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C335B" w14:textId="7EEC14DE" w:rsidR="0005520E" w:rsidRPr="0005520E" w:rsidRDefault="0005520E" w:rsidP="0005520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520E">
        <w:rPr>
          <w:rFonts w:ascii="Lato" w:hAnsi="Lato" w:cs="Arial"/>
          <w:b/>
          <w:sz w:val="20"/>
          <w:szCs w:val="20"/>
        </w:rPr>
        <w:t>Indicadores de Resultados</w:t>
      </w:r>
      <w:bookmarkStart w:id="0" w:name="_GoBack"/>
      <w:bookmarkEnd w:id="0"/>
    </w:p>
    <w:p w14:paraId="6DFAF91B" w14:textId="063B4C16" w:rsidR="0005520E" w:rsidRPr="0005520E" w:rsidRDefault="0005520E" w:rsidP="0005520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520E">
        <w:rPr>
          <w:rFonts w:ascii="Lato" w:hAnsi="Lato" w:cs="Arial"/>
          <w:b/>
          <w:sz w:val="20"/>
          <w:szCs w:val="20"/>
        </w:rPr>
        <w:t>Al 31 de marzo de 2026</w:t>
      </w:r>
    </w:p>
    <w:p w14:paraId="2BE29A7F" w14:textId="5A430934" w:rsidR="0005520E" w:rsidRPr="0005520E" w:rsidRDefault="0005520E" w:rsidP="0005520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5520E">
        <w:rPr>
          <w:rFonts w:ascii="Lato" w:hAnsi="Lato" w:cs="Arial"/>
          <w:b/>
          <w:sz w:val="20"/>
          <w:szCs w:val="20"/>
        </w:rPr>
        <w:t>(Cifras en Pesos)</w:t>
      </w:r>
    </w:p>
    <w:p w14:paraId="503372D9" w14:textId="77777777" w:rsidR="0005520E" w:rsidRPr="0005520E" w:rsidRDefault="0005520E" w:rsidP="0005520E">
      <w:pPr>
        <w:pStyle w:val="Encabezado"/>
        <w:rPr>
          <w:rFonts w:ascii="Lato" w:hAnsi="Lato"/>
          <w:sz w:val="20"/>
          <w:szCs w:val="20"/>
        </w:rPr>
      </w:pPr>
      <w:r w:rsidRPr="0005520E">
        <w:rPr>
          <w:rFonts w:ascii="Lato" w:hAnsi="Lato" w:cs="Arial"/>
          <w:b/>
          <w:sz w:val="20"/>
          <w:szCs w:val="20"/>
        </w:rPr>
        <w:t>Ente Público: AGENCIA DE INTELIGENCIA PATRIMONIAL Y ECONÓMICA DEL ESTADO DE YUCATÁN</w:t>
      </w:r>
      <w:r w:rsidRPr="0005520E">
        <w:rPr>
          <w:rFonts w:ascii="Lato" w:hAnsi="Lato" w:cs="Arial"/>
          <w:b/>
          <w:noProof/>
          <w:sz w:val="20"/>
          <w:szCs w:val="20"/>
        </w:rPr>
        <w:t xml:space="preserve"> </w:t>
      </w:r>
    </w:p>
    <w:p w14:paraId="1A84A2B1" w14:textId="3EC939F6" w:rsidR="00BF6DE4" w:rsidRPr="0005520E" w:rsidRDefault="00BF6DE4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765"/>
        <w:gridCol w:w="2285"/>
        <w:gridCol w:w="1657"/>
        <w:gridCol w:w="1657"/>
        <w:gridCol w:w="1687"/>
        <w:gridCol w:w="1797"/>
      </w:tblGrid>
      <w:tr w:rsidR="00055033" w:rsidRPr="0005520E" w14:paraId="5F60C13E" w14:textId="77777777" w:rsidTr="00055033">
        <w:trPr>
          <w:trHeight w:val="600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1873943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NOMBRE DEL PP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2508F3B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ORIGEN DEL INDICADOR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6379A99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NOMBRE INDICADOR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4D6CBD7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I TRIMESTRE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5FAE028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31A3F5F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PERIODICIDAD DEL CÁLCULO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vAlign w:val="center"/>
            <w:hideMark/>
          </w:tcPr>
          <w:p w14:paraId="7A21024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  <w:t>OBSERVACIONES</w:t>
            </w:r>
          </w:p>
        </w:tc>
      </w:tr>
      <w:tr w:rsidR="00055033" w:rsidRPr="0005520E" w14:paraId="5426D5A9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5FF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29B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4B4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Tasa de incidencia delictiva por cada 100 mil habitantes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2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552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166.98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65E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395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El reporte se publica en los meses de septiembre, es de periodicidad anual.</w:t>
            </w:r>
          </w:p>
        </w:tc>
      </w:tr>
      <w:tr w:rsidR="00055033" w:rsidRPr="0005520E" w14:paraId="781F24A5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56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590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BA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Tasa de variación de alertas de riesgo generadas sobre posibles ORPI por cada 1,000 registros analizados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B5F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28E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NO DISPONIBLE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6A0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498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El análisis se realiza en el 4to trimestre de cada ejercicio fiscal</w:t>
            </w:r>
          </w:p>
        </w:tc>
      </w:tr>
      <w:tr w:rsidR="00055033" w:rsidRPr="0005520E" w14:paraId="5EEA2D71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D54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46F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C44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sectores clave capacitados en materia de prevención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C15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0A5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7C1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E5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La capacitación se realiza de forma anual</w:t>
            </w:r>
          </w:p>
        </w:tc>
      </w:tr>
      <w:tr w:rsidR="00055033" w:rsidRPr="0005520E" w14:paraId="1C21CCD1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425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18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978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modelos de riesgo implementados sobre los planificados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ACD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FC9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EF9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A6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Los modelos de riesgo se implementan de forma anual</w:t>
            </w:r>
          </w:p>
        </w:tc>
      </w:tr>
      <w:tr w:rsidR="00055033" w:rsidRPr="0005520E" w14:paraId="52A09715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234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AD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290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convenios de cooperación firmados o actualizados respecto a los planeados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2FA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0D0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0E0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BF2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00803EB3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DEE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97A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4B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del personal que aprobó los cursos de capacitación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9BC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FF5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11C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E7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110B3185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FF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782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92E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convenios formalizados respecto a los planificados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BC7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35A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E1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6E81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5A422814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68F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lastRenderedPageBreak/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FD8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5C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mesas de trabajo realizadas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8DC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DC1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047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874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225EE45E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6D5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56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64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reportes elaborados derivados de modelos de riesgo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4A2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93F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289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36F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El modelo se realiza en el 4to trimestre de cada ejercicio fiscal</w:t>
            </w:r>
          </w:p>
        </w:tc>
      </w:tr>
      <w:tr w:rsidR="00055033" w:rsidRPr="0005520E" w14:paraId="33D13761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6B1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A52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7C4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productos de inteligencia elaborados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384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29F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01C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F9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1C482E68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435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C51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83B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recomendaciones de normativas emitidas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B97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3C2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02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86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Las recomendaciones normativas se realizan de forma anual</w:t>
            </w:r>
          </w:p>
        </w:tc>
      </w:tr>
      <w:tr w:rsidR="00055033" w:rsidRPr="0005520E" w14:paraId="3F026494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95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BA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3A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reuniones de coordinación realizadas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CE8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E5D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1A7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1BA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6A212F5A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613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B14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E6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personal que recibe capacitación inicial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9CD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NO DISPONIBLE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8DE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317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5F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No se han registrado nuevos ingresos</w:t>
            </w:r>
          </w:p>
        </w:tc>
      </w:tr>
      <w:tr w:rsidR="00055033" w:rsidRPr="0005520E" w14:paraId="3EB540F5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7BB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F0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11D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personal que recibe capacitación continua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748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053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C71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C2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752EAA34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C7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lastRenderedPageBreak/>
              <w:t>Prevención y Detección de Operaciones con Recursos de Procedencia Ilícita (ORPI)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4C1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1B8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personal que recibe capacitación especializada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9F4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1D3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6F7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454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La capacitación especializada se realiza de forma anual</w:t>
            </w:r>
          </w:p>
        </w:tc>
      </w:tr>
      <w:tr w:rsidR="00055033" w:rsidRPr="0005520E" w14:paraId="18B0FE38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7EE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5BF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FIN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9F1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Tasa de incidencia delictiva por cada 100 mil habitantes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A8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C6F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166.98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7DA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83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El reporte se publica en los meses de septiembre, es de periodicidad anual</w:t>
            </w:r>
          </w:p>
        </w:tc>
      </w:tr>
      <w:tr w:rsidR="00055033" w:rsidRPr="0005520E" w14:paraId="0A5C71C8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729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4F2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PROPÓSITO DE PROGRAMA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47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Índice de cumplimiento de metas institucionales programadas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E8D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6E6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4D5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3D81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Indicador de periodicidad anual</w:t>
            </w:r>
          </w:p>
        </w:tc>
      </w:tr>
      <w:tr w:rsidR="00055033" w:rsidRPr="0005520E" w14:paraId="768C6C04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B92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1F0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29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cumplimiento del Plan Anual de Capacitación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694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2FD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38B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077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4E30F1B7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B9D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FA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E05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del cumplimiento del Plan Anual de Adquisiciones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6CA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36F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2B3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EC5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5C3AD922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C1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35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677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del cumplimiento del Plan Anual de Trabajo del Órgano Interno de Control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13E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40D1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63F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1D5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7E6BB1DD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E15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A75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7B2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personal capacitado respecto al total de la plantilla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BE52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46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408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6F96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ABD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1A3DB3AF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60E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lastRenderedPageBreak/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1E7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A82E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evaluaciones aplicadas respecto al personal objetivo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A43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5C1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18A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C79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2EC76E15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84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857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29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adquisiciones previstas mediante procedimientos de licitación publica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BEA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CDD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70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6BA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676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Indicador de periodicidad anual</w:t>
            </w:r>
          </w:p>
        </w:tc>
      </w:tr>
      <w:tr w:rsidR="00055033" w:rsidRPr="0005520E" w14:paraId="790DA978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D8F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7F6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B1A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del cumplimiento del Plan Anual de Trabajo del Órgano Interno de Control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E4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4D7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604A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645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55033" w:rsidRPr="0005520E" w14:paraId="0907C26B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49B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BB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A299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servidores públicos que cumplen con la Declaración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6B07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9BC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D10D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C7C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La declaración se realiza en el mes de mayo</w:t>
            </w:r>
          </w:p>
        </w:tc>
      </w:tr>
      <w:tr w:rsidR="00055033" w:rsidRPr="0005520E" w14:paraId="35423251" w14:textId="77777777" w:rsidTr="00055033">
        <w:trPr>
          <w:trHeight w:val="1200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62A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Fortalecimiento Institucional Para Prevenir Y Detectar Operaciones Con Recursos De Procedencia Ilícita En El Estado De Yucatán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E1F0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ACTIVIDAD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955F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Porcentaje de entregas-recepción realizadas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78B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C4A8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2D9C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593" w14:textId="77777777" w:rsidR="00055033" w:rsidRPr="0005520E" w:rsidRDefault="00055033" w:rsidP="00055033">
            <w:pPr>
              <w:spacing w:after="0" w:line="240" w:lineRule="auto"/>
              <w:jc w:val="center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  <w:r w:rsidRPr="0005520E"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  <w:t>No se han realizado cambios de administración</w:t>
            </w:r>
          </w:p>
        </w:tc>
      </w:tr>
    </w:tbl>
    <w:p w14:paraId="37A71A5F" w14:textId="77777777" w:rsidR="00321E58" w:rsidRPr="0005520E" w:rsidRDefault="00321E58" w:rsidP="009B5AC6">
      <w:pPr>
        <w:spacing w:line="240" w:lineRule="auto"/>
        <w:rPr>
          <w:rFonts w:ascii="Lato" w:hAnsi="Lato" w:cs="Arial"/>
          <w:i/>
          <w:sz w:val="20"/>
          <w:szCs w:val="20"/>
        </w:rPr>
      </w:pPr>
    </w:p>
    <w:sectPr w:rsidR="00321E58" w:rsidRPr="0005520E" w:rsidSect="0005520E">
      <w:headerReference w:type="default" r:id="rId10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8958" w14:textId="77777777" w:rsidR="003C6633" w:rsidRDefault="003C6633" w:rsidP="00055033">
      <w:pPr>
        <w:spacing w:after="0" w:line="240" w:lineRule="auto"/>
      </w:pPr>
      <w:r>
        <w:separator/>
      </w:r>
    </w:p>
  </w:endnote>
  <w:endnote w:type="continuationSeparator" w:id="0">
    <w:p w14:paraId="407F9841" w14:textId="77777777" w:rsidR="003C6633" w:rsidRDefault="003C6633" w:rsidP="0005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9A02" w14:textId="77777777" w:rsidR="003C6633" w:rsidRDefault="003C6633" w:rsidP="00055033">
      <w:pPr>
        <w:spacing w:after="0" w:line="240" w:lineRule="auto"/>
      </w:pPr>
      <w:r>
        <w:separator/>
      </w:r>
    </w:p>
  </w:footnote>
  <w:footnote w:type="continuationSeparator" w:id="0">
    <w:p w14:paraId="2EDCEA48" w14:textId="77777777" w:rsidR="003C6633" w:rsidRDefault="003C6633" w:rsidP="0005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6B61" w14:textId="747BCCC9" w:rsidR="00055033" w:rsidRPr="0005520E" w:rsidRDefault="00055033" w:rsidP="0005520E">
    <w:pPr>
      <w:pStyle w:val="Encabezado"/>
    </w:pPr>
    <w:r w:rsidRPr="0005520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2A3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0F"/>
    <w:rsid w:val="00034E25"/>
    <w:rsid w:val="00044A77"/>
    <w:rsid w:val="00055033"/>
    <w:rsid w:val="0005520E"/>
    <w:rsid w:val="0006497A"/>
    <w:rsid w:val="000A2800"/>
    <w:rsid w:val="000B58EC"/>
    <w:rsid w:val="000C01D8"/>
    <w:rsid w:val="000E1882"/>
    <w:rsid w:val="00173A9C"/>
    <w:rsid w:val="00177B93"/>
    <w:rsid w:val="00185B9E"/>
    <w:rsid w:val="001F54C8"/>
    <w:rsid w:val="00204A9B"/>
    <w:rsid w:val="00205772"/>
    <w:rsid w:val="00222259"/>
    <w:rsid w:val="00250458"/>
    <w:rsid w:val="002646F2"/>
    <w:rsid w:val="00271A91"/>
    <w:rsid w:val="0029550A"/>
    <w:rsid w:val="002A7D12"/>
    <w:rsid w:val="002B0C2A"/>
    <w:rsid w:val="002E68FD"/>
    <w:rsid w:val="002F00E1"/>
    <w:rsid w:val="003129FF"/>
    <w:rsid w:val="00321E58"/>
    <w:rsid w:val="003B431F"/>
    <w:rsid w:val="003C6633"/>
    <w:rsid w:val="00442E26"/>
    <w:rsid w:val="004507B1"/>
    <w:rsid w:val="00457893"/>
    <w:rsid w:val="00462E33"/>
    <w:rsid w:val="00470E0D"/>
    <w:rsid w:val="004E3901"/>
    <w:rsid w:val="00515896"/>
    <w:rsid w:val="0056376E"/>
    <w:rsid w:val="00576857"/>
    <w:rsid w:val="00586416"/>
    <w:rsid w:val="005D32D8"/>
    <w:rsid w:val="005F4455"/>
    <w:rsid w:val="00652D78"/>
    <w:rsid w:val="00672C70"/>
    <w:rsid w:val="006F3019"/>
    <w:rsid w:val="006F33B5"/>
    <w:rsid w:val="006F4C0B"/>
    <w:rsid w:val="007107B9"/>
    <w:rsid w:val="00717F45"/>
    <w:rsid w:val="00720A6F"/>
    <w:rsid w:val="0074113A"/>
    <w:rsid w:val="00804C7D"/>
    <w:rsid w:val="00837A42"/>
    <w:rsid w:val="008624D6"/>
    <w:rsid w:val="0087383A"/>
    <w:rsid w:val="008B3A0C"/>
    <w:rsid w:val="008C18DE"/>
    <w:rsid w:val="009472B6"/>
    <w:rsid w:val="0098354B"/>
    <w:rsid w:val="009A1D0E"/>
    <w:rsid w:val="009B3F87"/>
    <w:rsid w:val="009B5AC6"/>
    <w:rsid w:val="009F0748"/>
    <w:rsid w:val="009F34A7"/>
    <w:rsid w:val="00A0509E"/>
    <w:rsid w:val="00A64F70"/>
    <w:rsid w:val="00A80B98"/>
    <w:rsid w:val="00AD61E2"/>
    <w:rsid w:val="00AE55B9"/>
    <w:rsid w:val="00AE5764"/>
    <w:rsid w:val="00AF56F5"/>
    <w:rsid w:val="00AF704B"/>
    <w:rsid w:val="00B509BB"/>
    <w:rsid w:val="00B748E4"/>
    <w:rsid w:val="00BF6CAF"/>
    <w:rsid w:val="00BF6DE4"/>
    <w:rsid w:val="00C0724B"/>
    <w:rsid w:val="00C25804"/>
    <w:rsid w:val="00C33EEA"/>
    <w:rsid w:val="00C417A6"/>
    <w:rsid w:val="00C8684F"/>
    <w:rsid w:val="00CB44D2"/>
    <w:rsid w:val="00CB54D3"/>
    <w:rsid w:val="00CC6854"/>
    <w:rsid w:val="00CF4775"/>
    <w:rsid w:val="00D12757"/>
    <w:rsid w:val="00D35E08"/>
    <w:rsid w:val="00D447EB"/>
    <w:rsid w:val="00D51DC6"/>
    <w:rsid w:val="00D83798"/>
    <w:rsid w:val="00D8666A"/>
    <w:rsid w:val="00D94FA3"/>
    <w:rsid w:val="00DE1629"/>
    <w:rsid w:val="00DE4C70"/>
    <w:rsid w:val="00E038CA"/>
    <w:rsid w:val="00E13707"/>
    <w:rsid w:val="00E31E11"/>
    <w:rsid w:val="00E651A7"/>
    <w:rsid w:val="00EC735B"/>
    <w:rsid w:val="00EE21E2"/>
    <w:rsid w:val="00F82E80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3DDF"/>
  <w15:docId w15:val="{449C0F87-0963-40B1-A31C-16CE1F7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3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5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03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550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0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2DB7B6A12C04A9D60BB359E236458" ma:contentTypeVersion="11" ma:contentTypeDescription="Crear nuevo documento." ma:contentTypeScope="" ma:versionID="387390f83ad410088e277f23d88da40e">
  <xsd:schema xmlns:xsd="http://www.w3.org/2001/XMLSchema" xmlns:xs="http://www.w3.org/2001/XMLSchema" xmlns:p="http://schemas.microsoft.com/office/2006/metadata/properties" xmlns:ns2="6babfe0f-69a3-48b6-b038-d75de896bfd5" xmlns:ns3="e246227e-316f-4536-8b60-1962d2daceb0" targetNamespace="http://schemas.microsoft.com/office/2006/metadata/properties" ma:root="true" ma:fieldsID="dc1218c17b1a7f2e007b3f3fd05b3235" ns2:_="" ns3:_="">
    <xsd:import namespace="6babfe0f-69a3-48b6-b038-d75de896bfd5"/>
    <xsd:import namespace="e246227e-316f-4536-8b60-1962d2da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bfe0f-69a3-48b6-b038-d75de896b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6dbe8f6-7ac9-4094-982e-6d19273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227e-316f-4536-8b60-1962d2dac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1cae7-ca64-4b47-bd8b-74be64b9090b}" ma:internalName="TaxCatchAll" ma:showField="CatchAllData" ma:web="e246227e-316f-4536-8b60-1962d2dac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6227e-316f-4536-8b60-1962d2daceb0" xsi:nil="true"/>
    <lcf76f155ced4ddcb4097134ff3c332f xmlns="6babfe0f-69a3-48b6-b038-d75de896bf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4074A-9008-4B5C-9FC7-7A59D37B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bfe0f-69a3-48b6-b038-d75de896bfd5"/>
    <ds:schemaRef ds:uri="e246227e-316f-4536-8b60-1962d2da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FF369-C83E-4370-995F-D2A7C3F68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53AA3-458C-4EBA-9B58-25369778B591}">
  <ds:schemaRefs>
    <ds:schemaRef ds:uri="e246227e-316f-4536-8b60-1962d2daceb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6babfe0f-69a3-48b6-b038-d75de896bfd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2022-03-02T18:36:00Z</cp:lastPrinted>
  <dcterms:created xsi:type="dcterms:W3CDTF">2026-04-28T18:11:00Z</dcterms:created>
  <dcterms:modified xsi:type="dcterms:W3CDTF">2026-04-28T18:11:00Z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2025-10-28T17:31:30Z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9d875ae6-eada-4783-9eda-02ae91225bcb</vt:lpwstr>
  </property>
  <property fmtid="{D5CDD505-2E9C-101B-9397-08002B2CF9AE}" pid="7" name="MSIP_Label_defa4170-0d19-0005-0004-bc88714345d2_ActionId">
    <vt:lpwstr>f796abdb-dc32-4eee-8292-20f89e7393bb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0x0101006942DB7B6A12C04A9D60BB359E236458</vt:lpwstr>
  </property>
</Properties>
</file>