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99E2F" w14:textId="77777777" w:rsidR="00EF2C27" w:rsidRDefault="00EF2C27" w:rsidP="00EF2C27">
      <w:pPr>
        <w:spacing w:line="240" w:lineRule="auto"/>
        <w:jc w:val="center"/>
        <w:rPr>
          <w:rFonts w:ascii="Lato" w:hAnsi="Lato" w:cs="Calibri"/>
          <w:b/>
          <w:sz w:val="20"/>
          <w:szCs w:val="20"/>
          <w:lang w:val="es-ES"/>
        </w:rPr>
      </w:pPr>
      <w:r>
        <w:rPr>
          <w:rFonts w:ascii="Lato" w:hAnsi="Lato" w:cs="Calibri"/>
          <w:b/>
          <w:sz w:val="20"/>
          <w:szCs w:val="20"/>
          <w:lang w:val="es-ES"/>
        </w:rPr>
        <w:t>Notas a los Estados Financieros</w:t>
      </w:r>
    </w:p>
    <w:p w14:paraId="21E64BBD" w14:textId="79536A75" w:rsidR="00EF2C27" w:rsidRDefault="00EF2C27" w:rsidP="00EF2C27">
      <w:pPr>
        <w:spacing w:line="240" w:lineRule="auto"/>
        <w:jc w:val="center"/>
        <w:rPr>
          <w:rFonts w:ascii="Lato" w:hAnsi="Lato" w:cs="Calibri"/>
          <w:b/>
          <w:sz w:val="20"/>
          <w:szCs w:val="20"/>
          <w:lang w:val="es-ES"/>
        </w:rPr>
      </w:pPr>
      <w:r>
        <w:rPr>
          <w:rFonts w:ascii="Lato" w:hAnsi="Lato" w:cs="Calibri"/>
          <w:b/>
          <w:sz w:val="20"/>
          <w:szCs w:val="20"/>
          <w:lang w:val="es-ES"/>
        </w:rPr>
        <w:t>Al 31 de marzo de 2026</w:t>
      </w:r>
    </w:p>
    <w:p w14:paraId="1AF46342" w14:textId="77777777" w:rsidR="00EF2C27" w:rsidRDefault="00EF2C27" w:rsidP="00EF2C27">
      <w:pPr>
        <w:spacing w:line="240" w:lineRule="auto"/>
        <w:jc w:val="center"/>
        <w:rPr>
          <w:rFonts w:ascii="Lato" w:hAnsi="Lato" w:cs="Calibri"/>
          <w:b/>
          <w:sz w:val="20"/>
          <w:szCs w:val="20"/>
          <w:lang w:val="es-ES"/>
        </w:rPr>
      </w:pPr>
      <w:r>
        <w:rPr>
          <w:rFonts w:ascii="Lato" w:hAnsi="Lato" w:cs="Calibri"/>
          <w:b/>
          <w:sz w:val="20"/>
          <w:szCs w:val="20"/>
          <w:lang w:val="es-ES"/>
        </w:rPr>
        <w:t>(Cifras en Pesos)</w:t>
      </w:r>
    </w:p>
    <w:p w14:paraId="2C90AD66" w14:textId="77777777" w:rsidR="00EF2C27" w:rsidRDefault="00EF2C27" w:rsidP="00EF2C27">
      <w:pPr>
        <w:spacing w:line="240" w:lineRule="auto"/>
        <w:rPr>
          <w:rFonts w:ascii="Lato" w:hAnsi="Lato" w:cs="Calibri"/>
          <w:b/>
          <w:sz w:val="20"/>
          <w:szCs w:val="20"/>
        </w:rPr>
      </w:pPr>
      <w:r>
        <w:rPr>
          <w:rFonts w:ascii="Lato" w:hAnsi="Lato" w:cs="Calibri"/>
          <w:b/>
          <w:sz w:val="20"/>
          <w:szCs w:val="20"/>
        </w:rPr>
        <w:t xml:space="preserve">              </w:t>
      </w:r>
    </w:p>
    <w:p w14:paraId="4558F467" w14:textId="77777777" w:rsidR="00EF2C27" w:rsidRDefault="00EF2C27" w:rsidP="00EF2C27">
      <w:pPr>
        <w:spacing w:line="240" w:lineRule="auto"/>
        <w:ind w:left="1416" w:hanging="1416"/>
        <w:rPr>
          <w:rFonts w:ascii="Barlow" w:hAnsi="Barlow" w:cs="Arial"/>
          <w:b/>
          <w:sz w:val="20"/>
          <w:szCs w:val="20"/>
          <w:vertAlign w:val="superscript"/>
        </w:rPr>
      </w:pPr>
      <w:r>
        <w:rPr>
          <w:rFonts w:ascii="Lato" w:hAnsi="Lato" w:cs="Calibri"/>
          <w:b/>
          <w:sz w:val="20"/>
          <w:szCs w:val="20"/>
        </w:rPr>
        <w:t xml:space="preserve">Ente Público:  </w:t>
      </w:r>
      <w:r>
        <w:rPr>
          <w:rFonts w:ascii="Lato" w:hAnsi="Lato" w:cs="Arial"/>
          <w:b/>
          <w:sz w:val="20"/>
          <w:szCs w:val="20"/>
        </w:rPr>
        <w:t>UNIVERSIDAD TECNOLÓGICA METROPOLITANA</w:t>
      </w:r>
    </w:p>
    <w:p w14:paraId="0F9C0D61" w14:textId="77777777" w:rsidR="00C8135D" w:rsidRPr="00556510" w:rsidRDefault="00C8135D" w:rsidP="004958B2">
      <w:pPr>
        <w:spacing w:line="240" w:lineRule="auto"/>
        <w:rPr>
          <w:rFonts w:ascii="Barlow" w:hAnsi="Barlow" w:cs="Arial"/>
          <w:b/>
          <w:sz w:val="20"/>
          <w:szCs w:val="20"/>
        </w:rPr>
      </w:pPr>
    </w:p>
    <w:p w14:paraId="0D709EEC" w14:textId="77777777" w:rsidR="00BD0DD9" w:rsidRPr="00EF2C27" w:rsidRDefault="0025441B" w:rsidP="00F07D15">
      <w:pPr>
        <w:spacing w:line="240" w:lineRule="auto"/>
        <w:ind w:firstLine="708"/>
        <w:jc w:val="both"/>
        <w:rPr>
          <w:rFonts w:ascii="Lato" w:hAnsi="Lato" w:cs="Arial"/>
          <w:sz w:val="20"/>
          <w:szCs w:val="20"/>
        </w:rPr>
      </w:pPr>
      <w:r w:rsidRPr="00EF2C27">
        <w:rPr>
          <w:rFonts w:ascii="Lato" w:hAnsi="Lato" w:cs="Arial"/>
          <w:sz w:val="20"/>
          <w:szCs w:val="20"/>
        </w:rPr>
        <w:t xml:space="preserve">Las notas a los estados financieros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 </w:t>
      </w:r>
    </w:p>
    <w:p w14:paraId="1DDE4C14" w14:textId="2B8BE0EF" w:rsidR="00BD0DD9" w:rsidRPr="00EF2C27" w:rsidRDefault="0025441B" w:rsidP="00F07D15">
      <w:pPr>
        <w:spacing w:line="240" w:lineRule="auto"/>
        <w:ind w:firstLine="708"/>
        <w:jc w:val="both"/>
        <w:rPr>
          <w:rFonts w:ascii="Lato" w:hAnsi="Lato" w:cs="Arial"/>
          <w:sz w:val="20"/>
          <w:szCs w:val="20"/>
        </w:rPr>
      </w:pPr>
      <w:r w:rsidRPr="00EF2C27">
        <w:rPr>
          <w:rFonts w:ascii="Lato" w:hAnsi="Lato" w:cs="Arial"/>
          <w:sz w:val="20"/>
          <w:szCs w:val="20"/>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w:t>
      </w:r>
      <w:r w:rsidR="00BD0DD9" w:rsidRPr="00EF2C27">
        <w:rPr>
          <w:rFonts w:ascii="Lato" w:hAnsi="Lato" w:cs="Arial"/>
          <w:sz w:val="20"/>
          <w:szCs w:val="20"/>
        </w:rPr>
        <w:t xml:space="preserve"> La UNIVERSIDAD TECNOLÓGICA METROPOLITANA, ha preparado los Estados Financieros incluyendo las operaciones efectuadas al </w:t>
      </w:r>
      <w:r w:rsidR="0096339E" w:rsidRPr="00EF2C27">
        <w:rPr>
          <w:rFonts w:ascii="Lato" w:hAnsi="Lato" w:cs="Arial"/>
          <w:sz w:val="20"/>
          <w:szCs w:val="20"/>
        </w:rPr>
        <w:t>31 de marzo</w:t>
      </w:r>
      <w:r w:rsidR="0067083C" w:rsidRPr="00EF2C27">
        <w:rPr>
          <w:rFonts w:ascii="Lato" w:hAnsi="Lato" w:cs="Arial"/>
          <w:sz w:val="20"/>
          <w:szCs w:val="20"/>
        </w:rPr>
        <w:t xml:space="preserve"> de 2026</w:t>
      </w:r>
      <w:r w:rsidR="00BD0DD9" w:rsidRPr="00EF2C27">
        <w:rPr>
          <w:rFonts w:ascii="Lato" w:hAnsi="Lato" w:cs="Arial"/>
          <w:sz w:val="20"/>
          <w:szCs w:val="20"/>
        </w:rPr>
        <w:t>.</w:t>
      </w:r>
    </w:p>
    <w:p w14:paraId="29537C4F" w14:textId="7404CEEB" w:rsidR="00C8135D" w:rsidRPr="00EF2C27" w:rsidRDefault="00C8135D" w:rsidP="004958B2">
      <w:pPr>
        <w:spacing w:line="240" w:lineRule="auto"/>
        <w:rPr>
          <w:rFonts w:ascii="Lato" w:hAnsi="Lato" w:cs="Arial"/>
          <w:sz w:val="20"/>
          <w:szCs w:val="20"/>
        </w:rPr>
      </w:pPr>
      <w:r w:rsidRPr="00EF2C27">
        <w:rPr>
          <w:rFonts w:ascii="Lato" w:hAnsi="Lato" w:cs="Arial"/>
          <w:sz w:val="20"/>
          <w:szCs w:val="20"/>
        </w:rPr>
        <w:t xml:space="preserve">A continuación, se presentan los tres tipos de notas que acompañan a los </w:t>
      </w:r>
      <w:r w:rsidR="00EA7C58" w:rsidRPr="00EF2C27">
        <w:rPr>
          <w:rFonts w:ascii="Lato" w:hAnsi="Lato" w:cs="Arial"/>
          <w:sz w:val="20"/>
          <w:szCs w:val="20"/>
        </w:rPr>
        <w:t>E</w:t>
      </w:r>
      <w:r w:rsidRPr="00EF2C27">
        <w:rPr>
          <w:rFonts w:ascii="Lato" w:hAnsi="Lato" w:cs="Arial"/>
          <w:sz w:val="20"/>
          <w:szCs w:val="20"/>
        </w:rPr>
        <w:t>stados</w:t>
      </w:r>
      <w:r w:rsidR="00EA7C58" w:rsidRPr="00EF2C27">
        <w:rPr>
          <w:rFonts w:ascii="Lato" w:hAnsi="Lato" w:cs="Arial"/>
          <w:sz w:val="20"/>
          <w:szCs w:val="20"/>
        </w:rPr>
        <w:t xml:space="preserve"> Financieros</w:t>
      </w:r>
      <w:r w:rsidRPr="00EF2C27">
        <w:rPr>
          <w:rFonts w:ascii="Lato" w:hAnsi="Lato" w:cs="Arial"/>
          <w:sz w:val="20"/>
          <w:szCs w:val="20"/>
        </w:rPr>
        <w:t>, a saber:</w:t>
      </w:r>
    </w:p>
    <w:p w14:paraId="6F6AB608" w14:textId="101A5BF2" w:rsidR="005703B8" w:rsidRPr="00EF2C27" w:rsidRDefault="005703B8" w:rsidP="00785573">
      <w:pPr>
        <w:pStyle w:val="Prrafodelista"/>
        <w:numPr>
          <w:ilvl w:val="0"/>
          <w:numId w:val="23"/>
        </w:numPr>
        <w:rPr>
          <w:rFonts w:ascii="Lato" w:eastAsia="Calibri" w:hAnsi="Lato" w:cs="Arial"/>
          <w:sz w:val="20"/>
          <w:szCs w:val="20"/>
          <w:lang w:val="es-MX" w:eastAsia="en-US"/>
        </w:rPr>
      </w:pPr>
      <w:r w:rsidRPr="00EF2C27">
        <w:rPr>
          <w:rFonts w:ascii="Lato" w:eastAsia="Calibri" w:hAnsi="Lato" w:cs="Arial"/>
          <w:sz w:val="20"/>
          <w:szCs w:val="20"/>
          <w:lang w:val="es-MX" w:eastAsia="en-US"/>
        </w:rPr>
        <w:t>N</w:t>
      </w:r>
      <w:r w:rsidR="00641F7B" w:rsidRPr="00EF2C27">
        <w:rPr>
          <w:rFonts w:ascii="Lato" w:eastAsia="Calibri" w:hAnsi="Lato" w:cs="Arial"/>
          <w:sz w:val="20"/>
          <w:szCs w:val="20"/>
          <w:lang w:val="es-MX" w:eastAsia="en-US"/>
        </w:rPr>
        <w:t>otas de gestión administrativa</w:t>
      </w:r>
    </w:p>
    <w:p w14:paraId="02D4AE28" w14:textId="0F6C7279" w:rsidR="00C8135D" w:rsidRPr="00EF2C27" w:rsidRDefault="00C8135D" w:rsidP="00C8135D">
      <w:pPr>
        <w:pStyle w:val="Prrafodelista"/>
        <w:numPr>
          <w:ilvl w:val="0"/>
          <w:numId w:val="23"/>
        </w:numPr>
        <w:rPr>
          <w:rFonts w:ascii="Lato" w:eastAsia="Calibri" w:hAnsi="Lato" w:cs="Arial"/>
          <w:sz w:val="20"/>
          <w:szCs w:val="20"/>
          <w:lang w:val="es-MX" w:eastAsia="en-US"/>
        </w:rPr>
      </w:pPr>
      <w:r w:rsidRPr="00EF2C27">
        <w:rPr>
          <w:rFonts w:ascii="Lato" w:eastAsia="Calibri" w:hAnsi="Lato" w:cs="Arial"/>
          <w:sz w:val="20"/>
          <w:szCs w:val="20"/>
          <w:lang w:val="es-MX" w:eastAsia="en-US"/>
        </w:rPr>
        <w:t>N</w:t>
      </w:r>
      <w:r w:rsidR="00641F7B" w:rsidRPr="00EF2C27">
        <w:rPr>
          <w:rFonts w:ascii="Lato" w:eastAsia="Calibri" w:hAnsi="Lato" w:cs="Arial"/>
          <w:sz w:val="20"/>
          <w:szCs w:val="20"/>
          <w:lang w:val="es-MX" w:eastAsia="en-US"/>
        </w:rPr>
        <w:t>otas de desglose</w:t>
      </w:r>
      <w:r w:rsidR="005703B8" w:rsidRPr="00EF2C27">
        <w:rPr>
          <w:rFonts w:ascii="Lato" w:eastAsia="Calibri" w:hAnsi="Lato" w:cs="Arial"/>
          <w:sz w:val="20"/>
          <w:szCs w:val="20"/>
          <w:lang w:val="es-MX" w:eastAsia="en-US"/>
        </w:rPr>
        <w:t>,</w:t>
      </w:r>
      <w:r w:rsidR="00641F7B" w:rsidRPr="00EF2C27">
        <w:rPr>
          <w:rFonts w:ascii="Lato" w:eastAsia="Calibri" w:hAnsi="Lato" w:cs="Arial"/>
          <w:sz w:val="20"/>
          <w:szCs w:val="20"/>
          <w:lang w:val="es-MX" w:eastAsia="en-US"/>
        </w:rPr>
        <w:t xml:space="preserve"> y</w:t>
      </w:r>
    </w:p>
    <w:p w14:paraId="3429E4A3" w14:textId="705F0022" w:rsidR="00C8135D" w:rsidRPr="00EF2C27" w:rsidRDefault="00C8135D" w:rsidP="00C8135D">
      <w:pPr>
        <w:pStyle w:val="Prrafodelista"/>
        <w:numPr>
          <w:ilvl w:val="0"/>
          <w:numId w:val="23"/>
        </w:numPr>
        <w:spacing w:after="240"/>
        <w:rPr>
          <w:rFonts w:ascii="Lato" w:eastAsia="Calibri" w:hAnsi="Lato" w:cs="Arial"/>
          <w:sz w:val="20"/>
          <w:szCs w:val="20"/>
          <w:lang w:val="es-MX" w:eastAsia="en-US"/>
        </w:rPr>
      </w:pPr>
      <w:r w:rsidRPr="00EF2C27">
        <w:rPr>
          <w:rFonts w:ascii="Lato" w:eastAsia="Calibri" w:hAnsi="Lato" w:cs="Arial"/>
          <w:sz w:val="20"/>
          <w:szCs w:val="20"/>
          <w:lang w:val="es-MX" w:eastAsia="en-US"/>
        </w:rPr>
        <w:t>N</w:t>
      </w:r>
      <w:r w:rsidR="00641F7B" w:rsidRPr="00EF2C27">
        <w:rPr>
          <w:rFonts w:ascii="Lato" w:eastAsia="Calibri" w:hAnsi="Lato" w:cs="Arial"/>
          <w:sz w:val="20"/>
          <w:szCs w:val="20"/>
          <w:lang w:val="es-MX" w:eastAsia="en-US"/>
        </w:rPr>
        <w:t xml:space="preserve">otas de memoria </w:t>
      </w:r>
      <w:r w:rsidRPr="00EF2C27">
        <w:rPr>
          <w:rFonts w:ascii="Lato" w:eastAsia="Calibri" w:hAnsi="Lato" w:cs="Arial"/>
          <w:sz w:val="20"/>
          <w:szCs w:val="20"/>
          <w:lang w:val="es-MX" w:eastAsia="en-US"/>
        </w:rPr>
        <w:t>(</w:t>
      </w:r>
      <w:r w:rsidR="00641F7B" w:rsidRPr="00EF2C27">
        <w:rPr>
          <w:rFonts w:ascii="Lato" w:eastAsia="Calibri" w:hAnsi="Lato" w:cs="Arial"/>
          <w:sz w:val="20"/>
          <w:szCs w:val="20"/>
          <w:lang w:val="es-MX" w:eastAsia="en-US"/>
        </w:rPr>
        <w:t>cuentas de orden</w:t>
      </w:r>
      <w:r w:rsidR="001642A8" w:rsidRPr="00EF2C27">
        <w:rPr>
          <w:rFonts w:ascii="Lato" w:eastAsia="Calibri" w:hAnsi="Lato" w:cs="Arial"/>
          <w:sz w:val="20"/>
          <w:szCs w:val="20"/>
          <w:lang w:val="es-MX" w:eastAsia="en-US"/>
        </w:rPr>
        <w:t>)</w:t>
      </w:r>
      <w:r w:rsidR="005703B8" w:rsidRPr="00EF2C27">
        <w:rPr>
          <w:rFonts w:ascii="Lato" w:eastAsia="Calibri" w:hAnsi="Lato" w:cs="Arial"/>
          <w:sz w:val="20"/>
          <w:szCs w:val="20"/>
          <w:lang w:val="es-MX" w:eastAsia="en-US"/>
        </w:rPr>
        <w:t>.</w:t>
      </w:r>
    </w:p>
    <w:p w14:paraId="204F9F3C" w14:textId="299C96E4" w:rsidR="005703B8" w:rsidRPr="00EF2C27" w:rsidRDefault="005703B8" w:rsidP="005703B8">
      <w:pPr>
        <w:pStyle w:val="Prrafodelista"/>
        <w:spacing w:after="240"/>
        <w:rPr>
          <w:rFonts w:ascii="Lato" w:eastAsia="Calibri" w:hAnsi="Lato" w:cs="Arial"/>
          <w:sz w:val="20"/>
          <w:szCs w:val="20"/>
          <w:lang w:val="es-MX" w:eastAsia="en-US"/>
        </w:rPr>
      </w:pPr>
    </w:p>
    <w:p w14:paraId="7755775A" w14:textId="77777777" w:rsidR="005703B8" w:rsidRPr="00EF2C27" w:rsidRDefault="005703B8" w:rsidP="005703B8">
      <w:pPr>
        <w:pStyle w:val="Prrafodelista"/>
        <w:spacing w:after="240"/>
        <w:rPr>
          <w:rFonts w:ascii="Lato" w:eastAsia="Calibri" w:hAnsi="Lato" w:cs="Arial"/>
          <w:sz w:val="20"/>
          <w:szCs w:val="20"/>
          <w:lang w:val="es-MX" w:eastAsia="en-US"/>
        </w:rPr>
      </w:pPr>
    </w:p>
    <w:p w14:paraId="20396B4F" w14:textId="31B1F989" w:rsidR="005703B8" w:rsidRPr="00EF2C27" w:rsidRDefault="005703B8" w:rsidP="00F07D15">
      <w:pPr>
        <w:pStyle w:val="Prrafodelista"/>
        <w:numPr>
          <w:ilvl w:val="0"/>
          <w:numId w:val="30"/>
        </w:numPr>
        <w:spacing w:after="240"/>
        <w:jc w:val="center"/>
        <w:rPr>
          <w:rFonts w:ascii="Lato" w:eastAsia="Calibri" w:hAnsi="Lato" w:cs="Arial"/>
          <w:b/>
          <w:sz w:val="20"/>
          <w:szCs w:val="20"/>
        </w:rPr>
      </w:pPr>
      <w:r w:rsidRPr="00EF2C27">
        <w:rPr>
          <w:rFonts w:ascii="Lato" w:eastAsia="Calibri" w:hAnsi="Lato" w:cs="Arial"/>
          <w:b/>
          <w:sz w:val="20"/>
          <w:szCs w:val="20"/>
        </w:rPr>
        <w:t>NOTAS DE GESTIÓN ADMINISTRATIVA</w:t>
      </w:r>
    </w:p>
    <w:p w14:paraId="13BED590" w14:textId="77777777" w:rsidR="00F07D15" w:rsidRPr="00EF2C27" w:rsidRDefault="00F07D15" w:rsidP="00F07D15">
      <w:pPr>
        <w:pStyle w:val="Prrafodelista"/>
        <w:spacing w:after="240"/>
        <w:ind w:left="1068"/>
        <w:rPr>
          <w:rFonts w:ascii="Lato" w:eastAsia="Calibri" w:hAnsi="Lato" w:cs="Arial"/>
          <w:b/>
          <w:sz w:val="20"/>
          <w:szCs w:val="20"/>
        </w:rPr>
      </w:pPr>
    </w:p>
    <w:p w14:paraId="252537A8" w14:textId="77777777" w:rsidR="007A3F6D" w:rsidRPr="00EF2C27" w:rsidRDefault="00BD0DD9" w:rsidP="007A3F6D">
      <w:pPr>
        <w:spacing w:after="240"/>
        <w:ind w:firstLine="708"/>
        <w:jc w:val="both"/>
        <w:rPr>
          <w:rFonts w:ascii="Lato" w:hAnsi="Lato" w:cs="Arial"/>
          <w:sz w:val="20"/>
          <w:szCs w:val="20"/>
        </w:rPr>
      </w:pPr>
      <w:r w:rsidRPr="00EF2C27">
        <w:rPr>
          <w:rFonts w:ascii="Lato" w:hAnsi="Lato" w:cs="Arial"/>
          <w:sz w:val="20"/>
          <w:szCs w:val="20"/>
        </w:rPr>
        <w:t xml:space="preserve">Estas Notas tienen como objetivo la revelación del contexto y de los aspectos económico-financieros más relevantes que influyeron en las decisiones del período, y que deberán ser considerados en la elaboración de los estados financieros para la mayor comprensión de los mismos y sus particularidades. </w:t>
      </w:r>
    </w:p>
    <w:p w14:paraId="582FD1DC" w14:textId="37CA57CE" w:rsidR="0096339E" w:rsidRPr="00EF2C27" w:rsidRDefault="00BD0DD9" w:rsidP="00EF2C27">
      <w:pPr>
        <w:spacing w:after="240"/>
        <w:ind w:firstLine="708"/>
        <w:jc w:val="both"/>
        <w:rPr>
          <w:rFonts w:ascii="Lato" w:hAnsi="Lato" w:cs="Arial"/>
          <w:sz w:val="20"/>
          <w:szCs w:val="20"/>
        </w:rPr>
      </w:pPr>
      <w:r w:rsidRPr="00EF2C27">
        <w:rPr>
          <w:rFonts w:ascii="Lato" w:hAnsi="Lato" w:cs="Arial"/>
          <w:sz w:val="20"/>
          <w:szCs w:val="20"/>
        </w:rPr>
        <w:lastRenderedPageBreak/>
        <w:t>De esta manera, se informan y explican las condiciones relacionadas con la información financiera de cada período de gestión; además, de exponer aquellas políticas que podrían afectar la toma de decisiones en períodos posteriores.</w:t>
      </w:r>
    </w:p>
    <w:p w14:paraId="42B8647C" w14:textId="77777777" w:rsidR="0096339E" w:rsidRPr="00EF2C27" w:rsidRDefault="0096339E" w:rsidP="0096339E">
      <w:pPr>
        <w:spacing w:after="0" w:line="240" w:lineRule="auto"/>
        <w:jc w:val="both"/>
        <w:rPr>
          <w:rFonts w:ascii="Lato" w:hAnsi="Lato" w:cs="Arial"/>
          <w:b/>
          <w:sz w:val="20"/>
          <w:szCs w:val="20"/>
        </w:rPr>
      </w:pPr>
    </w:p>
    <w:p w14:paraId="1134ECF4" w14:textId="3040F35D"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Autorización e Historia</w:t>
      </w:r>
    </w:p>
    <w:p w14:paraId="44D0882F" w14:textId="77777777" w:rsidR="00195687" w:rsidRPr="00EF2C27" w:rsidRDefault="00195687" w:rsidP="00195687">
      <w:pPr>
        <w:spacing w:after="0" w:line="240" w:lineRule="auto"/>
        <w:ind w:left="851"/>
        <w:jc w:val="both"/>
        <w:rPr>
          <w:rFonts w:ascii="Lato" w:hAnsi="Lato" w:cs="Arial"/>
          <w:b/>
          <w:sz w:val="20"/>
          <w:szCs w:val="20"/>
        </w:rPr>
      </w:pPr>
    </w:p>
    <w:p w14:paraId="3673091C" w14:textId="77777777" w:rsidR="005703B8" w:rsidRPr="00EF2C27" w:rsidRDefault="005703B8" w:rsidP="005703B8">
      <w:pPr>
        <w:spacing w:after="0" w:line="240" w:lineRule="auto"/>
        <w:ind w:left="851"/>
        <w:jc w:val="both"/>
        <w:rPr>
          <w:rFonts w:ascii="Lato" w:hAnsi="Lato" w:cs="Arial"/>
          <w:sz w:val="20"/>
          <w:szCs w:val="20"/>
        </w:rPr>
      </w:pPr>
      <w:r w:rsidRPr="00EF2C27">
        <w:rPr>
          <w:rFonts w:ascii="Lato" w:hAnsi="Lato" w:cs="Arial"/>
          <w:sz w:val="20"/>
          <w:szCs w:val="20"/>
        </w:rPr>
        <w:t>a) Fecha de creación del ente.</w:t>
      </w:r>
      <w:r w:rsidRPr="00EF2C27">
        <w:rPr>
          <w:rFonts w:ascii="Lato" w:hAnsi="Lato" w:cs="Arial"/>
          <w:b/>
          <w:sz w:val="20"/>
          <w:szCs w:val="20"/>
        </w:rPr>
        <w:t xml:space="preserve"> -</w:t>
      </w:r>
      <w:r w:rsidRPr="00EF2C27">
        <w:rPr>
          <w:rFonts w:ascii="Lato" w:hAnsi="Lato" w:cs="Arial"/>
          <w:sz w:val="20"/>
          <w:szCs w:val="20"/>
        </w:rPr>
        <w:t xml:space="preserve"> La Universidad Tecnológica Metropolitana es un Organismo Público Descentralizado del Gobierno del Estado de Yucatán miembro del Sistema Nacional de Universidades Tecnológicas, con personalidad jurídica y patrimonio propio, con domicilio en la ciudad de Mérida, Yucatán, conforme Decreto número 196 emitido por el Poder Ejecutivo del Gobierno del Estado de Yucatán el 13 de mayo de 1999. </w:t>
      </w:r>
    </w:p>
    <w:p w14:paraId="76314C8D" w14:textId="77777777" w:rsidR="005703B8" w:rsidRPr="00EF2C27" w:rsidRDefault="005703B8" w:rsidP="005703B8">
      <w:pPr>
        <w:spacing w:after="0" w:line="240" w:lineRule="auto"/>
        <w:ind w:left="851"/>
        <w:jc w:val="both"/>
        <w:rPr>
          <w:rFonts w:ascii="Lato" w:hAnsi="Lato" w:cs="Arial"/>
          <w:sz w:val="20"/>
          <w:szCs w:val="20"/>
        </w:rPr>
      </w:pPr>
      <w:r w:rsidRPr="00EF2C27">
        <w:rPr>
          <w:rFonts w:ascii="Lato" w:hAnsi="Lato" w:cs="Arial"/>
          <w:sz w:val="20"/>
          <w:szCs w:val="20"/>
        </w:rPr>
        <w:t>Modificación al Decreto de Creación. - Decreto 459/2022 publicado en el Diario Oficial del Gobierno del Estado el 14 de enero del 2022.</w:t>
      </w:r>
    </w:p>
    <w:p w14:paraId="5C52A96B" w14:textId="208FB14C" w:rsidR="005703B8" w:rsidRPr="00EF2C27" w:rsidRDefault="005703B8" w:rsidP="005703B8">
      <w:pPr>
        <w:spacing w:after="0" w:line="240" w:lineRule="auto"/>
        <w:ind w:left="851"/>
        <w:jc w:val="both"/>
        <w:rPr>
          <w:rFonts w:ascii="Lato" w:hAnsi="Lato" w:cs="Arial"/>
          <w:sz w:val="20"/>
          <w:szCs w:val="20"/>
        </w:rPr>
      </w:pPr>
      <w:r w:rsidRPr="00EF2C27">
        <w:rPr>
          <w:rFonts w:ascii="Lato" w:hAnsi="Lato" w:cs="Arial"/>
          <w:sz w:val="20"/>
          <w:szCs w:val="20"/>
        </w:rPr>
        <w:t>b) Principales cambios en su estructura</w:t>
      </w:r>
      <w:r w:rsidRPr="00EF2C27">
        <w:rPr>
          <w:rFonts w:ascii="Lato" w:hAnsi="Lato" w:cs="Arial"/>
          <w:b/>
          <w:sz w:val="20"/>
          <w:szCs w:val="20"/>
        </w:rPr>
        <w:t>. –</w:t>
      </w:r>
      <w:r w:rsidRPr="00EF2C27">
        <w:rPr>
          <w:rFonts w:ascii="Lato" w:hAnsi="Lato" w:cs="Arial"/>
          <w:sz w:val="20"/>
          <w:szCs w:val="20"/>
        </w:rPr>
        <w:t>Con fundamento en los artículos 55 fracción III de la Constitución Política del Estado de Yucatán; 14 fracción IV</w:t>
      </w:r>
      <w:r w:rsidR="004B6EAC" w:rsidRPr="00EF2C27">
        <w:rPr>
          <w:rFonts w:ascii="Lato" w:hAnsi="Lato" w:cs="Arial"/>
          <w:sz w:val="20"/>
          <w:szCs w:val="20"/>
        </w:rPr>
        <w:t xml:space="preserve">, </w:t>
      </w:r>
      <w:r w:rsidRPr="00EF2C27">
        <w:rPr>
          <w:rFonts w:ascii="Lato" w:hAnsi="Lato" w:cs="Arial"/>
          <w:sz w:val="20"/>
          <w:szCs w:val="20"/>
        </w:rPr>
        <w:t>75 del Código de la Admi</w:t>
      </w:r>
      <w:r w:rsidR="004233D3" w:rsidRPr="00EF2C27">
        <w:rPr>
          <w:rFonts w:ascii="Lato" w:hAnsi="Lato" w:cs="Arial"/>
          <w:sz w:val="20"/>
          <w:szCs w:val="20"/>
        </w:rPr>
        <w:t>nist</w:t>
      </w:r>
      <w:r w:rsidRPr="00EF2C27">
        <w:rPr>
          <w:rFonts w:ascii="Lato" w:hAnsi="Lato" w:cs="Arial"/>
          <w:sz w:val="20"/>
          <w:szCs w:val="20"/>
        </w:rPr>
        <w:t>ración Pública de Yucatán</w:t>
      </w:r>
      <w:r w:rsidR="004B6EAC" w:rsidRPr="00EF2C27">
        <w:rPr>
          <w:rFonts w:ascii="Lato" w:hAnsi="Lato" w:cs="Arial"/>
          <w:sz w:val="20"/>
          <w:szCs w:val="20"/>
        </w:rPr>
        <w:t xml:space="preserve"> y </w:t>
      </w:r>
      <w:r w:rsidR="00FE49A2" w:rsidRPr="00EF2C27">
        <w:rPr>
          <w:rFonts w:ascii="Lato" w:hAnsi="Lato" w:cs="Arial"/>
          <w:sz w:val="20"/>
          <w:szCs w:val="20"/>
        </w:rPr>
        <w:t xml:space="preserve">14 </w:t>
      </w:r>
      <w:r w:rsidR="004B6EAC" w:rsidRPr="00EF2C27">
        <w:rPr>
          <w:rFonts w:ascii="Lato" w:hAnsi="Lato" w:cs="Arial"/>
          <w:sz w:val="20"/>
          <w:szCs w:val="20"/>
        </w:rPr>
        <w:t>del D</w:t>
      </w:r>
      <w:r w:rsidRPr="00EF2C27">
        <w:rPr>
          <w:rFonts w:ascii="Lato" w:hAnsi="Lato" w:cs="Arial"/>
          <w:sz w:val="20"/>
          <w:szCs w:val="20"/>
        </w:rPr>
        <w:t xml:space="preserve">ecreto por el que se regula la Universidad Tecnológica Metropolitana, el </w:t>
      </w:r>
      <w:r w:rsidR="00FE49A2" w:rsidRPr="00EF2C27">
        <w:rPr>
          <w:rFonts w:ascii="Lato" w:hAnsi="Lato" w:cs="Arial"/>
          <w:sz w:val="20"/>
          <w:szCs w:val="20"/>
        </w:rPr>
        <w:t>Mtro</w:t>
      </w:r>
      <w:r w:rsidRPr="00EF2C27">
        <w:rPr>
          <w:rFonts w:ascii="Lato" w:hAnsi="Lato" w:cs="Arial"/>
          <w:sz w:val="20"/>
          <w:szCs w:val="20"/>
        </w:rPr>
        <w:t xml:space="preserve">. </w:t>
      </w:r>
      <w:r w:rsidR="00FE49A2" w:rsidRPr="00EF2C27">
        <w:rPr>
          <w:rFonts w:ascii="Lato" w:hAnsi="Lato" w:cs="Arial"/>
          <w:sz w:val="20"/>
          <w:szCs w:val="20"/>
        </w:rPr>
        <w:t>Joaquín Jesús Díaz Mena</w:t>
      </w:r>
      <w:r w:rsidR="006E472A" w:rsidRPr="00EF2C27">
        <w:rPr>
          <w:rFonts w:ascii="Lato" w:hAnsi="Lato" w:cs="Arial"/>
          <w:sz w:val="20"/>
          <w:szCs w:val="20"/>
        </w:rPr>
        <w:t xml:space="preserve"> </w:t>
      </w:r>
      <w:r w:rsidRPr="00EF2C27">
        <w:rPr>
          <w:rFonts w:ascii="Lato" w:hAnsi="Lato" w:cs="Arial"/>
          <w:sz w:val="20"/>
          <w:szCs w:val="20"/>
        </w:rPr>
        <w:t xml:space="preserve">(Gobernador Constitucional del Estado de Yucatán), designa a partir del día </w:t>
      </w:r>
      <w:r w:rsidR="004B6EAC" w:rsidRPr="00EF2C27">
        <w:rPr>
          <w:rFonts w:ascii="Lato" w:hAnsi="Lato" w:cs="Arial"/>
          <w:sz w:val="20"/>
          <w:szCs w:val="20"/>
        </w:rPr>
        <w:t>01</w:t>
      </w:r>
      <w:r w:rsidRPr="00EF2C27">
        <w:rPr>
          <w:rFonts w:ascii="Lato" w:hAnsi="Lato" w:cs="Arial"/>
          <w:sz w:val="20"/>
          <w:szCs w:val="20"/>
        </w:rPr>
        <w:t xml:space="preserve"> de </w:t>
      </w:r>
      <w:r w:rsidR="00FE49A2" w:rsidRPr="00EF2C27">
        <w:rPr>
          <w:rFonts w:ascii="Lato" w:hAnsi="Lato" w:cs="Arial"/>
          <w:sz w:val="20"/>
          <w:szCs w:val="20"/>
        </w:rPr>
        <w:t>Octubre</w:t>
      </w:r>
      <w:r w:rsidRPr="00EF2C27">
        <w:rPr>
          <w:rFonts w:ascii="Lato" w:hAnsi="Lato" w:cs="Arial"/>
          <w:sz w:val="20"/>
          <w:szCs w:val="20"/>
        </w:rPr>
        <w:t xml:space="preserve"> del 202</w:t>
      </w:r>
      <w:r w:rsidR="004B6EAC" w:rsidRPr="00EF2C27">
        <w:rPr>
          <w:rFonts w:ascii="Lato" w:hAnsi="Lato" w:cs="Arial"/>
          <w:sz w:val="20"/>
          <w:szCs w:val="20"/>
        </w:rPr>
        <w:t>4</w:t>
      </w:r>
      <w:r w:rsidRPr="00EF2C27">
        <w:rPr>
          <w:rFonts w:ascii="Lato" w:hAnsi="Lato" w:cs="Arial"/>
          <w:sz w:val="20"/>
          <w:szCs w:val="20"/>
        </w:rPr>
        <w:t xml:space="preserve"> a la C.</w:t>
      </w:r>
      <w:r w:rsidR="004B6EAC" w:rsidRPr="00EF2C27">
        <w:rPr>
          <w:rFonts w:ascii="Lato" w:hAnsi="Lato" w:cs="Arial"/>
          <w:sz w:val="20"/>
          <w:szCs w:val="20"/>
        </w:rPr>
        <w:t xml:space="preserve"> </w:t>
      </w:r>
      <w:r w:rsidR="00FE49A2" w:rsidRPr="00EF2C27">
        <w:rPr>
          <w:rFonts w:ascii="Lato" w:hAnsi="Lato" w:cs="Arial"/>
          <w:sz w:val="20"/>
          <w:szCs w:val="20"/>
        </w:rPr>
        <w:t>Marysol del Socorro Canto Ortíz</w:t>
      </w:r>
      <w:r w:rsidRPr="00EF2C27">
        <w:rPr>
          <w:rFonts w:ascii="Lato" w:hAnsi="Lato" w:cs="Arial"/>
          <w:sz w:val="20"/>
          <w:szCs w:val="20"/>
        </w:rPr>
        <w:t>, como Rectora de la Universidad Tecnológica Metropolitana.</w:t>
      </w:r>
    </w:p>
    <w:p w14:paraId="205DC7C7" w14:textId="77777777" w:rsidR="00BD0DD9" w:rsidRPr="00EF2C27" w:rsidRDefault="00BD0DD9" w:rsidP="005703B8">
      <w:pPr>
        <w:spacing w:after="0" w:line="240" w:lineRule="auto"/>
        <w:ind w:left="851"/>
        <w:jc w:val="both"/>
        <w:rPr>
          <w:rFonts w:ascii="Lato" w:hAnsi="Lato" w:cs="Arial"/>
          <w:sz w:val="20"/>
          <w:szCs w:val="20"/>
        </w:rPr>
      </w:pPr>
    </w:p>
    <w:p w14:paraId="0A499FF3" w14:textId="0F054606" w:rsidR="005703B8" w:rsidRPr="00EF2C27" w:rsidRDefault="005703B8" w:rsidP="005703B8">
      <w:pPr>
        <w:numPr>
          <w:ilvl w:val="0"/>
          <w:numId w:val="7"/>
        </w:numPr>
        <w:spacing w:after="0" w:line="240" w:lineRule="auto"/>
        <w:ind w:left="851" w:hanging="567"/>
        <w:jc w:val="both"/>
        <w:rPr>
          <w:rFonts w:ascii="Lato" w:hAnsi="Lato" w:cs="Arial"/>
          <w:b/>
          <w:sz w:val="20"/>
          <w:szCs w:val="20"/>
          <w:lang w:val="es-ES_tradnl"/>
        </w:rPr>
      </w:pPr>
      <w:r w:rsidRPr="00EF2C27">
        <w:rPr>
          <w:rFonts w:ascii="Lato" w:hAnsi="Lato" w:cs="Arial"/>
          <w:b/>
          <w:sz w:val="20"/>
          <w:szCs w:val="20"/>
          <w:lang w:val="es-ES_tradnl"/>
        </w:rPr>
        <w:t>Panorama Económico y Financiero</w:t>
      </w:r>
    </w:p>
    <w:p w14:paraId="585C0A94" w14:textId="77777777" w:rsidR="00195687" w:rsidRPr="00EF2C27" w:rsidRDefault="00195687" w:rsidP="00195687">
      <w:pPr>
        <w:spacing w:after="0" w:line="240" w:lineRule="auto"/>
        <w:ind w:left="851"/>
        <w:jc w:val="both"/>
        <w:rPr>
          <w:rFonts w:ascii="Lato" w:hAnsi="Lato" w:cs="Arial"/>
          <w:b/>
          <w:sz w:val="20"/>
          <w:szCs w:val="20"/>
          <w:lang w:val="es-ES_tradnl"/>
        </w:rPr>
      </w:pPr>
    </w:p>
    <w:p w14:paraId="4589F0DD" w14:textId="77777777" w:rsidR="005703B8" w:rsidRPr="00EF2C27" w:rsidRDefault="005703B8" w:rsidP="005703B8">
      <w:pPr>
        <w:spacing w:after="0" w:line="240" w:lineRule="auto"/>
        <w:ind w:left="851"/>
        <w:jc w:val="both"/>
        <w:rPr>
          <w:rFonts w:ascii="Lato" w:hAnsi="Lato" w:cs="Arial"/>
          <w:sz w:val="20"/>
          <w:szCs w:val="20"/>
          <w:lang w:val="es-ES_tradnl"/>
        </w:rPr>
      </w:pPr>
      <w:r w:rsidRPr="00EF2C27">
        <w:rPr>
          <w:rFonts w:ascii="Lato" w:hAnsi="Lato" w:cs="Arial"/>
          <w:sz w:val="20"/>
          <w:szCs w:val="20"/>
          <w:lang w:val="es-ES_tradnl"/>
        </w:rPr>
        <w:t>El presupuesto de esta Universidad, le ha sido asignado respetando las medidas de austeridad y priorizando las necesidades básicas, tanto en las actividades académicas como administrativas que se desarrollan en la Universidad.  </w:t>
      </w:r>
    </w:p>
    <w:p w14:paraId="2351413E" w14:textId="77777777" w:rsidR="005703B8" w:rsidRPr="00EF2C27" w:rsidRDefault="005703B8" w:rsidP="005703B8">
      <w:pPr>
        <w:spacing w:after="0" w:line="240" w:lineRule="auto"/>
        <w:ind w:left="851"/>
        <w:jc w:val="both"/>
        <w:rPr>
          <w:rFonts w:ascii="Lato" w:hAnsi="Lato" w:cs="Arial"/>
          <w:sz w:val="20"/>
          <w:szCs w:val="20"/>
        </w:rPr>
      </w:pPr>
    </w:p>
    <w:p w14:paraId="037F96E6" w14:textId="30C3C664"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Organización y Objeto Social</w:t>
      </w:r>
    </w:p>
    <w:p w14:paraId="619EB21C" w14:textId="77777777" w:rsidR="00195687" w:rsidRPr="00EF2C27" w:rsidRDefault="00195687" w:rsidP="00195687">
      <w:pPr>
        <w:spacing w:after="0" w:line="240" w:lineRule="auto"/>
        <w:ind w:left="851"/>
        <w:jc w:val="both"/>
        <w:rPr>
          <w:rFonts w:ascii="Lato" w:hAnsi="Lato" w:cs="Arial"/>
          <w:b/>
          <w:sz w:val="20"/>
          <w:szCs w:val="20"/>
        </w:rPr>
      </w:pPr>
    </w:p>
    <w:p w14:paraId="50CCAEB9" w14:textId="77777777" w:rsidR="005703B8" w:rsidRPr="00EF2C27" w:rsidRDefault="005703B8" w:rsidP="005703B8">
      <w:pPr>
        <w:pStyle w:val="Prrafodelista"/>
        <w:numPr>
          <w:ilvl w:val="0"/>
          <w:numId w:val="37"/>
        </w:numPr>
        <w:jc w:val="both"/>
        <w:rPr>
          <w:rFonts w:ascii="Lato" w:hAnsi="Lato" w:cs="Arial"/>
          <w:sz w:val="20"/>
          <w:szCs w:val="20"/>
        </w:rPr>
      </w:pPr>
      <w:r w:rsidRPr="00EF2C27">
        <w:rPr>
          <w:rFonts w:ascii="Lato" w:hAnsi="Lato" w:cs="Arial"/>
          <w:sz w:val="20"/>
          <w:szCs w:val="20"/>
        </w:rPr>
        <w:t>Objeto Social:</w:t>
      </w:r>
    </w:p>
    <w:p w14:paraId="5757DFC0" w14:textId="0F406F0C" w:rsidR="005703B8" w:rsidRPr="00EF2C27" w:rsidRDefault="005703B8" w:rsidP="005703B8">
      <w:pPr>
        <w:pStyle w:val="Prrafodelista"/>
        <w:ind w:left="840"/>
        <w:jc w:val="both"/>
        <w:rPr>
          <w:rFonts w:ascii="Lato" w:hAnsi="Lato" w:cs="Arial"/>
          <w:sz w:val="20"/>
          <w:szCs w:val="20"/>
        </w:rPr>
      </w:pPr>
      <w:r w:rsidRPr="00EF2C27">
        <w:rPr>
          <w:rFonts w:ascii="Lato" w:hAnsi="Lato" w:cs="Arial"/>
          <w:sz w:val="20"/>
          <w:szCs w:val="20"/>
        </w:rPr>
        <w:t xml:space="preserve">La Universidad Tecnológica Metropolitana es un organismo público descentralizado de la Administración Pública </w:t>
      </w:r>
      <w:r w:rsidR="009F6776" w:rsidRPr="00EF2C27">
        <w:rPr>
          <w:rFonts w:ascii="Lato" w:hAnsi="Lato" w:cs="Arial"/>
          <w:sz w:val="20"/>
          <w:szCs w:val="20"/>
        </w:rPr>
        <w:t>E</w:t>
      </w:r>
      <w:r w:rsidRPr="00EF2C27">
        <w:rPr>
          <w:rFonts w:ascii="Lato" w:hAnsi="Lato" w:cs="Arial"/>
          <w:sz w:val="20"/>
          <w:szCs w:val="20"/>
        </w:rPr>
        <w:t>statal, miembro del Subsistema Tecnológico del Sistema Nacional de Educación Superior, con personalidad jurídica y patrimonio propios, sectorizado a la Secretaría de</w:t>
      </w:r>
      <w:r w:rsidR="00480ED9" w:rsidRPr="00EF2C27">
        <w:rPr>
          <w:rFonts w:ascii="Lato" w:hAnsi="Lato" w:cs="Arial"/>
          <w:sz w:val="20"/>
          <w:szCs w:val="20"/>
        </w:rPr>
        <w:t xml:space="preserve"> </w:t>
      </w:r>
      <w:r w:rsidR="00315F41" w:rsidRPr="00EF2C27">
        <w:rPr>
          <w:rFonts w:ascii="Lato" w:hAnsi="Lato" w:cs="Arial"/>
          <w:sz w:val="20"/>
          <w:szCs w:val="20"/>
        </w:rPr>
        <w:t xml:space="preserve">Educación </w:t>
      </w:r>
      <w:r w:rsidR="007A44FE" w:rsidRPr="00EF2C27">
        <w:rPr>
          <w:rFonts w:ascii="Lato" w:hAnsi="Lato" w:cs="Arial"/>
          <w:sz w:val="20"/>
          <w:szCs w:val="20"/>
        </w:rPr>
        <w:t>del Gobierno del Estado de Yucatán,</w:t>
      </w:r>
      <w:r w:rsidRPr="00EF2C27">
        <w:rPr>
          <w:rFonts w:ascii="Lato" w:hAnsi="Lato" w:cs="Arial"/>
          <w:sz w:val="20"/>
          <w:szCs w:val="20"/>
        </w:rPr>
        <w:t xml:space="preserve"> que tiene por objeto, de conformidad con el artículo 30 de la Ley General de Educación Superior, la formación integral de las personas con énfasis en la enseñanza, la aplicación y la vinculación de las ciencias, las ingenierías y la tecnología con los sectores productivos de bienes y servicios, así como la investigación científica y tecnológica.</w:t>
      </w:r>
    </w:p>
    <w:p w14:paraId="612F9BD8" w14:textId="77777777" w:rsidR="005703B8" w:rsidRPr="00EF2C27" w:rsidRDefault="005703B8" w:rsidP="005703B8">
      <w:pPr>
        <w:pStyle w:val="Prrafodelista"/>
        <w:ind w:left="840"/>
        <w:jc w:val="both"/>
        <w:rPr>
          <w:rFonts w:ascii="Lato" w:hAnsi="Lato" w:cs="Arial"/>
          <w:sz w:val="20"/>
          <w:szCs w:val="20"/>
        </w:rPr>
      </w:pPr>
    </w:p>
    <w:p w14:paraId="7A7A982A" w14:textId="77777777" w:rsidR="005703B8" w:rsidRPr="00EF2C27" w:rsidRDefault="005703B8" w:rsidP="005703B8">
      <w:pPr>
        <w:pStyle w:val="Prrafodelista"/>
        <w:numPr>
          <w:ilvl w:val="0"/>
          <w:numId w:val="37"/>
        </w:numPr>
        <w:jc w:val="both"/>
        <w:rPr>
          <w:rFonts w:ascii="Lato" w:hAnsi="Lato" w:cs="Arial"/>
          <w:sz w:val="20"/>
          <w:szCs w:val="20"/>
        </w:rPr>
      </w:pPr>
      <w:r w:rsidRPr="00EF2C27">
        <w:rPr>
          <w:rFonts w:ascii="Lato" w:hAnsi="Lato" w:cs="Arial"/>
          <w:sz w:val="20"/>
          <w:szCs w:val="20"/>
        </w:rPr>
        <w:t>Principal Actividad:</w:t>
      </w:r>
    </w:p>
    <w:p w14:paraId="4C2C7646" w14:textId="77777777" w:rsidR="005703B8" w:rsidRPr="00EF2C27" w:rsidRDefault="005703B8" w:rsidP="005703B8">
      <w:pPr>
        <w:pStyle w:val="Prrafodelista"/>
        <w:ind w:left="840"/>
        <w:jc w:val="both"/>
        <w:rPr>
          <w:rFonts w:ascii="Lato" w:hAnsi="Lato" w:cs="Arial"/>
          <w:sz w:val="20"/>
          <w:szCs w:val="20"/>
        </w:rPr>
      </w:pPr>
      <w:r w:rsidRPr="00EF2C27">
        <w:rPr>
          <w:rFonts w:ascii="Lato" w:hAnsi="Lato" w:cs="Arial"/>
          <w:sz w:val="20"/>
          <w:szCs w:val="20"/>
        </w:rPr>
        <w:t>Esta Institución Educativa, para el cumplimiento de su objeto, tendrá las siguientes atribuciones:</w:t>
      </w:r>
    </w:p>
    <w:p w14:paraId="60C22E60" w14:textId="77777777" w:rsidR="005703B8" w:rsidRPr="00EF2C27" w:rsidRDefault="005703B8" w:rsidP="005703B8">
      <w:pPr>
        <w:pStyle w:val="Prrafodelista"/>
        <w:ind w:left="840"/>
        <w:jc w:val="both"/>
        <w:rPr>
          <w:rFonts w:ascii="Lato" w:hAnsi="Lato" w:cs="Arial"/>
          <w:sz w:val="20"/>
          <w:szCs w:val="20"/>
        </w:rPr>
      </w:pPr>
    </w:p>
    <w:p w14:paraId="1479F5A4" w14:textId="77777777" w:rsidR="005703B8" w:rsidRPr="00EF2C27" w:rsidRDefault="005703B8" w:rsidP="005703B8">
      <w:pPr>
        <w:jc w:val="both"/>
        <w:rPr>
          <w:rFonts w:ascii="Lato" w:hAnsi="Lato" w:cs="Arial"/>
          <w:sz w:val="20"/>
          <w:szCs w:val="20"/>
        </w:rPr>
      </w:pPr>
      <w:r w:rsidRPr="00EF2C27">
        <w:rPr>
          <w:rFonts w:ascii="Lato" w:hAnsi="Lato" w:cs="Arial"/>
          <w:sz w:val="20"/>
          <w:szCs w:val="20"/>
        </w:rPr>
        <w:t>I. Impartir educación superior tecnológica, de acuerdo con los niveles, las modalidades y las opciones que establezca la legislación aplicable en materia de educación superior, así como los planes y programas que determine la autoridad competente.</w:t>
      </w:r>
    </w:p>
    <w:p w14:paraId="25D1431C" w14:textId="77777777" w:rsidR="005703B8" w:rsidRPr="00EF2C27" w:rsidRDefault="005703B8" w:rsidP="005703B8">
      <w:pPr>
        <w:jc w:val="both"/>
        <w:rPr>
          <w:rFonts w:ascii="Lato" w:hAnsi="Lato" w:cs="Arial"/>
          <w:sz w:val="20"/>
          <w:szCs w:val="20"/>
        </w:rPr>
      </w:pPr>
      <w:r w:rsidRPr="00EF2C27">
        <w:rPr>
          <w:rFonts w:ascii="Lato" w:hAnsi="Lato" w:cs="Arial"/>
          <w:sz w:val="20"/>
          <w:szCs w:val="20"/>
        </w:rPr>
        <w:t xml:space="preserve">II. Promover la cultura, ciencia y tecnología. </w:t>
      </w:r>
    </w:p>
    <w:p w14:paraId="68085B4B" w14:textId="77777777" w:rsidR="005703B8" w:rsidRPr="00EF2C27" w:rsidRDefault="005703B8" w:rsidP="005703B8">
      <w:pPr>
        <w:jc w:val="both"/>
        <w:rPr>
          <w:rFonts w:ascii="Lato" w:hAnsi="Lato" w:cs="Arial"/>
          <w:sz w:val="20"/>
          <w:szCs w:val="20"/>
        </w:rPr>
      </w:pPr>
      <w:r w:rsidRPr="00EF2C27">
        <w:rPr>
          <w:rFonts w:ascii="Lato" w:hAnsi="Lato" w:cs="Arial"/>
          <w:sz w:val="20"/>
          <w:szCs w:val="20"/>
        </w:rPr>
        <w:t>III. Establecer, en el ámbito de su respectiva competencia, las disposiciones para el ingreso, la permanencia y la promoción de su personal académico.</w:t>
      </w:r>
    </w:p>
    <w:p w14:paraId="23A32916" w14:textId="77777777"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IV. Regular, en el ámbito de su respectiva competencia, los procedimientos para la selección, el ingreso y la permanencia del alumnado.</w:t>
      </w:r>
    </w:p>
    <w:p w14:paraId="15B84BCC" w14:textId="77777777" w:rsidR="00EB35C1" w:rsidRPr="00EF2C27" w:rsidRDefault="00EB35C1" w:rsidP="005703B8">
      <w:pPr>
        <w:spacing w:after="0" w:line="240" w:lineRule="auto"/>
        <w:jc w:val="both"/>
        <w:rPr>
          <w:rFonts w:ascii="Lato" w:hAnsi="Lato" w:cs="Arial"/>
          <w:sz w:val="20"/>
          <w:szCs w:val="20"/>
        </w:rPr>
      </w:pPr>
    </w:p>
    <w:p w14:paraId="57763DC6" w14:textId="3E6DCF59"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V. Expedir grados académicos, títulos profesionales, diplomas y distinciones profesionales, así como constancias y certificados de estudios, de conformidad con las disposiciones jurídicas aplicables.</w:t>
      </w:r>
    </w:p>
    <w:p w14:paraId="6E2CB223" w14:textId="77777777" w:rsidR="005703B8" w:rsidRPr="00EF2C27" w:rsidRDefault="005703B8" w:rsidP="005703B8">
      <w:pPr>
        <w:spacing w:after="0" w:line="240" w:lineRule="auto"/>
        <w:jc w:val="both"/>
        <w:rPr>
          <w:rFonts w:ascii="Lato" w:hAnsi="Lato" w:cs="Arial"/>
          <w:sz w:val="20"/>
          <w:szCs w:val="20"/>
        </w:rPr>
      </w:pPr>
    </w:p>
    <w:p w14:paraId="43BAE76B" w14:textId="77777777"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VI. Revalidar y otorgar equivalencias de estudios de tipo superior realizados en instituciones de educación superior nacionales o extranjeras.</w:t>
      </w:r>
    </w:p>
    <w:p w14:paraId="744CD3B4" w14:textId="77777777" w:rsidR="005703B8" w:rsidRPr="00EF2C27" w:rsidRDefault="005703B8" w:rsidP="005703B8">
      <w:pPr>
        <w:spacing w:after="0" w:line="240" w:lineRule="auto"/>
        <w:jc w:val="both"/>
        <w:rPr>
          <w:rFonts w:ascii="Lato" w:hAnsi="Lato" w:cs="Arial"/>
          <w:sz w:val="20"/>
          <w:szCs w:val="20"/>
        </w:rPr>
      </w:pPr>
    </w:p>
    <w:p w14:paraId="42628671" w14:textId="77777777"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VII. Establecer vínculos de coordinación con instituciones de los sectores público, privado y social, para el cumplimiento de su objeto.</w:t>
      </w:r>
    </w:p>
    <w:p w14:paraId="58CC862D" w14:textId="77777777" w:rsidR="005703B8" w:rsidRPr="00EF2C27" w:rsidRDefault="005703B8" w:rsidP="005703B8">
      <w:pPr>
        <w:spacing w:after="0" w:line="240" w:lineRule="auto"/>
        <w:jc w:val="both"/>
        <w:rPr>
          <w:rFonts w:ascii="Lato" w:hAnsi="Lato" w:cs="Arial"/>
          <w:sz w:val="20"/>
          <w:szCs w:val="20"/>
        </w:rPr>
      </w:pPr>
    </w:p>
    <w:p w14:paraId="3944401E" w14:textId="77777777" w:rsidR="005703B8" w:rsidRPr="00EF2C27" w:rsidRDefault="005703B8" w:rsidP="005703B8">
      <w:pPr>
        <w:jc w:val="both"/>
        <w:rPr>
          <w:rFonts w:ascii="Lato" w:hAnsi="Lato" w:cs="Arial"/>
          <w:sz w:val="20"/>
          <w:szCs w:val="20"/>
        </w:rPr>
      </w:pPr>
      <w:r w:rsidRPr="00EF2C27">
        <w:rPr>
          <w:rFonts w:ascii="Lato" w:hAnsi="Lato" w:cs="Arial"/>
          <w:sz w:val="20"/>
          <w:szCs w:val="20"/>
        </w:rPr>
        <w:t>VIII. Impulsar la innovación educativa, investigación, actividad editorial y vinculación con el sector productivo.</w:t>
      </w:r>
    </w:p>
    <w:p w14:paraId="0A5C9B97" w14:textId="77777777" w:rsidR="005703B8" w:rsidRPr="00EF2C27" w:rsidRDefault="005703B8" w:rsidP="005703B8">
      <w:pPr>
        <w:jc w:val="both"/>
        <w:rPr>
          <w:rFonts w:ascii="Lato" w:hAnsi="Lato" w:cs="Arial"/>
          <w:sz w:val="20"/>
          <w:szCs w:val="20"/>
        </w:rPr>
      </w:pPr>
      <w:r w:rsidRPr="00EF2C27">
        <w:rPr>
          <w:rFonts w:ascii="Lato" w:hAnsi="Lato" w:cs="Arial"/>
          <w:sz w:val="20"/>
          <w:szCs w:val="20"/>
        </w:rPr>
        <w:t>IX. Implementar programas de apoyo técnico en beneficio de la comunidad.</w:t>
      </w:r>
    </w:p>
    <w:p w14:paraId="1DC9976C" w14:textId="77777777" w:rsidR="005703B8" w:rsidRPr="00EF2C27" w:rsidRDefault="005703B8" w:rsidP="005703B8">
      <w:pPr>
        <w:jc w:val="both"/>
        <w:rPr>
          <w:rFonts w:ascii="Lato" w:hAnsi="Lato" w:cs="Arial"/>
          <w:sz w:val="20"/>
          <w:szCs w:val="20"/>
        </w:rPr>
      </w:pPr>
      <w:r w:rsidRPr="00EF2C27">
        <w:rPr>
          <w:rFonts w:ascii="Lato" w:hAnsi="Lato" w:cs="Arial"/>
          <w:sz w:val="20"/>
          <w:szCs w:val="20"/>
        </w:rPr>
        <w:t xml:space="preserve">X. Desarrollar programas de intercambio académico y de colaboración profesional con instituciones nacionales y extranjeras. </w:t>
      </w:r>
    </w:p>
    <w:p w14:paraId="59C2BA1D" w14:textId="77777777" w:rsidR="005703B8" w:rsidRPr="00EF2C27" w:rsidRDefault="005703B8" w:rsidP="005703B8">
      <w:pPr>
        <w:jc w:val="both"/>
        <w:rPr>
          <w:rFonts w:ascii="Lato" w:hAnsi="Lato" w:cs="Arial"/>
          <w:sz w:val="20"/>
          <w:szCs w:val="20"/>
        </w:rPr>
      </w:pPr>
      <w:r w:rsidRPr="00EF2C27">
        <w:rPr>
          <w:rFonts w:ascii="Lato" w:hAnsi="Lato" w:cs="Arial"/>
          <w:sz w:val="20"/>
          <w:szCs w:val="20"/>
        </w:rPr>
        <w:t>XI. Organizar actividades artísticas, culturales y deportivas que contribuyan al desarrollo del alumnado.</w:t>
      </w:r>
    </w:p>
    <w:p w14:paraId="1E6AC700" w14:textId="77777777" w:rsidR="005703B8" w:rsidRPr="00EF2C27" w:rsidRDefault="005703B8" w:rsidP="005703B8">
      <w:pPr>
        <w:jc w:val="both"/>
        <w:rPr>
          <w:rFonts w:ascii="Lato" w:hAnsi="Lato" w:cs="Arial"/>
          <w:sz w:val="20"/>
          <w:szCs w:val="20"/>
        </w:rPr>
      </w:pPr>
      <w:r w:rsidRPr="00EF2C27">
        <w:rPr>
          <w:rFonts w:ascii="Lato" w:hAnsi="Lato" w:cs="Arial"/>
          <w:sz w:val="20"/>
          <w:szCs w:val="20"/>
        </w:rPr>
        <w:t>XII. Las demás que establezcan la legislación aplicable en materia de educación y otras disposiciones jurídicas aplicables.</w:t>
      </w:r>
    </w:p>
    <w:p w14:paraId="01E4166D" w14:textId="77777777" w:rsidR="005703B8" w:rsidRPr="00EF2C27" w:rsidRDefault="005703B8" w:rsidP="005703B8">
      <w:pPr>
        <w:pStyle w:val="Prrafodelista"/>
        <w:numPr>
          <w:ilvl w:val="0"/>
          <w:numId w:val="37"/>
        </w:numPr>
        <w:jc w:val="both"/>
        <w:rPr>
          <w:rFonts w:ascii="Lato" w:hAnsi="Lato" w:cs="Arial"/>
          <w:sz w:val="20"/>
          <w:szCs w:val="20"/>
        </w:rPr>
      </w:pPr>
      <w:r w:rsidRPr="00EF2C27">
        <w:rPr>
          <w:rFonts w:ascii="Lato" w:hAnsi="Lato" w:cs="Arial"/>
          <w:sz w:val="20"/>
          <w:szCs w:val="20"/>
        </w:rPr>
        <w:t>Ejercicio Fiscal:</w:t>
      </w:r>
    </w:p>
    <w:p w14:paraId="263D0893" w14:textId="57C22B1D" w:rsidR="005703B8" w:rsidRPr="00EF2C27" w:rsidRDefault="005703B8" w:rsidP="005703B8">
      <w:pPr>
        <w:ind w:left="360"/>
        <w:jc w:val="both"/>
        <w:rPr>
          <w:rFonts w:ascii="Lato" w:hAnsi="Lato" w:cs="Arial"/>
          <w:sz w:val="20"/>
          <w:szCs w:val="20"/>
        </w:rPr>
      </w:pPr>
      <w:r w:rsidRPr="00EF2C27">
        <w:rPr>
          <w:rFonts w:ascii="Lato" w:hAnsi="Lato" w:cs="Arial"/>
          <w:sz w:val="20"/>
          <w:szCs w:val="20"/>
        </w:rPr>
        <w:t xml:space="preserve">Las cifras contenidas en los Estados Financieros y en estas Notas se presentan al </w:t>
      </w:r>
      <w:r w:rsidR="0096339E" w:rsidRPr="00EF2C27">
        <w:rPr>
          <w:rFonts w:ascii="Lato" w:hAnsi="Lato" w:cs="Arial"/>
          <w:sz w:val="20"/>
          <w:szCs w:val="20"/>
        </w:rPr>
        <w:t>31 de marzo</w:t>
      </w:r>
      <w:r w:rsidR="0067083C" w:rsidRPr="00EF2C27">
        <w:rPr>
          <w:rFonts w:ascii="Lato" w:hAnsi="Lato" w:cs="Arial"/>
          <w:sz w:val="20"/>
          <w:szCs w:val="20"/>
        </w:rPr>
        <w:t xml:space="preserve"> de 2026</w:t>
      </w:r>
      <w:r w:rsidR="004B34FD" w:rsidRPr="00EF2C27">
        <w:rPr>
          <w:rFonts w:ascii="Lato" w:hAnsi="Lato" w:cs="Arial"/>
          <w:sz w:val="20"/>
          <w:szCs w:val="20"/>
        </w:rPr>
        <w:t>.</w:t>
      </w:r>
      <w:r w:rsidRPr="00EF2C27">
        <w:rPr>
          <w:rFonts w:ascii="Lato" w:hAnsi="Lato" w:cs="Arial"/>
          <w:sz w:val="20"/>
          <w:szCs w:val="20"/>
        </w:rPr>
        <w:t xml:space="preserve">   </w:t>
      </w:r>
    </w:p>
    <w:p w14:paraId="2F5E8CC0" w14:textId="77777777" w:rsidR="005703B8" w:rsidRPr="00EF2C27" w:rsidRDefault="005703B8" w:rsidP="005703B8">
      <w:pPr>
        <w:pStyle w:val="Prrafodelista"/>
        <w:numPr>
          <w:ilvl w:val="0"/>
          <w:numId w:val="37"/>
        </w:numPr>
        <w:jc w:val="both"/>
        <w:rPr>
          <w:rFonts w:ascii="Lato" w:hAnsi="Lato" w:cs="Arial"/>
          <w:sz w:val="20"/>
          <w:szCs w:val="20"/>
        </w:rPr>
      </w:pPr>
      <w:r w:rsidRPr="00EF2C27">
        <w:rPr>
          <w:rFonts w:ascii="Lato" w:hAnsi="Lato" w:cs="Arial"/>
          <w:sz w:val="20"/>
          <w:szCs w:val="20"/>
        </w:rPr>
        <w:t>Régimen Jurídico:</w:t>
      </w:r>
    </w:p>
    <w:p w14:paraId="594A80F2" w14:textId="77777777" w:rsidR="005703B8" w:rsidRPr="00EF2C27" w:rsidRDefault="005703B8" w:rsidP="005703B8">
      <w:pPr>
        <w:pStyle w:val="Prrafodelista"/>
        <w:ind w:left="840"/>
        <w:jc w:val="both"/>
        <w:rPr>
          <w:rFonts w:ascii="Lato" w:hAnsi="Lato" w:cs="Arial"/>
          <w:sz w:val="20"/>
          <w:szCs w:val="20"/>
        </w:rPr>
      </w:pPr>
    </w:p>
    <w:p w14:paraId="1A41A848"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lastRenderedPageBreak/>
        <w:t>La Constitución Política de los Estados Unidos Mexicanos</w:t>
      </w:r>
    </w:p>
    <w:p w14:paraId="63E1A493"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Constitución Política del Estado de Yucatán</w:t>
      </w:r>
    </w:p>
    <w:p w14:paraId="6273941C"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Decreto 459/2022 por el que se regula la Universidad Tecnológica Metropolitana</w:t>
      </w:r>
    </w:p>
    <w:p w14:paraId="0705E7EB"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Ley General de Contabilidad Gubernamental</w:t>
      </w:r>
    </w:p>
    <w:p w14:paraId="089ECB83"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El Código de la Administración Pública del Estado de Yucatán</w:t>
      </w:r>
    </w:p>
    <w:p w14:paraId="4EF2095A"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El Reglamento de la Administración Pública del Estado de Yucatán</w:t>
      </w:r>
    </w:p>
    <w:p w14:paraId="365D9458"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Ley de Ingresos del Estado de Yucatán</w:t>
      </w:r>
    </w:p>
    <w:p w14:paraId="3F10B4DB"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Ley del Presupuesto y Contabilidad Gubernamental del Estado de Yucatán y su Reglamento</w:t>
      </w:r>
    </w:p>
    <w:p w14:paraId="7EF71AEF"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Ley Federal del Trabajo</w:t>
      </w:r>
    </w:p>
    <w:p w14:paraId="68D139CF"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Ley de Responsabilidades de los Servidores Públicos del Estado de Yucatán</w:t>
      </w:r>
    </w:p>
    <w:p w14:paraId="3DA3A51F"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Ley Federal de Responsabilidades de los Servidores Públicos</w:t>
      </w:r>
    </w:p>
    <w:p w14:paraId="4A0277D1"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Ley de Fiscalización de la Cuenta Pública del Estado de Yucatán y su Reglamento</w:t>
      </w:r>
    </w:p>
    <w:p w14:paraId="5BBB79CC"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Ley de Adquisiciones, Arrendamientos y Prestación de Servicios relacionados con Bienes Muebles</w:t>
      </w:r>
    </w:p>
    <w:p w14:paraId="423C5E07" w14:textId="77777777" w:rsidR="005703B8" w:rsidRPr="00EF2C27" w:rsidRDefault="005703B8" w:rsidP="005703B8">
      <w:pPr>
        <w:pStyle w:val="Prrafodelista"/>
        <w:numPr>
          <w:ilvl w:val="0"/>
          <w:numId w:val="38"/>
        </w:numPr>
        <w:jc w:val="both"/>
        <w:rPr>
          <w:rFonts w:ascii="Lato" w:hAnsi="Lato" w:cs="Arial"/>
          <w:sz w:val="20"/>
          <w:szCs w:val="20"/>
        </w:rPr>
      </w:pPr>
      <w:r w:rsidRPr="00EF2C27">
        <w:rPr>
          <w:rFonts w:ascii="Lato" w:hAnsi="Lato" w:cs="Arial"/>
          <w:sz w:val="20"/>
          <w:szCs w:val="20"/>
        </w:rPr>
        <w:t>La Ley de Disciplina Financiera de las Entidades Federativas y Municipios</w:t>
      </w:r>
    </w:p>
    <w:p w14:paraId="20F000FF" w14:textId="77777777" w:rsidR="005703B8" w:rsidRPr="00EF2C27" w:rsidRDefault="005703B8" w:rsidP="005703B8">
      <w:pPr>
        <w:pStyle w:val="Prrafodelista"/>
        <w:jc w:val="both"/>
        <w:rPr>
          <w:rFonts w:ascii="Lato" w:hAnsi="Lato" w:cs="Arial"/>
          <w:sz w:val="20"/>
          <w:szCs w:val="20"/>
        </w:rPr>
      </w:pPr>
    </w:p>
    <w:p w14:paraId="5C006AB1" w14:textId="77777777" w:rsidR="005703B8" w:rsidRPr="00EF2C27" w:rsidRDefault="005703B8" w:rsidP="005703B8">
      <w:pPr>
        <w:pStyle w:val="Prrafodelista"/>
        <w:numPr>
          <w:ilvl w:val="0"/>
          <w:numId w:val="37"/>
        </w:numPr>
        <w:jc w:val="both"/>
        <w:rPr>
          <w:rFonts w:ascii="Lato" w:hAnsi="Lato" w:cs="Arial"/>
          <w:sz w:val="20"/>
          <w:szCs w:val="20"/>
        </w:rPr>
      </w:pPr>
      <w:r w:rsidRPr="00EF2C27">
        <w:rPr>
          <w:rFonts w:ascii="Lato" w:hAnsi="Lato" w:cs="Arial"/>
          <w:sz w:val="20"/>
          <w:szCs w:val="20"/>
        </w:rPr>
        <w:t>Consideraciones fiscales del ente: revelar el tipo de contribuciones que esté obligado a pagar o retener:</w:t>
      </w:r>
    </w:p>
    <w:p w14:paraId="1709F89F" w14:textId="77777777" w:rsidR="005703B8" w:rsidRPr="00EF2C27" w:rsidRDefault="005703B8" w:rsidP="005703B8">
      <w:pPr>
        <w:pStyle w:val="Prrafodelista"/>
        <w:ind w:left="840"/>
        <w:jc w:val="both"/>
        <w:rPr>
          <w:rFonts w:ascii="Lato" w:hAnsi="Lato" w:cs="Arial"/>
          <w:sz w:val="20"/>
          <w:szCs w:val="20"/>
        </w:rPr>
      </w:pPr>
      <w:r w:rsidRPr="00EF2C27">
        <w:rPr>
          <w:rFonts w:ascii="Lato" w:hAnsi="Lato" w:cs="Arial"/>
          <w:sz w:val="20"/>
          <w:szCs w:val="20"/>
        </w:rPr>
        <w:t>La Universidad se encuentra registrada ante la Secretaría de Hacienda y Crédito Público en el Régimen de Persona Moral con fines no lucrativos y con las siguientes obligaciones fiscales:</w:t>
      </w:r>
    </w:p>
    <w:p w14:paraId="7493A9F3" w14:textId="77777777"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Entero de retenciones mensuales de ISR por ingresos asimilados a salarios.</w:t>
      </w:r>
    </w:p>
    <w:p w14:paraId="5FEBC656" w14:textId="77777777"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Declaración informativa anual de retenciones de ISR por sueldos y salarios e ingresos asimilados a salarios.</w:t>
      </w:r>
    </w:p>
    <w:p w14:paraId="7324C335" w14:textId="77777777"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Declaración informativa anual de pagos y retenciones de servicios profesionales. Personas Morales. Impuesto Sobre la Renta.</w:t>
      </w:r>
    </w:p>
    <w:p w14:paraId="6461ACA8" w14:textId="77777777"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Entero de retenciones de IVA Mensual.</w:t>
      </w:r>
    </w:p>
    <w:p w14:paraId="12299229" w14:textId="77777777"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Entero de retención de ISR por servicios profesionales. Mensual.</w:t>
      </w:r>
    </w:p>
    <w:p w14:paraId="5FD8DC4D" w14:textId="77777777"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Entero de retenciones mensuales de ISR por sueldos y salarios.</w:t>
      </w:r>
    </w:p>
    <w:p w14:paraId="1D8852A9" w14:textId="77777777"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Declaración informativa de IVA con la anual de ISR.</w:t>
      </w:r>
    </w:p>
    <w:p w14:paraId="11D7EB53" w14:textId="1830CD2A"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Pago definitivo mensual de IVA.</w:t>
      </w:r>
    </w:p>
    <w:p w14:paraId="236B7F09" w14:textId="6B2B743F"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Declaración informativa mensual de operaciones con terceros de IVA.</w:t>
      </w:r>
    </w:p>
    <w:p w14:paraId="6DF5325E" w14:textId="5EF85A63"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Informativa anual del subsidio para el empleo.</w:t>
      </w:r>
    </w:p>
    <w:p w14:paraId="729A1F88" w14:textId="12F56D0D" w:rsidR="005703B8" w:rsidRPr="00EF2C27" w:rsidRDefault="005703B8" w:rsidP="005703B8">
      <w:pPr>
        <w:numPr>
          <w:ilvl w:val="0"/>
          <w:numId w:val="6"/>
        </w:numPr>
        <w:spacing w:after="0" w:line="240" w:lineRule="auto"/>
        <w:ind w:left="765"/>
        <w:jc w:val="both"/>
        <w:rPr>
          <w:rFonts w:ascii="Lato" w:hAnsi="Lato" w:cs="Arial"/>
          <w:sz w:val="20"/>
          <w:szCs w:val="20"/>
        </w:rPr>
      </w:pPr>
      <w:r w:rsidRPr="00EF2C27">
        <w:rPr>
          <w:rFonts w:ascii="Lato" w:hAnsi="Lato" w:cs="Arial"/>
          <w:sz w:val="20"/>
          <w:szCs w:val="20"/>
        </w:rPr>
        <w:t>Declaración anual de ISR del ejercicio Personas Morales. PMFNL que generen ingresos gravados.</w:t>
      </w:r>
    </w:p>
    <w:p w14:paraId="1DB88717" w14:textId="58CD76B6" w:rsidR="005703B8" w:rsidRPr="00EF2C27" w:rsidRDefault="005703B8" w:rsidP="005703B8">
      <w:pPr>
        <w:spacing w:after="0" w:line="240" w:lineRule="auto"/>
        <w:ind w:left="765"/>
        <w:jc w:val="both"/>
        <w:rPr>
          <w:rFonts w:ascii="Lato" w:hAnsi="Lato" w:cs="Arial"/>
          <w:sz w:val="20"/>
          <w:szCs w:val="20"/>
        </w:rPr>
      </w:pPr>
    </w:p>
    <w:p w14:paraId="481C7888" w14:textId="58296D38" w:rsidR="005703B8" w:rsidRPr="00EF2C27" w:rsidRDefault="005703B8" w:rsidP="006F79FC">
      <w:pPr>
        <w:pStyle w:val="Prrafodelista"/>
        <w:numPr>
          <w:ilvl w:val="0"/>
          <w:numId w:val="37"/>
        </w:numPr>
        <w:jc w:val="both"/>
        <w:rPr>
          <w:rFonts w:ascii="Lato" w:hAnsi="Lato" w:cs="Arial"/>
          <w:sz w:val="20"/>
          <w:szCs w:val="20"/>
        </w:rPr>
      </w:pPr>
      <w:r w:rsidRPr="00EF2C27">
        <w:rPr>
          <w:rFonts w:ascii="Lato" w:hAnsi="Lato" w:cs="Arial"/>
          <w:sz w:val="20"/>
          <w:szCs w:val="20"/>
        </w:rPr>
        <w:t>Estructura Organizacional Básica: La estructura organizacional de la Universidad Tecnológica Metropolitana está distribuida de la siguiente manera:</w:t>
      </w:r>
    </w:p>
    <w:p w14:paraId="22539DF8" w14:textId="05DD6940" w:rsidR="006F79FC" w:rsidRPr="00EF2C27" w:rsidRDefault="00EF2C27" w:rsidP="006F79FC">
      <w:pPr>
        <w:jc w:val="both"/>
        <w:rPr>
          <w:rFonts w:ascii="Lato" w:hAnsi="Lato" w:cs="Arial"/>
          <w:sz w:val="20"/>
          <w:szCs w:val="20"/>
        </w:rPr>
      </w:pPr>
      <w:r w:rsidRPr="00EF2C27">
        <w:rPr>
          <w:rFonts w:ascii="Lato" w:hAnsi="Lato"/>
          <w:noProof/>
          <w:sz w:val="20"/>
          <w:szCs w:val="20"/>
          <w:lang w:eastAsia="es-MX"/>
        </w:rPr>
        <w:lastRenderedPageBreak/>
        <w:drawing>
          <wp:anchor distT="0" distB="0" distL="0" distR="0" simplePos="0" relativeHeight="251662336" behindDoc="0" locked="0" layoutInCell="1" allowOverlap="1" wp14:anchorId="65DCADEE" wp14:editId="07F9F058">
            <wp:simplePos x="0" y="0"/>
            <wp:positionH relativeFrom="margin">
              <wp:align>center</wp:align>
            </wp:positionH>
            <wp:positionV relativeFrom="page">
              <wp:align>center</wp:align>
            </wp:positionV>
            <wp:extent cx="5164856" cy="7642225"/>
            <wp:effectExtent l="0" t="635"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BEBA8EAE-BF5A-486C-A8C5-ECC9F3942E4B}">
                          <a14:imgProps xmlns:a14="http://schemas.microsoft.com/office/drawing/2010/main">
                            <a14:imgLayer r:embed="rId9">
                              <a14:imgEffect>
                                <a14:sharpenSoften amount="50000"/>
                              </a14:imgEffect>
                              <a14:imgEffect>
                                <a14:colorTemperature colorTemp="5900"/>
                              </a14:imgEffect>
                            </a14:imgLayer>
                          </a14:imgProps>
                        </a:ext>
                      </a:extLst>
                    </a:blip>
                    <a:stretch>
                      <a:fillRect/>
                    </a:stretch>
                  </pic:blipFill>
                  <pic:spPr>
                    <a:xfrm rot="16200000">
                      <a:off x="0" y="0"/>
                      <a:ext cx="5164856" cy="7642225"/>
                    </a:xfrm>
                    <a:prstGeom prst="rect">
                      <a:avLst/>
                    </a:prstGeom>
                  </pic:spPr>
                </pic:pic>
              </a:graphicData>
            </a:graphic>
            <wp14:sizeRelH relativeFrom="margin">
              <wp14:pctWidth>0</wp14:pctWidth>
            </wp14:sizeRelH>
            <wp14:sizeRelV relativeFrom="margin">
              <wp14:pctHeight>0</wp14:pctHeight>
            </wp14:sizeRelV>
          </wp:anchor>
        </w:drawing>
      </w:r>
    </w:p>
    <w:p w14:paraId="13C70AB9" w14:textId="040B9D19" w:rsidR="006F79FC" w:rsidRPr="00EF2C27" w:rsidRDefault="006F79FC" w:rsidP="006F79FC">
      <w:pPr>
        <w:jc w:val="both"/>
        <w:rPr>
          <w:rFonts w:ascii="Lato" w:hAnsi="Lato" w:cs="Arial"/>
          <w:sz w:val="20"/>
          <w:szCs w:val="20"/>
        </w:rPr>
      </w:pPr>
    </w:p>
    <w:p w14:paraId="69111B09" w14:textId="18ADEFCB" w:rsidR="006F79FC" w:rsidRPr="00EF2C27" w:rsidRDefault="006F79FC" w:rsidP="006F79FC">
      <w:pPr>
        <w:jc w:val="both"/>
        <w:rPr>
          <w:rFonts w:ascii="Lato" w:hAnsi="Lato" w:cs="Arial"/>
          <w:sz w:val="20"/>
          <w:szCs w:val="20"/>
        </w:rPr>
      </w:pPr>
    </w:p>
    <w:p w14:paraId="53F146C0" w14:textId="5C0D50B0" w:rsidR="006F79FC" w:rsidRPr="00EF2C27" w:rsidRDefault="006F79FC" w:rsidP="006F79FC">
      <w:pPr>
        <w:jc w:val="both"/>
        <w:rPr>
          <w:rFonts w:ascii="Lato" w:hAnsi="Lato" w:cs="Arial"/>
          <w:sz w:val="20"/>
          <w:szCs w:val="20"/>
        </w:rPr>
      </w:pPr>
    </w:p>
    <w:p w14:paraId="6B479C86" w14:textId="77D14086" w:rsidR="006F79FC" w:rsidRPr="00EF2C27" w:rsidRDefault="006F79FC" w:rsidP="006F79FC">
      <w:pPr>
        <w:jc w:val="both"/>
        <w:rPr>
          <w:rFonts w:ascii="Lato" w:hAnsi="Lato" w:cs="Arial"/>
          <w:sz w:val="20"/>
          <w:szCs w:val="20"/>
        </w:rPr>
      </w:pPr>
    </w:p>
    <w:p w14:paraId="59D8CF25" w14:textId="1F3499A9" w:rsidR="006F79FC" w:rsidRPr="00EF2C27" w:rsidRDefault="006F79FC" w:rsidP="006F79FC">
      <w:pPr>
        <w:jc w:val="both"/>
        <w:rPr>
          <w:rFonts w:ascii="Lato" w:hAnsi="Lato" w:cs="Arial"/>
          <w:sz w:val="20"/>
          <w:szCs w:val="20"/>
        </w:rPr>
      </w:pPr>
    </w:p>
    <w:p w14:paraId="39C628D6" w14:textId="6B360CAA" w:rsidR="006F79FC" w:rsidRPr="00EF2C27" w:rsidRDefault="006F79FC" w:rsidP="006F79FC">
      <w:pPr>
        <w:jc w:val="both"/>
        <w:rPr>
          <w:rFonts w:ascii="Lato" w:hAnsi="Lato" w:cs="Arial"/>
          <w:sz w:val="20"/>
          <w:szCs w:val="20"/>
        </w:rPr>
      </w:pPr>
    </w:p>
    <w:p w14:paraId="24A4F61D" w14:textId="75697E4C" w:rsidR="006F79FC" w:rsidRDefault="006F79FC" w:rsidP="006F79FC">
      <w:pPr>
        <w:jc w:val="both"/>
        <w:rPr>
          <w:rFonts w:ascii="Lato" w:hAnsi="Lato" w:cs="Arial"/>
          <w:sz w:val="20"/>
          <w:szCs w:val="20"/>
        </w:rPr>
      </w:pPr>
    </w:p>
    <w:p w14:paraId="6B1F10A2" w14:textId="7F102FC4" w:rsidR="00EF2C27" w:rsidRDefault="00EF2C27" w:rsidP="006F79FC">
      <w:pPr>
        <w:jc w:val="both"/>
        <w:rPr>
          <w:rFonts w:ascii="Lato" w:hAnsi="Lato" w:cs="Arial"/>
          <w:sz w:val="20"/>
          <w:szCs w:val="20"/>
        </w:rPr>
      </w:pPr>
    </w:p>
    <w:p w14:paraId="2B058151" w14:textId="0D3ED7DF" w:rsidR="00EF2C27" w:rsidRDefault="00EF2C27" w:rsidP="006F79FC">
      <w:pPr>
        <w:jc w:val="both"/>
        <w:rPr>
          <w:rFonts w:ascii="Lato" w:hAnsi="Lato" w:cs="Arial"/>
          <w:sz w:val="20"/>
          <w:szCs w:val="20"/>
        </w:rPr>
      </w:pPr>
    </w:p>
    <w:p w14:paraId="3EEC3884" w14:textId="0740E3C4" w:rsidR="00EF2C27" w:rsidRDefault="00EF2C27" w:rsidP="006F79FC">
      <w:pPr>
        <w:jc w:val="both"/>
        <w:rPr>
          <w:rFonts w:ascii="Lato" w:hAnsi="Lato" w:cs="Arial"/>
          <w:sz w:val="20"/>
          <w:szCs w:val="20"/>
        </w:rPr>
      </w:pPr>
    </w:p>
    <w:p w14:paraId="5F6E9870" w14:textId="30DAF068" w:rsidR="00EF2C27" w:rsidRDefault="00EF2C27" w:rsidP="006F79FC">
      <w:pPr>
        <w:jc w:val="both"/>
        <w:rPr>
          <w:rFonts w:ascii="Lato" w:hAnsi="Lato" w:cs="Arial"/>
          <w:sz w:val="20"/>
          <w:szCs w:val="20"/>
        </w:rPr>
      </w:pPr>
    </w:p>
    <w:p w14:paraId="5A4598F3" w14:textId="3B0993F2" w:rsidR="00EF2C27" w:rsidRDefault="00EF2C27" w:rsidP="006F79FC">
      <w:pPr>
        <w:jc w:val="both"/>
        <w:rPr>
          <w:rFonts w:ascii="Lato" w:hAnsi="Lato" w:cs="Arial"/>
          <w:sz w:val="20"/>
          <w:szCs w:val="20"/>
        </w:rPr>
      </w:pPr>
    </w:p>
    <w:p w14:paraId="797D7371" w14:textId="5CC2AFA8" w:rsidR="00EF2C27" w:rsidRDefault="00EF2C27" w:rsidP="006F79FC">
      <w:pPr>
        <w:jc w:val="both"/>
        <w:rPr>
          <w:rFonts w:ascii="Lato" w:hAnsi="Lato" w:cs="Arial"/>
          <w:sz w:val="20"/>
          <w:szCs w:val="20"/>
        </w:rPr>
      </w:pPr>
    </w:p>
    <w:p w14:paraId="33D9B8BE" w14:textId="42911C67" w:rsidR="00EF2C27" w:rsidRDefault="00EF2C27" w:rsidP="006F79FC">
      <w:pPr>
        <w:jc w:val="both"/>
        <w:rPr>
          <w:rFonts w:ascii="Lato" w:hAnsi="Lato" w:cs="Arial"/>
          <w:sz w:val="20"/>
          <w:szCs w:val="20"/>
        </w:rPr>
      </w:pPr>
    </w:p>
    <w:p w14:paraId="53FB6AEA" w14:textId="6F41887E" w:rsidR="00EF2C27" w:rsidRDefault="00EF2C27" w:rsidP="006F79FC">
      <w:pPr>
        <w:jc w:val="both"/>
        <w:rPr>
          <w:rFonts w:ascii="Lato" w:hAnsi="Lato" w:cs="Arial"/>
          <w:sz w:val="20"/>
          <w:szCs w:val="20"/>
        </w:rPr>
      </w:pPr>
    </w:p>
    <w:p w14:paraId="401E42C8" w14:textId="63F4D9FB" w:rsidR="00EF2C27" w:rsidRDefault="00EF2C27" w:rsidP="006F79FC">
      <w:pPr>
        <w:jc w:val="both"/>
        <w:rPr>
          <w:rFonts w:ascii="Lato" w:hAnsi="Lato" w:cs="Arial"/>
          <w:sz w:val="20"/>
          <w:szCs w:val="20"/>
        </w:rPr>
      </w:pPr>
    </w:p>
    <w:p w14:paraId="435B5E88" w14:textId="77777777" w:rsidR="00EF2C27" w:rsidRPr="00EF2C27" w:rsidRDefault="00EF2C27" w:rsidP="006F79FC">
      <w:pPr>
        <w:jc w:val="both"/>
        <w:rPr>
          <w:rFonts w:ascii="Lato" w:hAnsi="Lato" w:cs="Arial"/>
          <w:sz w:val="20"/>
          <w:szCs w:val="20"/>
        </w:rPr>
      </w:pPr>
    </w:p>
    <w:p w14:paraId="53F5F928" w14:textId="7D2A4A69" w:rsidR="005703B8" w:rsidRPr="00EF2C27" w:rsidRDefault="005703B8" w:rsidP="005703B8">
      <w:pPr>
        <w:spacing w:after="0" w:line="240" w:lineRule="auto"/>
        <w:ind w:left="851"/>
        <w:jc w:val="both"/>
        <w:rPr>
          <w:rFonts w:ascii="Lato" w:hAnsi="Lato" w:cs="Arial"/>
          <w:sz w:val="20"/>
          <w:szCs w:val="20"/>
        </w:rPr>
      </w:pPr>
      <w:r w:rsidRPr="00EF2C27">
        <w:rPr>
          <w:rFonts w:ascii="Lato" w:hAnsi="Lato" w:cs="Arial"/>
          <w:sz w:val="20"/>
          <w:szCs w:val="20"/>
        </w:rPr>
        <w:t>g)       Fideicomisos</w:t>
      </w:r>
      <w:r w:rsidR="00BD0DD9" w:rsidRPr="00EF2C27">
        <w:rPr>
          <w:rFonts w:ascii="Lato" w:hAnsi="Lato" w:cs="Arial"/>
          <w:sz w:val="20"/>
          <w:szCs w:val="20"/>
        </w:rPr>
        <w:t xml:space="preserve"> de los cuales es </w:t>
      </w:r>
      <w:r w:rsidRPr="00EF2C27">
        <w:rPr>
          <w:rFonts w:ascii="Lato" w:hAnsi="Lato" w:cs="Arial"/>
          <w:sz w:val="20"/>
          <w:szCs w:val="20"/>
        </w:rPr>
        <w:t>fideicomitente o fideicomisario</w:t>
      </w:r>
      <w:r w:rsidR="00BD0DD9" w:rsidRPr="00EF2C27">
        <w:rPr>
          <w:rFonts w:ascii="Lato" w:hAnsi="Lato" w:cs="Arial"/>
          <w:sz w:val="20"/>
          <w:szCs w:val="20"/>
        </w:rPr>
        <w:t>, y contratos análogos, incluyendo mandatos de los cuales es parte.</w:t>
      </w:r>
    </w:p>
    <w:p w14:paraId="1E646041" w14:textId="77777777" w:rsidR="005703B8" w:rsidRPr="00EF2C27" w:rsidRDefault="005703B8" w:rsidP="005703B8">
      <w:pPr>
        <w:spacing w:after="0" w:line="240" w:lineRule="auto"/>
        <w:ind w:left="851"/>
        <w:jc w:val="both"/>
        <w:rPr>
          <w:rFonts w:ascii="Lato" w:hAnsi="Lato" w:cs="Arial"/>
          <w:sz w:val="20"/>
          <w:szCs w:val="20"/>
        </w:rPr>
      </w:pPr>
      <w:r w:rsidRPr="00EF2C27">
        <w:rPr>
          <w:rFonts w:ascii="Lato" w:hAnsi="Lato" w:cs="Arial"/>
          <w:sz w:val="20"/>
          <w:szCs w:val="20"/>
        </w:rPr>
        <w:t>NO APLICA</w:t>
      </w:r>
    </w:p>
    <w:p w14:paraId="0BCD6699" w14:textId="77777777" w:rsidR="005703B8" w:rsidRPr="00EF2C27" w:rsidRDefault="005703B8" w:rsidP="005703B8">
      <w:pPr>
        <w:spacing w:after="0" w:line="240" w:lineRule="auto"/>
        <w:ind w:left="851"/>
        <w:jc w:val="both"/>
        <w:rPr>
          <w:rFonts w:ascii="Lato" w:hAnsi="Lato" w:cs="Arial"/>
          <w:sz w:val="20"/>
          <w:szCs w:val="20"/>
        </w:rPr>
      </w:pPr>
    </w:p>
    <w:p w14:paraId="61E5ABE9" w14:textId="77777777" w:rsidR="005703B8" w:rsidRPr="00EF2C27" w:rsidRDefault="005703B8" w:rsidP="005703B8">
      <w:pPr>
        <w:spacing w:after="0" w:line="240" w:lineRule="auto"/>
        <w:ind w:left="851"/>
        <w:jc w:val="both"/>
        <w:rPr>
          <w:rFonts w:ascii="Lato" w:hAnsi="Lato" w:cs="Arial"/>
          <w:sz w:val="20"/>
          <w:szCs w:val="20"/>
        </w:rPr>
      </w:pPr>
    </w:p>
    <w:p w14:paraId="4300E98E" w14:textId="195502E1"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Bases de Preparación de los Estados Financieros</w:t>
      </w:r>
    </w:p>
    <w:p w14:paraId="6D5C285C" w14:textId="77777777" w:rsidR="00195687" w:rsidRPr="00EF2C27" w:rsidRDefault="00195687" w:rsidP="00195687">
      <w:pPr>
        <w:spacing w:after="0" w:line="240" w:lineRule="auto"/>
        <w:ind w:left="851"/>
        <w:jc w:val="both"/>
        <w:rPr>
          <w:rFonts w:ascii="Lato" w:hAnsi="Lato" w:cs="Arial"/>
          <w:b/>
          <w:sz w:val="20"/>
          <w:szCs w:val="20"/>
        </w:rPr>
      </w:pPr>
    </w:p>
    <w:p w14:paraId="23453661" w14:textId="77777777" w:rsidR="005703B8" w:rsidRPr="00EF2C27" w:rsidRDefault="005703B8" w:rsidP="005703B8">
      <w:pPr>
        <w:pStyle w:val="Prrafodelista"/>
        <w:numPr>
          <w:ilvl w:val="0"/>
          <w:numId w:val="39"/>
        </w:numPr>
        <w:jc w:val="both"/>
        <w:rPr>
          <w:rFonts w:ascii="Lato" w:hAnsi="Lato" w:cs="Arial"/>
          <w:sz w:val="20"/>
          <w:szCs w:val="20"/>
        </w:rPr>
      </w:pPr>
      <w:r w:rsidRPr="00EF2C27">
        <w:rPr>
          <w:rFonts w:ascii="Lato" w:hAnsi="Lato" w:cs="Arial"/>
          <w:sz w:val="20"/>
          <w:szCs w:val="20"/>
        </w:rPr>
        <w:t>Los Estados Financieros, el registro de las operaciones y la preparación de los Informes se realizan de acuerdo a la Ley General de Contabilidad  Gubernamental, la cual fue publicada el 31 de Diciembre de 2008 en el Diario Oficial de la Federación, y entró en vigor el 1 de Enero de 2011, su objeto es establecer los criterios generales que regirán en la Contabilidad Gubernamental y la emisión de la información financiera de los entes públicos, con el fin de lograr su adecuada armonización; el órgano encargado de emitir las normas contables y los lineamientos para la armonización  de la Contabilidad Gubernamental es el Consejo Nacional de Armonización Contable (CONAC), este órgano emitió el Manual de Contabilidad Gubernamental el cual contiene los documentos para realizar el registro y control  de todas las operaciones contables del ente público.</w:t>
      </w:r>
      <w:r w:rsidRPr="00EF2C27">
        <w:rPr>
          <w:rFonts w:ascii="Lato" w:hAnsi="Lato" w:cs="Arial"/>
          <w:sz w:val="20"/>
          <w:szCs w:val="20"/>
        </w:rPr>
        <w:tab/>
      </w:r>
    </w:p>
    <w:p w14:paraId="3143ED73" w14:textId="77777777" w:rsidR="005703B8" w:rsidRPr="00EF2C27" w:rsidRDefault="005703B8" w:rsidP="005703B8">
      <w:pPr>
        <w:pStyle w:val="Prrafodelista"/>
        <w:jc w:val="both"/>
        <w:rPr>
          <w:rFonts w:ascii="Lato" w:hAnsi="Lato" w:cs="Arial"/>
          <w:sz w:val="20"/>
          <w:szCs w:val="20"/>
        </w:rPr>
      </w:pPr>
    </w:p>
    <w:p w14:paraId="15F90FD3" w14:textId="77777777" w:rsidR="005703B8" w:rsidRPr="00EF2C27" w:rsidRDefault="005703B8" w:rsidP="005703B8">
      <w:pPr>
        <w:pStyle w:val="Prrafodelista"/>
        <w:numPr>
          <w:ilvl w:val="0"/>
          <w:numId w:val="39"/>
        </w:numPr>
        <w:jc w:val="both"/>
        <w:rPr>
          <w:rFonts w:ascii="Lato" w:hAnsi="Lato" w:cs="Arial"/>
          <w:sz w:val="20"/>
          <w:szCs w:val="20"/>
        </w:rPr>
      </w:pPr>
      <w:r w:rsidRPr="00EF2C27">
        <w:rPr>
          <w:rFonts w:ascii="Lato" w:hAnsi="Lato" w:cs="Arial"/>
          <w:sz w:val="20"/>
          <w:szCs w:val="20"/>
        </w:rPr>
        <w:t>La base de medición utilizada en la elaboración de los Estados Financieros es a Costo Histórico.</w:t>
      </w:r>
    </w:p>
    <w:p w14:paraId="0EE0CA3A" w14:textId="77777777" w:rsidR="005703B8" w:rsidRPr="00EF2C27" w:rsidRDefault="005703B8" w:rsidP="005703B8">
      <w:pPr>
        <w:pStyle w:val="Prrafodelista"/>
        <w:rPr>
          <w:rFonts w:ascii="Lato" w:hAnsi="Lato" w:cs="Arial"/>
          <w:sz w:val="20"/>
          <w:szCs w:val="20"/>
        </w:rPr>
      </w:pPr>
    </w:p>
    <w:p w14:paraId="60BACBDD" w14:textId="77777777" w:rsidR="005703B8" w:rsidRPr="00EF2C27" w:rsidRDefault="005703B8" w:rsidP="005703B8">
      <w:pPr>
        <w:ind w:firstLine="716"/>
        <w:jc w:val="both"/>
        <w:rPr>
          <w:rFonts w:ascii="Lato" w:hAnsi="Lato" w:cs="Arial"/>
          <w:sz w:val="20"/>
          <w:szCs w:val="20"/>
        </w:rPr>
      </w:pPr>
      <w:r w:rsidRPr="00EF2C27">
        <w:rPr>
          <w:rFonts w:ascii="Lato" w:hAnsi="Lato" w:cs="Arial"/>
          <w:sz w:val="20"/>
          <w:szCs w:val="20"/>
        </w:rPr>
        <w:t xml:space="preserve">De conformidad con la Norma de Información Financiera B-10, la entidad no reconoce en los Estados Financieros los efectos de la inflación del período debido a que opera en un entorno económico no inflacionario. </w:t>
      </w:r>
    </w:p>
    <w:p w14:paraId="792BD159" w14:textId="77777777" w:rsidR="005703B8" w:rsidRPr="00EF2C27" w:rsidRDefault="005703B8" w:rsidP="005703B8">
      <w:pPr>
        <w:pStyle w:val="Prrafodelista"/>
        <w:numPr>
          <w:ilvl w:val="0"/>
          <w:numId w:val="39"/>
        </w:numPr>
        <w:jc w:val="both"/>
        <w:rPr>
          <w:rFonts w:ascii="Lato" w:hAnsi="Lato" w:cs="Arial"/>
          <w:sz w:val="20"/>
          <w:szCs w:val="20"/>
        </w:rPr>
      </w:pPr>
      <w:r w:rsidRPr="00EF2C27">
        <w:rPr>
          <w:rFonts w:ascii="Lato" w:hAnsi="Lato" w:cs="Arial"/>
          <w:sz w:val="20"/>
          <w:szCs w:val="20"/>
        </w:rPr>
        <w:t>De acuerdo a la LGCG en su artículo 22 se establece que “Los postulados tienen como objetivo sustentar técnicamente la Contabilidad Gubernamental, así como organizar la efectiva sistematización que permita la obtención de información veraz, clara y concisa”.</w:t>
      </w:r>
    </w:p>
    <w:p w14:paraId="210B2B09" w14:textId="77777777" w:rsidR="005703B8" w:rsidRPr="00EF2C27" w:rsidRDefault="005703B8" w:rsidP="005703B8">
      <w:pPr>
        <w:pStyle w:val="Prrafodelista"/>
        <w:rPr>
          <w:rFonts w:ascii="Lato" w:hAnsi="Lato" w:cs="Arial"/>
          <w:sz w:val="20"/>
          <w:szCs w:val="20"/>
        </w:rPr>
      </w:pPr>
    </w:p>
    <w:p w14:paraId="447EBABB" w14:textId="77777777" w:rsidR="005703B8" w:rsidRPr="00EF2C27" w:rsidRDefault="005703B8" w:rsidP="005703B8">
      <w:pPr>
        <w:ind w:firstLine="716"/>
        <w:jc w:val="both"/>
        <w:rPr>
          <w:rFonts w:ascii="Lato" w:hAnsi="Lato" w:cs="Arial"/>
          <w:sz w:val="20"/>
          <w:szCs w:val="20"/>
        </w:rPr>
      </w:pPr>
      <w:r w:rsidRPr="00EF2C27">
        <w:rPr>
          <w:rFonts w:ascii="Lato" w:hAnsi="Lato" w:cs="Arial"/>
          <w:sz w:val="20"/>
          <w:szCs w:val="20"/>
        </w:rPr>
        <w:t>Conforme a la norma contable Postulados Básicos de Contabilidad Gubernamental establecida por el CONAC, la Universidad adopta para sus registros contables los postulados básicos que se mencionan a continuación:</w:t>
      </w:r>
    </w:p>
    <w:p w14:paraId="4CCE7631"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Sustancia Económica.</w:t>
      </w:r>
    </w:p>
    <w:p w14:paraId="279922F9"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Entes Públicos.</w:t>
      </w:r>
    </w:p>
    <w:p w14:paraId="38DF76E2"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Existencia Permanente.</w:t>
      </w:r>
    </w:p>
    <w:p w14:paraId="6FE0A06E"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lastRenderedPageBreak/>
        <w:t>Revelación Suficiente.</w:t>
      </w:r>
    </w:p>
    <w:p w14:paraId="17777E1F"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Importancia Relativa.</w:t>
      </w:r>
    </w:p>
    <w:p w14:paraId="5E2E1CF0"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Registro e Integración Presupuestaria.</w:t>
      </w:r>
    </w:p>
    <w:p w14:paraId="2A190D70"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 xml:space="preserve">Consolidación de la Información Financiera. </w:t>
      </w:r>
    </w:p>
    <w:p w14:paraId="1E254AE5"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Devengo Contable.</w:t>
      </w:r>
    </w:p>
    <w:p w14:paraId="17B6F86E"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Valuación.</w:t>
      </w:r>
    </w:p>
    <w:p w14:paraId="61654124"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Dualidad Económica.</w:t>
      </w:r>
    </w:p>
    <w:p w14:paraId="0480F03A" w14:textId="77777777" w:rsidR="005703B8" w:rsidRPr="00EF2C27"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EF2C27">
        <w:rPr>
          <w:rFonts w:ascii="Lato" w:hAnsi="Lato" w:cs="Arial"/>
          <w:sz w:val="20"/>
          <w:szCs w:val="20"/>
        </w:rPr>
        <w:t>Consistencia.</w:t>
      </w:r>
    </w:p>
    <w:p w14:paraId="5CFB0623" w14:textId="331D63F4"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D.)</w:t>
      </w:r>
      <w:r w:rsidR="00E61536" w:rsidRPr="00EF2C27">
        <w:rPr>
          <w:rFonts w:ascii="Lato" w:hAnsi="Lato" w:cs="Arial"/>
          <w:sz w:val="20"/>
          <w:szCs w:val="20"/>
        </w:rPr>
        <w:t xml:space="preserve">.- </w:t>
      </w:r>
      <w:r w:rsidRPr="00EF2C27">
        <w:rPr>
          <w:rFonts w:ascii="Lato" w:hAnsi="Lato" w:cs="Arial"/>
          <w:sz w:val="20"/>
          <w:szCs w:val="20"/>
        </w:rPr>
        <w:t>Las Normas de Información Financiera emitidos por el Consejo Mexicano para la Investigación y Desarrollo de Normas de Información Financiera (CINIF) que conforman la estructura básica, establecen diferencias y semejanzas entre las entidades lucrativas y las entidades con propósitos no lucrativos, haciendo compatible y posible la integración de un cuerpo de Normas de Contabilidad Gubernamental ya que la presentación de la Información debe ajustarse a las disposiciones legales y a los requerimientos de los usuarios. También aplica en forma supletoria Las Normas Internacionales de Contabilidad para el Sector Público (NICSP).</w:t>
      </w:r>
    </w:p>
    <w:p w14:paraId="2527638E" w14:textId="77777777" w:rsidR="005703B8" w:rsidRPr="00EF2C27" w:rsidRDefault="005703B8" w:rsidP="005703B8">
      <w:pPr>
        <w:spacing w:after="0" w:line="240" w:lineRule="auto"/>
        <w:ind w:left="567"/>
        <w:jc w:val="both"/>
        <w:rPr>
          <w:rFonts w:ascii="Lato" w:hAnsi="Lato" w:cs="Arial"/>
          <w:sz w:val="20"/>
          <w:szCs w:val="20"/>
        </w:rPr>
      </w:pPr>
    </w:p>
    <w:p w14:paraId="7322F535" w14:textId="47975554"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E</w:t>
      </w:r>
      <w:r w:rsidR="00EF2C27" w:rsidRPr="00EF2C27">
        <w:rPr>
          <w:rFonts w:ascii="Lato" w:hAnsi="Lato" w:cs="Arial"/>
          <w:sz w:val="20"/>
          <w:szCs w:val="20"/>
        </w:rPr>
        <w:t>). -</w:t>
      </w:r>
      <w:r w:rsidRPr="00EF2C27">
        <w:rPr>
          <w:rFonts w:ascii="Lato" w:hAnsi="Lato" w:cs="Arial"/>
          <w:sz w:val="20"/>
          <w:szCs w:val="20"/>
        </w:rPr>
        <w:t xml:space="preserve"> Para las entidades que por primera vez estén implementando </w:t>
      </w:r>
      <w:r w:rsidR="00EF2C27" w:rsidRPr="00EF2C27">
        <w:rPr>
          <w:rFonts w:ascii="Lato" w:hAnsi="Lato" w:cs="Arial"/>
          <w:sz w:val="20"/>
          <w:szCs w:val="20"/>
        </w:rPr>
        <w:t>la base devengada</w:t>
      </w:r>
      <w:r w:rsidRPr="00EF2C27">
        <w:rPr>
          <w:rFonts w:ascii="Lato" w:hAnsi="Lato" w:cs="Arial"/>
          <w:sz w:val="20"/>
          <w:szCs w:val="20"/>
        </w:rPr>
        <w:t xml:space="preserve"> de acuerdo a la Ley de Contabilidad, deberán:</w:t>
      </w:r>
    </w:p>
    <w:p w14:paraId="1F25DC0E" w14:textId="77777777"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         Revelar las nuevas políticas de reconocimiento;</w:t>
      </w:r>
    </w:p>
    <w:p w14:paraId="0A77CAD9" w14:textId="77777777"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         Su plan de implementación;</w:t>
      </w:r>
    </w:p>
    <w:p w14:paraId="30AD9E6E" w14:textId="77777777"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         Revelar los cambios en las políticas, la clasificación y medición de las mismas, así como su impacto en la información financiera, y</w:t>
      </w:r>
    </w:p>
    <w:p w14:paraId="0FA3B343" w14:textId="25262845" w:rsidR="005703B8" w:rsidRPr="00EF2C27" w:rsidRDefault="005703B8" w:rsidP="005703B8">
      <w:pPr>
        <w:spacing w:after="0" w:line="240" w:lineRule="auto"/>
        <w:jc w:val="both"/>
        <w:rPr>
          <w:rFonts w:ascii="Lato" w:hAnsi="Lato" w:cs="Arial"/>
          <w:sz w:val="20"/>
          <w:szCs w:val="20"/>
        </w:rPr>
      </w:pPr>
      <w:r w:rsidRPr="00EF2C27">
        <w:rPr>
          <w:rFonts w:ascii="Lato" w:hAnsi="Lato" w:cs="Arial"/>
          <w:sz w:val="20"/>
          <w:szCs w:val="20"/>
        </w:rPr>
        <w:t xml:space="preserve">·         Presentar los últimos estados financieros con la normatividad anteriormente utilizada con las nuevas políticas para fines de comparación en la transición </w:t>
      </w:r>
      <w:r w:rsidR="00EF2C27" w:rsidRPr="00EF2C27">
        <w:rPr>
          <w:rFonts w:ascii="Lato" w:hAnsi="Lato" w:cs="Arial"/>
          <w:sz w:val="20"/>
          <w:szCs w:val="20"/>
        </w:rPr>
        <w:t>al base devengado</w:t>
      </w:r>
    </w:p>
    <w:p w14:paraId="1620C7E4" w14:textId="77777777" w:rsidR="005703B8" w:rsidRPr="00EF2C27" w:rsidRDefault="005703B8" w:rsidP="005703B8">
      <w:pPr>
        <w:spacing w:after="0" w:line="240" w:lineRule="auto"/>
        <w:ind w:left="851"/>
        <w:jc w:val="both"/>
        <w:rPr>
          <w:rFonts w:ascii="Lato" w:hAnsi="Lato" w:cs="Arial"/>
          <w:b/>
          <w:sz w:val="20"/>
          <w:szCs w:val="20"/>
        </w:rPr>
      </w:pPr>
    </w:p>
    <w:p w14:paraId="02A1324D" w14:textId="293DBF78"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Políticas de Contabilidad Significativas</w:t>
      </w:r>
    </w:p>
    <w:p w14:paraId="40E71631" w14:textId="77777777" w:rsidR="00195687" w:rsidRPr="00EF2C27" w:rsidRDefault="00195687" w:rsidP="00195687">
      <w:pPr>
        <w:spacing w:after="0" w:line="240" w:lineRule="auto"/>
        <w:ind w:left="851"/>
        <w:jc w:val="both"/>
        <w:rPr>
          <w:rFonts w:ascii="Lato" w:hAnsi="Lato" w:cs="Arial"/>
          <w:b/>
          <w:sz w:val="20"/>
          <w:szCs w:val="20"/>
        </w:rPr>
      </w:pPr>
    </w:p>
    <w:p w14:paraId="7D13577C" w14:textId="26C5F74E" w:rsidR="005703B8" w:rsidRPr="00EF2C27" w:rsidRDefault="00E32ACF" w:rsidP="00E32ACF">
      <w:pPr>
        <w:spacing w:after="0" w:line="240" w:lineRule="auto"/>
        <w:ind w:left="284"/>
        <w:jc w:val="both"/>
        <w:rPr>
          <w:rFonts w:ascii="Lato" w:hAnsi="Lato" w:cs="Arial"/>
          <w:sz w:val="20"/>
          <w:szCs w:val="20"/>
        </w:rPr>
      </w:pPr>
      <w:r w:rsidRPr="00EF2C27">
        <w:rPr>
          <w:rFonts w:ascii="Lato" w:hAnsi="Lato" w:cs="Arial"/>
          <w:sz w:val="20"/>
          <w:szCs w:val="20"/>
        </w:rPr>
        <w:t>Son los principios, bases, reglas y procedimientos específicos adoptados por el ente público en la elaboración y presentación de sus estados financieros.</w:t>
      </w:r>
    </w:p>
    <w:p w14:paraId="6A1033FF" w14:textId="77777777" w:rsidR="005703B8" w:rsidRPr="00EF2C27" w:rsidRDefault="005703B8" w:rsidP="005703B8">
      <w:pPr>
        <w:ind w:firstLine="716"/>
        <w:jc w:val="both"/>
        <w:rPr>
          <w:rFonts w:ascii="Lato" w:hAnsi="Lato" w:cs="Arial"/>
          <w:sz w:val="20"/>
          <w:szCs w:val="20"/>
        </w:rPr>
      </w:pPr>
      <w:r w:rsidRPr="00EF2C27">
        <w:rPr>
          <w:rFonts w:ascii="Lato" w:hAnsi="Lato" w:cs="Arial"/>
          <w:sz w:val="20"/>
          <w:szCs w:val="20"/>
        </w:rPr>
        <w:t>Las principales políticas contables de la Universidad Tecnológica Metropolitana se resumen a continuación:</w:t>
      </w:r>
    </w:p>
    <w:p w14:paraId="0AA7A976" w14:textId="0D7AF07D" w:rsidR="005703B8" w:rsidRPr="00EF2C27" w:rsidRDefault="005703B8" w:rsidP="005703B8">
      <w:pPr>
        <w:pStyle w:val="Prrafodelista"/>
        <w:numPr>
          <w:ilvl w:val="0"/>
          <w:numId w:val="40"/>
        </w:numPr>
        <w:jc w:val="both"/>
        <w:rPr>
          <w:rFonts w:ascii="Lato" w:hAnsi="Lato" w:cs="Arial"/>
          <w:sz w:val="20"/>
          <w:szCs w:val="20"/>
        </w:rPr>
      </w:pPr>
      <w:r w:rsidRPr="00EF2C27">
        <w:rPr>
          <w:rFonts w:ascii="Lato" w:hAnsi="Lato" w:cs="Arial"/>
          <w:sz w:val="20"/>
          <w:szCs w:val="20"/>
        </w:rPr>
        <w:t>Los estados financieros al</w:t>
      </w:r>
      <w:r w:rsidR="00EB35C1" w:rsidRPr="00EF2C27">
        <w:rPr>
          <w:rFonts w:ascii="Lato" w:hAnsi="Lato" w:cs="Arial"/>
          <w:sz w:val="20"/>
          <w:szCs w:val="20"/>
        </w:rPr>
        <w:t xml:space="preserve"> </w:t>
      </w:r>
      <w:r w:rsidR="0096339E" w:rsidRPr="00EF2C27">
        <w:rPr>
          <w:rFonts w:ascii="Lato" w:hAnsi="Lato" w:cs="Arial"/>
          <w:sz w:val="20"/>
          <w:szCs w:val="20"/>
        </w:rPr>
        <w:t>31 de marzo</w:t>
      </w:r>
      <w:r w:rsidRPr="00EF2C27">
        <w:rPr>
          <w:rFonts w:ascii="Lato" w:hAnsi="Lato" w:cs="Arial"/>
          <w:sz w:val="20"/>
          <w:szCs w:val="20"/>
        </w:rPr>
        <w:t xml:space="preserve"> del 202</w:t>
      </w:r>
      <w:r w:rsidR="0067083C" w:rsidRPr="00EF2C27">
        <w:rPr>
          <w:rFonts w:ascii="Lato" w:hAnsi="Lato" w:cs="Arial"/>
          <w:sz w:val="20"/>
          <w:szCs w:val="20"/>
        </w:rPr>
        <w:t>6</w:t>
      </w:r>
      <w:r w:rsidRPr="00EF2C27">
        <w:rPr>
          <w:rFonts w:ascii="Lato" w:hAnsi="Lato" w:cs="Arial"/>
          <w:sz w:val="20"/>
          <w:szCs w:val="20"/>
        </w:rPr>
        <w:t xml:space="preserve"> están en pesos históricos y no reconocen los efectos de la inflación en la información financiera contenidos en las Normas de Información Financiera, en tanto la CONAC no emita lo conducente.</w:t>
      </w:r>
    </w:p>
    <w:p w14:paraId="21D37478" w14:textId="77777777" w:rsidR="007427EB" w:rsidRPr="00EF2C27" w:rsidRDefault="005703B8" w:rsidP="005703B8">
      <w:pPr>
        <w:jc w:val="both"/>
        <w:rPr>
          <w:rFonts w:ascii="Lato" w:hAnsi="Lato" w:cs="Arial"/>
          <w:sz w:val="20"/>
          <w:szCs w:val="20"/>
        </w:rPr>
      </w:pPr>
      <w:r w:rsidRPr="00EF2C27">
        <w:rPr>
          <w:rFonts w:ascii="Lato" w:hAnsi="Lato" w:cs="Arial"/>
          <w:sz w:val="20"/>
          <w:szCs w:val="20"/>
        </w:rPr>
        <w:t xml:space="preserve">                  </w:t>
      </w:r>
    </w:p>
    <w:p w14:paraId="5D1CD5F4" w14:textId="1F4E81BA" w:rsidR="005703B8" w:rsidRPr="00EF2C27" w:rsidRDefault="005703B8" w:rsidP="005703B8">
      <w:pPr>
        <w:jc w:val="both"/>
        <w:rPr>
          <w:rFonts w:ascii="Lato" w:hAnsi="Lato" w:cs="Arial"/>
          <w:sz w:val="20"/>
          <w:szCs w:val="20"/>
        </w:rPr>
      </w:pPr>
      <w:r w:rsidRPr="00EF2C27">
        <w:rPr>
          <w:rFonts w:ascii="Lato" w:hAnsi="Lato" w:cs="Arial"/>
          <w:sz w:val="20"/>
          <w:szCs w:val="20"/>
        </w:rPr>
        <w:lastRenderedPageBreak/>
        <w:t>La información se elabora conforme a las normas, criterios y principios técnicos emitidos por la CONAC y las disposiciones legales aplicables, obedeciendo a las mejores prácticas contables.</w:t>
      </w:r>
    </w:p>
    <w:p w14:paraId="3648D36C" w14:textId="77777777" w:rsidR="005703B8" w:rsidRPr="00EF2C27" w:rsidRDefault="005703B8" w:rsidP="005703B8">
      <w:pPr>
        <w:jc w:val="both"/>
        <w:rPr>
          <w:rFonts w:ascii="Lato" w:hAnsi="Lato" w:cs="Arial"/>
          <w:sz w:val="20"/>
          <w:szCs w:val="20"/>
        </w:rPr>
      </w:pPr>
      <w:r w:rsidRPr="00EF2C27">
        <w:rPr>
          <w:rFonts w:ascii="Lato" w:hAnsi="Lato" w:cs="Arial"/>
          <w:sz w:val="20"/>
          <w:szCs w:val="20"/>
        </w:rPr>
        <w:t>B)       La Universidad Tecnológica Metropolitana no realiza operaciones en el extranjero.</w:t>
      </w:r>
    </w:p>
    <w:p w14:paraId="22E3B1A6" w14:textId="77777777" w:rsidR="005703B8" w:rsidRPr="00EF2C27" w:rsidRDefault="005703B8" w:rsidP="005703B8">
      <w:pPr>
        <w:jc w:val="both"/>
        <w:rPr>
          <w:rFonts w:ascii="Lato" w:hAnsi="Lato" w:cs="Arial"/>
          <w:sz w:val="20"/>
          <w:szCs w:val="20"/>
        </w:rPr>
      </w:pPr>
      <w:r w:rsidRPr="00EF2C27">
        <w:rPr>
          <w:rFonts w:ascii="Lato" w:hAnsi="Lato" w:cs="Arial"/>
          <w:sz w:val="20"/>
          <w:szCs w:val="20"/>
        </w:rPr>
        <w:t>C)       Método de valuación de la inversión en acciones de Compañías subsidiarias no consolidadas y asociadas. NO APLICA</w:t>
      </w:r>
    </w:p>
    <w:p w14:paraId="1422F7DD" w14:textId="77777777" w:rsidR="005703B8" w:rsidRPr="00EF2C27" w:rsidRDefault="005703B8" w:rsidP="005703B8">
      <w:pPr>
        <w:jc w:val="both"/>
        <w:rPr>
          <w:rFonts w:ascii="Lato" w:hAnsi="Lato" w:cs="Arial"/>
          <w:sz w:val="20"/>
          <w:szCs w:val="20"/>
        </w:rPr>
      </w:pPr>
      <w:r w:rsidRPr="00EF2C27">
        <w:rPr>
          <w:rFonts w:ascii="Lato" w:hAnsi="Lato" w:cs="Arial"/>
          <w:sz w:val="20"/>
          <w:szCs w:val="20"/>
        </w:rPr>
        <w:t>D)      Sistema y método de valuación de inventarios y costo de la vendido. NO APLICA</w:t>
      </w:r>
    </w:p>
    <w:p w14:paraId="1C8B8280" w14:textId="152B4E98" w:rsidR="005703B8" w:rsidRPr="00EF2C27" w:rsidRDefault="005703B8" w:rsidP="005703B8">
      <w:pPr>
        <w:jc w:val="both"/>
        <w:rPr>
          <w:rFonts w:ascii="Lato" w:hAnsi="Lato" w:cs="Arial"/>
          <w:sz w:val="20"/>
          <w:szCs w:val="20"/>
        </w:rPr>
      </w:pPr>
      <w:r w:rsidRPr="00EF2C27">
        <w:rPr>
          <w:rFonts w:ascii="Lato" w:hAnsi="Lato" w:cs="Arial"/>
          <w:sz w:val="20"/>
          <w:szCs w:val="20"/>
        </w:rPr>
        <w:t>E)       La Universidad no realiza el cálculo de la reserva actuarial, valor presente de los ingresos esperados comparado con el valor presente de la estimación de gastos tanto de los beneficiarios actuales como futuros</w:t>
      </w:r>
      <w:r w:rsidR="00EB35C1" w:rsidRPr="00EF2C27">
        <w:rPr>
          <w:rFonts w:ascii="Lato" w:hAnsi="Lato" w:cs="Arial"/>
          <w:sz w:val="20"/>
          <w:szCs w:val="20"/>
        </w:rPr>
        <w:t>.</w:t>
      </w:r>
    </w:p>
    <w:p w14:paraId="558C7DDC" w14:textId="3972C8D4" w:rsidR="00092A30" w:rsidRPr="00EF2C27" w:rsidRDefault="005703B8" w:rsidP="005703B8">
      <w:pPr>
        <w:jc w:val="both"/>
        <w:rPr>
          <w:rFonts w:ascii="Lato" w:hAnsi="Lato" w:cs="Arial"/>
          <w:sz w:val="20"/>
          <w:szCs w:val="20"/>
        </w:rPr>
      </w:pPr>
      <w:r w:rsidRPr="00EF2C27">
        <w:rPr>
          <w:rFonts w:ascii="Lato" w:hAnsi="Lato" w:cs="Arial"/>
          <w:sz w:val="20"/>
          <w:szCs w:val="20"/>
        </w:rPr>
        <w:t>F)       La Universidad no cuenta con inventarios de mercancías por lo que no cuenta con registro de provisiones</w:t>
      </w:r>
      <w:r w:rsidR="00EB35C1" w:rsidRPr="00EF2C27">
        <w:rPr>
          <w:rFonts w:ascii="Lato" w:hAnsi="Lato" w:cs="Arial"/>
          <w:sz w:val="20"/>
          <w:szCs w:val="20"/>
        </w:rPr>
        <w:t>.</w:t>
      </w:r>
    </w:p>
    <w:p w14:paraId="17205DF6" w14:textId="2DBA0CDE" w:rsidR="005703B8" w:rsidRPr="00EF2C27" w:rsidRDefault="005703B8" w:rsidP="005703B8">
      <w:pPr>
        <w:jc w:val="both"/>
        <w:rPr>
          <w:rFonts w:ascii="Lato" w:hAnsi="Lato" w:cs="Arial"/>
          <w:sz w:val="20"/>
          <w:szCs w:val="20"/>
        </w:rPr>
      </w:pPr>
      <w:r w:rsidRPr="00EF2C27">
        <w:rPr>
          <w:rFonts w:ascii="Lato" w:hAnsi="Lato" w:cs="Arial"/>
          <w:sz w:val="20"/>
          <w:szCs w:val="20"/>
        </w:rPr>
        <w:t>G)      Reservas. NO APLICA</w:t>
      </w:r>
    </w:p>
    <w:p w14:paraId="4FC167A1" w14:textId="77777777" w:rsidR="005703B8" w:rsidRPr="00EF2C27" w:rsidRDefault="005703B8" w:rsidP="005703B8">
      <w:pPr>
        <w:jc w:val="both"/>
        <w:rPr>
          <w:rFonts w:ascii="Lato" w:hAnsi="Lato" w:cs="Arial"/>
          <w:sz w:val="20"/>
          <w:szCs w:val="20"/>
        </w:rPr>
      </w:pPr>
      <w:r w:rsidRPr="00EF2C27">
        <w:rPr>
          <w:rFonts w:ascii="Lato" w:hAnsi="Lato" w:cs="Arial"/>
          <w:sz w:val="20"/>
          <w:szCs w:val="20"/>
        </w:rPr>
        <w:t>H)      Cambios en políticas contables y corrección de errores junto con la revelación de los efectos que se tendrá en la información financiera del ente público, ya sea retrospectivos o prospectivos.- Respecto a este punto, las correcciones por errores, reclasificaciones, depuraciones, y cancelaciones de saldos, están en la cuenta de “Rectificaciones de Resultados de Ejercicios Anteriores”</w:t>
      </w:r>
    </w:p>
    <w:p w14:paraId="49B16D58" w14:textId="204FF847" w:rsidR="005703B8" w:rsidRPr="00EF2C27" w:rsidRDefault="005703B8" w:rsidP="005703B8">
      <w:pPr>
        <w:jc w:val="both"/>
        <w:rPr>
          <w:rFonts w:ascii="Lato" w:hAnsi="Lato" w:cs="Arial"/>
          <w:sz w:val="20"/>
          <w:szCs w:val="20"/>
        </w:rPr>
      </w:pPr>
      <w:r w:rsidRPr="00EF2C27">
        <w:rPr>
          <w:rFonts w:ascii="Lato" w:hAnsi="Lato" w:cs="Arial"/>
          <w:sz w:val="20"/>
          <w:szCs w:val="20"/>
        </w:rPr>
        <w:t xml:space="preserve">I)        </w:t>
      </w:r>
      <w:r w:rsidR="00EB35C1" w:rsidRPr="00EF2C27">
        <w:rPr>
          <w:rFonts w:ascii="Lato" w:hAnsi="Lato" w:cs="Arial"/>
          <w:sz w:val="20"/>
          <w:szCs w:val="20"/>
        </w:rPr>
        <w:t>Reclasificaciones. -</w:t>
      </w:r>
      <w:r w:rsidRPr="00EF2C27">
        <w:rPr>
          <w:rFonts w:ascii="Lato" w:hAnsi="Lato" w:cs="Arial"/>
          <w:sz w:val="20"/>
          <w:szCs w:val="20"/>
        </w:rPr>
        <w:t xml:space="preserve"> Esta Institución Educativa realiza los asientos contables por cambios o errores en el periodo contable que corresponda</w:t>
      </w:r>
      <w:r w:rsidR="00EB35C1" w:rsidRPr="00EF2C27">
        <w:rPr>
          <w:rFonts w:ascii="Lato" w:hAnsi="Lato" w:cs="Arial"/>
          <w:sz w:val="20"/>
          <w:szCs w:val="20"/>
        </w:rPr>
        <w:t>.</w:t>
      </w:r>
    </w:p>
    <w:p w14:paraId="36BCAB5A" w14:textId="10544D16" w:rsidR="005703B8" w:rsidRPr="00EF2C27" w:rsidRDefault="005703B8" w:rsidP="005703B8">
      <w:pPr>
        <w:jc w:val="both"/>
        <w:rPr>
          <w:rFonts w:ascii="Lato" w:hAnsi="Lato" w:cs="Arial"/>
          <w:sz w:val="20"/>
          <w:szCs w:val="20"/>
        </w:rPr>
      </w:pPr>
      <w:r w:rsidRPr="00EF2C27">
        <w:rPr>
          <w:rFonts w:ascii="Lato" w:hAnsi="Lato" w:cs="Arial"/>
          <w:sz w:val="20"/>
          <w:szCs w:val="20"/>
        </w:rPr>
        <w:t xml:space="preserve">J)        Depuración y cancelación de </w:t>
      </w:r>
      <w:r w:rsidR="00EB35C1" w:rsidRPr="00EF2C27">
        <w:rPr>
          <w:rFonts w:ascii="Lato" w:hAnsi="Lato" w:cs="Arial"/>
          <w:sz w:val="20"/>
          <w:szCs w:val="20"/>
        </w:rPr>
        <w:t>saldos. -</w:t>
      </w:r>
      <w:r w:rsidRPr="00EF2C27">
        <w:rPr>
          <w:rFonts w:ascii="Lato" w:hAnsi="Lato" w:cs="Arial"/>
          <w:sz w:val="20"/>
          <w:szCs w:val="20"/>
        </w:rPr>
        <w:t xml:space="preserve"> La Junta de Gobierno realiza el análisis de manera trimestral de los saldos de las cuentas contables y es la encargada de autorizar este punto.</w:t>
      </w:r>
    </w:p>
    <w:p w14:paraId="23A6D8D6" w14:textId="739DE9FB"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Posición en Moneda Extranjera y Protección por Riesgo Cambiario</w:t>
      </w:r>
    </w:p>
    <w:p w14:paraId="52D94AA1" w14:textId="13B1594D" w:rsidR="005703B8" w:rsidRDefault="005703B8" w:rsidP="005703B8">
      <w:pPr>
        <w:ind w:firstLine="776"/>
        <w:jc w:val="both"/>
        <w:rPr>
          <w:rFonts w:ascii="Lato" w:hAnsi="Lato" w:cs="Arial"/>
          <w:sz w:val="20"/>
          <w:szCs w:val="20"/>
        </w:rPr>
      </w:pPr>
      <w:r w:rsidRPr="00EF2C27">
        <w:rPr>
          <w:rFonts w:ascii="Lato" w:hAnsi="Lato" w:cs="Arial"/>
          <w:sz w:val="20"/>
          <w:szCs w:val="20"/>
        </w:rPr>
        <w:t>NO APLICA.</w:t>
      </w:r>
    </w:p>
    <w:p w14:paraId="15BB9406" w14:textId="582A74BB" w:rsidR="00EF2C27" w:rsidRDefault="00EF2C27" w:rsidP="005703B8">
      <w:pPr>
        <w:ind w:firstLine="776"/>
        <w:jc w:val="both"/>
        <w:rPr>
          <w:rFonts w:ascii="Lato" w:hAnsi="Lato" w:cs="Arial"/>
          <w:sz w:val="20"/>
          <w:szCs w:val="20"/>
        </w:rPr>
      </w:pPr>
    </w:p>
    <w:p w14:paraId="6FCD1FDE" w14:textId="77777777" w:rsidR="00EF2C27" w:rsidRPr="00EF2C27" w:rsidRDefault="00EF2C27" w:rsidP="005703B8">
      <w:pPr>
        <w:ind w:firstLine="776"/>
        <w:jc w:val="both"/>
        <w:rPr>
          <w:rFonts w:ascii="Lato" w:hAnsi="Lato" w:cs="Arial"/>
          <w:sz w:val="20"/>
          <w:szCs w:val="20"/>
        </w:rPr>
      </w:pPr>
    </w:p>
    <w:p w14:paraId="0CFF8A1B" w14:textId="0C262D7C"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lastRenderedPageBreak/>
        <w:t>Reporte Analítico del Activo</w:t>
      </w:r>
    </w:p>
    <w:p w14:paraId="4261DE5D" w14:textId="77777777" w:rsidR="005703B8" w:rsidRPr="00EF2C27" w:rsidRDefault="005703B8" w:rsidP="005703B8">
      <w:pPr>
        <w:pStyle w:val="Prrafodelista"/>
        <w:jc w:val="both"/>
        <w:rPr>
          <w:rFonts w:ascii="Lato" w:hAnsi="Lato" w:cs="Arial"/>
          <w:b/>
          <w:sz w:val="20"/>
          <w:szCs w:val="20"/>
        </w:rPr>
      </w:pPr>
    </w:p>
    <w:p w14:paraId="3F9C643C" w14:textId="009056AF" w:rsidR="005703B8" w:rsidRPr="00EF2C27" w:rsidRDefault="005703B8" w:rsidP="005703B8">
      <w:pPr>
        <w:ind w:firstLine="716"/>
        <w:jc w:val="both"/>
        <w:rPr>
          <w:rFonts w:ascii="Lato" w:hAnsi="Lato" w:cs="Arial"/>
          <w:sz w:val="20"/>
          <w:szCs w:val="20"/>
        </w:rPr>
      </w:pPr>
      <w:r w:rsidRPr="00EF2C27">
        <w:rPr>
          <w:rFonts w:ascii="Lato" w:hAnsi="Lato" w:cs="Arial"/>
          <w:bCs/>
          <w:color w:val="000000"/>
          <w:sz w:val="20"/>
          <w:szCs w:val="20"/>
          <w:lang w:eastAsia="es-MX"/>
        </w:rPr>
        <w:t>La depreciación se</w:t>
      </w:r>
      <w:r w:rsidRPr="00EF2C27">
        <w:rPr>
          <w:rFonts w:ascii="Lato" w:hAnsi="Lato" w:cs="Arial"/>
          <w:sz w:val="20"/>
          <w:szCs w:val="20"/>
        </w:rPr>
        <w:t xml:space="preserve"> realiza de manera mensual, para los bienes adquiridos durante y anteriores al 2012 se utilizan las tasas de depreciación relacionadas en la tabla de abajo de acuerdo con la Ley del Impuesto sobre la Renta, en el caso de los bienes adquiridos a partir del año 2013 se utiliza la “Guía de vida útil estimada y porcentajes de depreciación” emitida por el CONAC y publicada en el Diario Oficial de la Federación el 15 de Agosto de 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724"/>
      </w:tblGrid>
      <w:tr w:rsidR="005703B8" w:rsidRPr="00EF2C27" w14:paraId="5700CAFA" w14:textId="77777777" w:rsidTr="00EF2C27">
        <w:trPr>
          <w:jc w:val="center"/>
        </w:trPr>
        <w:tc>
          <w:tcPr>
            <w:tcW w:w="0" w:type="auto"/>
            <w:shd w:val="clear" w:color="auto" w:fill="auto"/>
          </w:tcPr>
          <w:p w14:paraId="6DBE3274" w14:textId="77777777" w:rsidR="005703B8" w:rsidRPr="00EF2C27" w:rsidRDefault="005703B8" w:rsidP="00785573">
            <w:pPr>
              <w:spacing w:after="0"/>
              <w:jc w:val="both"/>
              <w:rPr>
                <w:rFonts w:ascii="Lato" w:hAnsi="Lato" w:cs="Arial"/>
                <w:b/>
                <w:sz w:val="20"/>
                <w:szCs w:val="20"/>
              </w:rPr>
            </w:pPr>
            <w:r w:rsidRPr="00EF2C27">
              <w:rPr>
                <w:rFonts w:ascii="Lato" w:hAnsi="Lato" w:cs="Arial"/>
                <w:sz w:val="20"/>
                <w:szCs w:val="20"/>
              </w:rPr>
              <w:tab/>
            </w:r>
            <w:r w:rsidRPr="00EF2C27">
              <w:rPr>
                <w:rFonts w:ascii="Lato" w:hAnsi="Lato" w:cs="Arial"/>
                <w:b/>
                <w:sz w:val="20"/>
                <w:szCs w:val="20"/>
              </w:rPr>
              <w:t>ACTIVO</w:t>
            </w:r>
          </w:p>
        </w:tc>
        <w:tc>
          <w:tcPr>
            <w:tcW w:w="0" w:type="auto"/>
            <w:shd w:val="clear" w:color="auto" w:fill="auto"/>
          </w:tcPr>
          <w:p w14:paraId="34A2721E" w14:textId="77777777" w:rsidR="005703B8" w:rsidRPr="00EF2C27" w:rsidRDefault="005703B8" w:rsidP="00785573">
            <w:pPr>
              <w:spacing w:after="0"/>
              <w:jc w:val="both"/>
              <w:rPr>
                <w:rFonts w:ascii="Lato" w:hAnsi="Lato" w:cs="Arial"/>
                <w:b/>
                <w:sz w:val="20"/>
                <w:szCs w:val="20"/>
              </w:rPr>
            </w:pPr>
            <w:r w:rsidRPr="00EF2C27">
              <w:rPr>
                <w:rFonts w:ascii="Lato" w:hAnsi="Lato" w:cs="Arial"/>
                <w:b/>
                <w:sz w:val="20"/>
                <w:szCs w:val="20"/>
              </w:rPr>
              <w:t>TASA</w:t>
            </w:r>
          </w:p>
        </w:tc>
      </w:tr>
      <w:tr w:rsidR="005703B8" w:rsidRPr="00EF2C27" w14:paraId="69E62798" w14:textId="77777777" w:rsidTr="00EF2C27">
        <w:trPr>
          <w:jc w:val="center"/>
        </w:trPr>
        <w:tc>
          <w:tcPr>
            <w:tcW w:w="0" w:type="auto"/>
            <w:shd w:val="clear" w:color="auto" w:fill="auto"/>
          </w:tcPr>
          <w:p w14:paraId="5477D01B"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Edificios</w:t>
            </w:r>
          </w:p>
        </w:tc>
        <w:tc>
          <w:tcPr>
            <w:tcW w:w="0" w:type="auto"/>
            <w:shd w:val="clear" w:color="auto" w:fill="auto"/>
          </w:tcPr>
          <w:p w14:paraId="13777C3F"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5%</w:t>
            </w:r>
          </w:p>
        </w:tc>
      </w:tr>
      <w:tr w:rsidR="005703B8" w:rsidRPr="00EF2C27" w14:paraId="743B2DB1" w14:textId="77777777" w:rsidTr="00EF2C27">
        <w:trPr>
          <w:jc w:val="center"/>
        </w:trPr>
        <w:tc>
          <w:tcPr>
            <w:tcW w:w="0" w:type="auto"/>
            <w:shd w:val="clear" w:color="auto" w:fill="auto"/>
          </w:tcPr>
          <w:p w14:paraId="3D89E097"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Maquinaria y Equipo Diverso</w:t>
            </w:r>
          </w:p>
        </w:tc>
        <w:tc>
          <w:tcPr>
            <w:tcW w:w="0" w:type="auto"/>
            <w:shd w:val="clear" w:color="auto" w:fill="auto"/>
          </w:tcPr>
          <w:p w14:paraId="6D79C9AF"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10%</w:t>
            </w:r>
          </w:p>
        </w:tc>
      </w:tr>
      <w:tr w:rsidR="005703B8" w:rsidRPr="00EF2C27" w14:paraId="74B7C904" w14:textId="77777777" w:rsidTr="00EF2C27">
        <w:trPr>
          <w:jc w:val="center"/>
        </w:trPr>
        <w:tc>
          <w:tcPr>
            <w:tcW w:w="0" w:type="auto"/>
            <w:shd w:val="clear" w:color="auto" w:fill="auto"/>
          </w:tcPr>
          <w:p w14:paraId="1D54C787"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Equipo Educacional y Recreativo</w:t>
            </w:r>
          </w:p>
        </w:tc>
        <w:tc>
          <w:tcPr>
            <w:tcW w:w="0" w:type="auto"/>
            <w:shd w:val="clear" w:color="auto" w:fill="auto"/>
          </w:tcPr>
          <w:p w14:paraId="587752FE"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10%</w:t>
            </w:r>
          </w:p>
        </w:tc>
      </w:tr>
      <w:tr w:rsidR="005703B8" w:rsidRPr="00EF2C27" w14:paraId="0A8FB09D" w14:textId="77777777" w:rsidTr="00EF2C27">
        <w:trPr>
          <w:jc w:val="center"/>
        </w:trPr>
        <w:tc>
          <w:tcPr>
            <w:tcW w:w="0" w:type="auto"/>
            <w:shd w:val="clear" w:color="auto" w:fill="auto"/>
          </w:tcPr>
          <w:p w14:paraId="49A78A20" w14:textId="77777777" w:rsidR="005703B8" w:rsidRPr="00EF2C27" w:rsidRDefault="005703B8" w:rsidP="00785573">
            <w:pPr>
              <w:spacing w:after="0"/>
              <w:jc w:val="both"/>
              <w:rPr>
                <w:rFonts w:ascii="Lato" w:hAnsi="Lato" w:cs="Arial"/>
                <w:color w:val="000000"/>
                <w:sz w:val="20"/>
                <w:szCs w:val="20"/>
              </w:rPr>
            </w:pPr>
            <w:r w:rsidRPr="00EF2C27">
              <w:rPr>
                <w:rFonts w:ascii="Lato" w:hAnsi="Lato" w:cs="Arial"/>
                <w:color w:val="000000"/>
                <w:sz w:val="20"/>
                <w:szCs w:val="20"/>
              </w:rPr>
              <w:t>Mobiliario y Equipo de oficina</w:t>
            </w:r>
          </w:p>
        </w:tc>
        <w:tc>
          <w:tcPr>
            <w:tcW w:w="0" w:type="auto"/>
            <w:shd w:val="clear" w:color="auto" w:fill="auto"/>
          </w:tcPr>
          <w:p w14:paraId="3B6AC837"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10%</w:t>
            </w:r>
          </w:p>
        </w:tc>
      </w:tr>
      <w:tr w:rsidR="005703B8" w:rsidRPr="00EF2C27" w14:paraId="2D6A718B" w14:textId="77777777" w:rsidTr="00EF2C27">
        <w:trPr>
          <w:jc w:val="center"/>
        </w:trPr>
        <w:tc>
          <w:tcPr>
            <w:tcW w:w="0" w:type="auto"/>
            <w:shd w:val="clear" w:color="auto" w:fill="auto"/>
          </w:tcPr>
          <w:p w14:paraId="45772737"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Equipo de administración</w:t>
            </w:r>
          </w:p>
        </w:tc>
        <w:tc>
          <w:tcPr>
            <w:tcW w:w="0" w:type="auto"/>
            <w:shd w:val="clear" w:color="auto" w:fill="auto"/>
          </w:tcPr>
          <w:p w14:paraId="07283AF5"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10%</w:t>
            </w:r>
          </w:p>
        </w:tc>
      </w:tr>
      <w:tr w:rsidR="005703B8" w:rsidRPr="00EF2C27" w14:paraId="665D0466" w14:textId="77777777" w:rsidTr="00EF2C27">
        <w:trPr>
          <w:jc w:val="center"/>
        </w:trPr>
        <w:tc>
          <w:tcPr>
            <w:tcW w:w="0" w:type="auto"/>
            <w:shd w:val="clear" w:color="auto" w:fill="auto"/>
          </w:tcPr>
          <w:p w14:paraId="67929F3C"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Herramientas y maquinaria</w:t>
            </w:r>
          </w:p>
        </w:tc>
        <w:tc>
          <w:tcPr>
            <w:tcW w:w="0" w:type="auto"/>
            <w:shd w:val="clear" w:color="auto" w:fill="auto"/>
          </w:tcPr>
          <w:p w14:paraId="7EF3B468"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10%</w:t>
            </w:r>
          </w:p>
        </w:tc>
      </w:tr>
      <w:tr w:rsidR="005703B8" w:rsidRPr="00EF2C27" w14:paraId="7AFB5D7C" w14:textId="77777777" w:rsidTr="00EF2C27">
        <w:trPr>
          <w:jc w:val="center"/>
        </w:trPr>
        <w:tc>
          <w:tcPr>
            <w:tcW w:w="0" w:type="auto"/>
            <w:shd w:val="clear" w:color="auto" w:fill="auto"/>
          </w:tcPr>
          <w:p w14:paraId="197E9865"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Equipo y Aparatos de comunicación</w:t>
            </w:r>
          </w:p>
        </w:tc>
        <w:tc>
          <w:tcPr>
            <w:tcW w:w="0" w:type="auto"/>
            <w:shd w:val="clear" w:color="auto" w:fill="auto"/>
          </w:tcPr>
          <w:p w14:paraId="28A91E47"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10%</w:t>
            </w:r>
          </w:p>
        </w:tc>
      </w:tr>
      <w:tr w:rsidR="005703B8" w:rsidRPr="00EF2C27" w14:paraId="4B010D23" w14:textId="77777777" w:rsidTr="00EF2C27">
        <w:trPr>
          <w:jc w:val="center"/>
        </w:trPr>
        <w:tc>
          <w:tcPr>
            <w:tcW w:w="0" w:type="auto"/>
            <w:shd w:val="clear" w:color="auto" w:fill="auto"/>
          </w:tcPr>
          <w:p w14:paraId="183E5A22"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Maquinaria y equipo eléctrico</w:t>
            </w:r>
          </w:p>
        </w:tc>
        <w:tc>
          <w:tcPr>
            <w:tcW w:w="0" w:type="auto"/>
            <w:shd w:val="clear" w:color="auto" w:fill="auto"/>
          </w:tcPr>
          <w:p w14:paraId="2B147609"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10%</w:t>
            </w:r>
          </w:p>
        </w:tc>
      </w:tr>
      <w:tr w:rsidR="005703B8" w:rsidRPr="00EF2C27" w14:paraId="5DD7D667" w14:textId="77777777" w:rsidTr="00EF2C27">
        <w:trPr>
          <w:jc w:val="center"/>
        </w:trPr>
        <w:tc>
          <w:tcPr>
            <w:tcW w:w="0" w:type="auto"/>
            <w:shd w:val="clear" w:color="auto" w:fill="auto"/>
          </w:tcPr>
          <w:p w14:paraId="0261D7B4"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Maquinaria y equipo de seguridad</w:t>
            </w:r>
          </w:p>
        </w:tc>
        <w:tc>
          <w:tcPr>
            <w:tcW w:w="0" w:type="auto"/>
            <w:shd w:val="clear" w:color="auto" w:fill="auto"/>
          </w:tcPr>
          <w:p w14:paraId="7E9CBBA6"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10%</w:t>
            </w:r>
          </w:p>
        </w:tc>
      </w:tr>
      <w:tr w:rsidR="005703B8" w:rsidRPr="00EF2C27" w14:paraId="5385A83A" w14:textId="77777777" w:rsidTr="00EF2C27">
        <w:trPr>
          <w:jc w:val="center"/>
        </w:trPr>
        <w:tc>
          <w:tcPr>
            <w:tcW w:w="0" w:type="auto"/>
            <w:shd w:val="clear" w:color="auto" w:fill="auto"/>
          </w:tcPr>
          <w:p w14:paraId="3C490B01"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Bienes Informáticos</w:t>
            </w:r>
          </w:p>
        </w:tc>
        <w:tc>
          <w:tcPr>
            <w:tcW w:w="0" w:type="auto"/>
            <w:shd w:val="clear" w:color="auto" w:fill="auto"/>
          </w:tcPr>
          <w:p w14:paraId="5937FA2E"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30%</w:t>
            </w:r>
          </w:p>
        </w:tc>
      </w:tr>
      <w:tr w:rsidR="005703B8" w:rsidRPr="00EF2C27" w14:paraId="2321366E" w14:textId="77777777" w:rsidTr="00EF2C27">
        <w:trPr>
          <w:jc w:val="center"/>
        </w:trPr>
        <w:tc>
          <w:tcPr>
            <w:tcW w:w="0" w:type="auto"/>
            <w:shd w:val="clear" w:color="auto" w:fill="auto"/>
          </w:tcPr>
          <w:p w14:paraId="49939A07" w14:textId="77777777" w:rsidR="005703B8" w:rsidRPr="00EF2C27" w:rsidRDefault="005703B8" w:rsidP="00785573">
            <w:pPr>
              <w:spacing w:after="0"/>
              <w:jc w:val="both"/>
              <w:rPr>
                <w:rFonts w:ascii="Lato" w:hAnsi="Lato" w:cs="Arial"/>
                <w:sz w:val="20"/>
                <w:szCs w:val="20"/>
              </w:rPr>
            </w:pPr>
            <w:r w:rsidRPr="00EF2C27">
              <w:rPr>
                <w:rFonts w:ascii="Lato" w:hAnsi="Lato" w:cs="Arial"/>
                <w:sz w:val="20"/>
                <w:szCs w:val="20"/>
              </w:rPr>
              <w:t>Vehículos y equipo terrestre</w:t>
            </w:r>
          </w:p>
        </w:tc>
        <w:tc>
          <w:tcPr>
            <w:tcW w:w="0" w:type="auto"/>
            <w:shd w:val="clear" w:color="auto" w:fill="auto"/>
          </w:tcPr>
          <w:p w14:paraId="3E88DA08" w14:textId="77777777" w:rsidR="005703B8" w:rsidRPr="00EF2C27" w:rsidRDefault="005703B8" w:rsidP="00785573">
            <w:pPr>
              <w:spacing w:after="0"/>
              <w:jc w:val="both"/>
              <w:rPr>
                <w:rFonts w:ascii="Lato" w:hAnsi="Lato" w:cs="Arial"/>
                <w:color w:val="000000"/>
                <w:sz w:val="20"/>
                <w:szCs w:val="20"/>
              </w:rPr>
            </w:pPr>
            <w:r w:rsidRPr="00EF2C27">
              <w:rPr>
                <w:rFonts w:ascii="Lato" w:hAnsi="Lato" w:cs="Arial"/>
                <w:color w:val="000000"/>
                <w:sz w:val="20"/>
                <w:szCs w:val="20"/>
              </w:rPr>
              <w:t>25%</w:t>
            </w:r>
          </w:p>
        </w:tc>
      </w:tr>
    </w:tbl>
    <w:p w14:paraId="313AE9FA" w14:textId="77777777" w:rsidR="005703B8" w:rsidRPr="00EF2C27" w:rsidRDefault="005703B8" w:rsidP="005703B8">
      <w:pPr>
        <w:numPr>
          <w:ilvl w:val="0"/>
          <w:numId w:val="7"/>
        </w:numPr>
        <w:spacing w:before="240" w:after="0" w:line="240" w:lineRule="auto"/>
        <w:ind w:left="851" w:hanging="567"/>
        <w:jc w:val="both"/>
        <w:rPr>
          <w:rFonts w:ascii="Lato" w:hAnsi="Lato" w:cs="Arial"/>
          <w:b/>
          <w:sz w:val="20"/>
          <w:szCs w:val="20"/>
        </w:rPr>
      </w:pPr>
      <w:r w:rsidRPr="00EF2C27">
        <w:rPr>
          <w:rFonts w:ascii="Lato" w:hAnsi="Lato" w:cs="Arial"/>
          <w:b/>
          <w:sz w:val="20"/>
          <w:szCs w:val="20"/>
        </w:rPr>
        <w:t xml:space="preserve">Fideicomisos, Mandatos y Análogos </w:t>
      </w:r>
    </w:p>
    <w:p w14:paraId="0A991631" w14:textId="4FAE1121" w:rsidR="00E32ACF" w:rsidRPr="00EF2C27" w:rsidRDefault="005703B8" w:rsidP="00510A37">
      <w:pPr>
        <w:spacing w:after="0"/>
        <w:ind w:firstLine="776"/>
        <w:jc w:val="both"/>
        <w:rPr>
          <w:rFonts w:ascii="Lato" w:hAnsi="Lato" w:cs="Arial"/>
          <w:sz w:val="20"/>
          <w:szCs w:val="20"/>
        </w:rPr>
      </w:pPr>
      <w:r w:rsidRPr="00EF2C27">
        <w:rPr>
          <w:rFonts w:ascii="Lato" w:hAnsi="Lato" w:cs="Arial"/>
          <w:sz w:val="20"/>
          <w:szCs w:val="20"/>
        </w:rPr>
        <w:t>NO APLICA.</w:t>
      </w:r>
    </w:p>
    <w:p w14:paraId="520F075E" w14:textId="5925DA7A"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 xml:space="preserve">Reporte de la </w:t>
      </w:r>
      <w:r w:rsidR="00C33344" w:rsidRPr="00EF2C27">
        <w:rPr>
          <w:rFonts w:ascii="Lato" w:hAnsi="Lato" w:cs="Arial"/>
          <w:b/>
          <w:sz w:val="20"/>
          <w:szCs w:val="20"/>
        </w:rPr>
        <w:t>R</w:t>
      </w:r>
      <w:r w:rsidRPr="00EF2C27">
        <w:rPr>
          <w:rFonts w:ascii="Lato" w:hAnsi="Lato" w:cs="Arial"/>
          <w:b/>
          <w:sz w:val="20"/>
          <w:szCs w:val="20"/>
        </w:rPr>
        <w:t>ecaudación</w:t>
      </w:r>
    </w:p>
    <w:p w14:paraId="259A93DE" w14:textId="77777777" w:rsidR="005703B8" w:rsidRPr="00EF2C27" w:rsidRDefault="005703B8" w:rsidP="005703B8">
      <w:pPr>
        <w:spacing w:after="0" w:line="240" w:lineRule="auto"/>
        <w:ind w:left="851"/>
        <w:jc w:val="both"/>
        <w:rPr>
          <w:rFonts w:ascii="Lato" w:hAnsi="Lato" w:cs="Arial"/>
          <w:b/>
          <w:sz w:val="20"/>
          <w:szCs w:val="20"/>
        </w:rPr>
      </w:pPr>
    </w:p>
    <w:p w14:paraId="362762A6" w14:textId="2BB4BEE3" w:rsidR="005703B8" w:rsidRDefault="005703B8" w:rsidP="005703B8">
      <w:pPr>
        <w:ind w:left="-75" w:firstLine="709"/>
        <w:jc w:val="both"/>
        <w:rPr>
          <w:rFonts w:ascii="Lato" w:hAnsi="Lato" w:cs="Arial"/>
          <w:sz w:val="20"/>
          <w:szCs w:val="20"/>
        </w:rPr>
      </w:pPr>
      <w:r w:rsidRPr="00EF2C27">
        <w:rPr>
          <w:rFonts w:ascii="Lato" w:hAnsi="Lato" w:cs="Arial"/>
          <w:sz w:val="20"/>
          <w:szCs w:val="20"/>
        </w:rPr>
        <w:t xml:space="preserve">Los ingresos recaudados al </w:t>
      </w:r>
      <w:r w:rsidR="0096339E" w:rsidRPr="00EF2C27">
        <w:rPr>
          <w:rFonts w:ascii="Lato" w:hAnsi="Lato" w:cs="Arial"/>
          <w:sz w:val="20"/>
          <w:szCs w:val="20"/>
        </w:rPr>
        <w:t>31 de marzo</w:t>
      </w:r>
      <w:r w:rsidR="002B6ECC" w:rsidRPr="00EF2C27">
        <w:rPr>
          <w:rFonts w:ascii="Lato" w:hAnsi="Lato" w:cs="Arial"/>
          <w:sz w:val="20"/>
          <w:szCs w:val="20"/>
        </w:rPr>
        <w:t xml:space="preserve"> de 2026</w:t>
      </w:r>
      <w:r w:rsidRPr="00EF2C27">
        <w:rPr>
          <w:rFonts w:ascii="Lato" w:hAnsi="Lato" w:cs="Arial"/>
          <w:sz w:val="20"/>
          <w:szCs w:val="20"/>
        </w:rPr>
        <w:t xml:space="preserve"> están integrados de la siguiente forma:</w:t>
      </w:r>
    </w:p>
    <w:p w14:paraId="500BE14E" w14:textId="77777777" w:rsidR="00EF2C27" w:rsidRPr="00EF2C27" w:rsidRDefault="00EF2C27" w:rsidP="005703B8">
      <w:pPr>
        <w:ind w:left="-75" w:firstLine="709"/>
        <w:jc w:val="both"/>
        <w:rPr>
          <w:rFonts w:ascii="Lato" w:hAnsi="Lato" w:cs="Arial"/>
          <w:sz w:val="20"/>
          <w:szCs w:val="20"/>
        </w:rPr>
      </w:pPr>
    </w:p>
    <w:tbl>
      <w:tblPr>
        <w:tblStyle w:val="Tablaconcuadrcula"/>
        <w:tblW w:w="7995" w:type="dxa"/>
        <w:jc w:val="center"/>
        <w:tblLook w:val="04A0" w:firstRow="1" w:lastRow="0" w:firstColumn="1" w:lastColumn="0" w:noHBand="0" w:noVBand="1"/>
      </w:tblPr>
      <w:tblGrid>
        <w:gridCol w:w="2275"/>
        <w:gridCol w:w="1884"/>
        <w:gridCol w:w="1885"/>
        <w:gridCol w:w="1951"/>
      </w:tblGrid>
      <w:tr w:rsidR="005703B8" w:rsidRPr="00EF2C27" w14:paraId="6DC87023" w14:textId="77777777" w:rsidTr="004F3F5A">
        <w:trPr>
          <w:trHeight w:val="736"/>
          <w:jc w:val="center"/>
        </w:trPr>
        <w:tc>
          <w:tcPr>
            <w:tcW w:w="2274" w:type="dxa"/>
            <w:hideMark/>
          </w:tcPr>
          <w:p w14:paraId="660DC391" w14:textId="77777777" w:rsidR="00E75919" w:rsidRPr="00EF2C27" w:rsidRDefault="00E75919" w:rsidP="00E75919">
            <w:pPr>
              <w:spacing w:after="0" w:line="240" w:lineRule="auto"/>
              <w:jc w:val="center"/>
              <w:rPr>
                <w:rFonts w:ascii="Lato" w:hAnsi="Lato" w:cs="Arial"/>
                <w:b/>
                <w:bCs/>
                <w:color w:val="000000"/>
                <w:sz w:val="20"/>
                <w:szCs w:val="20"/>
                <w:lang w:eastAsia="es-MX"/>
              </w:rPr>
            </w:pPr>
          </w:p>
          <w:p w14:paraId="20003A39" w14:textId="5A0AA94D" w:rsidR="005703B8" w:rsidRPr="00EF2C27" w:rsidRDefault="005703B8" w:rsidP="00E75919">
            <w:pPr>
              <w:spacing w:after="0" w:line="240" w:lineRule="auto"/>
              <w:jc w:val="center"/>
              <w:rPr>
                <w:rFonts w:ascii="Lato" w:hAnsi="Lato" w:cs="Arial"/>
                <w:b/>
                <w:bCs/>
                <w:color w:val="000000"/>
                <w:sz w:val="20"/>
                <w:szCs w:val="20"/>
                <w:lang w:eastAsia="es-MX"/>
              </w:rPr>
            </w:pPr>
            <w:r w:rsidRPr="00EF2C27">
              <w:rPr>
                <w:rFonts w:ascii="Lato" w:hAnsi="Lato" w:cs="Arial"/>
                <w:b/>
                <w:bCs/>
                <w:color w:val="000000"/>
                <w:sz w:val="20"/>
                <w:szCs w:val="20"/>
                <w:lang w:eastAsia="es-MX"/>
              </w:rPr>
              <w:t>CONCEPTO</w:t>
            </w:r>
          </w:p>
          <w:p w14:paraId="43C64DDC" w14:textId="77777777" w:rsidR="005703B8" w:rsidRPr="00EF2C27" w:rsidRDefault="005703B8" w:rsidP="00785573">
            <w:pPr>
              <w:spacing w:after="0" w:line="240" w:lineRule="auto"/>
              <w:jc w:val="center"/>
              <w:rPr>
                <w:rFonts w:ascii="Lato" w:hAnsi="Lato" w:cs="Arial"/>
                <w:b/>
                <w:bCs/>
                <w:color w:val="000000"/>
                <w:sz w:val="20"/>
                <w:szCs w:val="20"/>
                <w:lang w:eastAsia="es-MX"/>
              </w:rPr>
            </w:pPr>
          </w:p>
        </w:tc>
        <w:tc>
          <w:tcPr>
            <w:tcW w:w="1885" w:type="dxa"/>
          </w:tcPr>
          <w:p w14:paraId="29A5D0C2" w14:textId="77777777" w:rsidR="005703B8" w:rsidRPr="00EF2C27" w:rsidRDefault="005703B8" w:rsidP="00785573">
            <w:pPr>
              <w:spacing w:after="0" w:line="240" w:lineRule="auto"/>
              <w:jc w:val="center"/>
              <w:rPr>
                <w:rFonts w:ascii="Lato" w:hAnsi="Lato" w:cs="Arial"/>
                <w:b/>
                <w:bCs/>
                <w:color w:val="000000"/>
                <w:sz w:val="20"/>
                <w:szCs w:val="20"/>
                <w:lang w:eastAsia="es-MX"/>
              </w:rPr>
            </w:pPr>
          </w:p>
          <w:p w14:paraId="5946622A" w14:textId="6A5417F1" w:rsidR="005703B8" w:rsidRPr="00EF2C27" w:rsidRDefault="005703B8" w:rsidP="00785573">
            <w:pPr>
              <w:spacing w:after="0" w:line="240" w:lineRule="auto"/>
              <w:jc w:val="center"/>
              <w:rPr>
                <w:rFonts w:ascii="Lato" w:hAnsi="Lato" w:cs="Arial"/>
                <w:b/>
                <w:bCs/>
                <w:color w:val="000000"/>
                <w:sz w:val="20"/>
                <w:szCs w:val="20"/>
                <w:lang w:eastAsia="es-MX"/>
              </w:rPr>
            </w:pPr>
            <w:r w:rsidRPr="00EF2C27">
              <w:rPr>
                <w:rFonts w:ascii="Lato" w:hAnsi="Lato" w:cs="Arial"/>
                <w:b/>
                <w:bCs/>
                <w:color w:val="000000"/>
                <w:sz w:val="20"/>
                <w:szCs w:val="20"/>
                <w:lang w:eastAsia="es-MX"/>
              </w:rPr>
              <w:t>LEY DE INGRESOS 202</w:t>
            </w:r>
            <w:r w:rsidR="002B6ECC" w:rsidRPr="00EF2C27">
              <w:rPr>
                <w:rFonts w:ascii="Lato" w:hAnsi="Lato" w:cs="Arial"/>
                <w:b/>
                <w:bCs/>
                <w:color w:val="000000"/>
                <w:sz w:val="20"/>
                <w:szCs w:val="20"/>
                <w:lang w:eastAsia="es-MX"/>
              </w:rPr>
              <w:t>6</w:t>
            </w:r>
          </w:p>
        </w:tc>
        <w:tc>
          <w:tcPr>
            <w:tcW w:w="1885" w:type="dxa"/>
          </w:tcPr>
          <w:p w14:paraId="7C30CE3B" w14:textId="77777777" w:rsidR="005703B8" w:rsidRPr="00EF2C27" w:rsidRDefault="005703B8" w:rsidP="00785573">
            <w:pPr>
              <w:spacing w:after="0" w:line="240" w:lineRule="auto"/>
              <w:jc w:val="center"/>
              <w:rPr>
                <w:rFonts w:ascii="Lato" w:hAnsi="Lato" w:cs="Arial"/>
                <w:b/>
                <w:bCs/>
                <w:color w:val="000000"/>
                <w:sz w:val="20"/>
                <w:szCs w:val="20"/>
                <w:lang w:eastAsia="es-MX"/>
              </w:rPr>
            </w:pPr>
          </w:p>
          <w:p w14:paraId="776499A1" w14:textId="77777777" w:rsidR="005703B8" w:rsidRPr="00EF2C27" w:rsidRDefault="005703B8" w:rsidP="00785573">
            <w:pPr>
              <w:spacing w:after="0" w:line="240" w:lineRule="auto"/>
              <w:jc w:val="center"/>
              <w:rPr>
                <w:rFonts w:ascii="Lato" w:hAnsi="Lato" w:cs="Arial"/>
                <w:b/>
                <w:bCs/>
                <w:color w:val="000000"/>
                <w:sz w:val="20"/>
                <w:szCs w:val="20"/>
                <w:lang w:eastAsia="es-MX"/>
              </w:rPr>
            </w:pPr>
            <w:r w:rsidRPr="00EF2C27">
              <w:rPr>
                <w:rFonts w:ascii="Lato" w:hAnsi="Lato" w:cs="Arial"/>
                <w:b/>
                <w:bCs/>
                <w:color w:val="000000"/>
                <w:sz w:val="20"/>
                <w:szCs w:val="20"/>
                <w:lang w:eastAsia="es-MX"/>
              </w:rPr>
              <w:t>RECAUDACION</w:t>
            </w:r>
          </w:p>
          <w:p w14:paraId="69669A6A" w14:textId="205C613F" w:rsidR="005703B8" w:rsidRPr="00EF2C27" w:rsidRDefault="005703B8" w:rsidP="00785573">
            <w:pPr>
              <w:spacing w:after="0" w:line="240" w:lineRule="auto"/>
              <w:jc w:val="center"/>
              <w:rPr>
                <w:rFonts w:ascii="Lato" w:hAnsi="Lato" w:cs="Arial"/>
                <w:b/>
                <w:bCs/>
                <w:color w:val="000000"/>
                <w:sz w:val="20"/>
                <w:szCs w:val="20"/>
                <w:lang w:eastAsia="es-MX"/>
              </w:rPr>
            </w:pPr>
            <w:r w:rsidRPr="00EF2C27">
              <w:rPr>
                <w:rFonts w:ascii="Lato" w:hAnsi="Lato" w:cs="Arial"/>
                <w:b/>
                <w:bCs/>
                <w:color w:val="000000"/>
                <w:sz w:val="20"/>
                <w:szCs w:val="20"/>
                <w:lang w:eastAsia="es-MX"/>
              </w:rPr>
              <w:t xml:space="preserve"> 202</w:t>
            </w:r>
            <w:r w:rsidR="002B6ECC" w:rsidRPr="00EF2C27">
              <w:rPr>
                <w:rFonts w:ascii="Lato" w:hAnsi="Lato" w:cs="Arial"/>
                <w:b/>
                <w:bCs/>
                <w:color w:val="000000"/>
                <w:sz w:val="20"/>
                <w:szCs w:val="20"/>
                <w:lang w:eastAsia="es-MX"/>
              </w:rPr>
              <w:t>6</w:t>
            </w:r>
          </w:p>
        </w:tc>
        <w:tc>
          <w:tcPr>
            <w:tcW w:w="1951" w:type="dxa"/>
            <w:hideMark/>
          </w:tcPr>
          <w:p w14:paraId="203EC820" w14:textId="77777777" w:rsidR="005703B8" w:rsidRPr="00EF2C27" w:rsidRDefault="005703B8" w:rsidP="00785573">
            <w:pPr>
              <w:spacing w:after="0" w:line="240" w:lineRule="auto"/>
              <w:jc w:val="center"/>
              <w:rPr>
                <w:rFonts w:ascii="Lato" w:hAnsi="Lato" w:cs="Arial"/>
                <w:b/>
                <w:bCs/>
                <w:color w:val="000000"/>
                <w:sz w:val="20"/>
                <w:szCs w:val="20"/>
                <w:lang w:eastAsia="es-MX"/>
              </w:rPr>
            </w:pPr>
            <w:r w:rsidRPr="00EF2C27">
              <w:rPr>
                <w:rFonts w:ascii="Lato" w:hAnsi="Lato" w:cs="Arial"/>
                <w:b/>
                <w:bCs/>
                <w:color w:val="000000"/>
                <w:sz w:val="20"/>
                <w:szCs w:val="20"/>
                <w:lang w:eastAsia="es-MX"/>
              </w:rPr>
              <w:t xml:space="preserve"> VARIACION ENTRE LO RECAUDADO Y LA LEY DE INGRESOS  </w:t>
            </w:r>
          </w:p>
          <w:p w14:paraId="23903185" w14:textId="77777777" w:rsidR="005703B8" w:rsidRPr="00EF2C27" w:rsidRDefault="005703B8" w:rsidP="00785573">
            <w:pPr>
              <w:spacing w:after="0" w:line="240" w:lineRule="auto"/>
              <w:jc w:val="center"/>
              <w:rPr>
                <w:rFonts w:ascii="Lato" w:hAnsi="Lato" w:cs="Arial"/>
                <w:b/>
                <w:bCs/>
                <w:color w:val="000000"/>
                <w:sz w:val="20"/>
                <w:szCs w:val="20"/>
                <w:lang w:eastAsia="es-MX"/>
              </w:rPr>
            </w:pPr>
          </w:p>
        </w:tc>
      </w:tr>
      <w:tr w:rsidR="005703B8" w:rsidRPr="00EF2C27" w14:paraId="21724F42" w14:textId="77777777" w:rsidTr="004F3F5A">
        <w:trPr>
          <w:trHeight w:val="255"/>
          <w:jc w:val="center"/>
        </w:trPr>
        <w:tc>
          <w:tcPr>
            <w:tcW w:w="2274" w:type="dxa"/>
            <w:noWrap/>
            <w:hideMark/>
          </w:tcPr>
          <w:p w14:paraId="3D82F117" w14:textId="77777777" w:rsidR="005703B8" w:rsidRPr="00EF2C27" w:rsidRDefault="005703B8" w:rsidP="00785573">
            <w:pPr>
              <w:spacing w:after="0" w:line="240" w:lineRule="auto"/>
              <w:rPr>
                <w:rFonts w:ascii="Lato" w:hAnsi="Lato" w:cs="Arial"/>
                <w:sz w:val="20"/>
                <w:szCs w:val="20"/>
                <w:lang w:eastAsia="es-MX"/>
              </w:rPr>
            </w:pPr>
            <w:r w:rsidRPr="00EF2C27">
              <w:rPr>
                <w:rFonts w:ascii="Lato" w:hAnsi="Lato" w:cs="Arial"/>
                <w:sz w:val="20"/>
                <w:szCs w:val="20"/>
                <w:lang w:eastAsia="es-MX"/>
              </w:rPr>
              <w:t>PRODUCTOS</w:t>
            </w:r>
          </w:p>
        </w:tc>
        <w:tc>
          <w:tcPr>
            <w:tcW w:w="1885" w:type="dxa"/>
          </w:tcPr>
          <w:p w14:paraId="6367DB4A" w14:textId="77777777" w:rsidR="005703B8" w:rsidRPr="00EF2C27" w:rsidRDefault="005703B8" w:rsidP="006F0D3E">
            <w:pPr>
              <w:spacing w:after="0"/>
              <w:jc w:val="right"/>
              <w:rPr>
                <w:rFonts w:ascii="Lato" w:hAnsi="Lato" w:cs="Arial"/>
                <w:sz w:val="20"/>
                <w:szCs w:val="20"/>
                <w:lang w:eastAsia="es-MX"/>
              </w:rPr>
            </w:pPr>
            <w:r w:rsidRPr="00EF2C27">
              <w:rPr>
                <w:rFonts w:ascii="Lato" w:hAnsi="Lato" w:cs="Arial"/>
                <w:sz w:val="20"/>
                <w:szCs w:val="20"/>
                <w:lang w:eastAsia="es-MX"/>
              </w:rPr>
              <w:t>$0.00</w:t>
            </w:r>
          </w:p>
        </w:tc>
        <w:tc>
          <w:tcPr>
            <w:tcW w:w="1885" w:type="dxa"/>
          </w:tcPr>
          <w:p w14:paraId="2254A138" w14:textId="15BD7E3A" w:rsidR="005703B8" w:rsidRPr="00EF2C27" w:rsidRDefault="00EB35C1" w:rsidP="006F0D3E">
            <w:pPr>
              <w:spacing w:after="0"/>
              <w:jc w:val="right"/>
              <w:rPr>
                <w:rFonts w:ascii="Lato" w:hAnsi="Lato" w:cs="Arial"/>
                <w:sz w:val="20"/>
                <w:szCs w:val="20"/>
                <w:lang w:eastAsia="es-MX"/>
              </w:rPr>
            </w:pPr>
            <w:r w:rsidRPr="00EF2C27">
              <w:rPr>
                <w:rFonts w:ascii="Lato" w:hAnsi="Lato" w:cs="Arial"/>
                <w:sz w:val="20"/>
                <w:szCs w:val="20"/>
                <w:lang w:eastAsia="es-MX"/>
              </w:rPr>
              <w:t>$</w:t>
            </w:r>
            <w:r w:rsidR="0096339E" w:rsidRPr="00EF2C27">
              <w:rPr>
                <w:rFonts w:ascii="Lato" w:hAnsi="Lato" w:cs="Arial"/>
                <w:sz w:val="20"/>
                <w:szCs w:val="20"/>
                <w:lang w:eastAsia="es-MX"/>
              </w:rPr>
              <w:t>664.39</w:t>
            </w:r>
          </w:p>
        </w:tc>
        <w:tc>
          <w:tcPr>
            <w:tcW w:w="1951" w:type="dxa"/>
          </w:tcPr>
          <w:p w14:paraId="23B99412" w14:textId="6375E7EF" w:rsidR="005703B8" w:rsidRPr="00EF2C27" w:rsidRDefault="006E29E5" w:rsidP="006F0D3E">
            <w:pPr>
              <w:spacing w:after="0"/>
              <w:jc w:val="right"/>
              <w:rPr>
                <w:rFonts w:ascii="Lato" w:hAnsi="Lato" w:cs="Arial"/>
                <w:sz w:val="20"/>
                <w:szCs w:val="20"/>
                <w:lang w:eastAsia="es-MX"/>
              </w:rPr>
            </w:pPr>
            <w:r w:rsidRPr="00EF2C27">
              <w:rPr>
                <w:rFonts w:ascii="Lato" w:hAnsi="Lato" w:cs="Arial"/>
                <w:sz w:val="20"/>
                <w:szCs w:val="20"/>
                <w:lang w:eastAsia="es-MX"/>
              </w:rPr>
              <w:t>-</w:t>
            </w:r>
            <w:r w:rsidR="00EB35C1" w:rsidRPr="00EF2C27">
              <w:rPr>
                <w:rFonts w:ascii="Lato" w:hAnsi="Lato" w:cs="Arial"/>
                <w:sz w:val="20"/>
                <w:szCs w:val="20"/>
                <w:lang w:eastAsia="es-MX"/>
              </w:rPr>
              <w:t>$</w:t>
            </w:r>
            <w:r w:rsidRPr="00EF2C27">
              <w:rPr>
                <w:rFonts w:ascii="Lato" w:hAnsi="Lato" w:cs="Arial"/>
                <w:sz w:val="20"/>
                <w:szCs w:val="20"/>
                <w:lang w:eastAsia="es-MX"/>
              </w:rPr>
              <w:t>664.39</w:t>
            </w:r>
          </w:p>
        </w:tc>
      </w:tr>
      <w:tr w:rsidR="005703B8" w:rsidRPr="00EF2C27" w14:paraId="32B39284" w14:textId="77777777" w:rsidTr="004F3F5A">
        <w:trPr>
          <w:trHeight w:val="1342"/>
          <w:jc w:val="center"/>
        </w:trPr>
        <w:tc>
          <w:tcPr>
            <w:tcW w:w="2274" w:type="dxa"/>
            <w:noWrap/>
          </w:tcPr>
          <w:p w14:paraId="39574CDA" w14:textId="77777777" w:rsidR="005703B8" w:rsidRPr="00EF2C27" w:rsidRDefault="005703B8" w:rsidP="00785573">
            <w:pPr>
              <w:spacing w:after="0" w:line="240" w:lineRule="auto"/>
              <w:rPr>
                <w:rFonts w:ascii="Lato" w:hAnsi="Lato" w:cs="Arial"/>
                <w:sz w:val="20"/>
                <w:szCs w:val="20"/>
                <w:lang w:eastAsia="es-MX"/>
              </w:rPr>
            </w:pPr>
          </w:p>
          <w:p w14:paraId="66AEE273" w14:textId="311F8AA9" w:rsidR="005703B8" w:rsidRPr="00EF2C27" w:rsidRDefault="005703B8" w:rsidP="00785573">
            <w:pPr>
              <w:spacing w:after="0" w:line="240" w:lineRule="auto"/>
              <w:rPr>
                <w:rFonts w:ascii="Lato" w:hAnsi="Lato" w:cs="Arial"/>
                <w:sz w:val="20"/>
                <w:szCs w:val="20"/>
                <w:lang w:eastAsia="es-MX"/>
              </w:rPr>
            </w:pPr>
            <w:r w:rsidRPr="00EF2C27">
              <w:rPr>
                <w:rFonts w:ascii="Lato" w:hAnsi="Lato" w:cs="Arial"/>
                <w:sz w:val="20"/>
                <w:szCs w:val="20"/>
                <w:lang w:eastAsia="es-MX"/>
              </w:rPr>
              <w:t>INGRESOS POR VENTA DE BIENES, PRESTACION DE SERVICIOS Y OTROS INGRESOS</w:t>
            </w:r>
          </w:p>
        </w:tc>
        <w:tc>
          <w:tcPr>
            <w:tcW w:w="1885" w:type="dxa"/>
          </w:tcPr>
          <w:p w14:paraId="2C95EC41" w14:textId="77777777" w:rsidR="00553CDE" w:rsidRPr="00EF2C27" w:rsidRDefault="00553CDE" w:rsidP="007804A1">
            <w:pPr>
              <w:spacing w:after="0"/>
              <w:jc w:val="right"/>
              <w:rPr>
                <w:rFonts w:ascii="Lato" w:hAnsi="Lato" w:cs="Arial"/>
                <w:sz w:val="20"/>
                <w:szCs w:val="20"/>
                <w:lang w:eastAsia="es-MX"/>
              </w:rPr>
            </w:pPr>
          </w:p>
          <w:p w14:paraId="0AA6667F" w14:textId="77777777" w:rsidR="005703B8" w:rsidRPr="00EF2C27" w:rsidRDefault="005703B8" w:rsidP="007804A1">
            <w:pPr>
              <w:spacing w:after="0"/>
              <w:jc w:val="right"/>
              <w:rPr>
                <w:rFonts w:ascii="Lato" w:hAnsi="Lato" w:cs="Arial"/>
                <w:sz w:val="20"/>
                <w:szCs w:val="20"/>
                <w:lang w:eastAsia="es-MX"/>
              </w:rPr>
            </w:pPr>
          </w:p>
          <w:p w14:paraId="5E32565A" w14:textId="69A83856" w:rsidR="00393ECE" w:rsidRPr="00EF2C27" w:rsidRDefault="00393ECE" w:rsidP="007804A1">
            <w:pPr>
              <w:spacing w:after="0"/>
              <w:jc w:val="right"/>
              <w:rPr>
                <w:rFonts w:ascii="Lato" w:hAnsi="Lato" w:cs="Arial"/>
                <w:sz w:val="20"/>
                <w:szCs w:val="20"/>
                <w:lang w:eastAsia="es-MX"/>
              </w:rPr>
            </w:pPr>
            <w:r w:rsidRPr="00EF2C27">
              <w:rPr>
                <w:rFonts w:ascii="Lato" w:hAnsi="Lato" w:cs="Arial"/>
                <w:sz w:val="20"/>
                <w:szCs w:val="20"/>
                <w:lang w:eastAsia="es-MX"/>
              </w:rPr>
              <w:t>$</w:t>
            </w:r>
            <w:r w:rsidR="00AA2459" w:rsidRPr="00EF2C27">
              <w:rPr>
                <w:rFonts w:ascii="Lato" w:hAnsi="Lato" w:cs="Arial"/>
                <w:sz w:val="20"/>
                <w:szCs w:val="20"/>
                <w:lang w:eastAsia="es-MX"/>
              </w:rPr>
              <w:t>6,293,473.00</w:t>
            </w:r>
          </w:p>
        </w:tc>
        <w:tc>
          <w:tcPr>
            <w:tcW w:w="1885" w:type="dxa"/>
          </w:tcPr>
          <w:p w14:paraId="1DF516F4" w14:textId="77777777" w:rsidR="00553CDE" w:rsidRPr="00EF2C27" w:rsidRDefault="00553CDE" w:rsidP="007804A1">
            <w:pPr>
              <w:spacing w:after="0"/>
              <w:jc w:val="right"/>
              <w:rPr>
                <w:rFonts w:ascii="Lato" w:hAnsi="Lato" w:cs="Arial"/>
                <w:sz w:val="20"/>
                <w:szCs w:val="20"/>
                <w:lang w:eastAsia="es-MX"/>
              </w:rPr>
            </w:pPr>
          </w:p>
          <w:p w14:paraId="4F490B34" w14:textId="77777777" w:rsidR="00EA6E0B" w:rsidRPr="00EF2C27" w:rsidRDefault="00EA6E0B" w:rsidP="007804A1">
            <w:pPr>
              <w:spacing w:after="0" w:line="240" w:lineRule="auto"/>
              <w:jc w:val="right"/>
              <w:rPr>
                <w:rFonts w:ascii="Lato" w:hAnsi="Lato" w:cs="Arial"/>
                <w:sz w:val="20"/>
                <w:szCs w:val="20"/>
                <w:lang w:eastAsia="es-MX"/>
              </w:rPr>
            </w:pPr>
          </w:p>
          <w:p w14:paraId="4C27AF35" w14:textId="0D58C602" w:rsidR="005703B8" w:rsidRPr="00EF2C27" w:rsidRDefault="00EB35C1" w:rsidP="007804A1">
            <w:pPr>
              <w:spacing w:after="0" w:line="240" w:lineRule="auto"/>
              <w:jc w:val="right"/>
              <w:rPr>
                <w:rFonts w:ascii="Lato" w:hAnsi="Lato" w:cs="Arial"/>
                <w:sz w:val="20"/>
                <w:szCs w:val="20"/>
                <w:lang w:eastAsia="es-MX"/>
              </w:rPr>
            </w:pPr>
            <w:r w:rsidRPr="00EF2C27">
              <w:rPr>
                <w:rFonts w:ascii="Lato" w:hAnsi="Lato" w:cs="Arial"/>
                <w:sz w:val="20"/>
                <w:szCs w:val="20"/>
                <w:lang w:eastAsia="es-MX"/>
              </w:rPr>
              <w:t>$</w:t>
            </w:r>
            <w:r w:rsidR="0096339E" w:rsidRPr="00EF2C27">
              <w:rPr>
                <w:rFonts w:ascii="Lato" w:hAnsi="Lato" w:cs="Arial"/>
                <w:sz w:val="20"/>
                <w:szCs w:val="20"/>
                <w:lang w:eastAsia="es-MX"/>
              </w:rPr>
              <w:t>5,055,797.76</w:t>
            </w:r>
          </w:p>
        </w:tc>
        <w:tc>
          <w:tcPr>
            <w:tcW w:w="1951" w:type="dxa"/>
          </w:tcPr>
          <w:p w14:paraId="3D854FFA" w14:textId="77777777" w:rsidR="00553CDE" w:rsidRPr="00EF2C27" w:rsidRDefault="00553CDE" w:rsidP="007804A1">
            <w:pPr>
              <w:spacing w:after="0"/>
              <w:jc w:val="right"/>
              <w:rPr>
                <w:rFonts w:ascii="Lato" w:hAnsi="Lato" w:cs="Arial"/>
                <w:sz w:val="20"/>
                <w:szCs w:val="20"/>
                <w:lang w:eastAsia="es-MX"/>
              </w:rPr>
            </w:pPr>
          </w:p>
          <w:p w14:paraId="024D7101" w14:textId="77777777" w:rsidR="00595413" w:rsidRPr="00EF2C27" w:rsidRDefault="00595413" w:rsidP="007804A1">
            <w:pPr>
              <w:spacing w:after="0"/>
              <w:jc w:val="right"/>
              <w:rPr>
                <w:rFonts w:ascii="Lato" w:hAnsi="Lato" w:cs="Arial"/>
                <w:sz w:val="20"/>
                <w:szCs w:val="20"/>
                <w:lang w:eastAsia="es-MX"/>
              </w:rPr>
            </w:pPr>
          </w:p>
          <w:p w14:paraId="29796F67" w14:textId="08D87F89" w:rsidR="005703B8" w:rsidRPr="00EF2C27" w:rsidRDefault="00393ECE" w:rsidP="007804A1">
            <w:pPr>
              <w:spacing w:after="0"/>
              <w:jc w:val="right"/>
              <w:rPr>
                <w:rFonts w:ascii="Lato" w:hAnsi="Lato" w:cs="Arial"/>
                <w:sz w:val="20"/>
                <w:szCs w:val="20"/>
                <w:lang w:eastAsia="es-MX"/>
              </w:rPr>
            </w:pPr>
            <w:r w:rsidRPr="00EF2C27">
              <w:rPr>
                <w:rFonts w:ascii="Lato" w:hAnsi="Lato" w:cs="Arial"/>
                <w:sz w:val="20"/>
                <w:szCs w:val="20"/>
                <w:lang w:eastAsia="es-MX"/>
              </w:rPr>
              <w:t>$</w:t>
            </w:r>
            <w:r w:rsidR="00FE5AF6" w:rsidRPr="00EF2C27">
              <w:rPr>
                <w:rFonts w:ascii="Lato" w:hAnsi="Lato" w:cs="Arial"/>
                <w:sz w:val="20"/>
                <w:szCs w:val="20"/>
                <w:lang w:eastAsia="es-MX"/>
              </w:rPr>
              <w:t>1,</w:t>
            </w:r>
            <w:r w:rsidR="006E29E5" w:rsidRPr="00EF2C27">
              <w:rPr>
                <w:rFonts w:ascii="Lato" w:hAnsi="Lato" w:cs="Arial"/>
                <w:sz w:val="20"/>
                <w:szCs w:val="20"/>
                <w:lang w:eastAsia="es-MX"/>
              </w:rPr>
              <w:t>237.675.24</w:t>
            </w:r>
          </w:p>
        </w:tc>
      </w:tr>
      <w:tr w:rsidR="00553CDE" w:rsidRPr="00EF2C27" w14:paraId="4E9D0837" w14:textId="77777777" w:rsidTr="00393ECE">
        <w:trPr>
          <w:trHeight w:val="816"/>
          <w:jc w:val="center"/>
        </w:trPr>
        <w:tc>
          <w:tcPr>
            <w:tcW w:w="2274" w:type="dxa"/>
            <w:vMerge w:val="restart"/>
            <w:noWrap/>
          </w:tcPr>
          <w:p w14:paraId="2E08B276" w14:textId="1AE28D2D" w:rsidR="00553CDE" w:rsidRPr="00EF2C27" w:rsidRDefault="00EA6E0B" w:rsidP="00785573">
            <w:pPr>
              <w:spacing w:after="0" w:line="240" w:lineRule="auto"/>
              <w:rPr>
                <w:rFonts w:ascii="Lato" w:hAnsi="Lato" w:cs="Arial"/>
                <w:sz w:val="20"/>
                <w:szCs w:val="20"/>
                <w:lang w:eastAsia="es-MX"/>
              </w:rPr>
            </w:pPr>
            <w:r w:rsidRPr="00EF2C27">
              <w:rPr>
                <w:rFonts w:ascii="Lato" w:hAnsi="Lato" w:cs="Arial"/>
                <w:sz w:val="20"/>
                <w:szCs w:val="20"/>
                <w:lang w:eastAsia="es-MX"/>
              </w:rPr>
              <w:t>TRANSF.ASIG. SUBS.Y</w:t>
            </w:r>
            <w:r w:rsidR="00553CDE" w:rsidRPr="00EF2C27">
              <w:rPr>
                <w:rFonts w:ascii="Lato" w:hAnsi="Lato" w:cs="Arial"/>
                <w:sz w:val="20"/>
                <w:szCs w:val="20"/>
                <w:lang w:eastAsia="es-MX"/>
              </w:rPr>
              <w:t xml:space="preserve"> SUBVENC.PENSIONES Y JUBILACIONES (FEDERAL)                                                                                                                       </w:t>
            </w:r>
          </w:p>
          <w:p w14:paraId="1EB330E9" w14:textId="0CF0295A" w:rsidR="00553CDE" w:rsidRPr="00EF2C27" w:rsidRDefault="00326C3D" w:rsidP="00785573">
            <w:pPr>
              <w:spacing w:after="0" w:line="240" w:lineRule="auto"/>
              <w:rPr>
                <w:rFonts w:ascii="Lato" w:hAnsi="Lato" w:cs="Arial"/>
                <w:sz w:val="20"/>
                <w:szCs w:val="20"/>
                <w:lang w:eastAsia="es-MX"/>
              </w:rPr>
            </w:pPr>
            <w:r w:rsidRPr="00EF2C27">
              <w:rPr>
                <w:rFonts w:ascii="Lato" w:hAnsi="Lato" w:cs="Arial"/>
                <w:noProof/>
                <w:sz w:val="20"/>
                <w:szCs w:val="20"/>
                <w:lang w:eastAsia="es-MX"/>
              </w:rPr>
              <mc:AlternateContent>
                <mc:Choice Requires="wps">
                  <w:drawing>
                    <wp:anchor distT="0" distB="0" distL="114300" distR="114300" simplePos="0" relativeHeight="251659264" behindDoc="0" locked="0" layoutInCell="1" allowOverlap="1" wp14:anchorId="347DAA65" wp14:editId="3432198B">
                      <wp:simplePos x="0" y="0"/>
                      <wp:positionH relativeFrom="column">
                        <wp:posOffset>-75277</wp:posOffset>
                      </wp:positionH>
                      <wp:positionV relativeFrom="paragraph">
                        <wp:posOffset>84371</wp:posOffset>
                      </wp:positionV>
                      <wp:extent cx="1466478"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4664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B46AC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6.65pt" to="10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" strokecolor="black [3213]"/>
                  </w:pict>
                </mc:Fallback>
              </mc:AlternateContent>
            </w:r>
          </w:p>
          <w:p w14:paraId="5B681E87" w14:textId="1F5009F4" w:rsidR="00553CDE" w:rsidRPr="00EF2C27" w:rsidRDefault="00EA6E0B" w:rsidP="00785573">
            <w:pPr>
              <w:spacing w:after="0" w:line="240" w:lineRule="auto"/>
              <w:rPr>
                <w:rFonts w:ascii="Lato" w:hAnsi="Lato" w:cs="Arial"/>
                <w:sz w:val="20"/>
                <w:szCs w:val="20"/>
                <w:lang w:eastAsia="es-MX"/>
              </w:rPr>
            </w:pPr>
            <w:r w:rsidRPr="00EF2C27">
              <w:rPr>
                <w:rFonts w:ascii="Lato" w:hAnsi="Lato" w:cs="Arial"/>
                <w:sz w:val="20"/>
                <w:szCs w:val="20"/>
                <w:lang w:eastAsia="es-MX"/>
              </w:rPr>
              <w:t>TRANSF.ASIG. SUBS.Y</w:t>
            </w:r>
            <w:r w:rsidR="00553CDE" w:rsidRPr="00EF2C27">
              <w:rPr>
                <w:rFonts w:ascii="Lato" w:hAnsi="Lato" w:cs="Arial"/>
                <w:sz w:val="20"/>
                <w:szCs w:val="20"/>
                <w:lang w:eastAsia="es-MX"/>
              </w:rPr>
              <w:t xml:space="preserve">    SUBVENC.PENSIONES Y JUBILACIONES (ESTATAL)   </w:t>
            </w:r>
          </w:p>
          <w:p w14:paraId="5230754E" w14:textId="40288E72" w:rsidR="00553CDE" w:rsidRPr="00EF2C27" w:rsidRDefault="00A71789" w:rsidP="00785573">
            <w:pPr>
              <w:spacing w:after="0" w:line="240" w:lineRule="auto"/>
              <w:rPr>
                <w:rFonts w:ascii="Lato" w:hAnsi="Lato" w:cs="Arial"/>
                <w:sz w:val="20"/>
                <w:szCs w:val="20"/>
                <w:lang w:eastAsia="es-MX"/>
              </w:rPr>
            </w:pPr>
            <w:r w:rsidRPr="00EF2C27">
              <w:rPr>
                <w:rFonts w:ascii="Lato" w:hAnsi="Lato" w:cs="Arial"/>
                <w:noProof/>
                <w:sz w:val="20"/>
                <w:szCs w:val="20"/>
                <w:lang w:eastAsia="es-MX"/>
              </w:rPr>
              <mc:AlternateContent>
                <mc:Choice Requires="wps">
                  <w:drawing>
                    <wp:anchor distT="0" distB="0" distL="114300" distR="114300" simplePos="0" relativeHeight="251660288" behindDoc="0" locked="0" layoutInCell="1" allowOverlap="1" wp14:anchorId="6B1A898C" wp14:editId="1DA4C2E3">
                      <wp:simplePos x="0" y="0"/>
                      <wp:positionH relativeFrom="column">
                        <wp:posOffset>-83904</wp:posOffset>
                      </wp:positionH>
                      <wp:positionV relativeFrom="paragraph">
                        <wp:posOffset>46726</wp:posOffset>
                      </wp:positionV>
                      <wp:extent cx="1483744" cy="8627"/>
                      <wp:effectExtent l="0" t="0" r="21590" b="29845"/>
                      <wp:wrapNone/>
                      <wp:docPr id="3" name="Conector recto 3"/>
                      <wp:cNvGraphicFramePr/>
                      <a:graphic xmlns:a="http://schemas.openxmlformats.org/drawingml/2006/main">
                        <a:graphicData uri="http://schemas.microsoft.com/office/word/2010/wordprocessingShape">
                          <wps:wsp>
                            <wps:cNvCnPr/>
                            <wps:spPr>
                              <a:xfrm flipV="1">
                                <a:off x="0" y="0"/>
                                <a:ext cx="1483744" cy="86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67DDEA"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3.7pt" to="110.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" strokecolor="black [3213]"/>
                  </w:pict>
                </mc:Fallback>
              </mc:AlternateContent>
            </w:r>
            <w:r w:rsidR="00553CDE" w:rsidRPr="00EF2C27">
              <w:rPr>
                <w:rFonts w:ascii="Lato" w:hAnsi="Lato" w:cs="Arial"/>
                <w:sz w:val="20"/>
                <w:szCs w:val="20"/>
                <w:lang w:eastAsia="es-MX"/>
              </w:rPr>
              <w:t xml:space="preserve">                                                                                         </w:t>
            </w:r>
          </w:p>
          <w:p w14:paraId="28111BE3" w14:textId="6B82F399" w:rsidR="00553CDE" w:rsidRPr="00EF2C27" w:rsidRDefault="00821741" w:rsidP="00553CDE">
            <w:pPr>
              <w:spacing w:after="0" w:line="240" w:lineRule="auto"/>
              <w:rPr>
                <w:rFonts w:ascii="Lato" w:hAnsi="Lato" w:cs="Arial"/>
                <w:sz w:val="20"/>
                <w:szCs w:val="20"/>
                <w:lang w:eastAsia="es-MX"/>
              </w:rPr>
            </w:pPr>
            <w:r w:rsidRPr="00EF2C27">
              <w:rPr>
                <w:rFonts w:ascii="Lato" w:hAnsi="Lato" w:cs="Arial"/>
                <w:sz w:val="20"/>
                <w:szCs w:val="20"/>
                <w:lang w:eastAsia="es-MX"/>
              </w:rPr>
              <w:t>TRANSF.ASIG. SUBS.Y</w:t>
            </w:r>
            <w:r w:rsidR="00553CDE" w:rsidRPr="00EF2C27">
              <w:rPr>
                <w:rFonts w:ascii="Lato" w:hAnsi="Lato" w:cs="Arial"/>
                <w:sz w:val="20"/>
                <w:szCs w:val="20"/>
                <w:lang w:eastAsia="es-MX"/>
              </w:rPr>
              <w:t xml:space="preserve">    SUBVENC.PENSIONES Y JUBILACIONES (FAM)   </w:t>
            </w:r>
          </w:p>
          <w:p w14:paraId="4468109C" w14:textId="77777777" w:rsidR="00553CDE" w:rsidRPr="00EF2C27" w:rsidRDefault="00553CDE" w:rsidP="00785573">
            <w:pPr>
              <w:spacing w:after="0" w:line="240" w:lineRule="auto"/>
              <w:rPr>
                <w:rFonts w:ascii="Lato" w:hAnsi="Lato" w:cs="Arial"/>
                <w:sz w:val="20"/>
                <w:szCs w:val="20"/>
                <w:lang w:eastAsia="es-MX"/>
              </w:rPr>
            </w:pPr>
          </w:p>
        </w:tc>
        <w:tc>
          <w:tcPr>
            <w:tcW w:w="1885" w:type="dxa"/>
          </w:tcPr>
          <w:p w14:paraId="2D4B18A8" w14:textId="77777777" w:rsidR="00E274ED" w:rsidRPr="00EF2C27" w:rsidRDefault="00E274ED" w:rsidP="007804A1">
            <w:pPr>
              <w:spacing w:after="0"/>
              <w:jc w:val="right"/>
              <w:rPr>
                <w:rFonts w:ascii="Lato" w:hAnsi="Lato" w:cs="Arial"/>
                <w:sz w:val="20"/>
                <w:szCs w:val="20"/>
                <w:lang w:eastAsia="es-MX"/>
              </w:rPr>
            </w:pPr>
          </w:p>
          <w:p w14:paraId="67521C44" w14:textId="3886C2E4" w:rsidR="00553CDE" w:rsidRPr="00EF2C27" w:rsidRDefault="00040B54" w:rsidP="007804A1">
            <w:pPr>
              <w:spacing w:after="0"/>
              <w:jc w:val="right"/>
              <w:rPr>
                <w:rFonts w:ascii="Lato" w:hAnsi="Lato" w:cs="Arial"/>
                <w:sz w:val="20"/>
                <w:szCs w:val="20"/>
                <w:lang w:eastAsia="es-MX"/>
              </w:rPr>
            </w:pPr>
            <w:r w:rsidRPr="00EF2C27">
              <w:rPr>
                <w:rFonts w:ascii="Lato" w:hAnsi="Lato" w:cs="Arial"/>
                <w:sz w:val="20"/>
                <w:szCs w:val="20"/>
                <w:lang w:eastAsia="es-MX"/>
              </w:rPr>
              <w:t>$</w:t>
            </w:r>
            <w:r w:rsidR="00D33D98" w:rsidRPr="00EF2C27">
              <w:rPr>
                <w:rFonts w:ascii="Lato" w:hAnsi="Lato" w:cs="Arial"/>
                <w:sz w:val="20"/>
                <w:szCs w:val="20"/>
                <w:lang w:eastAsia="es-MX"/>
              </w:rPr>
              <w:t>1</w:t>
            </w:r>
            <w:r w:rsidR="00AA2459" w:rsidRPr="00EF2C27">
              <w:rPr>
                <w:rFonts w:ascii="Lato" w:hAnsi="Lato" w:cs="Arial"/>
                <w:sz w:val="20"/>
                <w:szCs w:val="20"/>
                <w:lang w:eastAsia="es-MX"/>
              </w:rPr>
              <w:t>3,109,826.00</w:t>
            </w:r>
          </w:p>
        </w:tc>
        <w:tc>
          <w:tcPr>
            <w:tcW w:w="1885" w:type="dxa"/>
          </w:tcPr>
          <w:p w14:paraId="01ECEC97" w14:textId="77777777" w:rsidR="00E274ED" w:rsidRPr="00EF2C27" w:rsidRDefault="00553CDE" w:rsidP="007804A1">
            <w:pPr>
              <w:spacing w:after="0"/>
              <w:jc w:val="right"/>
              <w:rPr>
                <w:rFonts w:ascii="Lato" w:hAnsi="Lato" w:cs="Arial"/>
                <w:sz w:val="20"/>
                <w:szCs w:val="20"/>
                <w:lang w:eastAsia="es-MX"/>
              </w:rPr>
            </w:pPr>
            <w:r w:rsidRPr="00EF2C27">
              <w:rPr>
                <w:rFonts w:ascii="Lato" w:hAnsi="Lato" w:cs="Arial"/>
                <w:sz w:val="20"/>
                <w:szCs w:val="20"/>
                <w:lang w:eastAsia="es-MX"/>
              </w:rPr>
              <w:t xml:space="preserve"> </w:t>
            </w:r>
          </w:p>
          <w:p w14:paraId="5413569C" w14:textId="409BEFC3" w:rsidR="00553CDE" w:rsidRPr="00EF2C27" w:rsidRDefault="00FE5AF6" w:rsidP="007804A1">
            <w:pPr>
              <w:spacing w:after="0"/>
              <w:jc w:val="right"/>
              <w:rPr>
                <w:rFonts w:ascii="Lato" w:hAnsi="Lato" w:cs="Arial"/>
                <w:sz w:val="20"/>
                <w:szCs w:val="20"/>
                <w:lang w:eastAsia="es-MX"/>
              </w:rPr>
            </w:pPr>
            <w:r w:rsidRPr="00EF2C27">
              <w:rPr>
                <w:rFonts w:ascii="Lato" w:hAnsi="Lato" w:cs="Arial"/>
                <w:sz w:val="20"/>
                <w:szCs w:val="20"/>
                <w:lang w:eastAsia="es-MX"/>
              </w:rPr>
              <w:t>$</w:t>
            </w:r>
            <w:r w:rsidR="0096339E" w:rsidRPr="00EF2C27">
              <w:rPr>
                <w:rFonts w:ascii="Lato" w:hAnsi="Lato" w:cs="Arial"/>
                <w:sz w:val="20"/>
                <w:szCs w:val="20"/>
                <w:lang w:eastAsia="es-MX"/>
              </w:rPr>
              <w:t>23,875,811.00</w:t>
            </w:r>
          </w:p>
        </w:tc>
        <w:tc>
          <w:tcPr>
            <w:tcW w:w="1951" w:type="dxa"/>
          </w:tcPr>
          <w:p w14:paraId="3577AC43" w14:textId="77777777" w:rsidR="00E274ED" w:rsidRPr="00EF2C27" w:rsidRDefault="00553CDE" w:rsidP="007804A1">
            <w:pPr>
              <w:spacing w:after="0"/>
              <w:jc w:val="right"/>
              <w:rPr>
                <w:rFonts w:ascii="Lato" w:hAnsi="Lato" w:cs="Arial"/>
                <w:sz w:val="20"/>
                <w:szCs w:val="20"/>
                <w:lang w:eastAsia="es-MX"/>
              </w:rPr>
            </w:pPr>
            <w:r w:rsidRPr="00EF2C27">
              <w:rPr>
                <w:rFonts w:ascii="Lato" w:hAnsi="Lato" w:cs="Arial"/>
                <w:sz w:val="20"/>
                <w:szCs w:val="20"/>
                <w:lang w:eastAsia="es-MX"/>
              </w:rPr>
              <w:t xml:space="preserve"> </w:t>
            </w:r>
          </w:p>
          <w:p w14:paraId="04EE8CD2" w14:textId="7616B654" w:rsidR="00553CDE" w:rsidRPr="00EF2C27" w:rsidRDefault="00393ECE" w:rsidP="007804A1">
            <w:pPr>
              <w:spacing w:after="0"/>
              <w:jc w:val="right"/>
              <w:rPr>
                <w:rFonts w:ascii="Lato" w:hAnsi="Lato" w:cs="Arial"/>
                <w:sz w:val="20"/>
                <w:szCs w:val="20"/>
                <w:lang w:eastAsia="es-MX"/>
              </w:rPr>
            </w:pPr>
            <w:r w:rsidRPr="00EF2C27">
              <w:rPr>
                <w:rFonts w:ascii="Lato" w:hAnsi="Lato" w:cs="Arial"/>
                <w:sz w:val="20"/>
                <w:szCs w:val="20"/>
                <w:lang w:eastAsia="es-MX"/>
              </w:rPr>
              <w:t>-$</w:t>
            </w:r>
            <w:r w:rsidR="006E29E5" w:rsidRPr="00EF2C27">
              <w:rPr>
                <w:rFonts w:ascii="Lato" w:hAnsi="Lato" w:cs="Arial"/>
                <w:sz w:val="20"/>
                <w:szCs w:val="20"/>
                <w:lang w:eastAsia="es-MX"/>
              </w:rPr>
              <w:t>10,765,985.00</w:t>
            </w:r>
          </w:p>
        </w:tc>
      </w:tr>
      <w:tr w:rsidR="00553CDE" w:rsidRPr="00EF2C27" w14:paraId="2711AC63" w14:textId="77777777" w:rsidTr="00393ECE">
        <w:trPr>
          <w:trHeight w:val="970"/>
          <w:jc w:val="center"/>
        </w:trPr>
        <w:tc>
          <w:tcPr>
            <w:tcW w:w="2274" w:type="dxa"/>
            <w:vMerge/>
            <w:noWrap/>
          </w:tcPr>
          <w:p w14:paraId="7950FB19" w14:textId="77777777" w:rsidR="00553CDE" w:rsidRPr="00EF2C27" w:rsidRDefault="00553CDE" w:rsidP="00785573">
            <w:pPr>
              <w:spacing w:after="0" w:line="240" w:lineRule="auto"/>
              <w:rPr>
                <w:rFonts w:ascii="Lato" w:hAnsi="Lato" w:cs="Arial"/>
                <w:sz w:val="20"/>
                <w:szCs w:val="20"/>
                <w:lang w:eastAsia="es-MX"/>
              </w:rPr>
            </w:pPr>
          </w:p>
        </w:tc>
        <w:tc>
          <w:tcPr>
            <w:tcW w:w="1885" w:type="dxa"/>
          </w:tcPr>
          <w:p w14:paraId="32BDD51C" w14:textId="77777777" w:rsidR="00553CDE" w:rsidRPr="00EF2C27" w:rsidRDefault="00553CDE" w:rsidP="007804A1">
            <w:pPr>
              <w:spacing w:after="0"/>
              <w:jc w:val="right"/>
              <w:rPr>
                <w:rFonts w:ascii="Lato" w:hAnsi="Lato" w:cs="Arial"/>
                <w:sz w:val="20"/>
                <w:szCs w:val="20"/>
                <w:lang w:eastAsia="es-MX"/>
              </w:rPr>
            </w:pPr>
          </w:p>
          <w:p w14:paraId="37A563B8" w14:textId="1A202107" w:rsidR="00553CDE" w:rsidRPr="00EF2C27" w:rsidRDefault="00393ECE" w:rsidP="007804A1">
            <w:pPr>
              <w:spacing w:after="0"/>
              <w:jc w:val="right"/>
              <w:rPr>
                <w:rFonts w:ascii="Lato" w:hAnsi="Lato" w:cs="Arial"/>
                <w:sz w:val="20"/>
                <w:szCs w:val="20"/>
                <w:lang w:eastAsia="es-MX"/>
              </w:rPr>
            </w:pPr>
            <w:r w:rsidRPr="00EF2C27">
              <w:rPr>
                <w:rFonts w:ascii="Lato" w:hAnsi="Lato" w:cs="Arial"/>
                <w:sz w:val="20"/>
                <w:szCs w:val="20"/>
                <w:lang w:eastAsia="es-MX"/>
              </w:rPr>
              <w:t>$</w:t>
            </w:r>
            <w:r w:rsidR="00AA2459" w:rsidRPr="00EF2C27">
              <w:rPr>
                <w:rFonts w:ascii="Lato" w:hAnsi="Lato" w:cs="Arial"/>
                <w:sz w:val="20"/>
                <w:szCs w:val="20"/>
                <w:lang w:eastAsia="es-MX"/>
              </w:rPr>
              <w:t>13,107,287.00</w:t>
            </w:r>
          </w:p>
        </w:tc>
        <w:tc>
          <w:tcPr>
            <w:tcW w:w="1885" w:type="dxa"/>
          </w:tcPr>
          <w:p w14:paraId="5EEF6DCC" w14:textId="77777777" w:rsidR="00553CDE" w:rsidRPr="00EF2C27" w:rsidRDefault="00553CDE" w:rsidP="007804A1">
            <w:pPr>
              <w:spacing w:after="0"/>
              <w:jc w:val="right"/>
              <w:rPr>
                <w:rFonts w:ascii="Lato" w:hAnsi="Lato" w:cs="Arial"/>
                <w:sz w:val="20"/>
                <w:szCs w:val="20"/>
                <w:lang w:eastAsia="es-MX"/>
              </w:rPr>
            </w:pPr>
          </w:p>
          <w:p w14:paraId="225410CA" w14:textId="714CA9FE" w:rsidR="00553CDE" w:rsidRPr="00EF2C27" w:rsidRDefault="00B856F3" w:rsidP="007804A1">
            <w:pPr>
              <w:spacing w:after="0"/>
              <w:jc w:val="right"/>
              <w:rPr>
                <w:rFonts w:ascii="Lato" w:hAnsi="Lato" w:cs="Arial"/>
                <w:sz w:val="20"/>
                <w:szCs w:val="20"/>
                <w:lang w:eastAsia="es-MX"/>
              </w:rPr>
            </w:pPr>
            <w:r w:rsidRPr="00EF2C27">
              <w:rPr>
                <w:rFonts w:ascii="Lato" w:hAnsi="Lato" w:cs="Arial"/>
                <w:sz w:val="20"/>
                <w:szCs w:val="20"/>
                <w:lang w:eastAsia="es-MX"/>
              </w:rPr>
              <w:t>$</w:t>
            </w:r>
            <w:r w:rsidR="00D33D98" w:rsidRPr="00EF2C27">
              <w:rPr>
                <w:rFonts w:ascii="Lato" w:hAnsi="Lato" w:cs="Arial"/>
                <w:sz w:val="20"/>
                <w:szCs w:val="20"/>
                <w:lang w:eastAsia="es-MX"/>
              </w:rPr>
              <w:t>24,556,095.00</w:t>
            </w:r>
          </w:p>
        </w:tc>
        <w:tc>
          <w:tcPr>
            <w:tcW w:w="1951" w:type="dxa"/>
          </w:tcPr>
          <w:p w14:paraId="0E14DB85" w14:textId="77777777" w:rsidR="00553CDE" w:rsidRPr="00EF2C27" w:rsidRDefault="00553CDE" w:rsidP="007804A1">
            <w:pPr>
              <w:spacing w:after="0"/>
              <w:jc w:val="right"/>
              <w:rPr>
                <w:rFonts w:ascii="Lato" w:hAnsi="Lato" w:cs="Arial"/>
                <w:sz w:val="20"/>
                <w:szCs w:val="20"/>
                <w:lang w:eastAsia="es-MX"/>
              </w:rPr>
            </w:pPr>
            <w:r w:rsidRPr="00EF2C27">
              <w:rPr>
                <w:rFonts w:ascii="Lato" w:hAnsi="Lato" w:cs="Arial"/>
                <w:sz w:val="20"/>
                <w:szCs w:val="20"/>
                <w:lang w:eastAsia="es-MX"/>
              </w:rPr>
              <w:t xml:space="preserve">  </w:t>
            </w:r>
          </w:p>
          <w:p w14:paraId="51363164" w14:textId="09989244" w:rsidR="00553CDE" w:rsidRPr="00EF2C27" w:rsidRDefault="006E29E5" w:rsidP="007804A1">
            <w:pPr>
              <w:spacing w:after="0"/>
              <w:jc w:val="right"/>
              <w:rPr>
                <w:rFonts w:ascii="Lato" w:hAnsi="Lato" w:cs="Arial"/>
                <w:sz w:val="20"/>
                <w:szCs w:val="20"/>
                <w:lang w:eastAsia="es-MX"/>
              </w:rPr>
            </w:pPr>
            <w:r w:rsidRPr="00EF2C27">
              <w:rPr>
                <w:rFonts w:ascii="Lato" w:hAnsi="Lato" w:cs="Arial"/>
                <w:sz w:val="20"/>
                <w:szCs w:val="20"/>
                <w:lang w:eastAsia="es-MX"/>
              </w:rPr>
              <w:t>-</w:t>
            </w:r>
            <w:r w:rsidR="00FE5AF6" w:rsidRPr="00EF2C27">
              <w:rPr>
                <w:rFonts w:ascii="Lato" w:hAnsi="Lato" w:cs="Arial"/>
                <w:sz w:val="20"/>
                <w:szCs w:val="20"/>
                <w:lang w:eastAsia="es-MX"/>
              </w:rPr>
              <w:t>$</w:t>
            </w:r>
            <w:r w:rsidRPr="00EF2C27">
              <w:rPr>
                <w:rFonts w:ascii="Lato" w:hAnsi="Lato" w:cs="Arial"/>
                <w:sz w:val="20"/>
                <w:szCs w:val="20"/>
                <w:lang w:eastAsia="es-MX"/>
              </w:rPr>
              <w:t>11,448,808.00</w:t>
            </w:r>
          </w:p>
        </w:tc>
      </w:tr>
      <w:tr w:rsidR="00553CDE" w:rsidRPr="00EF2C27" w14:paraId="555093BC" w14:textId="77777777" w:rsidTr="004F3F5A">
        <w:trPr>
          <w:trHeight w:val="855"/>
          <w:jc w:val="center"/>
        </w:trPr>
        <w:tc>
          <w:tcPr>
            <w:tcW w:w="2274" w:type="dxa"/>
            <w:vMerge/>
            <w:noWrap/>
          </w:tcPr>
          <w:p w14:paraId="07BD03F1" w14:textId="77777777" w:rsidR="00553CDE" w:rsidRPr="00EF2C27" w:rsidRDefault="00553CDE" w:rsidP="00785573">
            <w:pPr>
              <w:spacing w:after="0" w:line="240" w:lineRule="auto"/>
              <w:rPr>
                <w:rFonts w:ascii="Lato" w:hAnsi="Lato" w:cs="Arial"/>
                <w:sz w:val="20"/>
                <w:szCs w:val="20"/>
                <w:lang w:eastAsia="es-MX"/>
              </w:rPr>
            </w:pPr>
          </w:p>
        </w:tc>
        <w:tc>
          <w:tcPr>
            <w:tcW w:w="1885" w:type="dxa"/>
          </w:tcPr>
          <w:p w14:paraId="3F699726" w14:textId="77777777" w:rsidR="00EA6E0B" w:rsidRPr="00EF2C27" w:rsidRDefault="00EA6E0B" w:rsidP="007804A1">
            <w:pPr>
              <w:spacing w:after="0"/>
              <w:jc w:val="right"/>
              <w:rPr>
                <w:rFonts w:ascii="Lato" w:hAnsi="Lato" w:cs="Arial"/>
                <w:sz w:val="20"/>
                <w:szCs w:val="20"/>
                <w:lang w:eastAsia="es-MX"/>
              </w:rPr>
            </w:pPr>
          </w:p>
          <w:p w14:paraId="794CD956" w14:textId="24ED51D8" w:rsidR="00553CDE" w:rsidRPr="00EF2C27" w:rsidRDefault="00EA6E0B" w:rsidP="007804A1">
            <w:pPr>
              <w:spacing w:after="0"/>
              <w:jc w:val="right"/>
              <w:rPr>
                <w:rFonts w:ascii="Lato" w:hAnsi="Lato" w:cs="Arial"/>
                <w:sz w:val="20"/>
                <w:szCs w:val="20"/>
                <w:lang w:eastAsia="es-MX"/>
              </w:rPr>
            </w:pPr>
            <w:r w:rsidRPr="00EF2C27">
              <w:rPr>
                <w:rFonts w:ascii="Lato" w:hAnsi="Lato" w:cs="Arial"/>
                <w:sz w:val="20"/>
                <w:szCs w:val="20"/>
                <w:lang w:eastAsia="es-MX"/>
              </w:rPr>
              <w:t>$0.00</w:t>
            </w:r>
          </w:p>
        </w:tc>
        <w:tc>
          <w:tcPr>
            <w:tcW w:w="1885" w:type="dxa"/>
          </w:tcPr>
          <w:p w14:paraId="73C454ED" w14:textId="77777777" w:rsidR="00553CDE" w:rsidRPr="00EF2C27" w:rsidRDefault="00553CDE" w:rsidP="007804A1">
            <w:pPr>
              <w:spacing w:after="0"/>
              <w:jc w:val="right"/>
              <w:rPr>
                <w:rFonts w:ascii="Lato" w:hAnsi="Lato" w:cs="Arial"/>
                <w:sz w:val="20"/>
                <w:szCs w:val="20"/>
                <w:lang w:eastAsia="es-MX"/>
              </w:rPr>
            </w:pPr>
          </w:p>
          <w:p w14:paraId="143ABF91" w14:textId="4DFB0334" w:rsidR="00553CDE" w:rsidRPr="00EF2C27" w:rsidRDefault="00553CDE" w:rsidP="007804A1">
            <w:pPr>
              <w:spacing w:after="0"/>
              <w:jc w:val="right"/>
              <w:rPr>
                <w:rFonts w:ascii="Lato" w:hAnsi="Lato" w:cs="Arial"/>
                <w:sz w:val="20"/>
                <w:szCs w:val="20"/>
                <w:lang w:eastAsia="es-MX"/>
              </w:rPr>
            </w:pPr>
            <w:r w:rsidRPr="00EF2C27">
              <w:rPr>
                <w:rFonts w:ascii="Lato" w:hAnsi="Lato" w:cs="Arial"/>
                <w:sz w:val="20"/>
                <w:szCs w:val="20"/>
                <w:lang w:eastAsia="es-MX"/>
              </w:rPr>
              <w:t>$0.00</w:t>
            </w:r>
          </w:p>
        </w:tc>
        <w:tc>
          <w:tcPr>
            <w:tcW w:w="1951" w:type="dxa"/>
          </w:tcPr>
          <w:p w14:paraId="7C08A934" w14:textId="77777777" w:rsidR="00553CDE" w:rsidRPr="00EF2C27" w:rsidRDefault="00553CDE" w:rsidP="007804A1">
            <w:pPr>
              <w:spacing w:after="0"/>
              <w:jc w:val="right"/>
              <w:rPr>
                <w:rFonts w:ascii="Lato" w:hAnsi="Lato" w:cs="Arial"/>
                <w:sz w:val="20"/>
                <w:szCs w:val="20"/>
                <w:lang w:eastAsia="es-MX"/>
              </w:rPr>
            </w:pPr>
          </w:p>
          <w:p w14:paraId="65A84205" w14:textId="16E972D0" w:rsidR="00553CDE" w:rsidRPr="00EF2C27" w:rsidRDefault="00595413" w:rsidP="007804A1">
            <w:pPr>
              <w:spacing w:after="0"/>
              <w:jc w:val="right"/>
              <w:rPr>
                <w:rFonts w:ascii="Lato" w:hAnsi="Lato" w:cs="Arial"/>
                <w:sz w:val="20"/>
                <w:szCs w:val="20"/>
                <w:lang w:eastAsia="es-MX"/>
              </w:rPr>
            </w:pPr>
            <w:r w:rsidRPr="00EF2C27">
              <w:rPr>
                <w:rFonts w:ascii="Lato" w:hAnsi="Lato" w:cs="Arial"/>
                <w:sz w:val="20"/>
                <w:szCs w:val="20"/>
                <w:lang w:eastAsia="es-MX"/>
              </w:rPr>
              <w:t>$0.00</w:t>
            </w:r>
          </w:p>
          <w:p w14:paraId="2CD3D2F4" w14:textId="2C1E425B" w:rsidR="00553CDE" w:rsidRPr="00EF2C27" w:rsidRDefault="00553CDE" w:rsidP="007804A1">
            <w:pPr>
              <w:spacing w:after="0"/>
              <w:jc w:val="right"/>
              <w:rPr>
                <w:rFonts w:ascii="Lato" w:hAnsi="Lato" w:cs="Arial"/>
                <w:sz w:val="20"/>
                <w:szCs w:val="20"/>
                <w:lang w:eastAsia="es-MX"/>
              </w:rPr>
            </w:pPr>
          </w:p>
        </w:tc>
      </w:tr>
      <w:tr w:rsidR="005703B8" w:rsidRPr="00EF2C27" w14:paraId="1407BBEF" w14:textId="77777777" w:rsidTr="004F3F5A">
        <w:trPr>
          <w:trHeight w:val="270"/>
          <w:jc w:val="center"/>
        </w:trPr>
        <w:tc>
          <w:tcPr>
            <w:tcW w:w="2274" w:type="dxa"/>
            <w:hideMark/>
          </w:tcPr>
          <w:p w14:paraId="7D73FA2E" w14:textId="77777777" w:rsidR="005703B8" w:rsidRPr="00EF2C27" w:rsidRDefault="005703B8" w:rsidP="00785573">
            <w:pPr>
              <w:spacing w:after="0" w:line="240" w:lineRule="auto"/>
              <w:jc w:val="center"/>
              <w:rPr>
                <w:rFonts w:ascii="Lato" w:hAnsi="Lato" w:cs="Arial"/>
                <w:b/>
                <w:bCs/>
                <w:color w:val="000000"/>
                <w:sz w:val="20"/>
                <w:szCs w:val="20"/>
                <w:lang w:eastAsia="es-MX"/>
              </w:rPr>
            </w:pPr>
            <w:r w:rsidRPr="00EF2C27">
              <w:rPr>
                <w:rFonts w:ascii="Lato" w:hAnsi="Lato" w:cs="Arial"/>
                <w:b/>
                <w:bCs/>
                <w:color w:val="000000"/>
                <w:sz w:val="20"/>
                <w:szCs w:val="20"/>
                <w:lang w:eastAsia="es-MX"/>
              </w:rPr>
              <w:t>TOTAL</w:t>
            </w:r>
          </w:p>
        </w:tc>
        <w:tc>
          <w:tcPr>
            <w:tcW w:w="1885" w:type="dxa"/>
          </w:tcPr>
          <w:p w14:paraId="6551BE41" w14:textId="2141D3B7" w:rsidR="005703B8" w:rsidRPr="00EF2C27" w:rsidRDefault="005703B8" w:rsidP="007804A1">
            <w:pPr>
              <w:spacing w:after="0" w:line="240" w:lineRule="auto"/>
              <w:jc w:val="right"/>
              <w:rPr>
                <w:rFonts w:ascii="Lato" w:hAnsi="Lato" w:cs="Arial"/>
                <w:b/>
                <w:bCs/>
                <w:color w:val="000000"/>
                <w:sz w:val="20"/>
                <w:szCs w:val="20"/>
                <w:lang w:eastAsia="es-MX"/>
              </w:rPr>
            </w:pPr>
            <w:r w:rsidRPr="00EF2C27">
              <w:rPr>
                <w:rFonts w:ascii="Lato" w:hAnsi="Lato" w:cs="Arial"/>
                <w:b/>
                <w:bCs/>
                <w:color w:val="000000"/>
                <w:sz w:val="20"/>
                <w:szCs w:val="20"/>
                <w:lang w:eastAsia="es-MX"/>
              </w:rPr>
              <w:t>$</w:t>
            </w:r>
            <w:r w:rsidR="006E29E5" w:rsidRPr="00EF2C27">
              <w:rPr>
                <w:rFonts w:ascii="Lato" w:hAnsi="Lato" w:cs="Arial"/>
                <w:b/>
                <w:bCs/>
                <w:color w:val="000000"/>
                <w:sz w:val="20"/>
                <w:szCs w:val="20"/>
                <w:lang w:eastAsia="es-MX"/>
              </w:rPr>
              <w:t>32,510,586.00</w:t>
            </w:r>
          </w:p>
        </w:tc>
        <w:tc>
          <w:tcPr>
            <w:tcW w:w="1885" w:type="dxa"/>
          </w:tcPr>
          <w:p w14:paraId="0BFCB416" w14:textId="651DF9CC" w:rsidR="005703B8" w:rsidRPr="00EF2C27" w:rsidRDefault="00D67AF3" w:rsidP="007804A1">
            <w:pPr>
              <w:spacing w:after="0" w:line="240" w:lineRule="auto"/>
              <w:jc w:val="right"/>
              <w:rPr>
                <w:rFonts w:ascii="Lato" w:hAnsi="Lato" w:cs="Arial"/>
                <w:b/>
                <w:bCs/>
                <w:color w:val="000000"/>
                <w:sz w:val="20"/>
                <w:szCs w:val="20"/>
                <w:lang w:eastAsia="es-MX"/>
              </w:rPr>
            </w:pPr>
            <w:r w:rsidRPr="00EF2C27">
              <w:rPr>
                <w:rFonts w:ascii="Lato" w:hAnsi="Lato" w:cs="Arial"/>
                <w:b/>
                <w:bCs/>
                <w:color w:val="000000"/>
                <w:sz w:val="20"/>
                <w:szCs w:val="20"/>
                <w:lang w:eastAsia="es-MX"/>
              </w:rPr>
              <w:t>$</w:t>
            </w:r>
            <w:r w:rsidR="00D33D98" w:rsidRPr="00EF2C27">
              <w:rPr>
                <w:rFonts w:ascii="Lato" w:hAnsi="Lato" w:cs="Arial"/>
                <w:b/>
                <w:bCs/>
                <w:color w:val="000000"/>
                <w:sz w:val="20"/>
                <w:szCs w:val="20"/>
                <w:lang w:eastAsia="es-MX"/>
              </w:rPr>
              <w:t>53,488,368.15</w:t>
            </w:r>
          </w:p>
        </w:tc>
        <w:tc>
          <w:tcPr>
            <w:tcW w:w="1951" w:type="dxa"/>
          </w:tcPr>
          <w:p w14:paraId="789555C1" w14:textId="054D8957" w:rsidR="005703B8" w:rsidRPr="00EF2C27" w:rsidRDefault="006E29E5" w:rsidP="007804A1">
            <w:pPr>
              <w:spacing w:after="0" w:line="240" w:lineRule="auto"/>
              <w:jc w:val="right"/>
              <w:rPr>
                <w:rFonts w:ascii="Lato" w:hAnsi="Lato" w:cs="Arial"/>
                <w:b/>
                <w:bCs/>
                <w:color w:val="000000"/>
                <w:sz w:val="20"/>
                <w:szCs w:val="20"/>
                <w:lang w:eastAsia="es-MX"/>
              </w:rPr>
            </w:pPr>
            <w:r w:rsidRPr="00EF2C27">
              <w:rPr>
                <w:rFonts w:ascii="Lato" w:hAnsi="Lato" w:cs="Arial"/>
                <w:b/>
                <w:bCs/>
                <w:color w:val="000000"/>
                <w:sz w:val="20"/>
                <w:szCs w:val="20"/>
                <w:lang w:eastAsia="es-MX"/>
              </w:rPr>
              <w:t>-</w:t>
            </w:r>
            <w:r w:rsidR="00FE5AF6" w:rsidRPr="00EF2C27">
              <w:rPr>
                <w:rFonts w:ascii="Lato" w:hAnsi="Lato" w:cs="Arial"/>
                <w:b/>
                <w:bCs/>
                <w:color w:val="000000"/>
                <w:sz w:val="20"/>
                <w:szCs w:val="20"/>
                <w:lang w:eastAsia="es-MX"/>
              </w:rPr>
              <w:t>$</w:t>
            </w:r>
            <w:r w:rsidRPr="00EF2C27">
              <w:rPr>
                <w:rFonts w:ascii="Lato" w:hAnsi="Lato" w:cs="Arial"/>
                <w:b/>
                <w:bCs/>
                <w:color w:val="000000"/>
                <w:sz w:val="20"/>
                <w:szCs w:val="20"/>
                <w:lang w:eastAsia="es-MX"/>
              </w:rPr>
              <w:t>20,977,782.15</w:t>
            </w:r>
          </w:p>
        </w:tc>
      </w:tr>
    </w:tbl>
    <w:p w14:paraId="0F83F180" w14:textId="19C82E7E" w:rsidR="00305FD5" w:rsidRPr="00EF2C27" w:rsidRDefault="00305FD5" w:rsidP="00553CDE">
      <w:pPr>
        <w:spacing w:after="0" w:line="240" w:lineRule="auto"/>
        <w:jc w:val="both"/>
        <w:rPr>
          <w:rFonts w:ascii="Lato" w:hAnsi="Lato" w:cs="Arial"/>
          <w:b/>
          <w:sz w:val="20"/>
          <w:szCs w:val="20"/>
        </w:rPr>
      </w:pPr>
    </w:p>
    <w:p w14:paraId="2FAC5FA2" w14:textId="77777777" w:rsidR="00821741" w:rsidRPr="00EF2C27" w:rsidRDefault="00821741" w:rsidP="00553CDE">
      <w:pPr>
        <w:spacing w:after="0" w:line="240" w:lineRule="auto"/>
        <w:jc w:val="both"/>
        <w:rPr>
          <w:rFonts w:ascii="Lato" w:hAnsi="Lato" w:cs="Arial"/>
          <w:b/>
          <w:sz w:val="20"/>
          <w:szCs w:val="20"/>
        </w:rPr>
      </w:pPr>
    </w:p>
    <w:p w14:paraId="499C4108" w14:textId="4FE29EA9"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lastRenderedPageBreak/>
        <w:t>Información sobre la Deuda y el Reporte Analítico de la Deuda</w:t>
      </w:r>
    </w:p>
    <w:p w14:paraId="0A77A76D" w14:textId="77777777" w:rsidR="005703B8" w:rsidRPr="00EF2C27" w:rsidRDefault="005703B8" w:rsidP="005703B8">
      <w:pPr>
        <w:ind w:firstLine="776"/>
        <w:jc w:val="both"/>
        <w:rPr>
          <w:rFonts w:ascii="Lato" w:hAnsi="Lato" w:cs="Arial"/>
          <w:sz w:val="20"/>
          <w:szCs w:val="20"/>
        </w:rPr>
      </w:pPr>
      <w:r w:rsidRPr="00EF2C27">
        <w:rPr>
          <w:rFonts w:ascii="Lato" w:hAnsi="Lato" w:cs="Arial"/>
          <w:sz w:val="20"/>
          <w:szCs w:val="20"/>
        </w:rPr>
        <w:t>NO APLICA.</w:t>
      </w:r>
    </w:p>
    <w:p w14:paraId="2B5EBA12" w14:textId="77777777"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Calificaciones Otorgadas</w:t>
      </w:r>
    </w:p>
    <w:p w14:paraId="4EAA6C93" w14:textId="17E9D87E" w:rsidR="00CC3119" w:rsidRPr="00EF2C27" w:rsidRDefault="005703B8" w:rsidP="00EF2C27">
      <w:pPr>
        <w:ind w:firstLine="776"/>
        <w:jc w:val="both"/>
        <w:rPr>
          <w:rFonts w:ascii="Lato" w:hAnsi="Lato" w:cs="Arial"/>
          <w:sz w:val="20"/>
          <w:szCs w:val="20"/>
        </w:rPr>
      </w:pPr>
      <w:r w:rsidRPr="00EF2C27">
        <w:rPr>
          <w:rFonts w:ascii="Lato" w:hAnsi="Lato" w:cs="Arial"/>
          <w:sz w:val="20"/>
          <w:szCs w:val="20"/>
        </w:rPr>
        <w:t>NO APLICA.</w:t>
      </w:r>
    </w:p>
    <w:p w14:paraId="7D500E0B" w14:textId="7D0D92AF"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Proceso de Mejora</w:t>
      </w:r>
    </w:p>
    <w:p w14:paraId="0CC14787" w14:textId="77777777" w:rsidR="00195687" w:rsidRPr="00EF2C27" w:rsidRDefault="00195687" w:rsidP="00195687">
      <w:pPr>
        <w:spacing w:after="0" w:line="240" w:lineRule="auto"/>
        <w:ind w:left="851"/>
        <w:jc w:val="both"/>
        <w:rPr>
          <w:rFonts w:ascii="Lato" w:hAnsi="Lato" w:cs="Arial"/>
          <w:b/>
          <w:sz w:val="20"/>
          <w:szCs w:val="20"/>
        </w:rPr>
      </w:pPr>
    </w:p>
    <w:p w14:paraId="0337A846" w14:textId="77777777" w:rsidR="005703B8" w:rsidRPr="00EF2C27" w:rsidRDefault="005703B8" w:rsidP="005703B8">
      <w:pPr>
        <w:ind w:firstLine="776"/>
        <w:jc w:val="both"/>
        <w:rPr>
          <w:rFonts w:ascii="Lato" w:hAnsi="Lato" w:cs="Arial"/>
          <w:sz w:val="20"/>
          <w:szCs w:val="20"/>
        </w:rPr>
      </w:pPr>
      <w:r w:rsidRPr="00EF2C27">
        <w:rPr>
          <w:rFonts w:ascii="Lato" w:hAnsi="Lato" w:cs="Arial"/>
          <w:sz w:val="20"/>
          <w:szCs w:val="20"/>
        </w:rPr>
        <w:t xml:space="preserve">Las principales políticas de Control Interno para el registro de las operaciones contables se detallan a continuación: </w:t>
      </w:r>
    </w:p>
    <w:p w14:paraId="093F24AE" w14:textId="77777777" w:rsidR="005703B8" w:rsidRPr="00EF2C27" w:rsidRDefault="005703B8" w:rsidP="005703B8">
      <w:pPr>
        <w:ind w:firstLine="776"/>
        <w:jc w:val="both"/>
        <w:rPr>
          <w:rFonts w:ascii="Lato" w:hAnsi="Lato" w:cs="Arial"/>
          <w:sz w:val="20"/>
          <w:szCs w:val="20"/>
        </w:rPr>
      </w:pPr>
      <w:r w:rsidRPr="00EF2C27">
        <w:rPr>
          <w:rFonts w:ascii="Lato" w:hAnsi="Lato" w:cs="Arial"/>
          <w:sz w:val="20"/>
          <w:szCs w:val="20"/>
        </w:rPr>
        <w:t>INGRESOS.</w:t>
      </w:r>
    </w:p>
    <w:p w14:paraId="566ED0DF" w14:textId="77777777" w:rsidR="005703B8" w:rsidRPr="00EF2C27" w:rsidRDefault="005703B8" w:rsidP="005703B8">
      <w:pPr>
        <w:ind w:firstLine="776"/>
        <w:jc w:val="both"/>
        <w:rPr>
          <w:rFonts w:ascii="Lato" w:hAnsi="Lato" w:cs="Arial"/>
          <w:sz w:val="20"/>
          <w:szCs w:val="20"/>
        </w:rPr>
      </w:pPr>
      <w:r w:rsidRPr="00EF2C27">
        <w:rPr>
          <w:rFonts w:ascii="Lato" w:hAnsi="Lato" w:cs="Arial"/>
          <w:sz w:val="20"/>
          <w:szCs w:val="20"/>
        </w:rPr>
        <w:t>EGRESOS.</w:t>
      </w:r>
    </w:p>
    <w:p w14:paraId="390C1DAC" w14:textId="67ABC1E9" w:rsidR="005703B8" w:rsidRPr="00EF2C27" w:rsidRDefault="005703B8" w:rsidP="00553CDE">
      <w:pPr>
        <w:ind w:firstLine="776"/>
        <w:jc w:val="both"/>
        <w:rPr>
          <w:rFonts w:ascii="Lato" w:hAnsi="Lato" w:cs="Arial"/>
          <w:sz w:val="20"/>
          <w:szCs w:val="20"/>
        </w:rPr>
      </w:pPr>
      <w:r w:rsidRPr="00EF2C27">
        <w:rPr>
          <w:rFonts w:ascii="Lato" w:hAnsi="Lato" w:cs="Arial"/>
          <w:sz w:val="20"/>
          <w:szCs w:val="20"/>
        </w:rPr>
        <w:t>Se continúan implementando procedimientos y políticas que permitan un mejor desarrollo de la operación de la Universidad, aunado a los ya existentes en materia de control presupuestal, patrimonial, de ingresos recaudados, recursos humanos, materiales y financieros.</w:t>
      </w:r>
    </w:p>
    <w:p w14:paraId="20DB11CC" w14:textId="77777777"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 xml:space="preserve">Información Por Segmentos </w:t>
      </w:r>
    </w:p>
    <w:p w14:paraId="0F468F70" w14:textId="77777777" w:rsidR="005703B8" w:rsidRPr="00EF2C27" w:rsidRDefault="005703B8" w:rsidP="005703B8">
      <w:pPr>
        <w:spacing w:after="0"/>
        <w:ind w:firstLine="776"/>
        <w:jc w:val="both"/>
        <w:rPr>
          <w:rFonts w:ascii="Lato" w:hAnsi="Lato" w:cs="Arial"/>
          <w:sz w:val="20"/>
          <w:szCs w:val="20"/>
        </w:rPr>
      </w:pPr>
      <w:r w:rsidRPr="00EF2C27">
        <w:rPr>
          <w:rFonts w:ascii="Lato" w:hAnsi="Lato" w:cs="Arial"/>
          <w:sz w:val="20"/>
          <w:szCs w:val="20"/>
        </w:rPr>
        <w:t>NO APLICA</w:t>
      </w:r>
    </w:p>
    <w:p w14:paraId="20F96460" w14:textId="77777777" w:rsidR="005703B8" w:rsidRPr="00EF2C27" w:rsidRDefault="005703B8" w:rsidP="005703B8">
      <w:pPr>
        <w:spacing w:after="0"/>
        <w:ind w:firstLine="776"/>
        <w:jc w:val="both"/>
        <w:rPr>
          <w:rFonts w:ascii="Lato" w:hAnsi="Lato" w:cs="Arial"/>
          <w:b/>
          <w:sz w:val="20"/>
          <w:szCs w:val="20"/>
        </w:rPr>
      </w:pPr>
    </w:p>
    <w:p w14:paraId="1A8C828E" w14:textId="77777777"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Eventos Posteriores al Cierre</w:t>
      </w:r>
    </w:p>
    <w:p w14:paraId="1B794699" w14:textId="77777777" w:rsidR="005703B8" w:rsidRPr="00EF2C27" w:rsidRDefault="005703B8" w:rsidP="005703B8">
      <w:pPr>
        <w:spacing w:after="0"/>
        <w:ind w:firstLine="776"/>
        <w:jc w:val="both"/>
        <w:rPr>
          <w:rFonts w:ascii="Lato" w:hAnsi="Lato" w:cs="Arial"/>
          <w:sz w:val="20"/>
          <w:szCs w:val="20"/>
        </w:rPr>
      </w:pPr>
      <w:r w:rsidRPr="00EF2C27">
        <w:rPr>
          <w:rFonts w:ascii="Lato" w:hAnsi="Lato" w:cs="Arial"/>
          <w:sz w:val="20"/>
          <w:szCs w:val="20"/>
        </w:rPr>
        <w:t>NO APLICA</w:t>
      </w:r>
    </w:p>
    <w:p w14:paraId="16961A3A" w14:textId="77777777" w:rsidR="005703B8" w:rsidRPr="00EF2C27" w:rsidRDefault="005703B8" w:rsidP="005703B8">
      <w:pPr>
        <w:spacing w:after="0"/>
        <w:ind w:firstLine="776"/>
        <w:jc w:val="both"/>
        <w:rPr>
          <w:rFonts w:ascii="Lato" w:hAnsi="Lato" w:cs="Arial"/>
          <w:b/>
          <w:sz w:val="20"/>
          <w:szCs w:val="20"/>
        </w:rPr>
      </w:pPr>
    </w:p>
    <w:p w14:paraId="1778D0DB" w14:textId="6DE1B492" w:rsidR="005703B8" w:rsidRPr="00EF2C27" w:rsidRDefault="005703B8" w:rsidP="005703B8">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Partes Relacionadas</w:t>
      </w:r>
    </w:p>
    <w:p w14:paraId="06D93D87" w14:textId="77777777" w:rsidR="00195687" w:rsidRPr="00EF2C27" w:rsidRDefault="00195687" w:rsidP="00195687">
      <w:pPr>
        <w:spacing w:after="0" w:line="240" w:lineRule="auto"/>
        <w:ind w:left="851"/>
        <w:jc w:val="both"/>
        <w:rPr>
          <w:rFonts w:ascii="Lato" w:hAnsi="Lato" w:cs="Arial"/>
          <w:b/>
          <w:sz w:val="20"/>
          <w:szCs w:val="20"/>
        </w:rPr>
      </w:pPr>
    </w:p>
    <w:p w14:paraId="10F1145D" w14:textId="77777777" w:rsidR="005703B8" w:rsidRPr="00EF2C27" w:rsidRDefault="005703B8" w:rsidP="005703B8">
      <w:pPr>
        <w:ind w:firstLine="776"/>
        <w:jc w:val="both"/>
        <w:rPr>
          <w:rFonts w:ascii="Lato" w:hAnsi="Lato" w:cs="Arial"/>
          <w:sz w:val="20"/>
          <w:szCs w:val="20"/>
        </w:rPr>
      </w:pPr>
      <w:r w:rsidRPr="00EF2C27">
        <w:rPr>
          <w:rFonts w:ascii="Lato" w:hAnsi="Lato" w:cs="Arial"/>
          <w:sz w:val="20"/>
          <w:szCs w:val="20"/>
        </w:rPr>
        <w:t>No existen partes relacionadas que pudieran ejercer influencia significativa sobre la toma de decisiones financieras y operativas.</w:t>
      </w:r>
    </w:p>
    <w:p w14:paraId="341AB730" w14:textId="433B012E" w:rsidR="00553CDE" w:rsidRPr="00EF2C27" w:rsidRDefault="005703B8" w:rsidP="00553CDE">
      <w:pPr>
        <w:numPr>
          <w:ilvl w:val="0"/>
          <w:numId w:val="7"/>
        </w:numPr>
        <w:spacing w:after="0" w:line="240" w:lineRule="auto"/>
        <w:ind w:left="851" w:hanging="567"/>
        <w:jc w:val="both"/>
        <w:rPr>
          <w:rFonts w:ascii="Lato" w:hAnsi="Lato" w:cs="Arial"/>
          <w:b/>
          <w:sz w:val="20"/>
          <w:szCs w:val="20"/>
        </w:rPr>
      </w:pPr>
      <w:r w:rsidRPr="00EF2C27">
        <w:rPr>
          <w:rFonts w:ascii="Lato" w:hAnsi="Lato" w:cs="Arial"/>
          <w:b/>
          <w:sz w:val="20"/>
          <w:szCs w:val="20"/>
        </w:rPr>
        <w:t>Responsabilidad Sobre la Presentación Razonable de los Estados Financieros</w:t>
      </w:r>
    </w:p>
    <w:p w14:paraId="49A90D03" w14:textId="77777777" w:rsidR="00553CDE" w:rsidRPr="00EF2C27" w:rsidRDefault="00553CDE" w:rsidP="00553CDE">
      <w:pPr>
        <w:spacing w:after="0" w:line="240" w:lineRule="auto"/>
        <w:ind w:left="851"/>
        <w:jc w:val="both"/>
        <w:rPr>
          <w:rFonts w:ascii="Lato" w:hAnsi="Lato" w:cs="Arial"/>
          <w:b/>
          <w:sz w:val="20"/>
          <w:szCs w:val="20"/>
        </w:rPr>
      </w:pPr>
    </w:p>
    <w:p w14:paraId="7BB17166" w14:textId="6CB474F6" w:rsidR="007B3F4A" w:rsidRPr="00EF2C27" w:rsidRDefault="005703B8" w:rsidP="00EF2C27">
      <w:pPr>
        <w:ind w:firstLine="284"/>
        <w:jc w:val="both"/>
        <w:rPr>
          <w:rFonts w:ascii="Lato" w:hAnsi="Lato" w:cs="Arial"/>
          <w:sz w:val="20"/>
          <w:szCs w:val="20"/>
        </w:rPr>
      </w:pPr>
      <w:r w:rsidRPr="00EF2C27">
        <w:rPr>
          <w:rFonts w:ascii="Lato" w:hAnsi="Lato" w:cs="Arial"/>
          <w:sz w:val="20"/>
          <w:szCs w:val="20"/>
        </w:rPr>
        <w:t xml:space="preserve"> “Bajo protesta de decir verdad declaramos que los Estados Financieros y sus notas, son razonablemente correctos y</w:t>
      </w:r>
      <w:r w:rsidR="00EF2C27">
        <w:rPr>
          <w:rFonts w:ascii="Lato" w:hAnsi="Lato" w:cs="Arial"/>
          <w:sz w:val="20"/>
          <w:szCs w:val="20"/>
        </w:rPr>
        <w:t xml:space="preserve"> son responsabilidad del emisor</w:t>
      </w:r>
    </w:p>
    <w:p w14:paraId="58EEB2CF" w14:textId="4F9E01A2" w:rsidR="00594617" w:rsidRPr="00EF2C27" w:rsidRDefault="00594617" w:rsidP="00553CDE">
      <w:pPr>
        <w:ind w:firstLine="284"/>
        <w:jc w:val="center"/>
        <w:rPr>
          <w:rFonts w:ascii="Lato" w:hAnsi="Lato" w:cs="Arial"/>
          <w:sz w:val="20"/>
          <w:szCs w:val="20"/>
        </w:rPr>
      </w:pPr>
      <w:r w:rsidRPr="00EF2C27">
        <w:rPr>
          <w:rFonts w:ascii="Lato" w:hAnsi="Lato" w:cs="Arial"/>
          <w:b/>
          <w:sz w:val="20"/>
          <w:szCs w:val="20"/>
        </w:rPr>
        <w:lastRenderedPageBreak/>
        <w:t>NOTAS DE DESGLOSE</w:t>
      </w:r>
    </w:p>
    <w:p w14:paraId="65B1E279" w14:textId="77777777" w:rsidR="0004414A" w:rsidRPr="00EF2C27" w:rsidRDefault="0004414A" w:rsidP="0004414A">
      <w:pPr>
        <w:pStyle w:val="Prrafodelista"/>
        <w:ind w:left="1068"/>
        <w:rPr>
          <w:rFonts w:ascii="Lato" w:eastAsia="Calibri" w:hAnsi="Lato" w:cs="Arial"/>
          <w:b/>
          <w:sz w:val="20"/>
          <w:szCs w:val="20"/>
        </w:rPr>
      </w:pPr>
    </w:p>
    <w:p w14:paraId="3C7426E1" w14:textId="77F3FE27" w:rsidR="0004414A" w:rsidRPr="00EF2C27" w:rsidRDefault="0004414A" w:rsidP="0004414A">
      <w:pPr>
        <w:numPr>
          <w:ilvl w:val="0"/>
          <w:numId w:val="16"/>
        </w:numPr>
        <w:spacing w:after="0" w:line="240" w:lineRule="auto"/>
        <w:ind w:left="426" w:hanging="426"/>
        <w:jc w:val="both"/>
        <w:rPr>
          <w:rFonts w:ascii="Lato" w:hAnsi="Lato" w:cs="Arial"/>
          <w:b/>
          <w:sz w:val="20"/>
          <w:szCs w:val="20"/>
        </w:rPr>
      </w:pPr>
      <w:r w:rsidRPr="00EF2C27">
        <w:rPr>
          <w:rFonts w:ascii="Lato" w:hAnsi="Lato" w:cs="Arial"/>
          <w:b/>
          <w:sz w:val="20"/>
          <w:szCs w:val="20"/>
        </w:rPr>
        <w:t>NOTAS AL ESTADO DE ACTIVIDADES</w:t>
      </w:r>
    </w:p>
    <w:p w14:paraId="666A0AF6" w14:textId="0D3375AF" w:rsidR="0029072D" w:rsidRPr="00EF2C27" w:rsidRDefault="0029072D" w:rsidP="0029072D">
      <w:pPr>
        <w:spacing w:after="0" w:line="240" w:lineRule="auto"/>
        <w:ind w:left="426"/>
        <w:jc w:val="both"/>
        <w:rPr>
          <w:rFonts w:ascii="Lato" w:hAnsi="Lato" w:cs="Arial"/>
          <w:b/>
          <w:sz w:val="20"/>
          <w:szCs w:val="20"/>
        </w:rPr>
      </w:pPr>
    </w:p>
    <w:p w14:paraId="0A3666C9" w14:textId="3DF0FFBA" w:rsidR="0029072D" w:rsidRPr="00EF2C27" w:rsidRDefault="0029072D" w:rsidP="0029072D">
      <w:pPr>
        <w:spacing w:after="0" w:line="240" w:lineRule="auto"/>
        <w:ind w:left="708"/>
        <w:jc w:val="both"/>
        <w:rPr>
          <w:rFonts w:ascii="Lato" w:hAnsi="Lato" w:cs="Arial"/>
          <w:b/>
          <w:sz w:val="20"/>
          <w:szCs w:val="20"/>
        </w:rPr>
      </w:pPr>
      <w:r w:rsidRPr="00EF2C27">
        <w:rPr>
          <w:rFonts w:ascii="Lato" w:hAnsi="Lato" w:cs="Arial"/>
          <w:b/>
          <w:sz w:val="20"/>
          <w:szCs w:val="20"/>
        </w:rPr>
        <w:t xml:space="preserve">Ingresos y Otros Beneficios </w:t>
      </w:r>
    </w:p>
    <w:p w14:paraId="47501001" w14:textId="701D96C8" w:rsidR="0029072D" w:rsidRPr="00EF2C27" w:rsidRDefault="0029072D" w:rsidP="0029072D">
      <w:pPr>
        <w:pStyle w:val="Encabezado"/>
        <w:numPr>
          <w:ilvl w:val="0"/>
          <w:numId w:val="42"/>
        </w:numPr>
        <w:tabs>
          <w:tab w:val="clear" w:pos="4419"/>
          <w:tab w:val="clear" w:pos="8838"/>
          <w:tab w:val="left" w:pos="1080"/>
        </w:tabs>
        <w:spacing w:before="240"/>
        <w:jc w:val="both"/>
        <w:rPr>
          <w:rFonts w:ascii="Lato" w:hAnsi="Lato" w:cs="Arial"/>
          <w:sz w:val="20"/>
          <w:szCs w:val="20"/>
        </w:rPr>
      </w:pPr>
      <w:r w:rsidRPr="00EF2C27">
        <w:rPr>
          <w:rFonts w:ascii="Lato" w:hAnsi="Lato" w:cs="Arial"/>
          <w:sz w:val="20"/>
          <w:szCs w:val="20"/>
        </w:rPr>
        <w:t>Ingresos de Gestión:</w:t>
      </w:r>
    </w:p>
    <w:p w14:paraId="73807D35" w14:textId="02379B19" w:rsidR="0004414A" w:rsidRPr="00EF2C27" w:rsidRDefault="0004414A" w:rsidP="0029072D">
      <w:pPr>
        <w:pStyle w:val="Encabezado"/>
        <w:tabs>
          <w:tab w:val="clear" w:pos="4419"/>
          <w:tab w:val="clear" w:pos="8838"/>
          <w:tab w:val="left" w:pos="1080"/>
        </w:tabs>
        <w:spacing w:before="240"/>
        <w:ind w:left="720"/>
        <w:jc w:val="both"/>
        <w:rPr>
          <w:rFonts w:ascii="Lato" w:hAnsi="Lato" w:cs="Arial"/>
          <w:sz w:val="20"/>
          <w:szCs w:val="20"/>
        </w:rPr>
      </w:pPr>
      <w:r w:rsidRPr="00EF2C27">
        <w:rPr>
          <w:rFonts w:ascii="Lato" w:hAnsi="Lato" w:cs="Arial"/>
          <w:sz w:val="20"/>
          <w:szCs w:val="20"/>
        </w:rPr>
        <w:t>Es el monto de los ingresos por las cuotas mensuales de recuperación, las inscripciones y otros ingresos relativos con la actividad:</w:t>
      </w:r>
    </w:p>
    <w:p w14:paraId="2A45BD97" w14:textId="77777777" w:rsidR="00745DC9" w:rsidRPr="00EF2C27" w:rsidRDefault="00745DC9" w:rsidP="0029072D">
      <w:pPr>
        <w:pStyle w:val="Encabezado"/>
        <w:tabs>
          <w:tab w:val="clear" w:pos="4419"/>
          <w:tab w:val="clear" w:pos="8838"/>
          <w:tab w:val="left" w:pos="1080"/>
        </w:tabs>
        <w:spacing w:before="240"/>
        <w:ind w:left="720"/>
        <w:jc w:val="both"/>
        <w:rPr>
          <w:rFonts w:ascii="Lato" w:hAnsi="Lato" w:cs="Arial"/>
          <w:sz w:val="20"/>
          <w:szCs w:val="20"/>
        </w:rPr>
      </w:pPr>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9"/>
        <w:gridCol w:w="1843"/>
      </w:tblGrid>
      <w:tr w:rsidR="0004414A" w:rsidRPr="00EF2C27" w14:paraId="170DDB2C" w14:textId="77777777" w:rsidTr="00EF2C27">
        <w:trPr>
          <w:trHeight w:val="285"/>
          <w:jc w:val="center"/>
        </w:trPr>
        <w:tc>
          <w:tcPr>
            <w:tcW w:w="5939" w:type="dxa"/>
            <w:shd w:val="clear" w:color="auto" w:fill="auto"/>
            <w:hideMark/>
          </w:tcPr>
          <w:p w14:paraId="5835DFAB"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1843" w:type="dxa"/>
            <w:shd w:val="clear" w:color="auto" w:fill="auto"/>
            <w:hideMark/>
          </w:tcPr>
          <w:p w14:paraId="25D27CE3"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IMPORTE</w:t>
            </w:r>
          </w:p>
        </w:tc>
      </w:tr>
      <w:tr w:rsidR="0004414A" w:rsidRPr="00EF2C27" w14:paraId="5492762A" w14:textId="77777777" w:rsidTr="00EF2C27">
        <w:trPr>
          <w:trHeight w:val="285"/>
          <w:jc w:val="center"/>
        </w:trPr>
        <w:tc>
          <w:tcPr>
            <w:tcW w:w="5939" w:type="dxa"/>
            <w:shd w:val="clear" w:color="auto" w:fill="auto"/>
            <w:vAlign w:val="bottom"/>
          </w:tcPr>
          <w:p w14:paraId="099DDE23"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IMPUESTOS</w:t>
            </w:r>
          </w:p>
        </w:tc>
        <w:tc>
          <w:tcPr>
            <w:tcW w:w="1843" w:type="dxa"/>
            <w:shd w:val="clear" w:color="auto" w:fill="auto"/>
          </w:tcPr>
          <w:p w14:paraId="085F8C35"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7EB4AAA9" w14:textId="77777777" w:rsidTr="00EF2C27">
        <w:trPr>
          <w:trHeight w:val="285"/>
          <w:jc w:val="center"/>
        </w:trPr>
        <w:tc>
          <w:tcPr>
            <w:tcW w:w="5939" w:type="dxa"/>
            <w:shd w:val="clear" w:color="auto" w:fill="auto"/>
            <w:vAlign w:val="bottom"/>
          </w:tcPr>
          <w:p w14:paraId="11CC09D8"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CUOTAS Y APORTACIONES DE SEGURIDAD SOCIAL</w:t>
            </w:r>
          </w:p>
        </w:tc>
        <w:tc>
          <w:tcPr>
            <w:tcW w:w="1843" w:type="dxa"/>
            <w:shd w:val="clear" w:color="auto" w:fill="auto"/>
          </w:tcPr>
          <w:p w14:paraId="5BA25C1D"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1178748C" w14:textId="77777777" w:rsidTr="00EF2C27">
        <w:trPr>
          <w:trHeight w:val="285"/>
          <w:jc w:val="center"/>
        </w:trPr>
        <w:tc>
          <w:tcPr>
            <w:tcW w:w="5939" w:type="dxa"/>
            <w:shd w:val="clear" w:color="auto" w:fill="auto"/>
            <w:vAlign w:val="bottom"/>
          </w:tcPr>
          <w:p w14:paraId="74040556"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CONTRIBUCIONES DE MEJORAS</w:t>
            </w:r>
          </w:p>
        </w:tc>
        <w:tc>
          <w:tcPr>
            <w:tcW w:w="1843" w:type="dxa"/>
            <w:shd w:val="clear" w:color="auto" w:fill="auto"/>
          </w:tcPr>
          <w:p w14:paraId="594D9C77"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7DDD97E4" w14:textId="77777777" w:rsidTr="00EF2C27">
        <w:trPr>
          <w:trHeight w:val="285"/>
          <w:jc w:val="center"/>
        </w:trPr>
        <w:tc>
          <w:tcPr>
            <w:tcW w:w="5939" w:type="dxa"/>
            <w:shd w:val="clear" w:color="auto" w:fill="auto"/>
            <w:vAlign w:val="bottom"/>
          </w:tcPr>
          <w:p w14:paraId="551BE73D"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DERECHOS</w:t>
            </w:r>
          </w:p>
        </w:tc>
        <w:tc>
          <w:tcPr>
            <w:tcW w:w="1843" w:type="dxa"/>
            <w:shd w:val="clear" w:color="auto" w:fill="auto"/>
          </w:tcPr>
          <w:p w14:paraId="2A82FAD5"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4A7EA164" w14:textId="77777777" w:rsidTr="00EF2C27">
        <w:trPr>
          <w:trHeight w:val="285"/>
          <w:jc w:val="center"/>
        </w:trPr>
        <w:tc>
          <w:tcPr>
            <w:tcW w:w="5939" w:type="dxa"/>
            <w:shd w:val="clear" w:color="auto" w:fill="auto"/>
            <w:vAlign w:val="bottom"/>
          </w:tcPr>
          <w:p w14:paraId="3918EFDA"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PRODUCTOS</w:t>
            </w:r>
          </w:p>
        </w:tc>
        <w:tc>
          <w:tcPr>
            <w:tcW w:w="1843" w:type="dxa"/>
            <w:shd w:val="clear" w:color="auto" w:fill="auto"/>
          </w:tcPr>
          <w:p w14:paraId="0CB658F0" w14:textId="4E577269" w:rsidR="0004414A" w:rsidRPr="00EF2C27" w:rsidRDefault="00D43A53" w:rsidP="00C237C9">
            <w:pPr>
              <w:spacing w:after="0" w:line="240" w:lineRule="auto"/>
              <w:jc w:val="right"/>
              <w:rPr>
                <w:rFonts w:ascii="Lato" w:hAnsi="Lato" w:cs="Calibri"/>
                <w:sz w:val="20"/>
                <w:szCs w:val="20"/>
              </w:rPr>
            </w:pPr>
            <w:r w:rsidRPr="00EF2C27">
              <w:rPr>
                <w:rFonts w:ascii="Lato" w:hAnsi="Lato" w:cs="Calibri"/>
                <w:sz w:val="20"/>
                <w:szCs w:val="20"/>
              </w:rPr>
              <w:t>$</w:t>
            </w:r>
            <w:r w:rsidR="00CC3119" w:rsidRPr="00EF2C27">
              <w:rPr>
                <w:rFonts w:ascii="Lato" w:hAnsi="Lato" w:cs="Calibri"/>
                <w:sz w:val="20"/>
                <w:szCs w:val="20"/>
              </w:rPr>
              <w:t>664.39</w:t>
            </w:r>
          </w:p>
        </w:tc>
      </w:tr>
      <w:tr w:rsidR="0004414A" w:rsidRPr="00EF2C27" w14:paraId="0BC7E57A" w14:textId="77777777" w:rsidTr="00EF2C27">
        <w:trPr>
          <w:trHeight w:val="285"/>
          <w:jc w:val="center"/>
        </w:trPr>
        <w:tc>
          <w:tcPr>
            <w:tcW w:w="5939" w:type="dxa"/>
            <w:shd w:val="clear" w:color="auto" w:fill="auto"/>
            <w:vAlign w:val="bottom"/>
          </w:tcPr>
          <w:p w14:paraId="770247A0"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APROVECHAMIENTOS</w:t>
            </w:r>
          </w:p>
        </w:tc>
        <w:tc>
          <w:tcPr>
            <w:tcW w:w="1843" w:type="dxa"/>
            <w:shd w:val="clear" w:color="auto" w:fill="auto"/>
          </w:tcPr>
          <w:p w14:paraId="2D82BE36"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244C4839" w14:textId="77777777" w:rsidTr="00EF2C27">
        <w:trPr>
          <w:trHeight w:val="285"/>
          <w:jc w:val="center"/>
        </w:trPr>
        <w:tc>
          <w:tcPr>
            <w:tcW w:w="5939" w:type="dxa"/>
            <w:shd w:val="clear" w:color="auto" w:fill="auto"/>
            <w:vAlign w:val="bottom"/>
          </w:tcPr>
          <w:p w14:paraId="0EBB3438"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INGRESOS POR VENTA DE BIENES Y PRESTACIÓN DE SERVICIOS</w:t>
            </w:r>
          </w:p>
        </w:tc>
        <w:tc>
          <w:tcPr>
            <w:tcW w:w="1843" w:type="dxa"/>
            <w:shd w:val="clear" w:color="auto" w:fill="auto"/>
          </w:tcPr>
          <w:p w14:paraId="3ECEF2FA" w14:textId="2E9AED72" w:rsidR="0004414A" w:rsidRPr="00EF2C27" w:rsidRDefault="00D43A53" w:rsidP="0029072D">
            <w:pPr>
              <w:spacing w:after="0" w:line="240" w:lineRule="auto"/>
              <w:jc w:val="right"/>
              <w:rPr>
                <w:rFonts w:ascii="Lato" w:hAnsi="Lato" w:cs="Calibri"/>
                <w:sz w:val="20"/>
                <w:szCs w:val="20"/>
              </w:rPr>
            </w:pPr>
            <w:r w:rsidRPr="00EF2C27">
              <w:rPr>
                <w:rFonts w:ascii="Lato" w:hAnsi="Lato" w:cs="Calibri"/>
                <w:sz w:val="20"/>
                <w:szCs w:val="20"/>
              </w:rPr>
              <w:t>$</w:t>
            </w:r>
            <w:r w:rsidR="00CC3119" w:rsidRPr="00EF2C27">
              <w:rPr>
                <w:rFonts w:ascii="Lato" w:hAnsi="Lato" w:cs="Calibri"/>
                <w:sz w:val="20"/>
                <w:szCs w:val="20"/>
              </w:rPr>
              <w:t>5,055,797.76</w:t>
            </w:r>
          </w:p>
        </w:tc>
      </w:tr>
      <w:tr w:rsidR="0004414A" w:rsidRPr="00EF2C27" w14:paraId="33BE1D9A" w14:textId="77777777" w:rsidTr="00EF2C27">
        <w:trPr>
          <w:trHeight w:val="285"/>
          <w:jc w:val="center"/>
        </w:trPr>
        <w:tc>
          <w:tcPr>
            <w:tcW w:w="5939" w:type="dxa"/>
            <w:shd w:val="clear" w:color="auto" w:fill="auto"/>
            <w:hideMark/>
          </w:tcPr>
          <w:p w14:paraId="1D7B7FA9" w14:textId="77777777" w:rsidR="0004414A" w:rsidRPr="00EF2C27" w:rsidRDefault="0004414A" w:rsidP="0029072D">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 </w:t>
            </w:r>
            <w:r w:rsidRPr="00EF2C27">
              <w:rPr>
                <w:rFonts w:ascii="Lato" w:eastAsia="Times New Roman" w:hAnsi="Lato" w:cs="Calibri"/>
                <w:b/>
                <w:bCs/>
                <w:sz w:val="20"/>
                <w:szCs w:val="20"/>
                <w:lang w:eastAsia="es-MX"/>
              </w:rPr>
              <w:t xml:space="preserve">SUMA </w:t>
            </w:r>
          </w:p>
        </w:tc>
        <w:tc>
          <w:tcPr>
            <w:tcW w:w="1843" w:type="dxa"/>
            <w:shd w:val="clear" w:color="auto" w:fill="auto"/>
            <w:hideMark/>
          </w:tcPr>
          <w:p w14:paraId="25DD3EC7" w14:textId="5F1E32FD" w:rsidR="00810D9F" w:rsidRPr="00EF2C27" w:rsidRDefault="00D43A53" w:rsidP="00810D9F">
            <w:pPr>
              <w:spacing w:after="0" w:line="240" w:lineRule="auto"/>
              <w:jc w:val="right"/>
              <w:rPr>
                <w:rFonts w:ascii="Lato" w:hAnsi="Lato" w:cs="Calibri"/>
                <w:b/>
                <w:sz w:val="20"/>
                <w:szCs w:val="20"/>
              </w:rPr>
            </w:pPr>
            <w:r w:rsidRPr="00EF2C27">
              <w:rPr>
                <w:rFonts w:ascii="Lato" w:hAnsi="Lato" w:cs="Calibri"/>
                <w:b/>
                <w:sz w:val="20"/>
                <w:szCs w:val="20"/>
              </w:rPr>
              <w:t>$</w:t>
            </w:r>
            <w:r w:rsidR="00211451" w:rsidRPr="00EF2C27">
              <w:rPr>
                <w:rFonts w:ascii="Lato" w:hAnsi="Lato" w:cs="Calibri"/>
                <w:b/>
                <w:sz w:val="20"/>
                <w:szCs w:val="20"/>
              </w:rPr>
              <w:t>5,0</w:t>
            </w:r>
            <w:r w:rsidR="0061292A" w:rsidRPr="00EF2C27">
              <w:rPr>
                <w:rFonts w:ascii="Lato" w:hAnsi="Lato" w:cs="Calibri"/>
                <w:b/>
                <w:sz w:val="20"/>
                <w:szCs w:val="20"/>
              </w:rPr>
              <w:t>56,462.15</w:t>
            </w:r>
          </w:p>
        </w:tc>
      </w:tr>
    </w:tbl>
    <w:p w14:paraId="4FFFAEBB" w14:textId="77777777" w:rsidR="002C0572" w:rsidRPr="00EF2C27" w:rsidRDefault="002C0572" w:rsidP="0004414A">
      <w:pPr>
        <w:spacing w:after="0" w:line="240" w:lineRule="auto"/>
        <w:ind w:left="426"/>
        <w:jc w:val="both"/>
        <w:rPr>
          <w:rFonts w:ascii="Lato" w:hAnsi="Lato" w:cs="Arial"/>
          <w:b/>
          <w:sz w:val="20"/>
          <w:szCs w:val="20"/>
        </w:rPr>
      </w:pPr>
    </w:p>
    <w:p w14:paraId="1F827776" w14:textId="739BEC57" w:rsidR="0004414A" w:rsidRPr="00EF2C27" w:rsidRDefault="00553CDE" w:rsidP="0004414A">
      <w:pPr>
        <w:spacing w:after="0" w:line="240" w:lineRule="auto"/>
        <w:ind w:left="426"/>
        <w:jc w:val="both"/>
        <w:rPr>
          <w:rFonts w:ascii="Lato" w:hAnsi="Lato" w:cs="Arial"/>
          <w:sz w:val="20"/>
          <w:szCs w:val="20"/>
        </w:rPr>
      </w:pPr>
      <w:r w:rsidRPr="00EF2C27">
        <w:rPr>
          <w:rFonts w:ascii="Lato" w:hAnsi="Lato" w:cs="Arial"/>
          <w:sz w:val="20"/>
          <w:szCs w:val="20"/>
        </w:rPr>
        <w:t>Participaciones, aportaciones, convenios, incentivos derivados de la colaboración fiscal, fondos distintos de aportaciones, transferencias, asignaciones, subsidios y subvenciones y pensiones y jubilaciones.</w:t>
      </w:r>
    </w:p>
    <w:p w14:paraId="0C3E179D" w14:textId="0B138317" w:rsidR="00553CDE" w:rsidRPr="00EF2C27" w:rsidRDefault="00553CDE" w:rsidP="00553CDE">
      <w:pPr>
        <w:spacing w:after="0" w:line="240" w:lineRule="auto"/>
        <w:jc w:val="both"/>
        <w:rPr>
          <w:rFonts w:ascii="Lato" w:hAnsi="Lato" w:cs="Arial"/>
          <w:sz w:val="20"/>
          <w:szCs w:val="20"/>
        </w:rPr>
      </w:pPr>
    </w:p>
    <w:p w14:paraId="0698BE8F" w14:textId="77777777" w:rsidR="00BE2CE2" w:rsidRPr="00EF2C27" w:rsidRDefault="00BE2CE2" w:rsidP="00553CDE">
      <w:pPr>
        <w:spacing w:after="0" w:line="240" w:lineRule="auto"/>
        <w:jc w:val="both"/>
        <w:rPr>
          <w:rFonts w:ascii="Lato" w:hAnsi="Lato" w:cs="Arial"/>
          <w:sz w:val="20"/>
          <w:szCs w:val="20"/>
        </w:rPr>
      </w:pPr>
    </w:p>
    <w:p w14:paraId="28EF79DC" w14:textId="02E80877" w:rsidR="0004414A" w:rsidRPr="00EF2C27" w:rsidRDefault="0004414A" w:rsidP="00553CDE">
      <w:pPr>
        <w:pStyle w:val="Encabezado"/>
        <w:numPr>
          <w:ilvl w:val="0"/>
          <w:numId w:val="42"/>
        </w:numPr>
        <w:tabs>
          <w:tab w:val="left" w:pos="1080"/>
        </w:tabs>
        <w:jc w:val="both"/>
        <w:rPr>
          <w:rFonts w:ascii="Lato" w:hAnsi="Lato" w:cs="Arial"/>
          <w:sz w:val="20"/>
          <w:szCs w:val="20"/>
        </w:rPr>
      </w:pPr>
      <w:r w:rsidRPr="00EF2C27">
        <w:rPr>
          <w:rFonts w:ascii="Lato" w:hAnsi="Lato" w:cs="Arial"/>
          <w:sz w:val="20"/>
          <w:szCs w:val="20"/>
        </w:rPr>
        <w:t>Subsidios Del Gobierno Federal:</w:t>
      </w:r>
      <w:r w:rsidR="00553CDE" w:rsidRPr="00EF2C27">
        <w:rPr>
          <w:rFonts w:ascii="Lato" w:hAnsi="Lato" w:cs="Arial"/>
          <w:sz w:val="20"/>
          <w:szCs w:val="20"/>
        </w:rPr>
        <w:t xml:space="preserve"> </w:t>
      </w:r>
      <w:r w:rsidRPr="00EF2C27">
        <w:rPr>
          <w:rFonts w:ascii="Lato" w:hAnsi="Lato" w:cs="Arial"/>
          <w:sz w:val="20"/>
          <w:szCs w:val="20"/>
        </w:rPr>
        <w:t>Son los ingresos por subsidio provenientes del presupuesto asignado por el Gobierno Federal de acuerdo al Presupuestos de egresos de la Federación vigente para 202</w:t>
      </w:r>
      <w:r w:rsidR="00BE2CE2" w:rsidRPr="00EF2C27">
        <w:rPr>
          <w:rFonts w:ascii="Lato" w:hAnsi="Lato" w:cs="Arial"/>
          <w:sz w:val="20"/>
          <w:szCs w:val="20"/>
        </w:rPr>
        <w:t>6</w:t>
      </w:r>
      <w:r w:rsidRPr="00EF2C27">
        <w:rPr>
          <w:rFonts w:ascii="Lato" w:hAnsi="Lato" w:cs="Arial"/>
          <w:sz w:val="20"/>
          <w:szCs w:val="20"/>
        </w:rPr>
        <w:t xml:space="preserve"> y se registran conforme se transfieren los recursos.</w:t>
      </w:r>
      <w:r w:rsidR="005E4F81" w:rsidRPr="00EF2C27">
        <w:rPr>
          <w:rFonts w:ascii="Lato" w:hAnsi="Lato" w:cs="Arial"/>
          <w:sz w:val="20"/>
          <w:szCs w:val="20"/>
        </w:rPr>
        <w:t xml:space="preserve"> </w:t>
      </w:r>
      <w:r w:rsidR="00022A8B" w:rsidRPr="00EF2C27">
        <w:rPr>
          <w:rFonts w:ascii="Lato" w:hAnsi="Lato" w:cs="Arial"/>
          <w:sz w:val="20"/>
          <w:szCs w:val="20"/>
        </w:rPr>
        <w:t xml:space="preserve"> </w:t>
      </w:r>
    </w:p>
    <w:p w14:paraId="4C0CC463" w14:textId="77777777" w:rsidR="00553CDE" w:rsidRPr="00EF2C27" w:rsidRDefault="00553CDE" w:rsidP="00553CDE">
      <w:pPr>
        <w:pStyle w:val="Encabezado"/>
        <w:tabs>
          <w:tab w:val="left" w:pos="1080"/>
        </w:tabs>
        <w:ind w:left="1080"/>
        <w:jc w:val="both"/>
        <w:rPr>
          <w:rFonts w:ascii="Lato" w:hAnsi="Lato" w:cs="Arial"/>
          <w:sz w:val="20"/>
          <w:szCs w:val="20"/>
        </w:rPr>
      </w:pP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0"/>
        <w:gridCol w:w="2034"/>
      </w:tblGrid>
      <w:tr w:rsidR="0004414A" w:rsidRPr="00EF2C27" w14:paraId="789AB5F0" w14:textId="77777777" w:rsidTr="00EF2C27">
        <w:trPr>
          <w:trHeight w:val="285"/>
          <w:jc w:val="center"/>
        </w:trPr>
        <w:tc>
          <w:tcPr>
            <w:tcW w:w="4570" w:type="dxa"/>
            <w:shd w:val="clear" w:color="auto" w:fill="auto"/>
            <w:hideMark/>
          </w:tcPr>
          <w:p w14:paraId="0622B708"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lastRenderedPageBreak/>
              <w:t>CONCEPTO</w:t>
            </w:r>
          </w:p>
        </w:tc>
        <w:tc>
          <w:tcPr>
            <w:tcW w:w="2034" w:type="dxa"/>
            <w:shd w:val="clear" w:color="auto" w:fill="auto"/>
            <w:hideMark/>
          </w:tcPr>
          <w:p w14:paraId="7CD453AB"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IMPORTE</w:t>
            </w:r>
          </w:p>
        </w:tc>
      </w:tr>
      <w:tr w:rsidR="0004414A" w:rsidRPr="00EF2C27" w14:paraId="3B7592F1" w14:textId="77777777" w:rsidTr="00EF2C27">
        <w:trPr>
          <w:trHeight w:val="285"/>
          <w:jc w:val="center"/>
        </w:trPr>
        <w:tc>
          <w:tcPr>
            <w:tcW w:w="4570" w:type="dxa"/>
            <w:shd w:val="clear" w:color="auto" w:fill="auto"/>
            <w:vAlign w:val="bottom"/>
          </w:tcPr>
          <w:p w14:paraId="6242AAE7"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PARTICIPACIONES</w:t>
            </w:r>
          </w:p>
        </w:tc>
        <w:tc>
          <w:tcPr>
            <w:tcW w:w="2034" w:type="dxa"/>
            <w:shd w:val="clear" w:color="auto" w:fill="auto"/>
          </w:tcPr>
          <w:p w14:paraId="32A33D5B"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2B3BE5CB" w14:textId="77777777" w:rsidTr="00EF2C27">
        <w:trPr>
          <w:trHeight w:val="285"/>
          <w:jc w:val="center"/>
        </w:trPr>
        <w:tc>
          <w:tcPr>
            <w:tcW w:w="4570" w:type="dxa"/>
            <w:shd w:val="clear" w:color="auto" w:fill="auto"/>
            <w:vAlign w:val="bottom"/>
          </w:tcPr>
          <w:p w14:paraId="2892FAF3"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APORTACIONES</w:t>
            </w:r>
          </w:p>
        </w:tc>
        <w:tc>
          <w:tcPr>
            <w:tcW w:w="2034" w:type="dxa"/>
            <w:shd w:val="clear" w:color="auto" w:fill="auto"/>
          </w:tcPr>
          <w:p w14:paraId="29B1F620"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661734A0" w14:textId="77777777" w:rsidTr="00EF2C27">
        <w:trPr>
          <w:trHeight w:val="285"/>
          <w:jc w:val="center"/>
        </w:trPr>
        <w:tc>
          <w:tcPr>
            <w:tcW w:w="4570" w:type="dxa"/>
            <w:shd w:val="clear" w:color="auto" w:fill="auto"/>
            <w:vAlign w:val="bottom"/>
          </w:tcPr>
          <w:p w14:paraId="33EB711E"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CONVENIOS</w:t>
            </w:r>
          </w:p>
        </w:tc>
        <w:tc>
          <w:tcPr>
            <w:tcW w:w="2034" w:type="dxa"/>
            <w:shd w:val="clear" w:color="auto" w:fill="auto"/>
          </w:tcPr>
          <w:p w14:paraId="6A5F539A"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6439D1B3" w14:textId="77777777" w:rsidTr="00EF2C27">
        <w:trPr>
          <w:trHeight w:val="285"/>
          <w:jc w:val="center"/>
        </w:trPr>
        <w:tc>
          <w:tcPr>
            <w:tcW w:w="4570" w:type="dxa"/>
            <w:shd w:val="clear" w:color="auto" w:fill="auto"/>
            <w:vAlign w:val="bottom"/>
          </w:tcPr>
          <w:p w14:paraId="234ADDBB"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INCENTIVOS DERIVADOS DE LA COLABORACION FISCAL</w:t>
            </w:r>
          </w:p>
        </w:tc>
        <w:tc>
          <w:tcPr>
            <w:tcW w:w="2034" w:type="dxa"/>
            <w:shd w:val="clear" w:color="auto" w:fill="auto"/>
          </w:tcPr>
          <w:p w14:paraId="0A290F3A"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32D76185" w14:textId="77777777" w:rsidTr="00EF2C27">
        <w:trPr>
          <w:trHeight w:val="285"/>
          <w:jc w:val="center"/>
        </w:trPr>
        <w:tc>
          <w:tcPr>
            <w:tcW w:w="4570" w:type="dxa"/>
            <w:shd w:val="clear" w:color="auto" w:fill="auto"/>
            <w:vAlign w:val="bottom"/>
          </w:tcPr>
          <w:p w14:paraId="192EB19F"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FONDOS DISTINTOS DE APORTACIONES</w:t>
            </w:r>
          </w:p>
        </w:tc>
        <w:tc>
          <w:tcPr>
            <w:tcW w:w="2034" w:type="dxa"/>
            <w:shd w:val="clear" w:color="auto" w:fill="auto"/>
          </w:tcPr>
          <w:p w14:paraId="2F60E253"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000448E0" w14:textId="77777777" w:rsidTr="00EF2C27">
        <w:trPr>
          <w:trHeight w:val="285"/>
          <w:jc w:val="center"/>
        </w:trPr>
        <w:tc>
          <w:tcPr>
            <w:tcW w:w="4570" w:type="dxa"/>
            <w:shd w:val="clear" w:color="auto" w:fill="auto"/>
            <w:vAlign w:val="bottom"/>
          </w:tcPr>
          <w:p w14:paraId="0BC4FD37"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TRANSFERENCIAS</w:t>
            </w:r>
          </w:p>
        </w:tc>
        <w:tc>
          <w:tcPr>
            <w:tcW w:w="2034" w:type="dxa"/>
            <w:shd w:val="clear" w:color="auto" w:fill="auto"/>
          </w:tcPr>
          <w:p w14:paraId="1F32EEEA"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216374D1" w14:textId="77777777" w:rsidTr="00EF2C27">
        <w:trPr>
          <w:trHeight w:val="285"/>
          <w:jc w:val="center"/>
        </w:trPr>
        <w:tc>
          <w:tcPr>
            <w:tcW w:w="4570" w:type="dxa"/>
            <w:shd w:val="clear" w:color="auto" w:fill="auto"/>
            <w:vAlign w:val="bottom"/>
          </w:tcPr>
          <w:p w14:paraId="3F6C5FE3"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ASIGNACIONES</w:t>
            </w:r>
          </w:p>
        </w:tc>
        <w:tc>
          <w:tcPr>
            <w:tcW w:w="2034" w:type="dxa"/>
            <w:shd w:val="clear" w:color="auto" w:fill="auto"/>
          </w:tcPr>
          <w:p w14:paraId="3BA76F3E"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7FE39198" w14:textId="77777777" w:rsidTr="00EF2C27">
        <w:trPr>
          <w:trHeight w:val="285"/>
          <w:jc w:val="center"/>
        </w:trPr>
        <w:tc>
          <w:tcPr>
            <w:tcW w:w="4570" w:type="dxa"/>
            <w:shd w:val="clear" w:color="auto" w:fill="auto"/>
            <w:vAlign w:val="bottom"/>
          </w:tcPr>
          <w:p w14:paraId="7F8540DA"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SUBSIDIOS Y SUBVENCIONES</w:t>
            </w:r>
          </w:p>
        </w:tc>
        <w:tc>
          <w:tcPr>
            <w:tcW w:w="2034" w:type="dxa"/>
            <w:shd w:val="clear" w:color="auto" w:fill="auto"/>
          </w:tcPr>
          <w:p w14:paraId="3615DD9D" w14:textId="5545C80E" w:rsidR="0004414A" w:rsidRPr="00EF2C27" w:rsidRDefault="00022A8B" w:rsidP="00022A8B">
            <w:pPr>
              <w:spacing w:after="0" w:line="240" w:lineRule="auto"/>
              <w:jc w:val="right"/>
              <w:rPr>
                <w:rFonts w:ascii="Lato" w:hAnsi="Lato" w:cs="Calibri"/>
                <w:sz w:val="20"/>
                <w:szCs w:val="20"/>
              </w:rPr>
            </w:pPr>
            <w:r w:rsidRPr="00EF2C27">
              <w:rPr>
                <w:rFonts w:ascii="Lato" w:hAnsi="Lato" w:cs="Calibri"/>
                <w:sz w:val="20"/>
                <w:szCs w:val="20"/>
              </w:rPr>
              <w:t>$</w:t>
            </w:r>
            <w:r w:rsidR="0005023D" w:rsidRPr="00EF2C27">
              <w:rPr>
                <w:rFonts w:ascii="Lato" w:hAnsi="Lato" w:cs="Calibri"/>
                <w:sz w:val="20"/>
                <w:szCs w:val="20"/>
              </w:rPr>
              <w:t>0</w:t>
            </w:r>
            <w:r w:rsidRPr="00EF2C27">
              <w:rPr>
                <w:rFonts w:ascii="Lato" w:hAnsi="Lato" w:cs="Calibri"/>
                <w:sz w:val="20"/>
                <w:szCs w:val="20"/>
              </w:rPr>
              <w:t>.00</w:t>
            </w:r>
          </w:p>
        </w:tc>
      </w:tr>
      <w:tr w:rsidR="0004414A" w:rsidRPr="00EF2C27" w14:paraId="0966CB06" w14:textId="77777777" w:rsidTr="00EF2C27">
        <w:trPr>
          <w:trHeight w:val="285"/>
          <w:jc w:val="center"/>
        </w:trPr>
        <w:tc>
          <w:tcPr>
            <w:tcW w:w="4570" w:type="dxa"/>
            <w:shd w:val="clear" w:color="auto" w:fill="auto"/>
            <w:vAlign w:val="bottom"/>
          </w:tcPr>
          <w:p w14:paraId="585571F3"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PENSIONES Y JUBILACIONES</w:t>
            </w:r>
          </w:p>
        </w:tc>
        <w:tc>
          <w:tcPr>
            <w:tcW w:w="2034" w:type="dxa"/>
            <w:shd w:val="clear" w:color="auto" w:fill="auto"/>
          </w:tcPr>
          <w:p w14:paraId="61014952"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2B731BD1" w14:textId="77777777" w:rsidTr="00EF2C27">
        <w:trPr>
          <w:trHeight w:val="112"/>
          <w:jc w:val="center"/>
        </w:trPr>
        <w:tc>
          <w:tcPr>
            <w:tcW w:w="4570" w:type="dxa"/>
            <w:shd w:val="clear" w:color="auto" w:fill="auto"/>
            <w:hideMark/>
          </w:tcPr>
          <w:p w14:paraId="47875ECD" w14:textId="77777777" w:rsidR="0004414A" w:rsidRPr="00EF2C27" w:rsidRDefault="0004414A" w:rsidP="0029072D">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 </w:t>
            </w:r>
            <w:r w:rsidRPr="00EF2C27">
              <w:rPr>
                <w:rFonts w:ascii="Lato" w:eastAsia="Times New Roman" w:hAnsi="Lato" w:cs="Calibri"/>
                <w:b/>
                <w:bCs/>
                <w:sz w:val="20"/>
                <w:szCs w:val="20"/>
                <w:lang w:eastAsia="es-MX"/>
              </w:rPr>
              <w:t xml:space="preserve">SUMA </w:t>
            </w:r>
          </w:p>
        </w:tc>
        <w:tc>
          <w:tcPr>
            <w:tcW w:w="2034" w:type="dxa"/>
            <w:shd w:val="clear" w:color="auto" w:fill="auto"/>
            <w:hideMark/>
          </w:tcPr>
          <w:p w14:paraId="2F4CAC1A" w14:textId="0D64CE22" w:rsidR="0004414A" w:rsidRPr="00EF2C27" w:rsidRDefault="00022A8B" w:rsidP="00022A8B">
            <w:pPr>
              <w:spacing w:after="0" w:line="240" w:lineRule="auto"/>
              <w:jc w:val="right"/>
              <w:rPr>
                <w:rFonts w:ascii="Lato" w:hAnsi="Lato" w:cs="Calibri"/>
                <w:b/>
                <w:sz w:val="20"/>
                <w:szCs w:val="20"/>
              </w:rPr>
            </w:pPr>
            <w:r w:rsidRPr="00EF2C27">
              <w:rPr>
                <w:rFonts w:ascii="Lato" w:hAnsi="Lato" w:cs="Calibri"/>
                <w:b/>
                <w:sz w:val="20"/>
                <w:szCs w:val="20"/>
              </w:rPr>
              <w:t>$</w:t>
            </w:r>
            <w:r w:rsidR="0005023D" w:rsidRPr="00EF2C27">
              <w:rPr>
                <w:rFonts w:ascii="Lato" w:hAnsi="Lato" w:cs="Calibri"/>
                <w:b/>
                <w:sz w:val="20"/>
                <w:szCs w:val="20"/>
              </w:rPr>
              <w:t>0</w:t>
            </w:r>
            <w:r w:rsidRPr="00EF2C27">
              <w:rPr>
                <w:rFonts w:ascii="Lato" w:hAnsi="Lato" w:cs="Calibri"/>
                <w:b/>
                <w:sz w:val="20"/>
                <w:szCs w:val="20"/>
              </w:rPr>
              <w:t>.00</w:t>
            </w:r>
          </w:p>
        </w:tc>
      </w:tr>
    </w:tbl>
    <w:p w14:paraId="33834E54" w14:textId="77777777" w:rsidR="00553CDE" w:rsidRPr="00EF2C27" w:rsidRDefault="00553CDE" w:rsidP="00553CDE">
      <w:pPr>
        <w:jc w:val="both"/>
        <w:rPr>
          <w:rFonts w:ascii="Lato" w:hAnsi="Lato" w:cs="Arial"/>
          <w:b/>
          <w:sz w:val="20"/>
          <w:szCs w:val="20"/>
        </w:rPr>
      </w:pPr>
    </w:p>
    <w:p w14:paraId="419BE9EF" w14:textId="31C42615" w:rsidR="00B927C3" w:rsidRPr="00FA2EB4" w:rsidRDefault="0004414A" w:rsidP="00FA2EB4">
      <w:pPr>
        <w:pStyle w:val="Prrafodelista"/>
        <w:numPr>
          <w:ilvl w:val="0"/>
          <w:numId w:val="42"/>
        </w:numPr>
        <w:jc w:val="both"/>
        <w:rPr>
          <w:rFonts w:ascii="Lato" w:hAnsi="Lato" w:cs="Arial"/>
          <w:sz w:val="20"/>
          <w:szCs w:val="20"/>
        </w:rPr>
      </w:pPr>
      <w:r w:rsidRPr="00EF2C27">
        <w:rPr>
          <w:rFonts w:ascii="Lato" w:hAnsi="Lato" w:cs="Arial"/>
          <w:sz w:val="20"/>
          <w:szCs w:val="20"/>
        </w:rPr>
        <w:t>Subsidios Del Gobierno Del Estado:</w:t>
      </w:r>
      <w:r w:rsidR="00553CDE" w:rsidRPr="00EF2C27">
        <w:rPr>
          <w:rFonts w:ascii="Lato" w:hAnsi="Lato" w:cs="Arial"/>
          <w:sz w:val="20"/>
          <w:szCs w:val="20"/>
        </w:rPr>
        <w:t xml:space="preserve"> </w:t>
      </w:r>
      <w:r w:rsidRPr="00EF2C27">
        <w:rPr>
          <w:rFonts w:ascii="Lato" w:hAnsi="Lato" w:cs="Arial"/>
          <w:sz w:val="20"/>
          <w:szCs w:val="20"/>
        </w:rPr>
        <w:t>Son los ingresos por subsidio provenientes del presupuesto asignado por el Gobierno Estatal de acuerdo al Presupuesto de egresos del Estado vigente para el año 202</w:t>
      </w:r>
      <w:r w:rsidR="00BE2CE2" w:rsidRPr="00EF2C27">
        <w:rPr>
          <w:rFonts w:ascii="Lato" w:hAnsi="Lato" w:cs="Arial"/>
          <w:sz w:val="20"/>
          <w:szCs w:val="20"/>
        </w:rPr>
        <w:t>6</w:t>
      </w:r>
      <w:r w:rsidRPr="00EF2C27">
        <w:rPr>
          <w:rFonts w:ascii="Lato" w:hAnsi="Lato" w:cs="Arial"/>
          <w:sz w:val="20"/>
          <w:szCs w:val="20"/>
        </w:rPr>
        <w:t xml:space="preserve"> y se registran conforme se elabora la factura.</w:t>
      </w:r>
      <w:r w:rsidR="00022A8B" w:rsidRPr="00EF2C27">
        <w:rPr>
          <w:rFonts w:ascii="Lato" w:hAnsi="Lato" w:cs="Arial"/>
          <w:sz w:val="20"/>
          <w:szCs w:val="20"/>
        </w:rPr>
        <w:t xml:space="preserve">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0"/>
        <w:gridCol w:w="2034"/>
      </w:tblGrid>
      <w:tr w:rsidR="0004414A" w:rsidRPr="00EF2C27" w14:paraId="186D31C8" w14:textId="77777777" w:rsidTr="00EF2C27">
        <w:trPr>
          <w:trHeight w:val="193"/>
          <w:jc w:val="center"/>
        </w:trPr>
        <w:tc>
          <w:tcPr>
            <w:tcW w:w="4570" w:type="dxa"/>
            <w:shd w:val="clear" w:color="auto" w:fill="auto"/>
            <w:hideMark/>
          </w:tcPr>
          <w:p w14:paraId="7C039D2F"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2034" w:type="dxa"/>
            <w:shd w:val="clear" w:color="auto" w:fill="auto"/>
            <w:hideMark/>
          </w:tcPr>
          <w:p w14:paraId="31B218C6"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IMPORTE</w:t>
            </w:r>
          </w:p>
        </w:tc>
      </w:tr>
      <w:tr w:rsidR="0004414A" w:rsidRPr="00EF2C27" w14:paraId="3E3E3801" w14:textId="77777777" w:rsidTr="00EF2C27">
        <w:trPr>
          <w:trHeight w:val="285"/>
          <w:jc w:val="center"/>
        </w:trPr>
        <w:tc>
          <w:tcPr>
            <w:tcW w:w="4570" w:type="dxa"/>
            <w:shd w:val="clear" w:color="auto" w:fill="auto"/>
            <w:vAlign w:val="bottom"/>
          </w:tcPr>
          <w:p w14:paraId="301B94EF"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PARTICIPACIONES</w:t>
            </w:r>
          </w:p>
        </w:tc>
        <w:tc>
          <w:tcPr>
            <w:tcW w:w="2034" w:type="dxa"/>
            <w:shd w:val="clear" w:color="auto" w:fill="auto"/>
          </w:tcPr>
          <w:p w14:paraId="2D2D4F0C"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770F07EB" w14:textId="77777777" w:rsidTr="00EF2C27">
        <w:trPr>
          <w:trHeight w:val="285"/>
          <w:jc w:val="center"/>
        </w:trPr>
        <w:tc>
          <w:tcPr>
            <w:tcW w:w="4570" w:type="dxa"/>
            <w:shd w:val="clear" w:color="auto" w:fill="auto"/>
            <w:vAlign w:val="bottom"/>
          </w:tcPr>
          <w:p w14:paraId="73F7647D"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APORTACIONES</w:t>
            </w:r>
          </w:p>
        </w:tc>
        <w:tc>
          <w:tcPr>
            <w:tcW w:w="2034" w:type="dxa"/>
            <w:shd w:val="clear" w:color="auto" w:fill="auto"/>
          </w:tcPr>
          <w:p w14:paraId="74D6FF5A"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5BDB93F8" w14:textId="77777777" w:rsidTr="00EF2C27">
        <w:trPr>
          <w:trHeight w:val="285"/>
          <w:jc w:val="center"/>
        </w:trPr>
        <w:tc>
          <w:tcPr>
            <w:tcW w:w="4570" w:type="dxa"/>
            <w:shd w:val="clear" w:color="auto" w:fill="auto"/>
            <w:vAlign w:val="bottom"/>
          </w:tcPr>
          <w:p w14:paraId="16AFB5B0"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CONVENIOS</w:t>
            </w:r>
          </w:p>
        </w:tc>
        <w:tc>
          <w:tcPr>
            <w:tcW w:w="2034" w:type="dxa"/>
            <w:shd w:val="clear" w:color="auto" w:fill="auto"/>
          </w:tcPr>
          <w:p w14:paraId="6DD9E964"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4259C256" w14:textId="77777777" w:rsidTr="00EF2C27">
        <w:trPr>
          <w:trHeight w:val="285"/>
          <w:jc w:val="center"/>
        </w:trPr>
        <w:tc>
          <w:tcPr>
            <w:tcW w:w="4570" w:type="dxa"/>
            <w:shd w:val="clear" w:color="auto" w:fill="auto"/>
            <w:vAlign w:val="bottom"/>
          </w:tcPr>
          <w:p w14:paraId="11C867A4"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INCENTIVOS DERIVADOS DE LA COLABORACION FISCAL</w:t>
            </w:r>
          </w:p>
        </w:tc>
        <w:tc>
          <w:tcPr>
            <w:tcW w:w="2034" w:type="dxa"/>
            <w:shd w:val="clear" w:color="auto" w:fill="auto"/>
          </w:tcPr>
          <w:p w14:paraId="503CAA30"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6E4CF861" w14:textId="77777777" w:rsidTr="00EF2C27">
        <w:trPr>
          <w:trHeight w:val="285"/>
          <w:jc w:val="center"/>
        </w:trPr>
        <w:tc>
          <w:tcPr>
            <w:tcW w:w="4570" w:type="dxa"/>
            <w:shd w:val="clear" w:color="auto" w:fill="auto"/>
            <w:vAlign w:val="bottom"/>
          </w:tcPr>
          <w:p w14:paraId="0881415A"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FONDOS DISTINTOS DE APORTACIONES</w:t>
            </w:r>
          </w:p>
        </w:tc>
        <w:tc>
          <w:tcPr>
            <w:tcW w:w="2034" w:type="dxa"/>
            <w:shd w:val="clear" w:color="auto" w:fill="auto"/>
          </w:tcPr>
          <w:p w14:paraId="61B4C095"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25720D80" w14:textId="77777777" w:rsidTr="00EF2C27">
        <w:trPr>
          <w:trHeight w:val="285"/>
          <w:jc w:val="center"/>
        </w:trPr>
        <w:tc>
          <w:tcPr>
            <w:tcW w:w="4570" w:type="dxa"/>
            <w:shd w:val="clear" w:color="auto" w:fill="auto"/>
            <w:vAlign w:val="bottom"/>
          </w:tcPr>
          <w:p w14:paraId="19E1A2CB"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TRANSFERENCIAS</w:t>
            </w:r>
          </w:p>
        </w:tc>
        <w:tc>
          <w:tcPr>
            <w:tcW w:w="2034" w:type="dxa"/>
            <w:shd w:val="clear" w:color="auto" w:fill="auto"/>
          </w:tcPr>
          <w:p w14:paraId="002EFB79"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1194D97A" w14:textId="77777777" w:rsidTr="00EF2C27">
        <w:trPr>
          <w:trHeight w:val="285"/>
          <w:jc w:val="center"/>
        </w:trPr>
        <w:tc>
          <w:tcPr>
            <w:tcW w:w="4570" w:type="dxa"/>
            <w:shd w:val="clear" w:color="auto" w:fill="auto"/>
            <w:vAlign w:val="bottom"/>
          </w:tcPr>
          <w:p w14:paraId="237CB85A"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ASIGNACIONES</w:t>
            </w:r>
          </w:p>
        </w:tc>
        <w:tc>
          <w:tcPr>
            <w:tcW w:w="2034" w:type="dxa"/>
            <w:shd w:val="clear" w:color="auto" w:fill="auto"/>
          </w:tcPr>
          <w:p w14:paraId="02B91630"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621D78EB" w14:textId="77777777" w:rsidTr="00EF2C27">
        <w:trPr>
          <w:trHeight w:val="285"/>
          <w:jc w:val="center"/>
        </w:trPr>
        <w:tc>
          <w:tcPr>
            <w:tcW w:w="4570" w:type="dxa"/>
            <w:shd w:val="clear" w:color="auto" w:fill="auto"/>
            <w:vAlign w:val="bottom"/>
          </w:tcPr>
          <w:p w14:paraId="1667CCFB"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SUBSIDIOS Y SUBVENCIONES</w:t>
            </w:r>
          </w:p>
        </w:tc>
        <w:tc>
          <w:tcPr>
            <w:tcW w:w="2034" w:type="dxa"/>
            <w:shd w:val="clear" w:color="auto" w:fill="auto"/>
          </w:tcPr>
          <w:p w14:paraId="272F7162" w14:textId="66EEF385" w:rsidR="0004414A" w:rsidRPr="00EF2C27" w:rsidRDefault="00350284" w:rsidP="00BE2CE2">
            <w:pPr>
              <w:spacing w:after="0" w:line="240" w:lineRule="auto"/>
              <w:jc w:val="right"/>
              <w:rPr>
                <w:rFonts w:ascii="Lato" w:hAnsi="Lato" w:cs="Calibri"/>
                <w:sz w:val="20"/>
                <w:szCs w:val="20"/>
              </w:rPr>
            </w:pPr>
            <w:r w:rsidRPr="00EF2C27">
              <w:rPr>
                <w:rFonts w:ascii="Lato" w:hAnsi="Lato" w:cs="Calibri"/>
                <w:sz w:val="20"/>
                <w:szCs w:val="20"/>
              </w:rPr>
              <w:t>$</w:t>
            </w:r>
            <w:r w:rsidR="00211451" w:rsidRPr="00EF2C27">
              <w:rPr>
                <w:rFonts w:ascii="Lato" w:hAnsi="Lato" w:cs="Calibri"/>
                <w:sz w:val="20"/>
                <w:szCs w:val="20"/>
              </w:rPr>
              <w:t>48,431,906.00</w:t>
            </w:r>
          </w:p>
        </w:tc>
      </w:tr>
      <w:tr w:rsidR="0004414A" w:rsidRPr="00EF2C27" w14:paraId="15F903EC" w14:textId="77777777" w:rsidTr="00EF2C27">
        <w:trPr>
          <w:trHeight w:val="285"/>
          <w:jc w:val="center"/>
        </w:trPr>
        <w:tc>
          <w:tcPr>
            <w:tcW w:w="4570" w:type="dxa"/>
            <w:shd w:val="clear" w:color="auto" w:fill="auto"/>
            <w:vAlign w:val="bottom"/>
          </w:tcPr>
          <w:p w14:paraId="1FB4B1AE"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PENSIONES Y JUBILACIONES</w:t>
            </w:r>
          </w:p>
        </w:tc>
        <w:tc>
          <w:tcPr>
            <w:tcW w:w="2034" w:type="dxa"/>
            <w:shd w:val="clear" w:color="auto" w:fill="auto"/>
          </w:tcPr>
          <w:p w14:paraId="72111FAC"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04414A" w:rsidRPr="00EF2C27" w14:paraId="6E44A034" w14:textId="77777777" w:rsidTr="00EF2C27">
        <w:trPr>
          <w:trHeight w:val="149"/>
          <w:jc w:val="center"/>
        </w:trPr>
        <w:tc>
          <w:tcPr>
            <w:tcW w:w="4570" w:type="dxa"/>
            <w:shd w:val="clear" w:color="auto" w:fill="auto"/>
            <w:hideMark/>
          </w:tcPr>
          <w:p w14:paraId="0D1820B9" w14:textId="77777777" w:rsidR="0004414A" w:rsidRPr="00EF2C27" w:rsidRDefault="0004414A" w:rsidP="0029072D">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lastRenderedPageBreak/>
              <w:t> </w:t>
            </w:r>
            <w:r w:rsidRPr="00EF2C27">
              <w:rPr>
                <w:rFonts w:ascii="Lato" w:eastAsia="Times New Roman" w:hAnsi="Lato" w:cs="Calibri"/>
                <w:b/>
                <w:bCs/>
                <w:sz w:val="20"/>
                <w:szCs w:val="20"/>
                <w:lang w:eastAsia="es-MX"/>
              </w:rPr>
              <w:t xml:space="preserve">SUMA </w:t>
            </w:r>
          </w:p>
        </w:tc>
        <w:tc>
          <w:tcPr>
            <w:tcW w:w="2034" w:type="dxa"/>
            <w:shd w:val="clear" w:color="auto" w:fill="auto"/>
            <w:hideMark/>
          </w:tcPr>
          <w:p w14:paraId="71ABFE38" w14:textId="3E035429" w:rsidR="0004414A" w:rsidRPr="00EF2C27" w:rsidRDefault="00350284" w:rsidP="0029072D">
            <w:pPr>
              <w:spacing w:after="0" w:line="240" w:lineRule="auto"/>
              <w:jc w:val="right"/>
              <w:rPr>
                <w:rFonts w:ascii="Lato" w:hAnsi="Lato" w:cs="Calibri"/>
                <w:b/>
                <w:sz w:val="20"/>
                <w:szCs w:val="20"/>
              </w:rPr>
            </w:pPr>
            <w:r w:rsidRPr="00EF2C27">
              <w:rPr>
                <w:rFonts w:ascii="Lato" w:hAnsi="Lato" w:cs="Calibri"/>
                <w:b/>
                <w:sz w:val="20"/>
                <w:szCs w:val="20"/>
              </w:rPr>
              <w:t>$</w:t>
            </w:r>
            <w:r w:rsidR="00211451" w:rsidRPr="00EF2C27">
              <w:rPr>
                <w:rFonts w:ascii="Lato" w:hAnsi="Lato" w:cs="Calibri"/>
                <w:b/>
                <w:sz w:val="20"/>
                <w:szCs w:val="20"/>
              </w:rPr>
              <w:t>48,431,906.00</w:t>
            </w:r>
          </w:p>
        </w:tc>
      </w:tr>
    </w:tbl>
    <w:p w14:paraId="669D43F2" w14:textId="61F7F5EB" w:rsidR="00745DC9" w:rsidRPr="00EF2C27" w:rsidRDefault="00745DC9" w:rsidP="00EF2C27">
      <w:pPr>
        <w:jc w:val="both"/>
        <w:rPr>
          <w:rFonts w:ascii="Lato" w:hAnsi="Lato" w:cs="Arial"/>
          <w:b/>
          <w:sz w:val="20"/>
          <w:szCs w:val="20"/>
        </w:rPr>
      </w:pPr>
    </w:p>
    <w:p w14:paraId="46E1F1E7" w14:textId="618F4DB9" w:rsidR="0004414A" w:rsidRPr="00EF2C27" w:rsidRDefault="0004414A" w:rsidP="0004414A">
      <w:pPr>
        <w:pStyle w:val="Encabezado"/>
        <w:tabs>
          <w:tab w:val="clear" w:pos="4419"/>
          <w:tab w:val="clear" w:pos="8838"/>
          <w:tab w:val="left" w:pos="1080"/>
        </w:tabs>
        <w:jc w:val="both"/>
        <w:rPr>
          <w:rFonts w:ascii="Lato" w:hAnsi="Lato" w:cs="Arial"/>
          <w:b/>
          <w:sz w:val="20"/>
          <w:szCs w:val="20"/>
        </w:rPr>
      </w:pPr>
      <w:r w:rsidRPr="00EF2C27">
        <w:rPr>
          <w:rFonts w:ascii="Lato" w:hAnsi="Lato" w:cs="Arial"/>
          <w:b/>
          <w:sz w:val="20"/>
          <w:szCs w:val="20"/>
        </w:rPr>
        <w:t>G</w:t>
      </w:r>
      <w:r w:rsidR="0042321E" w:rsidRPr="00EF2C27">
        <w:rPr>
          <w:rFonts w:ascii="Lato" w:hAnsi="Lato" w:cs="Arial"/>
          <w:b/>
          <w:sz w:val="20"/>
          <w:szCs w:val="20"/>
        </w:rPr>
        <w:t>astos y Otras Pérdidas</w:t>
      </w:r>
    </w:p>
    <w:p w14:paraId="650A091A" w14:textId="77777777" w:rsidR="0004414A" w:rsidRPr="00EF2C27" w:rsidRDefault="0004414A" w:rsidP="0004414A">
      <w:pPr>
        <w:pStyle w:val="Encabezado"/>
        <w:tabs>
          <w:tab w:val="clear" w:pos="4419"/>
          <w:tab w:val="clear" w:pos="8838"/>
          <w:tab w:val="left" w:pos="1080"/>
        </w:tabs>
        <w:jc w:val="both"/>
        <w:rPr>
          <w:rFonts w:ascii="Lato" w:hAnsi="Lato" w:cs="Arial"/>
          <w:b/>
          <w:sz w:val="20"/>
          <w:szCs w:val="20"/>
        </w:rPr>
      </w:pPr>
    </w:p>
    <w:p w14:paraId="4D0C10A6" w14:textId="77777777" w:rsidR="0004414A" w:rsidRPr="00EF2C27" w:rsidRDefault="0004414A" w:rsidP="00553CDE">
      <w:pPr>
        <w:pStyle w:val="Encabezado"/>
        <w:numPr>
          <w:ilvl w:val="0"/>
          <w:numId w:val="35"/>
        </w:numPr>
        <w:tabs>
          <w:tab w:val="left" w:pos="1080"/>
        </w:tabs>
        <w:jc w:val="both"/>
        <w:rPr>
          <w:rFonts w:ascii="Lato" w:hAnsi="Lato" w:cs="Arial"/>
          <w:sz w:val="20"/>
          <w:szCs w:val="20"/>
        </w:rPr>
      </w:pPr>
      <w:r w:rsidRPr="00EF2C27">
        <w:rPr>
          <w:rFonts w:ascii="Lato" w:hAnsi="Lato" w:cs="Arial"/>
          <w:sz w:val="20"/>
          <w:szCs w:val="20"/>
        </w:rPr>
        <w:t>Integración de los gastos de funcionamiento, transferencias, subsidios y otras ayudas, participaciones y aportaciones, otros gastos y pérdidas extraordinarias, así como los ingresos y gastos extraordinarios, que en lo individual representen el 10% o más del total de los gastos.</w:t>
      </w:r>
    </w:p>
    <w:p w14:paraId="679D2D40" w14:textId="77777777" w:rsidR="00553CDE" w:rsidRPr="00EF2C27" w:rsidRDefault="00553CDE" w:rsidP="00553CDE">
      <w:pPr>
        <w:pStyle w:val="Encabezado"/>
        <w:tabs>
          <w:tab w:val="clear" w:pos="4419"/>
          <w:tab w:val="clear" w:pos="8838"/>
          <w:tab w:val="left" w:pos="1080"/>
        </w:tabs>
        <w:jc w:val="both"/>
        <w:rPr>
          <w:rFonts w:ascii="Lato" w:hAnsi="Lato" w:cs="Arial"/>
          <w:sz w:val="20"/>
          <w:szCs w:val="20"/>
        </w:rPr>
      </w:pPr>
    </w:p>
    <w:p w14:paraId="62E780DA" w14:textId="4EE10FCD" w:rsidR="0004414A" w:rsidRPr="00EF2C27" w:rsidRDefault="00553CDE" w:rsidP="00553CDE">
      <w:pPr>
        <w:pStyle w:val="Encabezado"/>
        <w:tabs>
          <w:tab w:val="clear" w:pos="4419"/>
          <w:tab w:val="clear" w:pos="8838"/>
          <w:tab w:val="left" w:pos="1080"/>
        </w:tabs>
        <w:jc w:val="both"/>
        <w:rPr>
          <w:rFonts w:ascii="Lato" w:hAnsi="Lato" w:cs="Arial"/>
          <w:sz w:val="20"/>
          <w:szCs w:val="20"/>
        </w:rPr>
      </w:pPr>
      <w:r w:rsidRPr="00EF2C27">
        <w:rPr>
          <w:rFonts w:ascii="Lato" w:hAnsi="Lato" w:cs="Arial"/>
          <w:sz w:val="20"/>
          <w:szCs w:val="20"/>
        </w:rPr>
        <w:t xml:space="preserve">         </w:t>
      </w:r>
      <w:r w:rsidR="0004414A" w:rsidRPr="00EF2C27">
        <w:rPr>
          <w:rFonts w:ascii="Lato" w:hAnsi="Lato" w:cs="Arial"/>
          <w:sz w:val="20"/>
          <w:szCs w:val="20"/>
        </w:rPr>
        <w:t>Los gastos del periodo se integran de la siguiente manera:</w:t>
      </w:r>
    </w:p>
    <w:p w14:paraId="66470F26" w14:textId="30BC5EB1" w:rsidR="0004414A" w:rsidRPr="00EF2C27" w:rsidRDefault="0004414A" w:rsidP="0004414A">
      <w:pPr>
        <w:pStyle w:val="Encabezado"/>
        <w:tabs>
          <w:tab w:val="clear" w:pos="4419"/>
          <w:tab w:val="clear" w:pos="8838"/>
          <w:tab w:val="left" w:pos="1080"/>
        </w:tabs>
        <w:jc w:val="both"/>
        <w:rPr>
          <w:rFonts w:ascii="Lato" w:hAnsi="Lato" w:cs="Arial"/>
          <w:sz w:val="20"/>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tblGrid>
      <w:tr w:rsidR="0004414A" w:rsidRPr="00EF2C27" w14:paraId="17D982B5" w14:textId="77777777" w:rsidTr="00EF2C27">
        <w:trPr>
          <w:trHeight w:val="285"/>
          <w:jc w:val="center"/>
        </w:trPr>
        <w:tc>
          <w:tcPr>
            <w:tcW w:w="5436" w:type="dxa"/>
            <w:shd w:val="clear" w:color="auto" w:fill="auto"/>
            <w:hideMark/>
          </w:tcPr>
          <w:p w14:paraId="2128A827"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2034" w:type="dxa"/>
            <w:shd w:val="clear" w:color="auto" w:fill="auto"/>
            <w:hideMark/>
          </w:tcPr>
          <w:p w14:paraId="2FC79CDC"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IMPORTE</w:t>
            </w:r>
          </w:p>
        </w:tc>
      </w:tr>
      <w:tr w:rsidR="0004414A" w:rsidRPr="00EF2C27" w14:paraId="5D12B5CA" w14:textId="77777777" w:rsidTr="00EF2C27">
        <w:trPr>
          <w:trHeight w:val="285"/>
          <w:jc w:val="center"/>
        </w:trPr>
        <w:tc>
          <w:tcPr>
            <w:tcW w:w="5436" w:type="dxa"/>
            <w:shd w:val="clear" w:color="auto" w:fill="auto"/>
            <w:vAlign w:val="bottom"/>
          </w:tcPr>
          <w:p w14:paraId="0E782AFB"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GASTOS DE FUNCIONAMIENTO</w:t>
            </w:r>
          </w:p>
        </w:tc>
        <w:tc>
          <w:tcPr>
            <w:tcW w:w="2034" w:type="dxa"/>
            <w:shd w:val="clear" w:color="auto" w:fill="auto"/>
          </w:tcPr>
          <w:p w14:paraId="33158EC4" w14:textId="058E1FC8" w:rsidR="0004414A" w:rsidRPr="00EF2C27" w:rsidRDefault="00105AE2" w:rsidP="002B5369">
            <w:pPr>
              <w:spacing w:after="0" w:line="240" w:lineRule="auto"/>
              <w:jc w:val="right"/>
              <w:rPr>
                <w:rFonts w:ascii="Lato" w:hAnsi="Lato" w:cs="Calibri"/>
                <w:sz w:val="20"/>
                <w:szCs w:val="20"/>
              </w:rPr>
            </w:pPr>
            <w:r w:rsidRPr="00EF2C27">
              <w:rPr>
                <w:rFonts w:ascii="Lato" w:hAnsi="Lato" w:cs="Calibri"/>
                <w:sz w:val="20"/>
                <w:szCs w:val="20"/>
              </w:rPr>
              <w:t>$</w:t>
            </w:r>
            <w:r w:rsidR="0061292A" w:rsidRPr="00EF2C27">
              <w:rPr>
                <w:rFonts w:ascii="Lato" w:hAnsi="Lato" w:cs="Calibri"/>
                <w:sz w:val="20"/>
                <w:szCs w:val="20"/>
              </w:rPr>
              <w:t>28,112,688.50</w:t>
            </w:r>
          </w:p>
        </w:tc>
      </w:tr>
      <w:tr w:rsidR="002B5369" w:rsidRPr="00EF2C27" w14:paraId="2BE74A7C" w14:textId="77777777" w:rsidTr="00EF2C27">
        <w:trPr>
          <w:trHeight w:val="285"/>
          <w:jc w:val="center"/>
        </w:trPr>
        <w:tc>
          <w:tcPr>
            <w:tcW w:w="5436" w:type="dxa"/>
            <w:shd w:val="clear" w:color="auto" w:fill="auto"/>
            <w:vAlign w:val="bottom"/>
          </w:tcPr>
          <w:p w14:paraId="31D4F640" w14:textId="79954103" w:rsidR="002B5369" w:rsidRPr="00EF2C27" w:rsidRDefault="002B5369" w:rsidP="002B5369">
            <w:pPr>
              <w:spacing w:after="0" w:line="240" w:lineRule="auto"/>
              <w:rPr>
                <w:rFonts w:ascii="Lato" w:hAnsi="Lato" w:cs="Calibri"/>
                <w:sz w:val="20"/>
                <w:szCs w:val="20"/>
              </w:rPr>
            </w:pPr>
            <w:r w:rsidRPr="00EF2C27">
              <w:rPr>
                <w:rFonts w:ascii="Lato" w:hAnsi="Lato" w:cs="Calibri"/>
                <w:sz w:val="20"/>
                <w:szCs w:val="20"/>
              </w:rPr>
              <w:t>TRANSFERENCIAS, ASIGNACIONES, SUBSIDIOS Y OTRAS AYUDAS</w:t>
            </w:r>
          </w:p>
        </w:tc>
        <w:tc>
          <w:tcPr>
            <w:tcW w:w="2034" w:type="dxa"/>
            <w:shd w:val="clear" w:color="auto" w:fill="auto"/>
          </w:tcPr>
          <w:p w14:paraId="51F7D65B" w14:textId="6586CD4C" w:rsidR="002B5369" w:rsidRPr="00EF2C27" w:rsidRDefault="00141BB0" w:rsidP="002B5369">
            <w:pPr>
              <w:spacing w:after="0" w:line="240" w:lineRule="auto"/>
              <w:jc w:val="right"/>
              <w:rPr>
                <w:rFonts w:ascii="Lato" w:hAnsi="Lato" w:cs="Calibri"/>
                <w:sz w:val="20"/>
                <w:szCs w:val="20"/>
              </w:rPr>
            </w:pPr>
            <w:r w:rsidRPr="00EF2C27">
              <w:rPr>
                <w:rFonts w:ascii="Lato" w:hAnsi="Lato" w:cs="Calibri"/>
                <w:sz w:val="20"/>
                <w:szCs w:val="20"/>
              </w:rPr>
              <w:t>$</w:t>
            </w:r>
            <w:r w:rsidR="0061292A" w:rsidRPr="00EF2C27">
              <w:rPr>
                <w:rFonts w:ascii="Lato" w:hAnsi="Lato" w:cs="Calibri"/>
                <w:sz w:val="20"/>
                <w:szCs w:val="20"/>
              </w:rPr>
              <w:t>28,994.00</w:t>
            </w:r>
          </w:p>
        </w:tc>
      </w:tr>
      <w:tr w:rsidR="0004414A" w:rsidRPr="00EF2C27" w14:paraId="59483C44" w14:textId="77777777" w:rsidTr="00EF2C27">
        <w:trPr>
          <w:trHeight w:val="285"/>
          <w:jc w:val="center"/>
        </w:trPr>
        <w:tc>
          <w:tcPr>
            <w:tcW w:w="5436" w:type="dxa"/>
            <w:shd w:val="clear" w:color="auto" w:fill="auto"/>
            <w:vAlign w:val="bottom"/>
          </w:tcPr>
          <w:p w14:paraId="63214053"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PARTICIPACIONES Y APORTACIONES</w:t>
            </w:r>
          </w:p>
        </w:tc>
        <w:tc>
          <w:tcPr>
            <w:tcW w:w="2034" w:type="dxa"/>
            <w:shd w:val="clear" w:color="auto" w:fill="auto"/>
          </w:tcPr>
          <w:p w14:paraId="0DADA2B9" w14:textId="77777777" w:rsidR="0004414A" w:rsidRPr="00EF2C27" w:rsidRDefault="0004414A" w:rsidP="0029072D">
            <w:pPr>
              <w:spacing w:after="0" w:line="240" w:lineRule="auto"/>
              <w:jc w:val="right"/>
              <w:rPr>
                <w:rFonts w:ascii="Lato" w:hAnsi="Lato" w:cs="Calibri"/>
                <w:sz w:val="20"/>
                <w:szCs w:val="20"/>
              </w:rPr>
            </w:pPr>
            <w:r w:rsidRPr="00EF2C27">
              <w:rPr>
                <w:rFonts w:ascii="Lato" w:hAnsi="Lato" w:cs="Calibri"/>
                <w:sz w:val="20"/>
                <w:szCs w:val="20"/>
              </w:rPr>
              <w:t>$0.00</w:t>
            </w:r>
          </w:p>
        </w:tc>
      </w:tr>
      <w:tr w:rsidR="002B5369" w:rsidRPr="00EF2C27" w14:paraId="379CC8D6" w14:textId="77777777" w:rsidTr="00EF2C27">
        <w:trPr>
          <w:trHeight w:val="285"/>
          <w:jc w:val="center"/>
        </w:trPr>
        <w:tc>
          <w:tcPr>
            <w:tcW w:w="5436" w:type="dxa"/>
            <w:shd w:val="clear" w:color="auto" w:fill="auto"/>
            <w:vAlign w:val="bottom"/>
          </w:tcPr>
          <w:p w14:paraId="433CEB39" w14:textId="77777777" w:rsidR="002B5369" w:rsidRPr="00EF2C27" w:rsidRDefault="002B5369" w:rsidP="002B5369">
            <w:pPr>
              <w:spacing w:after="0" w:line="240" w:lineRule="auto"/>
              <w:rPr>
                <w:rFonts w:ascii="Lato" w:hAnsi="Lato" w:cs="Calibri"/>
                <w:sz w:val="20"/>
                <w:szCs w:val="20"/>
              </w:rPr>
            </w:pPr>
            <w:r w:rsidRPr="00EF2C27">
              <w:rPr>
                <w:rFonts w:ascii="Lato" w:hAnsi="Lato" w:cs="Calibri"/>
                <w:sz w:val="20"/>
                <w:szCs w:val="20"/>
              </w:rPr>
              <w:t>OTROS GASTOS Y PERDIDAS EXTRAORDINARIAS</w:t>
            </w:r>
          </w:p>
        </w:tc>
        <w:tc>
          <w:tcPr>
            <w:tcW w:w="2034" w:type="dxa"/>
            <w:shd w:val="clear" w:color="auto" w:fill="auto"/>
          </w:tcPr>
          <w:p w14:paraId="1318C07A" w14:textId="32D3FB43" w:rsidR="002B5369" w:rsidRPr="00EF2C27" w:rsidRDefault="00141BB0" w:rsidP="002B5369">
            <w:pPr>
              <w:spacing w:after="0" w:line="240" w:lineRule="auto"/>
              <w:jc w:val="right"/>
              <w:rPr>
                <w:rFonts w:ascii="Lato" w:hAnsi="Lato" w:cs="Calibri"/>
                <w:sz w:val="20"/>
                <w:szCs w:val="20"/>
              </w:rPr>
            </w:pPr>
            <w:r w:rsidRPr="00EF2C27">
              <w:rPr>
                <w:rFonts w:ascii="Lato" w:hAnsi="Lato" w:cs="Calibri"/>
                <w:sz w:val="20"/>
                <w:szCs w:val="20"/>
              </w:rPr>
              <w:t>$</w:t>
            </w:r>
            <w:r w:rsidR="0061292A" w:rsidRPr="00EF2C27">
              <w:rPr>
                <w:rFonts w:ascii="Lato" w:hAnsi="Lato" w:cs="Calibri"/>
                <w:sz w:val="20"/>
                <w:szCs w:val="20"/>
              </w:rPr>
              <w:t>1,137,938.34</w:t>
            </w:r>
          </w:p>
        </w:tc>
      </w:tr>
      <w:tr w:rsidR="0004414A" w:rsidRPr="00EF2C27" w14:paraId="75F6C9DD" w14:textId="77777777" w:rsidTr="00EF2C27">
        <w:trPr>
          <w:trHeight w:val="285"/>
          <w:jc w:val="center"/>
        </w:trPr>
        <w:tc>
          <w:tcPr>
            <w:tcW w:w="5436" w:type="dxa"/>
            <w:shd w:val="clear" w:color="auto" w:fill="auto"/>
            <w:hideMark/>
          </w:tcPr>
          <w:p w14:paraId="14D17C48" w14:textId="77777777" w:rsidR="0004414A" w:rsidRPr="00EF2C27" w:rsidRDefault="0004414A" w:rsidP="0029072D">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 </w:t>
            </w:r>
            <w:r w:rsidRPr="00EF2C27">
              <w:rPr>
                <w:rFonts w:ascii="Lato" w:eastAsia="Times New Roman" w:hAnsi="Lato" w:cs="Calibri"/>
                <w:b/>
                <w:bCs/>
                <w:sz w:val="20"/>
                <w:szCs w:val="20"/>
                <w:lang w:eastAsia="es-MX"/>
              </w:rPr>
              <w:t>SUMA DE GASTOS Y OTRAS PÉRDIDAS</w:t>
            </w:r>
          </w:p>
        </w:tc>
        <w:tc>
          <w:tcPr>
            <w:tcW w:w="2034" w:type="dxa"/>
            <w:shd w:val="clear" w:color="auto" w:fill="auto"/>
            <w:hideMark/>
          </w:tcPr>
          <w:p w14:paraId="43999505" w14:textId="07B523E8" w:rsidR="0004414A" w:rsidRPr="00EF2C27" w:rsidRDefault="00141BB0" w:rsidP="0029072D">
            <w:pPr>
              <w:spacing w:after="0" w:line="240" w:lineRule="auto"/>
              <w:jc w:val="right"/>
              <w:rPr>
                <w:rFonts w:ascii="Lato" w:hAnsi="Lato" w:cs="Calibri"/>
                <w:b/>
                <w:sz w:val="20"/>
                <w:szCs w:val="20"/>
              </w:rPr>
            </w:pPr>
            <w:r w:rsidRPr="00EF2C27">
              <w:rPr>
                <w:rFonts w:ascii="Lato" w:hAnsi="Lato" w:cs="Calibri"/>
                <w:b/>
                <w:sz w:val="20"/>
                <w:szCs w:val="20"/>
              </w:rPr>
              <w:t>$</w:t>
            </w:r>
            <w:r w:rsidR="0061292A" w:rsidRPr="00EF2C27">
              <w:rPr>
                <w:rFonts w:ascii="Lato" w:hAnsi="Lato" w:cs="Calibri"/>
                <w:b/>
                <w:sz w:val="20"/>
                <w:szCs w:val="20"/>
              </w:rPr>
              <w:t>29,279,620.84</w:t>
            </w:r>
          </w:p>
        </w:tc>
      </w:tr>
    </w:tbl>
    <w:p w14:paraId="01ABA3ED" w14:textId="00A213DD" w:rsidR="00963EF5" w:rsidRPr="00EF2C27" w:rsidRDefault="00963EF5" w:rsidP="0004414A">
      <w:pPr>
        <w:pStyle w:val="Encabezado"/>
        <w:tabs>
          <w:tab w:val="clear" w:pos="4419"/>
          <w:tab w:val="clear" w:pos="8838"/>
          <w:tab w:val="left" w:pos="1080"/>
        </w:tabs>
        <w:jc w:val="both"/>
        <w:rPr>
          <w:rFonts w:ascii="Lato" w:hAnsi="Lato" w:cs="Arial"/>
          <w:sz w:val="20"/>
          <w:szCs w:val="20"/>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gridCol w:w="2034"/>
      </w:tblGrid>
      <w:tr w:rsidR="0004414A" w:rsidRPr="00EF2C27" w14:paraId="21F0F961" w14:textId="77777777" w:rsidTr="00EF2C27">
        <w:trPr>
          <w:trHeight w:val="285"/>
          <w:jc w:val="center"/>
        </w:trPr>
        <w:tc>
          <w:tcPr>
            <w:tcW w:w="5436" w:type="dxa"/>
            <w:shd w:val="clear" w:color="auto" w:fill="auto"/>
            <w:hideMark/>
          </w:tcPr>
          <w:p w14:paraId="3BD099EA"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2034" w:type="dxa"/>
            <w:shd w:val="clear" w:color="auto" w:fill="auto"/>
            <w:hideMark/>
          </w:tcPr>
          <w:p w14:paraId="4CAD7BA7"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IMPORTE</w:t>
            </w:r>
          </w:p>
        </w:tc>
        <w:tc>
          <w:tcPr>
            <w:tcW w:w="2034" w:type="dxa"/>
          </w:tcPr>
          <w:p w14:paraId="366D80BF" w14:textId="77777777" w:rsidR="0004414A" w:rsidRPr="00EF2C27" w:rsidRDefault="0004414A" w:rsidP="0029072D">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w:t>
            </w:r>
          </w:p>
        </w:tc>
      </w:tr>
      <w:tr w:rsidR="0004414A" w:rsidRPr="00EF2C27" w14:paraId="0BD7CBCA" w14:textId="77777777" w:rsidTr="00EF2C27">
        <w:trPr>
          <w:trHeight w:val="285"/>
          <w:jc w:val="center"/>
        </w:trPr>
        <w:tc>
          <w:tcPr>
            <w:tcW w:w="5436" w:type="dxa"/>
            <w:shd w:val="clear" w:color="auto" w:fill="auto"/>
            <w:vAlign w:val="bottom"/>
          </w:tcPr>
          <w:p w14:paraId="349BB77C"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SERVICIOS PERSONALES</w:t>
            </w:r>
          </w:p>
        </w:tc>
        <w:tc>
          <w:tcPr>
            <w:tcW w:w="2034" w:type="dxa"/>
            <w:shd w:val="clear" w:color="auto" w:fill="auto"/>
          </w:tcPr>
          <w:p w14:paraId="54DAE131" w14:textId="347172F1" w:rsidR="0004414A" w:rsidRPr="00EF2C27" w:rsidRDefault="00141BB0" w:rsidP="002B5369">
            <w:pPr>
              <w:spacing w:after="0" w:line="240" w:lineRule="auto"/>
              <w:jc w:val="right"/>
              <w:rPr>
                <w:rFonts w:ascii="Lato" w:hAnsi="Lato" w:cs="Calibri"/>
                <w:sz w:val="20"/>
                <w:szCs w:val="20"/>
              </w:rPr>
            </w:pPr>
            <w:r w:rsidRPr="00EF2C27">
              <w:rPr>
                <w:rFonts w:ascii="Lato" w:hAnsi="Lato" w:cs="Calibri"/>
                <w:sz w:val="20"/>
                <w:szCs w:val="20"/>
              </w:rPr>
              <w:t>$</w:t>
            </w:r>
            <w:r w:rsidR="0061292A" w:rsidRPr="00EF2C27">
              <w:rPr>
                <w:rFonts w:ascii="Lato" w:hAnsi="Lato" w:cs="Calibri"/>
                <w:sz w:val="20"/>
                <w:szCs w:val="20"/>
              </w:rPr>
              <w:t>23,616,360.57</w:t>
            </w:r>
          </w:p>
        </w:tc>
        <w:tc>
          <w:tcPr>
            <w:tcW w:w="2034" w:type="dxa"/>
          </w:tcPr>
          <w:p w14:paraId="6BFE0A23" w14:textId="57D9960C" w:rsidR="0004414A" w:rsidRPr="00EF2C27" w:rsidRDefault="003F0126" w:rsidP="0029072D">
            <w:pPr>
              <w:spacing w:after="0" w:line="240" w:lineRule="auto"/>
              <w:jc w:val="center"/>
              <w:rPr>
                <w:rFonts w:ascii="Lato" w:hAnsi="Lato" w:cs="Calibri"/>
                <w:sz w:val="20"/>
                <w:szCs w:val="20"/>
              </w:rPr>
            </w:pPr>
            <w:r w:rsidRPr="00EF2C27">
              <w:rPr>
                <w:rFonts w:ascii="Lato" w:hAnsi="Lato" w:cs="Calibri"/>
                <w:sz w:val="20"/>
                <w:szCs w:val="20"/>
              </w:rPr>
              <w:t>8</w:t>
            </w:r>
            <w:r w:rsidR="0045680D" w:rsidRPr="00EF2C27">
              <w:rPr>
                <w:rFonts w:ascii="Lato" w:hAnsi="Lato" w:cs="Calibri"/>
                <w:sz w:val="20"/>
                <w:szCs w:val="20"/>
              </w:rPr>
              <w:t>4.00</w:t>
            </w:r>
            <w:r w:rsidR="00067611" w:rsidRPr="00EF2C27">
              <w:rPr>
                <w:rFonts w:ascii="Lato" w:hAnsi="Lato" w:cs="Calibri"/>
                <w:sz w:val="20"/>
                <w:szCs w:val="20"/>
              </w:rPr>
              <w:t>%</w:t>
            </w:r>
          </w:p>
        </w:tc>
      </w:tr>
      <w:tr w:rsidR="0004414A" w:rsidRPr="00EF2C27" w14:paraId="78108DC5" w14:textId="77777777" w:rsidTr="00EF2C27">
        <w:trPr>
          <w:trHeight w:val="285"/>
          <w:jc w:val="center"/>
        </w:trPr>
        <w:tc>
          <w:tcPr>
            <w:tcW w:w="5436" w:type="dxa"/>
            <w:shd w:val="clear" w:color="auto" w:fill="auto"/>
            <w:vAlign w:val="bottom"/>
          </w:tcPr>
          <w:p w14:paraId="70B1CD96" w14:textId="7777777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MATERIALES Y SUMINISTROS</w:t>
            </w:r>
          </w:p>
        </w:tc>
        <w:tc>
          <w:tcPr>
            <w:tcW w:w="2034" w:type="dxa"/>
            <w:shd w:val="clear" w:color="auto" w:fill="auto"/>
          </w:tcPr>
          <w:p w14:paraId="7028DF16" w14:textId="3A4FAD1F" w:rsidR="0004414A" w:rsidRPr="00EF2C27" w:rsidRDefault="00141BB0" w:rsidP="002B5369">
            <w:pPr>
              <w:spacing w:after="0" w:line="240" w:lineRule="auto"/>
              <w:jc w:val="right"/>
              <w:rPr>
                <w:rFonts w:ascii="Lato" w:hAnsi="Lato" w:cs="Calibri"/>
                <w:sz w:val="20"/>
                <w:szCs w:val="20"/>
              </w:rPr>
            </w:pPr>
            <w:r w:rsidRPr="00EF2C27">
              <w:rPr>
                <w:rFonts w:ascii="Lato" w:hAnsi="Lato" w:cs="Calibri"/>
                <w:sz w:val="20"/>
                <w:szCs w:val="20"/>
              </w:rPr>
              <w:t>$</w:t>
            </w:r>
            <w:r w:rsidR="0061292A" w:rsidRPr="00EF2C27">
              <w:rPr>
                <w:rFonts w:ascii="Lato" w:hAnsi="Lato" w:cs="Calibri"/>
                <w:sz w:val="20"/>
                <w:szCs w:val="20"/>
              </w:rPr>
              <w:t>388,279.73</w:t>
            </w:r>
          </w:p>
        </w:tc>
        <w:tc>
          <w:tcPr>
            <w:tcW w:w="2034" w:type="dxa"/>
          </w:tcPr>
          <w:p w14:paraId="6B0348E6" w14:textId="686EDD0B" w:rsidR="0004414A" w:rsidRPr="00EF2C27" w:rsidRDefault="0045680D" w:rsidP="002B5369">
            <w:pPr>
              <w:spacing w:after="0" w:line="240" w:lineRule="auto"/>
              <w:jc w:val="center"/>
              <w:rPr>
                <w:rFonts w:ascii="Lato" w:hAnsi="Lato" w:cs="Calibri"/>
                <w:sz w:val="20"/>
                <w:szCs w:val="20"/>
              </w:rPr>
            </w:pPr>
            <w:r w:rsidRPr="00EF2C27">
              <w:rPr>
                <w:rFonts w:ascii="Lato" w:hAnsi="Lato" w:cs="Calibri"/>
                <w:sz w:val="20"/>
                <w:szCs w:val="20"/>
              </w:rPr>
              <w:t>1.38%</w:t>
            </w:r>
          </w:p>
        </w:tc>
      </w:tr>
      <w:tr w:rsidR="0004414A" w:rsidRPr="00EF2C27" w14:paraId="1A369BC5" w14:textId="77777777" w:rsidTr="00EF2C27">
        <w:trPr>
          <w:trHeight w:val="285"/>
          <w:jc w:val="center"/>
        </w:trPr>
        <w:tc>
          <w:tcPr>
            <w:tcW w:w="5436" w:type="dxa"/>
            <w:shd w:val="clear" w:color="auto" w:fill="auto"/>
            <w:vAlign w:val="bottom"/>
          </w:tcPr>
          <w:p w14:paraId="2E1BC643" w14:textId="0A774257" w:rsidR="0004414A" w:rsidRPr="00EF2C27" w:rsidRDefault="0004414A" w:rsidP="0029072D">
            <w:pPr>
              <w:spacing w:after="0" w:line="240" w:lineRule="auto"/>
              <w:rPr>
                <w:rFonts w:ascii="Lato" w:hAnsi="Lato" w:cs="Calibri"/>
                <w:sz w:val="20"/>
                <w:szCs w:val="20"/>
              </w:rPr>
            </w:pPr>
            <w:r w:rsidRPr="00EF2C27">
              <w:rPr>
                <w:rFonts w:ascii="Lato" w:hAnsi="Lato" w:cs="Calibri"/>
                <w:sz w:val="20"/>
                <w:szCs w:val="20"/>
              </w:rPr>
              <w:t>SERVICIOS GE</w:t>
            </w:r>
            <w:r w:rsidR="002B5369" w:rsidRPr="00EF2C27">
              <w:rPr>
                <w:rFonts w:ascii="Lato" w:hAnsi="Lato" w:cs="Calibri"/>
                <w:sz w:val="20"/>
                <w:szCs w:val="20"/>
              </w:rPr>
              <w:t>N</w:t>
            </w:r>
            <w:r w:rsidRPr="00EF2C27">
              <w:rPr>
                <w:rFonts w:ascii="Lato" w:hAnsi="Lato" w:cs="Calibri"/>
                <w:sz w:val="20"/>
                <w:szCs w:val="20"/>
              </w:rPr>
              <w:t>ERALES</w:t>
            </w:r>
          </w:p>
        </w:tc>
        <w:tc>
          <w:tcPr>
            <w:tcW w:w="2034" w:type="dxa"/>
            <w:shd w:val="clear" w:color="auto" w:fill="auto"/>
          </w:tcPr>
          <w:p w14:paraId="7A91D061" w14:textId="121B3F14" w:rsidR="0004414A" w:rsidRPr="00EF2C27" w:rsidRDefault="00634060" w:rsidP="002B5369">
            <w:pPr>
              <w:spacing w:after="0" w:line="240" w:lineRule="auto"/>
              <w:jc w:val="right"/>
              <w:rPr>
                <w:rFonts w:ascii="Lato" w:hAnsi="Lato" w:cs="Calibri"/>
                <w:sz w:val="20"/>
                <w:szCs w:val="20"/>
              </w:rPr>
            </w:pPr>
            <w:r w:rsidRPr="00EF2C27">
              <w:rPr>
                <w:rFonts w:ascii="Lato" w:hAnsi="Lato" w:cs="Calibri"/>
                <w:sz w:val="20"/>
                <w:szCs w:val="20"/>
              </w:rPr>
              <w:t xml:space="preserve">   </w:t>
            </w:r>
            <w:r w:rsidR="00141BB0" w:rsidRPr="00EF2C27">
              <w:rPr>
                <w:rFonts w:ascii="Lato" w:hAnsi="Lato" w:cs="Calibri"/>
                <w:sz w:val="20"/>
                <w:szCs w:val="20"/>
              </w:rPr>
              <w:t>$</w:t>
            </w:r>
            <w:r w:rsidR="0061292A" w:rsidRPr="00EF2C27">
              <w:rPr>
                <w:rFonts w:ascii="Lato" w:hAnsi="Lato" w:cs="Calibri"/>
                <w:sz w:val="20"/>
                <w:szCs w:val="20"/>
              </w:rPr>
              <w:t>4,108,048.20</w:t>
            </w:r>
          </w:p>
        </w:tc>
        <w:tc>
          <w:tcPr>
            <w:tcW w:w="2034" w:type="dxa"/>
          </w:tcPr>
          <w:p w14:paraId="46F4037D" w14:textId="06284DFA" w:rsidR="0004414A" w:rsidRPr="00EF2C27" w:rsidRDefault="00D15337" w:rsidP="0029072D">
            <w:pPr>
              <w:spacing w:after="0" w:line="240" w:lineRule="auto"/>
              <w:jc w:val="center"/>
              <w:rPr>
                <w:rFonts w:ascii="Lato" w:hAnsi="Lato" w:cs="Calibri"/>
                <w:sz w:val="20"/>
                <w:szCs w:val="20"/>
              </w:rPr>
            </w:pPr>
            <w:r w:rsidRPr="00EF2C27">
              <w:rPr>
                <w:rFonts w:ascii="Lato" w:hAnsi="Lato" w:cs="Calibri"/>
                <w:sz w:val="20"/>
                <w:szCs w:val="20"/>
              </w:rPr>
              <w:t>1</w:t>
            </w:r>
            <w:r w:rsidR="0045680D" w:rsidRPr="00EF2C27">
              <w:rPr>
                <w:rFonts w:ascii="Lato" w:hAnsi="Lato" w:cs="Calibri"/>
                <w:sz w:val="20"/>
                <w:szCs w:val="20"/>
              </w:rPr>
              <w:t>4.62</w:t>
            </w:r>
            <w:r w:rsidR="00067611" w:rsidRPr="00EF2C27">
              <w:rPr>
                <w:rFonts w:ascii="Lato" w:hAnsi="Lato" w:cs="Calibri"/>
                <w:sz w:val="20"/>
                <w:szCs w:val="20"/>
              </w:rPr>
              <w:t>%</w:t>
            </w:r>
          </w:p>
        </w:tc>
      </w:tr>
      <w:tr w:rsidR="0004414A" w:rsidRPr="00EF2C27" w14:paraId="7C0B99C4" w14:textId="77777777" w:rsidTr="00EF2C27">
        <w:trPr>
          <w:trHeight w:val="63"/>
          <w:jc w:val="center"/>
        </w:trPr>
        <w:tc>
          <w:tcPr>
            <w:tcW w:w="5436" w:type="dxa"/>
            <w:shd w:val="clear" w:color="auto" w:fill="auto"/>
            <w:vAlign w:val="bottom"/>
          </w:tcPr>
          <w:p w14:paraId="3C028160" w14:textId="77777777" w:rsidR="0004414A" w:rsidRPr="00EF2C27" w:rsidRDefault="0004414A" w:rsidP="0029072D">
            <w:pPr>
              <w:spacing w:after="0" w:line="240" w:lineRule="auto"/>
              <w:rPr>
                <w:rFonts w:ascii="Lato" w:hAnsi="Lato" w:cs="Calibri"/>
                <w:sz w:val="20"/>
                <w:szCs w:val="20"/>
              </w:rPr>
            </w:pPr>
          </w:p>
        </w:tc>
        <w:tc>
          <w:tcPr>
            <w:tcW w:w="2034" w:type="dxa"/>
            <w:shd w:val="clear" w:color="auto" w:fill="auto"/>
          </w:tcPr>
          <w:p w14:paraId="472A0B2E" w14:textId="77777777" w:rsidR="0004414A" w:rsidRPr="00EF2C27" w:rsidRDefault="0004414A" w:rsidP="002B5369">
            <w:pPr>
              <w:spacing w:after="0" w:line="240" w:lineRule="auto"/>
              <w:rPr>
                <w:rFonts w:ascii="Lato" w:hAnsi="Lato" w:cs="Calibri"/>
                <w:sz w:val="20"/>
                <w:szCs w:val="20"/>
              </w:rPr>
            </w:pPr>
          </w:p>
        </w:tc>
        <w:tc>
          <w:tcPr>
            <w:tcW w:w="2034" w:type="dxa"/>
          </w:tcPr>
          <w:p w14:paraId="32FBAC3E" w14:textId="77777777" w:rsidR="0004414A" w:rsidRPr="00EF2C27" w:rsidRDefault="0004414A" w:rsidP="002B5369">
            <w:pPr>
              <w:spacing w:after="0" w:line="240" w:lineRule="auto"/>
              <w:rPr>
                <w:rFonts w:ascii="Lato" w:hAnsi="Lato" w:cs="Calibri"/>
                <w:sz w:val="20"/>
                <w:szCs w:val="20"/>
              </w:rPr>
            </w:pPr>
          </w:p>
        </w:tc>
      </w:tr>
    </w:tbl>
    <w:p w14:paraId="6416ECD6" w14:textId="77777777" w:rsidR="0004414A" w:rsidRPr="00EF2C27" w:rsidRDefault="0004414A" w:rsidP="0004414A">
      <w:pPr>
        <w:pStyle w:val="Encabezado"/>
        <w:tabs>
          <w:tab w:val="clear" w:pos="4419"/>
          <w:tab w:val="clear" w:pos="8838"/>
          <w:tab w:val="left" w:pos="1080"/>
        </w:tabs>
        <w:jc w:val="both"/>
        <w:rPr>
          <w:rFonts w:ascii="Lato" w:hAnsi="Lato" w:cs="Arial"/>
          <w:sz w:val="20"/>
          <w:szCs w:val="20"/>
        </w:rPr>
      </w:pPr>
    </w:p>
    <w:p w14:paraId="5E88B8AA" w14:textId="0AF202EF" w:rsidR="0004414A" w:rsidRPr="00EF2C27" w:rsidRDefault="0004414A" w:rsidP="0004414A">
      <w:pPr>
        <w:pStyle w:val="Encabezado"/>
        <w:tabs>
          <w:tab w:val="clear" w:pos="4419"/>
          <w:tab w:val="clear" w:pos="8838"/>
          <w:tab w:val="left" w:pos="1080"/>
        </w:tabs>
        <w:jc w:val="both"/>
        <w:rPr>
          <w:rFonts w:ascii="Lato" w:hAnsi="Lato" w:cs="Arial"/>
          <w:sz w:val="20"/>
          <w:szCs w:val="20"/>
        </w:rPr>
      </w:pPr>
      <w:r w:rsidRPr="00EF2C27">
        <w:rPr>
          <w:rFonts w:ascii="Lato" w:hAnsi="Lato" w:cs="Arial"/>
          <w:sz w:val="20"/>
          <w:szCs w:val="20"/>
        </w:rPr>
        <w:t xml:space="preserve">1.- La cuenta “Servicios Personales” representa el </w:t>
      </w:r>
      <w:r w:rsidR="003F0126" w:rsidRPr="00EF2C27">
        <w:rPr>
          <w:rFonts w:ascii="Lato" w:hAnsi="Lato" w:cs="Arial"/>
          <w:sz w:val="20"/>
          <w:szCs w:val="20"/>
        </w:rPr>
        <w:t>8</w:t>
      </w:r>
      <w:r w:rsidR="0045680D" w:rsidRPr="00EF2C27">
        <w:rPr>
          <w:rFonts w:ascii="Lato" w:hAnsi="Lato" w:cs="Arial"/>
          <w:sz w:val="20"/>
          <w:szCs w:val="20"/>
        </w:rPr>
        <w:t>4.00</w:t>
      </w:r>
      <w:r w:rsidRPr="00EF2C27">
        <w:rPr>
          <w:rFonts w:ascii="Lato" w:hAnsi="Lato" w:cs="Arial"/>
          <w:sz w:val="20"/>
          <w:szCs w:val="20"/>
        </w:rPr>
        <w:t>% del total y corresponde al pago del capítulo 1000. Son los recursos para cubrir las remuneraciones del personal docente y administrativo de la Universidad Tecnológica Metropolitana</w:t>
      </w:r>
      <w:r w:rsidR="0073025D" w:rsidRPr="00EF2C27">
        <w:rPr>
          <w:rFonts w:ascii="Lato" w:hAnsi="Lato" w:cs="Arial"/>
          <w:sz w:val="20"/>
          <w:szCs w:val="20"/>
        </w:rPr>
        <w:t>.</w:t>
      </w:r>
    </w:p>
    <w:p w14:paraId="45E27783" w14:textId="77777777" w:rsidR="0073025D" w:rsidRPr="00EF2C27" w:rsidRDefault="0073025D" w:rsidP="0004414A">
      <w:pPr>
        <w:pStyle w:val="Encabezado"/>
        <w:tabs>
          <w:tab w:val="clear" w:pos="4419"/>
          <w:tab w:val="clear" w:pos="8838"/>
          <w:tab w:val="left" w:pos="1080"/>
        </w:tabs>
        <w:jc w:val="both"/>
        <w:rPr>
          <w:rFonts w:ascii="Lato" w:hAnsi="Lato" w:cs="Arial"/>
          <w:sz w:val="20"/>
          <w:szCs w:val="20"/>
        </w:rPr>
      </w:pPr>
    </w:p>
    <w:p w14:paraId="09DD6747" w14:textId="4F3584B2" w:rsidR="00745DC9" w:rsidRPr="00EF2C27" w:rsidRDefault="0004414A" w:rsidP="00EF2C27">
      <w:pPr>
        <w:pStyle w:val="Encabezado"/>
        <w:tabs>
          <w:tab w:val="clear" w:pos="4419"/>
          <w:tab w:val="clear" w:pos="8838"/>
          <w:tab w:val="left" w:pos="1080"/>
        </w:tabs>
        <w:jc w:val="both"/>
        <w:rPr>
          <w:rFonts w:ascii="Lato" w:hAnsi="Lato" w:cs="Arial"/>
          <w:sz w:val="20"/>
          <w:szCs w:val="20"/>
        </w:rPr>
      </w:pPr>
      <w:r w:rsidRPr="00EF2C27">
        <w:rPr>
          <w:rFonts w:ascii="Lato" w:hAnsi="Lato" w:cs="Arial"/>
          <w:sz w:val="20"/>
          <w:szCs w:val="20"/>
        </w:rPr>
        <w:t>2.- La cuenta “Servicios Generales” representa el</w:t>
      </w:r>
      <w:r w:rsidR="0073667B" w:rsidRPr="00EF2C27">
        <w:rPr>
          <w:rFonts w:ascii="Lato" w:hAnsi="Lato" w:cs="Arial"/>
          <w:sz w:val="20"/>
          <w:szCs w:val="20"/>
        </w:rPr>
        <w:t xml:space="preserve"> </w:t>
      </w:r>
      <w:r w:rsidR="00D91B87" w:rsidRPr="00EF2C27">
        <w:rPr>
          <w:rFonts w:ascii="Lato" w:hAnsi="Lato" w:cs="Arial"/>
          <w:sz w:val="20"/>
          <w:szCs w:val="20"/>
        </w:rPr>
        <w:t>1</w:t>
      </w:r>
      <w:r w:rsidR="0045680D" w:rsidRPr="00EF2C27">
        <w:rPr>
          <w:rFonts w:ascii="Lato" w:hAnsi="Lato" w:cs="Arial"/>
          <w:sz w:val="20"/>
          <w:szCs w:val="20"/>
        </w:rPr>
        <w:t>4.62</w:t>
      </w:r>
      <w:r w:rsidRPr="00EF2C27">
        <w:rPr>
          <w:rFonts w:ascii="Lato" w:hAnsi="Lato" w:cs="Arial"/>
          <w:sz w:val="20"/>
          <w:szCs w:val="20"/>
        </w:rPr>
        <w:t>% del total y corresponde al pago de servicios básicos, arrendamiento y profesionales de la UTM.</w:t>
      </w:r>
    </w:p>
    <w:p w14:paraId="171FA536" w14:textId="77777777" w:rsidR="00963EF5" w:rsidRPr="00EF2C27" w:rsidRDefault="00963EF5" w:rsidP="006C0C56">
      <w:pPr>
        <w:spacing w:after="0" w:line="240" w:lineRule="auto"/>
        <w:rPr>
          <w:rFonts w:ascii="Lato" w:hAnsi="Lato" w:cs="Arial"/>
          <w:b/>
          <w:sz w:val="20"/>
          <w:szCs w:val="20"/>
        </w:rPr>
      </w:pPr>
    </w:p>
    <w:p w14:paraId="5C75620E" w14:textId="77777777" w:rsidR="00CF3EAE" w:rsidRPr="00EF2C27" w:rsidRDefault="00CF3EAE" w:rsidP="006C0C56">
      <w:pPr>
        <w:numPr>
          <w:ilvl w:val="0"/>
          <w:numId w:val="16"/>
        </w:numPr>
        <w:spacing w:after="0" w:line="240" w:lineRule="auto"/>
        <w:ind w:left="284" w:hanging="284"/>
        <w:jc w:val="both"/>
        <w:rPr>
          <w:rFonts w:ascii="Lato" w:hAnsi="Lato" w:cs="Arial"/>
          <w:b/>
          <w:sz w:val="20"/>
          <w:szCs w:val="20"/>
        </w:rPr>
      </w:pPr>
      <w:r w:rsidRPr="00EF2C27">
        <w:rPr>
          <w:rFonts w:ascii="Lato" w:hAnsi="Lato" w:cs="Arial"/>
          <w:b/>
          <w:sz w:val="20"/>
          <w:szCs w:val="20"/>
        </w:rPr>
        <w:lastRenderedPageBreak/>
        <w:t>NOTAS AL ESTADO DE SITUACION FINANCIERA</w:t>
      </w:r>
    </w:p>
    <w:p w14:paraId="1E3FA38E" w14:textId="77777777" w:rsidR="00CD50DC" w:rsidRPr="00EF2C27" w:rsidRDefault="00CD50DC" w:rsidP="006C0C56">
      <w:pPr>
        <w:spacing w:after="0" w:line="240" w:lineRule="auto"/>
        <w:ind w:left="284"/>
        <w:jc w:val="both"/>
        <w:rPr>
          <w:rFonts w:ascii="Lato" w:hAnsi="Lato" w:cs="Arial"/>
          <w:b/>
          <w:sz w:val="20"/>
          <w:szCs w:val="20"/>
        </w:rPr>
      </w:pPr>
    </w:p>
    <w:p w14:paraId="5DA916EF" w14:textId="1C0FB9F4" w:rsidR="00E16734" w:rsidRPr="00EF2C27" w:rsidRDefault="00CF3EAE" w:rsidP="006C0C56">
      <w:pPr>
        <w:spacing w:after="0"/>
        <w:jc w:val="both"/>
        <w:rPr>
          <w:rFonts w:ascii="Lato" w:hAnsi="Lato" w:cs="Arial"/>
          <w:b/>
          <w:sz w:val="20"/>
          <w:szCs w:val="20"/>
        </w:rPr>
      </w:pPr>
      <w:r w:rsidRPr="00EF2C27">
        <w:rPr>
          <w:rFonts w:ascii="Lato" w:hAnsi="Lato" w:cs="Arial"/>
          <w:b/>
          <w:sz w:val="20"/>
          <w:szCs w:val="20"/>
        </w:rPr>
        <w:t>A</w:t>
      </w:r>
      <w:r w:rsidR="0042321E" w:rsidRPr="00EF2C27">
        <w:rPr>
          <w:rFonts w:ascii="Lato" w:hAnsi="Lato" w:cs="Arial"/>
          <w:b/>
          <w:sz w:val="20"/>
          <w:szCs w:val="20"/>
        </w:rPr>
        <w:t>ctivo</w:t>
      </w:r>
    </w:p>
    <w:p w14:paraId="01C7C8A0" w14:textId="196DC951" w:rsidR="00E526FB" w:rsidRPr="00EF2C27" w:rsidRDefault="00CF3EAE" w:rsidP="006C0C56">
      <w:pPr>
        <w:spacing w:after="0"/>
        <w:jc w:val="both"/>
        <w:rPr>
          <w:rFonts w:ascii="Lato" w:hAnsi="Lato" w:cs="Arial"/>
          <w:b/>
          <w:sz w:val="20"/>
          <w:szCs w:val="20"/>
        </w:rPr>
      </w:pPr>
      <w:r w:rsidRPr="00EF2C27">
        <w:rPr>
          <w:rFonts w:ascii="Lato" w:hAnsi="Lato" w:cs="Arial"/>
          <w:b/>
          <w:sz w:val="20"/>
          <w:szCs w:val="20"/>
        </w:rPr>
        <w:t>E</w:t>
      </w:r>
      <w:r w:rsidR="0042321E" w:rsidRPr="00EF2C27">
        <w:rPr>
          <w:rFonts w:ascii="Lato" w:hAnsi="Lato" w:cs="Arial"/>
          <w:b/>
          <w:sz w:val="20"/>
          <w:szCs w:val="20"/>
        </w:rPr>
        <w:t>fectivo y Equivalentes</w:t>
      </w:r>
    </w:p>
    <w:p w14:paraId="5DC8C1B9" w14:textId="5ED085A3" w:rsidR="00010C66" w:rsidRPr="00EF2C27" w:rsidRDefault="00010C66" w:rsidP="0073025D">
      <w:pPr>
        <w:pStyle w:val="Prrafodelista"/>
        <w:numPr>
          <w:ilvl w:val="0"/>
          <w:numId w:val="33"/>
        </w:numPr>
        <w:jc w:val="both"/>
        <w:rPr>
          <w:rFonts w:ascii="Lato" w:hAnsi="Lato" w:cs="Arial"/>
          <w:sz w:val="20"/>
          <w:szCs w:val="20"/>
        </w:rPr>
      </w:pPr>
      <w:r w:rsidRPr="00EF2C27">
        <w:rPr>
          <w:rFonts w:ascii="Lato" w:hAnsi="Lato" w:cs="Arial"/>
          <w:sz w:val="20"/>
          <w:szCs w:val="20"/>
        </w:rPr>
        <w:t>Se informar</w:t>
      </w:r>
      <w:r w:rsidR="00472A67" w:rsidRPr="00EF2C27">
        <w:rPr>
          <w:rFonts w:ascii="Lato" w:hAnsi="Lato" w:cs="Arial"/>
          <w:sz w:val="20"/>
          <w:szCs w:val="20"/>
        </w:rPr>
        <w:t xml:space="preserve">á acerca de los fondos con afectación específica, el tipo y monto de los mismos; de las inversiones temporales se revelará su tipo y monto. </w:t>
      </w:r>
    </w:p>
    <w:p w14:paraId="68686628" w14:textId="50CA05D5" w:rsidR="00B07FC5" w:rsidRPr="00EF2C27" w:rsidRDefault="00F04407" w:rsidP="0073025D">
      <w:pPr>
        <w:pStyle w:val="Prrafodelista"/>
        <w:jc w:val="both"/>
        <w:rPr>
          <w:rFonts w:ascii="Lato" w:hAnsi="Lato" w:cs="Arial"/>
          <w:sz w:val="20"/>
          <w:szCs w:val="20"/>
        </w:rPr>
      </w:pPr>
      <w:r w:rsidRPr="00EF2C27">
        <w:rPr>
          <w:rFonts w:ascii="Lato" w:hAnsi="Lato" w:cs="Arial"/>
          <w:sz w:val="20"/>
          <w:szCs w:val="20"/>
        </w:rPr>
        <w:t>Ést</w:t>
      </w:r>
      <w:r w:rsidR="007D0499" w:rsidRPr="00EF2C27">
        <w:rPr>
          <w:rFonts w:ascii="Lato" w:hAnsi="Lato" w:cs="Arial"/>
          <w:sz w:val="20"/>
          <w:szCs w:val="20"/>
        </w:rPr>
        <w:t xml:space="preserve">a cuenta se </w:t>
      </w:r>
      <w:r w:rsidRPr="00EF2C27">
        <w:rPr>
          <w:rFonts w:ascii="Lato" w:hAnsi="Lato" w:cs="Arial"/>
          <w:sz w:val="20"/>
          <w:szCs w:val="20"/>
        </w:rPr>
        <w:t xml:space="preserve">encuentra integrada por el efectivo </w:t>
      </w:r>
      <w:r w:rsidR="00D86827" w:rsidRPr="00EF2C27">
        <w:rPr>
          <w:rFonts w:ascii="Lato" w:hAnsi="Lato" w:cs="Arial"/>
          <w:sz w:val="20"/>
          <w:szCs w:val="20"/>
        </w:rPr>
        <w:t>disponible,</w:t>
      </w:r>
      <w:r w:rsidRPr="00EF2C27">
        <w:rPr>
          <w:rFonts w:ascii="Lato" w:hAnsi="Lato" w:cs="Arial"/>
          <w:sz w:val="20"/>
          <w:szCs w:val="20"/>
        </w:rPr>
        <w:t xml:space="preserve"> así como los activos a corto plazo que pueden ser convertidos en efectivo de forma inmediata; </w:t>
      </w:r>
      <w:r w:rsidR="006A2723" w:rsidRPr="00EF2C27">
        <w:rPr>
          <w:rFonts w:ascii="Lato" w:hAnsi="Lato" w:cs="Arial"/>
          <w:sz w:val="20"/>
          <w:szCs w:val="20"/>
        </w:rPr>
        <w:t>al</w:t>
      </w:r>
      <w:r w:rsidR="001642A8" w:rsidRPr="00EF2C27">
        <w:rPr>
          <w:rFonts w:ascii="Lato" w:hAnsi="Lato" w:cs="Arial"/>
          <w:sz w:val="20"/>
          <w:szCs w:val="20"/>
        </w:rPr>
        <w:t xml:space="preserve"> </w:t>
      </w:r>
      <w:r w:rsidR="00067611" w:rsidRPr="00EF2C27">
        <w:rPr>
          <w:rFonts w:ascii="Lato" w:hAnsi="Lato" w:cs="Arial"/>
          <w:sz w:val="20"/>
          <w:szCs w:val="20"/>
        </w:rPr>
        <w:t>31 de marzo</w:t>
      </w:r>
      <w:r w:rsidR="0073667B" w:rsidRPr="00EF2C27">
        <w:rPr>
          <w:rFonts w:ascii="Lato" w:hAnsi="Lato" w:cs="Arial"/>
          <w:sz w:val="20"/>
          <w:szCs w:val="20"/>
        </w:rPr>
        <w:t xml:space="preserve"> de 2026</w:t>
      </w:r>
      <w:r w:rsidRPr="00EF2C27">
        <w:rPr>
          <w:rFonts w:ascii="Lato" w:hAnsi="Lato" w:cs="Arial"/>
          <w:sz w:val="20"/>
          <w:szCs w:val="20"/>
        </w:rPr>
        <w:t xml:space="preserve"> la cuenta tiene un saldo de</w:t>
      </w:r>
      <w:r w:rsidR="00A4751A" w:rsidRPr="00EF2C27">
        <w:rPr>
          <w:rFonts w:ascii="Lato" w:hAnsi="Lato" w:cs="Arial"/>
          <w:sz w:val="20"/>
          <w:szCs w:val="20"/>
        </w:rPr>
        <w:t xml:space="preserve"> </w:t>
      </w:r>
      <w:r w:rsidR="00D91B87" w:rsidRPr="00EF2C27">
        <w:rPr>
          <w:rFonts w:ascii="Lato" w:hAnsi="Lato" w:cs="Arial"/>
          <w:sz w:val="20"/>
          <w:szCs w:val="20"/>
        </w:rPr>
        <w:t>$</w:t>
      </w:r>
      <w:r w:rsidR="003311AD" w:rsidRPr="00EF2C27">
        <w:rPr>
          <w:rFonts w:ascii="Lato" w:hAnsi="Lato" w:cs="Arial"/>
          <w:sz w:val="20"/>
          <w:szCs w:val="20"/>
        </w:rPr>
        <w:t xml:space="preserve">32,121,438.03 </w:t>
      </w:r>
      <w:r w:rsidRPr="00EF2C27">
        <w:rPr>
          <w:rFonts w:ascii="Lato" w:hAnsi="Lato" w:cs="Arial"/>
          <w:sz w:val="20"/>
          <w:szCs w:val="20"/>
        </w:rPr>
        <w:t>conformada por:</w:t>
      </w:r>
    </w:p>
    <w:p w14:paraId="751B2F73" w14:textId="77777777" w:rsidR="00F751BC" w:rsidRPr="00EF2C27" w:rsidRDefault="00F751BC" w:rsidP="0073025D">
      <w:pPr>
        <w:pStyle w:val="Prrafodelista"/>
        <w:jc w:val="both"/>
        <w:rPr>
          <w:rFonts w:ascii="Lato" w:hAnsi="Lato" w:cs="Arial"/>
          <w:sz w:val="20"/>
          <w:szCs w:val="20"/>
        </w:rPr>
      </w:pPr>
    </w:p>
    <w:p w14:paraId="08240A0B" w14:textId="41DFF43F" w:rsidR="001642A8" w:rsidRPr="00EF2C27" w:rsidRDefault="001642A8" w:rsidP="0073025D">
      <w:pPr>
        <w:spacing w:after="0" w:line="240" w:lineRule="auto"/>
        <w:ind w:firstLine="708"/>
        <w:jc w:val="both"/>
        <w:rPr>
          <w:rFonts w:ascii="Lato" w:hAnsi="Lato" w:cs="Arial"/>
          <w:sz w:val="20"/>
          <w:szCs w:val="20"/>
        </w:rPr>
      </w:pPr>
      <w:r w:rsidRPr="00EF2C27">
        <w:rPr>
          <w:rFonts w:ascii="Lato" w:hAnsi="Lato" w:cs="Arial"/>
          <w:sz w:val="20"/>
          <w:szCs w:val="20"/>
        </w:rPr>
        <w:t xml:space="preserve">A </w:t>
      </w:r>
      <w:r w:rsidR="00137ABD" w:rsidRPr="00EF2C27">
        <w:rPr>
          <w:rFonts w:ascii="Lato" w:hAnsi="Lato" w:cs="Arial"/>
          <w:sz w:val="20"/>
          <w:szCs w:val="20"/>
        </w:rPr>
        <w:t>continuación,</w:t>
      </w:r>
      <w:r w:rsidRPr="00EF2C27">
        <w:rPr>
          <w:rFonts w:ascii="Lato" w:hAnsi="Lato" w:cs="Arial"/>
          <w:sz w:val="20"/>
          <w:szCs w:val="20"/>
        </w:rPr>
        <w:t xml:space="preserve"> se relacionan las cuentas que integran el rubro de efectivo y equivalentes:</w:t>
      </w:r>
    </w:p>
    <w:p w14:paraId="14158EF1" w14:textId="5A757469" w:rsidR="007671AA" w:rsidRPr="00EF2C27" w:rsidRDefault="007671AA" w:rsidP="00B347FA">
      <w:pPr>
        <w:spacing w:after="0" w:line="240" w:lineRule="auto"/>
        <w:ind w:firstLine="708"/>
        <w:jc w:val="both"/>
        <w:rPr>
          <w:rFonts w:ascii="Lato" w:hAnsi="Lato" w:cs="Arial"/>
          <w:sz w:val="20"/>
          <w:szCs w:val="20"/>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7"/>
        <w:gridCol w:w="2125"/>
        <w:gridCol w:w="2127"/>
      </w:tblGrid>
      <w:tr w:rsidR="001642A8" w:rsidRPr="00EF2C27" w14:paraId="085EACB4" w14:textId="77777777" w:rsidTr="00EF2C27">
        <w:trPr>
          <w:trHeight w:val="285"/>
          <w:jc w:val="center"/>
        </w:trPr>
        <w:tc>
          <w:tcPr>
            <w:tcW w:w="3387" w:type="dxa"/>
            <w:shd w:val="clear" w:color="auto" w:fill="auto"/>
            <w:hideMark/>
          </w:tcPr>
          <w:p w14:paraId="0558ECB8" w14:textId="77777777" w:rsidR="001642A8" w:rsidRPr="00EF2C27" w:rsidRDefault="001642A8" w:rsidP="001642A8">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2125" w:type="dxa"/>
            <w:shd w:val="clear" w:color="auto" w:fill="auto"/>
          </w:tcPr>
          <w:p w14:paraId="3F7E1068" w14:textId="5AC41D88" w:rsidR="001642A8" w:rsidRPr="00EF2C27" w:rsidRDefault="001642A8" w:rsidP="001642A8">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73667B" w:rsidRPr="00EF2C27">
              <w:rPr>
                <w:rFonts w:ascii="Lato" w:eastAsia="Times New Roman" w:hAnsi="Lato" w:cs="Arial"/>
                <w:b/>
                <w:bCs/>
                <w:sz w:val="20"/>
                <w:szCs w:val="20"/>
                <w:lang w:eastAsia="es-MX"/>
              </w:rPr>
              <w:t>6</w:t>
            </w:r>
          </w:p>
        </w:tc>
        <w:tc>
          <w:tcPr>
            <w:tcW w:w="2127" w:type="dxa"/>
            <w:shd w:val="clear" w:color="auto" w:fill="auto"/>
            <w:hideMark/>
          </w:tcPr>
          <w:p w14:paraId="62483D25" w14:textId="56CF83F1" w:rsidR="001642A8" w:rsidRPr="00EF2C27" w:rsidRDefault="001642A8" w:rsidP="001642A8">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73667B" w:rsidRPr="00EF2C27">
              <w:rPr>
                <w:rFonts w:ascii="Lato" w:eastAsia="Times New Roman" w:hAnsi="Lato" w:cs="Arial"/>
                <w:b/>
                <w:bCs/>
                <w:sz w:val="20"/>
                <w:szCs w:val="20"/>
                <w:lang w:eastAsia="es-MX"/>
              </w:rPr>
              <w:t>5</w:t>
            </w:r>
          </w:p>
        </w:tc>
      </w:tr>
      <w:tr w:rsidR="00D91B87" w:rsidRPr="00EF2C27" w14:paraId="30DAFF4B" w14:textId="77777777" w:rsidTr="00EF2C27">
        <w:trPr>
          <w:trHeight w:val="285"/>
          <w:jc w:val="center"/>
        </w:trPr>
        <w:tc>
          <w:tcPr>
            <w:tcW w:w="3387" w:type="dxa"/>
            <w:shd w:val="clear" w:color="auto" w:fill="auto"/>
          </w:tcPr>
          <w:p w14:paraId="33143D53" w14:textId="77777777" w:rsidR="00D91B87" w:rsidRPr="00EF2C27" w:rsidRDefault="00D91B87" w:rsidP="00D91B87">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Efectivo</w:t>
            </w:r>
          </w:p>
        </w:tc>
        <w:tc>
          <w:tcPr>
            <w:tcW w:w="2125" w:type="dxa"/>
            <w:shd w:val="clear" w:color="auto" w:fill="auto"/>
          </w:tcPr>
          <w:p w14:paraId="2A815B04" w14:textId="00E479F9" w:rsidR="00D91B87" w:rsidRPr="00EF2C27" w:rsidRDefault="00D91B87" w:rsidP="00D91B87">
            <w:pPr>
              <w:spacing w:after="0" w:line="240" w:lineRule="auto"/>
              <w:jc w:val="right"/>
              <w:rPr>
                <w:rFonts w:ascii="Lato" w:hAnsi="Lato" w:cs="Calibri"/>
                <w:color w:val="000000"/>
                <w:sz w:val="20"/>
                <w:szCs w:val="20"/>
                <w:lang w:eastAsia="es-MX"/>
              </w:rPr>
            </w:pPr>
            <w:r w:rsidRPr="00EF2C27">
              <w:rPr>
                <w:rFonts w:ascii="Lato" w:hAnsi="Lato" w:cs="Calibri"/>
                <w:color w:val="000000"/>
                <w:sz w:val="20"/>
                <w:szCs w:val="20"/>
              </w:rPr>
              <w:t>$15,000.00</w:t>
            </w:r>
          </w:p>
        </w:tc>
        <w:tc>
          <w:tcPr>
            <w:tcW w:w="2127" w:type="dxa"/>
            <w:shd w:val="clear" w:color="auto" w:fill="auto"/>
          </w:tcPr>
          <w:p w14:paraId="3F8D7554" w14:textId="1C568FB2" w:rsidR="00D91B87" w:rsidRPr="00EF2C27" w:rsidRDefault="00D91B87" w:rsidP="00D91B87">
            <w:pPr>
              <w:spacing w:after="0" w:line="240" w:lineRule="auto"/>
              <w:jc w:val="right"/>
              <w:rPr>
                <w:rFonts w:ascii="Lato" w:eastAsia="Times New Roman" w:hAnsi="Lato" w:cs="Arial"/>
                <w:sz w:val="20"/>
                <w:szCs w:val="20"/>
                <w:lang w:eastAsia="es-MX"/>
              </w:rPr>
            </w:pPr>
            <w:r w:rsidRPr="00EF2C27">
              <w:rPr>
                <w:rFonts w:ascii="Lato" w:hAnsi="Lato"/>
                <w:sz w:val="20"/>
                <w:szCs w:val="20"/>
              </w:rPr>
              <w:t>$</w:t>
            </w:r>
            <w:r w:rsidR="00C81A40" w:rsidRPr="00EF2C27">
              <w:rPr>
                <w:rFonts w:ascii="Lato" w:hAnsi="Lato"/>
                <w:sz w:val="20"/>
                <w:szCs w:val="20"/>
              </w:rPr>
              <w:t>1</w:t>
            </w:r>
            <w:r w:rsidRPr="00EF2C27">
              <w:rPr>
                <w:rFonts w:ascii="Lato" w:hAnsi="Lato"/>
                <w:sz w:val="20"/>
                <w:szCs w:val="20"/>
              </w:rPr>
              <w:t>5,000.00</w:t>
            </w:r>
          </w:p>
        </w:tc>
      </w:tr>
      <w:tr w:rsidR="00D91B87" w:rsidRPr="00EF2C27" w14:paraId="4BEB71A0" w14:textId="77777777" w:rsidTr="00EF2C27">
        <w:trPr>
          <w:trHeight w:val="285"/>
          <w:jc w:val="center"/>
        </w:trPr>
        <w:tc>
          <w:tcPr>
            <w:tcW w:w="3387" w:type="dxa"/>
            <w:shd w:val="clear" w:color="auto" w:fill="auto"/>
            <w:hideMark/>
          </w:tcPr>
          <w:p w14:paraId="5C80A9AD" w14:textId="77777777" w:rsidR="00D91B87" w:rsidRPr="00EF2C27" w:rsidRDefault="00D91B87" w:rsidP="00D91B87">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Bancos / Tesorería</w:t>
            </w:r>
          </w:p>
        </w:tc>
        <w:tc>
          <w:tcPr>
            <w:tcW w:w="2125" w:type="dxa"/>
            <w:shd w:val="clear" w:color="auto" w:fill="auto"/>
          </w:tcPr>
          <w:p w14:paraId="4EFA2BFC" w14:textId="74F7AB0C" w:rsidR="00D91B87" w:rsidRPr="00EF2C27" w:rsidRDefault="00D91B87" w:rsidP="00D91B87">
            <w:pPr>
              <w:spacing w:after="0" w:line="240" w:lineRule="auto"/>
              <w:jc w:val="right"/>
              <w:rPr>
                <w:rFonts w:ascii="Lato" w:hAnsi="Lato" w:cs="Calibri"/>
                <w:color w:val="000000"/>
                <w:sz w:val="20"/>
                <w:szCs w:val="20"/>
                <w:lang w:eastAsia="es-MX"/>
              </w:rPr>
            </w:pPr>
            <w:r w:rsidRPr="00EF2C27">
              <w:rPr>
                <w:rFonts w:ascii="Lato" w:hAnsi="Lato" w:cs="Calibri"/>
                <w:color w:val="000000"/>
                <w:sz w:val="20"/>
                <w:szCs w:val="20"/>
              </w:rPr>
              <w:t>$</w:t>
            </w:r>
            <w:r w:rsidR="003311AD" w:rsidRPr="00EF2C27">
              <w:rPr>
                <w:rFonts w:ascii="Lato" w:hAnsi="Lato" w:cs="Calibri"/>
                <w:color w:val="000000"/>
                <w:sz w:val="20"/>
                <w:szCs w:val="20"/>
              </w:rPr>
              <w:t>32,106,438.03</w:t>
            </w:r>
          </w:p>
        </w:tc>
        <w:tc>
          <w:tcPr>
            <w:tcW w:w="2127" w:type="dxa"/>
            <w:shd w:val="clear" w:color="auto" w:fill="auto"/>
          </w:tcPr>
          <w:p w14:paraId="6E765017" w14:textId="5A68D2C9" w:rsidR="00D91B87" w:rsidRPr="00EF2C27" w:rsidRDefault="00C81A40" w:rsidP="00D91B8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$28,317,320.14</w:t>
            </w:r>
          </w:p>
        </w:tc>
      </w:tr>
      <w:tr w:rsidR="00D91B87" w:rsidRPr="00EF2C27" w14:paraId="07CF9D42" w14:textId="77777777" w:rsidTr="00EF2C27">
        <w:trPr>
          <w:trHeight w:val="285"/>
          <w:jc w:val="center"/>
        </w:trPr>
        <w:tc>
          <w:tcPr>
            <w:tcW w:w="3387" w:type="dxa"/>
            <w:shd w:val="clear" w:color="auto" w:fill="auto"/>
          </w:tcPr>
          <w:p w14:paraId="2272D6ED" w14:textId="77777777" w:rsidR="00D91B87" w:rsidRPr="00EF2C27" w:rsidRDefault="00D91B87" w:rsidP="00D91B87">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Fondos con Afectación Específica</w:t>
            </w:r>
          </w:p>
        </w:tc>
        <w:tc>
          <w:tcPr>
            <w:tcW w:w="2125" w:type="dxa"/>
            <w:shd w:val="clear" w:color="auto" w:fill="auto"/>
          </w:tcPr>
          <w:p w14:paraId="2AAC06BC" w14:textId="204F0BFD" w:rsidR="00D91B87" w:rsidRPr="00EF2C27" w:rsidRDefault="00D91B87" w:rsidP="00D91B8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2127" w:type="dxa"/>
            <w:shd w:val="clear" w:color="auto" w:fill="auto"/>
          </w:tcPr>
          <w:p w14:paraId="248B1C76" w14:textId="6BB97BFC" w:rsidR="00D91B87" w:rsidRPr="00EF2C27" w:rsidRDefault="00D91B87" w:rsidP="00D91B87">
            <w:pPr>
              <w:spacing w:after="0" w:line="240" w:lineRule="auto"/>
              <w:jc w:val="right"/>
              <w:rPr>
                <w:rFonts w:ascii="Lato" w:eastAsia="Times New Roman" w:hAnsi="Lato" w:cs="Arial"/>
                <w:sz w:val="20"/>
                <w:szCs w:val="20"/>
                <w:lang w:eastAsia="es-MX"/>
              </w:rPr>
            </w:pPr>
            <w:r w:rsidRPr="00EF2C27">
              <w:rPr>
                <w:rFonts w:ascii="Lato" w:hAnsi="Lato"/>
                <w:sz w:val="20"/>
                <w:szCs w:val="20"/>
              </w:rPr>
              <w:t>$0.00</w:t>
            </w:r>
          </w:p>
        </w:tc>
      </w:tr>
      <w:tr w:rsidR="00D91B87" w:rsidRPr="00EF2C27" w14:paraId="611456F8" w14:textId="77777777" w:rsidTr="00EF2C27">
        <w:trPr>
          <w:trHeight w:val="453"/>
          <w:jc w:val="center"/>
        </w:trPr>
        <w:tc>
          <w:tcPr>
            <w:tcW w:w="3387" w:type="dxa"/>
            <w:shd w:val="clear" w:color="auto" w:fill="auto"/>
          </w:tcPr>
          <w:p w14:paraId="42D09DE8" w14:textId="2EF84A8F" w:rsidR="00D91B87" w:rsidRPr="00EF2C27" w:rsidRDefault="00D91B87" w:rsidP="00D91B87">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Depósitos de Fondos de Terceros en Garantía y/o Administración</w:t>
            </w:r>
            <w:r w:rsidRPr="00EF2C27">
              <w:rPr>
                <w:rFonts w:ascii="Lato" w:eastAsia="Times New Roman" w:hAnsi="Lato" w:cs="Arial"/>
                <w:sz w:val="20"/>
                <w:szCs w:val="20"/>
                <w:lang w:eastAsia="es-MX"/>
              </w:rPr>
              <w:tab/>
            </w:r>
          </w:p>
        </w:tc>
        <w:tc>
          <w:tcPr>
            <w:tcW w:w="2125" w:type="dxa"/>
            <w:shd w:val="clear" w:color="auto" w:fill="auto"/>
          </w:tcPr>
          <w:p w14:paraId="58469835" w14:textId="58FD390D" w:rsidR="00D91B87" w:rsidRPr="00EF2C27" w:rsidRDefault="00D91B87" w:rsidP="00D91B8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2127" w:type="dxa"/>
            <w:shd w:val="clear" w:color="auto" w:fill="auto"/>
          </w:tcPr>
          <w:p w14:paraId="274A1BAC" w14:textId="4F47BE22" w:rsidR="00D91B87" w:rsidRPr="00EF2C27" w:rsidRDefault="00D91B87" w:rsidP="00D91B87">
            <w:pPr>
              <w:spacing w:after="0" w:line="240" w:lineRule="auto"/>
              <w:jc w:val="right"/>
              <w:rPr>
                <w:rFonts w:ascii="Lato" w:eastAsia="Times New Roman" w:hAnsi="Lato" w:cs="Arial"/>
                <w:sz w:val="20"/>
                <w:szCs w:val="20"/>
                <w:lang w:eastAsia="es-MX"/>
              </w:rPr>
            </w:pPr>
            <w:r w:rsidRPr="00EF2C27">
              <w:rPr>
                <w:rFonts w:ascii="Lato" w:hAnsi="Lato"/>
                <w:sz w:val="20"/>
                <w:szCs w:val="20"/>
              </w:rPr>
              <w:t>$0.00</w:t>
            </w:r>
          </w:p>
        </w:tc>
      </w:tr>
      <w:tr w:rsidR="00D91B87" w:rsidRPr="00EF2C27" w14:paraId="0C7C2B8A" w14:textId="77777777" w:rsidTr="00EF2C27">
        <w:trPr>
          <w:trHeight w:val="285"/>
          <w:jc w:val="center"/>
        </w:trPr>
        <w:tc>
          <w:tcPr>
            <w:tcW w:w="3387" w:type="dxa"/>
            <w:shd w:val="clear" w:color="auto" w:fill="auto"/>
            <w:hideMark/>
          </w:tcPr>
          <w:p w14:paraId="64595EDA" w14:textId="77777777" w:rsidR="00D91B87" w:rsidRPr="00EF2C27" w:rsidRDefault="00D91B87" w:rsidP="00D91B87">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SUMA</w:t>
            </w:r>
          </w:p>
        </w:tc>
        <w:tc>
          <w:tcPr>
            <w:tcW w:w="2125" w:type="dxa"/>
            <w:shd w:val="clear" w:color="auto" w:fill="auto"/>
            <w:hideMark/>
          </w:tcPr>
          <w:p w14:paraId="5398CD93" w14:textId="1B751F14" w:rsidR="00D91B87" w:rsidRPr="00EF2C27" w:rsidRDefault="00D91B87" w:rsidP="00D91B87">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w:t>
            </w:r>
            <w:r w:rsidR="003311AD" w:rsidRPr="00EF2C27">
              <w:rPr>
                <w:rFonts w:ascii="Lato" w:eastAsia="Times New Roman" w:hAnsi="Lato" w:cs="Arial"/>
                <w:b/>
                <w:sz w:val="20"/>
                <w:szCs w:val="20"/>
                <w:lang w:eastAsia="es-MX"/>
              </w:rPr>
              <w:t>32,121,438.03</w:t>
            </w:r>
          </w:p>
        </w:tc>
        <w:tc>
          <w:tcPr>
            <w:tcW w:w="2127" w:type="dxa"/>
            <w:shd w:val="clear" w:color="auto" w:fill="auto"/>
          </w:tcPr>
          <w:p w14:paraId="28136E53" w14:textId="525BD397" w:rsidR="00D91B87" w:rsidRPr="00EF2C27" w:rsidRDefault="00C81A40" w:rsidP="00D91B87">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$28,332,320.14</w:t>
            </w:r>
          </w:p>
        </w:tc>
      </w:tr>
    </w:tbl>
    <w:p w14:paraId="48916435" w14:textId="4B733C22" w:rsidR="001642A8" w:rsidRPr="00EF2C27" w:rsidRDefault="001642A8" w:rsidP="0073025D">
      <w:pPr>
        <w:jc w:val="both"/>
        <w:rPr>
          <w:rFonts w:ascii="Lato" w:hAnsi="Lato" w:cs="Arial"/>
          <w:b/>
          <w:sz w:val="20"/>
          <w:szCs w:val="20"/>
        </w:rPr>
      </w:pPr>
      <w:r w:rsidRPr="00EF2C27">
        <w:rPr>
          <w:rFonts w:ascii="Lato" w:hAnsi="Lato" w:cs="Arial"/>
          <w:b/>
          <w:sz w:val="20"/>
          <w:szCs w:val="20"/>
        </w:rPr>
        <w:t>Efectivo</w:t>
      </w:r>
    </w:p>
    <w:p w14:paraId="0CBE1368" w14:textId="0298A1D1" w:rsidR="0002166F" w:rsidRPr="00EF2C27" w:rsidRDefault="000C5112" w:rsidP="0002166F">
      <w:pPr>
        <w:ind w:firstLine="540"/>
        <w:jc w:val="both"/>
        <w:rPr>
          <w:rFonts w:ascii="Lato" w:hAnsi="Lato" w:cs="Arial"/>
          <w:sz w:val="20"/>
          <w:szCs w:val="20"/>
        </w:rPr>
      </w:pPr>
      <w:r w:rsidRPr="00EF2C27">
        <w:rPr>
          <w:rFonts w:ascii="Lato" w:hAnsi="Lato" w:cs="Arial"/>
          <w:sz w:val="20"/>
          <w:szCs w:val="20"/>
        </w:rPr>
        <w:t>L</w:t>
      </w:r>
      <w:r w:rsidR="0002166F" w:rsidRPr="00EF2C27">
        <w:rPr>
          <w:rFonts w:ascii="Lato" w:hAnsi="Lato" w:cs="Arial"/>
          <w:sz w:val="20"/>
          <w:szCs w:val="20"/>
        </w:rPr>
        <w:t xml:space="preserve">as cuentas de efectivo se encuentran integradas </w:t>
      </w:r>
      <w:r w:rsidR="006A2723" w:rsidRPr="00EF2C27">
        <w:rPr>
          <w:rFonts w:ascii="Lato" w:hAnsi="Lato" w:cs="Arial"/>
          <w:sz w:val="20"/>
          <w:szCs w:val="20"/>
        </w:rPr>
        <w:t xml:space="preserve">al </w:t>
      </w:r>
      <w:r w:rsidR="00D126B5" w:rsidRPr="00EF2C27">
        <w:rPr>
          <w:rFonts w:ascii="Lato" w:hAnsi="Lato" w:cs="Arial"/>
          <w:sz w:val="20"/>
          <w:szCs w:val="20"/>
        </w:rPr>
        <w:t>31 de marzo</w:t>
      </w:r>
      <w:r w:rsidR="00F751BC" w:rsidRPr="00EF2C27">
        <w:rPr>
          <w:rFonts w:ascii="Lato" w:hAnsi="Lato" w:cs="Arial"/>
          <w:sz w:val="20"/>
          <w:szCs w:val="20"/>
        </w:rPr>
        <w:t xml:space="preserve"> de 2026</w:t>
      </w:r>
      <w:r w:rsidR="002F0FB1" w:rsidRPr="00EF2C27">
        <w:rPr>
          <w:rFonts w:ascii="Lato" w:hAnsi="Lato" w:cs="Arial"/>
          <w:sz w:val="20"/>
          <w:szCs w:val="20"/>
        </w:rPr>
        <w:t xml:space="preserve"> </w:t>
      </w:r>
      <w:r w:rsidR="0002166F" w:rsidRPr="00EF2C27">
        <w:rPr>
          <w:rFonts w:ascii="Lato" w:hAnsi="Lato" w:cs="Arial"/>
          <w:sz w:val="20"/>
          <w:szCs w:val="20"/>
        </w:rPr>
        <w:t xml:space="preserve">de la siguiente manera, con un importe total de </w:t>
      </w:r>
      <w:r w:rsidR="006F4CAB" w:rsidRPr="00EF2C27">
        <w:rPr>
          <w:rFonts w:ascii="Lato" w:hAnsi="Lato" w:cs="Arial"/>
          <w:sz w:val="20"/>
          <w:szCs w:val="20"/>
        </w:rPr>
        <w:t>$15,000.00</w:t>
      </w:r>
      <w:r w:rsidR="0002166F" w:rsidRPr="00EF2C27">
        <w:rPr>
          <w:rFonts w:ascii="Lato" w:hAnsi="Lato" w:cs="Arial"/>
          <w:sz w:val="20"/>
          <w:szCs w:val="20"/>
        </w:rPr>
        <w:t>:</w:t>
      </w:r>
    </w:p>
    <w:tbl>
      <w:tblPr>
        <w:tblW w:w="6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3"/>
        <w:gridCol w:w="2126"/>
      </w:tblGrid>
      <w:tr w:rsidR="00EC2817" w:rsidRPr="00EF2C27" w14:paraId="585D71D7" w14:textId="77777777" w:rsidTr="00EF2C27">
        <w:trPr>
          <w:trHeight w:val="285"/>
          <w:jc w:val="center"/>
        </w:trPr>
        <w:tc>
          <w:tcPr>
            <w:tcW w:w="4663" w:type="dxa"/>
            <w:shd w:val="clear" w:color="auto" w:fill="auto"/>
            <w:hideMark/>
          </w:tcPr>
          <w:p w14:paraId="5F8849DA" w14:textId="77777777" w:rsidR="00EC2817" w:rsidRPr="00EF2C27" w:rsidRDefault="00EC2817" w:rsidP="00955551">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CUENTA</w:t>
            </w:r>
          </w:p>
        </w:tc>
        <w:tc>
          <w:tcPr>
            <w:tcW w:w="2126" w:type="dxa"/>
            <w:shd w:val="clear" w:color="auto" w:fill="auto"/>
            <w:hideMark/>
          </w:tcPr>
          <w:p w14:paraId="0A862C48" w14:textId="77777777" w:rsidR="00EC2817" w:rsidRPr="00EF2C27" w:rsidRDefault="00EC2817" w:rsidP="00955551">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IMPORTE</w:t>
            </w:r>
          </w:p>
        </w:tc>
      </w:tr>
      <w:tr w:rsidR="00EC2817" w:rsidRPr="00EF2C27" w14:paraId="188C96AE" w14:textId="77777777" w:rsidTr="00EF2C27">
        <w:trPr>
          <w:trHeight w:val="285"/>
          <w:jc w:val="center"/>
        </w:trPr>
        <w:tc>
          <w:tcPr>
            <w:tcW w:w="4663" w:type="dxa"/>
            <w:shd w:val="clear" w:color="auto" w:fill="auto"/>
          </w:tcPr>
          <w:p w14:paraId="13E51AFA" w14:textId="77777777" w:rsidR="00EC2817" w:rsidRPr="00EF2C27" w:rsidRDefault="00EC2817" w:rsidP="00955551">
            <w:pPr>
              <w:spacing w:after="0" w:line="240" w:lineRule="auto"/>
              <w:rPr>
                <w:rFonts w:ascii="Lato" w:eastAsia="Times New Roman" w:hAnsi="Lato" w:cs="Arial"/>
                <w:b/>
                <w:sz w:val="20"/>
                <w:szCs w:val="20"/>
                <w:lang w:eastAsia="es-MX"/>
              </w:rPr>
            </w:pPr>
            <w:r w:rsidRPr="00EF2C27">
              <w:rPr>
                <w:rFonts w:ascii="Lato" w:eastAsia="Times New Roman" w:hAnsi="Lato" w:cs="Arial"/>
                <w:b/>
                <w:sz w:val="20"/>
                <w:szCs w:val="20"/>
                <w:lang w:eastAsia="es-MX"/>
              </w:rPr>
              <w:t>Fondo de Caja:</w:t>
            </w:r>
          </w:p>
        </w:tc>
        <w:tc>
          <w:tcPr>
            <w:tcW w:w="2126" w:type="dxa"/>
            <w:shd w:val="clear" w:color="auto" w:fill="auto"/>
          </w:tcPr>
          <w:p w14:paraId="5748A270" w14:textId="17BC8D2F" w:rsidR="00EC2817" w:rsidRPr="00EF2C27" w:rsidRDefault="00471618" w:rsidP="00955551">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$15,000.00</w:t>
            </w:r>
          </w:p>
        </w:tc>
      </w:tr>
      <w:tr w:rsidR="00471618" w:rsidRPr="00EF2C27" w14:paraId="0B271E87" w14:textId="77777777" w:rsidTr="00EF2C27">
        <w:trPr>
          <w:trHeight w:val="285"/>
          <w:jc w:val="center"/>
        </w:trPr>
        <w:tc>
          <w:tcPr>
            <w:tcW w:w="4663" w:type="dxa"/>
            <w:shd w:val="clear" w:color="auto" w:fill="auto"/>
          </w:tcPr>
          <w:p w14:paraId="2951BA8D" w14:textId="19DDB853" w:rsidR="00471618" w:rsidRPr="00EF2C27" w:rsidRDefault="00471618" w:rsidP="00471618">
            <w:pPr>
              <w:spacing w:after="0" w:line="240" w:lineRule="auto"/>
              <w:rPr>
                <w:rFonts w:ascii="Lato" w:eastAsia="Times New Roman" w:hAnsi="Lato" w:cs="Arial"/>
                <w:sz w:val="20"/>
                <w:szCs w:val="20"/>
                <w:lang w:eastAsia="es-MX"/>
              </w:rPr>
            </w:pPr>
            <w:r w:rsidRPr="00EF2C27">
              <w:rPr>
                <w:rFonts w:ascii="Lato" w:hAnsi="Lato"/>
                <w:sz w:val="20"/>
                <w:szCs w:val="20"/>
              </w:rPr>
              <w:t>CÉSAR ERNESTO ROMERO BENÍTEZ</w:t>
            </w:r>
          </w:p>
        </w:tc>
        <w:tc>
          <w:tcPr>
            <w:tcW w:w="2126" w:type="dxa"/>
            <w:shd w:val="clear" w:color="auto" w:fill="auto"/>
          </w:tcPr>
          <w:p w14:paraId="3F6E7263" w14:textId="01FAA90C" w:rsidR="00471618" w:rsidRPr="00EF2C27" w:rsidRDefault="00471618" w:rsidP="00471618">
            <w:pPr>
              <w:spacing w:after="0" w:line="240" w:lineRule="auto"/>
              <w:jc w:val="right"/>
              <w:rPr>
                <w:rFonts w:ascii="Lato" w:eastAsia="Times New Roman" w:hAnsi="Lato" w:cs="Arial"/>
                <w:sz w:val="20"/>
                <w:szCs w:val="20"/>
                <w:lang w:eastAsia="es-MX"/>
              </w:rPr>
            </w:pPr>
            <w:r w:rsidRPr="00EF2C27">
              <w:rPr>
                <w:rFonts w:ascii="Lato" w:hAnsi="Lato"/>
                <w:sz w:val="20"/>
                <w:szCs w:val="20"/>
              </w:rPr>
              <w:t>$5,000.00</w:t>
            </w:r>
          </w:p>
        </w:tc>
      </w:tr>
      <w:tr w:rsidR="00471618" w:rsidRPr="00EF2C27" w14:paraId="6E90BBBD" w14:textId="77777777" w:rsidTr="00EF2C27">
        <w:trPr>
          <w:trHeight w:val="285"/>
          <w:jc w:val="center"/>
        </w:trPr>
        <w:tc>
          <w:tcPr>
            <w:tcW w:w="4663" w:type="dxa"/>
            <w:shd w:val="clear" w:color="auto" w:fill="auto"/>
          </w:tcPr>
          <w:p w14:paraId="5B885D4A" w14:textId="69F4F4A8" w:rsidR="00471618" w:rsidRPr="00EF2C27" w:rsidRDefault="00471618" w:rsidP="00471618">
            <w:pPr>
              <w:spacing w:after="0" w:line="240" w:lineRule="auto"/>
              <w:rPr>
                <w:rFonts w:ascii="Lato" w:eastAsia="Times New Roman" w:hAnsi="Lato" w:cs="Arial"/>
                <w:sz w:val="20"/>
                <w:szCs w:val="20"/>
                <w:lang w:eastAsia="es-MX"/>
              </w:rPr>
            </w:pPr>
            <w:r w:rsidRPr="00EF2C27">
              <w:rPr>
                <w:rFonts w:ascii="Lato" w:hAnsi="Lato"/>
                <w:sz w:val="20"/>
                <w:szCs w:val="20"/>
              </w:rPr>
              <w:t>JORGE LUIS ZURITA GARCIA</w:t>
            </w:r>
          </w:p>
        </w:tc>
        <w:tc>
          <w:tcPr>
            <w:tcW w:w="2126" w:type="dxa"/>
            <w:shd w:val="clear" w:color="auto" w:fill="auto"/>
          </w:tcPr>
          <w:p w14:paraId="196FBC1F" w14:textId="0833D3FB" w:rsidR="00471618" w:rsidRPr="00EF2C27" w:rsidRDefault="00471618" w:rsidP="00471618">
            <w:pPr>
              <w:spacing w:after="0" w:line="240" w:lineRule="auto"/>
              <w:jc w:val="right"/>
              <w:rPr>
                <w:rFonts w:ascii="Lato" w:eastAsia="Times New Roman" w:hAnsi="Lato" w:cs="Arial"/>
                <w:sz w:val="20"/>
                <w:szCs w:val="20"/>
                <w:lang w:eastAsia="es-MX"/>
              </w:rPr>
            </w:pPr>
            <w:r w:rsidRPr="00EF2C27">
              <w:rPr>
                <w:rFonts w:ascii="Lato" w:hAnsi="Lato"/>
                <w:sz w:val="20"/>
                <w:szCs w:val="20"/>
              </w:rPr>
              <w:t>$5,000.00</w:t>
            </w:r>
          </w:p>
        </w:tc>
      </w:tr>
      <w:tr w:rsidR="00471618" w:rsidRPr="00EF2C27" w14:paraId="3DA3D075" w14:textId="77777777" w:rsidTr="00EF2C27">
        <w:trPr>
          <w:trHeight w:val="285"/>
          <w:jc w:val="center"/>
        </w:trPr>
        <w:tc>
          <w:tcPr>
            <w:tcW w:w="4663" w:type="dxa"/>
            <w:shd w:val="clear" w:color="auto" w:fill="auto"/>
          </w:tcPr>
          <w:p w14:paraId="1802296A" w14:textId="755ACD2F" w:rsidR="00471618" w:rsidRPr="00EF2C27" w:rsidRDefault="00471618" w:rsidP="00471618">
            <w:pPr>
              <w:spacing w:after="0" w:line="240" w:lineRule="auto"/>
              <w:rPr>
                <w:rFonts w:ascii="Lato" w:eastAsia="Times New Roman" w:hAnsi="Lato" w:cs="Arial"/>
                <w:sz w:val="20"/>
                <w:szCs w:val="20"/>
                <w:lang w:eastAsia="es-MX"/>
              </w:rPr>
            </w:pPr>
            <w:r w:rsidRPr="00EF2C27">
              <w:rPr>
                <w:rFonts w:ascii="Lato" w:hAnsi="Lato"/>
                <w:sz w:val="20"/>
                <w:szCs w:val="20"/>
              </w:rPr>
              <w:t>GUADALUPE DEL CARMEN ALVAREZ NEMEGYEI</w:t>
            </w:r>
          </w:p>
        </w:tc>
        <w:tc>
          <w:tcPr>
            <w:tcW w:w="2126" w:type="dxa"/>
            <w:shd w:val="clear" w:color="auto" w:fill="auto"/>
          </w:tcPr>
          <w:p w14:paraId="25FB882C" w14:textId="4757F484" w:rsidR="00471618" w:rsidRPr="00EF2C27" w:rsidRDefault="00471618" w:rsidP="00471618">
            <w:pPr>
              <w:spacing w:after="0" w:line="240" w:lineRule="auto"/>
              <w:jc w:val="right"/>
              <w:rPr>
                <w:rFonts w:ascii="Lato" w:eastAsia="Times New Roman" w:hAnsi="Lato" w:cs="Arial"/>
                <w:sz w:val="20"/>
                <w:szCs w:val="20"/>
                <w:lang w:eastAsia="es-MX"/>
              </w:rPr>
            </w:pPr>
            <w:r w:rsidRPr="00EF2C27">
              <w:rPr>
                <w:rFonts w:ascii="Lato" w:hAnsi="Lato"/>
                <w:sz w:val="20"/>
                <w:szCs w:val="20"/>
              </w:rPr>
              <w:t>$5,000.00</w:t>
            </w:r>
          </w:p>
        </w:tc>
      </w:tr>
      <w:tr w:rsidR="00972D0F" w:rsidRPr="00EF2C27" w14:paraId="5AF65F57" w14:textId="77777777" w:rsidTr="00EF2C27">
        <w:trPr>
          <w:trHeight w:val="285"/>
          <w:jc w:val="center"/>
        </w:trPr>
        <w:tc>
          <w:tcPr>
            <w:tcW w:w="4663" w:type="dxa"/>
            <w:shd w:val="clear" w:color="auto" w:fill="auto"/>
          </w:tcPr>
          <w:p w14:paraId="7BDF98A7" w14:textId="77777777" w:rsidR="00972D0F" w:rsidRPr="00EF2C27" w:rsidRDefault="00972D0F" w:rsidP="00972D0F">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Cuota de Recuperación:</w:t>
            </w:r>
          </w:p>
        </w:tc>
        <w:tc>
          <w:tcPr>
            <w:tcW w:w="2126" w:type="dxa"/>
            <w:shd w:val="clear" w:color="auto" w:fill="auto"/>
          </w:tcPr>
          <w:p w14:paraId="4BF040E5" w14:textId="59065991" w:rsidR="00972D0F" w:rsidRPr="00EF2C27" w:rsidRDefault="00972D0F" w:rsidP="00972D0F">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r>
      <w:tr w:rsidR="00972D0F" w:rsidRPr="00EF2C27" w14:paraId="3F5CE3EF" w14:textId="77777777" w:rsidTr="00EF2C27">
        <w:trPr>
          <w:trHeight w:val="285"/>
          <w:jc w:val="center"/>
        </w:trPr>
        <w:tc>
          <w:tcPr>
            <w:tcW w:w="4663" w:type="dxa"/>
            <w:shd w:val="clear" w:color="auto" w:fill="auto"/>
            <w:hideMark/>
          </w:tcPr>
          <w:p w14:paraId="238EAAAB" w14:textId="17F3AA28" w:rsidR="00972D0F" w:rsidRPr="00EF2C27" w:rsidRDefault="00972D0F" w:rsidP="00972D0F">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SUMA</w:t>
            </w:r>
          </w:p>
        </w:tc>
        <w:tc>
          <w:tcPr>
            <w:tcW w:w="2126" w:type="dxa"/>
            <w:shd w:val="clear" w:color="auto" w:fill="auto"/>
            <w:hideMark/>
          </w:tcPr>
          <w:p w14:paraId="33362602" w14:textId="4AC97B34" w:rsidR="00972D0F" w:rsidRPr="00EF2C27" w:rsidRDefault="00471618" w:rsidP="00972D0F">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$15,000.00</w:t>
            </w:r>
          </w:p>
        </w:tc>
      </w:tr>
    </w:tbl>
    <w:p w14:paraId="0611A258" w14:textId="77777777" w:rsidR="00745DC9" w:rsidRPr="00EF2C27" w:rsidRDefault="00745DC9" w:rsidP="0073025D">
      <w:pPr>
        <w:spacing w:before="240" w:after="0" w:line="240" w:lineRule="auto"/>
        <w:jc w:val="both"/>
        <w:rPr>
          <w:rFonts w:ascii="Lato" w:hAnsi="Lato" w:cs="Arial"/>
          <w:b/>
          <w:sz w:val="20"/>
          <w:szCs w:val="20"/>
        </w:rPr>
      </w:pPr>
    </w:p>
    <w:p w14:paraId="6A119F65" w14:textId="7EA7CA87" w:rsidR="0073025D" w:rsidRPr="00EF2C27" w:rsidRDefault="005D0F9B" w:rsidP="0073025D">
      <w:pPr>
        <w:spacing w:before="240" w:after="0" w:line="240" w:lineRule="auto"/>
        <w:jc w:val="both"/>
        <w:rPr>
          <w:rFonts w:ascii="Lato" w:hAnsi="Lato" w:cs="Arial"/>
          <w:b/>
          <w:sz w:val="20"/>
          <w:szCs w:val="20"/>
        </w:rPr>
      </w:pPr>
      <w:r w:rsidRPr="00EF2C27">
        <w:rPr>
          <w:rFonts w:ascii="Lato" w:hAnsi="Lato" w:cs="Arial"/>
          <w:b/>
          <w:sz w:val="20"/>
          <w:szCs w:val="20"/>
        </w:rPr>
        <w:t>Bancos / Tesorería</w:t>
      </w:r>
    </w:p>
    <w:p w14:paraId="09EF6E56" w14:textId="629A45DE" w:rsidR="00626633" w:rsidRPr="00EF2C27" w:rsidRDefault="005D0F9B" w:rsidP="0073025D">
      <w:pPr>
        <w:spacing w:before="240" w:after="0" w:line="240" w:lineRule="auto"/>
        <w:jc w:val="both"/>
        <w:rPr>
          <w:rFonts w:ascii="Lato" w:hAnsi="Lato" w:cs="Arial"/>
          <w:sz w:val="20"/>
          <w:szCs w:val="20"/>
        </w:rPr>
      </w:pPr>
      <w:r w:rsidRPr="00EF2C27">
        <w:rPr>
          <w:rFonts w:ascii="Lato" w:hAnsi="Lato" w:cs="Arial"/>
          <w:sz w:val="20"/>
          <w:szCs w:val="20"/>
        </w:rPr>
        <w:t>Representa el monto de efectivo disponible propiedad de la UNIVERSIDAD TECNOLOGICA METROPOLITANA, en instituciones bancarias, su importe se integra por:</w:t>
      </w:r>
    </w:p>
    <w:p w14:paraId="5377448B" w14:textId="77777777" w:rsidR="002C59A5" w:rsidRPr="00EF2C27" w:rsidRDefault="002C59A5" w:rsidP="0073025D">
      <w:pPr>
        <w:spacing w:before="240" w:after="0" w:line="240" w:lineRule="auto"/>
        <w:jc w:val="both"/>
        <w:rPr>
          <w:rFonts w:ascii="Lato" w:hAnsi="Lato" w:cs="Arial"/>
          <w:b/>
          <w:sz w:val="20"/>
          <w:szCs w:val="20"/>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9"/>
        <w:gridCol w:w="4166"/>
        <w:gridCol w:w="1558"/>
      </w:tblGrid>
      <w:tr w:rsidR="00B347FA" w:rsidRPr="00EF2C27" w14:paraId="46499869" w14:textId="77777777" w:rsidTr="00EF2C27">
        <w:trPr>
          <w:trHeight w:val="285"/>
          <w:jc w:val="center"/>
        </w:trPr>
        <w:tc>
          <w:tcPr>
            <w:tcW w:w="1806" w:type="dxa"/>
            <w:shd w:val="clear" w:color="auto" w:fill="auto"/>
            <w:vAlign w:val="center"/>
            <w:hideMark/>
          </w:tcPr>
          <w:p w14:paraId="41689D6D" w14:textId="77777777" w:rsidR="00B347FA" w:rsidRPr="00EF2C27" w:rsidRDefault="00B347FA" w:rsidP="00D3346C">
            <w:pPr>
              <w:spacing w:after="0" w:line="240" w:lineRule="auto"/>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BANCO</w:t>
            </w:r>
          </w:p>
        </w:tc>
        <w:tc>
          <w:tcPr>
            <w:tcW w:w="4240" w:type="dxa"/>
            <w:shd w:val="clear" w:color="auto" w:fill="auto"/>
            <w:vAlign w:val="center"/>
            <w:hideMark/>
          </w:tcPr>
          <w:p w14:paraId="656C43AD" w14:textId="77777777" w:rsidR="00B347FA" w:rsidRPr="00EF2C27" w:rsidRDefault="00B347FA" w:rsidP="00526DDE">
            <w:pPr>
              <w:spacing w:after="0" w:line="240" w:lineRule="auto"/>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CUENTA</w:t>
            </w:r>
          </w:p>
        </w:tc>
        <w:tc>
          <w:tcPr>
            <w:tcW w:w="1467" w:type="dxa"/>
            <w:shd w:val="clear" w:color="auto" w:fill="auto"/>
            <w:vAlign w:val="center"/>
            <w:hideMark/>
          </w:tcPr>
          <w:p w14:paraId="056D1EF7" w14:textId="77777777" w:rsidR="00B347FA" w:rsidRPr="00EF2C27" w:rsidRDefault="00B347FA" w:rsidP="00324158">
            <w:pPr>
              <w:spacing w:after="0" w:line="240" w:lineRule="auto"/>
              <w:jc w:val="right"/>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 xml:space="preserve">   IMPORTE   </w:t>
            </w:r>
          </w:p>
        </w:tc>
      </w:tr>
      <w:tr w:rsidR="00C56B31" w:rsidRPr="00EF2C27" w14:paraId="27C92E66" w14:textId="77777777" w:rsidTr="00EF2C27">
        <w:trPr>
          <w:trHeight w:val="285"/>
          <w:jc w:val="center"/>
        </w:trPr>
        <w:tc>
          <w:tcPr>
            <w:tcW w:w="1806" w:type="dxa"/>
            <w:shd w:val="clear" w:color="auto" w:fill="auto"/>
            <w:vAlign w:val="center"/>
          </w:tcPr>
          <w:p w14:paraId="3B1F285E" w14:textId="77777777" w:rsidR="00C56B31" w:rsidRPr="00EF2C27" w:rsidRDefault="00C56B31" w:rsidP="00C56B31">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center"/>
          </w:tcPr>
          <w:p w14:paraId="355C80FB" w14:textId="10AD96EC" w:rsidR="00C56B31" w:rsidRPr="00EF2C27" w:rsidRDefault="00A81C56" w:rsidP="00C56B31">
            <w:pPr>
              <w:spacing w:after="0" w:line="240" w:lineRule="auto"/>
              <w:rPr>
                <w:rFonts w:ascii="Lato" w:hAnsi="Lato" w:cs="Calibri"/>
                <w:color w:val="000000"/>
                <w:sz w:val="20"/>
                <w:szCs w:val="20"/>
                <w:lang w:eastAsia="es-MX"/>
              </w:rPr>
            </w:pPr>
            <w:r w:rsidRPr="00EF2C27">
              <w:rPr>
                <w:rFonts w:ascii="Lato" w:hAnsi="Lato" w:cs="Calibri"/>
                <w:color w:val="000000"/>
                <w:sz w:val="20"/>
                <w:szCs w:val="20"/>
              </w:rPr>
              <w:t>EDUC. CONTINUA CTA. 140543632</w:t>
            </w:r>
          </w:p>
        </w:tc>
        <w:tc>
          <w:tcPr>
            <w:tcW w:w="1467" w:type="dxa"/>
            <w:shd w:val="clear" w:color="auto" w:fill="auto"/>
            <w:vAlign w:val="bottom"/>
          </w:tcPr>
          <w:p w14:paraId="38CCE710" w14:textId="25C6439B" w:rsidR="00C56B31" w:rsidRPr="00EF2C27" w:rsidRDefault="00471618"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D126B5" w:rsidRPr="00EF2C27">
              <w:rPr>
                <w:rFonts w:ascii="Lato" w:eastAsia="Times New Roman" w:hAnsi="Lato" w:cs="Arial"/>
                <w:color w:val="000000"/>
                <w:sz w:val="20"/>
                <w:szCs w:val="20"/>
                <w:lang w:eastAsia="es-MX"/>
              </w:rPr>
              <w:t>33,653.77</w:t>
            </w:r>
          </w:p>
        </w:tc>
      </w:tr>
      <w:tr w:rsidR="00A81C56" w:rsidRPr="00EF2C27" w14:paraId="7EB5A551" w14:textId="77777777" w:rsidTr="00EF2C27">
        <w:trPr>
          <w:trHeight w:val="285"/>
          <w:jc w:val="center"/>
        </w:trPr>
        <w:tc>
          <w:tcPr>
            <w:tcW w:w="1806" w:type="dxa"/>
            <w:shd w:val="clear" w:color="auto" w:fill="auto"/>
            <w:vAlign w:val="center"/>
          </w:tcPr>
          <w:p w14:paraId="603524F9" w14:textId="28BBB473"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center"/>
          </w:tcPr>
          <w:p w14:paraId="71D83C7F" w14:textId="44066217" w:rsidR="00A81C56" w:rsidRPr="00EF2C27" w:rsidRDefault="00A81C56" w:rsidP="00A81C56">
            <w:pPr>
              <w:spacing w:after="0" w:line="240" w:lineRule="auto"/>
              <w:rPr>
                <w:rFonts w:ascii="Lato" w:hAnsi="Lato" w:cs="Arial"/>
                <w:color w:val="000000"/>
                <w:sz w:val="20"/>
                <w:szCs w:val="20"/>
              </w:rPr>
            </w:pPr>
            <w:r w:rsidRPr="00EF2C27">
              <w:rPr>
                <w:rFonts w:ascii="Lato" w:hAnsi="Lato" w:cs="Arial"/>
                <w:color w:val="000000"/>
                <w:sz w:val="20"/>
                <w:szCs w:val="20"/>
              </w:rPr>
              <w:t>ING.PROPIOS CTA. 144828259</w:t>
            </w:r>
          </w:p>
        </w:tc>
        <w:tc>
          <w:tcPr>
            <w:tcW w:w="1467" w:type="dxa"/>
            <w:shd w:val="clear" w:color="auto" w:fill="auto"/>
            <w:vAlign w:val="bottom"/>
          </w:tcPr>
          <w:p w14:paraId="0F95BE63" w14:textId="7D82D848" w:rsidR="00A81C56" w:rsidRPr="00EF2C27" w:rsidRDefault="00471618"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$1,</w:t>
            </w:r>
            <w:r w:rsidR="00D126B5" w:rsidRPr="00EF2C27">
              <w:rPr>
                <w:rFonts w:ascii="Lato" w:eastAsia="Times New Roman" w:hAnsi="Lato" w:cs="Arial"/>
                <w:color w:val="000000"/>
                <w:sz w:val="20"/>
                <w:szCs w:val="20"/>
                <w:lang w:eastAsia="es-MX"/>
              </w:rPr>
              <w:t>391,189.71</w:t>
            </w:r>
          </w:p>
        </w:tc>
      </w:tr>
      <w:tr w:rsidR="00A81C56" w:rsidRPr="00EF2C27" w14:paraId="1F9B902B" w14:textId="77777777" w:rsidTr="00EF2C27">
        <w:trPr>
          <w:trHeight w:val="285"/>
          <w:jc w:val="center"/>
        </w:trPr>
        <w:tc>
          <w:tcPr>
            <w:tcW w:w="1806" w:type="dxa"/>
            <w:shd w:val="clear" w:color="auto" w:fill="auto"/>
          </w:tcPr>
          <w:p w14:paraId="45214159" w14:textId="54CB1EB6"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bottom"/>
          </w:tcPr>
          <w:p w14:paraId="27D4C262" w14:textId="79F17898" w:rsidR="00A81C56" w:rsidRPr="00EF2C27" w:rsidRDefault="00A81C56" w:rsidP="00A81C56">
            <w:pPr>
              <w:spacing w:after="0" w:line="240" w:lineRule="auto"/>
              <w:rPr>
                <w:rFonts w:ascii="Lato" w:hAnsi="Lato" w:cs="Arial"/>
                <w:color w:val="000000"/>
                <w:sz w:val="20"/>
                <w:szCs w:val="20"/>
              </w:rPr>
            </w:pPr>
            <w:r w:rsidRPr="00EF2C27">
              <w:rPr>
                <w:rFonts w:ascii="Lato" w:hAnsi="Lato" w:cs="Calibri"/>
                <w:color w:val="000000"/>
                <w:sz w:val="20"/>
                <w:szCs w:val="20"/>
              </w:rPr>
              <w:t>UNIIDE Cta.0112684241 Ing. Prop.</w:t>
            </w:r>
          </w:p>
        </w:tc>
        <w:tc>
          <w:tcPr>
            <w:tcW w:w="1467" w:type="dxa"/>
            <w:shd w:val="clear" w:color="auto" w:fill="auto"/>
            <w:vAlign w:val="bottom"/>
          </w:tcPr>
          <w:p w14:paraId="2831F548" w14:textId="2A1DD55C" w:rsidR="00A81C56" w:rsidRPr="00EF2C27" w:rsidRDefault="00471618"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D126B5" w:rsidRPr="00EF2C27">
              <w:rPr>
                <w:rFonts w:ascii="Lato" w:eastAsia="Times New Roman" w:hAnsi="Lato" w:cs="Arial"/>
                <w:color w:val="000000"/>
                <w:sz w:val="20"/>
                <w:szCs w:val="20"/>
                <w:lang w:eastAsia="es-MX"/>
              </w:rPr>
              <w:t>22,476.37</w:t>
            </w:r>
          </w:p>
        </w:tc>
      </w:tr>
      <w:tr w:rsidR="00A81C56" w:rsidRPr="00EF2C27" w14:paraId="4B1158E4" w14:textId="77777777" w:rsidTr="00EF2C27">
        <w:trPr>
          <w:trHeight w:val="285"/>
          <w:jc w:val="center"/>
        </w:trPr>
        <w:tc>
          <w:tcPr>
            <w:tcW w:w="1806" w:type="dxa"/>
            <w:shd w:val="clear" w:color="auto" w:fill="auto"/>
          </w:tcPr>
          <w:p w14:paraId="76DEDA1A" w14:textId="0F65FFF7"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bottom"/>
          </w:tcPr>
          <w:p w14:paraId="5E621459" w14:textId="1EFB421E" w:rsidR="00A81C56" w:rsidRPr="00EF2C27" w:rsidRDefault="00A81C56" w:rsidP="00A81C56">
            <w:pPr>
              <w:spacing w:after="0" w:line="240" w:lineRule="auto"/>
              <w:rPr>
                <w:rFonts w:ascii="Lato" w:hAnsi="Lato" w:cs="Arial"/>
                <w:color w:val="000000"/>
                <w:sz w:val="20"/>
                <w:szCs w:val="20"/>
              </w:rPr>
            </w:pPr>
            <w:r w:rsidRPr="00EF2C27">
              <w:rPr>
                <w:rFonts w:ascii="Lato" w:hAnsi="Lato" w:cs="Calibri"/>
                <w:color w:val="000000"/>
                <w:sz w:val="20"/>
                <w:szCs w:val="20"/>
              </w:rPr>
              <w:t>IDIOMAS Cta.0112684225 Ing.Prop.</w:t>
            </w:r>
          </w:p>
        </w:tc>
        <w:tc>
          <w:tcPr>
            <w:tcW w:w="1467" w:type="dxa"/>
            <w:shd w:val="clear" w:color="auto" w:fill="auto"/>
            <w:vAlign w:val="bottom"/>
          </w:tcPr>
          <w:p w14:paraId="73B392BD" w14:textId="7C31FB2C" w:rsidR="00A81C56" w:rsidRPr="00EF2C27" w:rsidRDefault="00471618"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D126B5" w:rsidRPr="00EF2C27">
              <w:rPr>
                <w:rFonts w:ascii="Lato" w:eastAsia="Times New Roman" w:hAnsi="Lato" w:cs="Arial"/>
                <w:color w:val="000000"/>
                <w:sz w:val="20"/>
                <w:szCs w:val="20"/>
                <w:lang w:eastAsia="es-MX"/>
              </w:rPr>
              <w:t>402,357.</w:t>
            </w:r>
            <w:r w:rsidR="006178B1" w:rsidRPr="00EF2C27">
              <w:rPr>
                <w:rFonts w:ascii="Lato" w:eastAsia="Times New Roman" w:hAnsi="Lato" w:cs="Arial"/>
                <w:color w:val="000000"/>
                <w:sz w:val="20"/>
                <w:szCs w:val="20"/>
                <w:lang w:eastAsia="es-MX"/>
              </w:rPr>
              <w:t>75</w:t>
            </w:r>
          </w:p>
        </w:tc>
      </w:tr>
      <w:tr w:rsidR="00A81C56" w:rsidRPr="00EF2C27" w14:paraId="4CF54059" w14:textId="77777777" w:rsidTr="00EF2C27">
        <w:trPr>
          <w:trHeight w:val="285"/>
          <w:jc w:val="center"/>
        </w:trPr>
        <w:tc>
          <w:tcPr>
            <w:tcW w:w="1806" w:type="dxa"/>
            <w:shd w:val="clear" w:color="auto" w:fill="auto"/>
            <w:vAlign w:val="center"/>
          </w:tcPr>
          <w:p w14:paraId="2ADC01E0" w14:textId="77777777"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 xml:space="preserve">BANCOMER </w:t>
            </w:r>
          </w:p>
        </w:tc>
        <w:tc>
          <w:tcPr>
            <w:tcW w:w="4240" w:type="dxa"/>
            <w:shd w:val="clear" w:color="auto" w:fill="auto"/>
            <w:vAlign w:val="center"/>
          </w:tcPr>
          <w:p w14:paraId="5540B841" w14:textId="77777777"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NOMINA Cta.0116161243</w:t>
            </w:r>
          </w:p>
        </w:tc>
        <w:tc>
          <w:tcPr>
            <w:tcW w:w="1467" w:type="dxa"/>
            <w:shd w:val="clear" w:color="auto" w:fill="auto"/>
            <w:vAlign w:val="bottom"/>
          </w:tcPr>
          <w:p w14:paraId="2EE97333" w14:textId="64F98E7E" w:rsidR="00A81C56" w:rsidRPr="00EF2C27" w:rsidRDefault="00471618"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6178B1" w:rsidRPr="00EF2C27">
              <w:rPr>
                <w:rFonts w:ascii="Lato" w:eastAsia="Times New Roman" w:hAnsi="Lato" w:cs="Arial"/>
                <w:color w:val="000000"/>
                <w:sz w:val="20"/>
                <w:szCs w:val="20"/>
                <w:lang w:eastAsia="es-MX"/>
              </w:rPr>
              <w:t>95,000.00</w:t>
            </w:r>
          </w:p>
        </w:tc>
      </w:tr>
      <w:tr w:rsidR="00A81C56" w:rsidRPr="00EF2C27" w14:paraId="7D0B7508" w14:textId="77777777" w:rsidTr="00EF2C27">
        <w:trPr>
          <w:trHeight w:val="285"/>
          <w:jc w:val="center"/>
        </w:trPr>
        <w:tc>
          <w:tcPr>
            <w:tcW w:w="1806" w:type="dxa"/>
            <w:shd w:val="clear" w:color="auto" w:fill="auto"/>
            <w:vAlign w:val="center"/>
          </w:tcPr>
          <w:p w14:paraId="00C0F49E" w14:textId="00FD5234"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center"/>
          </w:tcPr>
          <w:p w14:paraId="0574F285" w14:textId="64125AA8"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Ingresos Propios Multipagos Express 2025 (73) Cta. 0124709780</w:t>
            </w:r>
          </w:p>
        </w:tc>
        <w:tc>
          <w:tcPr>
            <w:tcW w:w="1467" w:type="dxa"/>
            <w:shd w:val="clear" w:color="auto" w:fill="auto"/>
            <w:vAlign w:val="center"/>
          </w:tcPr>
          <w:p w14:paraId="728896BB" w14:textId="26A54696" w:rsidR="006178B1" w:rsidRPr="00EF2C27" w:rsidRDefault="00471618" w:rsidP="006178B1">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$4,</w:t>
            </w:r>
            <w:r w:rsidR="006178B1" w:rsidRPr="00EF2C27">
              <w:rPr>
                <w:rFonts w:ascii="Lato" w:eastAsia="Times New Roman" w:hAnsi="Lato" w:cs="Arial"/>
                <w:color w:val="000000"/>
                <w:sz w:val="20"/>
                <w:szCs w:val="20"/>
                <w:lang w:eastAsia="es-MX"/>
              </w:rPr>
              <w:t>405,645.40</w:t>
            </w:r>
          </w:p>
        </w:tc>
      </w:tr>
      <w:tr w:rsidR="00A81C56" w:rsidRPr="00EF2C27" w14:paraId="0FD95F7A" w14:textId="77777777" w:rsidTr="00EF2C27">
        <w:trPr>
          <w:trHeight w:val="285"/>
          <w:jc w:val="center"/>
        </w:trPr>
        <w:tc>
          <w:tcPr>
            <w:tcW w:w="1806" w:type="dxa"/>
            <w:shd w:val="clear" w:color="auto" w:fill="auto"/>
            <w:vAlign w:val="center"/>
          </w:tcPr>
          <w:p w14:paraId="564096DB" w14:textId="7012A5C4"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center"/>
          </w:tcPr>
          <w:p w14:paraId="06E822E2" w14:textId="355E7DD1"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Proyecto Manejo del Estrés Laboral para una Vida Plena (122) Cta. 0125994810</w:t>
            </w:r>
          </w:p>
        </w:tc>
        <w:tc>
          <w:tcPr>
            <w:tcW w:w="1467" w:type="dxa"/>
            <w:shd w:val="clear" w:color="auto" w:fill="auto"/>
            <w:vAlign w:val="center"/>
          </w:tcPr>
          <w:p w14:paraId="2D557A79" w14:textId="3ABB89A5" w:rsidR="00A81C56" w:rsidRPr="00EF2C27" w:rsidRDefault="00A81C56"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6178B1" w:rsidRPr="00EF2C27">
              <w:rPr>
                <w:rFonts w:ascii="Lato" w:eastAsia="Times New Roman" w:hAnsi="Lato" w:cs="Arial"/>
                <w:color w:val="000000"/>
                <w:sz w:val="20"/>
                <w:szCs w:val="20"/>
                <w:lang w:eastAsia="es-MX"/>
              </w:rPr>
              <w:t>1.24</w:t>
            </w:r>
          </w:p>
          <w:p w14:paraId="128EEAFB" w14:textId="40AFA4E3" w:rsidR="00626F62" w:rsidRPr="00EF2C27" w:rsidRDefault="00626F62" w:rsidP="00A81C56">
            <w:pPr>
              <w:spacing w:after="0" w:line="240" w:lineRule="auto"/>
              <w:jc w:val="right"/>
              <w:rPr>
                <w:rFonts w:ascii="Lato" w:eastAsia="Times New Roman" w:hAnsi="Lato" w:cs="Arial"/>
                <w:color w:val="000000"/>
                <w:sz w:val="20"/>
                <w:szCs w:val="20"/>
                <w:lang w:eastAsia="es-MX"/>
              </w:rPr>
            </w:pPr>
          </w:p>
        </w:tc>
      </w:tr>
      <w:tr w:rsidR="00A81C56" w:rsidRPr="00EF2C27" w14:paraId="1EB81A33" w14:textId="77777777" w:rsidTr="00EF2C27">
        <w:trPr>
          <w:trHeight w:val="285"/>
          <w:jc w:val="center"/>
        </w:trPr>
        <w:tc>
          <w:tcPr>
            <w:tcW w:w="1806" w:type="dxa"/>
            <w:shd w:val="clear" w:color="auto" w:fill="auto"/>
            <w:vAlign w:val="center"/>
          </w:tcPr>
          <w:p w14:paraId="5929B127" w14:textId="166E4877"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center"/>
          </w:tcPr>
          <w:p w14:paraId="2F7E029B" w14:textId="48678623"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Proyecto Incubadora Rural para Potencializar Habilidades de Microempresas en Municipios con Pobreza Extrema en el Estado de Yucatán (122) Cta. 0125995639</w:t>
            </w:r>
          </w:p>
        </w:tc>
        <w:tc>
          <w:tcPr>
            <w:tcW w:w="1467" w:type="dxa"/>
            <w:shd w:val="clear" w:color="auto" w:fill="auto"/>
            <w:vAlign w:val="center"/>
          </w:tcPr>
          <w:p w14:paraId="1036BB32" w14:textId="15AF35F0" w:rsidR="00A81C56" w:rsidRPr="00EF2C27" w:rsidRDefault="00A81C56"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6178B1" w:rsidRPr="00EF2C27">
              <w:rPr>
                <w:rFonts w:ascii="Lato" w:eastAsia="Times New Roman" w:hAnsi="Lato" w:cs="Arial"/>
                <w:color w:val="000000"/>
                <w:sz w:val="20"/>
                <w:szCs w:val="20"/>
                <w:lang w:eastAsia="es-MX"/>
              </w:rPr>
              <w:t>2,049.50</w:t>
            </w:r>
          </w:p>
        </w:tc>
      </w:tr>
      <w:tr w:rsidR="00A81C56" w:rsidRPr="00EF2C27" w14:paraId="3A4B22B2" w14:textId="77777777" w:rsidTr="00EF2C27">
        <w:trPr>
          <w:trHeight w:val="285"/>
          <w:jc w:val="center"/>
        </w:trPr>
        <w:tc>
          <w:tcPr>
            <w:tcW w:w="1806" w:type="dxa"/>
            <w:shd w:val="clear" w:color="auto" w:fill="auto"/>
            <w:vAlign w:val="center"/>
          </w:tcPr>
          <w:p w14:paraId="7DB27351" w14:textId="1FDEC53D"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center"/>
          </w:tcPr>
          <w:p w14:paraId="41FEF7F7" w14:textId="5C1DB96B"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Proyecto Genia Red de Inteligencia de Talento de Ciencias y Tecnologías (122) Cta. 0125995825</w:t>
            </w:r>
          </w:p>
        </w:tc>
        <w:tc>
          <w:tcPr>
            <w:tcW w:w="1467" w:type="dxa"/>
            <w:shd w:val="clear" w:color="auto" w:fill="auto"/>
            <w:vAlign w:val="center"/>
          </w:tcPr>
          <w:p w14:paraId="6D7B9D36" w14:textId="6CE096DE" w:rsidR="00A81C56" w:rsidRPr="00EF2C27" w:rsidRDefault="00A81C56"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6178B1" w:rsidRPr="00EF2C27">
              <w:rPr>
                <w:rFonts w:ascii="Lato" w:eastAsia="Times New Roman" w:hAnsi="Lato" w:cs="Arial"/>
                <w:color w:val="000000"/>
                <w:sz w:val="20"/>
                <w:szCs w:val="20"/>
                <w:lang w:eastAsia="es-MX"/>
              </w:rPr>
              <w:t>793.20</w:t>
            </w:r>
          </w:p>
        </w:tc>
      </w:tr>
      <w:tr w:rsidR="00A81C56" w:rsidRPr="00EF2C27" w14:paraId="41508EA7" w14:textId="77777777" w:rsidTr="00EF2C27">
        <w:trPr>
          <w:trHeight w:val="285"/>
          <w:jc w:val="center"/>
        </w:trPr>
        <w:tc>
          <w:tcPr>
            <w:tcW w:w="1806" w:type="dxa"/>
            <w:shd w:val="clear" w:color="auto" w:fill="auto"/>
            <w:vAlign w:val="center"/>
          </w:tcPr>
          <w:p w14:paraId="4AD9602F" w14:textId="40417DFE"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center"/>
          </w:tcPr>
          <w:p w14:paraId="104BCBBC" w14:textId="6978AE7E"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Proyecto Guía Práctica para la Implementación de Inteligencia Artificial en Proyectos Creativos de Yucatán (122) Cta. 0125995167</w:t>
            </w:r>
          </w:p>
        </w:tc>
        <w:tc>
          <w:tcPr>
            <w:tcW w:w="1467" w:type="dxa"/>
            <w:shd w:val="clear" w:color="auto" w:fill="auto"/>
            <w:vAlign w:val="center"/>
          </w:tcPr>
          <w:p w14:paraId="46D3AAE9" w14:textId="73344743" w:rsidR="00A81C56" w:rsidRPr="00EF2C27" w:rsidRDefault="00471618"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$13,50</w:t>
            </w:r>
            <w:r w:rsidR="006178B1" w:rsidRPr="00EF2C27">
              <w:rPr>
                <w:rFonts w:ascii="Lato" w:eastAsia="Times New Roman" w:hAnsi="Lato" w:cs="Arial"/>
                <w:color w:val="000000"/>
                <w:sz w:val="20"/>
                <w:szCs w:val="20"/>
                <w:lang w:eastAsia="es-MX"/>
              </w:rPr>
              <w:t>3.16</w:t>
            </w:r>
          </w:p>
        </w:tc>
      </w:tr>
      <w:tr w:rsidR="00A81C56" w:rsidRPr="00EF2C27" w14:paraId="15E826D4" w14:textId="77777777" w:rsidTr="00EF2C27">
        <w:trPr>
          <w:trHeight w:val="285"/>
          <w:jc w:val="center"/>
        </w:trPr>
        <w:tc>
          <w:tcPr>
            <w:tcW w:w="1806" w:type="dxa"/>
            <w:shd w:val="clear" w:color="auto" w:fill="auto"/>
            <w:vAlign w:val="center"/>
          </w:tcPr>
          <w:p w14:paraId="2A39A02A" w14:textId="6429535A"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lastRenderedPageBreak/>
              <w:t>BANCOMER</w:t>
            </w:r>
          </w:p>
        </w:tc>
        <w:tc>
          <w:tcPr>
            <w:tcW w:w="4240" w:type="dxa"/>
            <w:shd w:val="clear" w:color="auto" w:fill="auto"/>
            <w:vAlign w:val="center"/>
          </w:tcPr>
          <w:p w14:paraId="7FC226D2" w14:textId="3F2C93B8"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Proyecto Modelo de Manejo Comunitario Sustentable de la Reserva Biológica Pucc (122) Cta. 0125994888</w:t>
            </w:r>
          </w:p>
        </w:tc>
        <w:tc>
          <w:tcPr>
            <w:tcW w:w="1467" w:type="dxa"/>
            <w:shd w:val="clear" w:color="auto" w:fill="auto"/>
            <w:vAlign w:val="center"/>
          </w:tcPr>
          <w:p w14:paraId="56585600" w14:textId="175232D7" w:rsidR="00A81C56" w:rsidRPr="00EF2C27" w:rsidRDefault="00A81C56" w:rsidP="00A81C56">
            <w:pPr>
              <w:spacing w:after="0" w:line="240" w:lineRule="auto"/>
              <w:jc w:val="center"/>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 xml:space="preserve">        $</w:t>
            </w:r>
            <w:r w:rsidR="006178B1" w:rsidRPr="00EF2C27">
              <w:rPr>
                <w:rFonts w:ascii="Lato" w:eastAsia="Times New Roman" w:hAnsi="Lato" w:cs="Arial"/>
                <w:color w:val="000000"/>
                <w:sz w:val="20"/>
                <w:szCs w:val="20"/>
                <w:lang w:eastAsia="es-MX"/>
              </w:rPr>
              <w:t>15,346.78</w:t>
            </w:r>
          </w:p>
        </w:tc>
      </w:tr>
      <w:tr w:rsidR="00A81C56" w:rsidRPr="00EF2C27" w14:paraId="254188F5" w14:textId="77777777" w:rsidTr="00EF2C27">
        <w:trPr>
          <w:trHeight w:val="285"/>
          <w:jc w:val="center"/>
        </w:trPr>
        <w:tc>
          <w:tcPr>
            <w:tcW w:w="1806" w:type="dxa"/>
            <w:shd w:val="clear" w:color="auto" w:fill="auto"/>
            <w:vAlign w:val="center"/>
          </w:tcPr>
          <w:p w14:paraId="383ACBB7" w14:textId="2B8B4208"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center"/>
          </w:tcPr>
          <w:p w14:paraId="42A5F882" w14:textId="4180E2F2"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Proyecto Experiencia Turística en Estaciones del Tren Maya (122) Cta. 0125994977</w:t>
            </w:r>
          </w:p>
        </w:tc>
        <w:tc>
          <w:tcPr>
            <w:tcW w:w="1467" w:type="dxa"/>
            <w:shd w:val="clear" w:color="auto" w:fill="auto"/>
            <w:vAlign w:val="center"/>
          </w:tcPr>
          <w:p w14:paraId="743B6293" w14:textId="374781F5" w:rsidR="00A81C56" w:rsidRPr="00EF2C27" w:rsidRDefault="00A81C56"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6178B1" w:rsidRPr="00EF2C27">
              <w:rPr>
                <w:rFonts w:ascii="Lato" w:eastAsia="Times New Roman" w:hAnsi="Lato" w:cs="Arial"/>
                <w:color w:val="000000"/>
                <w:sz w:val="20"/>
                <w:szCs w:val="20"/>
                <w:lang w:eastAsia="es-MX"/>
              </w:rPr>
              <w:t>21,648.72</w:t>
            </w:r>
          </w:p>
        </w:tc>
      </w:tr>
      <w:tr w:rsidR="00A81C56" w:rsidRPr="00EF2C27" w14:paraId="6ABF48FC" w14:textId="77777777" w:rsidTr="00EF2C27">
        <w:trPr>
          <w:trHeight w:val="285"/>
          <w:jc w:val="center"/>
        </w:trPr>
        <w:tc>
          <w:tcPr>
            <w:tcW w:w="1806" w:type="dxa"/>
            <w:shd w:val="clear" w:color="auto" w:fill="auto"/>
            <w:vAlign w:val="center"/>
          </w:tcPr>
          <w:p w14:paraId="5D6C3F39" w14:textId="1870EEB2"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center"/>
          </w:tcPr>
          <w:p w14:paraId="1CC24AD8" w14:textId="51E4485E"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Proyecto Laboratorio de Sostenibilidad (122) Cta. 0125995906</w:t>
            </w:r>
          </w:p>
        </w:tc>
        <w:tc>
          <w:tcPr>
            <w:tcW w:w="1467" w:type="dxa"/>
            <w:shd w:val="clear" w:color="auto" w:fill="auto"/>
            <w:vAlign w:val="center"/>
          </w:tcPr>
          <w:p w14:paraId="64BE11D7" w14:textId="3487AC91" w:rsidR="00A81C56" w:rsidRPr="00EF2C27" w:rsidRDefault="00A81C56"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6178B1" w:rsidRPr="00EF2C27">
              <w:rPr>
                <w:rFonts w:ascii="Lato" w:eastAsia="Times New Roman" w:hAnsi="Lato" w:cs="Arial"/>
                <w:color w:val="000000"/>
                <w:sz w:val="20"/>
                <w:szCs w:val="20"/>
                <w:lang w:eastAsia="es-MX"/>
              </w:rPr>
              <w:t>34,788.11</w:t>
            </w:r>
          </w:p>
        </w:tc>
      </w:tr>
      <w:tr w:rsidR="00A81C56" w:rsidRPr="00EF2C27" w14:paraId="40DC5777" w14:textId="77777777" w:rsidTr="00EF2C27">
        <w:trPr>
          <w:trHeight w:val="285"/>
          <w:jc w:val="center"/>
        </w:trPr>
        <w:tc>
          <w:tcPr>
            <w:tcW w:w="1806" w:type="dxa"/>
            <w:shd w:val="clear" w:color="auto" w:fill="auto"/>
            <w:vAlign w:val="center"/>
          </w:tcPr>
          <w:p w14:paraId="297ABF10" w14:textId="290E90D1"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bottom"/>
          </w:tcPr>
          <w:p w14:paraId="6500A3B3" w14:textId="56B370E8"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hAnsi="Lato" w:cs="Calibri"/>
                <w:color w:val="000000"/>
                <w:sz w:val="20"/>
                <w:szCs w:val="20"/>
              </w:rPr>
              <w:t>0126486894 PARTICIPACIONES FEDERALES 2026 (01)</w:t>
            </w:r>
          </w:p>
        </w:tc>
        <w:tc>
          <w:tcPr>
            <w:tcW w:w="1467" w:type="dxa"/>
            <w:shd w:val="clear" w:color="auto" w:fill="auto"/>
            <w:vAlign w:val="bottom"/>
          </w:tcPr>
          <w:p w14:paraId="6494F087" w14:textId="68213CC3" w:rsidR="00A81C56" w:rsidRPr="00EF2C27" w:rsidRDefault="00471618"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6178B1" w:rsidRPr="00EF2C27">
              <w:rPr>
                <w:rFonts w:ascii="Lato" w:eastAsia="Times New Roman" w:hAnsi="Lato" w:cs="Arial"/>
                <w:color w:val="000000"/>
                <w:sz w:val="20"/>
                <w:szCs w:val="20"/>
                <w:lang w:eastAsia="es-MX"/>
              </w:rPr>
              <w:t>1,369,150.10</w:t>
            </w:r>
          </w:p>
        </w:tc>
      </w:tr>
      <w:tr w:rsidR="00A81C56" w:rsidRPr="00EF2C27" w14:paraId="267D4D17" w14:textId="77777777" w:rsidTr="00EF2C27">
        <w:trPr>
          <w:trHeight w:val="285"/>
          <w:jc w:val="center"/>
        </w:trPr>
        <w:tc>
          <w:tcPr>
            <w:tcW w:w="1806" w:type="dxa"/>
            <w:shd w:val="clear" w:color="auto" w:fill="auto"/>
            <w:vAlign w:val="center"/>
          </w:tcPr>
          <w:p w14:paraId="67302BC8" w14:textId="19B851F0"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bottom"/>
          </w:tcPr>
          <w:p w14:paraId="3E0C8B32" w14:textId="414FD735"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hAnsi="Lato" w:cs="Calibri"/>
                <w:color w:val="000000"/>
                <w:sz w:val="20"/>
                <w:szCs w:val="20"/>
              </w:rPr>
              <w:t>0126486932 CONVENIO PARTE ESTATAL 2026 (50)</w:t>
            </w:r>
          </w:p>
        </w:tc>
        <w:tc>
          <w:tcPr>
            <w:tcW w:w="1467" w:type="dxa"/>
            <w:shd w:val="clear" w:color="auto" w:fill="auto"/>
            <w:vAlign w:val="bottom"/>
          </w:tcPr>
          <w:p w14:paraId="0244DA74" w14:textId="340A9547" w:rsidR="00A81C56" w:rsidRPr="00EF2C27" w:rsidRDefault="00471618"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6178B1" w:rsidRPr="00EF2C27">
              <w:rPr>
                <w:rFonts w:ascii="Lato" w:eastAsia="Times New Roman" w:hAnsi="Lato" w:cs="Arial"/>
                <w:color w:val="000000"/>
                <w:sz w:val="20"/>
                <w:szCs w:val="20"/>
                <w:lang w:eastAsia="es-MX"/>
              </w:rPr>
              <w:t>419,634.72</w:t>
            </w:r>
          </w:p>
        </w:tc>
      </w:tr>
      <w:tr w:rsidR="006178B1" w:rsidRPr="00EF2C27" w14:paraId="45A1599C" w14:textId="77777777" w:rsidTr="00EF2C27">
        <w:trPr>
          <w:trHeight w:val="285"/>
          <w:jc w:val="center"/>
        </w:trPr>
        <w:tc>
          <w:tcPr>
            <w:tcW w:w="1806" w:type="dxa"/>
            <w:shd w:val="clear" w:color="auto" w:fill="auto"/>
            <w:vAlign w:val="center"/>
          </w:tcPr>
          <w:p w14:paraId="173EAA72" w14:textId="3FA58E8D" w:rsidR="006178B1" w:rsidRPr="00EF2C27" w:rsidRDefault="006178B1"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BANCOMER</w:t>
            </w:r>
          </w:p>
        </w:tc>
        <w:tc>
          <w:tcPr>
            <w:tcW w:w="4240" w:type="dxa"/>
            <w:shd w:val="clear" w:color="auto" w:fill="auto"/>
            <w:vAlign w:val="bottom"/>
          </w:tcPr>
          <w:p w14:paraId="5A1D8D4A" w14:textId="409404D6" w:rsidR="006178B1" w:rsidRPr="00EF2C27" w:rsidRDefault="006178B1" w:rsidP="00A81C56">
            <w:pPr>
              <w:spacing w:after="0" w:line="240" w:lineRule="auto"/>
              <w:rPr>
                <w:rFonts w:ascii="Lato" w:hAnsi="Lato" w:cs="Calibri"/>
                <w:color w:val="000000"/>
                <w:sz w:val="20"/>
                <w:szCs w:val="20"/>
              </w:rPr>
            </w:pPr>
            <w:r w:rsidRPr="00EF2C27">
              <w:rPr>
                <w:rFonts w:ascii="Lato" w:hAnsi="Lato" w:cs="Calibri"/>
                <w:color w:val="000000"/>
                <w:sz w:val="20"/>
                <w:szCs w:val="20"/>
              </w:rPr>
              <w:t>0126486983 SUBSIDIOFEDERAL 2026</w:t>
            </w:r>
          </w:p>
        </w:tc>
        <w:tc>
          <w:tcPr>
            <w:tcW w:w="1467" w:type="dxa"/>
            <w:shd w:val="clear" w:color="auto" w:fill="auto"/>
            <w:vAlign w:val="bottom"/>
          </w:tcPr>
          <w:p w14:paraId="3AC228BB" w14:textId="245DCE40" w:rsidR="006178B1" w:rsidRPr="00EF2C27" w:rsidRDefault="006178B1"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$23,875,811.00</w:t>
            </w:r>
          </w:p>
        </w:tc>
      </w:tr>
      <w:tr w:rsidR="00A81C56" w:rsidRPr="00EF2C27" w14:paraId="2AAB1C87" w14:textId="77777777" w:rsidTr="00EF2C27">
        <w:trPr>
          <w:trHeight w:val="285"/>
          <w:jc w:val="center"/>
        </w:trPr>
        <w:tc>
          <w:tcPr>
            <w:tcW w:w="1806" w:type="dxa"/>
            <w:shd w:val="clear" w:color="auto" w:fill="auto"/>
            <w:vAlign w:val="center"/>
          </w:tcPr>
          <w:p w14:paraId="713DA00E" w14:textId="1DEF3C7F"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BANORTE</w:t>
            </w:r>
          </w:p>
        </w:tc>
        <w:tc>
          <w:tcPr>
            <w:tcW w:w="4240" w:type="dxa"/>
            <w:shd w:val="clear" w:color="auto" w:fill="auto"/>
            <w:vAlign w:val="center"/>
          </w:tcPr>
          <w:p w14:paraId="64322701" w14:textId="7F0CECAC" w:rsidR="00A81C56" w:rsidRPr="00EF2C27" w:rsidRDefault="00A81C56" w:rsidP="00A81C56">
            <w:pPr>
              <w:spacing w:after="0" w:line="240" w:lineRule="auto"/>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Concentradora Nómina Cta.01298359690</w:t>
            </w:r>
          </w:p>
        </w:tc>
        <w:tc>
          <w:tcPr>
            <w:tcW w:w="1467" w:type="dxa"/>
            <w:shd w:val="clear" w:color="auto" w:fill="auto"/>
            <w:vAlign w:val="center"/>
          </w:tcPr>
          <w:p w14:paraId="730F3D2F" w14:textId="39912428" w:rsidR="00A81C56" w:rsidRPr="00EF2C27" w:rsidRDefault="00471618" w:rsidP="00A81C56">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$3,</w:t>
            </w:r>
            <w:r w:rsidR="006178B1" w:rsidRPr="00EF2C27">
              <w:rPr>
                <w:rFonts w:ascii="Lato" w:eastAsia="Times New Roman" w:hAnsi="Lato" w:cs="Arial"/>
                <w:color w:val="000000"/>
                <w:sz w:val="20"/>
                <w:szCs w:val="20"/>
                <w:lang w:eastAsia="es-MX"/>
              </w:rPr>
              <w:t>388.50</w:t>
            </w:r>
          </w:p>
        </w:tc>
      </w:tr>
      <w:tr w:rsidR="00A81C56" w:rsidRPr="00EF2C27" w14:paraId="70991FAB" w14:textId="77777777" w:rsidTr="00EF2C27">
        <w:trPr>
          <w:trHeight w:val="169"/>
          <w:jc w:val="center"/>
        </w:trPr>
        <w:tc>
          <w:tcPr>
            <w:tcW w:w="1806" w:type="dxa"/>
            <w:shd w:val="clear" w:color="auto" w:fill="auto"/>
            <w:vAlign w:val="center"/>
          </w:tcPr>
          <w:p w14:paraId="1CB7BABB" w14:textId="77777777" w:rsidR="00A81C56" w:rsidRPr="00EF2C27" w:rsidRDefault="00A81C56" w:rsidP="00A81C56">
            <w:pPr>
              <w:spacing w:after="0" w:line="240" w:lineRule="auto"/>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SUMA</w:t>
            </w:r>
          </w:p>
        </w:tc>
        <w:tc>
          <w:tcPr>
            <w:tcW w:w="4240" w:type="dxa"/>
            <w:shd w:val="clear" w:color="auto" w:fill="auto"/>
            <w:vAlign w:val="center"/>
          </w:tcPr>
          <w:p w14:paraId="4F8363D6" w14:textId="77777777" w:rsidR="00A81C56" w:rsidRPr="00EF2C27" w:rsidRDefault="00A81C56" w:rsidP="00A81C56">
            <w:pPr>
              <w:spacing w:after="0" w:line="240" w:lineRule="auto"/>
              <w:jc w:val="center"/>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 </w:t>
            </w:r>
          </w:p>
        </w:tc>
        <w:tc>
          <w:tcPr>
            <w:tcW w:w="1467" w:type="dxa"/>
            <w:shd w:val="clear" w:color="auto" w:fill="auto"/>
            <w:vAlign w:val="center"/>
          </w:tcPr>
          <w:p w14:paraId="7E99E2A7" w14:textId="42652739" w:rsidR="00A81C56" w:rsidRPr="00EF2C27" w:rsidRDefault="00471618" w:rsidP="00A81C56">
            <w:pPr>
              <w:spacing w:after="0" w:line="240" w:lineRule="auto"/>
              <w:jc w:val="right"/>
              <w:rPr>
                <w:rFonts w:ascii="Lato" w:eastAsia="Times New Roman" w:hAnsi="Lato" w:cs="Arial"/>
                <w:b/>
                <w:bCs/>
                <w:color w:val="000000"/>
                <w:sz w:val="20"/>
                <w:szCs w:val="20"/>
                <w:lang w:eastAsia="es-MX"/>
              </w:rPr>
            </w:pPr>
            <w:r w:rsidRPr="00EF2C27">
              <w:rPr>
                <w:rFonts w:ascii="Lato" w:eastAsia="Times New Roman" w:hAnsi="Lato" w:cs="Arial"/>
                <w:b/>
                <w:color w:val="000000"/>
                <w:sz w:val="20"/>
                <w:szCs w:val="20"/>
                <w:lang w:eastAsia="es-MX"/>
              </w:rPr>
              <w:t>$</w:t>
            </w:r>
            <w:r w:rsidR="006178B1" w:rsidRPr="00EF2C27">
              <w:rPr>
                <w:rFonts w:ascii="Lato" w:eastAsia="Times New Roman" w:hAnsi="Lato" w:cs="Arial"/>
                <w:b/>
                <w:color w:val="000000"/>
                <w:sz w:val="20"/>
                <w:szCs w:val="20"/>
                <w:lang w:eastAsia="es-MX"/>
              </w:rPr>
              <w:t>32,106,438.03</w:t>
            </w:r>
          </w:p>
        </w:tc>
      </w:tr>
    </w:tbl>
    <w:p w14:paraId="42ECD504" w14:textId="587EC1B0" w:rsidR="00781184" w:rsidRPr="00EF2C27" w:rsidRDefault="00781184" w:rsidP="00781184">
      <w:pPr>
        <w:spacing w:after="0" w:line="240" w:lineRule="auto"/>
        <w:rPr>
          <w:rFonts w:ascii="Lato" w:eastAsia="Times New Roman" w:hAnsi="Lato" w:cs="Arial"/>
          <w:color w:val="000000"/>
          <w:sz w:val="20"/>
          <w:szCs w:val="20"/>
          <w:lang w:eastAsia="es-MX"/>
        </w:rPr>
      </w:pPr>
    </w:p>
    <w:p w14:paraId="455C43ED" w14:textId="77777777" w:rsidR="00AB5E27" w:rsidRPr="00EF2C27" w:rsidRDefault="00AB5E27" w:rsidP="0073025D">
      <w:pPr>
        <w:spacing w:after="0" w:line="240" w:lineRule="auto"/>
        <w:rPr>
          <w:rFonts w:ascii="Lato" w:eastAsia="Times New Roman" w:hAnsi="Lato" w:cs="Arial"/>
          <w:b/>
          <w:color w:val="000000"/>
          <w:sz w:val="20"/>
          <w:szCs w:val="20"/>
          <w:lang w:eastAsia="es-MX"/>
        </w:rPr>
      </w:pPr>
    </w:p>
    <w:p w14:paraId="7B1565B2" w14:textId="7FA6C1F8" w:rsidR="00C8775B" w:rsidRPr="00EF2C27" w:rsidRDefault="00C8775B" w:rsidP="0073025D">
      <w:pPr>
        <w:spacing w:after="0" w:line="240" w:lineRule="auto"/>
        <w:rPr>
          <w:rFonts w:ascii="Lato" w:eastAsia="Times New Roman" w:hAnsi="Lato" w:cs="Arial"/>
          <w:b/>
          <w:color w:val="000000"/>
          <w:sz w:val="20"/>
          <w:szCs w:val="20"/>
          <w:lang w:eastAsia="es-MX"/>
        </w:rPr>
      </w:pPr>
      <w:r w:rsidRPr="00EF2C27">
        <w:rPr>
          <w:rFonts w:ascii="Lato" w:eastAsia="Times New Roman" w:hAnsi="Lato" w:cs="Arial"/>
          <w:b/>
          <w:color w:val="000000"/>
          <w:sz w:val="20"/>
          <w:szCs w:val="20"/>
          <w:lang w:eastAsia="es-MX"/>
        </w:rPr>
        <w:t xml:space="preserve">Fondos con Afectación </w:t>
      </w:r>
      <w:r w:rsidR="000C3FF6" w:rsidRPr="00EF2C27">
        <w:rPr>
          <w:rFonts w:ascii="Lato" w:eastAsia="Times New Roman" w:hAnsi="Lato" w:cs="Arial"/>
          <w:b/>
          <w:color w:val="000000"/>
          <w:sz w:val="20"/>
          <w:szCs w:val="20"/>
          <w:lang w:eastAsia="es-MX"/>
        </w:rPr>
        <w:t>Específica</w:t>
      </w:r>
    </w:p>
    <w:p w14:paraId="7EEB4EE1" w14:textId="77777777" w:rsidR="00C8775B" w:rsidRPr="00EF2C27" w:rsidRDefault="00C8775B" w:rsidP="0073025D">
      <w:pPr>
        <w:spacing w:after="0" w:line="240" w:lineRule="auto"/>
        <w:rPr>
          <w:rFonts w:ascii="Lato" w:eastAsia="Times New Roman" w:hAnsi="Lato" w:cs="Arial"/>
          <w:color w:val="000000"/>
          <w:sz w:val="20"/>
          <w:szCs w:val="20"/>
          <w:lang w:eastAsia="es-MX"/>
        </w:rPr>
      </w:pPr>
    </w:p>
    <w:p w14:paraId="4ADABFDA" w14:textId="3C9B6063" w:rsidR="00166529" w:rsidRPr="00EF2C27" w:rsidRDefault="006213FB" w:rsidP="0073025D">
      <w:pPr>
        <w:spacing w:after="0"/>
        <w:jc w:val="both"/>
        <w:rPr>
          <w:rFonts w:ascii="Lato" w:hAnsi="Lato" w:cs="Arial"/>
          <w:sz w:val="20"/>
          <w:szCs w:val="20"/>
        </w:rPr>
      </w:pPr>
      <w:bookmarkStart w:id="0" w:name="OLE_LINK1"/>
      <w:bookmarkStart w:id="1" w:name="OLE_LINK2"/>
      <w:r w:rsidRPr="00EF2C27">
        <w:rPr>
          <w:rFonts w:ascii="Lato" w:hAnsi="Lato" w:cs="Arial"/>
          <w:sz w:val="20"/>
          <w:szCs w:val="20"/>
        </w:rPr>
        <w:t xml:space="preserve">La cuenta de Fondos con Afectación Específica se encuentra integrada al </w:t>
      </w:r>
      <w:r w:rsidR="00FC5DB9" w:rsidRPr="00EF2C27">
        <w:rPr>
          <w:rFonts w:ascii="Lato" w:hAnsi="Lato" w:cs="Arial"/>
          <w:sz w:val="20"/>
          <w:szCs w:val="20"/>
        </w:rPr>
        <w:t>31 de marzo</w:t>
      </w:r>
      <w:r w:rsidR="008342C1" w:rsidRPr="00EF2C27">
        <w:rPr>
          <w:rFonts w:ascii="Lato" w:hAnsi="Lato" w:cs="Arial"/>
          <w:sz w:val="20"/>
          <w:szCs w:val="20"/>
        </w:rPr>
        <w:t xml:space="preserve"> </w:t>
      </w:r>
      <w:r w:rsidR="002F0FB1" w:rsidRPr="00EF2C27">
        <w:rPr>
          <w:rFonts w:ascii="Lato" w:hAnsi="Lato" w:cs="Arial"/>
          <w:sz w:val="20"/>
          <w:szCs w:val="20"/>
        </w:rPr>
        <w:t>del 202</w:t>
      </w:r>
      <w:r w:rsidR="006F436A" w:rsidRPr="00EF2C27">
        <w:rPr>
          <w:rFonts w:ascii="Lato" w:hAnsi="Lato" w:cs="Arial"/>
          <w:sz w:val="20"/>
          <w:szCs w:val="20"/>
        </w:rPr>
        <w:t>6</w:t>
      </w:r>
      <w:r w:rsidR="002F0FB1" w:rsidRPr="00EF2C27">
        <w:rPr>
          <w:rFonts w:ascii="Lato" w:hAnsi="Lato" w:cs="Arial"/>
          <w:sz w:val="20"/>
          <w:szCs w:val="20"/>
        </w:rPr>
        <w:t xml:space="preserve"> </w:t>
      </w:r>
      <w:r w:rsidRPr="00EF2C27">
        <w:rPr>
          <w:rFonts w:ascii="Lato" w:hAnsi="Lato" w:cs="Arial"/>
          <w:sz w:val="20"/>
          <w:szCs w:val="20"/>
        </w:rPr>
        <w:t xml:space="preserve">de la siguiente manera, con un importe total de </w:t>
      </w:r>
      <w:r w:rsidR="005707AC" w:rsidRPr="00EF2C27">
        <w:rPr>
          <w:rFonts w:ascii="Lato" w:eastAsia="Times New Roman" w:hAnsi="Lato" w:cs="Arial"/>
          <w:sz w:val="20"/>
          <w:szCs w:val="20"/>
          <w:lang w:eastAsia="es-MX"/>
        </w:rPr>
        <w:t>$</w:t>
      </w:r>
      <w:r w:rsidR="005F76C9" w:rsidRPr="00EF2C27">
        <w:rPr>
          <w:rFonts w:ascii="Lato" w:eastAsia="Times New Roman" w:hAnsi="Lato" w:cs="Arial"/>
          <w:sz w:val="20"/>
          <w:szCs w:val="20"/>
          <w:lang w:eastAsia="es-MX"/>
        </w:rPr>
        <w:t>0</w:t>
      </w:r>
      <w:r w:rsidR="00AF4670" w:rsidRPr="00EF2C27">
        <w:rPr>
          <w:rFonts w:ascii="Lato" w:eastAsia="Times New Roman" w:hAnsi="Lato" w:cs="Arial"/>
          <w:sz w:val="20"/>
          <w:szCs w:val="20"/>
          <w:lang w:eastAsia="es-MX"/>
        </w:rPr>
        <w:t>.</w:t>
      </w:r>
      <w:r w:rsidR="0066788E" w:rsidRPr="00EF2C27">
        <w:rPr>
          <w:rFonts w:ascii="Lato" w:eastAsia="Times New Roman" w:hAnsi="Lato" w:cs="Arial"/>
          <w:sz w:val="20"/>
          <w:szCs w:val="20"/>
          <w:lang w:eastAsia="es-MX"/>
        </w:rPr>
        <w:t>00</w:t>
      </w:r>
      <w:r w:rsidRPr="00EF2C27">
        <w:rPr>
          <w:rFonts w:ascii="Lato" w:hAnsi="Lato" w:cs="Arial"/>
          <w:sz w:val="20"/>
          <w:szCs w:val="20"/>
        </w:rPr>
        <w:t>:</w:t>
      </w:r>
    </w:p>
    <w:p w14:paraId="40C9F3A6" w14:textId="77777777" w:rsidR="0031011E" w:rsidRPr="00EF2C27" w:rsidRDefault="0031011E" w:rsidP="0073025D">
      <w:pPr>
        <w:spacing w:after="0"/>
        <w:jc w:val="both"/>
        <w:rPr>
          <w:rFonts w:ascii="Lato" w:hAnsi="Lato" w:cs="Arial"/>
          <w:sz w:val="20"/>
          <w:szCs w:val="20"/>
        </w:rPr>
      </w:pPr>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8"/>
        <w:gridCol w:w="3827"/>
        <w:gridCol w:w="2127"/>
      </w:tblGrid>
      <w:tr w:rsidR="006213FB" w:rsidRPr="00EF2C27" w14:paraId="7CC76216" w14:textId="77777777" w:rsidTr="00EF2C27">
        <w:trPr>
          <w:trHeight w:val="285"/>
          <w:jc w:val="center"/>
        </w:trPr>
        <w:tc>
          <w:tcPr>
            <w:tcW w:w="1828" w:type="dxa"/>
            <w:shd w:val="clear" w:color="auto" w:fill="auto"/>
          </w:tcPr>
          <w:p w14:paraId="52C02225" w14:textId="77777777" w:rsidR="006213FB" w:rsidRPr="00EF2C27" w:rsidRDefault="006213FB" w:rsidP="006213FB">
            <w:pPr>
              <w:spacing w:after="0" w:line="240" w:lineRule="auto"/>
              <w:jc w:val="both"/>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CUENTA</w:t>
            </w:r>
          </w:p>
        </w:tc>
        <w:tc>
          <w:tcPr>
            <w:tcW w:w="3827" w:type="dxa"/>
            <w:shd w:val="clear" w:color="auto" w:fill="auto"/>
          </w:tcPr>
          <w:p w14:paraId="2FEABB63" w14:textId="77777777" w:rsidR="006213FB" w:rsidRPr="00EF2C27" w:rsidRDefault="006213FB" w:rsidP="006213FB">
            <w:pPr>
              <w:spacing w:after="0" w:line="240" w:lineRule="auto"/>
              <w:jc w:val="both"/>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2127" w:type="dxa"/>
            <w:shd w:val="clear" w:color="auto" w:fill="auto"/>
          </w:tcPr>
          <w:p w14:paraId="5B23858D" w14:textId="77777777" w:rsidR="006213FB" w:rsidRPr="00EF2C27" w:rsidRDefault="006213FB" w:rsidP="006213FB">
            <w:pPr>
              <w:spacing w:after="0" w:line="240" w:lineRule="auto"/>
              <w:jc w:val="both"/>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IMPORTE</w:t>
            </w:r>
          </w:p>
        </w:tc>
      </w:tr>
      <w:tr w:rsidR="000C3FF6" w:rsidRPr="00EF2C27" w14:paraId="555B2E3E" w14:textId="77777777" w:rsidTr="00EF2C27">
        <w:trPr>
          <w:trHeight w:val="285"/>
          <w:jc w:val="center"/>
        </w:trPr>
        <w:tc>
          <w:tcPr>
            <w:tcW w:w="1828" w:type="dxa"/>
            <w:shd w:val="clear" w:color="auto" w:fill="auto"/>
          </w:tcPr>
          <w:p w14:paraId="080AED77" w14:textId="77777777" w:rsidR="000C3FF6" w:rsidRPr="00EF2C27" w:rsidRDefault="000C3FF6" w:rsidP="00741AB2">
            <w:pPr>
              <w:spacing w:after="0" w:line="240" w:lineRule="auto"/>
              <w:jc w:val="both"/>
              <w:rPr>
                <w:rFonts w:ascii="Lato" w:eastAsia="Times New Roman" w:hAnsi="Lato" w:cs="Arial"/>
                <w:bCs/>
                <w:sz w:val="20"/>
                <w:szCs w:val="20"/>
                <w:lang w:eastAsia="es-MX"/>
              </w:rPr>
            </w:pPr>
            <w:r w:rsidRPr="00EF2C27">
              <w:rPr>
                <w:rFonts w:ascii="Lato" w:eastAsia="Times New Roman" w:hAnsi="Lato" w:cs="Arial"/>
                <w:bCs/>
                <w:sz w:val="20"/>
                <w:szCs w:val="20"/>
                <w:lang w:eastAsia="es-MX"/>
              </w:rPr>
              <w:t>1115</w:t>
            </w:r>
          </w:p>
        </w:tc>
        <w:tc>
          <w:tcPr>
            <w:tcW w:w="3827" w:type="dxa"/>
            <w:shd w:val="clear" w:color="auto" w:fill="auto"/>
          </w:tcPr>
          <w:p w14:paraId="2644B14B" w14:textId="77777777" w:rsidR="000C3FF6" w:rsidRPr="00EF2C27" w:rsidRDefault="000C3FF6" w:rsidP="00741AB2">
            <w:pPr>
              <w:spacing w:after="0" w:line="240" w:lineRule="auto"/>
              <w:jc w:val="both"/>
              <w:rPr>
                <w:rFonts w:ascii="Lato" w:eastAsia="Times New Roman" w:hAnsi="Lato" w:cs="Arial"/>
                <w:bCs/>
                <w:sz w:val="20"/>
                <w:szCs w:val="20"/>
                <w:lang w:eastAsia="es-MX"/>
              </w:rPr>
            </w:pPr>
            <w:r w:rsidRPr="00EF2C27">
              <w:rPr>
                <w:rFonts w:ascii="Lato" w:eastAsia="Times New Roman" w:hAnsi="Lato" w:cs="Arial"/>
                <w:bCs/>
                <w:sz w:val="20"/>
                <w:szCs w:val="20"/>
                <w:lang w:eastAsia="es-MX"/>
              </w:rPr>
              <w:t>FONDOS CON AFECTACIÓN ESPECÍFICA</w:t>
            </w:r>
          </w:p>
        </w:tc>
        <w:tc>
          <w:tcPr>
            <w:tcW w:w="2127" w:type="dxa"/>
            <w:shd w:val="clear" w:color="auto" w:fill="auto"/>
          </w:tcPr>
          <w:p w14:paraId="34525387" w14:textId="71DBC431" w:rsidR="000C3FF6" w:rsidRPr="00EF2C27" w:rsidRDefault="00AF7337" w:rsidP="006213FB">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3C1D17" w:rsidRPr="00EF2C27" w14:paraId="747B9E38" w14:textId="77777777" w:rsidTr="00EF2C27">
        <w:trPr>
          <w:trHeight w:val="285"/>
          <w:jc w:val="center"/>
        </w:trPr>
        <w:tc>
          <w:tcPr>
            <w:tcW w:w="1828" w:type="dxa"/>
            <w:shd w:val="clear" w:color="auto" w:fill="auto"/>
          </w:tcPr>
          <w:p w14:paraId="7FB4CC41" w14:textId="77777777" w:rsidR="003C1D17" w:rsidRPr="00EF2C27" w:rsidRDefault="000C3FF6" w:rsidP="003C1D17">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SUMA</w:t>
            </w:r>
          </w:p>
        </w:tc>
        <w:tc>
          <w:tcPr>
            <w:tcW w:w="3827" w:type="dxa"/>
            <w:shd w:val="clear" w:color="auto" w:fill="auto"/>
          </w:tcPr>
          <w:p w14:paraId="560CE534" w14:textId="77777777" w:rsidR="003C1D17" w:rsidRPr="00EF2C27" w:rsidRDefault="003C1D17" w:rsidP="003C1D17">
            <w:pPr>
              <w:spacing w:after="0" w:line="240" w:lineRule="auto"/>
              <w:jc w:val="right"/>
              <w:rPr>
                <w:rFonts w:ascii="Lato" w:eastAsia="Times New Roman" w:hAnsi="Lato" w:cs="Arial"/>
                <w:b/>
                <w:sz w:val="20"/>
                <w:szCs w:val="20"/>
                <w:lang w:eastAsia="es-MX"/>
              </w:rPr>
            </w:pPr>
          </w:p>
        </w:tc>
        <w:tc>
          <w:tcPr>
            <w:tcW w:w="2127" w:type="dxa"/>
            <w:shd w:val="clear" w:color="auto" w:fill="auto"/>
          </w:tcPr>
          <w:p w14:paraId="47C1E504" w14:textId="71642B17" w:rsidR="003C1D17" w:rsidRPr="00EF2C27" w:rsidRDefault="007D4B4E" w:rsidP="003C1D17">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w:t>
            </w:r>
            <w:r w:rsidR="009D5B54" w:rsidRPr="00EF2C27">
              <w:rPr>
                <w:rFonts w:ascii="Lato" w:eastAsia="Times New Roman" w:hAnsi="Lato" w:cs="Arial"/>
                <w:b/>
                <w:sz w:val="20"/>
                <w:szCs w:val="20"/>
                <w:lang w:eastAsia="es-MX"/>
              </w:rPr>
              <w:t>0</w:t>
            </w:r>
            <w:r w:rsidR="00642482" w:rsidRPr="00EF2C27">
              <w:rPr>
                <w:rFonts w:ascii="Lato" w:eastAsia="Times New Roman" w:hAnsi="Lato" w:cs="Arial"/>
                <w:b/>
                <w:sz w:val="20"/>
                <w:szCs w:val="20"/>
                <w:lang w:eastAsia="es-MX"/>
              </w:rPr>
              <w:t>.</w:t>
            </w:r>
            <w:r w:rsidR="0066788E" w:rsidRPr="00EF2C27">
              <w:rPr>
                <w:rFonts w:ascii="Lato" w:eastAsia="Times New Roman" w:hAnsi="Lato" w:cs="Arial"/>
                <w:b/>
                <w:sz w:val="20"/>
                <w:szCs w:val="20"/>
                <w:lang w:eastAsia="es-MX"/>
              </w:rPr>
              <w:t>00</w:t>
            </w:r>
          </w:p>
        </w:tc>
      </w:tr>
    </w:tbl>
    <w:p w14:paraId="0915D8DF" w14:textId="6D3DEAD7" w:rsidR="006D7799" w:rsidRDefault="006D7799" w:rsidP="0073025D">
      <w:pPr>
        <w:spacing w:after="120"/>
        <w:jc w:val="both"/>
        <w:rPr>
          <w:rFonts w:ascii="Lato" w:hAnsi="Lato" w:cs="Arial"/>
          <w:b/>
          <w:sz w:val="20"/>
          <w:szCs w:val="20"/>
        </w:rPr>
      </w:pPr>
    </w:p>
    <w:p w14:paraId="7B672F71" w14:textId="4093ED46" w:rsidR="00EF2C27" w:rsidRDefault="00EF2C27" w:rsidP="0073025D">
      <w:pPr>
        <w:spacing w:after="120"/>
        <w:jc w:val="both"/>
        <w:rPr>
          <w:rFonts w:ascii="Lato" w:hAnsi="Lato" w:cs="Arial"/>
          <w:b/>
          <w:sz w:val="20"/>
          <w:szCs w:val="20"/>
        </w:rPr>
      </w:pPr>
    </w:p>
    <w:p w14:paraId="06026D93" w14:textId="4CF5C8F9" w:rsidR="00EF2C27" w:rsidRDefault="00EF2C27" w:rsidP="0073025D">
      <w:pPr>
        <w:spacing w:after="120"/>
        <w:jc w:val="both"/>
        <w:rPr>
          <w:rFonts w:ascii="Lato" w:hAnsi="Lato" w:cs="Arial"/>
          <w:b/>
          <w:sz w:val="20"/>
          <w:szCs w:val="20"/>
        </w:rPr>
      </w:pPr>
    </w:p>
    <w:p w14:paraId="0C2BCE07" w14:textId="77777777" w:rsidR="00FA2EB4" w:rsidRPr="00EF2C27" w:rsidRDefault="00FA2EB4" w:rsidP="0073025D">
      <w:pPr>
        <w:spacing w:after="120"/>
        <w:jc w:val="both"/>
        <w:rPr>
          <w:rFonts w:ascii="Lato" w:hAnsi="Lato" w:cs="Arial"/>
          <w:b/>
          <w:sz w:val="20"/>
          <w:szCs w:val="20"/>
        </w:rPr>
      </w:pPr>
    </w:p>
    <w:p w14:paraId="17A08884" w14:textId="262D8E66" w:rsidR="000C3FF6" w:rsidRPr="00EF2C27" w:rsidRDefault="000C3FF6" w:rsidP="0073025D">
      <w:pPr>
        <w:spacing w:after="120"/>
        <w:jc w:val="both"/>
        <w:rPr>
          <w:rFonts w:ascii="Lato" w:hAnsi="Lato" w:cs="Arial"/>
          <w:b/>
          <w:sz w:val="20"/>
          <w:szCs w:val="20"/>
        </w:rPr>
      </w:pPr>
      <w:r w:rsidRPr="00EF2C27">
        <w:rPr>
          <w:rFonts w:ascii="Lato" w:hAnsi="Lato" w:cs="Arial"/>
          <w:b/>
          <w:sz w:val="20"/>
          <w:szCs w:val="20"/>
        </w:rPr>
        <w:lastRenderedPageBreak/>
        <w:t>Depósitos de fondos de terceros de garantía y/o administración</w:t>
      </w:r>
    </w:p>
    <w:p w14:paraId="04A1E1EF" w14:textId="3CF98BC1" w:rsidR="00BF26DD" w:rsidRPr="00EF2C27" w:rsidRDefault="00BF26DD" w:rsidP="0073025D">
      <w:pPr>
        <w:spacing w:after="120"/>
        <w:jc w:val="both"/>
        <w:rPr>
          <w:rFonts w:ascii="Lato" w:eastAsia="Times New Roman" w:hAnsi="Lato" w:cs="Arial"/>
          <w:sz w:val="20"/>
          <w:szCs w:val="20"/>
          <w:lang w:eastAsia="es-MX"/>
        </w:rPr>
      </w:pPr>
      <w:r w:rsidRPr="00EF2C27">
        <w:rPr>
          <w:rFonts w:ascii="Lato" w:hAnsi="Lato" w:cs="Arial"/>
          <w:sz w:val="20"/>
          <w:szCs w:val="20"/>
        </w:rPr>
        <w:t xml:space="preserve">La cuenta de Depósitos de Fondos de Terceros en Garantía y/o Administración se encuentra integrada al </w:t>
      </w:r>
      <w:r w:rsidR="00FC5DB9" w:rsidRPr="00EF2C27">
        <w:rPr>
          <w:rFonts w:ascii="Lato" w:hAnsi="Lato" w:cs="Arial"/>
          <w:sz w:val="20"/>
          <w:szCs w:val="20"/>
        </w:rPr>
        <w:t>31 de marzo</w:t>
      </w:r>
      <w:r w:rsidR="008342C1" w:rsidRPr="00EF2C27">
        <w:rPr>
          <w:rFonts w:ascii="Lato" w:hAnsi="Lato" w:cs="Arial"/>
          <w:sz w:val="20"/>
          <w:szCs w:val="20"/>
        </w:rPr>
        <w:t xml:space="preserve"> </w:t>
      </w:r>
      <w:r w:rsidR="002F0FB1" w:rsidRPr="00EF2C27">
        <w:rPr>
          <w:rFonts w:ascii="Lato" w:hAnsi="Lato" w:cs="Arial"/>
          <w:sz w:val="20"/>
          <w:szCs w:val="20"/>
        </w:rPr>
        <w:t>del 202</w:t>
      </w:r>
      <w:r w:rsidR="006F436A" w:rsidRPr="00EF2C27">
        <w:rPr>
          <w:rFonts w:ascii="Lato" w:hAnsi="Lato" w:cs="Arial"/>
          <w:sz w:val="20"/>
          <w:szCs w:val="20"/>
        </w:rPr>
        <w:t>6</w:t>
      </w:r>
      <w:r w:rsidR="002F0FB1" w:rsidRPr="00EF2C27">
        <w:rPr>
          <w:rFonts w:ascii="Lato" w:hAnsi="Lato" w:cs="Arial"/>
          <w:sz w:val="20"/>
          <w:szCs w:val="20"/>
        </w:rPr>
        <w:t xml:space="preserve"> </w:t>
      </w:r>
      <w:r w:rsidRPr="00EF2C27">
        <w:rPr>
          <w:rFonts w:ascii="Lato" w:hAnsi="Lato" w:cs="Arial"/>
          <w:sz w:val="20"/>
          <w:szCs w:val="20"/>
        </w:rPr>
        <w:t xml:space="preserve">de la siguiente manera, con un importe total de </w:t>
      </w:r>
      <w:r w:rsidRPr="00EF2C27">
        <w:rPr>
          <w:rFonts w:ascii="Lato" w:eastAsia="Times New Roman" w:hAnsi="Lato" w:cs="Arial"/>
          <w:sz w:val="20"/>
          <w:szCs w:val="20"/>
          <w:lang w:eastAsia="es-MX"/>
        </w:rPr>
        <w:t>$</w:t>
      </w:r>
      <w:r w:rsidR="00DE7CE2" w:rsidRPr="00EF2C27">
        <w:rPr>
          <w:rFonts w:ascii="Lato" w:eastAsia="Times New Roman" w:hAnsi="Lato" w:cs="Arial"/>
          <w:sz w:val="20"/>
          <w:szCs w:val="20"/>
          <w:lang w:eastAsia="es-MX"/>
        </w:rPr>
        <w:t>0</w:t>
      </w:r>
      <w:r w:rsidR="000C3FF6" w:rsidRPr="00EF2C27">
        <w:rPr>
          <w:rFonts w:ascii="Lato" w:eastAsia="Times New Roman" w:hAnsi="Lato" w:cs="Arial"/>
          <w:sz w:val="20"/>
          <w:szCs w:val="20"/>
          <w:lang w:eastAsia="es-MX"/>
        </w:rPr>
        <w:t>.</w:t>
      </w:r>
      <w:r w:rsidR="004A273B" w:rsidRPr="00EF2C27">
        <w:rPr>
          <w:rFonts w:ascii="Lato" w:eastAsia="Times New Roman" w:hAnsi="Lato" w:cs="Arial"/>
          <w:sz w:val="20"/>
          <w:szCs w:val="20"/>
          <w:lang w:eastAsia="es-MX"/>
        </w:rPr>
        <w:t>00</w:t>
      </w:r>
      <w:r w:rsidR="000C3FF6" w:rsidRPr="00EF2C27">
        <w:rPr>
          <w:rFonts w:ascii="Lato" w:eastAsia="Times New Roman" w:hAnsi="Lato" w:cs="Arial"/>
          <w:sz w:val="20"/>
          <w:szCs w:val="20"/>
          <w:lang w:eastAsia="es-MX"/>
        </w:rPr>
        <w:t>:</w:t>
      </w:r>
    </w:p>
    <w:tbl>
      <w:tblPr>
        <w:tblW w:w="7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
        <w:gridCol w:w="4961"/>
        <w:gridCol w:w="1559"/>
      </w:tblGrid>
      <w:tr w:rsidR="00E70760" w:rsidRPr="00EF2C27" w14:paraId="74E32FEB" w14:textId="77777777" w:rsidTr="00EF2C27">
        <w:trPr>
          <w:trHeight w:val="285"/>
          <w:jc w:val="center"/>
        </w:trPr>
        <w:tc>
          <w:tcPr>
            <w:tcW w:w="978" w:type="dxa"/>
            <w:shd w:val="clear" w:color="auto" w:fill="auto"/>
          </w:tcPr>
          <w:p w14:paraId="19425871" w14:textId="77777777" w:rsidR="00E70760" w:rsidRPr="00EF2C27" w:rsidRDefault="00E70760" w:rsidP="0002544A">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CUENTA</w:t>
            </w:r>
          </w:p>
        </w:tc>
        <w:tc>
          <w:tcPr>
            <w:tcW w:w="4961" w:type="dxa"/>
            <w:shd w:val="clear" w:color="auto" w:fill="auto"/>
          </w:tcPr>
          <w:p w14:paraId="2147A159" w14:textId="77777777" w:rsidR="00E70760" w:rsidRPr="00EF2C27" w:rsidRDefault="00E70760" w:rsidP="0002544A">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1559" w:type="dxa"/>
            <w:shd w:val="clear" w:color="auto" w:fill="auto"/>
          </w:tcPr>
          <w:p w14:paraId="540592F2" w14:textId="77777777" w:rsidR="00E70760" w:rsidRPr="00EF2C27" w:rsidRDefault="00E70760" w:rsidP="0002544A">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IMPORTE</w:t>
            </w:r>
          </w:p>
        </w:tc>
      </w:tr>
      <w:tr w:rsidR="00E70760" w:rsidRPr="00EF2C27" w14:paraId="24288761" w14:textId="77777777" w:rsidTr="00EF2C27">
        <w:trPr>
          <w:trHeight w:val="285"/>
          <w:jc w:val="center"/>
        </w:trPr>
        <w:tc>
          <w:tcPr>
            <w:tcW w:w="978" w:type="dxa"/>
            <w:shd w:val="clear" w:color="auto" w:fill="auto"/>
          </w:tcPr>
          <w:p w14:paraId="4AB23AB0" w14:textId="462B814E" w:rsidR="00E70760" w:rsidRPr="00EF2C27" w:rsidRDefault="00E70760" w:rsidP="00F9730A">
            <w:pPr>
              <w:spacing w:after="0" w:line="240" w:lineRule="auto"/>
              <w:jc w:val="both"/>
              <w:rPr>
                <w:rFonts w:ascii="Lato" w:eastAsia="Times New Roman" w:hAnsi="Lato" w:cs="Arial"/>
                <w:bCs/>
                <w:sz w:val="20"/>
                <w:szCs w:val="20"/>
                <w:lang w:eastAsia="es-MX"/>
              </w:rPr>
            </w:pPr>
            <w:r w:rsidRPr="00EF2C27">
              <w:rPr>
                <w:rFonts w:ascii="Lato" w:eastAsia="Times New Roman" w:hAnsi="Lato" w:cs="Arial"/>
                <w:bCs/>
                <w:sz w:val="20"/>
                <w:szCs w:val="20"/>
                <w:lang w:eastAsia="es-MX"/>
              </w:rPr>
              <w:t>1116</w:t>
            </w:r>
          </w:p>
        </w:tc>
        <w:tc>
          <w:tcPr>
            <w:tcW w:w="4961" w:type="dxa"/>
            <w:shd w:val="clear" w:color="auto" w:fill="auto"/>
          </w:tcPr>
          <w:p w14:paraId="32825691" w14:textId="1B7EB0BE" w:rsidR="00E70760" w:rsidRPr="00EF2C27" w:rsidRDefault="00E70760" w:rsidP="00F9730A">
            <w:pPr>
              <w:spacing w:after="0" w:line="240" w:lineRule="auto"/>
              <w:jc w:val="both"/>
              <w:rPr>
                <w:rFonts w:ascii="Lato" w:eastAsia="Times New Roman" w:hAnsi="Lato" w:cs="Arial"/>
                <w:bCs/>
                <w:sz w:val="20"/>
                <w:szCs w:val="20"/>
                <w:lang w:eastAsia="es-MX"/>
              </w:rPr>
            </w:pPr>
            <w:r w:rsidRPr="00EF2C27">
              <w:rPr>
                <w:rFonts w:ascii="Lato" w:eastAsia="Times New Roman" w:hAnsi="Lato" w:cs="Arial"/>
                <w:bCs/>
                <w:sz w:val="20"/>
                <w:szCs w:val="20"/>
                <w:lang w:eastAsia="es-MX"/>
              </w:rPr>
              <w:t>DEPÓSITOS DE FONDOS DE TERCEROS EN GARANTÍA Y/O ADMINISTRACIÓN</w:t>
            </w:r>
          </w:p>
        </w:tc>
        <w:tc>
          <w:tcPr>
            <w:tcW w:w="1559" w:type="dxa"/>
            <w:shd w:val="clear" w:color="auto" w:fill="auto"/>
          </w:tcPr>
          <w:p w14:paraId="4D3FD057" w14:textId="58EBFF52" w:rsidR="00E70760" w:rsidRPr="00EF2C27" w:rsidRDefault="00E70760" w:rsidP="00F9730A">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w:t>
            </w:r>
            <w:r w:rsidR="00DF4138" w:rsidRPr="00EF2C27">
              <w:rPr>
                <w:rFonts w:ascii="Lato" w:eastAsia="Times New Roman" w:hAnsi="Lato" w:cs="Arial"/>
                <w:sz w:val="20"/>
                <w:szCs w:val="20"/>
                <w:lang w:eastAsia="es-MX"/>
              </w:rPr>
              <w:t>0.</w:t>
            </w:r>
            <w:r w:rsidR="004A273B" w:rsidRPr="00EF2C27">
              <w:rPr>
                <w:rFonts w:ascii="Lato" w:eastAsia="Times New Roman" w:hAnsi="Lato" w:cs="Arial"/>
                <w:sz w:val="20"/>
                <w:szCs w:val="20"/>
                <w:lang w:eastAsia="es-MX"/>
              </w:rPr>
              <w:t>00</w:t>
            </w:r>
          </w:p>
        </w:tc>
      </w:tr>
      <w:tr w:rsidR="00E70760" w:rsidRPr="00EF2C27" w14:paraId="262D34EC" w14:textId="77777777" w:rsidTr="00EF2C27">
        <w:trPr>
          <w:trHeight w:val="285"/>
          <w:jc w:val="center"/>
        </w:trPr>
        <w:tc>
          <w:tcPr>
            <w:tcW w:w="978" w:type="dxa"/>
            <w:shd w:val="clear" w:color="auto" w:fill="auto"/>
          </w:tcPr>
          <w:p w14:paraId="41DE4BAF" w14:textId="77777777" w:rsidR="00E70760" w:rsidRPr="00EF2C27" w:rsidRDefault="00E70760" w:rsidP="00F9730A">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SUMA</w:t>
            </w:r>
          </w:p>
        </w:tc>
        <w:tc>
          <w:tcPr>
            <w:tcW w:w="4961" w:type="dxa"/>
            <w:shd w:val="clear" w:color="auto" w:fill="auto"/>
          </w:tcPr>
          <w:p w14:paraId="080A624D" w14:textId="77777777" w:rsidR="00E70760" w:rsidRPr="00EF2C27" w:rsidRDefault="00E70760" w:rsidP="00F9730A">
            <w:pPr>
              <w:spacing w:after="0" w:line="240" w:lineRule="auto"/>
              <w:jc w:val="right"/>
              <w:rPr>
                <w:rFonts w:ascii="Lato" w:eastAsia="Times New Roman" w:hAnsi="Lato" w:cs="Arial"/>
                <w:b/>
                <w:sz w:val="20"/>
                <w:szCs w:val="20"/>
                <w:lang w:eastAsia="es-MX"/>
              </w:rPr>
            </w:pPr>
          </w:p>
        </w:tc>
        <w:tc>
          <w:tcPr>
            <w:tcW w:w="1559" w:type="dxa"/>
            <w:shd w:val="clear" w:color="auto" w:fill="auto"/>
          </w:tcPr>
          <w:p w14:paraId="1169E2C4" w14:textId="367CC2CB" w:rsidR="00E70760" w:rsidRPr="00EF2C27" w:rsidRDefault="00E70760" w:rsidP="00F9730A">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w:t>
            </w:r>
            <w:r w:rsidR="004A273B" w:rsidRPr="00EF2C27">
              <w:rPr>
                <w:rFonts w:ascii="Lato" w:eastAsia="Times New Roman" w:hAnsi="Lato" w:cs="Arial"/>
                <w:b/>
                <w:sz w:val="20"/>
                <w:szCs w:val="20"/>
                <w:lang w:eastAsia="es-MX"/>
              </w:rPr>
              <w:t>00</w:t>
            </w:r>
          </w:p>
        </w:tc>
      </w:tr>
    </w:tbl>
    <w:p w14:paraId="259D661D" w14:textId="77777777" w:rsidR="000A3201" w:rsidRPr="00EF2C27" w:rsidRDefault="000A3201" w:rsidP="00F12E58">
      <w:pPr>
        <w:spacing w:after="0" w:line="240" w:lineRule="auto"/>
        <w:rPr>
          <w:rFonts w:ascii="Lato" w:hAnsi="Lato" w:cs="Arial"/>
          <w:b/>
          <w:sz w:val="20"/>
          <w:szCs w:val="20"/>
        </w:rPr>
      </w:pPr>
    </w:p>
    <w:p w14:paraId="116D61D6" w14:textId="2C404856" w:rsidR="008A238C" w:rsidRPr="00EF2C27" w:rsidRDefault="00CF3EAE" w:rsidP="00F12E58">
      <w:pPr>
        <w:spacing w:after="0" w:line="240" w:lineRule="auto"/>
        <w:rPr>
          <w:rFonts w:ascii="Lato" w:hAnsi="Lato" w:cs="Arial"/>
          <w:b/>
          <w:sz w:val="20"/>
          <w:szCs w:val="20"/>
        </w:rPr>
      </w:pPr>
      <w:r w:rsidRPr="00EF2C27">
        <w:rPr>
          <w:rFonts w:ascii="Lato" w:hAnsi="Lato" w:cs="Arial"/>
          <w:b/>
          <w:sz w:val="20"/>
          <w:szCs w:val="20"/>
        </w:rPr>
        <w:t>D</w:t>
      </w:r>
      <w:r w:rsidR="0042321E" w:rsidRPr="00EF2C27">
        <w:rPr>
          <w:rFonts w:ascii="Lato" w:hAnsi="Lato" w:cs="Arial"/>
          <w:b/>
          <w:sz w:val="20"/>
          <w:szCs w:val="20"/>
        </w:rPr>
        <w:t>erechos a recibir Efectivo y Equivalentes y Bienes o Servicios</w:t>
      </w:r>
    </w:p>
    <w:p w14:paraId="2C4EF6FB" w14:textId="77777777" w:rsidR="00EE5416" w:rsidRPr="00EF2C27" w:rsidRDefault="00EE5416" w:rsidP="00F12E58">
      <w:pPr>
        <w:spacing w:after="0" w:line="240" w:lineRule="auto"/>
        <w:rPr>
          <w:rFonts w:ascii="Lato" w:hAnsi="Lato" w:cs="Arial"/>
          <w:b/>
          <w:sz w:val="20"/>
          <w:szCs w:val="20"/>
        </w:rPr>
      </w:pPr>
    </w:p>
    <w:p w14:paraId="69DA6DC1" w14:textId="3C3444C4" w:rsidR="0073025D" w:rsidRPr="00EF2C27" w:rsidRDefault="00472A67" w:rsidP="0073025D">
      <w:pPr>
        <w:pStyle w:val="Prrafodelista"/>
        <w:numPr>
          <w:ilvl w:val="0"/>
          <w:numId w:val="33"/>
        </w:numPr>
        <w:jc w:val="both"/>
        <w:rPr>
          <w:rFonts w:ascii="Lato" w:hAnsi="Lato" w:cs="Arial"/>
          <w:sz w:val="20"/>
          <w:szCs w:val="20"/>
        </w:rPr>
      </w:pPr>
      <w:r w:rsidRPr="00EF2C27">
        <w:rPr>
          <w:rFonts w:ascii="Lato" w:hAnsi="Lato" w:cs="Arial"/>
          <w:sz w:val="20"/>
          <w:szCs w:val="20"/>
        </w:rPr>
        <w:t>Por tipo de contribución se informará el monto que se encuentre pendiente de cobro y por recuperar de hasta cinco ejercicios anteriores, asimismo se deberán considerar los montos sujetos a algún tipo de juicio con una antigüedad mayor a la señalada y la factibilidad de cobro.</w:t>
      </w:r>
    </w:p>
    <w:p w14:paraId="20654D3F" w14:textId="77777777" w:rsidR="00745DC9" w:rsidRPr="00EF2C27" w:rsidRDefault="00745DC9" w:rsidP="00472A67">
      <w:pPr>
        <w:pStyle w:val="Prrafodelista"/>
        <w:jc w:val="both"/>
        <w:rPr>
          <w:rFonts w:ascii="Lato" w:hAnsi="Lato" w:cs="Arial"/>
          <w:sz w:val="20"/>
          <w:szCs w:val="20"/>
        </w:rPr>
      </w:pPr>
    </w:p>
    <w:p w14:paraId="6C65C369" w14:textId="268DFDFB" w:rsidR="00BA3455" w:rsidRPr="00EF2C27" w:rsidRDefault="00CF3EAE" w:rsidP="00472A67">
      <w:pPr>
        <w:pStyle w:val="Prrafodelista"/>
        <w:jc w:val="both"/>
        <w:rPr>
          <w:rFonts w:ascii="Lato" w:hAnsi="Lato" w:cs="Arial"/>
          <w:sz w:val="20"/>
          <w:szCs w:val="20"/>
        </w:rPr>
      </w:pPr>
      <w:r w:rsidRPr="00EF2C27">
        <w:rPr>
          <w:rFonts w:ascii="Lato" w:hAnsi="Lato" w:cs="Arial"/>
          <w:sz w:val="20"/>
          <w:szCs w:val="20"/>
        </w:rPr>
        <w:t xml:space="preserve">Esta cuenta se encuentra integrada por cuentas pendientes de </w:t>
      </w:r>
      <w:r w:rsidR="000D637A" w:rsidRPr="00EF2C27">
        <w:rPr>
          <w:rFonts w:ascii="Lato" w:hAnsi="Lato" w:cs="Arial"/>
          <w:sz w:val="20"/>
          <w:szCs w:val="20"/>
        </w:rPr>
        <w:t>cobro</w:t>
      </w:r>
      <w:r w:rsidRPr="00EF2C27">
        <w:rPr>
          <w:rFonts w:ascii="Lato" w:hAnsi="Lato" w:cs="Arial"/>
          <w:sz w:val="20"/>
          <w:szCs w:val="20"/>
        </w:rPr>
        <w:t xml:space="preserve"> y gastos sujetos a comp</w:t>
      </w:r>
      <w:r w:rsidR="00DB4536" w:rsidRPr="00EF2C27">
        <w:rPr>
          <w:rFonts w:ascii="Lato" w:hAnsi="Lato" w:cs="Arial"/>
          <w:sz w:val="20"/>
          <w:szCs w:val="20"/>
        </w:rPr>
        <w:t>robación</w:t>
      </w:r>
      <w:r w:rsidR="009E61B8" w:rsidRPr="00EF2C27">
        <w:rPr>
          <w:rFonts w:ascii="Lato" w:hAnsi="Lato" w:cs="Arial"/>
          <w:sz w:val="20"/>
          <w:szCs w:val="20"/>
        </w:rPr>
        <w:t xml:space="preserve"> </w:t>
      </w:r>
      <w:r w:rsidR="006A2723" w:rsidRPr="00EF2C27">
        <w:rPr>
          <w:rFonts w:ascii="Lato" w:hAnsi="Lato" w:cs="Arial"/>
          <w:sz w:val="20"/>
          <w:szCs w:val="20"/>
        </w:rPr>
        <w:t xml:space="preserve">al </w:t>
      </w:r>
      <w:r w:rsidR="00FC5DB9" w:rsidRPr="00EF2C27">
        <w:rPr>
          <w:rFonts w:ascii="Lato" w:hAnsi="Lato" w:cs="Arial"/>
          <w:sz w:val="20"/>
          <w:szCs w:val="20"/>
        </w:rPr>
        <w:t>31 de marzo</w:t>
      </w:r>
      <w:r w:rsidR="008342C1" w:rsidRPr="00EF2C27">
        <w:rPr>
          <w:rFonts w:ascii="Lato" w:hAnsi="Lato" w:cs="Arial"/>
          <w:sz w:val="20"/>
          <w:szCs w:val="20"/>
        </w:rPr>
        <w:t xml:space="preserve"> </w:t>
      </w:r>
      <w:r w:rsidR="002F0FB1" w:rsidRPr="00EF2C27">
        <w:rPr>
          <w:rFonts w:ascii="Lato" w:hAnsi="Lato" w:cs="Arial"/>
          <w:sz w:val="20"/>
          <w:szCs w:val="20"/>
        </w:rPr>
        <w:t>del 202</w:t>
      </w:r>
      <w:r w:rsidR="00AF5398" w:rsidRPr="00EF2C27">
        <w:rPr>
          <w:rFonts w:ascii="Lato" w:hAnsi="Lato" w:cs="Arial"/>
          <w:sz w:val="20"/>
          <w:szCs w:val="20"/>
        </w:rPr>
        <w:t>6</w:t>
      </w:r>
      <w:r w:rsidR="00E400CD" w:rsidRPr="00EF2C27">
        <w:rPr>
          <w:rFonts w:ascii="Lato" w:hAnsi="Lato" w:cs="Arial"/>
          <w:sz w:val="20"/>
          <w:szCs w:val="20"/>
        </w:rPr>
        <w:t xml:space="preserve"> </w:t>
      </w:r>
      <w:r w:rsidRPr="00EF2C27">
        <w:rPr>
          <w:rFonts w:ascii="Lato" w:hAnsi="Lato" w:cs="Arial"/>
          <w:sz w:val="20"/>
          <w:szCs w:val="20"/>
        </w:rPr>
        <w:t xml:space="preserve">la cuenta tiene un saldo </w:t>
      </w:r>
      <w:r w:rsidR="00E400CD" w:rsidRPr="00EF2C27">
        <w:rPr>
          <w:rFonts w:ascii="Lato" w:hAnsi="Lato" w:cs="Arial"/>
          <w:sz w:val="20"/>
          <w:szCs w:val="20"/>
        </w:rPr>
        <w:t xml:space="preserve">de </w:t>
      </w:r>
      <w:r w:rsidR="007C6DA2" w:rsidRPr="00EF2C27">
        <w:rPr>
          <w:rFonts w:ascii="Lato" w:hAnsi="Lato" w:cs="Arial"/>
          <w:sz w:val="20"/>
          <w:szCs w:val="20"/>
        </w:rPr>
        <w:t>$6</w:t>
      </w:r>
      <w:r w:rsidR="00EA4B52" w:rsidRPr="00EF2C27">
        <w:rPr>
          <w:rFonts w:ascii="Lato" w:hAnsi="Lato" w:cs="Arial"/>
          <w:sz w:val="20"/>
          <w:szCs w:val="20"/>
        </w:rPr>
        <w:t>84,067.85</w:t>
      </w:r>
      <w:r w:rsidR="00B41DCD" w:rsidRPr="00EF2C27">
        <w:rPr>
          <w:rFonts w:ascii="Lato" w:hAnsi="Lato" w:cs="Arial"/>
          <w:sz w:val="20"/>
          <w:szCs w:val="20"/>
        </w:rPr>
        <w:t xml:space="preserve"> </w:t>
      </w:r>
      <w:r w:rsidRPr="00EF2C27">
        <w:rPr>
          <w:rFonts w:ascii="Lato" w:hAnsi="Lato" w:cs="Arial"/>
          <w:sz w:val="20"/>
          <w:szCs w:val="20"/>
        </w:rPr>
        <w:t>conformada por:</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5400"/>
        <w:gridCol w:w="1420"/>
        <w:gridCol w:w="1420"/>
      </w:tblGrid>
      <w:tr w:rsidR="00BB1BBB" w:rsidRPr="00EF2C27" w14:paraId="5A18FCAF" w14:textId="77777777" w:rsidTr="00EF2C27">
        <w:trPr>
          <w:trHeight w:val="285"/>
          <w:jc w:val="center"/>
        </w:trPr>
        <w:tc>
          <w:tcPr>
            <w:tcW w:w="1900" w:type="dxa"/>
            <w:shd w:val="clear" w:color="auto" w:fill="auto"/>
            <w:hideMark/>
          </w:tcPr>
          <w:p w14:paraId="72E5085A" w14:textId="77777777" w:rsidR="00BB1BBB" w:rsidRPr="00EF2C27" w:rsidRDefault="00BB1BBB" w:rsidP="00BB1BBB">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CUENTA</w:t>
            </w:r>
          </w:p>
        </w:tc>
        <w:tc>
          <w:tcPr>
            <w:tcW w:w="5400" w:type="dxa"/>
            <w:shd w:val="clear" w:color="auto" w:fill="auto"/>
            <w:hideMark/>
          </w:tcPr>
          <w:p w14:paraId="577E54F0" w14:textId="77777777" w:rsidR="00BB1BBB" w:rsidRPr="00EF2C27" w:rsidRDefault="00BB1BBB" w:rsidP="00BB1BBB">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1420" w:type="dxa"/>
            <w:shd w:val="clear" w:color="auto" w:fill="auto"/>
            <w:hideMark/>
          </w:tcPr>
          <w:p w14:paraId="248D58ED" w14:textId="0A349847" w:rsidR="00BB1BBB" w:rsidRPr="00EF2C27" w:rsidRDefault="00BB1BBB" w:rsidP="00BB1BBB">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AF5398" w:rsidRPr="00EF2C27">
              <w:rPr>
                <w:rFonts w:ascii="Lato" w:eastAsia="Times New Roman" w:hAnsi="Lato" w:cs="Arial"/>
                <w:b/>
                <w:bCs/>
                <w:sz w:val="20"/>
                <w:szCs w:val="20"/>
                <w:lang w:eastAsia="es-MX"/>
              </w:rPr>
              <w:t>6</w:t>
            </w:r>
          </w:p>
        </w:tc>
        <w:tc>
          <w:tcPr>
            <w:tcW w:w="1420" w:type="dxa"/>
          </w:tcPr>
          <w:p w14:paraId="5D99387D" w14:textId="7B7545EC" w:rsidR="00BB1BBB" w:rsidRPr="00EF2C27" w:rsidRDefault="00BB1BBB" w:rsidP="00BB1BBB">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7C6DA2" w:rsidRPr="00EF2C27">
              <w:rPr>
                <w:rFonts w:ascii="Lato" w:eastAsia="Times New Roman" w:hAnsi="Lato" w:cs="Arial"/>
                <w:b/>
                <w:bCs/>
                <w:sz w:val="20"/>
                <w:szCs w:val="20"/>
                <w:lang w:eastAsia="es-MX"/>
              </w:rPr>
              <w:t>5</w:t>
            </w:r>
          </w:p>
        </w:tc>
      </w:tr>
      <w:tr w:rsidR="00B41DCD" w:rsidRPr="00EF2C27" w14:paraId="587A2FB9" w14:textId="77777777" w:rsidTr="00EF2C27">
        <w:trPr>
          <w:trHeight w:val="285"/>
          <w:jc w:val="center"/>
        </w:trPr>
        <w:tc>
          <w:tcPr>
            <w:tcW w:w="1900" w:type="dxa"/>
            <w:shd w:val="clear" w:color="auto" w:fill="auto"/>
            <w:hideMark/>
          </w:tcPr>
          <w:p w14:paraId="0BA2A749" w14:textId="77777777" w:rsidR="00B41DCD" w:rsidRPr="00EF2C27" w:rsidRDefault="00B41DCD" w:rsidP="00B41DCD">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1122</w:t>
            </w:r>
          </w:p>
        </w:tc>
        <w:tc>
          <w:tcPr>
            <w:tcW w:w="5400" w:type="dxa"/>
            <w:shd w:val="clear" w:color="auto" w:fill="auto"/>
            <w:hideMark/>
          </w:tcPr>
          <w:p w14:paraId="79F84999" w14:textId="77777777" w:rsidR="00B41DCD" w:rsidRPr="00EF2C27" w:rsidRDefault="00B41DCD" w:rsidP="00B41DCD">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Cuentas por Cobrar a Corto Plazo</w:t>
            </w:r>
          </w:p>
        </w:tc>
        <w:tc>
          <w:tcPr>
            <w:tcW w:w="1420" w:type="dxa"/>
            <w:shd w:val="clear" w:color="auto" w:fill="auto"/>
          </w:tcPr>
          <w:p w14:paraId="452C679F" w14:textId="456711D4" w:rsidR="00B41DCD" w:rsidRPr="00EF2C27" w:rsidRDefault="00B41DCD" w:rsidP="00B41DCD">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$500,000.00</w:t>
            </w:r>
          </w:p>
        </w:tc>
        <w:tc>
          <w:tcPr>
            <w:tcW w:w="1420" w:type="dxa"/>
          </w:tcPr>
          <w:p w14:paraId="53900E1C" w14:textId="4BADB1FC" w:rsidR="00B41DCD" w:rsidRPr="00EF2C27" w:rsidRDefault="00B41DCD" w:rsidP="00B41DCD">
            <w:pPr>
              <w:spacing w:after="0" w:line="240" w:lineRule="auto"/>
              <w:jc w:val="right"/>
              <w:rPr>
                <w:rFonts w:ascii="Lato" w:eastAsia="Times New Roman" w:hAnsi="Lato" w:cs="Arial"/>
                <w:sz w:val="20"/>
                <w:szCs w:val="20"/>
                <w:lang w:eastAsia="es-MX"/>
              </w:rPr>
            </w:pPr>
            <w:r w:rsidRPr="00EF2C27">
              <w:rPr>
                <w:rFonts w:ascii="Lato" w:hAnsi="Lato"/>
                <w:sz w:val="20"/>
                <w:szCs w:val="20"/>
              </w:rPr>
              <w:t>$</w:t>
            </w:r>
            <w:r w:rsidR="00080979" w:rsidRPr="00EF2C27">
              <w:rPr>
                <w:rFonts w:ascii="Lato" w:hAnsi="Lato"/>
                <w:sz w:val="20"/>
                <w:szCs w:val="20"/>
              </w:rPr>
              <w:t>500,000.00</w:t>
            </w:r>
          </w:p>
        </w:tc>
      </w:tr>
      <w:tr w:rsidR="00B41DCD" w:rsidRPr="00EF2C27" w14:paraId="198B79AA" w14:textId="77777777" w:rsidTr="00EF2C27">
        <w:trPr>
          <w:trHeight w:val="285"/>
          <w:jc w:val="center"/>
        </w:trPr>
        <w:tc>
          <w:tcPr>
            <w:tcW w:w="1900" w:type="dxa"/>
            <w:shd w:val="clear" w:color="auto" w:fill="auto"/>
            <w:hideMark/>
          </w:tcPr>
          <w:p w14:paraId="6285A718" w14:textId="77777777" w:rsidR="00B41DCD" w:rsidRPr="00EF2C27" w:rsidRDefault="00B41DCD" w:rsidP="00B41DCD">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1123</w:t>
            </w:r>
          </w:p>
        </w:tc>
        <w:tc>
          <w:tcPr>
            <w:tcW w:w="5400" w:type="dxa"/>
            <w:shd w:val="clear" w:color="auto" w:fill="auto"/>
            <w:hideMark/>
          </w:tcPr>
          <w:p w14:paraId="3C682A39" w14:textId="77777777" w:rsidR="00B41DCD" w:rsidRPr="00EF2C27" w:rsidRDefault="00B41DCD" w:rsidP="00B41DCD">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Deudores Diversos por Cobrar a Corto Plazo</w:t>
            </w:r>
          </w:p>
        </w:tc>
        <w:tc>
          <w:tcPr>
            <w:tcW w:w="1420" w:type="dxa"/>
            <w:shd w:val="clear" w:color="auto" w:fill="auto"/>
          </w:tcPr>
          <w:p w14:paraId="032892C5" w14:textId="6D266E88" w:rsidR="00B41DCD" w:rsidRPr="00EF2C27" w:rsidRDefault="00B41DCD" w:rsidP="00B41DCD">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w:t>
            </w:r>
            <w:r w:rsidR="00EA4B52" w:rsidRPr="00EF2C27">
              <w:rPr>
                <w:rFonts w:ascii="Lato" w:eastAsia="Times New Roman" w:hAnsi="Lato" w:cs="Arial"/>
                <w:sz w:val="20"/>
                <w:szCs w:val="20"/>
                <w:lang w:eastAsia="es-MX"/>
              </w:rPr>
              <w:t>55,818.37</w:t>
            </w:r>
          </w:p>
        </w:tc>
        <w:tc>
          <w:tcPr>
            <w:tcW w:w="1420" w:type="dxa"/>
          </w:tcPr>
          <w:p w14:paraId="46933CAC" w14:textId="683D91BA" w:rsidR="00B41DCD" w:rsidRPr="00EF2C27" w:rsidRDefault="00B41DCD" w:rsidP="00B41DCD">
            <w:pPr>
              <w:spacing w:after="0" w:line="240" w:lineRule="auto"/>
              <w:jc w:val="right"/>
              <w:rPr>
                <w:rFonts w:ascii="Lato" w:eastAsia="Times New Roman" w:hAnsi="Lato" w:cs="Arial"/>
                <w:sz w:val="20"/>
                <w:szCs w:val="20"/>
                <w:lang w:eastAsia="es-MX"/>
              </w:rPr>
            </w:pPr>
            <w:r w:rsidRPr="00EF2C27">
              <w:rPr>
                <w:rFonts w:ascii="Lato" w:hAnsi="Lato"/>
                <w:sz w:val="20"/>
                <w:szCs w:val="20"/>
              </w:rPr>
              <w:t>$20,478.74</w:t>
            </w:r>
          </w:p>
        </w:tc>
      </w:tr>
      <w:tr w:rsidR="00B41DCD" w:rsidRPr="00EF2C27" w14:paraId="6465DD6B" w14:textId="77777777" w:rsidTr="00EF2C27">
        <w:trPr>
          <w:trHeight w:val="285"/>
          <w:jc w:val="center"/>
        </w:trPr>
        <w:tc>
          <w:tcPr>
            <w:tcW w:w="1900" w:type="dxa"/>
            <w:shd w:val="clear" w:color="auto" w:fill="auto"/>
            <w:hideMark/>
          </w:tcPr>
          <w:p w14:paraId="16C73DCF" w14:textId="77777777" w:rsidR="00B41DCD" w:rsidRPr="00EF2C27" w:rsidRDefault="00B41DCD" w:rsidP="00B41DCD">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1129</w:t>
            </w:r>
          </w:p>
        </w:tc>
        <w:tc>
          <w:tcPr>
            <w:tcW w:w="5400" w:type="dxa"/>
            <w:shd w:val="clear" w:color="auto" w:fill="auto"/>
            <w:hideMark/>
          </w:tcPr>
          <w:p w14:paraId="749AF9E0" w14:textId="77777777" w:rsidR="00B41DCD" w:rsidRPr="00EF2C27" w:rsidRDefault="00B41DCD" w:rsidP="00B41DCD">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Otros derechos a recibir efectivo o equivalente a Corto Plazo</w:t>
            </w:r>
          </w:p>
        </w:tc>
        <w:tc>
          <w:tcPr>
            <w:tcW w:w="1420" w:type="dxa"/>
            <w:shd w:val="clear" w:color="auto" w:fill="auto"/>
          </w:tcPr>
          <w:p w14:paraId="2C41344F" w14:textId="77777777" w:rsidR="00B41DCD" w:rsidRPr="00EF2C27" w:rsidRDefault="00B41DCD" w:rsidP="00B41DCD">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$128,249.48</w:t>
            </w:r>
          </w:p>
          <w:p w14:paraId="7870F1BE" w14:textId="6F72740D" w:rsidR="00B41DCD" w:rsidRPr="00EF2C27" w:rsidRDefault="00B41DCD" w:rsidP="00B41DCD">
            <w:pPr>
              <w:spacing w:after="0" w:line="240" w:lineRule="auto"/>
              <w:jc w:val="right"/>
              <w:rPr>
                <w:rFonts w:ascii="Lato" w:eastAsia="Times New Roman" w:hAnsi="Lato" w:cs="Arial"/>
                <w:sz w:val="20"/>
                <w:szCs w:val="20"/>
                <w:lang w:eastAsia="es-MX"/>
              </w:rPr>
            </w:pPr>
          </w:p>
        </w:tc>
        <w:tc>
          <w:tcPr>
            <w:tcW w:w="1420" w:type="dxa"/>
          </w:tcPr>
          <w:p w14:paraId="1FF71178" w14:textId="35EF1CBD" w:rsidR="00B41DCD" w:rsidRPr="00EF2C27" w:rsidRDefault="00B41DCD" w:rsidP="00B41DCD">
            <w:pPr>
              <w:spacing w:after="0" w:line="240" w:lineRule="auto"/>
              <w:jc w:val="right"/>
              <w:rPr>
                <w:rFonts w:ascii="Lato" w:eastAsia="Times New Roman" w:hAnsi="Lato" w:cs="Arial"/>
                <w:sz w:val="20"/>
                <w:szCs w:val="20"/>
                <w:lang w:eastAsia="es-MX"/>
              </w:rPr>
            </w:pPr>
            <w:r w:rsidRPr="00EF2C27">
              <w:rPr>
                <w:rFonts w:ascii="Lato" w:hAnsi="Lato"/>
                <w:sz w:val="20"/>
                <w:szCs w:val="20"/>
              </w:rPr>
              <w:t>$1</w:t>
            </w:r>
            <w:r w:rsidR="00080979" w:rsidRPr="00EF2C27">
              <w:rPr>
                <w:rFonts w:ascii="Lato" w:hAnsi="Lato"/>
                <w:sz w:val="20"/>
                <w:szCs w:val="20"/>
              </w:rPr>
              <w:t>28,249.48</w:t>
            </w:r>
          </w:p>
        </w:tc>
      </w:tr>
      <w:tr w:rsidR="00B41DCD" w:rsidRPr="00EF2C27" w14:paraId="5AB29DFC" w14:textId="77777777" w:rsidTr="00EF2C27">
        <w:trPr>
          <w:trHeight w:val="285"/>
          <w:jc w:val="center"/>
        </w:trPr>
        <w:tc>
          <w:tcPr>
            <w:tcW w:w="1900" w:type="dxa"/>
            <w:shd w:val="clear" w:color="auto" w:fill="auto"/>
            <w:hideMark/>
          </w:tcPr>
          <w:p w14:paraId="32EC2DE2" w14:textId="77777777" w:rsidR="00B41DCD" w:rsidRPr="00EF2C27" w:rsidRDefault="00B41DCD" w:rsidP="00B41DCD">
            <w:pPr>
              <w:spacing w:after="0" w:line="240" w:lineRule="auto"/>
              <w:jc w:val="both"/>
              <w:rPr>
                <w:rFonts w:ascii="Lato" w:eastAsia="Times New Roman" w:hAnsi="Lato" w:cs="Arial"/>
                <w:sz w:val="20"/>
                <w:szCs w:val="20"/>
                <w:lang w:eastAsia="es-MX"/>
              </w:rPr>
            </w:pPr>
            <w:r w:rsidRPr="00EF2C27">
              <w:rPr>
                <w:rFonts w:ascii="Lato" w:eastAsia="Times New Roman" w:hAnsi="Lato" w:cs="Calibri"/>
                <w:b/>
                <w:bCs/>
                <w:sz w:val="20"/>
                <w:szCs w:val="20"/>
                <w:lang w:eastAsia="es-MX"/>
              </w:rPr>
              <w:t>SUMA</w:t>
            </w:r>
          </w:p>
        </w:tc>
        <w:tc>
          <w:tcPr>
            <w:tcW w:w="5400" w:type="dxa"/>
            <w:shd w:val="clear" w:color="auto" w:fill="auto"/>
            <w:hideMark/>
          </w:tcPr>
          <w:p w14:paraId="29A9130A" w14:textId="77777777" w:rsidR="00B41DCD" w:rsidRPr="00EF2C27" w:rsidRDefault="00B41DCD" w:rsidP="00B41DCD">
            <w:pPr>
              <w:spacing w:after="0" w:line="240" w:lineRule="auto"/>
              <w:jc w:val="both"/>
              <w:rPr>
                <w:rFonts w:ascii="Lato" w:eastAsia="Times New Roman" w:hAnsi="Lato" w:cs="Arial"/>
                <w:sz w:val="20"/>
                <w:szCs w:val="20"/>
                <w:lang w:eastAsia="es-MX"/>
              </w:rPr>
            </w:pPr>
          </w:p>
        </w:tc>
        <w:tc>
          <w:tcPr>
            <w:tcW w:w="1420" w:type="dxa"/>
            <w:shd w:val="clear" w:color="auto" w:fill="auto"/>
          </w:tcPr>
          <w:p w14:paraId="564C3B9A" w14:textId="49879571" w:rsidR="00B41DCD" w:rsidRPr="00EF2C27" w:rsidRDefault="00B41DCD" w:rsidP="00B41DCD">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$6</w:t>
            </w:r>
            <w:r w:rsidR="00EA4B52" w:rsidRPr="00EF2C27">
              <w:rPr>
                <w:rFonts w:ascii="Lato" w:eastAsia="Times New Roman" w:hAnsi="Lato" w:cs="Arial"/>
                <w:b/>
                <w:sz w:val="20"/>
                <w:szCs w:val="20"/>
                <w:lang w:eastAsia="es-MX"/>
              </w:rPr>
              <w:t>84,067.85</w:t>
            </w:r>
          </w:p>
        </w:tc>
        <w:tc>
          <w:tcPr>
            <w:tcW w:w="1420" w:type="dxa"/>
          </w:tcPr>
          <w:p w14:paraId="45975C09" w14:textId="2FACB1F5" w:rsidR="00B41DCD" w:rsidRPr="00EF2C27" w:rsidRDefault="00B41DCD" w:rsidP="00B41DCD">
            <w:pPr>
              <w:spacing w:after="0" w:line="240" w:lineRule="auto"/>
              <w:jc w:val="right"/>
              <w:rPr>
                <w:rFonts w:ascii="Lato" w:eastAsia="Times New Roman" w:hAnsi="Lato" w:cs="Arial"/>
                <w:b/>
                <w:sz w:val="20"/>
                <w:szCs w:val="20"/>
                <w:lang w:eastAsia="es-MX"/>
              </w:rPr>
            </w:pPr>
            <w:r w:rsidRPr="00EF2C27">
              <w:rPr>
                <w:rFonts w:ascii="Lato" w:hAnsi="Lato"/>
                <w:b/>
                <w:sz w:val="20"/>
                <w:szCs w:val="20"/>
              </w:rPr>
              <w:t>$</w:t>
            </w:r>
            <w:r w:rsidR="00080979" w:rsidRPr="00EF2C27">
              <w:rPr>
                <w:rFonts w:ascii="Lato" w:hAnsi="Lato"/>
                <w:b/>
                <w:sz w:val="20"/>
                <w:szCs w:val="20"/>
              </w:rPr>
              <w:t>638,967.85</w:t>
            </w:r>
          </w:p>
        </w:tc>
      </w:tr>
    </w:tbl>
    <w:p w14:paraId="19586116" w14:textId="77777777" w:rsidR="004941EC" w:rsidRPr="00EF2C27" w:rsidRDefault="004941EC" w:rsidP="0073025D">
      <w:pPr>
        <w:spacing w:after="0"/>
        <w:jc w:val="both"/>
        <w:rPr>
          <w:rFonts w:ascii="Lato" w:hAnsi="Lato" w:cs="Arial"/>
          <w:sz w:val="20"/>
          <w:szCs w:val="20"/>
        </w:rPr>
      </w:pPr>
    </w:p>
    <w:p w14:paraId="0DC5BCDC" w14:textId="26325D65" w:rsidR="005C37D6" w:rsidRDefault="00680137" w:rsidP="0073025D">
      <w:pPr>
        <w:spacing w:after="0"/>
        <w:jc w:val="both"/>
        <w:rPr>
          <w:rFonts w:ascii="Lato" w:hAnsi="Lato" w:cs="Arial"/>
          <w:sz w:val="20"/>
          <w:szCs w:val="20"/>
        </w:rPr>
      </w:pPr>
      <w:r w:rsidRPr="00EF2C27">
        <w:rPr>
          <w:rFonts w:ascii="Lato" w:hAnsi="Lato" w:cs="Arial"/>
          <w:sz w:val="20"/>
          <w:szCs w:val="20"/>
        </w:rPr>
        <w:t>Las</w:t>
      </w:r>
      <w:r w:rsidRPr="00EF2C27">
        <w:rPr>
          <w:rFonts w:ascii="Lato" w:hAnsi="Lato" w:cs="Arial"/>
          <w:b/>
          <w:sz w:val="20"/>
          <w:szCs w:val="20"/>
        </w:rPr>
        <w:t xml:space="preserve"> Cuentas por Cobrar a Corto Plazo </w:t>
      </w:r>
      <w:r w:rsidRPr="00EF2C27">
        <w:rPr>
          <w:rFonts w:ascii="Lato" w:hAnsi="Lato" w:cs="Arial"/>
          <w:sz w:val="20"/>
          <w:szCs w:val="20"/>
        </w:rPr>
        <w:t>se integran por:</w:t>
      </w:r>
      <w:r w:rsidR="0073025D" w:rsidRPr="00EF2C27">
        <w:rPr>
          <w:rFonts w:ascii="Lato" w:hAnsi="Lato" w:cs="Arial"/>
          <w:sz w:val="20"/>
          <w:szCs w:val="20"/>
        </w:rPr>
        <w:t xml:space="preserve"> </w:t>
      </w:r>
      <w:r w:rsidRPr="00EF2C27">
        <w:rPr>
          <w:rFonts w:ascii="Lato" w:hAnsi="Lato" w:cs="Arial"/>
          <w:sz w:val="20"/>
          <w:szCs w:val="20"/>
        </w:rPr>
        <w:t>Esta cuenta se encuentra integrada por cuentas pendientes de cobro y gastos sujetos a comprobación</w:t>
      </w:r>
      <w:r w:rsidR="00CC026F" w:rsidRPr="00EF2C27">
        <w:rPr>
          <w:rFonts w:ascii="Lato" w:hAnsi="Lato" w:cs="Arial"/>
          <w:sz w:val="20"/>
          <w:szCs w:val="20"/>
        </w:rPr>
        <w:t>;</w:t>
      </w:r>
      <w:r w:rsidRPr="00EF2C27">
        <w:rPr>
          <w:rFonts w:ascii="Lato" w:hAnsi="Lato" w:cs="Arial"/>
          <w:sz w:val="20"/>
          <w:szCs w:val="20"/>
        </w:rPr>
        <w:t xml:space="preserve"> al </w:t>
      </w:r>
      <w:r w:rsidR="00EA4B52" w:rsidRPr="00EF2C27">
        <w:rPr>
          <w:rFonts w:ascii="Lato" w:hAnsi="Lato" w:cs="Arial"/>
          <w:sz w:val="20"/>
          <w:szCs w:val="20"/>
        </w:rPr>
        <w:t>31 de marzo</w:t>
      </w:r>
      <w:r w:rsidR="008342C1" w:rsidRPr="00EF2C27">
        <w:rPr>
          <w:rFonts w:ascii="Lato" w:hAnsi="Lato" w:cs="Arial"/>
          <w:sz w:val="20"/>
          <w:szCs w:val="20"/>
        </w:rPr>
        <w:t xml:space="preserve"> </w:t>
      </w:r>
      <w:r w:rsidR="002F0FB1" w:rsidRPr="00EF2C27">
        <w:rPr>
          <w:rFonts w:ascii="Lato" w:hAnsi="Lato" w:cs="Arial"/>
          <w:sz w:val="20"/>
          <w:szCs w:val="20"/>
        </w:rPr>
        <w:t>del 202</w:t>
      </w:r>
      <w:r w:rsidR="00875CF8" w:rsidRPr="00EF2C27">
        <w:rPr>
          <w:rFonts w:ascii="Lato" w:hAnsi="Lato" w:cs="Arial"/>
          <w:sz w:val="20"/>
          <w:szCs w:val="20"/>
        </w:rPr>
        <w:t>6</w:t>
      </w:r>
      <w:r w:rsidR="002F0FB1" w:rsidRPr="00EF2C27">
        <w:rPr>
          <w:rFonts w:ascii="Lato" w:hAnsi="Lato" w:cs="Arial"/>
          <w:sz w:val="20"/>
          <w:szCs w:val="20"/>
        </w:rPr>
        <w:t xml:space="preserve"> </w:t>
      </w:r>
      <w:r w:rsidRPr="00EF2C27">
        <w:rPr>
          <w:rFonts w:ascii="Lato" w:hAnsi="Lato" w:cs="Arial"/>
          <w:sz w:val="20"/>
          <w:szCs w:val="20"/>
        </w:rPr>
        <w:t xml:space="preserve">la cuenta tiene un saldo de </w:t>
      </w:r>
      <w:r w:rsidR="00B41DCD" w:rsidRPr="00EF2C27">
        <w:rPr>
          <w:rFonts w:ascii="Lato" w:hAnsi="Lato" w:cs="Arial"/>
          <w:sz w:val="20"/>
          <w:szCs w:val="20"/>
        </w:rPr>
        <w:t>$500,000.00</w:t>
      </w:r>
      <w:r w:rsidR="003D0F1B" w:rsidRPr="00EF2C27">
        <w:rPr>
          <w:rFonts w:ascii="Lato" w:hAnsi="Lato" w:cs="Arial"/>
          <w:sz w:val="20"/>
          <w:szCs w:val="20"/>
        </w:rPr>
        <w:t>.</w:t>
      </w:r>
      <w:r w:rsidR="00377B03" w:rsidRPr="00EF2C27">
        <w:rPr>
          <w:rFonts w:ascii="Lato" w:hAnsi="Lato" w:cs="Arial"/>
          <w:sz w:val="20"/>
          <w:szCs w:val="20"/>
        </w:rPr>
        <w:t xml:space="preserve"> </w:t>
      </w:r>
    </w:p>
    <w:p w14:paraId="7535BFFC" w14:textId="2A130DA6" w:rsidR="00EF2C27" w:rsidRDefault="00EF2C27" w:rsidP="0073025D">
      <w:pPr>
        <w:spacing w:after="0"/>
        <w:jc w:val="both"/>
        <w:rPr>
          <w:rFonts w:ascii="Lato" w:hAnsi="Lato" w:cs="Arial"/>
          <w:sz w:val="20"/>
          <w:szCs w:val="20"/>
        </w:rPr>
      </w:pPr>
    </w:p>
    <w:p w14:paraId="37FF70BF" w14:textId="77777777" w:rsidR="00EF2C27" w:rsidRPr="00EF2C27" w:rsidRDefault="00EF2C27" w:rsidP="0073025D">
      <w:pPr>
        <w:spacing w:after="0"/>
        <w:jc w:val="both"/>
        <w:rPr>
          <w:rFonts w:ascii="Lato" w:hAnsi="Lato" w:cs="Arial"/>
          <w:sz w:val="20"/>
          <w:szCs w:val="20"/>
        </w:rPr>
      </w:pPr>
    </w:p>
    <w:p w14:paraId="43F29671" w14:textId="77777777" w:rsidR="00856489" w:rsidRPr="00EF2C27" w:rsidRDefault="00856489" w:rsidP="005218AA">
      <w:pPr>
        <w:spacing w:after="0"/>
        <w:ind w:firstLine="708"/>
        <w:jc w:val="both"/>
        <w:rPr>
          <w:rFonts w:ascii="Lato" w:hAnsi="Lato" w:cs="Arial"/>
          <w:sz w:val="20"/>
          <w:szCs w:val="20"/>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gridCol w:w="5954"/>
        <w:gridCol w:w="1417"/>
      </w:tblGrid>
      <w:tr w:rsidR="00DF1C11" w:rsidRPr="00EF2C27" w14:paraId="0EF1F2D8" w14:textId="77777777" w:rsidTr="00EF2C27">
        <w:trPr>
          <w:trHeight w:val="285"/>
          <w:jc w:val="center"/>
        </w:trPr>
        <w:tc>
          <w:tcPr>
            <w:tcW w:w="1261" w:type="dxa"/>
            <w:shd w:val="clear" w:color="auto" w:fill="auto"/>
            <w:hideMark/>
          </w:tcPr>
          <w:p w14:paraId="75EAFE23" w14:textId="77777777" w:rsidR="00DF1C11" w:rsidRPr="00EF2C27" w:rsidRDefault="00DF1C11" w:rsidP="00CB1806">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lastRenderedPageBreak/>
              <w:t>CUENTA</w:t>
            </w:r>
          </w:p>
        </w:tc>
        <w:tc>
          <w:tcPr>
            <w:tcW w:w="5954" w:type="dxa"/>
            <w:shd w:val="clear" w:color="auto" w:fill="auto"/>
            <w:hideMark/>
          </w:tcPr>
          <w:p w14:paraId="53248A16" w14:textId="77777777" w:rsidR="00DF1C11" w:rsidRPr="00EF2C27" w:rsidRDefault="00DF1C11" w:rsidP="00CB1806">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1417" w:type="dxa"/>
            <w:shd w:val="clear" w:color="auto" w:fill="auto"/>
            <w:hideMark/>
          </w:tcPr>
          <w:p w14:paraId="3BD2541F" w14:textId="180E8CF5" w:rsidR="00DF1C11" w:rsidRPr="00EF2C27" w:rsidRDefault="00680137" w:rsidP="00CB1806">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530021" w:rsidRPr="00EF2C27">
              <w:rPr>
                <w:rFonts w:ascii="Lato" w:eastAsia="Times New Roman" w:hAnsi="Lato" w:cs="Calibri"/>
                <w:b/>
                <w:bCs/>
                <w:sz w:val="20"/>
                <w:szCs w:val="20"/>
                <w:lang w:eastAsia="es-MX"/>
              </w:rPr>
              <w:t>6</w:t>
            </w:r>
          </w:p>
        </w:tc>
      </w:tr>
      <w:tr w:rsidR="00E90924" w:rsidRPr="00EF2C27" w14:paraId="5651C020" w14:textId="77777777" w:rsidTr="00EF2C27">
        <w:trPr>
          <w:trHeight w:val="285"/>
          <w:jc w:val="center"/>
        </w:trPr>
        <w:tc>
          <w:tcPr>
            <w:tcW w:w="1261" w:type="dxa"/>
            <w:shd w:val="clear" w:color="auto" w:fill="auto"/>
          </w:tcPr>
          <w:p w14:paraId="16A5086B" w14:textId="7D7CAC02" w:rsidR="00E90924" w:rsidRPr="00EF2C27" w:rsidRDefault="00E90924" w:rsidP="00DF1C11">
            <w:pPr>
              <w:spacing w:after="0" w:line="240" w:lineRule="auto"/>
              <w:jc w:val="both"/>
              <w:rPr>
                <w:rFonts w:ascii="Lato" w:eastAsia="Times New Roman" w:hAnsi="Lato" w:cs="Calibri"/>
                <w:b/>
                <w:sz w:val="20"/>
                <w:szCs w:val="20"/>
                <w:lang w:eastAsia="es-MX"/>
              </w:rPr>
            </w:pPr>
            <w:r w:rsidRPr="00EF2C27">
              <w:rPr>
                <w:rFonts w:ascii="Lato" w:eastAsia="Times New Roman" w:hAnsi="Lato" w:cs="Calibri"/>
                <w:b/>
                <w:sz w:val="20"/>
                <w:szCs w:val="20"/>
                <w:lang w:eastAsia="es-MX"/>
              </w:rPr>
              <w:t>1122</w:t>
            </w:r>
          </w:p>
        </w:tc>
        <w:tc>
          <w:tcPr>
            <w:tcW w:w="5954" w:type="dxa"/>
            <w:shd w:val="clear" w:color="auto" w:fill="auto"/>
          </w:tcPr>
          <w:p w14:paraId="5440A159" w14:textId="0217181A" w:rsidR="00E90924" w:rsidRPr="00EF2C27" w:rsidRDefault="003D0F1B" w:rsidP="00DF1C11">
            <w:pPr>
              <w:spacing w:after="0" w:line="240" w:lineRule="auto"/>
              <w:jc w:val="both"/>
              <w:rPr>
                <w:rFonts w:ascii="Lato" w:eastAsia="Times New Roman" w:hAnsi="Lato" w:cs="Calibri"/>
                <w:b/>
                <w:sz w:val="20"/>
                <w:szCs w:val="20"/>
                <w:lang w:eastAsia="es-MX"/>
              </w:rPr>
            </w:pPr>
            <w:r w:rsidRPr="00EF2C27">
              <w:rPr>
                <w:rFonts w:ascii="Lato" w:eastAsia="Times New Roman" w:hAnsi="Lato" w:cs="Calibri"/>
                <w:b/>
                <w:sz w:val="20"/>
                <w:szCs w:val="20"/>
                <w:lang w:eastAsia="es-MX"/>
              </w:rPr>
              <w:t>CUENTAS POR COBRAR A CORTO PLAZO</w:t>
            </w:r>
          </w:p>
        </w:tc>
        <w:tc>
          <w:tcPr>
            <w:tcW w:w="1417" w:type="dxa"/>
            <w:shd w:val="clear" w:color="auto" w:fill="auto"/>
          </w:tcPr>
          <w:p w14:paraId="4E7AC12D" w14:textId="2745F931" w:rsidR="00E90924" w:rsidRPr="00EF2C27" w:rsidRDefault="00E90924" w:rsidP="00561257">
            <w:pPr>
              <w:spacing w:after="0" w:line="240" w:lineRule="auto"/>
              <w:jc w:val="right"/>
              <w:rPr>
                <w:rFonts w:ascii="Lato" w:eastAsia="Times New Roman" w:hAnsi="Lato" w:cs="Calibri"/>
                <w:sz w:val="20"/>
                <w:szCs w:val="20"/>
                <w:lang w:eastAsia="es-MX"/>
              </w:rPr>
            </w:pPr>
          </w:p>
        </w:tc>
      </w:tr>
      <w:tr w:rsidR="00C72721" w:rsidRPr="00EF2C27" w14:paraId="5B665C8F" w14:textId="77777777" w:rsidTr="00EF2C27">
        <w:trPr>
          <w:trHeight w:val="285"/>
          <w:jc w:val="center"/>
        </w:trPr>
        <w:tc>
          <w:tcPr>
            <w:tcW w:w="1261" w:type="dxa"/>
            <w:shd w:val="clear" w:color="auto" w:fill="auto"/>
          </w:tcPr>
          <w:p w14:paraId="55A18DF5" w14:textId="0B85C84D" w:rsidR="00C72721" w:rsidRPr="00EF2C27" w:rsidRDefault="00C72721" w:rsidP="00DF1C11">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1122-73</w:t>
            </w:r>
          </w:p>
        </w:tc>
        <w:tc>
          <w:tcPr>
            <w:tcW w:w="5954" w:type="dxa"/>
            <w:shd w:val="clear" w:color="auto" w:fill="auto"/>
          </w:tcPr>
          <w:p w14:paraId="31CFC918" w14:textId="11837277" w:rsidR="00C72721" w:rsidRPr="00EF2C27" w:rsidRDefault="00C72721" w:rsidP="00DF1C11">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Ingresos por Venta de Bienes y Prestación de Servicios de Entidades Paraestatales y Fideicomisos No Empresariales y No Financieros</w:t>
            </w:r>
          </w:p>
        </w:tc>
        <w:tc>
          <w:tcPr>
            <w:tcW w:w="1417" w:type="dxa"/>
            <w:shd w:val="clear" w:color="auto" w:fill="auto"/>
          </w:tcPr>
          <w:p w14:paraId="0B627670" w14:textId="2D5F0447" w:rsidR="00C72721" w:rsidRPr="00EF2C27" w:rsidRDefault="00B41DCD" w:rsidP="0056125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$500,000.00</w:t>
            </w:r>
          </w:p>
        </w:tc>
      </w:tr>
      <w:tr w:rsidR="00524876" w:rsidRPr="00EF2C27" w14:paraId="40566F9F" w14:textId="77777777" w:rsidTr="00EF2C27">
        <w:trPr>
          <w:trHeight w:val="285"/>
          <w:jc w:val="center"/>
        </w:trPr>
        <w:tc>
          <w:tcPr>
            <w:tcW w:w="1261" w:type="dxa"/>
            <w:shd w:val="clear" w:color="auto" w:fill="auto"/>
            <w:hideMark/>
          </w:tcPr>
          <w:p w14:paraId="748CF531" w14:textId="77777777" w:rsidR="00524876" w:rsidRPr="00EF2C27" w:rsidRDefault="00524876" w:rsidP="00524876">
            <w:pPr>
              <w:spacing w:after="0" w:line="240" w:lineRule="auto"/>
              <w:jc w:val="both"/>
              <w:rPr>
                <w:rFonts w:ascii="Lato" w:eastAsia="Times New Roman" w:hAnsi="Lato" w:cs="Calibri"/>
                <w:b/>
                <w:sz w:val="20"/>
                <w:szCs w:val="20"/>
                <w:lang w:eastAsia="es-MX"/>
              </w:rPr>
            </w:pPr>
            <w:r w:rsidRPr="00EF2C27">
              <w:rPr>
                <w:rFonts w:ascii="Lato" w:eastAsia="Times New Roman" w:hAnsi="Lato" w:cs="Calibri"/>
                <w:b/>
                <w:sz w:val="20"/>
                <w:szCs w:val="20"/>
                <w:lang w:eastAsia="es-MX"/>
              </w:rPr>
              <w:t> </w:t>
            </w:r>
            <w:r w:rsidR="00CB1806" w:rsidRPr="00EF2C27">
              <w:rPr>
                <w:rFonts w:ascii="Lato" w:eastAsia="Times New Roman" w:hAnsi="Lato" w:cs="Calibri"/>
                <w:b/>
                <w:sz w:val="20"/>
                <w:szCs w:val="20"/>
                <w:lang w:eastAsia="es-MX"/>
              </w:rPr>
              <w:t>SUMA</w:t>
            </w:r>
          </w:p>
        </w:tc>
        <w:tc>
          <w:tcPr>
            <w:tcW w:w="5954" w:type="dxa"/>
            <w:shd w:val="clear" w:color="auto" w:fill="auto"/>
            <w:hideMark/>
          </w:tcPr>
          <w:p w14:paraId="5EA75375" w14:textId="77777777" w:rsidR="00524876" w:rsidRPr="00EF2C27" w:rsidRDefault="00524876" w:rsidP="00524876">
            <w:pPr>
              <w:spacing w:after="0" w:line="240" w:lineRule="auto"/>
              <w:jc w:val="both"/>
              <w:rPr>
                <w:rFonts w:ascii="Lato" w:eastAsia="Times New Roman" w:hAnsi="Lato" w:cs="Calibri"/>
                <w:b/>
                <w:bCs/>
                <w:sz w:val="20"/>
                <w:szCs w:val="20"/>
                <w:lang w:eastAsia="es-MX"/>
              </w:rPr>
            </w:pPr>
          </w:p>
        </w:tc>
        <w:tc>
          <w:tcPr>
            <w:tcW w:w="1417" w:type="dxa"/>
            <w:shd w:val="clear" w:color="auto" w:fill="auto"/>
            <w:hideMark/>
          </w:tcPr>
          <w:p w14:paraId="543996AE" w14:textId="1581816E" w:rsidR="00524876" w:rsidRPr="00EF2C27" w:rsidRDefault="00B41DCD" w:rsidP="00F12E58">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$500,000.00</w:t>
            </w:r>
          </w:p>
        </w:tc>
      </w:tr>
    </w:tbl>
    <w:p w14:paraId="3AAE4CEE" w14:textId="77777777" w:rsidR="009B4EAD" w:rsidRPr="00EF2C27" w:rsidRDefault="00900EA0" w:rsidP="0073025D">
      <w:pPr>
        <w:spacing w:after="0" w:line="240" w:lineRule="auto"/>
        <w:rPr>
          <w:rFonts w:ascii="Lato" w:hAnsi="Lato" w:cs="Arial"/>
          <w:sz w:val="20"/>
          <w:szCs w:val="20"/>
        </w:rPr>
      </w:pPr>
      <w:r w:rsidRPr="00EF2C27">
        <w:rPr>
          <w:rFonts w:ascii="Lato" w:hAnsi="Lato" w:cs="Arial"/>
          <w:sz w:val="20"/>
          <w:szCs w:val="20"/>
        </w:rPr>
        <w:t xml:space="preserve"> </w:t>
      </w:r>
    </w:p>
    <w:p w14:paraId="25F5283F" w14:textId="77777777" w:rsidR="009B4EAD" w:rsidRPr="00EF2C27" w:rsidRDefault="009B4EAD" w:rsidP="0073025D">
      <w:pPr>
        <w:spacing w:after="0" w:line="240" w:lineRule="auto"/>
        <w:rPr>
          <w:rFonts w:ascii="Lato" w:hAnsi="Lato" w:cs="Arial"/>
          <w:b/>
          <w:sz w:val="20"/>
          <w:szCs w:val="20"/>
        </w:rPr>
      </w:pPr>
    </w:p>
    <w:p w14:paraId="3C659739" w14:textId="4BCA2B8A" w:rsidR="00CB1806" w:rsidRPr="00EF2C27" w:rsidRDefault="00CB1806" w:rsidP="0073025D">
      <w:pPr>
        <w:spacing w:after="0" w:line="240" w:lineRule="auto"/>
        <w:rPr>
          <w:rFonts w:ascii="Lato" w:hAnsi="Lato" w:cs="Arial"/>
          <w:b/>
          <w:sz w:val="20"/>
          <w:szCs w:val="20"/>
        </w:rPr>
      </w:pPr>
      <w:r w:rsidRPr="00EF2C27">
        <w:rPr>
          <w:rFonts w:ascii="Lato" w:hAnsi="Lato" w:cs="Arial"/>
          <w:b/>
          <w:sz w:val="20"/>
          <w:szCs w:val="20"/>
        </w:rPr>
        <w:t>Deudores Diversos por Cobrar a Corto Plazo</w:t>
      </w:r>
    </w:p>
    <w:p w14:paraId="342E8D55" w14:textId="20225158" w:rsidR="005C37D6" w:rsidRPr="00EF2C27" w:rsidRDefault="00B31595" w:rsidP="0073025D">
      <w:pPr>
        <w:spacing w:after="0"/>
        <w:jc w:val="both"/>
        <w:rPr>
          <w:rFonts w:ascii="Lato" w:hAnsi="Lato" w:cs="Arial"/>
          <w:sz w:val="20"/>
          <w:szCs w:val="20"/>
        </w:rPr>
      </w:pPr>
      <w:r w:rsidRPr="00EF2C27">
        <w:rPr>
          <w:rFonts w:ascii="Lato" w:hAnsi="Lato" w:cs="Arial"/>
          <w:sz w:val="20"/>
          <w:szCs w:val="20"/>
        </w:rPr>
        <w:t xml:space="preserve">Al </w:t>
      </w:r>
      <w:r w:rsidR="00EA4B52" w:rsidRPr="00EF2C27">
        <w:rPr>
          <w:rFonts w:ascii="Lato" w:hAnsi="Lato" w:cs="Arial"/>
          <w:sz w:val="20"/>
          <w:szCs w:val="20"/>
        </w:rPr>
        <w:t>31 de marzo</w:t>
      </w:r>
      <w:r w:rsidR="008342C1" w:rsidRPr="00EF2C27">
        <w:rPr>
          <w:rFonts w:ascii="Lato" w:hAnsi="Lato" w:cs="Arial"/>
          <w:sz w:val="20"/>
          <w:szCs w:val="20"/>
        </w:rPr>
        <w:t xml:space="preserve"> </w:t>
      </w:r>
      <w:r w:rsidR="002F0FB1" w:rsidRPr="00EF2C27">
        <w:rPr>
          <w:rFonts w:ascii="Lato" w:hAnsi="Lato" w:cs="Arial"/>
          <w:sz w:val="20"/>
          <w:szCs w:val="20"/>
        </w:rPr>
        <w:t>del 202</w:t>
      </w:r>
      <w:r w:rsidR="00530021" w:rsidRPr="00EF2C27">
        <w:rPr>
          <w:rFonts w:ascii="Lato" w:hAnsi="Lato" w:cs="Arial"/>
          <w:sz w:val="20"/>
          <w:szCs w:val="20"/>
        </w:rPr>
        <w:t>6</w:t>
      </w:r>
      <w:r w:rsidR="002F0FB1" w:rsidRPr="00EF2C27">
        <w:rPr>
          <w:rFonts w:ascii="Lato" w:hAnsi="Lato" w:cs="Arial"/>
          <w:sz w:val="20"/>
          <w:szCs w:val="20"/>
        </w:rPr>
        <w:t xml:space="preserve"> </w:t>
      </w:r>
      <w:r w:rsidRPr="00EF2C27">
        <w:rPr>
          <w:rFonts w:ascii="Lato" w:hAnsi="Lato" w:cs="Arial"/>
          <w:sz w:val="20"/>
          <w:szCs w:val="20"/>
        </w:rPr>
        <w:t xml:space="preserve">la Cuenta 1123 </w:t>
      </w:r>
      <w:r w:rsidRPr="00EF2C27">
        <w:rPr>
          <w:rFonts w:ascii="Lato" w:eastAsia="Times New Roman" w:hAnsi="Lato" w:cs="Arial"/>
          <w:sz w:val="20"/>
          <w:szCs w:val="20"/>
          <w:lang w:eastAsia="es-MX"/>
        </w:rPr>
        <w:t>Deudores Diversos por Cobrar a Corto Plazo</w:t>
      </w:r>
      <w:r w:rsidR="00DF1C11" w:rsidRPr="00EF2C27">
        <w:rPr>
          <w:rFonts w:ascii="Lato" w:eastAsia="Times New Roman" w:hAnsi="Lato" w:cs="Arial"/>
          <w:sz w:val="20"/>
          <w:szCs w:val="20"/>
          <w:lang w:eastAsia="es-MX"/>
        </w:rPr>
        <w:t>,</w:t>
      </w:r>
      <w:r w:rsidRPr="00EF2C27">
        <w:rPr>
          <w:rFonts w:ascii="Lato" w:hAnsi="Lato" w:cs="Arial"/>
          <w:sz w:val="20"/>
          <w:szCs w:val="20"/>
        </w:rPr>
        <w:t xml:space="preserve"> tiene un saldo de </w:t>
      </w:r>
      <w:r w:rsidR="00292025" w:rsidRPr="00EF2C27">
        <w:rPr>
          <w:rFonts w:ascii="Lato" w:hAnsi="Lato" w:cs="Arial"/>
          <w:sz w:val="20"/>
          <w:szCs w:val="20"/>
        </w:rPr>
        <w:t>$</w:t>
      </w:r>
      <w:r w:rsidR="00EA4B52" w:rsidRPr="00EF2C27">
        <w:rPr>
          <w:rFonts w:ascii="Lato" w:hAnsi="Lato" w:cs="Arial"/>
          <w:sz w:val="20"/>
          <w:szCs w:val="20"/>
        </w:rPr>
        <w:t>55,818.37</w:t>
      </w:r>
      <w:r w:rsidRPr="00EF2C27">
        <w:rPr>
          <w:rFonts w:ascii="Lato" w:hAnsi="Lato" w:cs="Arial"/>
          <w:sz w:val="20"/>
          <w:szCs w:val="20"/>
        </w:rPr>
        <w:t>, i</w:t>
      </w:r>
      <w:r w:rsidR="003574F7" w:rsidRPr="00EF2C27">
        <w:rPr>
          <w:rFonts w:ascii="Lato" w:hAnsi="Lato" w:cs="Arial"/>
          <w:sz w:val="20"/>
          <w:szCs w:val="20"/>
        </w:rPr>
        <w:t>ntegrado de la siguiente manera:</w:t>
      </w:r>
    </w:p>
    <w:p w14:paraId="10778555" w14:textId="5442C147" w:rsidR="00C02C3E" w:rsidRPr="00EF2C27" w:rsidRDefault="00C02C3E" w:rsidP="00B31595">
      <w:pPr>
        <w:spacing w:after="0"/>
        <w:ind w:firstLine="708"/>
        <w:jc w:val="both"/>
        <w:rPr>
          <w:rFonts w:ascii="Lato" w:hAnsi="Lato" w:cs="Arial"/>
          <w:sz w:val="20"/>
          <w:szCs w:val="20"/>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1"/>
        <w:gridCol w:w="4956"/>
        <w:gridCol w:w="1423"/>
      </w:tblGrid>
      <w:tr w:rsidR="009F5E41" w:rsidRPr="00EF2C27" w14:paraId="67ED296F" w14:textId="77777777" w:rsidTr="00EF2C27">
        <w:trPr>
          <w:trHeight w:val="285"/>
          <w:jc w:val="center"/>
        </w:trPr>
        <w:tc>
          <w:tcPr>
            <w:tcW w:w="2411" w:type="dxa"/>
            <w:shd w:val="clear" w:color="auto" w:fill="auto"/>
            <w:noWrap/>
            <w:vAlign w:val="center"/>
            <w:hideMark/>
          </w:tcPr>
          <w:p w14:paraId="4A4C2CC8" w14:textId="77777777" w:rsidR="009F5E41" w:rsidRPr="00EF2C27" w:rsidRDefault="00281E65" w:rsidP="00CB1806">
            <w:pPr>
              <w:spacing w:after="0" w:line="240" w:lineRule="auto"/>
              <w:jc w:val="center"/>
              <w:rPr>
                <w:rFonts w:ascii="Lato" w:eastAsia="Times New Roman" w:hAnsi="Lato" w:cs="Calibri"/>
                <w:b/>
                <w:bCs/>
                <w:sz w:val="20"/>
                <w:szCs w:val="20"/>
                <w:lang w:eastAsia="es-MX"/>
              </w:rPr>
            </w:pPr>
            <w:bookmarkStart w:id="2" w:name="_Hlk169180051"/>
            <w:r w:rsidRPr="00EF2C27">
              <w:rPr>
                <w:rFonts w:ascii="Lato" w:eastAsia="Times New Roman" w:hAnsi="Lato" w:cs="Calibri"/>
                <w:b/>
                <w:bCs/>
                <w:sz w:val="20"/>
                <w:szCs w:val="20"/>
                <w:lang w:eastAsia="es-MX"/>
              </w:rPr>
              <w:t>C</w:t>
            </w:r>
            <w:r w:rsidR="009F5E41" w:rsidRPr="00EF2C27">
              <w:rPr>
                <w:rFonts w:ascii="Lato" w:eastAsia="Times New Roman" w:hAnsi="Lato" w:cs="Calibri"/>
                <w:b/>
                <w:bCs/>
                <w:sz w:val="20"/>
                <w:szCs w:val="20"/>
                <w:lang w:eastAsia="es-MX"/>
              </w:rPr>
              <w:t>UENTA</w:t>
            </w:r>
          </w:p>
        </w:tc>
        <w:tc>
          <w:tcPr>
            <w:tcW w:w="4956" w:type="dxa"/>
            <w:shd w:val="clear" w:color="auto" w:fill="auto"/>
            <w:noWrap/>
            <w:vAlign w:val="center"/>
            <w:hideMark/>
          </w:tcPr>
          <w:p w14:paraId="675ED157" w14:textId="77777777" w:rsidR="009F5E41" w:rsidRPr="00EF2C27" w:rsidRDefault="009F5E41" w:rsidP="00CB1806">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1423" w:type="dxa"/>
            <w:shd w:val="clear" w:color="auto" w:fill="auto"/>
            <w:noWrap/>
            <w:vAlign w:val="center"/>
            <w:hideMark/>
          </w:tcPr>
          <w:p w14:paraId="3B91EAE5" w14:textId="07F4DFC2" w:rsidR="009F5E41" w:rsidRPr="00EF2C27" w:rsidRDefault="00CB1806" w:rsidP="00CB1806">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530021" w:rsidRPr="00EF2C27">
              <w:rPr>
                <w:rFonts w:ascii="Lato" w:eastAsia="Times New Roman" w:hAnsi="Lato" w:cs="Calibri"/>
                <w:b/>
                <w:bCs/>
                <w:sz w:val="20"/>
                <w:szCs w:val="20"/>
                <w:lang w:eastAsia="es-MX"/>
              </w:rPr>
              <w:t>6</w:t>
            </w:r>
          </w:p>
        </w:tc>
      </w:tr>
      <w:tr w:rsidR="006703E0" w:rsidRPr="00EF2C27" w14:paraId="18DB6383" w14:textId="77777777" w:rsidTr="00EF2C27">
        <w:trPr>
          <w:trHeight w:val="285"/>
          <w:jc w:val="center"/>
        </w:trPr>
        <w:tc>
          <w:tcPr>
            <w:tcW w:w="2411" w:type="dxa"/>
            <w:shd w:val="clear" w:color="auto" w:fill="auto"/>
            <w:noWrap/>
            <w:vAlign w:val="center"/>
          </w:tcPr>
          <w:p w14:paraId="32EA26DE" w14:textId="049C85EE" w:rsidR="006703E0" w:rsidRPr="00EF2C27" w:rsidRDefault="006703E0"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1123-00</w:t>
            </w:r>
            <w:r w:rsidR="00C12743" w:rsidRPr="00EF2C27">
              <w:rPr>
                <w:rFonts w:ascii="Lato" w:eastAsia="Times New Roman" w:hAnsi="Lato" w:cs="Calibri"/>
                <w:sz w:val="20"/>
                <w:szCs w:val="20"/>
                <w:lang w:eastAsia="es-MX"/>
              </w:rPr>
              <w:t>3</w:t>
            </w:r>
            <w:r w:rsidRPr="00EF2C27">
              <w:rPr>
                <w:rFonts w:ascii="Lato" w:eastAsia="Times New Roman" w:hAnsi="Lato" w:cs="Calibri"/>
                <w:sz w:val="20"/>
                <w:szCs w:val="20"/>
                <w:lang w:eastAsia="es-MX"/>
              </w:rPr>
              <w:t>-00</w:t>
            </w:r>
            <w:r w:rsidR="001A17E3" w:rsidRPr="00EF2C27">
              <w:rPr>
                <w:rFonts w:ascii="Lato" w:eastAsia="Times New Roman" w:hAnsi="Lato" w:cs="Calibri"/>
                <w:sz w:val="20"/>
                <w:szCs w:val="20"/>
                <w:lang w:eastAsia="es-MX"/>
              </w:rPr>
              <w:t>6</w:t>
            </w:r>
          </w:p>
        </w:tc>
        <w:tc>
          <w:tcPr>
            <w:tcW w:w="4956" w:type="dxa"/>
            <w:shd w:val="clear" w:color="auto" w:fill="auto"/>
            <w:noWrap/>
            <w:vAlign w:val="center"/>
          </w:tcPr>
          <w:p w14:paraId="5BE1D6E8" w14:textId="36DF20A7" w:rsidR="006703E0" w:rsidRPr="00EF2C27" w:rsidRDefault="001A17E3"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DIVERSOS</w:t>
            </w:r>
          </w:p>
        </w:tc>
        <w:tc>
          <w:tcPr>
            <w:tcW w:w="1423" w:type="dxa"/>
            <w:shd w:val="clear" w:color="auto" w:fill="auto"/>
            <w:vAlign w:val="center"/>
          </w:tcPr>
          <w:p w14:paraId="01FE6E55" w14:textId="0D602E87" w:rsidR="006703E0" w:rsidRPr="00EF2C27" w:rsidRDefault="006703E0" w:rsidP="002A1764">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974B14" w:rsidRPr="00EF2C27">
              <w:rPr>
                <w:rFonts w:ascii="Lato" w:eastAsia="Times New Roman" w:hAnsi="Lato" w:cs="Arial"/>
                <w:color w:val="000000"/>
                <w:sz w:val="20"/>
                <w:szCs w:val="20"/>
                <w:lang w:eastAsia="es-MX"/>
              </w:rPr>
              <w:t>1</w:t>
            </w:r>
            <w:r w:rsidRPr="00EF2C27">
              <w:rPr>
                <w:rFonts w:ascii="Lato" w:eastAsia="Times New Roman" w:hAnsi="Lato" w:cs="Arial"/>
                <w:color w:val="000000"/>
                <w:sz w:val="20"/>
                <w:szCs w:val="20"/>
                <w:lang w:eastAsia="es-MX"/>
              </w:rPr>
              <w:t>,</w:t>
            </w:r>
            <w:r w:rsidR="00974B14" w:rsidRPr="00EF2C27">
              <w:rPr>
                <w:rFonts w:ascii="Lato" w:eastAsia="Times New Roman" w:hAnsi="Lato" w:cs="Arial"/>
                <w:color w:val="000000"/>
                <w:sz w:val="20"/>
                <w:szCs w:val="20"/>
                <w:lang w:eastAsia="es-MX"/>
              </w:rPr>
              <w:t>2</w:t>
            </w:r>
            <w:r w:rsidR="00C12743" w:rsidRPr="00EF2C27">
              <w:rPr>
                <w:rFonts w:ascii="Lato" w:eastAsia="Times New Roman" w:hAnsi="Lato" w:cs="Arial"/>
                <w:color w:val="000000"/>
                <w:sz w:val="20"/>
                <w:szCs w:val="20"/>
                <w:lang w:eastAsia="es-MX"/>
              </w:rPr>
              <w:t>59</w:t>
            </w:r>
            <w:r w:rsidRPr="00EF2C27">
              <w:rPr>
                <w:rFonts w:ascii="Lato" w:eastAsia="Times New Roman" w:hAnsi="Lato" w:cs="Arial"/>
                <w:color w:val="000000"/>
                <w:sz w:val="20"/>
                <w:szCs w:val="20"/>
                <w:lang w:eastAsia="es-MX"/>
              </w:rPr>
              <w:t>.</w:t>
            </w:r>
            <w:r w:rsidR="00C12743" w:rsidRPr="00EF2C27">
              <w:rPr>
                <w:rFonts w:ascii="Lato" w:eastAsia="Times New Roman" w:hAnsi="Lato" w:cs="Arial"/>
                <w:color w:val="000000"/>
                <w:sz w:val="20"/>
                <w:szCs w:val="20"/>
                <w:lang w:eastAsia="es-MX"/>
              </w:rPr>
              <w:t>00</w:t>
            </w:r>
          </w:p>
        </w:tc>
      </w:tr>
      <w:tr w:rsidR="00292025" w:rsidRPr="00EF2C27" w14:paraId="3C981056" w14:textId="77777777" w:rsidTr="00EF2C27">
        <w:trPr>
          <w:trHeight w:val="285"/>
          <w:jc w:val="center"/>
        </w:trPr>
        <w:tc>
          <w:tcPr>
            <w:tcW w:w="2411" w:type="dxa"/>
            <w:shd w:val="clear" w:color="auto" w:fill="auto"/>
            <w:noWrap/>
            <w:vAlign w:val="center"/>
          </w:tcPr>
          <w:p w14:paraId="31912362" w14:textId="257AED84" w:rsidR="00292025" w:rsidRPr="00EF2C27" w:rsidRDefault="00292025"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1123-003-023</w:t>
            </w:r>
          </w:p>
        </w:tc>
        <w:tc>
          <w:tcPr>
            <w:tcW w:w="4956" w:type="dxa"/>
            <w:shd w:val="clear" w:color="auto" w:fill="auto"/>
            <w:noWrap/>
            <w:vAlign w:val="center"/>
          </w:tcPr>
          <w:p w14:paraId="28072C10" w14:textId="573363AD" w:rsidR="00292025" w:rsidRPr="00EF2C27" w:rsidRDefault="00292025"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JOSE ALEJANDRO ALDANA ANGUAS</w:t>
            </w:r>
          </w:p>
        </w:tc>
        <w:tc>
          <w:tcPr>
            <w:tcW w:w="1423" w:type="dxa"/>
            <w:shd w:val="clear" w:color="auto" w:fill="auto"/>
            <w:vAlign w:val="center"/>
          </w:tcPr>
          <w:p w14:paraId="363223E6" w14:textId="5A5F5578" w:rsidR="00292025" w:rsidRPr="00EF2C27" w:rsidRDefault="00292025" w:rsidP="002A1764">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EA4B52" w:rsidRPr="00EF2C27">
              <w:rPr>
                <w:rFonts w:ascii="Lato" w:eastAsia="Times New Roman" w:hAnsi="Lato" w:cs="Arial"/>
                <w:color w:val="000000"/>
                <w:sz w:val="20"/>
                <w:szCs w:val="20"/>
                <w:lang w:eastAsia="es-MX"/>
              </w:rPr>
              <w:t>14,500.00</w:t>
            </w:r>
          </w:p>
        </w:tc>
      </w:tr>
      <w:tr w:rsidR="00EA4B52" w:rsidRPr="00EF2C27" w14:paraId="59AC069D" w14:textId="77777777" w:rsidTr="00EF2C27">
        <w:trPr>
          <w:trHeight w:val="285"/>
          <w:jc w:val="center"/>
        </w:trPr>
        <w:tc>
          <w:tcPr>
            <w:tcW w:w="2411" w:type="dxa"/>
            <w:shd w:val="clear" w:color="auto" w:fill="auto"/>
            <w:noWrap/>
            <w:vAlign w:val="center"/>
          </w:tcPr>
          <w:p w14:paraId="21458087" w14:textId="5A7D7028" w:rsidR="00EA4B52" w:rsidRPr="00EF2C27" w:rsidRDefault="00EA4B52"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1123-003-027</w:t>
            </w:r>
          </w:p>
        </w:tc>
        <w:tc>
          <w:tcPr>
            <w:tcW w:w="4956" w:type="dxa"/>
            <w:shd w:val="clear" w:color="auto" w:fill="auto"/>
            <w:noWrap/>
            <w:vAlign w:val="center"/>
          </w:tcPr>
          <w:p w14:paraId="0260726B" w14:textId="171BEBB8" w:rsidR="00EA4B52" w:rsidRPr="00EF2C27" w:rsidRDefault="00EA4B52"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FERNANDO ADIEL OXTE NOVELO</w:t>
            </w:r>
          </w:p>
        </w:tc>
        <w:tc>
          <w:tcPr>
            <w:tcW w:w="1423" w:type="dxa"/>
            <w:shd w:val="clear" w:color="auto" w:fill="auto"/>
            <w:vAlign w:val="center"/>
          </w:tcPr>
          <w:p w14:paraId="49122F43" w14:textId="2E65BD8A" w:rsidR="00EA4B52" w:rsidRPr="00EF2C27" w:rsidRDefault="00EA4B52" w:rsidP="002A1764">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$4,600.00</w:t>
            </w:r>
          </w:p>
        </w:tc>
      </w:tr>
      <w:tr w:rsidR="00332B8B" w:rsidRPr="00EF2C27" w14:paraId="7437B73C" w14:textId="77777777" w:rsidTr="00EF2C27">
        <w:trPr>
          <w:trHeight w:val="285"/>
          <w:jc w:val="center"/>
        </w:trPr>
        <w:tc>
          <w:tcPr>
            <w:tcW w:w="2411" w:type="dxa"/>
            <w:shd w:val="clear" w:color="auto" w:fill="auto"/>
            <w:noWrap/>
            <w:vAlign w:val="center"/>
          </w:tcPr>
          <w:p w14:paraId="5861DEF6" w14:textId="77777777" w:rsidR="00332B8B" w:rsidRPr="00EF2C27" w:rsidRDefault="00332B8B"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1123-003-061</w:t>
            </w:r>
          </w:p>
        </w:tc>
        <w:tc>
          <w:tcPr>
            <w:tcW w:w="4956" w:type="dxa"/>
            <w:shd w:val="clear" w:color="auto" w:fill="auto"/>
            <w:noWrap/>
            <w:vAlign w:val="center"/>
          </w:tcPr>
          <w:p w14:paraId="3DB360CE" w14:textId="77777777" w:rsidR="00332B8B" w:rsidRPr="00EF2C27" w:rsidRDefault="00332B8B"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PROGRAMA APOYO A MUJERES</w:t>
            </w:r>
          </w:p>
        </w:tc>
        <w:tc>
          <w:tcPr>
            <w:tcW w:w="1423" w:type="dxa"/>
            <w:shd w:val="clear" w:color="auto" w:fill="auto"/>
            <w:vAlign w:val="center"/>
          </w:tcPr>
          <w:p w14:paraId="259585B8" w14:textId="0C659195" w:rsidR="00332B8B" w:rsidRPr="00EF2C27" w:rsidRDefault="00332B8B" w:rsidP="002A1764">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900E0B" w:rsidRPr="00EF2C27">
              <w:rPr>
                <w:rFonts w:ascii="Lato" w:eastAsia="Times New Roman" w:hAnsi="Lato" w:cs="Arial"/>
                <w:color w:val="000000"/>
                <w:sz w:val="20"/>
                <w:szCs w:val="20"/>
                <w:lang w:eastAsia="es-MX"/>
              </w:rPr>
              <w:t>7</w:t>
            </w:r>
            <w:r w:rsidRPr="00EF2C27">
              <w:rPr>
                <w:rFonts w:ascii="Lato" w:eastAsia="Times New Roman" w:hAnsi="Lato" w:cs="Arial"/>
                <w:color w:val="000000"/>
                <w:sz w:val="20"/>
                <w:szCs w:val="20"/>
                <w:lang w:eastAsia="es-MX"/>
              </w:rPr>
              <w:t>,000.00</w:t>
            </w:r>
          </w:p>
        </w:tc>
      </w:tr>
      <w:tr w:rsidR="004F52BB" w:rsidRPr="00EF2C27" w14:paraId="682A2A70" w14:textId="77777777" w:rsidTr="00EF2C27">
        <w:trPr>
          <w:trHeight w:val="285"/>
          <w:jc w:val="center"/>
        </w:trPr>
        <w:tc>
          <w:tcPr>
            <w:tcW w:w="2411" w:type="dxa"/>
            <w:shd w:val="clear" w:color="auto" w:fill="auto"/>
            <w:noWrap/>
            <w:vAlign w:val="center"/>
          </w:tcPr>
          <w:p w14:paraId="34C2FA78" w14:textId="69BF19A3" w:rsidR="004F52BB" w:rsidRPr="00EF2C27" w:rsidRDefault="004F52BB"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1123-003-079</w:t>
            </w:r>
          </w:p>
        </w:tc>
        <w:tc>
          <w:tcPr>
            <w:tcW w:w="4956" w:type="dxa"/>
            <w:shd w:val="clear" w:color="auto" w:fill="auto"/>
            <w:noWrap/>
            <w:vAlign w:val="center"/>
          </w:tcPr>
          <w:p w14:paraId="370F9813" w14:textId="55B3F6DA" w:rsidR="004F52BB" w:rsidRPr="00EF2C27" w:rsidRDefault="004F52BB"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LUCIA YOLANDA CANUL YAM</w:t>
            </w:r>
          </w:p>
        </w:tc>
        <w:tc>
          <w:tcPr>
            <w:tcW w:w="1423" w:type="dxa"/>
            <w:shd w:val="clear" w:color="auto" w:fill="auto"/>
            <w:vAlign w:val="center"/>
          </w:tcPr>
          <w:p w14:paraId="6C49D981" w14:textId="4AAB00D5" w:rsidR="004F52BB" w:rsidRPr="00EF2C27" w:rsidRDefault="004F52BB" w:rsidP="002A1764">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F86C97" w:rsidRPr="00EF2C27">
              <w:rPr>
                <w:rFonts w:ascii="Lato" w:eastAsia="Times New Roman" w:hAnsi="Lato" w:cs="Arial"/>
                <w:color w:val="000000"/>
                <w:sz w:val="20"/>
                <w:szCs w:val="20"/>
                <w:lang w:eastAsia="es-MX"/>
              </w:rPr>
              <w:t>2</w:t>
            </w:r>
            <w:r w:rsidRPr="00EF2C27">
              <w:rPr>
                <w:rFonts w:ascii="Lato" w:eastAsia="Times New Roman" w:hAnsi="Lato" w:cs="Arial"/>
                <w:color w:val="000000"/>
                <w:sz w:val="20"/>
                <w:szCs w:val="20"/>
                <w:lang w:eastAsia="es-MX"/>
              </w:rPr>
              <w:t>,</w:t>
            </w:r>
            <w:r w:rsidR="00F86C97" w:rsidRPr="00EF2C27">
              <w:rPr>
                <w:rFonts w:ascii="Lato" w:eastAsia="Times New Roman" w:hAnsi="Lato" w:cs="Arial"/>
                <w:color w:val="000000"/>
                <w:sz w:val="20"/>
                <w:szCs w:val="20"/>
                <w:lang w:eastAsia="es-MX"/>
              </w:rPr>
              <w:t>459</w:t>
            </w:r>
            <w:r w:rsidRPr="00EF2C27">
              <w:rPr>
                <w:rFonts w:ascii="Lato" w:eastAsia="Times New Roman" w:hAnsi="Lato" w:cs="Arial"/>
                <w:color w:val="000000"/>
                <w:sz w:val="20"/>
                <w:szCs w:val="20"/>
                <w:lang w:eastAsia="es-MX"/>
              </w:rPr>
              <w:t>.</w:t>
            </w:r>
            <w:r w:rsidR="00F86C97" w:rsidRPr="00EF2C27">
              <w:rPr>
                <w:rFonts w:ascii="Lato" w:eastAsia="Times New Roman" w:hAnsi="Lato" w:cs="Arial"/>
                <w:color w:val="000000"/>
                <w:sz w:val="20"/>
                <w:szCs w:val="20"/>
                <w:lang w:eastAsia="es-MX"/>
              </w:rPr>
              <w:t>37</w:t>
            </w:r>
          </w:p>
        </w:tc>
      </w:tr>
      <w:tr w:rsidR="00EA4B52" w:rsidRPr="00EF2C27" w14:paraId="0999E086" w14:textId="77777777" w:rsidTr="00EF2C27">
        <w:trPr>
          <w:trHeight w:val="285"/>
          <w:jc w:val="center"/>
        </w:trPr>
        <w:tc>
          <w:tcPr>
            <w:tcW w:w="2411" w:type="dxa"/>
            <w:shd w:val="clear" w:color="auto" w:fill="auto"/>
            <w:noWrap/>
            <w:vAlign w:val="center"/>
          </w:tcPr>
          <w:p w14:paraId="3C73DEFB" w14:textId="1F195EC4" w:rsidR="00EA4B52" w:rsidRPr="00EF2C27" w:rsidRDefault="00EA4B52"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1123-003-118</w:t>
            </w:r>
          </w:p>
        </w:tc>
        <w:tc>
          <w:tcPr>
            <w:tcW w:w="4956" w:type="dxa"/>
            <w:shd w:val="clear" w:color="auto" w:fill="auto"/>
            <w:noWrap/>
            <w:vAlign w:val="center"/>
          </w:tcPr>
          <w:p w14:paraId="443E1A53" w14:textId="222AAED2" w:rsidR="00EA4B52" w:rsidRPr="00EF2C27" w:rsidRDefault="00EA4B52" w:rsidP="002A176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ANTONIO PONCE LOPEZ</w:t>
            </w:r>
          </w:p>
        </w:tc>
        <w:tc>
          <w:tcPr>
            <w:tcW w:w="1423" w:type="dxa"/>
            <w:shd w:val="clear" w:color="auto" w:fill="auto"/>
            <w:vAlign w:val="center"/>
          </w:tcPr>
          <w:p w14:paraId="1D84C582" w14:textId="64269F21" w:rsidR="00EA4B52" w:rsidRPr="00EF2C27" w:rsidRDefault="00EA4B52" w:rsidP="002A1764">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$10,000.00</w:t>
            </w:r>
          </w:p>
        </w:tc>
      </w:tr>
      <w:tr w:rsidR="00292025" w:rsidRPr="00EF2C27" w14:paraId="2FD758EC" w14:textId="77777777" w:rsidTr="00EF2C27">
        <w:trPr>
          <w:trHeight w:val="285"/>
          <w:jc w:val="center"/>
        </w:trPr>
        <w:tc>
          <w:tcPr>
            <w:tcW w:w="2411" w:type="dxa"/>
            <w:shd w:val="clear" w:color="auto" w:fill="auto"/>
            <w:noWrap/>
            <w:vAlign w:val="center"/>
          </w:tcPr>
          <w:p w14:paraId="6C592A29" w14:textId="184D524C" w:rsidR="00292025" w:rsidRPr="00EF2C27" w:rsidRDefault="00292025" w:rsidP="00EF4694">
            <w:pPr>
              <w:spacing w:after="0" w:line="240" w:lineRule="auto"/>
              <w:rPr>
                <w:rFonts w:ascii="Lato" w:eastAsia="Times New Roman" w:hAnsi="Lato" w:cs="Calibri"/>
                <w:sz w:val="20"/>
                <w:szCs w:val="20"/>
                <w:lang w:eastAsia="es-MX"/>
              </w:rPr>
            </w:pPr>
            <w:r w:rsidRPr="00EF2C27">
              <w:rPr>
                <w:rFonts w:ascii="Lato" w:eastAsia="Times New Roman" w:hAnsi="Lato" w:cs="Calibri"/>
                <w:sz w:val="20"/>
                <w:szCs w:val="20"/>
                <w:lang w:eastAsia="es-MX"/>
              </w:rPr>
              <w:t>1123-003-120</w:t>
            </w:r>
          </w:p>
        </w:tc>
        <w:tc>
          <w:tcPr>
            <w:tcW w:w="4956" w:type="dxa"/>
            <w:shd w:val="clear" w:color="auto" w:fill="auto"/>
            <w:noWrap/>
            <w:vAlign w:val="center"/>
          </w:tcPr>
          <w:p w14:paraId="33B35E8F" w14:textId="69B3509F" w:rsidR="00292025" w:rsidRPr="00EF2C27" w:rsidRDefault="00292025" w:rsidP="00EF4694">
            <w:pPr>
              <w:spacing w:after="0" w:line="240" w:lineRule="auto"/>
              <w:rPr>
                <w:rFonts w:ascii="Lato" w:eastAsia="Times New Roman" w:hAnsi="Lato" w:cs="Calibri"/>
                <w:sz w:val="20"/>
                <w:szCs w:val="20"/>
                <w:lang w:eastAsia="es-MX"/>
              </w:rPr>
            </w:pPr>
            <w:r w:rsidRPr="00EF2C27">
              <w:rPr>
                <w:rFonts w:ascii="Lato" w:eastAsia="Times New Roman" w:hAnsi="Lato" w:cs="Calibri"/>
                <w:sz w:val="20"/>
                <w:szCs w:val="20"/>
                <w:lang w:eastAsia="es-MX"/>
              </w:rPr>
              <w:t>FREDDY AZAREL ALONZO TABASCO</w:t>
            </w:r>
          </w:p>
        </w:tc>
        <w:tc>
          <w:tcPr>
            <w:tcW w:w="1423" w:type="dxa"/>
            <w:shd w:val="clear" w:color="auto" w:fill="auto"/>
            <w:vAlign w:val="center"/>
          </w:tcPr>
          <w:p w14:paraId="033F561D" w14:textId="6EAA6A50" w:rsidR="00EA4B52" w:rsidRPr="00EF2C27" w:rsidRDefault="00292025" w:rsidP="00EF4694">
            <w:pPr>
              <w:spacing w:after="0" w:line="240" w:lineRule="auto"/>
              <w:jc w:val="right"/>
              <w:rPr>
                <w:rFonts w:ascii="Lato" w:eastAsia="Times New Roman" w:hAnsi="Lato" w:cs="Calibri"/>
                <w:sz w:val="20"/>
                <w:szCs w:val="20"/>
                <w:lang w:eastAsia="es-MX"/>
              </w:rPr>
            </w:pPr>
            <w:r w:rsidRPr="00EF2C27">
              <w:rPr>
                <w:rFonts w:ascii="Lato" w:eastAsia="Times New Roman" w:hAnsi="Lato" w:cs="Calibri"/>
                <w:sz w:val="20"/>
                <w:szCs w:val="20"/>
                <w:lang w:eastAsia="es-MX"/>
              </w:rPr>
              <w:t>$16,000.00</w:t>
            </w:r>
          </w:p>
        </w:tc>
      </w:tr>
      <w:tr w:rsidR="00C50AA7" w:rsidRPr="00EF2C27" w14:paraId="0C11953D" w14:textId="77777777" w:rsidTr="00EF2C27">
        <w:trPr>
          <w:trHeight w:val="175"/>
          <w:jc w:val="center"/>
        </w:trPr>
        <w:tc>
          <w:tcPr>
            <w:tcW w:w="2411" w:type="dxa"/>
            <w:shd w:val="clear" w:color="auto" w:fill="auto"/>
            <w:noWrap/>
            <w:hideMark/>
          </w:tcPr>
          <w:p w14:paraId="49D65C9F" w14:textId="7EC7A83D" w:rsidR="00C50AA7" w:rsidRPr="00EF2C27" w:rsidRDefault="00C50AA7" w:rsidP="00EF4694">
            <w:pPr>
              <w:spacing w:after="0" w:line="240" w:lineRule="auto"/>
              <w:rPr>
                <w:rFonts w:ascii="Lato" w:eastAsia="Times New Roman" w:hAnsi="Lato" w:cs="Calibri"/>
                <w:b/>
                <w:sz w:val="20"/>
                <w:szCs w:val="20"/>
                <w:lang w:eastAsia="es-MX"/>
              </w:rPr>
            </w:pPr>
            <w:r w:rsidRPr="00EF2C27">
              <w:rPr>
                <w:rFonts w:ascii="Lato" w:eastAsia="Times New Roman" w:hAnsi="Lato" w:cs="Calibri"/>
                <w:b/>
                <w:sz w:val="20"/>
                <w:szCs w:val="20"/>
                <w:lang w:eastAsia="es-MX"/>
              </w:rPr>
              <w:t> </w:t>
            </w:r>
            <w:r w:rsidR="00C02C3E" w:rsidRPr="00EF2C27">
              <w:rPr>
                <w:rFonts w:ascii="Lato" w:eastAsia="Times New Roman" w:hAnsi="Lato" w:cs="Calibri"/>
                <w:b/>
                <w:sz w:val="20"/>
                <w:szCs w:val="20"/>
                <w:lang w:eastAsia="es-MX"/>
              </w:rPr>
              <w:t>SUMA</w:t>
            </w:r>
          </w:p>
        </w:tc>
        <w:tc>
          <w:tcPr>
            <w:tcW w:w="4956" w:type="dxa"/>
            <w:shd w:val="clear" w:color="auto" w:fill="auto"/>
            <w:noWrap/>
          </w:tcPr>
          <w:p w14:paraId="3FAC2C7C" w14:textId="7D62A127" w:rsidR="00C50AA7" w:rsidRPr="00EF2C27" w:rsidRDefault="00C50AA7" w:rsidP="00EF4694">
            <w:pPr>
              <w:spacing w:after="0" w:line="240" w:lineRule="auto"/>
              <w:jc w:val="right"/>
              <w:rPr>
                <w:rFonts w:ascii="Lato" w:eastAsia="Times New Roman" w:hAnsi="Lato" w:cs="Calibri"/>
                <w:b/>
                <w:sz w:val="20"/>
                <w:szCs w:val="20"/>
                <w:lang w:eastAsia="es-MX"/>
              </w:rPr>
            </w:pPr>
          </w:p>
        </w:tc>
        <w:tc>
          <w:tcPr>
            <w:tcW w:w="1423" w:type="dxa"/>
            <w:shd w:val="clear" w:color="auto" w:fill="auto"/>
            <w:vAlign w:val="center"/>
            <w:hideMark/>
          </w:tcPr>
          <w:p w14:paraId="4B335A07" w14:textId="5FCD1E13" w:rsidR="00C50AA7" w:rsidRPr="00EF2C27" w:rsidRDefault="00292025" w:rsidP="00EF4694">
            <w:pPr>
              <w:spacing w:after="0" w:line="240" w:lineRule="auto"/>
              <w:jc w:val="right"/>
              <w:rPr>
                <w:rFonts w:ascii="Lato" w:eastAsia="Times New Roman" w:hAnsi="Lato" w:cs="Calibri"/>
                <w:b/>
                <w:sz w:val="20"/>
                <w:szCs w:val="20"/>
                <w:lang w:eastAsia="es-MX"/>
              </w:rPr>
            </w:pPr>
            <w:r w:rsidRPr="00EF2C27">
              <w:rPr>
                <w:rFonts w:ascii="Lato" w:eastAsia="Times New Roman" w:hAnsi="Lato" w:cs="Calibri"/>
                <w:b/>
                <w:sz w:val="20"/>
                <w:szCs w:val="20"/>
                <w:lang w:eastAsia="es-MX"/>
              </w:rPr>
              <w:t>$</w:t>
            </w:r>
            <w:r w:rsidR="00EF4694" w:rsidRPr="00EF2C27">
              <w:rPr>
                <w:rFonts w:ascii="Lato" w:eastAsia="Times New Roman" w:hAnsi="Lato" w:cs="Calibri"/>
                <w:b/>
                <w:sz w:val="20"/>
                <w:szCs w:val="20"/>
                <w:lang w:eastAsia="es-MX"/>
              </w:rPr>
              <w:t>55,818.37</w:t>
            </w:r>
          </w:p>
        </w:tc>
      </w:tr>
      <w:bookmarkEnd w:id="2"/>
    </w:tbl>
    <w:p w14:paraId="320F621B" w14:textId="3DDCCBE4" w:rsidR="00704FEE" w:rsidRPr="00EF2C27" w:rsidRDefault="00704FEE" w:rsidP="00EF4694">
      <w:pPr>
        <w:spacing w:after="0" w:line="240" w:lineRule="auto"/>
        <w:jc w:val="both"/>
        <w:rPr>
          <w:rFonts w:ascii="Lato" w:eastAsia="Times New Roman" w:hAnsi="Lato" w:cs="Calibri"/>
          <w:b/>
          <w:sz w:val="20"/>
          <w:szCs w:val="20"/>
          <w:lang w:eastAsia="es-MX"/>
        </w:rPr>
      </w:pPr>
    </w:p>
    <w:p w14:paraId="01013DBC" w14:textId="03A6D393" w:rsidR="00C72721" w:rsidRPr="00EF2C27" w:rsidRDefault="002A1764" w:rsidP="00AF4B0C">
      <w:pPr>
        <w:spacing w:after="0" w:line="240" w:lineRule="auto"/>
        <w:rPr>
          <w:rFonts w:ascii="Lato" w:hAnsi="Lato" w:cs="Arial"/>
          <w:b/>
          <w:sz w:val="20"/>
          <w:szCs w:val="20"/>
        </w:rPr>
      </w:pPr>
      <w:r w:rsidRPr="00EF2C27">
        <w:rPr>
          <w:rFonts w:ascii="Lato" w:hAnsi="Lato" w:cs="Arial"/>
          <w:b/>
          <w:sz w:val="20"/>
          <w:szCs w:val="20"/>
        </w:rPr>
        <w:t>Otros Derechos a recibir Efectivo y Equivalentes a Corto Plazo</w:t>
      </w:r>
    </w:p>
    <w:p w14:paraId="1E434C6C" w14:textId="3A145CD6" w:rsidR="00686D89" w:rsidRDefault="008537CA" w:rsidP="00AF4B0C">
      <w:pPr>
        <w:spacing w:after="0" w:line="240" w:lineRule="auto"/>
        <w:rPr>
          <w:rFonts w:ascii="Lato" w:hAnsi="Lato" w:cs="Arial"/>
          <w:sz w:val="20"/>
          <w:szCs w:val="20"/>
        </w:rPr>
      </w:pPr>
      <w:r w:rsidRPr="00EF2C27">
        <w:rPr>
          <w:rFonts w:ascii="Lato" w:hAnsi="Lato" w:cs="Arial"/>
          <w:sz w:val="20"/>
          <w:szCs w:val="20"/>
        </w:rPr>
        <w:t xml:space="preserve">Al </w:t>
      </w:r>
      <w:r w:rsidR="00EF4694" w:rsidRPr="00EF2C27">
        <w:rPr>
          <w:rFonts w:ascii="Lato" w:hAnsi="Lato" w:cs="Arial"/>
          <w:sz w:val="20"/>
          <w:szCs w:val="20"/>
        </w:rPr>
        <w:t>31 de marzo</w:t>
      </w:r>
      <w:r w:rsidR="008342C1" w:rsidRPr="00EF2C27">
        <w:rPr>
          <w:rFonts w:ascii="Lato" w:hAnsi="Lato" w:cs="Arial"/>
          <w:sz w:val="20"/>
          <w:szCs w:val="20"/>
        </w:rPr>
        <w:t xml:space="preserve"> </w:t>
      </w:r>
      <w:r w:rsidR="002F0FB1" w:rsidRPr="00EF2C27">
        <w:rPr>
          <w:rFonts w:ascii="Lato" w:hAnsi="Lato" w:cs="Arial"/>
          <w:sz w:val="20"/>
          <w:szCs w:val="20"/>
        </w:rPr>
        <w:t>del 202</w:t>
      </w:r>
      <w:r w:rsidR="00574E62" w:rsidRPr="00EF2C27">
        <w:rPr>
          <w:rFonts w:ascii="Lato" w:hAnsi="Lato" w:cs="Arial"/>
          <w:sz w:val="20"/>
          <w:szCs w:val="20"/>
        </w:rPr>
        <w:t>6</w:t>
      </w:r>
      <w:r w:rsidR="002F0FB1" w:rsidRPr="00EF2C27">
        <w:rPr>
          <w:rFonts w:ascii="Lato" w:hAnsi="Lato" w:cs="Arial"/>
          <w:sz w:val="20"/>
          <w:szCs w:val="20"/>
        </w:rPr>
        <w:t xml:space="preserve"> </w:t>
      </w:r>
      <w:r w:rsidR="00DF1C11" w:rsidRPr="00EF2C27">
        <w:rPr>
          <w:rFonts w:ascii="Lato" w:hAnsi="Lato" w:cs="Arial"/>
          <w:sz w:val="20"/>
          <w:szCs w:val="20"/>
        </w:rPr>
        <w:t>la Cuenta 1129 Otros derechos a recibir efectivo o equivalente a C</w:t>
      </w:r>
      <w:r w:rsidR="009E61B8" w:rsidRPr="00EF2C27">
        <w:rPr>
          <w:rFonts w:ascii="Lato" w:hAnsi="Lato" w:cs="Arial"/>
          <w:sz w:val="20"/>
          <w:szCs w:val="20"/>
        </w:rPr>
        <w:t xml:space="preserve">orto </w:t>
      </w:r>
      <w:r w:rsidR="00DF1C11" w:rsidRPr="00EF2C27">
        <w:rPr>
          <w:rFonts w:ascii="Lato" w:hAnsi="Lato" w:cs="Arial"/>
          <w:sz w:val="20"/>
          <w:szCs w:val="20"/>
        </w:rPr>
        <w:t>P</w:t>
      </w:r>
      <w:r w:rsidR="009E61B8" w:rsidRPr="00EF2C27">
        <w:rPr>
          <w:rFonts w:ascii="Lato" w:hAnsi="Lato" w:cs="Arial"/>
          <w:sz w:val="20"/>
          <w:szCs w:val="20"/>
        </w:rPr>
        <w:t>lazo</w:t>
      </w:r>
      <w:r w:rsidR="00DF1C11" w:rsidRPr="00EF2C27">
        <w:rPr>
          <w:rFonts w:ascii="Lato" w:hAnsi="Lato" w:cs="Arial"/>
          <w:sz w:val="20"/>
          <w:szCs w:val="20"/>
        </w:rPr>
        <w:t xml:space="preserve">, tiene un saldo de </w:t>
      </w:r>
      <w:r w:rsidR="00E612FB" w:rsidRPr="00EF2C27">
        <w:rPr>
          <w:rFonts w:ascii="Lato" w:hAnsi="Lato" w:cs="Arial"/>
          <w:sz w:val="20"/>
          <w:szCs w:val="20"/>
        </w:rPr>
        <w:t>$</w:t>
      </w:r>
      <w:r w:rsidR="00AD132E" w:rsidRPr="00EF2C27">
        <w:rPr>
          <w:rFonts w:ascii="Lato" w:hAnsi="Lato" w:cs="Arial"/>
          <w:sz w:val="20"/>
          <w:szCs w:val="20"/>
        </w:rPr>
        <w:t>1</w:t>
      </w:r>
      <w:r w:rsidR="00A036A7" w:rsidRPr="00EF2C27">
        <w:rPr>
          <w:rFonts w:ascii="Lato" w:hAnsi="Lato" w:cs="Arial"/>
          <w:sz w:val="20"/>
          <w:szCs w:val="20"/>
        </w:rPr>
        <w:t>2</w:t>
      </w:r>
      <w:r w:rsidR="00AC501D" w:rsidRPr="00EF2C27">
        <w:rPr>
          <w:rFonts w:ascii="Lato" w:hAnsi="Lato" w:cs="Arial"/>
          <w:sz w:val="20"/>
          <w:szCs w:val="20"/>
        </w:rPr>
        <w:t>8</w:t>
      </w:r>
      <w:r w:rsidR="00E612FB" w:rsidRPr="00EF2C27">
        <w:rPr>
          <w:rFonts w:ascii="Lato" w:hAnsi="Lato" w:cs="Arial"/>
          <w:sz w:val="20"/>
          <w:szCs w:val="20"/>
        </w:rPr>
        <w:t>,</w:t>
      </w:r>
      <w:r w:rsidR="00AC501D" w:rsidRPr="00EF2C27">
        <w:rPr>
          <w:rFonts w:ascii="Lato" w:hAnsi="Lato" w:cs="Arial"/>
          <w:sz w:val="20"/>
          <w:szCs w:val="20"/>
        </w:rPr>
        <w:t>249</w:t>
      </w:r>
      <w:r w:rsidR="005E3E9B" w:rsidRPr="00EF2C27">
        <w:rPr>
          <w:rFonts w:ascii="Lato" w:hAnsi="Lato" w:cs="Arial"/>
          <w:sz w:val="20"/>
          <w:szCs w:val="20"/>
        </w:rPr>
        <w:t>.</w:t>
      </w:r>
      <w:r w:rsidR="00AC501D" w:rsidRPr="00EF2C27">
        <w:rPr>
          <w:rFonts w:ascii="Lato" w:hAnsi="Lato" w:cs="Arial"/>
          <w:sz w:val="20"/>
          <w:szCs w:val="20"/>
        </w:rPr>
        <w:t>48</w:t>
      </w:r>
      <w:r w:rsidR="00DF1C11" w:rsidRPr="00EF2C27">
        <w:rPr>
          <w:rFonts w:ascii="Lato" w:hAnsi="Lato" w:cs="Arial"/>
          <w:sz w:val="20"/>
          <w:szCs w:val="20"/>
        </w:rPr>
        <w:t>, integrado de la siguiente manera:</w:t>
      </w:r>
    </w:p>
    <w:p w14:paraId="77942DEB" w14:textId="77F9DB86" w:rsidR="00752C01" w:rsidRPr="00EF2C27" w:rsidRDefault="00752C01" w:rsidP="00AF4B0C">
      <w:pPr>
        <w:spacing w:after="0" w:line="240" w:lineRule="auto"/>
        <w:rPr>
          <w:rFonts w:ascii="Lato" w:hAnsi="Lato" w:cs="Arial"/>
          <w:sz w:val="20"/>
          <w:szCs w:val="20"/>
        </w:rPr>
      </w:pP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1"/>
        <w:gridCol w:w="5812"/>
        <w:gridCol w:w="1417"/>
      </w:tblGrid>
      <w:tr w:rsidR="00DF1C11" w:rsidRPr="00EF2C27" w14:paraId="461BF691" w14:textId="77777777" w:rsidTr="00EF2C27">
        <w:trPr>
          <w:trHeight w:val="112"/>
          <w:jc w:val="center"/>
        </w:trPr>
        <w:tc>
          <w:tcPr>
            <w:tcW w:w="1261" w:type="dxa"/>
            <w:shd w:val="clear" w:color="auto" w:fill="auto"/>
            <w:hideMark/>
          </w:tcPr>
          <w:p w14:paraId="65DDCF35" w14:textId="77777777" w:rsidR="00DF1C11" w:rsidRPr="00EF2C27" w:rsidRDefault="00DF1C11" w:rsidP="00AD63CA">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CUENTA</w:t>
            </w:r>
          </w:p>
        </w:tc>
        <w:tc>
          <w:tcPr>
            <w:tcW w:w="5812" w:type="dxa"/>
            <w:shd w:val="clear" w:color="auto" w:fill="auto"/>
            <w:hideMark/>
          </w:tcPr>
          <w:p w14:paraId="096305BD" w14:textId="77777777" w:rsidR="00DF1C11" w:rsidRPr="00EF2C27" w:rsidRDefault="00DF1C11" w:rsidP="00AD63CA">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1417" w:type="dxa"/>
            <w:shd w:val="clear" w:color="auto" w:fill="auto"/>
            <w:vAlign w:val="center"/>
            <w:hideMark/>
          </w:tcPr>
          <w:p w14:paraId="36DFE333" w14:textId="168FD2A6" w:rsidR="00DF1C11" w:rsidRPr="00EF2C27" w:rsidRDefault="00AD63CA" w:rsidP="00AD63CA">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574E62" w:rsidRPr="00EF2C27">
              <w:rPr>
                <w:rFonts w:ascii="Lato" w:eastAsia="Times New Roman" w:hAnsi="Lato" w:cs="Calibri"/>
                <w:b/>
                <w:bCs/>
                <w:sz w:val="20"/>
                <w:szCs w:val="20"/>
                <w:lang w:eastAsia="es-MX"/>
              </w:rPr>
              <w:t>6</w:t>
            </w:r>
          </w:p>
        </w:tc>
      </w:tr>
      <w:tr w:rsidR="00AD63CA" w:rsidRPr="00EF2C27" w14:paraId="31ADE858" w14:textId="77777777" w:rsidTr="00EF2C27">
        <w:trPr>
          <w:trHeight w:val="119"/>
          <w:jc w:val="center"/>
        </w:trPr>
        <w:tc>
          <w:tcPr>
            <w:tcW w:w="1261" w:type="dxa"/>
            <w:shd w:val="clear" w:color="auto" w:fill="auto"/>
          </w:tcPr>
          <w:p w14:paraId="39CEE6C0" w14:textId="77777777" w:rsidR="00AD63CA" w:rsidRPr="00EF2C27" w:rsidRDefault="00AD63CA" w:rsidP="00C44057">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1129</w:t>
            </w:r>
          </w:p>
        </w:tc>
        <w:tc>
          <w:tcPr>
            <w:tcW w:w="5812" w:type="dxa"/>
            <w:shd w:val="clear" w:color="auto" w:fill="auto"/>
          </w:tcPr>
          <w:p w14:paraId="517737EE" w14:textId="3D1D1D49" w:rsidR="00AD63CA" w:rsidRPr="00EF2C27" w:rsidRDefault="00AD63CA" w:rsidP="00C44057">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OTROS DERECHOS A RECIBIR EFECTIVO O EQUIVALENTES A C</w:t>
            </w:r>
            <w:r w:rsidR="00FD5A27" w:rsidRPr="00EF2C27">
              <w:rPr>
                <w:rFonts w:ascii="Lato" w:eastAsia="Times New Roman" w:hAnsi="Lato" w:cs="Calibri"/>
                <w:sz w:val="20"/>
                <w:szCs w:val="20"/>
                <w:lang w:eastAsia="es-MX"/>
              </w:rPr>
              <w:t>.P</w:t>
            </w:r>
            <w:r w:rsidR="00574E62" w:rsidRPr="00EF2C27">
              <w:rPr>
                <w:rFonts w:ascii="Lato" w:eastAsia="Times New Roman" w:hAnsi="Lato" w:cs="Calibri"/>
                <w:sz w:val="20"/>
                <w:szCs w:val="20"/>
                <w:lang w:eastAsia="es-MX"/>
              </w:rPr>
              <w:t>.</w:t>
            </w:r>
          </w:p>
        </w:tc>
        <w:tc>
          <w:tcPr>
            <w:tcW w:w="1417" w:type="dxa"/>
            <w:shd w:val="clear" w:color="auto" w:fill="auto"/>
            <w:vAlign w:val="center"/>
          </w:tcPr>
          <w:p w14:paraId="65A979AE" w14:textId="77777777" w:rsidR="00AD63CA" w:rsidRPr="00EF2C27" w:rsidRDefault="00AD63CA" w:rsidP="00AD438F">
            <w:pPr>
              <w:spacing w:after="0" w:line="240" w:lineRule="auto"/>
              <w:jc w:val="right"/>
              <w:rPr>
                <w:rFonts w:ascii="Lato" w:hAnsi="Lato" w:cs="Arial"/>
                <w:color w:val="000000"/>
                <w:sz w:val="20"/>
                <w:szCs w:val="20"/>
              </w:rPr>
            </w:pPr>
          </w:p>
        </w:tc>
      </w:tr>
      <w:tr w:rsidR="00C44057" w:rsidRPr="00EF2C27" w14:paraId="5226A12D" w14:textId="77777777" w:rsidTr="00EF2C27">
        <w:trPr>
          <w:trHeight w:val="173"/>
          <w:jc w:val="center"/>
        </w:trPr>
        <w:tc>
          <w:tcPr>
            <w:tcW w:w="1261" w:type="dxa"/>
            <w:shd w:val="clear" w:color="auto" w:fill="auto"/>
            <w:hideMark/>
          </w:tcPr>
          <w:p w14:paraId="77B75387" w14:textId="77777777" w:rsidR="002A41AA" w:rsidRPr="00EF2C27" w:rsidRDefault="00C44057" w:rsidP="00C44057">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lastRenderedPageBreak/>
              <w:t>1129-00</w:t>
            </w:r>
            <w:r w:rsidR="002A41AA" w:rsidRPr="00EF2C27">
              <w:rPr>
                <w:rFonts w:ascii="Lato" w:eastAsia="Times New Roman" w:hAnsi="Lato" w:cs="Calibri"/>
                <w:sz w:val="20"/>
                <w:szCs w:val="20"/>
                <w:lang w:eastAsia="es-MX"/>
              </w:rPr>
              <w:t>1</w:t>
            </w:r>
          </w:p>
        </w:tc>
        <w:tc>
          <w:tcPr>
            <w:tcW w:w="5812" w:type="dxa"/>
            <w:shd w:val="clear" w:color="auto" w:fill="auto"/>
            <w:hideMark/>
          </w:tcPr>
          <w:p w14:paraId="4F0C60E5" w14:textId="77777777" w:rsidR="00C44057" w:rsidRPr="00EF2C27" w:rsidRDefault="00C44057" w:rsidP="00C44057">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ISR Retenido Asimilados a Salarios</w:t>
            </w:r>
          </w:p>
        </w:tc>
        <w:tc>
          <w:tcPr>
            <w:tcW w:w="1417" w:type="dxa"/>
            <w:shd w:val="clear" w:color="auto" w:fill="auto"/>
            <w:vAlign w:val="center"/>
            <w:hideMark/>
          </w:tcPr>
          <w:p w14:paraId="28EE1EF7" w14:textId="77777777" w:rsidR="00C44057" w:rsidRPr="00EF2C27" w:rsidRDefault="00E34C82" w:rsidP="00AD438F">
            <w:pPr>
              <w:spacing w:after="0" w:line="240" w:lineRule="auto"/>
              <w:jc w:val="right"/>
              <w:rPr>
                <w:rFonts w:ascii="Lato" w:hAnsi="Lato" w:cs="Arial"/>
                <w:color w:val="000000"/>
                <w:sz w:val="20"/>
                <w:szCs w:val="20"/>
                <w:lang w:eastAsia="es-MX"/>
              </w:rPr>
            </w:pPr>
            <w:r w:rsidRPr="00EF2C27">
              <w:rPr>
                <w:rFonts w:ascii="Lato" w:hAnsi="Lato" w:cs="Arial"/>
                <w:color w:val="000000"/>
                <w:sz w:val="20"/>
                <w:szCs w:val="20"/>
              </w:rPr>
              <w:t>$</w:t>
            </w:r>
            <w:r w:rsidR="00C44057" w:rsidRPr="00EF2C27">
              <w:rPr>
                <w:rFonts w:ascii="Lato" w:hAnsi="Lato" w:cs="Arial"/>
                <w:color w:val="000000"/>
                <w:sz w:val="20"/>
                <w:szCs w:val="20"/>
              </w:rPr>
              <w:t>2,674.52</w:t>
            </w:r>
          </w:p>
        </w:tc>
      </w:tr>
      <w:tr w:rsidR="00AD63CA" w:rsidRPr="00EF2C27" w14:paraId="53879086" w14:textId="77777777" w:rsidTr="00EF2C27">
        <w:trPr>
          <w:trHeight w:val="192"/>
          <w:jc w:val="center"/>
        </w:trPr>
        <w:tc>
          <w:tcPr>
            <w:tcW w:w="1261" w:type="dxa"/>
            <w:shd w:val="clear" w:color="auto" w:fill="auto"/>
          </w:tcPr>
          <w:p w14:paraId="2F022513" w14:textId="77777777" w:rsidR="00AD63CA" w:rsidRPr="00EF2C27" w:rsidRDefault="00AD63CA" w:rsidP="00AD63CA">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1129-002</w:t>
            </w:r>
          </w:p>
        </w:tc>
        <w:tc>
          <w:tcPr>
            <w:tcW w:w="5812" w:type="dxa"/>
            <w:shd w:val="clear" w:color="auto" w:fill="auto"/>
          </w:tcPr>
          <w:p w14:paraId="005508B2" w14:textId="77777777" w:rsidR="00AD63CA" w:rsidRPr="00EF2C27" w:rsidRDefault="00AD63CA" w:rsidP="00AD63CA">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IVA a Favor</w:t>
            </w:r>
          </w:p>
        </w:tc>
        <w:tc>
          <w:tcPr>
            <w:tcW w:w="1417" w:type="dxa"/>
            <w:shd w:val="clear" w:color="auto" w:fill="auto"/>
            <w:vAlign w:val="center"/>
          </w:tcPr>
          <w:p w14:paraId="593B5061" w14:textId="0EAE2545" w:rsidR="00AD63CA" w:rsidRPr="00EF2C27" w:rsidRDefault="00AD63CA" w:rsidP="00AD63CA">
            <w:pPr>
              <w:spacing w:after="0" w:line="240" w:lineRule="auto"/>
              <w:jc w:val="right"/>
              <w:rPr>
                <w:rFonts w:ascii="Lato" w:hAnsi="Lato" w:cs="Arial"/>
                <w:color w:val="000000"/>
                <w:sz w:val="20"/>
                <w:szCs w:val="20"/>
                <w:lang w:eastAsia="es-MX"/>
              </w:rPr>
            </w:pPr>
            <w:r w:rsidRPr="00EF2C27">
              <w:rPr>
                <w:rFonts w:ascii="Lato" w:hAnsi="Lato" w:cs="Arial"/>
                <w:color w:val="000000"/>
                <w:sz w:val="20"/>
                <w:szCs w:val="20"/>
                <w:lang w:eastAsia="es-MX"/>
              </w:rPr>
              <w:t>$</w:t>
            </w:r>
            <w:r w:rsidR="001C27DD" w:rsidRPr="00EF2C27">
              <w:rPr>
                <w:rFonts w:ascii="Lato" w:hAnsi="Lato" w:cs="Arial"/>
                <w:color w:val="000000"/>
                <w:sz w:val="20"/>
                <w:szCs w:val="20"/>
                <w:lang w:eastAsia="es-MX"/>
              </w:rPr>
              <w:t>7</w:t>
            </w:r>
            <w:r w:rsidRPr="00EF2C27">
              <w:rPr>
                <w:rFonts w:ascii="Lato" w:hAnsi="Lato" w:cs="Arial"/>
                <w:color w:val="000000"/>
                <w:sz w:val="20"/>
                <w:szCs w:val="20"/>
                <w:lang w:eastAsia="es-MX"/>
              </w:rPr>
              <w:t>,</w:t>
            </w:r>
            <w:r w:rsidR="001C27DD" w:rsidRPr="00EF2C27">
              <w:rPr>
                <w:rFonts w:ascii="Lato" w:hAnsi="Lato" w:cs="Arial"/>
                <w:color w:val="000000"/>
                <w:sz w:val="20"/>
                <w:szCs w:val="20"/>
                <w:lang w:eastAsia="es-MX"/>
              </w:rPr>
              <w:t>569</w:t>
            </w:r>
            <w:r w:rsidRPr="00EF2C27">
              <w:rPr>
                <w:rFonts w:ascii="Lato" w:hAnsi="Lato" w:cs="Arial"/>
                <w:color w:val="000000"/>
                <w:sz w:val="20"/>
                <w:szCs w:val="20"/>
                <w:lang w:eastAsia="es-MX"/>
              </w:rPr>
              <w:t>.</w:t>
            </w:r>
            <w:r w:rsidR="001C27DD" w:rsidRPr="00EF2C27">
              <w:rPr>
                <w:rFonts w:ascii="Lato" w:hAnsi="Lato" w:cs="Arial"/>
                <w:color w:val="000000"/>
                <w:sz w:val="20"/>
                <w:szCs w:val="20"/>
                <w:lang w:eastAsia="es-MX"/>
              </w:rPr>
              <w:t>91</w:t>
            </w:r>
          </w:p>
        </w:tc>
      </w:tr>
      <w:tr w:rsidR="00AD63CA" w:rsidRPr="00EF2C27" w14:paraId="43DD150C" w14:textId="77777777" w:rsidTr="00EF2C27">
        <w:trPr>
          <w:trHeight w:val="104"/>
          <w:jc w:val="center"/>
        </w:trPr>
        <w:tc>
          <w:tcPr>
            <w:tcW w:w="1261" w:type="dxa"/>
            <w:shd w:val="clear" w:color="auto" w:fill="auto"/>
            <w:vAlign w:val="center"/>
          </w:tcPr>
          <w:p w14:paraId="12C05380" w14:textId="77777777" w:rsidR="00AD63CA" w:rsidRPr="00EF2C27" w:rsidRDefault="00AD63CA" w:rsidP="00AD63CA">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1129-004</w:t>
            </w:r>
          </w:p>
        </w:tc>
        <w:tc>
          <w:tcPr>
            <w:tcW w:w="5812" w:type="dxa"/>
            <w:shd w:val="clear" w:color="auto" w:fill="auto"/>
            <w:vAlign w:val="center"/>
          </w:tcPr>
          <w:p w14:paraId="775021C6" w14:textId="77777777" w:rsidR="00AD63CA" w:rsidRPr="00EF2C27" w:rsidRDefault="00AD63CA" w:rsidP="00AD63CA">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IVA Pendiente de Acreditar</w:t>
            </w:r>
          </w:p>
        </w:tc>
        <w:tc>
          <w:tcPr>
            <w:tcW w:w="1417" w:type="dxa"/>
            <w:shd w:val="clear" w:color="auto" w:fill="auto"/>
            <w:vAlign w:val="center"/>
          </w:tcPr>
          <w:p w14:paraId="582CA5AF" w14:textId="7EF072F6" w:rsidR="00AD63CA" w:rsidRPr="00EF2C27" w:rsidRDefault="00AD63CA" w:rsidP="00AD63CA">
            <w:pPr>
              <w:spacing w:after="0" w:line="240" w:lineRule="auto"/>
              <w:jc w:val="right"/>
              <w:rPr>
                <w:rFonts w:ascii="Lato" w:eastAsia="Times New Roman" w:hAnsi="Lato" w:cs="Arial"/>
                <w:color w:val="000000"/>
                <w:sz w:val="20"/>
                <w:szCs w:val="20"/>
                <w:lang w:eastAsia="es-MX"/>
              </w:rPr>
            </w:pPr>
            <w:r w:rsidRPr="00EF2C27">
              <w:rPr>
                <w:rFonts w:ascii="Lato" w:eastAsia="Times New Roman" w:hAnsi="Lato" w:cs="Arial"/>
                <w:color w:val="000000"/>
                <w:sz w:val="20"/>
                <w:szCs w:val="20"/>
                <w:lang w:eastAsia="es-MX"/>
              </w:rPr>
              <w:t>$</w:t>
            </w:r>
            <w:r w:rsidR="006A40D3" w:rsidRPr="00EF2C27">
              <w:rPr>
                <w:rFonts w:ascii="Lato" w:eastAsia="Times New Roman" w:hAnsi="Lato" w:cs="Arial"/>
                <w:color w:val="000000"/>
                <w:sz w:val="20"/>
                <w:szCs w:val="20"/>
                <w:lang w:eastAsia="es-MX"/>
              </w:rPr>
              <w:t>64</w:t>
            </w:r>
            <w:r w:rsidR="0001417E" w:rsidRPr="00EF2C27">
              <w:rPr>
                <w:rFonts w:ascii="Lato" w:eastAsia="Times New Roman" w:hAnsi="Lato" w:cs="Arial"/>
                <w:color w:val="000000"/>
                <w:sz w:val="20"/>
                <w:szCs w:val="20"/>
                <w:lang w:eastAsia="es-MX"/>
              </w:rPr>
              <w:t>,</w:t>
            </w:r>
            <w:r w:rsidR="00E64549" w:rsidRPr="00EF2C27">
              <w:rPr>
                <w:rFonts w:ascii="Lato" w:eastAsia="Times New Roman" w:hAnsi="Lato" w:cs="Arial"/>
                <w:color w:val="000000"/>
                <w:sz w:val="20"/>
                <w:szCs w:val="20"/>
                <w:lang w:eastAsia="es-MX"/>
              </w:rPr>
              <w:t>343</w:t>
            </w:r>
            <w:r w:rsidR="002F4E7F" w:rsidRPr="00EF2C27">
              <w:rPr>
                <w:rFonts w:ascii="Lato" w:eastAsia="Times New Roman" w:hAnsi="Lato" w:cs="Arial"/>
                <w:color w:val="000000"/>
                <w:sz w:val="20"/>
                <w:szCs w:val="20"/>
                <w:lang w:eastAsia="es-MX"/>
              </w:rPr>
              <w:t>.</w:t>
            </w:r>
            <w:r w:rsidR="00E64549" w:rsidRPr="00EF2C27">
              <w:rPr>
                <w:rFonts w:ascii="Lato" w:eastAsia="Times New Roman" w:hAnsi="Lato" w:cs="Arial"/>
                <w:color w:val="000000"/>
                <w:sz w:val="20"/>
                <w:szCs w:val="20"/>
                <w:lang w:eastAsia="es-MX"/>
              </w:rPr>
              <w:t>08</w:t>
            </w:r>
          </w:p>
        </w:tc>
      </w:tr>
      <w:tr w:rsidR="00AD63CA" w:rsidRPr="00EF2C27" w14:paraId="66465327" w14:textId="77777777" w:rsidTr="00EF2C27">
        <w:trPr>
          <w:trHeight w:val="285"/>
          <w:jc w:val="center"/>
        </w:trPr>
        <w:tc>
          <w:tcPr>
            <w:tcW w:w="1261" w:type="dxa"/>
            <w:shd w:val="clear" w:color="auto" w:fill="auto"/>
            <w:vAlign w:val="center"/>
          </w:tcPr>
          <w:p w14:paraId="137D4B79" w14:textId="77777777" w:rsidR="00AD63CA" w:rsidRPr="00EF2C27" w:rsidRDefault="00AD63CA" w:rsidP="00AD63CA">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1129-005</w:t>
            </w:r>
          </w:p>
        </w:tc>
        <w:tc>
          <w:tcPr>
            <w:tcW w:w="5812" w:type="dxa"/>
            <w:shd w:val="clear" w:color="auto" w:fill="auto"/>
            <w:vAlign w:val="center"/>
          </w:tcPr>
          <w:p w14:paraId="48C519D4" w14:textId="77777777" w:rsidR="00AD63CA" w:rsidRPr="00EF2C27" w:rsidRDefault="00AD63CA" w:rsidP="00AD63CA">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IVA Acreditable</w:t>
            </w:r>
          </w:p>
        </w:tc>
        <w:tc>
          <w:tcPr>
            <w:tcW w:w="1417" w:type="dxa"/>
            <w:shd w:val="clear" w:color="auto" w:fill="auto"/>
            <w:vAlign w:val="center"/>
          </w:tcPr>
          <w:p w14:paraId="4C7CAEAF" w14:textId="70CE6874" w:rsidR="00BE4C52" w:rsidRPr="00EF2C27" w:rsidRDefault="00AD63CA" w:rsidP="00BE4C52">
            <w:pPr>
              <w:spacing w:after="0" w:line="240" w:lineRule="auto"/>
              <w:jc w:val="right"/>
              <w:rPr>
                <w:rFonts w:ascii="Lato" w:hAnsi="Lato" w:cs="Arial"/>
                <w:color w:val="000000"/>
                <w:sz w:val="20"/>
                <w:szCs w:val="20"/>
              </w:rPr>
            </w:pPr>
            <w:r w:rsidRPr="00EF2C27">
              <w:rPr>
                <w:rFonts w:ascii="Lato" w:hAnsi="Lato" w:cs="Arial"/>
                <w:color w:val="000000"/>
                <w:sz w:val="20"/>
                <w:szCs w:val="20"/>
              </w:rPr>
              <w:t>$</w:t>
            </w:r>
            <w:r w:rsidR="00C8336C" w:rsidRPr="00EF2C27">
              <w:rPr>
                <w:rFonts w:ascii="Lato" w:hAnsi="Lato" w:cs="Arial"/>
                <w:color w:val="000000"/>
                <w:sz w:val="20"/>
                <w:szCs w:val="20"/>
              </w:rPr>
              <w:t>5</w:t>
            </w:r>
            <w:r w:rsidR="00BC0620" w:rsidRPr="00EF2C27">
              <w:rPr>
                <w:rFonts w:ascii="Lato" w:hAnsi="Lato" w:cs="Arial"/>
                <w:color w:val="000000"/>
                <w:sz w:val="20"/>
                <w:szCs w:val="20"/>
              </w:rPr>
              <w:t>3</w:t>
            </w:r>
            <w:r w:rsidR="002F4E7F" w:rsidRPr="00EF2C27">
              <w:rPr>
                <w:rFonts w:ascii="Lato" w:hAnsi="Lato" w:cs="Arial"/>
                <w:color w:val="000000"/>
                <w:sz w:val="20"/>
                <w:szCs w:val="20"/>
              </w:rPr>
              <w:t>,</w:t>
            </w:r>
            <w:r w:rsidR="00BC0620" w:rsidRPr="00EF2C27">
              <w:rPr>
                <w:rFonts w:ascii="Lato" w:hAnsi="Lato" w:cs="Arial"/>
                <w:color w:val="000000"/>
                <w:sz w:val="20"/>
                <w:szCs w:val="20"/>
              </w:rPr>
              <w:t>661</w:t>
            </w:r>
            <w:r w:rsidR="002F4E7F" w:rsidRPr="00EF2C27">
              <w:rPr>
                <w:rFonts w:ascii="Lato" w:hAnsi="Lato" w:cs="Arial"/>
                <w:color w:val="000000"/>
                <w:sz w:val="20"/>
                <w:szCs w:val="20"/>
              </w:rPr>
              <w:t>.</w:t>
            </w:r>
            <w:r w:rsidR="001E2387" w:rsidRPr="00EF2C27">
              <w:rPr>
                <w:rFonts w:ascii="Lato" w:hAnsi="Lato" w:cs="Arial"/>
                <w:color w:val="000000"/>
                <w:sz w:val="20"/>
                <w:szCs w:val="20"/>
              </w:rPr>
              <w:t>97</w:t>
            </w:r>
          </w:p>
        </w:tc>
      </w:tr>
      <w:tr w:rsidR="00AD63CA" w:rsidRPr="00EF2C27" w14:paraId="172D4236" w14:textId="77777777" w:rsidTr="00EF2C27">
        <w:trPr>
          <w:trHeight w:val="124"/>
          <w:jc w:val="center"/>
        </w:trPr>
        <w:tc>
          <w:tcPr>
            <w:tcW w:w="1261" w:type="dxa"/>
            <w:shd w:val="clear" w:color="auto" w:fill="auto"/>
            <w:hideMark/>
          </w:tcPr>
          <w:p w14:paraId="32F0E85E" w14:textId="77777777" w:rsidR="00AD63CA" w:rsidRPr="00EF2C27" w:rsidRDefault="00AD63CA" w:rsidP="00AD63CA">
            <w:pPr>
              <w:spacing w:after="0" w:line="240" w:lineRule="auto"/>
              <w:jc w:val="both"/>
              <w:rPr>
                <w:rFonts w:ascii="Lato" w:eastAsia="Times New Roman" w:hAnsi="Lato" w:cs="Calibri"/>
                <w:b/>
                <w:sz w:val="20"/>
                <w:szCs w:val="20"/>
                <w:lang w:eastAsia="es-MX"/>
              </w:rPr>
            </w:pPr>
            <w:r w:rsidRPr="00EF2C27">
              <w:rPr>
                <w:rFonts w:ascii="Lato" w:eastAsia="Times New Roman" w:hAnsi="Lato" w:cs="Calibri"/>
                <w:b/>
                <w:sz w:val="20"/>
                <w:szCs w:val="20"/>
                <w:lang w:eastAsia="es-MX"/>
              </w:rPr>
              <w:t> SUMA</w:t>
            </w:r>
          </w:p>
        </w:tc>
        <w:tc>
          <w:tcPr>
            <w:tcW w:w="5812" w:type="dxa"/>
            <w:shd w:val="clear" w:color="auto" w:fill="auto"/>
            <w:hideMark/>
          </w:tcPr>
          <w:p w14:paraId="5F0F38E3" w14:textId="77777777" w:rsidR="00AD63CA" w:rsidRPr="00EF2C27" w:rsidRDefault="00AD63CA" w:rsidP="00AD63CA">
            <w:pPr>
              <w:spacing w:after="0" w:line="240" w:lineRule="auto"/>
              <w:jc w:val="both"/>
              <w:rPr>
                <w:rFonts w:ascii="Lato" w:eastAsia="Times New Roman" w:hAnsi="Lato" w:cs="Calibri"/>
                <w:b/>
                <w:bCs/>
                <w:sz w:val="20"/>
                <w:szCs w:val="20"/>
                <w:lang w:eastAsia="es-MX"/>
              </w:rPr>
            </w:pPr>
          </w:p>
        </w:tc>
        <w:tc>
          <w:tcPr>
            <w:tcW w:w="1417" w:type="dxa"/>
            <w:shd w:val="clear" w:color="auto" w:fill="auto"/>
            <w:vAlign w:val="center"/>
            <w:hideMark/>
          </w:tcPr>
          <w:p w14:paraId="66063507" w14:textId="02F28C4D" w:rsidR="00AD63CA" w:rsidRPr="00EF2C27" w:rsidRDefault="00AD63CA" w:rsidP="00AD63CA">
            <w:pPr>
              <w:spacing w:after="0" w:line="240" w:lineRule="auto"/>
              <w:jc w:val="right"/>
              <w:rPr>
                <w:rFonts w:ascii="Lato" w:hAnsi="Lato" w:cs="Arial"/>
                <w:b/>
                <w:color w:val="000000"/>
                <w:sz w:val="20"/>
                <w:szCs w:val="20"/>
                <w:lang w:eastAsia="es-MX"/>
              </w:rPr>
            </w:pPr>
            <w:r w:rsidRPr="00EF2C27">
              <w:rPr>
                <w:rFonts w:ascii="Lato" w:hAnsi="Lato" w:cs="Arial"/>
                <w:b/>
                <w:color w:val="000000"/>
                <w:sz w:val="20"/>
                <w:szCs w:val="20"/>
              </w:rPr>
              <w:t>$</w:t>
            </w:r>
            <w:r w:rsidR="007126E6" w:rsidRPr="00EF2C27">
              <w:rPr>
                <w:rFonts w:ascii="Lato" w:hAnsi="Lato" w:cs="Arial"/>
                <w:b/>
                <w:color w:val="000000"/>
                <w:sz w:val="20"/>
                <w:szCs w:val="20"/>
              </w:rPr>
              <w:t>1</w:t>
            </w:r>
            <w:r w:rsidR="00A036A7" w:rsidRPr="00EF2C27">
              <w:rPr>
                <w:rFonts w:ascii="Lato" w:hAnsi="Lato" w:cs="Arial"/>
                <w:b/>
                <w:color w:val="000000"/>
                <w:sz w:val="20"/>
                <w:szCs w:val="20"/>
              </w:rPr>
              <w:t>2</w:t>
            </w:r>
            <w:r w:rsidR="00AC501D" w:rsidRPr="00EF2C27">
              <w:rPr>
                <w:rFonts w:ascii="Lato" w:hAnsi="Lato" w:cs="Arial"/>
                <w:b/>
                <w:color w:val="000000"/>
                <w:sz w:val="20"/>
                <w:szCs w:val="20"/>
              </w:rPr>
              <w:t>8</w:t>
            </w:r>
            <w:r w:rsidR="00082036" w:rsidRPr="00EF2C27">
              <w:rPr>
                <w:rFonts w:ascii="Lato" w:hAnsi="Lato" w:cs="Arial"/>
                <w:b/>
                <w:color w:val="000000"/>
                <w:sz w:val="20"/>
                <w:szCs w:val="20"/>
              </w:rPr>
              <w:t>,</w:t>
            </w:r>
            <w:r w:rsidR="00AC501D" w:rsidRPr="00EF2C27">
              <w:rPr>
                <w:rFonts w:ascii="Lato" w:hAnsi="Lato" w:cs="Arial"/>
                <w:b/>
                <w:color w:val="000000"/>
                <w:sz w:val="20"/>
                <w:szCs w:val="20"/>
              </w:rPr>
              <w:t>249</w:t>
            </w:r>
            <w:r w:rsidRPr="00EF2C27">
              <w:rPr>
                <w:rFonts w:ascii="Lato" w:hAnsi="Lato" w:cs="Arial"/>
                <w:b/>
                <w:color w:val="000000"/>
                <w:sz w:val="20"/>
                <w:szCs w:val="20"/>
              </w:rPr>
              <w:t>.</w:t>
            </w:r>
            <w:r w:rsidR="007E554D" w:rsidRPr="00EF2C27">
              <w:rPr>
                <w:rFonts w:ascii="Lato" w:hAnsi="Lato" w:cs="Arial"/>
                <w:b/>
                <w:color w:val="000000"/>
                <w:sz w:val="20"/>
                <w:szCs w:val="20"/>
              </w:rPr>
              <w:t>48</w:t>
            </w:r>
          </w:p>
        </w:tc>
      </w:tr>
    </w:tbl>
    <w:p w14:paraId="7E514F3B" w14:textId="77777777" w:rsidR="00D067D1" w:rsidRPr="00EF2C27" w:rsidRDefault="00D067D1" w:rsidP="00492AC5">
      <w:pPr>
        <w:jc w:val="both"/>
        <w:rPr>
          <w:rFonts w:ascii="Lato" w:hAnsi="Lato" w:cs="Arial"/>
          <w:b/>
          <w:sz w:val="20"/>
          <w:szCs w:val="20"/>
        </w:rPr>
      </w:pPr>
    </w:p>
    <w:p w14:paraId="662EFCFA" w14:textId="0AB2857D" w:rsidR="00C5717F" w:rsidRPr="00EF2C27" w:rsidRDefault="00492AC5" w:rsidP="00492AC5">
      <w:pPr>
        <w:jc w:val="both"/>
        <w:rPr>
          <w:rFonts w:ascii="Lato" w:hAnsi="Lato" w:cs="Arial"/>
          <w:b/>
          <w:sz w:val="20"/>
          <w:szCs w:val="20"/>
        </w:rPr>
      </w:pPr>
      <w:r w:rsidRPr="00EF2C27">
        <w:rPr>
          <w:rFonts w:ascii="Lato" w:hAnsi="Lato" w:cs="Arial"/>
          <w:b/>
          <w:sz w:val="20"/>
          <w:szCs w:val="20"/>
        </w:rPr>
        <w:t xml:space="preserve">Derechos a </w:t>
      </w:r>
      <w:r w:rsidR="0073025D" w:rsidRPr="00EF2C27">
        <w:rPr>
          <w:rFonts w:ascii="Lato" w:hAnsi="Lato" w:cs="Arial"/>
          <w:b/>
          <w:sz w:val="20"/>
          <w:szCs w:val="20"/>
        </w:rPr>
        <w:t>recibir</w:t>
      </w:r>
      <w:r w:rsidRPr="00EF2C27">
        <w:rPr>
          <w:rFonts w:ascii="Lato" w:hAnsi="Lato" w:cs="Arial"/>
          <w:b/>
          <w:sz w:val="20"/>
          <w:szCs w:val="20"/>
        </w:rPr>
        <w:t xml:space="preserve"> bienes o servicios</w:t>
      </w:r>
    </w:p>
    <w:p w14:paraId="34EE4420" w14:textId="0FCD302C" w:rsidR="00AD63CA" w:rsidRPr="00EF2C27" w:rsidRDefault="00982332" w:rsidP="00E526FB">
      <w:pPr>
        <w:pStyle w:val="Prrafodelista"/>
        <w:numPr>
          <w:ilvl w:val="0"/>
          <w:numId w:val="33"/>
        </w:numPr>
        <w:jc w:val="both"/>
        <w:rPr>
          <w:rFonts w:ascii="Lato" w:hAnsi="Lato" w:cs="Arial"/>
          <w:sz w:val="20"/>
          <w:szCs w:val="20"/>
        </w:rPr>
      </w:pPr>
      <w:r w:rsidRPr="00EF2C27">
        <w:rPr>
          <w:rFonts w:ascii="Lato" w:hAnsi="Lato" w:cs="Arial"/>
          <w:sz w:val="20"/>
          <w:szCs w:val="20"/>
        </w:rPr>
        <w:t xml:space="preserve">Se </w:t>
      </w:r>
      <w:r w:rsidR="00472A67" w:rsidRPr="00EF2C27">
        <w:rPr>
          <w:rFonts w:ascii="Lato" w:hAnsi="Lato" w:cs="Arial"/>
          <w:sz w:val="20"/>
          <w:szCs w:val="20"/>
        </w:rPr>
        <w:t>informa</w:t>
      </w:r>
      <w:r w:rsidRPr="00EF2C27">
        <w:rPr>
          <w:rFonts w:ascii="Lato" w:hAnsi="Lato" w:cs="Arial"/>
          <w:sz w:val="20"/>
          <w:szCs w:val="20"/>
        </w:rPr>
        <w:t xml:space="preserve">rá, de manera agrupada, los derechos a recibir efectivo y equivalentes, y bienes o servicios, (excepto cuentas por cobrar de contribuciones </w:t>
      </w:r>
      <w:r w:rsidR="00472A67" w:rsidRPr="00EF2C27">
        <w:rPr>
          <w:rFonts w:ascii="Lato" w:hAnsi="Lato" w:cs="Arial"/>
          <w:sz w:val="20"/>
          <w:szCs w:val="20"/>
        </w:rPr>
        <w:t>e</w:t>
      </w:r>
      <w:r w:rsidRPr="00EF2C27">
        <w:rPr>
          <w:rFonts w:ascii="Lato" w:hAnsi="Lato" w:cs="Arial"/>
          <w:sz w:val="20"/>
          <w:szCs w:val="20"/>
        </w:rPr>
        <w:t xml:space="preserve"> inversiones financieras) en una desagregación por su vencimiento en días a 90, 180, menor o igual a 365 y mayor a 365. Adicionalmente, se informará de las características cualitativas relevantes que afecten a estas cuentas.</w:t>
      </w:r>
    </w:p>
    <w:p w14:paraId="3B8AF192" w14:textId="77777777" w:rsidR="00E81019" w:rsidRPr="00EF2C27" w:rsidRDefault="00E81019" w:rsidP="00E81019">
      <w:pPr>
        <w:pStyle w:val="Prrafodelista"/>
        <w:jc w:val="both"/>
        <w:rPr>
          <w:rFonts w:ascii="Lato" w:hAnsi="Lato" w:cs="Arial"/>
          <w:sz w:val="20"/>
          <w:szCs w:val="20"/>
        </w:rPr>
      </w:pPr>
    </w:p>
    <w:p w14:paraId="05199583" w14:textId="7724A704" w:rsidR="00E81019" w:rsidRPr="00EF2C27" w:rsidRDefault="00E81019" w:rsidP="00E81019">
      <w:pPr>
        <w:pStyle w:val="Prrafodelista"/>
        <w:jc w:val="both"/>
        <w:rPr>
          <w:rFonts w:ascii="Lato" w:hAnsi="Lato" w:cs="Arial"/>
          <w:sz w:val="20"/>
          <w:szCs w:val="20"/>
        </w:rPr>
      </w:pPr>
      <w:r w:rsidRPr="00EF2C27">
        <w:rPr>
          <w:rFonts w:ascii="Lato" w:hAnsi="Lato" w:cs="Arial"/>
          <w:sz w:val="20"/>
          <w:szCs w:val="20"/>
        </w:rPr>
        <w:t xml:space="preserve">Ésta cuenta se encuentra integrada por los saldos pendientes de cobro y por recuperar de bienes y servicios otorgados; al </w:t>
      </w:r>
      <w:r w:rsidR="00EF4694" w:rsidRPr="00EF2C27">
        <w:rPr>
          <w:rFonts w:ascii="Lato" w:hAnsi="Lato" w:cs="Arial"/>
          <w:sz w:val="20"/>
          <w:szCs w:val="20"/>
        </w:rPr>
        <w:t>31 de marzo</w:t>
      </w:r>
      <w:r w:rsidR="008342C1" w:rsidRPr="00EF2C27">
        <w:rPr>
          <w:rFonts w:ascii="Lato" w:hAnsi="Lato" w:cs="Arial"/>
          <w:sz w:val="20"/>
          <w:szCs w:val="20"/>
        </w:rPr>
        <w:t xml:space="preserve"> </w:t>
      </w:r>
      <w:r w:rsidRPr="00EF2C27">
        <w:rPr>
          <w:rFonts w:ascii="Lato" w:hAnsi="Lato" w:cs="Arial"/>
          <w:sz w:val="20"/>
          <w:szCs w:val="20"/>
        </w:rPr>
        <w:t>del 202</w:t>
      </w:r>
      <w:r w:rsidR="006D116F" w:rsidRPr="00EF2C27">
        <w:rPr>
          <w:rFonts w:ascii="Lato" w:hAnsi="Lato" w:cs="Arial"/>
          <w:sz w:val="20"/>
          <w:szCs w:val="20"/>
        </w:rPr>
        <w:t>6</w:t>
      </w:r>
      <w:r w:rsidRPr="00EF2C27">
        <w:rPr>
          <w:rFonts w:ascii="Lato" w:hAnsi="Lato" w:cs="Arial"/>
          <w:sz w:val="20"/>
          <w:szCs w:val="20"/>
        </w:rPr>
        <w:t xml:space="preserve"> la cuenta tiene un saldo de </w:t>
      </w:r>
      <w:r w:rsidR="002F65EB" w:rsidRPr="00EF2C27">
        <w:rPr>
          <w:rFonts w:ascii="Lato" w:hAnsi="Lato" w:cs="Arial"/>
          <w:sz w:val="20"/>
          <w:szCs w:val="20"/>
        </w:rPr>
        <w:t>0</w:t>
      </w:r>
      <w:r w:rsidRPr="00EF2C27">
        <w:rPr>
          <w:rFonts w:ascii="Lato" w:hAnsi="Lato" w:cs="Arial"/>
          <w:sz w:val="20"/>
          <w:szCs w:val="20"/>
        </w:rPr>
        <w:t>.00</w:t>
      </w:r>
    </w:p>
    <w:p w14:paraId="5F1AB554" w14:textId="77777777" w:rsidR="00A960FE" w:rsidRPr="00EF2C27" w:rsidRDefault="00A960FE" w:rsidP="00472A67">
      <w:pPr>
        <w:pStyle w:val="Prrafodelista"/>
        <w:jc w:val="both"/>
        <w:rPr>
          <w:rFonts w:ascii="Lato" w:hAnsi="Lato" w:cs="Arial"/>
          <w:sz w:val="20"/>
          <w:szCs w:val="20"/>
        </w:rPr>
      </w:pPr>
    </w:p>
    <w:p w14:paraId="6D47E652" w14:textId="063FC7FB" w:rsidR="00CF3EAE" w:rsidRPr="00EF2C27" w:rsidRDefault="00CF3EAE" w:rsidP="009E61B8">
      <w:pPr>
        <w:jc w:val="both"/>
        <w:rPr>
          <w:rFonts w:ascii="Lato" w:hAnsi="Lato" w:cs="Arial"/>
          <w:b/>
          <w:color w:val="000000"/>
          <w:sz w:val="20"/>
          <w:szCs w:val="20"/>
          <w:lang w:eastAsia="es-MX"/>
        </w:rPr>
      </w:pPr>
      <w:r w:rsidRPr="00EF2C27">
        <w:rPr>
          <w:rFonts w:ascii="Lato" w:hAnsi="Lato" w:cs="Arial"/>
          <w:b/>
          <w:color w:val="000000"/>
          <w:sz w:val="20"/>
          <w:szCs w:val="20"/>
          <w:lang w:eastAsia="es-MX"/>
        </w:rPr>
        <w:t>I</w:t>
      </w:r>
      <w:r w:rsidR="0042321E" w:rsidRPr="00EF2C27">
        <w:rPr>
          <w:rFonts w:ascii="Lato" w:hAnsi="Lato" w:cs="Arial"/>
          <w:b/>
          <w:color w:val="000000"/>
          <w:sz w:val="20"/>
          <w:szCs w:val="20"/>
          <w:lang w:eastAsia="es-MX"/>
        </w:rPr>
        <w:t>nventarios</w:t>
      </w:r>
    </w:p>
    <w:p w14:paraId="7A5BB7C5" w14:textId="0ADD135D" w:rsidR="00CF3EAE" w:rsidRPr="00EF2C27" w:rsidRDefault="00E526FB" w:rsidP="00E526FB">
      <w:pPr>
        <w:pStyle w:val="Prrafodelista"/>
        <w:numPr>
          <w:ilvl w:val="0"/>
          <w:numId w:val="33"/>
        </w:numPr>
        <w:jc w:val="both"/>
        <w:rPr>
          <w:rFonts w:ascii="Lato" w:hAnsi="Lato" w:cs="Arial"/>
          <w:color w:val="000000"/>
          <w:sz w:val="20"/>
          <w:szCs w:val="20"/>
          <w:lang w:eastAsia="es-MX"/>
        </w:rPr>
      </w:pPr>
      <w:r w:rsidRPr="00EF2C27">
        <w:rPr>
          <w:rFonts w:ascii="Lato" w:hAnsi="Lato" w:cs="Arial"/>
          <w:color w:val="000000"/>
          <w:sz w:val="20"/>
          <w:szCs w:val="20"/>
          <w:lang w:eastAsia="es-MX"/>
        </w:rPr>
        <w:t>N</w:t>
      </w:r>
      <w:r w:rsidR="00CF3EAE" w:rsidRPr="00EF2C27">
        <w:rPr>
          <w:rFonts w:ascii="Lato" w:hAnsi="Lato" w:cs="Arial"/>
          <w:color w:val="000000"/>
          <w:sz w:val="20"/>
          <w:szCs w:val="20"/>
          <w:lang w:eastAsia="es-MX"/>
        </w:rPr>
        <w:t>O APLICA</w:t>
      </w:r>
      <w:r w:rsidR="00472A67" w:rsidRPr="00EF2C27">
        <w:rPr>
          <w:rFonts w:ascii="Lato" w:hAnsi="Lato" w:cs="Arial"/>
          <w:color w:val="000000"/>
          <w:sz w:val="20"/>
          <w:szCs w:val="20"/>
          <w:lang w:eastAsia="es-MX"/>
        </w:rPr>
        <w:t>.</w:t>
      </w:r>
    </w:p>
    <w:p w14:paraId="19590A45" w14:textId="61002E48" w:rsidR="008A5CB8" w:rsidRPr="00EF2C27" w:rsidRDefault="00472A67" w:rsidP="0073025D">
      <w:pPr>
        <w:pStyle w:val="Prrafodelista"/>
        <w:spacing w:after="120"/>
        <w:jc w:val="both"/>
        <w:rPr>
          <w:rFonts w:ascii="Lato" w:hAnsi="Lato" w:cs="Arial"/>
          <w:color w:val="000000"/>
          <w:sz w:val="20"/>
          <w:szCs w:val="20"/>
          <w:lang w:eastAsia="es-MX"/>
        </w:rPr>
      </w:pPr>
      <w:r w:rsidRPr="00EF2C27">
        <w:rPr>
          <w:rFonts w:ascii="Lato" w:hAnsi="Lato" w:cs="Arial"/>
          <w:color w:val="000000"/>
          <w:sz w:val="20"/>
          <w:szCs w:val="20"/>
          <w:lang w:eastAsia="es-MX"/>
        </w:rPr>
        <w:t xml:space="preserve">Se clasificarán como inventarios los bienes disponibles para su transformación. Esta nota </w:t>
      </w:r>
      <w:r w:rsidR="00E92317" w:rsidRPr="00EF2C27">
        <w:rPr>
          <w:rFonts w:ascii="Lato" w:hAnsi="Lato" w:cs="Arial"/>
          <w:color w:val="000000"/>
          <w:sz w:val="20"/>
          <w:szCs w:val="20"/>
          <w:lang w:eastAsia="es-MX"/>
        </w:rPr>
        <w:t>aplica para aquellos entes públicos que realicen algún proceso de transformación y/o elaboración de bienes.</w:t>
      </w:r>
    </w:p>
    <w:p w14:paraId="2BA5F4A2" w14:textId="7FF29C09" w:rsidR="00E526FB" w:rsidRPr="00EF2C27" w:rsidRDefault="00E92317" w:rsidP="00E92317">
      <w:pPr>
        <w:jc w:val="both"/>
        <w:rPr>
          <w:rFonts w:ascii="Lato" w:hAnsi="Lato" w:cs="Arial"/>
          <w:b/>
          <w:color w:val="000000"/>
          <w:sz w:val="20"/>
          <w:szCs w:val="20"/>
          <w:lang w:eastAsia="es-MX"/>
        </w:rPr>
      </w:pPr>
      <w:r w:rsidRPr="00EF2C27">
        <w:rPr>
          <w:rFonts w:ascii="Lato" w:hAnsi="Lato" w:cs="Arial"/>
          <w:b/>
          <w:color w:val="000000"/>
          <w:sz w:val="20"/>
          <w:szCs w:val="20"/>
          <w:lang w:eastAsia="es-MX"/>
        </w:rPr>
        <w:t>A</w:t>
      </w:r>
      <w:r w:rsidR="0042321E" w:rsidRPr="00EF2C27">
        <w:rPr>
          <w:rFonts w:ascii="Lato" w:hAnsi="Lato" w:cs="Arial"/>
          <w:b/>
          <w:color w:val="000000"/>
          <w:sz w:val="20"/>
          <w:szCs w:val="20"/>
          <w:lang w:eastAsia="es-MX"/>
        </w:rPr>
        <w:t>lmacenes</w:t>
      </w:r>
    </w:p>
    <w:p w14:paraId="18A6AC44" w14:textId="60E5A182" w:rsidR="00E526FB" w:rsidRPr="00EF2C27" w:rsidRDefault="00E526FB" w:rsidP="00E526FB">
      <w:pPr>
        <w:pStyle w:val="Prrafodelista"/>
        <w:numPr>
          <w:ilvl w:val="0"/>
          <w:numId w:val="33"/>
        </w:numPr>
        <w:jc w:val="both"/>
        <w:rPr>
          <w:rFonts w:ascii="Lato" w:hAnsi="Lato" w:cs="Arial"/>
          <w:color w:val="000000"/>
          <w:sz w:val="20"/>
          <w:szCs w:val="20"/>
          <w:lang w:eastAsia="es-MX"/>
        </w:rPr>
      </w:pPr>
      <w:r w:rsidRPr="00EF2C27">
        <w:rPr>
          <w:rFonts w:ascii="Lato" w:hAnsi="Lato" w:cs="Arial"/>
          <w:color w:val="000000"/>
          <w:sz w:val="20"/>
          <w:szCs w:val="20"/>
          <w:lang w:eastAsia="es-MX"/>
        </w:rPr>
        <w:t>NO APLICA</w:t>
      </w:r>
      <w:r w:rsidR="00E92317" w:rsidRPr="00EF2C27">
        <w:rPr>
          <w:rFonts w:ascii="Lato" w:hAnsi="Lato" w:cs="Arial"/>
          <w:color w:val="000000"/>
          <w:sz w:val="20"/>
          <w:szCs w:val="20"/>
          <w:lang w:eastAsia="es-MX"/>
        </w:rPr>
        <w:t>.</w:t>
      </w:r>
    </w:p>
    <w:p w14:paraId="6471DF40" w14:textId="1F0A8D15" w:rsidR="00E92317" w:rsidRPr="00EF2C27" w:rsidRDefault="00E92317" w:rsidP="00E92317">
      <w:pPr>
        <w:pStyle w:val="Prrafodelista"/>
        <w:jc w:val="both"/>
        <w:rPr>
          <w:rFonts w:ascii="Lato" w:eastAsia="Calibri" w:hAnsi="Lato" w:cs="Arial"/>
          <w:sz w:val="20"/>
          <w:szCs w:val="20"/>
          <w:lang w:val="es-MX" w:eastAsia="en-US"/>
        </w:rPr>
      </w:pPr>
      <w:r w:rsidRPr="00EF2C27">
        <w:rPr>
          <w:rFonts w:ascii="Lato" w:hAnsi="Lato" w:cs="Arial"/>
          <w:color w:val="000000"/>
          <w:sz w:val="20"/>
          <w:szCs w:val="20"/>
          <w:lang w:eastAsia="es-MX"/>
        </w:rPr>
        <w:t>De la cuenta Almacenes se informará acerca del método de valuación, así como la conveniencia de su aplicación. Adicionalmente, se revelará el impacto en la información financiera por cambios en el método.</w:t>
      </w:r>
      <w:r w:rsidRPr="00EF2C27">
        <w:rPr>
          <w:rFonts w:ascii="Lato" w:eastAsia="Calibri" w:hAnsi="Lato" w:cs="Arial"/>
          <w:sz w:val="20"/>
          <w:szCs w:val="20"/>
          <w:lang w:val="es-MX" w:eastAsia="en-US"/>
        </w:rPr>
        <w:t xml:space="preserve">  </w:t>
      </w:r>
    </w:p>
    <w:p w14:paraId="5BB8F0F1" w14:textId="54283E36" w:rsidR="0073025D" w:rsidRPr="00EF2C27" w:rsidRDefault="0073025D" w:rsidP="00E87B3F">
      <w:pPr>
        <w:spacing w:after="0"/>
        <w:jc w:val="both"/>
        <w:rPr>
          <w:rFonts w:ascii="Lato" w:hAnsi="Lato" w:cs="Arial"/>
          <w:b/>
          <w:sz w:val="20"/>
          <w:szCs w:val="20"/>
        </w:rPr>
      </w:pPr>
    </w:p>
    <w:p w14:paraId="26E77DE7" w14:textId="19D5CA0E" w:rsidR="00EF4694" w:rsidRPr="00EF2C27" w:rsidRDefault="00EF4694" w:rsidP="00E87B3F">
      <w:pPr>
        <w:spacing w:after="0"/>
        <w:jc w:val="both"/>
        <w:rPr>
          <w:rFonts w:ascii="Lato" w:hAnsi="Lato" w:cs="Arial"/>
          <w:b/>
          <w:sz w:val="20"/>
          <w:szCs w:val="20"/>
        </w:rPr>
      </w:pPr>
    </w:p>
    <w:p w14:paraId="39B54B56" w14:textId="47679EB6" w:rsidR="00EF4694" w:rsidRDefault="004502EB" w:rsidP="00E87B3F">
      <w:pPr>
        <w:spacing w:after="0"/>
        <w:jc w:val="both"/>
        <w:rPr>
          <w:rFonts w:ascii="Lato" w:hAnsi="Lato" w:cs="Arial"/>
          <w:b/>
          <w:sz w:val="20"/>
          <w:szCs w:val="20"/>
        </w:rPr>
      </w:pPr>
      <w:r w:rsidRPr="00EF2C27">
        <w:rPr>
          <w:rFonts w:ascii="Lato" w:hAnsi="Lato" w:cs="Arial"/>
          <w:b/>
          <w:sz w:val="20"/>
          <w:szCs w:val="20"/>
        </w:rPr>
        <w:tab/>
      </w:r>
    </w:p>
    <w:p w14:paraId="6D408FD8" w14:textId="77777777" w:rsidR="00FA2EB4" w:rsidRPr="00EF2C27" w:rsidRDefault="00FA2EB4" w:rsidP="00E87B3F">
      <w:pPr>
        <w:spacing w:after="0"/>
        <w:jc w:val="both"/>
        <w:rPr>
          <w:rFonts w:ascii="Lato" w:hAnsi="Lato" w:cs="Arial"/>
          <w:b/>
          <w:sz w:val="20"/>
          <w:szCs w:val="20"/>
        </w:rPr>
      </w:pPr>
    </w:p>
    <w:p w14:paraId="51CE38F4" w14:textId="48452F3A" w:rsidR="00CF3EAE" w:rsidRPr="00EF2C27" w:rsidRDefault="00CF3EAE" w:rsidP="00E87B3F">
      <w:pPr>
        <w:spacing w:after="0"/>
        <w:jc w:val="both"/>
        <w:rPr>
          <w:rFonts w:ascii="Lato" w:hAnsi="Lato" w:cs="Arial"/>
          <w:b/>
          <w:sz w:val="20"/>
          <w:szCs w:val="20"/>
        </w:rPr>
      </w:pPr>
      <w:r w:rsidRPr="00EF2C27">
        <w:rPr>
          <w:rFonts w:ascii="Lato" w:hAnsi="Lato" w:cs="Arial"/>
          <w:b/>
          <w:sz w:val="20"/>
          <w:szCs w:val="20"/>
        </w:rPr>
        <w:lastRenderedPageBreak/>
        <w:t>I</w:t>
      </w:r>
      <w:r w:rsidR="0042321E" w:rsidRPr="00EF2C27">
        <w:rPr>
          <w:rFonts w:ascii="Lato" w:hAnsi="Lato" w:cs="Arial"/>
          <w:b/>
          <w:sz w:val="20"/>
          <w:szCs w:val="20"/>
        </w:rPr>
        <w:t>nversiones Financieras</w:t>
      </w:r>
    </w:p>
    <w:p w14:paraId="6F6BD7E8" w14:textId="77777777" w:rsidR="00CF3EAE" w:rsidRPr="00EF2C27" w:rsidRDefault="00CF3EAE" w:rsidP="00E87B3F">
      <w:pPr>
        <w:spacing w:before="240"/>
        <w:ind w:firstLine="708"/>
        <w:jc w:val="both"/>
        <w:rPr>
          <w:rFonts w:ascii="Lato" w:hAnsi="Lato" w:cs="Arial"/>
          <w:sz w:val="20"/>
          <w:szCs w:val="20"/>
        </w:rPr>
      </w:pPr>
      <w:r w:rsidRPr="00EF2C27">
        <w:rPr>
          <w:rFonts w:ascii="Lato" w:hAnsi="Lato" w:cs="Arial"/>
          <w:sz w:val="20"/>
          <w:szCs w:val="20"/>
        </w:rPr>
        <w:t xml:space="preserve">La cuenta 1214 Participaciones </w:t>
      </w:r>
      <w:r w:rsidR="00272215" w:rsidRPr="00EF2C27">
        <w:rPr>
          <w:rFonts w:ascii="Lato" w:hAnsi="Lato" w:cs="Arial"/>
          <w:sz w:val="20"/>
          <w:szCs w:val="20"/>
        </w:rPr>
        <w:t>y</w:t>
      </w:r>
      <w:r w:rsidRPr="00EF2C27">
        <w:rPr>
          <w:rFonts w:ascii="Lato" w:hAnsi="Lato" w:cs="Arial"/>
          <w:sz w:val="20"/>
          <w:szCs w:val="20"/>
        </w:rPr>
        <w:t xml:space="preserve"> Aportaciones de capital </w:t>
      </w:r>
      <w:r w:rsidRPr="00EF2C27">
        <w:rPr>
          <w:rFonts w:ascii="Lato" w:hAnsi="Lato" w:cs="Arial"/>
          <w:color w:val="000000"/>
          <w:sz w:val="20"/>
          <w:szCs w:val="20"/>
          <w:lang w:eastAsia="es-MX"/>
        </w:rPr>
        <w:t xml:space="preserve">UNID.DE VINC.Y TRANSF.DE CONOCIMIENTO DEL STE. </w:t>
      </w:r>
      <w:r w:rsidRPr="00EF2C27">
        <w:rPr>
          <w:rFonts w:ascii="Lato" w:hAnsi="Lato" w:cs="Arial"/>
          <w:sz w:val="20"/>
          <w:szCs w:val="20"/>
        </w:rPr>
        <w:t xml:space="preserve">El 16 de Julio de 2012 y el 19 de diciembre de 2012 se realizaron aportaciones por un importe de $6,000.00 en cada fecha haciendo un importe de $12,000.00 que representan 12 acciones por un valor de $1,000.00 c/u por parte de la Universidad Tecnológica Metropolitana para la conformación de la Unidad de Vinculación y Transferencia de Conocimiento del Sureste. </w:t>
      </w:r>
    </w:p>
    <w:p w14:paraId="1746D55F" w14:textId="05828D6E" w:rsidR="00E526FB" w:rsidRPr="00EF2C27" w:rsidRDefault="004A35E3" w:rsidP="004A35E3">
      <w:pPr>
        <w:pStyle w:val="Prrafodelista"/>
        <w:numPr>
          <w:ilvl w:val="0"/>
          <w:numId w:val="33"/>
        </w:numPr>
        <w:spacing w:before="240"/>
        <w:jc w:val="both"/>
        <w:rPr>
          <w:rFonts w:ascii="Lato" w:hAnsi="Lato" w:cs="Arial"/>
          <w:sz w:val="20"/>
          <w:szCs w:val="20"/>
        </w:rPr>
      </w:pPr>
      <w:r w:rsidRPr="00EF2C27">
        <w:rPr>
          <w:rFonts w:ascii="Lato" w:hAnsi="Lato" w:cs="Arial"/>
          <w:sz w:val="20"/>
          <w:szCs w:val="20"/>
        </w:rPr>
        <w:t xml:space="preserve">De la </w:t>
      </w:r>
      <w:r w:rsidR="00E92317" w:rsidRPr="00EF2C27">
        <w:rPr>
          <w:rFonts w:ascii="Lato" w:hAnsi="Lato" w:cs="Arial"/>
          <w:sz w:val="20"/>
          <w:szCs w:val="20"/>
        </w:rPr>
        <w:t xml:space="preserve">cuenta Fideicomisos, Mandatos y Contratos Análogos </w:t>
      </w:r>
      <w:r w:rsidRPr="00EF2C27">
        <w:rPr>
          <w:rFonts w:ascii="Lato" w:hAnsi="Lato" w:cs="Arial"/>
          <w:sz w:val="20"/>
          <w:szCs w:val="20"/>
        </w:rPr>
        <w:t>se informará</w:t>
      </w:r>
      <w:r w:rsidR="00E92317" w:rsidRPr="00EF2C27">
        <w:rPr>
          <w:rFonts w:ascii="Lato" w:hAnsi="Lato" w:cs="Arial"/>
          <w:sz w:val="20"/>
          <w:szCs w:val="20"/>
        </w:rPr>
        <w:t>n</w:t>
      </w:r>
      <w:r w:rsidRPr="00EF2C27">
        <w:rPr>
          <w:rFonts w:ascii="Lato" w:hAnsi="Lato" w:cs="Arial"/>
          <w:sz w:val="20"/>
          <w:szCs w:val="20"/>
        </w:rPr>
        <w:t xml:space="preserve"> los recursos asignados por tipo y monto, y características significativas que tengan o puedan tener alguna incidencia en las mismas.</w:t>
      </w:r>
    </w:p>
    <w:p w14:paraId="1592BA09" w14:textId="76FBC13E" w:rsidR="00191A57" w:rsidRPr="00FA2EB4" w:rsidRDefault="004A35E3" w:rsidP="00181A4C">
      <w:pPr>
        <w:pStyle w:val="Prrafodelista"/>
        <w:numPr>
          <w:ilvl w:val="0"/>
          <w:numId w:val="33"/>
        </w:numPr>
        <w:spacing w:before="240"/>
        <w:jc w:val="both"/>
        <w:rPr>
          <w:rFonts w:ascii="Lato" w:hAnsi="Lato" w:cs="Arial"/>
          <w:sz w:val="20"/>
          <w:szCs w:val="20"/>
        </w:rPr>
      </w:pPr>
      <w:r w:rsidRPr="00EF2C27">
        <w:rPr>
          <w:rFonts w:ascii="Lato" w:hAnsi="Lato" w:cs="Arial"/>
          <w:sz w:val="20"/>
          <w:szCs w:val="20"/>
        </w:rPr>
        <w:t>Se informará</w:t>
      </w:r>
      <w:r w:rsidR="005B70B5" w:rsidRPr="00EF2C27">
        <w:rPr>
          <w:rFonts w:ascii="Lato" w:hAnsi="Lato" w:cs="Arial"/>
          <w:sz w:val="20"/>
          <w:szCs w:val="20"/>
        </w:rPr>
        <w:t>n los saldos e integración de las cuentas: P</w:t>
      </w:r>
      <w:r w:rsidRPr="00EF2C27">
        <w:rPr>
          <w:rFonts w:ascii="Lato" w:hAnsi="Lato" w:cs="Arial"/>
          <w:sz w:val="20"/>
          <w:szCs w:val="20"/>
        </w:rPr>
        <w:t xml:space="preserve">articipaciones y </w:t>
      </w:r>
      <w:r w:rsidR="005B70B5" w:rsidRPr="00EF2C27">
        <w:rPr>
          <w:rFonts w:ascii="Lato" w:hAnsi="Lato" w:cs="Arial"/>
          <w:sz w:val="20"/>
          <w:szCs w:val="20"/>
        </w:rPr>
        <w:t>A</w:t>
      </w:r>
      <w:r w:rsidRPr="00EF2C27">
        <w:rPr>
          <w:rFonts w:ascii="Lato" w:hAnsi="Lato" w:cs="Arial"/>
          <w:sz w:val="20"/>
          <w:szCs w:val="20"/>
        </w:rPr>
        <w:t xml:space="preserve">portaciones de </w:t>
      </w:r>
      <w:r w:rsidR="005B70B5" w:rsidRPr="00EF2C27">
        <w:rPr>
          <w:rFonts w:ascii="Lato" w:hAnsi="Lato" w:cs="Arial"/>
          <w:sz w:val="20"/>
          <w:szCs w:val="20"/>
        </w:rPr>
        <w:t>C</w:t>
      </w:r>
      <w:r w:rsidRPr="00EF2C27">
        <w:rPr>
          <w:rFonts w:ascii="Lato" w:hAnsi="Lato" w:cs="Arial"/>
          <w:sz w:val="20"/>
          <w:szCs w:val="20"/>
        </w:rPr>
        <w:t>apital</w:t>
      </w:r>
      <w:r w:rsidR="005B70B5" w:rsidRPr="00EF2C27">
        <w:rPr>
          <w:rFonts w:ascii="Lato" w:hAnsi="Lato" w:cs="Arial"/>
          <w:sz w:val="20"/>
          <w:szCs w:val="20"/>
        </w:rPr>
        <w:t xml:space="preserve">, </w:t>
      </w:r>
      <w:r w:rsidR="008F5296" w:rsidRPr="00EF2C27">
        <w:rPr>
          <w:rFonts w:ascii="Lato" w:hAnsi="Lato" w:cs="Arial"/>
          <w:sz w:val="20"/>
          <w:szCs w:val="20"/>
        </w:rPr>
        <w:t>Inversiones a Largo Plazo y Títulos y Valores a Largo Plazo</w:t>
      </w:r>
      <w:r w:rsidRPr="00EF2C27">
        <w:rPr>
          <w:rFonts w:ascii="Lato" w:hAnsi="Lato" w:cs="Arial"/>
          <w:sz w:val="20"/>
          <w:szCs w:val="20"/>
        </w:rPr>
        <w:t>.</w:t>
      </w:r>
    </w:p>
    <w:p w14:paraId="1223D43D" w14:textId="1119605E" w:rsidR="00181A4C" w:rsidRPr="00EF2C27" w:rsidRDefault="00CF3EAE" w:rsidP="00181A4C">
      <w:pPr>
        <w:jc w:val="both"/>
        <w:rPr>
          <w:rFonts w:ascii="Lato" w:hAnsi="Lato" w:cs="Arial"/>
          <w:b/>
          <w:sz w:val="20"/>
          <w:szCs w:val="20"/>
        </w:rPr>
      </w:pPr>
      <w:r w:rsidRPr="00EF2C27">
        <w:rPr>
          <w:rFonts w:ascii="Lato" w:hAnsi="Lato" w:cs="Arial"/>
          <w:b/>
          <w:sz w:val="20"/>
          <w:szCs w:val="20"/>
        </w:rPr>
        <w:t>B</w:t>
      </w:r>
      <w:r w:rsidR="0042321E" w:rsidRPr="00EF2C27">
        <w:rPr>
          <w:rFonts w:ascii="Lato" w:hAnsi="Lato" w:cs="Arial"/>
          <w:b/>
          <w:sz w:val="20"/>
          <w:szCs w:val="20"/>
        </w:rPr>
        <w:t>ienes Muebles, Inmuebles e Intangibles</w:t>
      </w:r>
      <w:bookmarkEnd w:id="0"/>
      <w:bookmarkEnd w:id="1"/>
    </w:p>
    <w:p w14:paraId="1BC66FDB" w14:textId="6DD7FD78" w:rsidR="001C765F" w:rsidRPr="00EF2C27" w:rsidRDefault="00CF3EAE" w:rsidP="00181A4C">
      <w:pPr>
        <w:jc w:val="both"/>
        <w:rPr>
          <w:rFonts w:ascii="Lato" w:hAnsi="Lato" w:cs="Arial"/>
          <w:sz w:val="20"/>
          <w:szCs w:val="20"/>
        </w:rPr>
      </w:pPr>
      <w:r w:rsidRPr="00EF2C27">
        <w:rPr>
          <w:rFonts w:ascii="Lato" w:hAnsi="Lato" w:cs="Arial"/>
          <w:sz w:val="20"/>
          <w:szCs w:val="20"/>
        </w:rPr>
        <w:t xml:space="preserve">Los Activos Fijos cuando son adquiridos con recursos del presupuesto del ejercicio se registran en las partidas 1230 y 1240 Bienes Inmuebles y Bienes Muebles respectivamente como lo establece la normatividad vigente, adicionalmente, se registran en las Cuentas Presupuestales en el Capítulo 5000. Cuando son adquiridos por algún programa específico se descuentan del programa al que pertenecen y se registran en la partida específica del Activo contra el Patrimonio. En ambos casos incluyendo el Impuesto al valor Agregado como parte de su costo. </w:t>
      </w:r>
    </w:p>
    <w:p w14:paraId="23D64302" w14:textId="36B43272" w:rsidR="005946B3" w:rsidRPr="00EF2C27" w:rsidRDefault="00CF3EAE" w:rsidP="00CE5309">
      <w:pPr>
        <w:ind w:firstLine="708"/>
        <w:jc w:val="both"/>
        <w:rPr>
          <w:rFonts w:ascii="Lato" w:hAnsi="Lato" w:cs="Arial"/>
          <w:sz w:val="20"/>
          <w:szCs w:val="20"/>
        </w:rPr>
      </w:pPr>
      <w:r w:rsidRPr="00EF2C27">
        <w:rPr>
          <w:rFonts w:ascii="Lato" w:hAnsi="Lato" w:cs="Arial"/>
          <w:sz w:val="20"/>
          <w:szCs w:val="20"/>
        </w:rPr>
        <w:t>Existen registros contable</w:t>
      </w:r>
      <w:r w:rsidR="007902D2" w:rsidRPr="00EF2C27">
        <w:rPr>
          <w:rFonts w:ascii="Lato" w:hAnsi="Lato" w:cs="Arial"/>
          <w:sz w:val="20"/>
          <w:szCs w:val="20"/>
        </w:rPr>
        <w:t xml:space="preserve">s </w:t>
      </w:r>
      <w:r w:rsidRPr="00EF2C27">
        <w:rPr>
          <w:rFonts w:ascii="Lato" w:hAnsi="Lato" w:cs="Arial"/>
          <w:sz w:val="20"/>
          <w:szCs w:val="20"/>
        </w:rPr>
        <w:t xml:space="preserve">en el activo fijo de los Fondos de Aportación Múltiple (FAM) por </w:t>
      </w:r>
      <w:r w:rsidR="007902D2" w:rsidRPr="00EF2C27">
        <w:rPr>
          <w:rFonts w:ascii="Lato" w:hAnsi="Lato" w:cs="Arial"/>
          <w:sz w:val="20"/>
          <w:szCs w:val="20"/>
        </w:rPr>
        <w:t xml:space="preserve">los ejercicios 2002, 2003, </w:t>
      </w:r>
      <w:r w:rsidRPr="00EF2C27">
        <w:rPr>
          <w:rFonts w:ascii="Lato" w:hAnsi="Lato" w:cs="Arial"/>
          <w:sz w:val="20"/>
          <w:szCs w:val="20"/>
        </w:rPr>
        <w:t>2004</w:t>
      </w:r>
      <w:r w:rsidR="00072C16" w:rsidRPr="00EF2C27">
        <w:rPr>
          <w:rFonts w:ascii="Lato" w:hAnsi="Lato" w:cs="Arial"/>
          <w:sz w:val="20"/>
          <w:szCs w:val="20"/>
        </w:rPr>
        <w:t>,</w:t>
      </w:r>
      <w:r w:rsidR="007902D2" w:rsidRPr="00EF2C27">
        <w:rPr>
          <w:rFonts w:ascii="Lato" w:hAnsi="Lato" w:cs="Arial"/>
          <w:sz w:val="20"/>
          <w:szCs w:val="20"/>
        </w:rPr>
        <w:t xml:space="preserve"> 2020 </w:t>
      </w:r>
      <w:r w:rsidR="00072C16" w:rsidRPr="00EF2C27">
        <w:rPr>
          <w:rFonts w:ascii="Lato" w:hAnsi="Lato" w:cs="Arial"/>
          <w:sz w:val="20"/>
          <w:szCs w:val="20"/>
        </w:rPr>
        <w:t xml:space="preserve">Y 2022 </w:t>
      </w:r>
      <w:r w:rsidR="007902D2" w:rsidRPr="00EF2C27">
        <w:rPr>
          <w:rFonts w:ascii="Lato" w:hAnsi="Lato" w:cs="Arial"/>
          <w:sz w:val="20"/>
          <w:szCs w:val="20"/>
        </w:rPr>
        <w:t>po</w:t>
      </w:r>
      <w:r w:rsidR="00952C93" w:rsidRPr="00EF2C27">
        <w:rPr>
          <w:rFonts w:ascii="Lato" w:hAnsi="Lato" w:cs="Arial"/>
          <w:sz w:val="20"/>
          <w:szCs w:val="20"/>
        </w:rPr>
        <w:t>r la cantidad de $</w:t>
      </w:r>
      <w:r w:rsidR="0012109F" w:rsidRPr="00EF2C27">
        <w:rPr>
          <w:rFonts w:ascii="Lato" w:hAnsi="Lato" w:cs="Arial"/>
          <w:sz w:val="20"/>
          <w:szCs w:val="20"/>
        </w:rPr>
        <w:t>54</w:t>
      </w:r>
      <w:r w:rsidR="00952C93" w:rsidRPr="00EF2C27">
        <w:rPr>
          <w:rFonts w:ascii="Lato" w:hAnsi="Lato" w:cs="Arial"/>
          <w:sz w:val="20"/>
          <w:szCs w:val="20"/>
        </w:rPr>
        <w:t>,</w:t>
      </w:r>
      <w:r w:rsidR="0012109F" w:rsidRPr="00EF2C27">
        <w:rPr>
          <w:rFonts w:ascii="Lato" w:hAnsi="Lato" w:cs="Arial"/>
          <w:sz w:val="20"/>
          <w:szCs w:val="20"/>
        </w:rPr>
        <w:t>687</w:t>
      </w:r>
      <w:r w:rsidR="00E07E3A" w:rsidRPr="00EF2C27">
        <w:rPr>
          <w:rFonts w:ascii="Lato" w:hAnsi="Lato" w:cs="Arial"/>
          <w:sz w:val="20"/>
          <w:szCs w:val="20"/>
        </w:rPr>
        <w:t>,</w:t>
      </w:r>
      <w:r w:rsidR="0012109F" w:rsidRPr="00EF2C27">
        <w:rPr>
          <w:rFonts w:ascii="Lato" w:hAnsi="Lato" w:cs="Arial"/>
          <w:sz w:val="20"/>
          <w:szCs w:val="20"/>
        </w:rPr>
        <w:t>906</w:t>
      </w:r>
      <w:r w:rsidR="007C284F" w:rsidRPr="00EF2C27">
        <w:rPr>
          <w:rFonts w:ascii="Lato" w:hAnsi="Lato" w:cs="Arial"/>
          <w:sz w:val="20"/>
          <w:szCs w:val="20"/>
        </w:rPr>
        <w:t>.</w:t>
      </w:r>
      <w:r w:rsidR="0012109F" w:rsidRPr="00EF2C27">
        <w:rPr>
          <w:rFonts w:ascii="Lato" w:hAnsi="Lato" w:cs="Arial"/>
          <w:sz w:val="20"/>
          <w:szCs w:val="20"/>
        </w:rPr>
        <w:t>87</w:t>
      </w:r>
      <w:r w:rsidR="00E07E3A" w:rsidRPr="00EF2C27">
        <w:rPr>
          <w:rFonts w:ascii="Lato" w:hAnsi="Lato" w:cs="Arial"/>
          <w:sz w:val="20"/>
          <w:szCs w:val="20"/>
        </w:rPr>
        <w:t xml:space="preserve"> integrado</w:t>
      </w:r>
      <w:r w:rsidR="007902D2" w:rsidRPr="00EF2C27">
        <w:rPr>
          <w:rFonts w:ascii="Lato" w:hAnsi="Lato" w:cs="Arial"/>
          <w:sz w:val="20"/>
          <w:szCs w:val="20"/>
        </w:rPr>
        <w:t xml:space="preserve">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5"/>
        <w:gridCol w:w="2629"/>
      </w:tblGrid>
      <w:tr w:rsidR="00CF3EAE" w:rsidRPr="00EF2C27" w14:paraId="5D29AA85" w14:textId="77777777" w:rsidTr="00EF2C27">
        <w:trPr>
          <w:trHeight w:val="123"/>
          <w:jc w:val="center"/>
        </w:trPr>
        <w:tc>
          <w:tcPr>
            <w:tcW w:w="0" w:type="auto"/>
            <w:shd w:val="clear" w:color="auto" w:fill="auto"/>
            <w:hideMark/>
          </w:tcPr>
          <w:p w14:paraId="18092FED" w14:textId="77777777" w:rsidR="00CF3EAE" w:rsidRPr="00EF2C27" w:rsidRDefault="00CF3EAE" w:rsidP="00602F23">
            <w:pPr>
              <w:spacing w:after="0"/>
              <w:jc w:val="center"/>
              <w:rPr>
                <w:rFonts w:ascii="Lato" w:hAnsi="Lato" w:cs="Arial"/>
                <w:b/>
                <w:bCs/>
                <w:sz w:val="20"/>
                <w:szCs w:val="20"/>
                <w:lang w:eastAsia="es-MX"/>
              </w:rPr>
            </w:pPr>
            <w:r w:rsidRPr="00EF2C27">
              <w:rPr>
                <w:rFonts w:ascii="Lato" w:hAnsi="Lato" w:cs="Arial"/>
                <w:b/>
                <w:bCs/>
                <w:sz w:val="20"/>
                <w:szCs w:val="20"/>
                <w:lang w:eastAsia="es-MX"/>
              </w:rPr>
              <w:t>AÑO</w:t>
            </w:r>
          </w:p>
        </w:tc>
        <w:tc>
          <w:tcPr>
            <w:tcW w:w="0" w:type="auto"/>
            <w:shd w:val="clear" w:color="auto" w:fill="auto"/>
            <w:hideMark/>
          </w:tcPr>
          <w:p w14:paraId="3380542A" w14:textId="77777777" w:rsidR="00CF3EAE" w:rsidRPr="00EF2C27" w:rsidRDefault="00CF3EAE" w:rsidP="00602F23">
            <w:pPr>
              <w:spacing w:after="0"/>
              <w:jc w:val="center"/>
              <w:rPr>
                <w:rFonts w:ascii="Lato" w:hAnsi="Lato" w:cs="Arial"/>
                <w:b/>
                <w:bCs/>
                <w:sz w:val="20"/>
                <w:szCs w:val="20"/>
                <w:lang w:eastAsia="es-MX"/>
              </w:rPr>
            </w:pPr>
            <w:r w:rsidRPr="00EF2C27">
              <w:rPr>
                <w:rFonts w:ascii="Lato" w:hAnsi="Lato" w:cs="Arial"/>
                <w:b/>
                <w:bCs/>
                <w:sz w:val="20"/>
                <w:szCs w:val="20"/>
                <w:lang w:eastAsia="es-MX"/>
              </w:rPr>
              <w:t>ACTIVOS POR CLASIFICAR</w:t>
            </w:r>
          </w:p>
        </w:tc>
      </w:tr>
      <w:tr w:rsidR="00CF3EAE" w:rsidRPr="00EF2C27" w14:paraId="06D5DE71" w14:textId="77777777" w:rsidTr="00EF2C27">
        <w:trPr>
          <w:trHeight w:val="287"/>
          <w:jc w:val="center"/>
        </w:trPr>
        <w:tc>
          <w:tcPr>
            <w:tcW w:w="0" w:type="auto"/>
            <w:shd w:val="clear" w:color="auto" w:fill="auto"/>
            <w:hideMark/>
          </w:tcPr>
          <w:p w14:paraId="77F0671E" w14:textId="77777777" w:rsidR="00CF3EAE" w:rsidRPr="00EF2C27" w:rsidRDefault="00CF3EAE" w:rsidP="00602F23">
            <w:pPr>
              <w:spacing w:after="0"/>
              <w:jc w:val="center"/>
              <w:rPr>
                <w:rFonts w:ascii="Lato" w:hAnsi="Lato" w:cs="Arial"/>
                <w:sz w:val="20"/>
                <w:szCs w:val="20"/>
                <w:lang w:eastAsia="es-MX"/>
              </w:rPr>
            </w:pPr>
            <w:r w:rsidRPr="00EF2C27">
              <w:rPr>
                <w:rFonts w:ascii="Lato" w:hAnsi="Lato" w:cs="Arial"/>
                <w:sz w:val="20"/>
                <w:szCs w:val="20"/>
                <w:lang w:eastAsia="es-MX"/>
              </w:rPr>
              <w:t>2002</w:t>
            </w:r>
          </w:p>
        </w:tc>
        <w:tc>
          <w:tcPr>
            <w:tcW w:w="0" w:type="auto"/>
            <w:shd w:val="clear" w:color="auto" w:fill="auto"/>
            <w:hideMark/>
          </w:tcPr>
          <w:p w14:paraId="5CB0D485" w14:textId="4E84F49D" w:rsidR="00CF3EAE" w:rsidRPr="00EF2C27" w:rsidRDefault="00DA56F6" w:rsidP="00602F23">
            <w:pPr>
              <w:spacing w:after="0"/>
              <w:jc w:val="right"/>
              <w:rPr>
                <w:rFonts w:ascii="Lato" w:hAnsi="Lato" w:cs="Arial"/>
                <w:sz w:val="20"/>
                <w:szCs w:val="20"/>
                <w:lang w:eastAsia="es-MX"/>
              </w:rPr>
            </w:pPr>
            <w:r w:rsidRPr="00EF2C27">
              <w:rPr>
                <w:rFonts w:ascii="Lato" w:hAnsi="Lato" w:cs="Arial"/>
                <w:sz w:val="20"/>
                <w:szCs w:val="20"/>
                <w:lang w:eastAsia="es-MX"/>
              </w:rPr>
              <w:t>2</w:t>
            </w:r>
            <w:r w:rsidR="007C284F" w:rsidRPr="00EF2C27">
              <w:rPr>
                <w:rFonts w:ascii="Lato" w:hAnsi="Lato" w:cs="Arial"/>
                <w:sz w:val="20"/>
                <w:szCs w:val="20"/>
                <w:lang w:eastAsia="es-MX"/>
              </w:rPr>
              <w:t>,</w:t>
            </w:r>
            <w:r w:rsidRPr="00EF2C27">
              <w:rPr>
                <w:rFonts w:ascii="Lato" w:hAnsi="Lato" w:cs="Arial"/>
                <w:sz w:val="20"/>
                <w:szCs w:val="20"/>
                <w:lang w:eastAsia="es-MX"/>
              </w:rPr>
              <w:t>520</w:t>
            </w:r>
            <w:r w:rsidR="007C284F" w:rsidRPr="00EF2C27">
              <w:rPr>
                <w:rFonts w:ascii="Lato" w:hAnsi="Lato" w:cs="Arial"/>
                <w:sz w:val="20"/>
                <w:szCs w:val="20"/>
                <w:lang w:eastAsia="es-MX"/>
              </w:rPr>
              <w:t>,</w:t>
            </w:r>
            <w:r w:rsidRPr="00EF2C27">
              <w:rPr>
                <w:rFonts w:ascii="Lato" w:hAnsi="Lato" w:cs="Arial"/>
                <w:sz w:val="20"/>
                <w:szCs w:val="20"/>
                <w:lang w:eastAsia="es-MX"/>
              </w:rPr>
              <w:t>669</w:t>
            </w:r>
            <w:r w:rsidR="007C284F" w:rsidRPr="00EF2C27">
              <w:rPr>
                <w:rFonts w:ascii="Lato" w:hAnsi="Lato" w:cs="Arial"/>
                <w:sz w:val="20"/>
                <w:szCs w:val="20"/>
                <w:lang w:eastAsia="es-MX"/>
              </w:rPr>
              <w:t>.</w:t>
            </w:r>
            <w:r w:rsidRPr="00EF2C27">
              <w:rPr>
                <w:rFonts w:ascii="Lato" w:hAnsi="Lato" w:cs="Arial"/>
                <w:sz w:val="20"/>
                <w:szCs w:val="20"/>
                <w:lang w:eastAsia="es-MX"/>
              </w:rPr>
              <w:t>00</w:t>
            </w:r>
          </w:p>
        </w:tc>
      </w:tr>
      <w:tr w:rsidR="00CF3EAE" w:rsidRPr="00EF2C27" w14:paraId="498DE9DB" w14:textId="77777777" w:rsidTr="00EF2C27">
        <w:trPr>
          <w:trHeight w:val="203"/>
          <w:jc w:val="center"/>
        </w:trPr>
        <w:tc>
          <w:tcPr>
            <w:tcW w:w="0" w:type="auto"/>
            <w:shd w:val="clear" w:color="auto" w:fill="auto"/>
            <w:hideMark/>
          </w:tcPr>
          <w:p w14:paraId="55C34CA6" w14:textId="77777777" w:rsidR="00CF3EAE" w:rsidRPr="00EF2C27" w:rsidRDefault="00CF3EAE" w:rsidP="00602F23">
            <w:pPr>
              <w:spacing w:after="0"/>
              <w:jc w:val="center"/>
              <w:rPr>
                <w:rFonts w:ascii="Lato" w:hAnsi="Lato" w:cs="Arial"/>
                <w:sz w:val="20"/>
                <w:szCs w:val="20"/>
                <w:lang w:eastAsia="es-MX"/>
              </w:rPr>
            </w:pPr>
            <w:r w:rsidRPr="00EF2C27">
              <w:rPr>
                <w:rFonts w:ascii="Lato" w:hAnsi="Lato" w:cs="Arial"/>
                <w:sz w:val="20"/>
                <w:szCs w:val="20"/>
                <w:lang w:eastAsia="es-MX"/>
              </w:rPr>
              <w:t>2003</w:t>
            </w:r>
          </w:p>
        </w:tc>
        <w:tc>
          <w:tcPr>
            <w:tcW w:w="0" w:type="auto"/>
            <w:shd w:val="clear" w:color="auto" w:fill="auto"/>
            <w:hideMark/>
          </w:tcPr>
          <w:p w14:paraId="40604D9A" w14:textId="77777777" w:rsidR="00CF3EAE" w:rsidRPr="00EF2C27" w:rsidRDefault="007C284F" w:rsidP="00602F23">
            <w:pPr>
              <w:spacing w:after="0"/>
              <w:jc w:val="right"/>
              <w:rPr>
                <w:rFonts w:ascii="Lato" w:hAnsi="Lato" w:cs="Arial"/>
                <w:sz w:val="20"/>
                <w:szCs w:val="20"/>
                <w:lang w:eastAsia="es-MX"/>
              </w:rPr>
            </w:pPr>
            <w:r w:rsidRPr="00EF2C27">
              <w:rPr>
                <w:rFonts w:ascii="Lato" w:hAnsi="Lato" w:cs="Arial"/>
                <w:sz w:val="20"/>
                <w:szCs w:val="20"/>
                <w:lang w:eastAsia="es-MX"/>
              </w:rPr>
              <w:t>11,391,546.56</w:t>
            </w:r>
          </w:p>
        </w:tc>
      </w:tr>
      <w:tr w:rsidR="007902D2" w:rsidRPr="00EF2C27" w14:paraId="4D239DD7" w14:textId="77777777" w:rsidTr="00EF2C27">
        <w:trPr>
          <w:trHeight w:val="203"/>
          <w:jc w:val="center"/>
        </w:trPr>
        <w:tc>
          <w:tcPr>
            <w:tcW w:w="0" w:type="auto"/>
            <w:shd w:val="clear" w:color="auto" w:fill="auto"/>
          </w:tcPr>
          <w:p w14:paraId="64515963" w14:textId="77777777" w:rsidR="007902D2" w:rsidRPr="00EF2C27" w:rsidRDefault="007902D2" w:rsidP="00602F23">
            <w:pPr>
              <w:spacing w:after="0"/>
              <w:jc w:val="center"/>
              <w:rPr>
                <w:rFonts w:ascii="Lato" w:hAnsi="Lato" w:cs="Arial"/>
                <w:sz w:val="20"/>
                <w:szCs w:val="20"/>
                <w:lang w:eastAsia="es-MX"/>
              </w:rPr>
            </w:pPr>
            <w:r w:rsidRPr="00EF2C27">
              <w:rPr>
                <w:rFonts w:ascii="Lato" w:hAnsi="Lato" w:cs="Arial"/>
                <w:sz w:val="20"/>
                <w:szCs w:val="20"/>
                <w:lang w:eastAsia="es-MX"/>
              </w:rPr>
              <w:t>2004</w:t>
            </w:r>
          </w:p>
        </w:tc>
        <w:tc>
          <w:tcPr>
            <w:tcW w:w="0" w:type="auto"/>
            <w:shd w:val="clear" w:color="auto" w:fill="auto"/>
          </w:tcPr>
          <w:p w14:paraId="1FDF1B36" w14:textId="77777777" w:rsidR="007902D2" w:rsidRPr="00EF2C27" w:rsidRDefault="007C284F" w:rsidP="00602F23">
            <w:pPr>
              <w:spacing w:after="0"/>
              <w:jc w:val="right"/>
              <w:rPr>
                <w:rFonts w:ascii="Lato" w:hAnsi="Lato" w:cs="Arial"/>
                <w:sz w:val="20"/>
                <w:szCs w:val="20"/>
                <w:lang w:eastAsia="es-MX"/>
              </w:rPr>
            </w:pPr>
            <w:r w:rsidRPr="00EF2C27">
              <w:rPr>
                <w:rFonts w:ascii="Lato" w:hAnsi="Lato" w:cs="Arial"/>
                <w:sz w:val="20"/>
                <w:szCs w:val="20"/>
                <w:lang w:eastAsia="es-MX"/>
              </w:rPr>
              <w:t>14,528,816.00</w:t>
            </w:r>
          </w:p>
        </w:tc>
      </w:tr>
      <w:tr w:rsidR="00072C16" w:rsidRPr="00EF2C27" w14:paraId="6EF1A834" w14:textId="77777777" w:rsidTr="00EF2C27">
        <w:trPr>
          <w:trHeight w:val="203"/>
          <w:jc w:val="center"/>
        </w:trPr>
        <w:tc>
          <w:tcPr>
            <w:tcW w:w="0" w:type="auto"/>
            <w:shd w:val="clear" w:color="auto" w:fill="auto"/>
          </w:tcPr>
          <w:p w14:paraId="6A6B15EC" w14:textId="77777777" w:rsidR="00072C16" w:rsidRPr="00EF2C27" w:rsidRDefault="00072C16" w:rsidP="00602F23">
            <w:pPr>
              <w:spacing w:after="0"/>
              <w:jc w:val="center"/>
              <w:rPr>
                <w:rFonts w:ascii="Lato" w:hAnsi="Lato" w:cs="Arial"/>
                <w:sz w:val="20"/>
                <w:szCs w:val="20"/>
                <w:lang w:eastAsia="es-MX"/>
              </w:rPr>
            </w:pPr>
            <w:r w:rsidRPr="00EF2C27">
              <w:rPr>
                <w:rFonts w:ascii="Lato" w:hAnsi="Lato" w:cs="Arial"/>
                <w:sz w:val="20"/>
                <w:szCs w:val="20"/>
                <w:lang w:eastAsia="es-MX"/>
              </w:rPr>
              <w:t>2020</w:t>
            </w:r>
          </w:p>
        </w:tc>
        <w:tc>
          <w:tcPr>
            <w:tcW w:w="0" w:type="auto"/>
            <w:shd w:val="clear" w:color="auto" w:fill="auto"/>
          </w:tcPr>
          <w:p w14:paraId="2934F041" w14:textId="77777777" w:rsidR="00072C16" w:rsidRPr="00EF2C27" w:rsidRDefault="00072C16" w:rsidP="00602F23">
            <w:pPr>
              <w:spacing w:after="0"/>
              <w:jc w:val="right"/>
              <w:rPr>
                <w:rFonts w:ascii="Lato" w:hAnsi="Lato" w:cs="Arial"/>
                <w:sz w:val="20"/>
                <w:szCs w:val="20"/>
                <w:lang w:eastAsia="es-MX"/>
              </w:rPr>
            </w:pPr>
            <w:r w:rsidRPr="00EF2C27">
              <w:rPr>
                <w:rFonts w:ascii="Lato" w:hAnsi="Lato" w:cs="Arial"/>
                <w:sz w:val="20"/>
                <w:szCs w:val="20"/>
                <w:lang w:eastAsia="es-MX"/>
              </w:rPr>
              <w:t>23,210,383.14</w:t>
            </w:r>
          </w:p>
        </w:tc>
      </w:tr>
      <w:tr w:rsidR="00CF3EAE" w:rsidRPr="00EF2C27" w14:paraId="5A08FC2E" w14:textId="77777777" w:rsidTr="00EF2C27">
        <w:trPr>
          <w:trHeight w:val="134"/>
          <w:jc w:val="center"/>
        </w:trPr>
        <w:tc>
          <w:tcPr>
            <w:tcW w:w="0" w:type="auto"/>
            <w:shd w:val="clear" w:color="auto" w:fill="auto"/>
            <w:hideMark/>
          </w:tcPr>
          <w:p w14:paraId="47CED4BE" w14:textId="77777777" w:rsidR="00CF3EAE" w:rsidRPr="00EF2C27" w:rsidRDefault="007902D2" w:rsidP="00602F23">
            <w:pPr>
              <w:spacing w:after="0"/>
              <w:jc w:val="center"/>
              <w:rPr>
                <w:rFonts w:ascii="Lato" w:hAnsi="Lato" w:cs="Arial"/>
                <w:color w:val="000000"/>
                <w:sz w:val="20"/>
                <w:szCs w:val="20"/>
                <w:lang w:eastAsia="es-MX"/>
              </w:rPr>
            </w:pPr>
            <w:r w:rsidRPr="00EF2C27">
              <w:rPr>
                <w:rFonts w:ascii="Lato" w:hAnsi="Lato" w:cs="Arial"/>
                <w:color w:val="000000"/>
                <w:sz w:val="20"/>
                <w:szCs w:val="20"/>
                <w:lang w:eastAsia="es-MX"/>
              </w:rPr>
              <w:t>202</w:t>
            </w:r>
            <w:r w:rsidR="00072C16" w:rsidRPr="00EF2C27">
              <w:rPr>
                <w:rFonts w:ascii="Lato" w:hAnsi="Lato" w:cs="Arial"/>
                <w:color w:val="000000"/>
                <w:sz w:val="20"/>
                <w:szCs w:val="20"/>
                <w:lang w:eastAsia="es-MX"/>
              </w:rPr>
              <w:t>2</w:t>
            </w:r>
          </w:p>
        </w:tc>
        <w:tc>
          <w:tcPr>
            <w:tcW w:w="0" w:type="auto"/>
            <w:shd w:val="clear" w:color="auto" w:fill="auto"/>
            <w:hideMark/>
          </w:tcPr>
          <w:p w14:paraId="64C44E9E" w14:textId="77777777" w:rsidR="00CF3EAE" w:rsidRPr="00EF2C27" w:rsidRDefault="00072C16" w:rsidP="00602F23">
            <w:pPr>
              <w:spacing w:after="0"/>
              <w:jc w:val="right"/>
              <w:rPr>
                <w:rFonts w:ascii="Lato" w:hAnsi="Lato" w:cs="Arial"/>
                <w:color w:val="000000"/>
                <w:sz w:val="20"/>
                <w:szCs w:val="20"/>
                <w:lang w:eastAsia="es-MX"/>
              </w:rPr>
            </w:pPr>
            <w:r w:rsidRPr="00EF2C27">
              <w:rPr>
                <w:rFonts w:ascii="Lato" w:hAnsi="Lato" w:cs="Arial"/>
                <w:color w:val="000000"/>
                <w:sz w:val="20"/>
                <w:szCs w:val="20"/>
                <w:lang w:eastAsia="es-MX"/>
              </w:rPr>
              <w:t>3,036,492.17</w:t>
            </w:r>
          </w:p>
        </w:tc>
      </w:tr>
      <w:tr w:rsidR="00CF3EAE" w:rsidRPr="00EF2C27" w14:paraId="0C95998A" w14:textId="77777777" w:rsidTr="00EF2C27">
        <w:trPr>
          <w:trHeight w:val="40"/>
          <w:jc w:val="center"/>
        </w:trPr>
        <w:tc>
          <w:tcPr>
            <w:tcW w:w="0" w:type="auto"/>
            <w:shd w:val="clear" w:color="auto" w:fill="auto"/>
            <w:hideMark/>
          </w:tcPr>
          <w:p w14:paraId="25BF696C" w14:textId="77777777" w:rsidR="00CF3EAE" w:rsidRPr="00EF2C27" w:rsidRDefault="00CF3EAE" w:rsidP="00602F23">
            <w:pPr>
              <w:spacing w:after="0"/>
              <w:jc w:val="center"/>
              <w:rPr>
                <w:rFonts w:ascii="Lato" w:hAnsi="Lato" w:cs="Arial"/>
                <w:b/>
                <w:bCs/>
                <w:color w:val="000000"/>
                <w:sz w:val="20"/>
                <w:szCs w:val="20"/>
                <w:lang w:eastAsia="es-MX"/>
              </w:rPr>
            </w:pPr>
            <w:r w:rsidRPr="00EF2C27">
              <w:rPr>
                <w:rFonts w:ascii="Lato" w:hAnsi="Lato" w:cs="Arial"/>
                <w:b/>
                <w:bCs/>
                <w:color w:val="000000"/>
                <w:sz w:val="20"/>
                <w:szCs w:val="20"/>
                <w:lang w:eastAsia="es-MX"/>
              </w:rPr>
              <w:t>TOTAL</w:t>
            </w:r>
          </w:p>
        </w:tc>
        <w:tc>
          <w:tcPr>
            <w:tcW w:w="0" w:type="auto"/>
            <w:shd w:val="clear" w:color="auto" w:fill="auto"/>
            <w:hideMark/>
          </w:tcPr>
          <w:p w14:paraId="3B3C1F9D" w14:textId="468E0D82" w:rsidR="00CF3EAE" w:rsidRPr="00EF2C27" w:rsidRDefault="0012109F" w:rsidP="00602F23">
            <w:pPr>
              <w:spacing w:after="0"/>
              <w:jc w:val="right"/>
              <w:rPr>
                <w:rFonts w:ascii="Lato" w:hAnsi="Lato" w:cs="Arial"/>
                <w:b/>
                <w:bCs/>
                <w:color w:val="000000"/>
                <w:sz w:val="20"/>
                <w:szCs w:val="20"/>
                <w:lang w:eastAsia="es-MX"/>
              </w:rPr>
            </w:pPr>
            <w:r w:rsidRPr="00EF2C27">
              <w:rPr>
                <w:rFonts w:ascii="Lato" w:hAnsi="Lato" w:cs="Arial"/>
                <w:b/>
                <w:bCs/>
                <w:color w:val="000000"/>
                <w:sz w:val="20"/>
                <w:szCs w:val="20"/>
                <w:lang w:eastAsia="es-MX"/>
              </w:rPr>
              <w:t>54</w:t>
            </w:r>
            <w:r w:rsidR="007902D2" w:rsidRPr="00EF2C27">
              <w:rPr>
                <w:rFonts w:ascii="Lato" w:hAnsi="Lato" w:cs="Arial"/>
                <w:b/>
                <w:bCs/>
                <w:color w:val="000000"/>
                <w:sz w:val="20"/>
                <w:szCs w:val="20"/>
                <w:lang w:eastAsia="es-MX"/>
              </w:rPr>
              <w:t>,</w:t>
            </w:r>
            <w:r w:rsidRPr="00EF2C27">
              <w:rPr>
                <w:rFonts w:ascii="Lato" w:hAnsi="Lato" w:cs="Arial"/>
                <w:b/>
                <w:bCs/>
                <w:color w:val="000000"/>
                <w:sz w:val="20"/>
                <w:szCs w:val="20"/>
                <w:lang w:eastAsia="es-MX"/>
              </w:rPr>
              <w:t>687</w:t>
            </w:r>
            <w:r w:rsidR="007902D2" w:rsidRPr="00EF2C27">
              <w:rPr>
                <w:rFonts w:ascii="Lato" w:hAnsi="Lato" w:cs="Arial"/>
                <w:b/>
                <w:bCs/>
                <w:color w:val="000000"/>
                <w:sz w:val="20"/>
                <w:szCs w:val="20"/>
                <w:lang w:eastAsia="es-MX"/>
              </w:rPr>
              <w:t>,</w:t>
            </w:r>
            <w:r w:rsidRPr="00EF2C27">
              <w:rPr>
                <w:rFonts w:ascii="Lato" w:hAnsi="Lato" w:cs="Arial"/>
                <w:b/>
                <w:bCs/>
                <w:color w:val="000000"/>
                <w:sz w:val="20"/>
                <w:szCs w:val="20"/>
                <w:lang w:eastAsia="es-MX"/>
              </w:rPr>
              <w:t>906</w:t>
            </w:r>
            <w:r w:rsidR="007C284F" w:rsidRPr="00EF2C27">
              <w:rPr>
                <w:rFonts w:ascii="Lato" w:hAnsi="Lato" w:cs="Arial"/>
                <w:b/>
                <w:bCs/>
                <w:color w:val="000000"/>
                <w:sz w:val="20"/>
                <w:szCs w:val="20"/>
                <w:lang w:eastAsia="es-MX"/>
              </w:rPr>
              <w:t>.</w:t>
            </w:r>
            <w:r w:rsidRPr="00EF2C27">
              <w:rPr>
                <w:rFonts w:ascii="Lato" w:hAnsi="Lato" w:cs="Arial"/>
                <w:b/>
                <w:bCs/>
                <w:color w:val="000000"/>
                <w:sz w:val="20"/>
                <w:szCs w:val="20"/>
                <w:lang w:eastAsia="es-MX"/>
              </w:rPr>
              <w:t>87</w:t>
            </w:r>
          </w:p>
        </w:tc>
      </w:tr>
    </w:tbl>
    <w:p w14:paraId="0C999F95" w14:textId="77777777" w:rsidR="009C5241" w:rsidRPr="00EF2C27" w:rsidRDefault="009C5241" w:rsidP="006876E7">
      <w:pPr>
        <w:ind w:firstLine="708"/>
        <w:jc w:val="both"/>
        <w:rPr>
          <w:rFonts w:ascii="Lato" w:hAnsi="Lato" w:cs="Arial"/>
          <w:sz w:val="20"/>
          <w:szCs w:val="20"/>
        </w:rPr>
      </w:pPr>
    </w:p>
    <w:p w14:paraId="55200990" w14:textId="02917665" w:rsidR="006876E7" w:rsidRPr="00EF2C27" w:rsidRDefault="00BD7E78" w:rsidP="006876E7">
      <w:pPr>
        <w:ind w:firstLine="708"/>
        <w:jc w:val="both"/>
        <w:rPr>
          <w:rFonts w:ascii="Lato" w:hAnsi="Lato" w:cs="Arial"/>
          <w:sz w:val="20"/>
          <w:szCs w:val="20"/>
        </w:rPr>
      </w:pPr>
      <w:r w:rsidRPr="00EF2C27">
        <w:rPr>
          <w:rFonts w:ascii="Lato" w:hAnsi="Lato" w:cs="Arial"/>
          <w:sz w:val="20"/>
          <w:szCs w:val="20"/>
        </w:rPr>
        <w:lastRenderedPageBreak/>
        <w:t xml:space="preserve">En el mes de </w:t>
      </w:r>
      <w:r w:rsidR="004502EB" w:rsidRPr="00EF2C27">
        <w:rPr>
          <w:rFonts w:ascii="Lato" w:hAnsi="Lato" w:cs="Arial"/>
          <w:sz w:val="20"/>
          <w:szCs w:val="20"/>
        </w:rPr>
        <w:t>marzo</w:t>
      </w:r>
      <w:r w:rsidRPr="00EF2C27">
        <w:rPr>
          <w:rFonts w:ascii="Lato" w:hAnsi="Lato" w:cs="Arial"/>
          <w:sz w:val="20"/>
          <w:szCs w:val="20"/>
        </w:rPr>
        <w:t xml:space="preserve"> del </w:t>
      </w:r>
      <w:r w:rsidR="0017165E" w:rsidRPr="00EF2C27">
        <w:rPr>
          <w:rFonts w:ascii="Lato" w:hAnsi="Lato" w:cs="Arial"/>
          <w:sz w:val="20"/>
          <w:szCs w:val="20"/>
        </w:rPr>
        <w:t xml:space="preserve">2026 </w:t>
      </w:r>
      <w:r w:rsidR="006876E7" w:rsidRPr="00EF2C27">
        <w:rPr>
          <w:rFonts w:ascii="Lato" w:hAnsi="Lato" w:cs="Arial"/>
          <w:sz w:val="20"/>
          <w:szCs w:val="20"/>
        </w:rPr>
        <w:t xml:space="preserve">se adquirieron </w:t>
      </w:r>
      <w:r w:rsidR="00926598" w:rsidRPr="00EF2C27">
        <w:rPr>
          <w:rFonts w:ascii="Lato" w:hAnsi="Lato" w:cs="Arial"/>
          <w:sz w:val="20"/>
          <w:szCs w:val="20"/>
        </w:rPr>
        <w:t>$</w:t>
      </w:r>
      <w:r w:rsidR="004502EB" w:rsidRPr="00EF2C27">
        <w:rPr>
          <w:rFonts w:ascii="Lato" w:hAnsi="Lato" w:cs="Arial"/>
          <w:sz w:val="20"/>
          <w:szCs w:val="20"/>
        </w:rPr>
        <w:t>164,376.42</w:t>
      </w:r>
      <w:r w:rsidR="00926598" w:rsidRPr="00EF2C27">
        <w:rPr>
          <w:rFonts w:ascii="Lato" w:hAnsi="Lato" w:cs="Arial"/>
          <w:sz w:val="20"/>
          <w:szCs w:val="20"/>
        </w:rPr>
        <w:t xml:space="preserve"> de Equipo de Cómputo y de Tecnologías de la Información</w:t>
      </w:r>
      <w:r w:rsidR="004502EB" w:rsidRPr="00EF2C27">
        <w:rPr>
          <w:rFonts w:ascii="Lato" w:hAnsi="Lato" w:cs="Arial"/>
          <w:sz w:val="20"/>
          <w:szCs w:val="20"/>
        </w:rPr>
        <w:t xml:space="preserve"> y $49,198.00 de Mobiliario y eq</w:t>
      </w:r>
      <w:r w:rsidR="00324D30" w:rsidRPr="00EF2C27">
        <w:rPr>
          <w:rFonts w:ascii="Lato" w:hAnsi="Lato" w:cs="Arial"/>
          <w:sz w:val="20"/>
          <w:szCs w:val="20"/>
        </w:rPr>
        <w:t>uipo de educacional y recreativos</w:t>
      </w:r>
      <w:r w:rsidR="00926598" w:rsidRPr="00EF2C27">
        <w:rPr>
          <w:rFonts w:ascii="Lato" w:hAnsi="Lato" w:cs="Arial"/>
          <w:sz w:val="20"/>
          <w:szCs w:val="20"/>
        </w:rPr>
        <w:t>.</w:t>
      </w:r>
    </w:p>
    <w:p w14:paraId="1EFEC8FF" w14:textId="41746DC6" w:rsidR="00D93721" w:rsidRPr="00EF2C27" w:rsidRDefault="00AC0A32" w:rsidP="0077599E">
      <w:pPr>
        <w:pStyle w:val="Prrafodelista"/>
        <w:numPr>
          <w:ilvl w:val="0"/>
          <w:numId w:val="33"/>
        </w:numPr>
        <w:jc w:val="both"/>
        <w:rPr>
          <w:rFonts w:ascii="Lato" w:hAnsi="Lato" w:cs="Arial"/>
          <w:sz w:val="20"/>
          <w:szCs w:val="20"/>
        </w:rPr>
      </w:pPr>
      <w:r w:rsidRPr="00EF2C27">
        <w:rPr>
          <w:rFonts w:ascii="Lato" w:hAnsi="Lato" w:cs="Arial"/>
          <w:sz w:val="20"/>
          <w:szCs w:val="20"/>
        </w:rPr>
        <w:t>I</w:t>
      </w:r>
      <w:r w:rsidR="0077599E" w:rsidRPr="00EF2C27">
        <w:rPr>
          <w:rFonts w:ascii="Lato" w:hAnsi="Lato" w:cs="Arial"/>
          <w:sz w:val="20"/>
          <w:szCs w:val="20"/>
        </w:rPr>
        <w:t xml:space="preserve">nformará de manera agrupada por cuenta, los rubros de Bienes Muebles e Inmuebles, el monto de la </w:t>
      </w:r>
      <w:r w:rsidR="008F5296" w:rsidRPr="00EF2C27">
        <w:rPr>
          <w:rFonts w:ascii="Lato" w:hAnsi="Lato" w:cs="Arial"/>
          <w:sz w:val="20"/>
          <w:szCs w:val="20"/>
        </w:rPr>
        <w:t xml:space="preserve">cuenta y de la </w:t>
      </w:r>
      <w:r w:rsidR="0077599E" w:rsidRPr="00EF2C27">
        <w:rPr>
          <w:rFonts w:ascii="Lato" w:hAnsi="Lato" w:cs="Arial"/>
          <w:sz w:val="20"/>
          <w:szCs w:val="20"/>
        </w:rPr>
        <w:t xml:space="preserve">depreciación del ejercicio y la acumulada, el método de depreciación, tasas </w:t>
      </w:r>
      <w:r w:rsidR="008F5296" w:rsidRPr="00EF2C27">
        <w:rPr>
          <w:rFonts w:ascii="Lato" w:hAnsi="Lato" w:cs="Arial"/>
          <w:sz w:val="20"/>
          <w:szCs w:val="20"/>
        </w:rPr>
        <w:t xml:space="preserve">determinadas </w:t>
      </w:r>
      <w:r w:rsidR="0077599E" w:rsidRPr="00EF2C27">
        <w:rPr>
          <w:rFonts w:ascii="Lato" w:hAnsi="Lato" w:cs="Arial"/>
          <w:sz w:val="20"/>
          <w:szCs w:val="20"/>
        </w:rPr>
        <w:t>y los criterios de aplicación de los mismos. Asimismo, se informará de las características significativas del estado en que se encuentren los activos.</w:t>
      </w:r>
    </w:p>
    <w:p w14:paraId="2AA41CE6" w14:textId="77777777" w:rsidR="00926598" w:rsidRPr="00EF2C27" w:rsidRDefault="00926598" w:rsidP="00926598">
      <w:pPr>
        <w:pStyle w:val="Prrafodelista"/>
        <w:jc w:val="both"/>
        <w:rPr>
          <w:rFonts w:ascii="Lato" w:hAnsi="Lato" w:cs="Arial"/>
          <w:sz w:val="20"/>
          <w:szCs w:val="20"/>
        </w:rPr>
      </w:pPr>
    </w:p>
    <w:p w14:paraId="4437AB9F" w14:textId="0511156D" w:rsidR="0073025D" w:rsidRPr="00EF2C27" w:rsidRDefault="00183515" w:rsidP="00183515">
      <w:pPr>
        <w:pStyle w:val="Prrafodelista"/>
        <w:numPr>
          <w:ilvl w:val="0"/>
          <w:numId w:val="33"/>
        </w:numPr>
        <w:jc w:val="both"/>
        <w:rPr>
          <w:rFonts w:ascii="Lato" w:hAnsi="Lato" w:cs="Arial"/>
          <w:sz w:val="20"/>
          <w:szCs w:val="20"/>
        </w:rPr>
      </w:pPr>
      <w:r w:rsidRPr="00EF2C27">
        <w:rPr>
          <w:rFonts w:ascii="Lato" w:hAnsi="Lato" w:cs="Arial"/>
          <w:sz w:val="20"/>
          <w:szCs w:val="20"/>
        </w:rPr>
        <w:t>Se informará de manera agrupada por cuenta, los rubros de activos intan</w:t>
      </w:r>
      <w:r w:rsidR="00CC1E81" w:rsidRPr="00EF2C27">
        <w:rPr>
          <w:rFonts w:ascii="Lato" w:hAnsi="Lato" w:cs="Arial"/>
          <w:sz w:val="20"/>
          <w:szCs w:val="20"/>
        </w:rPr>
        <w:t>g</w:t>
      </w:r>
      <w:r w:rsidRPr="00EF2C27">
        <w:rPr>
          <w:rFonts w:ascii="Lato" w:hAnsi="Lato" w:cs="Arial"/>
          <w:sz w:val="20"/>
          <w:szCs w:val="20"/>
        </w:rPr>
        <w:t>ibles y diferidos, su monto y naturaleza, amortización acumulada</w:t>
      </w:r>
      <w:r w:rsidR="008F5296" w:rsidRPr="00EF2C27">
        <w:rPr>
          <w:rFonts w:ascii="Lato" w:hAnsi="Lato" w:cs="Arial"/>
          <w:sz w:val="20"/>
          <w:szCs w:val="20"/>
        </w:rPr>
        <w:t xml:space="preserve"> del ejercicio, amortización acumulada</w:t>
      </w:r>
      <w:r w:rsidRPr="00EF2C27">
        <w:rPr>
          <w:rFonts w:ascii="Lato" w:hAnsi="Lato" w:cs="Arial"/>
          <w:sz w:val="20"/>
          <w:szCs w:val="20"/>
        </w:rPr>
        <w:t>, tasa y método aplicados.</w:t>
      </w:r>
    </w:p>
    <w:p w14:paraId="7DF9D872" w14:textId="77777777" w:rsidR="002A0FFF" w:rsidRPr="00EF2C27" w:rsidRDefault="002A0FFF" w:rsidP="00183515">
      <w:pPr>
        <w:jc w:val="both"/>
        <w:rPr>
          <w:rFonts w:ascii="Lato" w:hAnsi="Lato" w:cs="Arial"/>
          <w:sz w:val="20"/>
          <w:szCs w:val="20"/>
        </w:rPr>
      </w:pPr>
    </w:p>
    <w:p w14:paraId="4036655B" w14:textId="32E2BD8A" w:rsidR="00183515" w:rsidRPr="00EF2C27" w:rsidRDefault="00183515" w:rsidP="00183515">
      <w:pPr>
        <w:jc w:val="both"/>
        <w:rPr>
          <w:rFonts w:ascii="Lato" w:hAnsi="Lato" w:cs="Arial"/>
          <w:b/>
          <w:sz w:val="20"/>
          <w:szCs w:val="20"/>
        </w:rPr>
      </w:pPr>
      <w:r w:rsidRPr="00EF2C27">
        <w:rPr>
          <w:rFonts w:ascii="Lato" w:hAnsi="Lato" w:cs="Arial"/>
          <w:b/>
          <w:sz w:val="20"/>
          <w:szCs w:val="20"/>
        </w:rPr>
        <w:t>B</w:t>
      </w:r>
      <w:r w:rsidR="0042321E" w:rsidRPr="00EF2C27">
        <w:rPr>
          <w:rFonts w:ascii="Lato" w:hAnsi="Lato" w:cs="Arial"/>
          <w:b/>
          <w:sz w:val="20"/>
          <w:szCs w:val="20"/>
        </w:rPr>
        <w:t>ienes Inmuebles, Infraestructura y Construcciones en Proceso</w:t>
      </w:r>
    </w:p>
    <w:p w14:paraId="01DB3A0A" w14:textId="4B222757" w:rsidR="0077599E" w:rsidRPr="00EF2C27" w:rsidRDefault="00183515" w:rsidP="00183515">
      <w:pPr>
        <w:jc w:val="both"/>
        <w:rPr>
          <w:rFonts w:ascii="Lato" w:hAnsi="Lato" w:cs="Arial"/>
          <w:sz w:val="20"/>
          <w:szCs w:val="20"/>
        </w:rPr>
      </w:pPr>
      <w:r w:rsidRPr="00EF2C27">
        <w:rPr>
          <w:rFonts w:ascii="Lato" w:hAnsi="Lato" w:cs="Arial"/>
          <w:sz w:val="20"/>
          <w:szCs w:val="20"/>
        </w:rPr>
        <w:tab/>
        <w:t>Se integra de la siguiente manera:</w:t>
      </w:r>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8"/>
        <w:gridCol w:w="1276"/>
        <w:gridCol w:w="1276"/>
      </w:tblGrid>
      <w:tr w:rsidR="00EF2C27" w:rsidRPr="00EF2C27" w14:paraId="48B7138C" w14:textId="77777777" w:rsidTr="00EF2C27">
        <w:trPr>
          <w:trHeight w:val="285"/>
          <w:jc w:val="center"/>
        </w:trPr>
        <w:tc>
          <w:tcPr>
            <w:tcW w:w="5088" w:type="dxa"/>
            <w:shd w:val="clear" w:color="auto" w:fill="auto"/>
            <w:hideMark/>
          </w:tcPr>
          <w:p w14:paraId="524E4D46" w14:textId="77777777" w:rsidR="00EF2C27" w:rsidRPr="00EF2C27" w:rsidRDefault="00EF2C27" w:rsidP="00183515">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1276" w:type="dxa"/>
            <w:shd w:val="clear" w:color="auto" w:fill="auto"/>
            <w:hideMark/>
          </w:tcPr>
          <w:p w14:paraId="20F766C0" w14:textId="453192A7" w:rsidR="00EF2C27" w:rsidRPr="00EF2C27" w:rsidRDefault="00EF2C27" w:rsidP="00183515">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2026</w:t>
            </w:r>
          </w:p>
        </w:tc>
        <w:tc>
          <w:tcPr>
            <w:tcW w:w="1276" w:type="dxa"/>
          </w:tcPr>
          <w:p w14:paraId="4E2DA8F1" w14:textId="70F2593E" w:rsidR="00EF2C27" w:rsidRPr="00EF2C27" w:rsidRDefault="00EF2C27" w:rsidP="00183515">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2025</w:t>
            </w:r>
          </w:p>
        </w:tc>
      </w:tr>
      <w:tr w:rsidR="00EF2C27" w:rsidRPr="00EF2C27" w14:paraId="13FE599A" w14:textId="77777777" w:rsidTr="00EF2C27">
        <w:trPr>
          <w:trHeight w:val="285"/>
          <w:jc w:val="center"/>
        </w:trPr>
        <w:tc>
          <w:tcPr>
            <w:tcW w:w="5088" w:type="dxa"/>
            <w:shd w:val="clear" w:color="auto" w:fill="auto"/>
          </w:tcPr>
          <w:p w14:paraId="3275AE36" w14:textId="77777777" w:rsidR="00EF2C27" w:rsidRPr="00EF2C27" w:rsidRDefault="00EF2C27" w:rsidP="008A7107">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TERRENOS</w:t>
            </w:r>
          </w:p>
        </w:tc>
        <w:tc>
          <w:tcPr>
            <w:tcW w:w="1276" w:type="dxa"/>
            <w:shd w:val="clear" w:color="auto" w:fill="auto"/>
          </w:tcPr>
          <w:p w14:paraId="67A92AFA" w14:textId="26CC9503" w:rsidR="00EF2C27" w:rsidRPr="00EF2C27" w:rsidRDefault="00EF2C27" w:rsidP="008A71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276" w:type="dxa"/>
          </w:tcPr>
          <w:p w14:paraId="5FE29F19" w14:textId="08230CA6" w:rsidR="00EF2C27" w:rsidRPr="00EF2C27" w:rsidRDefault="00EF2C27" w:rsidP="008A71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EF2C27" w:rsidRPr="00EF2C27" w14:paraId="0FFF39EF" w14:textId="77777777" w:rsidTr="00EF2C27">
        <w:trPr>
          <w:trHeight w:val="285"/>
          <w:jc w:val="center"/>
        </w:trPr>
        <w:tc>
          <w:tcPr>
            <w:tcW w:w="5088" w:type="dxa"/>
            <w:shd w:val="clear" w:color="auto" w:fill="auto"/>
          </w:tcPr>
          <w:p w14:paraId="1FC0226B" w14:textId="77777777" w:rsidR="00EF2C27" w:rsidRPr="00EF2C27" w:rsidRDefault="00EF2C27" w:rsidP="008A7107">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EDIFICIOS NO HABITACIONALES</w:t>
            </w:r>
          </w:p>
        </w:tc>
        <w:tc>
          <w:tcPr>
            <w:tcW w:w="1276" w:type="dxa"/>
            <w:shd w:val="clear" w:color="auto" w:fill="auto"/>
          </w:tcPr>
          <w:p w14:paraId="28F52290" w14:textId="46A75788" w:rsidR="00EF2C27" w:rsidRPr="00EF2C27" w:rsidRDefault="00EF2C27" w:rsidP="008A71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276" w:type="dxa"/>
          </w:tcPr>
          <w:p w14:paraId="5F3BB0EC" w14:textId="43A90283" w:rsidR="00EF2C27" w:rsidRPr="00EF2C27" w:rsidRDefault="00EF2C27" w:rsidP="008A71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EF2C27" w:rsidRPr="00EF2C27" w14:paraId="345DE01D" w14:textId="77777777" w:rsidTr="00EF2C27">
        <w:trPr>
          <w:trHeight w:val="369"/>
          <w:jc w:val="center"/>
        </w:trPr>
        <w:tc>
          <w:tcPr>
            <w:tcW w:w="5088" w:type="dxa"/>
            <w:shd w:val="clear" w:color="auto" w:fill="auto"/>
          </w:tcPr>
          <w:p w14:paraId="4D5E4464" w14:textId="77777777" w:rsidR="00EF2C27" w:rsidRPr="00EF2C27" w:rsidRDefault="00EF2C27" w:rsidP="008A7107">
            <w:pPr>
              <w:jc w:val="both"/>
              <w:rPr>
                <w:rFonts w:ascii="Lato" w:eastAsia="Times New Roman" w:hAnsi="Lato" w:cs="Arial"/>
                <w:sz w:val="20"/>
                <w:szCs w:val="20"/>
                <w:lang w:eastAsia="es-MX"/>
              </w:rPr>
            </w:pPr>
            <w:r w:rsidRPr="00EF2C27">
              <w:rPr>
                <w:rFonts w:ascii="Lato" w:hAnsi="Lato" w:cs="Arial"/>
                <w:b/>
                <w:sz w:val="20"/>
                <w:szCs w:val="20"/>
              </w:rPr>
              <w:t>SUBTOTAL BIENES INMUEBLES, INFRAESTRUCTURA Y CONSTRUCCIONES EN PROCESO</w:t>
            </w:r>
          </w:p>
        </w:tc>
        <w:tc>
          <w:tcPr>
            <w:tcW w:w="1276" w:type="dxa"/>
            <w:shd w:val="clear" w:color="auto" w:fill="auto"/>
          </w:tcPr>
          <w:p w14:paraId="34727D81" w14:textId="4AC301E7" w:rsidR="00EF2C27" w:rsidRPr="00EF2C27" w:rsidRDefault="00EF2C27" w:rsidP="008A7107">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c>
          <w:tcPr>
            <w:tcW w:w="1276" w:type="dxa"/>
          </w:tcPr>
          <w:p w14:paraId="27459B27" w14:textId="45D23CFF" w:rsidR="00EF2C27" w:rsidRPr="00EF2C27" w:rsidRDefault="00EF2C27" w:rsidP="008A7107">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r>
      <w:tr w:rsidR="00EF2C27" w:rsidRPr="00EF2C27" w14:paraId="6B1F9FED" w14:textId="77777777" w:rsidTr="00EF2C27">
        <w:trPr>
          <w:trHeight w:val="285"/>
          <w:jc w:val="center"/>
        </w:trPr>
        <w:tc>
          <w:tcPr>
            <w:tcW w:w="5088" w:type="dxa"/>
            <w:shd w:val="clear" w:color="auto" w:fill="auto"/>
          </w:tcPr>
          <w:p w14:paraId="106B942D" w14:textId="77777777" w:rsidR="00EF2C27" w:rsidRPr="00EF2C27" w:rsidRDefault="00EF2C27" w:rsidP="008A7107">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DEPRECIACION ACUMULADA DE BIENES INMUEBLES</w:t>
            </w:r>
          </w:p>
        </w:tc>
        <w:tc>
          <w:tcPr>
            <w:tcW w:w="1276" w:type="dxa"/>
            <w:shd w:val="clear" w:color="auto" w:fill="auto"/>
          </w:tcPr>
          <w:p w14:paraId="0A203B72" w14:textId="739C30ED" w:rsidR="00EF2C27" w:rsidRPr="00EF2C27" w:rsidRDefault="00EF2C27" w:rsidP="008A71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276" w:type="dxa"/>
          </w:tcPr>
          <w:p w14:paraId="119547A1" w14:textId="2D7AE193" w:rsidR="00EF2C27" w:rsidRPr="00EF2C27" w:rsidRDefault="00EF2C27" w:rsidP="008A71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EF2C27" w:rsidRPr="00EF2C27" w14:paraId="2DD531BB" w14:textId="77777777" w:rsidTr="00EF2C27">
        <w:trPr>
          <w:trHeight w:val="285"/>
          <w:jc w:val="center"/>
        </w:trPr>
        <w:tc>
          <w:tcPr>
            <w:tcW w:w="5088" w:type="dxa"/>
            <w:shd w:val="clear" w:color="auto" w:fill="auto"/>
          </w:tcPr>
          <w:p w14:paraId="37473DA3" w14:textId="77777777" w:rsidR="00EF2C27" w:rsidRPr="00EF2C27" w:rsidRDefault="00EF2C27" w:rsidP="008A7107">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SUBTOTAL DEPRECIACION ACUMULADA DE BIENES INMUEBLES</w:t>
            </w:r>
          </w:p>
        </w:tc>
        <w:tc>
          <w:tcPr>
            <w:tcW w:w="1276" w:type="dxa"/>
            <w:shd w:val="clear" w:color="auto" w:fill="auto"/>
          </w:tcPr>
          <w:p w14:paraId="4314577A" w14:textId="43D1FD3B" w:rsidR="00EF2C27" w:rsidRPr="00EF2C27" w:rsidRDefault="00EF2C27" w:rsidP="008A7107">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c>
          <w:tcPr>
            <w:tcW w:w="1276" w:type="dxa"/>
          </w:tcPr>
          <w:p w14:paraId="7E6CC52C" w14:textId="5E2C7D32" w:rsidR="00EF2C27" w:rsidRPr="00EF2C27" w:rsidRDefault="00EF2C27" w:rsidP="008A7107">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r>
      <w:tr w:rsidR="00EF2C27" w:rsidRPr="00EF2C27" w14:paraId="03D9773C" w14:textId="77777777" w:rsidTr="00EF2C27">
        <w:trPr>
          <w:trHeight w:val="285"/>
          <w:jc w:val="center"/>
        </w:trPr>
        <w:tc>
          <w:tcPr>
            <w:tcW w:w="5088" w:type="dxa"/>
            <w:shd w:val="clear" w:color="auto" w:fill="auto"/>
            <w:hideMark/>
          </w:tcPr>
          <w:p w14:paraId="66E19970" w14:textId="77777777" w:rsidR="00EF2C27" w:rsidRPr="00EF2C27" w:rsidRDefault="00EF2C27" w:rsidP="008A7107">
            <w:pPr>
              <w:spacing w:after="0" w:line="240" w:lineRule="auto"/>
              <w:jc w:val="both"/>
              <w:rPr>
                <w:rFonts w:ascii="Lato" w:eastAsia="Times New Roman" w:hAnsi="Lato" w:cs="Arial"/>
                <w:sz w:val="20"/>
                <w:szCs w:val="20"/>
                <w:lang w:eastAsia="es-MX"/>
              </w:rPr>
            </w:pPr>
            <w:r w:rsidRPr="00EF2C27">
              <w:rPr>
                <w:rFonts w:ascii="Lato" w:eastAsia="Times New Roman" w:hAnsi="Lato" w:cs="Calibri"/>
                <w:b/>
                <w:bCs/>
                <w:sz w:val="20"/>
                <w:szCs w:val="20"/>
                <w:lang w:eastAsia="es-MX"/>
              </w:rPr>
              <w:t>SUMA</w:t>
            </w:r>
          </w:p>
        </w:tc>
        <w:tc>
          <w:tcPr>
            <w:tcW w:w="1276" w:type="dxa"/>
            <w:shd w:val="clear" w:color="auto" w:fill="auto"/>
          </w:tcPr>
          <w:p w14:paraId="77C85AF7" w14:textId="0EABBEE3" w:rsidR="00EF2C27" w:rsidRPr="00EF2C27" w:rsidRDefault="00EF2C27" w:rsidP="008A7107">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c>
          <w:tcPr>
            <w:tcW w:w="1276" w:type="dxa"/>
          </w:tcPr>
          <w:p w14:paraId="5C56AA8B" w14:textId="6BCBDB3A" w:rsidR="00EF2C27" w:rsidRPr="00EF2C27" w:rsidRDefault="00EF2C27" w:rsidP="008A7107">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r>
    </w:tbl>
    <w:p w14:paraId="2071E213" w14:textId="77777777" w:rsidR="00887710" w:rsidRPr="00EF2C27" w:rsidRDefault="00887710" w:rsidP="00724C0F">
      <w:pPr>
        <w:jc w:val="both"/>
        <w:rPr>
          <w:rFonts w:ascii="Lato" w:hAnsi="Lato" w:cs="Arial"/>
          <w:sz w:val="20"/>
          <w:szCs w:val="20"/>
        </w:rPr>
      </w:pPr>
    </w:p>
    <w:p w14:paraId="2D5BEE3C" w14:textId="525892DE" w:rsidR="004721A4" w:rsidRPr="00EF2C27" w:rsidRDefault="008A5E8F" w:rsidP="00724C0F">
      <w:pPr>
        <w:jc w:val="both"/>
        <w:rPr>
          <w:rFonts w:ascii="Lato" w:hAnsi="Lato" w:cs="Arial"/>
          <w:sz w:val="20"/>
          <w:szCs w:val="20"/>
        </w:rPr>
      </w:pPr>
      <w:r w:rsidRPr="00EF2C27">
        <w:rPr>
          <w:rFonts w:ascii="Lato" w:hAnsi="Lato" w:cs="Arial"/>
          <w:sz w:val="20"/>
          <w:szCs w:val="20"/>
        </w:rPr>
        <w:t xml:space="preserve">Como resultado de los procedimientos de validación y análisis de  saldos realizado por el despacho externo, fue posible </w:t>
      </w:r>
      <w:r w:rsidR="00D76DF6" w:rsidRPr="00EF2C27">
        <w:rPr>
          <w:rFonts w:ascii="Lato" w:hAnsi="Lato" w:cs="Arial"/>
          <w:sz w:val="20"/>
          <w:szCs w:val="20"/>
        </w:rPr>
        <w:t xml:space="preserve">identificar que la Universidad Tecnológica Metropolitana NO tiene la propiedad del edificio y terreno que utiliza para el desempeño de sus actividades, esto debido a que se identificó que </w:t>
      </w:r>
      <w:r w:rsidR="00D76DF6" w:rsidRPr="00EF2C27">
        <w:rPr>
          <w:rFonts w:ascii="Lato" w:hAnsi="Lato" w:cs="Arial"/>
          <w:sz w:val="20"/>
          <w:szCs w:val="20"/>
        </w:rPr>
        <w:lastRenderedPageBreak/>
        <w:t>existe un contrato firmado durante el ejercicio 2017 entre la UTM y la Secretaría de Administración y Finanzas, en el cual, ésta última le otorga el uso del inmueble a través de la figura del Comodato</w:t>
      </w:r>
      <w:r w:rsidR="002C59A5" w:rsidRPr="00EF2C27">
        <w:rPr>
          <w:rFonts w:ascii="Lato" w:hAnsi="Lato" w:cs="Arial"/>
          <w:sz w:val="20"/>
          <w:szCs w:val="20"/>
        </w:rPr>
        <w:t>.</w:t>
      </w:r>
    </w:p>
    <w:p w14:paraId="48BFD904" w14:textId="7C8BC5E1" w:rsidR="00724C0F" w:rsidRPr="00EF2C27" w:rsidRDefault="00724C0F" w:rsidP="00724C0F">
      <w:pPr>
        <w:jc w:val="both"/>
        <w:rPr>
          <w:rFonts w:ascii="Lato" w:hAnsi="Lato" w:cs="Arial"/>
          <w:b/>
          <w:sz w:val="20"/>
          <w:szCs w:val="20"/>
        </w:rPr>
      </w:pPr>
      <w:r w:rsidRPr="00EF2C27">
        <w:rPr>
          <w:rFonts w:ascii="Lato" w:hAnsi="Lato" w:cs="Arial"/>
          <w:b/>
          <w:sz w:val="20"/>
          <w:szCs w:val="20"/>
        </w:rPr>
        <w:t>B</w:t>
      </w:r>
      <w:r w:rsidR="0042321E" w:rsidRPr="00EF2C27">
        <w:rPr>
          <w:rFonts w:ascii="Lato" w:hAnsi="Lato" w:cs="Arial"/>
          <w:b/>
          <w:sz w:val="20"/>
          <w:szCs w:val="20"/>
        </w:rPr>
        <w:t>ienes Muebles, Intangibles y Depreciaciones</w:t>
      </w:r>
    </w:p>
    <w:p w14:paraId="02F54C58" w14:textId="77777777" w:rsidR="00724C0F" w:rsidRPr="00EF2C27" w:rsidRDefault="00724C0F" w:rsidP="00724C0F">
      <w:pPr>
        <w:ind w:firstLine="708"/>
        <w:jc w:val="both"/>
        <w:rPr>
          <w:rFonts w:ascii="Lato" w:hAnsi="Lato" w:cs="Arial"/>
          <w:sz w:val="20"/>
          <w:szCs w:val="20"/>
        </w:rPr>
      </w:pPr>
      <w:r w:rsidRPr="00EF2C27">
        <w:rPr>
          <w:rFonts w:ascii="Lato" w:hAnsi="Lato" w:cs="Arial"/>
          <w:sz w:val="20"/>
          <w:szCs w:val="20"/>
        </w:rPr>
        <w:t>Se integra de la siguiente manera:</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0"/>
        <w:gridCol w:w="1843"/>
        <w:gridCol w:w="1984"/>
      </w:tblGrid>
      <w:tr w:rsidR="00EE5416" w:rsidRPr="00EF2C27" w14:paraId="5AEA6726" w14:textId="77777777" w:rsidTr="00EF2C27">
        <w:trPr>
          <w:trHeight w:val="285"/>
          <w:jc w:val="center"/>
        </w:trPr>
        <w:tc>
          <w:tcPr>
            <w:tcW w:w="5230" w:type="dxa"/>
            <w:shd w:val="clear" w:color="auto" w:fill="auto"/>
            <w:hideMark/>
          </w:tcPr>
          <w:p w14:paraId="177E6FF0" w14:textId="77777777" w:rsidR="00EE5416" w:rsidRPr="00EF2C27" w:rsidRDefault="00EE5416"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1843" w:type="dxa"/>
            <w:shd w:val="clear" w:color="auto" w:fill="auto"/>
            <w:hideMark/>
          </w:tcPr>
          <w:p w14:paraId="689904DB" w14:textId="2DB5E3BC" w:rsidR="00EE5416" w:rsidRPr="00EF2C27" w:rsidRDefault="00EE5416"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17165E" w:rsidRPr="00EF2C27">
              <w:rPr>
                <w:rFonts w:ascii="Lato" w:eastAsia="Times New Roman" w:hAnsi="Lato" w:cs="Arial"/>
                <w:b/>
                <w:bCs/>
                <w:sz w:val="20"/>
                <w:szCs w:val="20"/>
                <w:lang w:eastAsia="es-MX"/>
              </w:rPr>
              <w:t>6</w:t>
            </w:r>
          </w:p>
        </w:tc>
        <w:tc>
          <w:tcPr>
            <w:tcW w:w="1984" w:type="dxa"/>
          </w:tcPr>
          <w:p w14:paraId="515C3F04" w14:textId="534205B2" w:rsidR="00EE5416" w:rsidRPr="00EF2C27" w:rsidRDefault="00EE5416"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17165E" w:rsidRPr="00EF2C27">
              <w:rPr>
                <w:rFonts w:ascii="Lato" w:eastAsia="Times New Roman" w:hAnsi="Lato" w:cs="Arial"/>
                <w:b/>
                <w:bCs/>
                <w:sz w:val="20"/>
                <w:szCs w:val="20"/>
                <w:lang w:eastAsia="es-MX"/>
              </w:rPr>
              <w:t>5</w:t>
            </w:r>
          </w:p>
        </w:tc>
      </w:tr>
      <w:tr w:rsidR="00926598" w:rsidRPr="00EF2C27" w14:paraId="6C9FF8C4" w14:textId="77777777" w:rsidTr="00EF2C27">
        <w:trPr>
          <w:trHeight w:val="285"/>
          <w:jc w:val="center"/>
        </w:trPr>
        <w:tc>
          <w:tcPr>
            <w:tcW w:w="5230" w:type="dxa"/>
            <w:shd w:val="clear" w:color="auto" w:fill="auto"/>
          </w:tcPr>
          <w:p w14:paraId="6D840FD1" w14:textId="77777777" w:rsidR="00926598" w:rsidRPr="00EF2C27" w:rsidRDefault="00926598" w:rsidP="00926598">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MOBILIARIO Y EQUIPO DE ADMINISTRACIÓN</w:t>
            </w:r>
          </w:p>
        </w:tc>
        <w:tc>
          <w:tcPr>
            <w:tcW w:w="1843" w:type="dxa"/>
            <w:shd w:val="clear" w:color="auto" w:fill="auto"/>
          </w:tcPr>
          <w:p w14:paraId="7E5FBE28" w14:textId="4CCDA5DF"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$124,</w:t>
            </w:r>
            <w:r w:rsidR="00324D30" w:rsidRPr="00EF2C27">
              <w:rPr>
                <w:rFonts w:ascii="Lato" w:eastAsia="Times New Roman" w:hAnsi="Lato" w:cs="Arial"/>
                <w:sz w:val="20"/>
                <w:szCs w:val="20"/>
                <w:lang w:eastAsia="es-MX"/>
              </w:rPr>
              <w:t>489,823.59</w:t>
            </w:r>
          </w:p>
        </w:tc>
        <w:tc>
          <w:tcPr>
            <w:tcW w:w="1984" w:type="dxa"/>
          </w:tcPr>
          <w:p w14:paraId="3A0F00D7" w14:textId="5145220D"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hAnsi="Lato"/>
                <w:sz w:val="20"/>
                <w:szCs w:val="20"/>
              </w:rPr>
              <w:t>$123,430,812.51</w:t>
            </w:r>
          </w:p>
        </w:tc>
      </w:tr>
      <w:tr w:rsidR="00926598" w:rsidRPr="00EF2C27" w14:paraId="46ED7B11" w14:textId="77777777" w:rsidTr="00EF2C27">
        <w:trPr>
          <w:trHeight w:val="285"/>
          <w:jc w:val="center"/>
        </w:trPr>
        <w:tc>
          <w:tcPr>
            <w:tcW w:w="5230" w:type="dxa"/>
            <w:shd w:val="clear" w:color="auto" w:fill="auto"/>
          </w:tcPr>
          <w:p w14:paraId="50176E0A" w14:textId="77777777" w:rsidR="00926598" w:rsidRPr="00EF2C27" w:rsidRDefault="00926598" w:rsidP="00926598">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MOBILIARIO Y EQUIPO EDUCACIONAL Y RECREATIVO</w:t>
            </w:r>
          </w:p>
        </w:tc>
        <w:tc>
          <w:tcPr>
            <w:tcW w:w="1843" w:type="dxa"/>
            <w:shd w:val="clear" w:color="auto" w:fill="auto"/>
          </w:tcPr>
          <w:p w14:paraId="2DE552C5" w14:textId="2AAFB524"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$3,</w:t>
            </w:r>
            <w:r w:rsidR="00324D30" w:rsidRPr="00EF2C27">
              <w:rPr>
                <w:rFonts w:ascii="Lato" w:eastAsia="Times New Roman" w:hAnsi="Lato" w:cs="Arial"/>
                <w:sz w:val="20"/>
                <w:szCs w:val="20"/>
                <w:lang w:eastAsia="es-MX"/>
              </w:rPr>
              <w:t>494,953.74</w:t>
            </w:r>
          </w:p>
        </w:tc>
        <w:tc>
          <w:tcPr>
            <w:tcW w:w="1984" w:type="dxa"/>
          </w:tcPr>
          <w:p w14:paraId="51A520F0" w14:textId="5CB2CB60"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hAnsi="Lato"/>
                <w:sz w:val="20"/>
                <w:szCs w:val="20"/>
              </w:rPr>
              <w:t>$3,442,515.74</w:t>
            </w:r>
          </w:p>
        </w:tc>
      </w:tr>
      <w:tr w:rsidR="00926598" w:rsidRPr="00EF2C27" w14:paraId="553821DC" w14:textId="77777777" w:rsidTr="00EF2C27">
        <w:trPr>
          <w:trHeight w:val="285"/>
          <w:jc w:val="center"/>
        </w:trPr>
        <w:tc>
          <w:tcPr>
            <w:tcW w:w="5230" w:type="dxa"/>
            <w:shd w:val="clear" w:color="auto" w:fill="auto"/>
          </w:tcPr>
          <w:p w14:paraId="1F9719E3" w14:textId="77777777" w:rsidR="00926598" w:rsidRPr="00EF2C27" w:rsidRDefault="00926598" w:rsidP="00926598">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EQUIPO E INSTRUMENTAL MÉDICO Y DE LABORATORIO</w:t>
            </w:r>
          </w:p>
        </w:tc>
        <w:tc>
          <w:tcPr>
            <w:tcW w:w="1843" w:type="dxa"/>
            <w:shd w:val="clear" w:color="auto" w:fill="auto"/>
          </w:tcPr>
          <w:p w14:paraId="02C8E3B9" w14:textId="0EA126EC"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$881,342.89</w:t>
            </w:r>
          </w:p>
        </w:tc>
        <w:tc>
          <w:tcPr>
            <w:tcW w:w="1984" w:type="dxa"/>
          </w:tcPr>
          <w:p w14:paraId="6FD4E3E8" w14:textId="3DB0DC15"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hAnsi="Lato"/>
                <w:sz w:val="20"/>
                <w:szCs w:val="20"/>
              </w:rPr>
              <w:t>$881,342.89</w:t>
            </w:r>
          </w:p>
        </w:tc>
      </w:tr>
      <w:tr w:rsidR="00926598" w:rsidRPr="00EF2C27" w14:paraId="3A5038FC" w14:textId="77777777" w:rsidTr="00EF2C27">
        <w:trPr>
          <w:trHeight w:val="285"/>
          <w:jc w:val="center"/>
        </w:trPr>
        <w:tc>
          <w:tcPr>
            <w:tcW w:w="5230" w:type="dxa"/>
            <w:shd w:val="clear" w:color="auto" w:fill="auto"/>
          </w:tcPr>
          <w:p w14:paraId="6577D8F3" w14:textId="77777777" w:rsidR="00926598" w:rsidRPr="00EF2C27" w:rsidRDefault="00926598" w:rsidP="00926598">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VEHÍCULOS Y EQUIPO DE TRANSPORTE</w:t>
            </w:r>
          </w:p>
        </w:tc>
        <w:tc>
          <w:tcPr>
            <w:tcW w:w="1843" w:type="dxa"/>
            <w:shd w:val="clear" w:color="auto" w:fill="auto"/>
          </w:tcPr>
          <w:p w14:paraId="41CACEEC" w14:textId="575EE56E"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$1,645,236.09</w:t>
            </w:r>
          </w:p>
        </w:tc>
        <w:tc>
          <w:tcPr>
            <w:tcW w:w="1984" w:type="dxa"/>
          </w:tcPr>
          <w:p w14:paraId="1C711C1D" w14:textId="74F778F0"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hAnsi="Lato"/>
                <w:sz w:val="20"/>
                <w:szCs w:val="20"/>
              </w:rPr>
              <w:t>$1,645,236.09</w:t>
            </w:r>
          </w:p>
        </w:tc>
      </w:tr>
      <w:tr w:rsidR="00926598" w:rsidRPr="00EF2C27" w14:paraId="22662DF2" w14:textId="77777777" w:rsidTr="00EF2C27">
        <w:trPr>
          <w:trHeight w:val="285"/>
          <w:jc w:val="center"/>
        </w:trPr>
        <w:tc>
          <w:tcPr>
            <w:tcW w:w="5230" w:type="dxa"/>
            <w:shd w:val="clear" w:color="auto" w:fill="auto"/>
          </w:tcPr>
          <w:p w14:paraId="32A6FB15" w14:textId="77777777" w:rsidR="00926598" w:rsidRPr="00EF2C27" w:rsidRDefault="00926598" w:rsidP="00926598">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EQUIPO DE DEFENSA Y SEGURIDAD</w:t>
            </w:r>
          </w:p>
        </w:tc>
        <w:tc>
          <w:tcPr>
            <w:tcW w:w="1843" w:type="dxa"/>
            <w:shd w:val="clear" w:color="auto" w:fill="auto"/>
          </w:tcPr>
          <w:p w14:paraId="4AFB1ECF" w14:textId="6E94818D"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984" w:type="dxa"/>
          </w:tcPr>
          <w:p w14:paraId="1ED9BE4C" w14:textId="4FABE126"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hAnsi="Lato"/>
                <w:sz w:val="20"/>
                <w:szCs w:val="20"/>
              </w:rPr>
              <w:t>$0.00</w:t>
            </w:r>
          </w:p>
        </w:tc>
      </w:tr>
      <w:tr w:rsidR="00926598" w:rsidRPr="00EF2C27" w14:paraId="5C8331AE" w14:textId="77777777" w:rsidTr="00EF2C27">
        <w:trPr>
          <w:trHeight w:val="285"/>
          <w:jc w:val="center"/>
        </w:trPr>
        <w:tc>
          <w:tcPr>
            <w:tcW w:w="5230" w:type="dxa"/>
            <w:shd w:val="clear" w:color="auto" w:fill="auto"/>
          </w:tcPr>
          <w:p w14:paraId="44FD6991" w14:textId="77777777" w:rsidR="00926598" w:rsidRPr="00EF2C27" w:rsidRDefault="00926598" w:rsidP="00926598">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MAQUINARIA, OTROS EQUIPOS Y HERRAMIENTAS</w:t>
            </w:r>
          </w:p>
        </w:tc>
        <w:tc>
          <w:tcPr>
            <w:tcW w:w="1843" w:type="dxa"/>
            <w:shd w:val="clear" w:color="auto" w:fill="auto"/>
          </w:tcPr>
          <w:p w14:paraId="48C7B28C" w14:textId="523B0132"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$34,075,317.81</w:t>
            </w:r>
          </w:p>
        </w:tc>
        <w:tc>
          <w:tcPr>
            <w:tcW w:w="1984" w:type="dxa"/>
          </w:tcPr>
          <w:p w14:paraId="30197AA7" w14:textId="027DE029" w:rsidR="00926598" w:rsidRPr="00EF2C27" w:rsidRDefault="00926598" w:rsidP="00926598">
            <w:pPr>
              <w:spacing w:after="0" w:line="240" w:lineRule="auto"/>
              <w:jc w:val="right"/>
              <w:rPr>
                <w:rFonts w:ascii="Lato" w:eastAsia="Times New Roman" w:hAnsi="Lato" w:cs="Arial"/>
                <w:sz w:val="20"/>
                <w:szCs w:val="20"/>
                <w:lang w:eastAsia="es-MX"/>
              </w:rPr>
            </w:pPr>
            <w:r w:rsidRPr="00EF2C27">
              <w:rPr>
                <w:rFonts w:ascii="Lato" w:hAnsi="Lato"/>
                <w:sz w:val="20"/>
                <w:szCs w:val="20"/>
              </w:rPr>
              <w:t>$33,777,468.66</w:t>
            </w:r>
          </w:p>
        </w:tc>
      </w:tr>
      <w:tr w:rsidR="00926598" w:rsidRPr="00EF2C27" w14:paraId="691997C5" w14:textId="77777777" w:rsidTr="00EF2C27">
        <w:trPr>
          <w:trHeight w:val="285"/>
          <w:jc w:val="center"/>
        </w:trPr>
        <w:tc>
          <w:tcPr>
            <w:tcW w:w="5230" w:type="dxa"/>
            <w:shd w:val="clear" w:color="auto" w:fill="auto"/>
          </w:tcPr>
          <w:p w14:paraId="3015D853" w14:textId="77777777" w:rsidR="00926598" w:rsidRPr="00EF2C27" w:rsidRDefault="00926598" w:rsidP="00926598">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SUBTOTAL BIENES MUEBLES</w:t>
            </w:r>
          </w:p>
        </w:tc>
        <w:tc>
          <w:tcPr>
            <w:tcW w:w="1843" w:type="dxa"/>
            <w:shd w:val="clear" w:color="auto" w:fill="auto"/>
          </w:tcPr>
          <w:p w14:paraId="5118A225" w14:textId="4076FBB9" w:rsidR="00926598" w:rsidRPr="00EF2C27" w:rsidRDefault="00926598" w:rsidP="00926598">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$164,</w:t>
            </w:r>
            <w:r w:rsidR="00324D30" w:rsidRPr="00EF2C27">
              <w:rPr>
                <w:rFonts w:ascii="Lato" w:eastAsia="Times New Roman" w:hAnsi="Lato" w:cs="Arial"/>
                <w:b/>
                <w:sz w:val="20"/>
                <w:szCs w:val="20"/>
                <w:lang w:eastAsia="es-MX"/>
              </w:rPr>
              <w:t>586,674.12</w:t>
            </w:r>
          </w:p>
        </w:tc>
        <w:tc>
          <w:tcPr>
            <w:tcW w:w="1984" w:type="dxa"/>
          </w:tcPr>
          <w:p w14:paraId="391155E9" w14:textId="42912B28" w:rsidR="00926598" w:rsidRPr="00EF2C27" w:rsidRDefault="00926598" w:rsidP="00926598">
            <w:pPr>
              <w:spacing w:after="0" w:line="240" w:lineRule="auto"/>
              <w:jc w:val="right"/>
              <w:rPr>
                <w:rFonts w:ascii="Lato" w:eastAsia="Times New Roman" w:hAnsi="Lato" w:cs="Arial"/>
                <w:b/>
                <w:sz w:val="20"/>
                <w:szCs w:val="20"/>
                <w:lang w:eastAsia="es-MX"/>
              </w:rPr>
            </w:pPr>
            <w:r w:rsidRPr="00EF2C27">
              <w:rPr>
                <w:rFonts w:ascii="Lato" w:hAnsi="Lato"/>
                <w:b/>
                <w:sz w:val="20"/>
                <w:szCs w:val="20"/>
              </w:rPr>
              <w:t>$163,177,375.89</w:t>
            </w:r>
          </w:p>
        </w:tc>
      </w:tr>
      <w:tr w:rsidR="00C81A40" w:rsidRPr="00EF2C27" w14:paraId="105F5869" w14:textId="77777777" w:rsidTr="00EF2C27">
        <w:trPr>
          <w:trHeight w:val="285"/>
          <w:jc w:val="center"/>
        </w:trPr>
        <w:tc>
          <w:tcPr>
            <w:tcW w:w="5230" w:type="dxa"/>
            <w:shd w:val="clear" w:color="auto" w:fill="auto"/>
          </w:tcPr>
          <w:p w14:paraId="15E04F63" w14:textId="77777777" w:rsidR="00C81A40" w:rsidRPr="00EF2C27" w:rsidRDefault="00C81A40" w:rsidP="00C81A40">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DEPRECIACIÓN ACUMULADA DE BIENES MUEBLES</w:t>
            </w:r>
          </w:p>
        </w:tc>
        <w:tc>
          <w:tcPr>
            <w:tcW w:w="1843" w:type="dxa"/>
            <w:shd w:val="clear" w:color="auto" w:fill="auto"/>
          </w:tcPr>
          <w:p w14:paraId="5952553E" w14:textId="7B4ACCF0" w:rsidR="00C81A40" w:rsidRPr="00EF2C27" w:rsidRDefault="00C81A40" w:rsidP="00C81A40">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$142,478,164.91</w:t>
            </w:r>
          </w:p>
        </w:tc>
        <w:tc>
          <w:tcPr>
            <w:tcW w:w="1984" w:type="dxa"/>
          </w:tcPr>
          <w:p w14:paraId="469D01EA" w14:textId="427EAAF0" w:rsidR="00C81A40" w:rsidRPr="00EF2C27" w:rsidRDefault="00C81A40" w:rsidP="00C81A40">
            <w:pPr>
              <w:spacing w:after="0" w:line="240" w:lineRule="auto"/>
              <w:jc w:val="right"/>
              <w:rPr>
                <w:rFonts w:ascii="Lato" w:eastAsia="Times New Roman" w:hAnsi="Lato" w:cs="Arial"/>
                <w:sz w:val="20"/>
                <w:szCs w:val="20"/>
                <w:lang w:eastAsia="es-MX"/>
              </w:rPr>
            </w:pPr>
            <w:r w:rsidRPr="00EF2C27">
              <w:rPr>
                <w:rFonts w:ascii="Lato" w:hAnsi="Lato"/>
                <w:sz w:val="20"/>
                <w:szCs w:val="20"/>
              </w:rPr>
              <w:t>$137,735,767.19</w:t>
            </w:r>
          </w:p>
        </w:tc>
      </w:tr>
      <w:tr w:rsidR="00C81A40" w:rsidRPr="00EF2C27" w14:paraId="4C803268" w14:textId="77777777" w:rsidTr="00EF2C27">
        <w:trPr>
          <w:trHeight w:val="285"/>
          <w:jc w:val="center"/>
        </w:trPr>
        <w:tc>
          <w:tcPr>
            <w:tcW w:w="5230" w:type="dxa"/>
            <w:shd w:val="clear" w:color="auto" w:fill="auto"/>
          </w:tcPr>
          <w:p w14:paraId="34CF64ED" w14:textId="77777777" w:rsidR="00C81A40" w:rsidRPr="00EF2C27" w:rsidRDefault="00C81A40" w:rsidP="00C81A40">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SUBTOTAL DEPRECIACIÓN ACUMULADA DE BIENES MUEBLES</w:t>
            </w:r>
          </w:p>
        </w:tc>
        <w:tc>
          <w:tcPr>
            <w:tcW w:w="1843" w:type="dxa"/>
            <w:shd w:val="clear" w:color="auto" w:fill="auto"/>
          </w:tcPr>
          <w:p w14:paraId="135F9518" w14:textId="135670A2" w:rsidR="00C81A40" w:rsidRPr="00EF2C27" w:rsidRDefault="00C81A40" w:rsidP="00C81A40">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$142,478,164.01</w:t>
            </w:r>
          </w:p>
        </w:tc>
        <w:tc>
          <w:tcPr>
            <w:tcW w:w="1984" w:type="dxa"/>
          </w:tcPr>
          <w:p w14:paraId="54E767A6" w14:textId="4794BE6F" w:rsidR="00C81A40" w:rsidRPr="00EF2C27" w:rsidRDefault="00C81A40" w:rsidP="00C81A40">
            <w:pPr>
              <w:spacing w:after="0" w:line="240" w:lineRule="auto"/>
              <w:jc w:val="right"/>
              <w:rPr>
                <w:rFonts w:ascii="Lato" w:eastAsia="Times New Roman" w:hAnsi="Lato" w:cs="Arial"/>
                <w:b/>
                <w:sz w:val="20"/>
                <w:szCs w:val="20"/>
                <w:lang w:eastAsia="es-MX"/>
              </w:rPr>
            </w:pPr>
            <w:r w:rsidRPr="00EF2C27">
              <w:rPr>
                <w:rFonts w:ascii="Lato" w:hAnsi="Lato"/>
                <w:b/>
                <w:sz w:val="20"/>
                <w:szCs w:val="20"/>
              </w:rPr>
              <w:t>$137,735,767.19</w:t>
            </w:r>
          </w:p>
        </w:tc>
      </w:tr>
      <w:tr w:rsidR="00C81A40" w:rsidRPr="00EF2C27" w14:paraId="683F2CF5" w14:textId="77777777" w:rsidTr="00EF2C27">
        <w:trPr>
          <w:trHeight w:val="285"/>
          <w:jc w:val="center"/>
        </w:trPr>
        <w:tc>
          <w:tcPr>
            <w:tcW w:w="5230" w:type="dxa"/>
            <w:shd w:val="clear" w:color="auto" w:fill="auto"/>
            <w:hideMark/>
          </w:tcPr>
          <w:p w14:paraId="6D1A9738" w14:textId="77777777" w:rsidR="00C81A40" w:rsidRPr="00EF2C27" w:rsidRDefault="00C81A40" w:rsidP="00C81A40">
            <w:pPr>
              <w:spacing w:after="0" w:line="240" w:lineRule="auto"/>
              <w:jc w:val="both"/>
              <w:rPr>
                <w:rFonts w:ascii="Lato" w:eastAsia="Times New Roman" w:hAnsi="Lato" w:cs="Arial"/>
                <w:sz w:val="20"/>
                <w:szCs w:val="20"/>
                <w:lang w:eastAsia="es-MX"/>
              </w:rPr>
            </w:pPr>
            <w:r w:rsidRPr="00EF2C27">
              <w:rPr>
                <w:rFonts w:ascii="Lato" w:eastAsia="Times New Roman" w:hAnsi="Lato" w:cs="Calibri"/>
                <w:b/>
                <w:bCs/>
                <w:sz w:val="20"/>
                <w:szCs w:val="20"/>
                <w:lang w:eastAsia="es-MX"/>
              </w:rPr>
              <w:t>SUMA</w:t>
            </w:r>
          </w:p>
        </w:tc>
        <w:tc>
          <w:tcPr>
            <w:tcW w:w="1843" w:type="dxa"/>
            <w:shd w:val="clear" w:color="auto" w:fill="auto"/>
          </w:tcPr>
          <w:p w14:paraId="30283E93" w14:textId="46284D75" w:rsidR="00C81A40" w:rsidRPr="00EF2C27" w:rsidRDefault="00C81A40" w:rsidP="00C81A40">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$22,108,510.11</w:t>
            </w:r>
          </w:p>
        </w:tc>
        <w:tc>
          <w:tcPr>
            <w:tcW w:w="1984" w:type="dxa"/>
          </w:tcPr>
          <w:p w14:paraId="12F5515E" w14:textId="1AE17B33" w:rsidR="00C81A40" w:rsidRPr="00EF2C27" w:rsidRDefault="00C81A40" w:rsidP="00C81A40">
            <w:pPr>
              <w:spacing w:after="0" w:line="240" w:lineRule="auto"/>
              <w:jc w:val="right"/>
              <w:rPr>
                <w:rFonts w:ascii="Lato" w:eastAsia="Times New Roman" w:hAnsi="Lato" w:cs="Arial"/>
                <w:b/>
                <w:sz w:val="20"/>
                <w:szCs w:val="20"/>
                <w:lang w:eastAsia="es-MX"/>
              </w:rPr>
            </w:pPr>
            <w:r w:rsidRPr="00EF2C27">
              <w:rPr>
                <w:rFonts w:ascii="Lato" w:hAnsi="Lato"/>
                <w:b/>
                <w:sz w:val="20"/>
                <w:szCs w:val="20"/>
              </w:rPr>
              <w:t>$25,441,608.70</w:t>
            </w:r>
          </w:p>
        </w:tc>
      </w:tr>
    </w:tbl>
    <w:p w14:paraId="709471EA" w14:textId="77777777" w:rsidR="00AC6D5A" w:rsidRPr="00EF2C27" w:rsidRDefault="00AC6D5A" w:rsidP="00722E06">
      <w:pPr>
        <w:ind w:firstLine="708"/>
        <w:jc w:val="both"/>
        <w:rPr>
          <w:rFonts w:ascii="Lato" w:hAnsi="Lato" w:cs="Arial"/>
          <w:sz w:val="20"/>
          <w:szCs w:val="20"/>
        </w:rPr>
      </w:pPr>
    </w:p>
    <w:p w14:paraId="7865FB39" w14:textId="333161E2" w:rsidR="00535DBE" w:rsidRDefault="00CF3EAE" w:rsidP="00722E06">
      <w:pPr>
        <w:ind w:firstLine="708"/>
        <w:jc w:val="both"/>
        <w:rPr>
          <w:rFonts w:ascii="Lato" w:hAnsi="Lato" w:cs="Arial"/>
          <w:sz w:val="20"/>
          <w:szCs w:val="20"/>
        </w:rPr>
      </w:pPr>
      <w:r w:rsidRPr="00EF2C27">
        <w:rPr>
          <w:rFonts w:ascii="Lato" w:hAnsi="Lato" w:cs="Arial"/>
          <w:sz w:val="20"/>
          <w:szCs w:val="20"/>
        </w:rPr>
        <w:t>La depreciación correspondiente al mes de</w:t>
      </w:r>
      <w:r w:rsidR="00D67D37" w:rsidRPr="00EF2C27">
        <w:rPr>
          <w:rFonts w:ascii="Lato" w:hAnsi="Lato" w:cs="Arial"/>
          <w:sz w:val="20"/>
          <w:szCs w:val="20"/>
        </w:rPr>
        <w:t xml:space="preserve"> </w:t>
      </w:r>
      <w:r w:rsidR="005A1710" w:rsidRPr="00EF2C27">
        <w:rPr>
          <w:rFonts w:ascii="Lato" w:hAnsi="Lato" w:cs="Arial"/>
          <w:sz w:val="20"/>
          <w:szCs w:val="20"/>
        </w:rPr>
        <w:t>marzo</w:t>
      </w:r>
      <w:r w:rsidR="00FF0AC2" w:rsidRPr="00EF2C27">
        <w:rPr>
          <w:rFonts w:ascii="Lato" w:hAnsi="Lato" w:cs="Arial"/>
          <w:sz w:val="20"/>
          <w:szCs w:val="20"/>
        </w:rPr>
        <w:t xml:space="preserve"> del 202</w:t>
      </w:r>
      <w:r w:rsidR="00F96926" w:rsidRPr="00EF2C27">
        <w:rPr>
          <w:rFonts w:ascii="Lato" w:hAnsi="Lato" w:cs="Arial"/>
          <w:sz w:val="20"/>
          <w:szCs w:val="20"/>
        </w:rPr>
        <w:t>6</w:t>
      </w:r>
      <w:r w:rsidR="00CB391F" w:rsidRPr="00EF2C27">
        <w:rPr>
          <w:rFonts w:ascii="Lato" w:hAnsi="Lato" w:cs="Arial"/>
          <w:sz w:val="20"/>
          <w:szCs w:val="20"/>
        </w:rPr>
        <w:t xml:space="preserve"> </w:t>
      </w:r>
      <w:r w:rsidR="00332E1E" w:rsidRPr="00EF2C27">
        <w:rPr>
          <w:rFonts w:ascii="Lato" w:hAnsi="Lato" w:cs="Arial"/>
          <w:sz w:val="20"/>
          <w:szCs w:val="20"/>
        </w:rPr>
        <w:t xml:space="preserve">es por </w:t>
      </w:r>
      <w:r w:rsidR="00D76082" w:rsidRPr="00EF2C27">
        <w:rPr>
          <w:rFonts w:ascii="Lato" w:hAnsi="Lato" w:cs="Arial"/>
          <w:sz w:val="20"/>
          <w:szCs w:val="20"/>
        </w:rPr>
        <w:t xml:space="preserve">la cantidad de </w:t>
      </w:r>
      <w:r w:rsidR="000B2C8E" w:rsidRPr="00EF2C27">
        <w:rPr>
          <w:rFonts w:ascii="Lato" w:hAnsi="Lato" w:cs="Arial"/>
          <w:sz w:val="20"/>
          <w:szCs w:val="20"/>
        </w:rPr>
        <w:t>$</w:t>
      </w:r>
      <w:r w:rsidR="00A543A0" w:rsidRPr="00EF2C27">
        <w:rPr>
          <w:rFonts w:ascii="Lato" w:hAnsi="Lato" w:cs="Arial"/>
          <w:sz w:val="20"/>
          <w:szCs w:val="20"/>
        </w:rPr>
        <w:t>378,</w:t>
      </w:r>
      <w:r w:rsidR="005A1710" w:rsidRPr="00EF2C27">
        <w:rPr>
          <w:rFonts w:ascii="Lato" w:hAnsi="Lato" w:cs="Arial"/>
          <w:sz w:val="20"/>
          <w:szCs w:val="20"/>
        </w:rPr>
        <w:t>621.23</w:t>
      </w:r>
      <w:r w:rsidR="000B2C8E" w:rsidRPr="00EF2C27">
        <w:rPr>
          <w:rFonts w:ascii="Lato" w:hAnsi="Lato" w:cs="Arial"/>
          <w:sz w:val="20"/>
          <w:szCs w:val="20"/>
        </w:rPr>
        <w:t xml:space="preserve"> </w:t>
      </w:r>
      <w:r w:rsidRPr="00EF2C27">
        <w:rPr>
          <w:rFonts w:ascii="Lato" w:hAnsi="Lato" w:cs="Arial"/>
          <w:sz w:val="20"/>
          <w:szCs w:val="20"/>
        </w:rPr>
        <w:t>y el monto acumulado a</w:t>
      </w:r>
      <w:r w:rsidR="00E66FB4" w:rsidRPr="00EF2C27">
        <w:rPr>
          <w:rFonts w:ascii="Lato" w:hAnsi="Lato" w:cs="Arial"/>
          <w:sz w:val="20"/>
          <w:szCs w:val="20"/>
        </w:rPr>
        <w:t xml:space="preserve"> </w:t>
      </w:r>
      <w:r w:rsidR="005A1710" w:rsidRPr="00EF2C27">
        <w:rPr>
          <w:rFonts w:ascii="Lato" w:hAnsi="Lato" w:cs="Arial"/>
          <w:sz w:val="20"/>
          <w:szCs w:val="20"/>
        </w:rPr>
        <w:t>marzo</w:t>
      </w:r>
      <w:r w:rsidR="00F96926" w:rsidRPr="00EF2C27">
        <w:rPr>
          <w:rFonts w:ascii="Lato" w:hAnsi="Lato" w:cs="Arial"/>
          <w:sz w:val="20"/>
          <w:szCs w:val="20"/>
        </w:rPr>
        <w:t xml:space="preserve"> del</w:t>
      </w:r>
      <w:r w:rsidR="008E1E56" w:rsidRPr="00EF2C27">
        <w:rPr>
          <w:rFonts w:ascii="Lato" w:hAnsi="Lato" w:cs="Arial"/>
          <w:sz w:val="20"/>
          <w:szCs w:val="20"/>
        </w:rPr>
        <w:t xml:space="preserve"> 20</w:t>
      </w:r>
      <w:r w:rsidR="006C4055" w:rsidRPr="00EF2C27">
        <w:rPr>
          <w:rFonts w:ascii="Lato" w:hAnsi="Lato" w:cs="Arial"/>
          <w:sz w:val="20"/>
          <w:szCs w:val="20"/>
        </w:rPr>
        <w:t>2</w:t>
      </w:r>
      <w:r w:rsidR="00F96926" w:rsidRPr="00EF2C27">
        <w:rPr>
          <w:rFonts w:ascii="Lato" w:hAnsi="Lato" w:cs="Arial"/>
          <w:sz w:val="20"/>
          <w:szCs w:val="20"/>
        </w:rPr>
        <w:t>6</w:t>
      </w:r>
      <w:r w:rsidR="008E1E56" w:rsidRPr="00EF2C27">
        <w:rPr>
          <w:rFonts w:ascii="Lato" w:hAnsi="Lato" w:cs="Arial"/>
          <w:sz w:val="20"/>
          <w:szCs w:val="20"/>
        </w:rPr>
        <w:t xml:space="preserve"> es </w:t>
      </w:r>
      <w:r w:rsidR="00C3539D" w:rsidRPr="00EF2C27">
        <w:rPr>
          <w:rFonts w:ascii="Lato" w:hAnsi="Lato" w:cs="Arial"/>
          <w:sz w:val="20"/>
          <w:szCs w:val="20"/>
        </w:rPr>
        <w:t>de</w:t>
      </w:r>
      <w:r w:rsidR="006400CE" w:rsidRPr="00EF2C27">
        <w:rPr>
          <w:rFonts w:ascii="Lato" w:hAnsi="Lato" w:cs="Arial"/>
          <w:sz w:val="20"/>
          <w:szCs w:val="20"/>
        </w:rPr>
        <w:t xml:space="preserve"> </w:t>
      </w:r>
      <w:r w:rsidR="00431F6B" w:rsidRPr="00EF2C27">
        <w:rPr>
          <w:rFonts w:ascii="Lato" w:hAnsi="Lato" w:cs="Arial"/>
          <w:sz w:val="20"/>
          <w:szCs w:val="20"/>
        </w:rPr>
        <w:t>$</w:t>
      </w:r>
      <w:r w:rsidR="002F1C85" w:rsidRPr="00EF2C27">
        <w:rPr>
          <w:rFonts w:ascii="Lato" w:hAnsi="Lato" w:cs="Arial"/>
          <w:sz w:val="20"/>
          <w:szCs w:val="20"/>
        </w:rPr>
        <w:t>1</w:t>
      </w:r>
      <w:r w:rsidR="00A543A0" w:rsidRPr="00EF2C27">
        <w:rPr>
          <w:rFonts w:ascii="Lato" w:hAnsi="Lato" w:cs="Arial"/>
          <w:sz w:val="20"/>
          <w:szCs w:val="20"/>
        </w:rPr>
        <w:t>4</w:t>
      </w:r>
      <w:r w:rsidR="005A1710" w:rsidRPr="00EF2C27">
        <w:rPr>
          <w:rFonts w:ascii="Lato" w:hAnsi="Lato" w:cs="Arial"/>
          <w:sz w:val="20"/>
          <w:szCs w:val="20"/>
        </w:rPr>
        <w:t>2,478,164.91</w:t>
      </w:r>
      <w:r w:rsidR="007B2396" w:rsidRPr="00EF2C27">
        <w:rPr>
          <w:rFonts w:ascii="Lato" w:hAnsi="Lato" w:cs="Arial"/>
          <w:sz w:val="20"/>
          <w:szCs w:val="20"/>
        </w:rPr>
        <w:t xml:space="preserve"> </w:t>
      </w:r>
      <w:r w:rsidRPr="00EF2C27">
        <w:rPr>
          <w:rFonts w:ascii="Lato" w:hAnsi="Lato" w:cs="Arial"/>
          <w:sz w:val="20"/>
          <w:szCs w:val="20"/>
        </w:rPr>
        <w:t>esta se realiza de manera mensual utiliza</w:t>
      </w:r>
      <w:r w:rsidR="006571B0" w:rsidRPr="00EF2C27">
        <w:rPr>
          <w:rFonts w:ascii="Lato" w:hAnsi="Lato" w:cs="Arial"/>
          <w:sz w:val="20"/>
          <w:szCs w:val="20"/>
        </w:rPr>
        <w:t>n</w:t>
      </w:r>
      <w:r w:rsidR="008E3D69" w:rsidRPr="00EF2C27">
        <w:rPr>
          <w:rFonts w:ascii="Lato" w:hAnsi="Lato" w:cs="Arial"/>
          <w:sz w:val="20"/>
          <w:szCs w:val="20"/>
        </w:rPr>
        <w:t>do las siguien</w:t>
      </w:r>
      <w:r w:rsidRPr="00EF2C27">
        <w:rPr>
          <w:rFonts w:ascii="Lato" w:hAnsi="Lato" w:cs="Arial"/>
          <w:sz w:val="20"/>
          <w:szCs w:val="20"/>
        </w:rPr>
        <w:t>tes tasas de depreciación para los bienes adquiridos del 2012 y años anteriores, de acuerdo con la Ley del Impuesto Sobre la Renta y para los bienes adquiridos a partir del año 2013 se utiliza la “Guía de vida útil estimada y porcentajes de depreciación” emitida por el CONAC y publicada en el Diario Oficial de la Federación el 15 de Agosto de 2012.</w:t>
      </w:r>
    </w:p>
    <w:p w14:paraId="0884E669" w14:textId="77777777" w:rsidR="00FA2EB4" w:rsidRPr="00EF2C27" w:rsidRDefault="00FA2EB4" w:rsidP="00722E06">
      <w:pPr>
        <w:ind w:firstLine="708"/>
        <w:jc w:val="both"/>
        <w:rPr>
          <w:rFonts w:ascii="Lato" w:hAnsi="Lato"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724"/>
      </w:tblGrid>
      <w:tr w:rsidR="00CF3EAE" w:rsidRPr="00EF2C27" w14:paraId="120C8A06" w14:textId="77777777" w:rsidTr="00EF2C27">
        <w:trPr>
          <w:trHeight w:val="129"/>
          <w:jc w:val="center"/>
        </w:trPr>
        <w:tc>
          <w:tcPr>
            <w:tcW w:w="0" w:type="auto"/>
            <w:shd w:val="clear" w:color="auto" w:fill="auto"/>
          </w:tcPr>
          <w:p w14:paraId="77DDC0B8" w14:textId="77777777" w:rsidR="00CF3EAE" w:rsidRPr="00EF2C27" w:rsidRDefault="00CF3EAE" w:rsidP="00602F23">
            <w:pPr>
              <w:spacing w:after="0"/>
              <w:jc w:val="both"/>
              <w:rPr>
                <w:rFonts w:ascii="Lato" w:hAnsi="Lato" w:cs="Arial"/>
                <w:b/>
                <w:sz w:val="20"/>
                <w:szCs w:val="20"/>
              </w:rPr>
            </w:pPr>
            <w:r w:rsidRPr="00EF2C27">
              <w:rPr>
                <w:rFonts w:ascii="Lato" w:hAnsi="Lato" w:cs="Arial"/>
                <w:b/>
                <w:sz w:val="20"/>
                <w:szCs w:val="20"/>
              </w:rPr>
              <w:lastRenderedPageBreak/>
              <w:t>ACTIVO</w:t>
            </w:r>
          </w:p>
        </w:tc>
        <w:tc>
          <w:tcPr>
            <w:tcW w:w="0" w:type="auto"/>
            <w:shd w:val="clear" w:color="auto" w:fill="auto"/>
          </w:tcPr>
          <w:p w14:paraId="11375034" w14:textId="77777777" w:rsidR="00CF3EAE" w:rsidRPr="00EF2C27" w:rsidRDefault="00CF3EAE" w:rsidP="00602F23">
            <w:pPr>
              <w:spacing w:after="0"/>
              <w:jc w:val="both"/>
              <w:rPr>
                <w:rFonts w:ascii="Lato" w:hAnsi="Lato" w:cs="Arial"/>
                <w:b/>
                <w:sz w:val="20"/>
                <w:szCs w:val="20"/>
              </w:rPr>
            </w:pPr>
            <w:r w:rsidRPr="00EF2C27">
              <w:rPr>
                <w:rFonts w:ascii="Lato" w:hAnsi="Lato" w:cs="Arial"/>
                <w:b/>
                <w:sz w:val="20"/>
                <w:szCs w:val="20"/>
              </w:rPr>
              <w:t>TASA</w:t>
            </w:r>
          </w:p>
        </w:tc>
      </w:tr>
      <w:tr w:rsidR="00CF3EAE" w:rsidRPr="00EF2C27" w14:paraId="7FD547AC" w14:textId="77777777" w:rsidTr="00EF2C27">
        <w:trPr>
          <w:jc w:val="center"/>
        </w:trPr>
        <w:tc>
          <w:tcPr>
            <w:tcW w:w="0" w:type="auto"/>
            <w:shd w:val="clear" w:color="auto" w:fill="auto"/>
          </w:tcPr>
          <w:p w14:paraId="0617C553"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Edificios</w:t>
            </w:r>
          </w:p>
        </w:tc>
        <w:tc>
          <w:tcPr>
            <w:tcW w:w="0" w:type="auto"/>
            <w:shd w:val="clear" w:color="auto" w:fill="auto"/>
          </w:tcPr>
          <w:p w14:paraId="58F9BD05"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5%</w:t>
            </w:r>
          </w:p>
        </w:tc>
      </w:tr>
      <w:tr w:rsidR="00CF3EAE" w:rsidRPr="00EF2C27" w14:paraId="1EDEA657" w14:textId="77777777" w:rsidTr="00EF2C27">
        <w:trPr>
          <w:jc w:val="center"/>
        </w:trPr>
        <w:tc>
          <w:tcPr>
            <w:tcW w:w="0" w:type="auto"/>
            <w:shd w:val="clear" w:color="auto" w:fill="auto"/>
          </w:tcPr>
          <w:p w14:paraId="342B900A"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Maquinaria y Equipo Diverso</w:t>
            </w:r>
          </w:p>
        </w:tc>
        <w:tc>
          <w:tcPr>
            <w:tcW w:w="0" w:type="auto"/>
            <w:shd w:val="clear" w:color="auto" w:fill="auto"/>
          </w:tcPr>
          <w:p w14:paraId="0641A189"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10%</w:t>
            </w:r>
          </w:p>
        </w:tc>
      </w:tr>
      <w:tr w:rsidR="00CF3EAE" w:rsidRPr="00EF2C27" w14:paraId="2C262C5F" w14:textId="77777777" w:rsidTr="00EF2C27">
        <w:trPr>
          <w:jc w:val="center"/>
        </w:trPr>
        <w:tc>
          <w:tcPr>
            <w:tcW w:w="0" w:type="auto"/>
            <w:shd w:val="clear" w:color="auto" w:fill="auto"/>
          </w:tcPr>
          <w:p w14:paraId="5EA01977"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Equipo Educacional y Recreativo</w:t>
            </w:r>
          </w:p>
        </w:tc>
        <w:tc>
          <w:tcPr>
            <w:tcW w:w="0" w:type="auto"/>
            <w:shd w:val="clear" w:color="auto" w:fill="auto"/>
          </w:tcPr>
          <w:p w14:paraId="3EFDDD78"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10%</w:t>
            </w:r>
          </w:p>
        </w:tc>
      </w:tr>
      <w:tr w:rsidR="00CF3EAE" w:rsidRPr="00EF2C27" w14:paraId="29A1D17C" w14:textId="77777777" w:rsidTr="00EF2C27">
        <w:trPr>
          <w:jc w:val="center"/>
        </w:trPr>
        <w:tc>
          <w:tcPr>
            <w:tcW w:w="0" w:type="auto"/>
            <w:shd w:val="clear" w:color="auto" w:fill="auto"/>
          </w:tcPr>
          <w:p w14:paraId="4F8101F1" w14:textId="77777777" w:rsidR="00CF3EAE" w:rsidRPr="00EF2C27" w:rsidRDefault="00CF3EAE" w:rsidP="00602F23">
            <w:pPr>
              <w:spacing w:after="0"/>
              <w:jc w:val="both"/>
              <w:rPr>
                <w:rFonts w:ascii="Lato" w:hAnsi="Lato" w:cs="Arial"/>
                <w:color w:val="000000"/>
                <w:sz w:val="20"/>
                <w:szCs w:val="20"/>
              </w:rPr>
            </w:pPr>
            <w:r w:rsidRPr="00EF2C27">
              <w:rPr>
                <w:rFonts w:ascii="Lato" w:hAnsi="Lato" w:cs="Arial"/>
                <w:color w:val="000000"/>
                <w:sz w:val="20"/>
                <w:szCs w:val="20"/>
              </w:rPr>
              <w:t>Mobiliario y Equipo de oficina</w:t>
            </w:r>
          </w:p>
        </w:tc>
        <w:tc>
          <w:tcPr>
            <w:tcW w:w="0" w:type="auto"/>
            <w:shd w:val="clear" w:color="auto" w:fill="auto"/>
          </w:tcPr>
          <w:p w14:paraId="233454B1"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10%</w:t>
            </w:r>
          </w:p>
        </w:tc>
      </w:tr>
      <w:tr w:rsidR="00CF3EAE" w:rsidRPr="00EF2C27" w14:paraId="2504CDD1" w14:textId="77777777" w:rsidTr="00EF2C27">
        <w:trPr>
          <w:jc w:val="center"/>
        </w:trPr>
        <w:tc>
          <w:tcPr>
            <w:tcW w:w="0" w:type="auto"/>
            <w:shd w:val="clear" w:color="auto" w:fill="auto"/>
          </w:tcPr>
          <w:p w14:paraId="3FEE4AF4"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Equipo de administración</w:t>
            </w:r>
          </w:p>
        </w:tc>
        <w:tc>
          <w:tcPr>
            <w:tcW w:w="0" w:type="auto"/>
            <w:shd w:val="clear" w:color="auto" w:fill="auto"/>
          </w:tcPr>
          <w:p w14:paraId="33BE425E"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10%</w:t>
            </w:r>
          </w:p>
        </w:tc>
      </w:tr>
      <w:tr w:rsidR="00CF3EAE" w:rsidRPr="00EF2C27" w14:paraId="4584A94D" w14:textId="77777777" w:rsidTr="00EF2C27">
        <w:trPr>
          <w:jc w:val="center"/>
        </w:trPr>
        <w:tc>
          <w:tcPr>
            <w:tcW w:w="0" w:type="auto"/>
            <w:shd w:val="clear" w:color="auto" w:fill="auto"/>
          </w:tcPr>
          <w:p w14:paraId="44589135"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Herramientas y maquinaria</w:t>
            </w:r>
          </w:p>
        </w:tc>
        <w:tc>
          <w:tcPr>
            <w:tcW w:w="0" w:type="auto"/>
            <w:shd w:val="clear" w:color="auto" w:fill="auto"/>
          </w:tcPr>
          <w:p w14:paraId="14C786A2"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10%</w:t>
            </w:r>
          </w:p>
        </w:tc>
      </w:tr>
      <w:tr w:rsidR="00CF3EAE" w:rsidRPr="00EF2C27" w14:paraId="2D6237E1" w14:textId="77777777" w:rsidTr="00EF2C27">
        <w:trPr>
          <w:jc w:val="center"/>
        </w:trPr>
        <w:tc>
          <w:tcPr>
            <w:tcW w:w="0" w:type="auto"/>
            <w:shd w:val="clear" w:color="auto" w:fill="auto"/>
          </w:tcPr>
          <w:p w14:paraId="0D5FCE82"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Equipo y Aparatos de comunicación</w:t>
            </w:r>
          </w:p>
        </w:tc>
        <w:tc>
          <w:tcPr>
            <w:tcW w:w="0" w:type="auto"/>
            <w:shd w:val="clear" w:color="auto" w:fill="auto"/>
          </w:tcPr>
          <w:p w14:paraId="2F821B68"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10%</w:t>
            </w:r>
          </w:p>
        </w:tc>
      </w:tr>
      <w:tr w:rsidR="00CF3EAE" w:rsidRPr="00EF2C27" w14:paraId="623D7A74" w14:textId="77777777" w:rsidTr="00EF2C27">
        <w:trPr>
          <w:jc w:val="center"/>
        </w:trPr>
        <w:tc>
          <w:tcPr>
            <w:tcW w:w="0" w:type="auto"/>
            <w:shd w:val="clear" w:color="auto" w:fill="auto"/>
          </w:tcPr>
          <w:p w14:paraId="2C067713"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Maquinaria y equipo eléctrico</w:t>
            </w:r>
          </w:p>
        </w:tc>
        <w:tc>
          <w:tcPr>
            <w:tcW w:w="0" w:type="auto"/>
            <w:shd w:val="clear" w:color="auto" w:fill="auto"/>
          </w:tcPr>
          <w:p w14:paraId="0F12E08F"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10%</w:t>
            </w:r>
          </w:p>
        </w:tc>
      </w:tr>
      <w:tr w:rsidR="00CF3EAE" w:rsidRPr="00EF2C27" w14:paraId="649BC7DF" w14:textId="77777777" w:rsidTr="00EF2C27">
        <w:trPr>
          <w:jc w:val="center"/>
        </w:trPr>
        <w:tc>
          <w:tcPr>
            <w:tcW w:w="0" w:type="auto"/>
            <w:shd w:val="clear" w:color="auto" w:fill="auto"/>
          </w:tcPr>
          <w:p w14:paraId="6B8FB04B"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Maquinaria y equipo de seguridad</w:t>
            </w:r>
          </w:p>
        </w:tc>
        <w:tc>
          <w:tcPr>
            <w:tcW w:w="0" w:type="auto"/>
            <w:shd w:val="clear" w:color="auto" w:fill="auto"/>
          </w:tcPr>
          <w:p w14:paraId="026B2CA1"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10%</w:t>
            </w:r>
          </w:p>
        </w:tc>
      </w:tr>
      <w:tr w:rsidR="00CF3EAE" w:rsidRPr="00EF2C27" w14:paraId="2386E5D3" w14:textId="77777777" w:rsidTr="00EF2C27">
        <w:trPr>
          <w:jc w:val="center"/>
        </w:trPr>
        <w:tc>
          <w:tcPr>
            <w:tcW w:w="0" w:type="auto"/>
            <w:shd w:val="clear" w:color="auto" w:fill="auto"/>
          </w:tcPr>
          <w:p w14:paraId="474F965F"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Bienes Informáticos</w:t>
            </w:r>
          </w:p>
        </w:tc>
        <w:tc>
          <w:tcPr>
            <w:tcW w:w="0" w:type="auto"/>
            <w:shd w:val="clear" w:color="auto" w:fill="auto"/>
          </w:tcPr>
          <w:p w14:paraId="53489B9E" w14:textId="77777777" w:rsidR="00CF3EAE" w:rsidRPr="00EF2C27" w:rsidRDefault="00CF3EAE" w:rsidP="00602F23">
            <w:pPr>
              <w:spacing w:after="0"/>
              <w:jc w:val="both"/>
              <w:rPr>
                <w:rFonts w:ascii="Lato" w:hAnsi="Lato" w:cs="Arial"/>
                <w:sz w:val="20"/>
                <w:szCs w:val="20"/>
              </w:rPr>
            </w:pPr>
            <w:r w:rsidRPr="00EF2C27">
              <w:rPr>
                <w:rFonts w:ascii="Lato" w:hAnsi="Lato" w:cs="Arial"/>
                <w:sz w:val="20"/>
                <w:szCs w:val="20"/>
              </w:rPr>
              <w:t>30%</w:t>
            </w:r>
          </w:p>
        </w:tc>
      </w:tr>
      <w:tr w:rsidR="00F01196" w:rsidRPr="00EF2C27" w14:paraId="7D773CF7" w14:textId="77777777" w:rsidTr="00EF2C27">
        <w:trPr>
          <w:trHeight w:val="80"/>
          <w:jc w:val="center"/>
        </w:trPr>
        <w:tc>
          <w:tcPr>
            <w:tcW w:w="0" w:type="auto"/>
            <w:shd w:val="clear" w:color="auto" w:fill="auto"/>
          </w:tcPr>
          <w:p w14:paraId="092B98F0" w14:textId="77777777" w:rsidR="00F01196" w:rsidRPr="00EF2C27" w:rsidRDefault="00F01196" w:rsidP="00F01196">
            <w:pPr>
              <w:spacing w:after="0"/>
              <w:jc w:val="both"/>
              <w:rPr>
                <w:rFonts w:ascii="Lato" w:hAnsi="Lato" w:cs="Arial"/>
                <w:sz w:val="20"/>
                <w:szCs w:val="20"/>
              </w:rPr>
            </w:pPr>
            <w:r w:rsidRPr="00EF2C27">
              <w:rPr>
                <w:rFonts w:ascii="Lato" w:hAnsi="Lato" w:cs="Arial"/>
                <w:sz w:val="20"/>
                <w:szCs w:val="20"/>
              </w:rPr>
              <w:t>Vehículos y equipo terrestre</w:t>
            </w:r>
          </w:p>
        </w:tc>
        <w:tc>
          <w:tcPr>
            <w:tcW w:w="0" w:type="auto"/>
            <w:shd w:val="clear" w:color="auto" w:fill="auto"/>
          </w:tcPr>
          <w:p w14:paraId="6896D506" w14:textId="77777777" w:rsidR="00F01196" w:rsidRPr="00EF2C27" w:rsidRDefault="00F01196" w:rsidP="00F01196">
            <w:pPr>
              <w:spacing w:after="0"/>
              <w:jc w:val="both"/>
              <w:rPr>
                <w:rFonts w:ascii="Lato" w:hAnsi="Lato" w:cs="Arial"/>
                <w:color w:val="000000"/>
                <w:sz w:val="20"/>
                <w:szCs w:val="20"/>
              </w:rPr>
            </w:pPr>
            <w:r w:rsidRPr="00EF2C27">
              <w:rPr>
                <w:rFonts w:ascii="Lato" w:hAnsi="Lato" w:cs="Arial"/>
                <w:color w:val="000000"/>
                <w:sz w:val="20"/>
                <w:szCs w:val="20"/>
              </w:rPr>
              <w:t>25%</w:t>
            </w:r>
          </w:p>
        </w:tc>
      </w:tr>
    </w:tbl>
    <w:p w14:paraId="705057DF" w14:textId="77777777" w:rsidR="00773019" w:rsidRPr="00EF2C27" w:rsidRDefault="00773019" w:rsidP="00960429">
      <w:pPr>
        <w:jc w:val="both"/>
        <w:rPr>
          <w:rFonts w:ascii="Lato" w:hAnsi="Lato" w:cs="Arial"/>
          <w:color w:val="000000"/>
          <w:sz w:val="20"/>
          <w:szCs w:val="20"/>
          <w:lang w:eastAsia="es-MX"/>
        </w:rPr>
      </w:pPr>
    </w:p>
    <w:p w14:paraId="1C9F8434" w14:textId="55E5EA0A" w:rsidR="00854E18" w:rsidRPr="00EF2C27" w:rsidRDefault="00854E18" w:rsidP="00960429">
      <w:pPr>
        <w:jc w:val="both"/>
        <w:rPr>
          <w:rFonts w:ascii="Lato" w:hAnsi="Lato" w:cs="Arial"/>
          <w:sz w:val="20"/>
          <w:szCs w:val="20"/>
        </w:rPr>
      </w:pPr>
      <w:r w:rsidRPr="00EF2C27">
        <w:rPr>
          <w:rFonts w:ascii="Lato" w:hAnsi="Lato" w:cs="Arial"/>
          <w:color w:val="000000"/>
          <w:sz w:val="20"/>
          <w:szCs w:val="20"/>
          <w:lang w:eastAsia="es-MX"/>
        </w:rPr>
        <w:t>A</w:t>
      </w:r>
      <w:r w:rsidR="0042321E" w:rsidRPr="00EF2C27">
        <w:rPr>
          <w:rFonts w:ascii="Lato" w:hAnsi="Lato" w:cs="Arial"/>
          <w:color w:val="000000"/>
          <w:sz w:val="20"/>
          <w:szCs w:val="20"/>
          <w:lang w:eastAsia="es-MX"/>
        </w:rPr>
        <w:t>ctivo Diferido</w:t>
      </w:r>
      <w:r w:rsidR="00960429" w:rsidRPr="00EF2C27">
        <w:rPr>
          <w:rFonts w:ascii="Lato" w:hAnsi="Lato" w:cs="Arial"/>
          <w:color w:val="000000"/>
          <w:sz w:val="20"/>
          <w:szCs w:val="20"/>
          <w:lang w:eastAsia="es-MX"/>
        </w:rPr>
        <w:t xml:space="preserve">: </w:t>
      </w:r>
      <w:r w:rsidRPr="00EF2C27">
        <w:rPr>
          <w:rFonts w:ascii="Lato" w:hAnsi="Lato" w:cs="Arial"/>
          <w:sz w:val="20"/>
          <w:szCs w:val="20"/>
        </w:rPr>
        <w:t>Se integra de la siguiente manera:</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5"/>
        <w:gridCol w:w="1418"/>
        <w:gridCol w:w="1417"/>
      </w:tblGrid>
      <w:tr w:rsidR="00854E18" w:rsidRPr="00EF2C27" w14:paraId="5DA3A50A" w14:textId="77777777" w:rsidTr="00EF2C27">
        <w:trPr>
          <w:trHeight w:val="276"/>
          <w:jc w:val="center"/>
        </w:trPr>
        <w:tc>
          <w:tcPr>
            <w:tcW w:w="5655" w:type="dxa"/>
            <w:shd w:val="clear" w:color="auto" w:fill="auto"/>
            <w:hideMark/>
          </w:tcPr>
          <w:p w14:paraId="2E9F7D4F" w14:textId="77777777" w:rsidR="00854E18" w:rsidRPr="00EF2C27" w:rsidRDefault="00854E18"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1418" w:type="dxa"/>
            <w:shd w:val="clear" w:color="auto" w:fill="auto"/>
            <w:hideMark/>
          </w:tcPr>
          <w:p w14:paraId="3796FEF1" w14:textId="093C0DF2" w:rsidR="00854E18" w:rsidRPr="00EF2C27" w:rsidRDefault="00854E18"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F96926" w:rsidRPr="00EF2C27">
              <w:rPr>
                <w:rFonts w:ascii="Lato" w:eastAsia="Times New Roman" w:hAnsi="Lato" w:cs="Arial"/>
                <w:b/>
                <w:bCs/>
                <w:sz w:val="20"/>
                <w:szCs w:val="20"/>
                <w:lang w:eastAsia="es-MX"/>
              </w:rPr>
              <w:t>6</w:t>
            </w:r>
          </w:p>
        </w:tc>
        <w:tc>
          <w:tcPr>
            <w:tcW w:w="1417" w:type="dxa"/>
          </w:tcPr>
          <w:p w14:paraId="36BF22B7" w14:textId="4E12EE52" w:rsidR="00854E18" w:rsidRPr="00EF2C27" w:rsidRDefault="00854E18"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F96926" w:rsidRPr="00EF2C27">
              <w:rPr>
                <w:rFonts w:ascii="Lato" w:eastAsia="Times New Roman" w:hAnsi="Lato" w:cs="Arial"/>
                <w:b/>
                <w:bCs/>
                <w:sz w:val="20"/>
                <w:szCs w:val="20"/>
                <w:lang w:eastAsia="es-MX"/>
              </w:rPr>
              <w:t>5</w:t>
            </w:r>
          </w:p>
        </w:tc>
      </w:tr>
      <w:tr w:rsidR="004A749C" w:rsidRPr="00EF2C27" w14:paraId="6D402FE4" w14:textId="77777777" w:rsidTr="00EF2C27">
        <w:trPr>
          <w:trHeight w:val="285"/>
          <w:jc w:val="center"/>
        </w:trPr>
        <w:tc>
          <w:tcPr>
            <w:tcW w:w="5655" w:type="dxa"/>
            <w:shd w:val="clear" w:color="auto" w:fill="auto"/>
          </w:tcPr>
          <w:p w14:paraId="69FF5350" w14:textId="77777777" w:rsidR="004A749C" w:rsidRPr="00EF2C27" w:rsidRDefault="004A749C" w:rsidP="004A749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SOFTWARE</w:t>
            </w:r>
          </w:p>
        </w:tc>
        <w:tc>
          <w:tcPr>
            <w:tcW w:w="1418" w:type="dxa"/>
            <w:shd w:val="clear" w:color="auto" w:fill="auto"/>
          </w:tcPr>
          <w:p w14:paraId="032C065F" w14:textId="6CE4AE59" w:rsidR="004A749C" w:rsidRPr="00EF2C27" w:rsidRDefault="004A749C" w:rsidP="004A749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$947,722.35</w:t>
            </w:r>
          </w:p>
        </w:tc>
        <w:tc>
          <w:tcPr>
            <w:tcW w:w="1417" w:type="dxa"/>
          </w:tcPr>
          <w:p w14:paraId="4AFD29FA" w14:textId="0A3B3480" w:rsidR="004A749C" w:rsidRPr="00EF2C27" w:rsidRDefault="004A749C" w:rsidP="004A749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$947,722.35</w:t>
            </w:r>
          </w:p>
        </w:tc>
      </w:tr>
      <w:tr w:rsidR="004A749C" w:rsidRPr="00EF2C27" w14:paraId="7F1A8381" w14:textId="77777777" w:rsidTr="00EF2C27">
        <w:trPr>
          <w:trHeight w:val="285"/>
          <w:jc w:val="center"/>
        </w:trPr>
        <w:tc>
          <w:tcPr>
            <w:tcW w:w="5655" w:type="dxa"/>
            <w:shd w:val="clear" w:color="auto" w:fill="auto"/>
          </w:tcPr>
          <w:p w14:paraId="527A2707" w14:textId="77777777" w:rsidR="004A749C" w:rsidRPr="00EF2C27" w:rsidRDefault="004A749C" w:rsidP="004A749C">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SUBTOTAL ACTIVOS INTANGIBLES</w:t>
            </w:r>
          </w:p>
        </w:tc>
        <w:tc>
          <w:tcPr>
            <w:tcW w:w="1418" w:type="dxa"/>
            <w:shd w:val="clear" w:color="auto" w:fill="auto"/>
          </w:tcPr>
          <w:p w14:paraId="33381248" w14:textId="1C017DB3" w:rsidR="004A749C" w:rsidRPr="00EF2C27" w:rsidRDefault="004A749C" w:rsidP="004A749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$947,722.35</w:t>
            </w:r>
          </w:p>
        </w:tc>
        <w:tc>
          <w:tcPr>
            <w:tcW w:w="1417" w:type="dxa"/>
          </w:tcPr>
          <w:p w14:paraId="09222CBA" w14:textId="1C59BF16" w:rsidR="004A749C" w:rsidRPr="00EF2C27" w:rsidRDefault="004A749C" w:rsidP="004A749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$947,722.35</w:t>
            </w:r>
          </w:p>
        </w:tc>
      </w:tr>
      <w:tr w:rsidR="004A749C" w:rsidRPr="00EF2C27" w14:paraId="1F4F5CAC" w14:textId="77777777" w:rsidTr="00EF2C27">
        <w:trPr>
          <w:trHeight w:val="285"/>
          <w:jc w:val="center"/>
        </w:trPr>
        <w:tc>
          <w:tcPr>
            <w:tcW w:w="5655" w:type="dxa"/>
            <w:shd w:val="clear" w:color="auto" w:fill="auto"/>
          </w:tcPr>
          <w:p w14:paraId="3733E4F3" w14:textId="77777777" w:rsidR="004A749C" w:rsidRPr="00EF2C27" w:rsidRDefault="004A749C" w:rsidP="004A749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AMORTIZACION ACUMULADA DE ACTIVOS INTANGIBLES</w:t>
            </w:r>
          </w:p>
        </w:tc>
        <w:tc>
          <w:tcPr>
            <w:tcW w:w="1418" w:type="dxa"/>
            <w:shd w:val="clear" w:color="auto" w:fill="auto"/>
          </w:tcPr>
          <w:p w14:paraId="5CE30622" w14:textId="00400F21" w:rsidR="004A749C" w:rsidRPr="00EF2C27" w:rsidRDefault="004A749C" w:rsidP="004A749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$947,722.35</w:t>
            </w:r>
          </w:p>
        </w:tc>
        <w:tc>
          <w:tcPr>
            <w:tcW w:w="1417" w:type="dxa"/>
          </w:tcPr>
          <w:p w14:paraId="0C6F279D" w14:textId="3A046564" w:rsidR="004A749C" w:rsidRPr="00EF2C27" w:rsidRDefault="004A749C" w:rsidP="004A749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$947,722.35</w:t>
            </w:r>
          </w:p>
        </w:tc>
      </w:tr>
      <w:tr w:rsidR="004A749C" w:rsidRPr="00EF2C27" w14:paraId="4DBA9E1B" w14:textId="77777777" w:rsidTr="00EF2C27">
        <w:trPr>
          <w:trHeight w:val="285"/>
          <w:jc w:val="center"/>
        </w:trPr>
        <w:tc>
          <w:tcPr>
            <w:tcW w:w="5655" w:type="dxa"/>
            <w:shd w:val="clear" w:color="auto" w:fill="auto"/>
          </w:tcPr>
          <w:p w14:paraId="42A2F386" w14:textId="77777777" w:rsidR="004A749C" w:rsidRPr="00EF2C27" w:rsidRDefault="004A749C" w:rsidP="004A749C">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SUBTOTAL DEPRECIACIÓN, DETERIORO Y AMORTIZACIÓN ACUMULADA DE BIENES</w:t>
            </w:r>
          </w:p>
        </w:tc>
        <w:tc>
          <w:tcPr>
            <w:tcW w:w="1418" w:type="dxa"/>
            <w:shd w:val="clear" w:color="auto" w:fill="auto"/>
          </w:tcPr>
          <w:p w14:paraId="006528A3" w14:textId="349102F6" w:rsidR="004A749C" w:rsidRPr="00EF2C27" w:rsidRDefault="004A749C" w:rsidP="004A749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$947,722.35</w:t>
            </w:r>
          </w:p>
        </w:tc>
        <w:tc>
          <w:tcPr>
            <w:tcW w:w="1417" w:type="dxa"/>
          </w:tcPr>
          <w:p w14:paraId="43D4973B" w14:textId="55B28239" w:rsidR="004A749C" w:rsidRPr="00EF2C27" w:rsidRDefault="004A749C" w:rsidP="004A749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$947,722.35</w:t>
            </w:r>
          </w:p>
        </w:tc>
      </w:tr>
      <w:tr w:rsidR="004A749C" w:rsidRPr="00EF2C27" w14:paraId="02955E9A" w14:textId="77777777" w:rsidTr="00EF2C27">
        <w:trPr>
          <w:trHeight w:val="285"/>
          <w:jc w:val="center"/>
        </w:trPr>
        <w:tc>
          <w:tcPr>
            <w:tcW w:w="5655" w:type="dxa"/>
            <w:shd w:val="clear" w:color="auto" w:fill="auto"/>
            <w:hideMark/>
          </w:tcPr>
          <w:p w14:paraId="0B505AB6" w14:textId="77777777" w:rsidR="004A749C" w:rsidRPr="00EF2C27" w:rsidRDefault="004A749C" w:rsidP="004A749C">
            <w:pPr>
              <w:spacing w:after="0" w:line="240" w:lineRule="auto"/>
              <w:jc w:val="both"/>
              <w:rPr>
                <w:rFonts w:ascii="Lato" w:eastAsia="Times New Roman" w:hAnsi="Lato" w:cs="Arial"/>
                <w:sz w:val="20"/>
                <w:szCs w:val="20"/>
                <w:lang w:eastAsia="es-MX"/>
              </w:rPr>
            </w:pPr>
            <w:r w:rsidRPr="00EF2C27">
              <w:rPr>
                <w:rFonts w:ascii="Lato" w:eastAsia="Times New Roman" w:hAnsi="Lato" w:cs="Calibri"/>
                <w:b/>
                <w:bCs/>
                <w:sz w:val="20"/>
                <w:szCs w:val="20"/>
                <w:lang w:eastAsia="es-MX"/>
              </w:rPr>
              <w:t>SUMA</w:t>
            </w:r>
          </w:p>
        </w:tc>
        <w:tc>
          <w:tcPr>
            <w:tcW w:w="1418" w:type="dxa"/>
            <w:shd w:val="clear" w:color="auto" w:fill="auto"/>
          </w:tcPr>
          <w:p w14:paraId="24B4B6FC" w14:textId="3A2B6405" w:rsidR="004A749C" w:rsidRPr="00EF2C27" w:rsidRDefault="004A749C" w:rsidP="004A749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c>
          <w:tcPr>
            <w:tcW w:w="1417" w:type="dxa"/>
          </w:tcPr>
          <w:p w14:paraId="43DCA43C" w14:textId="3C3A96D4" w:rsidR="004A749C" w:rsidRPr="00EF2C27" w:rsidRDefault="004A749C" w:rsidP="004A749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r>
    </w:tbl>
    <w:p w14:paraId="78928E8F" w14:textId="77777777" w:rsidR="006D4714" w:rsidRPr="00EF2C27" w:rsidRDefault="006D4714" w:rsidP="006D4714">
      <w:pPr>
        <w:jc w:val="both"/>
        <w:rPr>
          <w:rFonts w:ascii="Lato" w:hAnsi="Lato" w:cs="Arial"/>
          <w:sz w:val="20"/>
          <w:szCs w:val="20"/>
        </w:rPr>
      </w:pPr>
    </w:p>
    <w:p w14:paraId="375E6DE2" w14:textId="26C4029B" w:rsidR="00316CAC" w:rsidRPr="00EF2C27" w:rsidRDefault="00CF3EAE" w:rsidP="006D4714">
      <w:pPr>
        <w:jc w:val="both"/>
        <w:rPr>
          <w:rFonts w:ascii="Lato" w:hAnsi="Lato" w:cs="Arial"/>
          <w:sz w:val="20"/>
          <w:szCs w:val="20"/>
        </w:rPr>
      </w:pPr>
      <w:r w:rsidRPr="00EF2C27">
        <w:rPr>
          <w:rFonts w:ascii="Lato" w:hAnsi="Lato" w:cs="Arial"/>
          <w:sz w:val="20"/>
          <w:szCs w:val="20"/>
        </w:rPr>
        <w:t>La amortización acumulada de ac</w:t>
      </w:r>
      <w:r w:rsidR="00D76082" w:rsidRPr="00EF2C27">
        <w:rPr>
          <w:rFonts w:ascii="Lato" w:hAnsi="Lato" w:cs="Arial"/>
          <w:sz w:val="20"/>
          <w:szCs w:val="20"/>
        </w:rPr>
        <w:t>ti</w:t>
      </w:r>
      <w:r w:rsidR="008E1E56" w:rsidRPr="00EF2C27">
        <w:rPr>
          <w:rFonts w:ascii="Lato" w:hAnsi="Lato" w:cs="Arial"/>
          <w:sz w:val="20"/>
          <w:szCs w:val="20"/>
        </w:rPr>
        <w:t>vos intangibles al mes de</w:t>
      </w:r>
      <w:r w:rsidR="00ED3B5F" w:rsidRPr="00EF2C27">
        <w:rPr>
          <w:rFonts w:ascii="Lato" w:hAnsi="Lato" w:cs="Arial"/>
          <w:sz w:val="20"/>
          <w:szCs w:val="20"/>
        </w:rPr>
        <w:t xml:space="preserve"> </w:t>
      </w:r>
      <w:r w:rsidR="005A1710" w:rsidRPr="00EF2C27">
        <w:rPr>
          <w:rFonts w:ascii="Lato" w:hAnsi="Lato" w:cs="Arial"/>
          <w:sz w:val="20"/>
          <w:szCs w:val="20"/>
        </w:rPr>
        <w:t>marzo</w:t>
      </w:r>
      <w:r w:rsidR="00D67D37" w:rsidRPr="00EF2C27">
        <w:rPr>
          <w:rFonts w:ascii="Lato" w:hAnsi="Lato" w:cs="Arial"/>
          <w:sz w:val="20"/>
          <w:szCs w:val="20"/>
        </w:rPr>
        <w:t xml:space="preserve"> </w:t>
      </w:r>
      <w:r w:rsidR="00854E18" w:rsidRPr="00EF2C27">
        <w:rPr>
          <w:rFonts w:ascii="Lato" w:hAnsi="Lato" w:cs="Arial"/>
          <w:sz w:val="20"/>
          <w:szCs w:val="20"/>
        </w:rPr>
        <w:t>del 202</w:t>
      </w:r>
      <w:r w:rsidR="00A11159" w:rsidRPr="00EF2C27">
        <w:rPr>
          <w:rFonts w:ascii="Lato" w:hAnsi="Lato" w:cs="Arial"/>
          <w:sz w:val="20"/>
          <w:szCs w:val="20"/>
        </w:rPr>
        <w:t>6</w:t>
      </w:r>
      <w:r w:rsidRPr="00EF2C27">
        <w:rPr>
          <w:rFonts w:ascii="Lato" w:hAnsi="Lato" w:cs="Arial"/>
          <w:sz w:val="20"/>
          <w:szCs w:val="20"/>
        </w:rPr>
        <w:t xml:space="preserve"> es p</w:t>
      </w:r>
      <w:r w:rsidR="008E1E56" w:rsidRPr="00EF2C27">
        <w:rPr>
          <w:rFonts w:ascii="Lato" w:hAnsi="Lato" w:cs="Arial"/>
          <w:sz w:val="20"/>
          <w:szCs w:val="20"/>
        </w:rPr>
        <w:t xml:space="preserve">or la cantidad de $ </w:t>
      </w:r>
      <w:r w:rsidR="00833A38" w:rsidRPr="00EF2C27">
        <w:rPr>
          <w:rFonts w:ascii="Lato" w:hAnsi="Lato" w:cs="Arial"/>
          <w:sz w:val="20"/>
          <w:szCs w:val="20"/>
        </w:rPr>
        <w:t>9</w:t>
      </w:r>
      <w:r w:rsidR="00727BFC" w:rsidRPr="00EF2C27">
        <w:rPr>
          <w:rFonts w:ascii="Lato" w:hAnsi="Lato" w:cs="Arial"/>
          <w:sz w:val="20"/>
          <w:szCs w:val="20"/>
        </w:rPr>
        <w:t>4</w:t>
      </w:r>
      <w:r w:rsidR="00C948A9" w:rsidRPr="00EF2C27">
        <w:rPr>
          <w:rFonts w:ascii="Lato" w:hAnsi="Lato" w:cs="Arial"/>
          <w:sz w:val="20"/>
          <w:szCs w:val="20"/>
        </w:rPr>
        <w:t>7</w:t>
      </w:r>
      <w:r w:rsidR="00751F9F" w:rsidRPr="00EF2C27">
        <w:rPr>
          <w:rFonts w:ascii="Lato" w:hAnsi="Lato" w:cs="Arial"/>
          <w:sz w:val="20"/>
          <w:szCs w:val="20"/>
        </w:rPr>
        <w:t>,</w:t>
      </w:r>
      <w:r w:rsidR="00C948A9" w:rsidRPr="00EF2C27">
        <w:rPr>
          <w:rFonts w:ascii="Lato" w:hAnsi="Lato" w:cs="Arial"/>
          <w:sz w:val="20"/>
          <w:szCs w:val="20"/>
        </w:rPr>
        <w:t>722</w:t>
      </w:r>
      <w:r w:rsidR="00751F9F" w:rsidRPr="00EF2C27">
        <w:rPr>
          <w:rFonts w:ascii="Lato" w:hAnsi="Lato" w:cs="Arial"/>
          <w:sz w:val="20"/>
          <w:szCs w:val="20"/>
        </w:rPr>
        <w:t>.</w:t>
      </w:r>
      <w:r w:rsidR="009F018F" w:rsidRPr="00EF2C27">
        <w:rPr>
          <w:rFonts w:ascii="Lato" w:hAnsi="Lato" w:cs="Arial"/>
          <w:sz w:val="20"/>
          <w:szCs w:val="20"/>
        </w:rPr>
        <w:t>35</w:t>
      </w:r>
      <w:r w:rsidR="000E7B04" w:rsidRPr="00EF2C27">
        <w:rPr>
          <w:rFonts w:ascii="Lato" w:hAnsi="Lato" w:cs="Arial"/>
          <w:sz w:val="20"/>
          <w:szCs w:val="20"/>
        </w:rPr>
        <w:t xml:space="preserve"> </w:t>
      </w:r>
      <w:r w:rsidRPr="00EF2C27">
        <w:rPr>
          <w:rFonts w:ascii="Lato" w:hAnsi="Lato" w:cs="Arial"/>
          <w:sz w:val="20"/>
          <w:szCs w:val="20"/>
        </w:rPr>
        <w:t xml:space="preserve">esta se realiza de manera mensual utilizado las siguientes tasas de amortización de acuerdo a la “Guía de vida útil estimada y porcentajes de depreciación” emitida por el CONAC y publicada en el Diario Oficial de la Federación el 15 de </w:t>
      </w:r>
      <w:r w:rsidR="00B21F60" w:rsidRPr="00EF2C27">
        <w:rPr>
          <w:rFonts w:ascii="Lato" w:hAnsi="Lato" w:cs="Arial"/>
          <w:sz w:val="20"/>
          <w:szCs w:val="20"/>
        </w:rPr>
        <w:t>agosto</w:t>
      </w:r>
      <w:r w:rsidRPr="00EF2C27">
        <w:rPr>
          <w:rFonts w:ascii="Lato" w:hAnsi="Lato" w:cs="Arial"/>
          <w:sz w:val="20"/>
          <w:szCs w:val="20"/>
        </w:rPr>
        <w:t xml:space="preserve"> de 2012.</w:t>
      </w:r>
      <w:r w:rsidR="00D00585" w:rsidRPr="00EF2C27">
        <w:rPr>
          <w:rFonts w:ascii="Lato" w:hAnsi="Lato" w:cs="Arial"/>
          <w:sz w:val="20"/>
          <w:szCs w:val="20"/>
        </w:rPr>
        <w:t xml:space="preserve"> No omito mencionar que se ha concluido la amortización de activos intangibles</w:t>
      </w:r>
      <w:r w:rsidR="00B2657E" w:rsidRPr="00EF2C27">
        <w:rPr>
          <w:rFonts w:ascii="Lato" w:hAnsi="Lato" w:cs="Arial"/>
          <w:sz w:val="20"/>
          <w:szCs w:val="20"/>
        </w:rPr>
        <w:t>.</w:t>
      </w:r>
    </w:p>
    <w:tbl>
      <w:tblPr>
        <w:tblW w:w="3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7"/>
        <w:gridCol w:w="817"/>
      </w:tblGrid>
      <w:tr w:rsidR="00CF3EAE" w:rsidRPr="00EF2C27" w14:paraId="6FF78E89" w14:textId="77777777" w:rsidTr="00EF2C27">
        <w:trPr>
          <w:trHeight w:val="346"/>
          <w:jc w:val="center"/>
        </w:trPr>
        <w:tc>
          <w:tcPr>
            <w:tcW w:w="2447" w:type="dxa"/>
            <w:shd w:val="clear" w:color="auto" w:fill="auto"/>
            <w:hideMark/>
          </w:tcPr>
          <w:p w14:paraId="6A9FD9DD" w14:textId="77777777" w:rsidR="00CF3EAE" w:rsidRPr="00EF2C27" w:rsidRDefault="00CF3EAE" w:rsidP="00602F23">
            <w:pPr>
              <w:spacing w:after="0"/>
              <w:jc w:val="both"/>
              <w:rPr>
                <w:rFonts w:ascii="Lato" w:hAnsi="Lato" w:cs="Arial"/>
                <w:b/>
                <w:bCs/>
                <w:sz w:val="20"/>
                <w:szCs w:val="20"/>
                <w:lang w:eastAsia="es-MX"/>
              </w:rPr>
            </w:pPr>
            <w:r w:rsidRPr="00EF2C27">
              <w:rPr>
                <w:rFonts w:ascii="Lato" w:hAnsi="Lato" w:cs="Arial"/>
                <w:b/>
                <w:bCs/>
                <w:sz w:val="20"/>
                <w:szCs w:val="20"/>
                <w:lang w:eastAsia="es-MX"/>
              </w:rPr>
              <w:lastRenderedPageBreak/>
              <w:t>ACTIVOS INTANGIBLES</w:t>
            </w:r>
          </w:p>
        </w:tc>
        <w:tc>
          <w:tcPr>
            <w:tcW w:w="817" w:type="dxa"/>
            <w:shd w:val="clear" w:color="auto" w:fill="auto"/>
            <w:hideMark/>
          </w:tcPr>
          <w:p w14:paraId="1175D19F" w14:textId="77777777" w:rsidR="00CF3EAE" w:rsidRPr="00EF2C27" w:rsidRDefault="00CF3EAE" w:rsidP="00602F23">
            <w:pPr>
              <w:spacing w:after="0"/>
              <w:jc w:val="both"/>
              <w:rPr>
                <w:rFonts w:ascii="Lato" w:hAnsi="Lato" w:cs="Arial"/>
                <w:b/>
                <w:bCs/>
                <w:sz w:val="20"/>
                <w:szCs w:val="20"/>
                <w:lang w:eastAsia="es-MX"/>
              </w:rPr>
            </w:pPr>
            <w:r w:rsidRPr="00EF2C27">
              <w:rPr>
                <w:rFonts w:ascii="Lato" w:hAnsi="Lato" w:cs="Arial"/>
                <w:b/>
                <w:bCs/>
                <w:sz w:val="20"/>
                <w:szCs w:val="20"/>
                <w:lang w:eastAsia="es-MX"/>
              </w:rPr>
              <w:t>TASA</w:t>
            </w:r>
          </w:p>
        </w:tc>
      </w:tr>
      <w:tr w:rsidR="00CF3EAE" w:rsidRPr="00EF2C27" w14:paraId="08BDFFD6" w14:textId="77777777" w:rsidTr="00EF2C27">
        <w:trPr>
          <w:trHeight w:val="262"/>
          <w:jc w:val="center"/>
        </w:trPr>
        <w:tc>
          <w:tcPr>
            <w:tcW w:w="2447" w:type="dxa"/>
            <w:shd w:val="clear" w:color="auto" w:fill="auto"/>
            <w:hideMark/>
          </w:tcPr>
          <w:p w14:paraId="07240C71" w14:textId="77777777" w:rsidR="00CF3EAE" w:rsidRPr="00EF2C27" w:rsidRDefault="00CF3EAE" w:rsidP="00602F23">
            <w:pPr>
              <w:spacing w:after="0"/>
              <w:jc w:val="both"/>
              <w:rPr>
                <w:rFonts w:ascii="Lato" w:hAnsi="Lato" w:cs="Arial"/>
                <w:sz w:val="20"/>
                <w:szCs w:val="20"/>
                <w:lang w:eastAsia="es-MX"/>
              </w:rPr>
            </w:pPr>
            <w:r w:rsidRPr="00EF2C27">
              <w:rPr>
                <w:rFonts w:ascii="Lato" w:hAnsi="Lato" w:cs="Arial"/>
                <w:sz w:val="20"/>
                <w:szCs w:val="20"/>
                <w:lang w:eastAsia="es-MX"/>
              </w:rPr>
              <w:t>Software</w:t>
            </w:r>
          </w:p>
        </w:tc>
        <w:tc>
          <w:tcPr>
            <w:tcW w:w="817" w:type="dxa"/>
            <w:shd w:val="clear" w:color="auto" w:fill="auto"/>
            <w:hideMark/>
          </w:tcPr>
          <w:p w14:paraId="0CFE0978" w14:textId="77777777" w:rsidR="00CF3EAE" w:rsidRPr="00EF2C27" w:rsidRDefault="00CF3EAE" w:rsidP="00602F23">
            <w:pPr>
              <w:spacing w:after="0"/>
              <w:jc w:val="both"/>
              <w:rPr>
                <w:rFonts w:ascii="Lato" w:hAnsi="Lato" w:cs="Arial"/>
                <w:sz w:val="20"/>
                <w:szCs w:val="20"/>
                <w:lang w:eastAsia="es-MX"/>
              </w:rPr>
            </w:pPr>
            <w:r w:rsidRPr="00EF2C27">
              <w:rPr>
                <w:rFonts w:ascii="Lato" w:hAnsi="Lato" w:cs="Arial"/>
                <w:sz w:val="20"/>
                <w:szCs w:val="20"/>
                <w:lang w:eastAsia="es-MX"/>
              </w:rPr>
              <w:t>50%</w:t>
            </w:r>
          </w:p>
        </w:tc>
      </w:tr>
    </w:tbl>
    <w:p w14:paraId="71343FEF" w14:textId="758F3A2C" w:rsidR="00854E18" w:rsidRPr="00EF2C27" w:rsidRDefault="0042321E" w:rsidP="00854E18">
      <w:pPr>
        <w:jc w:val="both"/>
        <w:rPr>
          <w:rFonts w:ascii="Lato" w:hAnsi="Lato" w:cs="Arial"/>
          <w:b/>
          <w:sz w:val="20"/>
          <w:szCs w:val="20"/>
        </w:rPr>
      </w:pPr>
      <w:r w:rsidRPr="00EF2C27">
        <w:rPr>
          <w:rFonts w:ascii="Lato" w:hAnsi="Lato" w:cs="Arial"/>
          <w:b/>
          <w:sz w:val="20"/>
          <w:szCs w:val="20"/>
        </w:rPr>
        <w:t>Estimaciones y Deterioros</w:t>
      </w:r>
    </w:p>
    <w:p w14:paraId="621D18A7" w14:textId="1EBDFCFA" w:rsidR="0004414A" w:rsidRPr="00EF2C27" w:rsidRDefault="004C1CB3" w:rsidP="0042321E">
      <w:pPr>
        <w:pStyle w:val="Prrafodelista"/>
        <w:numPr>
          <w:ilvl w:val="0"/>
          <w:numId w:val="33"/>
        </w:numPr>
        <w:jc w:val="both"/>
        <w:rPr>
          <w:rFonts w:ascii="Lato" w:hAnsi="Lato" w:cs="Arial"/>
          <w:sz w:val="20"/>
          <w:szCs w:val="20"/>
        </w:rPr>
      </w:pPr>
      <w:r w:rsidRPr="00EF2C27">
        <w:rPr>
          <w:rFonts w:ascii="Lato" w:hAnsi="Lato" w:cs="Arial"/>
          <w:sz w:val="20"/>
          <w:szCs w:val="20"/>
        </w:rPr>
        <w:t>Se informarán los criterios utilizados para la determinación de las estimaciones; por ejemplo: estimación de cuentas incobrables, estimación por deterioro de inventarios, deterioro de bienes y cualquier otra que aplique</w:t>
      </w:r>
      <w:r w:rsidR="003557D7" w:rsidRPr="00EF2C27">
        <w:rPr>
          <w:rFonts w:ascii="Lato" w:hAnsi="Lato" w:cs="Arial"/>
          <w:sz w:val="20"/>
          <w:szCs w:val="20"/>
        </w:rPr>
        <w:t>.</w:t>
      </w:r>
    </w:p>
    <w:p w14:paraId="195E2585" w14:textId="07C3993A" w:rsidR="0004414A" w:rsidRPr="00EF2C27" w:rsidRDefault="0004414A" w:rsidP="0004414A">
      <w:pPr>
        <w:pStyle w:val="Prrafodelista"/>
        <w:jc w:val="both"/>
        <w:rPr>
          <w:rFonts w:ascii="Lato" w:hAnsi="Lato" w:cs="Arial"/>
          <w:sz w:val="20"/>
          <w:szCs w:val="20"/>
        </w:rPr>
      </w:pPr>
      <w:r w:rsidRPr="00EF2C27">
        <w:rPr>
          <w:rFonts w:ascii="Lato" w:hAnsi="Lato" w:cs="Arial"/>
          <w:sz w:val="20"/>
          <w:szCs w:val="20"/>
        </w:rPr>
        <w:t xml:space="preserve">De acuerdo con los lineamientos que emite el CONAC </w:t>
      </w:r>
      <w:r w:rsidR="00A11159" w:rsidRPr="00EF2C27">
        <w:rPr>
          <w:rFonts w:ascii="Lato" w:hAnsi="Lato" w:cs="Arial"/>
          <w:sz w:val="20"/>
          <w:szCs w:val="20"/>
        </w:rPr>
        <w:t>y la</w:t>
      </w:r>
      <w:r w:rsidRPr="00EF2C27">
        <w:rPr>
          <w:rFonts w:ascii="Lato" w:hAnsi="Lato" w:cs="Arial"/>
          <w:sz w:val="20"/>
          <w:szCs w:val="20"/>
        </w:rPr>
        <w:t xml:space="preserve"> NIF C-3, se establece que la estimación de cuentas incobrables al </w:t>
      </w:r>
      <w:r w:rsidR="005A1710" w:rsidRPr="00EF2C27">
        <w:rPr>
          <w:rFonts w:ascii="Lato" w:hAnsi="Lato" w:cs="Arial"/>
          <w:sz w:val="20"/>
          <w:szCs w:val="20"/>
        </w:rPr>
        <w:t>31 de marzo</w:t>
      </w:r>
      <w:r w:rsidR="008342C1" w:rsidRPr="00EF2C27">
        <w:rPr>
          <w:rFonts w:ascii="Lato" w:hAnsi="Lato" w:cs="Arial"/>
          <w:sz w:val="20"/>
          <w:szCs w:val="20"/>
        </w:rPr>
        <w:t xml:space="preserve"> </w:t>
      </w:r>
      <w:r w:rsidRPr="00EF2C27">
        <w:rPr>
          <w:rFonts w:ascii="Lato" w:hAnsi="Lato" w:cs="Arial"/>
          <w:sz w:val="20"/>
          <w:szCs w:val="20"/>
        </w:rPr>
        <w:t>del 202</w:t>
      </w:r>
      <w:r w:rsidR="00A11159" w:rsidRPr="00EF2C27">
        <w:rPr>
          <w:rFonts w:ascii="Lato" w:hAnsi="Lato" w:cs="Arial"/>
          <w:sz w:val="20"/>
          <w:szCs w:val="20"/>
        </w:rPr>
        <w:t>6</w:t>
      </w:r>
      <w:r w:rsidRPr="00EF2C27">
        <w:rPr>
          <w:rFonts w:ascii="Lato" w:hAnsi="Lato" w:cs="Arial"/>
          <w:sz w:val="20"/>
          <w:szCs w:val="20"/>
        </w:rPr>
        <w:t xml:space="preserve"> es </w:t>
      </w:r>
      <w:r w:rsidR="00A11159" w:rsidRPr="00EF2C27">
        <w:rPr>
          <w:rFonts w:ascii="Lato" w:hAnsi="Lato" w:cs="Arial"/>
          <w:sz w:val="20"/>
          <w:szCs w:val="20"/>
        </w:rPr>
        <w:t>por $</w:t>
      </w:r>
      <w:r w:rsidRPr="00EF2C27">
        <w:rPr>
          <w:rFonts w:ascii="Lato" w:hAnsi="Lato" w:cs="Arial"/>
          <w:sz w:val="20"/>
          <w:szCs w:val="20"/>
        </w:rPr>
        <w:t>2,405,649.00, integrado de la siguiente manera:</w:t>
      </w:r>
    </w:p>
    <w:p w14:paraId="51284569" w14:textId="4652727F" w:rsidR="00E44B05" w:rsidRPr="00EF2C27" w:rsidRDefault="00E44B05" w:rsidP="0004414A">
      <w:pPr>
        <w:pStyle w:val="Prrafodelista"/>
        <w:jc w:val="both"/>
        <w:rPr>
          <w:rFonts w:ascii="Lato" w:hAnsi="Lato" w:cs="Arial"/>
          <w:sz w:val="20"/>
          <w:szCs w:val="20"/>
        </w:rPr>
      </w:pPr>
    </w:p>
    <w:p w14:paraId="63FF5471" w14:textId="555758E1" w:rsidR="004721A4" w:rsidRPr="00EF2C27" w:rsidRDefault="004721A4" w:rsidP="0004414A">
      <w:pPr>
        <w:pStyle w:val="Prrafodelista"/>
        <w:jc w:val="both"/>
        <w:rPr>
          <w:rFonts w:ascii="Lato" w:hAnsi="Lato" w:cs="Arial"/>
          <w:sz w:val="20"/>
          <w:szCs w:val="20"/>
        </w:rPr>
      </w:pPr>
    </w:p>
    <w:p w14:paraId="12F983D0" w14:textId="77777777" w:rsidR="004721A4" w:rsidRPr="00EF2C27" w:rsidRDefault="004721A4" w:rsidP="0004414A">
      <w:pPr>
        <w:pStyle w:val="Prrafodelista"/>
        <w:jc w:val="both"/>
        <w:rPr>
          <w:rFonts w:ascii="Lato" w:hAnsi="Lato" w:cs="Arial"/>
          <w:sz w:val="20"/>
          <w:szCs w:val="20"/>
        </w:rPr>
      </w:pPr>
    </w:p>
    <w:tbl>
      <w:tblPr>
        <w:tblW w:w="11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7161"/>
        <w:gridCol w:w="1701"/>
        <w:gridCol w:w="1701"/>
      </w:tblGrid>
      <w:tr w:rsidR="00F86334" w:rsidRPr="00EF2C27" w14:paraId="0B097B48" w14:textId="579F1EDB" w:rsidTr="00EF2C27">
        <w:trPr>
          <w:trHeight w:val="204"/>
          <w:jc w:val="center"/>
        </w:trPr>
        <w:tc>
          <w:tcPr>
            <w:tcW w:w="1329" w:type="dxa"/>
            <w:shd w:val="clear" w:color="auto" w:fill="auto"/>
          </w:tcPr>
          <w:p w14:paraId="4BD21078" w14:textId="77777777" w:rsidR="00F86334" w:rsidRPr="00EF2C27" w:rsidRDefault="00F86334" w:rsidP="0029072D">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CUENTA</w:t>
            </w:r>
          </w:p>
        </w:tc>
        <w:tc>
          <w:tcPr>
            <w:tcW w:w="7161" w:type="dxa"/>
            <w:shd w:val="clear" w:color="auto" w:fill="auto"/>
          </w:tcPr>
          <w:p w14:paraId="54CEAB6D" w14:textId="77777777" w:rsidR="00F86334" w:rsidRPr="00EF2C27" w:rsidRDefault="00F86334" w:rsidP="0029072D">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1701" w:type="dxa"/>
            <w:shd w:val="clear" w:color="auto" w:fill="auto"/>
          </w:tcPr>
          <w:p w14:paraId="17935AA7" w14:textId="20909068" w:rsidR="00F86334" w:rsidRPr="00EF2C27" w:rsidRDefault="00F86334" w:rsidP="0029072D">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A11159" w:rsidRPr="00EF2C27">
              <w:rPr>
                <w:rFonts w:ascii="Lato" w:eastAsia="Times New Roman" w:hAnsi="Lato" w:cs="Arial"/>
                <w:b/>
                <w:bCs/>
                <w:sz w:val="20"/>
                <w:szCs w:val="20"/>
                <w:lang w:eastAsia="es-MX"/>
              </w:rPr>
              <w:t>6</w:t>
            </w:r>
          </w:p>
        </w:tc>
        <w:tc>
          <w:tcPr>
            <w:tcW w:w="1701" w:type="dxa"/>
            <w:shd w:val="clear" w:color="auto" w:fill="auto"/>
          </w:tcPr>
          <w:p w14:paraId="0E6F97B2" w14:textId="1B52A66E" w:rsidR="00F86334" w:rsidRPr="00EF2C27" w:rsidRDefault="00F86334" w:rsidP="0029072D">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A11159" w:rsidRPr="00EF2C27">
              <w:rPr>
                <w:rFonts w:ascii="Lato" w:eastAsia="Times New Roman" w:hAnsi="Lato" w:cs="Arial"/>
                <w:b/>
                <w:bCs/>
                <w:sz w:val="20"/>
                <w:szCs w:val="20"/>
                <w:lang w:eastAsia="es-MX"/>
              </w:rPr>
              <w:t>5</w:t>
            </w:r>
          </w:p>
        </w:tc>
      </w:tr>
      <w:tr w:rsidR="00F86334" w:rsidRPr="00EF2C27" w14:paraId="37926C71" w14:textId="6A1B3CDC" w:rsidTr="00EF2C27">
        <w:trPr>
          <w:trHeight w:val="285"/>
          <w:jc w:val="center"/>
        </w:trPr>
        <w:tc>
          <w:tcPr>
            <w:tcW w:w="1329" w:type="dxa"/>
            <w:shd w:val="clear" w:color="auto" w:fill="auto"/>
          </w:tcPr>
          <w:p w14:paraId="05CB3EFE" w14:textId="77777777" w:rsidR="00F86334" w:rsidRPr="00EF2C27" w:rsidRDefault="00F86334" w:rsidP="0029072D">
            <w:pPr>
              <w:spacing w:after="0" w:line="240" w:lineRule="auto"/>
              <w:jc w:val="both"/>
              <w:rPr>
                <w:rFonts w:ascii="Lato" w:eastAsia="Times New Roman" w:hAnsi="Lato" w:cs="Arial"/>
                <w:bCs/>
                <w:sz w:val="20"/>
                <w:szCs w:val="20"/>
                <w:lang w:eastAsia="es-MX"/>
              </w:rPr>
            </w:pPr>
            <w:r w:rsidRPr="00EF2C27">
              <w:rPr>
                <w:rFonts w:ascii="Lato" w:eastAsia="Times New Roman" w:hAnsi="Lato" w:cs="Arial"/>
                <w:bCs/>
                <w:sz w:val="20"/>
                <w:szCs w:val="20"/>
                <w:lang w:eastAsia="es-MX"/>
              </w:rPr>
              <w:t>1161</w:t>
            </w:r>
          </w:p>
        </w:tc>
        <w:tc>
          <w:tcPr>
            <w:tcW w:w="7161" w:type="dxa"/>
            <w:shd w:val="clear" w:color="auto" w:fill="auto"/>
          </w:tcPr>
          <w:p w14:paraId="613C54D6" w14:textId="77777777" w:rsidR="00F86334" w:rsidRPr="00EF2C27" w:rsidRDefault="00F86334" w:rsidP="0029072D">
            <w:pPr>
              <w:spacing w:after="0" w:line="240" w:lineRule="auto"/>
              <w:jc w:val="both"/>
              <w:rPr>
                <w:rFonts w:ascii="Lato" w:eastAsia="Times New Roman" w:hAnsi="Lato" w:cs="Arial"/>
                <w:bCs/>
                <w:sz w:val="20"/>
                <w:szCs w:val="20"/>
                <w:lang w:eastAsia="es-MX"/>
              </w:rPr>
            </w:pPr>
            <w:r w:rsidRPr="00EF2C27">
              <w:rPr>
                <w:rFonts w:ascii="Lato" w:eastAsia="Times New Roman" w:hAnsi="Lato" w:cs="Arial"/>
                <w:bCs/>
                <w:sz w:val="20"/>
                <w:szCs w:val="20"/>
                <w:lang w:eastAsia="es-MX"/>
              </w:rPr>
              <w:t>ESTIMAC.P/CUENTAS INCOBRAB POR DERECHOS A RECIBIR EFECTIVO O EQUIV.</w:t>
            </w:r>
          </w:p>
        </w:tc>
        <w:tc>
          <w:tcPr>
            <w:tcW w:w="1701" w:type="dxa"/>
            <w:shd w:val="clear" w:color="auto" w:fill="auto"/>
          </w:tcPr>
          <w:p w14:paraId="628F8948" w14:textId="0CE1BD11" w:rsidR="00F86334" w:rsidRPr="00EF2C27" w:rsidRDefault="00F86334" w:rsidP="0029072D">
            <w:pPr>
              <w:spacing w:after="0" w:line="240" w:lineRule="auto"/>
              <w:jc w:val="right"/>
              <w:rPr>
                <w:rFonts w:ascii="Lato" w:eastAsia="Times New Roman" w:hAnsi="Lato" w:cs="Arial"/>
                <w:sz w:val="20"/>
                <w:szCs w:val="20"/>
                <w:lang w:eastAsia="es-MX"/>
              </w:rPr>
            </w:pPr>
          </w:p>
        </w:tc>
        <w:tc>
          <w:tcPr>
            <w:tcW w:w="1701" w:type="dxa"/>
            <w:shd w:val="clear" w:color="auto" w:fill="auto"/>
          </w:tcPr>
          <w:p w14:paraId="31FAC2C7" w14:textId="4B1EEEF2" w:rsidR="00F86334" w:rsidRPr="00EF2C27" w:rsidRDefault="00F86334" w:rsidP="0029072D">
            <w:pPr>
              <w:spacing w:after="0" w:line="240" w:lineRule="auto"/>
              <w:jc w:val="right"/>
              <w:rPr>
                <w:rFonts w:ascii="Lato" w:eastAsia="Times New Roman" w:hAnsi="Lato" w:cs="Arial"/>
                <w:sz w:val="20"/>
                <w:szCs w:val="20"/>
                <w:lang w:eastAsia="es-MX"/>
              </w:rPr>
            </w:pPr>
          </w:p>
        </w:tc>
      </w:tr>
      <w:tr w:rsidR="00F86334" w:rsidRPr="00EF2C27" w14:paraId="1F6152DC" w14:textId="7C0F139F" w:rsidTr="00EF2C27">
        <w:trPr>
          <w:trHeight w:val="285"/>
          <w:jc w:val="center"/>
        </w:trPr>
        <w:tc>
          <w:tcPr>
            <w:tcW w:w="1329" w:type="dxa"/>
            <w:shd w:val="clear" w:color="auto" w:fill="auto"/>
          </w:tcPr>
          <w:p w14:paraId="07570A5D" w14:textId="77777777" w:rsidR="00F86334" w:rsidRPr="00EF2C27" w:rsidRDefault="00F86334" w:rsidP="00F86334">
            <w:pPr>
              <w:spacing w:after="0" w:line="240" w:lineRule="auto"/>
              <w:jc w:val="both"/>
              <w:rPr>
                <w:rFonts w:ascii="Lato" w:eastAsia="Times New Roman" w:hAnsi="Lato" w:cs="Arial"/>
                <w:bCs/>
                <w:sz w:val="20"/>
                <w:szCs w:val="20"/>
                <w:lang w:eastAsia="es-MX"/>
              </w:rPr>
            </w:pPr>
            <w:r w:rsidRPr="00EF2C27">
              <w:rPr>
                <w:rFonts w:ascii="Lato" w:eastAsia="Times New Roman" w:hAnsi="Lato" w:cs="Arial"/>
                <w:bCs/>
                <w:sz w:val="20"/>
                <w:szCs w:val="20"/>
                <w:lang w:eastAsia="es-MX"/>
              </w:rPr>
              <w:t>1161-001</w:t>
            </w:r>
          </w:p>
        </w:tc>
        <w:tc>
          <w:tcPr>
            <w:tcW w:w="7161" w:type="dxa"/>
            <w:shd w:val="clear" w:color="auto" w:fill="auto"/>
          </w:tcPr>
          <w:p w14:paraId="3135470F" w14:textId="77777777" w:rsidR="00F86334" w:rsidRPr="00EF2C27" w:rsidRDefault="00F86334" w:rsidP="00F86334">
            <w:pPr>
              <w:spacing w:after="0" w:line="240" w:lineRule="auto"/>
              <w:jc w:val="both"/>
              <w:rPr>
                <w:rFonts w:ascii="Lato" w:eastAsia="Times New Roman" w:hAnsi="Lato" w:cs="Arial"/>
                <w:bCs/>
                <w:sz w:val="20"/>
                <w:szCs w:val="20"/>
                <w:lang w:eastAsia="es-MX"/>
              </w:rPr>
            </w:pPr>
            <w:r w:rsidRPr="00EF2C27">
              <w:rPr>
                <w:rFonts w:ascii="Lato" w:eastAsia="Times New Roman" w:hAnsi="Lato" w:cs="Arial"/>
                <w:bCs/>
                <w:sz w:val="20"/>
                <w:szCs w:val="20"/>
                <w:lang w:eastAsia="es-MX"/>
              </w:rPr>
              <w:t>DERECHOS DE TITULACION</w:t>
            </w:r>
          </w:p>
        </w:tc>
        <w:tc>
          <w:tcPr>
            <w:tcW w:w="1701" w:type="dxa"/>
            <w:shd w:val="clear" w:color="auto" w:fill="auto"/>
          </w:tcPr>
          <w:p w14:paraId="63F3E9E8" w14:textId="0663C0D4" w:rsidR="00F86334" w:rsidRPr="00EF2C27" w:rsidRDefault="00F86334" w:rsidP="00F86334">
            <w:pPr>
              <w:spacing w:after="0" w:line="240" w:lineRule="auto"/>
              <w:jc w:val="right"/>
              <w:rPr>
                <w:rFonts w:ascii="Lato" w:eastAsia="Times New Roman" w:hAnsi="Lato" w:cs="Arial"/>
                <w:bCs/>
                <w:sz w:val="20"/>
                <w:szCs w:val="20"/>
                <w:lang w:eastAsia="es-MX"/>
              </w:rPr>
            </w:pPr>
            <w:r w:rsidRPr="00EF2C27">
              <w:rPr>
                <w:rFonts w:ascii="Lato" w:eastAsia="Times New Roman" w:hAnsi="Lato" w:cs="Arial"/>
                <w:sz w:val="20"/>
                <w:szCs w:val="20"/>
                <w:lang w:eastAsia="es-MX"/>
              </w:rPr>
              <w:t>$2,405,649.00</w:t>
            </w:r>
          </w:p>
        </w:tc>
        <w:tc>
          <w:tcPr>
            <w:tcW w:w="1701" w:type="dxa"/>
            <w:shd w:val="clear" w:color="auto" w:fill="auto"/>
          </w:tcPr>
          <w:p w14:paraId="6970B7F7" w14:textId="67725366" w:rsidR="00F86334" w:rsidRPr="00EF2C27" w:rsidRDefault="00F86334" w:rsidP="00F86334">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$2,405,649.00</w:t>
            </w:r>
          </w:p>
        </w:tc>
      </w:tr>
      <w:tr w:rsidR="00F86334" w:rsidRPr="00EF2C27" w14:paraId="2C111F71" w14:textId="244E6CA7" w:rsidTr="00EF2C27">
        <w:trPr>
          <w:trHeight w:val="285"/>
          <w:jc w:val="center"/>
        </w:trPr>
        <w:tc>
          <w:tcPr>
            <w:tcW w:w="1329" w:type="dxa"/>
            <w:shd w:val="clear" w:color="auto" w:fill="auto"/>
          </w:tcPr>
          <w:p w14:paraId="73B472C6" w14:textId="77777777" w:rsidR="00F86334" w:rsidRPr="00EF2C27" w:rsidRDefault="00F86334" w:rsidP="00F86334">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SUMA</w:t>
            </w:r>
          </w:p>
        </w:tc>
        <w:tc>
          <w:tcPr>
            <w:tcW w:w="7161" w:type="dxa"/>
            <w:shd w:val="clear" w:color="auto" w:fill="auto"/>
          </w:tcPr>
          <w:p w14:paraId="6CA40040" w14:textId="77777777" w:rsidR="00F86334" w:rsidRPr="00EF2C27" w:rsidRDefault="00F86334" w:rsidP="00F86334">
            <w:pPr>
              <w:spacing w:after="0" w:line="240" w:lineRule="auto"/>
              <w:jc w:val="right"/>
              <w:rPr>
                <w:rFonts w:ascii="Lato" w:eastAsia="Times New Roman" w:hAnsi="Lato" w:cs="Arial"/>
                <w:b/>
                <w:sz w:val="20"/>
                <w:szCs w:val="20"/>
                <w:lang w:eastAsia="es-MX"/>
              </w:rPr>
            </w:pPr>
          </w:p>
        </w:tc>
        <w:tc>
          <w:tcPr>
            <w:tcW w:w="1701" w:type="dxa"/>
            <w:shd w:val="clear" w:color="auto" w:fill="auto"/>
          </w:tcPr>
          <w:p w14:paraId="6AAA8DDC" w14:textId="3BE92A68" w:rsidR="00F86334" w:rsidRPr="00EF2C27" w:rsidRDefault="00F86334" w:rsidP="00F86334">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$2,405,649.00</w:t>
            </w:r>
          </w:p>
        </w:tc>
        <w:tc>
          <w:tcPr>
            <w:tcW w:w="1701" w:type="dxa"/>
            <w:shd w:val="clear" w:color="auto" w:fill="auto"/>
          </w:tcPr>
          <w:p w14:paraId="6FAB080D" w14:textId="27F656DC" w:rsidR="00F86334" w:rsidRPr="00EF2C27" w:rsidRDefault="00F86334" w:rsidP="00F86334">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$2,405,649.00</w:t>
            </w:r>
          </w:p>
        </w:tc>
      </w:tr>
    </w:tbl>
    <w:p w14:paraId="472A88BE" w14:textId="45CCBCA9" w:rsidR="00510A37" w:rsidRPr="00EF2C27" w:rsidRDefault="00510A37" w:rsidP="004C1CB3">
      <w:pPr>
        <w:jc w:val="both"/>
        <w:rPr>
          <w:rFonts w:ascii="Lato" w:hAnsi="Lato" w:cs="Arial"/>
          <w:b/>
          <w:color w:val="000000"/>
          <w:sz w:val="20"/>
          <w:szCs w:val="20"/>
          <w:lang w:eastAsia="es-MX"/>
        </w:rPr>
      </w:pPr>
    </w:p>
    <w:p w14:paraId="1F63A663" w14:textId="281D66D0" w:rsidR="004C1CB3" w:rsidRPr="00EF2C27" w:rsidRDefault="00E526FB" w:rsidP="004C1CB3">
      <w:pPr>
        <w:jc w:val="both"/>
        <w:rPr>
          <w:rFonts w:ascii="Lato" w:hAnsi="Lato" w:cs="Arial"/>
          <w:b/>
          <w:sz w:val="20"/>
          <w:szCs w:val="20"/>
        </w:rPr>
      </w:pPr>
      <w:r w:rsidRPr="00EF2C27">
        <w:rPr>
          <w:rFonts w:ascii="Lato" w:hAnsi="Lato" w:cs="Arial"/>
          <w:b/>
          <w:color w:val="000000"/>
          <w:sz w:val="20"/>
          <w:szCs w:val="20"/>
          <w:lang w:eastAsia="es-MX"/>
        </w:rPr>
        <w:t>O</w:t>
      </w:r>
      <w:r w:rsidR="006C0AAA" w:rsidRPr="00EF2C27">
        <w:rPr>
          <w:rFonts w:ascii="Lato" w:hAnsi="Lato" w:cs="Arial"/>
          <w:b/>
          <w:color w:val="000000"/>
          <w:sz w:val="20"/>
          <w:szCs w:val="20"/>
          <w:lang w:eastAsia="es-MX"/>
        </w:rPr>
        <w:t>tros Activos</w:t>
      </w:r>
    </w:p>
    <w:p w14:paraId="1F6A4BBF" w14:textId="0553479D" w:rsidR="004C1CB3" w:rsidRPr="00EF2C27" w:rsidRDefault="004C1CB3" w:rsidP="004C1CB3">
      <w:pPr>
        <w:jc w:val="both"/>
        <w:rPr>
          <w:rFonts w:ascii="Lato" w:hAnsi="Lato" w:cs="Arial"/>
          <w:sz w:val="20"/>
          <w:szCs w:val="20"/>
        </w:rPr>
      </w:pPr>
      <w:r w:rsidRPr="00EF2C27">
        <w:rPr>
          <w:rFonts w:ascii="Lato" w:hAnsi="Lato" w:cs="Arial"/>
          <w:b/>
          <w:sz w:val="20"/>
          <w:szCs w:val="20"/>
        </w:rPr>
        <w:t>11.-</w:t>
      </w:r>
      <w:r w:rsidRPr="00EF2C27">
        <w:rPr>
          <w:rFonts w:ascii="Lato" w:hAnsi="Lato" w:cs="Arial"/>
          <w:sz w:val="20"/>
          <w:szCs w:val="20"/>
        </w:rPr>
        <w:t xml:space="preserve"> De las cuentas de otros activos se informará por tipo circulante o no circulante, los montos totales asociados y sus características cualitativas significativas que les impacten financieramente.</w:t>
      </w:r>
      <w:r w:rsidRPr="00EF2C27">
        <w:rPr>
          <w:rFonts w:ascii="Lato" w:hAnsi="Lato" w:cs="Arial"/>
          <w:sz w:val="20"/>
          <w:szCs w:val="20"/>
        </w:rPr>
        <w:tab/>
      </w:r>
    </w:p>
    <w:p w14:paraId="736FD616" w14:textId="1D8FE31C" w:rsidR="00B35948" w:rsidRPr="00EF2C27" w:rsidRDefault="00E526FB" w:rsidP="006D4714">
      <w:pPr>
        <w:jc w:val="both"/>
        <w:rPr>
          <w:rFonts w:ascii="Lato" w:hAnsi="Lato" w:cs="Arial"/>
          <w:sz w:val="20"/>
          <w:szCs w:val="20"/>
        </w:rPr>
      </w:pPr>
      <w:r w:rsidRPr="00EF2C27">
        <w:rPr>
          <w:rFonts w:ascii="Lato" w:hAnsi="Lato" w:cs="Arial"/>
          <w:sz w:val="20"/>
          <w:szCs w:val="20"/>
        </w:rPr>
        <w:t xml:space="preserve">Ésta cuenta se encuentra integrada por Otros Activos Circulantes; al </w:t>
      </w:r>
      <w:r w:rsidR="000B6AEF" w:rsidRPr="00EF2C27">
        <w:rPr>
          <w:rFonts w:ascii="Lato" w:hAnsi="Lato" w:cs="Arial"/>
          <w:sz w:val="20"/>
          <w:szCs w:val="20"/>
        </w:rPr>
        <w:t>31 de marzo</w:t>
      </w:r>
      <w:r w:rsidR="008342C1" w:rsidRPr="00EF2C27">
        <w:rPr>
          <w:rFonts w:ascii="Lato" w:hAnsi="Lato" w:cs="Arial"/>
          <w:sz w:val="20"/>
          <w:szCs w:val="20"/>
        </w:rPr>
        <w:t xml:space="preserve"> </w:t>
      </w:r>
      <w:r w:rsidRPr="00EF2C27">
        <w:rPr>
          <w:rFonts w:ascii="Lato" w:hAnsi="Lato" w:cs="Arial"/>
          <w:sz w:val="20"/>
          <w:szCs w:val="20"/>
        </w:rPr>
        <w:t>del 202</w:t>
      </w:r>
      <w:r w:rsidR="008866E9" w:rsidRPr="00EF2C27">
        <w:rPr>
          <w:rFonts w:ascii="Lato" w:hAnsi="Lato" w:cs="Arial"/>
          <w:sz w:val="20"/>
          <w:szCs w:val="20"/>
        </w:rPr>
        <w:t>6</w:t>
      </w:r>
      <w:r w:rsidRPr="00EF2C27">
        <w:rPr>
          <w:rFonts w:ascii="Lato" w:hAnsi="Lato" w:cs="Arial"/>
          <w:sz w:val="20"/>
          <w:szCs w:val="20"/>
        </w:rPr>
        <w:t xml:space="preserve"> la cuenta tiene un saldo de </w:t>
      </w:r>
      <w:bookmarkStart w:id="3" w:name="_Hlk89694786"/>
      <w:r w:rsidRPr="00EF2C27">
        <w:rPr>
          <w:rFonts w:ascii="Lato" w:hAnsi="Lato" w:cs="Arial"/>
          <w:sz w:val="20"/>
          <w:szCs w:val="20"/>
        </w:rPr>
        <w:t>$</w:t>
      </w:r>
      <w:r w:rsidR="00B35948" w:rsidRPr="00EF2C27">
        <w:rPr>
          <w:rFonts w:ascii="Lato" w:hAnsi="Lato" w:cs="Arial"/>
          <w:sz w:val="20"/>
          <w:szCs w:val="20"/>
        </w:rPr>
        <w:t>0</w:t>
      </w:r>
      <w:r w:rsidRPr="00EF2C27">
        <w:rPr>
          <w:rFonts w:ascii="Lato" w:hAnsi="Lato" w:cs="Arial"/>
          <w:sz w:val="20"/>
          <w:szCs w:val="20"/>
        </w:rPr>
        <w:t>.</w:t>
      </w:r>
      <w:bookmarkEnd w:id="3"/>
      <w:r w:rsidR="00B35948" w:rsidRPr="00EF2C27">
        <w:rPr>
          <w:rFonts w:ascii="Lato" w:hAnsi="Lato" w:cs="Arial"/>
          <w:sz w:val="20"/>
          <w:szCs w:val="20"/>
        </w:rPr>
        <w:t>00.</w:t>
      </w:r>
    </w:p>
    <w:p w14:paraId="000E5683" w14:textId="2B07208C" w:rsidR="00E042C1" w:rsidRDefault="00E042C1" w:rsidP="00DE56E7">
      <w:pPr>
        <w:spacing w:after="0" w:line="240" w:lineRule="auto"/>
        <w:rPr>
          <w:rFonts w:ascii="Lato" w:hAnsi="Lato" w:cs="Arial"/>
          <w:b/>
          <w:sz w:val="20"/>
          <w:szCs w:val="20"/>
        </w:rPr>
      </w:pPr>
    </w:p>
    <w:p w14:paraId="4B7862CA" w14:textId="6472C79B" w:rsidR="00EF2C27" w:rsidRDefault="00EF2C27" w:rsidP="00DE56E7">
      <w:pPr>
        <w:spacing w:after="0" w:line="240" w:lineRule="auto"/>
        <w:rPr>
          <w:rFonts w:ascii="Lato" w:hAnsi="Lato" w:cs="Arial"/>
          <w:b/>
          <w:sz w:val="20"/>
          <w:szCs w:val="20"/>
        </w:rPr>
      </w:pPr>
    </w:p>
    <w:p w14:paraId="2260788D" w14:textId="69FD7AA2" w:rsidR="00EF2C27" w:rsidRDefault="00EF2C27" w:rsidP="00DE56E7">
      <w:pPr>
        <w:spacing w:after="0" w:line="240" w:lineRule="auto"/>
        <w:rPr>
          <w:rFonts w:ascii="Lato" w:hAnsi="Lato" w:cs="Arial"/>
          <w:b/>
          <w:sz w:val="20"/>
          <w:szCs w:val="20"/>
        </w:rPr>
      </w:pPr>
    </w:p>
    <w:p w14:paraId="3C5688A5" w14:textId="5EC4FC14" w:rsidR="00EF2C27" w:rsidRDefault="00EF2C27" w:rsidP="00DE56E7">
      <w:pPr>
        <w:spacing w:after="0" w:line="240" w:lineRule="auto"/>
        <w:rPr>
          <w:rFonts w:ascii="Lato" w:hAnsi="Lato" w:cs="Arial"/>
          <w:b/>
          <w:sz w:val="20"/>
          <w:szCs w:val="20"/>
        </w:rPr>
      </w:pPr>
    </w:p>
    <w:p w14:paraId="460778D0" w14:textId="77777777" w:rsidR="00EF2C27" w:rsidRPr="00EF2C27" w:rsidRDefault="00EF2C27" w:rsidP="00DE56E7">
      <w:pPr>
        <w:spacing w:after="0" w:line="240" w:lineRule="auto"/>
        <w:rPr>
          <w:rFonts w:ascii="Lato" w:hAnsi="Lato" w:cs="Arial"/>
          <w:b/>
          <w:sz w:val="20"/>
          <w:szCs w:val="20"/>
        </w:rPr>
      </w:pPr>
    </w:p>
    <w:p w14:paraId="4124A1F9" w14:textId="41198D72" w:rsidR="00CF3EAE" w:rsidRPr="00EF2C27" w:rsidRDefault="00CF3EAE" w:rsidP="00DE56E7">
      <w:pPr>
        <w:spacing w:after="0" w:line="240" w:lineRule="auto"/>
        <w:rPr>
          <w:rFonts w:ascii="Lato" w:hAnsi="Lato" w:cs="Arial"/>
          <w:b/>
          <w:sz w:val="20"/>
          <w:szCs w:val="20"/>
        </w:rPr>
      </w:pPr>
      <w:r w:rsidRPr="00EF2C27">
        <w:rPr>
          <w:rFonts w:ascii="Lato" w:hAnsi="Lato" w:cs="Arial"/>
          <w:b/>
          <w:sz w:val="20"/>
          <w:szCs w:val="20"/>
        </w:rPr>
        <w:lastRenderedPageBreak/>
        <w:t>P</w:t>
      </w:r>
      <w:r w:rsidR="00973F27" w:rsidRPr="00EF2C27">
        <w:rPr>
          <w:rFonts w:ascii="Lato" w:hAnsi="Lato" w:cs="Arial"/>
          <w:b/>
          <w:sz w:val="20"/>
          <w:szCs w:val="20"/>
        </w:rPr>
        <w:t>asivo</w:t>
      </w:r>
    </w:p>
    <w:p w14:paraId="3566B430" w14:textId="77777777" w:rsidR="00DE56E7" w:rsidRPr="00EF2C27" w:rsidRDefault="00DE56E7" w:rsidP="00DE56E7">
      <w:pPr>
        <w:spacing w:after="0" w:line="240" w:lineRule="auto"/>
        <w:rPr>
          <w:rFonts w:ascii="Lato" w:hAnsi="Lato" w:cs="Arial"/>
          <w:b/>
          <w:sz w:val="20"/>
          <w:szCs w:val="20"/>
        </w:rPr>
      </w:pPr>
    </w:p>
    <w:p w14:paraId="401B5580" w14:textId="4BC13B6F" w:rsidR="000D1EC7" w:rsidRPr="00EF2C27" w:rsidRDefault="00443F92" w:rsidP="00CF3EAE">
      <w:pPr>
        <w:jc w:val="both"/>
        <w:rPr>
          <w:rFonts w:ascii="Lato" w:hAnsi="Lato" w:cs="Arial"/>
          <w:sz w:val="20"/>
          <w:szCs w:val="20"/>
        </w:rPr>
      </w:pPr>
      <w:r w:rsidRPr="00EF2C27">
        <w:rPr>
          <w:rFonts w:ascii="Lato" w:hAnsi="Lato" w:cs="Arial"/>
          <w:sz w:val="20"/>
          <w:szCs w:val="20"/>
        </w:rPr>
        <w:t xml:space="preserve">Este género se compone de dos grupos, el Pasivo Circulante y el Pasivo No Circulante, en éstos inciden pasivos derivados de operaciones por servicios personales, cuentas por pagar por operaciones presupuestarias devengadas y contabilizadas al </w:t>
      </w:r>
      <w:r w:rsidR="000B6AEF" w:rsidRPr="00EF2C27">
        <w:rPr>
          <w:rFonts w:ascii="Lato" w:hAnsi="Lato" w:cs="Arial"/>
          <w:sz w:val="20"/>
          <w:szCs w:val="20"/>
        </w:rPr>
        <w:t>31 de marzo</w:t>
      </w:r>
      <w:r w:rsidR="0039540A" w:rsidRPr="00EF2C27">
        <w:rPr>
          <w:rFonts w:ascii="Lato" w:hAnsi="Lato" w:cs="Arial"/>
          <w:sz w:val="20"/>
          <w:szCs w:val="20"/>
        </w:rPr>
        <w:t xml:space="preserve"> </w:t>
      </w:r>
      <w:r w:rsidRPr="00EF2C27">
        <w:rPr>
          <w:rFonts w:ascii="Lato" w:hAnsi="Lato" w:cs="Arial"/>
          <w:sz w:val="20"/>
          <w:szCs w:val="20"/>
        </w:rPr>
        <w:t xml:space="preserve">del ejercicio correspondiente; pasivos por obligaciones laborales, a </w:t>
      </w:r>
      <w:r w:rsidR="001457FE" w:rsidRPr="00EF2C27">
        <w:rPr>
          <w:rFonts w:ascii="Lato" w:hAnsi="Lato" w:cs="Arial"/>
          <w:sz w:val="20"/>
          <w:szCs w:val="20"/>
        </w:rPr>
        <w:t>continuación,</w:t>
      </w:r>
      <w:r w:rsidRPr="00EF2C27">
        <w:rPr>
          <w:rFonts w:ascii="Lato" w:hAnsi="Lato" w:cs="Arial"/>
          <w:sz w:val="20"/>
          <w:szCs w:val="20"/>
        </w:rPr>
        <w:t xml:space="preserve"> se presenta la integración del pasivo:</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3"/>
        <w:gridCol w:w="1480"/>
        <w:gridCol w:w="1473"/>
      </w:tblGrid>
      <w:tr w:rsidR="00443F92" w:rsidRPr="00EF2C27" w14:paraId="4CC13199" w14:textId="77777777" w:rsidTr="00EF2C27">
        <w:trPr>
          <w:trHeight w:val="285"/>
          <w:jc w:val="center"/>
        </w:trPr>
        <w:tc>
          <w:tcPr>
            <w:tcW w:w="4243" w:type="dxa"/>
            <w:shd w:val="clear" w:color="auto" w:fill="auto"/>
            <w:hideMark/>
          </w:tcPr>
          <w:p w14:paraId="73ABF4F3" w14:textId="77777777" w:rsidR="00443F92" w:rsidRPr="00EF2C27" w:rsidRDefault="00443F92"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1480" w:type="dxa"/>
            <w:shd w:val="clear" w:color="auto" w:fill="auto"/>
            <w:hideMark/>
          </w:tcPr>
          <w:p w14:paraId="26E10C3C" w14:textId="4E0CD5C8" w:rsidR="00443F92" w:rsidRPr="00EF2C27" w:rsidRDefault="00443F92"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8866E9" w:rsidRPr="00EF2C27">
              <w:rPr>
                <w:rFonts w:ascii="Lato" w:eastAsia="Times New Roman" w:hAnsi="Lato" w:cs="Arial"/>
                <w:b/>
                <w:bCs/>
                <w:sz w:val="20"/>
                <w:szCs w:val="20"/>
                <w:lang w:eastAsia="es-MX"/>
              </w:rPr>
              <w:t>6</w:t>
            </w:r>
          </w:p>
        </w:tc>
        <w:tc>
          <w:tcPr>
            <w:tcW w:w="1473" w:type="dxa"/>
          </w:tcPr>
          <w:p w14:paraId="229F1A50" w14:textId="648A752D" w:rsidR="00443F92" w:rsidRPr="00EF2C27" w:rsidRDefault="00443F92"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8866E9" w:rsidRPr="00EF2C27">
              <w:rPr>
                <w:rFonts w:ascii="Lato" w:eastAsia="Times New Roman" w:hAnsi="Lato" w:cs="Arial"/>
                <w:b/>
                <w:bCs/>
                <w:sz w:val="20"/>
                <w:szCs w:val="20"/>
                <w:lang w:eastAsia="es-MX"/>
              </w:rPr>
              <w:t>5</w:t>
            </w:r>
          </w:p>
        </w:tc>
      </w:tr>
      <w:tr w:rsidR="00D60400" w:rsidRPr="00EF2C27" w14:paraId="39702088" w14:textId="77777777" w:rsidTr="00EF2C27">
        <w:trPr>
          <w:trHeight w:val="285"/>
          <w:jc w:val="center"/>
        </w:trPr>
        <w:tc>
          <w:tcPr>
            <w:tcW w:w="4243" w:type="dxa"/>
            <w:shd w:val="clear" w:color="auto" w:fill="auto"/>
          </w:tcPr>
          <w:p w14:paraId="2A989FD0" w14:textId="77777777" w:rsidR="00D60400" w:rsidRPr="00EF2C27" w:rsidRDefault="00D60400" w:rsidP="00D60400">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PASIVO CIRCULANTE</w:t>
            </w:r>
          </w:p>
        </w:tc>
        <w:tc>
          <w:tcPr>
            <w:tcW w:w="1480" w:type="dxa"/>
            <w:shd w:val="clear" w:color="auto" w:fill="auto"/>
          </w:tcPr>
          <w:p w14:paraId="3C37B140" w14:textId="05A585FB" w:rsidR="00903094" w:rsidRPr="00EF2C27" w:rsidRDefault="00903094" w:rsidP="00903094">
            <w:pPr>
              <w:spacing w:after="0" w:line="240" w:lineRule="auto"/>
              <w:rPr>
                <w:rFonts w:ascii="Lato" w:eastAsia="Times New Roman" w:hAnsi="Lato" w:cs="Arial"/>
                <w:sz w:val="20"/>
                <w:szCs w:val="20"/>
                <w:lang w:eastAsia="es-MX"/>
              </w:rPr>
            </w:pPr>
            <w:r w:rsidRPr="00EF2C27">
              <w:rPr>
                <w:rFonts w:ascii="Lato" w:eastAsia="Times New Roman" w:hAnsi="Lato" w:cs="Arial"/>
                <w:sz w:val="20"/>
                <w:szCs w:val="20"/>
                <w:lang w:eastAsia="es-MX"/>
              </w:rPr>
              <w:t xml:space="preserve">   </w:t>
            </w:r>
            <w:r w:rsidR="008866E9" w:rsidRPr="00EF2C27">
              <w:rPr>
                <w:rFonts w:ascii="Lato" w:eastAsia="Times New Roman" w:hAnsi="Lato" w:cs="Arial"/>
                <w:sz w:val="20"/>
                <w:szCs w:val="20"/>
                <w:lang w:eastAsia="es-MX"/>
              </w:rPr>
              <w:t>$</w:t>
            </w:r>
            <w:r w:rsidR="000B6AEF" w:rsidRPr="00EF2C27">
              <w:rPr>
                <w:rFonts w:ascii="Lato" w:eastAsia="Times New Roman" w:hAnsi="Lato" w:cs="Arial"/>
                <w:sz w:val="20"/>
                <w:szCs w:val="20"/>
                <w:lang w:eastAsia="es-MX"/>
              </w:rPr>
              <w:t>1,882,953.59</w:t>
            </w:r>
          </w:p>
        </w:tc>
        <w:tc>
          <w:tcPr>
            <w:tcW w:w="1473" w:type="dxa"/>
          </w:tcPr>
          <w:p w14:paraId="3F97B10D" w14:textId="4B07C631" w:rsidR="00D60400" w:rsidRPr="00EF2C27" w:rsidRDefault="00C81A40" w:rsidP="00D60400">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$2,516,832.83</w:t>
            </w:r>
          </w:p>
        </w:tc>
      </w:tr>
      <w:tr w:rsidR="00D60400" w:rsidRPr="00EF2C27" w14:paraId="01905A95" w14:textId="77777777" w:rsidTr="00EF2C27">
        <w:trPr>
          <w:trHeight w:val="285"/>
          <w:jc w:val="center"/>
        </w:trPr>
        <w:tc>
          <w:tcPr>
            <w:tcW w:w="4243" w:type="dxa"/>
            <w:shd w:val="clear" w:color="auto" w:fill="auto"/>
          </w:tcPr>
          <w:p w14:paraId="1D9CCEF6" w14:textId="77777777" w:rsidR="00D60400" w:rsidRPr="00EF2C27" w:rsidRDefault="00D60400" w:rsidP="00D60400">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PASIVO NO CIRCULANTE</w:t>
            </w:r>
          </w:p>
        </w:tc>
        <w:tc>
          <w:tcPr>
            <w:tcW w:w="1480" w:type="dxa"/>
            <w:shd w:val="clear" w:color="auto" w:fill="auto"/>
          </w:tcPr>
          <w:p w14:paraId="23BC66C5" w14:textId="34941B80" w:rsidR="00D60400" w:rsidRPr="00EF2C27" w:rsidRDefault="00CD27C4" w:rsidP="00D60400">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3" w:type="dxa"/>
          </w:tcPr>
          <w:p w14:paraId="0DBF5E46" w14:textId="4607874E" w:rsidR="00D60400" w:rsidRPr="00EF2C27" w:rsidRDefault="00D60400" w:rsidP="00D60400">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D60400" w:rsidRPr="00EF2C27" w14:paraId="51A50F55" w14:textId="77777777" w:rsidTr="00EF2C27">
        <w:trPr>
          <w:trHeight w:val="285"/>
          <w:jc w:val="center"/>
        </w:trPr>
        <w:tc>
          <w:tcPr>
            <w:tcW w:w="4243" w:type="dxa"/>
            <w:shd w:val="clear" w:color="auto" w:fill="auto"/>
            <w:hideMark/>
          </w:tcPr>
          <w:p w14:paraId="19EFAD9E" w14:textId="77777777" w:rsidR="00D60400" w:rsidRPr="00EF2C27" w:rsidRDefault="00D60400" w:rsidP="00D60400">
            <w:pPr>
              <w:spacing w:after="0" w:line="240" w:lineRule="auto"/>
              <w:jc w:val="both"/>
              <w:rPr>
                <w:rFonts w:ascii="Lato" w:eastAsia="Times New Roman" w:hAnsi="Lato" w:cs="Arial"/>
                <w:sz w:val="20"/>
                <w:szCs w:val="20"/>
                <w:lang w:eastAsia="es-MX"/>
              </w:rPr>
            </w:pPr>
            <w:r w:rsidRPr="00EF2C27">
              <w:rPr>
                <w:rFonts w:ascii="Lato" w:eastAsia="Times New Roman" w:hAnsi="Lato" w:cs="Calibri"/>
                <w:b/>
                <w:bCs/>
                <w:sz w:val="20"/>
                <w:szCs w:val="20"/>
                <w:lang w:eastAsia="es-MX"/>
              </w:rPr>
              <w:t>TOTAL DE PASIVO</w:t>
            </w:r>
          </w:p>
        </w:tc>
        <w:tc>
          <w:tcPr>
            <w:tcW w:w="1480" w:type="dxa"/>
            <w:shd w:val="clear" w:color="auto" w:fill="auto"/>
          </w:tcPr>
          <w:p w14:paraId="1AE455AD" w14:textId="6F73A766" w:rsidR="00D60400" w:rsidRPr="00EF2C27" w:rsidRDefault="00CD27C4" w:rsidP="00CD27C4">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w:t>
            </w:r>
            <w:r w:rsidR="000B6AEF" w:rsidRPr="00EF2C27">
              <w:rPr>
                <w:rFonts w:ascii="Lato" w:eastAsia="Times New Roman" w:hAnsi="Lato" w:cs="Arial"/>
                <w:b/>
                <w:sz w:val="20"/>
                <w:szCs w:val="20"/>
                <w:lang w:eastAsia="es-MX"/>
              </w:rPr>
              <w:t>1,882,953.59</w:t>
            </w:r>
          </w:p>
        </w:tc>
        <w:tc>
          <w:tcPr>
            <w:tcW w:w="1473" w:type="dxa"/>
          </w:tcPr>
          <w:p w14:paraId="44B79392" w14:textId="50ABA0B2" w:rsidR="00D60400" w:rsidRPr="00EF2C27" w:rsidRDefault="00C81A40" w:rsidP="00D60400">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$2,516,832.83</w:t>
            </w:r>
          </w:p>
        </w:tc>
      </w:tr>
    </w:tbl>
    <w:p w14:paraId="7970CCF4" w14:textId="4830EC7D" w:rsidR="001A5F47" w:rsidRPr="00EF2C27" w:rsidRDefault="001A5F47" w:rsidP="000E07B5">
      <w:pPr>
        <w:jc w:val="both"/>
        <w:rPr>
          <w:rFonts w:ascii="Lato" w:hAnsi="Lato" w:cs="Arial"/>
          <w:sz w:val="20"/>
          <w:szCs w:val="20"/>
        </w:rPr>
      </w:pPr>
    </w:p>
    <w:p w14:paraId="41E6EDDD" w14:textId="0330927F" w:rsidR="000E07B5" w:rsidRPr="00EF2C27" w:rsidRDefault="008541ED" w:rsidP="000E07B5">
      <w:pPr>
        <w:jc w:val="both"/>
        <w:rPr>
          <w:rFonts w:ascii="Lato" w:hAnsi="Lato" w:cs="Arial"/>
          <w:b/>
          <w:sz w:val="20"/>
          <w:szCs w:val="20"/>
        </w:rPr>
      </w:pPr>
      <w:r w:rsidRPr="00EF2C27">
        <w:rPr>
          <w:rFonts w:ascii="Lato" w:hAnsi="Lato" w:cs="Arial"/>
          <w:b/>
          <w:sz w:val="20"/>
          <w:szCs w:val="20"/>
        </w:rPr>
        <w:t>P</w:t>
      </w:r>
      <w:r w:rsidR="00973F27" w:rsidRPr="00EF2C27">
        <w:rPr>
          <w:rFonts w:ascii="Lato" w:hAnsi="Lato" w:cs="Arial"/>
          <w:b/>
          <w:sz w:val="20"/>
          <w:szCs w:val="20"/>
        </w:rPr>
        <w:t>asivo Circulante</w:t>
      </w:r>
    </w:p>
    <w:p w14:paraId="5491FC7F" w14:textId="77F6B274" w:rsidR="004721A4" w:rsidRPr="00EF2C27" w:rsidRDefault="000E07B5" w:rsidP="00EF2C27">
      <w:pPr>
        <w:spacing w:line="240" w:lineRule="auto"/>
        <w:ind w:firstLine="708"/>
        <w:jc w:val="both"/>
        <w:rPr>
          <w:rFonts w:ascii="Lato" w:hAnsi="Lato" w:cs="Arial"/>
          <w:sz w:val="20"/>
          <w:szCs w:val="20"/>
        </w:rPr>
      </w:pPr>
      <w:r w:rsidRPr="00EF2C27">
        <w:rPr>
          <w:rFonts w:ascii="Lato" w:hAnsi="Lato" w:cs="Arial"/>
          <w:sz w:val="20"/>
          <w:szCs w:val="20"/>
        </w:rPr>
        <w:t xml:space="preserve">Esta cuenta son las obligaciones por pagar </w:t>
      </w:r>
      <w:r w:rsidR="005C5020" w:rsidRPr="00EF2C27">
        <w:rPr>
          <w:rFonts w:ascii="Lato" w:hAnsi="Lato" w:cs="Arial"/>
          <w:sz w:val="20"/>
          <w:szCs w:val="20"/>
        </w:rPr>
        <w:t xml:space="preserve">al </w:t>
      </w:r>
      <w:r w:rsidR="000B6AEF" w:rsidRPr="00EF2C27">
        <w:rPr>
          <w:rFonts w:ascii="Lato" w:hAnsi="Lato" w:cs="Arial"/>
          <w:sz w:val="20"/>
          <w:szCs w:val="20"/>
        </w:rPr>
        <w:t>31 de marzo</w:t>
      </w:r>
      <w:r w:rsidR="00276A68" w:rsidRPr="00EF2C27">
        <w:rPr>
          <w:rFonts w:ascii="Lato" w:hAnsi="Lato" w:cs="Arial"/>
          <w:sz w:val="20"/>
          <w:szCs w:val="20"/>
        </w:rPr>
        <w:t xml:space="preserve"> </w:t>
      </w:r>
      <w:r w:rsidR="002F0FB1" w:rsidRPr="00EF2C27">
        <w:rPr>
          <w:rFonts w:ascii="Lato" w:hAnsi="Lato" w:cs="Arial"/>
          <w:sz w:val="20"/>
          <w:szCs w:val="20"/>
        </w:rPr>
        <w:t>del 202</w:t>
      </w:r>
      <w:r w:rsidR="008866E9" w:rsidRPr="00EF2C27">
        <w:rPr>
          <w:rFonts w:ascii="Lato" w:hAnsi="Lato" w:cs="Arial"/>
          <w:sz w:val="20"/>
          <w:szCs w:val="20"/>
        </w:rPr>
        <w:t>6</w:t>
      </w:r>
      <w:r w:rsidR="002F0FB1" w:rsidRPr="00EF2C27">
        <w:rPr>
          <w:rFonts w:ascii="Lato" w:hAnsi="Lato" w:cs="Arial"/>
          <w:sz w:val="20"/>
          <w:szCs w:val="20"/>
        </w:rPr>
        <w:t xml:space="preserve"> </w:t>
      </w:r>
      <w:r w:rsidRPr="00EF2C27">
        <w:rPr>
          <w:rFonts w:ascii="Lato" w:hAnsi="Lato" w:cs="Arial"/>
          <w:sz w:val="20"/>
          <w:szCs w:val="20"/>
        </w:rPr>
        <w:t xml:space="preserve">y tiene un saldo de </w:t>
      </w:r>
      <w:r w:rsidR="00DC5B14" w:rsidRPr="00EF2C27">
        <w:rPr>
          <w:rFonts w:ascii="Lato" w:hAnsi="Lato" w:cs="Arial"/>
          <w:sz w:val="20"/>
          <w:szCs w:val="20"/>
        </w:rPr>
        <w:t>$</w:t>
      </w:r>
      <w:r w:rsidR="000B6AEF" w:rsidRPr="00EF2C27">
        <w:rPr>
          <w:rFonts w:ascii="Lato" w:hAnsi="Lato" w:cs="Arial"/>
          <w:sz w:val="20"/>
          <w:szCs w:val="20"/>
        </w:rPr>
        <w:t>1,882,953.59</w:t>
      </w:r>
      <w:r w:rsidR="0029199F" w:rsidRPr="00EF2C27">
        <w:rPr>
          <w:rFonts w:ascii="Lato" w:hAnsi="Lato" w:cs="Arial"/>
          <w:sz w:val="20"/>
          <w:szCs w:val="20"/>
        </w:rPr>
        <w:t xml:space="preserve"> </w:t>
      </w:r>
      <w:r w:rsidRPr="00EF2C27">
        <w:rPr>
          <w:rFonts w:ascii="Lato" w:hAnsi="Lato" w:cs="Arial"/>
          <w:sz w:val="20"/>
          <w:szCs w:val="20"/>
        </w:rPr>
        <w:t>conformada por:</w:t>
      </w: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1"/>
        <w:gridCol w:w="1463"/>
        <w:gridCol w:w="1463"/>
      </w:tblGrid>
      <w:tr w:rsidR="00D00585" w:rsidRPr="00EF2C27" w14:paraId="550F2FBC" w14:textId="77777777" w:rsidTr="00EF2C27">
        <w:trPr>
          <w:trHeight w:val="285"/>
          <w:jc w:val="center"/>
        </w:trPr>
        <w:tc>
          <w:tcPr>
            <w:tcW w:w="5431" w:type="dxa"/>
            <w:shd w:val="clear" w:color="auto" w:fill="auto"/>
          </w:tcPr>
          <w:p w14:paraId="6C3E5551" w14:textId="77777777" w:rsidR="00D00585" w:rsidRPr="00EF2C27" w:rsidRDefault="00D00585" w:rsidP="00D00585">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1463" w:type="dxa"/>
            <w:shd w:val="clear" w:color="auto" w:fill="auto"/>
            <w:hideMark/>
          </w:tcPr>
          <w:p w14:paraId="2E5BE981" w14:textId="5D7B2C46" w:rsidR="00D00585" w:rsidRPr="00EF2C27" w:rsidRDefault="00E57CC9" w:rsidP="00D00585">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8866E9" w:rsidRPr="00EF2C27">
              <w:rPr>
                <w:rFonts w:ascii="Lato" w:eastAsia="Times New Roman" w:hAnsi="Lato" w:cs="Arial"/>
                <w:b/>
                <w:bCs/>
                <w:sz w:val="20"/>
                <w:szCs w:val="20"/>
                <w:lang w:eastAsia="es-MX"/>
              </w:rPr>
              <w:t>6</w:t>
            </w:r>
          </w:p>
        </w:tc>
        <w:tc>
          <w:tcPr>
            <w:tcW w:w="1463" w:type="dxa"/>
            <w:shd w:val="clear" w:color="auto" w:fill="auto"/>
          </w:tcPr>
          <w:p w14:paraId="1719D50E" w14:textId="36105FD2" w:rsidR="00D00585" w:rsidRPr="00EF2C27" w:rsidRDefault="00D00585" w:rsidP="00D00585">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8866E9" w:rsidRPr="00EF2C27">
              <w:rPr>
                <w:rFonts w:ascii="Lato" w:eastAsia="Times New Roman" w:hAnsi="Lato" w:cs="Arial"/>
                <w:b/>
                <w:bCs/>
                <w:sz w:val="20"/>
                <w:szCs w:val="20"/>
                <w:lang w:eastAsia="es-MX"/>
              </w:rPr>
              <w:t>5</w:t>
            </w:r>
          </w:p>
        </w:tc>
      </w:tr>
      <w:tr w:rsidR="00333CBC" w:rsidRPr="00EF2C27" w14:paraId="6745D6F6" w14:textId="77777777" w:rsidTr="00EF2C27">
        <w:trPr>
          <w:trHeight w:val="285"/>
          <w:jc w:val="center"/>
        </w:trPr>
        <w:tc>
          <w:tcPr>
            <w:tcW w:w="5431" w:type="dxa"/>
            <w:shd w:val="clear" w:color="auto" w:fill="auto"/>
          </w:tcPr>
          <w:p w14:paraId="42A71B3C" w14:textId="77777777" w:rsidR="00333CBC" w:rsidRPr="00EF2C27" w:rsidRDefault="00333CBC" w:rsidP="00333CB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SERVICIOS PERSONALES POR PAGAR A CORTO PLAZO</w:t>
            </w:r>
          </w:p>
        </w:tc>
        <w:tc>
          <w:tcPr>
            <w:tcW w:w="1463" w:type="dxa"/>
            <w:shd w:val="clear" w:color="auto" w:fill="auto"/>
          </w:tcPr>
          <w:p w14:paraId="1FCCA1C5" w14:textId="410F5C97"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$664,481.69</w:t>
            </w:r>
          </w:p>
        </w:tc>
        <w:tc>
          <w:tcPr>
            <w:tcW w:w="1463" w:type="dxa"/>
            <w:shd w:val="clear" w:color="auto" w:fill="auto"/>
          </w:tcPr>
          <w:p w14:paraId="0866B54C" w14:textId="7302FEA0"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 xml:space="preserve">       $706,168.35</w:t>
            </w:r>
          </w:p>
        </w:tc>
      </w:tr>
      <w:tr w:rsidR="00333CBC" w:rsidRPr="00EF2C27" w14:paraId="44A3B3DD" w14:textId="77777777" w:rsidTr="00EF2C27">
        <w:trPr>
          <w:trHeight w:val="285"/>
          <w:jc w:val="center"/>
        </w:trPr>
        <w:tc>
          <w:tcPr>
            <w:tcW w:w="5431" w:type="dxa"/>
            <w:shd w:val="clear" w:color="auto" w:fill="auto"/>
          </w:tcPr>
          <w:p w14:paraId="7D54779A" w14:textId="77777777" w:rsidR="00333CBC" w:rsidRPr="00EF2C27" w:rsidRDefault="00333CBC" w:rsidP="00333CB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PROVEEDORES POR PAGAR A CORTO PLAZO</w:t>
            </w:r>
          </w:p>
        </w:tc>
        <w:tc>
          <w:tcPr>
            <w:tcW w:w="1463" w:type="dxa"/>
            <w:shd w:val="clear" w:color="auto" w:fill="auto"/>
          </w:tcPr>
          <w:p w14:paraId="2C7D3FCA" w14:textId="027DA9BF"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$296,555.00</w:t>
            </w:r>
          </w:p>
        </w:tc>
        <w:tc>
          <w:tcPr>
            <w:tcW w:w="1463" w:type="dxa"/>
            <w:shd w:val="clear" w:color="auto" w:fill="auto"/>
          </w:tcPr>
          <w:p w14:paraId="5C04F123" w14:textId="796CA94B"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333CBC" w:rsidRPr="00EF2C27" w14:paraId="1A53261E" w14:textId="77777777" w:rsidTr="00EF2C27">
        <w:trPr>
          <w:trHeight w:val="285"/>
          <w:jc w:val="center"/>
        </w:trPr>
        <w:tc>
          <w:tcPr>
            <w:tcW w:w="5431" w:type="dxa"/>
            <w:shd w:val="clear" w:color="auto" w:fill="auto"/>
          </w:tcPr>
          <w:p w14:paraId="2F406C99" w14:textId="77777777" w:rsidR="00333CBC" w:rsidRPr="00EF2C27" w:rsidRDefault="00333CBC" w:rsidP="00333CB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RETENCIONES Y CONTRIBUCIONES POR PAGAR A CORTO PLAZO</w:t>
            </w:r>
          </w:p>
        </w:tc>
        <w:tc>
          <w:tcPr>
            <w:tcW w:w="1463" w:type="dxa"/>
            <w:shd w:val="clear" w:color="auto" w:fill="auto"/>
          </w:tcPr>
          <w:p w14:paraId="5592F09D" w14:textId="4B24B4D0"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$817,705.48</w:t>
            </w:r>
          </w:p>
        </w:tc>
        <w:tc>
          <w:tcPr>
            <w:tcW w:w="1463" w:type="dxa"/>
            <w:shd w:val="clear" w:color="auto" w:fill="auto"/>
          </w:tcPr>
          <w:p w14:paraId="0125985F" w14:textId="323B05A9"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$1,173,280.61</w:t>
            </w:r>
          </w:p>
        </w:tc>
      </w:tr>
      <w:tr w:rsidR="00333CBC" w:rsidRPr="00EF2C27" w14:paraId="5FDE6EE4" w14:textId="77777777" w:rsidTr="00EF2C27">
        <w:trPr>
          <w:trHeight w:val="285"/>
          <w:jc w:val="center"/>
        </w:trPr>
        <w:tc>
          <w:tcPr>
            <w:tcW w:w="5431" w:type="dxa"/>
            <w:shd w:val="clear" w:color="auto" w:fill="auto"/>
          </w:tcPr>
          <w:p w14:paraId="330DE864" w14:textId="62E786C3" w:rsidR="00333CBC" w:rsidRPr="00EF2C27" w:rsidRDefault="00333CBC" w:rsidP="00333CB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OTRAS CUENTAS POR PAGAR A CORTO PLAZO</w:t>
            </w:r>
          </w:p>
        </w:tc>
        <w:tc>
          <w:tcPr>
            <w:tcW w:w="1463" w:type="dxa"/>
            <w:shd w:val="clear" w:color="auto" w:fill="auto"/>
          </w:tcPr>
          <w:p w14:paraId="37990CDC" w14:textId="23E61EBF"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$101,716.07</w:t>
            </w:r>
          </w:p>
        </w:tc>
        <w:tc>
          <w:tcPr>
            <w:tcW w:w="1463" w:type="dxa"/>
            <w:shd w:val="clear" w:color="auto" w:fill="auto"/>
          </w:tcPr>
          <w:p w14:paraId="058F272C" w14:textId="5F2BC6AB"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$635,088.52</w:t>
            </w:r>
          </w:p>
        </w:tc>
      </w:tr>
      <w:tr w:rsidR="00333CBC" w:rsidRPr="00EF2C27" w14:paraId="42F24C35" w14:textId="77777777" w:rsidTr="00EF2C27">
        <w:trPr>
          <w:trHeight w:val="285"/>
          <w:jc w:val="center"/>
        </w:trPr>
        <w:tc>
          <w:tcPr>
            <w:tcW w:w="5431" w:type="dxa"/>
            <w:shd w:val="clear" w:color="auto" w:fill="auto"/>
          </w:tcPr>
          <w:p w14:paraId="02EA09D2" w14:textId="77777777" w:rsidR="00333CBC" w:rsidRPr="00EF2C27" w:rsidRDefault="00333CBC" w:rsidP="00333CBC">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SUBTOTAL DE CUENTAS POR PAGAR A CORTO PLAZO</w:t>
            </w:r>
          </w:p>
        </w:tc>
        <w:tc>
          <w:tcPr>
            <w:tcW w:w="1463" w:type="dxa"/>
            <w:shd w:val="clear" w:color="auto" w:fill="auto"/>
          </w:tcPr>
          <w:p w14:paraId="67876FC0" w14:textId="7064F2B2" w:rsidR="00333CBC" w:rsidRPr="00EF2C27" w:rsidRDefault="00333CBC" w:rsidP="00333CB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$1,880,658.24</w:t>
            </w:r>
          </w:p>
        </w:tc>
        <w:tc>
          <w:tcPr>
            <w:tcW w:w="1463" w:type="dxa"/>
            <w:shd w:val="clear" w:color="auto" w:fill="auto"/>
          </w:tcPr>
          <w:p w14:paraId="51D7129F" w14:textId="744367CD" w:rsidR="00333CBC" w:rsidRPr="00EF2C27" w:rsidRDefault="00333CBC" w:rsidP="00333CB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$2,514,537.48</w:t>
            </w:r>
          </w:p>
        </w:tc>
      </w:tr>
      <w:tr w:rsidR="00333CBC" w:rsidRPr="00EF2C27" w14:paraId="0B7A03E7" w14:textId="77777777" w:rsidTr="00EF2C27">
        <w:trPr>
          <w:trHeight w:val="285"/>
          <w:jc w:val="center"/>
        </w:trPr>
        <w:tc>
          <w:tcPr>
            <w:tcW w:w="5431" w:type="dxa"/>
            <w:shd w:val="clear" w:color="auto" w:fill="auto"/>
          </w:tcPr>
          <w:p w14:paraId="64625D0D" w14:textId="77777777" w:rsidR="00333CBC" w:rsidRPr="00EF2C27" w:rsidRDefault="00333CBC" w:rsidP="00333CB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INGRESOS COBRADOS POR ADELANTADO A CORTO PLAZO</w:t>
            </w:r>
          </w:p>
        </w:tc>
        <w:tc>
          <w:tcPr>
            <w:tcW w:w="1463" w:type="dxa"/>
            <w:shd w:val="clear" w:color="auto" w:fill="auto"/>
          </w:tcPr>
          <w:p w14:paraId="2C98A6B9" w14:textId="5E72F7AC"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63" w:type="dxa"/>
            <w:shd w:val="clear" w:color="auto" w:fill="auto"/>
          </w:tcPr>
          <w:p w14:paraId="7740C95E" w14:textId="5B66A025"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333CBC" w:rsidRPr="00EF2C27" w14:paraId="14372716" w14:textId="77777777" w:rsidTr="00EF2C27">
        <w:trPr>
          <w:trHeight w:val="285"/>
          <w:jc w:val="center"/>
        </w:trPr>
        <w:tc>
          <w:tcPr>
            <w:tcW w:w="5431" w:type="dxa"/>
            <w:shd w:val="clear" w:color="auto" w:fill="auto"/>
          </w:tcPr>
          <w:p w14:paraId="62F465FF" w14:textId="77777777" w:rsidR="00333CBC" w:rsidRPr="00EF2C27" w:rsidRDefault="00333CBC" w:rsidP="00333CBC">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SUBTOTAL DE PASIVOS DIFERIDOS A CORTO PLAZO</w:t>
            </w:r>
          </w:p>
        </w:tc>
        <w:tc>
          <w:tcPr>
            <w:tcW w:w="1463" w:type="dxa"/>
            <w:shd w:val="clear" w:color="auto" w:fill="auto"/>
          </w:tcPr>
          <w:p w14:paraId="54F9C080" w14:textId="7B94618A" w:rsidR="00333CBC" w:rsidRPr="00EF2C27" w:rsidRDefault="00333CBC" w:rsidP="00333CB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c>
          <w:tcPr>
            <w:tcW w:w="1463" w:type="dxa"/>
            <w:shd w:val="clear" w:color="auto" w:fill="auto"/>
          </w:tcPr>
          <w:p w14:paraId="0C5AD8AD" w14:textId="13C58957"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333CBC" w:rsidRPr="00EF2C27" w14:paraId="61BE4B27" w14:textId="77777777" w:rsidTr="00EF2C27">
        <w:trPr>
          <w:trHeight w:val="285"/>
          <w:jc w:val="center"/>
        </w:trPr>
        <w:tc>
          <w:tcPr>
            <w:tcW w:w="5431" w:type="dxa"/>
            <w:shd w:val="clear" w:color="auto" w:fill="auto"/>
          </w:tcPr>
          <w:p w14:paraId="22E34059" w14:textId="77777777" w:rsidR="00333CBC" w:rsidRPr="00EF2C27" w:rsidRDefault="00333CBC" w:rsidP="00333CB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FONDOS EN ADMINISTRACIÓN A CORTO PLAZO</w:t>
            </w:r>
          </w:p>
        </w:tc>
        <w:tc>
          <w:tcPr>
            <w:tcW w:w="1463" w:type="dxa"/>
            <w:shd w:val="clear" w:color="auto" w:fill="auto"/>
          </w:tcPr>
          <w:p w14:paraId="03286982" w14:textId="066EE618"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63" w:type="dxa"/>
            <w:shd w:val="clear" w:color="auto" w:fill="auto"/>
          </w:tcPr>
          <w:p w14:paraId="4064452B" w14:textId="59368B7B"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333CBC" w:rsidRPr="00EF2C27" w14:paraId="57131D0B" w14:textId="77777777" w:rsidTr="00EF2C27">
        <w:trPr>
          <w:trHeight w:val="285"/>
          <w:jc w:val="center"/>
        </w:trPr>
        <w:tc>
          <w:tcPr>
            <w:tcW w:w="5431" w:type="dxa"/>
            <w:shd w:val="clear" w:color="auto" w:fill="auto"/>
          </w:tcPr>
          <w:p w14:paraId="5C56016A" w14:textId="77777777" w:rsidR="00333CBC" w:rsidRPr="00EF2C27" w:rsidRDefault="00333CBC" w:rsidP="00333CB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lastRenderedPageBreak/>
              <w:t>FONDOS CONTINGENTES A CORTO PLAZO</w:t>
            </w:r>
          </w:p>
        </w:tc>
        <w:tc>
          <w:tcPr>
            <w:tcW w:w="1463" w:type="dxa"/>
            <w:shd w:val="clear" w:color="auto" w:fill="auto"/>
          </w:tcPr>
          <w:p w14:paraId="6A812F13" w14:textId="677DDD0A"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63" w:type="dxa"/>
            <w:shd w:val="clear" w:color="auto" w:fill="auto"/>
          </w:tcPr>
          <w:p w14:paraId="78F7D77F" w14:textId="20834723"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333CBC" w:rsidRPr="00EF2C27" w14:paraId="7F11CEEE" w14:textId="77777777" w:rsidTr="00EF2C27">
        <w:trPr>
          <w:trHeight w:val="285"/>
          <w:jc w:val="center"/>
        </w:trPr>
        <w:tc>
          <w:tcPr>
            <w:tcW w:w="5431" w:type="dxa"/>
            <w:shd w:val="clear" w:color="auto" w:fill="auto"/>
          </w:tcPr>
          <w:p w14:paraId="134E1D38" w14:textId="77777777" w:rsidR="00333CBC" w:rsidRPr="00EF2C27" w:rsidRDefault="00333CBC" w:rsidP="00333CBC">
            <w:pPr>
              <w:spacing w:after="0" w:line="240" w:lineRule="auto"/>
              <w:jc w:val="both"/>
              <w:rPr>
                <w:rFonts w:ascii="Lato" w:eastAsia="Times New Roman" w:hAnsi="Lato" w:cs="Arial"/>
                <w:sz w:val="20"/>
                <w:szCs w:val="20"/>
                <w:lang w:eastAsia="es-MX"/>
              </w:rPr>
            </w:pPr>
            <w:r w:rsidRPr="00EF2C27">
              <w:rPr>
                <w:rFonts w:ascii="Lato" w:eastAsia="Times New Roman" w:hAnsi="Lato" w:cs="Arial"/>
                <w:b/>
                <w:sz w:val="20"/>
                <w:szCs w:val="20"/>
                <w:lang w:eastAsia="es-MX"/>
              </w:rPr>
              <w:t>SUBTOTAL DE FONDOS Y BIENES DE TERCEROS EN GARANTIA Y/O A CORTO PLAZO</w:t>
            </w:r>
          </w:p>
        </w:tc>
        <w:tc>
          <w:tcPr>
            <w:tcW w:w="1463" w:type="dxa"/>
            <w:shd w:val="clear" w:color="auto" w:fill="auto"/>
          </w:tcPr>
          <w:p w14:paraId="36C3A83D" w14:textId="6295BCEB" w:rsidR="00333CBC" w:rsidRPr="00EF2C27" w:rsidRDefault="00333CBC" w:rsidP="00333CB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c>
          <w:tcPr>
            <w:tcW w:w="1463" w:type="dxa"/>
            <w:shd w:val="clear" w:color="auto" w:fill="auto"/>
          </w:tcPr>
          <w:p w14:paraId="0B19FD29" w14:textId="08E5913D"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333CBC" w:rsidRPr="00EF2C27" w14:paraId="63FF15EF" w14:textId="77777777" w:rsidTr="00EF2C27">
        <w:trPr>
          <w:trHeight w:val="285"/>
          <w:jc w:val="center"/>
        </w:trPr>
        <w:tc>
          <w:tcPr>
            <w:tcW w:w="5431" w:type="dxa"/>
            <w:shd w:val="clear" w:color="auto" w:fill="auto"/>
          </w:tcPr>
          <w:p w14:paraId="693C73C6" w14:textId="77777777" w:rsidR="00333CBC" w:rsidRPr="00EF2C27" w:rsidRDefault="00333CBC" w:rsidP="00333CB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PROVISIÓN PARA DEMANDAS Y JUICIOS A CORTO PLAZO</w:t>
            </w:r>
          </w:p>
        </w:tc>
        <w:tc>
          <w:tcPr>
            <w:tcW w:w="1463" w:type="dxa"/>
            <w:shd w:val="clear" w:color="auto" w:fill="auto"/>
          </w:tcPr>
          <w:p w14:paraId="4F3261BF" w14:textId="27959D97"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$2,295.35</w:t>
            </w:r>
          </w:p>
        </w:tc>
        <w:tc>
          <w:tcPr>
            <w:tcW w:w="1463" w:type="dxa"/>
            <w:shd w:val="clear" w:color="auto" w:fill="auto"/>
          </w:tcPr>
          <w:p w14:paraId="5ADCCF07" w14:textId="597AB9AB" w:rsidR="00333CBC" w:rsidRPr="00EF2C27" w:rsidRDefault="00333CBC" w:rsidP="00333CB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$2,295.35</w:t>
            </w:r>
          </w:p>
        </w:tc>
      </w:tr>
      <w:tr w:rsidR="00333CBC" w:rsidRPr="00EF2C27" w14:paraId="4327C2BB" w14:textId="77777777" w:rsidTr="00EF2C27">
        <w:trPr>
          <w:trHeight w:val="285"/>
          <w:jc w:val="center"/>
        </w:trPr>
        <w:tc>
          <w:tcPr>
            <w:tcW w:w="5431" w:type="dxa"/>
            <w:shd w:val="clear" w:color="auto" w:fill="auto"/>
          </w:tcPr>
          <w:p w14:paraId="4BF95C39" w14:textId="77777777" w:rsidR="00333CBC" w:rsidRPr="00EF2C27" w:rsidRDefault="00333CBC" w:rsidP="00333CBC">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SUBTOTAL DE PROVISIONES A CORTO PLAZO</w:t>
            </w:r>
          </w:p>
        </w:tc>
        <w:tc>
          <w:tcPr>
            <w:tcW w:w="1463" w:type="dxa"/>
            <w:shd w:val="clear" w:color="auto" w:fill="auto"/>
          </w:tcPr>
          <w:p w14:paraId="3853CDD9" w14:textId="58459BBD" w:rsidR="00333CBC" w:rsidRPr="00EF2C27" w:rsidRDefault="00333CBC" w:rsidP="00333CB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$2,295.35</w:t>
            </w:r>
          </w:p>
        </w:tc>
        <w:tc>
          <w:tcPr>
            <w:tcW w:w="1463" w:type="dxa"/>
            <w:shd w:val="clear" w:color="auto" w:fill="auto"/>
          </w:tcPr>
          <w:p w14:paraId="020CE131" w14:textId="114E4254" w:rsidR="00333CBC" w:rsidRPr="00EF2C27" w:rsidRDefault="00333CBC" w:rsidP="00333CB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$2,295.35</w:t>
            </w:r>
          </w:p>
        </w:tc>
      </w:tr>
      <w:tr w:rsidR="00333CBC" w:rsidRPr="00EF2C27" w14:paraId="1DB61CCB" w14:textId="77777777" w:rsidTr="00EF2C27">
        <w:trPr>
          <w:trHeight w:val="285"/>
          <w:jc w:val="center"/>
        </w:trPr>
        <w:tc>
          <w:tcPr>
            <w:tcW w:w="5431" w:type="dxa"/>
            <w:shd w:val="clear" w:color="auto" w:fill="auto"/>
          </w:tcPr>
          <w:p w14:paraId="67666709" w14:textId="77777777" w:rsidR="00333CBC" w:rsidRPr="00EF2C27" w:rsidRDefault="00333CBC" w:rsidP="00333CBC">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TOTAL DE PASIVO CIRCULANTE</w:t>
            </w:r>
          </w:p>
        </w:tc>
        <w:tc>
          <w:tcPr>
            <w:tcW w:w="1463" w:type="dxa"/>
            <w:shd w:val="clear" w:color="auto" w:fill="auto"/>
          </w:tcPr>
          <w:p w14:paraId="5E8BB2B6" w14:textId="70B7A2E7" w:rsidR="00333CBC" w:rsidRPr="00EF2C27" w:rsidRDefault="00333CBC" w:rsidP="00333CB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$1,882,953.59</w:t>
            </w:r>
          </w:p>
        </w:tc>
        <w:tc>
          <w:tcPr>
            <w:tcW w:w="1463" w:type="dxa"/>
            <w:shd w:val="clear" w:color="auto" w:fill="auto"/>
          </w:tcPr>
          <w:p w14:paraId="3053E648" w14:textId="4DDA6AAA" w:rsidR="00333CBC" w:rsidRPr="00EF2C27" w:rsidRDefault="00333CBC" w:rsidP="00333CB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$2,516,832.83</w:t>
            </w:r>
          </w:p>
        </w:tc>
      </w:tr>
    </w:tbl>
    <w:p w14:paraId="571178D2" w14:textId="4593FD87" w:rsidR="00BB3845" w:rsidRPr="00EF2C27" w:rsidRDefault="00BB3845" w:rsidP="009E6819">
      <w:pPr>
        <w:spacing w:after="0"/>
        <w:ind w:firstLine="708"/>
        <w:jc w:val="both"/>
        <w:rPr>
          <w:rFonts w:ascii="Lato" w:hAnsi="Lato" w:cs="Arial"/>
          <w:b/>
          <w:sz w:val="20"/>
          <w:szCs w:val="20"/>
        </w:rPr>
      </w:pPr>
    </w:p>
    <w:p w14:paraId="5971EF1F" w14:textId="77777777" w:rsidR="00417ED8" w:rsidRPr="00EF2C27" w:rsidRDefault="00417ED8" w:rsidP="009E6819">
      <w:pPr>
        <w:spacing w:after="0"/>
        <w:ind w:firstLine="708"/>
        <w:jc w:val="both"/>
        <w:rPr>
          <w:rFonts w:ascii="Lato" w:hAnsi="Lato" w:cs="Arial"/>
          <w:b/>
          <w:sz w:val="20"/>
          <w:szCs w:val="20"/>
        </w:rPr>
      </w:pPr>
    </w:p>
    <w:p w14:paraId="459BC459" w14:textId="23D9013E" w:rsidR="00134347" w:rsidRPr="00EF2C27" w:rsidRDefault="0004414A" w:rsidP="009E6819">
      <w:pPr>
        <w:spacing w:after="0"/>
        <w:ind w:firstLine="708"/>
        <w:jc w:val="both"/>
        <w:rPr>
          <w:rFonts w:ascii="Lato" w:hAnsi="Lato" w:cs="Arial"/>
          <w:b/>
          <w:sz w:val="20"/>
          <w:szCs w:val="20"/>
        </w:rPr>
      </w:pPr>
      <w:r w:rsidRPr="00EF2C27">
        <w:rPr>
          <w:rFonts w:ascii="Lato" w:hAnsi="Lato" w:cs="Arial"/>
          <w:b/>
          <w:sz w:val="20"/>
          <w:szCs w:val="20"/>
        </w:rPr>
        <w:t>C</w:t>
      </w:r>
      <w:r w:rsidR="002B705A" w:rsidRPr="00EF2C27">
        <w:rPr>
          <w:rFonts w:ascii="Lato" w:hAnsi="Lato" w:cs="Arial"/>
          <w:b/>
          <w:sz w:val="20"/>
          <w:szCs w:val="20"/>
        </w:rPr>
        <w:t>uentas y Documentos por pagar</w:t>
      </w:r>
    </w:p>
    <w:p w14:paraId="2C752D8D" w14:textId="77777777" w:rsidR="00D424EF" w:rsidRPr="00EF2C27" w:rsidRDefault="00D424EF" w:rsidP="009E6819">
      <w:pPr>
        <w:spacing w:after="0"/>
        <w:ind w:firstLine="708"/>
        <w:jc w:val="both"/>
        <w:rPr>
          <w:rFonts w:ascii="Lato" w:hAnsi="Lato" w:cs="Arial"/>
          <w:b/>
          <w:sz w:val="20"/>
          <w:szCs w:val="20"/>
        </w:rPr>
      </w:pPr>
    </w:p>
    <w:p w14:paraId="607D9150" w14:textId="095CC598" w:rsidR="00951C95" w:rsidRPr="00EF2C27" w:rsidRDefault="007B6159" w:rsidP="00781B1B">
      <w:pPr>
        <w:spacing w:after="0"/>
        <w:jc w:val="both"/>
        <w:rPr>
          <w:rFonts w:ascii="Lato" w:hAnsi="Lato" w:cs="Arial"/>
          <w:sz w:val="20"/>
          <w:szCs w:val="20"/>
        </w:rPr>
      </w:pPr>
      <w:r w:rsidRPr="00EF2C27">
        <w:rPr>
          <w:rFonts w:ascii="Lato" w:hAnsi="Lato" w:cs="Arial"/>
          <w:b/>
          <w:sz w:val="20"/>
          <w:szCs w:val="20"/>
        </w:rPr>
        <w:t xml:space="preserve">1.- </w:t>
      </w:r>
      <w:r w:rsidRPr="00EF2C27">
        <w:rPr>
          <w:rFonts w:ascii="Lato" w:hAnsi="Lato" w:cs="Arial"/>
          <w:sz w:val="20"/>
          <w:szCs w:val="20"/>
        </w:rPr>
        <w:t>Se elaborar</w:t>
      </w:r>
      <w:r w:rsidR="00781B1B" w:rsidRPr="00EF2C27">
        <w:rPr>
          <w:rFonts w:ascii="Lato" w:hAnsi="Lato" w:cs="Arial"/>
          <w:sz w:val="20"/>
          <w:szCs w:val="20"/>
        </w:rPr>
        <w:t>á</w:t>
      </w:r>
      <w:r w:rsidRPr="00EF2C27">
        <w:rPr>
          <w:rFonts w:ascii="Lato" w:hAnsi="Lato" w:cs="Arial"/>
          <w:sz w:val="20"/>
          <w:szCs w:val="20"/>
        </w:rPr>
        <w:t xml:space="preserve"> una relación de las cuentas y documentos por pagar </w:t>
      </w:r>
      <w:r w:rsidR="00781B1B" w:rsidRPr="00EF2C27">
        <w:rPr>
          <w:rFonts w:ascii="Lato" w:hAnsi="Lato" w:cs="Arial"/>
          <w:sz w:val="20"/>
          <w:szCs w:val="20"/>
        </w:rPr>
        <w:t>en una desagregación por su vencimiento en días a 90, 180, menor o igual a 365 y mayor a 365. Asimismo, se informará sobre la factibilidad del pago de dichos pasivos.</w:t>
      </w:r>
    </w:p>
    <w:p w14:paraId="72C344BD" w14:textId="77777777" w:rsidR="00BB3845" w:rsidRPr="00EF2C27" w:rsidRDefault="00BB3845" w:rsidP="009E6819">
      <w:pPr>
        <w:spacing w:after="0"/>
        <w:ind w:firstLine="708"/>
        <w:jc w:val="both"/>
        <w:rPr>
          <w:rFonts w:ascii="Lato" w:hAnsi="Lato" w:cs="Arial"/>
          <w:sz w:val="20"/>
          <w:szCs w:val="20"/>
        </w:rPr>
      </w:pPr>
    </w:p>
    <w:p w14:paraId="03C86333" w14:textId="46DF505D" w:rsidR="00B903DF" w:rsidRPr="00EF2C27" w:rsidRDefault="00DA60E0" w:rsidP="009E6819">
      <w:pPr>
        <w:spacing w:after="0"/>
        <w:ind w:firstLine="708"/>
        <w:jc w:val="both"/>
        <w:rPr>
          <w:rFonts w:ascii="Lato" w:hAnsi="Lato" w:cs="Arial"/>
          <w:b/>
          <w:sz w:val="20"/>
          <w:szCs w:val="20"/>
        </w:rPr>
      </w:pPr>
      <w:r w:rsidRPr="00EF2C27">
        <w:rPr>
          <w:rFonts w:ascii="Lato" w:hAnsi="Lato" w:cs="Arial"/>
          <w:b/>
          <w:sz w:val="20"/>
          <w:szCs w:val="20"/>
        </w:rPr>
        <w:t>Servicios Personales por Pagar a Corto Plazo</w:t>
      </w:r>
    </w:p>
    <w:p w14:paraId="001AEBE9" w14:textId="77777777" w:rsidR="00BB3845" w:rsidRPr="00EF2C27" w:rsidRDefault="00BB3845" w:rsidP="009E6819">
      <w:pPr>
        <w:spacing w:after="0"/>
        <w:ind w:firstLine="708"/>
        <w:jc w:val="both"/>
        <w:rPr>
          <w:rFonts w:ascii="Lato" w:hAnsi="Lato" w:cs="Arial"/>
          <w:sz w:val="20"/>
          <w:szCs w:val="20"/>
        </w:rPr>
      </w:pPr>
    </w:p>
    <w:p w14:paraId="3F604ED8" w14:textId="2D8796A7" w:rsidR="00C34D80" w:rsidRPr="00EF2C27" w:rsidRDefault="00DA60E0" w:rsidP="00722E06">
      <w:pPr>
        <w:ind w:firstLine="708"/>
        <w:jc w:val="both"/>
        <w:rPr>
          <w:rFonts w:ascii="Lato" w:hAnsi="Lato" w:cs="Arial"/>
          <w:sz w:val="20"/>
          <w:szCs w:val="20"/>
        </w:rPr>
      </w:pPr>
      <w:r w:rsidRPr="00EF2C27">
        <w:rPr>
          <w:rFonts w:ascii="Lato" w:hAnsi="Lato" w:cs="Arial"/>
          <w:sz w:val="20"/>
          <w:szCs w:val="20"/>
        </w:rPr>
        <w:t xml:space="preserve">Al </w:t>
      </w:r>
      <w:r w:rsidR="00634403" w:rsidRPr="00EF2C27">
        <w:rPr>
          <w:rFonts w:ascii="Lato" w:hAnsi="Lato" w:cs="Arial"/>
          <w:sz w:val="20"/>
          <w:szCs w:val="20"/>
        </w:rPr>
        <w:t>31 de marzo</w:t>
      </w:r>
      <w:r w:rsidR="00276A68" w:rsidRPr="00EF2C27">
        <w:rPr>
          <w:rFonts w:ascii="Lato" w:hAnsi="Lato" w:cs="Arial"/>
          <w:sz w:val="20"/>
          <w:szCs w:val="20"/>
        </w:rPr>
        <w:t xml:space="preserve"> </w:t>
      </w:r>
      <w:r w:rsidR="002F0FB1" w:rsidRPr="00EF2C27">
        <w:rPr>
          <w:rFonts w:ascii="Lato" w:hAnsi="Lato" w:cs="Arial"/>
          <w:sz w:val="20"/>
          <w:szCs w:val="20"/>
        </w:rPr>
        <w:t>del 202</w:t>
      </w:r>
      <w:r w:rsidR="00D37F55" w:rsidRPr="00EF2C27">
        <w:rPr>
          <w:rFonts w:ascii="Lato" w:hAnsi="Lato" w:cs="Arial"/>
          <w:sz w:val="20"/>
          <w:szCs w:val="20"/>
        </w:rPr>
        <w:t>6</w:t>
      </w:r>
      <w:r w:rsidRPr="00EF2C27">
        <w:rPr>
          <w:rFonts w:ascii="Lato" w:hAnsi="Lato" w:cs="Arial"/>
          <w:sz w:val="20"/>
          <w:szCs w:val="20"/>
        </w:rPr>
        <w:t xml:space="preserve"> la Cuenta 2111 Servicios Personales por Pagar a Corto Plazo, tiene un saldo de $</w:t>
      </w:r>
      <w:r w:rsidR="00FA700A" w:rsidRPr="00EF2C27">
        <w:rPr>
          <w:rFonts w:ascii="Lato" w:hAnsi="Lato" w:cs="Arial"/>
          <w:sz w:val="20"/>
          <w:szCs w:val="20"/>
        </w:rPr>
        <w:t>6</w:t>
      </w:r>
      <w:r w:rsidR="00634403" w:rsidRPr="00EF2C27">
        <w:rPr>
          <w:rFonts w:ascii="Lato" w:hAnsi="Lato" w:cs="Arial"/>
          <w:sz w:val="20"/>
          <w:szCs w:val="20"/>
        </w:rPr>
        <w:t>64,681.69</w:t>
      </w:r>
      <w:r w:rsidR="00D35B3C" w:rsidRPr="00EF2C27">
        <w:rPr>
          <w:rFonts w:ascii="Lato" w:hAnsi="Lato" w:cs="Arial"/>
          <w:sz w:val="20"/>
          <w:szCs w:val="20"/>
        </w:rPr>
        <w:t xml:space="preserve"> </w:t>
      </w:r>
      <w:r w:rsidRPr="00EF2C27">
        <w:rPr>
          <w:rFonts w:ascii="Lato" w:hAnsi="Lato" w:cs="Arial"/>
          <w:sz w:val="20"/>
          <w:szCs w:val="20"/>
        </w:rPr>
        <w:t>integrado de la siguiente manera:</w:t>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97"/>
        <w:gridCol w:w="1701"/>
        <w:gridCol w:w="1418"/>
        <w:gridCol w:w="1701"/>
      </w:tblGrid>
      <w:tr w:rsidR="002B705A" w:rsidRPr="00EF2C27" w14:paraId="369C8E47" w14:textId="1FB16F48" w:rsidTr="00EF2C27">
        <w:trPr>
          <w:trHeight w:val="198"/>
          <w:jc w:val="center"/>
        </w:trPr>
        <w:tc>
          <w:tcPr>
            <w:tcW w:w="5797" w:type="dxa"/>
            <w:shd w:val="clear" w:color="auto" w:fill="auto"/>
            <w:hideMark/>
          </w:tcPr>
          <w:p w14:paraId="6CBD7DD2" w14:textId="77777777" w:rsidR="002B705A" w:rsidRPr="00EF2C27" w:rsidRDefault="002B705A"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CONCEPTO</w:t>
            </w:r>
          </w:p>
        </w:tc>
        <w:tc>
          <w:tcPr>
            <w:tcW w:w="1701" w:type="dxa"/>
            <w:shd w:val="clear" w:color="auto" w:fill="auto"/>
            <w:hideMark/>
          </w:tcPr>
          <w:p w14:paraId="3C90DAD3" w14:textId="6C4092AB" w:rsidR="002B705A" w:rsidRPr="00EF2C27" w:rsidRDefault="002B705A"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CA6507" w:rsidRPr="00EF2C27">
              <w:rPr>
                <w:rFonts w:ascii="Lato" w:eastAsia="Times New Roman" w:hAnsi="Lato" w:cs="Arial"/>
                <w:b/>
                <w:bCs/>
                <w:sz w:val="20"/>
                <w:szCs w:val="20"/>
                <w:lang w:eastAsia="es-MX"/>
              </w:rPr>
              <w:t>6</w:t>
            </w:r>
          </w:p>
        </w:tc>
        <w:tc>
          <w:tcPr>
            <w:tcW w:w="1418" w:type="dxa"/>
            <w:shd w:val="clear" w:color="auto" w:fill="auto"/>
          </w:tcPr>
          <w:p w14:paraId="1C279C1C" w14:textId="0DCA49F3" w:rsidR="002B705A" w:rsidRPr="00EF2C27" w:rsidRDefault="002B705A"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CA6507" w:rsidRPr="00EF2C27">
              <w:rPr>
                <w:rFonts w:ascii="Lato" w:eastAsia="Times New Roman" w:hAnsi="Lato" w:cs="Arial"/>
                <w:b/>
                <w:bCs/>
                <w:sz w:val="20"/>
                <w:szCs w:val="20"/>
                <w:lang w:eastAsia="es-MX"/>
              </w:rPr>
              <w:t>5</w:t>
            </w:r>
          </w:p>
        </w:tc>
        <w:tc>
          <w:tcPr>
            <w:tcW w:w="1701" w:type="dxa"/>
            <w:shd w:val="clear" w:color="auto" w:fill="auto"/>
          </w:tcPr>
          <w:p w14:paraId="7506D38E" w14:textId="69B6DFB7" w:rsidR="002B705A" w:rsidRPr="00EF2C27" w:rsidRDefault="002B705A" w:rsidP="00C8273E">
            <w:pPr>
              <w:spacing w:after="0" w:line="240" w:lineRule="auto"/>
              <w:jc w:val="center"/>
              <w:rPr>
                <w:rFonts w:ascii="Lato" w:eastAsia="Times New Roman" w:hAnsi="Lato" w:cs="Arial"/>
                <w:b/>
                <w:bCs/>
                <w:sz w:val="20"/>
                <w:szCs w:val="20"/>
                <w:lang w:eastAsia="es-MX"/>
              </w:rPr>
            </w:pPr>
            <w:r w:rsidRPr="00EF2C27">
              <w:rPr>
                <w:rFonts w:ascii="Lato" w:eastAsia="Times New Roman" w:hAnsi="Lato" w:cs="Calibri"/>
                <w:b/>
                <w:bCs/>
                <w:sz w:val="20"/>
                <w:szCs w:val="20"/>
                <w:lang w:eastAsia="es-MX"/>
              </w:rPr>
              <w:t>ANTIGÜEDAD</w:t>
            </w:r>
          </w:p>
        </w:tc>
      </w:tr>
      <w:tr w:rsidR="002B705A" w:rsidRPr="00EF2C27" w14:paraId="223B259E" w14:textId="21EEDA7C" w:rsidTr="00EF2C27">
        <w:trPr>
          <w:trHeight w:val="285"/>
          <w:jc w:val="center"/>
        </w:trPr>
        <w:tc>
          <w:tcPr>
            <w:tcW w:w="5797" w:type="dxa"/>
            <w:shd w:val="clear" w:color="auto" w:fill="auto"/>
          </w:tcPr>
          <w:p w14:paraId="2F0B04CC" w14:textId="77777777" w:rsidR="002B705A" w:rsidRPr="00EF2C27" w:rsidRDefault="002B705A" w:rsidP="00C8273E">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Remuneración por pagar al Personal de carácter permanente a CP</w:t>
            </w:r>
          </w:p>
        </w:tc>
        <w:tc>
          <w:tcPr>
            <w:tcW w:w="1701" w:type="dxa"/>
            <w:shd w:val="clear" w:color="auto" w:fill="auto"/>
          </w:tcPr>
          <w:p w14:paraId="54C3D921" w14:textId="77777777" w:rsidR="002B705A" w:rsidRPr="00EF2C27" w:rsidRDefault="002B705A" w:rsidP="00C8273E">
            <w:pPr>
              <w:spacing w:after="0" w:line="240" w:lineRule="auto"/>
              <w:jc w:val="right"/>
              <w:rPr>
                <w:rFonts w:ascii="Lato" w:eastAsia="Times New Roman" w:hAnsi="Lato" w:cs="Arial"/>
                <w:sz w:val="20"/>
                <w:szCs w:val="20"/>
                <w:lang w:eastAsia="es-MX"/>
              </w:rPr>
            </w:pPr>
          </w:p>
        </w:tc>
        <w:tc>
          <w:tcPr>
            <w:tcW w:w="1418" w:type="dxa"/>
            <w:shd w:val="clear" w:color="auto" w:fill="auto"/>
          </w:tcPr>
          <w:p w14:paraId="786DAAB7" w14:textId="77777777" w:rsidR="002B705A" w:rsidRPr="00EF2C27" w:rsidRDefault="002B705A" w:rsidP="00C8273E">
            <w:pPr>
              <w:spacing w:after="0" w:line="240" w:lineRule="auto"/>
              <w:jc w:val="right"/>
              <w:rPr>
                <w:rFonts w:ascii="Lato" w:eastAsia="Times New Roman" w:hAnsi="Lato" w:cs="Arial"/>
                <w:sz w:val="20"/>
                <w:szCs w:val="20"/>
                <w:lang w:eastAsia="es-MX"/>
              </w:rPr>
            </w:pPr>
          </w:p>
        </w:tc>
        <w:tc>
          <w:tcPr>
            <w:tcW w:w="1701" w:type="dxa"/>
            <w:shd w:val="clear" w:color="auto" w:fill="auto"/>
          </w:tcPr>
          <w:p w14:paraId="6340901A" w14:textId="77777777" w:rsidR="002B705A" w:rsidRPr="00EF2C27" w:rsidRDefault="002B705A" w:rsidP="00C8273E">
            <w:pPr>
              <w:spacing w:after="0" w:line="240" w:lineRule="auto"/>
              <w:jc w:val="right"/>
              <w:rPr>
                <w:rFonts w:ascii="Lato" w:eastAsia="Times New Roman" w:hAnsi="Lato" w:cs="Arial"/>
                <w:sz w:val="20"/>
                <w:szCs w:val="20"/>
                <w:lang w:eastAsia="es-MX"/>
              </w:rPr>
            </w:pPr>
          </w:p>
        </w:tc>
      </w:tr>
      <w:tr w:rsidR="00CA6507" w:rsidRPr="00EF2C27" w14:paraId="5C60A953" w14:textId="3EE5131B" w:rsidTr="00EF2C27">
        <w:trPr>
          <w:trHeight w:val="178"/>
          <w:jc w:val="center"/>
        </w:trPr>
        <w:tc>
          <w:tcPr>
            <w:tcW w:w="5797" w:type="dxa"/>
            <w:shd w:val="clear" w:color="auto" w:fill="auto"/>
          </w:tcPr>
          <w:p w14:paraId="521EF10B" w14:textId="77777777" w:rsidR="00CA6507" w:rsidRPr="00EF2C27" w:rsidRDefault="00CA6507" w:rsidP="00CA6507">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Provisión Sueldos y Salarios</w:t>
            </w:r>
          </w:p>
        </w:tc>
        <w:tc>
          <w:tcPr>
            <w:tcW w:w="1701" w:type="dxa"/>
            <w:shd w:val="clear" w:color="auto" w:fill="auto"/>
          </w:tcPr>
          <w:p w14:paraId="08121A40" w14:textId="63F5DF85" w:rsidR="00CA6507" w:rsidRPr="00EF2C27" w:rsidRDefault="00CA6507" w:rsidP="00CA65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$86,210.95</w:t>
            </w:r>
          </w:p>
        </w:tc>
        <w:tc>
          <w:tcPr>
            <w:tcW w:w="1418" w:type="dxa"/>
            <w:shd w:val="clear" w:color="auto" w:fill="auto"/>
          </w:tcPr>
          <w:p w14:paraId="3985C844" w14:textId="01272C02" w:rsidR="00CA6507" w:rsidRPr="00EF2C27" w:rsidRDefault="00CA6507" w:rsidP="00CA65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$86,210.95</w:t>
            </w:r>
          </w:p>
        </w:tc>
        <w:tc>
          <w:tcPr>
            <w:tcW w:w="1701" w:type="dxa"/>
            <w:shd w:val="clear" w:color="auto" w:fill="auto"/>
          </w:tcPr>
          <w:p w14:paraId="751ACE98" w14:textId="2145BC00" w:rsidR="00CA6507" w:rsidRPr="00EF2C27" w:rsidRDefault="00CA6507" w:rsidP="00CA6507">
            <w:pPr>
              <w:spacing w:after="0" w:line="240" w:lineRule="auto"/>
              <w:rPr>
                <w:rFonts w:ascii="Lato" w:eastAsia="Times New Roman" w:hAnsi="Lato" w:cs="Arial"/>
                <w:sz w:val="20"/>
                <w:szCs w:val="20"/>
                <w:lang w:eastAsia="es-MX"/>
              </w:rPr>
            </w:pPr>
            <w:r w:rsidRPr="00EF2C27">
              <w:rPr>
                <w:rFonts w:ascii="Lato" w:eastAsia="Times New Roman" w:hAnsi="Lato" w:cs="Calibri"/>
                <w:bCs/>
                <w:sz w:val="20"/>
                <w:szCs w:val="20"/>
                <w:lang w:eastAsia="es-MX"/>
              </w:rPr>
              <w:t>Mayor a 365 días</w:t>
            </w:r>
          </w:p>
        </w:tc>
      </w:tr>
      <w:tr w:rsidR="00CA6507" w:rsidRPr="00EF2C27" w14:paraId="2D511BB9" w14:textId="77777777" w:rsidTr="00EF2C27">
        <w:trPr>
          <w:trHeight w:val="178"/>
          <w:jc w:val="center"/>
        </w:trPr>
        <w:tc>
          <w:tcPr>
            <w:tcW w:w="5797" w:type="dxa"/>
            <w:shd w:val="clear" w:color="auto" w:fill="auto"/>
          </w:tcPr>
          <w:p w14:paraId="5252FD36" w14:textId="1B19D768" w:rsidR="00CA6507" w:rsidRPr="00EF2C27" w:rsidRDefault="00FA700A" w:rsidP="00CA6507">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Seguridad Social y Seguros por pagar a CP</w:t>
            </w:r>
          </w:p>
        </w:tc>
        <w:tc>
          <w:tcPr>
            <w:tcW w:w="1701" w:type="dxa"/>
            <w:shd w:val="clear" w:color="auto" w:fill="auto"/>
          </w:tcPr>
          <w:p w14:paraId="54C8D5F6" w14:textId="45FACE78" w:rsidR="00CA6507" w:rsidRPr="00EF2C27" w:rsidRDefault="00FA700A" w:rsidP="00CA65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$5</w:t>
            </w:r>
            <w:r w:rsidR="00634403" w:rsidRPr="00EF2C27">
              <w:rPr>
                <w:rFonts w:ascii="Lato" w:eastAsia="Times New Roman" w:hAnsi="Lato" w:cs="Arial"/>
                <w:sz w:val="20"/>
                <w:szCs w:val="20"/>
                <w:lang w:eastAsia="es-MX"/>
              </w:rPr>
              <w:t>78,470.74</w:t>
            </w:r>
          </w:p>
        </w:tc>
        <w:tc>
          <w:tcPr>
            <w:tcW w:w="1418" w:type="dxa"/>
            <w:shd w:val="clear" w:color="auto" w:fill="auto"/>
          </w:tcPr>
          <w:p w14:paraId="37C513F0" w14:textId="71F9E72A" w:rsidR="00CA6507" w:rsidRPr="00EF2C27" w:rsidRDefault="00C81A40" w:rsidP="00CA6507">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$619,957.40</w:t>
            </w:r>
          </w:p>
        </w:tc>
        <w:tc>
          <w:tcPr>
            <w:tcW w:w="1701" w:type="dxa"/>
            <w:shd w:val="clear" w:color="auto" w:fill="auto"/>
          </w:tcPr>
          <w:p w14:paraId="1E9AA24D" w14:textId="47DEE35B" w:rsidR="00CA6507" w:rsidRPr="00EF2C27" w:rsidRDefault="00CA6507" w:rsidP="00CA6507">
            <w:pPr>
              <w:spacing w:after="0" w:line="240" w:lineRule="auto"/>
              <w:rPr>
                <w:rFonts w:ascii="Lato" w:eastAsia="Times New Roman" w:hAnsi="Lato" w:cs="Calibri"/>
                <w:bCs/>
                <w:sz w:val="20"/>
                <w:szCs w:val="20"/>
                <w:lang w:eastAsia="es-MX"/>
              </w:rPr>
            </w:pPr>
            <w:r w:rsidRPr="00EF2C27">
              <w:rPr>
                <w:rFonts w:ascii="Lato" w:eastAsia="Times New Roman" w:hAnsi="Lato" w:cs="Calibri"/>
                <w:bCs/>
                <w:sz w:val="20"/>
                <w:szCs w:val="20"/>
                <w:lang w:eastAsia="es-MX"/>
              </w:rPr>
              <w:t>Menor a 365 días</w:t>
            </w:r>
          </w:p>
        </w:tc>
      </w:tr>
      <w:tr w:rsidR="00FA700A" w:rsidRPr="00EF2C27" w14:paraId="502693A2" w14:textId="77777777" w:rsidTr="00EF2C27">
        <w:trPr>
          <w:trHeight w:val="178"/>
          <w:jc w:val="center"/>
        </w:trPr>
        <w:tc>
          <w:tcPr>
            <w:tcW w:w="5797" w:type="dxa"/>
            <w:shd w:val="clear" w:color="auto" w:fill="auto"/>
          </w:tcPr>
          <w:p w14:paraId="7F7152C0" w14:textId="29CFEF8D" w:rsidR="00FA700A" w:rsidRPr="00EF2C27" w:rsidRDefault="00FA700A" w:rsidP="00FA700A">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Prestaciones y haberes de retiro</w:t>
            </w:r>
          </w:p>
        </w:tc>
        <w:tc>
          <w:tcPr>
            <w:tcW w:w="1701" w:type="dxa"/>
            <w:shd w:val="clear" w:color="auto" w:fill="auto"/>
          </w:tcPr>
          <w:p w14:paraId="39808F5B" w14:textId="6615670E" w:rsidR="00FA700A" w:rsidRPr="00EF2C27" w:rsidRDefault="00FA700A" w:rsidP="00FA700A">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w:t>
            </w:r>
            <w:r w:rsidR="005A55E1" w:rsidRPr="00EF2C27">
              <w:rPr>
                <w:rFonts w:ascii="Lato" w:eastAsia="Times New Roman" w:hAnsi="Lato" w:cs="Arial"/>
                <w:sz w:val="20"/>
                <w:szCs w:val="20"/>
                <w:lang w:eastAsia="es-MX"/>
              </w:rPr>
              <w:t>0.00</w:t>
            </w:r>
          </w:p>
        </w:tc>
        <w:tc>
          <w:tcPr>
            <w:tcW w:w="1418" w:type="dxa"/>
            <w:shd w:val="clear" w:color="auto" w:fill="auto"/>
          </w:tcPr>
          <w:p w14:paraId="1408566D" w14:textId="700429F2" w:rsidR="00FA700A" w:rsidRPr="00EF2C27" w:rsidRDefault="00FA700A" w:rsidP="00FA700A">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w:t>
            </w:r>
            <w:r w:rsidR="00C81A40" w:rsidRPr="00EF2C27">
              <w:rPr>
                <w:rFonts w:ascii="Lato" w:eastAsia="Times New Roman" w:hAnsi="Lato" w:cs="Arial"/>
                <w:sz w:val="20"/>
                <w:szCs w:val="20"/>
                <w:lang w:eastAsia="es-MX"/>
              </w:rPr>
              <w:t>0.00</w:t>
            </w:r>
          </w:p>
        </w:tc>
        <w:tc>
          <w:tcPr>
            <w:tcW w:w="1701" w:type="dxa"/>
            <w:shd w:val="clear" w:color="auto" w:fill="auto"/>
          </w:tcPr>
          <w:p w14:paraId="1EE84833" w14:textId="2B86F697" w:rsidR="00FA700A" w:rsidRPr="00EF2C27" w:rsidRDefault="00FA700A" w:rsidP="00FA700A">
            <w:pPr>
              <w:spacing w:after="0" w:line="240" w:lineRule="auto"/>
              <w:rPr>
                <w:rFonts w:ascii="Lato" w:eastAsia="Times New Roman" w:hAnsi="Lato" w:cs="Calibri"/>
                <w:bCs/>
                <w:sz w:val="20"/>
                <w:szCs w:val="20"/>
                <w:lang w:eastAsia="es-MX"/>
              </w:rPr>
            </w:pPr>
            <w:r w:rsidRPr="00EF2C27">
              <w:rPr>
                <w:rFonts w:ascii="Lato" w:eastAsia="Times New Roman" w:hAnsi="Lato" w:cs="Calibri"/>
                <w:bCs/>
                <w:sz w:val="20"/>
                <w:szCs w:val="20"/>
                <w:lang w:eastAsia="es-MX"/>
              </w:rPr>
              <w:t>Menor a 365 días</w:t>
            </w:r>
          </w:p>
        </w:tc>
      </w:tr>
      <w:tr w:rsidR="00FA700A" w:rsidRPr="00EF2C27" w14:paraId="2CF61855" w14:textId="0EAC1E41" w:rsidTr="00EF2C27">
        <w:trPr>
          <w:trHeight w:val="243"/>
          <w:jc w:val="center"/>
        </w:trPr>
        <w:tc>
          <w:tcPr>
            <w:tcW w:w="5797" w:type="dxa"/>
            <w:shd w:val="clear" w:color="auto" w:fill="auto"/>
          </w:tcPr>
          <w:p w14:paraId="52980859" w14:textId="77777777" w:rsidR="00FA700A" w:rsidRPr="00EF2C27" w:rsidRDefault="00FA700A" w:rsidP="00FA700A">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SUMA</w:t>
            </w:r>
          </w:p>
        </w:tc>
        <w:tc>
          <w:tcPr>
            <w:tcW w:w="1701" w:type="dxa"/>
            <w:shd w:val="clear" w:color="auto" w:fill="auto"/>
          </w:tcPr>
          <w:p w14:paraId="3C2360FD" w14:textId="0835C473" w:rsidR="00FA700A" w:rsidRPr="00EF2C27" w:rsidRDefault="00FA700A" w:rsidP="00FA700A">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$6</w:t>
            </w:r>
            <w:r w:rsidR="00634403" w:rsidRPr="00EF2C27">
              <w:rPr>
                <w:rFonts w:ascii="Lato" w:eastAsia="Times New Roman" w:hAnsi="Lato" w:cs="Arial"/>
                <w:b/>
                <w:sz w:val="20"/>
                <w:szCs w:val="20"/>
                <w:lang w:eastAsia="es-MX"/>
              </w:rPr>
              <w:t>64,681.69</w:t>
            </w:r>
          </w:p>
          <w:p w14:paraId="2D852283" w14:textId="3D6CB15B" w:rsidR="00FA700A" w:rsidRPr="00EF2C27" w:rsidRDefault="00FA700A" w:rsidP="00FA700A">
            <w:pPr>
              <w:spacing w:after="0" w:line="240" w:lineRule="auto"/>
              <w:jc w:val="right"/>
              <w:rPr>
                <w:rFonts w:ascii="Lato" w:eastAsia="Times New Roman" w:hAnsi="Lato" w:cs="Arial"/>
                <w:b/>
                <w:sz w:val="20"/>
                <w:szCs w:val="20"/>
                <w:lang w:eastAsia="es-MX"/>
              </w:rPr>
            </w:pPr>
          </w:p>
        </w:tc>
        <w:tc>
          <w:tcPr>
            <w:tcW w:w="1418" w:type="dxa"/>
            <w:shd w:val="clear" w:color="auto" w:fill="auto"/>
          </w:tcPr>
          <w:p w14:paraId="6789CFCF" w14:textId="6514F2C5" w:rsidR="00FA700A" w:rsidRPr="00EF2C27" w:rsidRDefault="00C81A40" w:rsidP="00FA700A">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$706,168.35</w:t>
            </w:r>
          </w:p>
        </w:tc>
        <w:tc>
          <w:tcPr>
            <w:tcW w:w="1701" w:type="dxa"/>
            <w:shd w:val="clear" w:color="auto" w:fill="auto"/>
          </w:tcPr>
          <w:p w14:paraId="7C116878" w14:textId="77777777" w:rsidR="00FA700A" w:rsidRPr="00EF2C27" w:rsidRDefault="00FA700A" w:rsidP="00FA700A">
            <w:pPr>
              <w:spacing w:after="0" w:line="240" w:lineRule="auto"/>
              <w:jc w:val="right"/>
              <w:rPr>
                <w:rFonts w:ascii="Lato" w:eastAsia="Times New Roman" w:hAnsi="Lato" w:cs="Arial"/>
                <w:b/>
                <w:sz w:val="20"/>
                <w:szCs w:val="20"/>
                <w:lang w:eastAsia="es-MX"/>
              </w:rPr>
            </w:pPr>
          </w:p>
        </w:tc>
      </w:tr>
    </w:tbl>
    <w:p w14:paraId="750473E7" w14:textId="77777777" w:rsidR="00BB3845" w:rsidRPr="00EF2C27" w:rsidRDefault="00BB3845" w:rsidP="0000580D">
      <w:pPr>
        <w:ind w:firstLine="708"/>
        <w:jc w:val="both"/>
        <w:rPr>
          <w:rFonts w:ascii="Lato" w:hAnsi="Lato" w:cs="Arial"/>
          <w:sz w:val="20"/>
          <w:szCs w:val="20"/>
        </w:rPr>
      </w:pPr>
    </w:p>
    <w:p w14:paraId="043AF039" w14:textId="32620271" w:rsidR="00781B1B" w:rsidRPr="00EF2C27" w:rsidRDefault="00DA60E0" w:rsidP="0000580D">
      <w:pPr>
        <w:ind w:firstLine="708"/>
        <w:jc w:val="both"/>
        <w:rPr>
          <w:rFonts w:ascii="Lato" w:hAnsi="Lato" w:cs="Arial"/>
          <w:b/>
          <w:sz w:val="20"/>
          <w:szCs w:val="20"/>
        </w:rPr>
      </w:pPr>
      <w:r w:rsidRPr="00EF2C27">
        <w:rPr>
          <w:rFonts w:ascii="Lato" w:hAnsi="Lato" w:cs="Arial"/>
          <w:b/>
          <w:sz w:val="20"/>
          <w:szCs w:val="20"/>
        </w:rPr>
        <w:lastRenderedPageBreak/>
        <w:t>Proveedores por Pagar a Corto Plazo</w:t>
      </w:r>
    </w:p>
    <w:p w14:paraId="2F0A5E4C" w14:textId="3AA818C0" w:rsidR="000E6A41" w:rsidRPr="00EF2C27" w:rsidRDefault="00DA60E0" w:rsidP="0000580D">
      <w:pPr>
        <w:ind w:firstLine="708"/>
        <w:jc w:val="both"/>
        <w:rPr>
          <w:rFonts w:ascii="Lato" w:hAnsi="Lato" w:cs="Arial"/>
          <w:sz w:val="20"/>
          <w:szCs w:val="20"/>
        </w:rPr>
      </w:pPr>
      <w:r w:rsidRPr="00EF2C27">
        <w:rPr>
          <w:rFonts w:ascii="Lato" w:hAnsi="Lato" w:cs="Arial"/>
          <w:sz w:val="20"/>
          <w:szCs w:val="20"/>
        </w:rPr>
        <w:t xml:space="preserve">Al </w:t>
      </w:r>
      <w:r w:rsidR="00634403" w:rsidRPr="00EF2C27">
        <w:rPr>
          <w:rFonts w:ascii="Lato" w:hAnsi="Lato" w:cs="Arial"/>
          <w:sz w:val="20"/>
          <w:szCs w:val="20"/>
        </w:rPr>
        <w:t>31 de marzo</w:t>
      </w:r>
      <w:r w:rsidR="00276A68" w:rsidRPr="00EF2C27">
        <w:rPr>
          <w:rFonts w:ascii="Lato" w:hAnsi="Lato" w:cs="Arial"/>
          <w:sz w:val="20"/>
          <w:szCs w:val="20"/>
        </w:rPr>
        <w:t xml:space="preserve"> </w:t>
      </w:r>
      <w:r w:rsidR="002F0FB1" w:rsidRPr="00EF2C27">
        <w:rPr>
          <w:rFonts w:ascii="Lato" w:hAnsi="Lato" w:cs="Arial"/>
          <w:sz w:val="20"/>
          <w:szCs w:val="20"/>
        </w:rPr>
        <w:t>del 202</w:t>
      </w:r>
      <w:r w:rsidR="00FA700A" w:rsidRPr="00EF2C27">
        <w:rPr>
          <w:rFonts w:ascii="Lato" w:hAnsi="Lato" w:cs="Arial"/>
          <w:sz w:val="20"/>
          <w:szCs w:val="20"/>
        </w:rPr>
        <w:t>6</w:t>
      </w:r>
      <w:r w:rsidR="00D67D37" w:rsidRPr="00EF2C27">
        <w:rPr>
          <w:rFonts w:ascii="Lato" w:hAnsi="Lato" w:cs="Arial"/>
          <w:sz w:val="20"/>
          <w:szCs w:val="20"/>
        </w:rPr>
        <w:t xml:space="preserve"> </w:t>
      </w:r>
      <w:r w:rsidRPr="00EF2C27">
        <w:rPr>
          <w:rFonts w:ascii="Lato" w:hAnsi="Lato" w:cs="Arial"/>
          <w:sz w:val="20"/>
          <w:szCs w:val="20"/>
        </w:rPr>
        <w:t xml:space="preserve">la Cuenta 2112 Proveedores por Pagar a Corto Plazo, tiene un saldo de </w:t>
      </w:r>
      <w:r w:rsidR="00FA700A" w:rsidRPr="00EF2C27">
        <w:rPr>
          <w:rFonts w:ascii="Lato" w:hAnsi="Lato" w:cs="Arial"/>
          <w:sz w:val="20"/>
          <w:szCs w:val="20"/>
        </w:rPr>
        <w:t>$</w:t>
      </w:r>
      <w:r w:rsidR="00D24BC0" w:rsidRPr="00EF2C27">
        <w:rPr>
          <w:rFonts w:ascii="Lato" w:hAnsi="Lato" w:cs="Arial"/>
          <w:sz w:val="20"/>
          <w:szCs w:val="20"/>
        </w:rPr>
        <w:t>296,555.00</w:t>
      </w:r>
      <w:r w:rsidR="00D35B3C" w:rsidRPr="00EF2C27">
        <w:rPr>
          <w:rFonts w:ascii="Lato" w:hAnsi="Lato" w:cs="Arial"/>
          <w:sz w:val="20"/>
          <w:szCs w:val="20"/>
        </w:rPr>
        <w:t>.</w:t>
      </w:r>
    </w:p>
    <w:tbl>
      <w:tblPr>
        <w:tblW w:w="12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5"/>
        <w:gridCol w:w="6237"/>
        <w:gridCol w:w="1454"/>
        <w:gridCol w:w="1470"/>
        <w:gridCol w:w="1895"/>
      </w:tblGrid>
      <w:tr w:rsidR="00232610" w:rsidRPr="00EF2C27" w14:paraId="64891060" w14:textId="77777777" w:rsidTr="00EF2C27">
        <w:trPr>
          <w:trHeight w:val="204"/>
          <w:jc w:val="center"/>
        </w:trPr>
        <w:tc>
          <w:tcPr>
            <w:tcW w:w="1545" w:type="dxa"/>
            <w:shd w:val="clear" w:color="auto" w:fill="auto"/>
            <w:noWrap/>
            <w:vAlign w:val="center"/>
            <w:hideMark/>
          </w:tcPr>
          <w:p w14:paraId="3BD04866" w14:textId="77777777" w:rsidR="00232610" w:rsidRPr="00EF2C27" w:rsidRDefault="00232610" w:rsidP="00232610">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CUENTA</w:t>
            </w:r>
          </w:p>
        </w:tc>
        <w:tc>
          <w:tcPr>
            <w:tcW w:w="6237" w:type="dxa"/>
            <w:shd w:val="clear" w:color="auto" w:fill="auto"/>
            <w:noWrap/>
            <w:vAlign w:val="center"/>
            <w:hideMark/>
          </w:tcPr>
          <w:p w14:paraId="40765323" w14:textId="77777777" w:rsidR="00232610" w:rsidRPr="00EF2C27" w:rsidRDefault="00232610" w:rsidP="00232610">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1454" w:type="dxa"/>
            <w:shd w:val="clear" w:color="auto" w:fill="auto"/>
            <w:noWrap/>
            <w:vAlign w:val="center"/>
            <w:hideMark/>
          </w:tcPr>
          <w:p w14:paraId="166036A4" w14:textId="31E182D7" w:rsidR="00232610" w:rsidRPr="00EF2C27" w:rsidRDefault="00232610" w:rsidP="00232610">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FA700A" w:rsidRPr="00EF2C27">
              <w:rPr>
                <w:rFonts w:ascii="Lato" w:eastAsia="Times New Roman" w:hAnsi="Lato" w:cs="Calibri"/>
                <w:b/>
                <w:bCs/>
                <w:sz w:val="20"/>
                <w:szCs w:val="20"/>
                <w:lang w:eastAsia="es-MX"/>
              </w:rPr>
              <w:t>6</w:t>
            </w:r>
          </w:p>
        </w:tc>
        <w:tc>
          <w:tcPr>
            <w:tcW w:w="1470" w:type="dxa"/>
            <w:shd w:val="clear" w:color="auto" w:fill="auto"/>
          </w:tcPr>
          <w:p w14:paraId="50D3DDB4" w14:textId="6D3D6F28" w:rsidR="00232610" w:rsidRPr="00EF2C27" w:rsidRDefault="00232610" w:rsidP="00232610">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FA700A" w:rsidRPr="00EF2C27">
              <w:rPr>
                <w:rFonts w:ascii="Lato" w:eastAsia="Times New Roman" w:hAnsi="Lato" w:cs="Calibri"/>
                <w:b/>
                <w:bCs/>
                <w:sz w:val="20"/>
                <w:szCs w:val="20"/>
                <w:lang w:eastAsia="es-MX"/>
              </w:rPr>
              <w:t>5</w:t>
            </w:r>
          </w:p>
        </w:tc>
        <w:tc>
          <w:tcPr>
            <w:tcW w:w="1895" w:type="dxa"/>
            <w:shd w:val="clear" w:color="auto" w:fill="auto"/>
          </w:tcPr>
          <w:p w14:paraId="041CEBA7" w14:textId="3BD3F103" w:rsidR="00232610" w:rsidRPr="00EF2C27" w:rsidRDefault="00232610" w:rsidP="00232610">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ANTIGÜEDAD</w:t>
            </w:r>
          </w:p>
        </w:tc>
      </w:tr>
      <w:tr w:rsidR="0040285F" w:rsidRPr="00EF2C27" w14:paraId="0428D435" w14:textId="77777777" w:rsidTr="00EF2C27">
        <w:trPr>
          <w:trHeight w:val="215"/>
          <w:jc w:val="center"/>
        </w:trPr>
        <w:tc>
          <w:tcPr>
            <w:tcW w:w="1545" w:type="dxa"/>
            <w:shd w:val="clear" w:color="auto" w:fill="auto"/>
            <w:noWrap/>
            <w:vAlign w:val="center"/>
          </w:tcPr>
          <w:p w14:paraId="7946213E" w14:textId="3B49BC65" w:rsidR="0040285F" w:rsidRPr="00EF2C27" w:rsidRDefault="00EA3E38" w:rsidP="0040285F">
            <w:pPr>
              <w:spacing w:after="0" w:line="240" w:lineRule="auto"/>
              <w:jc w:val="both"/>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2112</w:t>
            </w:r>
          </w:p>
        </w:tc>
        <w:tc>
          <w:tcPr>
            <w:tcW w:w="6237" w:type="dxa"/>
            <w:shd w:val="clear" w:color="auto" w:fill="auto"/>
            <w:noWrap/>
            <w:vAlign w:val="center"/>
          </w:tcPr>
          <w:p w14:paraId="127636B8" w14:textId="01A3694D" w:rsidR="0040285F" w:rsidRPr="00EF2C27" w:rsidRDefault="00EA3E38" w:rsidP="0040285F">
            <w:pPr>
              <w:spacing w:after="0"/>
              <w:jc w:val="both"/>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PROVEEDORES POR PAGAR A CORTO PLAZO</w:t>
            </w:r>
          </w:p>
        </w:tc>
        <w:tc>
          <w:tcPr>
            <w:tcW w:w="1454" w:type="dxa"/>
            <w:shd w:val="clear" w:color="auto" w:fill="auto"/>
            <w:noWrap/>
            <w:vAlign w:val="center"/>
          </w:tcPr>
          <w:p w14:paraId="5C1DF999" w14:textId="750B6990" w:rsidR="0040285F" w:rsidRPr="00EF2C27" w:rsidRDefault="0040285F" w:rsidP="0040285F">
            <w:pPr>
              <w:spacing w:after="0" w:line="240" w:lineRule="auto"/>
              <w:jc w:val="right"/>
              <w:rPr>
                <w:rFonts w:ascii="Lato" w:eastAsia="Times New Roman" w:hAnsi="Lato" w:cs="Calibri"/>
                <w:b/>
                <w:bCs/>
                <w:sz w:val="20"/>
                <w:szCs w:val="20"/>
                <w:lang w:eastAsia="es-MX"/>
              </w:rPr>
            </w:pPr>
          </w:p>
        </w:tc>
        <w:tc>
          <w:tcPr>
            <w:tcW w:w="1470" w:type="dxa"/>
            <w:shd w:val="clear" w:color="auto" w:fill="auto"/>
            <w:vAlign w:val="center"/>
          </w:tcPr>
          <w:p w14:paraId="263E2B26" w14:textId="42F5B39E" w:rsidR="0040285F" w:rsidRPr="00EF2C27" w:rsidRDefault="0040285F" w:rsidP="0040285F">
            <w:pPr>
              <w:spacing w:after="0" w:line="240" w:lineRule="auto"/>
              <w:jc w:val="right"/>
              <w:rPr>
                <w:rFonts w:ascii="Lato" w:eastAsia="Times New Roman" w:hAnsi="Lato" w:cs="Calibri"/>
                <w:b/>
                <w:bCs/>
                <w:sz w:val="20"/>
                <w:szCs w:val="20"/>
                <w:lang w:eastAsia="es-MX"/>
              </w:rPr>
            </w:pPr>
          </w:p>
        </w:tc>
        <w:tc>
          <w:tcPr>
            <w:tcW w:w="1895" w:type="dxa"/>
            <w:shd w:val="clear" w:color="auto" w:fill="auto"/>
          </w:tcPr>
          <w:p w14:paraId="04FD4ABC" w14:textId="27100EC0" w:rsidR="0040285F" w:rsidRPr="00EF2C27" w:rsidRDefault="0040285F" w:rsidP="0040285F">
            <w:pPr>
              <w:spacing w:after="0" w:line="240" w:lineRule="auto"/>
              <w:jc w:val="right"/>
              <w:rPr>
                <w:rFonts w:ascii="Lato" w:eastAsia="Times New Roman" w:hAnsi="Lato" w:cs="Calibri"/>
                <w:bCs/>
                <w:sz w:val="20"/>
                <w:szCs w:val="20"/>
                <w:lang w:eastAsia="es-MX"/>
              </w:rPr>
            </w:pPr>
          </w:p>
        </w:tc>
      </w:tr>
      <w:tr w:rsidR="00EA3E38" w:rsidRPr="00EF2C27" w14:paraId="1E3FBB8D" w14:textId="77777777" w:rsidTr="00EF2C27">
        <w:trPr>
          <w:trHeight w:val="242"/>
          <w:jc w:val="center"/>
        </w:trPr>
        <w:tc>
          <w:tcPr>
            <w:tcW w:w="1545" w:type="dxa"/>
            <w:shd w:val="clear" w:color="auto" w:fill="auto"/>
            <w:noWrap/>
            <w:vAlign w:val="center"/>
          </w:tcPr>
          <w:p w14:paraId="54D59163" w14:textId="11ADB18F" w:rsidR="00EA3E38" w:rsidRPr="00EF2C27" w:rsidRDefault="00EA3E38" w:rsidP="00EA3E38">
            <w:pPr>
              <w:spacing w:after="0" w:line="240" w:lineRule="auto"/>
              <w:jc w:val="both"/>
              <w:rPr>
                <w:rFonts w:ascii="Lato" w:eastAsia="Times New Roman" w:hAnsi="Lato" w:cs="Calibri"/>
                <w:bCs/>
                <w:sz w:val="20"/>
                <w:szCs w:val="20"/>
                <w:lang w:eastAsia="es-MX"/>
              </w:rPr>
            </w:pPr>
            <w:r w:rsidRPr="00EF2C27">
              <w:rPr>
                <w:rFonts w:ascii="Lato" w:eastAsia="Times New Roman" w:hAnsi="Lato" w:cs="Calibri"/>
                <w:bCs/>
                <w:sz w:val="20"/>
                <w:szCs w:val="20"/>
                <w:lang w:eastAsia="es-MX"/>
              </w:rPr>
              <w:t>2112-1</w:t>
            </w:r>
          </w:p>
        </w:tc>
        <w:tc>
          <w:tcPr>
            <w:tcW w:w="6237" w:type="dxa"/>
            <w:shd w:val="clear" w:color="auto" w:fill="auto"/>
            <w:noWrap/>
            <w:vAlign w:val="center"/>
          </w:tcPr>
          <w:p w14:paraId="2037546A" w14:textId="4F8181C1" w:rsidR="00EA3E38" w:rsidRPr="00EF2C27" w:rsidRDefault="00EA3E38" w:rsidP="00EA3E38">
            <w:pPr>
              <w:spacing w:after="0"/>
              <w:jc w:val="both"/>
              <w:rPr>
                <w:rFonts w:ascii="Lato" w:eastAsia="Times New Roman" w:hAnsi="Lato" w:cs="Calibri"/>
                <w:bCs/>
                <w:sz w:val="20"/>
                <w:szCs w:val="20"/>
                <w:lang w:eastAsia="es-MX"/>
              </w:rPr>
            </w:pPr>
            <w:r w:rsidRPr="00EF2C27">
              <w:rPr>
                <w:rFonts w:ascii="Lato" w:eastAsia="Times New Roman" w:hAnsi="Lato" w:cs="Calibri"/>
                <w:bCs/>
                <w:sz w:val="20"/>
                <w:szCs w:val="20"/>
                <w:lang w:eastAsia="es-MX"/>
              </w:rPr>
              <w:t>Deudas por Adquisic. de Bienes y Contratac. de Servic. por Pagar a CP</w:t>
            </w:r>
          </w:p>
        </w:tc>
        <w:tc>
          <w:tcPr>
            <w:tcW w:w="1454" w:type="dxa"/>
            <w:shd w:val="clear" w:color="auto" w:fill="auto"/>
            <w:noWrap/>
            <w:vAlign w:val="center"/>
          </w:tcPr>
          <w:p w14:paraId="05AE2AFF" w14:textId="7F6B091C" w:rsidR="00EA3E38" w:rsidRPr="00EF2C27" w:rsidRDefault="00EA3E38" w:rsidP="00EA3E38">
            <w:pPr>
              <w:spacing w:after="0" w:line="240" w:lineRule="auto"/>
              <w:jc w:val="right"/>
              <w:rPr>
                <w:rFonts w:ascii="Lato" w:eastAsia="Times New Roman" w:hAnsi="Lato" w:cs="Calibri"/>
                <w:bCs/>
                <w:sz w:val="20"/>
                <w:szCs w:val="20"/>
                <w:lang w:eastAsia="es-MX"/>
              </w:rPr>
            </w:pPr>
            <w:r w:rsidRPr="00EF2C27">
              <w:rPr>
                <w:rFonts w:ascii="Lato" w:eastAsia="Times New Roman" w:hAnsi="Lato" w:cs="Calibri"/>
                <w:bCs/>
                <w:sz w:val="20"/>
                <w:szCs w:val="20"/>
                <w:lang w:eastAsia="es-MX"/>
              </w:rPr>
              <w:t>$</w:t>
            </w:r>
            <w:r w:rsidR="00D24BC0" w:rsidRPr="00EF2C27">
              <w:rPr>
                <w:rFonts w:ascii="Lato" w:eastAsia="Times New Roman" w:hAnsi="Lato" w:cs="Calibri"/>
                <w:bCs/>
                <w:sz w:val="20"/>
                <w:szCs w:val="20"/>
                <w:lang w:eastAsia="es-MX"/>
              </w:rPr>
              <w:t>0.00</w:t>
            </w:r>
          </w:p>
        </w:tc>
        <w:tc>
          <w:tcPr>
            <w:tcW w:w="1470" w:type="dxa"/>
            <w:shd w:val="clear" w:color="auto" w:fill="auto"/>
            <w:vAlign w:val="center"/>
          </w:tcPr>
          <w:p w14:paraId="05B42CDE" w14:textId="7844713E" w:rsidR="00EA3E38" w:rsidRPr="00EF2C27" w:rsidRDefault="00EA3E38" w:rsidP="00EA3E38">
            <w:pPr>
              <w:spacing w:after="0" w:line="240" w:lineRule="auto"/>
              <w:jc w:val="right"/>
              <w:rPr>
                <w:rFonts w:ascii="Lato" w:eastAsia="Times New Roman" w:hAnsi="Lato" w:cs="Calibri"/>
                <w:bCs/>
                <w:sz w:val="20"/>
                <w:szCs w:val="20"/>
                <w:lang w:eastAsia="es-MX"/>
              </w:rPr>
            </w:pPr>
            <w:r w:rsidRPr="00EF2C27">
              <w:rPr>
                <w:rFonts w:ascii="Lato" w:eastAsia="Times New Roman" w:hAnsi="Lato" w:cs="Calibri"/>
                <w:bCs/>
                <w:sz w:val="20"/>
                <w:szCs w:val="20"/>
                <w:lang w:eastAsia="es-MX"/>
              </w:rPr>
              <w:t>$0.00</w:t>
            </w:r>
          </w:p>
        </w:tc>
        <w:tc>
          <w:tcPr>
            <w:tcW w:w="1895" w:type="dxa"/>
            <w:shd w:val="clear" w:color="auto" w:fill="auto"/>
          </w:tcPr>
          <w:p w14:paraId="6C29E4E9" w14:textId="2256FF41" w:rsidR="00EA3E38" w:rsidRPr="00EF2C27" w:rsidRDefault="00EA3E38" w:rsidP="00EA3E38">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Cs/>
                <w:sz w:val="20"/>
                <w:szCs w:val="20"/>
                <w:lang w:eastAsia="es-MX"/>
              </w:rPr>
              <w:t>Menor a 365 días</w:t>
            </w:r>
          </w:p>
        </w:tc>
      </w:tr>
      <w:tr w:rsidR="00EA3E38" w:rsidRPr="00EF2C27" w14:paraId="60765B98" w14:textId="77777777" w:rsidTr="00EF2C27">
        <w:trPr>
          <w:trHeight w:val="271"/>
          <w:jc w:val="center"/>
        </w:trPr>
        <w:tc>
          <w:tcPr>
            <w:tcW w:w="1545" w:type="dxa"/>
            <w:shd w:val="clear" w:color="auto" w:fill="auto"/>
            <w:noWrap/>
            <w:vAlign w:val="center"/>
          </w:tcPr>
          <w:p w14:paraId="21FB37F8" w14:textId="77B74299" w:rsidR="00EA3E38" w:rsidRPr="00EF2C27" w:rsidRDefault="00EA3E38" w:rsidP="00EA3E38">
            <w:pPr>
              <w:spacing w:after="0" w:line="240" w:lineRule="auto"/>
              <w:jc w:val="both"/>
              <w:rPr>
                <w:rFonts w:ascii="Lato" w:eastAsia="Times New Roman" w:hAnsi="Lato" w:cs="Calibri"/>
                <w:bCs/>
                <w:sz w:val="20"/>
                <w:szCs w:val="20"/>
                <w:lang w:eastAsia="es-MX"/>
              </w:rPr>
            </w:pPr>
            <w:r w:rsidRPr="00EF2C27">
              <w:rPr>
                <w:rFonts w:ascii="Lato" w:eastAsia="Times New Roman" w:hAnsi="Lato" w:cs="Calibri"/>
                <w:bCs/>
                <w:sz w:val="20"/>
                <w:szCs w:val="20"/>
                <w:lang w:eastAsia="es-MX"/>
              </w:rPr>
              <w:t>2112-3981</w:t>
            </w:r>
          </w:p>
        </w:tc>
        <w:tc>
          <w:tcPr>
            <w:tcW w:w="6237" w:type="dxa"/>
            <w:shd w:val="clear" w:color="auto" w:fill="auto"/>
            <w:noWrap/>
            <w:vAlign w:val="center"/>
          </w:tcPr>
          <w:p w14:paraId="3D9EF21F" w14:textId="1E594F83" w:rsidR="00EA3E38" w:rsidRPr="00EF2C27" w:rsidRDefault="00EA3E38" w:rsidP="00EA3E38">
            <w:pPr>
              <w:spacing w:after="0" w:line="240" w:lineRule="auto"/>
              <w:jc w:val="both"/>
              <w:rPr>
                <w:rFonts w:ascii="Lato" w:eastAsia="Times New Roman" w:hAnsi="Lato" w:cs="Calibri"/>
                <w:bCs/>
                <w:sz w:val="20"/>
                <w:szCs w:val="20"/>
                <w:lang w:eastAsia="es-MX"/>
              </w:rPr>
            </w:pPr>
            <w:r w:rsidRPr="00EF2C27">
              <w:rPr>
                <w:rFonts w:ascii="Lato" w:eastAsia="Times New Roman" w:hAnsi="Lato" w:cs="Calibri"/>
                <w:bCs/>
                <w:sz w:val="20"/>
                <w:szCs w:val="20"/>
                <w:lang w:eastAsia="es-MX"/>
              </w:rPr>
              <w:t>Impuesto sobre nóminas y otros que se deriven de una relación laboral</w:t>
            </w:r>
          </w:p>
        </w:tc>
        <w:tc>
          <w:tcPr>
            <w:tcW w:w="1454" w:type="dxa"/>
            <w:shd w:val="clear" w:color="auto" w:fill="auto"/>
            <w:noWrap/>
            <w:vAlign w:val="center"/>
          </w:tcPr>
          <w:p w14:paraId="15BB5E9D" w14:textId="139EB358" w:rsidR="00EA3E38" w:rsidRPr="00EF2C27" w:rsidRDefault="00EA3E38" w:rsidP="00EA3E38">
            <w:pPr>
              <w:spacing w:after="0"/>
              <w:jc w:val="right"/>
              <w:rPr>
                <w:rFonts w:ascii="Lato" w:eastAsia="Times New Roman" w:hAnsi="Lato" w:cs="Calibri"/>
                <w:bCs/>
                <w:sz w:val="20"/>
                <w:szCs w:val="20"/>
                <w:lang w:eastAsia="es-MX"/>
              </w:rPr>
            </w:pPr>
            <w:r w:rsidRPr="00EF2C27">
              <w:rPr>
                <w:rFonts w:ascii="Lato" w:eastAsia="Times New Roman" w:hAnsi="Lato" w:cs="Calibri"/>
                <w:bCs/>
                <w:sz w:val="20"/>
                <w:szCs w:val="20"/>
                <w:lang w:eastAsia="es-MX"/>
              </w:rPr>
              <w:t>$</w:t>
            </w:r>
            <w:r w:rsidR="00D24BC0" w:rsidRPr="00EF2C27">
              <w:rPr>
                <w:rFonts w:ascii="Lato" w:eastAsia="Times New Roman" w:hAnsi="Lato" w:cs="Calibri"/>
                <w:bCs/>
                <w:sz w:val="20"/>
                <w:szCs w:val="20"/>
                <w:lang w:eastAsia="es-MX"/>
              </w:rPr>
              <w:t>296,555.00</w:t>
            </w:r>
          </w:p>
        </w:tc>
        <w:tc>
          <w:tcPr>
            <w:tcW w:w="1470" w:type="dxa"/>
            <w:shd w:val="clear" w:color="auto" w:fill="auto"/>
            <w:vAlign w:val="center"/>
          </w:tcPr>
          <w:p w14:paraId="37B6F94F" w14:textId="25243FF5" w:rsidR="00EA3E38" w:rsidRPr="00EF2C27" w:rsidRDefault="00EA3E38" w:rsidP="00EA3E38">
            <w:pPr>
              <w:spacing w:after="0"/>
              <w:jc w:val="right"/>
              <w:rPr>
                <w:rFonts w:ascii="Lato" w:eastAsia="Times New Roman" w:hAnsi="Lato" w:cs="Calibri"/>
                <w:bCs/>
                <w:sz w:val="20"/>
                <w:szCs w:val="20"/>
                <w:lang w:eastAsia="es-MX"/>
              </w:rPr>
            </w:pPr>
            <w:r w:rsidRPr="00EF2C27">
              <w:rPr>
                <w:rFonts w:ascii="Lato" w:eastAsia="Times New Roman" w:hAnsi="Lato" w:cs="Calibri"/>
                <w:bCs/>
                <w:sz w:val="20"/>
                <w:szCs w:val="20"/>
                <w:lang w:eastAsia="es-MX"/>
              </w:rPr>
              <w:t>$0.00</w:t>
            </w:r>
          </w:p>
        </w:tc>
        <w:tc>
          <w:tcPr>
            <w:tcW w:w="1895" w:type="dxa"/>
            <w:shd w:val="clear" w:color="auto" w:fill="auto"/>
          </w:tcPr>
          <w:p w14:paraId="50296E39" w14:textId="5961D08A" w:rsidR="00EA3E38" w:rsidRPr="00EF2C27" w:rsidRDefault="00EA3E38" w:rsidP="00EA3E38">
            <w:pPr>
              <w:spacing w:after="0"/>
              <w:jc w:val="center"/>
              <w:rPr>
                <w:rFonts w:ascii="Lato" w:eastAsia="Times New Roman" w:hAnsi="Lato" w:cs="Calibri"/>
                <w:bCs/>
                <w:sz w:val="20"/>
                <w:szCs w:val="20"/>
                <w:lang w:eastAsia="es-MX"/>
              </w:rPr>
            </w:pPr>
            <w:r w:rsidRPr="00EF2C27">
              <w:rPr>
                <w:rFonts w:ascii="Lato" w:eastAsia="Times New Roman" w:hAnsi="Lato" w:cs="Calibri"/>
                <w:bCs/>
                <w:sz w:val="20"/>
                <w:szCs w:val="20"/>
                <w:lang w:eastAsia="es-MX"/>
              </w:rPr>
              <w:t>Menor a 365 días</w:t>
            </w:r>
          </w:p>
        </w:tc>
      </w:tr>
      <w:tr w:rsidR="00EA3E38" w:rsidRPr="00EF2C27" w14:paraId="56AC0D09" w14:textId="77777777" w:rsidTr="00EF2C27">
        <w:trPr>
          <w:trHeight w:val="77"/>
          <w:jc w:val="center"/>
        </w:trPr>
        <w:tc>
          <w:tcPr>
            <w:tcW w:w="1545" w:type="dxa"/>
            <w:shd w:val="clear" w:color="auto" w:fill="auto"/>
            <w:noWrap/>
          </w:tcPr>
          <w:p w14:paraId="0FAFAACF" w14:textId="77777777" w:rsidR="00EA3E38" w:rsidRPr="00EF2C27" w:rsidRDefault="00EA3E38" w:rsidP="00EA3E38">
            <w:pPr>
              <w:spacing w:after="0" w:line="240" w:lineRule="auto"/>
              <w:jc w:val="both"/>
              <w:rPr>
                <w:rFonts w:ascii="Lato" w:eastAsia="Times New Roman" w:hAnsi="Lato" w:cs="Calibri"/>
                <w:b/>
                <w:bCs/>
                <w:sz w:val="20"/>
                <w:szCs w:val="20"/>
                <w:lang w:eastAsia="es-MX"/>
              </w:rPr>
            </w:pPr>
            <w:bookmarkStart w:id="4" w:name="_Hlk87279172"/>
            <w:r w:rsidRPr="00EF2C27">
              <w:rPr>
                <w:rFonts w:ascii="Lato" w:eastAsia="Times New Roman" w:hAnsi="Lato" w:cs="Calibri"/>
                <w:b/>
                <w:bCs/>
                <w:sz w:val="20"/>
                <w:szCs w:val="20"/>
                <w:lang w:eastAsia="es-MX"/>
              </w:rPr>
              <w:t>SUMA </w:t>
            </w:r>
          </w:p>
        </w:tc>
        <w:tc>
          <w:tcPr>
            <w:tcW w:w="6237" w:type="dxa"/>
            <w:shd w:val="clear" w:color="auto" w:fill="auto"/>
            <w:noWrap/>
          </w:tcPr>
          <w:p w14:paraId="61387C2C" w14:textId="77777777" w:rsidR="00EA3E38" w:rsidRPr="00EF2C27" w:rsidRDefault="00EA3E38" w:rsidP="00EA3E38">
            <w:pPr>
              <w:spacing w:after="0" w:line="240" w:lineRule="auto"/>
              <w:jc w:val="both"/>
              <w:rPr>
                <w:rFonts w:ascii="Lato" w:eastAsia="Times New Roman" w:hAnsi="Lato" w:cs="Calibri"/>
                <w:b/>
                <w:bCs/>
                <w:sz w:val="20"/>
                <w:szCs w:val="20"/>
                <w:lang w:eastAsia="es-MX"/>
              </w:rPr>
            </w:pPr>
          </w:p>
        </w:tc>
        <w:tc>
          <w:tcPr>
            <w:tcW w:w="1454" w:type="dxa"/>
            <w:shd w:val="clear" w:color="auto" w:fill="auto"/>
            <w:noWrap/>
          </w:tcPr>
          <w:p w14:paraId="4F008DEF" w14:textId="36E6DEA5" w:rsidR="00EA3E38" w:rsidRPr="00EF2C27" w:rsidRDefault="00EA3E38" w:rsidP="00EA3E38">
            <w:pPr>
              <w:spacing w:after="0" w:line="240" w:lineRule="auto"/>
              <w:jc w:val="right"/>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w:t>
            </w:r>
            <w:r w:rsidR="00D24BC0" w:rsidRPr="00EF2C27">
              <w:rPr>
                <w:rFonts w:ascii="Lato" w:eastAsia="Times New Roman" w:hAnsi="Lato" w:cs="Calibri"/>
                <w:b/>
                <w:bCs/>
                <w:sz w:val="20"/>
                <w:szCs w:val="20"/>
                <w:lang w:eastAsia="es-MX"/>
              </w:rPr>
              <w:t>296,555.00</w:t>
            </w:r>
          </w:p>
        </w:tc>
        <w:tc>
          <w:tcPr>
            <w:tcW w:w="1470" w:type="dxa"/>
            <w:shd w:val="clear" w:color="auto" w:fill="auto"/>
          </w:tcPr>
          <w:p w14:paraId="18CD691D" w14:textId="3367D399" w:rsidR="00EA3E38" w:rsidRPr="00EF2C27" w:rsidRDefault="00EA3E38" w:rsidP="00EA3E38">
            <w:pPr>
              <w:spacing w:after="0" w:line="240" w:lineRule="auto"/>
              <w:jc w:val="right"/>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w:t>
            </w:r>
            <w:r w:rsidR="00B23DD6" w:rsidRPr="00EF2C27">
              <w:rPr>
                <w:rFonts w:ascii="Lato" w:eastAsia="Times New Roman" w:hAnsi="Lato" w:cs="Calibri"/>
                <w:b/>
                <w:bCs/>
                <w:sz w:val="20"/>
                <w:szCs w:val="20"/>
                <w:lang w:eastAsia="es-MX"/>
              </w:rPr>
              <w:t>0.00</w:t>
            </w:r>
          </w:p>
        </w:tc>
        <w:tc>
          <w:tcPr>
            <w:tcW w:w="1895" w:type="dxa"/>
            <w:shd w:val="clear" w:color="auto" w:fill="auto"/>
          </w:tcPr>
          <w:p w14:paraId="6351DD84" w14:textId="25096C5F" w:rsidR="00EA3E38" w:rsidRPr="00EF2C27" w:rsidRDefault="00EA3E38" w:rsidP="00EA3E38">
            <w:pPr>
              <w:spacing w:after="0" w:line="240" w:lineRule="auto"/>
              <w:jc w:val="right"/>
              <w:rPr>
                <w:rFonts w:ascii="Lato" w:eastAsia="Times New Roman" w:hAnsi="Lato" w:cs="Calibri"/>
                <w:b/>
                <w:bCs/>
                <w:sz w:val="20"/>
                <w:szCs w:val="20"/>
                <w:lang w:eastAsia="es-MX"/>
              </w:rPr>
            </w:pPr>
          </w:p>
        </w:tc>
      </w:tr>
    </w:tbl>
    <w:p w14:paraId="737078E1" w14:textId="5C719497" w:rsidR="00894283" w:rsidRPr="00EF2C27" w:rsidRDefault="006E2622" w:rsidP="00834C57">
      <w:pPr>
        <w:spacing w:before="240" w:line="240" w:lineRule="auto"/>
        <w:ind w:firstLine="708"/>
        <w:rPr>
          <w:rFonts w:ascii="Lato" w:hAnsi="Lato" w:cs="Arial"/>
          <w:b/>
          <w:sz w:val="20"/>
          <w:szCs w:val="20"/>
        </w:rPr>
      </w:pPr>
      <w:bookmarkStart w:id="5" w:name="OLE_LINK5"/>
      <w:bookmarkStart w:id="6" w:name="OLE_LINK6"/>
      <w:bookmarkEnd w:id="4"/>
      <w:r w:rsidRPr="00EF2C27">
        <w:rPr>
          <w:rFonts w:ascii="Lato" w:hAnsi="Lato" w:cs="Arial"/>
          <w:b/>
          <w:sz w:val="20"/>
          <w:szCs w:val="20"/>
        </w:rPr>
        <w:t>Retenciones por Pagar a Corto Plazo</w:t>
      </w:r>
    </w:p>
    <w:p w14:paraId="2F24904C" w14:textId="3C9793BA" w:rsidR="00391429" w:rsidRPr="00EF2C27" w:rsidRDefault="006E2622" w:rsidP="003D7AAE">
      <w:pPr>
        <w:spacing w:before="240" w:line="240" w:lineRule="auto"/>
        <w:ind w:firstLine="708"/>
        <w:rPr>
          <w:rFonts w:ascii="Lato" w:hAnsi="Lato" w:cs="Arial"/>
          <w:sz w:val="20"/>
          <w:szCs w:val="20"/>
        </w:rPr>
      </w:pPr>
      <w:r w:rsidRPr="00EF2C27">
        <w:rPr>
          <w:rFonts w:ascii="Lato" w:hAnsi="Lato" w:cs="Arial"/>
          <w:sz w:val="20"/>
          <w:szCs w:val="20"/>
        </w:rPr>
        <w:t>Al</w:t>
      </w:r>
      <w:r w:rsidR="005A39C8" w:rsidRPr="00EF2C27">
        <w:rPr>
          <w:rFonts w:ascii="Lato" w:hAnsi="Lato" w:cs="Arial"/>
          <w:sz w:val="20"/>
          <w:szCs w:val="20"/>
        </w:rPr>
        <w:t xml:space="preserve"> </w:t>
      </w:r>
      <w:r w:rsidR="00376D99" w:rsidRPr="00EF2C27">
        <w:rPr>
          <w:rFonts w:ascii="Lato" w:hAnsi="Lato" w:cs="Arial"/>
          <w:sz w:val="20"/>
          <w:szCs w:val="20"/>
        </w:rPr>
        <w:t>31 de marzo</w:t>
      </w:r>
      <w:r w:rsidR="00276A68" w:rsidRPr="00EF2C27">
        <w:rPr>
          <w:rFonts w:ascii="Lato" w:hAnsi="Lato" w:cs="Arial"/>
          <w:sz w:val="20"/>
          <w:szCs w:val="20"/>
        </w:rPr>
        <w:t xml:space="preserve"> </w:t>
      </w:r>
      <w:r w:rsidR="002F0FB1" w:rsidRPr="00EF2C27">
        <w:rPr>
          <w:rFonts w:ascii="Lato" w:hAnsi="Lato" w:cs="Arial"/>
          <w:sz w:val="20"/>
          <w:szCs w:val="20"/>
        </w:rPr>
        <w:t>del 20</w:t>
      </w:r>
      <w:r w:rsidR="00D11D67" w:rsidRPr="00EF2C27">
        <w:rPr>
          <w:rFonts w:ascii="Lato" w:hAnsi="Lato" w:cs="Arial"/>
          <w:sz w:val="20"/>
          <w:szCs w:val="20"/>
        </w:rPr>
        <w:t>26</w:t>
      </w:r>
      <w:r w:rsidRPr="00EF2C27">
        <w:rPr>
          <w:rFonts w:ascii="Lato" w:hAnsi="Lato" w:cs="Arial"/>
          <w:sz w:val="20"/>
          <w:szCs w:val="20"/>
        </w:rPr>
        <w:t xml:space="preserve"> la Cuenta 2117 Retenc</w:t>
      </w:r>
      <w:r w:rsidR="00BC24D5" w:rsidRPr="00EF2C27">
        <w:rPr>
          <w:rFonts w:ascii="Lato" w:hAnsi="Lato" w:cs="Arial"/>
          <w:sz w:val="20"/>
          <w:szCs w:val="20"/>
        </w:rPr>
        <w:t>iones</w:t>
      </w:r>
      <w:r w:rsidRPr="00EF2C27">
        <w:rPr>
          <w:rFonts w:ascii="Lato" w:hAnsi="Lato" w:cs="Arial"/>
          <w:sz w:val="20"/>
          <w:szCs w:val="20"/>
        </w:rPr>
        <w:t xml:space="preserve"> y Contribu</w:t>
      </w:r>
      <w:r w:rsidR="00834C57" w:rsidRPr="00EF2C27">
        <w:rPr>
          <w:rFonts w:ascii="Lato" w:hAnsi="Lato" w:cs="Arial"/>
          <w:sz w:val="20"/>
          <w:szCs w:val="20"/>
        </w:rPr>
        <w:t xml:space="preserve">ciones </w:t>
      </w:r>
      <w:r w:rsidRPr="00EF2C27">
        <w:rPr>
          <w:rFonts w:ascii="Lato" w:hAnsi="Lato" w:cs="Arial"/>
          <w:sz w:val="20"/>
          <w:szCs w:val="20"/>
        </w:rPr>
        <w:t>por Pagar a CP, tiene un saldo de $</w:t>
      </w:r>
      <w:r w:rsidR="005A39C8" w:rsidRPr="00EF2C27">
        <w:rPr>
          <w:rFonts w:ascii="Lato" w:hAnsi="Lato" w:cs="Arial"/>
          <w:sz w:val="20"/>
          <w:szCs w:val="20"/>
        </w:rPr>
        <w:t>8</w:t>
      </w:r>
      <w:r w:rsidR="00376D99" w:rsidRPr="00EF2C27">
        <w:rPr>
          <w:rFonts w:ascii="Lato" w:hAnsi="Lato" w:cs="Arial"/>
          <w:sz w:val="20"/>
          <w:szCs w:val="20"/>
        </w:rPr>
        <w:t>17,705.48</w:t>
      </w:r>
      <w:r w:rsidRPr="00EF2C27">
        <w:rPr>
          <w:rFonts w:ascii="Lato" w:hAnsi="Lato" w:cs="Arial"/>
          <w:sz w:val="20"/>
          <w:szCs w:val="20"/>
        </w:rPr>
        <w:t xml:space="preserve"> integrado de la siguiente manera:</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5"/>
        <w:gridCol w:w="5839"/>
        <w:gridCol w:w="1551"/>
        <w:gridCol w:w="1442"/>
      </w:tblGrid>
      <w:tr w:rsidR="00417823" w:rsidRPr="00EF2C27" w14:paraId="1B83D882" w14:textId="6885F93A" w:rsidTr="00EF2C27">
        <w:trPr>
          <w:trHeight w:val="70"/>
          <w:jc w:val="center"/>
        </w:trPr>
        <w:tc>
          <w:tcPr>
            <w:tcW w:w="1119" w:type="dxa"/>
            <w:shd w:val="clear" w:color="auto" w:fill="auto"/>
            <w:hideMark/>
          </w:tcPr>
          <w:p w14:paraId="28C08236" w14:textId="77777777" w:rsidR="00417823" w:rsidRPr="00EF2C27" w:rsidRDefault="00417823" w:rsidP="00417823">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CUENTA</w:t>
            </w:r>
          </w:p>
        </w:tc>
        <w:tc>
          <w:tcPr>
            <w:tcW w:w="5954" w:type="dxa"/>
            <w:shd w:val="clear" w:color="auto" w:fill="auto"/>
            <w:hideMark/>
          </w:tcPr>
          <w:p w14:paraId="7C5019D8" w14:textId="77777777" w:rsidR="00417823" w:rsidRPr="00EF2C27" w:rsidRDefault="00417823" w:rsidP="00417823">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1559" w:type="dxa"/>
            <w:shd w:val="clear" w:color="auto" w:fill="auto"/>
          </w:tcPr>
          <w:p w14:paraId="0A84082A" w14:textId="5EA638A3" w:rsidR="00417823" w:rsidRPr="00EF2C27" w:rsidRDefault="00417823" w:rsidP="00417823">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2026</w:t>
            </w:r>
          </w:p>
        </w:tc>
        <w:tc>
          <w:tcPr>
            <w:tcW w:w="1315" w:type="dxa"/>
            <w:shd w:val="clear" w:color="auto" w:fill="auto"/>
          </w:tcPr>
          <w:p w14:paraId="1717C633" w14:textId="5BA9EF83" w:rsidR="00417823" w:rsidRPr="00EF2C27" w:rsidRDefault="00417823" w:rsidP="00417823">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2025</w:t>
            </w:r>
          </w:p>
        </w:tc>
      </w:tr>
      <w:tr w:rsidR="00417823" w:rsidRPr="00EF2C27" w14:paraId="4D53C9BE" w14:textId="68336068" w:rsidTr="00EF2C27">
        <w:trPr>
          <w:trHeight w:val="238"/>
          <w:jc w:val="center"/>
        </w:trPr>
        <w:tc>
          <w:tcPr>
            <w:tcW w:w="1119" w:type="dxa"/>
            <w:shd w:val="clear" w:color="auto" w:fill="auto"/>
          </w:tcPr>
          <w:p w14:paraId="2C15BD1B" w14:textId="77777777" w:rsidR="00417823" w:rsidRPr="00EF2C27" w:rsidRDefault="00417823" w:rsidP="00417823">
            <w:pPr>
              <w:spacing w:after="0" w:line="240" w:lineRule="auto"/>
              <w:rPr>
                <w:rFonts w:ascii="Lato" w:hAnsi="Lato" w:cs="Calibri"/>
                <w:sz w:val="20"/>
                <w:szCs w:val="20"/>
              </w:rPr>
            </w:pPr>
            <w:r w:rsidRPr="00EF2C27">
              <w:rPr>
                <w:rFonts w:ascii="Lato" w:hAnsi="Lato" w:cs="Calibri"/>
                <w:sz w:val="20"/>
                <w:szCs w:val="20"/>
              </w:rPr>
              <w:t>2117</w:t>
            </w:r>
          </w:p>
        </w:tc>
        <w:tc>
          <w:tcPr>
            <w:tcW w:w="5954" w:type="dxa"/>
            <w:shd w:val="clear" w:color="auto" w:fill="auto"/>
            <w:vAlign w:val="bottom"/>
          </w:tcPr>
          <w:p w14:paraId="59049265" w14:textId="77777777" w:rsidR="00417823" w:rsidRPr="00EF2C27" w:rsidRDefault="00417823" w:rsidP="00417823">
            <w:pPr>
              <w:spacing w:after="0" w:line="240" w:lineRule="auto"/>
              <w:rPr>
                <w:rFonts w:ascii="Lato" w:hAnsi="Lato" w:cs="Calibri"/>
                <w:sz w:val="20"/>
                <w:szCs w:val="20"/>
              </w:rPr>
            </w:pPr>
            <w:r w:rsidRPr="00EF2C27">
              <w:rPr>
                <w:rFonts w:ascii="Lato" w:hAnsi="Lato" w:cs="Calibri"/>
                <w:sz w:val="20"/>
                <w:szCs w:val="20"/>
              </w:rPr>
              <w:t>RETENC.Y CONTRIBUC.POR PAGAR A CORTO PLAZO</w:t>
            </w:r>
          </w:p>
        </w:tc>
        <w:tc>
          <w:tcPr>
            <w:tcW w:w="1559" w:type="dxa"/>
            <w:shd w:val="clear" w:color="auto" w:fill="auto"/>
          </w:tcPr>
          <w:p w14:paraId="74C31E12" w14:textId="77777777" w:rsidR="00417823" w:rsidRPr="00EF2C27" w:rsidRDefault="00417823" w:rsidP="00417823">
            <w:pPr>
              <w:spacing w:after="0" w:line="240" w:lineRule="auto"/>
              <w:jc w:val="right"/>
              <w:rPr>
                <w:rFonts w:ascii="Lato" w:hAnsi="Lato" w:cs="Calibri"/>
                <w:sz w:val="20"/>
                <w:szCs w:val="20"/>
              </w:rPr>
            </w:pPr>
          </w:p>
        </w:tc>
        <w:tc>
          <w:tcPr>
            <w:tcW w:w="1315" w:type="dxa"/>
            <w:shd w:val="clear" w:color="auto" w:fill="auto"/>
          </w:tcPr>
          <w:p w14:paraId="61AC6B43" w14:textId="77777777" w:rsidR="00417823" w:rsidRPr="00EF2C27" w:rsidRDefault="00417823" w:rsidP="00417823">
            <w:pPr>
              <w:spacing w:after="0" w:line="240" w:lineRule="auto"/>
              <w:jc w:val="right"/>
              <w:rPr>
                <w:rFonts w:ascii="Lato" w:hAnsi="Lato" w:cs="Calibri"/>
                <w:sz w:val="20"/>
                <w:szCs w:val="20"/>
              </w:rPr>
            </w:pPr>
          </w:p>
        </w:tc>
      </w:tr>
      <w:tr w:rsidR="00333CBC" w:rsidRPr="00EF2C27" w14:paraId="7F775E2D" w14:textId="0CFB037C" w:rsidTr="00EF2C27">
        <w:trPr>
          <w:trHeight w:val="285"/>
          <w:jc w:val="center"/>
        </w:trPr>
        <w:tc>
          <w:tcPr>
            <w:tcW w:w="1119" w:type="dxa"/>
            <w:shd w:val="clear" w:color="auto" w:fill="auto"/>
            <w:hideMark/>
          </w:tcPr>
          <w:p w14:paraId="226F5EFC"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2117-001</w:t>
            </w:r>
          </w:p>
        </w:tc>
        <w:tc>
          <w:tcPr>
            <w:tcW w:w="5954" w:type="dxa"/>
            <w:shd w:val="clear" w:color="auto" w:fill="auto"/>
            <w:vAlign w:val="bottom"/>
            <w:hideMark/>
          </w:tcPr>
          <w:p w14:paraId="259B9EAC"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ISPT</w:t>
            </w:r>
          </w:p>
        </w:tc>
        <w:tc>
          <w:tcPr>
            <w:tcW w:w="1559" w:type="dxa"/>
            <w:shd w:val="clear" w:color="auto" w:fill="auto"/>
            <w:vAlign w:val="bottom"/>
          </w:tcPr>
          <w:p w14:paraId="60C9C0F5" w14:textId="74F33631" w:rsidR="00333CBC" w:rsidRPr="00EF2C27" w:rsidRDefault="00333CBC" w:rsidP="00333CBC">
            <w:pPr>
              <w:spacing w:after="0" w:line="240" w:lineRule="auto"/>
              <w:jc w:val="right"/>
              <w:rPr>
                <w:rFonts w:ascii="Lato" w:hAnsi="Lato" w:cs="Calibri"/>
                <w:sz w:val="20"/>
                <w:szCs w:val="20"/>
              </w:rPr>
            </w:pPr>
            <w:r w:rsidRPr="00EF2C27">
              <w:rPr>
                <w:rFonts w:ascii="Lato" w:hAnsi="Lato" w:cs="Calibri"/>
                <w:sz w:val="20"/>
                <w:szCs w:val="20"/>
              </w:rPr>
              <w:t xml:space="preserve"> $755,256.09</w:t>
            </w:r>
          </w:p>
        </w:tc>
        <w:tc>
          <w:tcPr>
            <w:tcW w:w="1315" w:type="dxa"/>
            <w:shd w:val="clear" w:color="auto" w:fill="auto"/>
          </w:tcPr>
          <w:p w14:paraId="2CEE3B98" w14:textId="33FAC1A8" w:rsidR="00333CBC" w:rsidRPr="00EF2C27" w:rsidRDefault="00333CBC" w:rsidP="00333CBC">
            <w:pPr>
              <w:spacing w:after="0" w:line="240" w:lineRule="auto"/>
              <w:jc w:val="right"/>
              <w:rPr>
                <w:rFonts w:ascii="Lato" w:hAnsi="Lato" w:cs="Calibri"/>
                <w:sz w:val="20"/>
                <w:szCs w:val="20"/>
              </w:rPr>
            </w:pPr>
            <w:r w:rsidRPr="00EF2C27">
              <w:rPr>
                <w:rFonts w:ascii="Lato" w:hAnsi="Lato"/>
                <w:sz w:val="20"/>
                <w:szCs w:val="20"/>
              </w:rPr>
              <w:t>$849,289.20</w:t>
            </w:r>
          </w:p>
        </w:tc>
      </w:tr>
      <w:tr w:rsidR="00333CBC" w:rsidRPr="00EF2C27" w14:paraId="140D9504" w14:textId="5CD8C28D" w:rsidTr="00EF2C27">
        <w:trPr>
          <w:trHeight w:val="285"/>
          <w:jc w:val="center"/>
        </w:trPr>
        <w:tc>
          <w:tcPr>
            <w:tcW w:w="1119" w:type="dxa"/>
            <w:shd w:val="clear" w:color="auto" w:fill="auto"/>
          </w:tcPr>
          <w:p w14:paraId="2164E12E"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2117-002</w:t>
            </w:r>
          </w:p>
        </w:tc>
        <w:tc>
          <w:tcPr>
            <w:tcW w:w="5954" w:type="dxa"/>
            <w:shd w:val="clear" w:color="auto" w:fill="auto"/>
            <w:vAlign w:val="bottom"/>
          </w:tcPr>
          <w:p w14:paraId="361F6CDD"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ISR Retenido a Asimilados</w:t>
            </w:r>
          </w:p>
        </w:tc>
        <w:tc>
          <w:tcPr>
            <w:tcW w:w="1559" w:type="dxa"/>
            <w:shd w:val="clear" w:color="auto" w:fill="auto"/>
            <w:vAlign w:val="bottom"/>
          </w:tcPr>
          <w:p w14:paraId="0C8D53EA" w14:textId="163F3C8C" w:rsidR="00333CBC" w:rsidRPr="00EF2C27" w:rsidRDefault="00333CBC" w:rsidP="00333CBC">
            <w:pPr>
              <w:spacing w:after="0" w:line="240" w:lineRule="auto"/>
              <w:jc w:val="right"/>
              <w:rPr>
                <w:rFonts w:ascii="Lato" w:hAnsi="Lato" w:cs="Calibri"/>
                <w:sz w:val="20"/>
                <w:szCs w:val="20"/>
              </w:rPr>
            </w:pPr>
            <w:r w:rsidRPr="00EF2C27">
              <w:rPr>
                <w:rFonts w:ascii="Lato" w:hAnsi="Lato" w:cs="Calibri"/>
                <w:sz w:val="20"/>
                <w:szCs w:val="20"/>
              </w:rPr>
              <w:t>-$0.47</w:t>
            </w:r>
          </w:p>
        </w:tc>
        <w:tc>
          <w:tcPr>
            <w:tcW w:w="1315" w:type="dxa"/>
            <w:shd w:val="clear" w:color="auto" w:fill="auto"/>
          </w:tcPr>
          <w:p w14:paraId="6C629990" w14:textId="0AEDD9F3" w:rsidR="00333CBC" w:rsidRPr="00EF2C27" w:rsidRDefault="00333CBC" w:rsidP="00333CBC">
            <w:pPr>
              <w:spacing w:after="0" w:line="240" w:lineRule="auto"/>
              <w:jc w:val="right"/>
              <w:rPr>
                <w:rFonts w:ascii="Lato" w:hAnsi="Lato" w:cs="Calibri"/>
                <w:sz w:val="20"/>
                <w:szCs w:val="20"/>
              </w:rPr>
            </w:pPr>
            <w:r w:rsidRPr="00EF2C27">
              <w:rPr>
                <w:rFonts w:ascii="Lato" w:hAnsi="Lato"/>
                <w:sz w:val="20"/>
                <w:szCs w:val="20"/>
              </w:rPr>
              <w:t>-$0.47</w:t>
            </w:r>
          </w:p>
        </w:tc>
      </w:tr>
      <w:tr w:rsidR="00333CBC" w:rsidRPr="00EF2C27" w14:paraId="5CF2DAF1" w14:textId="3174C60C" w:rsidTr="00EF2C27">
        <w:trPr>
          <w:trHeight w:val="285"/>
          <w:jc w:val="center"/>
        </w:trPr>
        <w:tc>
          <w:tcPr>
            <w:tcW w:w="1119" w:type="dxa"/>
            <w:shd w:val="clear" w:color="auto" w:fill="auto"/>
            <w:hideMark/>
          </w:tcPr>
          <w:p w14:paraId="681A65AF"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2117-003</w:t>
            </w:r>
          </w:p>
        </w:tc>
        <w:tc>
          <w:tcPr>
            <w:tcW w:w="5954" w:type="dxa"/>
            <w:shd w:val="clear" w:color="auto" w:fill="auto"/>
            <w:vAlign w:val="bottom"/>
            <w:hideMark/>
          </w:tcPr>
          <w:p w14:paraId="57BBE35C"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ISR Honorarios</w:t>
            </w:r>
          </w:p>
        </w:tc>
        <w:tc>
          <w:tcPr>
            <w:tcW w:w="1559" w:type="dxa"/>
            <w:shd w:val="clear" w:color="auto" w:fill="auto"/>
            <w:vAlign w:val="bottom"/>
          </w:tcPr>
          <w:p w14:paraId="323EB52B" w14:textId="2E7FE4D5" w:rsidR="00333CBC" w:rsidRPr="00EF2C27" w:rsidRDefault="00333CBC" w:rsidP="00333CBC">
            <w:pPr>
              <w:spacing w:after="0" w:line="240" w:lineRule="auto"/>
              <w:jc w:val="right"/>
              <w:rPr>
                <w:rFonts w:ascii="Lato" w:hAnsi="Lato" w:cs="Calibri"/>
                <w:sz w:val="20"/>
                <w:szCs w:val="20"/>
              </w:rPr>
            </w:pPr>
            <w:r w:rsidRPr="00EF2C27">
              <w:rPr>
                <w:rFonts w:ascii="Lato" w:hAnsi="Lato" w:cs="Calibri"/>
                <w:sz w:val="20"/>
                <w:szCs w:val="20"/>
              </w:rPr>
              <w:t>$14,273.44</w:t>
            </w:r>
          </w:p>
        </w:tc>
        <w:tc>
          <w:tcPr>
            <w:tcW w:w="1315" w:type="dxa"/>
            <w:shd w:val="clear" w:color="auto" w:fill="auto"/>
          </w:tcPr>
          <w:p w14:paraId="1FF40D93" w14:textId="5DB92B76" w:rsidR="00333CBC" w:rsidRPr="00EF2C27" w:rsidRDefault="00333CBC" w:rsidP="00333CBC">
            <w:pPr>
              <w:spacing w:after="0" w:line="240" w:lineRule="auto"/>
              <w:jc w:val="right"/>
              <w:rPr>
                <w:rFonts w:ascii="Lato" w:hAnsi="Lato" w:cs="Calibri"/>
                <w:sz w:val="20"/>
                <w:szCs w:val="20"/>
              </w:rPr>
            </w:pPr>
            <w:r w:rsidRPr="00EF2C27">
              <w:rPr>
                <w:rFonts w:ascii="Lato" w:hAnsi="Lato"/>
                <w:sz w:val="20"/>
                <w:szCs w:val="20"/>
              </w:rPr>
              <w:t>$4,559.38</w:t>
            </w:r>
          </w:p>
        </w:tc>
      </w:tr>
      <w:tr w:rsidR="00333CBC" w:rsidRPr="00EF2C27" w14:paraId="4767299B" w14:textId="77777777" w:rsidTr="00EF2C27">
        <w:trPr>
          <w:trHeight w:val="285"/>
          <w:jc w:val="center"/>
        </w:trPr>
        <w:tc>
          <w:tcPr>
            <w:tcW w:w="1119" w:type="dxa"/>
            <w:shd w:val="clear" w:color="auto" w:fill="auto"/>
          </w:tcPr>
          <w:p w14:paraId="2D923DD2" w14:textId="65A59F84"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2117-004</w:t>
            </w:r>
          </w:p>
        </w:tc>
        <w:tc>
          <w:tcPr>
            <w:tcW w:w="5954" w:type="dxa"/>
            <w:shd w:val="clear" w:color="auto" w:fill="auto"/>
            <w:vAlign w:val="bottom"/>
          </w:tcPr>
          <w:p w14:paraId="5E5A749C" w14:textId="0B66C13A"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Retención de IVA</w:t>
            </w:r>
          </w:p>
        </w:tc>
        <w:tc>
          <w:tcPr>
            <w:tcW w:w="1559" w:type="dxa"/>
            <w:shd w:val="clear" w:color="auto" w:fill="auto"/>
            <w:vAlign w:val="bottom"/>
          </w:tcPr>
          <w:p w14:paraId="4F385DE9" w14:textId="60CB8A89" w:rsidR="00333CBC" w:rsidRPr="00EF2C27" w:rsidRDefault="00333CBC" w:rsidP="00333CBC">
            <w:pPr>
              <w:spacing w:after="0" w:line="240" w:lineRule="auto"/>
              <w:jc w:val="right"/>
              <w:rPr>
                <w:rFonts w:ascii="Lato" w:hAnsi="Lato" w:cs="Calibri"/>
                <w:sz w:val="20"/>
                <w:szCs w:val="20"/>
              </w:rPr>
            </w:pPr>
            <w:r w:rsidRPr="00EF2C27">
              <w:rPr>
                <w:rFonts w:ascii="Lato" w:hAnsi="Lato" w:cs="Calibri"/>
                <w:sz w:val="20"/>
                <w:szCs w:val="20"/>
              </w:rPr>
              <w:t>$1.09</w:t>
            </w:r>
          </w:p>
        </w:tc>
        <w:tc>
          <w:tcPr>
            <w:tcW w:w="1315" w:type="dxa"/>
            <w:shd w:val="clear" w:color="auto" w:fill="auto"/>
          </w:tcPr>
          <w:p w14:paraId="40779A4C" w14:textId="603A5DC6" w:rsidR="00333CBC" w:rsidRPr="00EF2C27" w:rsidRDefault="00333CBC" w:rsidP="00333CBC">
            <w:pPr>
              <w:spacing w:after="0" w:line="240" w:lineRule="auto"/>
              <w:jc w:val="right"/>
              <w:rPr>
                <w:rFonts w:ascii="Lato" w:hAnsi="Lato" w:cs="Calibri"/>
                <w:sz w:val="20"/>
                <w:szCs w:val="20"/>
              </w:rPr>
            </w:pPr>
            <w:r w:rsidRPr="00EF2C27">
              <w:rPr>
                <w:rFonts w:ascii="Lato" w:hAnsi="Lato"/>
                <w:sz w:val="20"/>
                <w:szCs w:val="20"/>
              </w:rPr>
              <w:t>$0.72</w:t>
            </w:r>
          </w:p>
        </w:tc>
      </w:tr>
      <w:tr w:rsidR="00333CBC" w:rsidRPr="00EF2C27" w14:paraId="604B5663" w14:textId="2816FEC4" w:rsidTr="00EF2C27">
        <w:trPr>
          <w:trHeight w:val="285"/>
          <w:jc w:val="center"/>
        </w:trPr>
        <w:tc>
          <w:tcPr>
            <w:tcW w:w="1119" w:type="dxa"/>
            <w:shd w:val="clear" w:color="auto" w:fill="auto"/>
            <w:hideMark/>
          </w:tcPr>
          <w:p w14:paraId="6BC64569"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2117-007</w:t>
            </w:r>
          </w:p>
        </w:tc>
        <w:tc>
          <w:tcPr>
            <w:tcW w:w="5954" w:type="dxa"/>
            <w:shd w:val="clear" w:color="auto" w:fill="auto"/>
            <w:vAlign w:val="bottom"/>
            <w:hideMark/>
          </w:tcPr>
          <w:p w14:paraId="3061C2A2"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IVA Trasladado</w:t>
            </w:r>
          </w:p>
        </w:tc>
        <w:tc>
          <w:tcPr>
            <w:tcW w:w="1559" w:type="dxa"/>
            <w:shd w:val="clear" w:color="auto" w:fill="auto"/>
            <w:vAlign w:val="bottom"/>
          </w:tcPr>
          <w:p w14:paraId="13BECEFB" w14:textId="78716880" w:rsidR="00333CBC" w:rsidRPr="00EF2C27" w:rsidRDefault="00333CBC" w:rsidP="00333CBC">
            <w:pPr>
              <w:spacing w:after="0" w:line="240" w:lineRule="auto"/>
              <w:jc w:val="right"/>
              <w:rPr>
                <w:rFonts w:ascii="Lato" w:hAnsi="Lato" w:cs="Calibri"/>
                <w:sz w:val="20"/>
                <w:szCs w:val="20"/>
              </w:rPr>
            </w:pPr>
            <w:r w:rsidRPr="00EF2C27">
              <w:rPr>
                <w:rFonts w:ascii="Lato" w:hAnsi="Lato" w:cs="Calibri"/>
                <w:sz w:val="20"/>
                <w:szCs w:val="20"/>
              </w:rPr>
              <w:t>-$64,533.22</w:t>
            </w:r>
          </w:p>
        </w:tc>
        <w:tc>
          <w:tcPr>
            <w:tcW w:w="1315" w:type="dxa"/>
            <w:shd w:val="clear" w:color="auto" w:fill="auto"/>
          </w:tcPr>
          <w:p w14:paraId="5D1B550A" w14:textId="53E1AA31" w:rsidR="00333CBC" w:rsidRPr="00EF2C27" w:rsidRDefault="00333CBC" w:rsidP="00333CBC">
            <w:pPr>
              <w:spacing w:after="0" w:line="240" w:lineRule="auto"/>
              <w:jc w:val="right"/>
              <w:rPr>
                <w:rFonts w:ascii="Lato" w:hAnsi="Lato" w:cs="Calibri"/>
                <w:sz w:val="20"/>
                <w:szCs w:val="20"/>
              </w:rPr>
            </w:pPr>
            <w:r w:rsidRPr="00EF2C27">
              <w:rPr>
                <w:rFonts w:ascii="Lato" w:hAnsi="Lato"/>
                <w:sz w:val="20"/>
                <w:szCs w:val="20"/>
              </w:rPr>
              <w:t>-$62,403.36</w:t>
            </w:r>
          </w:p>
        </w:tc>
      </w:tr>
      <w:tr w:rsidR="00333CBC" w:rsidRPr="00EF2C27" w14:paraId="36DE0FED" w14:textId="2EFC4DE2" w:rsidTr="00EF2C27">
        <w:trPr>
          <w:trHeight w:val="285"/>
          <w:jc w:val="center"/>
        </w:trPr>
        <w:tc>
          <w:tcPr>
            <w:tcW w:w="1119" w:type="dxa"/>
            <w:shd w:val="clear" w:color="auto" w:fill="auto"/>
            <w:hideMark/>
          </w:tcPr>
          <w:p w14:paraId="453DF958"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2117-008</w:t>
            </w:r>
          </w:p>
        </w:tc>
        <w:tc>
          <w:tcPr>
            <w:tcW w:w="5954" w:type="dxa"/>
            <w:shd w:val="clear" w:color="auto" w:fill="auto"/>
            <w:vAlign w:val="bottom"/>
            <w:hideMark/>
          </w:tcPr>
          <w:p w14:paraId="75937597"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IVA Pendiente por Pagar</w:t>
            </w:r>
          </w:p>
        </w:tc>
        <w:tc>
          <w:tcPr>
            <w:tcW w:w="1559" w:type="dxa"/>
            <w:shd w:val="clear" w:color="auto" w:fill="auto"/>
            <w:vAlign w:val="bottom"/>
          </w:tcPr>
          <w:p w14:paraId="04867AD4" w14:textId="4228A3CA" w:rsidR="00333CBC" w:rsidRPr="00EF2C27" w:rsidRDefault="00333CBC" w:rsidP="00333CBC">
            <w:pPr>
              <w:spacing w:after="0" w:line="240" w:lineRule="auto"/>
              <w:jc w:val="right"/>
              <w:rPr>
                <w:rFonts w:ascii="Lato" w:hAnsi="Lato" w:cs="Calibri"/>
                <w:sz w:val="20"/>
                <w:szCs w:val="20"/>
              </w:rPr>
            </w:pPr>
            <w:r w:rsidRPr="00EF2C27">
              <w:rPr>
                <w:rFonts w:ascii="Lato" w:hAnsi="Lato" w:cs="Calibri"/>
                <w:sz w:val="20"/>
                <w:szCs w:val="20"/>
              </w:rPr>
              <w:t>$112,334.42</w:t>
            </w:r>
          </w:p>
        </w:tc>
        <w:tc>
          <w:tcPr>
            <w:tcW w:w="1315" w:type="dxa"/>
            <w:shd w:val="clear" w:color="auto" w:fill="auto"/>
          </w:tcPr>
          <w:p w14:paraId="45C76E5A" w14:textId="3CBC9466" w:rsidR="00333CBC" w:rsidRPr="00EF2C27" w:rsidRDefault="00333CBC" w:rsidP="00333CBC">
            <w:pPr>
              <w:spacing w:after="0" w:line="240" w:lineRule="auto"/>
              <w:jc w:val="right"/>
              <w:rPr>
                <w:rFonts w:ascii="Lato" w:hAnsi="Lato" w:cs="Calibri"/>
                <w:sz w:val="20"/>
                <w:szCs w:val="20"/>
              </w:rPr>
            </w:pPr>
            <w:r w:rsidRPr="00EF2C27">
              <w:rPr>
                <w:rFonts w:ascii="Lato" w:hAnsi="Lato"/>
                <w:sz w:val="20"/>
                <w:szCs w:val="20"/>
              </w:rPr>
              <w:t>$115,162.42</w:t>
            </w:r>
          </w:p>
        </w:tc>
      </w:tr>
      <w:tr w:rsidR="00333CBC" w:rsidRPr="00EF2C27" w14:paraId="6A5D04F2" w14:textId="4EDB98C9" w:rsidTr="00EF2C27">
        <w:trPr>
          <w:trHeight w:val="285"/>
          <w:jc w:val="center"/>
        </w:trPr>
        <w:tc>
          <w:tcPr>
            <w:tcW w:w="1119" w:type="dxa"/>
            <w:shd w:val="clear" w:color="auto" w:fill="auto"/>
          </w:tcPr>
          <w:p w14:paraId="659D0167"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2117-014</w:t>
            </w:r>
          </w:p>
        </w:tc>
        <w:tc>
          <w:tcPr>
            <w:tcW w:w="5954" w:type="dxa"/>
            <w:shd w:val="clear" w:color="auto" w:fill="auto"/>
            <w:vAlign w:val="bottom"/>
          </w:tcPr>
          <w:p w14:paraId="534BC859" w14:textId="77777777"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ISR Régimen Simplificado de Confianza</w:t>
            </w:r>
          </w:p>
        </w:tc>
        <w:tc>
          <w:tcPr>
            <w:tcW w:w="1559" w:type="dxa"/>
            <w:shd w:val="clear" w:color="auto" w:fill="auto"/>
            <w:vAlign w:val="bottom"/>
          </w:tcPr>
          <w:p w14:paraId="128357EA" w14:textId="7879AF55" w:rsidR="00333CBC" w:rsidRPr="00EF2C27" w:rsidRDefault="00333CBC" w:rsidP="00333CBC">
            <w:pPr>
              <w:spacing w:after="0" w:line="240" w:lineRule="auto"/>
              <w:jc w:val="right"/>
              <w:rPr>
                <w:rFonts w:ascii="Lato" w:hAnsi="Lato" w:cs="Calibri"/>
                <w:sz w:val="20"/>
                <w:szCs w:val="20"/>
              </w:rPr>
            </w:pPr>
            <w:r w:rsidRPr="00EF2C27">
              <w:rPr>
                <w:rFonts w:ascii="Lato" w:hAnsi="Lato" w:cs="Calibri"/>
                <w:sz w:val="20"/>
                <w:szCs w:val="20"/>
              </w:rPr>
              <w:t>$374.13</w:t>
            </w:r>
          </w:p>
        </w:tc>
        <w:tc>
          <w:tcPr>
            <w:tcW w:w="1315" w:type="dxa"/>
            <w:shd w:val="clear" w:color="auto" w:fill="auto"/>
          </w:tcPr>
          <w:p w14:paraId="3A63B08C" w14:textId="75606107" w:rsidR="00333CBC" w:rsidRPr="00EF2C27" w:rsidRDefault="00333CBC" w:rsidP="00333CBC">
            <w:pPr>
              <w:spacing w:after="0" w:line="240" w:lineRule="auto"/>
              <w:jc w:val="right"/>
              <w:rPr>
                <w:rFonts w:ascii="Lato" w:hAnsi="Lato" w:cs="Calibri"/>
                <w:sz w:val="20"/>
                <w:szCs w:val="20"/>
              </w:rPr>
            </w:pPr>
            <w:r w:rsidRPr="00EF2C27">
              <w:rPr>
                <w:rFonts w:ascii="Lato" w:hAnsi="Lato"/>
                <w:sz w:val="20"/>
                <w:szCs w:val="20"/>
              </w:rPr>
              <w:t>$191.72</w:t>
            </w:r>
          </w:p>
        </w:tc>
      </w:tr>
      <w:tr w:rsidR="00333CBC" w:rsidRPr="00EF2C27" w14:paraId="2560F2B3" w14:textId="77777777" w:rsidTr="00EF2C27">
        <w:trPr>
          <w:trHeight w:val="285"/>
          <w:jc w:val="center"/>
        </w:trPr>
        <w:tc>
          <w:tcPr>
            <w:tcW w:w="1119" w:type="dxa"/>
            <w:shd w:val="clear" w:color="auto" w:fill="auto"/>
          </w:tcPr>
          <w:p w14:paraId="19A9679C" w14:textId="6EB4929A"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2117-3981</w:t>
            </w:r>
          </w:p>
        </w:tc>
        <w:tc>
          <w:tcPr>
            <w:tcW w:w="5954" w:type="dxa"/>
            <w:shd w:val="clear" w:color="auto" w:fill="auto"/>
            <w:vAlign w:val="bottom"/>
          </w:tcPr>
          <w:p w14:paraId="12F88359" w14:textId="20692378" w:rsidR="00333CBC" w:rsidRPr="00EF2C27" w:rsidRDefault="00333CBC" w:rsidP="00333CBC">
            <w:pPr>
              <w:spacing w:after="0" w:line="240" w:lineRule="auto"/>
              <w:rPr>
                <w:rFonts w:ascii="Lato" w:hAnsi="Lato" w:cs="Calibri"/>
                <w:sz w:val="20"/>
                <w:szCs w:val="20"/>
              </w:rPr>
            </w:pPr>
            <w:r w:rsidRPr="00EF2C27">
              <w:rPr>
                <w:rFonts w:ascii="Lato" w:hAnsi="Lato" w:cs="Calibri"/>
                <w:sz w:val="20"/>
                <w:szCs w:val="20"/>
              </w:rPr>
              <w:t>Impuesto s/nóminas y otros que se deriven de una relación laborales.</w:t>
            </w:r>
          </w:p>
        </w:tc>
        <w:tc>
          <w:tcPr>
            <w:tcW w:w="1559" w:type="dxa"/>
            <w:shd w:val="clear" w:color="auto" w:fill="auto"/>
            <w:vAlign w:val="bottom"/>
          </w:tcPr>
          <w:p w14:paraId="62D39F3C" w14:textId="32CFD736" w:rsidR="00333CBC" w:rsidRPr="00EF2C27" w:rsidRDefault="00333CBC" w:rsidP="00333CBC">
            <w:pPr>
              <w:spacing w:after="0" w:line="240" w:lineRule="auto"/>
              <w:jc w:val="right"/>
              <w:rPr>
                <w:rFonts w:ascii="Lato" w:hAnsi="Lato" w:cs="Calibri"/>
                <w:sz w:val="20"/>
                <w:szCs w:val="20"/>
              </w:rPr>
            </w:pPr>
            <w:r w:rsidRPr="00EF2C27">
              <w:rPr>
                <w:rFonts w:ascii="Lato" w:hAnsi="Lato" w:cs="Calibri"/>
                <w:sz w:val="20"/>
                <w:szCs w:val="20"/>
              </w:rPr>
              <w:t>$0.00</w:t>
            </w:r>
          </w:p>
        </w:tc>
        <w:tc>
          <w:tcPr>
            <w:tcW w:w="1315" w:type="dxa"/>
            <w:shd w:val="clear" w:color="auto" w:fill="auto"/>
          </w:tcPr>
          <w:p w14:paraId="6B909996" w14:textId="06150609" w:rsidR="00333CBC" w:rsidRPr="00EF2C27" w:rsidRDefault="00333CBC" w:rsidP="00333CBC">
            <w:pPr>
              <w:spacing w:after="0" w:line="240" w:lineRule="auto"/>
              <w:jc w:val="right"/>
              <w:rPr>
                <w:rFonts w:ascii="Lato" w:hAnsi="Lato"/>
                <w:sz w:val="20"/>
                <w:szCs w:val="20"/>
              </w:rPr>
            </w:pPr>
            <w:r w:rsidRPr="00EF2C27">
              <w:rPr>
                <w:rFonts w:ascii="Lato" w:hAnsi="Lato"/>
                <w:sz w:val="20"/>
                <w:szCs w:val="20"/>
              </w:rPr>
              <w:t>$266,481.00</w:t>
            </w:r>
          </w:p>
        </w:tc>
      </w:tr>
      <w:tr w:rsidR="00333CBC" w:rsidRPr="00EF2C27" w14:paraId="5F21E52A" w14:textId="3B99DA68" w:rsidTr="00EF2C27">
        <w:trPr>
          <w:trHeight w:val="145"/>
          <w:jc w:val="center"/>
        </w:trPr>
        <w:tc>
          <w:tcPr>
            <w:tcW w:w="1119" w:type="dxa"/>
            <w:shd w:val="clear" w:color="auto" w:fill="auto"/>
            <w:hideMark/>
          </w:tcPr>
          <w:p w14:paraId="235266C8" w14:textId="77777777" w:rsidR="00333CBC" w:rsidRPr="00EF2C27" w:rsidRDefault="00333CBC" w:rsidP="00333CBC">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 </w:t>
            </w:r>
            <w:r w:rsidRPr="00EF2C27">
              <w:rPr>
                <w:rFonts w:ascii="Lato" w:eastAsia="Times New Roman" w:hAnsi="Lato" w:cs="Calibri"/>
                <w:b/>
                <w:bCs/>
                <w:sz w:val="20"/>
                <w:szCs w:val="20"/>
                <w:lang w:eastAsia="es-MX"/>
              </w:rPr>
              <w:t>SUMA</w:t>
            </w:r>
          </w:p>
        </w:tc>
        <w:tc>
          <w:tcPr>
            <w:tcW w:w="5954" w:type="dxa"/>
            <w:shd w:val="clear" w:color="auto" w:fill="auto"/>
            <w:hideMark/>
          </w:tcPr>
          <w:p w14:paraId="2B3DBBC8" w14:textId="77777777" w:rsidR="00333CBC" w:rsidRPr="00EF2C27" w:rsidRDefault="00333CBC" w:rsidP="00333CBC">
            <w:pPr>
              <w:spacing w:after="0" w:line="240" w:lineRule="auto"/>
              <w:jc w:val="both"/>
              <w:rPr>
                <w:rFonts w:ascii="Lato" w:eastAsia="Times New Roman" w:hAnsi="Lato" w:cs="Calibri"/>
                <w:b/>
                <w:bCs/>
                <w:sz w:val="20"/>
                <w:szCs w:val="20"/>
                <w:lang w:eastAsia="es-MX"/>
              </w:rPr>
            </w:pPr>
          </w:p>
        </w:tc>
        <w:tc>
          <w:tcPr>
            <w:tcW w:w="1559" w:type="dxa"/>
            <w:shd w:val="clear" w:color="auto" w:fill="auto"/>
          </w:tcPr>
          <w:p w14:paraId="2364BEC7" w14:textId="44459EC5" w:rsidR="00333CBC" w:rsidRPr="00EF2C27" w:rsidRDefault="00333CBC" w:rsidP="00333CBC">
            <w:pPr>
              <w:spacing w:after="0" w:line="240" w:lineRule="auto"/>
              <w:jc w:val="right"/>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$817,705.48</w:t>
            </w:r>
          </w:p>
        </w:tc>
        <w:tc>
          <w:tcPr>
            <w:tcW w:w="1315" w:type="dxa"/>
            <w:shd w:val="clear" w:color="auto" w:fill="auto"/>
          </w:tcPr>
          <w:p w14:paraId="15AC788C" w14:textId="037B73C8" w:rsidR="00333CBC" w:rsidRPr="00EF2C27" w:rsidRDefault="00333CBC" w:rsidP="00333CBC">
            <w:pPr>
              <w:spacing w:after="0" w:line="240" w:lineRule="auto"/>
              <w:jc w:val="right"/>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$1,173,280.61</w:t>
            </w:r>
          </w:p>
        </w:tc>
      </w:tr>
    </w:tbl>
    <w:p w14:paraId="256860EC" w14:textId="77777777" w:rsidR="00B97F48" w:rsidRPr="00EF2C27" w:rsidRDefault="00B97F48" w:rsidP="007605A6">
      <w:pPr>
        <w:spacing w:after="0" w:line="240" w:lineRule="auto"/>
        <w:jc w:val="both"/>
        <w:rPr>
          <w:rFonts w:ascii="Lato" w:hAnsi="Lato" w:cs="Arial"/>
          <w:sz w:val="20"/>
          <w:szCs w:val="20"/>
        </w:rPr>
      </w:pPr>
    </w:p>
    <w:p w14:paraId="326152CD" w14:textId="4026A3D8" w:rsidR="00874AD2" w:rsidRPr="00EF2C27" w:rsidRDefault="00EB0F5D" w:rsidP="007605A6">
      <w:pPr>
        <w:spacing w:after="0" w:line="240" w:lineRule="auto"/>
        <w:jc w:val="both"/>
        <w:rPr>
          <w:rFonts w:ascii="Lato" w:hAnsi="Lato" w:cs="Arial"/>
          <w:sz w:val="20"/>
          <w:szCs w:val="20"/>
        </w:rPr>
      </w:pPr>
      <w:r w:rsidRPr="00EF2C27">
        <w:rPr>
          <w:rFonts w:ascii="Lato" w:hAnsi="Lato" w:cs="Arial"/>
          <w:sz w:val="20"/>
          <w:szCs w:val="20"/>
        </w:rPr>
        <w:lastRenderedPageBreak/>
        <w:t>En la integración de las retenciones por pagar a corto plazo</w:t>
      </w:r>
      <w:r w:rsidR="00874AD2" w:rsidRPr="00EF2C27">
        <w:rPr>
          <w:rFonts w:ascii="Lato" w:hAnsi="Lato" w:cs="Arial"/>
          <w:sz w:val="20"/>
          <w:szCs w:val="20"/>
        </w:rPr>
        <w:t xml:space="preserve">, </w:t>
      </w:r>
      <w:r w:rsidR="00DC5343" w:rsidRPr="00EF2C27">
        <w:rPr>
          <w:rFonts w:ascii="Lato" w:hAnsi="Lato" w:cs="Arial"/>
          <w:sz w:val="20"/>
          <w:szCs w:val="20"/>
        </w:rPr>
        <w:t xml:space="preserve">existe </w:t>
      </w:r>
      <w:r w:rsidR="00834C57" w:rsidRPr="00EF2C27">
        <w:rPr>
          <w:rFonts w:ascii="Lato" w:hAnsi="Lato" w:cs="Arial"/>
          <w:sz w:val="20"/>
          <w:szCs w:val="20"/>
        </w:rPr>
        <w:t xml:space="preserve">saldos negativos los cuales </w:t>
      </w:r>
      <w:r w:rsidR="00874AD2" w:rsidRPr="00EF2C27">
        <w:rPr>
          <w:rFonts w:ascii="Lato" w:hAnsi="Lato" w:cs="Arial"/>
          <w:sz w:val="20"/>
          <w:szCs w:val="20"/>
        </w:rPr>
        <w:t>se encuentra</w:t>
      </w:r>
      <w:r w:rsidR="00834C57" w:rsidRPr="00EF2C27">
        <w:rPr>
          <w:rFonts w:ascii="Lato" w:hAnsi="Lato" w:cs="Arial"/>
          <w:sz w:val="20"/>
          <w:szCs w:val="20"/>
        </w:rPr>
        <w:t xml:space="preserve">n </w:t>
      </w:r>
      <w:r w:rsidR="00874AD2" w:rsidRPr="00EF2C27">
        <w:rPr>
          <w:rFonts w:ascii="Lato" w:hAnsi="Lato" w:cs="Arial"/>
          <w:sz w:val="20"/>
          <w:szCs w:val="20"/>
        </w:rPr>
        <w:t>en análisis para determinar su procedencia y en su caso, realizar su depuración</w:t>
      </w:r>
      <w:r w:rsidRPr="00EF2C27">
        <w:rPr>
          <w:rFonts w:ascii="Lato" w:hAnsi="Lato" w:cs="Arial"/>
          <w:sz w:val="20"/>
          <w:szCs w:val="20"/>
        </w:rPr>
        <w:t xml:space="preserve"> o</w:t>
      </w:r>
      <w:r w:rsidR="00874AD2" w:rsidRPr="00EF2C27">
        <w:rPr>
          <w:rFonts w:ascii="Lato" w:hAnsi="Lato" w:cs="Arial"/>
          <w:sz w:val="20"/>
          <w:szCs w:val="20"/>
        </w:rPr>
        <w:t xml:space="preserve"> reclasificación</w:t>
      </w:r>
      <w:r w:rsidR="00097148" w:rsidRPr="00EF2C27">
        <w:rPr>
          <w:rFonts w:ascii="Lato" w:hAnsi="Lato" w:cs="Arial"/>
          <w:sz w:val="20"/>
          <w:szCs w:val="20"/>
        </w:rPr>
        <w:t>;</w:t>
      </w:r>
      <w:r w:rsidR="00B910AB" w:rsidRPr="00EF2C27">
        <w:rPr>
          <w:rFonts w:ascii="Lato" w:hAnsi="Lato" w:cs="Arial"/>
          <w:sz w:val="20"/>
          <w:szCs w:val="20"/>
        </w:rPr>
        <w:t xml:space="preserve"> </w:t>
      </w:r>
      <w:r w:rsidR="00834C57" w:rsidRPr="00EF2C27">
        <w:rPr>
          <w:rFonts w:ascii="Lato" w:hAnsi="Lato" w:cs="Arial"/>
          <w:sz w:val="20"/>
          <w:szCs w:val="20"/>
        </w:rPr>
        <w:t>los saldos negativos provienen</w:t>
      </w:r>
      <w:r w:rsidR="00B910AB" w:rsidRPr="00EF2C27">
        <w:rPr>
          <w:rFonts w:ascii="Lato" w:hAnsi="Lato" w:cs="Arial"/>
          <w:sz w:val="20"/>
          <w:szCs w:val="20"/>
        </w:rPr>
        <w:t xml:space="preserve"> de administraciones anteriores.</w:t>
      </w:r>
    </w:p>
    <w:p w14:paraId="6519A89C" w14:textId="0E10A6CD" w:rsidR="00987B17" w:rsidRPr="00EF2C27" w:rsidRDefault="00987B17" w:rsidP="00995D3A">
      <w:pPr>
        <w:spacing w:after="0" w:line="240" w:lineRule="auto"/>
        <w:rPr>
          <w:rFonts w:ascii="Lato" w:hAnsi="Lato" w:cs="Arial"/>
          <w:sz w:val="20"/>
          <w:szCs w:val="20"/>
        </w:rPr>
      </w:pPr>
    </w:p>
    <w:p w14:paraId="15E85D93" w14:textId="2D0166EC" w:rsidR="00D42CF0" w:rsidRPr="00EF2C27" w:rsidRDefault="00D42CF0" w:rsidP="00B23DD6">
      <w:pPr>
        <w:spacing w:after="0" w:line="240" w:lineRule="auto"/>
        <w:ind w:firstLine="708"/>
        <w:rPr>
          <w:rFonts w:ascii="Lato" w:hAnsi="Lato" w:cs="Arial"/>
          <w:b/>
          <w:sz w:val="20"/>
          <w:szCs w:val="20"/>
        </w:rPr>
      </w:pPr>
      <w:r w:rsidRPr="00EF2C27">
        <w:rPr>
          <w:rFonts w:ascii="Lato" w:hAnsi="Lato" w:cs="Arial"/>
          <w:b/>
          <w:sz w:val="20"/>
          <w:szCs w:val="20"/>
        </w:rPr>
        <w:t>Otras Cuentas por Pagar a Corto Plazo</w:t>
      </w:r>
    </w:p>
    <w:p w14:paraId="36C3FD3A" w14:textId="17D66514" w:rsidR="00D42CF0" w:rsidRPr="00EF2C27" w:rsidRDefault="00D42CF0" w:rsidP="00995D3A">
      <w:pPr>
        <w:spacing w:after="0" w:line="240" w:lineRule="auto"/>
        <w:rPr>
          <w:rFonts w:ascii="Lato" w:hAnsi="Lato" w:cs="Arial"/>
          <w:sz w:val="20"/>
          <w:szCs w:val="20"/>
        </w:rPr>
      </w:pPr>
    </w:p>
    <w:p w14:paraId="1E29AD77" w14:textId="49BC2A04" w:rsidR="00D42CF0" w:rsidRPr="00EF2C27" w:rsidRDefault="00D42CF0" w:rsidP="00D42CF0">
      <w:pPr>
        <w:spacing w:after="0" w:line="240" w:lineRule="auto"/>
        <w:rPr>
          <w:rFonts w:ascii="Lato" w:hAnsi="Lato" w:cs="Arial"/>
          <w:sz w:val="20"/>
          <w:szCs w:val="20"/>
        </w:rPr>
      </w:pPr>
      <w:r w:rsidRPr="00EF2C27">
        <w:rPr>
          <w:rFonts w:ascii="Lato" w:hAnsi="Lato" w:cs="Arial"/>
          <w:sz w:val="20"/>
          <w:szCs w:val="20"/>
        </w:rPr>
        <w:t xml:space="preserve">Al </w:t>
      </w:r>
      <w:r w:rsidR="00B816EB" w:rsidRPr="00EF2C27">
        <w:rPr>
          <w:rFonts w:ascii="Lato" w:hAnsi="Lato" w:cs="Arial"/>
          <w:sz w:val="20"/>
          <w:szCs w:val="20"/>
        </w:rPr>
        <w:t>31 de marzo</w:t>
      </w:r>
      <w:r w:rsidR="00276A68" w:rsidRPr="00EF2C27">
        <w:rPr>
          <w:rFonts w:ascii="Lato" w:hAnsi="Lato" w:cs="Arial"/>
          <w:sz w:val="20"/>
          <w:szCs w:val="20"/>
        </w:rPr>
        <w:t xml:space="preserve"> </w:t>
      </w:r>
      <w:r w:rsidRPr="00EF2C27">
        <w:rPr>
          <w:rFonts w:ascii="Lato" w:hAnsi="Lato" w:cs="Arial"/>
          <w:sz w:val="20"/>
          <w:szCs w:val="20"/>
        </w:rPr>
        <w:t>del 202</w:t>
      </w:r>
      <w:r w:rsidR="00A422F3" w:rsidRPr="00EF2C27">
        <w:rPr>
          <w:rFonts w:ascii="Lato" w:hAnsi="Lato" w:cs="Arial"/>
          <w:sz w:val="20"/>
          <w:szCs w:val="20"/>
        </w:rPr>
        <w:t>6</w:t>
      </w:r>
      <w:r w:rsidRPr="00EF2C27">
        <w:rPr>
          <w:rFonts w:ascii="Lato" w:hAnsi="Lato" w:cs="Arial"/>
          <w:sz w:val="20"/>
          <w:szCs w:val="20"/>
        </w:rPr>
        <w:t xml:space="preserve"> la Cuenta 2119 Otras Cuentas por Pagar a Corto Plazo, tiene un saldo de </w:t>
      </w:r>
      <w:r w:rsidR="00A422F3" w:rsidRPr="00EF2C27">
        <w:rPr>
          <w:rFonts w:ascii="Lato" w:hAnsi="Lato" w:cs="Arial"/>
          <w:sz w:val="20"/>
          <w:szCs w:val="20"/>
        </w:rPr>
        <w:t>$</w:t>
      </w:r>
      <w:r w:rsidR="003B367C" w:rsidRPr="00EF2C27">
        <w:rPr>
          <w:rFonts w:ascii="Lato" w:hAnsi="Lato" w:cs="Arial"/>
          <w:sz w:val="20"/>
          <w:szCs w:val="20"/>
        </w:rPr>
        <w:t>101,716.07</w:t>
      </w:r>
      <w:r w:rsidR="00F912AF" w:rsidRPr="00EF2C27">
        <w:rPr>
          <w:rFonts w:ascii="Lato" w:hAnsi="Lato" w:cs="Arial"/>
          <w:sz w:val="20"/>
          <w:szCs w:val="20"/>
        </w:rPr>
        <w:t xml:space="preserve"> </w:t>
      </w:r>
      <w:r w:rsidRPr="00EF2C27">
        <w:rPr>
          <w:rFonts w:ascii="Lato" w:hAnsi="Lato" w:cs="Arial"/>
          <w:sz w:val="20"/>
          <w:szCs w:val="20"/>
        </w:rPr>
        <w:t>integrado de la siguiente manera:</w:t>
      </w:r>
    </w:p>
    <w:p w14:paraId="3D3A47F6" w14:textId="77777777" w:rsidR="00DF3CC7" w:rsidRPr="00EF2C27" w:rsidRDefault="00DF3CC7" w:rsidP="00D42CF0">
      <w:pPr>
        <w:spacing w:after="0" w:line="240" w:lineRule="auto"/>
        <w:rPr>
          <w:rFonts w:ascii="Lato" w:hAnsi="Lato" w:cs="Arial"/>
          <w:sz w:val="20"/>
          <w:szCs w:val="20"/>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5670"/>
        <w:gridCol w:w="1701"/>
        <w:gridCol w:w="1701"/>
      </w:tblGrid>
      <w:tr w:rsidR="00D42CF0" w:rsidRPr="00EF2C27" w14:paraId="05A24446" w14:textId="77777777" w:rsidTr="00EF2C27">
        <w:trPr>
          <w:trHeight w:val="102"/>
          <w:jc w:val="center"/>
        </w:trPr>
        <w:tc>
          <w:tcPr>
            <w:tcW w:w="1119" w:type="dxa"/>
            <w:shd w:val="clear" w:color="auto" w:fill="auto"/>
            <w:hideMark/>
          </w:tcPr>
          <w:p w14:paraId="7DFC407D" w14:textId="77777777" w:rsidR="00D42CF0" w:rsidRPr="00EF2C27" w:rsidRDefault="00D42CF0" w:rsidP="00C20184">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CUENTA</w:t>
            </w:r>
          </w:p>
        </w:tc>
        <w:tc>
          <w:tcPr>
            <w:tcW w:w="5670" w:type="dxa"/>
            <w:shd w:val="clear" w:color="auto" w:fill="auto"/>
            <w:hideMark/>
          </w:tcPr>
          <w:p w14:paraId="5142F6BE" w14:textId="77777777" w:rsidR="00D42CF0" w:rsidRPr="00EF2C27" w:rsidRDefault="00D42CF0" w:rsidP="00C20184">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1701" w:type="dxa"/>
            <w:shd w:val="clear" w:color="auto" w:fill="auto"/>
          </w:tcPr>
          <w:p w14:paraId="1100B044" w14:textId="2EE6463C" w:rsidR="00D42CF0" w:rsidRPr="00EF2C27" w:rsidRDefault="00D42CF0" w:rsidP="00C20184">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A422F3" w:rsidRPr="00EF2C27">
              <w:rPr>
                <w:rFonts w:ascii="Lato" w:eastAsia="Times New Roman" w:hAnsi="Lato" w:cs="Calibri"/>
                <w:b/>
                <w:bCs/>
                <w:sz w:val="20"/>
                <w:szCs w:val="20"/>
                <w:lang w:eastAsia="es-MX"/>
              </w:rPr>
              <w:t>6</w:t>
            </w:r>
          </w:p>
        </w:tc>
        <w:tc>
          <w:tcPr>
            <w:tcW w:w="1701" w:type="dxa"/>
            <w:shd w:val="clear" w:color="auto" w:fill="auto"/>
          </w:tcPr>
          <w:p w14:paraId="6276E0FD" w14:textId="60D1FF70" w:rsidR="00D42CF0" w:rsidRPr="00EF2C27" w:rsidRDefault="00D42CF0" w:rsidP="00C20184">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A422F3" w:rsidRPr="00EF2C27">
              <w:rPr>
                <w:rFonts w:ascii="Lato" w:eastAsia="Times New Roman" w:hAnsi="Lato" w:cs="Calibri"/>
                <w:b/>
                <w:bCs/>
                <w:sz w:val="20"/>
                <w:szCs w:val="20"/>
                <w:lang w:eastAsia="es-MX"/>
              </w:rPr>
              <w:t>5</w:t>
            </w:r>
          </w:p>
        </w:tc>
      </w:tr>
      <w:tr w:rsidR="00D42CF0" w:rsidRPr="00EF2C27" w14:paraId="70957B26" w14:textId="77777777" w:rsidTr="00EF2C27">
        <w:trPr>
          <w:trHeight w:val="285"/>
          <w:jc w:val="center"/>
        </w:trPr>
        <w:tc>
          <w:tcPr>
            <w:tcW w:w="1119" w:type="dxa"/>
            <w:shd w:val="clear" w:color="auto" w:fill="auto"/>
          </w:tcPr>
          <w:p w14:paraId="3D21D64B" w14:textId="1FBE3C07" w:rsidR="00D42CF0" w:rsidRPr="00EF2C27" w:rsidRDefault="00D42CF0" w:rsidP="00C20184">
            <w:pPr>
              <w:spacing w:after="0" w:line="240" w:lineRule="auto"/>
              <w:jc w:val="both"/>
              <w:rPr>
                <w:rFonts w:ascii="Lato" w:hAnsi="Lato" w:cs="Calibri"/>
                <w:sz w:val="20"/>
                <w:szCs w:val="20"/>
              </w:rPr>
            </w:pPr>
            <w:r w:rsidRPr="00EF2C27">
              <w:rPr>
                <w:rFonts w:ascii="Lato" w:hAnsi="Lato" w:cs="Calibri"/>
                <w:sz w:val="20"/>
                <w:szCs w:val="20"/>
              </w:rPr>
              <w:t>211</w:t>
            </w:r>
            <w:r w:rsidR="0024459A" w:rsidRPr="00EF2C27">
              <w:rPr>
                <w:rFonts w:ascii="Lato" w:hAnsi="Lato" w:cs="Calibri"/>
                <w:sz w:val="20"/>
                <w:szCs w:val="20"/>
              </w:rPr>
              <w:t>9</w:t>
            </w:r>
          </w:p>
        </w:tc>
        <w:tc>
          <w:tcPr>
            <w:tcW w:w="5670" w:type="dxa"/>
            <w:shd w:val="clear" w:color="auto" w:fill="auto"/>
          </w:tcPr>
          <w:p w14:paraId="5626E32C" w14:textId="20541A5B" w:rsidR="00D42CF0" w:rsidRPr="00EF2C27" w:rsidRDefault="00F70EC5" w:rsidP="00C20184">
            <w:pPr>
              <w:spacing w:after="0" w:line="240" w:lineRule="auto"/>
              <w:jc w:val="both"/>
              <w:rPr>
                <w:rFonts w:ascii="Lato" w:hAnsi="Lato" w:cs="Calibri"/>
                <w:sz w:val="20"/>
                <w:szCs w:val="20"/>
              </w:rPr>
            </w:pPr>
            <w:r w:rsidRPr="00EF2C27">
              <w:rPr>
                <w:rFonts w:ascii="Lato" w:hAnsi="Lato" w:cs="Calibri"/>
                <w:sz w:val="20"/>
                <w:szCs w:val="20"/>
              </w:rPr>
              <w:t>OTRAS CUENTAS POR PAGAR A CORTO PLAZO</w:t>
            </w:r>
          </w:p>
        </w:tc>
        <w:tc>
          <w:tcPr>
            <w:tcW w:w="1701" w:type="dxa"/>
            <w:shd w:val="clear" w:color="auto" w:fill="auto"/>
          </w:tcPr>
          <w:p w14:paraId="2CE5E65A" w14:textId="77777777" w:rsidR="00D42CF0" w:rsidRPr="00EF2C27" w:rsidRDefault="00D42CF0" w:rsidP="00C20184">
            <w:pPr>
              <w:spacing w:after="0" w:line="240" w:lineRule="auto"/>
              <w:jc w:val="right"/>
              <w:rPr>
                <w:rFonts w:ascii="Lato" w:hAnsi="Lato" w:cs="Calibri"/>
                <w:color w:val="000000"/>
                <w:sz w:val="20"/>
                <w:szCs w:val="20"/>
              </w:rPr>
            </w:pPr>
          </w:p>
        </w:tc>
        <w:tc>
          <w:tcPr>
            <w:tcW w:w="1701" w:type="dxa"/>
            <w:shd w:val="clear" w:color="auto" w:fill="auto"/>
            <w:vAlign w:val="center"/>
          </w:tcPr>
          <w:p w14:paraId="0AC2DC98" w14:textId="77777777" w:rsidR="00D42CF0" w:rsidRPr="00EF2C27" w:rsidRDefault="00D42CF0" w:rsidP="00C20184">
            <w:pPr>
              <w:spacing w:after="0" w:line="240" w:lineRule="auto"/>
              <w:jc w:val="right"/>
              <w:rPr>
                <w:rFonts w:ascii="Lato" w:hAnsi="Lato" w:cs="Calibri"/>
                <w:color w:val="000000"/>
                <w:sz w:val="20"/>
                <w:szCs w:val="20"/>
              </w:rPr>
            </w:pPr>
          </w:p>
        </w:tc>
      </w:tr>
      <w:tr w:rsidR="00AF2DCB" w:rsidRPr="00EF2C27" w14:paraId="51A8FAF3" w14:textId="77777777" w:rsidTr="00EF2C27">
        <w:trPr>
          <w:trHeight w:val="285"/>
          <w:jc w:val="center"/>
        </w:trPr>
        <w:tc>
          <w:tcPr>
            <w:tcW w:w="1119" w:type="dxa"/>
            <w:shd w:val="clear" w:color="auto" w:fill="auto"/>
            <w:vAlign w:val="bottom"/>
          </w:tcPr>
          <w:p w14:paraId="5046180C" w14:textId="4B71BA1F"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2119-001</w:t>
            </w:r>
          </w:p>
        </w:tc>
        <w:tc>
          <w:tcPr>
            <w:tcW w:w="5670" w:type="dxa"/>
            <w:shd w:val="clear" w:color="auto" w:fill="auto"/>
            <w:vAlign w:val="bottom"/>
          </w:tcPr>
          <w:p w14:paraId="2C156907" w14:textId="45A0019D"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Préstamos del ISSTEY</w:t>
            </w:r>
          </w:p>
        </w:tc>
        <w:tc>
          <w:tcPr>
            <w:tcW w:w="1701" w:type="dxa"/>
            <w:shd w:val="clear" w:color="auto" w:fill="auto"/>
            <w:vAlign w:val="bottom"/>
          </w:tcPr>
          <w:p w14:paraId="4C6AF979" w14:textId="3617BB49" w:rsidR="00AF2DCB" w:rsidRPr="00EF2C27" w:rsidRDefault="002A5E9C"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c>
          <w:tcPr>
            <w:tcW w:w="1701" w:type="dxa"/>
            <w:shd w:val="clear" w:color="auto" w:fill="auto"/>
            <w:vAlign w:val="center"/>
          </w:tcPr>
          <w:p w14:paraId="3EF17F2F" w14:textId="25C8E5D6" w:rsidR="00AF2DCB" w:rsidRPr="00EF2C27" w:rsidRDefault="00AF2DCB"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$111,083.36</w:t>
            </w:r>
          </w:p>
        </w:tc>
      </w:tr>
      <w:tr w:rsidR="00AF2DCB" w:rsidRPr="00EF2C27" w14:paraId="01A868C9" w14:textId="77777777" w:rsidTr="00EF2C27">
        <w:trPr>
          <w:trHeight w:val="285"/>
          <w:jc w:val="center"/>
        </w:trPr>
        <w:tc>
          <w:tcPr>
            <w:tcW w:w="1119" w:type="dxa"/>
            <w:shd w:val="clear" w:color="auto" w:fill="auto"/>
            <w:vAlign w:val="bottom"/>
          </w:tcPr>
          <w:p w14:paraId="09C88DDD" w14:textId="050D7FA7"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2119-002</w:t>
            </w:r>
          </w:p>
        </w:tc>
        <w:tc>
          <w:tcPr>
            <w:tcW w:w="5670" w:type="dxa"/>
            <w:shd w:val="clear" w:color="auto" w:fill="auto"/>
            <w:vAlign w:val="bottom"/>
          </w:tcPr>
          <w:p w14:paraId="6DF71672" w14:textId="266AB82E"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ISSTEY Obrero</w:t>
            </w:r>
          </w:p>
        </w:tc>
        <w:tc>
          <w:tcPr>
            <w:tcW w:w="1701" w:type="dxa"/>
            <w:shd w:val="clear" w:color="auto" w:fill="auto"/>
            <w:vAlign w:val="bottom"/>
          </w:tcPr>
          <w:p w14:paraId="3B251856" w14:textId="37DF9AA0" w:rsidR="00AF2DCB" w:rsidRPr="00EF2C27" w:rsidRDefault="002A5E9C"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-$0.01</w:t>
            </w:r>
          </w:p>
        </w:tc>
        <w:tc>
          <w:tcPr>
            <w:tcW w:w="1701" w:type="dxa"/>
            <w:shd w:val="clear" w:color="auto" w:fill="auto"/>
            <w:vAlign w:val="center"/>
          </w:tcPr>
          <w:p w14:paraId="19237E13" w14:textId="7812C09D" w:rsidR="00AF2DCB" w:rsidRPr="00EF2C27" w:rsidRDefault="00AF2DCB"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$388,706.49</w:t>
            </w:r>
          </w:p>
        </w:tc>
      </w:tr>
      <w:tr w:rsidR="00AF2DCB" w:rsidRPr="00EF2C27" w14:paraId="0B520703" w14:textId="77777777" w:rsidTr="00EF2C27">
        <w:trPr>
          <w:trHeight w:val="285"/>
          <w:jc w:val="center"/>
        </w:trPr>
        <w:tc>
          <w:tcPr>
            <w:tcW w:w="1119" w:type="dxa"/>
            <w:shd w:val="clear" w:color="auto" w:fill="auto"/>
            <w:vAlign w:val="bottom"/>
          </w:tcPr>
          <w:p w14:paraId="73B2307A" w14:textId="3EFE3A4A"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2119-006</w:t>
            </w:r>
          </w:p>
        </w:tc>
        <w:tc>
          <w:tcPr>
            <w:tcW w:w="5670" w:type="dxa"/>
            <w:shd w:val="clear" w:color="auto" w:fill="auto"/>
            <w:vAlign w:val="bottom"/>
          </w:tcPr>
          <w:p w14:paraId="15FAB2E8" w14:textId="672895E0"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Cuenta Ingresos Propios</w:t>
            </w:r>
          </w:p>
        </w:tc>
        <w:tc>
          <w:tcPr>
            <w:tcW w:w="1701" w:type="dxa"/>
            <w:shd w:val="clear" w:color="auto" w:fill="auto"/>
            <w:vAlign w:val="bottom"/>
          </w:tcPr>
          <w:p w14:paraId="4DAE280D" w14:textId="1A2636AC" w:rsidR="00AF2DCB" w:rsidRPr="00EF2C27" w:rsidRDefault="002A5E9C"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$6,160.00</w:t>
            </w:r>
          </w:p>
        </w:tc>
        <w:tc>
          <w:tcPr>
            <w:tcW w:w="1701" w:type="dxa"/>
            <w:shd w:val="clear" w:color="auto" w:fill="auto"/>
            <w:vAlign w:val="center"/>
          </w:tcPr>
          <w:p w14:paraId="2D435649" w14:textId="4125C92F" w:rsidR="00AF2DCB" w:rsidRPr="00EF2C27" w:rsidRDefault="00AF2DCB"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$6,160.00</w:t>
            </w:r>
          </w:p>
        </w:tc>
      </w:tr>
      <w:tr w:rsidR="00AF2DCB" w:rsidRPr="00EF2C27" w14:paraId="0F385F2E" w14:textId="77777777" w:rsidTr="00EF2C27">
        <w:trPr>
          <w:trHeight w:val="285"/>
          <w:jc w:val="center"/>
        </w:trPr>
        <w:tc>
          <w:tcPr>
            <w:tcW w:w="1119" w:type="dxa"/>
            <w:shd w:val="clear" w:color="auto" w:fill="auto"/>
            <w:vAlign w:val="bottom"/>
          </w:tcPr>
          <w:p w14:paraId="308BB5F4" w14:textId="76EBB755"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2119-013</w:t>
            </w:r>
          </w:p>
        </w:tc>
        <w:tc>
          <w:tcPr>
            <w:tcW w:w="5670" w:type="dxa"/>
            <w:shd w:val="clear" w:color="auto" w:fill="auto"/>
            <w:vAlign w:val="bottom"/>
          </w:tcPr>
          <w:p w14:paraId="7AD01A8B" w14:textId="7F922190"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Financiera Fortaleza</w:t>
            </w:r>
          </w:p>
        </w:tc>
        <w:tc>
          <w:tcPr>
            <w:tcW w:w="1701" w:type="dxa"/>
            <w:shd w:val="clear" w:color="auto" w:fill="auto"/>
            <w:vAlign w:val="bottom"/>
          </w:tcPr>
          <w:p w14:paraId="1C973C96" w14:textId="4D6E79C1" w:rsidR="00AF2DCB" w:rsidRPr="00EF2C27" w:rsidRDefault="002A5E9C"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c>
          <w:tcPr>
            <w:tcW w:w="1701" w:type="dxa"/>
            <w:shd w:val="clear" w:color="auto" w:fill="auto"/>
            <w:vAlign w:val="center"/>
          </w:tcPr>
          <w:p w14:paraId="70FC0428" w14:textId="6893BBB5" w:rsidR="00AF2DCB" w:rsidRPr="00EF2C27" w:rsidRDefault="00AF2DCB"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$16,176.77</w:t>
            </w:r>
          </w:p>
        </w:tc>
      </w:tr>
      <w:tr w:rsidR="002A5E9C" w:rsidRPr="00EF2C27" w14:paraId="49B178D0" w14:textId="77777777" w:rsidTr="00EF2C27">
        <w:trPr>
          <w:trHeight w:val="285"/>
          <w:jc w:val="center"/>
        </w:trPr>
        <w:tc>
          <w:tcPr>
            <w:tcW w:w="1119" w:type="dxa"/>
            <w:shd w:val="clear" w:color="auto" w:fill="auto"/>
            <w:vAlign w:val="bottom"/>
          </w:tcPr>
          <w:p w14:paraId="1AA90EB0" w14:textId="31246338" w:rsidR="002A5E9C" w:rsidRPr="00EF2C27" w:rsidRDefault="002A5E9C" w:rsidP="002A5E9C">
            <w:pPr>
              <w:spacing w:after="0" w:line="240" w:lineRule="auto"/>
              <w:jc w:val="both"/>
              <w:rPr>
                <w:rFonts w:ascii="Lato" w:hAnsi="Lato" w:cs="Calibri"/>
                <w:sz w:val="20"/>
                <w:szCs w:val="20"/>
              </w:rPr>
            </w:pPr>
            <w:r w:rsidRPr="00EF2C27">
              <w:rPr>
                <w:rFonts w:ascii="Lato" w:hAnsi="Lato"/>
                <w:color w:val="000000"/>
                <w:sz w:val="20"/>
                <w:szCs w:val="20"/>
              </w:rPr>
              <w:t>2119-015</w:t>
            </w:r>
          </w:p>
        </w:tc>
        <w:tc>
          <w:tcPr>
            <w:tcW w:w="5670" w:type="dxa"/>
            <w:shd w:val="clear" w:color="auto" w:fill="auto"/>
            <w:vAlign w:val="bottom"/>
          </w:tcPr>
          <w:p w14:paraId="62A52E95" w14:textId="241E8288" w:rsidR="002A5E9C" w:rsidRPr="00EF2C27" w:rsidRDefault="002A5E9C" w:rsidP="002A5E9C">
            <w:pPr>
              <w:spacing w:after="0" w:line="240" w:lineRule="auto"/>
              <w:jc w:val="both"/>
              <w:rPr>
                <w:rFonts w:ascii="Lato" w:hAnsi="Lato" w:cs="Calibri"/>
                <w:sz w:val="20"/>
                <w:szCs w:val="20"/>
              </w:rPr>
            </w:pPr>
            <w:r w:rsidRPr="00EF2C27">
              <w:rPr>
                <w:rFonts w:ascii="Lato" w:hAnsi="Lato"/>
                <w:color w:val="000000"/>
                <w:sz w:val="20"/>
                <w:szCs w:val="20"/>
              </w:rPr>
              <w:t>DOLORES REBOLLEDO GUTIÉRREZ</w:t>
            </w:r>
          </w:p>
        </w:tc>
        <w:tc>
          <w:tcPr>
            <w:tcW w:w="1701" w:type="dxa"/>
            <w:shd w:val="clear" w:color="auto" w:fill="auto"/>
          </w:tcPr>
          <w:p w14:paraId="75F8F041" w14:textId="27D21E54"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c>
          <w:tcPr>
            <w:tcW w:w="1701" w:type="dxa"/>
            <w:shd w:val="clear" w:color="auto" w:fill="auto"/>
            <w:vAlign w:val="center"/>
          </w:tcPr>
          <w:p w14:paraId="6A25DD8E" w14:textId="2ABC4714"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r>
      <w:tr w:rsidR="002A5E9C" w:rsidRPr="00EF2C27" w14:paraId="4E2FBBC7" w14:textId="77777777" w:rsidTr="00EF2C27">
        <w:trPr>
          <w:trHeight w:val="285"/>
          <w:jc w:val="center"/>
        </w:trPr>
        <w:tc>
          <w:tcPr>
            <w:tcW w:w="1119" w:type="dxa"/>
            <w:shd w:val="clear" w:color="auto" w:fill="auto"/>
            <w:vAlign w:val="bottom"/>
          </w:tcPr>
          <w:p w14:paraId="2F200746" w14:textId="717C2A0F" w:rsidR="002A5E9C" w:rsidRPr="00EF2C27" w:rsidRDefault="002A5E9C" w:rsidP="002A5E9C">
            <w:pPr>
              <w:spacing w:after="0" w:line="240" w:lineRule="auto"/>
              <w:jc w:val="both"/>
              <w:rPr>
                <w:rFonts w:ascii="Lato" w:hAnsi="Lato"/>
                <w:color w:val="000000"/>
                <w:sz w:val="20"/>
                <w:szCs w:val="20"/>
              </w:rPr>
            </w:pPr>
            <w:r w:rsidRPr="00EF2C27">
              <w:rPr>
                <w:rFonts w:ascii="Lato" w:hAnsi="Lato"/>
                <w:color w:val="000000"/>
                <w:sz w:val="20"/>
                <w:szCs w:val="20"/>
              </w:rPr>
              <w:t>2119-018</w:t>
            </w:r>
          </w:p>
        </w:tc>
        <w:tc>
          <w:tcPr>
            <w:tcW w:w="5670" w:type="dxa"/>
            <w:shd w:val="clear" w:color="auto" w:fill="auto"/>
            <w:vAlign w:val="bottom"/>
          </w:tcPr>
          <w:p w14:paraId="7AC3E124" w14:textId="22D6267B" w:rsidR="002A5E9C" w:rsidRPr="00EF2C27" w:rsidRDefault="002A5E9C" w:rsidP="002A5E9C">
            <w:pPr>
              <w:spacing w:after="0" w:line="240" w:lineRule="auto"/>
              <w:jc w:val="both"/>
              <w:rPr>
                <w:rFonts w:ascii="Lato" w:hAnsi="Lato"/>
                <w:color w:val="000000"/>
                <w:sz w:val="20"/>
                <w:szCs w:val="20"/>
              </w:rPr>
            </w:pPr>
            <w:r w:rsidRPr="00EF2C27">
              <w:rPr>
                <w:rFonts w:ascii="Lato" w:hAnsi="Lato"/>
                <w:color w:val="000000"/>
                <w:sz w:val="20"/>
                <w:szCs w:val="20"/>
              </w:rPr>
              <w:t>PRESTAMOS FONACOT</w:t>
            </w:r>
          </w:p>
        </w:tc>
        <w:tc>
          <w:tcPr>
            <w:tcW w:w="1701" w:type="dxa"/>
            <w:shd w:val="clear" w:color="auto" w:fill="auto"/>
          </w:tcPr>
          <w:p w14:paraId="47A124AE" w14:textId="42E23875"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c>
          <w:tcPr>
            <w:tcW w:w="1701" w:type="dxa"/>
            <w:shd w:val="clear" w:color="auto" w:fill="auto"/>
            <w:vAlign w:val="center"/>
          </w:tcPr>
          <w:p w14:paraId="0C08F1C5" w14:textId="495AB36B"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$27,976.89</w:t>
            </w:r>
          </w:p>
        </w:tc>
      </w:tr>
      <w:tr w:rsidR="002A5E9C" w:rsidRPr="00EF2C27" w14:paraId="76DC44A4" w14:textId="77777777" w:rsidTr="00EF2C27">
        <w:trPr>
          <w:trHeight w:val="285"/>
          <w:jc w:val="center"/>
        </w:trPr>
        <w:tc>
          <w:tcPr>
            <w:tcW w:w="1119" w:type="dxa"/>
            <w:shd w:val="clear" w:color="auto" w:fill="auto"/>
            <w:vAlign w:val="bottom"/>
          </w:tcPr>
          <w:p w14:paraId="6B67C06F" w14:textId="6804451E" w:rsidR="002A5E9C" w:rsidRPr="00EF2C27" w:rsidRDefault="002A5E9C" w:rsidP="002A5E9C">
            <w:pPr>
              <w:spacing w:after="0" w:line="240" w:lineRule="auto"/>
              <w:jc w:val="both"/>
              <w:rPr>
                <w:rFonts w:ascii="Lato" w:hAnsi="Lato" w:cs="Calibri"/>
                <w:sz w:val="20"/>
                <w:szCs w:val="20"/>
              </w:rPr>
            </w:pPr>
            <w:r w:rsidRPr="00EF2C27">
              <w:rPr>
                <w:rFonts w:ascii="Lato" w:hAnsi="Lato"/>
                <w:color w:val="000000"/>
                <w:sz w:val="20"/>
                <w:szCs w:val="20"/>
              </w:rPr>
              <w:t>2119-017</w:t>
            </w:r>
          </w:p>
        </w:tc>
        <w:tc>
          <w:tcPr>
            <w:tcW w:w="5670" w:type="dxa"/>
            <w:shd w:val="clear" w:color="auto" w:fill="auto"/>
            <w:vAlign w:val="bottom"/>
          </w:tcPr>
          <w:p w14:paraId="064E526C" w14:textId="41826091" w:rsidR="002A5E9C" w:rsidRPr="00EF2C27" w:rsidRDefault="002A5E9C" w:rsidP="002A5E9C">
            <w:pPr>
              <w:spacing w:after="0" w:line="240" w:lineRule="auto"/>
              <w:jc w:val="both"/>
              <w:rPr>
                <w:rFonts w:ascii="Lato" w:hAnsi="Lato" w:cs="Calibri"/>
                <w:sz w:val="20"/>
                <w:szCs w:val="20"/>
              </w:rPr>
            </w:pPr>
            <w:r w:rsidRPr="00EF2C27">
              <w:rPr>
                <w:rFonts w:ascii="Lato" w:hAnsi="Lato"/>
                <w:color w:val="000000"/>
                <w:sz w:val="20"/>
                <w:szCs w:val="20"/>
              </w:rPr>
              <w:t>YANEL CARMINA QUINTAL LÓPEZ</w:t>
            </w:r>
          </w:p>
        </w:tc>
        <w:tc>
          <w:tcPr>
            <w:tcW w:w="1701" w:type="dxa"/>
            <w:shd w:val="clear" w:color="auto" w:fill="auto"/>
          </w:tcPr>
          <w:p w14:paraId="05BCA286" w14:textId="7B9CC654"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c>
          <w:tcPr>
            <w:tcW w:w="1701" w:type="dxa"/>
            <w:shd w:val="clear" w:color="auto" w:fill="auto"/>
            <w:vAlign w:val="center"/>
          </w:tcPr>
          <w:p w14:paraId="30B3A561" w14:textId="6261D7A5"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r>
      <w:tr w:rsidR="00AF2DCB" w:rsidRPr="00EF2C27" w14:paraId="29A2AD41" w14:textId="77777777" w:rsidTr="00EF2C27">
        <w:trPr>
          <w:trHeight w:val="285"/>
          <w:jc w:val="center"/>
        </w:trPr>
        <w:tc>
          <w:tcPr>
            <w:tcW w:w="1119" w:type="dxa"/>
            <w:shd w:val="clear" w:color="auto" w:fill="auto"/>
            <w:vAlign w:val="bottom"/>
          </w:tcPr>
          <w:p w14:paraId="0685D56D" w14:textId="517521F6"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2119-018</w:t>
            </w:r>
          </w:p>
        </w:tc>
        <w:tc>
          <w:tcPr>
            <w:tcW w:w="5670" w:type="dxa"/>
            <w:shd w:val="clear" w:color="auto" w:fill="auto"/>
            <w:vAlign w:val="bottom"/>
          </w:tcPr>
          <w:p w14:paraId="575966DA" w14:textId="41BF6741"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PRESTAMOS FONACOT</w:t>
            </w:r>
          </w:p>
        </w:tc>
        <w:tc>
          <w:tcPr>
            <w:tcW w:w="1701" w:type="dxa"/>
            <w:shd w:val="clear" w:color="auto" w:fill="auto"/>
            <w:vAlign w:val="bottom"/>
          </w:tcPr>
          <w:p w14:paraId="1BCB9223" w14:textId="3A602250" w:rsidR="00AF2DCB" w:rsidRPr="00EF2C27" w:rsidRDefault="002A5E9C"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$0.28</w:t>
            </w:r>
          </w:p>
        </w:tc>
        <w:tc>
          <w:tcPr>
            <w:tcW w:w="1701" w:type="dxa"/>
            <w:shd w:val="clear" w:color="auto" w:fill="auto"/>
            <w:vAlign w:val="center"/>
          </w:tcPr>
          <w:p w14:paraId="6BB2137E" w14:textId="1269BFAD" w:rsidR="00AF2DCB" w:rsidRPr="00EF2C27" w:rsidRDefault="00AF2DCB"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r>
      <w:tr w:rsidR="00AF2DCB" w:rsidRPr="00EF2C27" w14:paraId="1262BA1D" w14:textId="77777777" w:rsidTr="00EF2C27">
        <w:trPr>
          <w:trHeight w:val="285"/>
          <w:jc w:val="center"/>
        </w:trPr>
        <w:tc>
          <w:tcPr>
            <w:tcW w:w="1119" w:type="dxa"/>
            <w:shd w:val="clear" w:color="auto" w:fill="auto"/>
            <w:vAlign w:val="bottom"/>
          </w:tcPr>
          <w:p w14:paraId="78A33C30" w14:textId="48A3AD87"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2119-025</w:t>
            </w:r>
          </w:p>
        </w:tc>
        <w:tc>
          <w:tcPr>
            <w:tcW w:w="5670" w:type="dxa"/>
            <w:shd w:val="clear" w:color="auto" w:fill="auto"/>
            <w:vAlign w:val="bottom"/>
          </w:tcPr>
          <w:p w14:paraId="2949074F" w14:textId="22FA2E4A" w:rsidR="00AF2DCB" w:rsidRPr="00EF2C27" w:rsidRDefault="00AF2DCB" w:rsidP="00AF2DCB">
            <w:pPr>
              <w:spacing w:after="0" w:line="240" w:lineRule="auto"/>
              <w:jc w:val="both"/>
              <w:rPr>
                <w:rFonts w:ascii="Lato" w:hAnsi="Lato" w:cs="Calibri"/>
                <w:sz w:val="20"/>
                <w:szCs w:val="20"/>
              </w:rPr>
            </w:pPr>
            <w:r w:rsidRPr="00EF2C27">
              <w:rPr>
                <w:rFonts w:ascii="Lato" w:hAnsi="Lato"/>
                <w:color w:val="000000"/>
                <w:sz w:val="20"/>
                <w:szCs w:val="20"/>
              </w:rPr>
              <w:t>PRODEP</w:t>
            </w:r>
          </w:p>
        </w:tc>
        <w:tc>
          <w:tcPr>
            <w:tcW w:w="1701" w:type="dxa"/>
            <w:shd w:val="clear" w:color="auto" w:fill="auto"/>
            <w:vAlign w:val="bottom"/>
          </w:tcPr>
          <w:p w14:paraId="71AA1D90" w14:textId="44B3B4F5" w:rsidR="00AF2DCB" w:rsidRPr="00EF2C27" w:rsidRDefault="002A5E9C"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$94,055.89</w:t>
            </w:r>
          </w:p>
        </w:tc>
        <w:tc>
          <w:tcPr>
            <w:tcW w:w="1701" w:type="dxa"/>
            <w:shd w:val="clear" w:color="auto" w:fill="auto"/>
            <w:vAlign w:val="center"/>
          </w:tcPr>
          <w:p w14:paraId="263D2289" w14:textId="277E4587" w:rsidR="00AF2DCB" w:rsidRPr="00EF2C27" w:rsidRDefault="00AF2DCB" w:rsidP="00AF2DCB">
            <w:pPr>
              <w:spacing w:after="0" w:line="240" w:lineRule="auto"/>
              <w:jc w:val="right"/>
              <w:rPr>
                <w:rFonts w:ascii="Lato" w:hAnsi="Lato" w:cs="Calibri"/>
                <w:color w:val="000000"/>
                <w:sz w:val="20"/>
                <w:szCs w:val="20"/>
              </w:rPr>
            </w:pPr>
            <w:r w:rsidRPr="00EF2C27">
              <w:rPr>
                <w:rFonts w:ascii="Lato" w:hAnsi="Lato" w:cs="Calibri"/>
                <w:color w:val="000000"/>
                <w:sz w:val="20"/>
                <w:szCs w:val="20"/>
              </w:rPr>
              <w:t>$84,325.02</w:t>
            </w:r>
          </w:p>
        </w:tc>
      </w:tr>
      <w:tr w:rsidR="002A5E9C" w:rsidRPr="00EF2C27" w14:paraId="5D2442E0" w14:textId="77777777" w:rsidTr="00EF2C27">
        <w:trPr>
          <w:trHeight w:val="285"/>
          <w:jc w:val="center"/>
        </w:trPr>
        <w:tc>
          <w:tcPr>
            <w:tcW w:w="1119" w:type="dxa"/>
            <w:shd w:val="clear" w:color="auto" w:fill="auto"/>
            <w:vAlign w:val="bottom"/>
          </w:tcPr>
          <w:p w14:paraId="72EAA401" w14:textId="0B1A2842" w:rsidR="002A5E9C" w:rsidRPr="00EF2C27" w:rsidRDefault="002A5E9C" w:rsidP="002A5E9C">
            <w:pPr>
              <w:spacing w:after="0" w:line="240" w:lineRule="auto"/>
              <w:jc w:val="both"/>
              <w:rPr>
                <w:rFonts w:ascii="Lato" w:hAnsi="Lato"/>
                <w:color w:val="000000"/>
                <w:sz w:val="20"/>
                <w:szCs w:val="20"/>
              </w:rPr>
            </w:pPr>
            <w:r w:rsidRPr="00EF2C27">
              <w:rPr>
                <w:rFonts w:ascii="Lato" w:hAnsi="Lato"/>
                <w:color w:val="000000"/>
                <w:sz w:val="20"/>
                <w:szCs w:val="20"/>
              </w:rPr>
              <w:t>2119-026</w:t>
            </w:r>
          </w:p>
        </w:tc>
        <w:tc>
          <w:tcPr>
            <w:tcW w:w="5670" w:type="dxa"/>
            <w:shd w:val="clear" w:color="auto" w:fill="auto"/>
            <w:vAlign w:val="bottom"/>
          </w:tcPr>
          <w:p w14:paraId="2EA2A909" w14:textId="03FD7691" w:rsidR="002A5E9C" w:rsidRPr="00EF2C27" w:rsidRDefault="002A5E9C" w:rsidP="002A5E9C">
            <w:pPr>
              <w:spacing w:after="0" w:line="240" w:lineRule="auto"/>
              <w:jc w:val="both"/>
              <w:rPr>
                <w:rFonts w:ascii="Lato" w:hAnsi="Lato" w:cs="Calibri"/>
                <w:sz w:val="20"/>
                <w:szCs w:val="20"/>
              </w:rPr>
            </w:pPr>
            <w:r w:rsidRPr="00EF2C27">
              <w:rPr>
                <w:rFonts w:ascii="Lato" w:hAnsi="Lato" w:cs="Calibri"/>
                <w:sz w:val="20"/>
                <w:szCs w:val="20"/>
              </w:rPr>
              <w:t>CEDRIC BASTARRACHEA NOGUERA</w:t>
            </w:r>
          </w:p>
        </w:tc>
        <w:tc>
          <w:tcPr>
            <w:tcW w:w="1701" w:type="dxa"/>
            <w:shd w:val="clear" w:color="auto" w:fill="auto"/>
            <w:vAlign w:val="bottom"/>
          </w:tcPr>
          <w:p w14:paraId="313B7CB0" w14:textId="21DAC1CD"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-$0.02</w:t>
            </w:r>
          </w:p>
        </w:tc>
        <w:tc>
          <w:tcPr>
            <w:tcW w:w="1701" w:type="dxa"/>
            <w:shd w:val="clear" w:color="auto" w:fill="auto"/>
          </w:tcPr>
          <w:p w14:paraId="522B2B2D" w14:textId="096CD501"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r>
      <w:tr w:rsidR="002A5E9C" w:rsidRPr="00EF2C27" w14:paraId="1FB618AE" w14:textId="77777777" w:rsidTr="00EF2C27">
        <w:trPr>
          <w:trHeight w:val="285"/>
          <w:jc w:val="center"/>
        </w:trPr>
        <w:tc>
          <w:tcPr>
            <w:tcW w:w="1119" w:type="dxa"/>
            <w:shd w:val="clear" w:color="auto" w:fill="auto"/>
            <w:vAlign w:val="bottom"/>
          </w:tcPr>
          <w:p w14:paraId="37494C25" w14:textId="2EF63279" w:rsidR="002A5E9C" w:rsidRPr="00EF2C27" w:rsidRDefault="002A5E9C" w:rsidP="002A5E9C">
            <w:pPr>
              <w:spacing w:after="0" w:line="240" w:lineRule="auto"/>
              <w:jc w:val="both"/>
              <w:rPr>
                <w:rFonts w:ascii="Lato" w:hAnsi="Lato"/>
                <w:color w:val="000000"/>
                <w:sz w:val="20"/>
                <w:szCs w:val="20"/>
              </w:rPr>
            </w:pPr>
            <w:r w:rsidRPr="00EF2C27">
              <w:rPr>
                <w:rFonts w:ascii="Lato" w:hAnsi="Lato"/>
                <w:color w:val="000000"/>
                <w:sz w:val="20"/>
                <w:szCs w:val="20"/>
              </w:rPr>
              <w:t>2119-027</w:t>
            </w:r>
          </w:p>
        </w:tc>
        <w:tc>
          <w:tcPr>
            <w:tcW w:w="5670" w:type="dxa"/>
            <w:shd w:val="clear" w:color="auto" w:fill="auto"/>
            <w:vAlign w:val="bottom"/>
          </w:tcPr>
          <w:p w14:paraId="11FAFDD6" w14:textId="64B4C4ED" w:rsidR="002A5E9C" w:rsidRPr="00EF2C27" w:rsidRDefault="002A5E9C" w:rsidP="002A5E9C">
            <w:pPr>
              <w:spacing w:after="0" w:line="240" w:lineRule="auto"/>
              <w:jc w:val="both"/>
              <w:rPr>
                <w:rFonts w:ascii="Lato" w:hAnsi="Lato" w:cs="Calibri"/>
                <w:sz w:val="20"/>
                <w:szCs w:val="20"/>
              </w:rPr>
            </w:pPr>
            <w:r w:rsidRPr="00EF2C27">
              <w:rPr>
                <w:rFonts w:ascii="Lato" w:hAnsi="Lato" w:cs="Calibri"/>
                <w:sz w:val="20"/>
                <w:szCs w:val="20"/>
              </w:rPr>
              <w:t>LEONARDO BASTARRACHEA NOGUERA</w:t>
            </w:r>
          </w:p>
        </w:tc>
        <w:tc>
          <w:tcPr>
            <w:tcW w:w="1701" w:type="dxa"/>
            <w:shd w:val="clear" w:color="auto" w:fill="auto"/>
            <w:vAlign w:val="bottom"/>
          </w:tcPr>
          <w:p w14:paraId="64E8BEC6" w14:textId="314C69EB"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$0.02</w:t>
            </w:r>
          </w:p>
        </w:tc>
        <w:tc>
          <w:tcPr>
            <w:tcW w:w="1701" w:type="dxa"/>
            <w:shd w:val="clear" w:color="auto" w:fill="auto"/>
          </w:tcPr>
          <w:p w14:paraId="4FEBAF6F" w14:textId="2F344E66"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r>
      <w:tr w:rsidR="002A5E9C" w:rsidRPr="00EF2C27" w14:paraId="54E8EFC1" w14:textId="77777777" w:rsidTr="00EF2C27">
        <w:trPr>
          <w:trHeight w:val="285"/>
          <w:jc w:val="center"/>
        </w:trPr>
        <w:tc>
          <w:tcPr>
            <w:tcW w:w="1119" w:type="dxa"/>
            <w:shd w:val="clear" w:color="auto" w:fill="auto"/>
            <w:vAlign w:val="bottom"/>
          </w:tcPr>
          <w:p w14:paraId="33B5B5C8" w14:textId="247646D1" w:rsidR="002A5E9C" w:rsidRPr="00EF2C27" w:rsidRDefault="002A5E9C" w:rsidP="002A5E9C">
            <w:pPr>
              <w:spacing w:after="0" w:line="240" w:lineRule="auto"/>
              <w:jc w:val="both"/>
              <w:rPr>
                <w:rFonts w:ascii="Lato" w:hAnsi="Lato"/>
                <w:color w:val="000000"/>
                <w:sz w:val="20"/>
                <w:szCs w:val="20"/>
              </w:rPr>
            </w:pPr>
            <w:r w:rsidRPr="00EF2C27">
              <w:rPr>
                <w:rFonts w:ascii="Lato" w:hAnsi="Lato"/>
                <w:color w:val="000000"/>
                <w:sz w:val="20"/>
                <w:szCs w:val="20"/>
              </w:rPr>
              <w:t>2119-035</w:t>
            </w:r>
          </w:p>
        </w:tc>
        <w:tc>
          <w:tcPr>
            <w:tcW w:w="5670" w:type="dxa"/>
            <w:shd w:val="clear" w:color="auto" w:fill="auto"/>
            <w:vAlign w:val="bottom"/>
          </w:tcPr>
          <w:p w14:paraId="5D0B7FCA" w14:textId="6887921F" w:rsidR="002A5E9C" w:rsidRPr="00EF2C27" w:rsidRDefault="002A5E9C" w:rsidP="002A5E9C">
            <w:pPr>
              <w:spacing w:after="0" w:line="240" w:lineRule="auto"/>
              <w:jc w:val="both"/>
              <w:rPr>
                <w:rFonts w:ascii="Lato" w:hAnsi="Lato" w:cs="Calibri"/>
                <w:sz w:val="20"/>
                <w:szCs w:val="20"/>
              </w:rPr>
            </w:pPr>
            <w:r w:rsidRPr="00EF2C27">
              <w:rPr>
                <w:rFonts w:ascii="Lato" w:hAnsi="Lato" w:cs="Calibri"/>
                <w:sz w:val="20"/>
                <w:szCs w:val="20"/>
              </w:rPr>
              <w:t>CURSOS PERSONAL UTM (IDIOMAS)</w:t>
            </w:r>
          </w:p>
        </w:tc>
        <w:tc>
          <w:tcPr>
            <w:tcW w:w="1701" w:type="dxa"/>
            <w:shd w:val="clear" w:color="auto" w:fill="auto"/>
            <w:vAlign w:val="bottom"/>
          </w:tcPr>
          <w:p w14:paraId="1D3242D3" w14:textId="4FCF08CC"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$1,500.00</w:t>
            </w:r>
          </w:p>
        </w:tc>
        <w:tc>
          <w:tcPr>
            <w:tcW w:w="1701" w:type="dxa"/>
            <w:shd w:val="clear" w:color="auto" w:fill="auto"/>
            <w:vAlign w:val="center"/>
          </w:tcPr>
          <w:p w14:paraId="2C3A5559" w14:textId="33FD9311"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$660.00</w:t>
            </w:r>
          </w:p>
        </w:tc>
      </w:tr>
      <w:tr w:rsidR="002A5E9C" w:rsidRPr="00EF2C27" w14:paraId="42E0D373" w14:textId="77777777" w:rsidTr="00EF2C27">
        <w:trPr>
          <w:trHeight w:val="285"/>
          <w:jc w:val="center"/>
        </w:trPr>
        <w:tc>
          <w:tcPr>
            <w:tcW w:w="1119" w:type="dxa"/>
            <w:shd w:val="clear" w:color="auto" w:fill="auto"/>
          </w:tcPr>
          <w:p w14:paraId="169778A7" w14:textId="3FB15016" w:rsidR="002A5E9C" w:rsidRPr="00EF2C27" w:rsidRDefault="002A5E9C" w:rsidP="002A5E9C">
            <w:pPr>
              <w:spacing w:after="0" w:line="240" w:lineRule="auto"/>
              <w:jc w:val="both"/>
              <w:rPr>
                <w:rFonts w:ascii="Lato" w:hAnsi="Lato"/>
                <w:color w:val="000000"/>
                <w:sz w:val="20"/>
                <w:szCs w:val="20"/>
              </w:rPr>
            </w:pPr>
            <w:r w:rsidRPr="00EF2C27">
              <w:rPr>
                <w:rFonts w:ascii="Lato" w:hAnsi="Lato" w:cs="Calibri"/>
                <w:sz w:val="20"/>
                <w:szCs w:val="20"/>
              </w:rPr>
              <w:t>2119-036</w:t>
            </w:r>
          </w:p>
        </w:tc>
        <w:tc>
          <w:tcPr>
            <w:tcW w:w="5670" w:type="dxa"/>
            <w:shd w:val="clear" w:color="auto" w:fill="auto"/>
          </w:tcPr>
          <w:p w14:paraId="4BFC65C6" w14:textId="105A3A55" w:rsidR="002A5E9C" w:rsidRPr="00EF2C27" w:rsidRDefault="002A5E9C" w:rsidP="002A5E9C">
            <w:pPr>
              <w:spacing w:after="0" w:line="240" w:lineRule="auto"/>
              <w:jc w:val="both"/>
              <w:rPr>
                <w:rFonts w:ascii="Lato" w:hAnsi="Lato" w:cs="Calibri"/>
                <w:sz w:val="20"/>
                <w:szCs w:val="20"/>
              </w:rPr>
            </w:pPr>
            <w:r w:rsidRPr="00EF2C27">
              <w:rPr>
                <w:rFonts w:ascii="Lato" w:hAnsi="Lato" w:cs="Calibri"/>
                <w:sz w:val="20"/>
                <w:szCs w:val="20"/>
              </w:rPr>
              <w:t>CRISTINA MONTSERRAT MATOS CASTILLO</w:t>
            </w:r>
          </w:p>
        </w:tc>
        <w:tc>
          <w:tcPr>
            <w:tcW w:w="1701" w:type="dxa"/>
            <w:shd w:val="clear" w:color="auto" w:fill="auto"/>
            <w:vAlign w:val="bottom"/>
          </w:tcPr>
          <w:p w14:paraId="2CD9453B" w14:textId="34EDE31F"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$0.00</w:t>
            </w:r>
          </w:p>
        </w:tc>
        <w:tc>
          <w:tcPr>
            <w:tcW w:w="1701" w:type="dxa"/>
            <w:shd w:val="clear" w:color="auto" w:fill="auto"/>
            <w:vAlign w:val="center"/>
          </w:tcPr>
          <w:p w14:paraId="2641BC48" w14:textId="6BE1B408" w:rsidR="002A5E9C" w:rsidRPr="00EF2C27" w:rsidRDefault="002A5E9C" w:rsidP="002A5E9C">
            <w:pPr>
              <w:spacing w:after="0" w:line="240" w:lineRule="auto"/>
              <w:jc w:val="right"/>
              <w:rPr>
                <w:rFonts w:ascii="Lato" w:hAnsi="Lato" w:cs="Calibri"/>
                <w:color w:val="000000"/>
                <w:sz w:val="20"/>
                <w:szCs w:val="20"/>
              </w:rPr>
            </w:pPr>
            <w:r w:rsidRPr="00EF2C27">
              <w:rPr>
                <w:rFonts w:ascii="Lato" w:hAnsi="Lato" w:cs="Calibri"/>
                <w:color w:val="000000"/>
                <w:sz w:val="20"/>
                <w:szCs w:val="20"/>
              </w:rPr>
              <w:t>-$0.01</w:t>
            </w:r>
          </w:p>
        </w:tc>
      </w:tr>
      <w:tr w:rsidR="002A5E9C" w:rsidRPr="00EF2C27" w14:paraId="5A10862C" w14:textId="77777777" w:rsidTr="00EF2C27">
        <w:trPr>
          <w:trHeight w:val="285"/>
          <w:jc w:val="center"/>
        </w:trPr>
        <w:tc>
          <w:tcPr>
            <w:tcW w:w="1119" w:type="dxa"/>
            <w:shd w:val="clear" w:color="auto" w:fill="auto"/>
          </w:tcPr>
          <w:p w14:paraId="2AF14A17" w14:textId="77777777" w:rsidR="002A5E9C" w:rsidRPr="00EF2C27" w:rsidRDefault="002A5E9C" w:rsidP="002A5E9C">
            <w:pPr>
              <w:spacing w:after="0" w:line="240" w:lineRule="auto"/>
              <w:jc w:val="both"/>
              <w:rPr>
                <w:rFonts w:ascii="Lato" w:eastAsia="Times New Roman" w:hAnsi="Lato" w:cs="Calibri"/>
                <w:b/>
                <w:sz w:val="20"/>
                <w:szCs w:val="20"/>
                <w:lang w:eastAsia="es-MX"/>
              </w:rPr>
            </w:pPr>
            <w:r w:rsidRPr="00EF2C27">
              <w:rPr>
                <w:rFonts w:ascii="Lato" w:eastAsia="Times New Roman" w:hAnsi="Lato" w:cs="Calibri"/>
                <w:b/>
                <w:sz w:val="20"/>
                <w:szCs w:val="20"/>
                <w:lang w:eastAsia="es-MX"/>
              </w:rPr>
              <w:t>SUMA</w:t>
            </w:r>
          </w:p>
        </w:tc>
        <w:tc>
          <w:tcPr>
            <w:tcW w:w="5670" w:type="dxa"/>
            <w:shd w:val="clear" w:color="auto" w:fill="auto"/>
          </w:tcPr>
          <w:p w14:paraId="05B42F79" w14:textId="77777777" w:rsidR="002A5E9C" w:rsidRPr="00EF2C27" w:rsidRDefault="002A5E9C" w:rsidP="002A5E9C">
            <w:pPr>
              <w:spacing w:after="0" w:line="240" w:lineRule="auto"/>
              <w:jc w:val="both"/>
              <w:rPr>
                <w:rFonts w:ascii="Lato" w:eastAsia="Times New Roman" w:hAnsi="Lato" w:cs="Calibri"/>
                <w:b/>
                <w:bCs/>
                <w:sz w:val="20"/>
                <w:szCs w:val="20"/>
                <w:lang w:eastAsia="es-MX"/>
              </w:rPr>
            </w:pPr>
          </w:p>
        </w:tc>
        <w:tc>
          <w:tcPr>
            <w:tcW w:w="1701" w:type="dxa"/>
            <w:shd w:val="clear" w:color="auto" w:fill="auto"/>
            <w:vAlign w:val="center"/>
          </w:tcPr>
          <w:p w14:paraId="6C8DE3A3" w14:textId="39CEE64B" w:rsidR="002A5E9C" w:rsidRPr="00EF2C27" w:rsidRDefault="002A5E9C" w:rsidP="002A5E9C">
            <w:pPr>
              <w:spacing w:after="0" w:line="240" w:lineRule="auto"/>
              <w:jc w:val="right"/>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$101,716.07</w:t>
            </w:r>
          </w:p>
        </w:tc>
        <w:tc>
          <w:tcPr>
            <w:tcW w:w="1701" w:type="dxa"/>
            <w:shd w:val="clear" w:color="auto" w:fill="auto"/>
            <w:vAlign w:val="center"/>
          </w:tcPr>
          <w:p w14:paraId="1A62C447" w14:textId="225F5691" w:rsidR="002A5E9C" w:rsidRPr="00EF2C27" w:rsidRDefault="002A5E9C" w:rsidP="002A5E9C">
            <w:pPr>
              <w:spacing w:after="0" w:line="240" w:lineRule="auto"/>
              <w:jc w:val="right"/>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$635,088.52</w:t>
            </w:r>
          </w:p>
        </w:tc>
      </w:tr>
    </w:tbl>
    <w:p w14:paraId="713C40C1" w14:textId="2EBD25BC" w:rsidR="00097B2B" w:rsidRPr="00EF2C27" w:rsidRDefault="00097B2B" w:rsidP="00995D3A">
      <w:pPr>
        <w:spacing w:after="0" w:line="240" w:lineRule="auto"/>
        <w:rPr>
          <w:rFonts w:ascii="Lato" w:hAnsi="Lato" w:cs="Arial"/>
          <w:sz w:val="20"/>
          <w:szCs w:val="20"/>
        </w:rPr>
      </w:pPr>
    </w:p>
    <w:bookmarkEnd w:id="5"/>
    <w:bookmarkEnd w:id="6"/>
    <w:p w14:paraId="283C65C3" w14:textId="77777777" w:rsidR="00933D3F" w:rsidRPr="00EF2C27" w:rsidRDefault="00E702CE" w:rsidP="00A9732E">
      <w:pPr>
        <w:spacing w:after="0" w:line="240" w:lineRule="auto"/>
        <w:rPr>
          <w:rFonts w:ascii="Lato" w:hAnsi="Lato" w:cs="Arial"/>
          <w:b/>
          <w:sz w:val="20"/>
          <w:szCs w:val="20"/>
        </w:rPr>
      </w:pPr>
      <w:r w:rsidRPr="00EF2C27">
        <w:rPr>
          <w:rFonts w:ascii="Lato" w:hAnsi="Lato" w:cs="Arial"/>
          <w:b/>
          <w:sz w:val="20"/>
          <w:szCs w:val="20"/>
        </w:rPr>
        <w:t xml:space="preserve">         </w:t>
      </w:r>
    </w:p>
    <w:p w14:paraId="245666D7" w14:textId="4E28F8C9" w:rsidR="00D446C2" w:rsidRDefault="00D446C2" w:rsidP="00A9732E">
      <w:pPr>
        <w:spacing w:after="0" w:line="240" w:lineRule="auto"/>
        <w:rPr>
          <w:rFonts w:ascii="Lato" w:hAnsi="Lato" w:cs="Arial"/>
          <w:b/>
          <w:sz w:val="20"/>
          <w:szCs w:val="20"/>
        </w:rPr>
      </w:pPr>
    </w:p>
    <w:p w14:paraId="14DD1F8C" w14:textId="02100040" w:rsidR="00EF2C27" w:rsidRDefault="00EF2C27" w:rsidP="00A9732E">
      <w:pPr>
        <w:spacing w:after="0" w:line="240" w:lineRule="auto"/>
        <w:rPr>
          <w:rFonts w:ascii="Lato" w:hAnsi="Lato" w:cs="Arial"/>
          <w:b/>
          <w:sz w:val="20"/>
          <w:szCs w:val="20"/>
        </w:rPr>
      </w:pPr>
    </w:p>
    <w:p w14:paraId="3AE6482E" w14:textId="77777777" w:rsidR="00EF2C27" w:rsidRPr="00EF2C27" w:rsidRDefault="00EF2C27" w:rsidP="00A9732E">
      <w:pPr>
        <w:spacing w:after="0" w:line="240" w:lineRule="auto"/>
        <w:rPr>
          <w:rFonts w:ascii="Lato" w:hAnsi="Lato" w:cs="Arial"/>
          <w:b/>
          <w:sz w:val="20"/>
          <w:szCs w:val="20"/>
        </w:rPr>
      </w:pPr>
    </w:p>
    <w:p w14:paraId="3E5AA928" w14:textId="21B40FC3" w:rsidR="00D424EF" w:rsidRPr="00EF2C27" w:rsidRDefault="00CF3EAE" w:rsidP="00A9732E">
      <w:pPr>
        <w:spacing w:after="0" w:line="240" w:lineRule="auto"/>
        <w:rPr>
          <w:rFonts w:ascii="Lato" w:hAnsi="Lato" w:cs="Arial"/>
          <w:b/>
          <w:sz w:val="20"/>
          <w:szCs w:val="20"/>
        </w:rPr>
      </w:pPr>
      <w:r w:rsidRPr="00EF2C27">
        <w:rPr>
          <w:rFonts w:ascii="Lato" w:hAnsi="Lato" w:cs="Arial"/>
          <w:b/>
          <w:sz w:val="20"/>
          <w:szCs w:val="20"/>
        </w:rPr>
        <w:lastRenderedPageBreak/>
        <w:t xml:space="preserve">Fondos y </w:t>
      </w:r>
      <w:r w:rsidR="004875CC" w:rsidRPr="00EF2C27">
        <w:rPr>
          <w:rFonts w:ascii="Lato" w:hAnsi="Lato" w:cs="Arial"/>
          <w:b/>
          <w:sz w:val="20"/>
          <w:szCs w:val="20"/>
        </w:rPr>
        <w:t>B</w:t>
      </w:r>
      <w:r w:rsidRPr="00EF2C27">
        <w:rPr>
          <w:rFonts w:ascii="Lato" w:hAnsi="Lato" w:cs="Arial"/>
          <w:b/>
          <w:sz w:val="20"/>
          <w:szCs w:val="20"/>
        </w:rPr>
        <w:t xml:space="preserve">ienes de </w:t>
      </w:r>
      <w:r w:rsidR="004875CC" w:rsidRPr="00EF2C27">
        <w:rPr>
          <w:rFonts w:ascii="Lato" w:hAnsi="Lato" w:cs="Arial"/>
          <w:b/>
          <w:sz w:val="20"/>
          <w:szCs w:val="20"/>
        </w:rPr>
        <w:t>T</w:t>
      </w:r>
      <w:r w:rsidRPr="00EF2C27">
        <w:rPr>
          <w:rFonts w:ascii="Lato" w:hAnsi="Lato" w:cs="Arial"/>
          <w:b/>
          <w:sz w:val="20"/>
          <w:szCs w:val="20"/>
        </w:rPr>
        <w:t xml:space="preserve">erceros en garantía y/o </w:t>
      </w:r>
      <w:r w:rsidR="004875CC" w:rsidRPr="00EF2C27">
        <w:rPr>
          <w:rFonts w:ascii="Lato" w:hAnsi="Lato" w:cs="Arial"/>
          <w:b/>
          <w:sz w:val="20"/>
          <w:szCs w:val="20"/>
        </w:rPr>
        <w:t>A</w:t>
      </w:r>
      <w:r w:rsidRPr="00EF2C27">
        <w:rPr>
          <w:rFonts w:ascii="Lato" w:hAnsi="Lato" w:cs="Arial"/>
          <w:b/>
          <w:sz w:val="20"/>
          <w:szCs w:val="20"/>
        </w:rPr>
        <w:t xml:space="preserve">dministración a </w:t>
      </w:r>
      <w:r w:rsidR="004875CC" w:rsidRPr="00EF2C27">
        <w:rPr>
          <w:rFonts w:ascii="Lato" w:hAnsi="Lato" w:cs="Arial"/>
          <w:b/>
          <w:sz w:val="20"/>
          <w:szCs w:val="20"/>
        </w:rPr>
        <w:t>C</w:t>
      </w:r>
      <w:r w:rsidRPr="00EF2C27">
        <w:rPr>
          <w:rFonts w:ascii="Lato" w:hAnsi="Lato" w:cs="Arial"/>
          <w:b/>
          <w:sz w:val="20"/>
          <w:szCs w:val="20"/>
        </w:rPr>
        <w:t xml:space="preserve">orto </w:t>
      </w:r>
      <w:r w:rsidR="004875CC" w:rsidRPr="00EF2C27">
        <w:rPr>
          <w:rFonts w:ascii="Lato" w:hAnsi="Lato" w:cs="Arial"/>
          <w:b/>
          <w:sz w:val="20"/>
          <w:szCs w:val="20"/>
        </w:rPr>
        <w:t>P</w:t>
      </w:r>
      <w:r w:rsidRPr="00EF2C27">
        <w:rPr>
          <w:rFonts w:ascii="Lato" w:hAnsi="Lato" w:cs="Arial"/>
          <w:b/>
          <w:sz w:val="20"/>
          <w:szCs w:val="20"/>
        </w:rPr>
        <w:t>lazo</w:t>
      </w:r>
    </w:p>
    <w:p w14:paraId="318F1DD0" w14:textId="77777777" w:rsidR="006E268D" w:rsidRPr="00EF2C27" w:rsidRDefault="006E268D" w:rsidP="00A9732E">
      <w:pPr>
        <w:spacing w:after="0" w:line="240" w:lineRule="auto"/>
        <w:rPr>
          <w:rFonts w:ascii="Lato" w:hAnsi="Lato" w:cs="Arial"/>
          <w:b/>
          <w:sz w:val="20"/>
          <w:szCs w:val="20"/>
        </w:rPr>
      </w:pPr>
    </w:p>
    <w:p w14:paraId="1F17D926" w14:textId="2B43E00A" w:rsidR="00781B1B" w:rsidRPr="00EF2C27" w:rsidRDefault="00781B1B" w:rsidP="00A9732E">
      <w:pPr>
        <w:spacing w:after="0" w:line="240" w:lineRule="auto"/>
        <w:rPr>
          <w:rFonts w:ascii="Lato" w:eastAsia="Times New Roman" w:hAnsi="Lato" w:cs="Arial"/>
          <w:sz w:val="20"/>
          <w:szCs w:val="20"/>
          <w:lang w:val="es-ES" w:eastAsia="es-ES"/>
        </w:rPr>
      </w:pPr>
      <w:r w:rsidRPr="00EF2C27">
        <w:rPr>
          <w:rFonts w:ascii="Lato" w:hAnsi="Lato" w:cs="Arial"/>
          <w:b/>
          <w:sz w:val="20"/>
          <w:szCs w:val="20"/>
        </w:rPr>
        <w:t>2.-</w:t>
      </w:r>
      <w:r w:rsidR="00E702CE" w:rsidRPr="00EF2C27">
        <w:rPr>
          <w:rFonts w:ascii="Lato" w:hAnsi="Lato"/>
          <w:sz w:val="20"/>
          <w:szCs w:val="20"/>
        </w:rPr>
        <w:t xml:space="preserve"> </w:t>
      </w:r>
      <w:r w:rsidR="00E702CE" w:rsidRPr="00EF2C27">
        <w:rPr>
          <w:rFonts w:ascii="Lato" w:eastAsia="Times New Roman" w:hAnsi="Lato" w:cs="Arial"/>
          <w:sz w:val="20"/>
          <w:szCs w:val="20"/>
          <w:lang w:val="es-ES" w:eastAsia="es-ES"/>
        </w:rPr>
        <w:t>Se informará de manera agrupada los recursos localizados en Fondos de Bienes de Terceros en Garantía y/o Administración a corto y largo plazo, así como la naturaleza de dichos recursos y sus características cualitativas significativas que les afecten o pudieran afectarles financieramente.</w:t>
      </w:r>
    </w:p>
    <w:p w14:paraId="5123EB58" w14:textId="77777777" w:rsidR="00886D00" w:rsidRPr="00EF2C27" w:rsidRDefault="00886D00" w:rsidP="00B54BF7">
      <w:pPr>
        <w:pStyle w:val="Textosinformato"/>
        <w:spacing w:after="240"/>
        <w:ind w:firstLine="503"/>
        <w:jc w:val="both"/>
        <w:rPr>
          <w:rFonts w:ascii="Lato" w:hAnsi="Lato" w:cs="Arial"/>
          <w:lang w:eastAsia="es-ES"/>
        </w:rPr>
      </w:pPr>
    </w:p>
    <w:p w14:paraId="7C57E465" w14:textId="06702454" w:rsidR="004226EF" w:rsidRPr="00EF2C27" w:rsidRDefault="0082387B" w:rsidP="00B54BF7">
      <w:pPr>
        <w:pStyle w:val="Textosinformato"/>
        <w:spacing w:after="240"/>
        <w:ind w:firstLine="503"/>
        <w:jc w:val="both"/>
        <w:rPr>
          <w:rFonts w:ascii="Lato" w:hAnsi="Lato" w:cs="Arial"/>
          <w:lang w:eastAsia="es-ES"/>
        </w:rPr>
      </w:pPr>
      <w:r w:rsidRPr="00EF2C27">
        <w:rPr>
          <w:rFonts w:ascii="Lato" w:hAnsi="Lato" w:cs="Arial"/>
          <w:lang w:eastAsia="es-ES"/>
        </w:rPr>
        <w:t>A</w:t>
      </w:r>
      <w:r w:rsidR="00020C44" w:rsidRPr="00EF2C27">
        <w:rPr>
          <w:rFonts w:ascii="Lato" w:hAnsi="Lato" w:cs="Arial"/>
          <w:lang w:eastAsia="es-ES"/>
        </w:rPr>
        <w:t xml:space="preserve">l </w:t>
      </w:r>
      <w:r w:rsidR="003B367C" w:rsidRPr="00EF2C27">
        <w:rPr>
          <w:rFonts w:ascii="Lato" w:hAnsi="Lato" w:cs="Arial"/>
        </w:rPr>
        <w:t>31 de marzo</w:t>
      </w:r>
      <w:r w:rsidR="00276A68" w:rsidRPr="00EF2C27">
        <w:rPr>
          <w:rFonts w:ascii="Lato" w:hAnsi="Lato" w:cs="Arial"/>
        </w:rPr>
        <w:t xml:space="preserve"> </w:t>
      </w:r>
      <w:r w:rsidR="002F0FB1" w:rsidRPr="00EF2C27">
        <w:rPr>
          <w:rFonts w:ascii="Lato" w:hAnsi="Lato" w:cs="Arial"/>
        </w:rPr>
        <w:t>del 202</w:t>
      </w:r>
      <w:r w:rsidR="005E7472" w:rsidRPr="00EF2C27">
        <w:rPr>
          <w:rFonts w:ascii="Lato" w:hAnsi="Lato" w:cs="Arial"/>
        </w:rPr>
        <w:t>6</w:t>
      </w:r>
      <w:r w:rsidR="00020C44" w:rsidRPr="00EF2C27">
        <w:rPr>
          <w:rFonts w:ascii="Lato" w:hAnsi="Lato" w:cs="Arial"/>
          <w:lang w:eastAsia="es-ES"/>
        </w:rPr>
        <w:t xml:space="preserve"> la Cuenta 2162 Fondos en Administración a Corto Plazo, tiene un saldo de $</w:t>
      </w:r>
      <w:r w:rsidR="000A4BAE" w:rsidRPr="00EF2C27">
        <w:rPr>
          <w:rFonts w:ascii="Lato" w:hAnsi="Lato" w:cs="Arial"/>
          <w:lang w:eastAsia="es-ES"/>
        </w:rPr>
        <w:t>0</w:t>
      </w:r>
      <w:r w:rsidR="00020C44" w:rsidRPr="00EF2C27">
        <w:rPr>
          <w:rFonts w:ascii="Lato" w:hAnsi="Lato" w:cs="Arial"/>
          <w:lang w:eastAsia="es-ES"/>
        </w:rPr>
        <w:t>.</w:t>
      </w:r>
      <w:r w:rsidR="000A4BAE" w:rsidRPr="00EF2C27">
        <w:rPr>
          <w:rFonts w:ascii="Lato" w:hAnsi="Lato" w:cs="Arial"/>
          <w:lang w:eastAsia="es-ES"/>
        </w:rPr>
        <w:t>00</w:t>
      </w:r>
      <w:r w:rsidR="008044EF" w:rsidRPr="00EF2C27">
        <w:rPr>
          <w:rFonts w:ascii="Lato" w:hAnsi="Lato" w:cs="Arial"/>
          <w:lang w:eastAsia="es-ES"/>
        </w:rPr>
        <w:t>.</w:t>
      </w:r>
    </w:p>
    <w:p w14:paraId="24479514" w14:textId="77777777" w:rsidR="00AF11CF" w:rsidRPr="00EF2C27" w:rsidRDefault="00AF11CF" w:rsidP="00457254">
      <w:pPr>
        <w:spacing w:after="0" w:line="240" w:lineRule="auto"/>
        <w:ind w:left="426"/>
        <w:jc w:val="both"/>
        <w:rPr>
          <w:rFonts w:ascii="Lato" w:hAnsi="Lato" w:cs="Arial"/>
          <w:b/>
          <w:sz w:val="20"/>
          <w:szCs w:val="20"/>
        </w:rPr>
      </w:pPr>
    </w:p>
    <w:p w14:paraId="1DDCD6DE" w14:textId="5DD73636" w:rsidR="00026050" w:rsidRPr="00EF2C27" w:rsidRDefault="00026050" w:rsidP="00457254">
      <w:pPr>
        <w:spacing w:after="0" w:line="240" w:lineRule="auto"/>
        <w:ind w:left="426"/>
        <w:jc w:val="both"/>
        <w:rPr>
          <w:rFonts w:ascii="Lato" w:hAnsi="Lato" w:cs="Arial"/>
          <w:b/>
          <w:sz w:val="20"/>
          <w:szCs w:val="20"/>
        </w:rPr>
      </w:pPr>
      <w:r w:rsidRPr="00EF2C27">
        <w:rPr>
          <w:rFonts w:ascii="Lato" w:hAnsi="Lato" w:cs="Arial"/>
          <w:b/>
          <w:sz w:val="20"/>
          <w:szCs w:val="20"/>
        </w:rPr>
        <w:t>Pasivos Diferidos</w:t>
      </w:r>
    </w:p>
    <w:p w14:paraId="5F729C16" w14:textId="77777777" w:rsidR="003F55C3" w:rsidRPr="00EF2C27" w:rsidRDefault="003F55C3" w:rsidP="00457254">
      <w:pPr>
        <w:spacing w:after="0" w:line="240" w:lineRule="auto"/>
        <w:ind w:left="426"/>
        <w:jc w:val="both"/>
        <w:rPr>
          <w:rFonts w:ascii="Lato" w:hAnsi="Lato" w:cs="Arial"/>
          <w:b/>
          <w:sz w:val="20"/>
          <w:szCs w:val="20"/>
        </w:rPr>
      </w:pPr>
    </w:p>
    <w:p w14:paraId="6280C2D5" w14:textId="3D30AC99" w:rsidR="00026050" w:rsidRPr="00EF2C27" w:rsidRDefault="00026050" w:rsidP="00026050">
      <w:pPr>
        <w:spacing w:after="0" w:line="240" w:lineRule="auto"/>
        <w:jc w:val="both"/>
        <w:rPr>
          <w:rFonts w:ascii="Lato" w:hAnsi="Lato" w:cs="Arial"/>
          <w:sz w:val="20"/>
          <w:szCs w:val="20"/>
        </w:rPr>
      </w:pPr>
      <w:r w:rsidRPr="00EF2C27">
        <w:rPr>
          <w:rFonts w:ascii="Lato" w:hAnsi="Lato" w:cs="Arial"/>
          <w:b/>
          <w:sz w:val="20"/>
          <w:szCs w:val="20"/>
        </w:rPr>
        <w:t xml:space="preserve">3.- </w:t>
      </w:r>
      <w:r w:rsidRPr="00EF2C27">
        <w:rPr>
          <w:rFonts w:ascii="Lato" w:hAnsi="Lato" w:cs="Arial"/>
          <w:sz w:val="20"/>
          <w:szCs w:val="20"/>
        </w:rPr>
        <w:t>Se informará de las cuentas de los pasivos diferidos por tipo, monto y naturaleza, así como las características significativas que les impacten o pudieran impactarles financieramente.</w:t>
      </w:r>
    </w:p>
    <w:p w14:paraId="3273CC9F" w14:textId="77777777" w:rsidR="00442D99" w:rsidRPr="00EF2C27" w:rsidRDefault="00442D99" w:rsidP="00DA1E5B">
      <w:pPr>
        <w:spacing w:after="0" w:line="240" w:lineRule="auto"/>
        <w:rPr>
          <w:rFonts w:ascii="Lato" w:hAnsi="Lato" w:cs="Arial"/>
          <w:sz w:val="20"/>
          <w:szCs w:val="20"/>
        </w:rPr>
      </w:pPr>
    </w:p>
    <w:p w14:paraId="41F8F005" w14:textId="7AA54C7A" w:rsidR="00DA1E5B" w:rsidRPr="00EF2C27" w:rsidRDefault="00DA1E5B" w:rsidP="00DA1E5B">
      <w:pPr>
        <w:spacing w:after="0" w:line="240" w:lineRule="auto"/>
        <w:rPr>
          <w:rFonts w:ascii="Lato" w:hAnsi="Lato" w:cs="Arial"/>
          <w:b/>
          <w:sz w:val="20"/>
          <w:szCs w:val="20"/>
        </w:rPr>
      </w:pPr>
      <w:r w:rsidRPr="00EF2C27">
        <w:rPr>
          <w:rFonts w:ascii="Lato" w:hAnsi="Lato" w:cs="Arial"/>
          <w:b/>
          <w:sz w:val="20"/>
          <w:szCs w:val="20"/>
        </w:rPr>
        <w:t xml:space="preserve">Ingresos cobrados por adelantado a corto plazo </w:t>
      </w:r>
    </w:p>
    <w:p w14:paraId="2EA85090" w14:textId="77777777" w:rsidR="00344032" w:rsidRPr="00EF2C27" w:rsidRDefault="00344032" w:rsidP="00DA1E5B">
      <w:pPr>
        <w:spacing w:after="0" w:line="240" w:lineRule="auto"/>
        <w:rPr>
          <w:rFonts w:ascii="Lato" w:hAnsi="Lato" w:cs="Arial"/>
          <w:sz w:val="20"/>
          <w:szCs w:val="20"/>
        </w:rPr>
      </w:pPr>
    </w:p>
    <w:p w14:paraId="17A7F845" w14:textId="4BC2A445" w:rsidR="00DA1E5B" w:rsidRPr="00EF2C27" w:rsidRDefault="00DA1E5B" w:rsidP="00DA1E5B">
      <w:pPr>
        <w:spacing w:after="0" w:line="240" w:lineRule="auto"/>
        <w:rPr>
          <w:rFonts w:ascii="Lato" w:hAnsi="Lato" w:cs="Arial"/>
          <w:sz w:val="20"/>
          <w:szCs w:val="20"/>
        </w:rPr>
      </w:pPr>
      <w:r w:rsidRPr="00EF2C27">
        <w:rPr>
          <w:rFonts w:ascii="Lato" w:hAnsi="Lato" w:cs="Arial"/>
          <w:sz w:val="20"/>
          <w:szCs w:val="20"/>
        </w:rPr>
        <w:t xml:space="preserve">Representa los recursos depositados de la UNIVERSIDAD TECNOLOGICA METROPOLITANA, pendientes de clasificar según los conceptos del Clasificador por Rubros de Ingresos. </w:t>
      </w:r>
    </w:p>
    <w:p w14:paraId="21939EEA" w14:textId="77777777" w:rsidR="0006616D" w:rsidRPr="00EF2C27" w:rsidRDefault="0006616D" w:rsidP="00DA1E5B">
      <w:pPr>
        <w:spacing w:after="0" w:line="240" w:lineRule="auto"/>
        <w:ind w:left="426"/>
        <w:jc w:val="both"/>
        <w:rPr>
          <w:rFonts w:ascii="Lato" w:hAnsi="Lato" w:cs="Arial"/>
          <w:sz w:val="20"/>
          <w:szCs w:val="20"/>
        </w:rPr>
      </w:pPr>
    </w:p>
    <w:p w14:paraId="5ADFE118" w14:textId="13632F2A" w:rsidR="00DA1E5B" w:rsidRPr="00EF2C27" w:rsidRDefault="00DA1E5B" w:rsidP="00DA1E5B">
      <w:pPr>
        <w:spacing w:after="0" w:line="240" w:lineRule="auto"/>
        <w:ind w:left="426"/>
        <w:jc w:val="both"/>
        <w:rPr>
          <w:rFonts w:ascii="Lato" w:hAnsi="Lato" w:cs="Arial"/>
          <w:sz w:val="20"/>
          <w:szCs w:val="20"/>
        </w:rPr>
      </w:pPr>
      <w:r w:rsidRPr="00EF2C27">
        <w:rPr>
          <w:rFonts w:ascii="Lato" w:hAnsi="Lato" w:cs="Arial"/>
          <w:sz w:val="20"/>
          <w:szCs w:val="20"/>
        </w:rPr>
        <w:t xml:space="preserve">Al </w:t>
      </w:r>
      <w:r w:rsidR="003B367C" w:rsidRPr="00EF2C27">
        <w:rPr>
          <w:rFonts w:ascii="Lato" w:hAnsi="Lato" w:cs="Arial"/>
          <w:sz w:val="20"/>
          <w:szCs w:val="20"/>
        </w:rPr>
        <w:t>31 de marzo</w:t>
      </w:r>
      <w:r w:rsidR="00276A68" w:rsidRPr="00EF2C27">
        <w:rPr>
          <w:rFonts w:ascii="Lato" w:hAnsi="Lato" w:cs="Arial"/>
          <w:sz w:val="20"/>
          <w:szCs w:val="20"/>
        </w:rPr>
        <w:t xml:space="preserve"> </w:t>
      </w:r>
      <w:r w:rsidRPr="00EF2C27">
        <w:rPr>
          <w:rFonts w:ascii="Lato" w:hAnsi="Lato" w:cs="Arial"/>
          <w:sz w:val="20"/>
          <w:szCs w:val="20"/>
        </w:rPr>
        <w:t>del 202</w:t>
      </w:r>
      <w:r w:rsidR="005E7472" w:rsidRPr="00EF2C27">
        <w:rPr>
          <w:rFonts w:ascii="Lato" w:hAnsi="Lato" w:cs="Arial"/>
          <w:sz w:val="20"/>
          <w:szCs w:val="20"/>
        </w:rPr>
        <w:t>6</w:t>
      </w:r>
      <w:r w:rsidRPr="00EF2C27">
        <w:rPr>
          <w:rFonts w:ascii="Lato" w:hAnsi="Lato" w:cs="Arial"/>
          <w:sz w:val="20"/>
          <w:szCs w:val="20"/>
        </w:rPr>
        <w:t xml:space="preserve"> la cuenta tiene un saldo de $</w:t>
      </w:r>
      <w:r w:rsidR="00FE7A76" w:rsidRPr="00EF2C27">
        <w:rPr>
          <w:rFonts w:ascii="Lato" w:hAnsi="Lato" w:cs="Arial"/>
          <w:sz w:val="20"/>
          <w:szCs w:val="20"/>
        </w:rPr>
        <w:t>0</w:t>
      </w:r>
      <w:r w:rsidR="006A3203" w:rsidRPr="00EF2C27">
        <w:rPr>
          <w:rFonts w:ascii="Lato" w:hAnsi="Lato" w:cs="Arial"/>
          <w:sz w:val="20"/>
          <w:szCs w:val="20"/>
        </w:rPr>
        <w:t>.</w:t>
      </w:r>
      <w:r w:rsidR="00FE7A76" w:rsidRPr="00EF2C27">
        <w:rPr>
          <w:rFonts w:ascii="Lato" w:hAnsi="Lato" w:cs="Arial"/>
          <w:sz w:val="20"/>
          <w:szCs w:val="20"/>
        </w:rPr>
        <w:t>00</w:t>
      </w:r>
      <w:r w:rsidR="00CC5573" w:rsidRPr="00EF2C27">
        <w:rPr>
          <w:rFonts w:ascii="Lato" w:hAnsi="Lato" w:cs="Arial"/>
          <w:sz w:val="20"/>
          <w:szCs w:val="20"/>
        </w:rPr>
        <w:t>.</w:t>
      </w:r>
    </w:p>
    <w:p w14:paraId="0794B9FF" w14:textId="6FB01093" w:rsidR="0006616D" w:rsidRPr="00EF2C27" w:rsidRDefault="0006616D" w:rsidP="00457254">
      <w:pPr>
        <w:spacing w:after="0" w:line="240" w:lineRule="auto"/>
        <w:ind w:left="426"/>
        <w:jc w:val="both"/>
        <w:rPr>
          <w:rFonts w:ascii="Lato" w:hAnsi="Lato" w:cs="Arial"/>
          <w:b/>
          <w:sz w:val="20"/>
          <w:szCs w:val="20"/>
        </w:rPr>
      </w:pPr>
    </w:p>
    <w:p w14:paraId="5E41B30A" w14:textId="1147672F" w:rsidR="00171A30" w:rsidRPr="00EF2C27" w:rsidRDefault="006755A2" w:rsidP="00457254">
      <w:pPr>
        <w:spacing w:after="0" w:line="240" w:lineRule="auto"/>
        <w:ind w:left="426"/>
        <w:jc w:val="both"/>
        <w:rPr>
          <w:rFonts w:ascii="Lato" w:hAnsi="Lato" w:cs="Arial"/>
          <w:b/>
          <w:sz w:val="20"/>
          <w:szCs w:val="20"/>
        </w:rPr>
      </w:pPr>
      <w:r w:rsidRPr="00EF2C27">
        <w:rPr>
          <w:rFonts w:ascii="Lato" w:hAnsi="Lato" w:cs="Arial"/>
          <w:b/>
          <w:sz w:val="20"/>
          <w:szCs w:val="20"/>
        </w:rPr>
        <w:t>Provisiones</w:t>
      </w:r>
    </w:p>
    <w:p w14:paraId="4DBFA17A" w14:textId="77777777" w:rsidR="0006616D" w:rsidRPr="00EF2C27" w:rsidRDefault="0006616D" w:rsidP="00457254">
      <w:pPr>
        <w:spacing w:after="0" w:line="240" w:lineRule="auto"/>
        <w:ind w:left="426"/>
        <w:jc w:val="both"/>
        <w:rPr>
          <w:rFonts w:ascii="Lato" w:hAnsi="Lato" w:cs="Arial"/>
          <w:b/>
          <w:sz w:val="20"/>
          <w:szCs w:val="20"/>
        </w:rPr>
      </w:pPr>
    </w:p>
    <w:p w14:paraId="01655F4B" w14:textId="2CC8C789" w:rsidR="00DA1E5B" w:rsidRPr="00EF2C27" w:rsidRDefault="00DA1E5B" w:rsidP="00457254">
      <w:pPr>
        <w:spacing w:after="0" w:line="240" w:lineRule="auto"/>
        <w:ind w:left="426"/>
        <w:jc w:val="both"/>
        <w:rPr>
          <w:rFonts w:ascii="Lato" w:hAnsi="Lato" w:cs="Arial"/>
          <w:sz w:val="20"/>
          <w:szCs w:val="20"/>
        </w:rPr>
      </w:pPr>
      <w:r w:rsidRPr="00EF2C27">
        <w:rPr>
          <w:rFonts w:ascii="Lato" w:hAnsi="Lato" w:cs="Arial"/>
          <w:b/>
          <w:sz w:val="20"/>
          <w:szCs w:val="20"/>
        </w:rPr>
        <w:t xml:space="preserve"> 4.-</w:t>
      </w:r>
      <w:r w:rsidRPr="00EF2C27">
        <w:rPr>
          <w:rFonts w:ascii="Lato" w:hAnsi="Lato" w:cs="Arial"/>
          <w:sz w:val="20"/>
          <w:szCs w:val="20"/>
        </w:rPr>
        <w:t xml:space="preserve"> Se informará de las cuentas de provisiones por tipo, monto y naturaleza, así como las características significativas que les impacten.</w:t>
      </w:r>
    </w:p>
    <w:p w14:paraId="2D9BAF62" w14:textId="77777777" w:rsidR="00FE7A76" w:rsidRPr="00EF2C27" w:rsidRDefault="00FE7A76" w:rsidP="00457254">
      <w:pPr>
        <w:spacing w:after="0" w:line="240" w:lineRule="auto"/>
        <w:ind w:left="426"/>
        <w:jc w:val="both"/>
        <w:rPr>
          <w:rFonts w:ascii="Lato" w:hAnsi="Lato" w:cs="Arial"/>
          <w:sz w:val="20"/>
          <w:szCs w:val="20"/>
        </w:rPr>
      </w:pPr>
    </w:p>
    <w:p w14:paraId="5A11237A" w14:textId="237C957E" w:rsidR="00DA1E5B" w:rsidRPr="00EF2C27" w:rsidRDefault="00DA1E5B" w:rsidP="00DA1E5B">
      <w:pPr>
        <w:spacing w:after="0" w:line="240" w:lineRule="auto"/>
        <w:ind w:left="426"/>
        <w:jc w:val="both"/>
        <w:rPr>
          <w:rFonts w:ascii="Lato" w:hAnsi="Lato" w:cs="Arial"/>
          <w:sz w:val="20"/>
          <w:szCs w:val="20"/>
        </w:rPr>
      </w:pPr>
      <w:r w:rsidRPr="00EF2C27">
        <w:rPr>
          <w:rFonts w:ascii="Lato" w:hAnsi="Lato" w:cs="Arial"/>
          <w:sz w:val="20"/>
          <w:szCs w:val="20"/>
        </w:rPr>
        <w:t>a) A Corto Plazo</w:t>
      </w:r>
    </w:p>
    <w:p w14:paraId="3CF517C9" w14:textId="076D3EDC" w:rsidR="006755A2" w:rsidRPr="00EF2C27" w:rsidRDefault="006755A2" w:rsidP="00457254">
      <w:pPr>
        <w:spacing w:after="0" w:line="240" w:lineRule="auto"/>
        <w:ind w:left="426"/>
        <w:jc w:val="both"/>
        <w:rPr>
          <w:rFonts w:ascii="Lato" w:hAnsi="Lato" w:cs="Arial"/>
          <w:sz w:val="20"/>
          <w:szCs w:val="20"/>
        </w:rPr>
      </w:pPr>
      <w:r w:rsidRPr="00EF2C27">
        <w:rPr>
          <w:rFonts w:ascii="Lato" w:hAnsi="Lato" w:cs="Arial"/>
          <w:sz w:val="20"/>
          <w:szCs w:val="20"/>
        </w:rPr>
        <w:t xml:space="preserve">Al </w:t>
      </w:r>
      <w:r w:rsidR="003B367C" w:rsidRPr="00EF2C27">
        <w:rPr>
          <w:rFonts w:ascii="Lato" w:hAnsi="Lato" w:cs="Arial"/>
          <w:sz w:val="20"/>
          <w:szCs w:val="20"/>
        </w:rPr>
        <w:t>31 de marzo</w:t>
      </w:r>
      <w:r w:rsidR="00276A68" w:rsidRPr="00EF2C27">
        <w:rPr>
          <w:rFonts w:ascii="Lato" w:hAnsi="Lato" w:cs="Arial"/>
          <w:sz w:val="20"/>
          <w:szCs w:val="20"/>
        </w:rPr>
        <w:t xml:space="preserve"> </w:t>
      </w:r>
      <w:r w:rsidR="002F0FB1" w:rsidRPr="00EF2C27">
        <w:rPr>
          <w:rFonts w:ascii="Lato" w:hAnsi="Lato" w:cs="Arial"/>
          <w:sz w:val="20"/>
          <w:szCs w:val="20"/>
        </w:rPr>
        <w:t>del 202</w:t>
      </w:r>
      <w:r w:rsidR="005E7472" w:rsidRPr="00EF2C27">
        <w:rPr>
          <w:rFonts w:ascii="Lato" w:hAnsi="Lato" w:cs="Arial"/>
          <w:sz w:val="20"/>
          <w:szCs w:val="20"/>
        </w:rPr>
        <w:t>6</w:t>
      </w:r>
      <w:r w:rsidRPr="00EF2C27">
        <w:rPr>
          <w:rFonts w:ascii="Lato" w:hAnsi="Lato" w:cs="Arial"/>
          <w:sz w:val="20"/>
          <w:szCs w:val="20"/>
        </w:rPr>
        <w:t xml:space="preserve"> el saldo de esta cuenta por “Provisión para Demandas y Juicios a Corto Plazo” es de $</w:t>
      </w:r>
      <w:r w:rsidR="00011EDD" w:rsidRPr="00EF2C27">
        <w:rPr>
          <w:rFonts w:ascii="Lato" w:hAnsi="Lato" w:cs="Arial"/>
          <w:sz w:val="20"/>
          <w:szCs w:val="20"/>
        </w:rPr>
        <w:t>2</w:t>
      </w:r>
      <w:r w:rsidRPr="00EF2C27">
        <w:rPr>
          <w:rFonts w:ascii="Lato" w:hAnsi="Lato" w:cs="Arial"/>
          <w:sz w:val="20"/>
          <w:szCs w:val="20"/>
        </w:rPr>
        <w:t>,</w:t>
      </w:r>
      <w:r w:rsidR="00011EDD" w:rsidRPr="00EF2C27">
        <w:rPr>
          <w:rFonts w:ascii="Lato" w:hAnsi="Lato" w:cs="Arial"/>
          <w:sz w:val="20"/>
          <w:szCs w:val="20"/>
        </w:rPr>
        <w:t>295</w:t>
      </w:r>
      <w:r w:rsidR="005D33FE" w:rsidRPr="00EF2C27">
        <w:rPr>
          <w:rFonts w:ascii="Lato" w:hAnsi="Lato" w:cs="Arial"/>
          <w:sz w:val="20"/>
          <w:szCs w:val="20"/>
        </w:rPr>
        <w:t>.</w:t>
      </w:r>
      <w:r w:rsidR="00011EDD" w:rsidRPr="00EF2C27">
        <w:rPr>
          <w:rFonts w:ascii="Lato" w:hAnsi="Lato" w:cs="Arial"/>
          <w:sz w:val="20"/>
          <w:szCs w:val="20"/>
        </w:rPr>
        <w:t>35</w:t>
      </w:r>
      <w:r w:rsidRPr="00EF2C27">
        <w:rPr>
          <w:rFonts w:ascii="Lato" w:hAnsi="Lato" w:cs="Arial"/>
          <w:sz w:val="20"/>
          <w:szCs w:val="20"/>
        </w:rPr>
        <w:t xml:space="preserve"> integrado de la siguiente manera:</w:t>
      </w:r>
    </w:p>
    <w:p w14:paraId="0CE52E4E" w14:textId="77777777" w:rsidR="002C59A5" w:rsidRPr="00EF2C27" w:rsidRDefault="002C59A5" w:rsidP="00457254">
      <w:pPr>
        <w:spacing w:after="0" w:line="240" w:lineRule="auto"/>
        <w:ind w:left="426"/>
        <w:jc w:val="both"/>
        <w:rPr>
          <w:rFonts w:ascii="Lato" w:hAnsi="Lato" w:cs="Arial"/>
          <w:sz w:val="20"/>
          <w:szCs w:val="20"/>
        </w:rPr>
      </w:pPr>
    </w:p>
    <w:p w14:paraId="219E5AE7" w14:textId="6D87EC4F" w:rsidR="00DE56E7" w:rsidRDefault="00DE56E7" w:rsidP="00457254">
      <w:pPr>
        <w:spacing w:after="0" w:line="240" w:lineRule="auto"/>
        <w:ind w:left="426"/>
        <w:jc w:val="both"/>
        <w:rPr>
          <w:rFonts w:ascii="Lato" w:hAnsi="Lato" w:cs="Arial"/>
          <w:sz w:val="20"/>
          <w:szCs w:val="20"/>
        </w:rPr>
      </w:pPr>
    </w:p>
    <w:p w14:paraId="12818C50" w14:textId="77777777" w:rsidR="00FA2EB4" w:rsidRDefault="00FA2EB4" w:rsidP="00457254">
      <w:pPr>
        <w:spacing w:after="0" w:line="240" w:lineRule="auto"/>
        <w:ind w:left="426"/>
        <w:jc w:val="both"/>
        <w:rPr>
          <w:rFonts w:ascii="Lato" w:hAnsi="Lato" w:cs="Arial"/>
          <w:sz w:val="20"/>
          <w:szCs w:val="20"/>
        </w:rPr>
      </w:pPr>
      <w:bookmarkStart w:id="7" w:name="_GoBack"/>
      <w:bookmarkEnd w:id="7"/>
    </w:p>
    <w:p w14:paraId="573C91A2" w14:textId="77777777" w:rsidR="00EF2C27" w:rsidRPr="00EF2C27" w:rsidRDefault="00EF2C27" w:rsidP="00457254">
      <w:pPr>
        <w:spacing w:after="0" w:line="240" w:lineRule="auto"/>
        <w:ind w:left="426"/>
        <w:jc w:val="both"/>
        <w:rPr>
          <w:rFonts w:ascii="Lato" w:hAnsi="Lato" w:cs="Arial"/>
          <w:sz w:val="20"/>
          <w:szCs w:val="20"/>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3186"/>
        <w:gridCol w:w="2034"/>
        <w:gridCol w:w="2034"/>
      </w:tblGrid>
      <w:tr w:rsidR="00CC3845" w:rsidRPr="00EF2C27" w14:paraId="3EE35E25" w14:textId="4EBFB51B" w:rsidTr="00EF2C27">
        <w:trPr>
          <w:trHeight w:val="178"/>
          <w:jc w:val="center"/>
        </w:trPr>
        <w:tc>
          <w:tcPr>
            <w:tcW w:w="1720" w:type="dxa"/>
            <w:shd w:val="clear" w:color="auto" w:fill="auto"/>
            <w:hideMark/>
          </w:tcPr>
          <w:p w14:paraId="53122470" w14:textId="77777777" w:rsidR="00CC3845" w:rsidRPr="00EF2C27" w:rsidRDefault="00CC3845" w:rsidP="00CC3845">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lastRenderedPageBreak/>
              <w:t>CUENTA</w:t>
            </w:r>
          </w:p>
        </w:tc>
        <w:tc>
          <w:tcPr>
            <w:tcW w:w="3186" w:type="dxa"/>
            <w:shd w:val="clear" w:color="auto" w:fill="auto"/>
            <w:hideMark/>
          </w:tcPr>
          <w:p w14:paraId="7A0CB254" w14:textId="77777777" w:rsidR="00CC3845" w:rsidRPr="00EF2C27" w:rsidRDefault="00CC3845" w:rsidP="00CC3845">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2034" w:type="dxa"/>
            <w:shd w:val="clear" w:color="auto" w:fill="auto"/>
          </w:tcPr>
          <w:p w14:paraId="15AA227F" w14:textId="192B52FE" w:rsidR="00CC3845" w:rsidRPr="00EF2C27" w:rsidRDefault="00CC3845" w:rsidP="00CC3845">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A70C5E" w:rsidRPr="00EF2C27">
              <w:rPr>
                <w:rFonts w:ascii="Lato" w:eastAsia="Times New Roman" w:hAnsi="Lato" w:cs="Calibri"/>
                <w:b/>
                <w:bCs/>
                <w:sz w:val="20"/>
                <w:szCs w:val="20"/>
                <w:lang w:eastAsia="es-MX"/>
              </w:rPr>
              <w:t>6</w:t>
            </w:r>
          </w:p>
        </w:tc>
        <w:tc>
          <w:tcPr>
            <w:tcW w:w="2034" w:type="dxa"/>
            <w:shd w:val="clear" w:color="auto" w:fill="auto"/>
          </w:tcPr>
          <w:p w14:paraId="559587F3" w14:textId="756F8A02" w:rsidR="00CC3845" w:rsidRPr="00EF2C27" w:rsidRDefault="00CC3845" w:rsidP="00CC3845">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A70C5E" w:rsidRPr="00EF2C27">
              <w:rPr>
                <w:rFonts w:ascii="Lato" w:eastAsia="Times New Roman" w:hAnsi="Lato" w:cs="Calibri"/>
                <w:b/>
                <w:bCs/>
                <w:sz w:val="20"/>
                <w:szCs w:val="20"/>
                <w:lang w:eastAsia="es-MX"/>
              </w:rPr>
              <w:t>5</w:t>
            </w:r>
          </w:p>
        </w:tc>
      </w:tr>
      <w:tr w:rsidR="00394614" w:rsidRPr="00EF2C27" w14:paraId="74393184" w14:textId="592DEE55" w:rsidTr="00EF2C27">
        <w:trPr>
          <w:trHeight w:val="285"/>
          <w:jc w:val="center"/>
        </w:trPr>
        <w:tc>
          <w:tcPr>
            <w:tcW w:w="1720" w:type="dxa"/>
            <w:shd w:val="clear" w:color="auto" w:fill="auto"/>
          </w:tcPr>
          <w:p w14:paraId="339F78A0" w14:textId="77777777" w:rsidR="00394614" w:rsidRPr="00EF2C27" w:rsidRDefault="00394614" w:rsidP="00394614">
            <w:pPr>
              <w:spacing w:after="0" w:line="240" w:lineRule="auto"/>
              <w:rPr>
                <w:rFonts w:ascii="Lato" w:hAnsi="Lato" w:cs="Calibri"/>
                <w:sz w:val="20"/>
                <w:szCs w:val="20"/>
              </w:rPr>
            </w:pPr>
            <w:r w:rsidRPr="00EF2C27">
              <w:rPr>
                <w:rFonts w:ascii="Lato" w:hAnsi="Lato" w:cs="Calibri"/>
                <w:sz w:val="20"/>
                <w:szCs w:val="20"/>
              </w:rPr>
              <w:t>2171-002</w:t>
            </w:r>
          </w:p>
        </w:tc>
        <w:tc>
          <w:tcPr>
            <w:tcW w:w="3186" w:type="dxa"/>
            <w:shd w:val="clear" w:color="auto" w:fill="auto"/>
            <w:vAlign w:val="bottom"/>
          </w:tcPr>
          <w:p w14:paraId="07E35B09" w14:textId="77777777" w:rsidR="00394614" w:rsidRPr="00EF2C27" w:rsidRDefault="00394614" w:rsidP="00394614">
            <w:pPr>
              <w:spacing w:after="0" w:line="240" w:lineRule="auto"/>
              <w:rPr>
                <w:rFonts w:ascii="Lato" w:hAnsi="Lato" w:cs="Calibri"/>
                <w:sz w:val="20"/>
                <w:szCs w:val="20"/>
              </w:rPr>
            </w:pPr>
            <w:r w:rsidRPr="00EF2C27">
              <w:rPr>
                <w:rFonts w:ascii="Lato" w:hAnsi="Lato" w:cs="Calibri"/>
                <w:sz w:val="20"/>
                <w:szCs w:val="20"/>
              </w:rPr>
              <w:t>Provisión para Pago de Sueldo</w:t>
            </w:r>
          </w:p>
        </w:tc>
        <w:tc>
          <w:tcPr>
            <w:tcW w:w="2034" w:type="dxa"/>
            <w:shd w:val="clear" w:color="auto" w:fill="auto"/>
          </w:tcPr>
          <w:p w14:paraId="2760F69B" w14:textId="046B1954" w:rsidR="00394614" w:rsidRPr="00EF2C27" w:rsidRDefault="00394614" w:rsidP="00394614">
            <w:pPr>
              <w:spacing w:after="0" w:line="240" w:lineRule="auto"/>
              <w:jc w:val="right"/>
              <w:rPr>
                <w:rFonts w:ascii="Lato" w:hAnsi="Lato" w:cs="Calibri"/>
                <w:sz w:val="20"/>
                <w:szCs w:val="20"/>
              </w:rPr>
            </w:pPr>
            <w:r w:rsidRPr="00EF2C27">
              <w:rPr>
                <w:rFonts w:ascii="Lato" w:hAnsi="Lato" w:cs="Calibri"/>
                <w:sz w:val="20"/>
                <w:szCs w:val="20"/>
              </w:rPr>
              <w:t>$125.00</w:t>
            </w:r>
          </w:p>
        </w:tc>
        <w:tc>
          <w:tcPr>
            <w:tcW w:w="2034" w:type="dxa"/>
            <w:shd w:val="clear" w:color="auto" w:fill="auto"/>
          </w:tcPr>
          <w:p w14:paraId="1C57A11E" w14:textId="510034C1" w:rsidR="00394614" w:rsidRPr="00EF2C27" w:rsidRDefault="00394614" w:rsidP="00394614">
            <w:pPr>
              <w:spacing w:after="0" w:line="240" w:lineRule="auto"/>
              <w:jc w:val="right"/>
              <w:rPr>
                <w:rFonts w:ascii="Lato" w:hAnsi="Lato" w:cs="Calibri"/>
                <w:sz w:val="20"/>
                <w:szCs w:val="20"/>
              </w:rPr>
            </w:pPr>
            <w:r w:rsidRPr="00EF2C27">
              <w:rPr>
                <w:rFonts w:ascii="Lato" w:hAnsi="Lato" w:cs="Calibri"/>
                <w:sz w:val="20"/>
                <w:szCs w:val="20"/>
              </w:rPr>
              <w:t>$125.00</w:t>
            </w:r>
          </w:p>
        </w:tc>
      </w:tr>
      <w:tr w:rsidR="00394614" w:rsidRPr="00EF2C27" w14:paraId="584F743D" w14:textId="3EFC6656" w:rsidTr="00EF2C27">
        <w:trPr>
          <w:trHeight w:val="285"/>
          <w:jc w:val="center"/>
        </w:trPr>
        <w:tc>
          <w:tcPr>
            <w:tcW w:w="1720" w:type="dxa"/>
            <w:shd w:val="clear" w:color="auto" w:fill="auto"/>
            <w:hideMark/>
          </w:tcPr>
          <w:p w14:paraId="512D8199" w14:textId="77777777" w:rsidR="00394614" w:rsidRPr="00EF2C27" w:rsidRDefault="00394614" w:rsidP="00394614">
            <w:pPr>
              <w:spacing w:after="0" w:line="240" w:lineRule="auto"/>
              <w:rPr>
                <w:rFonts w:ascii="Lato" w:hAnsi="Lato" w:cs="Calibri"/>
                <w:sz w:val="20"/>
                <w:szCs w:val="20"/>
              </w:rPr>
            </w:pPr>
            <w:r w:rsidRPr="00EF2C27">
              <w:rPr>
                <w:rFonts w:ascii="Lato" w:hAnsi="Lato" w:cs="Calibri"/>
                <w:sz w:val="20"/>
                <w:szCs w:val="20"/>
              </w:rPr>
              <w:t>2171-003</w:t>
            </w:r>
          </w:p>
        </w:tc>
        <w:tc>
          <w:tcPr>
            <w:tcW w:w="3186" w:type="dxa"/>
            <w:shd w:val="clear" w:color="auto" w:fill="auto"/>
            <w:vAlign w:val="bottom"/>
          </w:tcPr>
          <w:p w14:paraId="59D1B31B" w14:textId="77777777" w:rsidR="00394614" w:rsidRPr="00EF2C27" w:rsidRDefault="00394614" w:rsidP="00394614">
            <w:pPr>
              <w:spacing w:after="0" w:line="240" w:lineRule="auto"/>
              <w:rPr>
                <w:rFonts w:ascii="Lato" w:hAnsi="Lato" w:cs="Calibri"/>
                <w:sz w:val="20"/>
                <w:szCs w:val="20"/>
              </w:rPr>
            </w:pPr>
            <w:r w:rsidRPr="00EF2C27">
              <w:rPr>
                <w:rFonts w:ascii="Lato" w:hAnsi="Lato" w:cs="Calibri"/>
                <w:sz w:val="20"/>
                <w:szCs w:val="20"/>
              </w:rPr>
              <w:t>Provisión para Pago de Bono de Productividad</w:t>
            </w:r>
          </w:p>
        </w:tc>
        <w:tc>
          <w:tcPr>
            <w:tcW w:w="2034" w:type="dxa"/>
            <w:shd w:val="clear" w:color="auto" w:fill="auto"/>
          </w:tcPr>
          <w:p w14:paraId="5980D488" w14:textId="1BB7551A" w:rsidR="00394614" w:rsidRPr="00EF2C27" w:rsidRDefault="00394614" w:rsidP="00394614">
            <w:pPr>
              <w:spacing w:after="0" w:line="240" w:lineRule="auto"/>
              <w:jc w:val="right"/>
              <w:rPr>
                <w:rFonts w:ascii="Lato" w:hAnsi="Lato" w:cs="Calibri"/>
                <w:sz w:val="20"/>
                <w:szCs w:val="20"/>
              </w:rPr>
            </w:pPr>
            <w:r w:rsidRPr="00EF2C27">
              <w:rPr>
                <w:rFonts w:ascii="Lato" w:hAnsi="Lato" w:cs="Calibri"/>
                <w:sz w:val="20"/>
                <w:szCs w:val="20"/>
              </w:rPr>
              <w:t xml:space="preserve"> $2,170.35 </w:t>
            </w:r>
          </w:p>
        </w:tc>
        <w:tc>
          <w:tcPr>
            <w:tcW w:w="2034" w:type="dxa"/>
            <w:shd w:val="clear" w:color="auto" w:fill="auto"/>
          </w:tcPr>
          <w:p w14:paraId="0F232B0B" w14:textId="0FF4BF29" w:rsidR="00394614" w:rsidRPr="00EF2C27" w:rsidRDefault="00394614" w:rsidP="00394614">
            <w:pPr>
              <w:spacing w:after="0" w:line="240" w:lineRule="auto"/>
              <w:jc w:val="right"/>
              <w:rPr>
                <w:rFonts w:ascii="Lato" w:hAnsi="Lato" w:cs="Calibri"/>
                <w:sz w:val="20"/>
                <w:szCs w:val="20"/>
              </w:rPr>
            </w:pPr>
            <w:r w:rsidRPr="00EF2C27">
              <w:rPr>
                <w:rFonts w:ascii="Lato" w:hAnsi="Lato" w:cs="Calibri"/>
                <w:sz w:val="20"/>
                <w:szCs w:val="20"/>
              </w:rPr>
              <w:t xml:space="preserve"> $2,170.35 </w:t>
            </w:r>
          </w:p>
        </w:tc>
      </w:tr>
      <w:tr w:rsidR="00394614" w:rsidRPr="00EF2C27" w14:paraId="40CF1122" w14:textId="5AB0F86E" w:rsidTr="00EF2C27">
        <w:trPr>
          <w:trHeight w:val="198"/>
          <w:jc w:val="center"/>
        </w:trPr>
        <w:tc>
          <w:tcPr>
            <w:tcW w:w="1720" w:type="dxa"/>
            <w:shd w:val="clear" w:color="auto" w:fill="auto"/>
            <w:hideMark/>
          </w:tcPr>
          <w:p w14:paraId="5226CD15" w14:textId="77777777" w:rsidR="00394614" w:rsidRPr="00EF2C27" w:rsidRDefault="00394614" w:rsidP="00394614">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 </w:t>
            </w:r>
            <w:r w:rsidRPr="00EF2C27">
              <w:rPr>
                <w:rFonts w:ascii="Lato" w:eastAsia="Times New Roman" w:hAnsi="Lato" w:cs="Calibri"/>
                <w:b/>
                <w:bCs/>
                <w:sz w:val="20"/>
                <w:szCs w:val="20"/>
                <w:lang w:eastAsia="es-MX"/>
              </w:rPr>
              <w:t>SUMA</w:t>
            </w:r>
          </w:p>
        </w:tc>
        <w:tc>
          <w:tcPr>
            <w:tcW w:w="3186" w:type="dxa"/>
            <w:shd w:val="clear" w:color="auto" w:fill="auto"/>
            <w:hideMark/>
          </w:tcPr>
          <w:p w14:paraId="35968D00" w14:textId="77777777" w:rsidR="00394614" w:rsidRPr="00EF2C27" w:rsidRDefault="00394614" w:rsidP="00394614">
            <w:pPr>
              <w:spacing w:after="0" w:line="240" w:lineRule="auto"/>
              <w:jc w:val="both"/>
              <w:rPr>
                <w:rFonts w:ascii="Lato" w:eastAsia="Times New Roman" w:hAnsi="Lato" w:cs="Calibri"/>
                <w:b/>
                <w:bCs/>
                <w:sz w:val="20"/>
                <w:szCs w:val="20"/>
                <w:lang w:eastAsia="es-MX"/>
              </w:rPr>
            </w:pPr>
          </w:p>
        </w:tc>
        <w:tc>
          <w:tcPr>
            <w:tcW w:w="2034" w:type="dxa"/>
            <w:shd w:val="clear" w:color="auto" w:fill="auto"/>
          </w:tcPr>
          <w:p w14:paraId="5A179C83" w14:textId="6C68969C" w:rsidR="00394614" w:rsidRPr="00EF2C27" w:rsidRDefault="00394614" w:rsidP="00394614">
            <w:pPr>
              <w:spacing w:after="0" w:line="240" w:lineRule="auto"/>
              <w:jc w:val="right"/>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w:t>
            </w:r>
            <w:r w:rsidR="00011EDD" w:rsidRPr="00EF2C27">
              <w:rPr>
                <w:rFonts w:ascii="Lato" w:eastAsia="Times New Roman" w:hAnsi="Lato" w:cs="Calibri"/>
                <w:b/>
                <w:bCs/>
                <w:sz w:val="20"/>
                <w:szCs w:val="20"/>
                <w:lang w:eastAsia="es-MX"/>
              </w:rPr>
              <w:t>2</w:t>
            </w:r>
            <w:r w:rsidRPr="00EF2C27">
              <w:rPr>
                <w:rFonts w:ascii="Lato" w:eastAsia="Times New Roman" w:hAnsi="Lato" w:cs="Calibri"/>
                <w:b/>
                <w:bCs/>
                <w:sz w:val="20"/>
                <w:szCs w:val="20"/>
                <w:lang w:eastAsia="es-MX"/>
              </w:rPr>
              <w:t>,</w:t>
            </w:r>
            <w:r w:rsidR="00011EDD" w:rsidRPr="00EF2C27">
              <w:rPr>
                <w:rFonts w:ascii="Lato" w:eastAsia="Times New Roman" w:hAnsi="Lato" w:cs="Calibri"/>
                <w:b/>
                <w:bCs/>
                <w:sz w:val="20"/>
                <w:szCs w:val="20"/>
                <w:lang w:eastAsia="es-MX"/>
              </w:rPr>
              <w:t>295</w:t>
            </w:r>
            <w:r w:rsidRPr="00EF2C27">
              <w:rPr>
                <w:rFonts w:ascii="Lato" w:eastAsia="Times New Roman" w:hAnsi="Lato" w:cs="Calibri"/>
                <w:b/>
                <w:bCs/>
                <w:sz w:val="20"/>
                <w:szCs w:val="20"/>
                <w:lang w:eastAsia="es-MX"/>
              </w:rPr>
              <w:t>.</w:t>
            </w:r>
            <w:r w:rsidR="00011EDD" w:rsidRPr="00EF2C27">
              <w:rPr>
                <w:rFonts w:ascii="Lato" w:eastAsia="Times New Roman" w:hAnsi="Lato" w:cs="Calibri"/>
                <w:b/>
                <w:bCs/>
                <w:sz w:val="20"/>
                <w:szCs w:val="20"/>
                <w:lang w:eastAsia="es-MX"/>
              </w:rPr>
              <w:t>35</w:t>
            </w:r>
          </w:p>
        </w:tc>
        <w:tc>
          <w:tcPr>
            <w:tcW w:w="2034" w:type="dxa"/>
            <w:shd w:val="clear" w:color="auto" w:fill="auto"/>
          </w:tcPr>
          <w:p w14:paraId="241BC268" w14:textId="3B5642B7" w:rsidR="00394614" w:rsidRPr="00EF2C27" w:rsidRDefault="00394614" w:rsidP="00394614">
            <w:pPr>
              <w:spacing w:after="0" w:line="240" w:lineRule="auto"/>
              <w:jc w:val="right"/>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$2,295.35</w:t>
            </w:r>
          </w:p>
        </w:tc>
      </w:tr>
    </w:tbl>
    <w:p w14:paraId="0C544D54" w14:textId="77777777" w:rsidR="006C1E4E" w:rsidRPr="00EF2C27" w:rsidRDefault="006C1E4E" w:rsidP="00DA1E5B">
      <w:pPr>
        <w:spacing w:after="0" w:line="240" w:lineRule="auto"/>
        <w:ind w:left="426"/>
        <w:jc w:val="both"/>
        <w:rPr>
          <w:rFonts w:ascii="Lato" w:hAnsi="Lato" w:cs="Arial"/>
          <w:sz w:val="20"/>
          <w:szCs w:val="20"/>
        </w:rPr>
      </w:pPr>
    </w:p>
    <w:p w14:paraId="3E4AC136" w14:textId="5192EB28" w:rsidR="00DA1E5B" w:rsidRPr="00EF2C27" w:rsidRDefault="00DA1E5B" w:rsidP="00DA1E5B">
      <w:pPr>
        <w:spacing w:after="0" w:line="240" w:lineRule="auto"/>
        <w:ind w:left="426"/>
        <w:jc w:val="both"/>
        <w:rPr>
          <w:rFonts w:ascii="Lato" w:hAnsi="Lato" w:cs="Arial"/>
          <w:sz w:val="20"/>
          <w:szCs w:val="20"/>
        </w:rPr>
      </w:pPr>
      <w:r w:rsidRPr="00EF2C27">
        <w:rPr>
          <w:rFonts w:ascii="Lato" w:hAnsi="Lato" w:cs="Arial"/>
          <w:sz w:val="20"/>
          <w:szCs w:val="20"/>
        </w:rPr>
        <w:t>b) A Largo Plazo</w:t>
      </w:r>
    </w:p>
    <w:p w14:paraId="54E31546" w14:textId="35093750" w:rsidR="00DA1E5B" w:rsidRPr="00EF2C27" w:rsidRDefault="00DA1E5B" w:rsidP="00DA1E5B">
      <w:pPr>
        <w:spacing w:after="0" w:line="240" w:lineRule="auto"/>
        <w:ind w:left="426"/>
        <w:jc w:val="both"/>
        <w:rPr>
          <w:rFonts w:ascii="Lato" w:hAnsi="Lato" w:cs="Arial"/>
          <w:sz w:val="20"/>
          <w:szCs w:val="20"/>
        </w:rPr>
      </w:pPr>
      <w:r w:rsidRPr="00EF2C27">
        <w:rPr>
          <w:rFonts w:ascii="Lato" w:hAnsi="Lato" w:cs="Arial"/>
          <w:sz w:val="20"/>
          <w:szCs w:val="20"/>
        </w:rPr>
        <w:t xml:space="preserve">Al </w:t>
      </w:r>
      <w:r w:rsidR="003B367C" w:rsidRPr="00EF2C27">
        <w:rPr>
          <w:rFonts w:ascii="Lato" w:hAnsi="Lato" w:cs="Arial"/>
          <w:sz w:val="20"/>
          <w:szCs w:val="20"/>
        </w:rPr>
        <w:t>31 de marzo</w:t>
      </w:r>
      <w:r w:rsidR="00276A68" w:rsidRPr="00EF2C27">
        <w:rPr>
          <w:rFonts w:ascii="Lato" w:hAnsi="Lato" w:cs="Arial"/>
          <w:sz w:val="20"/>
          <w:szCs w:val="20"/>
        </w:rPr>
        <w:t xml:space="preserve"> </w:t>
      </w:r>
      <w:r w:rsidRPr="00EF2C27">
        <w:rPr>
          <w:rFonts w:ascii="Lato" w:hAnsi="Lato" w:cs="Arial"/>
          <w:sz w:val="20"/>
          <w:szCs w:val="20"/>
        </w:rPr>
        <w:t>del 202</w:t>
      </w:r>
      <w:r w:rsidR="00A70C5E" w:rsidRPr="00EF2C27">
        <w:rPr>
          <w:rFonts w:ascii="Lato" w:hAnsi="Lato" w:cs="Arial"/>
          <w:sz w:val="20"/>
          <w:szCs w:val="20"/>
        </w:rPr>
        <w:t>6</w:t>
      </w:r>
      <w:r w:rsidRPr="00EF2C27">
        <w:rPr>
          <w:rFonts w:ascii="Lato" w:hAnsi="Lato" w:cs="Arial"/>
          <w:sz w:val="20"/>
          <w:szCs w:val="20"/>
        </w:rPr>
        <w:t xml:space="preserve"> el saldo de esta cuenta por “Provisión para Demandas y Juicios a Largo Plazo” es de $</w:t>
      </w:r>
      <w:r w:rsidR="002440DE" w:rsidRPr="00EF2C27">
        <w:rPr>
          <w:rFonts w:ascii="Lato" w:hAnsi="Lato" w:cs="Arial"/>
          <w:sz w:val="20"/>
          <w:szCs w:val="20"/>
        </w:rPr>
        <w:t>0</w:t>
      </w:r>
      <w:r w:rsidRPr="00EF2C27">
        <w:rPr>
          <w:rFonts w:ascii="Lato" w:hAnsi="Lato" w:cs="Arial"/>
          <w:sz w:val="20"/>
          <w:szCs w:val="20"/>
        </w:rPr>
        <w:t>.</w:t>
      </w:r>
      <w:r w:rsidR="002440DE" w:rsidRPr="00EF2C27">
        <w:rPr>
          <w:rFonts w:ascii="Lato" w:hAnsi="Lato" w:cs="Arial"/>
          <w:sz w:val="20"/>
          <w:szCs w:val="20"/>
        </w:rPr>
        <w:t>00</w:t>
      </w:r>
    </w:p>
    <w:p w14:paraId="0EB24021" w14:textId="77777777" w:rsidR="00904343" w:rsidRPr="00EF2C27" w:rsidRDefault="00904343" w:rsidP="00510A37">
      <w:pPr>
        <w:spacing w:after="0" w:line="240" w:lineRule="auto"/>
        <w:rPr>
          <w:rFonts w:ascii="Lato" w:hAnsi="Lato" w:cs="Arial"/>
          <w:b/>
          <w:sz w:val="20"/>
          <w:szCs w:val="20"/>
        </w:rPr>
      </w:pPr>
    </w:p>
    <w:p w14:paraId="1BB93F88" w14:textId="77777777" w:rsidR="00D446C2" w:rsidRPr="00EF2C27" w:rsidRDefault="00D446C2" w:rsidP="00510A37">
      <w:pPr>
        <w:spacing w:after="0" w:line="240" w:lineRule="auto"/>
        <w:rPr>
          <w:rFonts w:ascii="Lato" w:hAnsi="Lato" w:cs="Arial"/>
          <w:b/>
          <w:sz w:val="20"/>
          <w:szCs w:val="20"/>
        </w:rPr>
      </w:pPr>
    </w:p>
    <w:p w14:paraId="1F40467E" w14:textId="4BFBF37F" w:rsidR="00BC605E" w:rsidRPr="00EF2C27" w:rsidRDefault="008C0E58" w:rsidP="00510A37">
      <w:pPr>
        <w:spacing w:after="0" w:line="240" w:lineRule="auto"/>
        <w:rPr>
          <w:rFonts w:ascii="Lato" w:hAnsi="Lato" w:cs="Arial"/>
          <w:b/>
          <w:sz w:val="20"/>
          <w:szCs w:val="20"/>
        </w:rPr>
      </w:pPr>
      <w:r w:rsidRPr="00EF2C27">
        <w:rPr>
          <w:rFonts w:ascii="Lato" w:hAnsi="Lato" w:cs="Arial"/>
          <w:b/>
          <w:sz w:val="20"/>
          <w:szCs w:val="20"/>
        </w:rPr>
        <w:t xml:space="preserve">Otros Pasivos </w:t>
      </w:r>
    </w:p>
    <w:p w14:paraId="4501A3AD" w14:textId="77777777" w:rsidR="009E6109" w:rsidRPr="00EF2C27" w:rsidRDefault="009E6109" w:rsidP="00BC605E">
      <w:pPr>
        <w:spacing w:after="0" w:line="240" w:lineRule="auto"/>
        <w:ind w:left="426"/>
        <w:jc w:val="both"/>
        <w:rPr>
          <w:rFonts w:ascii="Lato" w:hAnsi="Lato" w:cs="Arial"/>
          <w:b/>
          <w:sz w:val="20"/>
          <w:szCs w:val="20"/>
        </w:rPr>
      </w:pPr>
    </w:p>
    <w:p w14:paraId="7FD9660E" w14:textId="4DE8F5DF" w:rsidR="00DA1E5B" w:rsidRPr="00EF2C27" w:rsidRDefault="00DA1E5B" w:rsidP="00BC605E">
      <w:pPr>
        <w:spacing w:after="0" w:line="240" w:lineRule="auto"/>
        <w:ind w:left="426"/>
        <w:jc w:val="both"/>
        <w:rPr>
          <w:rFonts w:ascii="Lato" w:hAnsi="Lato" w:cs="Arial"/>
          <w:sz w:val="20"/>
          <w:szCs w:val="20"/>
        </w:rPr>
      </w:pPr>
      <w:r w:rsidRPr="00EF2C27">
        <w:rPr>
          <w:rFonts w:ascii="Lato" w:hAnsi="Lato" w:cs="Arial"/>
          <w:b/>
          <w:sz w:val="20"/>
          <w:szCs w:val="20"/>
        </w:rPr>
        <w:t>5.-</w:t>
      </w:r>
      <w:r w:rsidRPr="00EF2C27">
        <w:rPr>
          <w:rFonts w:ascii="Lato" w:hAnsi="Lato" w:cs="Arial"/>
          <w:sz w:val="20"/>
          <w:szCs w:val="20"/>
        </w:rPr>
        <w:t xml:space="preserve"> De las cuentas de otros pasivos se informará por tipo circulante o no circulante, los montos totales y sus características cualitativas significativas que les impacten financieramente.</w:t>
      </w:r>
    </w:p>
    <w:p w14:paraId="5CDDFF67" w14:textId="0A71D135" w:rsidR="00BC605E" w:rsidRPr="00EF2C27" w:rsidRDefault="00BC605E" w:rsidP="00BC605E">
      <w:pPr>
        <w:spacing w:after="0" w:line="240" w:lineRule="auto"/>
        <w:ind w:left="426"/>
        <w:jc w:val="both"/>
        <w:rPr>
          <w:rFonts w:ascii="Lato" w:hAnsi="Lato" w:cs="Arial"/>
          <w:sz w:val="20"/>
          <w:szCs w:val="20"/>
        </w:rPr>
      </w:pPr>
      <w:r w:rsidRPr="00EF2C27">
        <w:rPr>
          <w:rFonts w:ascii="Lato" w:hAnsi="Lato" w:cs="Arial"/>
          <w:sz w:val="20"/>
          <w:szCs w:val="20"/>
        </w:rPr>
        <w:t xml:space="preserve">Al </w:t>
      </w:r>
      <w:r w:rsidR="003B367C" w:rsidRPr="00EF2C27">
        <w:rPr>
          <w:rFonts w:ascii="Lato" w:hAnsi="Lato" w:cs="Arial"/>
          <w:sz w:val="20"/>
          <w:szCs w:val="20"/>
        </w:rPr>
        <w:t>31 de marzo de 2026</w:t>
      </w:r>
      <w:r w:rsidRPr="00EF2C27">
        <w:rPr>
          <w:rFonts w:ascii="Lato" w:hAnsi="Lato" w:cs="Arial"/>
          <w:sz w:val="20"/>
          <w:szCs w:val="20"/>
        </w:rPr>
        <w:t xml:space="preserve"> la cuenta tiene un saldo de $0.00.</w:t>
      </w:r>
    </w:p>
    <w:p w14:paraId="6E8FAC0B" w14:textId="77777777" w:rsidR="00663171" w:rsidRPr="00EF2C27" w:rsidRDefault="00663171" w:rsidP="00BC605E">
      <w:pPr>
        <w:spacing w:after="0" w:line="240" w:lineRule="auto"/>
        <w:ind w:left="426"/>
        <w:jc w:val="both"/>
        <w:rPr>
          <w:rFonts w:ascii="Lato" w:hAnsi="Lato" w:cs="Arial"/>
          <w:sz w:val="20"/>
          <w:szCs w:val="20"/>
        </w:rPr>
      </w:pPr>
    </w:p>
    <w:p w14:paraId="70882677" w14:textId="323893D9" w:rsidR="00651951" w:rsidRPr="00EF2C27" w:rsidRDefault="00651951" w:rsidP="00BC605E">
      <w:pPr>
        <w:spacing w:after="0" w:line="240" w:lineRule="auto"/>
        <w:ind w:left="426"/>
        <w:jc w:val="both"/>
        <w:rPr>
          <w:rFonts w:ascii="Lato" w:hAnsi="Lato" w:cs="Arial"/>
          <w:sz w:val="20"/>
          <w:szCs w:val="20"/>
        </w:rPr>
      </w:pPr>
    </w:p>
    <w:p w14:paraId="75D2CDFB" w14:textId="21150E5A" w:rsidR="00CF3EAE" w:rsidRPr="00EF2C27" w:rsidRDefault="00CF3EAE" w:rsidP="001252B6">
      <w:pPr>
        <w:numPr>
          <w:ilvl w:val="0"/>
          <w:numId w:val="16"/>
        </w:numPr>
        <w:spacing w:after="0" w:line="240" w:lineRule="auto"/>
        <w:ind w:left="426" w:hanging="426"/>
        <w:jc w:val="both"/>
        <w:rPr>
          <w:rFonts w:ascii="Lato" w:hAnsi="Lato" w:cs="Arial"/>
          <w:b/>
          <w:sz w:val="20"/>
          <w:szCs w:val="20"/>
        </w:rPr>
      </w:pPr>
      <w:r w:rsidRPr="00EF2C27">
        <w:rPr>
          <w:rFonts w:ascii="Lato" w:hAnsi="Lato" w:cs="Arial"/>
          <w:b/>
          <w:sz w:val="20"/>
          <w:szCs w:val="20"/>
        </w:rPr>
        <w:t>NOTAS AL ESTADO DE VARIACION EN LA HACIENDA PUBLICA</w:t>
      </w:r>
    </w:p>
    <w:p w14:paraId="3FD447E5" w14:textId="77777777" w:rsidR="00A66071" w:rsidRPr="00EF2C27" w:rsidRDefault="00A66071" w:rsidP="00A66071">
      <w:pPr>
        <w:spacing w:after="0" w:line="240" w:lineRule="auto"/>
        <w:ind w:left="426"/>
        <w:jc w:val="both"/>
        <w:rPr>
          <w:rFonts w:ascii="Lato" w:hAnsi="Lato" w:cs="Arial"/>
          <w:b/>
          <w:sz w:val="20"/>
          <w:szCs w:val="20"/>
        </w:rPr>
      </w:pPr>
    </w:p>
    <w:p w14:paraId="174C7E45" w14:textId="77777777" w:rsidR="00CF344D" w:rsidRPr="00EF2C27" w:rsidRDefault="00CF344D" w:rsidP="00CF344D">
      <w:pPr>
        <w:pStyle w:val="Prrafodelista"/>
        <w:numPr>
          <w:ilvl w:val="0"/>
          <w:numId w:val="36"/>
        </w:numPr>
        <w:jc w:val="both"/>
        <w:rPr>
          <w:rFonts w:ascii="Lato" w:hAnsi="Lato" w:cs="Arial"/>
          <w:sz w:val="20"/>
          <w:szCs w:val="20"/>
        </w:rPr>
      </w:pPr>
      <w:r w:rsidRPr="00EF2C27">
        <w:rPr>
          <w:rFonts w:ascii="Lato" w:hAnsi="Lato" w:cs="Arial"/>
          <w:sz w:val="20"/>
          <w:szCs w:val="20"/>
        </w:rPr>
        <w:t>Se informará de manera agrupada, acerca de las modificaciones al patrimonio contribuido por tipo, naturaleza y monto:</w:t>
      </w:r>
    </w:p>
    <w:p w14:paraId="6C94CB5F" w14:textId="77777777" w:rsidR="00CF344D" w:rsidRPr="00EF2C27" w:rsidRDefault="00CF344D" w:rsidP="00CF344D">
      <w:pPr>
        <w:pStyle w:val="Prrafodelista"/>
        <w:jc w:val="both"/>
        <w:rPr>
          <w:rFonts w:ascii="Lato" w:hAnsi="Lato" w:cs="Arial"/>
          <w:b/>
          <w:sz w:val="20"/>
          <w:szCs w:val="20"/>
        </w:rPr>
      </w:pPr>
    </w:p>
    <w:tbl>
      <w:tblPr>
        <w:tblW w:w="11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gridCol w:w="2034"/>
        <w:gridCol w:w="2034"/>
      </w:tblGrid>
      <w:tr w:rsidR="00CF344D" w:rsidRPr="00EF2C27" w14:paraId="357D6159" w14:textId="77777777" w:rsidTr="00EF2C27">
        <w:trPr>
          <w:trHeight w:val="285"/>
          <w:jc w:val="center"/>
        </w:trPr>
        <w:tc>
          <w:tcPr>
            <w:tcW w:w="5436" w:type="dxa"/>
            <w:shd w:val="clear" w:color="auto" w:fill="auto"/>
            <w:hideMark/>
          </w:tcPr>
          <w:p w14:paraId="234ADF18" w14:textId="77777777" w:rsidR="00CF344D" w:rsidRPr="00EF2C27" w:rsidRDefault="00CF344D" w:rsidP="00147EA9">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2034" w:type="dxa"/>
            <w:shd w:val="clear" w:color="auto" w:fill="auto"/>
            <w:hideMark/>
          </w:tcPr>
          <w:p w14:paraId="0A5D5EA2" w14:textId="77777777" w:rsidR="00CF344D" w:rsidRPr="00EF2C27" w:rsidRDefault="00CF344D" w:rsidP="00147EA9">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SALDO INICIAL</w:t>
            </w:r>
          </w:p>
        </w:tc>
        <w:tc>
          <w:tcPr>
            <w:tcW w:w="2034" w:type="dxa"/>
            <w:shd w:val="clear" w:color="auto" w:fill="auto"/>
          </w:tcPr>
          <w:p w14:paraId="3B042832" w14:textId="77777777" w:rsidR="00CF344D" w:rsidRPr="00EF2C27" w:rsidRDefault="00CF344D" w:rsidP="00147EA9">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VARIACIONES</w:t>
            </w:r>
          </w:p>
        </w:tc>
        <w:tc>
          <w:tcPr>
            <w:tcW w:w="2034" w:type="dxa"/>
            <w:shd w:val="clear" w:color="auto" w:fill="auto"/>
          </w:tcPr>
          <w:p w14:paraId="2986DA9C" w14:textId="77777777" w:rsidR="00CF344D" w:rsidRPr="00EF2C27" w:rsidRDefault="00CF344D" w:rsidP="00147EA9">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SALDO FINAL</w:t>
            </w:r>
          </w:p>
        </w:tc>
      </w:tr>
      <w:tr w:rsidR="007D0A59" w:rsidRPr="00EF2C27" w14:paraId="5EAEAD39" w14:textId="77777777" w:rsidTr="00EF2C27">
        <w:trPr>
          <w:trHeight w:val="285"/>
          <w:jc w:val="center"/>
        </w:trPr>
        <w:tc>
          <w:tcPr>
            <w:tcW w:w="5436" w:type="dxa"/>
            <w:shd w:val="clear" w:color="auto" w:fill="auto"/>
            <w:vAlign w:val="bottom"/>
          </w:tcPr>
          <w:p w14:paraId="260C6288" w14:textId="77777777" w:rsidR="007D0A59" w:rsidRPr="00EF2C27" w:rsidRDefault="007D0A59" w:rsidP="007D0A59">
            <w:pPr>
              <w:spacing w:after="0" w:line="240" w:lineRule="auto"/>
              <w:rPr>
                <w:rFonts w:ascii="Lato" w:hAnsi="Lato" w:cs="Calibri"/>
                <w:sz w:val="20"/>
                <w:szCs w:val="20"/>
              </w:rPr>
            </w:pPr>
            <w:r w:rsidRPr="00EF2C27">
              <w:rPr>
                <w:rFonts w:ascii="Lato" w:hAnsi="Lato" w:cs="Calibri"/>
                <w:sz w:val="20"/>
                <w:szCs w:val="20"/>
              </w:rPr>
              <w:t>APORTACIONES</w:t>
            </w:r>
          </w:p>
        </w:tc>
        <w:tc>
          <w:tcPr>
            <w:tcW w:w="2034" w:type="dxa"/>
            <w:shd w:val="clear" w:color="auto" w:fill="auto"/>
          </w:tcPr>
          <w:p w14:paraId="442CD505" w14:textId="136B3FB6" w:rsidR="007D0A59" w:rsidRPr="00EF2C27" w:rsidRDefault="007D0A59" w:rsidP="007D0A59">
            <w:pPr>
              <w:spacing w:after="0" w:line="240" w:lineRule="auto"/>
              <w:jc w:val="right"/>
              <w:rPr>
                <w:rFonts w:ascii="Lato" w:hAnsi="Lato" w:cs="Calibri"/>
                <w:sz w:val="20"/>
                <w:szCs w:val="20"/>
              </w:rPr>
            </w:pPr>
            <w:r w:rsidRPr="00EF2C27">
              <w:rPr>
                <w:rFonts w:ascii="Lato" w:hAnsi="Lato" w:cs="Calibri"/>
                <w:sz w:val="20"/>
                <w:szCs w:val="20"/>
              </w:rPr>
              <w:t>$36,256,328.08</w:t>
            </w:r>
          </w:p>
        </w:tc>
        <w:tc>
          <w:tcPr>
            <w:tcW w:w="2034" w:type="dxa"/>
            <w:shd w:val="clear" w:color="auto" w:fill="auto"/>
          </w:tcPr>
          <w:p w14:paraId="06F503F3" w14:textId="3E361CF1" w:rsidR="007D0A59" w:rsidRPr="00EF2C27" w:rsidRDefault="007D0A59" w:rsidP="007D0A59">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00A540AC" w14:textId="2857F832" w:rsidR="007D0A59" w:rsidRPr="00EF2C27" w:rsidRDefault="007D0A59" w:rsidP="007D0A59">
            <w:pPr>
              <w:spacing w:after="0" w:line="240" w:lineRule="auto"/>
              <w:jc w:val="right"/>
              <w:rPr>
                <w:rFonts w:ascii="Lato" w:hAnsi="Lato" w:cs="Calibri"/>
                <w:sz w:val="20"/>
                <w:szCs w:val="20"/>
              </w:rPr>
            </w:pPr>
            <w:r w:rsidRPr="00EF2C27">
              <w:rPr>
                <w:rFonts w:ascii="Lato" w:hAnsi="Lato" w:cs="Calibri"/>
                <w:sz w:val="20"/>
                <w:szCs w:val="20"/>
              </w:rPr>
              <w:t>$36,256,328.08</w:t>
            </w:r>
          </w:p>
        </w:tc>
      </w:tr>
      <w:tr w:rsidR="007D0A59" w:rsidRPr="00EF2C27" w14:paraId="1599268C" w14:textId="77777777" w:rsidTr="00EF2C27">
        <w:trPr>
          <w:trHeight w:val="285"/>
          <w:jc w:val="center"/>
        </w:trPr>
        <w:tc>
          <w:tcPr>
            <w:tcW w:w="5436" w:type="dxa"/>
            <w:shd w:val="clear" w:color="auto" w:fill="auto"/>
            <w:vAlign w:val="bottom"/>
          </w:tcPr>
          <w:p w14:paraId="6E383A06" w14:textId="77777777" w:rsidR="007D0A59" w:rsidRPr="00EF2C27" w:rsidRDefault="007D0A59" w:rsidP="007D0A59">
            <w:pPr>
              <w:spacing w:after="0" w:line="240" w:lineRule="auto"/>
              <w:rPr>
                <w:rFonts w:ascii="Lato" w:hAnsi="Lato" w:cs="Calibri"/>
                <w:sz w:val="20"/>
                <w:szCs w:val="20"/>
              </w:rPr>
            </w:pPr>
            <w:r w:rsidRPr="00EF2C27">
              <w:rPr>
                <w:rFonts w:ascii="Lato" w:hAnsi="Lato" w:cs="Calibri"/>
                <w:sz w:val="20"/>
                <w:szCs w:val="20"/>
              </w:rPr>
              <w:t>DONACIONES DE CAPITAL</w:t>
            </w:r>
          </w:p>
        </w:tc>
        <w:tc>
          <w:tcPr>
            <w:tcW w:w="2034" w:type="dxa"/>
            <w:shd w:val="clear" w:color="auto" w:fill="auto"/>
          </w:tcPr>
          <w:p w14:paraId="7E16E712" w14:textId="1477EA4F" w:rsidR="007D0A59" w:rsidRPr="00EF2C27" w:rsidRDefault="007D0A59" w:rsidP="007D0A59">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4FAB9726" w14:textId="77777777" w:rsidR="007D0A59" w:rsidRPr="00EF2C27" w:rsidRDefault="007D0A59" w:rsidP="007D0A59">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04D25F28" w14:textId="51D95806" w:rsidR="007D0A59" w:rsidRPr="00EF2C27" w:rsidRDefault="007D0A59" w:rsidP="007D0A59">
            <w:pPr>
              <w:spacing w:after="0" w:line="240" w:lineRule="auto"/>
              <w:jc w:val="right"/>
              <w:rPr>
                <w:rFonts w:ascii="Lato" w:hAnsi="Lato" w:cs="Calibri"/>
                <w:sz w:val="20"/>
                <w:szCs w:val="20"/>
              </w:rPr>
            </w:pPr>
            <w:r w:rsidRPr="00EF2C27">
              <w:rPr>
                <w:rFonts w:ascii="Lato" w:hAnsi="Lato" w:cs="Calibri"/>
                <w:sz w:val="20"/>
                <w:szCs w:val="20"/>
              </w:rPr>
              <w:t>$0.00</w:t>
            </w:r>
          </w:p>
        </w:tc>
      </w:tr>
      <w:tr w:rsidR="007D0A59" w:rsidRPr="00EF2C27" w14:paraId="53630EEA" w14:textId="77777777" w:rsidTr="00EF2C27">
        <w:trPr>
          <w:trHeight w:val="285"/>
          <w:jc w:val="center"/>
        </w:trPr>
        <w:tc>
          <w:tcPr>
            <w:tcW w:w="5436" w:type="dxa"/>
            <w:shd w:val="clear" w:color="auto" w:fill="auto"/>
            <w:vAlign w:val="bottom"/>
          </w:tcPr>
          <w:p w14:paraId="2F68985C" w14:textId="77777777" w:rsidR="007D0A59" w:rsidRPr="00EF2C27" w:rsidRDefault="007D0A59" w:rsidP="007D0A59">
            <w:pPr>
              <w:spacing w:after="0" w:line="240" w:lineRule="auto"/>
              <w:rPr>
                <w:rFonts w:ascii="Lato" w:hAnsi="Lato" w:cs="Calibri"/>
                <w:sz w:val="20"/>
                <w:szCs w:val="20"/>
              </w:rPr>
            </w:pPr>
            <w:r w:rsidRPr="00EF2C27">
              <w:rPr>
                <w:rFonts w:ascii="Lato" w:hAnsi="Lato" w:cs="Calibri"/>
                <w:sz w:val="20"/>
                <w:szCs w:val="20"/>
              </w:rPr>
              <w:t>ACTUALIZACIÓN DE LA HACIENDA PÚBLICA/PATRIMONIO</w:t>
            </w:r>
          </w:p>
        </w:tc>
        <w:tc>
          <w:tcPr>
            <w:tcW w:w="2034" w:type="dxa"/>
            <w:shd w:val="clear" w:color="auto" w:fill="auto"/>
          </w:tcPr>
          <w:p w14:paraId="5AA9D08B" w14:textId="57648D39" w:rsidR="007D0A59" w:rsidRPr="00EF2C27" w:rsidRDefault="007D0A59" w:rsidP="007D0A59">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3FB25D81" w14:textId="77777777" w:rsidR="007D0A59" w:rsidRPr="00EF2C27" w:rsidRDefault="007D0A59" w:rsidP="007D0A59">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38BA051E" w14:textId="1A12D16C" w:rsidR="007D0A59" w:rsidRPr="00EF2C27" w:rsidRDefault="007D0A59" w:rsidP="007D0A59">
            <w:pPr>
              <w:spacing w:after="0" w:line="240" w:lineRule="auto"/>
              <w:jc w:val="right"/>
              <w:rPr>
                <w:rFonts w:ascii="Lato" w:hAnsi="Lato" w:cs="Calibri"/>
                <w:sz w:val="20"/>
                <w:szCs w:val="20"/>
              </w:rPr>
            </w:pPr>
            <w:r w:rsidRPr="00EF2C27">
              <w:rPr>
                <w:rFonts w:ascii="Lato" w:hAnsi="Lato" w:cs="Calibri"/>
                <w:sz w:val="20"/>
                <w:szCs w:val="20"/>
              </w:rPr>
              <w:t>$0.00</w:t>
            </w:r>
          </w:p>
        </w:tc>
      </w:tr>
      <w:tr w:rsidR="007D0A59" w:rsidRPr="00EF2C27" w14:paraId="7F44D478" w14:textId="77777777" w:rsidTr="00EF2C27">
        <w:trPr>
          <w:trHeight w:val="285"/>
          <w:jc w:val="center"/>
        </w:trPr>
        <w:tc>
          <w:tcPr>
            <w:tcW w:w="5436" w:type="dxa"/>
            <w:shd w:val="clear" w:color="auto" w:fill="auto"/>
            <w:vAlign w:val="bottom"/>
          </w:tcPr>
          <w:p w14:paraId="1A3FF7A2" w14:textId="77777777" w:rsidR="007D0A59" w:rsidRPr="00EF2C27" w:rsidRDefault="007D0A59" w:rsidP="007D0A59">
            <w:pPr>
              <w:spacing w:after="0" w:line="240" w:lineRule="auto"/>
              <w:rPr>
                <w:rFonts w:ascii="Lato" w:hAnsi="Lato" w:cs="Calibri"/>
                <w:b/>
                <w:sz w:val="20"/>
                <w:szCs w:val="20"/>
              </w:rPr>
            </w:pPr>
            <w:r w:rsidRPr="00EF2C27">
              <w:rPr>
                <w:rFonts w:ascii="Lato" w:hAnsi="Lato" w:cs="Calibri"/>
                <w:b/>
                <w:sz w:val="20"/>
                <w:szCs w:val="20"/>
              </w:rPr>
              <w:t>SUMA</w:t>
            </w:r>
          </w:p>
        </w:tc>
        <w:tc>
          <w:tcPr>
            <w:tcW w:w="2034" w:type="dxa"/>
            <w:shd w:val="clear" w:color="auto" w:fill="auto"/>
          </w:tcPr>
          <w:p w14:paraId="230BC66A" w14:textId="478AAA35" w:rsidR="007D0A59" w:rsidRPr="00EF2C27" w:rsidRDefault="007D0A59" w:rsidP="007D0A59">
            <w:pPr>
              <w:spacing w:after="0" w:line="240" w:lineRule="auto"/>
              <w:jc w:val="right"/>
              <w:rPr>
                <w:rFonts w:ascii="Lato" w:hAnsi="Lato" w:cs="Calibri"/>
                <w:b/>
                <w:sz w:val="20"/>
                <w:szCs w:val="20"/>
              </w:rPr>
            </w:pPr>
            <w:r w:rsidRPr="00EF2C27">
              <w:rPr>
                <w:rFonts w:ascii="Lato" w:hAnsi="Lato" w:cs="Calibri"/>
                <w:b/>
                <w:sz w:val="20"/>
                <w:szCs w:val="20"/>
              </w:rPr>
              <w:t>$36,256,328.08</w:t>
            </w:r>
          </w:p>
        </w:tc>
        <w:tc>
          <w:tcPr>
            <w:tcW w:w="2034" w:type="dxa"/>
            <w:shd w:val="clear" w:color="auto" w:fill="auto"/>
          </w:tcPr>
          <w:p w14:paraId="15C78BB4" w14:textId="7A3C2CD5" w:rsidR="007D0A59" w:rsidRPr="00EF2C27" w:rsidRDefault="007D0A59" w:rsidP="007D0A59">
            <w:pPr>
              <w:spacing w:after="0" w:line="240" w:lineRule="auto"/>
              <w:jc w:val="right"/>
              <w:rPr>
                <w:rFonts w:ascii="Lato" w:hAnsi="Lato" w:cs="Calibri"/>
                <w:b/>
                <w:sz w:val="20"/>
                <w:szCs w:val="20"/>
              </w:rPr>
            </w:pPr>
            <w:r w:rsidRPr="00EF2C27">
              <w:rPr>
                <w:rFonts w:ascii="Lato" w:hAnsi="Lato" w:cs="Calibri"/>
                <w:b/>
                <w:sz w:val="20"/>
                <w:szCs w:val="20"/>
              </w:rPr>
              <w:t>$0.00</w:t>
            </w:r>
          </w:p>
        </w:tc>
        <w:tc>
          <w:tcPr>
            <w:tcW w:w="2034" w:type="dxa"/>
            <w:shd w:val="clear" w:color="auto" w:fill="auto"/>
          </w:tcPr>
          <w:p w14:paraId="23473EE6" w14:textId="5EF8DDA5" w:rsidR="007D0A59" w:rsidRPr="00EF2C27" w:rsidRDefault="007D0A59" w:rsidP="007D0A59">
            <w:pPr>
              <w:spacing w:after="0" w:line="240" w:lineRule="auto"/>
              <w:jc w:val="right"/>
              <w:rPr>
                <w:rFonts w:ascii="Lato" w:hAnsi="Lato" w:cs="Calibri"/>
                <w:b/>
                <w:sz w:val="20"/>
                <w:szCs w:val="20"/>
              </w:rPr>
            </w:pPr>
            <w:r w:rsidRPr="00EF2C27">
              <w:rPr>
                <w:rFonts w:ascii="Lato" w:hAnsi="Lato" w:cs="Calibri"/>
                <w:b/>
                <w:sz w:val="20"/>
                <w:szCs w:val="20"/>
              </w:rPr>
              <w:t>$36,256,328.08</w:t>
            </w:r>
          </w:p>
        </w:tc>
      </w:tr>
    </w:tbl>
    <w:p w14:paraId="60A50ABD" w14:textId="49ABD2A3" w:rsidR="00FC65D9" w:rsidRDefault="00FC65D9" w:rsidP="00FC65D9">
      <w:pPr>
        <w:pStyle w:val="Prrafodelista"/>
        <w:jc w:val="both"/>
        <w:rPr>
          <w:rFonts w:ascii="Lato" w:hAnsi="Lato" w:cs="Arial"/>
          <w:sz w:val="20"/>
          <w:szCs w:val="20"/>
        </w:rPr>
      </w:pPr>
    </w:p>
    <w:p w14:paraId="5FBC886F" w14:textId="5ECB06A1" w:rsidR="00EF2C27" w:rsidRDefault="00EF2C27" w:rsidP="00FC65D9">
      <w:pPr>
        <w:pStyle w:val="Prrafodelista"/>
        <w:jc w:val="both"/>
        <w:rPr>
          <w:rFonts w:ascii="Lato" w:hAnsi="Lato" w:cs="Arial"/>
          <w:sz w:val="20"/>
          <w:szCs w:val="20"/>
        </w:rPr>
      </w:pPr>
    </w:p>
    <w:p w14:paraId="2DCA3571" w14:textId="4170F98E" w:rsidR="00EF2C27" w:rsidRDefault="00EF2C27" w:rsidP="00FC65D9">
      <w:pPr>
        <w:pStyle w:val="Prrafodelista"/>
        <w:jc w:val="both"/>
        <w:rPr>
          <w:rFonts w:ascii="Lato" w:hAnsi="Lato" w:cs="Arial"/>
          <w:sz w:val="20"/>
          <w:szCs w:val="20"/>
        </w:rPr>
      </w:pPr>
    </w:p>
    <w:p w14:paraId="26229DB2" w14:textId="77777777" w:rsidR="00EF2C27" w:rsidRPr="00EF2C27" w:rsidRDefault="00EF2C27" w:rsidP="00FC65D9">
      <w:pPr>
        <w:pStyle w:val="Prrafodelista"/>
        <w:jc w:val="both"/>
        <w:rPr>
          <w:rFonts w:ascii="Lato" w:hAnsi="Lato" w:cs="Arial"/>
          <w:sz w:val="20"/>
          <w:szCs w:val="20"/>
        </w:rPr>
      </w:pPr>
    </w:p>
    <w:p w14:paraId="5E6E0089" w14:textId="725276D0" w:rsidR="00CF344D" w:rsidRPr="00EF2C27" w:rsidRDefault="00147EA9" w:rsidP="00147EA9">
      <w:pPr>
        <w:pStyle w:val="Prrafodelista"/>
        <w:numPr>
          <w:ilvl w:val="0"/>
          <w:numId w:val="36"/>
        </w:numPr>
        <w:jc w:val="both"/>
        <w:rPr>
          <w:rFonts w:ascii="Lato" w:hAnsi="Lato" w:cs="Arial"/>
          <w:sz w:val="20"/>
          <w:szCs w:val="20"/>
        </w:rPr>
      </w:pPr>
      <w:r w:rsidRPr="00EF2C27">
        <w:rPr>
          <w:rFonts w:ascii="Lato" w:hAnsi="Lato" w:cs="Arial"/>
          <w:sz w:val="20"/>
          <w:szCs w:val="20"/>
        </w:rPr>
        <w:t>Se informará de manera agrupada, acerca del monto y procedencia de los recursos que modifican al patrimonio generado:</w:t>
      </w:r>
    </w:p>
    <w:p w14:paraId="3D1765CE" w14:textId="77777777" w:rsidR="00147EA9" w:rsidRPr="00EF2C27" w:rsidRDefault="00147EA9" w:rsidP="00147EA9">
      <w:pPr>
        <w:pStyle w:val="Prrafodelista"/>
        <w:jc w:val="both"/>
        <w:rPr>
          <w:rFonts w:ascii="Lato" w:hAnsi="Lato" w:cs="Arial"/>
          <w:b/>
          <w:sz w:val="20"/>
          <w:szCs w:val="20"/>
        </w:rPr>
      </w:pPr>
    </w:p>
    <w:tbl>
      <w:tblPr>
        <w:tblW w:w="11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gridCol w:w="2034"/>
        <w:gridCol w:w="2034"/>
      </w:tblGrid>
      <w:tr w:rsidR="00147EA9" w:rsidRPr="00EF2C27" w14:paraId="6216852F" w14:textId="77777777" w:rsidTr="00EF2C27">
        <w:trPr>
          <w:trHeight w:val="285"/>
          <w:jc w:val="center"/>
        </w:trPr>
        <w:tc>
          <w:tcPr>
            <w:tcW w:w="5436" w:type="dxa"/>
            <w:shd w:val="clear" w:color="auto" w:fill="auto"/>
            <w:hideMark/>
          </w:tcPr>
          <w:p w14:paraId="45A9681A" w14:textId="77777777" w:rsidR="00147EA9" w:rsidRPr="00EF2C27" w:rsidRDefault="00147EA9" w:rsidP="00147EA9">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CONCEPTO</w:t>
            </w:r>
          </w:p>
        </w:tc>
        <w:tc>
          <w:tcPr>
            <w:tcW w:w="2034" w:type="dxa"/>
            <w:shd w:val="clear" w:color="auto" w:fill="auto"/>
            <w:hideMark/>
          </w:tcPr>
          <w:p w14:paraId="0F0B863D" w14:textId="77777777" w:rsidR="00147EA9" w:rsidRPr="00EF2C27" w:rsidRDefault="00147EA9" w:rsidP="00147EA9">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SALDO INICIAL</w:t>
            </w:r>
          </w:p>
        </w:tc>
        <w:tc>
          <w:tcPr>
            <w:tcW w:w="2034" w:type="dxa"/>
            <w:shd w:val="clear" w:color="auto" w:fill="auto"/>
          </w:tcPr>
          <w:p w14:paraId="48298F00" w14:textId="77777777" w:rsidR="00147EA9" w:rsidRPr="00EF2C27" w:rsidRDefault="00147EA9" w:rsidP="00147EA9">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VARIACIONES</w:t>
            </w:r>
          </w:p>
        </w:tc>
        <w:tc>
          <w:tcPr>
            <w:tcW w:w="2034" w:type="dxa"/>
            <w:shd w:val="clear" w:color="auto" w:fill="auto"/>
          </w:tcPr>
          <w:p w14:paraId="7D5FDFB8" w14:textId="77777777" w:rsidR="00147EA9" w:rsidRPr="00EF2C27" w:rsidRDefault="00147EA9" w:rsidP="00147EA9">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SALDO FINAL</w:t>
            </w:r>
          </w:p>
        </w:tc>
      </w:tr>
      <w:tr w:rsidR="00D041D3" w:rsidRPr="00EF2C27" w14:paraId="35FE8EE7" w14:textId="77777777" w:rsidTr="00EF2C27">
        <w:trPr>
          <w:trHeight w:val="285"/>
          <w:jc w:val="center"/>
        </w:trPr>
        <w:tc>
          <w:tcPr>
            <w:tcW w:w="5436" w:type="dxa"/>
            <w:shd w:val="clear" w:color="auto" w:fill="auto"/>
            <w:vAlign w:val="bottom"/>
          </w:tcPr>
          <w:p w14:paraId="15005948" w14:textId="77777777" w:rsidR="00D041D3" w:rsidRPr="00EF2C27" w:rsidRDefault="00D041D3" w:rsidP="00D041D3">
            <w:pPr>
              <w:spacing w:after="0" w:line="240" w:lineRule="auto"/>
              <w:rPr>
                <w:rFonts w:ascii="Lato" w:hAnsi="Lato" w:cs="Calibri"/>
                <w:sz w:val="20"/>
                <w:szCs w:val="20"/>
              </w:rPr>
            </w:pPr>
            <w:r w:rsidRPr="00EF2C27">
              <w:rPr>
                <w:rFonts w:ascii="Lato" w:hAnsi="Lato" w:cs="Calibri"/>
                <w:sz w:val="20"/>
                <w:szCs w:val="20"/>
              </w:rPr>
              <w:t>RESULTADOS DEL EJERCICIO (AHORRO/ DESAHORRO)</w:t>
            </w:r>
          </w:p>
        </w:tc>
        <w:tc>
          <w:tcPr>
            <w:tcW w:w="2034" w:type="dxa"/>
            <w:shd w:val="clear" w:color="auto" w:fill="auto"/>
          </w:tcPr>
          <w:p w14:paraId="496DE6A3" w14:textId="515AD7AD"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$24,215,681.27</w:t>
            </w:r>
          </w:p>
        </w:tc>
        <w:tc>
          <w:tcPr>
            <w:tcW w:w="2034" w:type="dxa"/>
            <w:shd w:val="clear" w:color="auto" w:fill="auto"/>
          </w:tcPr>
          <w:p w14:paraId="1835DFFF" w14:textId="11AE8876" w:rsidR="00D041D3" w:rsidRPr="00EF2C27" w:rsidRDefault="00D041D3" w:rsidP="00D041D3">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65DEF8E0" w14:textId="68C07EBF"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$24,215,681.27</w:t>
            </w:r>
          </w:p>
        </w:tc>
      </w:tr>
      <w:tr w:rsidR="00D041D3" w:rsidRPr="00EF2C27" w14:paraId="0A7D10C7" w14:textId="77777777" w:rsidTr="00EF2C27">
        <w:trPr>
          <w:trHeight w:val="285"/>
          <w:jc w:val="center"/>
        </w:trPr>
        <w:tc>
          <w:tcPr>
            <w:tcW w:w="5436" w:type="dxa"/>
            <w:shd w:val="clear" w:color="auto" w:fill="auto"/>
            <w:vAlign w:val="bottom"/>
          </w:tcPr>
          <w:p w14:paraId="01BD127B" w14:textId="77777777" w:rsidR="00D041D3" w:rsidRPr="00EF2C27" w:rsidRDefault="00D041D3" w:rsidP="00D041D3">
            <w:pPr>
              <w:spacing w:after="0" w:line="240" w:lineRule="auto"/>
              <w:rPr>
                <w:rFonts w:ascii="Lato" w:hAnsi="Lato" w:cs="Calibri"/>
                <w:sz w:val="20"/>
                <w:szCs w:val="20"/>
              </w:rPr>
            </w:pPr>
            <w:r w:rsidRPr="00EF2C27">
              <w:rPr>
                <w:rFonts w:ascii="Lato" w:hAnsi="Lato" w:cs="Calibri"/>
                <w:sz w:val="20"/>
                <w:szCs w:val="20"/>
              </w:rPr>
              <w:t>RESULTADOS DE EJERCICIOS ANTERIORES</w:t>
            </w:r>
          </w:p>
        </w:tc>
        <w:tc>
          <w:tcPr>
            <w:tcW w:w="2034" w:type="dxa"/>
            <w:shd w:val="clear" w:color="auto" w:fill="auto"/>
          </w:tcPr>
          <w:p w14:paraId="4D7AB500" w14:textId="1CDAB414"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-$70,271,424.54</w:t>
            </w:r>
          </w:p>
        </w:tc>
        <w:tc>
          <w:tcPr>
            <w:tcW w:w="2034" w:type="dxa"/>
            <w:shd w:val="clear" w:color="auto" w:fill="auto"/>
          </w:tcPr>
          <w:p w14:paraId="1EAF82BF" w14:textId="2948DDA5" w:rsidR="00D041D3" w:rsidRPr="00EF2C27" w:rsidRDefault="00D041D3" w:rsidP="00D041D3">
            <w:pPr>
              <w:spacing w:after="0" w:line="240" w:lineRule="auto"/>
              <w:jc w:val="right"/>
              <w:rPr>
                <w:rFonts w:ascii="Lato" w:hAnsi="Lato" w:cs="Calibri"/>
                <w:sz w:val="20"/>
                <w:szCs w:val="20"/>
              </w:rPr>
            </w:pPr>
            <w:r w:rsidRPr="00EF2C27">
              <w:rPr>
                <w:rFonts w:ascii="Lato" w:hAnsi="Lato" w:cs="Calibri"/>
                <w:sz w:val="20"/>
                <w:szCs w:val="20"/>
              </w:rPr>
              <w:t>$0.00</w:t>
            </w:r>
          </w:p>
          <w:p w14:paraId="777EA34E" w14:textId="526F979B" w:rsidR="00D041D3" w:rsidRPr="00EF2C27" w:rsidRDefault="00D041D3" w:rsidP="00D041D3">
            <w:pPr>
              <w:spacing w:after="0" w:line="240" w:lineRule="auto"/>
              <w:jc w:val="right"/>
              <w:rPr>
                <w:rFonts w:ascii="Lato" w:hAnsi="Lato" w:cs="Calibri"/>
                <w:sz w:val="20"/>
                <w:szCs w:val="20"/>
              </w:rPr>
            </w:pPr>
          </w:p>
        </w:tc>
        <w:tc>
          <w:tcPr>
            <w:tcW w:w="2034" w:type="dxa"/>
            <w:shd w:val="clear" w:color="auto" w:fill="auto"/>
          </w:tcPr>
          <w:p w14:paraId="504BE42A" w14:textId="02D1BCE1"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-$70,271,424.54</w:t>
            </w:r>
          </w:p>
        </w:tc>
      </w:tr>
      <w:tr w:rsidR="00D041D3" w:rsidRPr="00EF2C27" w14:paraId="4E7BED79" w14:textId="77777777" w:rsidTr="00EF2C27">
        <w:trPr>
          <w:trHeight w:val="285"/>
          <w:jc w:val="center"/>
        </w:trPr>
        <w:tc>
          <w:tcPr>
            <w:tcW w:w="5436" w:type="dxa"/>
            <w:shd w:val="clear" w:color="auto" w:fill="auto"/>
            <w:vAlign w:val="bottom"/>
          </w:tcPr>
          <w:p w14:paraId="7AF95CE2" w14:textId="77777777" w:rsidR="00D041D3" w:rsidRPr="00EF2C27" w:rsidRDefault="00D041D3" w:rsidP="00D041D3">
            <w:pPr>
              <w:spacing w:after="0" w:line="240" w:lineRule="auto"/>
              <w:rPr>
                <w:rFonts w:ascii="Lato" w:hAnsi="Lato" w:cs="Calibri"/>
                <w:sz w:val="20"/>
                <w:szCs w:val="20"/>
              </w:rPr>
            </w:pPr>
            <w:r w:rsidRPr="00EF2C27">
              <w:rPr>
                <w:rFonts w:ascii="Lato" w:hAnsi="Lato" w:cs="Calibri"/>
                <w:sz w:val="20"/>
                <w:szCs w:val="20"/>
              </w:rPr>
              <w:t>REVALÚOS</w:t>
            </w:r>
          </w:p>
        </w:tc>
        <w:tc>
          <w:tcPr>
            <w:tcW w:w="2034" w:type="dxa"/>
            <w:shd w:val="clear" w:color="auto" w:fill="auto"/>
          </w:tcPr>
          <w:p w14:paraId="4B6D4BF4" w14:textId="2F5183C8"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$0.00</w:t>
            </w:r>
          </w:p>
        </w:tc>
        <w:tc>
          <w:tcPr>
            <w:tcW w:w="2034" w:type="dxa"/>
            <w:shd w:val="clear" w:color="auto" w:fill="auto"/>
          </w:tcPr>
          <w:p w14:paraId="3B07A13D" w14:textId="2766B786" w:rsidR="00D041D3" w:rsidRPr="00EF2C27" w:rsidRDefault="00D041D3" w:rsidP="00D041D3">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2EC17395" w14:textId="318BC7D0"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$0.00</w:t>
            </w:r>
          </w:p>
        </w:tc>
      </w:tr>
      <w:tr w:rsidR="00D041D3" w:rsidRPr="00EF2C27" w14:paraId="42140665" w14:textId="77777777" w:rsidTr="00EF2C27">
        <w:trPr>
          <w:trHeight w:val="285"/>
          <w:jc w:val="center"/>
        </w:trPr>
        <w:tc>
          <w:tcPr>
            <w:tcW w:w="5436" w:type="dxa"/>
            <w:shd w:val="clear" w:color="auto" w:fill="auto"/>
            <w:vAlign w:val="bottom"/>
          </w:tcPr>
          <w:p w14:paraId="03522CB4" w14:textId="77777777" w:rsidR="00D041D3" w:rsidRPr="00EF2C27" w:rsidRDefault="00D041D3" w:rsidP="00D041D3">
            <w:pPr>
              <w:spacing w:after="0" w:line="240" w:lineRule="auto"/>
              <w:rPr>
                <w:rFonts w:ascii="Lato" w:hAnsi="Lato" w:cs="Calibri"/>
                <w:sz w:val="20"/>
                <w:szCs w:val="20"/>
              </w:rPr>
            </w:pPr>
            <w:r w:rsidRPr="00EF2C27">
              <w:rPr>
                <w:rFonts w:ascii="Lato" w:hAnsi="Lato" w:cs="Calibri"/>
                <w:sz w:val="20"/>
                <w:szCs w:val="20"/>
              </w:rPr>
              <w:t>RESERVAS</w:t>
            </w:r>
          </w:p>
        </w:tc>
        <w:tc>
          <w:tcPr>
            <w:tcW w:w="2034" w:type="dxa"/>
            <w:shd w:val="clear" w:color="auto" w:fill="auto"/>
          </w:tcPr>
          <w:p w14:paraId="02899E88" w14:textId="66070504"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$0.00</w:t>
            </w:r>
          </w:p>
        </w:tc>
        <w:tc>
          <w:tcPr>
            <w:tcW w:w="2034" w:type="dxa"/>
            <w:shd w:val="clear" w:color="auto" w:fill="auto"/>
          </w:tcPr>
          <w:p w14:paraId="7493702B" w14:textId="2A9B5357" w:rsidR="00D041D3" w:rsidRPr="00EF2C27" w:rsidRDefault="00D041D3" w:rsidP="00D041D3">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57430B44" w14:textId="100D246F"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$0.00</w:t>
            </w:r>
          </w:p>
        </w:tc>
      </w:tr>
      <w:tr w:rsidR="00D041D3" w:rsidRPr="00EF2C27" w14:paraId="279DE49F" w14:textId="77777777" w:rsidTr="00EF2C27">
        <w:trPr>
          <w:trHeight w:val="285"/>
          <w:jc w:val="center"/>
        </w:trPr>
        <w:tc>
          <w:tcPr>
            <w:tcW w:w="5436" w:type="dxa"/>
            <w:shd w:val="clear" w:color="auto" w:fill="auto"/>
            <w:vAlign w:val="bottom"/>
          </w:tcPr>
          <w:p w14:paraId="1546309A" w14:textId="77777777" w:rsidR="00D041D3" w:rsidRPr="00EF2C27" w:rsidRDefault="00D041D3" w:rsidP="00D041D3">
            <w:pPr>
              <w:spacing w:after="0" w:line="240" w:lineRule="auto"/>
              <w:rPr>
                <w:rFonts w:ascii="Lato" w:hAnsi="Lato" w:cs="Calibri"/>
                <w:sz w:val="20"/>
                <w:szCs w:val="20"/>
              </w:rPr>
            </w:pPr>
            <w:r w:rsidRPr="00EF2C27">
              <w:rPr>
                <w:rFonts w:ascii="Lato" w:hAnsi="Lato" w:cs="Calibri"/>
                <w:sz w:val="20"/>
                <w:szCs w:val="20"/>
              </w:rPr>
              <w:t>RECTIFICACIONES DE RESULTADOS DE EJERCICIOS ANTERIORES</w:t>
            </w:r>
          </w:p>
        </w:tc>
        <w:tc>
          <w:tcPr>
            <w:tcW w:w="2034" w:type="dxa"/>
            <w:shd w:val="clear" w:color="auto" w:fill="auto"/>
          </w:tcPr>
          <w:p w14:paraId="40C34A9A" w14:textId="74157958"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$60,436,827.69</w:t>
            </w:r>
          </w:p>
        </w:tc>
        <w:tc>
          <w:tcPr>
            <w:tcW w:w="2034" w:type="dxa"/>
            <w:shd w:val="clear" w:color="auto" w:fill="auto"/>
          </w:tcPr>
          <w:p w14:paraId="1F11DACD" w14:textId="4374B2DA" w:rsidR="00D041D3" w:rsidRPr="00EF2C27" w:rsidRDefault="00D041D3" w:rsidP="00D041D3">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0B03B0AF" w14:textId="7CFCE51C" w:rsidR="00D041D3" w:rsidRPr="00EF2C27" w:rsidRDefault="00D041D3" w:rsidP="00D041D3">
            <w:pPr>
              <w:spacing w:after="0" w:line="240" w:lineRule="auto"/>
              <w:jc w:val="right"/>
              <w:rPr>
                <w:rFonts w:ascii="Lato" w:hAnsi="Lato" w:cs="Calibri"/>
                <w:sz w:val="20"/>
                <w:szCs w:val="20"/>
              </w:rPr>
            </w:pPr>
            <w:r w:rsidRPr="00EF2C27">
              <w:rPr>
                <w:rFonts w:ascii="Lato" w:hAnsi="Lato"/>
                <w:sz w:val="20"/>
                <w:szCs w:val="20"/>
              </w:rPr>
              <w:t>$60,436,827.69</w:t>
            </w:r>
          </w:p>
        </w:tc>
      </w:tr>
      <w:tr w:rsidR="00D041D3" w:rsidRPr="00EF2C27" w14:paraId="71925F5E" w14:textId="77777777" w:rsidTr="00EF2C27">
        <w:trPr>
          <w:trHeight w:val="285"/>
          <w:jc w:val="center"/>
        </w:trPr>
        <w:tc>
          <w:tcPr>
            <w:tcW w:w="5436" w:type="dxa"/>
            <w:shd w:val="clear" w:color="auto" w:fill="auto"/>
            <w:vAlign w:val="bottom"/>
          </w:tcPr>
          <w:p w14:paraId="6F586054" w14:textId="77777777" w:rsidR="00D041D3" w:rsidRPr="00EF2C27" w:rsidRDefault="00D041D3" w:rsidP="00D041D3">
            <w:pPr>
              <w:spacing w:after="0" w:line="240" w:lineRule="auto"/>
              <w:rPr>
                <w:rFonts w:ascii="Lato" w:hAnsi="Lato" w:cs="Calibri"/>
                <w:b/>
                <w:sz w:val="20"/>
                <w:szCs w:val="20"/>
              </w:rPr>
            </w:pPr>
            <w:r w:rsidRPr="00EF2C27">
              <w:rPr>
                <w:rFonts w:ascii="Lato" w:hAnsi="Lato" w:cs="Calibri"/>
                <w:b/>
                <w:sz w:val="20"/>
                <w:szCs w:val="20"/>
              </w:rPr>
              <w:t>SUMA</w:t>
            </w:r>
          </w:p>
        </w:tc>
        <w:tc>
          <w:tcPr>
            <w:tcW w:w="2034" w:type="dxa"/>
            <w:shd w:val="clear" w:color="auto" w:fill="auto"/>
          </w:tcPr>
          <w:p w14:paraId="2C747C0A" w14:textId="370DD60E" w:rsidR="00D041D3" w:rsidRPr="00EF2C27" w:rsidRDefault="00D041D3" w:rsidP="00D041D3">
            <w:pPr>
              <w:spacing w:after="0" w:line="240" w:lineRule="auto"/>
              <w:jc w:val="right"/>
              <w:rPr>
                <w:rFonts w:ascii="Lato" w:hAnsi="Lato" w:cs="Calibri"/>
                <w:b/>
                <w:sz w:val="20"/>
                <w:szCs w:val="20"/>
              </w:rPr>
            </w:pPr>
            <w:r w:rsidRPr="00EF2C27">
              <w:rPr>
                <w:rFonts w:ascii="Lato" w:hAnsi="Lato" w:cs="Calibri"/>
                <w:b/>
                <w:sz w:val="20"/>
                <w:szCs w:val="20"/>
              </w:rPr>
              <w:t>$14,381,084.42</w:t>
            </w:r>
          </w:p>
        </w:tc>
        <w:tc>
          <w:tcPr>
            <w:tcW w:w="2034" w:type="dxa"/>
            <w:shd w:val="clear" w:color="auto" w:fill="auto"/>
          </w:tcPr>
          <w:p w14:paraId="0BC7597D" w14:textId="1A46C7B9" w:rsidR="00D041D3" w:rsidRPr="00EF2C27" w:rsidRDefault="00D041D3" w:rsidP="00D041D3">
            <w:pPr>
              <w:spacing w:after="0" w:line="240" w:lineRule="auto"/>
              <w:jc w:val="right"/>
              <w:rPr>
                <w:rFonts w:ascii="Lato" w:hAnsi="Lato" w:cs="Calibri"/>
                <w:b/>
                <w:sz w:val="20"/>
                <w:szCs w:val="20"/>
              </w:rPr>
            </w:pPr>
            <w:r w:rsidRPr="00EF2C27">
              <w:rPr>
                <w:rFonts w:ascii="Lato" w:hAnsi="Lato" w:cs="Calibri"/>
                <w:b/>
                <w:sz w:val="20"/>
                <w:szCs w:val="20"/>
              </w:rPr>
              <w:t>$0.00</w:t>
            </w:r>
          </w:p>
        </w:tc>
        <w:tc>
          <w:tcPr>
            <w:tcW w:w="2034" w:type="dxa"/>
            <w:shd w:val="clear" w:color="auto" w:fill="auto"/>
          </w:tcPr>
          <w:p w14:paraId="79C0B951" w14:textId="0CEE664D" w:rsidR="00D041D3" w:rsidRPr="00EF2C27" w:rsidRDefault="00D041D3" w:rsidP="00D041D3">
            <w:pPr>
              <w:spacing w:after="0" w:line="240" w:lineRule="auto"/>
              <w:jc w:val="right"/>
              <w:rPr>
                <w:rFonts w:ascii="Lato" w:hAnsi="Lato" w:cs="Calibri"/>
                <w:b/>
                <w:sz w:val="20"/>
                <w:szCs w:val="20"/>
              </w:rPr>
            </w:pPr>
            <w:r w:rsidRPr="00EF2C27">
              <w:rPr>
                <w:rFonts w:ascii="Lato" w:hAnsi="Lato" w:cs="Calibri"/>
                <w:b/>
                <w:sz w:val="20"/>
                <w:szCs w:val="20"/>
              </w:rPr>
              <w:t>$14,381,084.42</w:t>
            </w:r>
          </w:p>
        </w:tc>
      </w:tr>
    </w:tbl>
    <w:p w14:paraId="49694D03" w14:textId="27569A82" w:rsidR="00B27F2B" w:rsidRPr="00EF2C27" w:rsidRDefault="00B27F2B" w:rsidP="00CF344D">
      <w:pPr>
        <w:pStyle w:val="Prrafodelista"/>
        <w:jc w:val="both"/>
        <w:rPr>
          <w:rFonts w:ascii="Lato" w:hAnsi="Lato" w:cs="Arial"/>
          <w:b/>
          <w:sz w:val="20"/>
          <w:szCs w:val="20"/>
        </w:rPr>
      </w:pPr>
    </w:p>
    <w:tbl>
      <w:tblPr>
        <w:tblW w:w="5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0"/>
        <w:gridCol w:w="1617"/>
      </w:tblGrid>
      <w:tr w:rsidR="00845D44" w:rsidRPr="00EF2C27" w14:paraId="7D35E270" w14:textId="77777777" w:rsidTr="00EF2C27">
        <w:trPr>
          <w:trHeight w:val="270"/>
          <w:jc w:val="center"/>
        </w:trPr>
        <w:tc>
          <w:tcPr>
            <w:tcW w:w="4240" w:type="dxa"/>
            <w:shd w:val="clear" w:color="auto" w:fill="auto"/>
            <w:noWrap/>
            <w:vAlign w:val="bottom"/>
            <w:hideMark/>
          </w:tcPr>
          <w:p w14:paraId="170E1A64" w14:textId="77777777" w:rsidR="00845D44" w:rsidRPr="00EF2C27" w:rsidRDefault="00845D44" w:rsidP="00845D44">
            <w:pPr>
              <w:spacing w:after="0" w:line="240" w:lineRule="auto"/>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 xml:space="preserve">Hacienda </w:t>
            </w:r>
            <w:r w:rsidR="000E1239" w:rsidRPr="00EF2C27">
              <w:rPr>
                <w:rFonts w:ascii="Lato" w:eastAsia="Times New Roman" w:hAnsi="Lato" w:cs="Arial"/>
                <w:b/>
                <w:bCs/>
                <w:color w:val="000000"/>
                <w:sz w:val="20"/>
                <w:szCs w:val="20"/>
                <w:lang w:eastAsia="es-MX"/>
              </w:rPr>
              <w:t>Pública</w:t>
            </w:r>
            <w:r w:rsidRPr="00EF2C27">
              <w:rPr>
                <w:rFonts w:ascii="Lato" w:eastAsia="Times New Roman" w:hAnsi="Lato" w:cs="Arial"/>
                <w:b/>
                <w:bCs/>
                <w:color w:val="000000"/>
                <w:sz w:val="20"/>
                <w:szCs w:val="20"/>
                <w:lang w:eastAsia="es-MX"/>
              </w:rPr>
              <w:t xml:space="preserve"> / Patrimonio Contribuido</w:t>
            </w:r>
          </w:p>
        </w:tc>
        <w:tc>
          <w:tcPr>
            <w:tcW w:w="1617" w:type="dxa"/>
            <w:shd w:val="clear" w:color="auto" w:fill="auto"/>
            <w:noWrap/>
            <w:vAlign w:val="bottom"/>
            <w:hideMark/>
          </w:tcPr>
          <w:p w14:paraId="13173AC2" w14:textId="68ED5192" w:rsidR="00845D44" w:rsidRPr="00EF2C27" w:rsidRDefault="00E51298" w:rsidP="001076E4">
            <w:pPr>
              <w:spacing w:after="0" w:line="240" w:lineRule="auto"/>
              <w:jc w:val="right"/>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w:t>
            </w:r>
            <w:r w:rsidR="00FD5EAB" w:rsidRPr="00EF2C27">
              <w:rPr>
                <w:rFonts w:ascii="Lato" w:eastAsia="Times New Roman" w:hAnsi="Lato" w:cs="Arial"/>
                <w:b/>
                <w:bCs/>
                <w:color w:val="000000"/>
                <w:sz w:val="20"/>
                <w:szCs w:val="20"/>
                <w:lang w:eastAsia="es-MX"/>
              </w:rPr>
              <w:t>3</w:t>
            </w:r>
            <w:r w:rsidR="00221F56" w:rsidRPr="00EF2C27">
              <w:rPr>
                <w:rFonts w:ascii="Lato" w:eastAsia="Times New Roman" w:hAnsi="Lato" w:cs="Arial"/>
                <w:b/>
                <w:bCs/>
                <w:color w:val="000000"/>
                <w:sz w:val="20"/>
                <w:szCs w:val="20"/>
                <w:lang w:eastAsia="es-MX"/>
              </w:rPr>
              <w:t>6</w:t>
            </w:r>
            <w:r w:rsidR="00B2236D" w:rsidRPr="00EF2C27">
              <w:rPr>
                <w:rFonts w:ascii="Lato" w:eastAsia="Times New Roman" w:hAnsi="Lato" w:cs="Arial"/>
                <w:b/>
                <w:bCs/>
                <w:color w:val="000000"/>
                <w:sz w:val="20"/>
                <w:szCs w:val="20"/>
                <w:lang w:eastAsia="es-MX"/>
              </w:rPr>
              <w:t>,</w:t>
            </w:r>
            <w:r w:rsidR="00316BEC" w:rsidRPr="00EF2C27">
              <w:rPr>
                <w:rFonts w:ascii="Lato" w:eastAsia="Times New Roman" w:hAnsi="Lato" w:cs="Arial"/>
                <w:b/>
                <w:bCs/>
                <w:color w:val="000000"/>
                <w:sz w:val="20"/>
                <w:szCs w:val="20"/>
                <w:lang w:eastAsia="es-MX"/>
              </w:rPr>
              <w:t>256</w:t>
            </w:r>
            <w:r w:rsidR="00B2236D" w:rsidRPr="00EF2C27">
              <w:rPr>
                <w:rFonts w:ascii="Lato" w:eastAsia="Times New Roman" w:hAnsi="Lato" w:cs="Arial"/>
                <w:b/>
                <w:bCs/>
                <w:color w:val="000000"/>
                <w:sz w:val="20"/>
                <w:szCs w:val="20"/>
                <w:lang w:eastAsia="es-MX"/>
              </w:rPr>
              <w:t>,</w:t>
            </w:r>
            <w:r w:rsidR="00316BEC" w:rsidRPr="00EF2C27">
              <w:rPr>
                <w:rFonts w:ascii="Lato" w:eastAsia="Times New Roman" w:hAnsi="Lato" w:cs="Arial"/>
                <w:b/>
                <w:bCs/>
                <w:color w:val="000000"/>
                <w:sz w:val="20"/>
                <w:szCs w:val="20"/>
                <w:lang w:eastAsia="es-MX"/>
              </w:rPr>
              <w:t>328</w:t>
            </w:r>
            <w:r w:rsidR="00B2236D" w:rsidRPr="00EF2C27">
              <w:rPr>
                <w:rFonts w:ascii="Lato" w:eastAsia="Times New Roman" w:hAnsi="Lato" w:cs="Arial"/>
                <w:b/>
                <w:bCs/>
                <w:color w:val="000000"/>
                <w:sz w:val="20"/>
                <w:szCs w:val="20"/>
                <w:lang w:eastAsia="es-MX"/>
              </w:rPr>
              <w:t>.</w:t>
            </w:r>
            <w:r w:rsidR="00316BEC" w:rsidRPr="00EF2C27">
              <w:rPr>
                <w:rFonts w:ascii="Lato" w:eastAsia="Times New Roman" w:hAnsi="Lato" w:cs="Arial"/>
                <w:b/>
                <w:bCs/>
                <w:color w:val="000000"/>
                <w:sz w:val="20"/>
                <w:szCs w:val="20"/>
                <w:lang w:eastAsia="es-MX"/>
              </w:rPr>
              <w:t>08</w:t>
            </w:r>
          </w:p>
        </w:tc>
      </w:tr>
      <w:tr w:rsidR="00845D44" w:rsidRPr="00EF2C27" w14:paraId="14CEAF7F" w14:textId="77777777" w:rsidTr="00EF2C27">
        <w:trPr>
          <w:trHeight w:val="270"/>
          <w:jc w:val="center"/>
        </w:trPr>
        <w:tc>
          <w:tcPr>
            <w:tcW w:w="4240" w:type="dxa"/>
            <w:shd w:val="clear" w:color="auto" w:fill="auto"/>
            <w:noWrap/>
            <w:vAlign w:val="bottom"/>
            <w:hideMark/>
          </w:tcPr>
          <w:p w14:paraId="173CEB36" w14:textId="77777777" w:rsidR="00845D44" w:rsidRPr="00EF2C27" w:rsidRDefault="001F5E6A" w:rsidP="00845D44">
            <w:pPr>
              <w:spacing w:after="0" w:line="240" w:lineRule="auto"/>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w:t>
            </w:r>
            <w:r w:rsidR="002C5CFD" w:rsidRPr="00EF2C27">
              <w:rPr>
                <w:rFonts w:ascii="Lato" w:eastAsia="Times New Roman" w:hAnsi="Lato" w:cs="Arial"/>
                <w:b/>
                <w:bCs/>
                <w:color w:val="000000"/>
                <w:sz w:val="20"/>
                <w:szCs w:val="20"/>
                <w:lang w:eastAsia="es-MX"/>
              </w:rPr>
              <w:t>+</w:t>
            </w:r>
            <w:r w:rsidRPr="00EF2C27">
              <w:rPr>
                <w:rFonts w:ascii="Lato" w:eastAsia="Times New Roman" w:hAnsi="Lato" w:cs="Arial"/>
                <w:b/>
                <w:bCs/>
                <w:color w:val="000000"/>
                <w:sz w:val="20"/>
                <w:szCs w:val="20"/>
                <w:lang w:eastAsia="es-MX"/>
              </w:rPr>
              <w:t xml:space="preserve">) </w:t>
            </w:r>
            <w:r w:rsidR="00845D44" w:rsidRPr="00EF2C27">
              <w:rPr>
                <w:rFonts w:ascii="Lato" w:eastAsia="Times New Roman" w:hAnsi="Lato" w:cs="Arial"/>
                <w:b/>
                <w:bCs/>
                <w:color w:val="000000"/>
                <w:sz w:val="20"/>
                <w:szCs w:val="20"/>
                <w:lang w:eastAsia="es-MX"/>
              </w:rPr>
              <w:t xml:space="preserve">Hacienda </w:t>
            </w:r>
            <w:r w:rsidR="000E1239" w:rsidRPr="00EF2C27">
              <w:rPr>
                <w:rFonts w:ascii="Lato" w:eastAsia="Times New Roman" w:hAnsi="Lato" w:cs="Arial"/>
                <w:b/>
                <w:bCs/>
                <w:color w:val="000000"/>
                <w:sz w:val="20"/>
                <w:szCs w:val="20"/>
                <w:lang w:eastAsia="es-MX"/>
              </w:rPr>
              <w:t>Pública</w:t>
            </w:r>
            <w:r w:rsidR="00845D44" w:rsidRPr="00EF2C27">
              <w:rPr>
                <w:rFonts w:ascii="Lato" w:eastAsia="Times New Roman" w:hAnsi="Lato" w:cs="Arial"/>
                <w:b/>
                <w:bCs/>
                <w:color w:val="000000"/>
                <w:sz w:val="20"/>
                <w:szCs w:val="20"/>
                <w:lang w:eastAsia="es-MX"/>
              </w:rPr>
              <w:t>/Patrimonio Generado</w:t>
            </w:r>
          </w:p>
        </w:tc>
        <w:tc>
          <w:tcPr>
            <w:tcW w:w="1617" w:type="dxa"/>
            <w:shd w:val="clear" w:color="auto" w:fill="auto"/>
            <w:noWrap/>
            <w:vAlign w:val="bottom"/>
            <w:hideMark/>
          </w:tcPr>
          <w:p w14:paraId="1718284C" w14:textId="48E34B4D" w:rsidR="00845D44" w:rsidRPr="00EF2C27" w:rsidRDefault="00CC13A1" w:rsidP="00596203">
            <w:pPr>
              <w:spacing w:after="0" w:line="240" w:lineRule="auto"/>
              <w:jc w:val="right"/>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w:t>
            </w:r>
            <w:r w:rsidR="00D041D3" w:rsidRPr="00EF2C27">
              <w:rPr>
                <w:rFonts w:ascii="Lato" w:eastAsia="Times New Roman" w:hAnsi="Lato" w:cs="Arial"/>
                <w:b/>
                <w:bCs/>
                <w:color w:val="000000"/>
                <w:sz w:val="20"/>
                <w:szCs w:val="20"/>
                <w:lang w:eastAsia="es-MX"/>
              </w:rPr>
              <w:t>14,381,084.42</w:t>
            </w:r>
          </w:p>
        </w:tc>
      </w:tr>
      <w:tr w:rsidR="00845D44" w:rsidRPr="00EF2C27" w14:paraId="23EA2370" w14:textId="77777777" w:rsidTr="00EF2C27">
        <w:trPr>
          <w:trHeight w:val="285"/>
          <w:jc w:val="center"/>
        </w:trPr>
        <w:tc>
          <w:tcPr>
            <w:tcW w:w="4240" w:type="dxa"/>
            <w:shd w:val="clear" w:color="auto" w:fill="auto"/>
            <w:noWrap/>
            <w:vAlign w:val="bottom"/>
            <w:hideMark/>
          </w:tcPr>
          <w:p w14:paraId="582F6457" w14:textId="77777777" w:rsidR="00845D44" w:rsidRPr="00EF2C27" w:rsidRDefault="00845D44" w:rsidP="00845D44">
            <w:pPr>
              <w:spacing w:after="0" w:line="240" w:lineRule="auto"/>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 xml:space="preserve">Total Hacienda </w:t>
            </w:r>
            <w:r w:rsidR="000E1239" w:rsidRPr="00EF2C27">
              <w:rPr>
                <w:rFonts w:ascii="Lato" w:eastAsia="Times New Roman" w:hAnsi="Lato" w:cs="Arial"/>
                <w:b/>
                <w:bCs/>
                <w:color w:val="000000"/>
                <w:sz w:val="20"/>
                <w:szCs w:val="20"/>
                <w:lang w:eastAsia="es-MX"/>
              </w:rPr>
              <w:t>Pública</w:t>
            </w:r>
            <w:r w:rsidRPr="00EF2C27">
              <w:rPr>
                <w:rFonts w:ascii="Lato" w:eastAsia="Times New Roman" w:hAnsi="Lato" w:cs="Arial"/>
                <w:b/>
                <w:bCs/>
                <w:color w:val="000000"/>
                <w:sz w:val="20"/>
                <w:szCs w:val="20"/>
                <w:lang w:eastAsia="es-MX"/>
              </w:rPr>
              <w:t>/Patrimonio</w:t>
            </w:r>
          </w:p>
        </w:tc>
        <w:tc>
          <w:tcPr>
            <w:tcW w:w="1617" w:type="dxa"/>
            <w:shd w:val="clear" w:color="auto" w:fill="auto"/>
            <w:noWrap/>
            <w:vAlign w:val="bottom"/>
            <w:hideMark/>
          </w:tcPr>
          <w:p w14:paraId="2D294934" w14:textId="33367C02" w:rsidR="00845D44" w:rsidRPr="00EF2C27" w:rsidRDefault="00BD590A" w:rsidP="00596203">
            <w:pPr>
              <w:spacing w:after="0" w:line="240" w:lineRule="auto"/>
              <w:jc w:val="right"/>
              <w:rPr>
                <w:rFonts w:ascii="Lato" w:eastAsia="Times New Roman" w:hAnsi="Lato" w:cs="Arial"/>
                <w:b/>
                <w:bCs/>
                <w:color w:val="000000"/>
                <w:sz w:val="20"/>
                <w:szCs w:val="20"/>
                <w:lang w:eastAsia="es-MX"/>
              </w:rPr>
            </w:pPr>
            <w:r w:rsidRPr="00EF2C27">
              <w:rPr>
                <w:rFonts w:ascii="Lato" w:eastAsia="Times New Roman" w:hAnsi="Lato" w:cs="Arial"/>
                <w:b/>
                <w:bCs/>
                <w:color w:val="000000"/>
                <w:sz w:val="20"/>
                <w:szCs w:val="20"/>
                <w:lang w:eastAsia="es-MX"/>
              </w:rPr>
              <w:t>$</w:t>
            </w:r>
            <w:r w:rsidR="00D041D3" w:rsidRPr="00EF2C27">
              <w:rPr>
                <w:rFonts w:ascii="Lato" w:eastAsia="Times New Roman" w:hAnsi="Lato" w:cs="Arial"/>
                <w:b/>
                <w:bCs/>
                <w:color w:val="000000"/>
                <w:sz w:val="20"/>
                <w:szCs w:val="20"/>
                <w:lang w:eastAsia="es-MX"/>
              </w:rPr>
              <w:t>50,637,412.50</w:t>
            </w:r>
          </w:p>
        </w:tc>
      </w:tr>
    </w:tbl>
    <w:p w14:paraId="6C006268" w14:textId="77777777" w:rsidR="00017266" w:rsidRPr="00EF2C27" w:rsidRDefault="00017266" w:rsidP="00017266">
      <w:pPr>
        <w:spacing w:after="0" w:line="240" w:lineRule="auto"/>
        <w:ind w:left="426"/>
        <w:jc w:val="both"/>
        <w:rPr>
          <w:rFonts w:ascii="Lato" w:hAnsi="Lato" w:cs="Arial"/>
          <w:b/>
          <w:sz w:val="20"/>
          <w:szCs w:val="20"/>
        </w:rPr>
      </w:pPr>
    </w:p>
    <w:p w14:paraId="685E4777" w14:textId="6372A62E" w:rsidR="00CF3EAE" w:rsidRPr="00EF2C27" w:rsidRDefault="00DA1E5B" w:rsidP="00487439">
      <w:pPr>
        <w:numPr>
          <w:ilvl w:val="0"/>
          <w:numId w:val="16"/>
        </w:numPr>
        <w:spacing w:after="0" w:line="240" w:lineRule="auto"/>
        <w:ind w:left="426" w:hanging="426"/>
        <w:jc w:val="both"/>
        <w:rPr>
          <w:rFonts w:ascii="Lato" w:hAnsi="Lato" w:cs="Arial"/>
          <w:b/>
          <w:sz w:val="20"/>
          <w:szCs w:val="20"/>
        </w:rPr>
      </w:pPr>
      <w:r w:rsidRPr="00EF2C27">
        <w:rPr>
          <w:rFonts w:ascii="Lato" w:hAnsi="Lato" w:cs="Arial"/>
          <w:b/>
          <w:sz w:val="20"/>
          <w:szCs w:val="20"/>
        </w:rPr>
        <w:t>N</w:t>
      </w:r>
      <w:r w:rsidR="00CF3EAE" w:rsidRPr="00EF2C27">
        <w:rPr>
          <w:rFonts w:ascii="Lato" w:hAnsi="Lato" w:cs="Arial"/>
          <w:b/>
          <w:sz w:val="20"/>
          <w:szCs w:val="20"/>
        </w:rPr>
        <w:t xml:space="preserve">OTAS </w:t>
      </w:r>
      <w:r w:rsidR="009142DA" w:rsidRPr="00EF2C27">
        <w:rPr>
          <w:rFonts w:ascii="Lato" w:hAnsi="Lato" w:cs="Arial"/>
          <w:b/>
          <w:sz w:val="20"/>
          <w:szCs w:val="20"/>
        </w:rPr>
        <w:t>AL ESTADO DE FLUJOS DE EFECTIVO</w:t>
      </w:r>
    </w:p>
    <w:p w14:paraId="0E70D339" w14:textId="77777777" w:rsidR="0086364C" w:rsidRPr="00EF2C27" w:rsidRDefault="0086364C" w:rsidP="0086364C">
      <w:pPr>
        <w:spacing w:after="0" w:line="240" w:lineRule="auto"/>
        <w:ind w:left="567"/>
        <w:jc w:val="both"/>
        <w:rPr>
          <w:rFonts w:ascii="Lato" w:hAnsi="Lato" w:cs="Arial"/>
          <w:b/>
          <w:sz w:val="20"/>
          <w:szCs w:val="20"/>
        </w:rPr>
      </w:pPr>
    </w:p>
    <w:p w14:paraId="1963F25F" w14:textId="4CD3CA33" w:rsidR="006067A6" w:rsidRPr="00EF2C27" w:rsidRDefault="004A4F5C" w:rsidP="00AD7B45">
      <w:pPr>
        <w:pStyle w:val="Piedepgina"/>
        <w:spacing w:after="240"/>
        <w:jc w:val="both"/>
        <w:rPr>
          <w:rFonts w:ascii="Lato" w:hAnsi="Lato" w:cs="Arial"/>
          <w:sz w:val="20"/>
          <w:szCs w:val="20"/>
        </w:rPr>
      </w:pPr>
      <w:r w:rsidRPr="00EF2C27">
        <w:rPr>
          <w:rFonts w:ascii="Lato" w:hAnsi="Lato" w:cs="Arial"/>
          <w:sz w:val="20"/>
          <w:szCs w:val="20"/>
        </w:rPr>
        <w:t xml:space="preserve">1.- </w:t>
      </w:r>
      <w:r w:rsidR="0044613D" w:rsidRPr="00EF2C27">
        <w:rPr>
          <w:rFonts w:ascii="Lato" w:hAnsi="Lato" w:cs="Arial"/>
          <w:sz w:val="20"/>
          <w:szCs w:val="20"/>
        </w:rPr>
        <w:t>Presentar el a</w:t>
      </w:r>
      <w:r w:rsidR="00D76F51" w:rsidRPr="00EF2C27">
        <w:rPr>
          <w:rFonts w:ascii="Lato" w:hAnsi="Lato" w:cs="Arial"/>
          <w:sz w:val="20"/>
          <w:szCs w:val="20"/>
        </w:rPr>
        <w:t>nálisis de las cifras del periodo actual (202</w:t>
      </w:r>
      <w:r w:rsidR="00A00C85" w:rsidRPr="00EF2C27">
        <w:rPr>
          <w:rFonts w:ascii="Lato" w:hAnsi="Lato" w:cs="Arial"/>
          <w:sz w:val="20"/>
          <w:szCs w:val="20"/>
        </w:rPr>
        <w:t>6</w:t>
      </w:r>
      <w:r w:rsidR="00D76F51" w:rsidRPr="00EF2C27">
        <w:rPr>
          <w:rFonts w:ascii="Lato" w:hAnsi="Lato" w:cs="Arial"/>
          <w:sz w:val="20"/>
          <w:szCs w:val="20"/>
        </w:rPr>
        <w:t>) y periodo anterior (202</w:t>
      </w:r>
      <w:r w:rsidR="00A00C85" w:rsidRPr="00EF2C27">
        <w:rPr>
          <w:rFonts w:ascii="Lato" w:hAnsi="Lato" w:cs="Arial"/>
          <w:sz w:val="20"/>
          <w:szCs w:val="20"/>
        </w:rPr>
        <w:t>5</w:t>
      </w:r>
      <w:r w:rsidR="00D76F51" w:rsidRPr="00EF2C27">
        <w:rPr>
          <w:rFonts w:ascii="Lato" w:hAnsi="Lato" w:cs="Arial"/>
          <w:sz w:val="20"/>
          <w:szCs w:val="20"/>
        </w:rPr>
        <w:t>) del Efectivo y Equivalentes al Efectivo, al final del Ejercicio del Estado de Flujos de Efectivo, respecto a la composición del rubro de Efectivo y Equivalentes, utilizando el siguiente cuadro:</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gridCol w:w="2034"/>
      </w:tblGrid>
      <w:tr w:rsidR="002D0898" w:rsidRPr="00EF2C27" w14:paraId="4BD018B0" w14:textId="77777777" w:rsidTr="00EF2C27">
        <w:trPr>
          <w:trHeight w:val="285"/>
          <w:jc w:val="center"/>
        </w:trPr>
        <w:tc>
          <w:tcPr>
            <w:tcW w:w="9504" w:type="dxa"/>
            <w:gridSpan w:val="3"/>
            <w:shd w:val="clear" w:color="auto" w:fill="auto"/>
          </w:tcPr>
          <w:p w14:paraId="1A0BA545" w14:textId="03CFC4B4" w:rsidR="002D0898" w:rsidRPr="00EF2C27" w:rsidRDefault="002D0898" w:rsidP="00DE56E7">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Efectivo y Equivalentes</w:t>
            </w:r>
          </w:p>
        </w:tc>
      </w:tr>
      <w:tr w:rsidR="00D76F51" w:rsidRPr="00EF2C27" w14:paraId="400C6403" w14:textId="77777777" w:rsidTr="00EF2C27">
        <w:trPr>
          <w:trHeight w:val="285"/>
          <w:jc w:val="center"/>
        </w:trPr>
        <w:tc>
          <w:tcPr>
            <w:tcW w:w="5436" w:type="dxa"/>
            <w:shd w:val="clear" w:color="auto" w:fill="auto"/>
            <w:hideMark/>
          </w:tcPr>
          <w:p w14:paraId="2A55F6FD" w14:textId="6F796A52" w:rsidR="00D76F51" w:rsidRPr="00EF2C27" w:rsidRDefault="00D76F51" w:rsidP="00DE56E7">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C</w:t>
            </w:r>
            <w:r w:rsidR="002D0898" w:rsidRPr="00EF2C27">
              <w:rPr>
                <w:rFonts w:ascii="Lato" w:eastAsia="Times New Roman" w:hAnsi="Lato" w:cs="Calibri"/>
                <w:b/>
                <w:bCs/>
                <w:sz w:val="20"/>
                <w:szCs w:val="20"/>
                <w:lang w:eastAsia="es-MX"/>
              </w:rPr>
              <w:t>oncepto</w:t>
            </w:r>
          </w:p>
        </w:tc>
        <w:tc>
          <w:tcPr>
            <w:tcW w:w="2034" w:type="dxa"/>
            <w:shd w:val="clear" w:color="auto" w:fill="auto"/>
            <w:hideMark/>
          </w:tcPr>
          <w:p w14:paraId="3EF0FE89" w14:textId="4614A173" w:rsidR="00D76F51" w:rsidRPr="00EF2C27" w:rsidRDefault="00D76F51" w:rsidP="00DE56E7">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A00C85" w:rsidRPr="00EF2C27">
              <w:rPr>
                <w:rFonts w:ascii="Lato" w:eastAsia="Times New Roman" w:hAnsi="Lato" w:cs="Calibri"/>
                <w:b/>
                <w:bCs/>
                <w:sz w:val="20"/>
                <w:szCs w:val="20"/>
                <w:lang w:eastAsia="es-MX"/>
              </w:rPr>
              <w:t>6</w:t>
            </w:r>
          </w:p>
        </w:tc>
        <w:tc>
          <w:tcPr>
            <w:tcW w:w="2034" w:type="dxa"/>
            <w:shd w:val="clear" w:color="auto" w:fill="auto"/>
          </w:tcPr>
          <w:p w14:paraId="3E619135" w14:textId="4B67F2C5" w:rsidR="00D76F51" w:rsidRPr="00EF2C27" w:rsidRDefault="00D76F51" w:rsidP="00DE56E7">
            <w:pPr>
              <w:spacing w:after="0" w:line="240" w:lineRule="auto"/>
              <w:jc w:val="center"/>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w:t>
            </w:r>
            <w:r w:rsidR="00A00C85" w:rsidRPr="00EF2C27">
              <w:rPr>
                <w:rFonts w:ascii="Lato" w:eastAsia="Times New Roman" w:hAnsi="Lato" w:cs="Calibri"/>
                <w:b/>
                <w:bCs/>
                <w:sz w:val="20"/>
                <w:szCs w:val="20"/>
                <w:lang w:eastAsia="es-MX"/>
              </w:rPr>
              <w:t>5</w:t>
            </w:r>
          </w:p>
        </w:tc>
      </w:tr>
      <w:tr w:rsidR="007D0B8E" w:rsidRPr="00EF2C27" w14:paraId="4D728B66" w14:textId="77777777" w:rsidTr="00EF2C27">
        <w:trPr>
          <w:trHeight w:val="285"/>
          <w:jc w:val="center"/>
        </w:trPr>
        <w:tc>
          <w:tcPr>
            <w:tcW w:w="5436" w:type="dxa"/>
            <w:shd w:val="clear" w:color="auto" w:fill="auto"/>
            <w:vAlign w:val="bottom"/>
          </w:tcPr>
          <w:p w14:paraId="3665A50D" w14:textId="6B08ECBE" w:rsidR="007D0B8E" w:rsidRPr="00EF2C27" w:rsidRDefault="007D0B8E" w:rsidP="007D0B8E">
            <w:pPr>
              <w:spacing w:after="0" w:line="240" w:lineRule="auto"/>
              <w:rPr>
                <w:rFonts w:ascii="Lato" w:hAnsi="Lato" w:cs="Calibri"/>
                <w:sz w:val="20"/>
                <w:szCs w:val="20"/>
              </w:rPr>
            </w:pPr>
            <w:r w:rsidRPr="00EF2C27">
              <w:rPr>
                <w:rFonts w:ascii="Lato" w:hAnsi="Lato" w:cs="Calibri"/>
                <w:sz w:val="20"/>
                <w:szCs w:val="20"/>
              </w:rPr>
              <w:t>Efectivo</w:t>
            </w:r>
          </w:p>
        </w:tc>
        <w:tc>
          <w:tcPr>
            <w:tcW w:w="2034" w:type="dxa"/>
            <w:shd w:val="clear" w:color="auto" w:fill="auto"/>
          </w:tcPr>
          <w:p w14:paraId="7479B504" w14:textId="714AE4AD" w:rsidR="007D0B8E" w:rsidRPr="00EF2C27" w:rsidRDefault="007D0B8E" w:rsidP="007D0B8E">
            <w:pPr>
              <w:spacing w:after="0" w:line="240" w:lineRule="auto"/>
              <w:jc w:val="right"/>
              <w:rPr>
                <w:rFonts w:ascii="Lato" w:hAnsi="Lato" w:cs="Calibri"/>
                <w:sz w:val="20"/>
                <w:szCs w:val="20"/>
              </w:rPr>
            </w:pPr>
            <w:r w:rsidRPr="00EF2C27">
              <w:rPr>
                <w:rFonts w:ascii="Lato" w:hAnsi="Lato" w:cs="Calibri"/>
                <w:sz w:val="20"/>
                <w:szCs w:val="20"/>
              </w:rPr>
              <w:t>$15,000.00</w:t>
            </w:r>
          </w:p>
        </w:tc>
        <w:tc>
          <w:tcPr>
            <w:tcW w:w="2034" w:type="dxa"/>
            <w:shd w:val="clear" w:color="auto" w:fill="auto"/>
          </w:tcPr>
          <w:p w14:paraId="7C225DB9" w14:textId="05617FD6" w:rsidR="007D0B8E" w:rsidRPr="00EF2C27" w:rsidRDefault="007D0B8E" w:rsidP="007D0B8E">
            <w:pPr>
              <w:spacing w:after="0" w:line="240" w:lineRule="auto"/>
              <w:jc w:val="right"/>
              <w:rPr>
                <w:rFonts w:ascii="Lato" w:hAnsi="Lato" w:cs="Calibri"/>
                <w:sz w:val="20"/>
                <w:szCs w:val="20"/>
              </w:rPr>
            </w:pPr>
            <w:r w:rsidRPr="00EF2C27">
              <w:rPr>
                <w:rFonts w:ascii="Lato" w:hAnsi="Lato"/>
                <w:sz w:val="20"/>
                <w:szCs w:val="20"/>
              </w:rPr>
              <w:t>$15,000.00</w:t>
            </w:r>
          </w:p>
        </w:tc>
      </w:tr>
      <w:tr w:rsidR="007D0B8E" w:rsidRPr="00EF2C27" w14:paraId="659A49E7" w14:textId="77777777" w:rsidTr="00EF2C27">
        <w:trPr>
          <w:trHeight w:val="285"/>
          <w:jc w:val="center"/>
        </w:trPr>
        <w:tc>
          <w:tcPr>
            <w:tcW w:w="5436" w:type="dxa"/>
            <w:shd w:val="clear" w:color="auto" w:fill="auto"/>
            <w:vAlign w:val="bottom"/>
          </w:tcPr>
          <w:p w14:paraId="3E5AB85F" w14:textId="748159BC" w:rsidR="007D0B8E" w:rsidRPr="00EF2C27" w:rsidRDefault="007D0B8E" w:rsidP="007D0B8E">
            <w:pPr>
              <w:spacing w:after="0" w:line="240" w:lineRule="auto"/>
              <w:rPr>
                <w:rFonts w:ascii="Lato" w:hAnsi="Lato" w:cs="Calibri"/>
                <w:sz w:val="20"/>
                <w:szCs w:val="20"/>
              </w:rPr>
            </w:pPr>
            <w:r w:rsidRPr="00EF2C27">
              <w:rPr>
                <w:rFonts w:ascii="Lato" w:hAnsi="Lato" w:cs="Calibri"/>
                <w:sz w:val="20"/>
                <w:szCs w:val="20"/>
              </w:rPr>
              <w:t>Bancos/Tesorería</w:t>
            </w:r>
          </w:p>
        </w:tc>
        <w:tc>
          <w:tcPr>
            <w:tcW w:w="2034" w:type="dxa"/>
            <w:shd w:val="clear" w:color="auto" w:fill="auto"/>
          </w:tcPr>
          <w:p w14:paraId="395FF911" w14:textId="079E5878" w:rsidR="007D0B8E" w:rsidRPr="00EF2C27" w:rsidRDefault="007D0B8E" w:rsidP="007D0B8E">
            <w:pPr>
              <w:spacing w:after="0" w:line="240" w:lineRule="auto"/>
              <w:jc w:val="right"/>
              <w:rPr>
                <w:rFonts w:ascii="Lato" w:hAnsi="Lato" w:cs="Calibri"/>
                <w:sz w:val="20"/>
                <w:szCs w:val="20"/>
              </w:rPr>
            </w:pPr>
            <w:r w:rsidRPr="00EF2C27">
              <w:rPr>
                <w:rFonts w:ascii="Lato" w:hAnsi="Lato" w:cs="Calibri"/>
                <w:sz w:val="20"/>
                <w:szCs w:val="20"/>
              </w:rPr>
              <w:t>$32,106,438.03</w:t>
            </w:r>
          </w:p>
        </w:tc>
        <w:tc>
          <w:tcPr>
            <w:tcW w:w="2034" w:type="dxa"/>
            <w:shd w:val="clear" w:color="auto" w:fill="auto"/>
          </w:tcPr>
          <w:p w14:paraId="31E2D1E0" w14:textId="14CC9F2F" w:rsidR="007D0B8E" w:rsidRPr="00EF2C27" w:rsidRDefault="007D0B8E" w:rsidP="007D0B8E">
            <w:pPr>
              <w:spacing w:after="0" w:line="240" w:lineRule="auto"/>
              <w:jc w:val="right"/>
              <w:rPr>
                <w:rFonts w:ascii="Lato" w:hAnsi="Lato" w:cs="Calibri"/>
                <w:sz w:val="20"/>
                <w:szCs w:val="20"/>
              </w:rPr>
            </w:pPr>
            <w:r w:rsidRPr="00EF2C27">
              <w:rPr>
                <w:rFonts w:ascii="Lato" w:hAnsi="Lato"/>
                <w:sz w:val="20"/>
                <w:szCs w:val="20"/>
              </w:rPr>
              <w:t>$28,317,320.14</w:t>
            </w:r>
          </w:p>
        </w:tc>
      </w:tr>
      <w:tr w:rsidR="007D0B8E" w:rsidRPr="00EF2C27" w14:paraId="053984DE" w14:textId="77777777" w:rsidTr="00EF2C27">
        <w:trPr>
          <w:trHeight w:val="285"/>
          <w:jc w:val="center"/>
        </w:trPr>
        <w:tc>
          <w:tcPr>
            <w:tcW w:w="5436" w:type="dxa"/>
            <w:shd w:val="clear" w:color="auto" w:fill="auto"/>
            <w:vAlign w:val="bottom"/>
          </w:tcPr>
          <w:p w14:paraId="6B12005A" w14:textId="69885528" w:rsidR="007D0B8E" w:rsidRPr="00EF2C27" w:rsidRDefault="007D0B8E" w:rsidP="007D0B8E">
            <w:pPr>
              <w:spacing w:after="0" w:line="240" w:lineRule="auto"/>
              <w:rPr>
                <w:rFonts w:ascii="Lato" w:hAnsi="Lato" w:cs="Calibri"/>
                <w:sz w:val="20"/>
                <w:szCs w:val="20"/>
              </w:rPr>
            </w:pPr>
            <w:r w:rsidRPr="00EF2C27">
              <w:rPr>
                <w:rFonts w:ascii="Lato" w:hAnsi="Lato" w:cs="Calibri"/>
                <w:sz w:val="20"/>
                <w:szCs w:val="20"/>
              </w:rPr>
              <w:t>Bancos/Dependencias y Otros</w:t>
            </w:r>
          </w:p>
        </w:tc>
        <w:tc>
          <w:tcPr>
            <w:tcW w:w="2034" w:type="dxa"/>
            <w:shd w:val="clear" w:color="auto" w:fill="auto"/>
          </w:tcPr>
          <w:p w14:paraId="2CA469F1" w14:textId="404365F8" w:rsidR="007D0B8E" w:rsidRPr="00EF2C27" w:rsidRDefault="007D0B8E" w:rsidP="007D0B8E">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3A811619" w14:textId="664BB2DE" w:rsidR="007D0B8E" w:rsidRPr="00EF2C27" w:rsidRDefault="007D0B8E" w:rsidP="007D0B8E">
            <w:pPr>
              <w:spacing w:after="0" w:line="240" w:lineRule="auto"/>
              <w:jc w:val="right"/>
              <w:rPr>
                <w:rFonts w:ascii="Lato" w:hAnsi="Lato" w:cs="Calibri"/>
                <w:sz w:val="20"/>
                <w:szCs w:val="20"/>
              </w:rPr>
            </w:pPr>
            <w:r w:rsidRPr="00EF2C27">
              <w:rPr>
                <w:rFonts w:ascii="Lato" w:hAnsi="Lato"/>
                <w:sz w:val="20"/>
                <w:szCs w:val="20"/>
              </w:rPr>
              <w:t>$0.00</w:t>
            </w:r>
          </w:p>
        </w:tc>
      </w:tr>
      <w:tr w:rsidR="007D0B8E" w:rsidRPr="00EF2C27" w14:paraId="4626B971" w14:textId="77777777" w:rsidTr="00EF2C27">
        <w:trPr>
          <w:trHeight w:val="285"/>
          <w:jc w:val="center"/>
        </w:trPr>
        <w:tc>
          <w:tcPr>
            <w:tcW w:w="5436" w:type="dxa"/>
            <w:shd w:val="clear" w:color="auto" w:fill="auto"/>
            <w:vAlign w:val="bottom"/>
          </w:tcPr>
          <w:p w14:paraId="0AAAEC94" w14:textId="193177EA" w:rsidR="007D0B8E" w:rsidRPr="00EF2C27" w:rsidRDefault="007D0B8E" w:rsidP="007D0B8E">
            <w:pPr>
              <w:spacing w:after="0" w:line="240" w:lineRule="auto"/>
              <w:rPr>
                <w:rFonts w:ascii="Lato" w:hAnsi="Lato" w:cs="Calibri"/>
                <w:sz w:val="20"/>
                <w:szCs w:val="20"/>
              </w:rPr>
            </w:pPr>
            <w:r w:rsidRPr="00EF2C27">
              <w:rPr>
                <w:rFonts w:ascii="Lato" w:hAnsi="Lato" w:cs="Calibri"/>
                <w:sz w:val="20"/>
                <w:szCs w:val="20"/>
              </w:rPr>
              <w:t>Inversiones Temporales (hasta 3 meses)</w:t>
            </w:r>
          </w:p>
        </w:tc>
        <w:tc>
          <w:tcPr>
            <w:tcW w:w="2034" w:type="dxa"/>
            <w:shd w:val="clear" w:color="auto" w:fill="auto"/>
          </w:tcPr>
          <w:p w14:paraId="5A429885" w14:textId="6F9206B5" w:rsidR="007D0B8E" w:rsidRPr="00EF2C27" w:rsidRDefault="007D0B8E" w:rsidP="007D0B8E">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47E20D58" w14:textId="57D0B6B0" w:rsidR="007D0B8E" w:rsidRPr="00EF2C27" w:rsidRDefault="007D0B8E" w:rsidP="007D0B8E">
            <w:pPr>
              <w:spacing w:after="0" w:line="240" w:lineRule="auto"/>
              <w:jc w:val="right"/>
              <w:rPr>
                <w:rFonts w:ascii="Lato" w:hAnsi="Lato" w:cs="Calibri"/>
                <w:sz w:val="20"/>
                <w:szCs w:val="20"/>
              </w:rPr>
            </w:pPr>
            <w:r w:rsidRPr="00EF2C27">
              <w:rPr>
                <w:rFonts w:ascii="Lato" w:hAnsi="Lato"/>
                <w:sz w:val="20"/>
                <w:szCs w:val="20"/>
              </w:rPr>
              <w:t>$0.00</w:t>
            </w:r>
          </w:p>
        </w:tc>
      </w:tr>
      <w:tr w:rsidR="007D0B8E" w:rsidRPr="00EF2C27" w14:paraId="6B317991" w14:textId="77777777" w:rsidTr="00EF2C27">
        <w:trPr>
          <w:trHeight w:val="285"/>
          <w:jc w:val="center"/>
        </w:trPr>
        <w:tc>
          <w:tcPr>
            <w:tcW w:w="5436" w:type="dxa"/>
            <w:shd w:val="clear" w:color="auto" w:fill="auto"/>
            <w:vAlign w:val="bottom"/>
          </w:tcPr>
          <w:p w14:paraId="56A50109" w14:textId="00DD163C" w:rsidR="007D0B8E" w:rsidRPr="00EF2C27" w:rsidRDefault="007D0B8E" w:rsidP="007D0B8E">
            <w:pPr>
              <w:spacing w:after="0" w:line="240" w:lineRule="auto"/>
              <w:rPr>
                <w:rFonts w:ascii="Lato" w:hAnsi="Lato" w:cs="Calibri"/>
                <w:sz w:val="20"/>
                <w:szCs w:val="20"/>
              </w:rPr>
            </w:pPr>
            <w:r w:rsidRPr="00EF2C27">
              <w:rPr>
                <w:rFonts w:ascii="Lato" w:hAnsi="Lato" w:cs="Calibri"/>
                <w:sz w:val="20"/>
                <w:szCs w:val="20"/>
              </w:rPr>
              <w:lastRenderedPageBreak/>
              <w:t>Fondos con Afectación Específica</w:t>
            </w:r>
          </w:p>
        </w:tc>
        <w:tc>
          <w:tcPr>
            <w:tcW w:w="2034" w:type="dxa"/>
            <w:shd w:val="clear" w:color="auto" w:fill="auto"/>
          </w:tcPr>
          <w:p w14:paraId="1325A012" w14:textId="1AE9FFCD" w:rsidR="007D0B8E" w:rsidRPr="00EF2C27" w:rsidRDefault="007D0B8E" w:rsidP="007D0B8E">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257A984D" w14:textId="22647928" w:rsidR="007D0B8E" w:rsidRPr="00EF2C27" w:rsidRDefault="007D0B8E" w:rsidP="007D0B8E">
            <w:pPr>
              <w:spacing w:after="0" w:line="240" w:lineRule="auto"/>
              <w:jc w:val="right"/>
              <w:rPr>
                <w:rFonts w:ascii="Lato" w:hAnsi="Lato" w:cs="Calibri"/>
                <w:sz w:val="20"/>
                <w:szCs w:val="20"/>
              </w:rPr>
            </w:pPr>
            <w:r w:rsidRPr="00EF2C27">
              <w:rPr>
                <w:rFonts w:ascii="Lato" w:hAnsi="Lato"/>
                <w:sz w:val="20"/>
                <w:szCs w:val="20"/>
              </w:rPr>
              <w:t>$0.00</w:t>
            </w:r>
          </w:p>
        </w:tc>
      </w:tr>
      <w:tr w:rsidR="007D0B8E" w:rsidRPr="00EF2C27" w14:paraId="14AB25C6" w14:textId="77777777" w:rsidTr="00EF2C27">
        <w:trPr>
          <w:trHeight w:val="285"/>
          <w:jc w:val="center"/>
        </w:trPr>
        <w:tc>
          <w:tcPr>
            <w:tcW w:w="5436" w:type="dxa"/>
            <w:shd w:val="clear" w:color="auto" w:fill="auto"/>
            <w:vAlign w:val="bottom"/>
          </w:tcPr>
          <w:p w14:paraId="6411A756" w14:textId="56DCCC57" w:rsidR="007D0B8E" w:rsidRPr="00EF2C27" w:rsidRDefault="007D0B8E" w:rsidP="007D0B8E">
            <w:pPr>
              <w:spacing w:after="0" w:line="240" w:lineRule="auto"/>
              <w:rPr>
                <w:rFonts w:ascii="Lato" w:hAnsi="Lato" w:cs="Calibri"/>
                <w:sz w:val="20"/>
                <w:szCs w:val="20"/>
              </w:rPr>
            </w:pPr>
            <w:r w:rsidRPr="00EF2C27">
              <w:rPr>
                <w:rFonts w:ascii="Lato" w:hAnsi="Lato" w:cs="Calibri"/>
                <w:sz w:val="20"/>
                <w:szCs w:val="20"/>
              </w:rPr>
              <w:t>Depósitos de Fondos de Terceros en Garantía y/o Administración</w:t>
            </w:r>
          </w:p>
        </w:tc>
        <w:tc>
          <w:tcPr>
            <w:tcW w:w="2034" w:type="dxa"/>
            <w:shd w:val="clear" w:color="auto" w:fill="auto"/>
          </w:tcPr>
          <w:p w14:paraId="144D6B3B" w14:textId="5E254894" w:rsidR="007D0B8E" w:rsidRPr="00EF2C27" w:rsidRDefault="007D0B8E" w:rsidP="007D0B8E">
            <w:pPr>
              <w:spacing w:after="0" w:line="240" w:lineRule="auto"/>
              <w:jc w:val="right"/>
              <w:rPr>
                <w:rFonts w:ascii="Lato" w:hAnsi="Lato" w:cs="Calibri"/>
                <w:sz w:val="20"/>
                <w:szCs w:val="20"/>
              </w:rPr>
            </w:pPr>
            <w:r w:rsidRPr="00EF2C27">
              <w:rPr>
                <w:rFonts w:ascii="Lato" w:hAnsi="Lato" w:cs="Calibri"/>
                <w:sz w:val="20"/>
                <w:szCs w:val="20"/>
              </w:rPr>
              <w:t>$0.00</w:t>
            </w:r>
          </w:p>
        </w:tc>
        <w:tc>
          <w:tcPr>
            <w:tcW w:w="2034" w:type="dxa"/>
            <w:shd w:val="clear" w:color="auto" w:fill="auto"/>
          </w:tcPr>
          <w:p w14:paraId="791779DE" w14:textId="31611103" w:rsidR="007D0B8E" w:rsidRPr="00EF2C27" w:rsidRDefault="007D0B8E" w:rsidP="007D0B8E">
            <w:pPr>
              <w:spacing w:after="0" w:line="240" w:lineRule="auto"/>
              <w:jc w:val="right"/>
              <w:rPr>
                <w:rFonts w:ascii="Lato" w:hAnsi="Lato" w:cs="Calibri"/>
                <w:sz w:val="20"/>
                <w:szCs w:val="20"/>
              </w:rPr>
            </w:pPr>
            <w:r w:rsidRPr="00EF2C27">
              <w:rPr>
                <w:rFonts w:ascii="Lato" w:hAnsi="Lato"/>
                <w:sz w:val="20"/>
                <w:szCs w:val="20"/>
              </w:rPr>
              <w:t>$0.00</w:t>
            </w:r>
          </w:p>
        </w:tc>
      </w:tr>
      <w:tr w:rsidR="007D0B8E" w:rsidRPr="00EF2C27" w14:paraId="0F901911" w14:textId="77777777" w:rsidTr="00EF2C27">
        <w:trPr>
          <w:trHeight w:val="285"/>
          <w:jc w:val="center"/>
        </w:trPr>
        <w:tc>
          <w:tcPr>
            <w:tcW w:w="5436" w:type="dxa"/>
            <w:shd w:val="clear" w:color="auto" w:fill="auto"/>
            <w:vAlign w:val="bottom"/>
          </w:tcPr>
          <w:p w14:paraId="04D4D49B" w14:textId="7DC6BC9B" w:rsidR="007D0B8E" w:rsidRPr="00EF2C27" w:rsidRDefault="007D0B8E" w:rsidP="007D0B8E">
            <w:pPr>
              <w:spacing w:after="0" w:line="240" w:lineRule="auto"/>
              <w:rPr>
                <w:rFonts w:ascii="Lato" w:hAnsi="Lato" w:cs="Calibri"/>
                <w:b/>
                <w:sz w:val="20"/>
                <w:szCs w:val="20"/>
              </w:rPr>
            </w:pPr>
            <w:r w:rsidRPr="00EF2C27">
              <w:rPr>
                <w:rFonts w:ascii="Lato" w:hAnsi="Lato" w:cs="Calibri"/>
                <w:b/>
                <w:sz w:val="20"/>
                <w:szCs w:val="20"/>
              </w:rPr>
              <w:t>Total</w:t>
            </w:r>
          </w:p>
        </w:tc>
        <w:tc>
          <w:tcPr>
            <w:tcW w:w="2034" w:type="dxa"/>
            <w:shd w:val="clear" w:color="auto" w:fill="auto"/>
          </w:tcPr>
          <w:p w14:paraId="73ECF035" w14:textId="168DE418" w:rsidR="007D0B8E" w:rsidRPr="00EF2C27" w:rsidRDefault="007D0B8E" w:rsidP="007D0B8E">
            <w:pPr>
              <w:spacing w:after="0" w:line="240" w:lineRule="auto"/>
              <w:jc w:val="right"/>
              <w:rPr>
                <w:rFonts w:ascii="Lato" w:hAnsi="Lato" w:cs="Calibri"/>
                <w:b/>
                <w:sz w:val="20"/>
                <w:szCs w:val="20"/>
              </w:rPr>
            </w:pPr>
            <w:r w:rsidRPr="00EF2C27">
              <w:rPr>
                <w:rFonts w:ascii="Lato" w:hAnsi="Lato" w:cs="Calibri"/>
                <w:b/>
                <w:sz w:val="20"/>
                <w:szCs w:val="20"/>
              </w:rPr>
              <w:t>$32,121,438.03</w:t>
            </w:r>
          </w:p>
        </w:tc>
        <w:tc>
          <w:tcPr>
            <w:tcW w:w="2034" w:type="dxa"/>
            <w:shd w:val="clear" w:color="auto" w:fill="auto"/>
          </w:tcPr>
          <w:p w14:paraId="63C82068" w14:textId="06F0A70D" w:rsidR="007D0B8E" w:rsidRPr="00EF2C27" w:rsidRDefault="007D0B8E" w:rsidP="007D0B8E">
            <w:pPr>
              <w:spacing w:after="0" w:line="240" w:lineRule="auto"/>
              <w:jc w:val="right"/>
              <w:rPr>
                <w:rFonts w:ascii="Lato" w:hAnsi="Lato" w:cs="Calibri"/>
                <w:b/>
                <w:sz w:val="20"/>
                <w:szCs w:val="20"/>
              </w:rPr>
            </w:pPr>
            <w:r w:rsidRPr="00EF2C27">
              <w:rPr>
                <w:rFonts w:ascii="Lato" w:hAnsi="Lato"/>
                <w:b/>
                <w:sz w:val="20"/>
                <w:szCs w:val="20"/>
              </w:rPr>
              <w:t>$28,332,320.14</w:t>
            </w:r>
          </w:p>
        </w:tc>
      </w:tr>
    </w:tbl>
    <w:p w14:paraId="691F82AB" w14:textId="77777777" w:rsidR="003E133F" w:rsidRPr="00EF2C27" w:rsidRDefault="003E133F" w:rsidP="00380D5D">
      <w:pPr>
        <w:pStyle w:val="Piedepgina"/>
        <w:tabs>
          <w:tab w:val="left" w:pos="10515"/>
        </w:tabs>
        <w:jc w:val="both"/>
        <w:rPr>
          <w:rFonts w:ascii="Lato" w:hAnsi="Lato" w:cs="Arial"/>
          <w:sz w:val="20"/>
          <w:szCs w:val="20"/>
        </w:rPr>
      </w:pPr>
    </w:p>
    <w:p w14:paraId="7C102AF6" w14:textId="3EAC0A9A" w:rsidR="008D376E" w:rsidRPr="00EF2C27" w:rsidRDefault="008D376E" w:rsidP="00380D5D">
      <w:pPr>
        <w:pStyle w:val="Piedepgina"/>
        <w:tabs>
          <w:tab w:val="left" w:pos="10515"/>
        </w:tabs>
        <w:jc w:val="both"/>
        <w:rPr>
          <w:rFonts w:ascii="Lato" w:hAnsi="Lato" w:cs="Arial"/>
          <w:sz w:val="20"/>
          <w:szCs w:val="20"/>
        </w:rPr>
      </w:pPr>
      <w:r w:rsidRPr="00EF2C27">
        <w:rPr>
          <w:rFonts w:ascii="Lato" w:hAnsi="Lato" w:cs="Arial"/>
          <w:sz w:val="20"/>
          <w:szCs w:val="20"/>
        </w:rPr>
        <w:t>2.- Detallar las adquisiciones de las Actividades de Inversión efectivamente pagadas, respecto del apartado de aplicación.</w:t>
      </w:r>
    </w:p>
    <w:p w14:paraId="14485468" w14:textId="77777777" w:rsidR="00EF0E31" w:rsidRPr="00EF2C27" w:rsidRDefault="00EF0E31" w:rsidP="00380D5D">
      <w:pPr>
        <w:pStyle w:val="Piedepgina"/>
        <w:tabs>
          <w:tab w:val="left" w:pos="10515"/>
        </w:tabs>
        <w:jc w:val="both"/>
        <w:rPr>
          <w:rFonts w:ascii="Lato" w:hAnsi="Lato" w:cs="Arial"/>
          <w:sz w:val="20"/>
          <w:szCs w:val="20"/>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2"/>
        <w:gridCol w:w="1513"/>
        <w:gridCol w:w="1471"/>
      </w:tblGrid>
      <w:tr w:rsidR="008D376E" w:rsidRPr="00EF2C27" w14:paraId="241064AB" w14:textId="77777777" w:rsidTr="00EF2C27">
        <w:trPr>
          <w:trHeight w:val="285"/>
          <w:jc w:val="center"/>
        </w:trPr>
        <w:tc>
          <w:tcPr>
            <w:tcW w:w="7196" w:type="dxa"/>
            <w:gridSpan w:val="3"/>
            <w:shd w:val="clear" w:color="auto" w:fill="auto"/>
          </w:tcPr>
          <w:p w14:paraId="00BE6AB5" w14:textId="7059F8E3" w:rsidR="008D376E" w:rsidRPr="00EF2C27" w:rsidRDefault="00007967" w:rsidP="0029072D">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Adquisiciones de Actividades de Inversión efectivamente pagadas</w:t>
            </w:r>
          </w:p>
        </w:tc>
      </w:tr>
      <w:tr w:rsidR="008D376E" w:rsidRPr="00EF2C27" w14:paraId="2597FE7B" w14:textId="77777777" w:rsidTr="00EF2C27">
        <w:trPr>
          <w:trHeight w:val="285"/>
          <w:jc w:val="center"/>
        </w:trPr>
        <w:tc>
          <w:tcPr>
            <w:tcW w:w="4212" w:type="dxa"/>
            <w:shd w:val="clear" w:color="auto" w:fill="auto"/>
            <w:hideMark/>
          </w:tcPr>
          <w:p w14:paraId="4FAF19F9" w14:textId="34961895" w:rsidR="008D376E" w:rsidRPr="00EF2C27" w:rsidRDefault="008D376E" w:rsidP="0029072D">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C</w:t>
            </w:r>
            <w:r w:rsidR="00007967" w:rsidRPr="00EF2C27">
              <w:rPr>
                <w:rFonts w:ascii="Lato" w:eastAsia="Times New Roman" w:hAnsi="Lato" w:cs="Arial"/>
                <w:b/>
                <w:bCs/>
                <w:sz w:val="20"/>
                <w:szCs w:val="20"/>
                <w:lang w:eastAsia="es-MX"/>
              </w:rPr>
              <w:t>oncepto</w:t>
            </w:r>
          </w:p>
        </w:tc>
        <w:tc>
          <w:tcPr>
            <w:tcW w:w="1513" w:type="dxa"/>
            <w:shd w:val="clear" w:color="auto" w:fill="auto"/>
            <w:hideMark/>
          </w:tcPr>
          <w:p w14:paraId="0B8437CF" w14:textId="75D5C61D" w:rsidR="008D376E" w:rsidRPr="00EF2C27" w:rsidRDefault="008D376E" w:rsidP="0029072D">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A00C85" w:rsidRPr="00EF2C27">
              <w:rPr>
                <w:rFonts w:ascii="Lato" w:eastAsia="Times New Roman" w:hAnsi="Lato" w:cs="Arial"/>
                <w:b/>
                <w:bCs/>
                <w:sz w:val="20"/>
                <w:szCs w:val="20"/>
                <w:lang w:eastAsia="es-MX"/>
              </w:rPr>
              <w:t>6</w:t>
            </w:r>
          </w:p>
        </w:tc>
        <w:tc>
          <w:tcPr>
            <w:tcW w:w="1471" w:type="dxa"/>
            <w:shd w:val="clear" w:color="auto" w:fill="auto"/>
          </w:tcPr>
          <w:p w14:paraId="6A5DA536" w14:textId="20F9D527" w:rsidR="008D376E" w:rsidRPr="00EF2C27" w:rsidRDefault="008D376E" w:rsidP="0029072D">
            <w:pPr>
              <w:spacing w:after="0" w:line="240" w:lineRule="auto"/>
              <w:jc w:val="center"/>
              <w:rPr>
                <w:rFonts w:ascii="Lato" w:eastAsia="Times New Roman" w:hAnsi="Lato" w:cs="Arial"/>
                <w:b/>
                <w:bCs/>
                <w:sz w:val="20"/>
                <w:szCs w:val="20"/>
                <w:lang w:eastAsia="es-MX"/>
              </w:rPr>
            </w:pPr>
            <w:r w:rsidRPr="00EF2C27">
              <w:rPr>
                <w:rFonts w:ascii="Lato" w:eastAsia="Times New Roman" w:hAnsi="Lato" w:cs="Arial"/>
                <w:b/>
                <w:bCs/>
                <w:sz w:val="20"/>
                <w:szCs w:val="20"/>
                <w:lang w:eastAsia="es-MX"/>
              </w:rPr>
              <w:t>202</w:t>
            </w:r>
            <w:r w:rsidR="00A00C85" w:rsidRPr="00EF2C27">
              <w:rPr>
                <w:rFonts w:ascii="Lato" w:eastAsia="Times New Roman" w:hAnsi="Lato" w:cs="Arial"/>
                <w:b/>
                <w:bCs/>
                <w:sz w:val="20"/>
                <w:szCs w:val="20"/>
                <w:lang w:eastAsia="es-MX"/>
              </w:rPr>
              <w:t>5</w:t>
            </w:r>
          </w:p>
        </w:tc>
      </w:tr>
      <w:tr w:rsidR="00A00C85" w:rsidRPr="00EF2C27" w14:paraId="36D9E1E9" w14:textId="77777777" w:rsidTr="00EF2C27">
        <w:trPr>
          <w:trHeight w:val="285"/>
          <w:jc w:val="center"/>
        </w:trPr>
        <w:tc>
          <w:tcPr>
            <w:tcW w:w="4212" w:type="dxa"/>
            <w:shd w:val="clear" w:color="auto" w:fill="auto"/>
          </w:tcPr>
          <w:p w14:paraId="7C6BDD69" w14:textId="40449C98" w:rsidR="00A00C85" w:rsidRPr="00EF2C27" w:rsidRDefault="00A00C85" w:rsidP="00A00C85">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Bienes Inmuebles, Infraestructura y Construcciones en Proceso</w:t>
            </w:r>
          </w:p>
        </w:tc>
        <w:tc>
          <w:tcPr>
            <w:tcW w:w="1513" w:type="dxa"/>
            <w:shd w:val="clear" w:color="auto" w:fill="auto"/>
          </w:tcPr>
          <w:p w14:paraId="5119FAC8" w14:textId="07A6E203" w:rsidR="00A00C85" w:rsidRPr="00EF2C27" w:rsidRDefault="00A00C85" w:rsidP="00A00C85">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c>
          <w:tcPr>
            <w:tcW w:w="1471" w:type="dxa"/>
            <w:shd w:val="clear" w:color="auto" w:fill="auto"/>
          </w:tcPr>
          <w:p w14:paraId="6CB6AB63" w14:textId="3B4E8DC4"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b/>
                <w:sz w:val="20"/>
                <w:szCs w:val="20"/>
                <w:lang w:eastAsia="es-MX"/>
              </w:rPr>
              <w:t>$0.00</w:t>
            </w:r>
          </w:p>
        </w:tc>
      </w:tr>
      <w:tr w:rsidR="00A00C85" w:rsidRPr="00EF2C27" w14:paraId="438B7BD8" w14:textId="77777777" w:rsidTr="00EF2C27">
        <w:trPr>
          <w:trHeight w:val="285"/>
          <w:jc w:val="center"/>
        </w:trPr>
        <w:tc>
          <w:tcPr>
            <w:tcW w:w="4212" w:type="dxa"/>
            <w:shd w:val="clear" w:color="auto" w:fill="auto"/>
          </w:tcPr>
          <w:p w14:paraId="05C3AFC0" w14:textId="6A219CF1" w:rsidR="00A00C85" w:rsidRPr="00EF2C27" w:rsidRDefault="00A00C85" w:rsidP="00A00C85">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Terrenos</w:t>
            </w:r>
          </w:p>
        </w:tc>
        <w:tc>
          <w:tcPr>
            <w:tcW w:w="1513" w:type="dxa"/>
            <w:shd w:val="clear" w:color="auto" w:fill="auto"/>
          </w:tcPr>
          <w:p w14:paraId="3F3A1E6F" w14:textId="28394729"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33AE5F51" w14:textId="7DA6F86D"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A00C85" w:rsidRPr="00EF2C27" w14:paraId="28914109" w14:textId="77777777" w:rsidTr="00EF2C27">
        <w:trPr>
          <w:trHeight w:val="285"/>
          <w:jc w:val="center"/>
        </w:trPr>
        <w:tc>
          <w:tcPr>
            <w:tcW w:w="4212" w:type="dxa"/>
            <w:shd w:val="clear" w:color="auto" w:fill="auto"/>
          </w:tcPr>
          <w:p w14:paraId="79CDA99B" w14:textId="694AA413" w:rsidR="00A00C85" w:rsidRPr="00EF2C27" w:rsidRDefault="00A00C85" w:rsidP="00A00C85">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Viviendas</w:t>
            </w:r>
          </w:p>
        </w:tc>
        <w:tc>
          <w:tcPr>
            <w:tcW w:w="1513" w:type="dxa"/>
            <w:shd w:val="clear" w:color="auto" w:fill="auto"/>
          </w:tcPr>
          <w:p w14:paraId="61F09A6A" w14:textId="386BC0F8"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6660BF21" w14:textId="4406EA34"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A00C85" w:rsidRPr="00EF2C27" w14:paraId="3D735E55" w14:textId="77777777" w:rsidTr="00EF2C27">
        <w:trPr>
          <w:trHeight w:val="285"/>
          <w:jc w:val="center"/>
        </w:trPr>
        <w:tc>
          <w:tcPr>
            <w:tcW w:w="4212" w:type="dxa"/>
            <w:shd w:val="clear" w:color="auto" w:fill="auto"/>
          </w:tcPr>
          <w:p w14:paraId="2FA366AA" w14:textId="017F2ED5" w:rsidR="00A00C85" w:rsidRPr="00EF2C27" w:rsidRDefault="00A00C85" w:rsidP="00A00C85">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Edificios no Habitacionales</w:t>
            </w:r>
          </w:p>
        </w:tc>
        <w:tc>
          <w:tcPr>
            <w:tcW w:w="1513" w:type="dxa"/>
            <w:shd w:val="clear" w:color="auto" w:fill="auto"/>
          </w:tcPr>
          <w:p w14:paraId="2AA6662B" w14:textId="18D6B21A"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4CAA545D" w14:textId="1C05078C"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A00C85" w:rsidRPr="00EF2C27" w14:paraId="2DA624BA" w14:textId="77777777" w:rsidTr="00EF2C27">
        <w:trPr>
          <w:trHeight w:val="285"/>
          <w:jc w:val="center"/>
        </w:trPr>
        <w:tc>
          <w:tcPr>
            <w:tcW w:w="4212" w:type="dxa"/>
            <w:shd w:val="clear" w:color="auto" w:fill="auto"/>
          </w:tcPr>
          <w:p w14:paraId="6941BF84" w14:textId="512F5F5A" w:rsidR="00A00C85" w:rsidRPr="00EF2C27" w:rsidRDefault="00A00C85" w:rsidP="00A00C85">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Infraestructura</w:t>
            </w:r>
          </w:p>
        </w:tc>
        <w:tc>
          <w:tcPr>
            <w:tcW w:w="1513" w:type="dxa"/>
            <w:shd w:val="clear" w:color="auto" w:fill="auto"/>
          </w:tcPr>
          <w:p w14:paraId="1A5D185A" w14:textId="7F7B5846"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007BEFAB" w14:textId="68B9E235"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A00C85" w:rsidRPr="00EF2C27" w14:paraId="628FE94A" w14:textId="77777777" w:rsidTr="00EF2C27">
        <w:trPr>
          <w:trHeight w:val="285"/>
          <w:jc w:val="center"/>
        </w:trPr>
        <w:tc>
          <w:tcPr>
            <w:tcW w:w="4212" w:type="dxa"/>
            <w:shd w:val="clear" w:color="auto" w:fill="auto"/>
          </w:tcPr>
          <w:p w14:paraId="64D8075A" w14:textId="43ADDACC" w:rsidR="00A00C85" w:rsidRPr="00EF2C27" w:rsidRDefault="00A00C85" w:rsidP="00A00C85">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Construcciones en Proceso en Bienes de Dominio Público</w:t>
            </w:r>
          </w:p>
        </w:tc>
        <w:tc>
          <w:tcPr>
            <w:tcW w:w="1513" w:type="dxa"/>
            <w:shd w:val="clear" w:color="auto" w:fill="auto"/>
          </w:tcPr>
          <w:p w14:paraId="4E9EF2C4" w14:textId="39F6648D"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42D438B2" w14:textId="215AB888"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A00C85" w:rsidRPr="00EF2C27" w14:paraId="703FECAE" w14:textId="77777777" w:rsidTr="00EF2C27">
        <w:trPr>
          <w:trHeight w:val="285"/>
          <w:jc w:val="center"/>
        </w:trPr>
        <w:tc>
          <w:tcPr>
            <w:tcW w:w="4212" w:type="dxa"/>
            <w:shd w:val="clear" w:color="auto" w:fill="auto"/>
          </w:tcPr>
          <w:p w14:paraId="0A2385D8" w14:textId="325DE0D2" w:rsidR="00A00C85" w:rsidRPr="00EF2C27" w:rsidRDefault="00A00C85" w:rsidP="00A00C85">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Construcciones en Proceso en Bienes Propios</w:t>
            </w:r>
          </w:p>
        </w:tc>
        <w:tc>
          <w:tcPr>
            <w:tcW w:w="1513" w:type="dxa"/>
            <w:shd w:val="clear" w:color="auto" w:fill="auto"/>
          </w:tcPr>
          <w:p w14:paraId="0FD26891" w14:textId="3C7C3716"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160245E4" w14:textId="53D56DE6"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A00C85" w:rsidRPr="00EF2C27" w14:paraId="3E03252B" w14:textId="77777777" w:rsidTr="00EF2C27">
        <w:trPr>
          <w:trHeight w:val="285"/>
          <w:jc w:val="center"/>
        </w:trPr>
        <w:tc>
          <w:tcPr>
            <w:tcW w:w="4212" w:type="dxa"/>
            <w:shd w:val="clear" w:color="auto" w:fill="auto"/>
          </w:tcPr>
          <w:p w14:paraId="5CD1A14A" w14:textId="38BE70F5" w:rsidR="00A00C85" w:rsidRPr="00EF2C27" w:rsidRDefault="00A00C85" w:rsidP="00A00C85">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Otros Bienes Inmuebles</w:t>
            </w:r>
          </w:p>
        </w:tc>
        <w:tc>
          <w:tcPr>
            <w:tcW w:w="1513" w:type="dxa"/>
            <w:shd w:val="clear" w:color="auto" w:fill="auto"/>
          </w:tcPr>
          <w:p w14:paraId="71257D74" w14:textId="045A13DF"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464AC8B8" w14:textId="395DCADB" w:rsidR="00A00C85" w:rsidRPr="00EF2C27" w:rsidRDefault="00A00C85" w:rsidP="00A00C85">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5320FC" w:rsidRPr="00EF2C27" w14:paraId="65109C21" w14:textId="77777777" w:rsidTr="00EF2C27">
        <w:trPr>
          <w:trHeight w:val="285"/>
          <w:jc w:val="center"/>
        </w:trPr>
        <w:tc>
          <w:tcPr>
            <w:tcW w:w="4212" w:type="dxa"/>
            <w:shd w:val="clear" w:color="auto" w:fill="auto"/>
          </w:tcPr>
          <w:p w14:paraId="048C9B26" w14:textId="5A989A3E" w:rsidR="005320FC" w:rsidRPr="00EF2C27" w:rsidRDefault="005320FC" w:rsidP="005320FC">
            <w:pPr>
              <w:spacing w:after="0" w:line="240" w:lineRule="auto"/>
              <w:jc w:val="both"/>
              <w:rPr>
                <w:rFonts w:ascii="Lato" w:eastAsia="Times New Roman" w:hAnsi="Lato" w:cs="Arial"/>
                <w:sz w:val="20"/>
                <w:szCs w:val="20"/>
                <w:lang w:eastAsia="es-MX"/>
              </w:rPr>
            </w:pPr>
            <w:r w:rsidRPr="00EF2C27">
              <w:rPr>
                <w:rFonts w:ascii="Lato" w:eastAsia="Times New Roman" w:hAnsi="Lato" w:cs="Arial"/>
                <w:b/>
                <w:sz w:val="20"/>
                <w:szCs w:val="20"/>
                <w:lang w:eastAsia="es-MX"/>
              </w:rPr>
              <w:t>Bienes Muebles</w:t>
            </w:r>
          </w:p>
        </w:tc>
        <w:tc>
          <w:tcPr>
            <w:tcW w:w="1513" w:type="dxa"/>
            <w:shd w:val="clear" w:color="auto" w:fill="auto"/>
          </w:tcPr>
          <w:p w14:paraId="2128C01F" w14:textId="0D7E0CBA" w:rsidR="005320FC" w:rsidRPr="00EF2C27" w:rsidRDefault="005320FC" w:rsidP="005320F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c>
          <w:tcPr>
            <w:tcW w:w="1471" w:type="dxa"/>
            <w:shd w:val="clear" w:color="auto" w:fill="auto"/>
          </w:tcPr>
          <w:p w14:paraId="335F2B65" w14:textId="27921159" w:rsidR="005320FC" w:rsidRPr="00EF2C27" w:rsidRDefault="005320FC" w:rsidP="005320F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r>
      <w:tr w:rsidR="005320FC" w:rsidRPr="00EF2C27" w14:paraId="1D8BE739" w14:textId="77777777" w:rsidTr="00EF2C27">
        <w:trPr>
          <w:trHeight w:val="285"/>
          <w:jc w:val="center"/>
        </w:trPr>
        <w:tc>
          <w:tcPr>
            <w:tcW w:w="4212" w:type="dxa"/>
            <w:shd w:val="clear" w:color="auto" w:fill="auto"/>
          </w:tcPr>
          <w:p w14:paraId="530A83CF" w14:textId="68EDBE78" w:rsidR="005320FC" w:rsidRPr="00EF2C27" w:rsidRDefault="005320FC" w:rsidP="005320F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Mobiliario y Equipo de Administración</w:t>
            </w:r>
          </w:p>
        </w:tc>
        <w:tc>
          <w:tcPr>
            <w:tcW w:w="1513" w:type="dxa"/>
            <w:shd w:val="clear" w:color="auto" w:fill="auto"/>
          </w:tcPr>
          <w:p w14:paraId="556F6ED8" w14:textId="24F5FC94"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$164,376.42</w:t>
            </w:r>
          </w:p>
        </w:tc>
        <w:tc>
          <w:tcPr>
            <w:tcW w:w="1471" w:type="dxa"/>
            <w:shd w:val="clear" w:color="auto" w:fill="auto"/>
          </w:tcPr>
          <w:p w14:paraId="2EFC3BB9" w14:textId="69082B4C"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5320FC" w:rsidRPr="00EF2C27" w14:paraId="3707A08C" w14:textId="77777777" w:rsidTr="00EF2C27">
        <w:trPr>
          <w:trHeight w:val="285"/>
          <w:jc w:val="center"/>
        </w:trPr>
        <w:tc>
          <w:tcPr>
            <w:tcW w:w="4212" w:type="dxa"/>
            <w:shd w:val="clear" w:color="auto" w:fill="auto"/>
          </w:tcPr>
          <w:p w14:paraId="1B324655" w14:textId="141211B0" w:rsidR="005320FC" w:rsidRPr="00EF2C27" w:rsidRDefault="005320FC" w:rsidP="005320F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Mobiliario y Equipo Educacional y Recreativo</w:t>
            </w:r>
          </w:p>
        </w:tc>
        <w:tc>
          <w:tcPr>
            <w:tcW w:w="1513" w:type="dxa"/>
            <w:shd w:val="clear" w:color="auto" w:fill="auto"/>
          </w:tcPr>
          <w:p w14:paraId="72C0EF6F" w14:textId="2FAD0486"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$49,148.00</w:t>
            </w:r>
          </w:p>
        </w:tc>
        <w:tc>
          <w:tcPr>
            <w:tcW w:w="1471" w:type="dxa"/>
            <w:shd w:val="clear" w:color="auto" w:fill="auto"/>
          </w:tcPr>
          <w:p w14:paraId="6EAE7D3E" w14:textId="261C34A6"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5320FC" w:rsidRPr="00EF2C27" w14:paraId="4DA2D14A" w14:textId="77777777" w:rsidTr="00EF2C27">
        <w:trPr>
          <w:trHeight w:val="285"/>
          <w:jc w:val="center"/>
        </w:trPr>
        <w:tc>
          <w:tcPr>
            <w:tcW w:w="4212" w:type="dxa"/>
            <w:shd w:val="clear" w:color="auto" w:fill="auto"/>
          </w:tcPr>
          <w:p w14:paraId="3AA6D96D" w14:textId="5349E216" w:rsidR="005320FC" w:rsidRPr="00EF2C27" w:rsidRDefault="005320FC" w:rsidP="005320F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Equipo e Instrumental Médico u de Laboratorio</w:t>
            </w:r>
          </w:p>
        </w:tc>
        <w:tc>
          <w:tcPr>
            <w:tcW w:w="1513" w:type="dxa"/>
            <w:shd w:val="clear" w:color="auto" w:fill="auto"/>
          </w:tcPr>
          <w:p w14:paraId="2DEFF7C6" w14:textId="6C11EBA3"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6A014437" w14:textId="1B05CD76"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5320FC" w:rsidRPr="00EF2C27" w14:paraId="79615CD1" w14:textId="77777777" w:rsidTr="00EF2C27">
        <w:trPr>
          <w:trHeight w:val="285"/>
          <w:jc w:val="center"/>
        </w:trPr>
        <w:tc>
          <w:tcPr>
            <w:tcW w:w="4212" w:type="dxa"/>
            <w:shd w:val="clear" w:color="auto" w:fill="auto"/>
          </w:tcPr>
          <w:p w14:paraId="7A43DF84" w14:textId="0C8B7C0C" w:rsidR="005320FC" w:rsidRPr="00EF2C27" w:rsidRDefault="005320FC" w:rsidP="005320F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Vehículos y Equipo de Transporte</w:t>
            </w:r>
          </w:p>
        </w:tc>
        <w:tc>
          <w:tcPr>
            <w:tcW w:w="1513" w:type="dxa"/>
            <w:shd w:val="clear" w:color="auto" w:fill="auto"/>
          </w:tcPr>
          <w:p w14:paraId="18E2D0C7" w14:textId="6E34E4E5"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507025A7" w14:textId="6DEF2A19"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5320FC" w:rsidRPr="00EF2C27" w14:paraId="58F89A70" w14:textId="77777777" w:rsidTr="00EF2C27">
        <w:trPr>
          <w:trHeight w:val="285"/>
          <w:jc w:val="center"/>
        </w:trPr>
        <w:tc>
          <w:tcPr>
            <w:tcW w:w="4212" w:type="dxa"/>
            <w:shd w:val="clear" w:color="auto" w:fill="auto"/>
          </w:tcPr>
          <w:p w14:paraId="2732C65F" w14:textId="5CDE088B" w:rsidR="005320FC" w:rsidRPr="00EF2C27" w:rsidRDefault="005320FC" w:rsidP="005320F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Equipo de Defensa y Seguridad</w:t>
            </w:r>
          </w:p>
        </w:tc>
        <w:tc>
          <w:tcPr>
            <w:tcW w:w="1513" w:type="dxa"/>
            <w:shd w:val="clear" w:color="auto" w:fill="auto"/>
          </w:tcPr>
          <w:p w14:paraId="61F0FB82" w14:textId="30AC0B56"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74ED91A0" w14:textId="252EA0D2"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5320FC" w:rsidRPr="00EF2C27" w14:paraId="52635303" w14:textId="77777777" w:rsidTr="00EF2C27">
        <w:trPr>
          <w:trHeight w:val="285"/>
          <w:jc w:val="center"/>
        </w:trPr>
        <w:tc>
          <w:tcPr>
            <w:tcW w:w="4212" w:type="dxa"/>
            <w:shd w:val="clear" w:color="auto" w:fill="auto"/>
          </w:tcPr>
          <w:p w14:paraId="5449A981" w14:textId="0121E4A7" w:rsidR="005320FC" w:rsidRPr="00EF2C27" w:rsidRDefault="005320FC" w:rsidP="005320F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Maquinaria, Otros Equipos y Herramientas</w:t>
            </w:r>
          </w:p>
        </w:tc>
        <w:tc>
          <w:tcPr>
            <w:tcW w:w="1513" w:type="dxa"/>
            <w:shd w:val="clear" w:color="auto" w:fill="auto"/>
          </w:tcPr>
          <w:p w14:paraId="28F8AC81" w14:textId="30FF791A"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66FEA741" w14:textId="08F6F17D"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5320FC" w:rsidRPr="00EF2C27" w14:paraId="5CCBE4F7" w14:textId="77777777" w:rsidTr="00EF2C27">
        <w:trPr>
          <w:trHeight w:val="285"/>
          <w:jc w:val="center"/>
        </w:trPr>
        <w:tc>
          <w:tcPr>
            <w:tcW w:w="4212" w:type="dxa"/>
            <w:shd w:val="clear" w:color="auto" w:fill="auto"/>
          </w:tcPr>
          <w:p w14:paraId="4EFFE26A" w14:textId="32659547" w:rsidR="005320FC" w:rsidRPr="00EF2C27" w:rsidRDefault="005320FC" w:rsidP="005320F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t>Colecciones, Obras de Arte y Objetos Valiosos</w:t>
            </w:r>
          </w:p>
        </w:tc>
        <w:tc>
          <w:tcPr>
            <w:tcW w:w="1513" w:type="dxa"/>
            <w:shd w:val="clear" w:color="auto" w:fill="auto"/>
          </w:tcPr>
          <w:p w14:paraId="499DE8B4" w14:textId="4694FBA9"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49F52652" w14:textId="47457614"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5320FC" w:rsidRPr="00EF2C27" w14:paraId="741BC2B7" w14:textId="77777777" w:rsidTr="00EF2C27">
        <w:trPr>
          <w:trHeight w:val="285"/>
          <w:jc w:val="center"/>
        </w:trPr>
        <w:tc>
          <w:tcPr>
            <w:tcW w:w="4212" w:type="dxa"/>
            <w:shd w:val="clear" w:color="auto" w:fill="auto"/>
          </w:tcPr>
          <w:p w14:paraId="2D7E2CC8" w14:textId="4BB23985" w:rsidR="005320FC" w:rsidRPr="00EF2C27" w:rsidRDefault="005320FC" w:rsidP="005320FC">
            <w:pPr>
              <w:spacing w:after="0" w:line="240" w:lineRule="auto"/>
              <w:jc w:val="both"/>
              <w:rPr>
                <w:rFonts w:ascii="Lato" w:eastAsia="Times New Roman" w:hAnsi="Lato" w:cs="Arial"/>
                <w:sz w:val="20"/>
                <w:szCs w:val="20"/>
                <w:lang w:eastAsia="es-MX"/>
              </w:rPr>
            </w:pPr>
            <w:r w:rsidRPr="00EF2C27">
              <w:rPr>
                <w:rFonts w:ascii="Lato" w:eastAsia="Times New Roman" w:hAnsi="Lato" w:cs="Arial"/>
                <w:sz w:val="20"/>
                <w:szCs w:val="20"/>
                <w:lang w:eastAsia="es-MX"/>
              </w:rPr>
              <w:lastRenderedPageBreak/>
              <w:t>Activos Biológicos</w:t>
            </w:r>
          </w:p>
        </w:tc>
        <w:tc>
          <w:tcPr>
            <w:tcW w:w="1513" w:type="dxa"/>
            <w:shd w:val="clear" w:color="auto" w:fill="auto"/>
          </w:tcPr>
          <w:p w14:paraId="5C88B7DE" w14:textId="4EE1C75E"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c>
          <w:tcPr>
            <w:tcW w:w="1471" w:type="dxa"/>
            <w:shd w:val="clear" w:color="auto" w:fill="auto"/>
          </w:tcPr>
          <w:p w14:paraId="0402A25F" w14:textId="12097479" w:rsidR="005320FC" w:rsidRPr="00EF2C27" w:rsidRDefault="005320FC" w:rsidP="005320FC">
            <w:pPr>
              <w:spacing w:after="0" w:line="240" w:lineRule="auto"/>
              <w:jc w:val="right"/>
              <w:rPr>
                <w:rFonts w:ascii="Lato" w:eastAsia="Times New Roman" w:hAnsi="Lato" w:cs="Arial"/>
                <w:sz w:val="20"/>
                <w:szCs w:val="20"/>
                <w:lang w:eastAsia="es-MX"/>
              </w:rPr>
            </w:pPr>
            <w:r w:rsidRPr="00EF2C27">
              <w:rPr>
                <w:rFonts w:ascii="Lato" w:eastAsia="Times New Roman" w:hAnsi="Lato" w:cs="Arial"/>
                <w:sz w:val="20"/>
                <w:szCs w:val="20"/>
                <w:lang w:eastAsia="es-MX"/>
              </w:rPr>
              <w:t>$0.00</w:t>
            </w:r>
          </w:p>
        </w:tc>
      </w:tr>
      <w:tr w:rsidR="005320FC" w:rsidRPr="00EF2C27" w14:paraId="747427F2" w14:textId="77777777" w:rsidTr="00EF2C27">
        <w:trPr>
          <w:trHeight w:val="285"/>
          <w:jc w:val="center"/>
        </w:trPr>
        <w:tc>
          <w:tcPr>
            <w:tcW w:w="4212" w:type="dxa"/>
            <w:shd w:val="clear" w:color="auto" w:fill="auto"/>
          </w:tcPr>
          <w:p w14:paraId="4774713B" w14:textId="16016E78" w:rsidR="005320FC" w:rsidRPr="00EF2C27" w:rsidRDefault="005320FC" w:rsidP="005320FC">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Otras Inversiones</w:t>
            </w:r>
          </w:p>
        </w:tc>
        <w:tc>
          <w:tcPr>
            <w:tcW w:w="1513" w:type="dxa"/>
            <w:shd w:val="clear" w:color="auto" w:fill="auto"/>
          </w:tcPr>
          <w:p w14:paraId="5928C7CA" w14:textId="5790824F" w:rsidR="005320FC" w:rsidRPr="00EF2C27" w:rsidRDefault="005320FC" w:rsidP="005320F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 xml:space="preserve">                     $0.00</w:t>
            </w:r>
          </w:p>
        </w:tc>
        <w:tc>
          <w:tcPr>
            <w:tcW w:w="1471" w:type="dxa"/>
            <w:shd w:val="clear" w:color="auto" w:fill="auto"/>
          </w:tcPr>
          <w:p w14:paraId="0C8564AE" w14:textId="3CC79D6A" w:rsidR="005320FC" w:rsidRPr="00EF2C27" w:rsidRDefault="005320FC" w:rsidP="005320F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r>
      <w:tr w:rsidR="005320FC" w:rsidRPr="00EF2C27" w14:paraId="7702BBBD" w14:textId="77777777" w:rsidTr="00EF2C27">
        <w:trPr>
          <w:trHeight w:val="285"/>
          <w:jc w:val="center"/>
        </w:trPr>
        <w:tc>
          <w:tcPr>
            <w:tcW w:w="4212" w:type="dxa"/>
            <w:shd w:val="clear" w:color="auto" w:fill="auto"/>
            <w:hideMark/>
          </w:tcPr>
          <w:p w14:paraId="6A3FE9C2" w14:textId="679CCE0C" w:rsidR="005320FC" w:rsidRPr="00EF2C27" w:rsidRDefault="005320FC" w:rsidP="005320FC">
            <w:pPr>
              <w:spacing w:after="0" w:line="240" w:lineRule="auto"/>
              <w:jc w:val="both"/>
              <w:rPr>
                <w:rFonts w:ascii="Lato" w:eastAsia="Times New Roman" w:hAnsi="Lato" w:cs="Arial"/>
                <w:b/>
                <w:sz w:val="20"/>
                <w:szCs w:val="20"/>
                <w:lang w:eastAsia="es-MX"/>
              </w:rPr>
            </w:pPr>
            <w:r w:rsidRPr="00EF2C27">
              <w:rPr>
                <w:rFonts w:ascii="Lato" w:eastAsia="Times New Roman" w:hAnsi="Lato" w:cs="Arial"/>
                <w:b/>
                <w:sz w:val="20"/>
                <w:szCs w:val="20"/>
                <w:lang w:eastAsia="es-MX"/>
              </w:rPr>
              <w:t>Total</w:t>
            </w:r>
          </w:p>
        </w:tc>
        <w:tc>
          <w:tcPr>
            <w:tcW w:w="1513" w:type="dxa"/>
            <w:shd w:val="clear" w:color="auto" w:fill="auto"/>
          </w:tcPr>
          <w:p w14:paraId="30F79CC8" w14:textId="26DA6F27" w:rsidR="005320FC" w:rsidRPr="00EF2C27" w:rsidRDefault="005320FC" w:rsidP="005320F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$213,524.42</w:t>
            </w:r>
          </w:p>
        </w:tc>
        <w:tc>
          <w:tcPr>
            <w:tcW w:w="1471" w:type="dxa"/>
            <w:shd w:val="clear" w:color="auto" w:fill="auto"/>
          </w:tcPr>
          <w:p w14:paraId="26466E50" w14:textId="71DC6719" w:rsidR="005320FC" w:rsidRPr="00EF2C27" w:rsidRDefault="005320FC" w:rsidP="005320FC">
            <w:pPr>
              <w:spacing w:after="0" w:line="240" w:lineRule="auto"/>
              <w:jc w:val="right"/>
              <w:rPr>
                <w:rFonts w:ascii="Lato" w:eastAsia="Times New Roman" w:hAnsi="Lato" w:cs="Arial"/>
                <w:b/>
                <w:sz w:val="20"/>
                <w:szCs w:val="20"/>
                <w:lang w:eastAsia="es-MX"/>
              </w:rPr>
            </w:pPr>
            <w:r w:rsidRPr="00EF2C27">
              <w:rPr>
                <w:rFonts w:ascii="Lato" w:eastAsia="Times New Roman" w:hAnsi="Lato" w:cs="Arial"/>
                <w:b/>
                <w:sz w:val="20"/>
                <w:szCs w:val="20"/>
                <w:lang w:eastAsia="es-MX"/>
              </w:rPr>
              <w:t>$0.00</w:t>
            </w:r>
          </w:p>
        </w:tc>
      </w:tr>
    </w:tbl>
    <w:p w14:paraId="1F1E8130" w14:textId="704ECCC6" w:rsidR="0000764B" w:rsidRPr="00EF2C27" w:rsidRDefault="0000764B" w:rsidP="00864010">
      <w:pPr>
        <w:pStyle w:val="Piedepgina"/>
        <w:tabs>
          <w:tab w:val="left" w:pos="10515"/>
        </w:tabs>
        <w:jc w:val="both"/>
        <w:rPr>
          <w:rFonts w:ascii="Lato" w:hAnsi="Lato" w:cs="Arial"/>
          <w:sz w:val="20"/>
          <w:szCs w:val="20"/>
        </w:rPr>
      </w:pPr>
    </w:p>
    <w:p w14:paraId="1A12CCEE" w14:textId="77777777" w:rsidR="0000764B" w:rsidRPr="00EF2C27" w:rsidRDefault="0000764B" w:rsidP="00864010">
      <w:pPr>
        <w:pStyle w:val="Piedepgina"/>
        <w:tabs>
          <w:tab w:val="left" w:pos="10515"/>
        </w:tabs>
        <w:jc w:val="both"/>
        <w:rPr>
          <w:rFonts w:ascii="Lato" w:hAnsi="Lato" w:cs="Arial"/>
          <w:sz w:val="20"/>
          <w:szCs w:val="20"/>
        </w:rPr>
      </w:pPr>
    </w:p>
    <w:p w14:paraId="67C67D3D" w14:textId="28E753E0" w:rsidR="004A4F5C" w:rsidRPr="00EF2C27" w:rsidRDefault="008D376E" w:rsidP="00864010">
      <w:pPr>
        <w:pStyle w:val="Piedepgina"/>
        <w:tabs>
          <w:tab w:val="left" w:pos="10515"/>
        </w:tabs>
        <w:jc w:val="both"/>
        <w:rPr>
          <w:rFonts w:ascii="Lato" w:hAnsi="Lato" w:cs="Arial"/>
          <w:sz w:val="20"/>
          <w:szCs w:val="20"/>
        </w:rPr>
      </w:pPr>
      <w:r w:rsidRPr="00EF2C27">
        <w:rPr>
          <w:rFonts w:ascii="Lato" w:hAnsi="Lato" w:cs="Arial"/>
          <w:sz w:val="20"/>
          <w:szCs w:val="20"/>
        </w:rPr>
        <w:t>3</w:t>
      </w:r>
      <w:r w:rsidR="004A4F5C" w:rsidRPr="00EF2C27">
        <w:rPr>
          <w:rFonts w:ascii="Lato" w:hAnsi="Lato" w:cs="Arial"/>
          <w:sz w:val="20"/>
          <w:szCs w:val="20"/>
        </w:rPr>
        <w:t xml:space="preserve">.- </w:t>
      </w:r>
      <w:r w:rsidR="00B32912" w:rsidRPr="00EF2C27">
        <w:rPr>
          <w:rFonts w:ascii="Lato" w:hAnsi="Lato" w:cs="Arial"/>
          <w:sz w:val="20"/>
          <w:szCs w:val="20"/>
        </w:rPr>
        <w:t>P</w:t>
      </w:r>
      <w:r w:rsidR="004A4F5C" w:rsidRPr="00EF2C27">
        <w:rPr>
          <w:rFonts w:ascii="Lato" w:hAnsi="Lato" w:cs="Arial"/>
          <w:sz w:val="20"/>
          <w:szCs w:val="20"/>
        </w:rPr>
        <w:t>resenta</w:t>
      </w:r>
      <w:r w:rsidR="00B32912" w:rsidRPr="00EF2C27">
        <w:rPr>
          <w:rFonts w:ascii="Lato" w:hAnsi="Lato" w:cs="Arial"/>
          <w:sz w:val="20"/>
          <w:szCs w:val="20"/>
        </w:rPr>
        <w:t>r</w:t>
      </w:r>
      <w:r w:rsidR="004A4F5C" w:rsidRPr="00EF2C27">
        <w:rPr>
          <w:rFonts w:ascii="Lato" w:hAnsi="Lato" w:cs="Arial"/>
          <w:sz w:val="20"/>
          <w:szCs w:val="20"/>
        </w:rPr>
        <w:t xml:space="preserve"> la Conciliación de </w:t>
      </w:r>
      <w:r w:rsidR="00632236" w:rsidRPr="00EF2C27">
        <w:rPr>
          <w:rFonts w:ascii="Lato" w:hAnsi="Lato" w:cs="Arial"/>
          <w:sz w:val="20"/>
          <w:szCs w:val="20"/>
        </w:rPr>
        <w:t xml:space="preserve">los </w:t>
      </w:r>
      <w:r w:rsidR="004A4F5C" w:rsidRPr="00EF2C27">
        <w:rPr>
          <w:rFonts w:ascii="Lato" w:hAnsi="Lato" w:cs="Arial"/>
          <w:sz w:val="20"/>
          <w:szCs w:val="20"/>
        </w:rPr>
        <w:t>Flujos de Efectivo Neto</w:t>
      </w:r>
      <w:r w:rsidR="00632236" w:rsidRPr="00EF2C27">
        <w:rPr>
          <w:rFonts w:ascii="Lato" w:hAnsi="Lato" w:cs="Arial"/>
          <w:sz w:val="20"/>
          <w:szCs w:val="20"/>
        </w:rPr>
        <w:t>s</w:t>
      </w:r>
      <w:r w:rsidR="004A4F5C" w:rsidRPr="00EF2C27">
        <w:rPr>
          <w:rFonts w:ascii="Lato" w:hAnsi="Lato" w:cs="Arial"/>
          <w:sz w:val="20"/>
          <w:szCs w:val="20"/>
        </w:rPr>
        <w:t xml:space="preserve"> de las Actividades de Operación y l</w:t>
      </w:r>
      <w:r w:rsidR="00632236" w:rsidRPr="00EF2C27">
        <w:rPr>
          <w:rFonts w:ascii="Lato" w:hAnsi="Lato" w:cs="Arial"/>
          <w:sz w:val="20"/>
          <w:szCs w:val="20"/>
        </w:rPr>
        <w:t xml:space="preserve">os saldos </w:t>
      </w:r>
      <w:r w:rsidR="00864010" w:rsidRPr="00EF2C27">
        <w:rPr>
          <w:rFonts w:ascii="Lato" w:hAnsi="Lato" w:cs="Arial"/>
          <w:sz w:val="20"/>
          <w:szCs w:val="20"/>
        </w:rPr>
        <w:t>de Resultados del Ejercicio (</w:t>
      </w:r>
      <w:r w:rsidR="004A4F5C" w:rsidRPr="00EF2C27">
        <w:rPr>
          <w:rFonts w:ascii="Lato" w:hAnsi="Lato" w:cs="Arial"/>
          <w:sz w:val="20"/>
          <w:szCs w:val="20"/>
        </w:rPr>
        <w:t>Ahorro / Desahorro</w:t>
      </w:r>
      <w:r w:rsidR="00864010" w:rsidRPr="00EF2C27">
        <w:rPr>
          <w:rFonts w:ascii="Lato" w:hAnsi="Lato" w:cs="Arial"/>
          <w:sz w:val="20"/>
          <w:szCs w:val="20"/>
        </w:rPr>
        <w:t>), utilizando el siguiente cuadro:</w:t>
      </w:r>
    </w:p>
    <w:p w14:paraId="44BF86C5" w14:textId="77777777" w:rsidR="00303825" w:rsidRPr="00EF2C27" w:rsidRDefault="00303825" w:rsidP="00864010">
      <w:pPr>
        <w:pStyle w:val="Piedepgina"/>
        <w:tabs>
          <w:tab w:val="left" w:pos="10515"/>
        </w:tabs>
        <w:jc w:val="both"/>
        <w:rPr>
          <w:rFonts w:ascii="Lato" w:hAnsi="Lato" w:cs="Arial"/>
          <w:sz w:val="20"/>
          <w:szCs w:val="20"/>
        </w:rPr>
      </w:pPr>
    </w:p>
    <w:tbl>
      <w:tblPr>
        <w:tblStyle w:val="Tablanormal1"/>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1639"/>
        <w:gridCol w:w="1904"/>
      </w:tblGrid>
      <w:tr w:rsidR="00492100" w:rsidRPr="00EF2C27" w14:paraId="7EE6B5AF" w14:textId="77777777" w:rsidTr="00EF2C27">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562" w:type="dxa"/>
            <w:gridSpan w:val="3"/>
            <w:shd w:val="clear" w:color="auto" w:fill="auto"/>
          </w:tcPr>
          <w:p w14:paraId="6AFCCA38" w14:textId="7D2AFBD8" w:rsidR="00492100" w:rsidRPr="00EF2C27" w:rsidRDefault="00492100" w:rsidP="00A14DAC">
            <w:pPr>
              <w:spacing w:after="0" w:line="240" w:lineRule="auto"/>
              <w:jc w:val="center"/>
              <w:rPr>
                <w:rFonts w:ascii="Lato" w:eastAsia="Times New Roman" w:hAnsi="Lato" w:cs="Calibri"/>
                <w:b w:val="0"/>
                <w:bCs w:val="0"/>
                <w:sz w:val="20"/>
                <w:szCs w:val="20"/>
                <w:lang w:eastAsia="es-MX"/>
              </w:rPr>
            </w:pPr>
            <w:r w:rsidRPr="00EF2C27">
              <w:rPr>
                <w:rFonts w:ascii="Lato" w:eastAsia="Times New Roman" w:hAnsi="Lato" w:cs="Calibri"/>
                <w:b w:val="0"/>
                <w:bCs w:val="0"/>
                <w:sz w:val="20"/>
                <w:szCs w:val="20"/>
                <w:lang w:eastAsia="es-MX"/>
              </w:rPr>
              <w:t>CONCILIACION DE FLUJOS DE EFECTIVO NETOS</w:t>
            </w:r>
          </w:p>
        </w:tc>
      </w:tr>
      <w:tr w:rsidR="005320FC" w:rsidRPr="00EF2C27" w14:paraId="1D6D3128" w14:textId="77777777" w:rsidTr="00EF2C2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hideMark/>
          </w:tcPr>
          <w:p w14:paraId="02A205D7" w14:textId="29325943" w:rsidR="005320FC" w:rsidRPr="00EF2C27" w:rsidRDefault="005320FC" w:rsidP="005320FC">
            <w:pPr>
              <w:spacing w:after="0" w:line="240" w:lineRule="auto"/>
              <w:jc w:val="center"/>
              <w:rPr>
                <w:rFonts w:ascii="Lato" w:eastAsia="Times New Roman" w:hAnsi="Lato" w:cs="Calibri"/>
                <w:b w:val="0"/>
                <w:bCs w:val="0"/>
                <w:sz w:val="20"/>
                <w:szCs w:val="20"/>
                <w:lang w:eastAsia="es-MX"/>
              </w:rPr>
            </w:pPr>
            <w:r w:rsidRPr="00EF2C27">
              <w:rPr>
                <w:rFonts w:ascii="Lato" w:eastAsia="Times New Roman" w:hAnsi="Lato" w:cs="Calibri"/>
                <w:b w:val="0"/>
                <w:bCs w:val="0"/>
                <w:sz w:val="20"/>
                <w:szCs w:val="20"/>
                <w:lang w:eastAsia="es-MX"/>
              </w:rPr>
              <w:t>Concepto</w:t>
            </w:r>
          </w:p>
        </w:tc>
        <w:tc>
          <w:tcPr>
            <w:tcW w:w="1639" w:type="dxa"/>
            <w:shd w:val="clear" w:color="auto" w:fill="auto"/>
            <w:hideMark/>
          </w:tcPr>
          <w:p w14:paraId="1CC6CD84" w14:textId="3B42F298" w:rsidR="005320FC" w:rsidRPr="00EF2C27" w:rsidRDefault="005320FC" w:rsidP="005320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bCs/>
                <w:sz w:val="20"/>
                <w:szCs w:val="20"/>
                <w:lang w:eastAsia="es-MX"/>
              </w:rPr>
            </w:pPr>
            <w:r w:rsidRPr="00EF2C27">
              <w:rPr>
                <w:rFonts w:ascii="Lato" w:eastAsia="Times New Roman" w:hAnsi="Lato" w:cs="Calibri"/>
                <w:b/>
                <w:bCs/>
                <w:sz w:val="20"/>
                <w:szCs w:val="20"/>
                <w:lang w:eastAsia="es-MX"/>
              </w:rPr>
              <w:t>2026</w:t>
            </w:r>
          </w:p>
        </w:tc>
        <w:tc>
          <w:tcPr>
            <w:tcW w:w="1904" w:type="dxa"/>
            <w:shd w:val="clear" w:color="auto" w:fill="auto"/>
            <w:hideMark/>
          </w:tcPr>
          <w:p w14:paraId="11C71494" w14:textId="0F43EE71" w:rsidR="005320FC" w:rsidRPr="00EF2C27" w:rsidRDefault="005320FC" w:rsidP="005320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bCs/>
                <w:sz w:val="20"/>
                <w:szCs w:val="20"/>
                <w:lang w:eastAsia="es-MX"/>
              </w:rPr>
            </w:pPr>
            <w:r w:rsidRPr="00EF2C27">
              <w:rPr>
                <w:rFonts w:ascii="Lato" w:hAnsi="Lato"/>
                <w:b/>
                <w:sz w:val="20"/>
                <w:szCs w:val="20"/>
              </w:rPr>
              <w:t>2025</w:t>
            </w:r>
          </w:p>
        </w:tc>
      </w:tr>
      <w:tr w:rsidR="004C22B5" w:rsidRPr="00EF2C27" w14:paraId="324A58BD" w14:textId="77777777" w:rsidTr="00EF2C27">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72384E3F" w14:textId="0B66EB5B" w:rsidR="004C22B5" w:rsidRPr="00EF2C27" w:rsidRDefault="004C22B5" w:rsidP="004C22B5">
            <w:pPr>
              <w:spacing w:after="0" w:line="240" w:lineRule="auto"/>
              <w:jc w:val="both"/>
              <w:rPr>
                <w:rFonts w:ascii="Lato" w:eastAsia="Times New Roman" w:hAnsi="Lato" w:cs="Calibri"/>
                <w:b w:val="0"/>
                <w:sz w:val="20"/>
                <w:szCs w:val="20"/>
                <w:lang w:eastAsia="es-MX"/>
              </w:rPr>
            </w:pPr>
            <w:r w:rsidRPr="00EF2C27">
              <w:rPr>
                <w:rFonts w:ascii="Lato" w:eastAsia="Times New Roman" w:hAnsi="Lato" w:cs="Calibri"/>
                <w:b w:val="0"/>
                <w:sz w:val="20"/>
                <w:szCs w:val="20"/>
                <w:lang w:eastAsia="es-MX"/>
              </w:rPr>
              <w:t>Resultados del Ejercicio Ahorro / Desahorro</w:t>
            </w:r>
          </w:p>
        </w:tc>
        <w:tc>
          <w:tcPr>
            <w:tcW w:w="1639" w:type="dxa"/>
            <w:shd w:val="clear" w:color="auto" w:fill="auto"/>
          </w:tcPr>
          <w:p w14:paraId="3FFEF901" w14:textId="2CC0BFE0"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b/>
                <w:sz w:val="20"/>
                <w:szCs w:val="20"/>
                <w:lang w:eastAsia="es-MX"/>
              </w:rPr>
            </w:pPr>
            <w:r w:rsidRPr="00EF2C27">
              <w:rPr>
                <w:rFonts w:ascii="Lato" w:eastAsia="Times New Roman" w:hAnsi="Lato" w:cs="Calibri"/>
                <w:b/>
                <w:sz w:val="20"/>
                <w:szCs w:val="20"/>
                <w:lang w:eastAsia="es-MX"/>
              </w:rPr>
              <w:t>$2</w:t>
            </w:r>
            <w:r w:rsidR="006F0D3E" w:rsidRPr="00EF2C27">
              <w:rPr>
                <w:rFonts w:ascii="Lato" w:eastAsia="Times New Roman" w:hAnsi="Lato" w:cs="Calibri"/>
                <w:b/>
                <w:sz w:val="20"/>
                <w:szCs w:val="20"/>
                <w:lang w:eastAsia="es-MX"/>
              </w:rPr>
              <w:t>4,208,747.31</w:t>
            </w:r>
          </w:p>
          <w:p w14:paraId="751ECB35" w14:textId="5CA84F81"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b/>
                <w:sz w:val="20"/>
                <w:szCs w:val="20"/>
                <w:lang w:eastAsia="es-MX"/>
              </w:rPr>
            </w:pPr>
          </w:p>
        </w:tc>
        <w:tc>
          <w:tcPr>
            <w:tcW w:w="1904" w:type="dxa"/>
            <w:shd w:val="clear" w:color="auto" w:fill="auto"/>
          </w:tcPr>
          <w:p w14:paraId="3966A811" w14:textId="00040625"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b/>
                <w:sz w:val="20"/>
                <w:szCs w:val="20"/>
                <w:lang w:eastAsia="es-MX"/>
              </w:rPr>
            </w:pPr>
            <w:r w:rsidRPr="00EF2C27">
              <w:rPr>
                <w:rFonts w:ascii="Lato" w:hAnsi="Lato"/>
                <w:b/>
                <w:sz w:val="20"/>
                <w:szCs w:val="20"/>
              </w:rPr>
              <w:t>$23,780,603.75</w:t>
            </w:r>
          </w:p>
        </w:tc>
      </w:tr>
      <w:tr w:rsidR="004C22B5" w:rsidRPr="00EF2C27" w14:paraId="01208963" w14:textId="77777777" w:rsidTr="00EF2C2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716C193C" w14:textId="1C47655B" w:rsidR="004C22B5" w:rsidRPr="00EF2C27" w:rsidRDefault="004C22B5" w:rsidP="004C22B5">
            <w:pPr>
              <w:spacing w:after="0" w:line="240" w:lineRule="auto"/>
              <w:jc w:val="both"/>
              <w:rPr>
                <w:rFonts w:ascii="Lato" w:eastAsia="Times New Roman" w:hAnsi="Lato" w:cs="Calibri"/>
                <w:b w:val="0"/>
                <w:sz w:val="20"/>
                <w:szCs w:val="20"/>
                <w:lang w:eastAsia="es-MX"/>
              </w:rPr>
            </w:pPr>
            <w:r w:rsidRPr="00EF2C27">
              <w:rPr>
                <w:rFonts w:ascii="Lato" w:eastAsia="Times New Roman" w:hAnsi="Lato" w:cs="Calibri"/>
                <w:b w:val="0"/>
                <w:sz w:val="20"/>
                <w:szCs w:val="20"/>
                <w:lang w:eastAsia="es-MX"/>
              </w:rPr>
              <w:t>Movimientos de partidas (o rubros) que no afectan al efectivo</w:t>
            </w:r>
          </w:p>
        </w:tc>
        <w:tc>
          <w:tcPr>
            <w:tcW w:w="1639" w:type="dxa"/>
            <w:shd w:val="clear" w:color="auto" w:fill="auto"/>
          </w:tcPr>
          <w:p w14:paraId="5B1102E3" w14:textId="3A3CC8C2"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sz w:val="20"/>
                <w:szCs w:val="20"/>
                <w:lang w:eastAsia="es-MX"/>
              </w:rPr>
            </w:pPr>
            <w:r w:rsidRPr="00EF2C27">
              <w:rPr>
                <w:rFonts w:ascii="Lato" w:eastAsia="Times New Roman" w:hAnsi="Lato" w:cs="Calibri"/>
                <w:b/>
                <w:sz w:val="20"/>
                <w:szCs w:val="20"/>
                <w:lang w:eastAsia="es-MX"/>
              </w:rPr>
              <w:t>$</w:t>
            </w:r>
            <w:r w:rsidR="00BC66BC" w:rsidRPr="00EF2C27">
              <w:rPr>
                <w:rFonts w:ascii="Lato" w:eastAsia="Times New Roman" w:hAnsi="Lato" w:cs="Calibri"/>
                <w:b/>
                <w:sz w:val="20"/>
                <w:szCs w:val="20"/>
                <w:lang w:eastAsia="es-MX"/>
              </w:rPr>
              <w:t>2,659,144.30</w:t>
            </w:r>
          </w:p>
        </w:tc>
        <w:tc>
          <w:tcPr>
            <w:tcW w:w="1904" w:type="dxa"/>
            <w:shd w:val="clear" w:color="auto" w:fill="auto"/>
          </w:tcPr>
          <w:p w14:paraId="36A8B47A" w14:textId="1939E077"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sz w:val="20"/>
                <w:szCs w:val="20"/>
                <w:lang w:eastAsia="es-MX"/>
              </w:rPr>
            </w:pPr>
            <w:r w:rsidRPr="00EF2C27">
              <w:rPr>
                <w:rFonts w:ascii="Lato" w:hAnsi="Lato"/>
                <w:b/>
                <w:sz w:val="20"/>
                <w:szCs w:val="20"/>
              </w:rPr>
              <w:t>$2,643,153.78</w:t>
            </w:r>
          </w:p>
        </w:tc>
      </w:tr>
      <w:tr w:rsidR="004C22B5" w:rsidRPr="00EF2C27" w14:paraId="584F7820" w14:textId="77777777" w:rsidTr="00EF2C27">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6FF39714" w14:textId="597CC2EB" w:rsidR="004C22B5" w:rsidRPr="00EF2C27" w:rsidRDefault="004C22B5" w:rsidP="004C22B5">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 xml:space="preserve">Depreciación </w:t>
            </w:r>
          </w:p>
        </w:tc>
        <w:tc>
          <w:tcPr>
            <w:tcW w:w="1639" w:type="dxa"/>
            <w:shd w:val="clear" w:color="auto" w:fill="auto"/>
          </w:tcPr>
          <w:p w14:paraId="6EF7D020" w14:textId="1EE96548"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EF2C27">
              <w:rPr>
                <w:rFonts w:ascii="Lato" w:hAnsi="Lato" w:cs="Arial"/>
                <w:sz w:val="20"/>
                <w:szCs w:val="20"/>
              </w:rPr>
              <w:t>$</w:t>
            </w:r>
            <w:r w:rsidR="006F0D3E" w:rsidRPr="00EF2C27">
              <w:rPr>
                <w:rFonts w:ascii="Lato" w:hAnsi="Lato" w:cs="Arial"/>
                <w:sz w:val="20"/>
                <w:szCs w:val="20"/>
              </w:rPr>
              <w:t>1,137,938.34</w:t>
            </w:r>
          </w:p>
        </w:tc>
        <w:tc>
          <w:tcPr>
            <w:tcW w:w="1904" w:type="dxa"/>
            <w:shd w:val="clear" w:color="auto" w:fill="auto"/>
          </w:tcPr>
          <w:p w14:paraId="33F85130" w14:textId="26F55148"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EF2C27">
              <w:rPr>
                <w:rFonts w:ascii="Lato" w:hAnsi="Lato"/>
                <w:sz w:val="20"/>
                <w:szCs w:val="20"/>
              </w:rPr>
              <w:t>$1,227,513.66</w:t>
            </w:r>
          </w:p>
        </w:tc>
      </w:tr>
      <w:tr w:rsidR="004C22B5" w:rsidRPr="00EF2C27" w14:paraId="79BB42CB" w14:textId="77777777" w:rsidTr="00EF2C2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7BC04DB8" w14:textId="77777777" w:rsidR="004C22B5" w:rsidRPr="00EF2C27" w:rsidRDefault="004C22B5" w:rsidP="004C22B5">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Amortización</w:t>
            </w:r>
          </w:p>
        </w:tc>
        <w:tc>
          <w:tcPr>
            <w:tcW w:w="1639" w:type="dxa"/>
            <w:shd w:val="clear" w:color="auto" w:fill="auto"/>
          </w:tcPr>
          <w:p w14:paraId="1B7293D7" w14:textId="08AEFBD1"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EF2C27">
              <w:rPr>
                <w:rFonts w:ascii="Lato" w:eastAsia="Times New Roman" w:hAnsi="Lato" w:cs="Calibri"/>
                <w:sz w:val="20"/>
                <w:szCs w:val="20"/>
                <w:lang w:eastAsia="es-MX"/>
              </w:rPr>
              <w:t>$0.00</w:t>
            </w:r>
          </w:p>
        </w:tc>
        <w:tc>
          <w:tcPr>
            <w:tcW w:w="1904" w:type="dxa"/>
            <w:shd w:val="clear" w:color="auto" w:fill="auto"/>
          </w:tcPr>
          <w:p w14:paraId="159E6CA9" w14:textId="12E9EBEA"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EF2C27">
              <w:rPr>
                <w:rFonts w:ascii="Lato" w:hAnsi="Lato"/>
                <w:sz w:val="20"/>
                <w:szCs w:val="20"/>
              </w:rPr>
              <w:t>$0.00</w:t>
            </w:r>
          </w:p>
        </w:tc>
      </w:tr>
      <w:tr w:rsidR="004C22B5" w:rsidRPr="00EF2C27" w14:paraId="75233246" w14:textId="77777777" w:rsidTr="00EF2C27">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1FFE56D1" w14:textId="77777777" w:rsidR="004C22B5" w:rsidRPr="00EF2C27" w:rsidRDefault="004C22B5" w:rsidP="004C22B5">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Incremento en las provisiones</w:t>
            </w:r>
          </w:p>
        </w:tc>
        <w:tc>
          <w:tcPr>
            <w:tcW w:w="1639" w:type="dxa"/>
            <w:shd w:val="clear" w:color="auto" w:fill="auto"/>
          </w:tcPr>
          <w:p w14:paraId="7B554725" w14:textId="3BFF23FE"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EF2C27">
              <w:rPr>
                <w:rFonts w:ascii="Lato" w:eastAsia="Times New Roman" w:hAnsi="Lato" w:cs="Calibri"/>
                <w:sz w:val="20"/>
                <w:szCs w:val="20"/>
                <w:lang w:eastAsia="es-MX"/>
              </w:rPr>
              <w:t>$0.00</w:t>
            </w:r>
          </w:p>
        </w:tc>
        <w:tc>
          <w:tcPr>
            <w:tcW w:w="1904" w:type="dxa"/>
            <w:shd w:val="clear" w:color="auto" w:fill="auto"/>
          </w:tcPr>
          <w:p w14:paraId="119751A0" w14:textId="72DCC7AD"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EF2C27">
              <w:rPr>
                <w:rFonts w:ascii="Lato" w:hAnsi="Lato"/>
                <w:sz w:val="20"/>
                <w:szCs w:val="20"/>
              </w:rPr>
              <w:t>$0.00</w:t>
            </w:r>
          </w:p>
        </w:tc>
      </w:tr>
      <w:tr w:rsidR="004C22B5" w:rsidRPr="00EF2C27" w14:paraId="7D07A8CE" w14:textId="77777777" w:rsidTr="00EF2C2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624CAEC0" w14:textId="77777777" w:rsidR="004C22B5" w:rsidRPr="00EF2C27" w:rsidRDefault="004C22B5" w:rsidP="004C22B5">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Incremento en inversiones producido por reevaluación</w:t>
            </w:r>
          </w:p>
        </w:tc>
        <w:tc>
          <w:tcPr>
            <w:tcW w:w="1639" w:type="dxa"/>
            <w:shd w:val="clear" w:color="auto" w:fill="auto"/>
          </w:tcPr>
          <w:p w14:paraId="32D8D763" w14:textId="4614A16A"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EF2C27">
              <w:rPr>
                <w:rFonts w:ascii="Lato" w:eastAsia="Times New Roman" w:hAnsi="Lato" w:cs="Calibri"/>
                <w:sz w:val="20"/>
                <w:szCs w:val="20"/>
                <w:lang w:eastAsia="es-MX"/>
              </w:rPr>
              <w:t>$0.00</w:t>
            </w:r>
          </w:p>
        </w:tc>
        <w:tc>
          <w:tcPr>
            <w:tcW w:w="1904" w:type="dxa"/>
            <w:shd w:val="clear" w:color="auto" w:fill="auto"/>
          </w:tcPr>
          <w:p w14:paraId="43CBD06C" w14:textId="6262AD68"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EF2C27">
              <w:rPr>
                <w:rFonts w:ascii="Lato" w:hAnsi="Lato"/>
                <w:sz w:val="20"/>
                <w:szCs w:val="20"/>
              </w:rPr>
              <w:t>$0.00</w:t>
            </w:r>
          </w:p>
        </w:tc>
      </w:tr>
      <w:tr w:rsidR="004C22B5" w:rsidRPr="00EF2C27" w14:paraId="25EF97B3" w14:textId="77777777" w:rsidTr="00EF2C27">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29E3E46B" w14:textId="2B906919" w:rsidR="004C22B5" w:rsidRPr="00EF2C27" w:rsidRDefault="004C22B5" w:rsidP="004C22B5">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Ganancia / pérdida en venta de bienes muebles, inmuebles e intangibles</w:t>
            </w:r>
          </w:p>
        </w:tc>
        <w:tc>
          <w:tcPr>
            <w:tcW w:w="1639" w:type="dxa"/>
            <w:shd w:val="clear" w:color="auto" w:fill="auto"/>
          </w:tcPr>
          <w:p w14:paraId="26BEA0D5" w14:textId="208126B1"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EF2C27">
              <w:rPr>
                <w:rFonts w:ascii="Lato" w:eastAsia="Times New Roman" w:hAnsi="Lato" w:cs="Calibri"/>
                <w:sz w:val="20"/>
                <w:szCs w:val="20"/>
                <w:lang w:eastAsia="es-MX"/>
              </w:rPr>
              <w:t>$0.00</w:t>
            </w:r>
          </w:p>
        </w:tc>
        <w:tc>
          <w:tcPr>
            <w:tcW w:w="1904" w:type="dxa"/>
            <w:shd w:val="clear" w:color="auto" w:fill="auto"/>
          </w:tcPr>
          <w:p w14:paraId="7A2CDB8D" w14:textId="5D2DBF01"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EF2C27">
              <w:rPr>
                <w:rFonts w:ascii="Lato" w:hAnsi="Lato"/>
                <w:sz w:val="20"/>
                <w:szCs w:val="20"/>
              </w:rPr>
              <w:t>$0.00</w:t>
            </w:r>
          </w:p>
        </w:tc>
      </w:tr>
      <w:tr w:rsidR="004C22B5" w:rsidRPr="00EF2C27" w14:paraId="7D15E31E" w14:textId="77777777" w:rsidTr="00EF2C2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739B8205" w14:textId="77777777" w:rsidR="004C22B5" w:rsidRPr="00EF2C27" w:rsidRDefault="004C22B5" w:rsidP="004C22B5">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Incremento en cuentas por cobrar</w:t>
            </w:r>
          </w:p>
        </w:tc>
        <w:tc>
          <w:tcPr>
            <w:tcW w:w="1639" w:type="dxa"/>
            <w:shd w:val="clear" w:color="auto" w:fill="auto"/>
          </w:tcPr>
          <w:p w14:paraId="2FD7EB69" w14:textId="15B61D35"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EF2C27">
              <w:rPr>
                <w:rFonts w:ascii="Lato" w:eastAsia="Times New Roman" w:hAnsi="Lato" w:cs="Calibri"/>
                <w:sz w:val="20"/>
                <w:szCs w:val="20"/>
                <w:lang w:eastAsia="es-MX"/>
              </w:rPr>
              <w:t>$0.00</w:t>
            </w:r>
          </w:p>
        </w:tc>
        <w:tc>
          <w:tcPr>
            <w:tcW w:w="1904" w:type="dxa"/>
            <w:shd w:val="clear" w:color="auto" w:fill="auto"/>
          </w:tcPr>
          <w:p w14:paraId="096EDCB6" w14:textId="4F2E375E"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EF2C27">
              <w:rPr>
                <w:rFonts w:ascii="Lato" w:hAnsi="Lato"/>
                <w:sz w:val="20"/>
                <w:szCs w:val="20"/>
              </w:rPr>
              <w:t>$0.00</w:t>
            </w:r>
          </w:p>
        </w:tc>
      </w:tr>
      <w:tr w:rsidR="004C22B5" w:rsidRPr="00EF2C27" w14:paraId="611F8E81" w14:textId="77777777" w:rsidTr="00EF2C27">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4BB6EE28" w14:textId="77777777" w:rsidR="004C22B5" w:rsidRPr="00EF2C27" w:rsidRDefault="004C22B5" w:rsidP="004C22B5">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Partidas extraordinarias</w:t>
            </w:r>
          </w:p>
        </w:tc>
        <w:tc>
          <w:tcPr>
            <w:tcW w:w="1639" w:type="dxa"/>
            <w:shd w:val="clear" w:color="auto" w:fill="auto"/>
          </w:tcPr>
          <w:p w14:paraId="43DB62E7" w14:textId="068B49FB"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EF2C27">
              <w:rPr>
                <w:rFonts w:ascii="Lato" w:eastAsia="Times New Roman" w:hAnsi="Lato" w:cs="Calibri"/>
                <w:sz w:val="20"/>
                <w:szCs w:val="20"/>
                <w:lang w:eastAsia="es-MX"/>
              </w:rPr>
              <w:t>$0.00</w:t>
            </w:r>
          </w:p>
        </w:tc>
        <w:tc>
          <w:tcPr>
            <w:tcW w:w="1904" w:type="dxa"/>
            <w:shd w:val="clear" w:color="auto" w:fill="auto"/>
          </w:tcPr>
          <w:p w14:paraId="526E00BF" w14:textId="49A117D2"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EF2C27">
              <w:rPr>
                <w:rFonts w:ascii="Lato" w:hAnsi="Lato"/>
                <w:sz w:val="20"/>
                <w:szCs w:val="20"/>
              </w:rPr>
              <w:t>$0.00</w:t>
            </w:r>
          </w:p>
        </w:tc>
      </w:tr>
      <w:tr w:rsidR="004C22B5" w:rsidRPr="00EF2C27" w14:paraId="16ED34C2" w14:textId="77777777" w:rsidTr="00EF2C2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70B98D4E" w14:textId="67AA9A32" w:rsidR="004C22B5" w:rsidRPr="00EF2C27" w:rsidRDefault="004C22B5" w:rsidP="004C22B5">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Otros gastos</w:t>
            </w:r>
          </w:p>
        </w:tc>
        <w:tc>
          <w:tcPr>
            <w:tcW w:w="1639" w:type="dxa"/>
            <w:shd w:val="clear" w:color="auto" w:fill="auto"/>
          </w:tcPr>
          <w:p w14:paraId="196ED72F" w14:textId="507D26DB"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EF2C27">
              <w:rPr>
                <w:rFonts w:ascii="Lato" w:eastAsia="Times New Roman" w:hAnsi="Lato" w:cs="Calibri"/>
                <w:sz w:val="20"/>
                <w:szCs w:val="20"/>
                <w:lang w:eastAsia="es-MX"/>
              </w:rPr>
              <w:t>$0.00</w:t>
            </w:r>
          </w:p>
        </w:tc>
        <w:tc>
          <w:tcPr>
            <w:tcW w:w="1904" w:type="dxa"/>
            <w:shd w:val="clear" w:color="auto" w:fill="auto"/>
          </w:tcPr>
          <w:p w14:paraId="4C41E4A4" w14:textId="729FF5BF"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EF2C27">
              <w:rPr>
                <w:rFonts w:ascii="Lato" w:hAnsi="Lato"/>
                <w:sz w:val="20"/>
                <w:szCs w:val="20"/>
              </w:rPr>
              <w:t>$0.00</w:t>
            </w:r>
          </w:p>
        </w:tc>
      </w:tr>
      <w:tr w:rsidR="004C22B5" w:rsidRPr="00EF2C27" w14:paraId="23E9BF76" w14:textId="77777777" w:rsidTr="00EF2C27">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3000F6EE" w14:textId="7E81D230" w:rsidR="004C22B5" w:rsidRPr="00EF2C27" w:rsidRDefault="004C22B5" w:rsidP="004C22B5">
            <w:pPr>
              <w:spacing w:after="0" w:line="240" w:lineRule="auto"/>
              <w:jc w:val="both"/>
              <w:rPr>
                <w:rFonts w:ascii="Lato" w:eastAsia="Times New Roman" w:hAnsi="Lato" w:cs="Calibri"/>
                <w:sz w:val="20"/>
                <w:szCs w:val="20"/>
                <w:lang w:eastAsia="es-MX"/>
              </w:rPr>
            </w:pPr>
            <w:r w:rsidRPr="00EF2C27">
              <w:rPr>
                <w:rFonts w:ascii="Lato" w:eastAsia="Times New Roman" w:hAnsi="Lato" w:cs="Calibri"/>
                <w:sz w:val="20"/>
                <w:szCs w:val="20"/>
                <w:lang w:eastAsia="es-MX"/>
              </w:rPr>
              <w:t>Otras aplicaciones</w:t>
            </w:r>
          </w:p>
        </w:tc>
        <w:tc>
          <w:tcPr>
            <w:tcW w:w="1639" w:type="dxa"/>
            <w:shd w:val="clear" w:color="auto" w:fill="auto"/>
          </w:tcPr>
          <w:p w14:paraId="300DCB99" w14:textId="0ABE1BCA" w:rsidR="004C22B5" w:rsidRPr="00EF2C27" w:rsidRDefault="00BC66BC"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highlight w:val="yellow"/>
                <w:lang w:eastAsia="es-MX"/>
              </w:rPr>
            </w:pPr>
            <w:r w:rsidRPr="00EF2C27">
              <w:rPr>
                <w:rFonts w:ascii="Lato" w:eastAsia="Times New Roman" w:hAnsi="Lato" w:cs="Calibri"/>
                <w:sz w:val="20"/>
                <w:szCs w:val="20"/>
                <w:lang w:eastAsia="es-MX"/>
              </w:rPr>
              <w:t>$1,521,205.96</w:t>
            </w:r>
          </w:p>
        </w:tc>
        <w:tc>
          <w:tcPr>
            <w:tcW w:w="1904" w:type="dxa"/>
            <w:shd w:val="clear" w:color="auto" w:fill="auto"/>
          </w:tcPr>
          <w:p w14:paraId="1C487CD5" w14:textId="08579DFD" w:rsidR="004C22B5" w:rsidRPr="00EF2C27" w:rsidRDefault="004C22B5" w:rsidP="004C22B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highlight w:val="yellow"/>
                <w:lang w:eastAsia="es-MX"/>
              </w:rPr>
            </w:pPr>
            <w:r w:rsidRPr="00EF2C27">
              <w:rPr>
                <w:rFonts w:ascii="Lato" w:hAnsi="Lato"/>
                <w:sz w:val="20"/>
                <w:szCs w:val="20"/>
              </w:rPr>
              <w:t>$1,415,640.12</w:t>
            </w:r>
          </w:p>
        </w:tc>
      </w:tr>
      <w:tr w:rsidR="004C22B5" w:rsidRPr="00EF2C27" w14:paraId="237B89D9" w14:textId="77777777" w:rsidTr="00EF2C2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shd w:val="clear" w:color="auto" w:fill="auto"/>
          </w:tcPr>
          <w:p w14:paraId="12AAD304" w14:textId="4F31F4EF" w:rsidR="004C22B5" w:rsidRPr="00EF2C27" w:rsidRDefault="004C22B5" w:rsidP="004C22B5">
            <w:pPr>
              <w:spacing w:after="0" w:line="240" w:lineRule="auto"/>
              <w:jc w:val="both"/>
              <w:rPr>
                <w:rFonts w:ascii="Lato" w:eastAsia="Times New Roman" w:hAnsi="Lato" w:cs="Calibri"/>
                <w:b w:val="0"/>
                <w:sz w:val="20"/>
                <w:szCs w:val="20"/>
                <w:lang w:eastAsia="es-MX"/>
              </w:rPr>
            </w:pPr>
            <w:r w:rsidRPr="00EF2C27">
              <w:rPr>
                <w:rFonts w:ascii="Lato" w:eastAsia="Times New Roman" w:hAnsi="Lato" w:cs="Calibri"/>
                <w:b w:val="0"/>
                <w:sz w:val="20"/>
                <w:szCs w:val="20"/>
                <w:lang w:eastAsia="es-MX"/>
              </w:rPr>
              <w:t>Flujos de Efectivo Netos de las Actividades de Operación</w:t>
            </w:r>
          </w:p>
        </w:tc>
        <w:tc>
          <w:tcPr>
            <w:tcW w:w="1639" w:type="dxa"/>
            <w:shd w:val="clear" w:color="auto" w:fill="auto"/>
          </w:tcPr>
          <w:p w14:paraId="3E6E065D" w14:textId="03413A42"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sz w:val="20"/>
                <w:szCs w:val="20"/>
                <w:highlight w:val="yellow"/>
                <w:lang w:eastAsia="es-MX"/>
              </w:rPr>
            </w:pPr>
            <w:r w:rsidRPr="00EF2C27">
              <w:rPr>
                <w:rFonts w:ascii="Lato" w:eastAsia="Times New Roman" w:hAnsi="Lato" w:cs="Calibri"/>
                <w:b/>
                <w:sz w:val="20"/>
                <w:szCs w:val="20"/>
                <w:lang w:eastAsia="es-MX"/>
              </w:rPr>
              <w:t>$</w:t>
            </w:r>
            <w:r w:rsidR="00BC66BC" w:rsidRPr="00EF2C27">
              <w:rPr>
                <w:rFonts w:ascii="Lato" w:eastAsia="Times New Roman" w:hAnsi="Lato" w:cs="Calibri"/>
                <w:b/>
                <w:sz w:val="20"/>
                <w:szCs w:val="20"/>
                <w:lang w:eastAsia="es-MX"/>
              </w:rPr>
              <w:t>21,549,603.01</w:t>
            </w:r>
          </w:p>
        </w:tc>
        <w:tc>
          <w:tcPr>
            <w:tcW w:w="1904" w:type="dxa"/>
            <w:shd w:val="clear" w:color="auto" w:fill="auto"/>
          </w:tcPr>
          <w:p w14:paraId="1DF6E352" w14:textId="5C580E77" w:rsidR="004C22B5" w:rsidRPr="00EF2C27" w:rsidRDefault="004C22B5" w:rsidP="004C22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sz w:val="20"/>
                <w:szCs w:val="20"/>
                <w:lang w:eastAsia="es-MX"/>
              </w:rPr>
            </w:pPr>
            <w:r w:rsidRPr="00EF2C27">
              <w:rPr>
                <w:rFonts w:ascii="Lato" w:hAnsi="Lato"/>
                <w:b/>
                <w:sz w:val="20"/>
                <w:szCs w:val="20"/>
              </w:rPr>
              <w:t>$21,137,449.97</w:t>
            </w:r>
          </w:p>
        </w:tc>
      </w:tr>
    </w:tbl>
    <w:p w14:paraId="46E5125F" w14:textId="5CFEAE5C" w:rsidR="00697A0D" w:rsidRPr="00EF2C27" w:rsidRDefault="00697A0D" w:rsidP="000A16D2">
      <w:pPr>
        <w:spacing w:after="0" w:line="240" w:lineRule="auto"/>
        <w:jc w:val="both"/>
        <w:rPr>
          <w:rFonts w:ascii="Lato" w:hAnsi="Lato" w:cs="Arial"/>
          <w:b/>
          <w:sz w:val="20"/>
          <w:szCs w:val="20"/>
        </w:rPr>
      </w:pPr>
    </w:p>
    <w:p w14:paraId="3173F62F" w14:textId="48B83F17" w:rsidR="00697A0D" w:rsidRPr="00EF2C27" w:rsidRDefault="00697A0D" w:rsidP="000A16D2">
      <w:pPr>
        <w:spacing w:after="0" w:line="240" w:lineRule="auto"/>
        <w:jc w:val="both"/>
        <w:rPr>
          <w:rFonts w:ascii="Lato" w:hAnsi="Lato" w:cs="Arial"/>
          <w:b/>
          <w:sz w:val="20"/>
          <w:szCs w:val="20"/>
        </w:rPr>
      </w:pPr>
    </w:p>
    <w:p w14:paraId="5EE9C482" w14:textId="151080AC" w:rsidR="00CF3EAE" w:rsidRPr="00EF2C27" w:rsidRDefault="00CF3EAE" w:rsidP="00B92835">
      <w:pPr>
        <w:numPr>
          <w:ilvl w:val="0"/>
          <w:numId w:val="16"/>
        </w:numPr>
        <w:spacing w:after="0" w:line="240" w:lineRule="auto"/>
        <w:ind w:left="709" w:hanging="349"/>
        <w:jc w:val="both"/>
        <w:rPr>
          <w:rFonts w:ascii="Lato" w:hAnsi="Lato" w:cs="Arial"/>
          <w:b/>
          <w:sz w:val="20"/>
          <w:szCs w:val="20"/>
        </w:rPr>
      </w:pPr>
      <w:r w:rsidRPr="00EF2C27">
        <w:rPr>
          <w:rFonts w:ascii="Lato" w:hAnsi="Lato" w:cs="Arial"/>
          <w:b/>
          <w:sz w:val="20"/>
          <w:szCs w:val="20"/>
        </w:rPr>
        <w:lastRenderedPageBreak/>
        <w:t xml:space="preserve">CONCILIACION ENTRE LOS INGRESOS PRESUPUESTARIOS Y CONTABLES, ASI COMO ENTRE LOS EGRESOS PRESUPUESTARIOS Y LOS GASTOS CONTABLES </w:t>
      </w:r>
    </w:p>
    <w:p w14:paraId="35250C2B" w14:textId="77777777" w:rsidR="008C513A" w:rsidRPr="00EF2C27" w:rsidRDefault="008C513A" w:rsidP="008C513A">
      <w:pPr>
        <w:spacing w:after="0" w:line="240" w:lineRule="auto"/>
        <w:ind w:left="709"/>
        <w:jc w:val="both"/>
        <w:rPr>
          <w:rFonts w:ascii="Lato" w:hAnsi="Lato" w:cs="Arial"/>
          <w:b/>
          <w:sz w:val="20"/>
          <w:szCs w:val="20"/>
        </w:rPr>
      </w:pPr>
    </w:p>
    <w:tbl>
      <w:tblPr>
        <w:tblStyle w:val="Tablaconcuadrcula"/>
        <w:tblW w:w="0" w:type="auto"/>
        <w:jc w:val="center"/>
        <w:tblLook w:val="04A0" w:firstRow="1" w:lastRow="0" w:firstColumn="1" w:lastColumn="0" w:noHBand="0" w:noVBand="1"/>
      </w:tblPr>
      <w:tblGrid>
        <w:gridCol w:w="268"/>
        <w:gridCol w:w="7465"/>
        <w:gridCol w:w="1079"/>
        <w:gridCol w:w="2273"/>
      </w:tblGrid>
      <w:tr w:rsidR="009F1711" w:rsidRPr="00EF2C27" w14:paraId="6CB3DD6A" w14:textId="77777777" w:rsidTr="00470FB9">
        <w:trPr>
          <w:trHeight w:val="300"/>
          <w:jc w:val="center"/>
        </w:trPr>
        <w:tc>
          <w:tcPr>
            <w:tcW w:w="11074" w:type="dxa"/>
            <w:gridSpan w:val="4"/>
            <w:noWrap/>
            <w:hideMark/>
          </w:tcPr>
          <w:p w14:paraId="1B998C9B" w14:textId="77777777" w:rsidR="009F1711" w:rsidRPr="00EF2C27" w:rsidRDefault="009F1711" w:rsidP="009F1711">
            <w:pPr>
              <w:spacing w:after="0" w:line="240" w:lineRule="auto"/>
              <w:jc w:val="center"/>
              <w:rPr>
                <w:rFonts w:ascii="Lato" w:hAnsi="Lato" w:cs="Calibri"/>
                <w:b/>
                <w:bCs/>
                <w:color w:val="000000"/>
                <w:sz w:val="20"/>
                <w:szCs w:val="20"/>
                <w:lang w:eastAsia="es-MX"/>
              </w:rPr>
            </w:pPr>
            <w:r w:rsidRPr="00EF2C27">
              <w:rPr>
                <w:rFonts w:ascii="Lato" w:hAnsi="Lato" w:cs="Calibri"/>
                <w:b/>
                <w:bCs/>
                <w:color w:val="000000"/>
                <w:sz w:val="20"/>
                <w:szCs w:val="20"/>
                <w:lang w:eastAsia="es-MX"/>
              </w:rPr>
              <w:t>Universidad Tecnológica Metropolitana</w:t>
            </w:r>
          </w:p>
        </w:tc>
      </w:tr>
      <w:tr w:rsidR="009F1711" w:rsidRPr="00EF2C27" w14:paraId="40FEC00B" w14:textId="77777777" w:rsidTr="00470FB9">
        <w:trPr>
          <w:trHeight w:val="300"/>
          <w:jc w:val="center"/>
        </w:trPr>
        <w:tc>
          <w:tcPr>
            <w:tcW w:w="11074" w:type="dxa"/>
            <w:gridSpan w:val="4"/>
            <w:noWrap/>
            <w:hideMark/>
          </w:tcPr>
          <w:p w14:paraId="4B4213CF" w14:textId="77777777" w:rsidR="009F1711" w:rsidRPr="00EF2C27" w:rsidRDefault="009F1711" w:rsidP="009F1711">
            <w:pPr>
              <w:spacing w:after="0" w:line="240" w:lineRule="auto"/>
              <w:jc w:val="center"/>
              <w:rPr>
                <w:rFonts w:ascii="Lato" w:hAnsi="Lato" w:cs="Calibri"/>
                <w:b/>
                <w:bCs/>
                <w:color w:val="000000"/>
                <w:sz w:val="20"/>
                <w:szCs w:val="20"/>
                <w:lang w:eastAsia="es-MX"/>
              </w:rPr>
            </w:pPr>
            <w:r w:rsidRPr="00EF2C27">
              <w:rPr>
                <w:rFonts w:ascii="Lato" w:hAnsi="Lato" w:cs="Calibri"/>
                <w:b/>
                <w:bCs/>
                <w:color w:val="000000"/>
                <w:sz w:val="20"/>
                <w:szCs w:val="20"/>
                <w:lang w:eastAsia="es-MX"/>
              </w:rPr>
              <w:t xml:space="preserve">Conciliación entre los Ingresos Presupuestarios y Contables </w:t>
            </w:r>
          </w:p>
        </w:tc>
      </w:tr>
      <w:tr w:rsidR="009F1711" w:rsidRPr="00EF2C27" w14:paraId="73885578" w14:textId="77777777" w:rsidTr="00470FB9">
        <w:trPr>
          <w:trHeight w:val="300"/>
          <w:jc w:val="center"/>
        </w:trPr>
        <w:tc>
          <w:tcPr>
            <w:tcW w:w="11074" w:type="dxa"/>
            <w:gridSpan w:val="4"/>
            <w:noWrap/>
            <w:hideMark/>
          </w:tcPr>
          <w:p w14:paraId="081A49A8" w14:textId="589F88F2" w:rsidR="009F1711" w:rsidRPr="00EF2C27" w:rsidRDefault="009F1711" w:rsidP="00C2700E">
            <w:pPr>
              <w:spacing w:after="0" w:line="240" w:lineRule="auto"/>
              <w:jc w:val="center"/>
              <w:rPr>
                <w:rFonts w:ascii="Lato" w:hAnsi="Lato" w:cs="Calibri"/>
                <w:b/>
                <w:bCs/>
                <w:color w:val="000000"/>
                <w:sz w:val="20"/>
                <w:szCs w:val="20"/>
                <w:lang w:eastAsia="es-MX"/>
              </w:rPr>
            </w:pPr>
            <w:r w:rsidRPr="00EF2C27">
              <w:rPr>
                <w:rFonts w:ascii="Lato" w:hAnsi="Lato" w:cs="Calibri"/>
                <w:b/>
                <w:bCs/>
                <w:color w:val="000000"/>
                <w:sz w:val="20"/>
                <w:szCs w:val="20"/>
                <w:lang w:eastAsia="es-MX"/>
              </w:rPr>
              <w:t>Correspondiente del 0</w:t>
            </w:r>
            <w:r w:rsidR="00246AE1" w:rsidRPr="00EF2C27">
              <w:rPr>
                <w:rFonts w:ascii="Lato" w:hAnsi="Lato" w:cs="Calibri"/>
                <w:b/>
                <w:bCs/>
                <w:color w:val="000000"/>
                <w:sz w:val="20"/>
                <w:szCs w:val="20"/>
                <w:lang w:eastAsia="es-MX"/>
              </w:rPr>
              <w:t>1</w:t>
            </w:r>
            <w:r w:rsidR="000325A8" w:rsidRPr="00EF2C27">
              <w:rPr>
                <w:rFonts w:ascii="Lato" w:hAnsi="Lato" w:cs="Calibri"/>
                <w:b/>
                <w:bCs/>
                <w:color w:val="000000"/>
                <w:sz w:val="20"/>
                <w:szCs w:val="20"/>
                <w:lang w:eastAsia="es-MX"/>
              </w:rPr>
              <w:t xml:space="preserve"> </w:t>
            </w:r>
            <w:r w:rsidR="0010725A" w:rsidRPr="00EF2C27">
              <w:rPr>
                <w:rFonts w:ascii="Lato" w:hAnsi="Lato" w:cs="Calibri"/>
                <w:b/>
                <w:bCs/>
                <w:color w:val="000000"/>
                <w:sz w:val="20"/>
                <w:szCs w:val="20"/>
                <w:lang w:eastAsia="es-MX"/>
              </w:rPr>
              <w:t xml:space="preserve">de </w:t>
            </w:r>
            <w:r w:rsidR="00492DC2" w:rsidRPr="00EF2C27">
              <w:rPr>
                <w:rFonts w:ascii="Lato" w:hAnsi="Lato" w:cs="Calibri"/>
                <w:b/>
                <w:bCs/>
                <w:color w:val="000000"/>
                <w:sz w:val="20"/>
                <w:szCs w:val="20"/>
                <w:lang w:eastAsia="es-MX"/>
              </w:rPr>
              <w:t>enero</w:t>
            </w:r>
            <w:r w:rsidR="0010725A" w:rsidRPr="00EF2C27">
              <w:rPr>
                <w:rFonts w:ascii="Lato" w:hAnsi="Lato" w:cs="Calibri"/>
                <w:b/>
                <w:bCs/>
                <w:color w:val="000000"/>
                <w:sz w:val="20"/>
                <w:szCs w:val="20"/>
                <w:lang w:eastAsia="es-MX"/>
              </w:rPr>
              <w:t xml:space="preserve"> </w:t>
            </w:r>
            <w:r w:rsidR="005227BB" w:rsidRPr="00EF2C27">
              <w:rPr>
                <w:rFonts w:ascii="Lato" w:hAnsi="Lato" w:cs="Calibri"/>
                <w:b/>
                <w:bCs/>
                <w:color w:val="000000"/>
                <w:sz w:val="20"/>
                <w:szCs w:val="20"/>
                <w:lang w:eastAsia="es-MX"/>
              </w:rPr>
              <w:t>a</w:t>
            </w:r>
            <w:r w:rsidRPr="00EF2C27">
              <w:rPr>
                <w:rFonts w:ascii="Lato" w:hAnsi="Lato" w:cs="Calibri"/>
                <w:b/>
                <w:bCs/>
                <w:color w:val="000000"/>
                <w:sz w:val="20"/>
                <w:szCs w:val="20"/>
                <w:lang w:eastAsia="es-MX"/>
              </w:rPr>
              <w:t xml:space="preserve">l </w:t>
            </w:r>
            <w:r w:rsidR="001A0986" w:rsidRPr="00EF2C27">
              <w:rPr>
                <w:rFonts w:ascii="Lato" w:hAnsi="Lato" w:cs="Calibri"/>
                <w:b/>
                <w:bCs/>
                <w:color w:val="000000"/>
                <w:sz w:val="20"/>
                <w:szCs w:val="20"/>
                <w:lang w:eastAsia="es-MX"/>
              </w:rPr>
              <w:t>31 de marzo</w:t>
            </w:r>
            <w:r w:rsidR="00855086" w:rsidRPr="00EF2C27">
              <w:rPr>
                <w:rFonts w:ascii="Lato" w:hAnsi="Lato" w:cs="Calibri"/>
                <w:b/>
                <w:bCs/>
                <w:color w:val="000000"/>
                <w:sz w:val="20"/>
                <w:szCs w:val="20"/>
                <w:lang w:eastAsia="es-MX"/>
              </w:rPr>
              <w:t xml:space="preserve"> del 202</w:t>
            </w:r>
            <w:r w:rsidR="00A5566F" w:rsidRPr="00EF2C27">
              <w:rPr>
                <w:rFonts w:ascii="Lato" w:hAnsi="Lato" w:cs="Calibri"/>
                <w:b/>
                <w:bCs/>
                <w:color w:val="000000"/>
                <w:sz w:val="20"/>
                <w:szCs w:val="20"/>
                <w:lang w:eastAsia="es-MX"/>
              </w:rPr>
              <w:t>6</w:t>
            </w:r>
          </w:p>
        </w:tc>
      </w:tr>
      <w:tr w:rsidR="009F1711" w:rsidRPr="00EF2C27" w14:paraId="55FEB557" w14:textId="77777777" w:rsidTr="00470FB9">
        <w:trPr>
          <w:trHeight w:val="315"/>
          <w:jc w:val="center"/>
        </w:trPr>
        <w:tc>
          <w:tcPr>
            <w:tcW w:w="11074" w:type="dxa"/>
            <w:gridSpan w:val="4"/>
            <w:noWrap/>
            <w:hideMark/>
          </w:tcPr>
          <w:p w14:paraId="5043D993" w14:textId="77777777" w:rsidR="009F1711" w:rsidRPr="00EF2C27" w:rsidRDefault="009F1711" w:rsidP="009F1711">
            <w:pPr>
              <w:spacing w:after="0" w:line="240" w:lineRule="auto"/>
              <w:jc w:val="center"/>
              <w:rPr>
                <w:rFonts w:ascii="Lato" w:hAnsi="Lato" w:cs="Calibri"/>
                <w:b/>
                <w:bCs/>
                <w:color w:val="000000"/>
                <w:sz w:val="20"/>
                <w:szCs w:val="20"/>
                <w:lang w:eastAsia="es-MX"/>
              </w:rPr>
            </w:pPr>
            <w:r w:rsidRPr="00EF2C27">
              <w:rPr>
                <w:rFonts w:ascii="Lato" w:hAnsi="Lato" w:cs="Calibri"/>
                <w:b/>
                <w:bCs/>
                <w:color w:val="000000"/>
                <w:sz w:val="20"/>
                <w:szCs w:val="20"/>
                <w:lang w:eastAsia="es-MX"/>
              </w:rPr>
              <w:t>(Cifras en pesos)</w:t>
            </w:r>
          </w:p>
        </w:tc>
      </w:tr>
      <w:tr w:rsidR="009F1711" w:rsidRPr="00EF2C27" w14:paraId="37CFF0E3" w14:textId="77777777" w:rsidTr="00470FB9">
        <w:trPr>
          <w:trHeight w:val="315"/>
          <w:jc w:val="center"/>
        </w:trPr>
        <w:tc>
          <w:tcPr>
            <w:tcW w:w="7722" w:type="dxa"/>
            <w:gridSpan w:val="2"/>
            <w:noWrap/>
            <w:hideMark/>
          </w:tcPr>
          <w:p w14:paraId="277FBBC0" w14:textId="614448A3" w:rsidR="009F1711" w:rsidRPr="00EF2C27" w:rsidRDefault="009F1711" w:rsidP="009F1711">
            <w:pPr>
              <w:spacing w:after="0" w:line="240" w:lineRule="auto"/>
              <w:rPr>
                <w:rFonts w:ascii="Lato" w:hAnsi="Lato" w:cs="Calibri"/>
                <w:b/>
                <w:bCs/>
                <w:color w:val="000000"/>
                <w:sz w:val="20"/>
                <w:szCs w:val="20"/>
                <w:lang w:eastAsia="es-MX"/>
              </w:rPr>
            </w:pPr>
            <w:r w:rsidRPr="00EF2C27">
              <w:rPr>
                <w:rFonts w:ascii="Lato" w:hAnsi="Lato" w:cs="Calibri"/>
                <w:b/>
                <w:bCs/>
                <w:color w:val="000000"/>
                <w:sz w:val="20"/>
                <w:szCs w:val="20"/>
                <w:lang w:eastAsia="es-MX"/>
              </w:rPr>
              <w:t>1.</w:t>
            </w:r>
            <w:r w:rsidR="00F57BC9" w:rsidRPr="00EF2C27">
              <w:rPr>
                <w:rFonts w:ascii="Lato" w:hAnsi="Lato" w:cs="Calibri"/>
                <w:b/>
                <w:bCs/>
                <w:color w:val="000000"/>
                <w:sz w:val="20"/>
                <w:szCs w:val="20"/>
                <w:lang w:eastAsia="es-MX"/>
              </w:rPr>
              <w:t xml:space="preserve">Total de </w:t>
            </w:r>
            <w:r w:rsidRPr="00EF2C27">
              <w:rPr>
                <w:rFonts w:ascii="Lato" w:hAnsi="Lato" w:cs="Calibri"/>
                <w:b/>
                <w:bCs/>
                <w:color w:val="000000"/>
                <w:sz w:val="20"/>
                <w:szCs w:val="20"/>
                <w:lang w:eastAsia="es-MX"/>
              </w:rPr>
              <w:t>Ingresos Presupuestarios</w:t>
            </w:r>
          </w:p>
        </w:tc>
        <w:tc>
          <w:tcPr>
            <w:tcW w:w="1079" w:type="dxa"/>
            <w:noWrap/>
            <w:hideMark/>
          </w:tcPr>
          <w:p w14:paraId="6A5272DD" w14:textId="77777777" w:rsidR="009F1711" w:rsidRPr="00EF2C27" w:rsidRDefault="009F1711" w:rsidP="009F1711">
            <w:pPr>
              <w:spacing w:after="0" w:line="240" w:lineRule="auto"/>
              <w:rPr>
                <w:rFonts w:ascii="Lato" w:hAnsi="Lato" w:cs="Calibri"/>
                <w:sz w:val="20"/>
                <w:szCs w:val="20"/>
                <w:lang w:eastAsia="es-MX"/>
              </w:rPr>
            </w:pPr>
          </w:p>
        </w:tc>
        <w:tc>
          <w:tcPr>
            <w:tcW w:w="2273" w:type="dxa"/>
            <w:noWrap/>
            <w:hideMark/>
          </w:tcPr>
          <w:p w14:paraId="780D7860" w14:textId="6A310C0E" w:rsidR="009F1711" w:rsidRPr="00EF2C27" w:rsidRDefault="00C534C4" w:rsidP="00281F26">
            <w:pPr>
              <w:spacing w:after="0" w:line="240" w:lineRule="auto"/>
              <w:jc w:val="right"/>
              <w:rPr>
                <w:rFonts w:ascii="Lato" w:hAnsi="Lato" w:cs="Arial"/>
                <w:b/>
                <w:bCs/>
                <w:sz w:val="20"/>
                <w:szCs w:val="20"/>
                <w:lang w:eastAsia="es-MX"/>
              </w:rPr>
            </w:pPr>
            <w:r w:rsidRPr="00EF2C27">
              <w:rPr>
                <w:rFonts w:ascii="Lato" w:hAnsi="Lato" w:cs="Arial"/>
                <w:b/>
                <w:bCs/>
                <w:sz w:val="20"/>
                <w:szCs w:val="20"/>
                <w:lang w:eastAsia="es-MX"/>
              </w:rPr>
              <w:t>$</w:t>
            </w:r>
            <w:r w:rsidR="00EA5026" w:rsidRPr="00EF2C27">
              <w:rPr>
                <w:rFonts w:ascii="Lato" w:hAnsi="Lato" w:cs="Arial"/>
                <w:b/>
                <w:bCs/>
                <w:sz w:val="20"/>
                <w:szCs w:val="20"/>
                <w:lang w:eastAsia="es-MX"/>
              </w:rPr>
              <w:t>53,488,368.15</w:t>
            </w:r>
          </w:p>
        </w:tc>
      </w:tr>
      <w:tr w:rsidR="009F1711" w:rsidRPr="00EF2C27" w14:paraId="112F629E" w14:textId="77777777" w:rsidTr="008531A8">
        <w:trPr>
          <w:trHeight w:val="321"/>
          <w:jc w:val="center"/>
        </w:trPr>
        <w:tc>
          <w:tcPr>
            <w:tcW w:w="0" w:type="auto"/>
            <w:noWrap/>
            <w:hideMark/>
          </w:tcPr>
          <w:p w14:paraId="3F59119A" w14:textId="77777777" w:rsidR="009F1711" w:rsidRPr="00EF2C27" w:rsidRDefault="009F1711" w:rsidP="009F1711">
            <w:pPr>
              <w:spacing w:after="0" w:line="240" w:lineRule="auto"/>
              <w:rPr>
                <w:rFonts w:ascii="Lato" w:hAnsi="Lato" w:cs="Calibri"/>
                <w:sz w:val="20"/>
                <w:szCs w:val="20"/>
                <w:lang w:eastAsia="es-MX"/>
              </w:rPr>
            </w:pPr>
          </w:p>
        </w:tc>
        <w:tc>
          <w:tcPr>
            <w:tcW w:w="7465" w:type="dxa"/>
            <w:noWrap/>
            <w:hideMark/>
          </w:tcPr>
          <w:p w14:paraId="57051251" w14:textId="77777777" w:rsidR="009F1711" w:rsidRPr="00EF2C27" w:rsidRDefault="009F1711" w:rsidP="009F1711">
            <w:pPr>
              <w:spacing w:after="0" w:line="240" w:lineRule="auto"/>
              <w:rPr>
                <w:rFonts w:ascii="Lato" w:hAnsi="Lato" w:cs="Calibri"/>
                <w:sz w:val="20"/>
                <w:szCs w:val="20"/>
                <w:lang w:eastAsia="es-MX"/>
              </w:rPr>
            </w:pPr>
          </w:p>
        </w:tc>
        <w:tc>
          <w:tcPr>
            <w:tcW w:w="1079" w:type="dxa"/>
            <w:noWrap/>
            <w:hideMark/>
          </w:tcPr>
          <w:p w14:paraId="789C914D" w14:textId="77777777" w:rsidR="009F1711" w:rsidRPr="00EF2C27" w:rsidRDefault="009F1711" w:rsidP="009F1711">
            <w:pPr>
              <w:spacing w:after="0" w:line="240" w:lineRule="auto"/>
              <w:rPr>
                <w:rFonts w:ascii="Lato" w:hAnsi="Lato" w:cs="Calibri"/>
                <w:sz w:val="20"/>
                <w:szCs w:val="20"/>
                <w:lang w:eastAsia="es-MX"/>
              </w:rPr>
            </w:pPr>
          </w:p>
        </w:tc>
        <w:tc>
          <w:tcPr>
            <w:tcW w:w="2273" w:type="dxa"/>
            <w:noWrap/>
            <w:hideMark/>
          </w:tcPr>
          <w:p w14:paraId="297F3C0C" w14:textId="77777777" w:rsidR="009F1711" w:rsidRPr="00EF2C27" w:rsidRDefault="009F1711" w:rsidP="009F1711">
            <w:pPr>
              <w:spacing w:after="0" w:line="240" w:lineRule="auto"/>
              <w:rPr>
                <w:rFonts w:ascii="Lato" w:hAnsi="Lato" w:cs="Calibri"/>
                <w:sz w:val="20"/>
                <w:szCs w:val="20"/>
                <w:lang w:eastAsia="es-MX"/>
              </w:rPr>
            </w:pPr>
          </w:p>
        </w:tc>
      </w:tr>
      <w:tr w:rsidR="000A16D2" w:rsidRPr="00EF2C27" w14:paraId="135A246D" w14:textId="77777777" w:rsidTr="00470FB9">
        <w:trPr>
          <w:trHeight w:val="315"/>
          <w:jc w:val="center"/>
        </w:trPr>
        <w:tc>
          <w:tcPr>
            <w:tcW w:w="11074" w:type="dxa"/>
            <w:gridSpan w:val="4"/>
            <w:noWrap/>
            <w:hideMark/>
          </w:tcPr>
          <w:p w14:paraId="2849A095" w14:textId="77777777" w:rsidR="000A16D2" w:rsidRPr="00EF2C27" w:rsidRDefault="000A16D2" w:rsidP="009F1711">
            <w:pPr>
              <w:spacing w:after="0" w:line="240" w:lineRule="auto"/>
              <w:rPr>
                <w:rFonts w:ascii="Lato" w:hAnsi="Lato" w:cs="Calibri"/>
                <w:b/>
                <w:bCs/>
                <w:color w:val="000000"/>
                <w:sz w:val="20"/>
                <w:szCs w:val="20"/>
                <w:lang w:eastAsia="es-MX"/>
              </w:rPr>
            </w:pPr>
            <w:r w:rsidRPr="00EF2C27">
              <w:rPr>
                <w:rFonts w:ascii="Lato" w:hAnsi="Lato" w:cs="Calibri"/>
                <w:b/>
                <w:bCs/>
                <w:color w:val="000000"/>
                <w:sz w:val="20"/>
                <w:szCs w:val="20"/>
                <w:lang w:eastAsia="es-MX"/>
              </w:rPr>
              <w:t xml:space="preserve">2. Más ingresos contables no presupuestarios </w:t>
            </w:r>
          </w:p>
          <w:p w14:paraId="753BD4A8" w14:textId="0CB0508E" w:rsidR="000A16D2" w:rsidRPr="00EF2C27" w:rsidRDefault="000A16D2" w:rsidP="000E661D">
            <w:pPr>
              <w:spacing w:after="0" w:line="240" w:lineRule="auto"/>
              <w:jc w:val="right"/>
              <w:rPr>
                <w:rFonts w:ascii="Lato" w:hAnsi="Lato" w:cs="Arial"/>
                <w:sz w:val="20"/>
                <w:szCs w:val="20"/>
                <w:lang w:eastAsia="es-MX"/>
              </w:rPr>
            </w:pPr>
            <w:r w:rsidRPr="00EF2C27">
              <w:rPr>
                <w:rFonts w:ascii="Lato" w:hAnsi="Lato" w:cs="Arial"/>
                <w:sz w:val="20"/>
                <w:szCs w:val="20"/>
                <w:lang w:eastAsia="es-MX"/>
              </w:rPr>
              <w:t>$</w:t>
            </w:r>
            <w:r w:rsidR="008221D2" w:rsidRPr="00EF2C27">
              <w:rPr>
                <w:rFonts w:ascii="Lato" w:hAnsi="Lato" w:cs="Arial"/>
                <w:sz w:val="20"/>
                <w:szCs w:val="20"/>
                <w:lang w:eastAsia="es-MX"/>
              </w:rPr>
              <w:t>0</w:t>
            </w:r>
            <w:r w:rsidRPr="00EF2C27">
              <w:rPr>
                <w:rFonts w:ascii="Lato" w:hAnsi="Lato" w:cs="Arial"/>
                <w:sz w:val="20"/>
                <w:szCs w:val="20"/>
                <w:lang w:eastAsia="es-MX"/>
              </w:rPr>
              <w:t>.</w:t>
            </w:r>
            <w:r w:rsidR="008221D2" w:rsidRPr="00EF2C27">
              <w:rPr>
                <w:rFonts w:ascii="Lato" w:hAnsi="Lato" w:cs="Arial"/>
                <w:sz w:val="20"/>
                <w:szCs w:val="20"/>
                <w:lang w:eastAsia="es-MX"/>
              </w:rPr>
              <w:t>00</w:t>
            </w:r>
          </w:p>
        </w:tc>
      </w:tr>
      <w:tr w:rsidR="009F1711" w:rsidRPr="00EF2C27" w14:paraId="5A7CE88D" w14:textId="77777777" w:rsidTr="008531A8">
        <w:trPr>
          <w:trHeight w:val="181"/>
          <w:jc w:val="center"/>
        </w:trPr>
        <w:tc>
          <w:tcPr>
            <w:tcW w:w="0" w:type="auto"/>
            <w:hideMark/>
          </w:tcPr>
          <w:p w14:paraId="04341296" w14:textId="77777777" w:rsidR="009F1711" w:rsidRPr="00EF2C27" w:rsidRDefault="009F1711" w:rsidP="009F1711">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7465" w:type="dxa"/>
            <w:hideMark/>
          </w:tcPr>
          <w:p w14:paraId="5CB9C5AE" w14:textId="77777777" w:rsidR="009F1711" w:rsidRPr="00EF2C27" w:rsidRDefault="00F57BC9" w:rsidP="009F1711">
            <w:pPr>
              <w:spacing w:after="0" w:line="240" w:lineRule="auto"/>
              <w:rPr>
                <w:rFonts w:ascii="Lato" w:hAnsi="Lato" w:cs="Arial"/>
                <w:sz w:val="20"/>
                <w:szCs w:val="20"/>
                <w:lang w:eastAsia="es-MX"/>
              </w:rPr>
            </w:pPr>
            <w:r w:rsidRPr="00EF2C27">
              <w:rPr>
                <w:rFonts w:ascii="Lato" w:hAnsi="Lato" w:cs="Arial"/>
                <w:sz w:val="20"/>
                <w:szCs w:val="20"/>
                <w:lang w:eastAsia="es-MX"/>
              </w:rPr>
              <w:t>2.1 Ingresos Financieros</w:t>
            </w:r>
          </w:p>
        </w:tc>
        <w:tc>
          <w:tcPr>
            <w:tcW w:w="1079" w:type="dxa"/>
            <w:noWrap/>
          </w:tcPr>
          <w:p w14:paraId="5DE17F19" w14:textId="77777777" w:rsidR="009F1711" w:rsidRPr="00EF2C27" w:rsidRDefault="009F1711" w:rsidP="00F57BC9">
            <w:pPr>
              <w:spacing w:after="0" w:line="240" w:lineRule="auto"/>
              <w:jc w:val="center"/>
              <w:rPr>
                <w:rFonts w:ascii="Lato" w:hAnsi="Lato" w:cs="Arial"/>
                <w:sz w:val="20"/>
                <w:szCs w:val="20"/>
                <w:lang w:eastAsia="es-MX"/>
              </w:rPr>
            </w:pPr>
          </w:p>
        </w:tc>
        <w:tc>
          <w:tcPr>
            <w:tcW w:w="2273" w:type="dxa"/>
            <w:noWrap/>
            <w:hideMark/>
          </w:tcPr>
          <w:p w14:paraId="2ED5C896" w14:textId="77777777" w:rsidR="009F1711" w:rsidRPr="00EF2C27" w:rsidRDefault="009F1711" w:rsidP="009F1711">
            <w:pPr>
              <w:spacing w:after="0" w:line="240" w:lineRule="auto"/>
              <w:rPr>
                <w:rFonts w:ascii="Lato" w:hAnsi="Lato" w:cs="Calibri"/>
                <w:sz w:val="20"/>
                <w:szCs w:val="20"/>
                <w:lang w:eastAsia="es-MX"/>
              </w:rPr>
            </w:pPr>
          </w:p>
        </w:tc>
      </w:tr>
      <w:tr w:rsidR="009F1711" w:rsidRPr="00EF2C27" w14:paraId="59B0FC65" w14:textId="77777777" w:rsidTr="008531A8">
        <w:trPr>
          <w:trHeight w:val="199"/>
          <w:jc w:val="center"/>
        </w:trPr>
        <w:tc>
          <w:tcPr>
            <w:tcW w:w="0" w:type="auto"/>
            <w:hideMark/>
          </w:tcPr>
          <w:p w14:paraId="04F23CB2" w14:textId="77777777" w:rsidR="009F1711" w:rsidRPr="00EF2C27" w:rsidRDefault="009F1711" w:rsidP="009F1711">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7465" w:type="dxa"/>
            <w:hideMark/>
          </w:tcPr>
          <w:p w14:paraId="5C0F397A" w14:textId="77777777" w:rsidR="009F1711" w:rsidRPr="00EF2C27" w:rsidRDefault="00F57BC9" w:rsidP="0012635E">
            <w:pPr>
              <w:spacing w:after="0" w:line="240" w:lineRule="auto"/>
              <w:rPr>
                <w:rFonts w:ascii="Lato" w:hAnsi="Lato" w:cs="Arial"/>
                <w:sz w:val="20"/>
                <w:szCs w:val="20"/>
                <w:lang w:eastAsia="es-MX"/>
              </w:rPr>
            </w:pPr>
            <w:r w:rsidRPr="00EF2C27">
              <w:rPr>
                <w:rFonts w:ascii="Lato" w:hAnsi="Lato" w:cs="Arial"/>
                <w:sz w:val="20"/>
                <w:szCs w:val="20"/>
                <w:lang w:eastAsia="es-MX"/>
              </w:rPr>
              <w:t>2.2 Incremento por variación de inventarios</w:t>
            </w:r>
          </w:p>
        </w:tc>
        <w:tc>
          <w:tcPr>
            <w:tcW w:w="1079" w:type="dxa"/>
            <w:noWrap/>
          </w:tcPr>
          <w:p w14:paraId="4F1CDBBB" w14:textId="77777777" w:rsidR="009F1711" w:rsidRPr="00EF2C27" w:rsidRDefault="009F1711" w:rsidP="00F57BC9">
            <w:pPr>
              <w:spacing w:after="0" w:line="240" w:lineRule="auto"/>
              <w:jc w:val="center"/>
              <w:rPr>
                <w:rFonts w:ascii="Lato" w:hAnsi="Lato" w:cs="Arial"/>
                <w:sz w:val="20"/>
                <w:szCs w:val="20"/>
                <w:lang w:eastAsia="es-MX"/>
              </w:rPr>
            </w:pPr>
          </w:p>
        </w:tc>
        <w:tc>
          <w:tcPr>
            <w:tcW w:w="2273" w:type="dxa"/>
            <w:noWrap/>
            <w:hideMark/>
          </w:tcPr>
          <w:p w14:paraId="212669AE" w14:textId="77777777" w:rsidR="009F1711" w:rsidRPr="00EF2C27" w:rsidRDefault="009F1711" w:rsidP="009F1711">
            <w:pPr>
              <w:spacing w:after="0" w:line="240" w:lineRule="auto"/>
              <w:rPr>
                <w:rFonts w:ascii="Lato" w:hAnsi="Lato" w:cs="Calibri"/>
                <w:sz w:val="20"/>
                <w:szCs w:val="20"/>
                <w:lang w:eastAsia="es-MX"/>
              </w:rPr>
            </w:pPr>
          </w:p>
        </w:tc>
      </w:tr>
      <w:tr w:rsidR="009F1711" w:rsidRPr="00EF2C27" w14:paraId="45EFAF14" w14:textId="77777777" w:rsidTr="008531A8">
        <w:trPr>
          <w:trHeight w:val="232"/>
          <w:jc w:val="center"/>
        </w:trPr>
        <w:tc>
          <w:tcPr>
            <w:tcW w:w="0" w:type="auto"/>
            <w:hideMark/>
          </w:tcPr>
          <w:p w14:paraId="75CF93C4" w14:textId="77777777" w:rsidR="009F1711" w:rsidRPr="00EF2C27" w:rsidRDefault="009F1711" w:rsidP="009F1711">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7465" w:type="dxa"/>
            <w:hideMark/>
          </w:tcPr>
          <w:p w14:paraId="3764C7AE" w14:textId="77777777" w:rsidR="009F1711" w:rsidRPr="00EF2C27" w:rsidRDefault="00F57BC9" w:rsidP="00F57BC9">
            <w:pPr>
              <w:spacing w:after="0" w:line="240" w:lineRule="auto"/>
              <w:rPr>
                <w:rFonts w:ascii="Lato" w:hAnsi="Lato" w:cs="Arial"/>
                <w:sz w:val="20"/>
                <w:szCs w:val="20"/>
                <w:lang w:eastAsia="es-MX"/>
              </w:rPr>
            </w:pPr>
            <w:r w:rsidRPr="00EF2C27">
              <w:rPr>
                <w:rFonts w:ascii="Lato" w:hAnsi="Lato" w:cs="Arial"/>
                <w:sz w:val="20"/>
                <w:szCs w:val="20"/>
                <w:lang w:eastAsia="es-MX"/>
              </w:rPr>
              <w:t>2.3 Disminución del exceso de estimaciones por pérdida o deterioro u obsolescencia</w:t>
            </w:r>
          </w:p>
        </w:tc>
        <w:tc>
          <w:tcPr>
            <w:tcW w:w="1079" w:type="dxa"/>
            <w:noWrap/>
          </w:tcPr>
          <w:p w14:paraId="304D3341" w14:textId="77777777" w:rsidR="009F1711" w:rsidRPr="00EF2C27" w:rsidRDefault="009F1711" w:rsidP="00F57BC9">
            <w:pPr>
              <w:spacing w:after="0" w:line="240" w:lineRule="auto"/>
              <w:jc w:val="center"/>
              <w:rPr>
                <w:rFonts w:ascii="Lato" w:hAnsi="Lato" w:cs="Arial"/>
                <w:sz w:val="20"/>
                <w:szCs w:val="20"/>
                <w:lang w:eastAsia="es-MX"/>
              </w:rPr>
            </w:pPr>
          </w:p>
        </w:tc>
        <w:tc>
          <w:tcPr>
            <w:tcW w:w="2273" w:type="dxa"/>
            <w:noWrap/>
            <w:hideMark/>
          </w:tcPr>
          <w:p w14:paraId="1CB424AD" w14:textId="77777777" w:rsidR="009F1711" w:rsidRPr="00EF2C27" w:rsidRDefault="009F1711" w:rsidP="009F1711">
            <w:pPr>
              <w:spacing w:after="0" w:line="240" w:lineRule="auto"/>
              <w:rPr>
                <w:rFonts w:ascii="Lato" w:hAnsi="Lato" w:cs="Calibri"/>
                <w:sz w:val="20"/>
                <w:szCs w:val="20"/>
                <w:lang w:eastAsia="es-MX"/>
              </w:rPr>
            </w:pPr>
          </w:p>
        </w:tc>
      </w:tr>
      <w:tr w:rsidR="009F1711" w:rsidRPr="00EF2C27" w14:paraId="7C268E64" w14:textId="77777777" w:rsidTr="008531A8">
        <w:trPr>
          <w:trHeight w:val="135"/>
          <w:jc w:val="center"/>
        </w:trPr>
        <w:tc>
          <w:tcPr>
            <w:tcW w:w="0" w:type="auto"/>
            <w:hideMark/>
          </w:tcPr>
          <w:p w14:paraId="171C6EE1" w14:textId="77777777" w:rsidR="009F1711" w:rsidRPr="00EF2C27" w:rsidRDefault="009F1711" w:rsidP="009F1711">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7465" w:type="dxa"/>
          </w:tcPr>
          <w:p w14:paraId="38D674B2" w14:textId="77777777" w:rsidR="009F1711" w:rsidRPr="00EF2C27" w:rsidRDefault="00F57BC9" w:rsidP="009F1711">
            <w:pPr>
              <w:spacing w:after="0" w:line="240" w:lineRule="auto"/>
              <w:rPr>
                <w:rFonts w:ascii="Lato" w:hAnsi="Lato" w:cs="Arial"/>
                <w:sz w:val="20"/>
                <w:szCs w:val="20"/>
                <w:lang w:eastAsia="es-MX"/>
              </w:rPr>
            </w:pPr>
            <w:r w:rsidRPr="00EF2C27">
              <w:rPr>
                <w:rFonts w:ascii="Lato" w:hAnsi="Lato" w:cs="Arial"/>
                <w:sz w:val="20"/>
                <w:szCs w:val="20"/>
                <w:lang w:eastAsia="es-MX"/>
              </w:rPr>
              <w:t>2.4 Disminución del exceso de provisiones</w:t>
            </w:r>
          </w:p>
        </w:tc>
        <w:tc>
          <w:tcPr>
            <w:tcW w:w="1079" w:type="dxa"/>
            <w:noWrap/>
          </w:tcPr>
          <w:p w14:paraId="1647AB08" w14:textId="77777777" w:rsidR="009F1711" w:rsidRPr="00EF2C27" w:rsidRDefault="009F1711" w:rsidP="00F57BC9">
            <w:pPr>
              <w:spacing w:after="0" w:line="240" w:lineRule="auto"/>
              <w:jc w:val="center"/>
              <w:rPr>
                <w:rFonts w:ascii="Lato" w:hAnsi="Lato" w:cs="Arial"/>
                <w:sz w:val="20"/>
                <w:szCs w:val="20"/>
                <w:lang w:eastAsia="es-MX"/>
              </w:rPr>
            </w:pPr>
          </w:p>
        </w:tc>
        <w:tc>
          <w:tcPr>
            <w:tcW w:w="2273" w:type="dxa"/>
            <w:noWrap/>
          </w:tcPr>
          <w:p w14:paraId="567907A1" w14:textId="77777777" w:rsidR="009F1711" w:rsidRPr="00EF2C27" w:rsidRDefault="009F1711" w:rsidP="009F1711">
            <w:pPr>
              <w:spacing w:after="0" w:line="240" w:lineRule="auto"/>
              <w:rPr>
                <w:rFonts w:ascii="Lato" w:hAnsi="Lato" w:cs="Calibri"/>
                <w:sz w:val="20"/>
                <w:szCs w:val="20"/>
                <w:lang w:eastAsia="es-MX"/>
              </w:rPr>
            </w:pPr>
          </w:p>
        </w:tc>
      </w:tr>
      <w:tr w:rsidR="00F57BC9" w:rsidRPr="00EF2C27" w14:paraId="33F24D6A" w14:textId="77777777" w:rsidTr="008531A8">
        <w:trPr>
          <w:trHeight w:val="224"/>
          <w:jc w:val="center"/>
        </w:trPr>
        <w:tc>
          <w:tcPr>
            <w:tcW w:w="0" w:type="auto"/>
          </w:tcPr>
          <w:p w14:paraId="6E318989" w14:textId="77777777" w:rsidR="00F57BC9" w:rsidRPr="00EF2C27" w:rsidRDefault="00F57BC9" w:rsidP="009F1711">
            <w:pPr>
              <w:spacing w:after="0" w:line="240" w:lineRule="auto"/>
              <w:rPr>
                <w:rFonts w:ascii="Lato" w:hAnsi="Lato" w:cs="Arial"/>
                <w:sz w:val="20"/>
                <w:szCs w:val="20"/>
                <w:lang w:eastAsia="es-MX"/>
              </w:rPr>
            </w:pPr>
          </w:p>
        </w:tc>
        <w:tc>
          <w:tcPr>
            <w:tcW w:w="7465" w:type="dxa"/>
          </w:tcPr>
          <w:p w14:paraId="7D764CAB" w14:textId="77777777" w:rsidR="00F57BC9" w:rsidRPr="00EF2C27" w:rsidRDefault="00F57BC9" w:rsidP="009F1711">
            <w:pPr>
              <w:spacing w:after="0" w:line="240" w:lineRule="auto"/>
              <w:rPr>
                <w:rFonts w:ascii="Lato" w:hAnsi="Lato" w:cs="Arial"/>
                <w:sz w:val="20"/>
                <w:szCs w:val="20"/>
                <w:lang w:eastAsia="es-MX"/>
              </w:rPr>
            </w:pPr>
            <w:r w:rsidRPr="00EF2C27">
              <w:rPr>
                <w:rFonts w:ascii="Lato" w:hAnsi="Lato" w:cs="Arial"/>
                <w:sz w:val="20"/>
                <w:szCs w:val="20"/>
                <w:lang w:eastAsia="es-MX"/>
              </w:rPr>
              <w:t>2.5 O</w:t>
            </w:r>
            <w:r w:rsidR="00502F01" w:rsidRPr="00EF2C27">
              <w:rPr>
                <w:rFonts w:ascii="Lato" w:hAnsi="Lato" w:cs="Arial"/>
                <w:sz w:val="20"/>
                <w:szCs w:val="20"/>
                <w:lang w:eastAsia="es-MX"/>
              </w:rPr>
              <w:t>tros ingresos y beneficios varios</w:t>
            </w:r>
          </w:p>
        </w:tc>
        <w:tc>
          <w:tcPr>
            <w:tcW w:w="1079" w:type="dxa"/>
            <w:noWrap/>
          </w:tcPr>
          <w:p w14:paraId="3E683EB9" w14:textId="7771463C" w:rsidR="00F57BC9" w:rsidRPr="00EF2C27" w:rsidRDefault="008A30E7" w:rsidP="00D1222F">
            <w:pPr>
              <w:spacing w:after="0" w:line="240" w:lineRule="auto"/>
              <w:jc w:val="right"/>
              <w:rPr>
                <w:rFonts w:ascii="Lato" w:hAnsi="Lato" w:cs="Arial"/>
                <w:sz w:val="20"/>
                <w:szCs w:val="20"/>
                <w:lang w:eastAsia="es-MX"/>
              </w:rPr>
            </w:pPr>
            <w:r w:rsidRPr="00EF2C27">
              <w:rPr>
                <w:rFonts w:ascii="Lato" w:hAnsi="Lato" w:cs="Arial"/>
                <w:sz w:val="20"/>
                <w:szCs w:val="20"/>
                <w:lang w:eastAsia="es-MX"/>
              </w:rPr>
              <w:t xml:space="preserve">                 </w:t>
            </w:r>
          </w:p>
        </w:tc>
        <w:tc>
          <w:tcPr>
            <w:tcW w:w="2273" w:type="dxa"/>
            <w:noWrap/>
          </w:tcPr>
          <w:p w14:paraId="403B09C3" w14:textId="77777777" w:rsidR="00F57BC9" w:rsidRPr="00EF2C27" w:rsidRDefault="00F57BC9" w:rsidP="009F1711">
            <w:pPr>
              <w:spacing w:after="0" w:line="240" w:lineRule="auto"/>
              <w:rPr>
                <w:rFonts w:ascii="Lato" w:hAnsi="Lato" w:cs="Calibri"/>
                <w:sz w:val="20"/>
                <w:szCs w:val="20"/>
                <w:lang w:eastAsia="es-MX"/>
              </w:rPr>
            </w:pPr>
          </w:p>
        </w:tc>
      </w:tr>
      <w:tr w:rsidR="00A151DC" w:rsidRPr="00EF2C27" w14:paraId="1B21A434" w14:textId="77777777" w:rsidTr="00470FB9">
        <w:trPr>
          <w:trHeight w:val="321"/>
          <w:jc w:val="center"/>
        </w:trPr>
        <w:tc>
          <w:tcPr>
            <w:tcW w:w="7722" w:type="dxa"/>
            <w:gridSpan w:val="2"/>
            <w:hideMark/>
          </w:tcPr>
          <w:p w14:paraId="7190B199" w14:textId="77777777" w:rsidR="00A151DC" w:rsidRPr="00EF2C27" w:rsidRDefault="00F57BC9" w:rsidP="00A151DC">
            <w:pPr>
              <w:spacing w:after="0" w:line="240" w:lineRule="auto"/>
              <w:rPr>
                <w:rFonts w:ascii="Lato" w:hAnsi="Lato" w:cs="Arial"/>
                <w:sz w:val="20"/>
                <w:szCs w:val="20"/>
                <w:lang w:eastAsia="es-MX"/>
              </w:rPr>
            </w:pPr>
            <w:r w:rsidRPr="00EF2C27">
              <w:rPr>
                <w:rFonts w:ascii="Lato" w:hAnsi="Lato" w:cs="Arial"/>
                <w:sz w:val="20"/>
                <w:szCs w:val="20"/>
                <w:lang w:eastAsia="es-MX"/>
              </w:rPr>
              <w:t xml:space="preserve">    2.6 Otros ingresos contables no presupuestarios</w:t>
            </w:r>
          </w:p>
        </w:tc>
        <w:tc>
          <w:tcPr>
            <w:tcW w:w="1079" w:type="dxa"/>
            <w:noWrap/>
            <w:hideMark/>
          </w:tcPr>
          <w:p w14:paraId="56FA2F78" w14:textId="77777777" w:rsidR="00A151DC" w:rsidRPr="00EF2C27" w:rsidRDefault="00A151DC" w:rsidP="00A151DC">
            <w:pPr>
              <w:spacing w:after="0" w:line="240" w:lineRule="auto"/>
              <w:rPr>
                <w:rFonts w:ascii="Lato" w:hAnsi="Lato" w:cs="Arial"/>
                <w:sz w:val="20"/>
                <w:szCs w:val="20"/>
                <w:lang w:eastAsia="es-MX"/>
              </w:rPr>
            </w:pPr>
          </w:p>
        </w:tc>
        <w:tc>
          <w:tcPr>
            <w:tcW w:w="2273" w:type="dxa"/>
            <w:noWrap/>
            <w:hideMark/>
          </w:tcPr>
          <w:p w14:paraId="56FBF638" w14:textId="77777777" w:rsidR="00A151DC" w:rsidRPr="00EF2C27" w:rsidRDefault="00A151DC" w:rsidP="00A151DC">
            <w:pPr>
              <w:spacing w:after="0" w:line="240" w:lineRule="auto"/>
              <w:rPr>
                <w:rFonts w:ascii="Lato" w:hAnsi="Lato" w:cs="Calibri"/>
                <w:sz w:val="20"/>
                <w:szCs w:val="20"/>
                <w:lang w:eastAsia="es-MX"/>
              </w:rPr>
            </w:pPr>
          </w:p>
        </w:tc>
      </w:tr>
      <w:tr w:rsidR="00A151DC" w:rsidRPr="00EF2C27" w14:paraId="03DEE775" w14:textId="77777777" w:rsidTr="008531A8">
        <w:trPr>
          <w:trHeight w:val="268"/>
          <w:jc w:val="center"/>
        </w:trPr>
        <w:tc>
          <w:tcPr>
            <w:tcW w:w="0" w:type="auto"/>
            <w:noWrap/>
            <w:hideMark/>
          </w:tcPr>
          <w:p w14:paraId="74A51AE8" w14:textId="77777777" w:rsidR="00A151DC" w:rsidRPr="00EF2C27" w:rsidRDefault="00A151DC" w:rsidP="00A151DC">
            <w:pPr>
              <w:spacing w:after="0" w:line="240" w:lineRule="auto"/>
              <w:rPr>
                <w:rFonts w:ascii="Lato" w:hAnsi="Lato" w:cs="Calibri"/>
                <w:sz w:val="20"/>
                <w:szCs w:val="20"/>
                <w:lang w:eastAsia="es-MX"/>
              </w:rPr>
            </w:pPr>
          </w:p>
        </w:tc>
        <w:tc>
          <w:tcPr>
            <w:tcW w:w="7465" w:type="dxa"/>
            <w:noWrap/>
            <w:hideMark/>
          </w:tcPr>
          <w:p w14:paraId="7D062313" w14:textId="77777777" w:rsidR="00A151DC" w:rsidRPr="00EF2C27" w:rsidRDefault="00A151DC" w:rsidP="00A151DC">
            <w:pPr>
              <w:spacing w:after="0" w:line="240" w:lineRule="auto"/>
              <w:rPr>
                <w:rFonts w:ascii="Lato" w:hAnsi="Lato" w:cs="Calibri"/>
                <w:sz w:val="20"/>
                <w:szCs w:val="20"/>
                <w:lang w:eastAsia="es-MX"/>
              </w:rPr>
            </w:pPr>
          </w:p>
        </w:tc>
        <w:tc>
          <w:tcPr>
            <w:tcW w:w="1079" w:type="dxa"/>
            <w:noWrap/>
            <w:hideMark/>
          </w:tcPr>
          <w:p w14:paraId="6F7C8636" w14:textId="77777777" w:rsidR="00A151DC" w:rsidRPr="00EF2C27" w:rsidRDefault="00A151DC" w:rsidP="00A151DC">
            <w:pPr>
              <w:spacing w:after="0" w:line="240" w:lineRule="auto"/>
              <w:rPr>
                <w:rFonts w:ascii="Lato" w:hAnsi="Lato" w:cs="Calibri"/>
                <w:sz w:val="20"/>
                <w:szCs w:val="20"/>
                <w:lang w:eastAsia="es-MX"/>
              </w:rPr>
            </w:pPr>
          </w:p>
        </w:tc>
        <w:tc>
          <w:tcPr>
            <w:tcW w:w="2273" w:type="dxa"/>
            <w:noWrap/>
            <w:hideMark/>
          </w:tcPr>
          <w:p w14:paraId="1735BEA1" w14:textId="77777777" w:rsidR="00A151DC" w:rsidRPr="00EF2C27" w:rsidRDefault="00A151DC" w:rsidP="00A151DC">
            <w:pPr>
              <w:spacing w:after="0" w:line="240" w:lineRule="auto"/>
              <w:rPr>
                <w:rFonts w:ascii="Lato" w:hAnsi="Lato" w:cs="Calibri"/>
                <w:sz w:val="20"/>
                <w:szCs w:val="20"/>
                <w:lang w:eastAsia="es-MX"/>
              </w:rPr>
            </w:pPr>
          </w:p>
        </w:tc>
      </w:tr>
      <w:tr w:rsidR="000A16D2" w:rsidRPr="00EF2C27" w14:paraId="100DD9ED" w14:textId="77777777" w:rsidTr="00470FB9">
        <w:trPr>
          <w:trHeight w:val="197"/>
          <w:jc w:val="center"/>
        </w:trPr>
        <w:tc>
          <w:tcPr>
            <w:tcW w:w="11074" w:type="dxa"/>
            <w:gridSpan w:val="4"/>
            <w:noWrap/>
            <w:hideMark/>
          </w:tcPr>
          <w:p w14:paraId="45BB8F57" w14:textId="77777777" w:rsidR="000A16D2" w:rsidRPr="00EF2C27" w:rsidRDefault="000A16D2" w:rsidP="00A151DC">
            <w:pPr>
              <w:spacing w:after="0" w:line="240" w:lineRule="auto"/>
              <w:rPr>
                <w:rFonts w:ascii="Lato" w:hAnsi="Lato" w:cs="Calibri"/>
                <w:b/>
                <w:bCs/>
                <w:color w:val="000000"/>
                <w:sz w:val="20"/>
                <w:szCs w:val="20"/>
                <w:lang w:eastAsia="es-MX"/>
              </w:rPr>
            </w:pPr>
            <w:r w:rsidRPr="00EF2C27">
              <w:rPr>
                <w:rFonts w:ascii="Lato" w:hAnsi="Lato" w:cs="Calibri"/>
                <w:b/>
                <w:bCs/>
                <w:color w:val="000000"/>
                <w:sz w:val="20"/>
                <w:szCs w:val="20"/>
                <w:lang w:eastAsia="es-MX"/>
              </w:rPr>
              <w:t xml:space="preserve">3. Menos ingresos presupuestarios no contables </w:t>
            </w:r>
          </w:p>
          <w:p w14:paraId="62847F20" w14:textId="6F66619C" w:rsidR="000A16D2" w:rsidRPr="00EF2C27" w:rsidRDefault="000A16D2" w:rsidP="00B43D81">
            <w:pPr>
              <w:spacing w:after="0" w:line="240" w:lineRule="auto"/>
              <w:jc w:val="right"/>
              <w:rPr>
                <w:rFonts w:ascii="Lato" w:hAnsi="Lato" w:cs="Arial"/>
                <w:sz w:val="20"/>
                <w:szCs w:val="20"/>
                <w:lang w:eastAsia="es-MX"/>
              </w:rPr>
            </w:pPr>
            <w:r w:rsidRPr="00EF2C27">
              <w:rPr>
                <w:rFonts w:ascii="Lato" w:hAnsi="Lato" w:cs="Arial"/>
                <w:sz w:val="20"/>
                <w:szCs w:val="20"/>
                <w:lang w:eastAsia="es-MX"/>
              </w:rPr>
              <w:t>$0.00</w:t>
            </w:r>
          </w:p>
        </w:tc>
      </w:tr>
      <w:tr w:rsidR="00A151DC" w:rsidRPr="00EF2C27" w14:paraId="12D7A828" w14:textId="77777777" w:rsidTr="008531A8">
        <w:trPr>
          <w:trHeight w:val="209"/>
          <w:jc w:val="center"/>
        </w:trPr>
        <w:tc>
          <w:tcPr>
            <w:tcW w:w="0" w:type="auto"/>
            <w:hideMark/>
          </w:tcPr>
          <w:p w14:paraId="7E6E10C4" w14:textId="77777777" w:rsidR="00A151DC" w:rsidRPr="00EF2C27" w:rsidRDefault="00A151DC" w:rsidP="00A151DC">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7465" w:type="dxa"/>
          </w:tcPr>
          <w:p w14:paraId="5F862DD5" w14:textId="77777777" w:rsidR="00A151DC" w:rsidRPr="00EF2C27" w:rsidRDefault="00B82B05" w:rsidP="00A151DC">
            <w:pPr>
              <w:spacing w:after="0" w:line="240" w:lineRule="auto"/>
              <w:rPr>
                <w:rFonts w:ascii="Lato" w:hAnsi="Lato" w:cs="Arial"/>
                <w:sz w:val="20"/>
                <w:szCs w:val="20"/>
                <w:lang w:eastAsia="es-MX"/>
              </w:rPr>
            </w:pPr>
            <w:r w:rsidRPr="00EF2C27">
              <w:rPr>
                <w:rFonts w:ascii="Lato" w:hAnsi="Lato" w:cs="Arial"/>
                <w:sz w:val="20"/>
                <w:szCs w:val="20"/>
                <w:lang w:eastAsia="es-MX"/>
              </w:rPr>
              <w:t>3.1 Aprovechamientos Patrimoniales</w:t>
            </w:r>
          </w:p>
        </w:tc>
        <w:tc>
          <w:tcPr>
            <w:tcW w:w="1079" w:type="dxa"/>
            <w:noWrap/>
          </w:tcPr>
          <w:p w14:paraId="39991D52" w14:textId="77777777" w:rsidR="00A151DC" w:rsidRPr="00EF2C27" w:rsidRDefault="00A151DC" w:rsidP="00A151DC">
            <w:pPr>
              <w:spacing w:after="0" w:line="240" w:lineRule="auto"/>
              <w:rPr>
                <w:rFonts w:ascii="Lato" w:hAnsi="Lato" w:cs="Arial"/>
                <w:sz w:val="20"/>
                <w:szCs w:val="20"/>
                <w:lang w:eastAsia="es-MX"/>
              </w:rPr>
            </w:pPr>
          </w:p>
        </w:tc>
        <w:tc>
          <w:tcPr>
            <w:tcW w:w="2273" w:type="dxa"/>
            <w:noWrap/>
            <w:hideMark/>
          </w:tcPr>
          <w:p w14:paraId="42069D91" w14:textId="77777777" w:rsidR="00A151DC" w:rsidRPr="00EF2C27" w:rsidRDefault="00A151DC" w:rsidP="00A151DC">
            <w:pPr>
              <w:spacing w:after="0" w:line="240" w:lineRule="auto"/>
              <w:rPr>
                <w:rFonts w:ascii="Lato" w:hAnsi="Lato" w:cs="Calibri"/>
                <w:sz w:val="20"/>
                <w:szCs w:val="20"/>
                <w:lang w:eastAsia="es-MX"/>
              </w:rPr>
            </w:pPr>
          </w:p>
        </w:tc>
      </w:tr>
      <w:tr w:rsidR="00A151DC" w:rsidRPr="00EF2C27" w14:paraId="515D3EF6" w14:textId="77777777" w:rsidTr="008531A8">
        <w:trPr>
          <w:trHeight w:val="174"/>
          <w:jc w:val="center"/>
        </w:trPr>
        <w:tc>
          <w:tcPr>
            <w:tcW w:w="0" w:type="auto"/>
            <w:hideMark/>
          </w:tcPr>
          <w:p w14:paraId="765AD042" w14:textId="77777777" w:rsidR="00A151DC" w:rsidRPr="00EF2C27" w:rsidRDefault="00A151DC" w:rsidP="00A151DC">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7465" w:type="dxa"/>
          </w:tcPr>
          <w:p w14:paraId="14F469FE" w14:textId="77777777" w:rsidR="00A151DC" w:rsidRPr="00EF2C27" w:rsidRDefault="00B82B05" w:rsidP="00A151DC">
            <w:pPr>
              <w:spacing w:after="0" w:line="240" w:lineRule="auto"/>
              <w:rPr>
                <w:rFonts w:ascii="Lato" w:hAnsi="Lato" w:cs="Arial"/>
                <w:sz w:val="20"/>
                <w:szCs w:val="20"/>
                <w:lang w:eastAsia="es-MX"/>
              </w:rPr>
            </w:pPr>
            <w:r w:rsidRPr="00EF2C27">
              <w:rPr>
                <w:rFonts w:ascii="Lato" w:hAnsi="Lato" w:cs="Arial"/>
                <w:sz w:val="20"/>
                <w:szCs w:val="20"/>
                <w:lang w:eastAsia="es-MX"/>
              </w:rPr>
              <w:t>3.2 Ingresos derivados de financiamientos</w:t>
            </w:r>
          </w:p>
        </w:tc>
        <w:tc>
          <w:tcPr>
            <w:tcW w:w="1079" w:type="dxa"/>
            <w:noWrap/>
          </w:tcPr>
          <w:p w14:paraId="7F92EC0B" w14:textId="77777777" w:rsidR="00A151DC" w:rsidRPr="00EF2C27" w:rsidRDefault="00A151DC" w:rsidP="00A151DC">
            <w:pPr>
              <w:spacing w:after="0" w:line="240" w:lineRule="auto"/>
              <w:rPr>
                <w:rFonts w:ascii="Lato" w:hAnsi="Lato" w:cs="Arial"/>
                <w:sz w:val="20"/>
                <w:szCs w:val="20"/>
                <w:lang w:eastAsia="es-MX"/>
              </w:rPr>
            </w:pPr>
          </w:p>
        </w:tc>
        <w:tc>
          <w:tcPr>
            <w:tcW w:w="2273" w:type="dxa"/>
            <w:noWrap/>
            <w:hideMark/>
          </w:tcPr>
          <w:p w14:paraId="427659BB" w14:textId="77777777" w:rsidR="00A151DC" w:rsidRPr="00EF2C27" w:rsidRDefault="00A151DC" w:rsidP="00A151DC">
            <w:pPr>
              <w:spacing w:after="0" w:line="240" w:lineRule="auto"/>
              <w:rPr>
                <w:rFonts w:ascii="Lato" w:hAnsi="Lato" w:cs="Calibri"/>
                <w:sz w:val="20"/>
                <w:szCs w:val="20"/>
                <w:lang w:eastAsia="es-MX"/>
              </w:rPr>
            </w:pPr>
          </w:p>
        </w:tc>
      </w:tr>
      <w:tr w:rsidR="00A151DC" w:rsidRPr="00EF2C27" w14:paraId="40068FCC" w14:textId="77777777" w:rsidTr="008531A8">
        <w:trPr>
          <w:trHeight w:val="189"/>
          <w:jc w:val="center"/>
        </w:trPr>
        <w:tc>
          <w:tcPr>
            <w:tcW w:w="0" w:type="auto"/>
            <w:hideMark/>
          </w:tcPr>
          <w:p w14:paraId="01455004" w14:textId="77777777" w:rsidR="00A151DC" w:rsidRPr="00EF2C27" w:rsidRDefault="00A151DC" w:rsidP="00A151DC">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7465" w:type="dxa"/>
          </w:tcPr>
          <w:p w14:paraId="5B1B6B77" w14:textId="77777777" w:rsidR="00A151DC" w:rsidRPr="00EF2C27" w:rsidRDefault="00B82B05" w:rsidP="00A151DC">
            <w:pPr>
              <w:spacing w:after="0" w:line="240" w:lineRule="auto"/>
              <w:rPr>
                <w:rFonts w:ascii="Lato" w:hAnsi="Lato" w:cs="Arial"/>
                <w:sz w:val="20"/>
                <w:szCs w:val="20"/>
                <w:lang w:eastAsia="es-MX"/>
              </w:rPr>
            </w:pPr>
            <w:r w:rsidRPr="00EF2C27">
              <w:rPr>
                <w:rFonts w:ascii="Lato" w:hAnsi="Lato" w:cs="Arial"/>
                <w:sz w:val="20"/>
                <w:szCs w:val="20"/>
                <w:lang w:eastAsia="es-MX"/>
              </w:rPr>
              <w:t>3.3 Otros Ingresos presupuestarios no contables</w:t>
            </w:r>
          </w:p>
        </w:tc>
        <w:tc>
          <w:tcPr>
            <w:tcW w:w="1079" w:type="dxa"/>
            <w:noWrap/>
          </w:tcPr>
          <w:p w14:paraId="45F68F0B" w14:textId="77777777" w:rsidR="00A151DC" w:rsidRPr="00EF2C27" w:rsidRDefault="00A151DC" w:rsidP="00A151DC">
            <w:pPr>
              <w:spacing w:after="0" w:line="240" w:lineRule="auto"/>
              <w:rPr>
                <w:rFonts w:ascii="Lato" w:hAnsi="Lato" w:cs="Arial"/>
                <w:sz w:val="20"/>
                <w:szCs w:val="20"/>
                <w:lang w:eastAsia="es-MX"/>
              </w:rPr>
            </w:pPr>
          </w:p>
        </w:tc>
        <w:tc>
          <w:tcPr>
            <w:tcW w:w="2273" w:type="dxa"/>
            <w:noWrap/>
            <w:hideMark/>
          </w:tcPr>
          <w:p w14:paraId="1EDA83FF" w14:textId="77777777" w:rsidR="00A151DC" w:rsidRPr="00EF2C27" w:rsidRDefault="00A151DC" w:rsidP="00A151DC">
            <w:pPr>
              <w:spacing w:after="0" w:line="240" w:lineRule="auto"/>
              <w:rPr>
                <w:rFonts w:ascii="Lato" w:hAnsi="Lato" w:cs="Calibri"/>
                <w:sz w:val="20"/>
                <w:szCs w:val="20"/>
                <w:lang w:eastAsia="es-MX"/>
              </w:rPr>
            </w:pPr>
          </w:p>
        </w:tc>
      </w:tr>
      <w:tr w:rsidR="00A151DC" w:rsidRPr="00EF2C27" w14:paraId="77340296" w14:textId="77777777" w:rsidTr="008531A8">
        <w:trPr>
          <w:trHeight w:val="491"/>
          <w:jc w:val="center"/>
        </w:trPr>
        <w:tc>
          <w:tcPr>
            <w:tcW w:w="0" w:type="auto"/>
            <w:noWrap/>
            <w:hideMark/>
          </w:tcPr>
          <w:p w14:paraId="56C76DDC" w14:textId="77777777" w:rsidR="00A151DC" w:rsidRPr="00EF2C27" w:rsidRDefault="00A151DC" w:rsidP="00A151DC">
            <w:pPr>
              <w:spacing w:after="0" w:line="240" w:lineRule="auto"/>
              <w:rPr>
                <w:rFonts w:ascii="Lato" w:hAnsi="Lato" w:cs="Calibri"/>
                <w:sz w:val="20"/>
                <w:szCs w:val="20"/>
                <w:lang w:eastAsia="es-MX"/>
              </w:rPr>
            </w:pPr>
          </w:p>
        </w:tc>
        <w:tc>
          <w:tcPr>
            <w:tcW w:w="7465" w:type="dxa"/>
            <w:noWrap/>
            <w:hideMark/>
          </w:tcPr>
          <w:p w14:paraId="3BCE6837" w14:textId="77777777" w:rsidR="00A151DC" w:rsidRPr="00EF2C27" w:rsidRDefault="00A151DC" w:rsidP="00A151DC">
            <w:pPr>
              <w:spacing w:after="0" w:line="240" w:lineRule="auto"/>
              <w:rPr>
                <w:rFonts w:ascii="Lato" w:hAnsi="Lato" w:cs="Calibri"/>
                <w:sz w:val="20"/>
                <w:szCs w:val="20"/>
                <w:lang w:eastAsia="es-MX"/>
              </w:rPr>
            </w:pPr>
          </w:p>
        </w:tc>
        <w:tc>
          <w:tcPr>
            <w:tcW w:w="1079" w:type="dxa"/>
            <w:noWrap/>
            <w:hideMark/>
          </w:tcPr>
          <w:p w14:paraId="7880D0E8" w14:textId="77777777" w:rsidR="00A151DC" w:rsidRPr="00EF2C27" w:rsidRDefault="00A151DC" w:rsidP="00A151DC">
            <w:pPr>
              <w:spacing w:after="0" w:line="240" w:lineRule="auto"/>
              <w:rPr>
                <w:rFonts w:ascii="Lato" w:hAnsi="Lato" w:cs="Calibri"/>
                <w:sz w:val="20"/>
                <w:szCs w:val="20"/>
                <w:lang w:eastAsia="es-MX"/>
              </w:rPr>
            </w:pPr>
          </w:p>
        </w:tc>
        <w:tc>
          <w:tcPr>
            <w:tcW w:w="2273" w:type="dxa"/>
            <w:noWrap/>
            <w:hideMark/>
          </w:tcPr>
          <w:p w14:paraId="00DB46B3" w14:textId="77777777" w:rsidR="00A151DC" w:rsidRPr="00EF2C27" w:rsidRDefault="00A151DC" w:rsidP="00A151DC">
            <w:pPr>
              <w:spacing w:after="0" w:line="240" w:lineRule="auto"/>
              <w:rPr>
                <w:rFonts w:ascii="Lato" w:hAnsi="Lato" w:cs="Calibri"/>
                <w:sz w:val="20"/>
                <w:szCs w:val="20"/>
                <w:highlight w:val="yellow"/>
                <w:lang w:eastAsia="es-MX"/>
              </w:rPr>
            </w:pPr>
          </w:p>
        </w:tc>
      </w:tr>
      <w:tr w:rsidR="00A151DC" w:rsidRPr="00EF2C27" w14:paraId="7638AF8B" w14:textId="77777777" w:rsidTr="00470FB9">
        <w:trPr>
          <w:trHeight w:val="510"/>
          <w:jc w:val="center"/>
        </w:trPr>
        <w:tc>
          <w:tcPr>
            <w:tcW w:w="7722" w:type="dxa"/>
            <w:gridSpan w:val="2"/>
            <w:noWrap/>
            <w:hideMark/>
          </w:tcPr>
          <w:p w14:paraId="2154323A" w14:textId="77777777" w:rsidR="00A151DC" w:rsidRPr="00EF2C27" w:rsidRDefault="00A151DC" w:rsidP="00A151DC">
            <w:pPr>
              <w:spacing w:after="0" w:line="240" w:lineRule="auto"/>
              <w:rPr>
                <w:rFonts w:ascii="Lato" w:hAnsi="Lato" w:cs="Calibri"/>
                <w:b/>
                <w:bCs/>
                <w:color w:val="000000"/>
                <w:sz w:val="20"/>
                <w:szCs w:val="20"/>
                <w:lang w:eastAsia="es-MX"/>
              </w:rPr>
            </w:pPr>
            <w:r w:rsidRPr="00EF2C27">
              <w:rPr>
                <w:rFonts w:ascii="Lato" w:hAnsi="Lato" w:cs="Calibri"/>
                <w:b/>
                <w:bCs/>
                <w:color w:val="000000"/>
                <w:sz w:val="20"/>
                <w:szCs w:val="20"/>
                <w:lang w:eastAsia="es-MX"/>
              </w:rPr>
              <w:t xml:space="preserve">4. </w:t>
            </w:r>
            <w:r w:rsidR="00612BAD" w:rsidRPr="00EF2C27">
              <w:rPr>
                <w:rFonts w:ascii="Lato" w:hAnsi="Lato" w:cs="Calibri"/>
                <w:b/>
                <w:bCs/>
                <w:color w:val="000000"/>
                <w:sz w:val="20"/>
                <w:szCs w:val="20"/>
                <w:lang w:eastAsia="es-MX"/>
              </w:rPr>
              <w:t xml:space="preserve">Total de </w:t>
            </w:r>
            <w:r w:rsidRPr="00EF2C27">
              <w:rPr>
                <w:rFonts w:ascii="Lato" w:hAnsi="Lato" w:cs="Calibri"/>
                <w:b/>
                <w:bCs/>
                <w:color w:val="000000"/>
                <w:sz w:val="20"/>
                <w:szCs w:val="20"/>
                <w:lang w:eastAsia="es-MX"/>
              </w:rPr>
              <w:t>Ingresos Contables (4 = 1 + 2 - 3)</w:t>
            </w:r>
          </w:p>
        </w:tc>
        <w:tc>
          <w:tcPr>
            <w:tcW w:w="1079" w:type="dxa"/>
            <w:noWrap/>
            <w:hideMark/>
          </w:tcPr>
          <w:p w14:paraId="36179225" w14:textId="77777777" w:rsidR="00A151DC" w:rsidRPr="00EF2C27" w:rsidRDefault="00A151DC" w:rsidP="00A151DC">
            <w:pPr>
              <w:spacing w:after="0" w:line="240" w:lineRule="auto"/>
              <w:rPr>
                <w:rFonts w:ascii="Lato" w:hAnsi="Lato" w:cs="Calibri"/>
                <w:sz w:val="20"/>
                <w:szCs w:val="20"/>
                <w:lang w:eastAsia="es-MX"/>
              </w:rPr>
            </w:pPr>
          </w:p>
        </w:tc>
        <w:tc>
          <w:tcPr>
            <w:tcW w:w="2273" w:type="dxa"/>
            <w:noWrap/>
            <w:hideMark/>
          </w:tcPr>
          <w:p w14:paraId="414E5C53" w14:textId="2F975F6B" w:rsidR="00A151DC" w:rsidRPr="00EF2C27" w:rsidRDefault="001A0986" w:rsidP="002D3A39">
            <w:pPr>
              <w:spacing w:after="0" w:line="240" w:lineRule="auto"/>
              <w:jc w:val="right"/>
              <w:rPr>
                <w:rFonts w:ascii="Lato" w:hAnsi="Lato" w:cs="Arial"/>
                <w:b/>
                <w:bCs/>
                <w:sz w:val="20"/>
                <w:szCs w:val="20"/>
                <w:highlight w:val="yellow"/>
                <w:lang w:eastAsia="es-MX"/>
              </w:rPr>
            </w:pPr>
            <w:r w:rsidRPr="00EF2C27">
              <w:rPr>
                <w:rFonts w:ascii="Lato" w:hAnsi="Lato" w:cs="Arial"/>
                <w:b/>
                <w:bCs/>
                <w:sz w:val="20"/>
                <w:szCs w:val="20"/>
                <w:lang w:eastAsia="es-MX"/>
              </w:rPr>
              <w:t>$</w:t>
            </w:r>
            <w:r w:rsidR="00EA5026" w:rsidRPr="00EF2C27">
              <w:rPr>
                <w:rFonts w:ascii="Lato" w:hAnsi="Lato" w:cs="Arial"/>
                <w:b/>
                <w:bCs/>
                <w:sz w:val="20"/>
                <w:szCs w:val="20"/>
                <w:lang w:eastAsia="es-MX"/>
              </w:rPr>
              <w:t>53,488,368.15</w:t>
            </w:r>
          </w:p>
        </w:tc>
      </w:tr>
    </w:tbl>
    <w:p w14:paraId="77B36E10" w14:textId="136DF7B0" w:rsidR="00624F22" w:rsidRPr="00EF2C27" w:rsidRDefault="00624F22" w:rsidP="00354BBD">
      <w:pPr>
        <w:spacing w:after="0"/>
        <w:jc w:val="both"/>
        <w:rPr>
          <w:rFonts w:ascii="Lato" w:hAnsi="Lato" w:cs="Arial"/>
          <w:b/>
          <w:sz w:val="20"/>
          <w:szCs w:val="20"/>
        </w:rPr>
      </w:pPr>
    </w:p>
    <w:p w14:paraId="68EA055F" w14:textId="77777777" w:rsidR="00E82BAD" w:rsidRPr="00EF2C27" w:rsidRDefault="00E82BAD" w:rsidP="00354BBD">
      <w:pPr>
        <w:spacing w:after="0"/>
        <w:jc w:val="both"/>
        <w:rPr>
          <w:rFonts w:ascii="Lato" w:hAnsi="Lato" w:cs="Arial"/>
          <w:b/>
          <w:sz w:val="20"/>
          <w:szCs w:val="20"/>
        </w:rPr>
      </w:pPr>
    </w:p>
    <w:tbl>
      <w:tblPr>
        <w:tblStyle w:val="Tablaconcuadrcula"/>
        <w:tblW w:w="0" w:type="auto"/>
        <w:tblLook w:val="04A0" w:firstRow="1" w:lastRow="0" w:firstColumn="1" w:lastColumn="0" w:noHBand="0" w:noVBand="1"/>
      </w:tblPr>
      <w:tblGrid>
        <w:gridCol w:w="6701"/>
        <w:gridCol w:w="3070"/>
        <w:gridCol w:w="3781"/>
      </w:tblGrid>
      <w:tr w:rsidR="002D588A" w:rsidRPr="00EF2C27" w14:paraId="4A949B34" w14:textId="77777777" w:rsidTr="008531A8">
        <w:trPr>
          <w:trHeight w:val="122"/>
        </w:trPr>
        <w:tc>
          <w:tcPr>
            <w:tcW w:w="13552" w:type="dxa"/>
            <w:gridSpan w:val="3"/>
            <w:noWrap/>
            <w:hideMark/>
          </w:tcPr>
          <w:p w14:paraId="402E4833" w14:textId="77777777" w:rsidR="002D588A" w:rsidRPr="00EF2C27" w:rsidRDefault="002D588A" w:rsidP="002D588A">
            <w:pPr>
              <w:spacing w:after="0" w:line="240" w:lineRule="auto"/>
              <w:jc w:val="center"/>
              <w:rPr>
                <w:rFonts w:ascii="Lato" w:hAnsi="Lato" w:cs="Calibri"/>
                <w:b/>
                <w:bCs/>
                <w:color w:val="000000"/>
                <w:sz w:val="20"/>
                <w:szCs w:val="20"/>
                <w:lang w:eastAsia="es-MX"/>
              </w:rPr>
            </w:pPr>
            <w:r w:rsidRPr="00EF2C27">
              <w:rPr>
                <w:rFonts w:ascii="Lato" w:hAnsi="Lato" w:cs="Calibri"/>
                <w:b/>
                <w:bCs/>
                <w:color w:val="000000"/>
                <w:sz w:val="20"/>
                <w:szCs w:val="20"/>
                <w:lang w:eastAsia="es-MX"/>
              </w:rPr>
              <w:t>Universidad Tecnológica Metropolitana</w:t>
            </w:r>
          </w:p>
        </w:tc>
      </w:tr>
      <w:tr w:rsidR="002D588A" w:rsidRPr="00EF2C27" w14:paraId="6A84F0F8" w14:textId="77777777" w:rsidTr="008531A8">
        <w:trPr>
          <w:trHeight w:val="247"/>
        </w:trPr>
        <w:tc>
          <w:tcPr>
            <w:tcW w:w="13552" w:type="dxa"/>
            <w:gridSpan w:val="3"/>
            <w:noWrap/>
            <w:hideMark/>
          </w:tcPr>
          <w:p w14:paraId="4212E917" w14:textId="77777777" w:rsidR="002D588A" w:rsidRPr="00EF2C27" w:rsidRDefault="002D588A" w:rsidP="002D588A">
            <w:pPr>
              <w:spacing w:after="0" w:line="240" w:lineRule="auto"/>
              <w:jc w:val="center"/>
              <w:rPr>
                <w:rFonts w:ascii="Lato" w:hAnsi="Lato" w:cs="Calibri"/>
                <w:b/>
                <w:bCs/>
                <w:color w:val="000000"/>
                <w:sz w:val="20"/>
                <w:szCs w:val="20"/>
                <w:lang w:eastAsia="es-MX"/>
              </w:rPr>
            </w:pPr>
            <w:r w:rsidRPr="00EF2C27">
              <w:rPr>
                <w:rFonts w:ascii="Lato" w:hAnsi="Lato" w:cs="Calibri"/>
                <w:b/>
                <w:bCs/>
                <w:color w:val="000000"/>
                <w:sz w:val="20"/>
                <w:szCs w:val="20"/>
                <w:lang w:eastAsia="es-MX"/>
              </w:rPr>
              <w:t xml:space="preserve">Conciliación entre los Egresos Presupuestarios y los Gastos Contables </w:t>
            </w:r>
          </w:p>
        </w:tc>
      </w:tr>
      <w:tr w:rsidR="002D588A" w:rsidRPr="00EF2C27" w14:paraId="41C29976" w14:textId="77777777" w:rsidTr="008531A8">
        <w:trPr>
          <w:trHeight w:val="108"/>
        </w:trPr>
        <w:tc>
          <w:tcPr>
            <w:tcW w:w="13552" w:type="dxa"/>
            <w:gridSpan w:val="3"/>
            <w:noWrap/>
            <w:hideMark/>
          </w:tcPr>
          <w:p w14:paraId="091D3D3A" w14:textId="726A5190" w:rsidR="002D588A" w:rsidRPr="00EF2C27" w:rsidRDefault="005227BB" w:rsidP="00C2700E">
            <w:pPr>
              <w:spacing w:after="0" w:line="240" w:lineRule="auto"/>
              <w:jc w:val="center"/>
              <w:rPr>
                <w:rFonts w:ascii="Lato" w:hAnsi="Lato" w:cs="Calibri"/>
                <w:b/>
                <w:bCs/>
                <w:color w:val="000000"/>
                <w:sz w:val="20"/>
                <w:szCs w:val="20"/>
                <w:lang w:eastAsia="es-MX"/>
              </w:rPr>
            </w:pPr>
            <w:r w:rsidRPr="00EF2C27">
              <w:rPr>
                <w:rFonts w:ascii="Lato" w:hAnsi="Lato" w:cs="Calibri"/>
                <w:b/>
                <w:bCs/>
                <w:color w:val="000000"/>
                <w:sz w:val="20"/>
                <w:szCs w:val="20"/>
                <w:lang w:eastAsia="es-MX"/>
              </w:rPr>
              <w:t>Correspondiente del 01</w:t>
            </w:r>
            <w:r w:rsidR="0010725A" w:rsidRPr="00EF2C27">
              <w:rPr>
                <w:rFonts w:ascii="Lato" w:hAnsi="Lato" w:cs="Calibri"/>
                <w:b/>
                <w:bCs/>
                <w:color w:val="000000"/>
                <w:sz w:val="20"/>
                <w:szCs w:val="20"/>
                <w:lang w:eastAsia="es-MX"/>
              </w:rPr>
              <w:t xml:space="preserve"> </w:t>
            </w:r>
            <w:r w:rsidRPr="00EF2C27">
              <w:rPr>
                <w:rFonts w:ascii="Lato" w:hAnsi="Lato" w:cs="Calibri"/>
                <w:b/>
                <w:bCs/>
                <w:color w:val="000000"/>
                <w:sz w:val="20"/>
                <w:szCs w:val="20"/>
                <w:lang w:eastAsia="es-MX"/>
              </w:rPr>
              <w:t xml:space="preserve">de </w:t>
            </w:r>
            <w:r w:rsidR="00492DC2" w:rsidRPr="00EF2C27">
              <w:rPr>
                <w:rFonts w:ascii="Lato" w:hAnsi="Lato" w:cs="Calibri"/>
                <w:b/>
                <w:bCs/>
                <w:color w:val="000000"/>
                <w:sz w:val="20"/>
                <w:szCs w:val="20"/>
                <w:lang w:eastAsia="es-MX"/>
              </w:rPr>
              <w:t>enero</w:t>
            </w:r>
            <w:r w:rsidR="0010725A" w:rsidRPr="00EF2C27">
              <w:rPr>
                <w:rFonts w:ascii="Lato" w:hAnsi="Lato" w:cs="Calibri"/>
                <w:b/>
                <w:bCs/>
                <w:color w:val="000000"/>
                <w:sz w:val="20"/>
                <w:szCs w:val="20"/>
                <w:lang w:eastAsia="es-MX"/>
              </w:rPr>
              <w:t xml:space="preserve"> </w:t>
            </w:r>
            <w:r w:rsidR="007C6E70" w:rsidRPr="00EF2C27">
              <w:rPr>
                <w:rFonts w:ascii="Lato" w:hAnsi="Lato" w:cs="Calibri"/>
                <w:b/>
                <w:bCs/>
                <w:color w:val="000000"/>
                <w:sz w:val="20"/>
                <w:szCs w:val="20"/>
                <w:lang w:eastAsia="es-MX"/>
              </w:rPr>
              <w:t xml:space="preserve">al </w:t>
            </w:r>
            <w:r w:rsidR="001A0986" w:rsidRPr="00EF2C27">
              <w:rPr>
                <w:rFonts w:ascii="Lato" w:hAnsi="Lato" w:cs="Calibri"/>
                <w:b/>
                <w:bCs/>
                <w:color w:val="000000"/>
                <w:sz w:val="20"/>
                <w:szCs w:val="20"/>
                <w:lang w:eastAsia="es-MX"/>
              </w:rPr>
              <w:t>31 de marzo</w:t>
            </w:r>
            <w:r w:rsidR="0095460C" w:rsidRPr="00EF2C27">
              <w:rPr>
                <w:rFonts w:ascii="Lato" w:hAnsi="Lato" w:cs="Calibri"/>
                <w:b/>
                <w:bCs/>
                <w:color w:val="000000"/>
                <w:sz w:val="20"/>
                <w:szCs w:val="20"/>
                <w:lang w:eastAsia="es-MX"/>
              </w:rPr>
              <w:t xml:space="preserve"> </w:t>
            </w:r>
            <w:r w:rsidRPr="00EF2C27">
              <w:rPr>
                <w:rFonts w:ascii="Lato" w:hAnsi="Lato" w:cs="Calibri"/>
                <w:b/>
                <w:bCs/>
                <w:color w:val="000000"/>
                <w:sz w:val="20"/>
                <w:szCs w:val="20"/>
                <w:lang w:eastAsia="es-MX"/>
              </w:rPr>
              <w:t>del 20</w:t>
            </w:r>
            <w:r w:rsidR="00B351C7" w:rsidRPr="00EF2C27">
              <w:rPr>
                <w:rFonts w:ascii="Lato" w:hAnsi="Lato" w:cs="Calibri"/>
                <w:b/>
                <w:bCs/>
                <w:color w:val="000000"/>
                <w:sz w:val="20"/>
                <w:szCs w:val="20"/>
                <w:lang w:eastAsia="es-MX"/>
              </w:rPr>
              <w:t>2</w:t>
            </w:r>
            <w:r w:rsidR="00A5566F" w:rsidRPr="00EF2C27">
              <w:rPr>
                <w:rFonts w:ascii="Lato" w:hAnsi="Lato" w:cs="Calibri"/>
                <w:b/>
                <w:bCs/>
                <w:color w:val="000000"/>
                <w:sz w:val="20"/>
                <w:szCs w:val="20"/>
                <w:lang w:eastAsia="es-MX"/>
              </w:rPr>
              <w:t>6</w:t>
            </w:r>
          </w:p>
        </w:tc>
      </w:tr>
      <w:tr w:rsidR="002D588A" w:rsidRPr="00EF2C27" w14:paraId="6F45D069" w14:textId="77777777" w:rsidTr="008531A8">
        <w:trPr>
          <w:trHeight w:val="80"/>
        </w:trPr>
        <w:tc>
          <w:tcPr>
            <w:tcW w:w="13552" w:type="dxa"/>
            <w:gridSpan w:val="3"/>
            <w:noWrap/>
            <w:hideMark/>
          </w:tcPr>
          <w:p w14:paraId="618610F7" w14:textId="77777777" w:rsidR="002D588A" w:rsidRPr="00EF2C27" w:rsidRDefault="007469C0" w:rsidP="002D588A">
            <w:pPr>
              <w:spacing w:after="0" w:line="240" w:lineRule="auto"/>
              <w:jc w:val="center"/>
              <w:rPr>
                <w:rFonts w:ascii="Lato" w:hAnsi="Lato" w:cs="Calibri"/>
                <w:b/>
                <w:bCs/>
                <w:color w:val="000000"/>
                <w:sz w:val="20"/>
                <w:szCs w:val="20"/>
                <w:lang w:eastAsia="es-MX"/>
              </w:rPr>
            </w:pPr>
            <w:r w:rsidRPr="00EF2C27">
              <w:rPr>
                <w:rFonts w:ascii="Lato" w:hAnsi="Lato" w:cs="Calibri"/>
                <w:b/>
                <w:bCs/>
                <w:color w:val="000000"/>
                <w:sz w:val="20"/>
                <w:szCs w:val="20"/>
                <w:lang w:eastAsia="es-MX"/>
              </w:rPr>
              <w:t>(Cifras en pesos)</w:t>
            </w:r>
          </w:p>
        </w:tc>
      </w:tr>
      <w:tr w:rsidR="002D588A" w:rsidRPr="00EF2C27" w14:paraId="24BA5D5E" w14:textId="77777777" w:rsidTr="008531A8">
        <w:trPr>
          <w:trHeight w:val="166"/>
        </w:trPr>
        <w:tc>
          <w:tcPr>
            <w:tcW w:w="6701" w:type="dxa"/>
            <w:noWrap/>
            <w:hideMark/>
          </w:tcPr>
          <w:p w14:paraId="64592F93" w14:textId="64B92638" w:rsidR="002D588A" w:rsidRPr="00EF2C27" w:rsidRDefault="002D588A" w:rsidP="002D588A">
            <w:pPr>
              <w:spacing w:after="0" w:line="240" w:lineRule="auto"/>
              <w:rPr>
                <w:rFonts w:ascii="Lato" w:hAnsi="Lato" w:cs="Calibri"/>
                <w:b/>
                <w:bCs/>
                <w:color w:val="000000"/>
                <w:sz w:val="20"/>
                <w:szCs w:val="20"/>
                <w:lang w:eastAsia="es-MX"/>
              </w:rPr>
            </w:pPr>
            <w:r w:rsidRPr="00EF2C27">
              <w:rPr>
                <w:rFonts w:ascii="Lato" w:hAnsi="Lato" w:cs="Calibri"/>
                <w:b/>
                <w:bCs/>
                <w:color w:val="000000"/>
                <w:sz w:val="20"/>
                <w:szCs w:val="20"/>
                <w:lang w:eastAsia="es-MX"/>
              </w:rPr>
              <w:t>1.Total de egresos (presupuestarios</w:t>
            </w:r>
            <w:r w:rsidR="006C619C" w:rsidRPr="00EF2C27">
              <w:rPr>
                <w:rFonts w:ascii="Lato" w:hAnsi="Lato" w:cs="Calibri"/>
                <w:b/>
                <w:bCs/>
                <w:color w:val="000000"/>
                <w:sz w:val="20"/>
                <w:szCs w:val="20"/>
                <w:lang w:eastAsia="es-MX"/>
              </w:rPr>
              <w:t>)</w:t>
            </w:r>
          </w:p>
        </w:tc>
        <w:tc>
          <w:tcPr>
            <w:tcW w:w="3070" w:type="dxa"/>
            <w:noWrap/>
            <w:hideMark/>
          </w:tcPr>
          <w:p w14:paraId="4C82F5BD" w14:textId="77777777" w:rsidR="002D588A" w:rsidRPr="00EF2C27" w:rsidRDefault="002D588A" w:rsidP="00A32B6E">
            <w:pPr>
              <w:spacing w:after="0" w:line="240" w:lineRule="auto"/>
              <w:jc w:val="center"/>
              <w:rPr>
                <w:rFonts w:ascii="Lato" w:hAnsi="Lato" w:cs="Calibri"/>
                <w:color w:val="92D050"/>
                <w:sz w:val="20"/>
                <w:szCs w:val="20"/>
                <w:lang w:eastAsia="es-MX"/>
              </w:rPr>
            </w:pPr>
          </w:p>
        </w:tc>
        <w:tc>
          <w:tcPr>
            <w:tcW w:w="3781" w:type="dxa"/>
            <w:noWrap/>
          </w:tcPr>
          <w:p w14:paraId="571A3D9C" w14:textId="12EB7610" w:rsidR="002D588A" w:rsidRPr="00EF2C27" w:rsidRDefault="007F12F0" w:rsidP="008531A8">
            <w:pPr>
              <w:spacing w:after="0" w:line="240" w:lineRule="auto"/>
              <w:jc w:val="right"/>
              <w:rPr>
                <w:rFonts w:ascii="Lato" w:hAnsi="Lato" w:cs="Arial"/>
                <w:b/>
                <w:bCs/>
                <w:sz w:val="20"/>
                <w:szCs w:val="20"/>
                <w:lang w:eastAsia="es-MX"/>
              </w:rPr>
            </w:pPr>
            <w:r w:rsidRPr="00EF2C27">
              <w:rPr>
                <w:rFonts w:ascii="Lato" w:hAnsi="Lato" w:cs="Arial"/>
                <w:b/>
                <w:bCs/>
                <w:sz w:val="20"/>
                <w:szCs w:val="20"/>
                <w:lang w:eastAsia="es-MX"/>
              </w:rPr>
              <w:t>$</w:t>
            </w:r>
            <w:r w:rsidR="00175B8A" w:rsidRPr="00EF2C27">
              <w:rPr>
                <w:rFonts w:ascii="Lato" w:hAnsi="Lato" w:cs="Arial"/>
                <w:b/>
                <w:bCs/>
                <w:sz w:val="20"/>
                <w:szCs w:val="20"/>
                <w:lang w:eastAsia="es-MX"/>
              </w:rPr>
              <w:t>28,415,204.92</w:t>
            </w:r>
          </w:p>
        </w:tc>
      </w:tr>
      <w:tr w:rsidR="008531A8" w:rsidRPr="00EF2C27" w14:paraId="4616D488" w14:textId="77777777" w:rsidTr="008531A8">
        <w:trPr>
          <w:trHeight w:val="123"/>
        </w:trPr>
        <w:tc>
          <w:tcPr>
            <w:tcW w:w="13552" w:type="dxa"/>
            <w:gridSpan w:val="3"/>
            <w:noWrap/>
            <w:hideMark/>
          </w:tcPr>
          <w:p w14:paraId="4ADC69A4" w14:textId="77777777" w:rsidR="00E879E4" w:rsidRPr="00EF2C27" w:rsidRDefault="008531A8" w:rsidP="008531A8">
            <w:pPr>
              <w:spacing w:after="0" w:line="240" w:lineRule="auto"/>
              <w:rPr>
                <w:rFonts w:ascii="Lato" w:hAnsi="Lato" w:cs="Calibri"/>
                <w:b/>
                <w:bCs/>
                <w:color w:val="000000"/>
                <w:sz w:val="20"/>
                <w:szCs w:val="20"/>
                <w:lang w:eastAsia="es-MX"/>
              </w:rPr>
            </w:pPr>
            <w:r w:rsidRPr="00EF2C27">
              <w:rPr>
                <w:rFonts w:ascii="Lato" w:hAnsi="Lato" w:cs="Calibri"/>
                <w:b/>
                <w:bCs/>
                <w:color w:val="000000"/>
                <w:sz w:val="20"/>
                <w:szCs w:val="20"/>
                <w:lang w:eastAsia="es-MX"/>
              </w:rPr>
              <w:t xml:space="preserve">2. Menos egresos presupuestarios no contables </w:t>
            </w:r>
            <w:r w:rsidR="007C5E1A" w:rsidRPr="00EF2C27">
              <w:rPr>
                <w:rFonts w:ascii="Lato" w:hAnsi="Lato" w:cs="Calibri"/>
                <w:b/>
                <w:bCs/>
                <w:color w:val="000000"/>
                <w:sz w:val="20"/>
                <w:szCs w:val="20"/>
                <w:lang w:eastAsia="es-MX"/>
              </w:rPr>
              <w:t xml:space="preserve">   </w:t>
            </w:r>
            <w:r w:rsidRPr="00EF2C27">
              <w:rPr>
                <w:rFonts w:ascii="Lato" w:hAnsi="Lato" w:cs="Calibri"/>
                <w:b/>
                <w:bCs/>
                <w:color w:val="000000"/>
                <w:sz w:val="20"/>
                <w:szCs w:val="20"/>
                <w:lang w:eastAsia="es-MX"/>
              </w:rPr>
              <w:t xml:space="preserve">                      </w:t>
            </w:r>
          </w:p>
          <w:p w14:paraId="42D37AB2" w14:textId="062583C4" w:rsidR="008531A8" w:rsidRPr="00EF2C27" w:rsidRDefault="00E879E4" w:rsidP="007F12F0">
            <w:pPr>
              <w:spacing w:after="0" w:line="240" w:lineRule="auto"/>
              <w:jc w:val="right"/>
              <w:rPr>
                <w:rFonts w:ascii="Lato" w:hAnsi="Lato" w:cs="Calibri"/>
                <w:b/>
                <w:bCs/>
                <w:color w:val="000000"/>
                <w:sz w:val="20"/>
                <w:szCs w:val="20"/>
                <w:lang w:eastAsia="es-MX"/>
              </w:rPr>
            </w:pPr>
            <w:r w:rsidRPr="00EF2C27">
              <w:rPr>
                <w:rFonts w:ascii="Lato" w:hAnsi="Lato" w:cs="Calibri"/>
                <w:b/>
                <w:bCs/>
                <w:color w:val="000000"/>
                <w:sz w:val="20"/>
                <w:szCs w:val="20"/>
                <w:lang w:eastAsia="es-MX"/>
              </w:rPr>
              <w:t xml:space="preserve">                                                                                                                 </w:t>
            </w:r>
            <w:r w:rsidR="008531A8" w:rsidRPr="00EF2C27">
              <w:rPr>
                <w:rFonts w:ascii="Lato" w:hAnsi="Lato" w:cs="Calibri"/>
                <w:b/>
                <w:bCs/>
                <w:color w:val="000000"/>
                <w:sz w:val="20"/>
                <w:szCs w:val="20"/>
                <w:lang w:eastAsia="es-MX"/>
              </w:rPr>
              <w:t xml:space="preserve">             </w:t>
            </w:r>
            <w:r w:rsidRPr="00EF2C27">
              <w:rPr>
                <w:rFonts w:ascii="Lato" w:hAnsi="Lato" w:cs="Calibri"/>
                <w:b/>
                <w:bCs/>
                <w:color w:val="000000"/>
                <w:sz w:val="20"/>
                <w:szCs w:val="20"/>
                <w:lang w:eastAsia="es-MX"/>
              </w:rPr>
              <w:t xml:space="preserve">     </w:t>
            </w:r>
            <w:r w:rsidR="008531A8" w:rsidRPr="00EF2C27">
              <w:rPr>
                <w:rFonts w:ascii="Lato" w:hAnsi="Lato" w:cs="Calibri"/>
                <w:b/>
                <w:bCs/>
                <w:color w:val="000000"/>
                <w:sz w:val="20"/>
                <w:szCs w:val="20"/>
                <w:lang w:eastAsia="es-MX"/>
              </w:rPr>
              <w:t xml:space="preserve">                                                                                                   </w:t>
            </w:r>
            <w:r w:rsidR="00DE6312" w:rsidRPr="00EF2C27">
              <w:rPr>
                <w:rFonts w:ascii="Lato" w:hAnsi="Lato" w:cs="Calibri"/>
                <w:b/>
                <w:bCs/>
                <w:color w:val="000000"/>
                <w:sz w:val="20"/>
                <w:szCs w:val="20"/>
                <w:lang w:eastAsia="es-MX"/>
              </w:rPr>
              <w:t xml:space="preserve">  </w:t>
            </w:r>
            <w:r w:rsidR="008531A8" w:rsidRPr="00EF2C27">
              <w:rPr>
                <w:rFonts w:ascii="Lato" w:hAnsi="Lato" w:cs="Calibri"/>
                <w:b/>
                <w:bCs/>
                <w:color w:val="000000"/>
                <w:sz w:val="20"/>
                <w:szCs w:val="20"/>
                <w:lang w:eastAsia="es-MX"/>
              </w:rPr>
              <w:t xml:space="preserve">  </w:t>
            </w:r>
            <w:r w:rsidR="00702D91" w:rsidRPr="00EF2C27">
              <w:rPr>
                <w:rFonts w:ascii="Lato" w:hAnsi="Lato" w:cs="Calibri"/>
                <w:b/>
                <w:bCs/>
                <w:color w:val="000000"/>
                <w:sz w:val="20"/>
                <w:szCs w:val="20"/>
                <w:lang w:eastAsia="es-MX"/>
              </w:rPr>
              <w:t xml:space="preserve">   </w:t>
            </w:r>
            <w:r w:rsidR="008531A8" w:rsidRPr="00EF2C27">
              <w:rPr>
                <w:rFonts w:ascii="Lato" w:hAnsi="Lato" w:cs="Calibri"/>
                <w:b/>
                <w:bCs/>
                <w:color w:val="000000"/>
                <w:sz w:val="20"/>
                <w:szCs w:val="20"/>
                <w:lang w:eastAsia="es-MX"/>
              </w:rPr>
              <w:t xml:space="preserve"> </w:t>
            </w:r>
            <w:r w:rsidR="00DE6312" w:rsidRPr="00EF2C27">
              <w:rPr>
                <w:rFonts w:ascii="Lato" w:hAnsi="Lato" w:cs="Calibri"/>
                <w:b/>
                <w:bCs/>
                <w:color w:val="000000"/>
                <w:sz w:val="20"/>
                <w:szCs w:val="20"/>
                <w:lang w:eastAsia="es-MX"/>
              </w:rPr>
              <w:t xml:space="preserve">   </w:t>
            </w:r>
            <w:r w:rsidR="00D458C3" w:rsidRPr="00EF2C27">
              <w:rPr>
                <w:rFonts w:ascii="Lato" w:hAnsi="Lato" w:cs="Calibri"/>
                <w:b/>
                <w:bCs/>
                <w:color w:val="000000"/>
                <w:sz w:val="20"/>
                <w:szCs w:val="20"/>
                <w:lang w:eastAsia="es-MX"/>
              </w:rPr>
              <w:t xml:space="preserve">    </w:t>
            </w:r>
            <w:r w:rsidR="00CD0432" w:rsidRPr="00EF2C27">
              <w:rPr>
                <w:rFonts w:ascii="Lato" w:hAnsi="Lato" w:cs="Calibri"/>
                <w:b/>
                <w:bCs/>
                <w:color w:val="000000"/>
                <w:sz w:val="20"/>
                <w:szCs w:val="20"/>
                <w:lang w:eastAsia="es-MX"/>
              </w:rPr>
              <w:t xml:space="preserve"> </w:t>
            </w:r>
            <w:r w:rsidR="00CA2CAF" w:rsidRPr="00EF2C27">
              <w:rPr>
                <w:rFonts w:ascii="Lato" w:hAnsi="Lato" w:cs="Calibri"/>
                <w:b/>
                <w:bCs/>
                <w:color w:val="000000"/>
                <w:sz w:val="20"/>
                <w:szCs w:val="20"/>
                <w:lang w:eastAsia="es-MX"/>
              </w:rPr>
              <w:t xml:space="preserve">  </w:t>
            </w:r>
            <w:r w:rsidR="005512A1" w:rsidRPr="00EF2C27">
              <w:rPr>
                <w:rFonts w:ascii="Lato" w:hAnsi="Lato" w:cs="Calibri"/>
                <w:b/>
                <w:bCs/>
                <w:color w:val="000000"/>
                <w:sz w:val="20"/>
                <w:szCs w:val="20"/>
                <w:lang w:eastAsia="es-MX"/>
              </w:rPr>
              <w:t xml:space="preserve"> </w:t>
            </w:r>
            <w:r w:rsidRPr="00EF2C27">
              <w:rPr>
                <w:rFonts w:ascii="Lato" w:hAnsi="Lato" w:cs="Calibri"/>
                <w:b/>
                <w:bCs/>
                <w:color w:val="000000"/>
                <w:sz w:val="20"/>
                <w:szCs w:val="20"/>
                <w:lang w:eastAsia="es-MX"/>
              </w:rPr>
              <w:t xml:space="preserve">                         </w:t>
            </w:r>
            <w:r w:rsidR="001A0986" w:rsidRPr="00EF2C27">
              <w:rPr>
                <w:rFonts w:ascii="Lato" w:hAnsi="Lato" w:cs="Calibri"/>
                <w:b/>
                <w:sz w:val="20"/>
                <w:szCs w:val="20"/>
              </w:rPr>
              <w:t>$</w:t>
            </w:r>
            <w:r w:rsidR="00EA5026" w:rsidRPr="00EF2C27">
              <w:rPr>
                <w:rFonts w:ascii="Lato" w:hAnsi="Lato" w:cs="Calibri"/>
                <w:b/>
                <w:sz w:val="20"/>
                <w:szCs w:val="20"/>
              </w:rPr>
              <w:t>661,802.15</w:t>
            </w:r>
          </w:p>
        </w:tc>
      </w:tr>
      <w:tr w:rsidR="004D00D0" w:rsidRPr="00EF2C27" w14:paraId="136A6089" w14:textId="77777777" w:rsidTr="008531A8">
        <w:trPr>
          <w:trHeight w:val="199"/>
        </w:trPr>
        <w:tc>
          <w:tcPr>
            <w:tcW w:w="6701" w:type="dxa"/>
          </w:tcPr>
          <w:p w14:paraId="74E44563"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2.1 Materias Primas y Materiales de Producción y Comercialización</w:t>
            </w:r>
          </w:p>
        </w:tc>
        <w:tc>
          <w:tcPr>
            <w:tcW w:w="3070" w:type="dxa"/>
            <w:noWrap/>
          </w:tcPr>
          <w:p w14:paraId="7446DAF3" w14:textId="77777777" w:rsidR="004D00D0" w:rsidRPr="00EF2C27" w:rsidRDefault="004D00D0" w:rsidP="004D00D0">
            <w:pPr>
              <w:spacing w:after="0" w:line="240" w:lineRule="auto"/>
              <w:jc w:val="right"/>
              <w:rPr>
                <w:rFonts w:ascii="Lato" w:hAnsi="Lato" w:cs="Arial"/>
                <w:sz w:val="20"/>
                <w:szCs w:val="20"/>
                <w:lang w:eastAsia="es-MX"/>
              </w:rPr>
            </w:pPr>
          </w:p>
        </w:tc>
        <w:tc>
          <w:tcPr>
            <w:tcW w:w="3781" w:type="dxa"/>
            <w:noWrap/>
          </w:tcPr>
          <w:p w14:paraId="5D4AA35F"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2856E982" w14:textId="77777777" w:rsidTr="008531A8">
        <w:trPr>
          <w:trHeight w:val="245"/>
        </w:trPr>
        <w:tc>
          <w:tcPr>
            <w:tcW w:w="6701" w:type="dxa"/>
          </w:tcPr>
          <w:p w14:paraId="73062642" w14:textId="3F233124"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2.2 Materiales y suministros</w:t>
            </w:r>
            <w:r w:rsidR="001F6697" w:rsidRPr="00EF2C27">
              <w:rPr>
                <w:rFonts w:ascii="Lato" w:hAnsi="Lato" w:cs="Arial"/>
                <w:sz w:val="20"/>
                <w:szCs w:val="20"/>
                <w:lang w:eastAsia="es-MX"/>
              </w:rPr>
              <w:t xml:space="preserve"> </w:t>
            </w:r>
          </w:p>
        </w:tc>
        <w:tc>
          <w:tcPr>
            <w:tcW w:w="3070" w:type="dxa"/>
            <w:noWrap/>
          </w:tcPr>
          <w:p w14:paraId="4DF69E8C" w14:textId="3CEDFA81" w:rsidR="004D00D0" w:rsidRPr="00EF2C27" w:rsidRDefault="001A0986" w:rsidP="00702D91">
            <w:pPr>
              <w:spacing w:after="0" w:line="240" w:lineRule="auto"/>
              <w:jc w:val="right"/>
              <w:rPr>
                <w:rFonts w:ascii="Lato" w:hAnsi="Lato" w:cs="Arial"/>
                <w:sz w:val="20"/>
                <w:szCs w:val="20"/>
                <w:lang w:eastAsia="es-MX"/>
              </w:rPr>
            </w:pPr>
            <w:r w:rsidRPr="00EF2C27">
              <w:rPr>
                <w:rFonts w:ascii="Lato" w:hAnsi="Lato" w:cs="Calibri"/>
                <w:sz w:val="20"/>
                <w:szCs w:val="20"/>
              </w:rPr>
              <w:t>$388,279.73</w:t>
            </w:r>
          </w:p>
        </w:tc>
        <w:tc>
          <w:tcPr>
            <w:tcW w:w="3781" w:type="dxa"/>
            <w:noWrap/>
            <w:hideMark/>
          </w:tcPr>
          <w:p w14:paraId="092D4258"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44BF6940" w14:textId="77777777" w:rsidTr="00DE6312">
        <w:trPr>
          <w:trHeight w:val="60"/>
        </w:trPr>
        <w:tc>
          <w:tcPr>
            <w:tcW w:w="6701" w:type="dxa"/>
          </w:tcPr>
          <w:p w14:paraId="2948FB44"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2.3 Mobiliario y Equipo de Administración</w:t>
            </w:r>
          </w:p>
        </w:tc>
        <w:tc>
          <w:tcPr>
            <w:tcW w:w="3070" w:type="dxa"/>
            <w:noWrap/>
          </w:tcPr>
          <w:p w14:paraId="6FDC2DC7" w14:textId="2788659C" w:rsidR="004D00D0" w:rsidRPr="00EF2C27" w:rsidRDefault="00175B8A" w:rsidP="00702D91">
            <w:pPr>
              <w:spacing w:after="0" w:line="240" w:lineRule="auto"/>
              <w:jc w:val="right"/>
              <w:rPr>
                <w:rFonts w:ascii="Lato" w:hAnsi="Lato" w:cs="Arial"/>
                <w:sz w:val="20"/>
                <w:szCs w:val="20"/>
                <w:lang w:eastAsia="es-MX"/>
              </w:rPr>
            </w:pPr>
            <w:r w:rsidRPr="00EF2C27">
              <w:rPr>
                <w:rFonts w:ascii="Lato" w:hAnsi="Lato" w:cs="Arial"/>
                <w:sz w:val="20"/>
                <w:szCs w:val="20"/>
                <w:lang w:eastAsia="es-MX"/>
              </w:rPr>
              <w:t>$224,374.42</w:t>
            </w:r>
          </w:p>
        </w:tc>
        <w:tc>
          <w:tcPr>
            <w:tcW w:w="3781" w:type="dxa"/>
            <w:noWrap/>
            <w:hideMark/>
          </w:tcPr>
          <w:p w14:paraId="6CD50F78" w14:textId="77777777" w:rsidR="004D00D0" w:rsidRPr="00EF2C27" w:rsidRDefault="004D00D0" w:rsidP="00B43D81">
            <w:pPr>
              <w:spacing w:after="0" w:line="240" w:lineRule="auto"/>
              <w:jc w:val="right"/>
              <w:rPr>
                <w:rFonts w:ascii="Lato" w:hAnsi="Lato" w:cs="Calibri"/>
                <w:sz w:val="20"/>
                <w:szCs w:val="20"/>
                <w:lang w:eastAsia="es-MX"/>
              </w:rPr>
            </w:pPr>
          </w:p>
        </w:tc>
      </w:tr>
      <w:tr w:rsidR="004D00D0" w:rsidRPr="00EF2C27" w14:paraId="3E7FE638" w14:textId="77777777" w:rsidTr="00DE6312">
        <w:trPr>
          <w:trHeight w:val="153"/>
        </w:trPr>
        <w:tc>
          <w:tcPr>
            <w:tcW w:w="6701" w:type="dxa"/>
          </w:tcPr>
          <w:p w14:paraId="7E35A36C"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2.4 Mobiliario y Equipo Educacional y Recreativo</w:t>
            </w:r>
          </w:p>
        </w:tc>
        <w:tc>
          <w:tcPr>
            <w:tcW w:w="3070" w:type="dxa"/>
            <w:noWrap/>
          </w:tcPr>
          <w:p w14:paraId="6ACB6B01" w14:textId="59CD7B01" w:rsidR="004D00D0" w:rsidRPr="00EF2C27" w:rsidRDefault="00EA5026" w:rsidP="00702D91">
            <w:pPr>
              <w:spacing w:after="0" w:line="240" w:lineRule="auto"/>
              <w:jc w:val="right"/>
              <w:rPr>
                <w:rFonts w:ascii="Lato" w:hAnsi="Lato" w:cs="Arial"/>
                <w:sz w:val="20"/>
                <w:szCs w:val="20"/>
                <w:lang w:eastAsia="es-MX"/>
              </w:rPr>
            </w:pPr>
            <w:r w:rsidRPr="00EF2C27">
              <w:rPr>
                <w:rFonts w:ascii="Lato" w:hAnsi="Lato" w:cs="Arial"/>
                <w:sz w:val="20"/>
                <w:szCs w:val="20"/>
                <w:lang w:eastAsia="es-MX"/>
              </w:rPr>
              <w:t>$49,148.00</w:t>
            </w:r>
          </w:p>
        </w:tc>
        <w:tc>
          <w:tcPr>
            <w:tcW w:w="3781" w:type="dxa"/>
            <w:noWrap/>
            <w:hideMark/>
          </w:tcPr>
          <w:p w14:paraId="18D50079"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2FADA9FA" w14:textId="77777777" w:rsidTr="00DE6312">
        <w:trPr>
          <w:trHeight w:val="60"/>
        </w:trPr>
        <w:tc>
          <w:tcPr>
            <w:tcW w:w="6701" w:type="dxa"/>
          </w:tcPr>
          <w:p w14:paraId="4BAFB807"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2.5 Equipo e Instrumental Médico y de Laboratorio</w:t>
            </w:r>
          </w:p>
        </w:tc>
        <w:tc>
          <w:tcPr>
            <w:tcW w:w="3070" w:type="dxa"/>
            <w:noWrap/>
          </w:tcPr>
          <w:p w14:paraId="2F33BB89" w14:textId="77777777" w:rsidR="004D00D0" w:rsidRPr="00EF2C27" w:rsidRDefault="004D00D0" w:rsidP="00702D91">
            <w:pPr>
              <w:spacing w:after="0" w:line="240" w:lineRule="auto"/>
              <w:jc w:val="right"/>
              <w:rPr>
                <w:rFonts w:ascii="Lato" w:hAnsi="Lato" w:cs="Arial"/>
                <w:sz w:val="20"/>
                <w:szCs w:val="20"/>
                <w:lang w:eastAsia="es-MX"/>
              </w:rPr>
            </w:pPr>
          </w:p>
        </w:tc>
        <w:tc>
          <w:tcPr>
            <w:tcW w:w="3781" w:type="dxa"/>
            <w:noWrap/>
            <w:hideMark/>
          </w:tcPr>
          <w:p w14:paraId="6EAE4C2F"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11B20A27" w14:textId="77777777" w:rsidTr="00DE6312">
        <w:trPr>
          <w:trHeight w:val="76"/>
        </w:trPr>
        <w:tc>
          <w:tcPr>
            <w:tcW w:w="6701" w:type="dxa"/>
          </w:tcPr>
          <w:p w14:paraId="345E9BE3"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2.6 Vehículos y Equipo de Transporte</w:t>
            </w:r>
          </w:p>
        </w:tc>
        <w:tc>
          <w:tcPr>
            <w:tcW w:w="3070" w:type="dxa"/>
            <w:noWrap/>
          </w:tcPr>
          <w:p w14:paraId="2C8F128E" w14:textId="77777777" w:rsidR="004D00D0" w:rsidRPr="00EF2C27" w:rsidRDefault="004D00D0" w:rsidP="00702D91">
            <w:pPr>
              <w:spacing w:after="0" w:line="240" w:lineRule="auto"/>
              <w:jc w:val="right"/>
              <w:rPr>
                <w:rFonts w:ascii="Lato" w:hAnsi="Lato" w:cs="Arial"/>
                <w:sz w:val="20"/>
                <w:szCs w:val="20"/>
                <w:lang w:eastAsia="es-MX"/>
              </w:rPr>
            </w:pPr>
          </w:p>
        </w:tc>
        <w:tc>
          <w:tcPr>
            <w:tcW w:w="3781" w:type="dxa"/>
            <w:noWrap/>
            <w:hideMark/>
          </w:tcPr>
          <w:p w14:paraId="07C7A92E"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68399D89" w14:textId="77777777" w:rsidTr="00DE6312">
        <w:trPr>
          <w:trHeight w:val="107"/>
        </w:trPr>
        <w:tc>
          <w:tcPr>
            <w:tcW w:w="6701" w:type="dxa"/>
          </w:tcPr>
          <w:p w14:paraId="763C35BC"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2.7 Equipo de Defensa y Seguridad</w:t>
            </w:r>
          </w:p>
        </w:tc>
        <w:tc>
          <w:tcPr>
            <w:tcW w:w="3070" w:type="dxa"/>
            <w:noWrap/>
          </w:tcPr>
          <w:p w14:paraId="7EE656A4" w14:textId="6C4E207A" w:rsidR="004D00D0" w:rsidRPr="00EF2C27" w:rsidRDefault="004D00D0" w:rsidP="00702D91">
            <w:pPr>
              <w:spacing w:after="0" w:line="240" w:lineRule="auto"/>
              <w:jc w:val="right"/>
              <w:rPr>
                <w:rFonts w:ascii="Lato" w:hAnsi="Lato" w:cs="Arial"/>
                <w:sz w:val="20"/>
                <w:szCs w:val="20"/>
                <w:lang w:eastAsia="es-MX"/>
              </w:rPr>
            </w:pPr>
          </w:p>
        </w:tc>
        <w:tc>
          <w:tcPr>
            <w:tcW w:w="3781" w:type="dxa"/>
            <w:noWrap/>
            <w:hideMark/>
          </w:tcPr>
          <w:p w14:paraId="6596E0C4"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208027D2" w14:textId="77777777" w:rsidTr="00DE6312">
        <w:trPr>
          <w:trHeight w:val="153"/>
        </w:trPr>
        <w:tc>
          <w:tcPr>
            <w:tcW w:w="6701" w:type="dxa"/>
          </w:tcPr>
          <w:p w14:paraId="055D84EA"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2.8 Maquinaria, Otros Equipos y Herramientas</w:t>
            </w:r>
          </w:p>
        </w:tc>
        <w:tc>
          <w:tcPr>
            <w:tcW w:w="3070" w:type="dxa"/>
            <w:noWrap/>
          </w:tcPr>
          <w:p w14:paraId="6FC0A6F3" w14:textId="59609574" w:rsidR="004D00D0" w:rsidRPr="00EF2C27" w:rsidRDefault="004D00D0" w:rsidP="00702D91">
            <w:pPr>
              <w:spacing w:after="0" w:line="240" w:lineRule="auto"/>
              <w:jc w:val="right"/>
              <w:rPr>
                <w:rFonts w:ascii="Lato" w:hAnsi="Lato" w:cs="Arial"/>
                <w:sz w:val="20"/>
                <w:szCs w:val="20"/>
                <w:lang w:eastAsia="es-MX"/>
              </w:rPr>
            </w:pPr>
          </w:p>
        </w:tc>
        <w:tc>
          <w:tcPr>
            <w:tcW w:w="3781" w:type="dxa"/>
            <w:noWrap/>
            <w:hideMark/>
          </w:tcPr>
          <w:p w14:paraId="4CD19CFB"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53010815" w14:textId="77777777" w:rsidTr="00DE6312">
        <w:trPr>
          <w:trHeight w:val="171"/>
        </w:trPr>
        <w:tc>
          <w:tcPr>
            <w:tcW w:w="6701" w:type="dxa"/>
          </w:tcPr>
          <w:p w14:paraId="6F846692"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2.9 Activos Biológicos</w:t>
            </w:r>
          </w:p>
        </w:tc>
        <w:tc>
          <w:tcPr>
            <w:tcW w:w="3070" w:type="dxa"/>
            <w:noWrap/>
          </w:tcPr>
          <w:p w14:paraId="455FF396" w14:textId="41A65735" w:rsidR="004D00D0" w:rsidRPr="00EF2C27" w:rsidRDefault="004D00D0" w:rsidP="004D00D0">
            <w:pPr>
              <w:spacing w:after="0" w:line="240" w:lineRule="auto"/>
              <w:rPr>
                <w:rFonts w:ascii="Lato" w:hAnsi="Lato" w:cs="Arial"/>
                <w:sz w:val="20"/>
                <w:szCs w:val="20"/>
                <w:lang w:eastAsia="es-MX"/>
              </w:rPr>
            </w:pPr>
          </w:p>
        </w:tc>
        <w:tc>
          <w:tcPr>
            <w:tcW w:w="3781" w:type="dxa"/>
            <w:noWrap/>
            <w:hideMark/>
          </w:tcPr>
          <w:p w14:paraId="0D10A7C6"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42E3912A" w14:textId="77777777" w:rsidTr="008531A8">
        <w:trPr>
          <w:trHeight w:val="61"/>
        </w:trPr>
        <w:tc>
          <w:tcPr>
            <w:tcW w:w="6701" w:type="dxa"/>
          </w:tcPr>
          <w:p w14:paraId="699FED76"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2.10 Bienes Inmuebles</w:t>
            </w:r>
          </w:p>
        </w:tc>
        <w:tc>
          <w:tcPr>
            <w:tcW w:w="3070" w:type="dxa"/>
            <w:noWrap/>
            <w:hideMark/>
          </w:tcPr>
          <w:p w14:paraId="3765ADEC" w14:textId="77777777" w:rsidR="004D00D0" w:rsidRPr="00EF2C27" w:rsidRDefault="004D00D0" w:rsidP="004D00D0">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52CDF958"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45623C2C" w14:textId="77777777" w:rsidTr="008531A8">
        <w:trPr>
          <w:trHeight w:val="108"/>
        </w:trPr>
        <w:tc>
          <w:tcPr>
            <w:tcW w:w="6701" w:type="dxa"/>
          </w:tcPr>
          <w:p w14:paraId="2F44DD30"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2.11 Activos Intangibles</w:t>
            </w:r>
          </w:p>
        </w:tc>
        <w:tc>
          <w:tcPr>
            <w:tcW w:w="3070" w:type="dxa"/>
            <w:noWrap/>
          </w:tcPr>
          <w:p w14:paraId="7FE6479C" w14:textId="77777777" w:rsidR="004D00D0" w:rsidRPr="00EF2C27" w:rsidRDefault="004D00D0" w:rsidP="00B43D81">
            <w:pPr>
              <w:spacing w:after="0" w:line="240" w:lineRule="auto"/>
              <w:jc w:val="right"/>
              <w:rPr>
                <w:rFonts w:ascii="Lato" w:hAnsi="Lato" w:cs="Arial"/>
                <w:sz w:val="20"/>
                <w:szCs w:val="20"/>
                <w:lang w:eastAsia="es-MX"/>
              </w:rPr>
            </w:pPr>
          </w:p>
        </w:tc>
        <w:tc>
          <w:tcPr>
            <w:tcW w:w="3781" w:type="dxa"/>
            <w:noWrap/>
          </w:tcPr>
          <w:p w14:paraId="40562F52"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709BF071" w14:textId="77777777" w:rsidTr="008531A8">
        <w:trPr>
          <w:trHeight w:val="139"/>
        </w:trPr>
        <w:tc>
          <w:tcPr>
            <w:tcW w:w="6701" w:type="dxa"/>
          </w:tcPr>
          <w:p w14:paraId="64AB4697"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2.12 Obra Pública en Bienes de Dominio Público</w:t>
            </w:r>
          </w:p>
        </w:tc>
        <w:tc>
          <w:tcPr>
            <w:tcW w:w="3070" w:type="dxa"/>
            <w:noWrap/>
            <w:hideMark/>
          </w:tcPr>
          <w:p w14:paraId="19BFEA32" w14:textId="77777777" w:rsidR="004D00D0" w:rsidRPr="00EF2C27" w:rsidRDefault="004D00D0" w:rsidP="004D00D0">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728843BF"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684D1ECF" w14:textId="77777777" w:rsidTr="008531A8">
        <w:trPr>
          <w:trHeight w:val="216"/>
        </w:trPr>
        <w:tc>
          <w:tcPr>
            <w:tcW w:w="6701" w:type="dxa"/>
          </w:tcPr>
          <w:p w14:paraId="29641B35" w14:textId="77777777" w:rsidR="004D00D0" w:rsidRPr="00EF2C27" w:rsidRDefault="00317F83" w:rsidP="00317F83">
            <w:pPr>
              <w:spacing w:after="0" w:line="240" w:lineRule="auto"/>
              <w:rPr>
                <w:rFonts w:ascii="Lato" w:hAnsi="Lato" w:cs="Arial"/>
                <w:sz w:val="20"/>
                <w:szCs w:val="20"/>
                <w:lang w:eastAsia="es-MX"/>
              </w:rPr>
            </w:pPr>
            <w:r w:rsidRPr="00EF2C27">
              <w:rPr>
                <w:rFonts w:ascii="Lato" w:hAnsi="Lato" w:cs="Arial"/>
                <w:sz w:val="20"/>
                <w:szCs w:val="20"/>
                <w:lang w:eastAsia="es-MX"/>
              </w:rPr>
              <w:t>2.13 Obra Pública en Bienes Propios</w:t>
            </w:r>
          </w:p>
        </w:tc>
        <w:tc>
          <w:tcPr>
            <w:tcW w:w="3070" w:type="dxa"/>
            <w:noWrap/>
            <w:hideMark/>
          </w:tcPr>
          <w:p w14:paraId="00749959" w14:textId="77777777" w:rsidR="004D00D0" w:rsidRPr="00EF2C27" w:rsidRDefault="004D00D0" w:rsidP="004D00D0">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142B9DB0" w14:textId="77777777" w:rsidR="004D00D0" w:rsidRPr="00EF2C27" w:rsidRDefault="004D00D0" w:rsidP="004D00D0">
            <w:pPr>
              <w:spacing w:after="0" w:line="240" w:lineRule="auto"/>
              <w:rPr>
                <w:rFonts w:ascii="Lato" w:hAnsi="Lato" w:cs="Calibri"/>
                <w:sz w:val="20"/>
                <w:szCs w:val="20"/>
                <w:lang w:eastAsia="es-MX"/>
              </w:rPr>
            </w:pPr>
          </w:p>
        </w:tc>
      </w:tr>
      <w:tr w:rsidR="00317F83" w:rsidRPr="00EF2C27" w14:paraId="5730F539" w14:textId="77777777" w:rsidTr="008531A8">
        <w:trPr>
          <w:trHeight w:val="106"/>
        </w:trPr>
        <w:tc>
          <w:tcPr>
            <w:tcW w:w="6701" w:type="dxa"/>
          </w:tcPr>
          <w:p w14:paraId="71A3E78A" w14:textId="77777777" w:rsidR="00317F83" w:rsidRPr="00EF2C27" w:rsidRDefault="007469C0" w:rsidP="00317F83">
            <w:pPr>
              <w:spacing w:after="0" w:line="240" w:lineRule="auto"/>
              <w:rPr>
                <w:rFonts w:ascii="Lato" w:hAnsi="Lato" w:cs="Arial"/>
                <w:sz w:val="20"/>
                <w:szCs w:val="20"/>
                <w:lang w:eastAsia="es-MX"/>
              </w:rPr>
            </w:pPr>
            <w:r w:rsidRPr="00EF2C27">
              <w:rPr>
                <w:rFonts w:ascii="Lato" w:hAnsi="Lato" w:cs="Arial"/>
                <w:sz w:val="20"/>
                <w:szCs w:val="20"/>
                <w:lang w:eastAsia="es-MX"/>
              </w:rPr>
              <w:t>2.14 Acciones y Participaciones de Capital</w:t>
            </w:r>
          </w:p>
        </w:tc>
        <w:tc>
          <w:tcPr>
            <w:tcW w:w="3070" w:type="dxa"/>
            <w:noWrap/>
          </w:tcPr>
          <w:p w14:paraId="37F696B7" w14:textId="77777777" w:rsidR="00317F83" w:rsidRPr="00EF2C27" w:rsidRDefault="00317F83" w:rsidP="004D00D0">
            <w:pPr>
              <w:spacing w:after="0" w:line="240" w:lineRule="auto"/>
              <w:rPr>
                <w:rFonts w:ascii="Lato" w:hAnsi="Lato" w:cs="Arial"/>
                <w:sz w:val="20"/>
                <w:szCs w:val="20"/>
                <w:lang w:eastAsia="es-MX"/>
              </w:rPr>
            </w:pPr>
          </w:p>
        </w:tc>
        <w:tc>
          <w:tcPr>
            <w:tcW w:w="3781" w:type="dxa"/>
            <w:noWrap/>
          </w:tcPr>
          <w:p w14:paraId="0A00AE72" w14:textId="77777777" w:rsidR="00317F83" w:rsidRPr="00EF2C27" w:rsidRDefault="00317F83" w:rsidP="004D00D0">
            <w:pPr>
              <w:spacing w:after="0" w:line="240" w:lineRule="auto"/>
              <w:rPr>
                <w:rFonts w:ascii="Lato" w:hAnsi="Lato" w:cs="Calibri"/>
                <w:sz w:val="20"/>
                <w:szCs w:val="20"/>
                <w:lang w:eastAsia="es-MX"/>
              </w:rPr>
            </w:pPr>
          </w:p>
        </w:tc>
      </w:tr>
      <w:tr w:rsidR="00317F83" w:rsidRPr="00EF2C27" w14:paraId="5D559C3D" w14:textId="77777777" w:rsidTr="008531A8">
        <w:trPr>
          <w:trHeight w:val="138"/>
        </w:trPr>
        <w:tc>
          <w:tcPr>
            <w:tcW w:w="6701" w:type="dxa"/>
          </w:tcPr>
          <w:p w14:paraId="0C3C7330" w14:textId="77777777" w:rsidR="00317F83" w:rsidRPr="00EF2C27" w:rsidRDefault="007469C0" w:rsidP="00317F83">
            <w:pPr>
              <w:spacing w:after="0" w:line="240" w:lineRule="auto"/>
              <w:rPr>
                <w:rFonts w:ascii="Lato" w:hAnsi="Lato" w:cs="Arial"/>
                <w:sz w:val="20"/>
                <w:szCs w:val="20"/>
                <w:lang w:eastAsia="es-MX"/>
              </w:rPr>
            </w:pPr>
            <w:r w:rsidRPr="00EF2C27">
              <w:rPr>
                <w:rFonts w:ascii="Lato" w:hAnsi="Lato" w:cs="Arial"/>
                <w:sz w:val="20"/>
                <w:szCs w:val="20"/>
                <w:lang w:eastAsia="es-MX"/>
              </w:rPr>
              <w:t>2.15 Compra de Títulos y Valores</w:t>
            </w:r>
          </w:p>
        </w:tc>
        <w:tc>
          <w:tcPr>
            <w:tcW w:w="3070" w:type="dxa"/>
            <w:noWrap/>
          </w:tcPr>
          <w:p w14:paraId="061BA5FF" w14:textId="77777777" w:rsidR="00317F83" w:rsidRPr="00EF2C27" w:rsidRDefault="00317F83" w:rsidP="004D00D0">
            <w:pPr>
              <w:spacing w:after="0" w:line="240" w:lineRule="auto"/>
              <w:rPr>
                <w:rFonts w:ascii="Lato" w:hAnsi="Lato" w:cs="Arial"/>
                <w:sz w:val="20"/>
                <w:szCs w:val="20"/>
                <w:lang w:eastAsia="es-MX"/>
              </w:rPr>
            </w:pPr>
          </w:p>
        </w:tc>
        <w:tc>
          <w:tcPr>
            <w:tcW w:w="3781" w:type="dxa"/>
            <w:noWrap/>
          </w:tcPr>
          <w:p w14:paraId="6DBBEBE5" w14:textId="77777777" w:rsidR="00317F83" w:rsidRPr="00EF2C27" w:rsidRDefault="00317F83" w:rsidP="004D00D0">
            <w:pPr>
              <w:spacing w:after="0" w:line="240" w:lineRule="auto"/>
              <w:rPr>
                <w:rFonts w:ascii="Lato" w:hAnsi="Lato" w:cs="Calibri"/>
                <w:sz w:val="20"/>
                <w:szCs w:val="20"/>
                <w:lang w:eastAsia="es-MX"/>
              </w:rPr>
            </w:pPr>
          </w:p>
        </w:tc>
      </w:tr>
      <w:tr w:rsidR="00317F83" w:rsidRPr="00EF2C27" w14:paraId="13F8464E" w14:textId="77777777" w:rsidTr="008531A8">
        <w:trPr>
          <w:trHeight w:val="197"/>
        </w:trPr>
        <w:tc>
          <w:tcPr>
            <w:tcW w:w="6701" w:type="dxa"/>
          </w:tcPr>
          <w:p w14:paraId="3857A74D" w14:textId="77777777" w:rsidR="00317F83" w:rsidRPr="00EF2C27" w:rsidRDefault="007469C0" w:rsidP="00317F83">
            <w:pPr>
              <w:spacing w:after="0" w:line="240" w:lineRule="auto"/>
              <w:rPr>
                <w:rFonts w:ascii="Lato" w:hAnsi="Lato" w:cs="Arial"/>
                <w:sz w:val="20"/>
                <w:szCs w:val="20"/>
                <w:lang w:eastAsia="es-MX"/>
              </w:rPr>
            </w:pPr>
            <w:r w:rsidRPr="00EF2C27">
              <w:rPr>
                <w:rFonts w:ascii="Lato" w:hAnsi="Lato" w:cs="Arial"/>
                <w:sz w:val="20"/>
                <w:szCs w:val="20"/>
                <w:lang w:eastAsia="es-MX"/>
              </w:rPr>
              <w:t>2.16 Concesión de Préstamos</w:t>
            </w:r>
          </w:p>
        </w:tc>
        <w:tc>
          <w:tcPr>
            <w:tcW w:w="3070" w:type="dxa"/>
            <w:noWrap/>
          </w:tcPr>
          <w:p w14:paraId="15BA1855" w14:textId="77777777" w:rsidR="00317F83" w:rsidRPr="00EF2C27" w:rsidRDefault="00317F83" w:rsidP="004D00D0">
            <w:pPr>
              <w:spacing w:after="0" w:line="240" w:lineRule="auto"/>
              <w:rPr>
                <w:rFonts w:ascii="Lato" w:hAnsi="Lato" w:cs="Arial"/>
                <w:sz w:val="20"/>
                <w:szCs w:val="20"/>
                <w:lang w:eastAsia="es-MX"/>
              </w:rPr>
            </w:pPr>
          </w:p>
        </w:tc>
        <w:tc>
          <w:tcPr>
            <w:tcW w:w="3781" w:type="dxa"/>
            <w:noWrap/>
          </w:tcPr>
          <w:p w14:paraId="1F4422D0" w14:textId="77777777" w:rsidR="00317F83" w:rsidRPr="00EF2C27" w:rsidRDefault="00317F83" w:rsidP="004D00D0">
            <w:pPr>
              <w:spacing w:after="0" w:line="240" w:lineRule="auto"/>
              <w:rPr>
                <w:rFonts w:ascii="Lato" w:hAnsi="Lato" w:cs="Calibri"/>
                <w:sz w:val="20"/>
                <w:szCs w:val="20"/>
                <w:lang w:eastAsia="es-MX"/>
              </w:rPr>
            </w:pPr>
          </w:p>
        </w:tc>
      </w:tr>
      <w:tr w:rsidR="004D00D0" w:rsidRPr="00EF2C27" w14:paraId="7862CE2C" w14:textId="77777777" w:rsidTr="008531A8">
        <w:trPr>
          <w:trHeight w:val="203"/>
        </w:trPr>
        <w:tc>
          <w:tcPr>
            <w:tcW w:w="6701" w:type="dxa"/>
          </w:tcPr>
          <w:p w14:paraId="36ADCF6A" w14:textId="77777777" w:rsidR="004D00D0" w:rsidRPr="00EF2C27" w:rsidRDefault="007469C0" w:rsidP="00317F83">
            <w:pPr>
              <w:spacing w:after="0" w:line="240" w:lineRule="auto"/>
              <w:rPr>
                <w:rFonts w:ascii="Lato" w:hAnsi="Lato" w:cs="Arial"/>
                <w:sz w:val="20"/>
                <w:szCs w:val="20"/>
                <w:lang w:eastAsia="es-MX"/>
              </w:rPr>
            </w:pPr>
            <w:r w:rsidRPr="00EF2C27">
              <w:rPr>
                <w:rFonts w:ascii="Lato" w:hAnsi="Lato" w:cs="Arial"/>
                <w:sz w:val="20"/>
                <w:szCs w:val="20"/>
                <w:lang w:eastAsia="es-MX"/>
              </w:rPr>
              <w:t>2.17 Inversiones en Fideicomisos, Mandatos y Otros Análogos</w:t>
            </w:r>
          </w:p>
        </w:tc>
        <w:tc>
          <w:tcPr>
            <w:tcW w:w="3070" w:type="dxa"/>
            <w:noWrap/>
            <w:hideMark/>
          </w:tcPr>
          <w:p w14:paraId="44FAEE5F" w14:textId="77777777" w:rsidR="004D00D0" w:rsidRPr="00EF2C27" w:rsidRDefault="004D00D0" w:rsidP="004D00D0">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69979CAF"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3E426B52" w14:textId="77777777" w:rsidTr="008531A8">
        <w:trPr>
          <w:trHeight w:val="94"/>
        </w:trPr>
        <w:tc>
          <w:tcPr>
            <w:tcW w:w="6701" w:type="dxa"/>
          </w:tcPr>
          <w:p w14:paraId="018C5DB5" w14:textId="77777777" w:rsidR="004D00D0" w:rsidRPr="00EF2C27" w:rsidRDefault="007469C0" w:rsidP="00317F83">
            <w:pPr>
              <w:spacing w:after="0" w:line="240" w:lineRule="auto"/>
              <w:rPr>
                <w:rFonts w:ascii="Lato" w:hAnsi="Lato" w:cs="Arial"/>
                <w:sz w:val="20"/>
                <w:szCs w:val="20"/>
                <w:lang w:eastAsia="es-MX"/>
              </w:rPr>
            </w:pPr>
            <w:r w:rsidRPr="00EF2C27">
              <w:rPr>
                <w:rFonts w:ascii="Lato" w:hAnsi="Lato" w:cs="Arial"/>
                <w:sz w:val="20"/>
                <w:szCs w:val="20"/>
                <w:lang w:eastAsia="es-MX"/>
              </w:rPr>
              <w:t>2.18 Provisiones para Contingencias y Otras Erogaciones Especiales</w:t>
            </w:r>
          </w:p>
        </w:tc>
        <w:tc>
          <w:tcPr>
            <w:tcW w:w="3070" w:type="dxa"/>
            <w:noWrap/>
            <w:hideMark/>
          </w:tcPr>
          <w:p w14:paraId="00F395A4" w14:textId="77777777" w:rsidR="004D00D0" w:rsidRPr="00EF2C27" w:rsidRDefault="004D00D0" w:rsidP="004D00D0">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1BC0607D"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4E225654" w14:textId="77777777" w:rsidTr="008531A8">
        <w:trPr>
          <w:trHeight w:val="125"/>
        </w:trPr>
        <w:tc>
          <w:tcPr>
            <w:tcW w:w="6701" w:type="dxa"/>
          </w:tcPr>
          <w:p w14:paraId="151BF40F" w14:textId="77777777" w:rsidR="004D00D0" w:rsidRPr="00EF2C27" w:rsidRDefault="007469C0" w:rsidP="00317F83">
            <w:pPr>
              <w:spacing w:after="0" w:line="240" w:lineRule="auto"/>
              <w:rPr>
                <w:rFonts w:ascii="Lato" w:hAnsi="Lato" w:cs="Arial"/>
                <w:sz w:val="20"/>
                <w:szCs w:val="20"/>
                <w:lang w:eastAsia="es-MX"/>
              </w:rPr>
            </w:pPr>
            <w:r w:rsidRPr="00EF2C27">
              <w:rPr>
                <w:rFonts w:ascii="Lato" w:hAnsi="Lato" w:cs="Arial"/>
                <w:sz w:val="20"/>
                <w:szCs w:val="20"/>
                <w:lang w:eastAsia="es-MX"/>
              </w:rPr>
              <w:t>2.19 Amortización de la Deuda Pública</w:t>
            </w:r>
          </w:p>
        </w:tc>
        <w:tc>
          <w:tcPr>
            <w:tcW w:w="3070" w:type="dxa"/>
            <w:noWrap/>
            <w:hideMark/>
          </w:tcPr>
          <w:p w14:paraId="6C6E9559" w14:textId="77777777" w:rsidR="004D00D0" w:rsidRPr="00EF2C27" w:rsidRDefault="004D00D0" w:rsidP="004D00D0">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6964767C"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504E6984" w14:textId="77777777" w:rsidTr="008531A8">
        <w:trPr>
          <w:trHeight w:val="171"/>
        </w:trPr>
        <w:tc>
          <w:tcPr>
            <w:tcW w:w="6701" w:type="dxa"/>
          </w:tcPr>
          <w:p w14:paraId="1656A1D8" w14:textId="77777777" w:rsidR="004D00D0" w:rsidRPr="00EF2C27" w:rsidRDefault="007469C0" w:rsidP="00317F83">
            <w:pPr>
              <w:spacing w:after="0" w:line="240" w:lineRule="auto"/>
              <w:rPr>
                <w:rFonts w:ascii="Lato" w:hAnsi="Lato" w:cs="Arial"/>
                <w:sz w:val="20"/>
                <w:szCs w:val="20"/>
                <w:lang w:eastAsia="es-MX"/>
              </w:rPr>
            </w:pPr>
            <w:r w:rsidRPr="00EF2C27">
              <w:rPr>
                <w:rFonts w:ascii="Lato" w:hAnsi="Lato" w:cs="Arial"/>
                <w:sz w:val="20"/>
                <w:szCs w:val="20"/>
                <w:lang w:eastAsia="es-MX"/>
              </w:rPr>
              <w:t>2.20 Adeudos de Ejercicios Fiscales Anteriores (ADEFAS)</w:t>
            </w:r>
          </w:p>
        </w:tc>
        <w:tc>
          <w:tcPr>
            <w:tcW w:w="3070" w:type="dxa"/>
            <w:noWrap/>
            <w:hideMark/>
          </w:tcPr>
          <w:p w14:paraId="148BA055" w14:textId="77777777" w:rsidR="004D00D0" w:rsidRPr="00EF2C27" w:rsidRDefault="004D00D0" w:rsidP="004D00D0">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4B928D95"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3823A195" w14:textId="77777777" w:rsidTr="008531A8">
        <w:trPr>
          <w:trHeight w:val="189"/>
        </w:trPr>
        <w:tc>
          <w:tcPr>
            <w:tcW w:w="6701" w:type="dxa"/>
          </w:tcPr>
          <w:p w14:paraId="5A5DD7C0" w14:textId="77777777" w:rsidR="004D00D0" w:rsidRPr="00EF2C27" w:rsidRDefault="007469C0" w:rsidP="00317F83">
            <w:pPr>
              <w:spacing w:after="0" w:line="240" w:lineRule="auto"/>
              <w:rPr>
                <w:rFonts w:ascii="Lato" w:hAnsi="Lato" w:cs="Arial"/>
                <w:sz w:val="20"/>
                <w:szCs w:val="20"/>
                <w:lang w:eastAsia="es-MX"/>
              </w:rPr>
            </w:pPr>
            <w:r w:rsidRPr="00EF2C27">
              <w:rPr>
                <w:rFonts w:ascii="Lato" w:hAnsi="Lato" w:cs="Arial"/>
                <w:sz w:val="20"/>
                <w:szCs w:val="20"/>
                <w:lang w:eastAsia="es-MX"/>
              </w:rPr>
              <w:lastRenderedPageBreak/>
              <w:t>2.21 Otros Egresos Presupuestales No Contables</w:t>
            </w:r>
          </w:p>
          <w:p w14:paraId="6B32C55E" w14:textId="1EE88C5F" w:rsidR="009B5C84" w:rsidRPr="00EF2C27" w:rsidRDefault="009B5C84" w:rsidP="00317F83">
            <w:pPr>
              <w:spacing w:after="0" w:line="240" w:lineRule="auto"/>
              <w:rPr>
                <w:rFonts w:ascii="Lato" w:hAnsi="Lato" w:cs="Arial"/>
                <w:sz w:val="20"/>
                <w:szCs w:val="20"/>
                <w:lang w:eastAsia="es-MX"/>
              </w:rPr>
            </w:pPr>
          </w:p>
        </w:tc>
        <w:tc>
          <w:tcPr>
            <w:tcW w:w="3070" w:type="dxa"/>
            <w:noWrap/>
            <w:hideMark/>
          </w:tcPr>
          <w:p w14:paraId="15CA8DE1" w14:textId="77777777" w:rsidR="004D00D0" w:rsidRPr="00EF2C27" w:rsidRDefault="004D00D0" w:rsidP="004D00D0">
            <w:pPr>
              <w:spacing w:after="0" w:line="240" w:lineRule="auto"/>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16B1A56A" w14:textId="77777777" w:rsidR="004D00D0" w:rsidRPr="00EF2C27" w:rsidRDefault="004D00D0" w:rsidP="004D00D0">
            <w:pPr>
              <w:spacing w:after="0" w:line="240" w:lineRule="auto"/>
              <w:rPr>
                <w:rFonts w:ascii="Lato" w:hAnsi="Lato" w:cs="Calibri"/>
                <w:sz w:val="20"/>
                <w:szCs w:val="20"/>
                <w:lang w:eastAsia="es-MX"/>
              </w:rPr>
            </w:pPr>
          </w:p>
        </w:tc>
      </w:tr>
      <w:tr w:rsidR="008531A8" w:rsidRPr="00EF2C27" w14:paraId="54DAF681" w14:textId="77777777" w:rsidTr="008531A8">
        <w:trPr>
          <w:trHeight w:val="60"/>
        </w:trPr>
        <w:tc>
          <w:tcPr>
            <w:tcW w:w="13552" w:type="dxa"/>
            <w:gridSpan w:val="3"/>
            <w:noWrap/>
            <w:hideMark/>
          </w:tcPr>
          <w:p w14:paraId="7E75ED79" w14:textId="77777777" w:rsidR="008531A8" w:rsidRPr="00EF2C27" w:rsidRDefault="008531A8" w:rsidP="004D00D0">
            <w:pPr>
              <w:spacing w:after="0" w:line="240" w:lineRule="auto"/>
              <w:rPr>
                <w:rFonts w:ascii="Lato" w:hAnsi="Lato" w:cs="Calibri"/>
                <w:b/>
                <w:bCs/>
                <w:color w:val="000000"/>
                <w:sz w:val="20"/>
                <w:szCs w:val="20"/>
                <w:lang w:eastAsia="es-MX"/>
              </w:rPr>
            </w:pPr>
            <w:r w:rsidRPr="00EF2C27">
              <w:rPr>
                <w:rFonts w:ascii="Lato" w:hAnsi="Lato" w:cs="Calibri"/>
                <w:b/>
                <w:bCs/>
                <w:color w:val="000000"/>
                <w:sz w:val="20"/>
                <w:szCs w:val="20"/>
                <w:lang w:eastAsia="es-MX"/>
              </w:rPr>
              <w:t xml:space="preserve">3. Más gastos contables no presupuestales </w:t>
            </w:r>
          </w:p>
          <w:p w14:paraId="320A6BEB" w14:textId="01FAAA79" w:rsidR="008531A8" w:rsidRPr="00EF2C27" w:rsidRDefault="008531A8" w:rsidP="004D00D0">
            <w:pPr>
              <w:spacing w:after="0" w:line="240" w:lineRule="auto"/>
              <w:jc w:val="right"/>
              <w:rPr>
                <w:rFonts w:ascii="Lato" w:hAnsi="Lato" w:cs="Arial"/>
                <w:b/>
                <w:sz w:val="20"/>
                <w:szCs w:val="20"/>
                <w:lang w:eastAsia="es-MX"/>
              </w:rPr>
            </w:pPr>
            <w:r w:rsidRPr="00EF2C27">
              <w:rPr>
                <w:rFonts w:ascii="Lato" w:hAnsi="Lato" w:cs="Arial"/>
                <w:b/>
                <w:sz w:val="20"/>
                <w:szCs w:val="20"/>
                <w:lang w:eastAsia="es-MX"/>
              </w:rPr>
              <w:t>$</w:t>
            </w:r>
            <w:r w:rsidR="00EA5026" w:rsidRPr="00EF2C27">
              <w:rPr>
                <w:rFonts w:ascii="Lato" w:hAnsi="Lato" w:cs="Arial"/>
                <w:b/>
                <w:sz w:val="20"/>
                <w:szCs w:val="20"/>
                <w:lang w:eastAsia="es-MX"/>
              </w:rPr>
              <w:t>1,526,218.07</w:t>
            </w:r>
          </w:p>
        </w:tc>
      </w:tr>
      <w:tr w:rsidR="001A0986" w:rsidRPr="00EF2C27" w14:paraId="5C41AFA6" w14:textId="77777777" w:rsidTr="008531A8">
        <w:trPr>
          <w:trHeight w:val="131"/>
        </w:trPr>
        <w:tc>
          <w:tcPr>
            <w:tcW w:w="6701" w:type="dxa"/>
          </w:tcPr>
          <w:p w14:paraId="6F2F8E6C" w14:textId="42FFAE18" w:rsidR="001A0986" w:rsidRPr="00EF2C27" w:rsidRDefault="001A0986" w:rsidP="001A0986">
            <w:pPr>
              <w:spacing w:after="0" w:line="240" w:lineRule="auto"/>
              <w:rPr>
                <w:rFonts w:ascii="Lato" w:hAnsi="Lato" w:cs="Arial"/>
                <w:sz w:val="20"/>
                <w:szCs w:val="20"/>
                <w:lang w:eastAsia="es-MX"/>
              </w:rPr>
            </w:pPr>
            <w:r w:rsidRPr="00EF2C27">
              <w:rPr>
                <w:rFonts w:ascii="Lato" w:hAnsi="Lato" w:cs="Arial"/>
                <w:sz w:val="20"/>
                <w:szCs w:val="20"/>
                <w:lang w:eastAsia="es-MX"/>
              </w:rPr>
              <w:t>3.1 Estimaciones, Depreciaciones, Deterioros, Obsolescencia y Amortizaciones</w:t>
            </w:r>
          </w:p>
        </w:tc>
        <w:tc>
          <w:tcPr>
            <w:tcW w:w="3070" w:type="dxa"/>
            <w:noWrap/>
            <w:hideMark/>
          </w:tcPr>
          <w:p w14:paraId="0E77C417" w14:textId="6ECC4F76" w:rsidR="001A0986" w:rsidRPr="00EF2C27" w:rsidRDefault="001A0986" w:rsidP="001A0986">
            <w:pPr>
              <w:spacing w:after="0" w:line="240" w:lineRule="auto"/>
              <w:jc w:val="right"/>
              <w:rPr>
                <w:rFonts w:ascii="Lato" w:hAnsi="Lato" w:cs="Arial"/>
                <w:sz w:val="20"/>
                <w:szCs w:val="20"/>
                <w:lang w:eastAsia="es-MX"/>
              </w:rPr>
            </w:pPr>
            <w:r w:rsidRPr="00EF2C27">
              <w:rPr>
                <w:rFonts w:ascii="Lato" w:hAnsi="Lato" w:cs="Arial"/>
                <w:sz w:val="20"/>
                <w:szCs w:val="20"/>
              </w:rPr>
              <w:t>$</w:t>
            </w:r>
            <w:r w:rsidR="00EA5026" w:rsidRPr="00EF2C27">
              <w:rPr>
                <w:rFonts w:ascii="Lato" w:hAnsi="Lato" w:cs="Arial"/>
                <w:sz w:val="20"/>
                <w:szCs w:val="20"/>
              </w:rPr>
              <w:t>1,137,938.34</w:t>
            </w:r>
          </w:p>
        </w:tc>
        <w:tc>
          <w:tcPr>
            <w:tcW w:w="3781" w:type="dxa"/>
            <w:noWrap/>
            <w:hideMark/>
          </w:tcPr>
          <w:p w14:paraId="23AA6DC4" w14:textId="00212416" w:rsidR="001A0986" w:rsidRPr="00EF2C27" w:rsidRDefault="001A0986" w:rsidP="001A0986">
            <w:pPr>
              <w:spacing w:after="0" w:line="240" w:lineRule="auto"/>
              <w:rPr>
                <w:rFonts w:ascii="Lato" w:hAnsi="Lato" w:cs="Calibri"/>
                <w:sz w:val="20"/>
                <w:szCs w:val="20"/>
                <w:lang w:eastAsia="es-MX"/>
              </w:rPr>
            </w:pPr>
          </w:p>
        </w:tc>
      </w:tr>
      <w:tr w:rsidR="004D00D0" w:rsidRPr="00EF2C27" w14:paraId="5A11104F" w14:textId="77777777" w:rsidTr="008531A8">
        <w:trPr>
          <w:trHeight w:val="122"/>
        </w:trPr>
        <w:tc>
          <w:tcPr>
            <w:tcW w:w="6701" w:type="dxa"/>
          </w:tcPr>
          <w:p w14:paraId="5EFC5D07" w14:textId="77777777" w:rsidR="004D00D0" w:rsidRPr="00EF2C27" w:rsidRDefault="007469C0" w:rsidP="007469C0">
            <w:pPr>
              <w:spacing w:after="0" w:line="240" w:lineRule="auto"/>
              <w:rPr>
                <w:rFonts w:ascii="Lato" w:hAnsi="Lato" w:cs="Arial"/>
                <w:sz w:val="20"/>
                <w:szCs w:val="20"/>
                <w:lang w:eastAsia="es-MX"/>
              </w:rPr>
            </w:pPr>
            <w:r w:rsidRPr="00EF2C27">
              <w:rPr>
                <w:rFonts w:ascii="Lato" w:hAnsi="Lato" w:cs="Arial"/>
                <w:sz w:val="20"/>
                <w:szCs w:val="20"/>
                <w:lang w:eastAsia="es-MX"/>
              </w:rPr>
              <w:t>3.2 Provisiones</w:t>
            </w:r>
          </w:p>
        </w:tc>
        <w:tc>
          <w:tcPr>
            <w:tcW w:w="3070" w:type="dxa"/>
            <w:noWrap/>
            <w:hideMark/>
          </w:tcPr>
          <w:p w14:paraId="1289BAB3" w14:textId="77777777" w:rsidR="004D00D0" w:rsidRPr="00EF2C27" w:rsidRDefault="004D00D0" w:rsidP="00702D91">
            <w:pPr>
              <w:spacing w:after="0" w:line="240" w:lineRule="auto"/>
              <w:jc w:val="right"/>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48CC20BF"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28EC2024" w14:textId="77777777" w:rsidTr="008531A8">
        <w:trPr>
          <w:trHeight w:val="71"/>
        </w:trPr>
        <w:tc>
          <w:tcPr>
            <w:tcW w:w="6701" w:type="dxa"/>
          </w:tcPr>
          <w:p w14:paraId="5BAB8721" w14:textId="77777777" w:rsidR="004D00D0" w:rsidRPr="00EF2C27" w:rsidRDefault="007469C0" w:rsidP="007469C0">
            <w:pPr>
              <w:spacing w:after="0" w:line="240" w:lineRule="auto"/>
              <w:rPr>
                <w:rFonts w:ascii="Lato" w:hAnsi="Lato" w:cs="Arial"/>
                <w:sz w:val="20"/>
                <w:szCs w:val="20"/>
                <w:lang w:eastAsia="es-MX"/>
              </w:rPr>
            </w:pPr>
            <w:r w:rsidRPr="00EF2C27">
              <w:rPr>
                <w:rFonts w:ascii="Lato" w:hAnsi="Lato" w:cs="Arial"/>
                <w:sz w:val="20"/>
                <w:szCs w:val="20"/>
                <w:lang w:eastAsia="es-MX"/>
              </w:rPr>
              <w:t>3.3 Disminución de inventarios</w:t>
            </w:r>
          </w:p>
        </w:tc>
        <w:tc>
          <w:tcPr>
            <w:tcW w:w="3070" w:type="dxa"/>
            <w:noWrap/>
            <w:hideMark/>
          </w:tcPr>
          <w:p w14:paraId="5E6BF46C" w14:textId="77777777" w:rsidR="004D00D0" w:rsidRPr="00EF2C27" w:rsidRDefault="004D00D0" w:rsidP="00702D91">
            <w:pPr>
              <w:spacing w:after="0" w:line="240" w:lineRule="auto"/>
              <w:jc w:val="right"/>
              <w:rPr>
                <w:rFonts w:ascii="Lato" w:hAnsi="Lato" w:cs="Arial"/>
                <w:sz w:val="20"/>
                <w:szCs w:val="20"/>
                <w:lang w:eastAsia="es-MX"/>
              </w:rPr>
            </w:pPr>
            <w:r w:rsidRPr="00EF2C27">
              <w:rPr>
                <w:rFonts w:ascii="Lato" w:hAnsi="Lato" w:cs="Arial"/>
                <w:sz w:val="20"/>
                <w:szCs w:val="20"/>
                <w:lang w:eastAsia="es-MX"/>
              </w:rPr>
              <w:t> </w:t>
            </w:r>
          </w:p>
        </w:tc>
        <w:tc>
          <w:tcPr>
            <w:tcW w:w="3781" w:type="dxa"/>
            <w:noWrap/>
            <w:hideMark/>
          </w:tcPr>
          <w:p w14:paraId="6E8CC19A"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780FC008" w14:textId="77777777" w:rsidTr="00DE6312">
        <w:trPr>
          <w:trHeight w:val="186"/>
        </w:trPr>
        <w:tc>
          <w:tcPr>
            <w:tcW w:w="6701" w:type="dxa"/>
          </w:tcPr>
          <w:p w14:paraId="0599CDD6" w14:textId="7621C9D3" w:rsidR="004D00D0" w:rsidRPr="00EF2C27" w:rsidRDefault="007469C0" w:rsidP="007469C0">
            <w:pPr>
              <w:spacing w:after="0" w:line="240" w:lineRule="auto"/>
              <w:rPr>
                <w:rFonts w:ascii="Lato" w:hAnsi="Lato" w:cs="Arial"/>
                <w:sz w:val="20"/>
                <w:szCs w:val="20"/>
                <w:lang w:eastAsia="es-MX"/>
              </w:rPr>
            </w:pPr>
            <w:r w:rsidRPr="00EF2C27">
              <w:rPr>
                <w:rFonts w:ascii="Lato" w:hAnsi="Lato" w:cs="Arial"/>
                <w:sz w:val="20"/>
                <w:szCs w:val="20"/>
                <w:lang w:eastAsia="es-MX"/>
              </w:rPr>
              <w:t xml:space="preserve">3.4 </w:t>
            </w:r>
            <w:r w:rsidR="009B5C84" w:rsidRPr="00EF2C27">
              <w:rPr>
                <w:rFonts w:ascii="Lato" w:hAnsi="Lato" w:cs="Arial"/>
                <w:sz w:val="20"/>
                <w:szCs w:val="20"/>
                <w:lang w:eastAsia="es-MX"/>
              </w:rPr>
              <w:t>Otros Gastos</w:t>
            </w:r>
          </w:p>
        </w:tc>
        <w:tc>
          <w:tcPr>
            <w:tcW w:w="3070" w:type="dxa"/>
            <w:noWrap/>
          </w:tcPr>
          <w:p w14:paraId="787A4C87" w14:textId="2DC23434" w:rsidR="004D00D0" w:rsidRPr="00EF2C27" w:rsidRDefault="004D00D0" w:rsidP="00702D91">
            <w:pPr>
              <w:spacing w:after="0" w:line="240" w:lineRule="auto"/>
              <w:jc w:val="right"/>
              <w:rPr>
                <w:rFonts w:ascii="Lato" w:hAnsi="Lato" w:cs="Arial"/>
                <w:sz w:val="20"/>
                <w:szCs w:val="20"/>
                <w:lang w:eastAsia="es-MX"/>
              </w:rPr>
            </w:pPr>
          </w:p>
        </w:tc>
        <w:tc>
          <w:tcPr>
            <w:tcW w:w="3781" w:type="dxa"/>
            <w:noWrap/>
          </w:tcPr>
          <w:p w14:paraId="06D6C351" w14:textId="1F27DB10" w:rsidR="004D00D0" w:rsidRPr="00EF2C27" w:rsidRDefault="004D00D0" w:rsidP="004D00D0">
            <w:pPr>
              <w:spacing w:after="0" w:line="240" w:lineRule="auto"/>
              <w:rPr>
                <w:rFonts w:ascii="Lato" w:hAnsi="Lato" w:cs="Calibri"/>
                <w:sz w:val="20"/>
                <w:szCs w:val="20"/>
                <w:lang w:eastAsia="es-MX"/>
              </w:rPr>
            </w:pPr>
          </w:p>
        </w:tc>
      </w:tr>
      <w:tr w:rsidR="004D00D0" w:rsidRPr="00EF2C27" w14:paraId="1084D096" w14:textId="77777777" w:rsidTr="00702D91">
        <w:trPr>
          <w:trHeight w:val="120"/>
        </w:trPr>
        <w:tc>
          <w:tcPr>
            <w:tcW w:w="6701" w:type="dxa"/>
          </w:tcPr>
          <w:p w14:paraId="0F46E94C" w14:textId="38C71F22" w:rsidR="004D00D0" w:rsidRPr="00EF2C27" w:rsidRDefault="007469C0" w:rsidP="007469C0">
            <w:pPr>
              <w:spacing w:after="0" w:line="240" w:lineRule="auto"/>
              <w:rPr>
                <w:rFonts w:ascii="Lato" w:hAnsi="Lato" w:cs="Arial"/>
                <w:sz w:val="20"/>
                <w:szCs w:val="20"/>
                <w:lang w:eastAsia="es-MX"/>
              </w:rPr>
            </w:pPr>
            <w:r w:rsidRPr="00EF2C27">
              <w:rPr>
                <w:rFonts w:ascii="Lato" w:hAnsi="Lato" w:cs="Arial"/>
                <w:sz w:val="20"/>
                <w:szCs w:val="20"/>
                <w:lang w:eastAsia="es-MX"/>
              </w:rPr>
              <w:t>3.5</w:t>
            </w:r>
            <w:r w:rsidR="009B5C84" w:rsidRPr="00EF2C27">
              <w:rPr>
                <w:rFonts w:ascii="Lato" w:hAnsi="Lato" w:cs="Arial"/>
                <w:sz w:val="20"/>
                <w:szCs w:val="20"/>
                <w:lang w:eastAsia="es-MX"/>
              </w:rPr>
              <w:t xml:space="preserve"> </w:t>
            </w:r>
            <w:r w:rsidR="00702D91" w:rsidRPr="00EF2C27">
              <w:rPr>
                <w:rFonts w:ascii="Lato" w:hAnsi="Lato" w:cs="Arial"/>
                <w:sz w:val="20"/>
                <w:szCs w:val="20"/>
                <w:lang w:eastAsia="es-MX"/>
              </w:rPr>
              <w:t>Inversión</w:t>
            </w:r>
            <w:r w:rsidR="009B5C84" w:rsidRPr="00EF2C27">
              <w:rPr>
                <w:rFonts w:ascii="Lato" w:hAnsi="Lato" w:cs="Arial"/>
                <w:sz w:val="20"/>
                <w:szCs w:val="20"/>
                <w:lang w:eastAsia="es-MX"/>
              </w:rPr>
              <w:t xml:space="preserve"> </w:t>
            </w:r>
            <w:r w:rsidR="00702D91" w:rsidRPr="00EF2C27">
              <w:rPr>
                <w:rFonts w:ascii="Lato" w:hAnsi="Lato" w:cs="Arial"/>
                <w:sz w:val="20"/>
                <w:szCs w:val="20"/>
                <w:lang w:eastAsia="es-MX"/>
              </w:rPr>
              <w:t>Publica</w:t>
            </w:r>
            <w:r w:rsidR="009B5C84" w:rsidRPr="00EF2C27">
              <w:rPr>
                <w:rFonts w:ascii="Lato" w:hAnsi="Lato" w:cs="Arial"/>
                <w:sz w:val="20"/>
                <w:szCs w:val="20"/>
                <w:lang w:eastAsia="es-MX"/>
              </w:rPr>
              <w:t xml:space="preserve"> </w:t>
            </w:r>
            <w:r w:rsidR="00702D91" w:rsidRPr="00EF2C27">
              <w:rPr>
                <w:rFonts w:ascii="Lato" w:hAnsi="Lato" w:cs="Arial"/>
                <w:sz w:val="20"/>
                <w:szCs w:val="20"/>
                <w:lang w:eastAsia="es-MX"/>
              </w:rPr>
              <w:t>N</w:t>
            </w:r>
            <w:r w:rsidR="009B5C84" w:rsidRPr="00EF2C27">
              <w:rPr>
                <w:rFonts w:ascii="Lato" w:hAnsi="Lato" w:cs="Arial"/>
                <w:sz w:val="20"/>
                <w:szCs w:val="20"/>
                <w:lang w:eastAsia="es-MX"/>
              </w:rPr>
              <w:t xml:space="preserve">o </w:t>
            </w:r>
            <w:r w:rsidR="00702D91" w:rsidRPr="00EF2C27">
              <w:rPr>
                <w:rFonts w:ascii="Lato" w:hAnsi="Lato" w:cs="Arial"/>
                <w:sz w:val="20"/>
                <w:szCs w:val="20"/>
                <w:lang w:eastAsia="es-MX"/>
              </w:rPr>
              <w:t>C</w:t>
            </w:r>
            <w:r w:rsidR="009B5C84" w:rsidRPr="00EF2C27">
              <w:rPr>
                <w:rFonts w:ascii="Lato" w:hAnsi="Lato" w:cs="Arial"/>
                <w:sz w:val="20"/>
                <w:szCs w:val="20"/>
                <w:lang w:eastAsia="es-MX"/>
              </w:rPr>
              <w:t>apit</w:t>
            </w:r>
            <w:r w:rsidR="00702D91" w:rsidRPr="00EF2C27">
              <w:rPr>
                <w:rFonts w:ascii="Lato" w:hAnsi="Lato" w:cs="Arial"/>
                <w:sz w:val="20"/>
                <w:szCs w:val="20"/>
                <w:lang w:eastAsia="es-MX"/>
              </w:rPr>
              <w:t>alizable</w:t>
            </w:r>
          </w:p>
        </w:tc>
        <w:tc>
          <w:tcPr>
            <w:tcW w:w="3070" w:type="dxa"/>
            <w:noWrap/>
          </w:tcPr>
          <w:p w14:paraId="2E70BBC9" w14:textId="2A91145C" w:rsidR="004D00D0" w:rsidRPr="00EF2C27" w:rsidRDefault="004D00D0" w:rsidP="00702D91">
            <w:pPr>
              <w:spacing w:after="0" w:line="240" w:lineRule="auto"/>
              <w:jc w:val="right"/>
              <w:rPr>
                <w:rFonts w:ascii="Lato" w:hAnsi="Lato" w:cs="Arial"/>
                <w:sz w:val="20"/>
                <w:szCs w:val="20"/>
                <w:lang w:eastAsia="es-MX"/>
              </w:rPr>
            </w:pPr>
          </w:p>
        </w:tc>
        <w:tc>
          <w:tcPr>
            <w:tcW w:w="3781" w:type="dxa"/>
            <w:noWrap/>
            <w:hideMark/>
          </w:tcPr>
          <w:p w14:paraId="35E0EA2F"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20C245C7" w14:textId="77777777" w:rsidTr="00702D91">
        <w:trPr>
          <w:trHeight w:val="108"/>
        </w:trPr>
        <w:tc>
          <w:tcPr>
            <w:tcW w:w="6701" w:type="dxa"/>
          </w:tcPr>
          <w:p w14:paraId="5242D738" w14:textId="1E2E5F91" w:rsidR="004D00D0" w:rsidRPr="00EF2C27" w:rsidRDefault="007469C0" w:rsidP="007469C0">
            <w:pPr>
              <w:spacing w:after="0" w:line="240" w:lineRule="auto"/>
              <w:rPr>
                <w:rFonts w:ascii="Lato" w:hAnsi="Lato" w:cs="Arial"/>
                <w:sz w:val="20"/>
                <w:szCs w:val="20"/>
                <w:lang w:eastAsia="es-MX"/>
              </w:rPr>
            </w:pPr>
            <w:r w:rsidRPr="00EF2C27">
              <w:rPr>
                <w:rFonts w:ascii="Lato" w:hAnsi="Lato" w:cs="Arial"/>
                <w:sz w:val="20"/>
                <w:szCs w:val="20"/>
                <w:lang w:eastAsia="es-MX"/>
              </w:rPr>
              <w:t xml:space="preserve">3.6 </w:t>
            </w:r>
            <w:r w:rsidR="00702D91" w:rsidRPr="00EF2C27">
              <w:rPr>
                <w:rFonts w:ascii="Lato" w:hAnsi="Lato" w:cs="Arial"/>
                <w:sz w:val="20"/>
                <w:szCs w:val="20"/>
                <w:lang w:eastAsia="es-MX"/>
              </w:rPr>
              <w:t>Materiales y Suministros (Consumos</w:t>
            </w:r>
            <w:r w:rsidR="006C619C" w:rsidRPr="00EF2C27">
              <w:rPr>
                <w:rFonts w:ascii="Lato" w:hAnsi="Lato" w:cs="Arial"/>
                <w:sz w:val="20"/>
                <w:szCs w:val="20"/>
                <w:lang w:eastAsia="es-MX"/>
              </w:rPr>
              <w:t>)</w:t>
            </w:r>
          </w:p>
        </w:tc>
        <w:tc>
          <w:tcPr>
            <w:tcW w:w="3070" w:type="dxa"/>
            <w:noWrap/>
          </w:tcPr>
          <w:p w14:paraId="6947592E" w14:textId="199A0E8B" w:rsidR="004D00D0" w:rsidRPr="00EF2C27" w:rsidRDefault="001A0986" w:rsidP="00702D91">
            <w:pPr>
              <w:spacing w:after="0" w:line="240" w:lineRule="auto"/>
              <w:jc w:val="right"/>
              <w:rPr>
                <w:rFonts w:ascii="Lato" w:hAnsi="Lato" w:cs="Arial"/>
                <w:sz w:val="20"/>
                <w:szCs w:val="20"/>
                <w:lang w:eastAsia="es-MX"/>
              </w:rPr>
            </w:pPr>
            <w:r w:rsidRPr="00EF2C27">
              <w:rPr>
                <w:rFonts w:ascii="Lato" w:hAnsi="Lato" w:cs="Calibri"/>
                <w:sz w:val="20"/>
                <w:szCs w:val="20"/>
              </w:rPr>
              <w:t>$388,279.73</w:t>
            </w:r>
          </w:p>
        </w:tc>
        <w:tc>
          <w:tcPr>
            <w:tcW w:w="3781" w:type="dxa"/>
            <w:noWrap/>
            <w:hideMark/>
          </w:tcPr>
          <w:p w14:paraId="713531BE"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38F83E1D" w14:textId="77777777" w:rsidTr="008531A8">
        <w:trPr>
          <w:trHeight w:val="140"/>
        </w:trPr>
        <w:tc>
          <w:tcPr>
            <w:tcW w:w="6701" w:type="dxa"/>
            <w:noWrap/>
          </w:tcPr>
          <w:p w14:paraId="57FBB198" w14:textId="39013A1E" w:rsidR="004D00D0" w:rsidRPr="00EF2C27" w:rsidRDefault="00B43D81" w:rsidP="007469C0">
            <w:pPr>
              <w:spacing w:after="0" w:line="240" w:lineRule="auto"/>
              <w:rPr>
                <w:rFonts w:ascii="Lato" w:hAnsi="Lato" w:cs="Arial"/>
                <w:sz w:val="20"/>
                <w:szCs w:val="20"/>
                <w:lang w:eastAsia="es-MX"/>
              </w:rPr>
            </w:pPr>
            <w:r w:rsidRPr="00EF2C27">
              <w:rPr>
                <w:rFonts w:ascii="Lato" w:hAnsi="Lato" w:cs="Arial"/>
                <w:sz w:val="20"/>
                <w:szCs w:val="20"/>
                <w:lang w:eastAsia="es-MX"/>
              </w:rPr>
              <w:t>3.7 Otros Gastos Contables No Presupuesta</w:t>
            </w:r>
            <w:r w:rsidR="00702D91" w:rsidRPr="00EF2C27">
              <w:rPr>
                <w:rFonts w:ascii="Lato" w:hAnsi="Lato" w:cs="Arial"/>
                <w:sz w:val="20"/>
                <w:szCs w:val="20"/>
                <w:lang w:eastAsia="es-MX"/>
              </w:rPr>
              <w:t>rios</w:t>
            </w:r>
          </w:p>
        </w:tc>
        <w:tc>
          <w:tcPr>
            <w:tcW w:w="3070" w:type="dxa"/>
            <w:noWrap/>
            <w:hideMark/>
          </w:tcPr>
          <w:p w14:paraId="6DD8E6F0" w14:textId="77777777" w:rsidR="004D00D0" w:rsidRPr="00EF2C27" w:rsidRDefault="004D00D0" w:rsidP="004D00D0">
            <w:pPr>
              <w:spacing w:after="0" w:line="240" w:lineRule="auto"/>
              <w:jc w:val="right"/>
              <w:rPr>
                <w:rFonts w:ascii="Lato" w:hAnsi="Lato" w:cs="Arial"/>
                <w:sz w:val="20"/>
                <w:szCs w:val="20"/>
                <w:lang w:eastAsia="es-MX"/>
              </w:rPr>
            </w:pPr>
          </w:p>
        </w:tc>
        <w:tc>
          <w:tcPr>
            <w:tcW w:w="3781" w:type="dxa"/>
            <w:noWrap/>
            <w:hideMark/>
          </w:tcPr>
          <w:p w14:paraId="35207368" w14:textId="77777777" w:rsidR="004D00D0" w:rsidRPr="00EF2C27" w:rsidRDefault="004D00D0" w:rsidP="004D00D0">
            <w:pPr>
              <w:spacing w:after="0" w:line="240" w:lineRule="auto"/>
              <w:rPr>
                <w:rFonts w:ascii="Lato" w:hAnsi="Lato" w:cs="Calibri"/>
                <w:sz w:val="20"/>
                <w:szCs w:val="20"/>
                <w:lang w:eastAsia="es-MX"/>
              </w:rPr>
            </w:pPr>
          </w:p>
        </w:tc>
      </w:tr>
      <w:tr w:rsidR="004D00D0" w:rsidRPr="00EF2C27" w14:paraId="23270068" w14:textId="77777777" w:rsidTr="008531A8">
        <w:trPr>
          <w:trHeight w:val="126"/>
        </w:trPr>
        <w:tc>
          <w:tcPr>
            <w:tcW w:w="6701" w:type="dxa"/>
            <w:noWrap/>
            <w:hideMark/>
          </w:tcPr>
          <w:p w14:paraId="2673B681" w14:textId="77777777" w:rsidR="004D00D0" w:rsidRPr="00EF2C27" w:rsidRDefault="004D00D0" w:rsidP="004D00D0">
            <w:pPr>
              <w:spacing w:after="0" w:line="240" w:lineRule="auto"/>
              <w:rPr>
                <w:rFonts w:ascii="Lato" w:hAnsi="Lato" w:cs="Calibri"/>
                <w:b/>
                <w:bCs/>
                <w:color w:val="000000"/>
                <w:sz w:val="20"/>
                <w:szCs w:val="20"/>
                <w:lang w:eastAsia="es-MX"/>
              </w:rPr>
            </w:pPr>
            <w:r w:rsidRPr="00EF2C27">
              <w:rPr>
                <w:rFonts w:ascii="Lato" w:hAnsi="Lato" w:cs="Calibri"/>
                <w:b/>
                <w:bCs/>
                <w:color w:val="000000"/>
                <w:sz w:val="20"/>
                <w:szCs w:val="20"/>
                <w:lang w:eastAsia="es-MX"/>
              </w:rPr>
              <w:t>4. Total de Gasto Contable (4 = 1</w:t>
            </w:r>
            <w:r w:rsidR="00C534C4" w:rsidRPr="00EF2C27">
              <w:rPr>
                <w:rFonts w:ascii="Lato" w:hAnsi="Lato" w:cs="Calibri"/>
                <w:b/>
                <w:bCs/>
                <w:color w:val="000000"/>
                <w:sz w:val="20"/>
                <w:szCs w:val="20"/>
                <w:lang w:eastAsia="es-MX"/>
              </w:rPr>
              <w:t xml:space="preserve"> </w:t>
            </w:r>
            <w:r w:rsidRPr="00EF2C27">
              <w:rPr>
                <w:rFonts w:ascii="Lato" w:hAnsi="Lato" w:cs="Calibri"/>
                <w:b/>
                <w:bCs/>
                <w:color w:val="000000"/>
                <w:sz w:val="20"/>
                <w:szCs w:val="20"/>
                <w:lang w:eastAsia="es-MX"/>
              </w:rPr>
              <w:t>- 2 +</w:t>
            </w:r>
            <w:r w:rsidR="00C534C4" w:rsidRPr="00EF2C27">
              <w:rPr>
                <w:rFonts w:ascii="Lato" w:hAnsi="Lato" w:cs="Calibri"/>
                <w:b/>
                <w:bCs/>
                <w:color w:val="000000"/>
                <w:sz w:val="20"/>
                <w:szCs w:val="20"/>
                <w:lang w:eastAsia="es-MX"/>
              </w:rPr>
              <w:t xml:space="preserve"> </w:t>
            </w:r>
            <w:r w:rsidRPr="00EF2C27">
              <w:rPr>
                <w:rFonts w:ascii="Lato" w:hAnsi="Lato" w:cs="Calibri"/>
                <w:b/>
                <w:bCs/>
                <w:color w:val="000000"/>
                <w:sz w:val="20"/>
                <w:szCs w:val="20"/>
                <w:lang w:eastAsia="es-MX"/>
              </w:rPr>
              <w:t>3)</w:t>
            </w:r>
          </w:p>
        </w:tc>
        <w:tc>
          <w:tcPr>
            <w:tcW w:w="3070" w:type="dxa"/>
            <w:noWrap/>
            <w:hideMark/>
          </w:tcPr>
          <w:p w14:paraId="402D2FC8" w14:textId="77777777" w:rsidR="004D00D0" w:rsidRPr="00EF2C27" w:rsidRDefault="004D00D0" w:rsidP="004D00D0">
            <w:pPr>
              <w:spacing w:after="0" w:line="240" w:lineRule="auto"/>
              <w:rPr>
                <w:rFonts w:ascii="Lato" w:hAnsi="Lato" w:cs="Calibri"/>
                <w:sz w:val="20"/>
                <w:szCs w:val="20"/>
                <w:lang w:eastAsia="es-MX"/>
              </w:rPr>
            </w:pPr>
          </w:p>
        </w:tc>
        <w:tc>
          <w:tcPr>
            <w:tcW w:w="3781" w:type="dxa"/>
            <w:noWrap/>
          </w:tcPr>
          <w:p w14:paraId="208ED8FC" w14:textId="371B8283" w:rsidR="004D00D0" w:rsidRPr="00EF2C27" w:rsidRDefault="00DE6312" w:rsidP="004D00D0">
            <w:pPr>
              <w:spacing w:after="0" w:line="240" w:lineRule="auto"/>
              <w:jc w:val="right"/>
              <w:rPr>
                <w:rFonts w:ascii="Lato" w:hAnsi="Lato" w:cs="Arial"/>
                <w:b/>
                <w:bCs/>
                <w:sz w:val="20"/>
                <w:szCs w:val="20"/>
                <w:highlight w:val="yellow"/>
                <w:lang w:eastAsia="es-MX"/>
              </w:rPr>
            </w:pPr>
            <w:r w:rsidRPr="00EF2C27">
              <w:rPr>
                <w:rFonts w:ascii="Lato" w:hAnsi="Lato" w:cs="Arial"/>
                <w:b/>
                <w:bCs/>
                <w:sz w:val="20"/>
                <w:szCs w:val="20"/>
                <w:lang w:eastAsia="es-MX"/>
              </w:rPr>
              <w:t xml:space="preserve">     </w:t>
            </w:r>
            <w:r w:rsidR="00113758" w:rsidRPr="00EF2C27">
              <w:rPr>
                <w:rFonts w:ascii="Lato" w:hAnsi="Lato" w:cs="Arial"/>
                <w:b/>
                <w:bCs/>
                <w:sz w:val="20"/>
                <w:szCs w:val="20"/>
                <w:lang w:eastAsia="es-MX"/>
              </w:rPr>
              <w:t>$</w:t>
            </w:r>
            <w:r w:rsidR="00EA5026" w:rsidRPr="00EF2C27">
              <w:rPr>
                <w:rFonts w:ascii="Lato" w:hAnsi="Lato" w:cs="Arial"/>
                <w:b/>
                <w:bCs/>
                <w:sz w:val="20"/>
                <w:szCs w:val="20"/>
                <w:lang w:eastAsia="es-MX"/>
              </w:rPr>
              <w:t>29,279,620.84</w:t>
            </w:r>
          </w:p>
        </w:tc>
      </w:tr>
    </w:tbl>
    <w:p w14:paraId="394337F6" w14:textId="77777777" w:rsidR="00470FB9" w:rsidRPr="00EF2C27" w:rsidRDefault="00470FB9" w:rsidP="00FD031E">
      <w:pPr>
        <w:ind w:firstLine="540"/>
        <w:jc w:val="center"/>
        <w:rPr>
          <w:rFonts w:ascii="Lato" w:hAnsi="Lato" w:cs="Arial"/>
          <w:b/>
          <w:sz w:val="20"/>
          <w:szCs w:val="20"/>
        </w:rPr>
      </w:pPr>
    </w:p>
    <w:p w14:paraId="72CC0A33" w14:textId="604103FF" w:rsidR="00831104" w:rsidRPr="00EF2C27" w:rsidRDefault="00FD031E" w:rsidP="00FD031E">
      <w:pPr>
        <w:ind w:firstLine="540"/>
        <w:jc w:val="center"/>
        <w:rPr>
          <w:rFonts w:ascii="Lato" w:hAnsi="Lato" w:cs="Arial"/>
          <w:b/>
          <w:sz w:val="20"/>
          <w:szCs w:val="20"/>
        </w:rPr>
      </w:pPr>
      <w:r w:rsidRPr="00EF2C27">
        <w:rPr>
          <w:rFonts w:ascii="Lato" w:hAnsi="Lato" w:cs="Arial"/>
          <w:b/>
          <w:sz w:val="20"/>
          <w:szCs w:val="20"/>
        </w:rPr>
        <w:t>c</w:t>
      </w:r>
      <w:r w:rsidR="003754FE" w:rsidRPr="00EF2C27">
        <w:rPr>
          <w:rFonts w:ascii="Lato" w:hAnsi="Lato" w:cs="Arial"/>
          <w:b/>
          <w:sz w:val="20"/>
          <w:szCs w:val="20"/>
        </w:rPr>
        <w:t>) NOTAS DE MEMORIA (CUENTAS DE ORDEN)</w:t>
      </w:r>
    </w:p>
    <w:p w14:paraId="7207607D" w14:textId="64C93B35" w:rsidR="00971BC4" w:rsidRPr="00EF2C27" w:rsidRDefault="00971BC4" w:rsidP="008531A8">
      <w:pPr>
        <w:jc w:val="both"/>
        <w:rPr>
          <w:rFonts w:ascii="Lato" w:hAnsi="Lato" w:cs="Arial"/>
          <w:sz w:val="20"/>
          <w:szCs w:val="20"/>
        </w:rPr>
      </w:pPr>
      <w:r w:rsidRPr="00EF2C27">
        <w:rPr>
          <w:rFonts w:ascii="Lato" w:hAnsi="Lato" w:cs="Arial"/>
          <w:sz w:val="20"/>
          <w:szCs w:val="20"/>
        </w:rPr>
        <w:t>Las Notas de Memoria contendrán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18B047DB" w14:textId="4833A145" w:rsidR="003754FE" w:rsidRPr="00EF2C27" w:rsidRDefault="003754FE" w:rsidP="008531A8">
      <w:pPr>
        <w:jc w:val="both"/>
        <w:rPr>
          <w:rFonts w:ascii="Lato" w:hAnsi="Lato" w:cs="Arial"/>
          <w:sz w:val="20"/>
          <w:szCs w:val="20"/>
        </w:rPr>
      </w:pPr>
      <w:r w:rsidRPr="00EF2C27">
        <w:rPr>
          <w:rFonts w:ascii="Lato" w:hAnsi="Lato" w:cs="Arial"/>
          <w:sz w:val="20"/>
          <w:szCs w:val="20"/>
        </w:rPr>
        <w:t xml:space="preserve">En cumplimiento a lo dispuesto en los artículos 46, fracción I, inciso d, y 52 de la Ley General de Contabilidad Gubernamental, y de conformidad con lo establecido en el capítulo VII, numeral III, inciso g) del Manual de Contabilidad Gubernamental emitido por el CONAC, la UNIVERSIDAD TECNOLOGICA METROPOLITANA presentan los siguientes saldos de las cuentas de orden Contables y presupuestales al </w:t>
      </w:r>
      <w:r w:rsidR="00AC42C5" w:rsidRPr="00EF2C27">
        <w:rPr>
          <w:rFonts w:ascii="Lato" w:hAnsi="Lato" w:cs="Arial"/>
          <w:sz w:val="20"/>
          <w:szCs w:val="20"/>
        </w:rPr>
        <w:t>31 de marzo</w:t>
      </w:r>
      <w:r w:rsidR="006875E9" w:rsidRPr="00EF2C27">
        <w:rPr>
          <w:rFonts w:ascii="Lato" w:hAnsi="Lato" w:cs="Arial"/>
          <w:sz w:val="20"/>
          <w:szCs w:val="20"/>
        </w:rPr>
        <w:t xml:space="preserve"> del</w:t>
      </w:r>
      <w:r w:rsidRPr="00EF2C27">
        <w:rPr>
          <w:rFonts w:ascii="Lato" w:hAnsi="Lato" w:cs="Arial"/>
          <w:sz w:val="20"/>
          <w:szCs w:val="20"/>
        </w:rPr>
        <w:t xml:space="preserve"> 202</w:t>
      </w:r>
      <w:r w:rsidR="00B868C0" w:rsidRPr="00EF2C27">
        <w:rPr>
          <w:rFonts w:ascii="Lato" w:hAnsi="Lato" w:cs="Arial"/>
          <w:sz w:val="20"/>
          <w:szCs w:val="20"/>
        </w:rPr>
        <w:t>6</w:t>
      </w:r>
    </w:p>
    <w:p w14:paraId="3DC163D1" w14:textId="190878BA" w:rsidR="00BC622F" w:rsidRDefault="00BC622F" w:rsidP="003754FE">
      <w:pPr>
        <w:ind w:firstLine="540"/>
        <w:jc w:val="both"/>
        <w:rPr>
          <w:rFonts w:ascii="Lato" w:hAnsi="Lato" w:cs="Arial"/>
          <w:sz w:val="20"/>
          <w:szCs w:val="20"/>
        </w:rPr>
      </w:pPr>
      <w:r w:rsidRPr="00EF2C27">
        <w:rPr>
          <w:rFonts w:ascii="Lato" w:hAnsi="Lato" w:cs="Arial"/>
          <w:sz w:val="20"/>
          <w:szCs w:val="20"/>
        </w:rPr>
        <w:t>Las cuentas que se manejan para efectos de estas Notas son las siguientes:</w:t>
      </w:r>
    </w:p>
    <w:p w14:paraId="4C15F08A" w14:textId="77777777" w:rsidR="00EF2C27" w:rsidRDefault="00EF2C27" w:rsidP="003754FE">
      <w:pPr>
        <w:spacing w:after="240"/>
        <w:rPr>
          <w:rFonts w:ascii="Lato" w:hAnsi="Lato" w:cs="Arial"/>
          <w:sz w:val="20"/>
          <w:szCs w:val="20"/>
        </w:rPr>
      </w:pPr>
    </w:p>
    <w:p w14:paraId="3F1F18CD" w14:textId="739C3E7B" w:rsidR="00594617" w:rsidRPr="00EF2C27" w:rsidRDefault="00BC622F" w:rsidP="003754FE">
      <w:pPr>
        <w:spacing w:after="240"/>
        <w:rPr>
          <w:rFonts w:ascii="Lato" w:hAnsi="Lato" w:cs="Arial"/>
          <w:b/>
          <w:sz w:val="20"/>
          <w:szCs w:val="20"/>
        </w:rPr>
      </w:pPr>
      <w:r w:rsidRPr="00EF2C27">
        <w:rPr>
          <w:rFonts w:ascii="Lato" w:hAnsi="Lato" w:cs="Arial"/>
          <w:b/>
          <w:sz w:val="20"/>
          <w:szCs w:val="20"/>
        </w:rPr>
        <w:lastRenderedPageBreak/>
        <w:t>Cuentas de Orden Contables</w:t>
      </w:r>
    </w:p>
    <w:p w14:paraId="27F42124" w14:textId="3AA3CE62" w:rsidR="00A34488" w:rsidRPr="00EF2C27" w:rsidRDefault="00BC622F" w:rsidP="00EF2C27">
      <w:pPr>
        <w:pStyle w:val="Encabezado"/>
        <w:tabs>
          <w:tab w:val="clear" w:pos="4419"/>
          <w:tab w:val="clear" w:pos="8838"/>
          <w:tab w:val="left" w:pos="1080"/>
        </w:tabs>
        <w:jc w:val="both"/>
        <w:rPr>
          <w:rFonts w:ascii="Lato" w:hAnsi="Lato" w:cs="Arial"/>
          <w:sz w:val="20"/>
          <w:szCs w:val="20"/>
        </w:rPr>
      </w:pPr>
      <w:r w:rsidRPr="00EF2C27">
        <w:rPr>
          <w:rFonts w:ascii="Lato" w:hAnsi="Lato" w:cs="Arial"/>
          <w:sz w:val="20"/>
          <w:szCs w:val="20"/>
        </w:rPr>
        <w:t xml:space="preserve">La Universidad Tecnológica Metropolitana no cuenta con saldos en esta cuenta al </w:t>
      </w:r>
      <w:r w:rsidR="00AC42C5" w:rsidRPr="00EF2C27">
        <w:rPr>
          <w:rFonts w:ascii="Lato" w:hAnsi="Lato" w:cs="Arial"/>
          <w:sz w:val="20"/>
          <w:szCs w:val="20"/>
        </w:rPr>
        <w:t>31 de marzo</w:t>
      </w:r>
      <w:r w:rsidR="00276A68" w:rsidRPr="00EF2C27">
        <w:rPr>
          <w:rFonts w:ascii="Lato" w:hAnsi="Lato" w:cs="Arial"/>
          <w:sz w:val="20"/>
          <w:szCs w:val="20"/>
        </w:rPr>
        <w:t xml:space="preserve"> </w:t>
      </w:r>
      <w:r w:rsidR="00ED033E" w:rsidRPr="00EF2C27">
        <w:rPr>
          <w:rFonts w:ascii="Lato" w:hAnsi="Lato" w:cs="Arial"/>
          <w:sz w:val="20"/>
          <w:szCs w:val="20"/>
        </w:rPr>
        <w:t>del 202</w:t>
      </w:r>
      <w:r w:rsidR="00B868C0" w:rsidRPr="00EF2C27">
        <w:rPr>
          <w:rFonts w:ascii="Lato" w:hAnsi="Lato" w:cs="Arial"/>
          <w:sz w:val="20"/>
          <w:szCs w:val="20"/>
        </w:rPr>
        <w:t>6</w:t>
      </w:r>
    </w:p>
    <w:p w14:paraId="7882C932" w14:textId="77777777" w:rsidR="008C513A" w:rsidRPr="00EF2C27" w:rsidRDefault="008C513A" w:rsidP="00A34488">
      <w:pPr>
        <w:pStyle w:val="Encabezado"/>
        <w:tabs>
          <w:tab w:val="left" w:pos="1080"/>
        </w:tabs>
        <w:jc w:val="both"/>
        <w:rPr>
          <w:rFonts w:ascii="Lato" w:hAnsi="Lato" w:cs="Arial"/>
          <w:sz w:val="20"/>
          <w:szCs w:val="20"/>
        </w:rPr>
      </w:pPr>
    </w:p>
    <w:p w14:paraId="2FAD89B1" w14:textId="2989D66F" w:rsidR="00A34488" w:rsidRPr="00EF2C27" w:rsidRDefault="00245433" w:rsidP="00A34488">
      <w:pPr>
        <w:pStyle w:val="Encabezado"/>
        <w:tabs>
          <w:tab w:val="left" w:pos="1080"/>
        </w:tabs>
        <w:jc w:val="both"/>
        <w:rPr>
          <w:rFonts w:ascii="Lato" w:hAnsi="Lato" w:cs="Arial"/>
          <w:b/>
          <w:sz w:val="20"/>
          <w:szCs w:val="20"/>
        </w:rPr>
      </w:pPr>
      <w:r w:rsidRPr="00EF2C27">
        <w:rPr>
          <w:rFonts w:ascii="Lato" w:hAnsi="Lato" w:cs="Arial"/>
          <w:b/>
          <w:sz w:val="20"/>
          <w:szCs w:val="20"/>
        </w:rPr>
        <w:t>Cuentas de Orden Presupuesta</w:t>
      </w:r>
      <w:r w:rsidR="00FD031E" w:rsidRPr="00EF2C27">
        <w:rPr>
          <w:rFonts w:ascii="Lato" w:hAnsi="Lato" w:cs="Arial"/>
          <w:b/>
          <w:sz w:val="20"/>
          <w:szCs w:val="20"/>
        </w:rPr>
        <w:t>ria</w:t>
      </w:r>
    </w:p>
    <w:p w14:paraId="6BA56D94" w14:textId="77777777" w:rsidR="00A34488" w:rsidRPr="00EF2C27" w:rsidRDefault="00A34488" w:rsidP="00A34488">
      <w:pPr>
        <w:pStyle w:val="Encabezado"/>
        <w:tabs>
          <w:tab w:val="left" w:pos="1080"/>
        </w:tabs>
        <w:jc w:val="both"/>
        <w:rPr>
          <w:rFonts w:ascii="Lato" w:hAnsi="Lato" w:cs="Arial"/>
          <w:b/>
          <w:sz w:val="20"/>
          <w:szCs w:val="20"/>
        </w:rPr>
      </w:pPr>
    </w:p>
    <w:p w14:paraId="53AC3C24" w14:textId="353846EE" w:rsidR="00470FB9" w:rsidRPr="00EF2C27" w:rsidRDefault="00245433" w:rsidP="00A34488">
      <w:pPr>
        <w:pStyle w:val="Encabezado"/>
        <w:tabs>
          <w:tab w:val="left" w:pos="1080"/>
        </w:tabs>
        <w:jc w:val="both"/>
        <w:rPr>
          <w:rFonts w:ascii="Lato" w:hAnsi="Lato" w:cs="Arial"/>
          <w:sz w:val="20"/>
          <w:szCs w:val="20"/>
        </w:rPr>
      </w:pPr>
      <w:r w:rsidRPr="00EF2C27">
        <w:rPr>
          <w:rFonts w:ascii="Lato" w:hAnsi="Lato" w:cs="Arial"/>
          <w:sz w:val="20"/>
          <w:szCs w:val="20"/>
        </w:rPr>
        <w:t>De acuerdo a los lineamientos emitidos por la CONAC, en los documentos “Normas y Metodología para la Determinación de los Momentos Contables de los Egresos y Normas y Metodología para la Determinación de los Momentos Contables de los Ingresos”, se efectúa en las cuentas contables, el registro de las etapas del presupuesto integradas por:</w:t>
      </w:r>
    </w:p>
    <w:p w14:paraId="36DCF456" w14:textId="77777777" w:rsidR="00B868C0" w:rsidRPr="00EF2C27" w:rsidRDefault="00B868C0" w:rsidP="00A34488">
      <w:pPr>
        <w:pStyle w:val="Encabezado"/>
        <w:tabs>
          <w:tab w:val="left" w:pos="1080"/>
        </w:tabs>
        <w:jc w:val="both"/>
        <w:rPr>
          <w:rFonts w:ascii="Lato" w:hAnsi="Lato" w:cs="Arial"/>
          <w:b/>
          <w:sz w:val="20"/>
          <w:szCs w:val="20"/>
        </w:rPr>
      </w:pPr>
    </w:p>
    <w:tbl>
      <w:tblPr>
        <w:tblStyle w:val="Tablaconcuadrcula"/>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7"/>
        <w:gridCol w:w="2872"/>
      </w:tblGrid>
      <w:tr w:rsidR="00FD031E" w:rsidRPr="00EF2C27" w14:paraId="50AD28AD" w14:textId="77777777" w:rsidTr="00EF2C27">
        <w:trPr>
          <w:trHeight w:val="260"/>
          <w:jc w:val="center"/>
        </w:trPr>
        <w:tc>
          <w:tcPr>
            <w:tcW w:w="10839" w:type="dxa"/>
            <w:gridSpan w:val="2"/>
            <w:noWrap/>
          </w:tcPr>
          <w:p w14:paraId="1261E57A" w14:textId="63535EB9" w:rsidR="00FD031E" w:rsidRPr="00EF2C27" w:rsidRDefault="00FD031E" w:rsidP="00E265CE">
            <w:pPr>
              <w:spacing w:after="0"/>
              <w:jc w:val="center"/>
              <w:rPr>
                <w:rFonts w:ascii="Lato" w:hAnsi="Lato" w:cs="Arial"/>
                <w:b/>
                <w:color w:val="000000"/>
                <w:sz w:val="20"/>
                <w:szCs w:val="20"/>
                <w:lang w:eastAsia="es-MX"/>
              </w:rPr>
            </w:pPr>
            <w:r w:rsidRPr="00EF2C27">
              <w:rPr>
                <w:rFonts w:ascii="Lato" w:hAnsi="Lato" w:cs="Arial"/>
                <w:b/>
                <w:sz w:val="20"/>
                <w:szCs w:val="20"/>
              </w:rPr>
              <w:t>Cuentas de Orden Presupuestarias de Ingresos</w:t>
            </w:r>
          </w:p>
        </w:tc>
      </w:tr>
      <w:tr w:rsidR="00E265CE" w:rsidRPr="00EF2C27" w14:paraId="04DAF6B0" w14:textId="77777777" w:rsidTr="00EF2C27">
        <w:trPr>
          <w:trHeight w:val="260"/>
          <w:jc w:val="center"/>
        </w:trPr>
        <w:tc>
          <w:tcPr>
            <w:tcW w:w="7967" w:type="dxa"/>
            <w:noWrap/>
          </w:tcPr>
          <w:p w14:paraId="11345306" w14:textId="20F04E83" w:rsidR="00E265CE" w:rsidRPr="00EF2C27" w:rsidRDefault="00E265CE" w:rsidP="00E265CE">
            <w:pPr>
              <w:spacing w:after="0"/>
              <w:jc w:val="center"/>
              <w:rPr>
                <w:rFonts w:ascii="Lato" w:hAnsi="Lato" w:cs="Arial"/>
                <w:b/>
                <w:color w:val="000000"/>
                <w:sz w:val="20"/>
                <w:szCs w:val="20"/>
                <w:lang w:eastAsia="es-MX"/>
              </w:rPr>
            </w:pPr>
            <w:r w:rsidRPr="00EF2C27">
              <w:rPr>
                <w:rFonts w:ascii="Lato" w:hAnsi="Lato" w:cs="Arial"/>
                <w:b/>
                <w:color w:val="000000"/>
                <w:sz w:val="20"/>
                <w:szCs w:val="20"/>
                <w:lang w:eastAsia="es-MX"/>
              </w:rPr>
              <w:t>C</w:t>
            </w:r>
            <w:r w:rsidR="00FD031E" w:rsidRPr="00EF2C27">
              <w:rPr>
                <w:rFonts w:ascii="Lato" w:hAnsi="Lato" w:cs="Arial"/>
                <w:b/>
                <w:color w:val="000000"/>
                <w:sz w:val="20"/>
                <w:szCs w:val="20"/>
                <w:lang w:eastAsia="es-MX"/>
              </w:rPr>
              <w:t>oncepto</w:t>
            </w:r>
          </w:p>
        </w:tc>
        <w:tc>
          <w:tcPr>
            <w:tcW w:w="2872" w:type="dxa"/>
            <w:noWrap/>
          </w:tcPr>
          <w:p w14:paraId="1F61C54E" w14:textId="5DC78816" w:rsidR="00E265CE" w:rsidRPr="00EF2C27" w:rsidRDefault="00FD031E" w:rsidP="00E265CE">
            <w:pPr>
              <w:spacing w:after="0"/>
              <w:jc w:val="center"/>
              <w:rPr>
                <w:rFonts w:ascii="Lato" w:hAnsi="Lato" w:cs="Arial"/>
                <w:b/>
                <w:color w:val="000000"/>
                <w:sz w:val="20"/>
                <w:szCs w:val="20"/>
                <w:lang w:eastAsia="es-MX"/>
              </w:rPr>
            </w:pPr>
            <w:r w:rsidRPr="00EF2C27">
              <w:rPr>
                <w:rFonts w:ascii="Lato" w:hAnsi="Lato" w:cs="Arial"/>
                <w:b/>
                <w:color w:val="000000"/>
                <w:sz w:val="20"/>
                <w:szCs w:val="20"/>
                <w:lang w:eastAsia="es-MX"/>
              </w:rPr>
              <w:t>202</w:t>
            </w:r>
            <w:r w:rsidR="00816757" w:rsidRPr="00EF2C27">
              <w:rPr>
                <w:rFonts w:ascii="Lato" w:hAnsi="Lato" w:cs="Arial"/>
                <w:b/>
                <w:color w:val="000000"/>
                <w:sz w:val="20"/>
                <w:szCs w:val="20"/>
                <w:lang w:eastAsia="es-MX"/>
              </w:rPr>
              <w:t>6</w:t>
            </w:r>
          </w:p>
        </w:tc>
      </w:tr>
      <w:tr w:rsidR="00EC5784" w:rsidRPr="00EF2C27" w14:paraId="579A58BB" w14:textId="77777777" w:rsidTr="00EF2C27">
        <w:trPr>
          <w:trHeight w:val="260"/>
          <w:jc w:val="center"/>
        </w:trPr>
        <w:tc>
          <w:tcPr>
            <w:tcW w:w="7967" w:type="dxa"/>
            <w:noWrap/>
          </w:tcPr>
          <w:p w14:paraId="5F367E00" w14:textId="08364F3E" w:rsidR="00D50E09" w:rsidRPr="00EF2C27" w:rsidRDefault="00E265CE" w:rsidP="000D05FF">
            <w:pPr>
              <w:spacing w:after="0"/>
              <w:rPr>
                <w:rFonts w:ascii="Lato" w:hAnsi="Lato" w:cs="Arial"/>
                <w:color w:val="000000"/>
                <w:sz w:val="20"/>
                <w:szCs w:val="20"/>
                <w:lang w:eastAsia="es-MX"/>
              </w:rPr>
            </w:pPr>
            <w:r w:rsidRPr="00EF2C27">
              <w:rPr>
                <w:rFonts w:ascii="Lato" w:hAnsi="Lato" w:cs="Arial"/>
                <w:color w:val="000000"/>
                <w:sz w:val="20"/>
                <w:szCs w:val="20"/>
                <w:lang w:eastAsia="es-MX"/>
              </w:rPr>
              <w:t>LEY DE INGRESOS ESTIMADA</w:t>
            </w:r>
            <w:r w:rsidR="00D50E09" w:rsidRPr="00EF2C27">
              <w:rPr>
                <w:rFonts w:ascii="Lato" w:hAnsi="Lato" w:cs="Arial"/>
                <w:color w:val="000000"/>
                <w:sz w:val="20"/>
                <w:szCs w:val="20"/>
                <w:lang w:eastAsia="es-MX"/>
              </w:rPr>
              <w:t xml:space="preserve"> </w:t>
            </w:r>
          </w:p>
        </w:tc>
        <w:tc>
          <w:tcPr>
            <w:tcW w:w="2872" w:type="dxa"/>
            <w:noWrap/>
            <w:hideMark/>
          </w:tcPr>
          <w:p w14:paraId="488CAB74" w14:textId="3271B095" w:rsidR="00245433" w:rsidRPr="00EF2C27" w:rsidRDefault="001769F5" w:rsidP="00663CB0">
            <w:pPr>
              <w:spacing w:after="0"/>
              <w:jc w:val="right"/>
              <w:rPr>
                <w:rFonts w:ascii="Lato" w:hAnsi="Lato" w:cs="Arial"/>
                <w:color w:val="000000"/>
                <w:sz w:val="20"/>
                <w:szCs w:val="20"/>
                <w:lang w:eastAsia="es-MX"/>
              </w:rPr>
            </w:pPr>
            <w:r w:rsidRPr="00EF2C27">
              <w:rPr>
                <w:rFonts w:ascii="Lato" w:hAnsi="Lato" w:cs="Arial"/>
                <w:color w:val="000000"/>
                <w:sz w:val="20"/>
                <w:szCs w:val="20"/>
                <w:lang w:eastAsia="es-MX"/>
              </w:rPr>
              <w:t>$</w:t>
            </w:r>
            <w:r w:rsidR="0059579E" w:rsidRPr="00EF2C27">
              <w:rPr>
                <w:rFonts w:ascii="Lato" w:hAnsi="Lato" w:cs="Arial"/>
                <w:color w:val="000000"/>
                <w:sz w:val="20"/>
                <w:szCs w:val="20"/>
                <w:lang w:eastAsia="es-MX"/>
              </w:rPr>
              <w:t>1</w:t>
            </w:r>
            <w:r w:rsidR="00816757" w:rsidRPr="00EF2C27">
              <w:rPr>
                <w:rFonts w:ascii="Lato" w:hAnsi="Lato" w:cs="Arial"/>
                <w:color w:val="000000"/>
                <w:sz w:val="20"/>
                <w:szCs w:val="20"/>
                <w:lang w:eastAsia="es-MX"/>
              </w:rPr>
              <w:t>45,633,438.00</w:t>
            </w:r>
          </w:p>
        </w:tc>
      </w:tr>
      <w:tr w:rsidR="00EC5784" w:rsidRPr="00EF2C27" w14:paraId="0134B46C" w14:textId="77777777" w:rsidTr="00EF2C27">
        <w:trPr>
          <w:trHeight w:val="189"/>
          <w:jc w:val="center"/>
        </w:trPr>
        <w:tc>
          <w:tcPr>
            <w:tcW w:w="7967" w:type="dxa"/>
            <w:noWrap/>
          </w:tcPr>
          <w:p w14:paraId="574AE4BC" w14:textId="77777777" w:rsidR="00245433" w:rsidRPr="00EF2C27" w:rsidRDefault="00E265CE" w:rsidP="000D05FF">
            <w:pPr>
              <w:spacing w:after="0"/>
              <w:rPr>
                <w:rFonts w:ascii="Lato" w:hAnsi="Lato" w:cs="Arial"/>
                <w:color w:val="000000"/>
                <w:sz w:val="20"/>
                <w:szCs w:val="20"/>
                <w:lang w:eastAsia="es-MX"/>
              </w:rPr>
            </w:pPr>
            <w:r w:rsidRPr="00EF2C27">
              <w:rPr>
                <w:rFonts w:ascii="Lato" w:hAnsi="Lato" w:cs="Arial"/>
                <w:color w:val="000000"/>
                <w:sz w:val="20"/>
                <w:szCs w:val="20"/>
                <w:lang w:eastAsia="es-MX"/>
              </w:rPr>
              <w:t xml:space="preserve">LEY DE INGRESOS POR EJECUTAR </w:t>
            </w:r>
          </w:p>
        </w:tc>
        <w:tc>
          <w:tcPr>
            <w:tcW w:w="2872" w:type="dxa"/>
            <w:noWrap/>
            <w:hideMark/>
          </w:tcPr>
          <w:p w14:paraId="73168A36" w14:textId="186E35B5" w:rsidR="00D50E09" w:rsidRPr="00EF2C27" w:rsidRDefault="00D50E09" w:rsidP="00470FB9">
            <w:pPr>
              <w:spacing w:after="0"/>
              <w:jc w:val="right"/>
              <w:rPr>
                <w:rFonts w:ascii="Lato" w:hAnsi="Lato" w:cs="Arial"/>
                <w:color w:val="000000"/>
                <w:sz w:val="20"/>
                <w:szCs w:val="20"/>
                <w:lang w:eastAsia="es-MX"/>
              </w:rPr>
            </w:pPr>
            <w:r w:rsidRPr="00EF2C27">
              <w:rPr>
                <w:rFonts w:ascii="Lato" w:hAnsi="Lato" w:cs="Arial"/>
                <w:color w:val="000000"/>
                <w:sz w:val="20"/>
                <w:szCs w:val="20"/>
                <w:lang w:eastAsia="es-MX"/>
              </w:rPr>
              <w:t>$</w:t>
            </w:r>
            <w:r w:rsidR="00470FB9" w:rsidRPr="00EF2C27">
              <w:rPr>
                <w:rFonts w:ascii="Lato" w:hAnsi="Lato" w:cs="Arial"/>
                <w:color w:val="000000"/>
                <w:sz w:val="20"/>
                <w:szCs w:val="20"/>
                <w:lang w:eastAsia="es-MX"/>
              </w:rPr>
              <w:t>93,226,734.24</w:t>
            </w:r>
          </w:p>
          <w:p w14:paraId="6F35E23A" w14:textId="0B2FE789" w:rsidR="00245433" w:rsidRPr="00EF2C27" w:rsidRDefault="00245433" w:rsidP="00470FB9">
            <w:pPr>
              <w:spacing w:after="0"/>
              <w:jc w:val="right"/>
              <w:rPr>
                <w:rFonts w:ascii="Lato" w:hAnsi="Lato" w:cs="Arial"/>
                <w:color w:val="000000"/>
                <w:sz w:val="20"/>
                <w:szCs w:val="20"/>
                <w:lang w:eastAsia="es-MX"/>
              </w:rPr>
            </w:pPr>
          </w:p>
        </w:tc>
      </w:tr>
      <w:tr w:rsidR="00E265CE" w:rsidRPr="00EF2C27" w14:paraId="5C57355E" w14:textId="77777777" w:rsidTr="00EF2C27">
        <w:trPr>
          <w:trHeight w:val="260"/>
          <w:jc w:val="center"/>
        </w:trPr>
        <w:tc>
          <w:tcPr>
            <w:tcW w:w="7967" w:type="dxa"/>
            <w:noWrap/>
          </w:tcPr>
          <w:p w14:paraId="5DFA55B2" w14:textId="77777777" w:rsidR="00E265CE" w:rsidRPr="00EF2C27" w:rsidRDefault="00E265CE" w:rsidP="000D05FF">
            <w:pPr>
              <w:spacing w:after="0"/>
              <w:rPr>
                <w:rFonts w:ascii="Lato" w:hAnsi="Lato" w:cs="Arial"/>
                <w:color w:val="000000"/>
                <w:sz w:val="20"/>
                <w:szCs w:val="20"/>
                <w:lang w:eastAsia="es-MX"/>
              </w:rPr>
            </w:pPr>
            <w:r w:rsidRPr="00EF2C27">
              <w:rPr>
                <w:rFonts w:ascii="Lato" w:hAnsi="Lato" w:cs="Arial"/>
                <w:color w:val="000000"/>
                <w:sz w:val="20"/>
                <w:szCs w:val="20"/>
                <w:lang w:eastAsia="es-MX"/>
              </w:rPr>
              <w:t>MODIFICACIONES A LA LEY DE INGRESOS ESTIMADA</w:t>
            </w:r>
          </w:p>
        </w:tc>
        <w:tc>
          <w:tcPr>
            <w:tcW w:w="2872" w:type="dxa"/>
            <w:noWrap/>
          </w:tcPr>
          <w:p w14:paraId="67B66BEC" w14:textId="1C43FE08" w:rsidR="00E265CE" w:rsidRPr="00EF2C27" w:rsidRDefault="00D50E09" w:rsidP="003E20AB">
            <w:pPr>
              <w:spacing w:after="0"/>
              <w:jc w:val="right"/>
              <w:rPr>
                <w:rFonts w:ascii="Lato" w:hAnsi="Lato" w:cs="Arial"/>
                <w:color w:val="000000"/>
                <w:sz w:val="20"/>
                <w:szCs w:val="20"/>
                <w:lang w:eastAsia="es-MX"/>
              </w:rPr>
            </w:pPr>
            <w:r w:rsidRPr="00EF2C27">
              <w:rPr>
                <w:rFonts w:ascii="Lato" w:hAnsi="Lato" w:cs="Arial"/>
                <w:color w:val="000000"/>
                <w:sz w:val="20"/>
                <w:szCs w:val="20"/>
                <w:lang w:eastAsia="es-MX"/>
              </w:rPr>
              <w:t>$</w:t>
            </w:r>
            <w:r w:rsidR="00470FB9" w:rsidRPr="00EF2C27">
              <w:rPr>
                <w:rFonts w:ascii="Lato" w:hAnsi="Lato" w:cs="Arial"/>
                <w:color w:val="000000"/>
                <w:sz w:val="20"/>
                <w:szCs w:val="20"/>
                <w:lang w:eastAsia="es-MX"/>
              </w:rPr>
              <w:t>1,081,664.39</w:t>
            </w:r>
          </w:p>
        </w:tc>
      </w:tr>
      <w:tr w:rsidR="00E265CE" w:rsidRPr="00EF2C27" w14:paraId="783147CE" w14:textId="77777777" w:rsidTr="00EF2C27">
        <w:trPr>
          <w:trHeight w:val="260"/>
          <w:jc w:val="center"/>
        </w:trPr>
        <w:tc>
          <w:tcPr>
            <w:tcW w:w="7967" w:type="dxa"/>
            <w:noWrap/>
          </w:tcPr>
          <w:p w14:paraId="18A741ED" w14:textId="77777777" w:rsidR="00E265CE" w:rsidRPr="00EF2C27" w:rsidRDefault="00E265CE" w:rsidP="000D05FF">
            <w:pPr>
              <w:spacing w:after="0"/>
              <w:rPr>
                <w:rFonts w:ascii="Lato" w:hAnsi="Lato" w:cs="Arial"/>
                <w:color w:val="000000"/>
                <w:sz w:val="20"/>
                <w:szCs w:val="20"/>
                <w:lang w:eastAsia="es-MX"/>
              </w:rPr>
            </w:pPr>
            <w:r w:rsidRPr="00EF2C27">
              <w:rPr>
                <w:rFonts w:ascii="Lato" w:hAnsi="Lato" w:cs="Arial"/>
                <w:color w:val="000000"/>
                <w:sz w:val="20"/>
                <w:szCs w:val="20"/>
                <w:lang w:eastAsia="es-MX"/>
              </w:rPr>
              <w:t>LEY DE INGRESOS DEVENGADA</w:t>
            </w:r>
          </w:p>
        </w:tc>
        <w:tc>
          <w:tcPr>
            <w:tcW w:w="2872" w:type="dxa"/>
            <w:noWrap/>
          </w:tcPr>
          <w:p w14:paraId="6398CE5A" w14:textId="5B91FD13" w:rsidR="00E265CE" w:rsidRPr="00EF2C27" w:rsidRDefault="00D95511" w:rsidP="003E20AB">
            <w:pPr>
              <w:spacing w:after="0"/>
              <w:jc w:val="right"/>
              <w:rPr>
                <w:rFonts w:ascii="Lato" w:hAnsi="Lato" w:cs="Arial"/>
                <w:color w:val="000000"/>
                <w:sz w:val="20"/>
                <w:szCs w:val="20"/>
                <w:lang w:eastAsia="es-MX"/>
              </w:rPr>
            </w:pPr>
            <w:r w:rsidRPr="00EF2C27">
              <w:rPr>
                <w:rFonts w:ascii="Lato" w:hAnsi="Lato" w:cs="Arial"/>
                <w:color w:val="000000"/>
                <w:sz w:val="20"/>
                <w:szCs w:val="20"/>
                <w:lang w:eastAsia="es-MX"/>
              </w:rPr>
              <w:t>$</w:t>
            </w:r>
            <w:r w:rsidR="00470FB9" w:rsidRPr="00EF2C27">
              <w:rPr>
                <w:rFonts w:ascii="Lato" w:hAnsi="Lato" w:cs="Arial"/>
                <w:color w:val="000000"/>
                <w:sz w:val="20"/>
                <w:szCs w:val="20"/>
                <w:lang w:eastAsia="es-MX"/>
              </w:rPr>
              <w:t>0.00</w:t>
            </w:r>
          </w:p>
        </w:tc>
      </w:tr>
      <w:tr w:rsidR="00EC5784" w:rsidRPr="00EF2C27" w14:paraId="6B60EBD2" w14:textId="77777777" w:rsidTr="00EF2C27">
        <w:trPr>
          <w:trHeight w:val="260"/>
          <w:jc w:val="center"/>
        </w:trPr>
        <w:tc>
          <w:tcPr>
            <w:tcW w:w="7967" w:type="dxa"/>
            <w:noWrap/>
          </w:tcPr>
          <w:p w14:paraId="159CA65F" w14:textId="77777777" w:rsidR="00245433" w:rsidRPr="00EF2C27" w:rsidRDefault="00E265CE" w:rsidP="000D05FF">
            <w:pPr>
              <w:spacing w:after="0"/>
              <w:rPr>
                <w:rFonts w:ascii="Lato" w:hAnsi="Lato" w:cs="Arial"/>
                <w:color w:val="000000"/>
                <w:sz w:val="20"/>
                <w:szCs w:val="20"/>
                <w:lang w:eastAsia="es-MX"/>
              </w:rPr>
            </w:pPr>
            <w:r w:rsidRPr="00EF2C27">
              <w:rPr>
                <w:rFonts w:ascii="Lato" w:hAnsi="Lato" w:cs="Arial"/>
                <w:color w:val="000000"/>
                <w:sz w:val="20"/>
                <w:szCs w:val="20"/>
                <w:lang w:eastAsia="es-MX"/>
              </w:rPr>
              <w:t>LEY DE INGRESOS RECAUDADA</w:t>
            </w:r>
          </w:p>
        </w:tc>
        <w:tc>
          <w:tcPr>
            <w:tcW w:w="2872" w:type="dxa"/>
            <w:noWrap/>
          </w:tcPr>
          <w:p w14:paraId="35A739CB" w14:textId="6226EA00" w:rsidR="00245433" w:rsidRPr="00EF2C27" w:rsidRDefault="00D95511" w:rsidP="003E20AB">
            <w:pPr>
              <w:spacing w:after="0"/>
              <w:jc w:val="right"/>
              <w:rPr>
                <w:rFonts w:ascii="Lato" w:hAnsi="Lato" w:cs="Arial"/>
                <w:color w:val="000000"/>
                <w:sz w:val="20"/>
                <w:szCs w:val="20"/>
                <w:lang w:eastAsia="es-MX"/>
              </w:rPr>
            </w:pPr>
            <w:r w:rsidRPr="00EF2C27">
              <w:rPr>
                <w:rFonts w:ascii="Lato" w:hAnsi="Lato" w:cs="Arial"/>
                <w:color w:val="000000"/>
                <w:sz w:val="20"/>
                <w:szCs w:val="20"/>
                <w:lang w:eastAsia="es-MX"/>
              </w:rPr>
              <w:t>$</w:t>
            </w:r>
            <w:r w:rsidR="00470FB9" w:rsidRPr="00EF2C27">
              <w:rPr>
                <w:rFonts w:ascii="Lato" w:hAnsi="Lato" w:cs="Arial"/>
                <w:color w:val="000000"/>
                <w:sz w:val="20"/>
                <w:szCs w:val="20"/>
                <w:lang w:eastAsia="es-MX"/>
              </w:rPr>
              <w:t>53,488,368.15</w:t>
            </w:r>
          </w:p>
        </w:tc>
      </w:tr>
      <w:tr w:rsidR="00FD031E" w:rsidRPr="00EF2C27" w14:paraId="0F157054" w14:textId="77777777" w:rsidTr="00EF2C27">
        <w:trPr>
          <w:trHeight w:val="260"/>
          <w:jc w:val="center"/>
        </w:trPr>
        <w:tc>
          <w:tcPr>
            <w:tcW w:w="10839" w:type="dxa"/>
            <w:gridSpan w:val="2"/>
            <w:noWrap/>
          </w:tcPr>
          <w:p w14:paraId="1F760E75" w14:textId="6EFE0C8F" w:rsidR="00FD031E" w:rsidRPr="00EF2C27" w:rsidRDefault="00FD031E" w:rsidP="00E265CE">
            <w:pPr>
              <w:spacing w:after="0"/>
              <w:jc w:val="center"/>
              <w:rPr>
                <w:rFonts w:ascii="Lato" w:hAnsi="Lato" w:cs="Arial"/>
                <w:b/>
                <w:color w:val="000000"/>
                <w:sz w:val="20"/>
                <w:szCs w:val="20"/>
                <w:lang w:eastAsia="es-MX"/>
              </w:rPr>
            </w:pPr>
            <w:r w:rsidRPr="00EF2C27">
              <w:rPr>
                <w:rFonts w:ascii="Lato" w:hAnsi="Lato" w:cs="Arial"/>
                <w:b/>
                <w:color w:val="000000"/>
                <w:sz w:val="20"/>
                <w:szCs w:val="20"/>
                <w:lang w:eastAsia="es-MX"/>
              </w:rPr>
              <w:t>Cuentas de Orden Presupuestarias de Egresos</w:t>
            </w:r>
          </w:p>
        </w:tc>
      </w:tr>
      <w:tr w:rsidR="00E265CE" w:rsidRPr="00EF2C27" w14:paraId="35BFF99B" w14:textId="77777777" w:rsidTr="00EF2C27">
        <w:trPr>
          <w:trHeight w:val="260"/>
          <w:jc w:val="center"/>
        </w:trPr>
        <w:tc>
          <w:tcPr>
            <w:tcW w:w="7967" w:type="dxa"/>
            <w:noWrap/>
          </w:tcPr>
          <w:p w14:paraId="45D65D97" w14:textId="1583D0B4" w:rsidR="00E265CE" w:rsidRPr="00EF2C27" w:rsidRDefault="00E265CE" w:rsidP="00E265CE">
            <w:pPr>
              <w:spacing w:after="0"/>
              <w:jc w:val="center"/>
              <w:rPr>
                <w:rFonts w:ascii="Lato" w:hAnsi="Lato" w:cs="Arial"/>
                <w:b/>
                <w:color w:val="000000"/>
                <w:sz w:val="20"/>
                <w:szCs w:val="20"/>
                <w:lang w:eastAsia="es-MX"/>
              </w:rPr>
            </w:pPr>
            <w:r w:rsidRPr="00EF2C27">
              <w:rPr>
                <w:rFonts w:ascii="Lato" w:hAnsi="Lato" w:cs="Arial"/>
                <w:b/>
                <w:color w:val="000000"/>
                <w:sz w:val="20"/>
                <w:szCs w:val="20"/>
                <w:lang w:eastAsia="es-MX"/>
              </w:rPr>
              <w:t>C</w:t>
            </w:r>
            <w:r w:rsidR="00FD031E" w:rsidRPr="00EF2C27">
              <w:rPr>
                <w:rFonts w:ascii="Lato" w:hAnsi="Lato" w:cs="Arial"/>
                <w:b/>
                <w:color w:val="000000"/>
                <w:sz w:val="20"/>
                <w:szCs w:val="20"/>
                <w:lang w:eastAsia="es-MX"/>
              </w:rPr>
              <w:t>oncepto</w:t>
            </w:r>
          </w:p>
        </w:tc>
        <w:tc>
          <w:tcPr>
            <w:tcW w:w="2872" w:type="dxa"/>
            <w:noWrap/>
          </w:tcPr>
          <w:p w14:paraId="4BD14139" w14:textId="427F692D" w:rsidR="00E265CE" w:rsidRPr="00EF2C27" w:rsidRDefault="00FD031E" w:rsidP="00E265CE">
            <w:pPr>
              <w:spacing w:after="0"/>
              <w:jc w:val="center"/>
              <w:rPr>
                <w:rFonts w:ascii="Lato" w:hAnsi="Lato" w:cs="Arial"/>
                <w:b/>
                <w:color w:val="000000"/>
                <w:sz w:val="20"/>
                <w:szCs w:val="20"/>
                <w:lang w:eastAsia="es-MX"/>
              </w:rPr>
            </w:pPr>
            <w:r w:rsidRPr="00EF2C27">
              <w:rPr>
                <w:rFonts w:ascii="Lato" w:hAnsi="Lato" w:cs="Arial"/>
                <w:b/>
                <w:color w:val="000000"/>
                <w:sz w:val="20"/>
                <w:szCs w:val="20"/>
                <w:lang w:eastAsia="es-MX"/>
              </w:rPr>
              <w:t>202</w:t>
            </w:r>
            <w:r w:rsidR="00816757" w:rsidRPr="00EF2C27">
              <w:rPr>
                <w:rFonts w:ascii="Lato" w:hAnsi="Lato" w:cs="Arial"/>
                <w:b/>
                <w:color w:val="000000"/>
                <w:sz w:val="20"/>
                <w:szCs w:val="20"/>
                <w:lang w:eastAsia="es-MX"/>
              </w:rPr>
              <w:t>6</w:t>
            </w:r>
          </w:p>
        </w:tc>
      </w:tr>
      <w:tr w:rsidR="003C5466" w:rsidRPr="00EF2C27" w14:paraId="5CED6DD7" w14:textId="77777777" w:rsidTr="00EF2C27">
        <w:trPr>
          <w:trHeight w:val="260"/>
          <w:jc w:val="center"/>
        </w:trPr>
        <w:tc>
          <w:tcPr>
            <w:tcW w:w="7967" w:type="dxa"/>
            <w:noWrap/>
          </w:tcPr>
          <w:p w14:paraId="20D7773E" w14:textId="77777777" w:rsidR="003C5466" w:rsidRPr="00EF2C27" w:rsidRDefault="003C5466" w:rsidP="003C5466">
            <w:pPr>
              <w:spacing w:after="0"/>
              <w:rPr>
                <w:rFonts w:ascii="Lato" w:hAnsi="Lato" w:cs="Arial"/>
                <w:color w:val="000000"/>
                <w:sz w:val="20"/>
                <w:szCs w:val="20"/>
                <w:lang w:eastAsia="es-MX"/>
              </w:rPr>
            </w:pPr>
            <w:r w:rsidRPr="00EF2C27">
              <w:rPr>
                <w:rFonts w:ascii="Lato" w:hAnsi="Lato" w:cs="Arial"/>
                <w:color w:val="000000"/>
                <w:sz w:val="20"/>
                <w:szCs w:val="20"/>
                <w:lang w:eastAsia="es-MX"/>
              </w:rPr>
              <w:t>PRESUPUESTO DE EGRESOS APROBADO</w:t>
            </w:r>
          </w:p>
        </w:tc>
        <w:tc>
          <w:tcPr>
            <w:tcW w:w="2872" w:type="dxa"/>
            <w:noWrap/>
          </w:tcPr>
          <w:p w14:paraId="05064764" w14:textId="2F163D8C" w:rsidR="003C5466" w:rsidRPr="00EF2C27" w:rsidRDefault="00D95511" w:rsidP="00A34488">
            <w:pPr>
              <w:spacing w:after="0"/>
              <w:jc w:val="right"/>
              <w:rPr>
                <w:rFonts w:ascii="Lato" w:hAnsi="Lato" w:cs="Arial"/>
                <w:color w:val="000000"/>
                <w:sz w:val="20"/>
                <w:szCs w:val="20"/>
                <w:highlight w:val="yellow"/>
                <w:lang w:eastAsia="es-MX"/>
              </w:rPr>
            </w:pPr>
            <w:r w:rsidRPr="00EF2C27">
              <w:rPr>
                <w:rFonts w:ascii="Lato" w:hAnsi="Lato" w:cs="Arial"/>
                <w:color w:val="000000"/>
                <w:sz w:val="20"/>
                <w:szCs w:val="20"/>
                <w:lang w:eastAsia="es-MX"/>
              </w:rPr>
              <w:t>$145,834,626.02</w:t>
            </w:r>
          </w:p>
        </w:tc>
      </w:tr>
      <w:tr w:rsidR="003C5466" w:rsidRPr="00EF2C27" w14:paraId="53F95E8B" w14:textId="77777777" w:rsidTr="00EF2C27">
        <w:trPr>
          <w:trHeight w:val="260"/>
          <w:jc w:val="center"/>
        </w:trPr>
        <w:tc>
          <w:tcPr>
            <w:tcW w:w="7967" w:type="dxa"/>
            <w:noWrap/>
          </w:tcPr>
          <w:p w14:paraId="1B9BB8E2" w14:textId="77777777" w:rsidR="003C5466" w:rsidRPr="00EF2C27" w:rsidRDefault="003C5466" w:rsidP="003C5466">
            <w:pPr>
              <w:spacing w:after="0"/>
              <w:rPr>
                <w:rFonts w:ascii="Lato" w:hAnsi="Lato" w:cs="Arial"/>
                <w:color w:val="000000"/>
                <w:sz w:val="20"/>
                <w:szCs w:val="20"/>
                <w:lang w:eastAsia="es-MX"/>
              </w:rPr>
            </w:pPr>
            <w:r w:rsidRPr="00EF2C27">
              <w:rPr>
                <w:rFonts w:ascii="Lato" w:hAnsi="Lato" w:cs="Arial"/>
                <w:color w:val="000000"/>
                <w:sz w:val="20"/>
                <w:szCs w:val="20"/>
                <w:lang w:eastAsia="es-MX"/>
              </w:rPr>
              <w:t>PRESUPUESTO DE EGRESOS POR EJERCER</w:t>
            </w:r>
          </w:p>
        </w:tc>
        <w:tc>
          <w:tcPr>
            <w:tcW w:w="2872" w:type="dxa"/>
            <w:noWrap/>
          </w:tcPr>
          <w:p w14:paraId="40107F88" w14:textId="00ED9755" w:rsidR="003C5466" w:rsidRPr="00EF2C27" w:rsidRDefault="00D95511" w:rsidP="00A34488">
            <w:pPr>
              <w:spacing w:after="0"/>
              <w:jc w:val="right"/>
              <w:rPr>
                <w:rFonts w:ascii="Lato" w:hAnsi="Lato" w:cs="Arial"/>
                <w:color w:val="000000"/>
                <w:sz w:val="20"/>
                <w:szCs w:val="20"/>
                <w:highlight w:val="yellow"/>
                <w:lang w:eastAsia="es-MX"/>
              </w:rPr>
            </w:pPr>
            <w:r w:rsidRPr="00EF2C27">
              <w:rPr>
                <w:rFonts w:ascii="Lato" w:hAnsi="Lato" w:cs="Arial"/>
                <w:color w:val="000000"/>
                <w:sz w:val="20"/>
                <w:szCs w:val="20"/>
                <w:lang w:eastAsia="es-MX"/>
              </w:rPr>
              <w:t>$7</w:t>
            </w:r>
            <w:r w:rsidR="00470FB9" w:rsidRPr="00EF2C27">
              <w:rPr>
                <w:rFonts w:ascii="Lato" w:hAnsi="Lato" w:cs="Arial"/>
                <w:color w:val="000000"/>
                <w:sz w:val="20"/>
                <w:szCs w:val="20"/>
                <w:lang w:eastAsia="es-MX"/>
              </w:rPr>
              <w:t>2,194,075.70</w:t>
            </w:r>
          </w:p>
        </w:tc>
      </w:tr>
      <w:tr w:rsidR="003C5466" w:rsidRPr="00EF2C27" w14:paraId="7ACB8BA3" w14:textId="77777777" w:rsidTr="00EF2C27">
        <w:trPr>
          <w:trHeight w:val="260"/>
          <w:jc w:val="center"/>
        </w:trPr>
        <w:tc>
          <w:tcPr>
            <w:tcW w:w="7967" w:type="dxa"/>
            <w:noWrap/>
          </w:tcPr>
          <w:p w14:paraId="20ACE80B" w14:textId="77777777" w:rsidR="003C5466" w:rsidRPr="00EF2C27" w:rsidRDefault="003C5466" w:rsidP="003C5466">
            <w:pPr>
              <w:spacing w:after="0"/>
              <w:rPr>
                <w:rFonts w:ascii="Lato" w:hAnsi="Lato" w:cs="Arial"/>
                <w:color w:val="000000"/>
                <w:sz w:val="20"/>
                <w:szCs w:val="20"/>
                <w:lang w:eastAsia="es-MX"/>
              </w:rPr>
            </w:pPr>
            <w:r w:rsidRPr="00EF2C27">
              <w:rPr>
                <w:rFonts w:ascii="Lato" w:hAnsi="Lato" w:cs="Arial"/>
                <w:color w:val="000000"/>
                <w:sz w:val="20"/>
                <w:szCs w:val="20"/>
                <w:lang w:eastAsia="es-MX"/>
              </w:rPr>
              <w:t>MODIFICACIONES AL PRESUPUESTO DE EGRESOS APROBADO</w:t>
            </w:r>
          </w:p>
        </w:tc>
        <w:tc>
          <w:tcPr>
            <w:tcW w:w="2872" w:type="dxa"/>
            <w:noWrap/>
          </w:tcPr>
          <w:p w14:paraId="244EB6E7" w14:textId="6BB2A6F1" w:rsidR="003C5466" w:rsidRPr="00EF2C27" w:rsidRDefault="00D95511" w:rsidP="00A34488">
            <w:pPr>
              <w:spacing w:after="0" w:line="240" w:lineRule="auto"/>
              <w:jc w:val="right"/>
              <w:rPr>
                <w:rFonts w:ascii="Lato" w:hAnsi="Lato" w:cs="Arial"/>
                <w:color w:val="000000"/>
                <w:sz w:val="20"/>
                <w:szCs w:val="20"/>
                <w:highlight w:val="yellow"/>
                <w:lang w:eastAsia="es-MX"/>
              </w:rPr>
            </w:pPr>
            <w:r w:rsidRPr="00EF2C27">
              <w:rPr>
                <w:rFonts w:ascii="Lato" w:hAnsi="Lato" w:cs="Arial"/>
                <w:color w:val="000000"/>
                <w:sz w:val="20"/>
                <w:szCs w:val="20"/>
                <w:lang w:eastAsia="es-MX"/>
              </w:rPr>
              <w:t>$</w:t>
            </w:r>
            <w:r w:rsidR="00470FB9" w:rsidRPr="00EF2C27">
              <w:rPr>
                <w:rFonts w:ascii="Lato" w:hAnsi="Lato" w:cs="Arial"/>
                <w:color w:val="000000"/>
                <w:sz w:val="20"/>
                <w:szCs w:val="20"/>
                <w:lang w:eastAsia="es-MX"/>
              </w:rPr>
              <w:t>427,493.03</w:t>
            </w:r>
          </w:p>
        </w:tc>
      </w:tr>
      <w:tr w:rsidR="003C5466" w:rsidRPr="00EF2C27" w14:paraId="12D14CF7" w14:textId="77777777" w:rsidTr="00EF2C27">
        <w:trPr>
          <w:trHeight w:val="260"/>
          <w:jc w:val="center"/>
        </w:trPr>
        <w:tc>
          <w:tcPr>
            <w:tcW w:w="7967" w:type="dxa"/>
            <w:noWrap/>
          </w:tcPr>
          <w:p w14:paraId="6DB8F69B" w14:textId="77777777" w:rsidR="003C5466" w:rsidRPr="00EF2C27" w:rsidRDefault="003C5466" w:rsidP="003C5466">
            <w:pPr>
              <w:spacing w:after="0"/>
              <w:rPr>
                <w:rFonts w:ascii="Lato" w:hAnsi="Lato" w:cs="Arial"/>
                <w:color w:val="000000"/>
                <w:sz w:val="20"/>
                <w:szCs w:val="20"/>
                <w:lang w:eastAsia="es-MX"/>
              </w:rPr>
            </w:pPr>
            <w:r w:rsidRPr="00EF2C27">
              <w:rPr>
                <w:rFonts w:ascii="Lato" w:hAnsi="Lato" w:cs="Arial"/>
                <w:color w:val="000000"/>
                <w:sz w:val="20"/>
                <w:szCs w:val="20"/>
                <w:lang w:eastAsia="es-MX"/>
              </w:rPr>
              <w:t>PRESUPUESTO DE EGRESOS COMPROMETIDO</w:t>
            </w:r>
          </w:p>
        </w:tc>
        <w:tc>
          <w:tcPr>
            <w:tcW w:w="2872" w:type="dxa"/>
            <w:noWrap/>
          </w:tcPr>
          <w:p w14:paraId="6BD98507" w14:textId="3028CDBD" w:rsidR="00894AEE" w:rsidRPr="00EF2C27" w:rsidRDefault="00D95511" w:rsidP="00894AEE">
            <w:pPr>
              <w:spacing w:after="0"/>
              <w:jc w:val="right"/>
              <w:rPr>
                <w:rFonts w:ascii="Lato" w:hAnsi="Lato" w:cs="Arial"/>
                <w:color w:val="000000"/>
                <w:sz w:val="20"/>
                <w:szCs w:val="20"/>
                <w:highlight w:val="yellow"/>
                <w:lang w:eastAsia="es-MX"/>
              </w:rPr>
            </w:pPr>
            <w:r w:rsidRPr="00EF2C27">
              <w:rPr>
                <w:rFonts w:ascii="Lato" w:hAnsi="Lato" w:cs="Arial"/>
                <w:color w:val="000000"/>
                <w:sz w:val="20"/>
                <w:szCs w:val="20"/>
                <w:lang w:eastAsia="es-MX"/>
              </w:rPr>
              <w:t>$</w:t>
            </w:r>
            <w:r w:rsidR="00AC42C5" w:rsidRPr="00EF2C27">
              <w:rPr>
                <w:rFonts w:ascii="Lato" w:hAnsi="Lato" w:cs="Arial"/>
                <w:color w:val="000000"/>
                <w:sz w:val="20"/>
                <w:szCs w:val="20"/>
                <w:lang w:eastAsia="es-MX"/>
              </w:rPr>
              <w:t>45,659,772.39</w:t>
            </w:r>
          </w:p>
        </w:tc>
      </w:tr>
      <w:tr w:rsidR="0032314D" w:rsidRPr="00EF2C27" w14:paraId="096E84CF" w14:textId="77777777" w:rsidTr="00EF2C27">
        <w:trPr>
          <w:trHeight w:val="260"/>
          <w:jc w:val="center"/>
        </w:trPr>
        <w:tc>
          <w:tcPr>
            <w:tcW w:w="7967" w:type="dxa"/>
            <w:noWrap/>
          </w:tcPr>
          <w:p w14:paraId="0282571B" w14:textId="77777777" w:rsidR="0032314D" w:rsidRPr="00EF2C27" w:rsidRDefault="0032314D" w:rsidP="0032314D">
            <w:pPr>
              <w:spacing w:after="0"/>
              <w:rPr>
                <w:rFonts w:ascii="Lato" w:hAnsi="Lato" w:cs="Arial"/>
                <w:color w:val="000000"/>
                <w:sz w:val="20"/>
                <w:szCs w:val="20"/>
                <w:lang w:eastAsia="es-MX"/>
              </w:rPr>
            </w:pPr>
            <w:r w:rsidRPr="00EF2C27">
              <w:rPr>
                <w:rFonts w:ascii="Lato" w:hAnsi="Lato" w:cs="Arial"/>
                <w:color w:val="000000"/>
                <w:sz w:val="20"/>
                <w:szCs w:val="20"/>
                <w:lang w:eastAsia="es-MX"/>
              </w:rPr>
              <w:t>PRESUPUESTO DE EGRESOS DEVENGADO</w:t>
            </w:r>
          </w:p>
        </w:tc>
        <w:tc>
          <w:tcPr>
            <w:tcW w:w="2872" w:type="dxa"/>
            <w:noWrap/>
          </w:tcPr>
          <w:p w14:paraId="5D546333" w14:textId="05B7F722" w:rsidR="0032314D" w:rsidRPr="00EF2C27" w:rsidRDefault="00D95511" w:rsidP="0032314D">
            <w:pPr>
              <w:spacing w:after="0"/>
              <w:jc w:val="right"/>
              <w:rPr>
                <w:rFonts w:ascii="Lato" w:hAnsi="Lato" w:cs="Arial"/>
                <w:color w:val="000000"/>
                <w:sz w:val="20"/>
                <w:szCs w:val="20"/>
                <w:highlight w:val="yellow"/>
                <w:lang w:eastAsia="es-MX"/>
              </w:rPr>
            </w:pPr>
            <w:r w:rsidRPr="00EF2C27">
              <w:rPr>
                <w:rFonts w:ascii="Lato" w:hAnsi="Lato" w:cs="Arial"/>
                <w:color w:val="000000"/>
                <w:sz w:val="20"/>
                <w:szCs w:val="20"/>
                <w:lang w:eastAsia="es-MX"/>
              </w:rPr>
              <w:t>$</w:t>
            </w:r>
            <w:r w:rsidR="00AC42C5" w:rsidRPr="00EF2C27">
              <w:rPr>
                <w:rFonts w:ascii="Lato" w:hAnsi="Lato" w:cs="Arial"/>
                <w:color w:val="000000"/>
                <w:sz w:val="20"/>
                <w:szCs w:val="20"/>
                <w:lang w:eastAsia="es-MX"/>
              </w:rPr>
              <w:t>875,025.74</w:t>
            </w:r>
          </w:p>
        </w:tc>
      </w:tr>
      <w:tr w:rsidR="0032314D" w:rsidRPr="00EF2C27" w14:paraId="5B5A7CCA" w14:textId="77777777" w:rsidTr="00EF2C27">
        <w:trPr>
          <w:trHeight w:val="260"/>
          <w:jc w:val="center"/>
        </w:trPr>
        <w:tc>
          <w:tcPr>
            <w:tcW w:w="7967" w:type="dxa"/>
            <w:noWrap/>
          </w:tcPr>
          <w:p w14:paraId="6FE9A52E" w14:textId="77777777" w:rsidR="0032314D" w:rsidRPr="00EF2C27" w:rsidRDefault="0032314D" w:rsidP="0032314D">
            <w:pPr>
              <w:spacing w:after="0"/>
              <w:rPr>
                <w:rFonts w:ascii="Lato" w:hAnsi="Lato" w:cs="Arial"/>
                <w:sz w:val="20"/>
                <w:szCs w:val="20"/>
                <w:lang w:eastAsia="es-MX"/>
              </w:rPr>
            </w:pPr>
            <w:r w:rsidRPr="00EF2C27">
              <w:rPr>
                <w:rFonts w:ascii="Lato" w:hAnsi="Lato" w:cs="Arial"/>
                <w:sz w:val="20"/>
                <w:szCs w:val="20"/>
                <w:lang w:eastAsia="es-MX"/>
              </w:rPr>
              <w:t>PRESUPUESTO DE EGRESOS EJERCIDO</w:t>
            </w:r>
          </w:p>
        </w:tc>
        <w:tc>
          <w:tcPr>
            <w:tcW w:w="2872" w:type="dxa"/>
            <w:noWrap/>
          </w:tcPr>
          <w:p w14:paraId="7172C773" w14:textId="572309F4" w:rsidR="0032314D" w:rsidRPr="00EF2C27" w:rsidRDefault="00AC42C5" w:rsidP="0032314D">
            <w:pPr>
              <w:spacing w:after="0"/>
              <w:jc w:val="right"/>
              <w:rPr>
                <w:rFonts w:ascii="Lato" w:hAnsi="Lato" w:cs="Arial"/>
                <w:sz w:val="20"/>
                <w:szCs w:val="20"/>
                <w:lang w:eastAsia="es-MX"/>
              </w:rPr>
            </w:pPr>
            <w:r w:rsidRPr="00EF2C27">
              <w:rPr>
                <w:rFonts w:ascii="Lato" w:hAnsi="Lato" w:cs="Arial"/>
                <w:sz w:val="20"/>
                <w:szCs w:val="20"/>
                <w:lang w:eastAsia="es-MX"/>
              </w:rPr>
              <w:t>$0.00</w:t>
            </w:r>
          </w:p>
        </w:tc>
      </w:tr>
      <w:tr w:rsidR="0032314D" w:rsidRPr="00EF2C27" w14:paraId="0B02C4D2" w14:textId="77777777" w:rsidTr="00EF2C27">
        <w:trPr>
          <w:trHeight w:val="260"/>
          <w:jc w:val="center"/>
        </w:trPr>
        <w:tc>
          <w:tcPr>
            <w:tcW w:w="7967" w:type="dxa"/>
            <w:noWrap/>
          </w:tcPr>
          <w:p w14:paraId="39722E85" w14:textId="77777777" w:rsidR="0032314D" w:rsidRPr="00EF2C27" w:rsidRDefault="0032314D" w:rsidP="0032314D">
            <w:pPr>
              <w:spacing w:after="0"/>
              <w:rPr>
                <w:rFonts w:ascii="Lato" w:hAnsi="Lato" w:cs="Arial"/>
                <w:color w:val="000000"/>
                <w:sz w:val="20"/>
                <w:szCs w:val="20"/>
                <w:lang w:eastAsia="es-MX"/>
              </w:rPr>
            </w:pPr>
            <w:r w:rsidRPr="00EF2C27">
              <w:rPr>
                <w:rFonts w:ascii="Lato" w:hAnsi="Lato" w:cs="Arial"/>
                <w:color w:val="000000"/>
                <w:sz w:val="20"/>
                <w:szCs w:val="20"/>
                <w:lang w:eastAsia="es-MX"/>
              </w:rPr>
              <w:t>PRESUPUESTO DE EGRESOS PAGADO</w:t>
            </w:r>
          </w:p>
        </w:tc>
        <w:tc>
          <w:tcPr>
            <w:tcW w:w="2872" w:type="dxa"/>
            <w:noWrap/>
          </w:tcPr>
          <w:p w14:paraId="6C6F75B0" w14:textId="7030C20C" w:rsidR="0032314D" w:rsidRPr="00EF2C27" w:rsidRDefault="00AC42C5" w:rsidP="0032314D">
            <w:pPr>
              <w:spacing w:after="0"/>
              <w:jc w:val="right"/>
              <w:rPr>
                <w:rFonts w:ascii="Lato" w:hAnsi="Lato" w:cs="Arial"/>
                <w:color w:val="000000"/>
                <w:sz w:val="20"/>
                <w:szCs w:val="20"/>
                <w:highlight w:val="yellow"/>
                <w:lang w:eastAsia="es-MX"/>
              </w:rPr>
            </w:pPr>
            <w:r w:rsidRPr="00EF2C27">
              <w:rPr>
                <w:rFonts w:ascii="Lato" w:hAnsi="Lato" w:cs="Arial"/>
                <w:color w:val="000000"/>
                <w:sz w:val="20"/>
                <w:szCs w:val="20"/>
                <w:lang w:eastAsia="es-MX"/>
              </w:rPr>
              <w:t>$27,533,245.22</w:t>
            </w:r>
          </w:p>
        </w:tc>
      </w:tr>
    </w:tbl>
    <w:p w14:paraId="4FDC948A" w14:textId="77777777" w:rsidR="00470FB9" w:rsidRPr="00EF2C27" w:rsidRDefault="00470FB9" w:rsidP="00EF2C27">
      <w:pPr>
        <w:rPr>
          <w:rFonts w:ascii="Lato" w:hAnsi="Lato" w:cs="Arial"/>
          <w:sz w:val="20"/>
          <w:szCs w:val="20"/>
          <w:highlight w:val="yellow"/>
        </w:rPr>
      </w:pPr>
    </w:p>
    <w:sectPr w:rsidR="00470FB9" w:rsidRPr="00EF2C27" w:rsidSect="00EF2C27">
      <w:pgSz w:w="15840" w:h="12240" w:orient="landscape" w:code="1"/>
      <w:pgMar w:top="2835" w:right="1134" w:bottom="1701"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528D4" w14:textId="77777777" w:rsidR="00AD211D" w:rsidRDefault="00AD211D" w:rsidP="00E376E1">
      <w:pPr>
        <w:spacing w:after="0" w:line="240" w:lineRule="auto"/>
      </w:pPr>
      <w:r>
        <w:separator/>
      </w:r>
    </w:p>
  </w:endnote>
  <w:endnote w:type="continuationSeparator" w:id="0">
    <w:p w14:paraId="694E785C" w14:textId="77777777" w:rsidR="00AD211D" w:rsidRDefault="00AD211D" w:rsidP="00E3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 w:name="Barlow">
    <w:altName w:val="Calibri"/>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7D246" w14:textId="77777777" w:rsidR="00AD211D" w:rsidRDefault="00AD211D" w:rsidP="00E376E1">
      <w:pPr>
        <w:spacing w:after="0" w:line="240" w:lineRule="auto"/>
      </w:pPr>
      <w:r>
        <w:separator/>
      </w:r>
    </w:p>
  </w:footnote>
  <w:footnote w:type="continuationSeparator" w:id="0">
    <w:p w14:paraId="5797D36E" w14:textId="77777777" w:rsidR="00AD211D" w:rsidRDefault="00AD211D" w:rsidP="00E37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49F"/>
    <w:multiLevelType w:val="hybridMultilevel"/>
    <w:tmpl w:val="0418449E"/>
    <w:lvl w:ilvl="0" w:tplc="080A0001">
      <w:start w:val="1"/>
      <w:numFmt w:val="bullet"/>
      <w:lvlText w:val=""/>
      <w:lvlJc w:val="left"/>
      <w:pPr>
        <w:ind w:left="15356" w:hanging="360"/>
      </w:pPr>
      <w:rPr>
        <w:rFonts w:ascii="Symbol" w:hAnsi="Symbol" w:hint="default"/>
      </w:rPr>
    </w:lvl>
    <w:lvl w:ilvl="1" w:tplc="080A0003" w:tentative="1">
      <w:start w:val="1"/>
      <w:numFmt w:val="bullet"/>
      <w:lvlText w:val="o"/>
      <w:lvlJc w:val="left"/>
      <w:pPr>
        <w:ind w:left="16076" w:hanging="360"/>
      </w:pPr>
      <w:rPr>
        <w:rFonts w:ascii="Courier New" w:hAnsi="Courier New" w:cs="Courier New" w:hint="default"/>
      </w:rPr>
    </w:lvl>
    <w:lvl w:ilvl="2" w:tplc="080A0005" w:tentative="1">
      <w:start w:val="1"/>
      <w:numFmt w:val="bullet"/>
      <w:lvlText w:val=""/>
      <w:lvlJc w:val="left"/>
      <w:pPr>
        <w:ind w:left="16796" w:hanging="360"/>
      </w:pPr>
      <w:rPr>
        <w:rFonts w:ascii="Wingdings" w:hAnsi="Wingdings" w:hint="default"/>
      </w:rPr>
    </w:lvl>
    <w:lvl w:ilvl="3" w:tplc="080A0001" w:tentative="1">
      <w:start w:val="1"/>
      <w:numFmt w:val="bullet"/>
      <w:lvlText w:val=""/>
      <w:lvlJc w:val="left"/>
      <w:pPr>
        <w:ind w:left="17516" w:hanging="360"/>
      </w:pPr>
      <w:rPr>
        <w:rFonts w:ascii="Symbol" w:hAnsi="Symbol" w:hint="default"/>
      </w:rPr>
    </w:lvl>
    <w:lvl w:ilvl="4" w:tplc="080A0003" w:tentative="1">
      <w:start w:val="1"/>
      <w:numFmt w:val="bullet"/>
      <w:lvlText w:val="o"/>
      <w:lvlJc w:val="left"/>
      <w:pPr>
        <w:ind w:left="18236" w:hanging="360"/>
      </w:pPr>
      <w:rPr>
        <w:rFonts w:ascii="Courier New" w:hAnsi="Courier New" w:cs="Courier New" w:hint="default"/>
      </w:rPr>
    </w:lvl>
    <w:lvl w:ilvl="5" w:tplc="080A0005" w:tentative="1">
      <w:start w:val="1"/>
      <w:numFmt w:val="bullet"/>
      <w:lvlText w:val=""/>
      <w:lvlJc w:val="left"/>
      <w:pPr>
        <w:ind w:left="18956" w:hanging="360"/>
      </w:pPr>
      <w:rPr>
        <w:rFonts w:ascii="Wingdings" w:hAnsi="Wingdings" w:hint="default"/>
      </w:rPr>
    </w:lvl>
    <w:lvl w:ilvl="6" w:tplc="080A0001" w:tentative="1">
      <w:start w:val="1"/>
      <w:numFmt w:val="bullet"/>
      <w:lvlText w:val=""/>
      <w:lvlJc w:val="left"/>
      <w:pPr>
        <w:ind w:left="19676" w:hanging="360"/>
      </w:pPr>
      <w:rPr>
        <w:rFonts w:ascii="Symbol" w:hAnsi="Symbol" w:hint="default"/>
      </w:rPr>
    </w:lvl>
    <w:lvl w:ilvl="7" w:tplc="080A0003" w:tentative="1">
      <w:start w:val="1"/>
      <w:numFmt w:val="bullet"/>
      <w:lvlText w:val="o"/>
      <w:lvlJc w:val="left"/>
      <w:pPr>
        <w:ind w:left="20396" w:hanging="360"/>
      </w:pPr>
      <w:rPr>
        <w:rFonts w:ascii="Courier New" w:hAnsi="Courier New" w:cs="Courier New" w:hint="default"/>
      </w:rPr>
    </w:lvl>
    <w:lvl w:ilvl="8" w:tplc="080A0005" w:tentative="1">
      <w:start w:val="1"/>
      <w:numFmt w:val="bullet"/>
      <w:lvlText w:val=""/>
      <w:lvlJc w:val="left"/>
      <w:pPr>
        <w:ind w:left="21116" w:hanging="360"/>
      </w:pPr>
      <w:rPr>
        <w:rFonts w:ascii="Wingdings" w:hAnsi="Wingdings" w:hint="default"/>
      </w:rPr>
    </w:lvl>
  </w:abstractNum>
  <w:abstractNum w:abstractNumId="1" w15:restartNumberingAfterBreak="0">
    <w:nsid w:val="07DA742D"/>
    <w:multiLevelType w:val="hybridMultilevel"/>
    <w:tmpl w:val="8BA00D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94AAF"/>
    <w:multiLevelType w:val="hybridMultilevel"/>
    <w:tmpl w:val="E66659F2"/>
    <w:lvl w:ilvl="0" w:tplc="E95E7A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45134"/>
    <w:multiLevelType w:val="hybridMultilevel"/>
    <w:tmpl w:val="FC9EF1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CF00CE"/>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306A2A"/>
    <w:multiLevelType w:val="hybridMultilevel"/>
    <w:tmpl w:val="7C16D1D4"/>
    <w:lvl w:ilvl="0" w:tplc="4D4E21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0705E4"/>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26613C"/>
    <w:multiLevelType w:val="hybridMultilevel"/>
    <w:tmpl w:val="EB5CAC50"/>
    <w:lvl w:ilvl="0" w:tplc="3F3A08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421B0A"/>
    <w:multiLevelType w:val="hybridMultilevel"/>
    <w:tmpl w:val="41B2AF9E"/>
    <w:lvl w:ilvl="0" w:tplc="A10CEC34">
      <w:start w:val="1"/>
      <w:numFmt w:val="upperRoman"/>
      <w:lvlText w:val="%1)"/>
      <w:lvlJc w:val="left"/>
      <w:pPr>
        <w:ind w:left="284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E7CDF"/>
    <w:multiLevelType w:val="hybridMultilevel"/>
    <w:tmpl w:val="59600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6D5A35"/>
    <w:multiLevelType w:val="hybridMultilevel"/>
    <w:tmpl w:val="F4AA9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937D09"/>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8FA52CC"/>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1B332FEA"/>
    <w:multiLevelType w:val="hybridMultilevel"/>
    <w:tmpl w:val="9B162598"/>
    <w:lvl w:ilvl="0" w:tplc="917244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A96905"/>
    <w:multiLevelType w:val="hybridMultilevel"/>
    <w:tmpl w:val="141CE640"/>
    <w:lvl w:ilvl="0" w:tplc="F65CE552">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16" w15:restartNumberingAfterBreak="0">
    <w:nsid w:val="1C1A4CE5"/>
    <w:multiLevelType w:val="hybridMultilevel"/>
    <w:tmpl w:val="7ACC580C"/>
    <w:lvl w:ilvl="0" w:tplc="D0586ED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A066B9D"/>
    <w:multiLevelType w:val="hybridMultilevel"/>
    <w:tmpl w:val="FCF019D4"/>
    <w:lvl w:ilvl="0" w:tplc="4CCA54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F45549"/>
    <w:multiLevelType w:val="hybridMultilevel"/>
    <w:tmpl w:val="DBA4D89C"/>
    <w:lvl w:ilvl="0" w:tplc="7D9C6EBC">
      <w:start w:val="1"/>
      <w:numFmt w:val="lowerLetter"/>
      <w:lvlText w:val="%1)"/>
      <w:lvlJc w:val="left"/>
      <w:pPr>
        <w:ind w:left="1068" w:hanging="360"/>
      </w:pPr>
      <w:rPr>
        <w:rFonts w:asciiTheme="minorHAnsi" w:hAnsiTheme="minorHAnsi" w:cstheme="minorHAns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102C53"/>
    <w:multiLevelType w:val="hybridMultilevel"/>
    <w:tmpl w:val="23B063F2"/>
    <w:lvl w:ilvl="0" w:tplc="575E33C2">
      <w:start w:val="1"/>
      <w:numFmt w:val="upperLetter"/>
      <w:lvlText w:val="%1)"/>
      <w:lvlJc w:val="left"/>
      <w:pPr>
        <w:ind w:left="1166" w:hanging="450"/>
      </w:pPr>
      <w:rPr>
        <w:rFonts w:hint="default"/>
      </w:rPr>
    </w:lvl>
    <w:lvl w:ilvl="1" w:tplc="080A0019" w:tentative="1">
      <w:start w:val="1"/>
      <w:numFmt w:val="lowerLetter"/>
      <w:lvlText w:val="%2."/>
      <w:lvlJc w:val="left"/>
      <w:pPr>
        <w:ind w:left="1796" w:hanging="360"/>
      </w:pPr>
    </w:lvl>
    <w:lvl w:ilvl="2" w:tplc="080A001B" w:tentative="1">
      <w:start w:val="1"/>
      <w:numFmt w:val="lowerRoman"/>
      <w:lvlText w:val="%3."/>
      <w:lvlJc w:val="right"/>
      <w:pPr>
        <w:ind w:left="2516" w:hanging="180"/>
      </w:pPr>
    </w:lvl>
    <w:lvl w:ilvl="3" w:tplc="080A000F" w:tentative="1">
      <w:start w:val="1"/>
      <w:numFmt w:val="decimal"/>
      <w:lvlText w:val="%4."/>
      <w:lvlJc w:val="left"/>
      <w:pPr>
        <w:ind w:left="3236" w:hanging="360"/>
      </w:pPr>
    </w:lvl>
    <w:lvl w:ilvl="4" w:tplc="080A0019" w:tentative="1">
      <w:start w:val="1"/>
      <w:numFmt w:val="lowerLetter"/>
      <w:lvlText w:val="%5."/>
      <w:lvlJc w:val="left"/>
      <w:pPr>
        <w:ind w:left="3956" w:hanging="360"/>
      </w:pPr>
    </w:lvl>
    <w:lvl w:ilvl="5" w:tplc="080A001B" w:tentative="1">
      <w:start w:val="1"/>
      <w:numFmt w:val="lowerRoman"/>
      <w:lvlText w:val="%6."/>
      <w:lvlJc w:val="right"/>
      <w:pPr>
        <w:ind w:left="4676" w:hanging="180"/>
      </w:pPr>
    </w:lvl>
    <w:lvl w:ilvl="6" w:tplc="080A000F" w:tentative="1">
      <w:start w:val="1"/>
      <w:numFmt w:val="decimal"/>
      <w:lvlText w:val="%7."/>
      <w:lvlJc w:val="left"/>
      <w:pPr>
        <w:ind w:left="5396" w:hanging="360"/>
      </w:pPr>
    </w:lvl>
    <w:lvl w:ilvl="7" w:tplc="080A0019" w:tentative="1">
      <w:start w:val="1"/>
      <w:numFmt w:val="lowerLetter"/>
      <w:lvlText w:val="%8."/>
      <w:lvlJc w:val="left"/>
      <w:pPr>
        <w:ind w:left="6116" w:hanging="360"/>
      </w:pPr>
    </w:lvl>
    <w:lvl w:ilvl="8" w:tplc="080A001B" w:tentative="1">
      <w:start w:val="1"/>
      <w:numFmt w:val="lowerRoman"/>
      <w:lvlText w:val="%9."/>
      <w:lvlJc w:val="right"/>
      <w:pPr>
        <w:ind w:left="6836" w:hanging="180"/>
      </w:pPr>
    </w:lvl>
  </w:abstractNum>
  <w:abstractNum w:abstractNumId="20" w15:restartNumberingAfterBreak="0">
    <w:nsid w:val="38C77537"/>
    <w:multiLevelType w:val="hybridMultilevel"/>
    <w:tmpl w:val="15BC1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6748CF"/>
    <w:multiLevelType w:val="hybridMultilevel"/>
    <w:tmpl w:val="78BE8BEA"/>
    <w:lvl w:ilvl="0" w:tplc="2788DF76">
      <w:start w:val="1"/>
      <w:numFmt w:val="bullet"/>
      <w:lvlText w:val=""/>
      <w:lvlJc w:val="left"/>
      <w:pPr>
        <w:tabs>
          <w:tab w:val="num" w:pos="567"/>
        </w:tabs>
        <w:ind w:left="567" w:hanging="227"/>
      </w:pPr>
      <w:rPr>
        <w:rFonts w:ascii="Symbol" w:hAnsi="Symbol" w:hint="default"/>
        <w:sz w:val="16"/>
        <w:szCs w:val="16"/>
      </w:rPr>
    </w:lvl>
    <w:lvl w:ilvl="1" w:tplc="0C0A000F">
      <w:start w:val="1"/>
      <w:numFmt w:val="decimal"/>
      <w:lvlText w:val="%2."/>
      <w:lvlJc w:val="left"/>
      <w:pPr>
        <w:tabs>
          <w:tab w:val="num" w:pos="1440"/>
        </w:tabs>
        <w:ind w:left="1440" w:hanging="360"/>
      </w:pPr>
      <w:rPr>
        <w:rFonts w:hint="default"/>
        <w:sz w:val="16"/>
        <w:szCs w:val="1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5C66AA"/>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C530B0D"/>
    <w:multiLevelType w:val="hybridMultilevel"/>
    <w:tmpl w:val="76C01146"/>
    <w:lvl w:ilvl="0" w:tplc="238624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553E89"/>
    <w:multiLevelType w:val="hybridMultilevel"/>
    <w:tmpl w:val="948090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31099F"/>
    <w:multiLevelType w:val="hybridMultilevel"/>
    <w:tmpl w:val="7DD0040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4DE10765"/>
    <w:multiLevelType w:val="hybridMultilevel"/>
    <w:tmpl w:val="AB705C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2B69E4"/>
    <w:multiLevelType w:val="hybridMultilevel"/>
    <w:tmpl w:val="6DF4B2DC"/>
    <w:lvl w:ilvl="0" w:tplc="5CEC66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EA1BD1"/>
    <w:multiLevelType w:val="hybridMultilevel"/>
    <w:tmpl w:val="4D24E038"/>
    <w:lvl w:ilvl="0" w:tplc="283CC864">
      <w:start w:val="1"/>
      <w:numFmt w:val="lowerLetter"/>
      <w:lvlText w:val="%1."/>
      <w:lvlJc w:val="left"/>
      <w:pPr>
        <w:tabs>
          <w:tab w:val="num" w:pos="863"/>
        </w:tabs>
        <w:ind w:left="863"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9F673F8"/>
    <w:multiLevelType w:val="hybridMultilevel"/>
    <w:tmpl w:val="9E2A4784"/>
    <w:lvl w:ilvl="0" w:tplc="BE22D646">
      <w:start w:val="1"/>
      <w:numFmt w:val="decimal"/>
      <w:lvlText w:val="%1."/>
      <w:lvlJc w:val="left"/>
      <w:pPr>
        <w:tabs>
          <w:tab w:val="num" w:pos="680"/>
        </w:tabs>
        <w:ind w:left="68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A3B5F2D"/>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D4C7232"/>
    <w:multiLevelType w:val="hybridMultilevel"/>
    <w:tmpl w:val="9246FF0A"/>
    <w:lvl w:ilvl="0" w:tplc="080A0001">
      <w:start w:val="1"/>
      <w:numFmt w:val="bullet"/>
      <w:lvlText w:val=""/>
      <w:lvlJc w:val="left"/>
      <w:pPr>
        <w:ind w:left="1496" w:hanging="360"/>
      </w:pPr>
      <w:rPr>
        <w:rFonts w:ascii="Symbol" w:hAnsi="Symbol"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32" w15:restartNumberingAfterBreak="0">
    <w:nsid w:val="620D61AA"/>
    <w:multiLevelType w:val="hybridMultilevel"/>
    <w:tmpl w:val="0F2A35F8"/>
    <w:lvl w:ilvl="0" w:tplc="5CEC66BA">
      <w:start w:val="1"/>
      <w:numFmt w:val="upp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AA7F55"/>
    <w:multiLevelType w:val="hybridMultilevel"/>
    <w:tmpl w:val="E5F223F6"/>
    <w:lvl w:ilvl="0" w:tplc="3E8C08E0">
      <w:start w:val="1"/>
      <w:numFmt w:val="lowerLetter"/>
      <w:lvlText w:val="%1)"/>
      <w:lvlJc w:val="left"/>
      <w:pPr>
        <w:ind w:left="840" w:hanging="4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0900B2"/>
    <w:multiLevelType w:val="hybridMultilevel"/>
    <w:tmpl w:val="B8F2A014"/>
    <w:lvl w:ilvl="0" w:tplc="080A000F">
      <w:start w:val="1"/>
      <w:numFmt w:val="decimal"/>
      <w:lvlText w:val="%1."/>
      <w:lvlJc w:val="left"/>
      <w:pPr>
        <w:ind w:left="1060" w:hanging="360"/>
      </w:p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5" w15:restartNumberingAfterBreak="0">
    <w:nsid w:val="6D4E2706"/>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F4D34F3"/>
    <w:multiLevelType w:val="hybridMultilevel"/>
    <w:tmpl w:val="1BC6D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64607D"/>
    <w:multiLevelType w:val="hybridMultilevel"/>
    <w:tmpl w:val="86B2D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A9167C"/>
    <w:multiLevelType w:val="hybridMultilevel"/>
    <w:tmpl w:val="5DE46E12"/>
    <w:lvl w:ilvl="0" w:tplc="080A000F">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9" w15:restartNumberingAfterBreak="0">
    <w:nsid w:val="79767F2A"/>
    <w:multiLevelType w:val="hybridMultilevel"/>
    <w:tmpl w:val="AEDCD9F6"/>
    <w:lvl w:ilvl="0" w:tplc="080A0015">
      <w:start w:val="1"/>
      <w:numFmt w:val="upperLetter"/>
      <w:lvlText w:val="%1."/>
      <w:lvlJc w:val="left"/>
      <w:pPr>
        <w:tabs>
          <w:tab w:val="num" w:pos="1080"/>
        </w:tabs>
        <w:ind w:left="1080" w:hanging="360"/>
      </w:pPr>
    </w:lvl>
    <w:lvl w:ilvl="1" w:tplc="0C0A0013">
      <w:start w:val="1"/>
      <w:numFmt w:val="upperRoman"/>
      <w:lvlText w:val="%2."/>
      <w:lvlJc w:val="right"/>
      <w:pPr>
        <w:tabs>
          <w:tab w:val="num" w:pos="1620"/>
        </w:tabs>
        <w:ind w:left="1620" w:hanging="18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40" w15:restartNumberingAfterBreak="0">
    <w:nsid w:val="7BB40D9C"/>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D090427"/>
    <w:multiLevelType w:val="hybridMultilevel"/>
    <w:tmpl w:val="AF643A10"/>
    <w:lvl w:ilvl="0" w:tplc="3760DE7A">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15:restartNumberingAfterBreak="0">
    <w:nsid w:val="7D933646"/>
    <w:multiLevelType w:val="hybridMultilevel"/>
    <w:tmpl w:val="99361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39"/>
  </w:num>
  <w:num w:numId="4">
    <w:abstractNumId w:val="21"/>
  </w:num>
  <w:num w:numId="5">
    <w:abstractNumId w:val="29"/>
  </w:num>
  <w:num w:numId="6">
    <w:abstractNumId w:val="0"/>
  </w:num>
  <w:num w:numId="7">
    <w:abstractNumId w:val="38"/>
  </w:num>
  <w:num w:numId="8">
    <w:abstractNumId w:val="42"/>
  </w:num>
  <w:num w:numId="9">
    <w:abstractNumId w:val="40"/>
  </w:num>
  <w:num w:numId="10">
    <w:abstractNumId w:val="27"/>
  </w:num>
  <w:num w:numId="11">
    <w:abstractNumId w:val="32"/>
  </w:num>
  <w:num w:numId="12">
    <w:abstractNumId w:val="24"/>
  </w:num>
  <w:num w:numId="13">
    <w:abstractNumId w:val="35"/>
  </w:num>
  <w:num w:numId="14">
    <w:abstractNumId w:val="28"/>
  </w:num>
  <w:num w:numId="15">
    <w:abstractNumId w:val="23"/>
  </w:num>
  <w:num w:numId="16">
    <w:abstractNumId w:val="8"/>
  </w:num>
  <w:num w:numId="17">
    <w:abstractNumId w:val="10"/>
  </w:num>
  <w:num w:numId="18">
    <w:abstractNumId w:val="37"/>
  </w:num>
  <w:num w:numId="19">
    <w:abstractNumId w:val="20"/>
  </w:num>
  <w:num w:numId="20">
    <w:abstractNumId w:val="34"/>
  </w:num>
  <w:num w:numId="21">
    <w:abstractNumId w:val="26"/>
  </w:num>
  <w:num w:numId="22">
    <w:abstractNumId w:val="22"/>
  </w:num>
  <w:num w:numId="23">
    <w:abstractNumId w:val="9"/>
  </w:num>
  <w:num w:numId="24">
    <w:abstractNumId w:val="11"/>
  </w:num>
  <w:num w:numId="25">
    <w:abstractNumId w:val="13"/>
  </w:num>
  <w:num w:numId="26">
    <w:abstractNumId w:val="31"/>
  </w:num>
  <w:num w:numId="27">
    <w:abstractNumId w:val="15"/>
  </w:num>
  <w:num w:numId="28">
    <w:abstractNumId w:val="41"/>
  </w:num>
  <w:num w:numId="29">
    <w:abstractNumId w:val="1"/>
  </w:num>
  <w:num w:numId="30">
    <w:abstractNumId w:val="18"/>
  </w:num>
  <w:num w:numId="31">
    <w:abstractNumId w:val="6"/>
  </w:num>
  <w:num w:numId="32">
    <w:abstractNumId w:val="4"/>
  </w:num>
  <w:num w:numId="33">
    <w:abstractNumId w:val="2"/>
  </w:num>
  <w:num w:numId="34">
    <w:abstractNumId w:val="7"/>
  </w:num>
  <w:num w:numId="35">
    <w:abstractNumId w:val="14"/>
  </w:num>
  <w:num w:numId="36">
    <w:abstractNumId w:val="17"/>
  </w:num>
  <w:num w:numId="37">
    <w:abstractNumId w:val="33"/>
  </w:num>
  <w:num w:numId="38">
    <w:abstractNumId w:val="36"/>
  </w:num>
  <w:num w:numId="39">
    <w:abstractNumId w:val="5"/>
  </w:num>
  <w:num w:numId="40">
    <w:abstractNumId w:val="19"/>
  </w:num>
  <w:num w:numId="41">
    <w:abstractNumId w:val="25"/>
  </w:num>
  <w:num w:numId="42">
    <w:abstractNumId w:val="16"/>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48"/>
    <w:rsid w:val="000002BF"/>
    <w:rsid w:val="0000076C"/>
    <w:rsid w:val="0000084E"/>
    <w:rsid w:val="00000A46"/>
    <w:rsid w:val="00000DA6"/>
    <w:rsid w:val="00001EFA"/>
    <w:rsid w:val="00001F11"/>
    <w:rsid w:val="000023A5"/>
    <w:rsid w:val="0000256A"/>
    <w:rsid w:val="00002AE1"/>
    <w:rsid w:val="00002D3D"/>
    <w:rsid w:val="000032D1"/>
    <w:rsid w:val="00003951"/>
    <w:rsid w:val="00003E32"/>
    <w:rsid w:val="00004B8D"/>
    <w:rsid w:val="00004F02"/>
    <w:rsid w:val="000051C9"/>
    <w:rsid w:val="00005220"/>
    <w:rsid w:val="0000562E"/>
    <w:rsid w:val="0000570A"/>
    <w:rsid w:val="0000580D"/>
    <w:rsid w:val="0000588C"/>
    <w:rsid w:val="00005C5E"/>
    <w:rsid w:val="00005CE7"/>
    <w:rsid w:val="00007314"/>
    <w:rsid w:val="000075DF"/>
    <w:rsid w:val="000075E2"/>
    <w:rsid w:val="0000764B"/>
    <w:rsid w:val="00007652"/>
    <w:rsid w:val="000077BA"/>
    <w:rsid w:val="00007854"/>
    <w:rsid w:val="00007967"/>
    <w:rsid w:val="00007D9F"/>
    <w:rsid w:val="000108F0"/>
    <w:rsid w:val="00010BA6"/>
    <w:rsid w:val="00010C66"/>
    <w:rsid w:val="00011080"/>
    <w:rsid w:val="0001109A"/>
    <w:rsid w:val="000113F5"/>
    <w:rsid w:val="000116AE"/>
    <w:rsid w:val="0001183E"/>
    <w:rsid w:val="00011EDD"/>
    <w:rsid w:val="00012170"/>
    <w:rsid w:val="00012646"/>
    <w:rsid w:val="00012B07"/>
    <w:rsid w:val="00012D46"/>
    <w:rsid w:val="00013118"/>
    <w:rsid w:val="000134D9"/>
    <w:rsid w:val="0001369D"/>
    <w:rsid w:val="000136EF"/>
    <w:rsid w:val="00013843"/>
    <w:rsid w:val="00013AA8"/>
    <w:rsid w:val="00013B29"/>
    <w:rsid w:val="00013B6E"/>
    <w:rsid w:val="00013F89"/>
    <w:rsid w:val="00014129"/>
    <w:rsid w:val="0001417E"/>
    <w:rsid w:val="00014235"/>
    <w:rsid w:val="000145AF"/>
    <w:rsid w:val="000148DE"/>
    <w:rsid w:val="000149A1"/>
    <w:rsid w:val="00014F63"/>
    <w:rsid w:val="00015021"/>
    <w:rsid w:val="00015070"/>
    <w:rsid w:val="000154BB"/>
    <w:rsid w:val="00015510"/>
    <w:rsid w:val="000155F0"/>
    <w:rsid w:val="00015A13"/>
    <w:rsid w:val="00015FE9"/>
    <w:rsid w:val="00016270"/>
    <w:rsid w:val="00016294"/>
    <w:rsid w:val="00016859"/>
    <w:rsid w:val="00016986"/>
    <w:rsid w:val="00016A32"/>
    <w:rsid w:val="00016B28"/>
    <w:rsid w:val="00016F1C"/>
    <w:rsid w:val="00016F79"/>
    <w:rsid w:val="00016FCF"/>
    <w:rsid w:val="0001701F"/>
    <w:rsid w:val="00017266"/>
    <w:rsid w:val="00017F0C"/>
    <w:rsid w:val="000201B4"/>
    <w:rsid w:val="000204BB"/>
    <w:rsid w:val="00020817"/>
    <w:rsid w:val="00020A44"/>
    <w:rsid w:val="00020C44"/>
    <w:rsid w:val="00020CC4"/>
    <w:rsid w:val="00021396"/>
    <w:rsid w:val="0002166F"/>
    <w:rsid w:val="000217ED"/>
    <w:rsid w:val="000218A2"/>
    <w:rsid w:val="00021FCC"/>
    <w:rsid w:val="00022A8B"/>
    <w:rsid w:val="00023A35"/>
    <w:rsid w:val="00023DDE"/>
    <w:rsid w:val="00024209"/>
    <w:rsid w:val="000244B2"/>
    <w:rsid w:val="000245AA"/>
    <w:rsid w:val="00024BB1"/>
    <w:rsid w:val="00024CC7"/>
    <w:rsid w:val="00024E08"/>
    <w:rsid w:val="00024F6C"/>
    <w:rsid w:val="00025058"/>
    <w:rsid w:val="000250E3"/>
    <w:rsid w:val="0002544A"/>
    <w:rsid w:val="0002548F"/>
    <w:rsid w:val="000254D1"/>
    <w:rsid w:val="00025AF6"/>
    <w:rsid w:val="00025BC4"/>
    <w:rsid w:val="00025C69"/>
    <w:rsid w:val="00025D89"/>
    <w:rsid w:val="00025D9A"/>
    <w:rsid w:val="00025F01"/>
    <w:rsid w:val="00026050"/>
    <w:rsid w:val="0002673E"/>
    <w:rsid w:val="00026FB8"/>
    <w:rsid w:val="00026FC2"/>
    <w:rsid w:val="000271D8"/>
    <w:rsid w:val="00027223"/>
    <w:rsid w:val="000273CA"/>
    <w:rsid w:val="00027988"/>
    <w:rsid w:val="00027E66"/>
    <w:rsid w:val="00030449"/>
    <w:rsid w:val="00030A9A"/>
    <w:rsid w:val="00031226"/>
    <w:rsid w:val="000312E6"/>
    <w:rsid w:val="00031326"/>
    <w:rsid w:val="000317D3"/>
    <w:rsid w:val="00031A68"/>
    <w:rsid w:val="00031A70"/>
    <w:rsid w:val="00031ACC"/>
    <w:rsid w:val="00031CAE"/>
    <w:rsid w:val="00031FB8"/>
    <w:rsid w:val="00032181"/>
    <w:rsid w:val="0003240D"/>
    <w:rsid w:val="000325A8"/>
    <w:rsid w:val="00032791"/>
    <w:rsid w:val="000329AD"/>
    <w:rsid w:val="00032D1F"/>
    <w:rsid w:val="00032F77"/>
    <w:rsid w:val="000336BE"/>
    <w:rsid w:val="000336F6"/>
    <w:rsid w:val="00033BE9"/>
    <w:rsid w:val="00034242"/>
    <w:rsid w:val="00034318"/>
    <w:rsid w:val="000346FE"/>
    <w:rsid w:val="00034C40"/>
    <w:rsid w:val="00034E03"/>
    <w:rsid w:val="00035028"/>
    <w:rsid w:val="000350F1"/>
    <w:rsid w:val="000353A3"/>
    <w:rsid w:val="00035937"/>
    <w:rsid w:val="00035D1A"/>
    <w:rsid w:val="00036645"/>
    <w:rsid w:val="0003674D"/>
    <w:rsid w:val="00036A7A"/>
    <w:rsid w:val="00036F60"/>
    <w:rsid w:val="0003706B"/>
    <w:rsid w:val="00037A60"/>
    <w:rsid w:val="00037CE0"/>
    <w:rsid w:val="00037E31"/>
    <w:rsid w:val="0004006B"/>
    <w:rsid w:val="0004012A"/>
    <w:rsid w:val="000402C4"/>
    <w:rsid w:val="00040364"/>
    <w:rsid w:val="0004086D"/>
    <w:rsid w:val="000409CE"/>
    <w:rsid w:val="00040AD6"/>
    <w:rsid w:val="00040B54"/>
    <w:rsid w:val="000411BC"/>
    <w:rsid w:val="000417FC"/>
    <w:rsid w:val="00041B6F"/>
    <w:rsid w:val="00041DD7"/>
    <w:rsid w:val="00041F17"/>
    <w:rsid w:val="00042026"/>
    <w:rsid w:val="0004216B"/>
    <w:rsid w:val="00042379"/>
    <w:rsid w:val="0004240D"/>
    <w:rsid w:val="000429B5"/>
    <w:rsid w:val="00043644"/>
    <w:rsid w:val="00043DD1"/>
    <w:rsid w:val="00043E25"/>
    <w:rsid w:val="0004414A"/>
    <w:rsid w:val="000441B3"/>
    <w:rsid w:val="000441EA"/>
    <w:rsid w:val="00044460"/>
    <w:rsid w:val="000445A0"/>
    <w:rsid w:val="00044762"/>
    <w:rsid w:val="0004482C"/>
    <w:rsid w:val="00044C91"/>
    <w:rsid w:val="00044EBE"/>
    <w:rsid w:val="00045314"/>
    <w:rsid w:val="0004572B"/>
    <w:rsid w:val="00045F26"/>
    <w:rsid w:val="00045F37"/>
    <w:rsid w:val="0004605A"/>
    <w:rsid w:val="0004613D"/>
    <w:rsid w:val="0004617F"/>
    <w:rsid w:val="000462F7"/>
    <w:rsid w:val="000464B4"/>
    <w:rsid w:val="000466ED"/>
    <w:rsid w:val="0004682E"/>
    <w:rsid w:val="00046B4C"/>
    <w:rsid w:val="00047469"/>
    <w:rsid w:val="000478F4"/>
    <w:rsid w:val="00047AC4"/>
    <w:rsid w:val="00047E49"/>
    <w:rsid w:val="000501C0"/>
    <w:rsid w:val="0005023D"/>
    <w:rsid w:val="0005024D"/>
    <w:rsid w:val="000505C1"/>
    <w:rsid w:val="00050985"/>
    <w:rsid w:val="00050A33"/>
    <w:rsid w:val="00050A50"/>
    <w:rsid w:val="00051102"/>
    <w:rsid w:val="0005133B"/>
    <w:rsid w:val="0005160A"/>
    <w:rsid w:val="00051A9A"/>
    <w:rsid w:val="00051D15"/>
    <w:rsid w:val="00051F59"/>
    <w:rsid w:val="00052A85"/>
    <w:rsid w:val="00052DB1"/>
    <w:rsid w:val="000534A6"/>
    <w:rsid w:val="00053871"/>
    <w:rsid w:val="00053A68"/>
    <w:rsid w:val="00053D88"/>
    <w:rsid w:val="00053D98"/>
    <w:rsid w:val="00054020"/>
    <w:rsid w:val="0005457B"/>
    <w:rsid w:val="00054A02"/>
    <w:rsid w:val="00054A8D"/>
    <w:rsid w:val="00055111"/>
    <w:rsid w:val="0005541F"/>
    <w:rsid w:val="00055A16"/>
    <w:rsid w:val="00055ACC"/>
    <w:rsid w:val="00055BA0"/>
    <w:rsid w:val="00055F1B"/>
    <w:rsid w:val="000562A5"/>
    <w:rsid w:val="000563DC"/>
    <w:rsid w:val="000565D9"/>
    <w:rsid w:val="00056668"/>
    <w:rsid w:val="00056A46"/>
    <w:rsid w:val="00056A8A"/>
    <w:rsid w:val="00056E5B"/>
    <w:rsid w:val="00056E5C"/>
    <w:rsid w:val="00057716"/>
    <w:rsid w:val="000577C0"/>
    <w:rsid w:val="00057A0F"/>
    <w:rsid w:val="00057BD3"/>
    <w:rsid w:val="00057DA8"/>
    <w:rsid w:val="0006012C"/>
    <w:rsid w:val="0006022C"/>
    <w:rsid w:val="00060537"/>
    <w:rsid w:val="00060B91"/>
    <w:rsid w:val="00060D5F"/>
    <w:rsid w:val="00060F9C"/>
    <w:rsid w:val="000612A3"/>
    <w:rsid w:val="000613FC"/>
    <w:rsid w:val="00061419"/>
    <w:rsid w:val="00061B79"/>
    <w:rsid w:val="00061E6C"/>
    <w:rsid w:val="00062321"/>
    <w:rsid w:val="00062455"/>
    <w:rsid w:val="0006254C"/>
    <w:rsid w:val="00062F84"/>
    <w:rsid w:val="0006311B"/>
    <w:rsid w:val="00063295"/>
    <w:rsid w:val="00063722"/>
    <w:rsid w:val="000637A3"/>
    <w:rsid w:val="000639E9"/>
    <w:rsid w:val="00063D26"/>
    <w:rsid w:val="000640EC"/>
    <w:rsid w:val="00064110"/>
    <w:rsid w:val="0006479E"/>
    <w:rsid w:val="0006545C"/>
    <w:rsid w:val="000656FC"/>
    <w:rsid w:val="0006575E"/>
    <w:rsid w:val="00065863"/>
    <w:rsid w:val="00065974"/>
    <w:rsid w:val="0006616D"/>
    <w:rsid w:val="000665E0"/>
    <w:rsid w:val="0006671B"/>
    <w:rsid w:val="00067611"/>
    <w:rsid w:val="000676B4"/>
    <w:rsid w:val="000677AC"/>
    <w:rsid w:val="00067F1A"/>
    <w:rsid w:val="0007049B"/>
    <w:rsid w:val="0007091E"/>
    <w:rsid w:val="00070929"/>
    <w:rsid w:val="000725BB"/>
    <w:rsid w:val="000729D8"/>
    <w:rsid w:val="00072ACC"/>
    <w:rsid w:val="00072BFD"/>
    <w:rsid w:val="00072C16"/>
    <w:rsid w:val="00072C21"/>
    <w:rsid w:val="00072DDD"/>
    <w:rsid w:val="0007336C"/>
    <w:rsid w:val="00073535"/>
    <w:rsid w:val="000736F5"/>
    <w:rsid w:val="000740F2"/>
    <w:rsid w:val="000743EB"/>
    <w:rsid w:val="000749C8"/>
    <w:rsid w:val="000749F6"/>
    <w:rsid w:val="00074E25"/>
    <w:rsid w:val="0007527B"/>
    <w:rsid w:val="00075323"/>
    <w:rsid w:val="000754D9"/>
    <w:rsid w:val="00075F89"/>
    <w:rsid w:val="00076B1B"/>
    <w:rsid w:val="00076BAA"/>
    <w:rsid w:val="00076D5C"/>
    <w:rsid w:val="00076F5F"/>
    <w:rsid w:val="0007712B"/>
    <w:rsid w:val="000773CA"/>
    <w:rsid w:val="00077409"/>
    <w:rsid w:val="00077608"/>
    <w:rsid w:val="00077648"/>
    <w:rsid w:val="000776A0"/>
    <w:rsid w:val="00077924"/>
    <w:rsid w:val="00077B02"/>
    <w:rsid w:val="00077F5C"/>
    <w:rsid w:val="0008092E"/>
    <w:rsid w:val="00080979"/>
    <w:rsid w:val="000809E3"/>
    <w:rsid w:val="0008192E"/>
    <w:rsid w:val="00081A40"/>
    <w:rsid w:val="00081B27"/>
    <w:rsid w:val="00081D22"/>
    <w:rsid w:val="00081D9D"/>
    <w:rsid w:val="00081F97"/>
    <w:rsid w:val="00082036"/>
    <w:rsid w:val="00082E2F"/>
    <w:rsid w:val="0008324F"/>
    <w:rsid w:val="00083331"/>
    <w:rsid w:val="000833E4"/>
    <w:rsid w:val="00083425"/>
    <w:rsid w:val="00083901"/>
    <w:rsid w:val="00083962"/>
    <w:rsid w:val="0008418D"/>
    <w:rsid w:val="000841FD"/>
    <w:rsid w:val="0008421B"/>
    <w:rsid w:val="000842A4"/>
    <w:rsid w:val="00084AD5"/>
    <w:rsid w:val="00084CBB"/>
    <w:rsid w:val="00084D4B"/>
    <w:rsid w:val="000858B9"/>
    <w:rsid w:val="00085CC0"/>
    <w:rsid w:val="00085D72"/>
    <w:rsid w:val="00086338"/>
    <w:rsid w:val="00086A7A"/>
    <w:rsid w:val="00086AD0"/>
    <w:rsid w:val="00086BD1"/>
    <w:rsid w:val="00087224"/>
    <w:rsid w:val="000874EA"/>
    <w:rsid w:val="00087711"/>
    <w:rsid w:val="00087B2F"/>
    <w:rsid w:val="00087B6D"/>
    <w:rsid w:val="00087FDA"/>
    <w:rsid w:val="00090099"/>
    <w:rsid w:val="0009053B"/>
    <w:rsid w:val="00090694"/>
    <w:rsid w:val="00090F0D"/>
    <w:rsid w:val="0009105C"/>
    <w:rsid w:val="00091090"/>
    <w:rsid w:val="000910F1"/>
    <w:rsid w:val="00091495"/>
    <w:rsid w:val="00091622"/>
    <w:rsid w:val="0009170B"/>
    <w:rsid w:val="00091C66"/>
    <w:rsid w:val="00092041"/>
    <w:rsid w:val="0009215E"/>
    <w:rsid w:val="00092229"/>
    <w:rsid w:val="000922FD"/>
    <w:rsid w:val="000926FC"/>
    <w:rsid w:val="00092A30"/>
    <w:rsid w:val="00093543"/>
    <w:rsid w:val="00093712"/>
    <w:rsid w:val="0009375F"/>
    <w:rsid w:val="00093C17"/>
    <w:rsid w:val="0009443C"/>
    <w:rsid w:val="000948D0"/>
    <w:rsid w:val="00094AA3"/>
    <w:rsid w:val="00094AAD"/>
    <w:rsid w:val="00094BAE"/>
    <w:rsid w:val="00094C1D"/>
    <w:rsid w:val="00094F8B"/>
    <w:rsid w:val="00095177"/>
    <w:rsid w:val="00095205"/>
    <w:rsid w:val="00095B2C"/>
    <w:rsid w:val="00095CC9"/>
    <w:rsid w:val="00095F70"/>
    <w:rsid w:val="000960C9"/>
    <w:rsid w:val="0009625B"/>
    <w:rsid w:val="000968B7"/>
    <w:rsid w:val="0009693D"/>
    <w:rsid w:val="00096AAF"/>
    <w:rsid w:val="00096AE2"/>
    <w:rsid w:val="00096B7B"/>
    <w:rsid w:val="00096C89"/>
    <w:rsid w:val="00096D45"/>
    <w:rsid w:val="00097148"/>
    <w:rsid w:val="00097774"/>
    <w:rsid w:val="00097A2D"/>
    <w:rsid w:val="00097B2B"/>
    <w:rsid w:val="00097EF8"/>
    <w:rsid w:val="000A0118"/>
    <w:rsid w:val="000A0161"/>
    <w:rsid w:val="000A01D8"/>
    <w:rsid w:val="000A0417"/>
    <w:rsid w:val="000A084C"/>
    <w:rsid w:val="000A0855"/>
    <w:rsid w:val="000A0F4E"/>
    <w:rsid w:val="000A1244"/>
    <w:rsid w:val="000A1656"/>
    <w:rsid w:val="000A16D2"/>
    <w:rsid w:val="000A17C4"/>
    <w:rsid w:val="000A1A08"/>
    <w:rsid w:val="000A1BB2"/>
    <w:rsid w:val="000A1D23"/>
    <w:rsid w:val="000A2432"/>
    <w:rsid w:val="000A2559"/>
    <w:rsid w:val="000A25C1"/>
    <w:rsid w:val="000A2D37"/>
    <w:rsid w:val="000A2E95"/>
    <w:rsid w:val="000A3201"/>
    <w:rsid w:val="000A49C6"/>
    <w:rsid w:val="000A4B73"/>
    <w:rsid w:val="000A4BAE"/>
    <w:rsid w:val="000A4BF0"/>
    <w:rsid w:val="000A4F4B"/>
    <w:rsid w:val="000A51EE"/>
    <w:rsid w:val="000A52A0"/>
    <w:rsid w:val="000A546C"/>
    <w:rsid w:val="000A56BF"/>
    <w:rsid w:val="000A56DF"/>
    <w:rsid w:val="000A5899"/>
    <w:rsid w:val="000A5AE6"/>
    <w:rsid w:val="000A5E29"/>
    <w:rsid w:val="000A5E97"/>
    <w:rsid w:val="000A616B"/>
    <w:rsid w:val="000A6423"/>
    <w:rsid w:val="000A6494"/>
    <w:rsid w:val="000A651A"/>
    <w:rsid w:val="000A68EF"/>
    <w:rsid w:val="000A6A9D"/>
    <w:rsid w:val="000A7109"/>
    <w:rsid w:val="000A718A"/>
    <w:rsid w:val="000A730F"/>
    <w:rsid w:val="000A73E7"/>
    <w:rsid w:val="000A741E"/>
    <w:rsid w:val="000A7AF4"/>
    <w:rsid w:val="000B00CE"/>
    <w:rsid w:val="000B043F"/>
    <w:rsid w:val="000B0B14"/>
    <w:rsid w:val="000B0EDE"/>
    <w:rsid w:val="000B0FBE"/>
    <w:rsid w:val="000B11E8"/>
    <w:rsid w:val="000B166D"/>
    <w:rsid w:val="000B1755"/>
    <w:rsid w:val="000B1DBD"/>
    <w:rsid w:val="000B20A9"/>
    <w:rsid w:val="000B238C"/>
    <w:rsid w:val="000B2869"/>
    <w:rsid w:val="000B29F6"/>
    <w:rsid w:val="000B2C8E"/>
    <w:rsid w:val="000B2D1B"/>
    <w:rsid w:val="000B2DCB"/>
    <w:rsid w:val="000B2F1C"/>
    <w:rsid w:val="000B2FB0"/>
    <w:rsid w:val="000B31E2"/>
    <w:rsid w:val="000B3918"/>
    <w:rsid w:val="000B3ABA"/>
    <w:rsid w:val="000B3CF2"/>
    <w:rsid w:val="000B3CF5"/>
    <w:rsid w:val="000B3EC0"/>
    <w:rsid w:val="000B40F0"/>
    <w:rsid w:val="000B515D"/>
    <w:rsid w:val="000B57E8"/>
    <w:rsid w:val="000B5A4E"/>
    <w:rsid w:val="000B5D32"/>
    <w:rsid w:val="000B5EF9"/>
    <w:rsid w:val="000B622C"/>
    <w:rsid w:val="000B64FE"/>
    <w:rsid w:val="000B665E"/>
    <w:rsid w:val="000B6ABE"/>
    <w:rsid w:val="000B6AEF"/>
    <w:rsid w:val="000B6BD5"/>
    <w:rsid w:val="000B71A3"/>
    <w:rsid w:val="000B74AB"/>
    <w:rsid w:val="000B7579"/>
    <w:rsid w:val="000B7C6B"/>
    <w:rsid w:val="000B7E62"/>
    <w:rsid w:val="000C0271"/>
    <w:rsid w:val="000C0477"/>
    <w:rsid w:val="000C0652"/>
    <w:rsid w:val="000C0A22"/>
    <w:rsid w:val="000C0F17"/>
    <w:rsid w:val="000C0F2B"/>
    <w:rsid w:val="000C11D1"/>
    <w:rsid w:val="000C1DA1"/>
    <w:rsid w:val="000C1FF0"/>
    <w:rsid w:val="000C20DA"/>
    <w:rsid w:val="000C2A95"/>
    <w:rsid w:val="000C2D9E"/>
    <w:rsid w:val="000C2FF9"/>
    <w:rsid w:val="000C30F8"/>
    <w:rsid w:val="000C3448"/>
    <w:rsid w:val="000C3732"/>
    <w:rsid w:val="000C3812"/>
    <w:rsid w:val="000C3AD4"/>
    <w:rsid w:val="000C3F10"/>
    <w:rsid w:val="000C3FC2"/>
    <w:rsid w:val="000C3FF6"/>
    <w:rsid w:val="000C422E"/>
    <w:rsid w:val="000C440C"/>
    <w:rsid w:val="000C476E"/>
    <w:rsid w:val="000C4A1F"/>
    <w:rsid w:val="000C5112"/>
    <w:rsid w:val="000C51AC"/>
    <w:rsid w:val="000C578B"/>
    <w:rsid w:val="000C5998"/>
    <w:rsid w:val="000C6110"/>
    <w:rsid w:val="000C6629"/>
    <w:rsid w:val="000C667D"/>
    <w:rsid w:val="000C6869"/>
    <w:rsid w:val="000C6C39"/>
    <w:rsid w:val="000C71AD"/>
    <w:rsid w:val="000C7482"/>
    <w:rsid w:val="000C75F8"/>
    <w:rsid w:val="000C7BD9"/>
    <w:rsid w:val="000C7D7E"/>
    <w:rsid w:val="000D012F"/>
    <w:rsid w:val="000D0300"/>
    <w:rsid w:val="000D0397"/>
    <w:rsid w:val="000D0509"/>
    <w:rsid w:val="000D05FF"/>
    <w:rsid w:val="000D07A4"/>
    <w:rsid w:val="000D0BCE"/>
    <w:rsid w:val="000D10EC"/>
    <w:rsid w:val="000D11EF"/>
    <w:rsid w:val="000D1770"/>
    <w:rsid w:val="000D192A"/>
    <w:rsid w:val="000D1AA6"/>
    <w:rsid w:val="000D1EC7"/>
    <w:rsid w:val="000D20BE"/>
    <w:rsid w:val="000D25AF"/>
    <w:rsid w:val="000D2643"/>
    <w:rsid w:val="000D30D9"/>
    <w:rsid w:val="000D3749"/>
    <w:rsid w:val="000D3B4F"/>
    <w:rsid w:val="000D3FF4"/>
    <w:rsid w:val="000D4071"/>
    <w:rsid w:val="000D433F"/>
    <w:rsid w:val="000D43A9"/>
    <w:rsid w:val="000D4A3F"/>
    <w:rsid w:val="000D4BEF"/>
    <w:rsid w:val="000D5244"/>
    <w:rsid w:val="000D53EC"/>
    <w:rsid w:val="000D5541"/>
    <w:rsid w:val="000D567F"/>
    <w:rsid w:val="000D615D"/>
    <w:rsid w:val="000D637A"/>
    <w:rsid w:val="000D63EC"/>
    <w:rsid w:val="000D6E1E"/>
    <w:rsid w:val="000D6F83"/>
    <w:rsid w:val="000D701B"/>
    <w:rsid w:val="000D71EB"/>
    <w:rsid w:val="000D7570"/>
    <w:rsid w:val="000D7606"/>
    <w:rsid w:val="000D76FA"/>
    <w:rsid w:val="000D7800"/>
    <w:rsid w:val="000E00E9"/>
    <w:rsid w:val="000E039D"/>
    <w:rsid w:val="000E0556"/>
    <w:rsid w:val="000E078F"/>
    <w:rsid w:val="000E07B5"/>
    <w:rsid w:val="000E0848"/>
    <w:rsid w:val="000E084C"/>
    <w:rsid w:val="000E09C5"/>
    <w:rsid w:val="000E0B34"/>
    <w:rsid w:val="000E11BC"/>
    <w:rsid w:val="000E1206"/>
    <w:rsid w:val="000E1239"/>
    <w:rsid w:val="000E1632"/>
    <w:rsid w:val="000E1723"/>
    <w:rsid w:val="000E18F7"/>
    <w:rsid w:val="000E2043"/>
    <w:rsid w:val="000E2640"/>
    <w:rsid w:val="000E29C3"/>
    <w:rsid w:val="000E29C7"/>
    <w:rsid w:val="000E2D5D"/>
    <w:rsid w:val="000E33DF"/>
    <w:rsid w:val="000E39B3"/>
    <w:rsid w:val="000E4454"/>
    <w:rsid w:val="000E44DF"/>
    <w:rsid w:val="000E478C"/>
    <w:rsid w:val="000E4966"/>
    <w:rsid w:val="000E4BDB"/>
    <w:rsid w:val="000E506D"/>
    <w:rsid w:val="000E512D"/>
    <w:rsid w:val="000E53EA"/>
    <w:rsid w:val="000E5699"/>
    <w:rsid w:val="000E57D3"/>
    <w:rsid w:val="000E57E8"/>
    <w:rsid w:val="000E5809"/>
    <w:rsid w:val="000E5BEF"/>
    <w:rsid w:val="000E5E7A"/>
    <w:rsid w:val="000E5EE0"/>
    <w:rsid w:val="000E607E"/>
    <w:rsid w:val="000E6272"/>
    <w:rsid w:val="000E661D"/>
    <w:rsid w:val="000E6649"/>
    <w:rsid w:val="000E6859"/>
    <w:rsid w:val="000E6A41"/>
    <w:rsid w:val="000E7164"/>
    <w:rsid w:val="000E78C7"/>
    <w:rsid w:val="000E7B04"/>
    <w:rsid w:val="000E7B07"/>
    <w:rsid w:val="000E7CD1"/>
    <w:rsid w:val="000F0231"/>
    <w:rsid w:val="000F023D"/>
    <w:rsid w:val="000F0D27"/>
    <w:rsid w:val="000F1340"/>
    <w:rsid w:val="000F1B56"/>
    <w:rsid w:val="000F1ED1"/>
    <w:rsid w:val="000F228C"/>
    <w:rsid w:val="000F27AF"/>
    <w:rsid w:val="000F2864"/>
    <w:rsid w:val="000F2892"/>
    <w:rsid w:val="000F2DF3"/>
    <w:rsid w:val="000F2F32"/>
    <w:rsid w:val="000F3587"/>
    <w:rsid w:val="000F3A28"/>
    <w:rsid w:val="000F3D5D"/>
    <w:rsid w:val="000F4010"/>
    <w:rsid w:val="000F40EB"/>
    <w:rsid w:val="000F41C4"/>
    <w:rsid w:val="000F44A7"/>
    <w:rsid w:val="000F4668"/>
    <w:rsid w:val="000F48E0"/>
    <w:rsid w:val="000F5C7F"/>
    <w:rsid w:val="000F5CE9"/>
    <w:rsid w:val="000F5FD0"/>
    <w:rsid w:val="000F63D9"/>
    <w:rsid w:val="000F6518"/>
    <w:rsid w:val="000F684D"/>
    <w:rsid w:val="000F6987"/>
    <w:rsid w:val="000F7274"/>
    <w:rsid w:val="000F7413"/>
    <w:rsid w:val="000F762B"/>
    <w:rsid w:val="000F7972"/>
    <w:rsid w:val="000F7E3D"/>
    <w:rsid w:val="000F7FDC"/>
    <w:rsid w:val="00100020"/>
    <w:rsid w:val="001000C8"/>
    <w:rsid w:val="0010011C"/>
    <w:rsid w:val="0010013A"/>
    <w:rsid w:val="00100338"/>
    <w:rsid w:val="001007F6"/>
    <w:rsid w:val="00101075"/>
    <w:rsid w:val="00101363"/>
    <w:rsid w:val="00101A81"/>
    <w:rsid w:val="00101AC3"/>
    <w:rsid w:val="00101E91"/>
    <w:rsid w:val="001021B0"/>
    <w:rsid w:val="001022FE"/>
    <w:rsid w:val="00102497"/>
    <w:rsid w:val="00102653"/>
    <w:rsid w:val="00102AE1"/>
    <w:rsid w:val="00102B04"/>
    <w:rsid w:val="00102C13"/>
    <w:rsid w:val="001034D6"/>
    <w:rsid w:val="00103B06"/>
    <w:rsid w:val="00103B33"/>
    <w:rsid w:val="00103BA4"/>
    <w:rsid w:val="00103CAA"/>
    <w:rsid w:val="0010458C"/>
    <w:rsid w:val="001046CC"/>
    <w:rsid w:val="0010470C"/>
    <w:rsid w:val="00104A59"/>
    <w:rsid w:val="00104CE5"/>
    <w:rsid w:val="001050E6"/>
    <w:rsid w:val="00105210"/>
    <w:rsid w:val="00105599"/>
    <w:rsid w:val="001059DC"/>
    <w:rsid w:val="00105A53"/>
    <w:rsid w:val="00105AE2"/>
    <w:rsid w:val="00105AE5"/>
    <w:rsid w:val="00105B59"/>
    <w:rsid w:val="00105CC5"/>
    <w:rsid w:val="00106063"/>
    <w:rsid w:val="001062C8"/>
    <w:rsid w:val="00106795"/>
    <w:rsid w:val="00106BF5"/>
    <w:rsid w:val="00106F3E"/>
    <w:rsid w:val="0010720F"/>
    <w:rsid w:val="0010725A"/>
    <w:rsid w:val="00107360"/>
    <w:rsid w:val="001076E4"/>
    <w:rsid w:val="00107AFC"/>
    <w:rsid w:val="001109EC"/>
    <w:rsid w:val="00110D49"/>
    <w:rsid w:val="00111230"/>
    <w:rsid w:val="0011129C"/>
    <w:rsid w:val="001114C5"/>
    <w:rsid w:val="001115BB"/>
    <w:rsid w:val="001116CE"/>
    <w:rsid w:val="001119B6"/>
    <w:rsid w:val="00111C57"/>
    <w:rsid w:val="001124B9"/>
    <w:rsid w:val="00112793"/>
    <w:rsid w:val="0011286B"/>
    <w:rsid w:val="00112A92"/>
    <w:rsid w:val="00112BC2"/>
    <w:rsid w:val="00112C17"/>
    <w:rsid w:val="00112E3A"/>
    <w:rsid w:val="00112EF2"/>
    <w:rsid w:val="0011334A"/>
    <w:rsid w:val="00113758"/>
    <w:rsid w:val="001137A3"/>
    <w:rsid w:val="00113B58"/>
    <w:rsid w:val="00113DA8"/>
    <w:rsid w:val="0011462E"/>
    <w:rsid w:val="0011467C"/>
    <w:rsid w:val="001149F8"/>
    <w:rsid w:val="00114D12"/>
    <w:rsid w:val="00114E43"/>
    <w:rsid w:val="00115762"/>
    <w:rsid w:val="001158C2"/>
    <w:rsid w:val="00115C24"/>
    <w:rsid w:val="00115D68"/>
    <w:rsid w:val="0011600E"/>
    <w:rsid w:val="00116109"/>
    <w:rsid w:val="001164F6"/>
    <w:rsid w:val="00116BAB"/>
    <w:rsid w:val="00116E8F"/>
    <w:rsid w:val="00116E9C"/>
    <w:rsid w:val="00116F91"/>
    <w:rsid w:val="001170B4"/>
    <w:rsid w:val="0011736D"/>
    <w:rsid w:val="001173B5"/>
    <w:rsid w:val="001176E0"/>
    <w:rsid w:val="001178D9"/>
    <w:rsid w:val="00117BAA"/>
    <w:rsid w:val="00117F67"/>
    <w:rsid w:val="00120547"/>
    <w:rsid w:val="001209C5"/>
    <w:rsid w:val="0012109F"/>
    <w:rsid w:val="001210D4"/>
    <w:rsid w:val="00121AAC"/>
    <w:rsid w:val="00121CC0"/>
    <w:rsid w:val="001222A7"/>
    <w:rsid w:val="00122B9A"/>
    <w:rsid w:val="00122BB4"/>
    <w:rsid w:val="00122FEC"/>
    <w:rsid w:val="0012353C"/>
    <w:rsid w:val="001235F6"/>
    <w:rsid w:val="001236FF"/>
    <w:rsid w:val="00123FDD"/>
    <w:rsid w:val="001241A4"/>
    <w:rsid w:val="0012426D"/>
    <w:rsid w:val="00124E9B"/>
    <w:rsid w:val="001250C4"/>
    <w:rsid w:val="001252B6"/>
    <w:rsid w:val="001253FE"/>
    <w:rsid w:val="001254F0"/>
    <w:rsid w:val="001254F3"/>
    <w:rsid w:val="001254F7"/>
    <w:rsid w:val="00125FD3"/>
    <w:rsid w:val="0012635E"/>
    <w:rsid w:val="0012677A"/>
    <w:rsid w:val="00126C94"/>
    <w:rsid w:val="00127257"/>
    <w:rsid w:val="00127288"/>
    <w:rsid w:val="00127472"/>
    <w:rsid w:val="00127A88"/>
    <w:rsid w:val="00127EB3"/>
    <w:rsid w:val="00127FA4"/>
    <w:rsid w:val="001302B3"/>
    <w:rsid w:val="001308ED"/>
    <w:rsid w:val="00130CB9"/>
    <w:rsid w:val="00130EF7"/>
    <w:rsid w:val="001311E7"/>
    <w:rsid w:val="00131219"/>
    <w:rsid w:val="0013171D"/>
    <w:rsid w:val="00131CCA"/>
    <w:rsid w:val="00131FFF"/>
    <w:rsid w:val="001321EE"/>
    <w:rsid w:val="001324B5"/>
    <w:rsid w:val="001326C7"/>
    <w:rsid w:val="001326FC"/>
    <w:rsid w:val="0013288B"/>
    <w:rsid w:val="0013289A"/>
    <w:rsid w:val="00133297"/>
    <w:rsid w:val="0013335E"/>
    <w:rsid w:val="0013397C"/>
    <w:rsid w:val="00133DC4"/>
    <w:rsid w:val="00133DD9"/>
    <w:rsid w:val="00133F0F"/>
    <w:rsid w:val="00133FAA"/>
    <w:rsid w:val="0013418F"/>
    <w:rsid w:val="00134347"/>
    <w:rsid w:val="00134859"/>
    <w:rsid w:val="001348C8"/>
    <w:rsid w:val="00134D8D"/>
    <w:rsid w:val="00134F2B"/>
    <w:rsid w:val="001350C9"/>
    <w:rsid w:val="0013511A"/>
    <w:rsid w:val="001352EC"/>
    <w:rsid w:val="00135657"/>
    <w:rsid w:val="00135850"/>
    <w:rsid w:val="0013594B"/>
    <w:rsid w:val="00136038"/>
    <w:rsid w:val="001361F9"/>
    <w:rsid w:val="0013675B"/>
    <w:rsid w:val="001368AE"/>
    <w:rsid w:val="0013697E"/>
    <w:rsid w:val="00136980"/>
    <w:rsid w:val="00136CB4"/>
    <w:rsid w:val="0013750D"/>
    <w:rsid w:val="00137711"/>
    <w:rsid w:val="00137ABD"/>
    <w:rsid w:val="00137CB9"/>
    <w:rsid w:val="00137D46"/>
    <w:rsid w:val="00140272"/>
    <w:rsid w:val="00140357"/>
    <w:rsid w:val="00140BBF"/>
    <w:rsid w:val="00140C61"/>
    <w:rsid w:val="00140C9D"/>
    <w:rsid w:val="00140D7C"/>
    <w:rsid w:val="00140FF5"/>
    <w:rsid w:val="0014121C"/>
    <w:rsid w:val="00141382"/>
    <w:rsid w:val="001414EC"/>
    <w:rsid w:val="00141682"/>
    <w:rsid w:val="00141BB0"/>
    <w:rsid w:val="001422A6"/>
    <w:rsid w:val="00142ACF"/>
    <w:rsid w:val="00143223"/>
    <w:rsid w:val="001432E8"/>
    <w:rsid w:val="00143B86"/>
    <w:rsid w:val="00143D6B"/>
    <w:rsid w:val="00143EB0"/>
    <w:rsid w:val="00143ECA"/>
    <w:rsid w:val="00144125"/>
    <w:rsid w:val="00144137"/>
    <w:rsid w:val="00144466"/>
    <w:rsid w:val="00144C51"/>
    <w:rsid w:val="00144C6C"/>
    <w:rsid w:val="00145037"/>
    <w:rsid w:val="0014535B"/>
    <w:rsid w:val="00145464"/>
    <w:rsid w:val="001454DA"/>
    <w:rsid w:val="001457FE"/>
    <w:rsid w:val="001460F2"/>
    <w:rsid w:val="00146431"/>
    <w:rsid w:val="00146DE5"/>
    <w:rsid w:val="00147079"/>
    <w:rsid w:val="0014753F"/>
    <w:rsid w:val="00147641"/>
    <w:rsid w:val="00147EA9"/>
    <w:rsid w:val="001503D7"/>
    <w:rsid w:val="001505C2"/>
    <w:rsid w:val="00150A2F"/>
    <w:rsid w:val="00150AAD"/>
    <w:rsid w:val="00150C2C"/>
    <w:rsid w:val="00150EF3"/>
    <w:rsid w:val="00151059"/>
    <w:rsid w:val="001510B7"/>
    <w:rsid w:val="00151290"/>
    <w:rsid w:val="001514A3"/>
    <w:rsid w:val="00151810"/>
    <w:rsid w:val="0015191B"/>
    <w:rsid w:val="00151971"/>
    <w:rsid w:val="00151E11"/>
    <w:rsid w:val="00152496"/>
    <w:rsid w:val="0015289C"/>
    <w:rsid w:val="00152C96"/>
    <w:rsid w:val="00153264"/>
    <w:rsid w:val="00153408"/>
    <w:rsid w:val="00153574"/>
    <w:rsid w:val="0015373C"/>
    <w:rsid w:val="00153814"/>
    <w:rsid w:val="00153BF1"/>
    <w:rsid w:val="00154431"/>
    <w:rsid w:val="00155008"/>
    <w:rsid w:val="00155488"/>
    <w:rsid w:val="001554DD"/>
    <w:rsid w:val="001557A5"/>
    <w:rsid w:val="00155B75"/>
    <w:rsid w:val="00155B8F"/>
    <w:rsid w:val="00155C27"/>
    <w:rsid w:val="00156027"/>
    <w:rsid w:val="001561BD"/>
    <w:rsid w:val="00156258"/>
    <w:rsid w:val="001562AE"/>
    <w:rsid w:val="001563FB"/>
    <w:rsid w:val="001566E1"/>
    <w:rsid w:val="00156824"/>
    <w:rsid w:val="001578DC"/>
    <w:rsid w:val="00157CDC"/>
    <w:rsid w:val="001600BC"/>
    <w:rsid w:val="001601B3"/>
    <w:rsid w:val="0016052C"/>
    <w:rsid w:val="0016097C"/>
    <w:rsid w:val="00160A78"/>
    <w:rsid w:val="00160BFD"/>
    <w:rsid w:val="00160D14"/>
    <w:rsid w:val="00160ED2"/>
    <w:rsid w:val="00161163"/>
    <w:rsid w:val="001612CA"/>
    <w:rsid w:val="0016136C"/>
    <w:rsid w:val="001613C1"/>
    <w:rsid w:val="00161598"/>
    <w:rsid w:val="001615C5"/>
    <w:rsid w:val="001615DC"/>
    <w:rsid w:val="001615EC"/>
    <w:rsid w:val="001616A6"/>
    <w:rsid w:val="0016191B"/>
    <w:rsid w:val="00161CF4"/>
    <w:rsid w:val="0016231B"/>
    <w:rsid w:val="001625CA"/>
    <w:rsid w:val="00162959"/>
    <w:rsid w:val="00162A92"/>
    <w:rsid w:val="00162B37"/>
    <w:rsid w:val="00162F49"/>
    <w:rsid w:val="0016305D"/>
    <w:rsid w:val="00163097"/>
    <w:rsid w:val="00163217"/>
    <w:rsid w:val="001632BA"/>
    <w:rsid w:val="001636C3"/>
    <w:rsid w:val="00163824"/>
    <w:rsid w:val="00163D7D"/>
    <w:rsid w:val="00163E99"/>
    <w:rsid w:val="001642A8"/>
    <w:rsid w:val="001643AA"/>
    <w:rsid w:val="0016467D"/>
    <w:rsid w:val="00164A5F"/>
    <w:rsid w:val="0016519C"/>
    <w:rsid w:val="0016540E"/>
    <w:rsid w:val="001655C3"/>
    <w:rsid w:val="0016581C"/>
    <w:rsid w:val="00165D92"/>
    <w:rsid w:val="00165EE3"/>
    <w:rsid w:val="001663F4"/>
    <w:rsid w:val="00166529"/>
    <w:rsid w:val="001667B3"/>
    <w:rsid w:val="00166805"/>
    <w:rsid w:val="00166B06"/>
    <w:rsid w:val="001675EE"/>
    <w:rsid w:val="001679FE"/>
    <w:rsid w:val="00167CB8"/>
    <w:rsid w:val="00167F9F"/>
    <w:rsid w:val="0017043A"/>
    <w:rsid w:val="00170A10"/>
    <w:rsid w:val="00171350"/>
    <w:rsid w:val="001713CA"/>
    <w:rsid w:val="00171541"/>
    <w:rsid w:val="0017165E"/>
    <w:rsid w:val="00171836"/>
    <w:rsid w:val="001718A0"/>
    <w:rsid w:val="00171A30"/>
    <w:rsid w:val="00171E7E"/>
    <w:rsid w:val="00171F1B"/>
    <w:rsid w:val="0017296B"/>
    <w:rsid w:val="00172A85"/>
    <w:rsid w:val="00172D5F"/>
    <w:rsid w:val="00172ECB"/>
    <w:rsid w:val="00173103"/>
    <w:rsid w:val="00173323"/>
    <w:rsid w:val="00173C37"/>
    <w:rsid w:val="00173CD6"/>
    <w:rsid w:val="001741D7"/>
    <w:rsid w:val="001741FC"/>
    <w:rsid w:val="0017430B"/>
    <w:rsid w:val="0017438B"/>
    <w:rsid w:val="00174524"/>
    <w:rsid w:val="001749DC"/>
    <w:rsid w:val="00174AAE"/>
    <w:rsid w:val="00174D7E"/>
    <w:rsid w:val="00175235"/>
    <w:rsid w:val="001753CC"/>
    <w:rsid w:val="001754D2"/>
    <w:rsid w:val="0017570F"/>
    <w:rsid w:val="00175B6F"/>
    <w:rsid w:val="00175B8A"/>
    <w:rsid w:val="00175CE7"/>
    <w:rsid w:val="00175D63"/>
    <w:rsid w:val="001762AC"/>
    <w:rsid w:val="001766BF"/>
    <w:rsid w:val="001768D6"/>
    <w:rsid w:val="001769F5"/>
    <w:rsid w:val="00176CED"/>
    <w:rsid w:val="001771C0"/>
    <w:rsid w:val="001773AB"/>
    <w:rsid w:val="0017769A"/>
    <w:rsid w:val="00177A74"/>
    <w:rsid w:val="00177BA6"/>
    <w:rsid w:val="00177BBB"/>
    <w:rsid w:val="00180541"/>
    <w:rsid w:val="001807C2"/>
    <w:rsid w:val="001812FC"/>
    <w:rsid w:val="001814EB"/>
    <w:rsid w:val="001817D9"/>
    <w:rsid w:val="001818C2"/>
    <w:rsid w:val="00181A4C"/>
    <w:rsid w:val="00181B3F"/>
    <w:rsid w:val="00182475"/>
    <w:rsid w:val="001829DF"/>
    <w:rsid w:val="00182E51"/>
    <w:rsid w:val="00182EEC"/>
    <w:rsid w:val="001832D9"/>
    <w:rsid w:val="00183515"/>
    <w:rsid w:val="00183751"/>
    <w:rsid w:val="001838C4"/>
    <w:rsid w:val="00183978"/>
    <w:rsid w:val="00183D06"/>
    <w:rsid w:val="00184056"/>
    <w:rsid w:val="00184195"/>
    <w:rsid w:val="001843A5"/>
    <w:rsid w:val="00184499"/>
    <w:rsid w:val="001844D9"/>
    <w:rsid w:val="0018478E"/>
    <w:rsid w:val="00184D45"/>
    <w:rsid w:val="00184DDF"/>
    <w:rsid w:val="001855FC"/>
    <w:rsid w:val="001858EE"/>
    <w:rsid w:val="00185985"/>
    <w:rsid w:val="00186253"/>
    <w:rsid w:val="00186442"/>
    <w:rsid w:val="0018664C"/>
    <w:rsid w:val="001866B8"/>
    <w:rsid w:val="00186DE1"/>
    <w:rsid w:val="00186F76"/>
    <w:rsid w:val="00187015"/>
    <w:rsid w:val="00187159"/>
    <w:rsid w:val="00187E6D"/>
    <w:rsid w:val="00190D37"/>
    <w:rsid w:val="00190F3E"/>
    <w:rsid w:val="00190F64"/>
    <w:rsid w:val="00191633"/>
    <w:rsid w:val="0019168B"/>
    <w:rsid w:val="00191A57"/>
    <w:rsid w:val="00191AEA"/>
    <w:rsid w:val="00191BAB"/>
    <w:rsid w:val="00191EFC"/>
    <w:rsid w:val="001920ED"/>
    <w:rsid w:val="0019225A"/>
    <w:rsid w:val="001926F0"/>
    <w:rsid w:val="00192A7E"/>
    <w:rsid w:val="00192F55"/>
    <w:rsid w:val="001935C7"/>
    <w:rsid w:val="00193D1D"/>
    <w:rsid w:val="001944A2"/>
    <w:rsid w:val="001952EA"/>
    <w:rsid w:val="001953E7"/>
    <w:rsid w:val="00195400"/>
    <w:rsid w:val="001954AE"/>
    <w:rsid w:val="001955AA"/>
    <w:rsid w:val="00195687"/>
    <w:rsid w:val="00195F83"/>
    <w:rsid w:val="00196639"/>
    <w:rsid w:val="00196AF7"/>
    <w:rsid w:val="00196BC4"/>
    <w:rsid w:val="00196D30"/>
    <w:rsid w:val="00196F8D"/>
    <w:rsid w:val="0019710A"/>
    <w:rsid w:val="00197132"/>
    <w:rsid w:val="001971C6"/>
    <w:rsid w:val="00197372"/>
    <w:rsid w:val="001975CE"/>
    <w:rsid w:val="0019793B"/>
    <w:rsid w:val="00197D59"/>
    <w:rsid w:val="001A03F0"/>
    <w:rsid w:val="001A0551"/>
    <w:rsid w:val="001A0986"/>
    <w:rsid w:val="001A0BF8"/>
    <w:rsid w:val="001A116F"/>
    <w:rsid w:val="001A11A5"/>
    <w:rsid w:val="001A135E"/>
    <w:rsid w:val="001A17E3"/>
    <w:rsid w:val="001A19C6"/>
    <w:rsid w:val="001A1A39"/>
    <w:rsid w:val="001A1F86"/>
    <w:rsid w:val="001A20D8"/>
    <w:rsid w:val="001A29D7"/>
    <w:rsid w:val="001A2EAA"/>
    <w:rsid w:val="001A306E"/>
    <w:rsid w:val="001A3347"/>
    <w:rsid w:val="001A3C47"/>
    <w:rsid w:val="001A45D2"/>
    <w:rsid w:val="001A4D8C"/>
    <w:rsid w:val="001A4F53"/>
    <w:rsid w:val="001A5A93"/>
    <w:rsid w:val="001A5F47"/>
    <w:rsid w:val="001A6268"/>
    <w:rsid w:val="001A6550"/>
    <w:rsid w:val="001A66B9"/>
    <w:rsid w:val="001A6835"/>
    <w:rsid w:val="001A6C15"/>
    <w:rsid w:val="001A780F"/>
    <w:rsid w:val="001A7A27"/>
    <w:rsid w:val="001A7C03"/>
    <w:rsid w:val="001A7DDF"/>
    <w:rsid w:val="001B0579"/>
    <w:rsid w:val="001B06F7"/>
    <w:rsid w:val="001B0A8B"/>
    <w:rsid w:val="001B0B7D"/>
    <w:rsid w:val="001B0F6B"/>
    <w:rsid w:val="001B1094"/>
    <w:rsid w:val="001B139A"/>
    <w:rsid w:val="001B174A"/>
    <w:rsid w:val="001B1C49"/>
    <w:rsid w:val="001B200A"/>
    <w:rsid w:val="001B2418"/>
    <w:rsid w:val="001B2B27"/>
    <w:rsid w:val="001B2F06"/>
    <w:rsid w:val="001B3062"/>
    <w:rsid w:val="001B364C"/>
    <w:rsid w:val="001B3690"/>
    <w:rsid w:val="001B3923"/>
    <w:rsid w:val="001B3BE1"/>
    <w:rsid w:val="001B3DE3"/>
    <w:rsid w:val="001B3EC8"/>
    <w:rsid w:val="001B4599"/>
    <w:rsid w:val="001B4670"/>
    <w:rsid w:val="001B4AF6"/>
    <w:rsid w:val="001B4E48"/>
    <w:rsid w:val="001B4EEB"/>
    <w:rsid w:val="001B4EFC"/>
    <w:rsid w:val="001B4FC2"/>
    <w:rsid w:val="001B5401"/>
    <w:rsid w:val="001B55EC"/>
    <w:rsid w:val="001B5ACA"/>
    <w:rsid w:val="001B5DCA"/>
    <w:rsid w:val="001B6113"/>
    <w:rsid w:val="001B6581"/>
    <w:rsid w:val="001B6AC8"/>
    <w:rsid w:val="001B72F6"/>
    <w:rsid w:val="001B73BE"/>
    <w:rsid w:val="001B79B6"/>
    <w:rsid w:val="001B7AD9"/>
    <w:rsid w:val="001B7E9E"/>
    <w:rsid w:val="001B7EA5"/>
    <w:rsid w:val="001C01E1"/>
    <w:rsid w:val="001C0567"/>
    <w:rsid w:val="001C05BC"/>
    <w:rsid w:val="001C0E3F"/>
    <w:rsid w:val="001C120D"/>
    <w:rsid w:val="001C12B0"/>
    <w:rsid w:val="001C1388"/>
    <w:rsid w:val="001C1493"/>
    <w:rsid w:val="001C1B0F"/>
    <w:rsid w:val="001C1BE9"/>
    <w:rsid w:val="001C217A"/>
    <w:rsid w:val="001C2611"/>
    <w:rsid w:val="001C27DD"/>
    <w:rsid w:val="001C2889"/>
    <w:rsid w:val="001C28F7"/>
    <w:rsid w:val="001C2A80"/>
    <w:rsid w:val="001C32E1"/>
    <w:rsid w:val="001C3509"/>
    <w:rsid w:val="001C3775"/>
    <w:rsid w:val="001C37EA"/>
    <w:rsid w:val="001C3900"/>
    <w:rsid w:val="001C3B3A"/>
    <w:rsid w:val="001C43DC"/>
    <w:rsid w:val="001C45AC"/>
    <w:rsid w:val="001C468E"/>
    <w:rsid w:val="001C4834"/>
    <w:rsid w:val="001C4976"/>
    <w:rsid w:val="001C4A95"/>
    <w:rsid w:val="001C4E7C"/>
    <w:rsid w:val="001C5F62"/>
    <w:rsid w:val="001C6B1E"/>
    <w:rsid w:val="001C7086"/>
    <w:rsid w:val="001C71CF"/>
    <w:rsid w:val="001C7417"/>
    <w:rsid w:val="001C74E4"/>
    <w:rsid w:val="001C765F"/>
    <w:rsid w:val="001C7A92"/>
    <w:rsid w:val="001C7F27"/>
    <w:rsid w:val="001D09DE"/>
    <w:rsid w:val="001D0E7E"/>
    <w:rsid w:val="001D1248"/>
    <w:rsid w:val="001D13C5"/>
    <w:rsid w:val="001D1592"/>
    <w:rsid w:val="001D1787"/>
    <w:rsid w:val="001D17C2"/>
    <w:rsid w:val="001D18FD"/>
    <w:rsid w:val="001D1C74"/>
    <w:rsid w:val="001D1FCD"/>
    <w:rsid w:val="001D255D"/>
    <w:rsid w:val="001D2A91"/>
    <w:rsid w:val="001D3C95"/>
    <w:rsid w:val="001D3D42"/>
    <w:rsid w:val="001D3DD3"/>
    <w:rsid w:val="001D3DF5"/>
    <w:rsid w:val="001D3E78"/>
    <w:rsid w:val="001D425A"/>
    <w:rsid w:val="001D4324"/>
    <w:rsid w:val="001D49D4"/>
    <w:rsid w:val="001D4BA7"/>
    <w:rsid w:val="001D53AD"/>
    <w:rsid w:val="001D5547"/>
    <w:rsid w:val="001D5704"/>
    <w:rsid w:val="001D579A"/>
    <w:rsid w:val="001D5879"/>
    <w:rsid w:val="001D5FE8"/>
    <w:rsid w:val="001D6472"/>
    <w:rsid w:val="001D6477"/>
    <w:rsid w:val="001D65F6"/>
    <w:rsid w:val="001D662C"/>
    <w:rsid w:val="001D6928"/>
    <w:rsid w:val="001D69DD"/>
    <w:rsid w:val="001D6DB8"/>
    <w:rsid w:val="001D76C1"/>
    <w:rsid w:val="001D7856"/>
    <w:rsid w:val="001D7BEB"/>
    <w:rsid w:val="001D7EB6"/>
    <w:rsid w:val="001E0302"/>
    <w:rsid w:val="001E0928"/>
    <w:rsid w:val="001E09FA"/>
    <w:rsid w:val="001E0EC4"/>
    <w:rsid w:val="001E13B2"/>
    <w:rsid w:val="001E1510"/>
    <w:rsid w:val="001E16A2"/>
    <w:rsid w:val="001E16C0"/>
    <w:rsid w:val="001E197D"/>
    <w:rsid w:val="001E1A1F"/>
    <w:rsid w:val="001E1A47"/>
    <w:rsid w:val="001E1C10"/>
    <w:rsid w:val="001E1E1D"/>
    <w:rsid w:val="001E1F25"/>
    <w:rsid w:val="001E2387"/>
    <w:rsid w:val="001E26AC"/>
    <w:rsid w:val="001E2E33"/>
    <w:rsid w:val="001E2E71"/>
    <w:rsid w:val="001E3014"/>
    <w:rsid w:val="001E33EF"/>
    <w:rsid w:val="001E3755"/>
    <w:rsid w:val="001E37C6"/>
    <w:rsid w:val="001E3D9F"/>
    <w:rsid w:val="001E3EC4"/>
    <w:rsid w:val="001E459A"/>
    <w:rsid w:val="001E45B4"/>
    <w:rsid w:val="001E45E4"/>
    <w:rsid w:val="001E4742"/>
    <w:rsid w:val="001E4F73"/>
    <w:rsid w:val="001E5E48"/>
    <w:rsid w:val="001E5EB0"/>
    <w:rsid w:val="001E5F19"/>
    <w:rsid w:val="001E5F92"/>
    <w:rsid w:val="001E60D6"/>
    <w:rsid w:val="001E6928"/>
    <w:rsid w:val="001E69E9"/>
    <w:rsid w:val="001E6D11"/>
    <w:rsid w:val="001E7058"/>
    <w:rsid w:val="001E70D0"/>
    <w:rsid w:val="001E7612"/>
    <w:rsid w:val="001E7774"/>
    <w:rsid w:val="001E78CC"/>
    <w:rsid w:val="001E78DF"/>
    <w:rsid w:val="001E7ABF"/>
    <w:rsid w:val="001E7B2C"/>
    <w:rsid w:val="001E7DB4"/>
    <w:rsid w:val="001F0645"/>
    <w:rsid w:val="001F0AB4"/>
    <w:rsid w:val="001F0D46"/>
    <w:rsid w:val="001F11A4"/>
    <w:rsid w:val="001F1339"/>
    <w:rsid w:val="001F1EBC"/>
    <w:rsid w:val="001F23C5"/>
    <w:rsid w:val="001F26C7"/>
    <w:rsid w:val="001F2852"/>
    <w:rsid w:val="001F2E08"/>
    <w:rsid w:val="001F3176"/>
    <w:rsid w:val="001F3409"/>
    <w:rsid w:val="001F3671"/>
    <w:rsid w:val="001F3723"/>
    <w:rsid w:val="001F3AB9"/>
    <w:rsid w:val="001F46A5"/>
    <w:rsid w:val="001F4828"/>
    <w:rsid w:val="001F49DC"/>
    <w:rsid w:val="001F4B44"/>
    <w:rsid w:val="001F4D5E"/>
    <w:rsid w:val="001F5153"/>
    <w:rsid w:val="001F52EF"/>
    <w:rsid w:val="001F5A2B"/>
    <w:rsid w:val="001F5E6A"/>
    <w:rsid w:val="001F5F6C"/>
    <w:rsid w:val="001F6109"/>
    <w:rsid w:val="001F61FF"/>
    <w:rsid w:val="001F629B"/>
    <w:rsid w:val="001F642D"/>
    <w:rsid w:val="001F6697"/>
    <w:rsid w:val="001F6EF1"/>
    <w:rsid w:val="001F72CF"/>
    <w:rsid w:val="001F767F"/>
    <w:rsid w:val="001F7BE7"/>
    <w:rsid w:val="001F7C18"/>
    <w:rsid w:val="001F7EED"/>
    <w:rsid w:val="001F7F1D"/>
    <w:rsid w:val="001F7F3E"/>
    <w:rsid w:val="001F7F42"/>
    <w:rsid w:val="00200738"/>
    <w:rsid w:val="00200D21"/>
    <w:rsid w:val="00200F71"/>
    <w:rsid w:val="00201092"/>
    <w:rsid w:val="00201105"/>
    <w:rsid w:val="00201474"/>
    <w:rsid w:val="0020151C"/>
    <w:rsid w:val="002017F1"/>
    <w:rsid w:val="0020181D"/>
    <w:rsid w:val="00201983"/>
    <w:rsid w:val="00201A62"/>
    <w:rsid w:val="00201E9C"/>
    <w:rsid w:val="00202C6A"/>
    <w:rsid w:val="00203CAB"/>
    <w:rsid w:val="00203DEF"/>
    <w:rsid w:val="00204527"/>
    <w:rsid w:val="002048F3"/>
    <w:rsid w:val="00205355"/>
    <w:rsid w:val="002053ED"/>
    <w:rsid w:val="00205674"/>
    <w:rsid w:val="00205FB6"/>
    <w:rsid w:val="00206194"/>
    <w:rsid w:val="002066F8"/>
    <w:rsid w:val="00206FD6"/>
    <w:rsid w:val="0020718B"/>
    <w:rsid w:val="002075AE"/>
    <w:rsid w:val="00210004"/>
    <w:rsid w:val="0021061A"/>
    <w:rsid w:val="0021106A"/>
    <w:rsid w:val="002110E0"/>
    <w:rsid w:val="00211342"/>
    <w:rsid w:val="00211451"/>
    <w:rsid w:val="00211ABB"/>
    <w:rsid w:val="00211BBC"/>
    <w:rsid w:val="00211FA5"/>
    <w:rsid w:val="0021216D"/>
    <w:rsid w:val="0021246A"/>
    <w:rsid w:val="002127D0"/>
    <w:rsid w:val="0021296C"/>
    <w:rsid w:val="00212A35"/>
    <w:rsid w:val="00212B83"/>
    <w:rsid w:val="00212BA0"/>
    <w:rsid w:val="00213050"/>
    <w:rsid w:val="002136C7"/>
    <w:rsid w:val="00213992"/>
    <w:rsid w:val="00213B9F"/>
    <w:rsid w:val="002141C7"/>
    <w:rsid w:val="00214218"/>
    <w:rsid w:val="00214718"/>
    <w:rsid w:val="00214BBE"/>
    <w:rsid w:val="00214C78"/>
    <w:rsid w:val="00214D9F"/>
    <w:rsid w:val="00214DBB"/>
    <w:rsid w:val="00215089"/>
    <w:rsid w:val="002150B1"/>
    <w:rsid w:val="0021526F"/>
    <w:rsid w:val="0021574A"/>
    <w:rsid w:val="0021604C"/>
    <w:rsid w:val="0021623E"/>
    <w:rsid w:val="0021635A"/>
    <w:rsid w:val="00216F04"/>
    <w:rsid w:val="002171A3"/>
    <w:rsid w:val="0021727E"/>
    <w:rsid w:val="002172F9"/>
    <w:rsid w:val="0021743E"/>
    <w:rsid w:val="0021756B"/>
    <w:rsid w:val="002179B7"/>
    <w:rsid w:val="00217F03"/>
    <w:rsid w:val="00217F35"/>
    <w:rsid w:val="00220023"/>
    <w:rsid w:val="00220042"/>
    <w:rsid w:val="002200E8"/>
    <w:rsid w:val="0022022A"/>
    <w:rsid w:val="00220557"/>
    <w:rsid w:val="00220644"/>
    <w:rsid w:val="00221045"/>
    <w:rsid w:val="002214DB"/>
    <w:rsid w:val="00221515"/>
    <w:rsid w:val="002215BE"/>
    <w:rsid w:val="00221619"/>
    <w:rsid w:val="00221A06"/>
    <w:rsid w:val="00221B47"/>
    <w:rsid w:val="00221F56"/>
    <w:rsid w:val="002221E5"/>
    <w:rsid w:val="0022223B"/>
    <w:rsid w:val="00222300"/>
    <w:rsid w:val="0022246B"/>
    <w:rsid w:val="002226E3"/>
    <w:rsid w:val="0022275C"/>
    <w:rsid w:val="002231CF"/>
    <w:rsid w:val="002231E0"/>
    <w:rsid w:val="0022353A"/>
    <w:rsid w:val="00223967"/>
    <w:rsid w:val="00223B22"/>
    <w:rsid w:val="00223D8E"/>
    <w:rsid w:val="00224D7D"/>
    <w:rsid w:val="002255D3"/>
    <w:rsid w:val="00225714"/>
    <w:rsid w:val="0022595A"/>
    <w:rsid w:val="00225B3B"/>
    <w:rsid w:val="00225C0E"/>
    <w:rsid w:val="00225D26"/>
    <w:rsid w:val="00225FC6"/>
    <w:rsid w:val="002262BA"/>
    <w:rsid w:val="0022664A"/>
    <w:rsid w:val="00226790"/>
    <w:rsid w:val="00226B0C"/>
    <w:rsid w:val="00226F75"/>
    <w:rsid w:val="002273BE"/>
    <w:rsid w:val="00227A3E"/>
    <w:rsid w:val="00230818"/>
    <w:rsid w:val="00230BB9"/>
    <w:rsid w:val="00230F35"/>
    <w:rsid w:val="002310AF"/>
    <w:rsid w:val="00231383"/>
    <w:rsid w:val="0023159B"/>
    <w:rsid w:val="00231B2C"/>
    <w:rsid w:val="00231CDB"/>
    <w:rsid w:val="00231D1D"/>
    <w:rsid w:val="00231F86"/>
    <w:rsid w:val="00232610"/>
    <w:rsid w:val="002326A1"/>
    <w:rsid w:val="00232A2A"/>
    <w:rsid w:val="0023320D"/>
    <w:rsid w:val="002335BC"/>
    <w:rsid w:val="0023381C"/>
    <w:rsid w:val="002339B9"/>
    <w:rsid w:val="002339DB"/>
    <w:rsid w:val="00233D21"/>
    <w:rsid w:val="00233ECD"/>
    <w:rsid w:val="00234292"/>
    <w:rsid w:val="00234794"/>
    <w:rsid w:val="00234D73"/>
    <w:rsid w:val="00234E9C"/>
    <w:rsid w:val="002350F6"/>
    <w:rsid w:val="0023551B"/>
    <w:rsid w:val="002355D8"/>
    <w:rsid w:val="002356C5"/>
    <w:rsid w:val="00235749"/>
    <w:rsid w:val="00235C69"/>
    <w:rsid w:val="002361EB"/>
    <w:rsid w:val="002369EA"/>
    <w:rsid w:val="00237104"/>
    <w:rsid w:val="00237221"/>
    <w:rsid w:val="002407A9"/>
    <w:rsid w:val="00240C01"/>
    <w:rsid w:val="00241256"/>
    <w:rsid w:val="002413D9"/>
    <w:rsid w:val="0024221B"/>
    <w:rsid w:val="002428C6"/>
    <w:rsid w:val="00243094"/>
    <w:rsid w:val="00243162"/>
    <w:rsid w:val="00243562"/>
    <w:rsid w:val="002435C2"/>
    <w:rsid w:val="00243706"/>
    <w:rsid w:val="00243ADC"/>
    <w:rsid w:val="00243CF6"/>
    <w:rsid w:val="002440DE"/>
    <w:rsid w:val="002442A8"/>
    <w:rsid w:val="002444FB"/>
    <w:rsid w:val="0024459A"/>
    <w:rsid w:val="002446BF"/>
    <w:rsid w:val="00244901"/>
    <w:rsid w:val="00244D57"/>
    <w:rsid w:val="0024523F"/>
    <w:rsid w:val="00245433"/>
    <w:rsid w:val="0024567D"/>
    <w:rsid w:val="00245696"/>
    <w:rsid w:val="002458BD"/>
    <w:rsid w:val="00245C90"/>
    <w:rsid w:val="00245EDE"/>
    <w:rsid w:val="002463D2"/>
    <w:rsid w:val="002465F3"/>
    <w:rsid w:val="00246979"/>
    <w:rsid w:val="00246AE1"/>
    <w:rsid w:val="00246FEA"/>
    <w:rsid w:val="00247193"/>
    <w:rsid w:val="00247632"/>
    <w:rsid w:val="00247C3E"/>
    <w:rsid w:val="00247F98"/>
    <w:rsid w:val="00247FCA"/>
    <w:rsid w:val="00250055"/>
    <w:rsid w:val="002505D4"/>
    <w:rsid w:val="002507A2"/>
    <w:rsid w:val="00250C6E"/>
    <w:rsid w:val="002511F5"/>
    <w:rsid w:val="00251387"/>
    <w:rsid w:val="00252183"/>
    <w:rsid w:val="00252285"/>
    <w:rsid w:val="00252F47"/>
    <w:rsid w:val="00253034"/>
    <w:rsid w:val="00253E19"/>
    <w:rsid w:val="0025404B"/>
    <w:rsid w:val="00254099"/>
    <w:rsid w:val="002540E4"/>
    <w:rsid w:val="0025441B"/>
    <w:rsid w:val="00254606"/>
    <w:rsid w:val="00254717"/>
    <w:rsid w:val="0025476A"/>
    <w:rsid w:val="00254AE9"/>
    <w:rsid w:val="00254DAB"/>
    <w:rsid w:val="00255204"/>
    <w:rsid w:val="002554BD"/>
    <w:rsid w:val="00255B7B"/>
    <w:rsid w:val="00255BA3"/>
    <w:rsid w:val="00255DE9"/>
    <w:rsid w:val="00255FA6"/>
    <w:rsid w:val="0025609D"/>
    <w:rsid w:val="002563B3"/>
    <w:rsid w:val="00256C42"/>
    <w:rsid w:val="0025727C"/>
    <w:rsid w:val="002572DA"/>
    <w:rsid w:val="00257649"/>
    <w:rsid w:val="0025773F"/>
    <w:rsid w:val="00257EC9"/>
    <w:rsid w:val="00257FAB"/>
    <w:rsid w:val="002600A1"/>
    <w:rsid w:val="00260665"/>
    <w:rsid w:val="002607C7"/>
    <w:rsid w:val="00260A2C"/>
    <w:rsid w:val="00260BDF"/>
    <w:rsid w:val="00261E7F"/>
    <w:rsid w:val="00261EB9"/>
    <w:rsid w:val="00262346"/>
    <w:rsid w:val="0026240E"/>
    <w:rsid w:val="002625F2"/>
    <w:rsid w:val="00262BEC"/>
    <w:rsid w:val="00262D69"/>
    <w:rsid w:val="00262DFD"/>
    <w:rsid w:val="00263673"/>
    <w:rsid w:val="002638E4"/>
    <w:rsid w:val="00263C5E"/>
    <w:rsid w:val="00263E4D"/>
    <w:rsid w:val="00264C10"/>
    <w:rsid w:val="00264E05"/>
    <w:rsid w:val="00264E7E"/>
    <w:rsid w:val="00265302"/>
    <w:rsid w:val="00265331"/>
    <w:rsid w:val="002656C7"/>
    <w:rsid w:val="00265E01"/>
    <w:rsid w:val="00266CB7"/>
    <w:rsid w:val="00266E25"/>
    <w:rsid w:val="002677DB"/>
    <w:rsid w:val="0027000E"/>
    <w:rsid w:val="00270679"/>
    <w:rsid w:val="0027091B"/>
    <w:rsid w:val="00270BE9"/>
    <w:rsid w:val="00270F03"/>
    <w:rsid w:val="0027115A"/>
    <w:rsid w:val="00271644"/>
    <w:rsid w:val="00271ACD"/>
    <w:rsid w:val="00271AE5"/>
    <w:rsid w:val="00271B97"/>
    <w:rsid w:val="00271F58"/>
    <w:rsid w:val="00272215"/>
    <w:rsid w:val="00272628"/>
    <w:rsid w:val="002727CF"/>
    <w:rsid w:val="002727D5"/>
    <w:rsid w:val="002728FA"/>
    <w:rsid w:val="002729F4"/>
    <w:rsid w:val="00272A71"/>
    <w:rsid w:val="00272B98"/>
    <w:rsid w:val="00273790"/>
    <w:rsid w:val="00273AAB"/>
    <w:rsid w:val="00273C6D"/>
    <w:rsid w:val="00273F42"/>
    <w:rsid w:val="002743B2"/>
    <w:rsid w:val="002743DF"/>
    <w:rsid w:val="002744E3"/>
    <w:rsid w:val="00274BBC"/>
    <w:rsid w:val="002751C2"/>
    <w:rsid w:val="002751D3"/>
    <w:rsid w:val="00275216"/>
    <w:rsid w:val="002753EF"/>
    <w:rsid w:val="00275647"/>
    <w:rsid w:val="0027576F"/>
    <w:rsid w:val="00275B41"/>
    <w:rsid w:val="00275C73"/>
    <w:rsid w:val="00275F83"/>
    <w:rsid w:val="00276A68"/>
    <w:rsid w:val="00276D6B"/>
    <w:rsid w:val="00276EE2"/>
    <w:rsid w:val="0027738F"/>
    <w:rsid w:val="00277446"/>
    <w:rsid w:val="00277503"/>
    <w:rsid w:val="0027753C"/>
    <w:rsid w:val="00277555"/>
    <w:rsid w:val="00277766"/>
    <w:rsid w:val="00277880"/>
    <w:rsid w:val="00277CC5"/>
    <w:rsid w:val="002805CE"/>
    <w:rsid w:val="002809F5"/>
    <w:rsid w:val="00280DCA"/>
    <w:rsid w:val="00280F6F"/>
    <w:rsid w:val="00280FB4"/>
    <w:rsid w:val="002810CA"/>
    <w:rsid w:val="002813AB"/>
    <w:rsid w:val="002815FE"/>
    <w:rsid w:val="002815FF"/>
    <w:rsid w:val="002816D2"/>
    <w:rsid w:val="00281740"/>
    <w:rsid w:val="00281899"/>
    <w:rsid w:val="00281A3B"/>
    <w:rsid w:val="00281A4C"/>
    <w:rsid w:val="00281B7C"/>
    <w:rsid w:val="00281BC7"/>
    <w:rsid w:val="00281E65"/>
    <w:rsid w:val="00281F26"/>
    <w:rsid w:val="00282BC3"/>
    <w:rsid w:val="00282BD2"/>
    <w:rsid w:val="00282E31"/>
    <w:rsid w:val="0028303F"/>
    <w:rsid w:val="0028305B"/>
    <w:rsid w:val="00283685"/>
    <w:rsid w:val="00283D88"/>
    <w:rsid w:val="00283FFB"/>
    <w:rsid w:val="002843F3"/>
    <w:rsid w:val="002846B0"/>
    <w:rsid w:val="00284B71"/>
    <w:rsid w:val="00284BDE"/>
    <w:rsid w:val="00284EC4"/>
    <w:rsid w:val="0028516B"/>
    <w:rsid w:val="002852CB"/>
    <w:rsid w:val="00285361"/>
    <w:rsid w:val="002853FA"/>
    <w:rsid w:val="0028555D"/>
    <w:rsid w:val="00285581"/>
    <w:rsid w:val="00285FEA"/>
    <w:rsid w:val="00286298"/>
    <w:rsid w:val="00286C58"/>
    <w:rsid w:val="002870D7"/>
    <w:rsid w:val="002872B7"/>
    <w:rsid w:val="0028750A"/>
    <w:rsid w:val="002875BC"/>
    <w:rsid w:val="002879E4"/>
    <w:rsid w:val="00287A10"/>
    <w:rsid w:val="00287AEB"/>
    <w:rsid w:val="0029072D"/>
    <w:rsid w:val="002909F5"/>
    <w:rsid w:val="00290C87"/>
    <w:rsid w:val="00290D9A"/>
    <w:rsid w:val="00290E13"/>
    <w:rsid w:val="00290FD5"/>
    <w:rsid w:val="00291076"/>
    <w:rsid w:val="002911A8"/>
    <w:rsid w:val="0029145E"/>
    <w:rsid w:val="0029199F"/>
    <w:rsid w:val="00291A5A"/>
    <w:rsid w:val="00291BA5"/>
    <w:rsid w:val="00291DAF"/>
    <w:rsid w:val="00291ED8"/>
    <w:rsid w:val="00292025"/>
    <w:rsid w:val="00292E8D"/>
    <w:rsid w:val="00292FEA"/>
    <w:rsid w:val="00293503"/>
    <w:rsid w:val="00293CC8"/>
    <w:rsid w:val="00293EF9"/>
    <w:rsid w:val="0029403F"/>
    <w:rsid w:val="00294596"/>
    <w:rsid w:val="002947AB"/>
    <w:rsid w:val="002948B4"/>
    <w:rsid w:val="00294AF6"/>
    <w:rsid w:val="00294FB7"/>
    <w:rsid w:val="002955E6"/>
    <w:rsid w:val="002956B7"/>
    <w:rsid w:val="002967C5"/>
    <w:rsid w:val="00296DA8"/>
    <w:rsid w:val="00296FA1"/>
    <w:rsid w:val="00297092"/>
    <w:rsid w:val="00297A26"/>
    <w:rsid w:val="00297AAD"/>
    <w:rsid w:val="00297D65"/>
    <w:rsid w:val="00297E99"/>
    <w:rsid w:val="002A028C"/>
    <w:rsid w:val="002A0898"/>
    <w:rsid w:val="002A0973"/>
    <w:rsid w:val="002A0AD4"/>
    <w:rsid w:val="002A0FFF"/>
    <w:rsid w:val="002A10DF"/>
    <w:rsid w:val="002A11BD"/>
    <w:rsid w:val="002A15C3"/>
    <w:rsid w:val="002A1764"/>
    <w:rsid w:val="002A1C11"/>
    <w:rsid w:val="002A2255"/>
    <w:rsid w:val="002A3074"/>
    <w:rsid w:val="002A31F1"/>
    <w:rsid w:val="002A4024"/>
    <w:rsid w:val="002A4028"/>
    <w:rsid w:val="002A41AA"/>
    <w:rsid w:val="002A4365"/>
    <w:rsid w:val="002A4487"/>
    <w:rsid w:val="002A45AA"/>
    <w:rsid w:val="002A47E7"/>
    <w:rsid w:val="002A4BBB"/>
    <w:rsid w:val="002A4BFF"/>
    <w:rsid w:val="002A528E"/>
    <w:rsid w:val="002A533E"/>
    <w:rsid w:val="002A5427"/>
    <w:rsid w:val="002A5E9C"/>
    <w:rsid w:val="002A6CE8"/>
    <w:rsid w:val="002A7032"/>
    <w:rsid w:val="002A7D7B"/>
    <w:rsid w:val="002B04EF"/>
    <w:rsid w:val="002B0949"/>
    <w:rsid w:val="002B0A5F"/>
    <w:rsid w:val="002B0A90"/>
    <w:rsid w:val="002B0CE9"/>
    <w:rsid w:val="002B0CEF"/>
    <w:rsid w:val="002B0E9E"/>
    <w:rsid w:val="002B13F4"/>
    <w:rsid w:val="002B1A52"/>
    <w:rsid w:val="002B1BE4"/>
    <w:rsid w:val="002B1CB3"/>
    <w:rsid w:val="002B2465"/>
    <w:rsid w:val="002B28D7"/>
    <w:rsid w:val="002B291A"/>
    <w:rsid w:val="002B32A8"/>
    <w:rsid w:val="002B3379"/>
    <w:rsid w:val="002B3B8B"/>
    <w:rsid w:val="002B41AC"/>
    <w:rsid w:val="002B45ED"/>
    <w:rsid w:val="002B4A76"/>
    <w:rsid w:val="002B5369"/>
    <w:rsid w:val="002B577E"/>
    <w:rsid w:val="002B58CB"/>
    <w:rsid w:val="002B60CB"/>
    <w:rsid w:val="002B614E"/>
    <w:rsid w:val="002B6383"/>
    <w:rsid w:val="002B67B3"/>
    <w:rsid w:val="002B6BA0"/>
    <w:rsid w:val="002B6CA6"/>
    <w:rsid w:val="002B6DD5"/>
    <w:rsid w:val="002B6ECC"/>
    <w:rsid w:val="002B6FAB"/>
    <w:rsid w:val="002B705A"/>
    <w:rsid w:val="002B7094"/>
    <w:rsid w:val="002B7190"/>
    <w:rsid w:val="002B729C"/>
    <w:rsid w:val="002B76E7"/>
    <w:rsid w:val="002B7A33"/>
    <w:rsid w:val="002B7D1E"/>
    <w:rsid w:val="002B7E52"/>
    <w:rsid w:val="002C0084"/>
    <w:rsid w:val="002C0572"/>
    <w:rsid w:val="002C064D"/>
    <w:rsid w:val="002C13F9"/>
    <w:rsid w:val="002C1F0A"/>
    <w:rsid w:val="002C1F68"/>
    <w:rsid w:val="002C2040"/>
    <w:rsid w:val="002C21C3"/>
    <w:rsid w:val="002C21CF"/>
    <w:rsid w:val="002C2C56"/>
    <w:rsid w:val="002C317E"/>
    <w:rsid w:val="002C31FA"/>
    <w:rsid w:val="002C3277"/>
    <w:rsid w:val="002C3613"/>
    <w:rsid w:val="002C3C8A"/>
    <w:rsid w:val="002C3D13"/>
    <w:rsid w:val="002C3FAB"/>
    <w:rsid w:val="002C3FCF"/>
    <w:rsid w:val="002C4109"/>
    <w:rsid w:val="002C41D9"/>
    <w:rsid w:val="002C42EA"/>
    <w:rsid w:val="002C4760"/>
    <w:rsid w:val="002C4FE3"/>
    <w:rsid w:val="002C51C4"/>
    <w:rsid w:val="002C584A"/>
    <w:rsid w:val="002C58EF"/>
    <w:rsid w:val="002C59A5"/>
    <w:rsid w:val="002C5CFD"/>
    <w:rsid w:val="002C5D76"/>
    <w:rsid w:val="002C633D"/>
    <w:rsid w:val="002C6849"/>
    <w:rsid w:val="002C69EC"/>
    <w:rsid w:val="002C6D34"/>
    <w:rsid w:val="002C6D96"/>
    <w:rsid w:val="002C6DB0"/>
    <w:rsid w:val="002C6F22"/>
    <w:rsid w:val="002C711F"/>
    <w:rsid w:val="002C71B0"/>
    <w:rsid w:val="002C71D0"/>
    <w:rsid w:val="002C74CA"/>
    <w:rsid w:val="002C76B1"/>
    <w:rsid w:val="002C780D"/>
    <w:rsid w:val="002C7E90"/>
    <w:rsid w:val="002D029D"/>
    <w:rsid w:val="002D037C"/>
    <w:rsid w:val="002D06E2"/>
    <w:rsid w:val="002D0791"/>
    <w:rsid w:val="002D07F5"/>
    <w:rsid w:val="002D0898"/>
    <w:rsid w:val="002D0CDC"/>
    <w:rsid w:val="002D0D1B"/>
    <w:rsid w:val="002D165A"/>
    <w:rsid w:val="002D1A90"/>
    <w:rsid w:val="002D1D9F"/>
    <w:rsid w:val="002D2462"/>
    <w:rsid w:val="002D2E02"/>
    <w:rsid w:val="002D2E73"/>
    <w:rsid w:val="002D2ECB"/>
    <w:rsid w:val="002D2EFC"/>
    <w:rsid w:val="002D2F06"/>
    <w:rsid w:val="002D3092"/>
    <w:rsid w:val="002D3152"/>
    <w:rsid w:val="002D371C"/>
    <w:rsid w:val="002D396B"/>
    <w:rsid w:val="002D3A39"/>
    <w:rsid w:val="002D3C08"/>
    <w:rsid w:val="002D419F"/>
    <w:rsid w:val="002D43EE"/>
    <w:rsid w:val="002D4524"/>
    <w:rsid w:val="002D46F8"/>
    <w:rsid w:val="002D46FD"/>
    <w:rsid w:val="002D4DBA"/>
    <w:rsid w:val="002D5350"/>
    <w:rsid w:val="002D543D"/>
    <w:rsid w:val="002D57E7"/>
    <w:rsid w:val="002D588A"/>
    <w:rsid w:val="002D5D9E"/>
    <w:rsid w:val="002D6369"/>
    <w:rsid w:val="002D6A62"/>
    <w:rsid w:val="002D6DB9"/>
    <w:rsid w:val="002D73A2"/>
    <w:rsid w:val="002D7BCA"/>
    <w:rsid w:val="002E0335"/>
    <w:rsid w:val="002E05A3"/>
    <w:rsid w:val="002E066F"/>
    <w:rsid w:val="002E075B"/>
    <w:rsid w:val="002E0F85"/>
    <w:rsid w:val="002E1222"/>
    <w:rsid w:val="002E18DA"/>
    <w:rsid w:val="002E1B2D"/>
    <w:rsid w:val="002E2075"/>
    <w:rsid w:val="002E20D6"/>
    <w:rsid w:val="002E2234"/>
    <w:rsid w:val="002E22CE"/>
    <w:rsid w:val="002E23D5"/>
    <w:rsid w:val="002E23DC"/>
    <w:rsid w:val="002E2551"/>
    <w:rsid w:val="002E265B"/>
    <w:rsid w:val="002E296D"/>
    <w:rsid w:val="002E29F8"/>
    <w:rsid w:val="002E2A06"/>
    <w:rsid w:val="002E2B56"/>
    <w:rsid w:val="002E2EA5"/>
    <w:rsid w:val="002E3318"/>
    <w:rsid w:val="002E33E9"/>
    <w:rsid w:val="002E35AB"/>
    <w:rsid w:val="002E3C15"/>
    <w:rsid w:val="002E3C1E"/>
    <w:rsid w:val="002E45A5"/>
    <w:rsid w:val="002E4AE7"/>
    <w:rsid w:val="002E50BA"/>
    <w:rsid w:val="002E533A"/>
    <w:rsid w:val="002E54FE"/>
    <w:rsid w:val="002E59E9"/>
    <w:rsid w:val="002E5A5A"/>
    <w:rsid w:val="002E5BFA"/>
    <w:rsid w:val="002E6037"/>
    <w:rsid w:val="002E6865"/>
    <w:rsid w:val="002E6BEC"/>
    <w:rsid w:val="002E6D42"/>
    <w:rsid w:val="002E70FE"/>
    <w:rsid w:val="002E786D"/>
    <w:rsid w:val="002E7C17"/>
    <w:rsid w:val="002E7E8A"/>
    <w:rsid w:val="002F03E3"/>
    <w:rsid w:val="002F04D0"/>
    <w:rsid w:val="002F071E"/>
    <w:rsid w:val="002F0FB1"/>
    <w:rsid w:val="002F0FD3"/>
    <w:rsid w:val="002F137B"/>
    <w:rsid w:val="002F1445"/>
    <w:rsid w:val="002F1483"/>
    <w:rsid w:val="002F16CC"/>
    <w:rsid w:val="002F1790"/>
    <w:rsid w:val="002F185E"/>
    <w:rsid w:val="002F1C48"/>
    <w:rsid w:val="002F1C85"/>
    <w:rsid w:val="002F200E"/>
    <w:rsid w:val="002F227B"/>
    <w:rsid w:val="002F2704"/>
    <w:rsid w:val="002F2845"/>
    <w:rsid w:val="002F3EF1"/>
    <w:rsid w:val="002F4249"/>
    <w:rsid w:val="002F429E"/>
    <w:rsid w:val="002F45E9"/>
    <w:rsid w:val="002F4E7F"/>
    <w:rsid w:val="002F53C8"/>
    <w:rsid w:val="002F581D"/>
    <w:rsid w:val="002F6087"/>
    <w:rsid w:val="002F65EB"/>
    <w:rsid w:val="002F6ECC"/>
    <w:rsid w:val="002F7497"/>
    <w:rsid w:val="002F7649"/>
    <w:rsid w:val="002F77B6"/>
    <w:rsid w:val="002F7EC6"/>
    <w:rsid w:val="002F7F2B"/>
    <w:rsid w:val="00300347"/>
    <w:rsid w:val="00301CCB"/>
    <w:rsid w:val="00301D68"/>
    <w:rsid w:val="00301F8F"/>
    <w:rsid w:val="00302914"/>
    <w:rsid w:val="00303596"/>
    <w:rsid w:val="00303825"/>
    <w:rsid w:val="00303DDC"/>
    <w:rsid w:val="00304929"/>
    <w:rsid w:val="00304A4E"/>
    <w:rsid w:val="00304A83"/>
    <w:rsid w:val="00304AEF"/>
    <w:rsid w:val="00304B92"/>
    <w:rsid w:val="00304E38"/>
    <w:rsid w:val="00305697"/>
    <w:rsid w:val="00305732"/>
    <w:rsid w:val="00305FD5"/>
    <w:rsid w:val="00306180"/>
    <w:rsid w:val="0030621C"/>
    <w:rsid w:val="00306826"/>
    <w:rsid w:val="00306945"/>
    <w:rsid w:val="003069CF"/>
    <w:rsid w:val="0030700C"/>
    <w:rsid w:val="0030727D"/>
    <w:rsid w:val="003073A2"/>
    <w:rsid w:val="003074E5"/>
    <w:rsid w:val="00307E7B"/>
    <w:rsid w:val="00307FA4"/>
    <w:rsid w:val="00310075"/>
    <w:rsid w:val="0031011E"/>
    <w:rsid w:val="00310166"/>
    <w:rsid w:val="0031016A"/>
    <w:rsid w:val="003102DF"/>
    <w:rsid w:val="003102F3"/>
    <w:rsid w:val="0031048E"/>
    <w:rsid w:val="003108A2"/>
    <w:rsid w:val="003109D1"/>
    <w:rsid w:val="00310ED8"/>
    <w:rsid w:val="00311214"/>
    <w:rsid w:val="0031129E"/>
    <w:rsid w:val="0031147B"/>
    <w:rsid w:val="00311DC0"/>
    <w:rsid w:val="00311ECD"/>
    <w:rsid w:val="003122CD"/>
    <w:rsid w:val="00312456"/>
    <w:rsid w:val="003129FF"/>
    <w:rsid w:val="00312D41"/>
    <w:rsid w:val="00312E9D"/>
    <w:rsid w:val="00312ED2"/>
    <w:rsid w:val="00313037"/>
    <w:rsid w:val="00313120"/>
    <w:rsid w:val="0031368B"/>
    <w:rsid w:val="00313729"/>
    <w:rsid w:val="00313A82"/>
    <w:rsid w:val="00313AB5"/>
    <w:rsid w:val="00313E39"/>
    <w:rsid w:val="003141E8"/>
    <w:rsid w:val="003146C9"/>
    <w:rsid w:val="00314C0E"/>
    <w:rsid w:val="0031522D"/>
    <w:rsid w:val="00315230"/>
    <w:rsid w:val="00315283"/>
    <w:rsid w:val="0031555A"/>
    <w:rsid w:val="003155C3"/>
    <w:rsid w:val="0031560C"/>
    <w:rsid w:val="00315880"/>
    <w:rsid w:val="00315971"/>
    <w:rsid w:val="00315B99"/>
    <w:rsid w:val="00315C90"/>
    <w:rsid w:val="00315DF0"/>
    <w:rsid w:val="00315F41"/>
    <w:rsid w:val="003160C8"/>
    <w:rsid w:val="00316533"/>
    <w:rsid w:val="00316636"/>
    <w:rsid w:val="00316BEC"/>
    <w:rsid w:val="00316CAC"/>
    <w:rsid w:val="00316F35"/>
    <w:rsid w:val="00317343"/>
    <w:rsid w:val="0031756C"/>
    <w:rsid w:val="003175CC"/>
    <w:rsid w:val="003179F5"/>
    <w:rsid w:val="00317DF7"/>
    <w:rsid w:val="00317F2A"/>
    <w:rsid w:val="00317F83"/>
    <w:rsid w:val="00320485"/>
    <w:rsid w:val="003205C6"/>
    <w:rsid w:val="00320734"/>
    <w:rsid w:val="00320749"/>
    <w:rsid w:val="0032078D"/>
    <w:rsid w:val="00320C3C"/>
    <w:rsid w:val="003212DF"/>
    <w:rsid w:val="00321380"/>
    <w:rsid w:val="003220FB"/>
    <w:rsid w:val="003225C9"/>
    <w:rsid w:val="0032291E"/>
    <w:rsid w:val="00322B1D"/>
    <w:rsid w:val="00322B66"/>
    <w:rsid w:val="0032314D"/>
    <w:rsid w:val="00323224"/>
    <w:rsid w:val="003232F4"/>
    <w:rsid w:val="00323373"/>
    <w:rsid w:val="003239DB"/>
    <w:rsid w:val="00323CD8"/>
    <w:rsid w:val="00324115"/>
    <w:rsid w:val="00324158"/>
    <w:rsid w:val="003248BD"/>
    <w:rsid w:val="00324BB3"/>
    <w:rsid w:val="00324D30"/>
    <w:rsid w:val="00325C0A"/>
    <w:rsid w:val="0032641C"/>
    <w:rsid w:val="0032647A"/>
    <w:rsid w:val="00326C3D"/>
    <w:rsid w:val="00326E1D"/>
    <w:rsid w:val="00327110"/>
    <w:rsid w:val="00327929"/>
    <w:rsid w:val="00327D5B"/>
    <w:rsid w:val="00327F9F"/>
    <w:rsid w:val="00330002"/>
    <w:rsid w:val="00330395"/>
    <w:rsid w:val="003307B7"/>
    <w:rsid w:val="00330A5C"/>
    <w:rsid w:val="00330DDD"/>
    <w:rsid w:val="003310DB"/>
    <w:rsid w:val="00331143"/>
    <w:rsid w:val="003311AD"/>
    <w:rsid w:val="0033138F"/>
    <w:rsid w:val="00331432"/>
    <w:rsid w:val="003315BD"/>
    <w:rsid w:val="00331826"/>
    <w:rsid w:val="00331966"/>
    <w:rsid w:val="00331B0F"/>
    <w:rsid w:val="00332068"/>
    <w:rsid w:val="00332335"/>
    <w:rsid w:val="0033291E"/>
    <w:rsid w:val="00332B8B"/>
    <w:rsid w:val="00332E1E"/>
    <w:rsid w:val="00332F13"/>
    <w:rsid w:val="00332F76"/>
    <w:rsid w:val="003330ED"/>
    <w:rsid w:val="00333797"/>
    <w:rsid w:val="00333BAC"/>
    <w:rsid w:val="00333CBC"/>
    <w:rsid w:val="00333FA8"/>
    <w:rsid w:val="003342F4"/>
    <w:rsid w:val="003346FD"/>
    <w:rsid w:val="00334814"/>
    <w:rsid w:val="00334C98"/>
    <w:rsid w:val="00334D50"/>
    <w:rsid w:val="00334E71"/>
    <w:rsid w:val="00334FB6"/>
    <w:rsid w:val="003351F1"/>
    <w:rsid w:val="00335488"/>
    <w:rsid w:val="0033587A"/>
    <w:rsid w:val="003358E5"/>
    <w:rsid w:val="003363A5"/>
    <w:rsid w:val="003366BE"/>
    <w:rsid w:val="00336DB3"/>
    <w:rsid w:val="00337440"/>
    <w:rsid w:val="003374F7"/>
    <w:rsid w:val="00337612"/>
    <w:rsid w:val="0033794E"/>
    <w:rsid w:val="00337A80"/>
    <w:rsid w:val="00337FDC"/>
    <w:rsid w:val="003408BD"/>
    <w:rsid w:val="00340AE5"/>
    <w:rsid w:val="00340B35"/>
    <w:rsid w:val="00340BDD"/>
    <w:rsid w:val="00340E4C"/>
    <w:rsid w:val="00340E7D"/>
    <w:rsid w:val="00340FC2"/>
    <w:rsid w:val="00340FE5"/>
    <w:rsid w:val="003410E3"/>
    <w:rsid w:val="00341185"/>
    <w:rsid w:val="00341D6E"/>
    <w:rsid w:val="00341FC4"/>
    <w:rsid w:val="00341FF1"/>
    <w:rsid w:val="00342380"/>
    <w:rsid w:val="00342C47"/>
    <w:rsid w:val="0034355D"/>
    <w:rsid w:val="003438D2"/>
    <w:rsid w:val="00343BEE"/>
    <w:rsid w:val="00343BEF"/>
    <w:rsid w:val="00343DA5"/>
    <w:rsid w:val="00344032"/>
    <w:rsid w:val="003441D8"/>
    <w:rsid w:val="0034427A"/>
    <w:rsid w:val="0034582D"/>
    <w:rsid w:val="00345F6B"/>
    <w:rsid w:val="0034663A"/>
    <w:rsid w:val="0034678D"/>
    <w:rsid w:val="00346BD6"/>
    <w:rsid w:val="00346F43"/>
    <w:rsid w:val="00347127"/>
    <w:rsid w:val="003471A1"/>
    <w:rsid w:val="0034729E"/>
    <w:rsid w:val="00350081"/>
    <w:rsid w:val="0035016A"/>
    <w:rsid w:val="00350284"/>
    <w:rsid w:val="00350559"/>
    <w:rsid w:val="003507CF"/>
    <w:rsid w:val="00350BDC"/>
    <w:rsid w:val="00350F3A"/>
    <w:rsid w:val="00351986"/>
    <w:rsid w:val="00351BC2"/>
    <w:rsid w:val="00352457"/>
    <w:rsid w:val="003525BD"/>
    <w:rsid w:val="003529DF"/>
    <w:rsid w:val="00352B8C"/>
    <w:rsid w:val="003533A1"/>
    <w:rsid w:val="0035354F"/>
    <w:rsid w:val="00353859"/>
    <w:rsid w:val="00354732"/>
    <w:rsid w:val="0035486E"/>
    <w:rsid w:val="00354BBD"/>
    <w:rsid w:val="00354D25"/>
    <w:rsid w:val="00354D50"/>
    <w:rsid w:val="00354FD3"/>
    <w:rsid w:val="0035555F"/>
    <w:rsid w:val="003555EA"/>
    <w:rsid w:val="003557D7"/>
    <w:rsid w:val="00355B50"/>
    <w:rsid w:val="00355DB3"/>
    <w:rsid w:val="00355E81"/>
    <w:rsid w:val="00355F33"/>
    <w:rsid w:val="00356BD0"/>
    <w:rsid w:val="00357049"/>
    <w:rsid w:val="003574F7"/>
    <w:rsid w:val="0035781A"/>
    <w:rsid w:val="00357AF6"/>
    <w:rsid w:val="00357D46"/>
    <w:rsid w:val="00357D72"/>
    <w:rsid w:val="00357F67"/>
    <w:rsid w:val="003600B6"/>
    <w:rsid w:val="003602B1"/>
    <w:rsid w:val="003603F0"/>
    <w:rsid w:val="00360A2B"/>
    <w:rsid w:val="00360DF2"/>
    <w:rsid w:val="00360EE8"/>
    <w:rsid w:val="003615BA"/>
    <w:rsid w:val="00361BCD"/>
    <w:rsid w:val="00361CBE"/>
    <w:rsid w:val="00361E29"/>
    <w:rsid w:val="00361E8C"/>
    <w:rsid w:val="00361F61"/>
    <w:rsid w:val="0036212F"/>
    <w:rsid w:val="0036317B"/>
    <w:rsid w:val="00363A46"/>
    <w:rsid w:val="00363B2D"/>
    <w:rsid w:val="00363BCA"/>
    <w:rsid w:val="00364176"/>
    <w:rsid w:val="00364282"/>
    <w:rsid w:val="00364AE2"/>
    <w:rsid w:val="00364D41"/>
    <w:rsid w:val="003657A9"/>
    <w:rsid w:val="00365D60"/>
    <w:rsid w:val="003663D0"/>
    <w:rsid w:val="003667F8"/>
    <w:rsid w:val="003669BD"/>
    <w:rsid w:val="00366DB5"/>
    <w:rsid w:val="00366E5C"/>
    <w:rsid w:val="003672AB"/>
    <w:rsid w:val="003673FC"/>
    <w:rsid w:val="00367CD1"/>
    <w:rsid w:val="00370743"/>
    <w:rsid w:val="003707BC"/>
    <w:rsid w:val="0037089B"/>
    <w:rsid w:val="003709AE"/>
    <w:rsid w:val="00370B26"/>
    <w:rsid w:val="003714E2"/>
    <w:rsid w:val="00371676"/>
    <w:rsid w:val="0037167B"/>
    <w:rsid w:val="0037200C"/>
    <w:rsid w:val="00372032"/>
    <w:rsid w:val="00372138"/>
    <w:rsid w:val="003723F6"/>
    <w:rsid w:val="0037268E"/>
    <w:rsid w:val="00372AA3"/>
    <w:rsid w:val="00372FDF"/>
    <w:rsid w:val="0037333A"/>
    <w:rsid w:val="0037345F"/>
    <w:rsid w:val="00373589"/>
    <w:rsid w:val="00373933"/>
    <w:rsid w:val="00373FC2"/>
    <w:rsid w:val="003743B1"/>
    <w:rsid w:val="00374AEF"/>
    <w:rsid w:val="00374C63"/>
    <w:rsid w:val="00374FA6"/>
    <w:rsid w:val="00374FF4"/>
    <w:rsid w:val="003754FE"/>
    <w:rsid w:val="003755BA"/>
    <w:rsid w:val="00375D64"/>
    <w:rsid w:val="00375DC5"/>
    <w:rsid w:val="00376693"/>
    <w:rsid w:val="003768EC"/>
    <w:rsid w:val="00376D99"/>
    <w:rsid w:val="00377456"/>
    <w:rsid w:val="00377B02"/>
    <w:rsid w:val="00377B03"/>
    <w:rsid w:val="00377BBF"/>
    <w:rsid w:val="00377DBD"/>
    <w:rsid w:val="00380046"/>
    <w:rsid w:val="0038010E"/>
    <w:rsid w:val="00380CFC"/>
    <w:rsid w:val="00380D5D"/>
    <w:rsid w:val="00381023"/>
    <w:rsid w:val="003811E7"/>
    <w:rsid w:val="0038197C"/>
    <w:rsid w:val="00381B21"/>
    <w:rsid w:val="00381D3C"/>
    <w:rsid w:val="00381D55"/>
    <w:rsid w:val="00382043"/>
    <w:rsid w:val="003825C6"/>
    <w:rsid w:val="00382C90"/>
    <w:rsid w:val="00382E51"/>
    <w:rsid w:val="00382E5F"/>
    <w:rsid w:val="00382E67"/>
    <w:rsid w:val="00382E85"/>
    <w:rsid w:val="00382F0F"/>
    <w:rsid w:val="00382F99"/>
    <w:rsid w:val="00382FAA"/>
    <w:rsid w:val="00382FED"/>
    <w:rsid w:val="003831B8"/>
    <w:rsid w:val="00383585"/>
    <w:rsid w:val="00383689"/>
    <w:rsid w:val="003837FD"/>
    <w:rsid w:val="00383E8F"/>
    <w:rsid w:val="0038408B"/>
    <w:rsid w:val="00384B15"/>
    <w:rsid w:val="00384F7A"/>
    <w:rsid w:val="00385AEC"/>
    <w:rsid w:val="00385CE4"/>
    <w:rsid w:val="00385EC7"/>
    <w:rsid w:val="00386900"/>
    <w:rsid w:val="00386D15"/>
    <w:rsid w:val="00386DFE"/>
    <w:rsid w:val="003873DF"/>
    <w:rsid w:val="00387535"/>
    <w:rsid w:val="00390B49"/>
    <w:rsid w:val="00390BE1"/>
    <w:rsid w:val="00390D4C"/>
    <w:rsid w:val="00391156"/>
    <w:rsid w:val="003913F6"/>
    <w:rsid w:val="00391429"/>
    <w:rsid w:val="00391558"/>
    <w:rsid w:val="00391754"/>
    <w:rsid w:val="003918A2"/>
    <w:rsid w:val="003919A8"/>
    <w:rsid w:val="00391D33"/>
    <w:rsid w:val="00391F49"/>
    <w:rsid w:val="00391F52"/>
    <w:rsid w:val="00391FD9"/>
    <w:rsid w:val="0039205B"/>
    <w:rsid w:val="00392C2F"/>
    <w:rsid w:val="00392E25"/>
    <w:rsid w:val="00392F1D"/>
    <w:rsid w:val="00393BA4"/>
    <w:rsid w:val="00393BF5"/>
    <w:rsid w:val="00393ECE"/>
    <w:rsid w:val="00394203"/>
    <w:rsid w:val="00394542"/>
    <w:rsid w:val="00394614"/>
    <w:rsid w:val="00394B90"/>
    <w:rsid w:val="00394DBB"/>
    <w:rsid w:val="00394E6B"/>
    <w:rsid w:val="00394EB8"/>
    <w:rsid w:val="00395077"/>
    <w:rsid w:val="00395149"/>
    <w:rsid w:val="0039540A"/>
    <w:rsid w:val="00395628"/>
    <w:rsid w:val="003957A2"/>
    <w:rsid w:val="0039584B"/>
    <w:rsid w:val="00395EFF"/>
    <w:rsid w:val="0039600E"/>
    <w:rsid w:val="003964F4"/>
    <w:rsid w:val="0039676C"/>
    <w:rsid w:val="00396870"/>
    <w:rsid w:val="00396C13"/>
    <w:rsid w:val="003972B7"/>
    <w:rsid w:val="00397652"/>
    <w:rsid w:val="0039796F"/>
    <w:rsid w:val="00397A83"/>
    <w:rsid w:val="00397C57"/>
    <w:rsid w:val="00397DD6"/>
    <w:rsid w:val="003A0231"/>
    <w:rsid w:val="003A0E43"/>
    <w:rsid w:val="003A0FC2"/>
    <w:rsid w:val="003A118D"/>
    <w:rsid w:val="003A11D8"/>
    <w:rsid w:val="003A11F1"/>
    <w:rsid w:val="003A2553"/>
    <w:rsid w:val="003A2BA2"/>
    <w:rsid w:val="003A2E8C"/>
    <w:rsid w:val="003A3063"/>
    <w:rsid w:val="003A3130"/>
    <w:rsid w:val="003A34BC"/>
    <w:rsid w:val="003A3622"/>
    <w:rsid w:val="003A3B1D"/>
    <w:rsid w:val="003A3F96"/>
    <w:rsid w:val="003A43FF"/>
    <w:rsid w:val="003A4546"/>
    <w:rsid w:val="003A4B07"/>
    <w:rsid w:val="003A51F1"/>
    <w:rsid w:val="003A5233"/>
    <w:rsid w:val="003A55C1"/>
    <w:rsid w:val="003A576C"/>
    <w:rsid w:val="003A5971"/>
    <w:rsid w:val="003A5D38"/>
    <w:rsid w:val="003A6033"/>
    <w:rsid w:val="003A647A"/>
    <w:rsid w:val="003A6778"/>
    <w:rsid w:val="003A67E7"/>
    <w:rsid w:val="003A68C1"/>
    <w:rsid w:val="003A6ED5"/>
    <w:rsid w:val="003A741B"/>
    <w:rsid w:val="003A794B"/>
    <w:rsid w:val="003A7CC6"/>
    <w:rsid w:val="003B01F2"/>
    <w:rsid w:val="003B0333"/>
    <w:rsid w:val="003B0FEB"/>
    <w:rsid w:val="003B1527"/>
    <w:rsid w:val="003B2B27"/>
    <w:rsid w:val="003B2B9E"/>
    <w:rsid w:val="003B2EC6"/>
    <w:rsid w:val="003B32A4"/>
    <w:rsid w:val="003B334F"/>
    <w:rsid w:val="003B367C"/>
    <w:rsid w:val="003B39A6"/>
    <w:rsid w:val="003B3A04"/>
    <w:rsid w:val="003B3D76"/>
    <w:rsid w:val="003B3EA8"/>
    <w:rsid w:val="003B4077"/>
    <w:rsid w:val="003B40CF"/>
    <w:rsid w:val="003B41FA"/>
    <w:rsid w:val="003B4203"/>
    <w:rsid w:val="003B43E5"/>
    <w:rsid w:val="003B4F15"/>
    <w:rsid w:val="003B4F26"/>
    <w:rsid w:val="003B500B"/>
    <w:rsid w:val="003B55B3"/>
    <w:rsid w:val="003B5B13"/>
    <w:rsid w:val="003B5BB1"/>
    <w:rsid w:val="003B6089"/>
    <w:rsid w:val="003B60D7"/>
    <w:rsid w:val="003B6260"/>
    <w:rsid w:val="003B62B0"/>
    <w:rsid w:val="003B650E"/>
    <w:rsid w:val="003B67BB"/>
    <w:rsid w:val="003B67F2"/>
    <w:rsid w:val="003B69E2"/>
    <w:rsid w:val="003B6E2E"/>
    <w:rsid w:val="003B70B9"/>
    <w:rsid w:val="003B78DC"/>
    <w:rsid w:val="003C0024"/>
    <w:rsid w:val="003C023E"/>
    <w:rsid w:val="003C03CA"/>
    <w:rsid w:val="003C0672"/>
    <w:rsid w:val="003C0AE5"/>
    <w:rsid w:val="003C0C6A"/>
    <w:rsid w:val="003C104F"/>
    <w:rsid w:val="003C1B53"/>
    <w:rsid w:val="003C1D17"/>
    <w:rsid w:val="003C1ECB"/>
    <w:rsid w:val="003C1EFA"/>
    <w:rsid w:val="003C2DAE"/>
    <w:rsid w:val="003C2F4D"/>
    <w:rsid w:val="003C390D"/>
    <w:rsid w:val="003C3A3A"/>
    <w:rsid w:val="003C3ED4"/>
    <w:rsid w:val="003C4051"/>
    <w:rsid w:val="003C40B7"/>
    <w:rsid w:val="003C4281"/>
    <w:rsid w:val="003C43AF"/>
    <w:rsid w:val="003C466E"/>
    <w:rsid w:val="003C4674"/>
    <w:rsid w:val="003C5203"/>
    <w:rsid w:val="003C542B"/>
    <w:rsid w:val="003C5466"/>
    <w:rsid w:val="003C57B9"/>
    <w:rsid w:val="003C5A90"/>
    <w:rsid w:val="003C5C59"/>
    <w:rsid w:val="003C5EBE"/>
    <w:rsid w:val="003C6058"/>
    <w:rsid w:val="003C683C"/>
    <w:rsid w:val="003C6880"/>
    <w:rsid w:val="003C6F5F"/>
    <w:rsid w:val="003C6F82"/>
    <w:rsid w:val="003C7100"/>
    <w:rsid w:val="003C74F8"/>
    <w:rsid w:val="003C795D"/>
    <w:rsid w:val="003C7F4B"/>
    <w:rsid w:val="003C7FE9"/>
    <w:rsid w:val="003D03F0"/>
    <w:rsid w:val="003D0A28"/>
    <w:rsid w:val="003D0C74"/>
    <w:rsid w:val="003D0C87"/>
    <w:rsid w:val="003D0D0A"/>
    <w:rsid w:val="003D0EBF"/>
    <w:rsid w:val="003D0F1B"/>
    <w:rsid w:val="003D15C1"/>
    <w:rsid w:val="003D1726"/>
    <w:rsid w:val="003D1A7A"/>
    <w:rsid w:val="003D1E88"/>
    <w:rsid w:val="003D1F58"/>
    <w:rsid w:val="003D21D3"/>
    <w:rsid w:val="003D2301"/>
    <w:rsid w:val="003D2493"/>
    <w:rsid w:val="003D2608"/>
    <w:rsid w:val="003D2B2E"/>
    <w:rsid w:val="003D2DAE"/>
    <w:rsid w:val="003D2F57"/>
    <w:rsid w:val="003D3132"/>
    <w:rsid w:val="003D35D1"/>
    <w:rsid w:val="003D42EA"/>
    <w:rsid w:val="003D4319"/>
    <w:rsid w:val="003D4450"/>
    <w:rsid w:val="003D4EBB"/>
    <w:rsid w:val="003D523D"/>
    <w:rsid w:val="003D5609"/>
    <w:rsid w:val="003D57AD"/>
    <w:rsid w:val="003D5AC4"/>
    <w:rsid w:val="003D5AF8"/>
    <w:rsid w:val="003D5E6C"/>
    <w:rsid w:val="003D6601"/>
    <w:rsid w:val="003D663C"/>
    <w:rsid w:val="003D68FD"/>
    <w:rsid w:val="003D6FA8"/>
    <w:rsid w:val="003D7AAE"/>
    <w:rsid w:val="003D7D25"/>
    <w:rsid w:val="003D7D52"/>
    <w:rsid w:val="003E0132"/>
    <w:rsid w:val="003E0341"/>
    <w:rsid w:val="003E06A2"/>
    <w:rsid w:val="003E0B1A"/>
    <w:rsid w:val="003E0E4E"/>
    <w:rsid w:val="003E0FD3"/>
    <w:rsid w:val="003E1142"/>
    <w:rsid w:val="003E1306"/>
    <w:rsid w:val="003E133F"/>
    <w:rsid w:val="003E1743"/>
    <w:rsid w:val="003E1B62"/>
    <w:rsid w:val="003E1C65"/>
    <w:rsid w:val="003E1F02"/>
    <w:rsid w:val="003E20AB"/>
    <w:rsid w:val="003E20D4"/>
    <w:rsid w:val="003E2D63"/>
    <w:rsid w:val="003E2DC9"/>
    <w:rsid w:val="003E3448"/>
    <w:rsid w:val="003E3A38"/>
    <w:rsid w:val="003E4567"/>
    <w:rsid w:val="003E4AB4"/>
    <w:rsid w:val="003E4B15"/>
    <w:rsid w:val="003E4ECE"/>
    <w:rsid w:val="003E5044"/>
    <w:rsid w:val="003E54FF"/>
    <w:rsid w:val="003E5783"/>
    <w:rsid w:val="003E579C"/>
    <w:rsid w:val="003E5933"/>
    <w:rsid w:val="003E5BEC"/>
    <w:rsid w:val="003E5E4A"/>
    <w:rsid w:val="003E61D4"/>
    <w:rsid w:val="003E67E8"/>
    <w:rsid w:val="003E69A7"/>
    <w:rsid w:val="003E6B47"/>
    <w:rsid w:val="003E6CCD"/>
    <w:rsid w:val="003E6DF7"/>
    <w:rsid w:val="003E6F66"/>
    <w:rsid w:val="003E73A7"/>
    <w:rsid w:val="003E7DC2"/>
    <w:rsid w:val="003E7DE8"/>
    <w:rsid w:val="003E7FFC"/>
    <w:rsid w:val="003F00D7"/>
    <w:rsid w:val="003F0126"/>
    <w:rsid w:val="003F06D3"/>
    <w:rsid w:val="003F0968"/>
    <w:rsid w:val="003F09F5"/>
    <w:rsid w:val="003F0A2E"/>
    <w:rsid w:val="003F0A9F"/>
    <w:rsid w:val="003F0E07"/>
    <w:rsid w:val="003F1372"/>
    <w:rsid w:val="003F15B0"/>
    <w:rsid w:val="003F1FB0"/>
    <w:rsid w:val="003F20F8"/>
    <w:rsid w:val="003F263D"/>
    <w:rsid w:val="003F2A60"/>
    <w:rsid w:val="003F2AFD"/>
    <w:rsid w:val="003F2CB5"/>
    <w:rsid w:val="003F308A"/>
    <w:rsid w:val="003F3107"/>
    <w:rsid w:val="003F351B"/>
    <w:rsid w:val="003F362C"/>
    <w:rsid w:val="003F384F"/>
    <w:rsid w:val="003F4022"/>
    <w:rsid w:val="003F44C4"/>
    <w:rsid w:val="003F4906"/>
    <w:rsid w:val="003F49B3"/>
    <w:rsid w:val="003F548C"/>
    <w:rsid w:val="003F54E8"/>
    <w:rsid w:val="003F55C3"/>
    <w:rsid w:val="003F59DA"/>
    <w:rsid w:val="003F5DA0"/>
    <w:rsid w:val="003F5E33"/>
    <w:rsid w:val="003F6023"/>
    <w:rsid w:val="003F639E"/>
    <w:rsid w:val="003F6661"/>
    <w:rsid w:val="003F6B48"/>
    <w:rsid w:val="003F724D"/>
    <w:rsid w:val="003F7317"/>
    <w:rsid w:val="003F74F8"/>
    <w:rsid w:val="003F78D1"/>
    <w:rsid w:val="00400528"/>
    <w:rsid w:val="004006A5"/>
    <w:rsid w:val="004006D3"/>
    <w:rsid w:val="0040071A"/>
    <w:rsid w:val="004011EE"/>
    <w:rsid w:val="00401553"/>
    <w:rsid w:val="00401568"/>
    <w:rsid w:val="00401F9E"/>
    <w:rsid w:val="00402304"/>
    <w:rsid w:val="0040285F"/>
    <w:rsid w:val="0040307E"/>
    <w:rsid w:val="0040378C"/>
    <w:rsid w:val="004039D1"/>
    <w:rsid w:val="004039F2"/>
    <w:rsid w:val="00403B6E"/>
    <w:rsid w:val="00403FD3"/>
    <w:rsid w:val="00404041"/>
    <w:rsid w:val="00404606"/>
    <w:rsid w:val="004050B2"/>
    <w:rsid w:val="00405FBB"/>
    <w:rsid w:val="00406099"/>
    <w:rsid w:val="004064A3"/>
    <w:rsid w:val="004065F9"/>
    <w:rsid w:val="00407665"/>
    <w:rsid w:val="004077DD"/>
    <w:rsid w:val="00407D2A"/>
    <w:rsid w:val="00410574"/>
    <w:rsid w:val="004105F3"/>
    <w:rsid w:val="00410831"/>
    <w:rsid w:val="00410F1D"/>
    <w:rsid w:val="00411097"/>
    <w:rsid w:val="00411129"/>
    <w:rsid w:val="0041118E"/>
    <w:rsid w:val="004112D6"/>
    <w:rsid w:val="00411366"/>
    <w:rsid w:val="00411461"/>
    <w:rsid w:val="004114FC"/>
    <w:rsid w:val="00411667"/>
    <w:rsid w:val="004117C8"/>
    <w:rsid w:val="00411BA1"/>
    <w:rsid w:val="00411CC1"/>
    <w:rsid w:val="00411D11"/>
    <w:rsid w:val="00411E85"/>
    <w:rsid w:val="0041209C"/>
    <w:rsid w:val="00412283"/>
    <w:rsid w:val="00412593"/>
    <w:rsid w:val="00412609"/>
    <w:rsid w:val="0041272B"/>
    <w:rsid w:val="00413326"/>
    <w:rsid w:val="00413B2F"/>
    <w:rsid w:val="00413BE2"/>
    <w:rsid w:val="00413D15"/>
    <w:rsid w:val="0041438F"/>
    <w:rsid w:val="00414399"/>
    <w:rsid w:val="0041475F"/>
    <w:rsid w:val="004148ED"/>
    <w:rsid w:val="00414951"/>
    <w:rsid w:val="00414B9D"/>
    <w:rsid w:val="00414D06"/>
    <w:rsid w:val="00414D46"/>
    <w:rsid w:val="00414F1F"/>
    <w:rsid w:val="00415374"/>
    <w:rsid w:val="00415917"/>
    <w:rsid w:val="00415C46"/>
    <w:rsid w:val="00415CE9"/>
    <w:rsid w:val="00415FAB"/>
    <w:rsid w:val="00416A8D"/>
    <w:rsid w:val="00416B59"/>
    <w:rsid w:val="00416D99"/>
    <w:rsid w:val="004170EB"/>
    <w:rsid w:val="0041739E"/>
    <w:rsid w:val="004174A6"/>
    <w:rsid w:val="00417625"/>
    <w:rsid w:val="00417742"/>
    <w:rsid w:val="00417823"/>
    <w:rsid w:val="00417CB3"/>
    <w:rsid w:val="00417ED8"/>
    <w:rsid w:val="00420272"/>
    <w:rsid w:val="00420325"/>
    <w:rsid w:val="0042076C"/>
    <w:rsid w:val="00420D92"/>
    <w:rsid w:val="00420E4C"/>
    <w:rsid w:val="0042138D"/>
    <w:rsid w:val="0042192E"/>
    <w:rsid w:val="00421BFB"/>
    <w:rsid w:val="00421C68"/>
    <w:rsid w:val="00422197"/>
    <w:rsid w:val="004221E9"/>
    <w:rsid w:val="004222B6"/>
    <w:rsid w:val="004224CE"/>
    <w:rsid w:val="00422639"/>
    <w:rsid w:val="004226EF"/>
    <w:rsid w:val="004231FF"/>
    <w:rsid w:val="0042321E"/>
    <w:rsid w:val="0042333B"/>
    <w:rsid w:val="004233D3"/>
    <w:rsid w:val="00423D8B"/>
    <w:rsid w:val="00423E7C"/>
    <w:rsid w:val="00424161"/>
    <w:rsid w:val="004243EB"/>
    <w:rsid w:val="004245DD"/>
    <w:rsid w:val="0042487D"/>
    <w:rsid w:val="00424BB0"/>
    <w:rsid w:val="00424DDC"/>
    <w:rsid w:val="00424E7E"/>
    <w:rsid w:val="0042508F"/>
    <w:rsid w:val="004252CD"/>
    <w:rsid w:val="00426006"/>
    <w:rsid w:val="0042600C"/>
    <w:rsid w:val="00426145"/>
    <w:rsid w:val="004265D6"/>
    <w:rsid w:val="00426DA1"/>
    <w:rsid w:val="00426EE1"/>
    <w:rsid w:val="004275E9"/>
    <w:rsid w:val="00427A7E"/>
    <w:rsid w:val="004304E3"/>
    <w:rsid w:val="004311AC"/>
    <w:rsid w:val="004315E9"/>
    <w:rsid w:val="00431C00"/>
    <w:rsid w:val="00431D33"/>
    <w:rsid w:val="00431F6B"/>
    <w:rsid w:val="0043203C"/>
    <w:rsid w:val="00432613"/>
    <w:rsid w:val="00432AD5"/>
    <w:rsid w:val="00432ADF"/>
    <w:rsid w:val="00432C29"/>
    <w:rsid w:val="00432F10"/>
    <w:rsid w:val="0043317F"/>
    <w:rsid w:val="00433229"/>
    <w:rsid w:val="004332B0"/>
    <w:rsid w:val="004333A6"/>
    <w:rsid w:val="004345E4"/>
    <w:rsid w:val="00434782"/>
    <w:rsid w:val="00434C06"/>
    <w:rsid w:val="00434D0E"/>
    <w:rsid w:val="004352E6"/>
    <w:rsid w:val="0043544E"/>
    <w:rsid w:val="00435711"/>
    <w:rsid w:val="004367F8"/>
    <w:rsid w:val="00436A16"/>
    <w:rsid w:val="00436E8A"/>
    <w:rsid w:val="004374CA"/>
    <w:rsid w:val="004378E8"/>
    <w:rsid w:val="0043790D"/>
    <w:rsid w:val="00437953"/>
    <w:rsid w:val="00437AE4"/>
    <w:rsid w:val="00437AF7"/>
    <w:rsid w:val="00437B12"/>
    <w:rsid w:val="00440762"/>
    <w:rsid w:val="0044088A"/>
    <w:rsid w:val="00441686"/>
    <w:rsid w:val="004419B3"/>
    <w:rsid w:val="00441B08"/>
    <w:rsid w:val="00441C3C"/>
    <w:rsid w:val="00441EFA"/>
    <w:rsid w:val="0044203B"/>
    <w:rsid w:val="004428B8"/>
    <w:rsid w:val="00442949"/>
    <w:rsid w:val="00442D80"/>
    <w:rsid w:val="00442D99"/>
    <w:rsid w:val="00443396"/>
    <w:rsid w:val="00443B3E"/>
    <w:rsid w:val="00443B48"/>
    <w:rsid w:val="00443B6F"/>
    <w:rsid w:val="00443F92"/>
    <w:rsid w:val="00444233"/>
    <w:rsid w:val="004444B3"/>
    <w:rsid w:val="0044479D"/>
    <w:rsid w:val="00444A82"/>
    <w:rsid w:val="00444DDF"/>
    <w:rsid w:val="00444ECA"/>
    <w:rsid w:val="004451F9"/>
    <w:rsid w:val="004456DF"/>
    <w:rsid w:val="00445742"/>
    <w:rsid w:val="00445821"/>
    <w:rsid w:val="004458F2"/>
    <w:rsid w:val="00445CE2"/>
    <w:rsid w:val="00445E5A"/>
    <w:rsid w:val="0044613D"/>
    <w:rsid w:val="00446226"/>
    <w:rsid w:val="00446ABA"/>
    <w:rsid w:val="00446D19"/>
    <w:rsid w:val="00446E8B"/>
    <w:rsid w:val="00447A25"/>
    <w:rsid w:val="00447B4A"/>
    <w:rsid w:val="00447BC8"/>
    <w:rsid w:val="00447BDA"/>
    <w:rsid w:val="00447E0F"/>
    <w:rsid w:val="00450186"/>
    <w:rsid w:val="0045025E"/>
    <w:rsid w:val="004502EB"/>
    <w:rsid w:val="00450C0F"/>
    <w:rsid w:val="00450D59"/>
    <w:rsid w:val="00450EB8"/>
    <w:rsid w:val="00450EFA"/>
    <w:rsid w:val="0045116E"/>
    <w:rsid w:val="00451263"/>
    <w:rsid w:val="00451A06"/>
    <w:rsid w:val="00451D73"/>
    <w:rsid w:val="00451EC1"/>
    <w:rsid w:val="004521DA"/>
    <w:rsid w:val="00452643"/>
    <w:rsid w:val="00452816"/>
    <w:rsid w:val="00452E74"/>
    <w:rsid w:val="00453295"/>
    <w:rsid w:val="00453558"/>
    <w:rsid w:val="00453744"/>
    <w:rsid w:val="00453B92"/>
    <w:rsid w:val="00454619"/>
    <w:rsid w:val="00454AA8"/>
    <w:rsid w:val="00454B27"/>
    <w:rsid w:val="00454B4B"/>
    <w:rsid w:val="00454FA7"/>
    <w:rsid w:val="00455429"/>
    <w:rsid w:val="00455939"/>
    <w:rsid w:val="00455BB4"/>
    <w:rsid w:val="00455DD2"/>
    <w:rsid w:val="0045680D"/>
    <w:rsid w:val="00456ADF"/>
    <w:rsid w:val="00456D29"/>
    <w:rsid w:val="0045715B"/>
    <w:rsid w:val="00457254"/>
    <w:rsid w:val="0045730E"/>
    <w:rsid w:val="004575D3"/>
    <w:rsid w:val="00457768"/>
    <w:rsid w:val="00457794"/>
    <w:rsid w:val="00457867"/>
    <w:rsid w:val="004578B5"/>
    <w:rsid w:val="00457B05"/>
    <w:rsid w:val="0046011A"/>
    <w:rsid w:val="00460230"/>
    <w:rsid w:val="0046037F"/>
    <w:rsid w:val="00460527"/>
    <w:rsid w:val="0046066E"/>
    <w:rsid w:val="0046099C"/>
    <w:rsid w:val="00461197"/>
    <w:rsid w:val="0046122B"/>
    <w:rsid w:val="004612C4"/>
    <w:rsid w:val="004614F2"/>
    <w:rsid w:val="00461BFE"/>
    <w:rsid w:val="00461D20"/>
    <w:rsid w:val="00461F87"/>
    <w:rsid w:val="00462728"/>
    <w:rsid w:val="004628F1"/>
    <w:rsid w:val="00462F7C"/>
    <w:rsid w:val="00463031"/>
    <w:rsid w:val="00463435"/>
    <w:rsid w:val="00463526"/>
    <w:rsid w:val="004635F9"/>
    <w:rsid w:val="00463758"/>
    <w:rsid w:val="00463C46"/>
    <w:rsid w:val="00464048"/>
    <w:rsid w:val="00464829"/>
    <w:rsid w:val="00464A3C"/>
    <w:rsid w:val="00464D00"/>
    <w:rsid w:val="0046501C"/>
    <w:rsid w:val="00465036"/>
    <w:rsid w:val="0046537D"/>
    <w:rsid w:val="00465708"/>
    <w:rsid w:val="004657FD"/>
    <w:rsid w:val="004659B9"/>
    <w:rsid w:val="00465E5C"/>
    <w:rsid w:val="0046628A"/>
    <w:rsid w:val="004662B0"/>
    <w:rsid w:val="00466303"/>
    <w:rsid w:val="004665C4"/>
    <w:rsid w:val="004666B3"/>
    <w:rsid w:val="00466DA9"/>
    <w:rsid w:val="00466ED0"/>
    <w:rsid w:val="00467379"/>
    <w:rsid w:val="004674E3"/>
    <w:rsid w:val="004676C0"/>
    <w:rsid w:val="004679A3"/>
    <w:rsid w:val="00470102"/>
    <w:rsid w:val="004702FA"/>
    <w:rsid w:val="004706D1"/>
    <w:rsid w:val="004708DB"/>
    <w:rsid w:val="00470975"/>
    <w:rsid w:val="00470B72"/>
    <w:rsid w:val="00470EAC"/>
    <w:rsid w:val="00470FB9"/>
    <w:rsid w:val="004712E6"/>
    <w:rsid w:val="004712FC"/>
    <w:rsid w:val="00471618"/>
    <w:rsid w:val="004716C2"/>
    <w:rsid w:val="004719DA"/>
    <w:rsid w:val="004721A4"/>
    <w:rsid w:val="004722BC"/>
    <w:rsid w:val="00472405"/>
    <w:rsid w:val="0047283C"/>
    <w:rsid w:val="00472A67"/>
    <w:rsid w:val="00472F85"/>
    <w:rsid w:val="00473011"/>
    <w:rsid w:val="00473222"/>
    <w:rsid w:val="0047359C"/>
    <w:rsid w:val="004737EC"/>
    <w:rsid w:val="0047410F"/>
    <w:rsid w:val="004742FF"/>
    <w:rsid w:val="00474728"/>
    <w:rsid w:val="00474A0D"/>
    <w:rsid w:val="00474E58"/>
    <w:rsid w:val="004751AF"/>
    <w:rsid w:val="0047559D"/>
    <w:rsid w:val="0047583A"/>
    <w:rsid w:val="0047586C"/>
    <w:rsid w:val="00475B4E"/>
    <w:rsid w:val="004765B5"/>
    <w:rsid w:val="00476885"/>
    <w:rsid w:val="004769D8"/>
    <w:rsid w:val="00476D85"/>
    <w:rsid w:val="00476DB3"/>
    <w:rsid w:val="004776BF"/>
    <w:rsid w:val="00477789"/>
    <w:rsid w:val="00477F80"/>
    <w:rsid w:val="0048046F"/>
    <w:rsid w:val="0048076A"/>
    <w:rsid w:val="004808BB"/>
    <w:rsid w:val="00480C5D"/>
    <w:rsid w:val="00480D40"/>
    <w:rsid w:val="00480D88"/>
    <w:rsid w:val="00480ED9"/>
    <w:rsid w:val="00480EDC"/>
    <w:rsid w:val="00481861"/>
    <w:rsid w:val="00482080"/>
    <w:rsid w:val="0048245D"/>
    <w:rsid w:val="00482582"/>
    <w:rsid w:val="004827FE"/>
    <w:rsid w:val="00482AFC"/>
    <w:rsid w:val="00482CC8"/>
    <w:rsid w:val="00482E69"/>
    <w:rsid w:val="00483217"/>
    <w:rsid w:val="00483C14"/>
    <w:rsid w:val="00483FC7"/>
    <w:rsid w:val="00484604"/>
    <w:rsid w:val="004847EB"/>
    <w:rsid w:val="00484A95"/>
    <w:rsid w:val="00484B22"/>
    <w:rsid w:val="00484D56"/>
    <w:rsid w:val="0048502C"/>
    <w:rsid w:val="0048523B"/>
    <w:rsid w:val="00485490"/>
    <w:rsid w:val="00485854"/>
    <w:rsid w:val="00486125"/>
    <w:rsid w:val="00486A15"/>
    <w:rsid w:val="00486F68"/>
    <w:rsid w:val="00487303"/>
    <w:rsid w:val="0048737E"/>
    <w:rsid w:val="00487439"/>
    <w:rsid w:val="004875CC"/>
    <w:rsid w:val="00487DDE"/>
    <w:rsid w:val="004900C3"/>
    <w:rsid w:val="00490167"/>
    <w:rsid w:val="0049039B"/>
    <w:rsid w:val="0049049C"/>
    <w:rsid w:val="004905D8"/>
    <w:rsid w:val="00490748"/>
    <w:rsid w:val="004907AF"/>
    <w:rsid w:val="0049083E"/>
    <w:rsid w:val="00490FAA"/>
    <w:rsid w:val="00491150"/>
    <w:rsid w:val="00491602"/>
    <w:rsid w:val="0049166B"/>
    <w:rsid w:val="00491722"/>
    <w:rsid w:val="00491A53"/>
    <w:rsid w:val="00491C8A"/>
    <w:rsid w:val="004920D4"/>
    <w:rsid w:val="00492100"/>
    <w:rsid w:val="0049241A"/>
    <w:rsid w:val="0049243B"/>
    <w:rsid w:val="004924F7"/>
    <w:rsid w:val="00492AC5"/>
    <w:rsid w:val="00492B6F"/>
    <w:rsid w:val="00492DC2"/>
    <w:rsid w:val="0049356F"/>
    <w:rsid w:val="00493603"/>
    <w:rsid w:val="00493831"/>
    <w:rsid w:val="004939F3"/>
    <w:rsid w:val="00493B0E"/>
    <w:rsid w:val="00493EB0"/>
    <w:rsid w:val="00493F60"/>
    <w:rsid w:val="004941EC"/>
    <w:rsid w:val="00494245"/>
    <w:rsid w:val="004958B2"/>
    <w:rsid w:val="00495E72"/>
    <w:rsid w:val="00495F88"/>
    <w:rsid w:val="00496177"/>
    <w:rsid w:val="0049639D"/>
    <w:rsid w:val="004969AA"/>
    <w:rsid w:val="00496D8C"/>
    <w:rsid w:val="00496FF0"/>
    <w:rsid w:val="004976A7"/>
    <w:rsid w:val="00497D05"/>
    <w:rsid w:val="004A007C"/>
    <w:rsid w:val="004A02C0"/>
    <w:rsid w:val="004A0590"/>
    <w:rsid w:val="004A07F7"/>
    <w:rsid w:val="004A0862"/>
    <w:rsid w:val="004A0879"/>
    <w:rsid w:val="004A0C12"/>
    <w:rsid w:val="004A0D2B"/>
    <w:rsid w:val="004A0DD1"/>
    <w:rsid w:val="004A0E92"/>
    <w:rsid w:val="004A110B"/>
    <w:rsid w:val="004A1735"/>
    <w:rsid w:val="004A1900"/>
    <w:rsid w:val="004A1D2D"/>
    <w:rsid w:val="004A1F96"/>
    <w:rsid w:val="004A2159"/>
    <w:rsid w:val="004A21DE"/>
    <w:rsid w:val="004A240D"/>
    <w:rsid w:val="004A269D"/>
    <w:rsid w:val="004A273B"/>
    <w:rsid w:val="004A2E5B"/>
    <w:rsid w:val="004A2EDB"/>
    <w:rsid w:val="004A2F72"/>
    <w:rsid w:val="004A35E3"/>
    <w:rsid w:val="004A3600"/>
    <w:rsid w:val="004A37D9"/>
    <w:rsid w:val="004A421F"/>
    <w:rsid w:val="004A478B"/>
    <w:rsid w:val="004A4BA3"/>
    <w:rsid w:val="004A4BCC"/>
    <w:rsid w:val="004A4C96"/>
    <w:rsid w:val="004A4F0B"/>
    <w:rsid w:val="004A4F5C"/>
    <w:rsid w:val="004A5041"/>
    <w:rsid w:val="004A549E"/>
    <w:rsid w:val="004A5639"/>
    <w:rsid w:val="004A5A50"/>
    <w:rsid w:val="004A6804"/>
    <w:rsid w:val="004A6A7F"/>
    <w:rsid w:val="004A6FEE"/>
    <w:rsid w:val="004A70D7"/>
    <w:rsid w:val="004A7328"/>
    <w:rsid w:val="004A749C"/>
    <w:rsid w:val="004A7B97"/>
    <w:rsid w:val="004A7B9B"/>
    <w:rsid w:val="004B043C"/>
    <w:rsid w:val="004B06F6"/>
    <w:rsid w:val="004B081C"/>
    <w:rsid w:val="004B08DB"/>
    <w:rsid w:val="004B1105"/>
    <w:rsid w:val="004B1137"/>
    <w:rsid w:val="004B1162"/>
    <w:rsid w:val="004B1719"/>
    <w:rsid w:val="004B1A12"/>
    <w:rsid w:val="004B1D0C"/>
    <w:rsid w:val="004B1ECE"/>
    <w:rsid w:val="004B2458"/>
    <w:rsid w:val="004B245A"/>
    <w:rsid w:val="004B24EC"/>
    <w:rsid w:val="004B2504"/>
    <w:rsid w:val="004B2FB2"/>
    <w:rsid w:val="004B3150"/>
    <w:rsid w:val="004B34FD"/>
    <w:rsid w:val="004B37A5"/>
    <w:rsid w:val="004B38F8"/>
    <w:rsid w:val="004B3DBE"/>
    <w:rsid w:val="004B3E6C"/>
    <w:rsid w:val="004B437A"/>
    <w:rsid w:val="004B454D"/>
    <w:rsid w:val="004B4680"/>
    <w:rsid w:val="004B46C3"/>
    <w:rsid w:val="004B4756"/>
    <w:rsid w:val="004B4857"/>
    <w:rsid w:val="004B4DB8"/>
    <w:rsid w:val="004B4DC4"/>
    <w:rsid w:val="004B4DDE"/>
    <w:rsid w:val="004B4E5E"/>
    <w:rsid w:val="004B51DB"/>
    <w:rsid w:val="004B5733"/>
    <w:rsid w:val="004B5D6C"/>
    <w:rsid w:val="004B603F"/>
    <w:rsid w:val="004B6382"/>
    <w:rsid w:val="004B6509"/>
    <w:rsid w:val="004B6BF6"/>
    <w:rsid w:val="004B6C5A"/>
    <w:rsid w:val="004B6D16"/>
    <w:rsid w:val="004B6E29"/>
    <w:rsid w:val="004B6EAC"/>
    <w:rsid w:val="004B77CD"/>
    <w:rsid w:val="004B7864"/>
    <w:rsid w:val="004B7B94"/>
    <w:rsid w:val="004B7F3F"/>
    <w:rsid w:val="004B7FC0"/>
    <w:rsid w:val="004C0191"/>
    <w:rsid w:val="004C0540"/>
    <w:rsid w:val="004C0AC7"/>
    <w:rsid w:val="004C0B30"/>
    <w:rsid w:val="004C0FC6"/>
    <w:rsid w:val="004C12F1"/>
    <w:rsid w:val="004C173A"/>
    <w:rsid w:val="004C1CB3"/>
    <w:rsid w:val="004C1F0E"/>
    <w:rsid w:val="004C22B5"/>
    <w:rsid w:val="004C2558"/>
    <w:rsid w:val="004C266D"/>
    <w:rsid w:val="004C276A"/>
    <w:rsid w:val="004C2841"/>
    <w:rsid w:val="004C2EE8"/>
    <w:rsid w:val="004C3296"/>
    <w:rsid w:val="004C33BD"/>
    <w:rsid w:val="004C358E"/>
    <w:rsid w:val="004C364C"/>
    <w:rsid w:val="004C3AE8"/>
    <w:rsid w:val="004C3E25"/>
    <w:rsid w:val="004C3F4D"/>
    <w:rsid w:val="004C40A0"/>
    <w:rsid w:val="004C424F"/>
    <w:rsid w:val="004C4456"/>
    <w:rsid w:val="004C482F"/>
    <w:rsid w:val="004C490D"/>
    <w:rsid w:val="004C4F89"/>
    <w:rsid w:val="004C5590"/>
    <w:rsid w:val="004C58A0"/>
    <w:rsid w:val="004C59E2"/>
    <w:rsid w:val="004C5FA7"/>
    <w:rsid w:val="004C602B"/>
    <w:rsid w:val="004C62AA"/>
    <w:rsid w:val="004C648E"/>
    <w:rsid w:val="004C7171"/>
    <w:rsid w:val="004C71E3"/>
    <w:rsid w:val="004C73E4"/>
    <w:rsid w:val="004C791E"/>
    <w:rsid w:val="004C79F7"/>
    <w:rsid w:val="004C7AA8"/>
    <w:rsid w:val="004C7C66"/>
    <w:rsid w:val="004D00D0"/>
    <w:rsid w:val="004D03B6"/>
    <w:rsid w:val="004D0408"/>
    <w:rsid w:val="004D069D"/>
    <w:rsid w:val="004D07F3"/>
    <w:rsid w:val="004D0B4D"/>
    <w:rsid w:val="004D0D68"/>
    <w:rsid w:val="004D13E8"/>
    <w:rsid w:val="004D19D8"/>
    <w:rsid w:val="004D2026"/>
    <w:rsid w:val="004D23DF"/>
    <w:rsid w:val="004D25EB"/>
    <w:rsid w:val="004D2DD9"/>
    <w:rsid w:val="004D339D"/>
    <w:rsid w:val="004D366B"/>
    <w:rsid w:val="004D37BA"/>
    <w:rsid w:val="004D39FF"/>
    <w:rsid w:val="004D3B5A"/>
    <w:rsid w:val="004D3B85"/>
    <w:rsid w:val="004D3D9F"/>
    <w:rsid w:val="004D3FC9"/>
    <w:rsid w:val="004D4987"/>
    <w:rsid w:val="004D4B17"/>
    <w:rsid w:val="004D530C"/>
    <w:rsid w:val="004D54BD"/>
    <w:rsid w:val="004D5A37"/>
    <w:rsid w:val="004D5ED8"/>
    <w:rsid w:val="004D5F37"/>
    <w:rsid w:val="004D6046"/>
    <w:rsid w:val="004D60DC"/>
    <w:rsid w:val="004D646B"/>
    <w:rsid w:val="004D707C"/>
    <w:rsid w:val="004D73DA"/>
    <w:rsid w:val="004D779B"/>
    <w:rsid w:val="004D77E5"/>
    <w:rsid w:val="004D7ACC"/>
    <w:rsid w:val="004D7D44"/>
    <w:rsid w:val="004E0348"/>
    <w:rsid w:val="004E042C"/>
    <w:rsid w:val="004E07B2"/>
    <w:rsid w:val="004E07D8"/>
    <w:rsid w:val="004E0821"/>
    <w:rsid w:val="004E09FE"/>
    <w:rsid w:val="004E0D57"/>
    <w:rsid w:val="004E0F53"/>
    <w:rsid w:val="004E1059"/>
    <w:rsid w:val="004E156A"/>
    <w:rsid w:val="004E1AB7"/>
    <w:rsid w:val="004E2334"/>
    <w:rsid w:val="004E2B16"/>
    <w:rsid w:val="004E2B4C"/>
    <w:rsid w:val="004E2E50"/>
    <w:rsid w:val="004E3152"/>
    <w:rsid w:val="004E330D"/>
    <w:rsid w:val="004E346A"/>
    <w:rsid w:val="004E37C2"/>
    <w:rsid w:val="004E3A3F"/>
    <w:rsid w:val="004E3FCB"/>
    <w:rsid w:val="004E40C6"/>
    <w:rsid w:val="004E4214"/>
    <w:rsid w:val="004E43C2"/>
    <w:rsid w:val="004E48D9"/>
    <w:rsid w:val="004E4A4E"/>
    <w:rsid w:val="004E4AE8"/>
    <w:rsid w:val="004E5258"/>
    <w:rsid w:val="004E529A"/>
    <w:rsid w:val="004E5681"/>
    <w:rsid w:val="004E59DB"/>
    <w:rsid w:val="004E5F85"/>
    <w:rsid w:val="004E60B8"/>
    <w:rsid w:val="004E60D3"/>
    <w:rsid w:val="004E685B"/>
    <w:rsid w:val="004E7328"/>
    <w:rsid w:val="004E7392"/>
    <w:rsid w:val="004E770C"/>
    <w:rsid w:val="004E787B"/>
    <w:rsid w:val="004F03D6"/>
    <w:rsid w:val="004F0747"/>
    <w:rsid w:val="004F08AF"/>
    <w:rsid w:val="004F1926"/>
    <w:rsid w:val="004F1A42"/>
    <w:rsid w:val="004F1BE3"/>
    <w:rsid w:val="004F1D29"/>
    <w:rsid w:val="004F2241"/>
    <w:rsid w:val="004F22BD"/>
    <w:rsid w:val="004F24E1"/>
    <w:rsid w:val="004F27F5"/>
    <w:rsid w:val="004F2DD1"/>
    <w:rsid w:val="004F37AD"/>
    <w:rsid w:val="004F38E3"/>
    <w:rsid w:val="004F3A29"/>
    <w:rsid w:val="004F3A58"/>
    <w:rsid w:val="004F3F5A"/>
    <w:rsid w:val="004F4277"/>
    <w:rsid w:val="004F4587"/>
    <w:rsid w:val="004F4738"/>
    <w:rsid w:val="004F47A5"/>
    <w:rsid w:val="004F4A39"/>
    <w:rsid w:val="004F5068"/>
    <w:rsid w:val="004F52BB"/>
    <w:rsid w:val="004F5474"/>
    <w:rsid w:val="004F5A2A"/>
    <w:rsid w:val="004F5AA3"/>
    <w:rsid w:val="004F5F7F"/>
    <w:rsid w:val="004F6553"/>
    <w:rsid w:val="004F6621"/>
    <w:rsid w:val="004F6633"/>
    <w:rsid w:val="004F668D"/>
    <w:rsid w:val="004F668F"/>
    <w:rsid w:val="004F691F"/>
    <w:rsid w:val="004F6982"/>
    <w:rsid w:val="004F7253"/>
    <w:rsid w:val="004F7393"/>
    <w:rsid w:val="004F75EC"/>
    <w:rsid w:val="004F774F"/>
    <w:rsid w:val="004F784A"/>
    <w:rsid w:val="004F7DE7"/>
    <w:rsid w:val="004F7EE6"/>
    <w:rsid w:val="004F7F36"/>
    <w:rsid w:val="00500278"/>
    <w:rsid w:val="005006C9"/>
    <w:rsid w:val="0050080E"/>
    <w:rsid w:val="00500B61"/>
    <w:rsid w:val="00500BE2"/>
    <w:rsid w:val="005014BB"/>
    <w:rsid w:val="00501816"/>
    <w:rsid w:val="00501B5C"/>
    <w:rsid w:val="00501E4D"/>
    <w:rsid w:val="00501F27"/>
    <w:rsid w:val="00502113"/>
    <w:rsid w:val="00502244"/>
    <w:rsid w:val="00502256"/>
    <w:rsid w:val="005023B3"/>
    <w:rsid w:val="0050276D"/>
    <w:rsid w:val="005029AA"/>
    <w:rsid w:val="00502F01"/>
    <w:rsid w:val="0050352D"/>
    <w:rsid w:val="005035CF"/>
    <w:rsid w:val="00503908"/>
    <w:rsid w:val="00503DDA"/>
    <w:rsid w:val="005041A7"/>
    <w:rsid w:val="0050423B"/>
    <w:rsid w:val="005043CC"/>
    <w:rsid w:val="00504A01"/>
    <w:rsid w:val="00504C75"/>
    <w:rsid w:val="00504D27"/>
    <w:rsid w:val="00504DA8"/>
    <w:rsid w:val="00505549"/>
    <w:rsid w:val="0050584F"/>
    <w:rsid w:val="0050598B"/>
    <w:rsid w:val="005059A5"/>
    <w:rsid w:val="00506A15"/>
    <w:rsid w:val="00506A2F"/>
    <w:rsid w:val="00506A65"/>
    <w:rsid w:val="00506A8B"/>
    <w:rsid w:val="005072B4"/>
    <w:rsid w:val="00507354"/>
    <w:rsid w:val="0050753A"/>
    <w:rsid w:val="00507EC8"/>
    <w:rsid w:val="00507FFC"/>
    <w:rsid w:val="005101FD"/>
    <w:rsid w:val="00510576"/>
    <w:rsid w:val="0051079B"/>
    <w:rsid w:val="00510A37"/>
    <w:rsid w:val="00510BE8"/>
    <w:rsid w:val="00510C0F"/>
    <w:rsid w:val="00510C46"/>
    <w:rsid w:val="0051118D"/>
    <w:rsid w:val="005114EC"/>
    <w:rsid w:val="005119A2"/>
    <w:rsid w:val="00511A1E"/>
    <w:rsid w:val="00511E22"/>
    <w:rsid w:val="00512043"/>
    <w:rsid w:val="00512114"/>
    <w:rsid w:val="00512216"/>
    <w:rsid w:val="00512518"/>
    <w:rsid w:val="00512550"/>
    <w:rsid w:val="0051267D"/>
    <w:rsid w:val="00512693"/>
    <w:rsid w:val="005126E9"/>
    <w:rsid w:val="005126FB"/>
    <w:rsid w:val="00512CA0"/>
    <w:rsid w:val="00512E83"/>
    <w:rsid w:val="00513199"/>
    <w:rsid w:val="00513357"/>
    <w:rsid w:val="005133FD"/>
    <w:rsid w:val="00513811"/>
    <w:rsid w:val="00513ADA"/>
    <w:rsid w:val="00513C8D"/>
    <w:rsid w:val="00514009"/>
    <w:rsid w:val="00514450"/>
    <w:rsid w:val="005144F9"/>
    <w:rsid w:val="00514EC0"/>
    <w:rsid w:val="005155B3"/>
    <w:rsid w:val="0051586B"/>
    <w:rsid w:val="00515B89"/>
    <w:rsid w:val="00515C43"/>
    <w:rsid w:val="00515C8E"/>
    <w:rsid w:val="00515CC7"/>
    <w:rsid w:val="00515EFD"/>
    <w:rsid w:val="005163BE"/>
    <w:rsid w:val="00516611"/>
    <w:rsid w:val="0051697F"/>
    <w:rsid w:val="00516D7A"/>
    <w:rsid w:val="00517197"/>
    <w:rsid w:val="00517259"/>
    <w:rsid w:val="00517F81"/>
    <w:rsid w:val="00520034"/>
    <w:rsid w:val="0052015D"/>
    <w:rsid w:val="0052067B"/>
    <w:rsid w:val="005206B8"/>
    <w:rsid w:val="005208D3"/>
    <w:rsid w:val="00520AED"/>
    <w:rsid w:val="00520B22"/>
    <w:rsid w:val="00520EF7"/>
    <w:rsid w:val="005212C0"/>
    <w:rsid w:val="005213CE"/>
    <w:rsid w:val="005218AA"/>
    <w:rsid w:val="0052193D"/>
    <w:rsid w:val="00521A22"/>
    <w:rsid w:val="00521C24"/>
    <w:rsid w:val="00521C7A"/>
    <w:rsid w:val="00522039"/>
    <w:rsid w:val="00522546"/>
    <w:rsid w:val="005227BB"/>
    <w:rsid w:val="005227C5"/>
    <w:rsid w:val="0052315A"/>
    <w:rsid w:val="00523747"/>
    <w:rsid w:val="00523AC5"/>
    <w:rsid w:val="005243F9"/>
    <w:rsid w:val="00524876"/>
    <w:rsid w:val="005249DB"/>
    <w:rsid w:val="00524AE3"/>
    <w:rsid w:val="00524BEB"/>
    <w:rsid w:val="00524D78"/>
    <w:rsid w:val="00524E23"/>
    <w:rsid w:val="00525ADF"/>
    <w:rsid w:val="00525EE5"/>
    <w:rsid w:val="005261CB"/>
    <w:rsid w:val="005261E2"/>
    <w:rsid w:val="00526232"/>
    <w:rsid w:val="0052676E"/>
    <w:rsid w:val="005269DD"/>
    <w:rsid w:val="00526A63"/>
    <w:rsid w:val="00526A6F"/>
    <w:rsid w:val="00526DDD"/>
    <w:rsid w:val="00526DDE"/>
    <w:rsid w:val="00526E11"/>
    <w:rsid w:val="005278AD"/>
    <w:rsid w:val="00527A8A"/>
    <w:rsid w:val="00527FE5"/>
    <w:rsid w:val="00530021"/>
    <w:rsid w:val="00530906"/>
    <w:rsid w:val="00530BA6"/>
    <w:rsid w:val="00530C29"/>
    <w:rsid w:val="005314E8"/>
    <w:rsid w:val="00531E22"/>
    <w:rsid w:val="005320FC"/>
    <w:rsid w:val="005324CD"/>
    <w:rsid w:val="005325A4"/>
    <w:rsid w:val="005326BE"/>
    <w:rsid w:val="00532B85"/>
    <w:rsid w:val="00532B95"/>
    <w:rsid w:val="00532C3D"/>
    <w:rsid w:val="00532C8C"/>
    <w:rsid w:val="00532CAD"/>
    <w:rsid w:val="00532E65"/>
    <w:rsid w:val="00533226"/>
    <w:rsid w:val="00533227"/>
    <w:rsid w:val="005333C7"/>
    <w:rsid w:val="0053345D"/>
    <w:rsid w:val="005337CE"/>
    <w:rsid w:val="00533AEF"/>
    <w:rsid w:val="00533B02"/>
    <w:rsid w:val="00533B86"/>
    <w:rsid w:val="00533CDB"/>
    <w:rsid w:val="00534341"/>
    <w:rsid w:val="00534A04"/>
    <w:rsid w:val="00534AC0"/>
    <w:rsid w:val="00534BBD"/>
    <w:rsid w:val="00535C77"/>
    <w:rsid w:val="00535D22"/>
    <w:rsid w:val="00535D43"/>
    <w:rsid w:val="00535DBE"/>
    <w:rsid w:val="005363B5"/>
    <w:rsid w:val="0053642A"/>
    <w:rsid w:val="00536454"/>
    <w:rsid w:val="00536912"/>
    <w:rsid w:val="00536C39"/>
    <w:rsid w:val="00536FBE"/>
    <w:rsid w:val="005374E4"/>
    <w:rsid w:val="00537B84"/>
    <w:rsid w:val="00537C1B"/>
    <w:rsid w:val="00537C95"/>
    <w:rsid w:val="00537FF9"/>
    <w:rsid w:val="00540062"/>
    <w:rsid w:val="00540545"/>
    <w:rsid w:val="0054132C"/>
    <w:rsid w:val="005414A3"/>
    <w:rsid w:val="005414FA"/>
    <w:rsid w:val="005415C2"/>
    <w:rsid w:val="005415EB"/>
    <w:rsid w:val="005416DC"/>
    <w:rsid w:val="005417CF"/>
    <w:rsid w:val="005418C9"/>
    <w:rsid w:val="005418F2"/>
    <w:rsid w:val="00541AE2"/>
    <w:rsid w:val="00541B54"/>
    <w:rsid w:val="00541EE1"/>
    <w:rsid w:val="005422E4"/>
    <w:rsid w:val="00542660"/>
    <w:rsid w:val="0054270B"/>
    <w:rsid w:val="00542D6D"/>
    <w:rsid w:val="00542FCE"/>
    <w:rsid w:val="00543299"/>
    <w:rsid w:val="00543753"/>
    <w:rsid w:val="0054442A"/>
    <w:rsid w:val="005445AA"/>
    <w:rsid w:val="005445AC"/>
    <w:rsid w:val="00544841"/>
    <w:rsid w:val="00544F39"/>
    <w:rsid w:val="0054511B"/>
    <w:rsid w:val="00545191"/>
    <w:rsid w:val="005451CF"/>
    <w:rsid w:val="005453E4"/>
    <w:rsid w:val="00545F24"/>
    <w:rsid w:val="005460E1"/>
    <w:rsid w:val="005461D1"/>
    <w:rsid w:val="005463FC"/>
    <w:rsid w:val="00546C31"/>
    <w:rsid w:val="00546C4A"/>
    <w:rsid w:val="00546D15"/>
    <w:rsid w:val="00546E0F"/>
    <w:rsid w:val="0054794E"/>
    <w:rsid w:val="00547D1A"/>
    <w:rsid w:val="0055042E"/>
    <w:rsid w:val="00550797"/>
    <w:rsid w:val="00550836"/>
    <w:rsid w:val="00550A35"/>
    <w:rsid w:val="00550B26"/>
    <w:rsid w:val="00550C7D"/>
    <w:rsid w:val="00550E43"/>
    <w:rsid w:val="005510B9"/>
    <w:rsid w:val="0055112F"/>
    <w:rsid w:val="005512A1"/>
    <w:rsid w:val="0055162F"/>
    <w:rsid w:val="00551897"/>
    <w:rsid w:val="00551BDC"/>
    <w:rsid w:val="00551C66"/>
    <w:rsid w:val="00551C67"/>
    <w:rsid w:val="00551E42"/>
    <w:rsid w:val="00551F4C"/>
    <w:rsid w:val="0055216F"/>
    <w:rsid w:val="0055229E"/>
    <w:rsid w:val="0055234D"/>
    <w:rsid w:val="00552BD7"/>
    <w:rsid w:val="0055316A"/>
    <w:rsid w:val="005532B7"/>
    <w:rsid w:val="0055341E"/>
    <w:rsid w:val="00553CDE"/>
    <w:rsid w:val="00553E99"/>
    <w:rsid w:val="005542A3"/>
    <w:rsid w:val="005542C8"/>
    <w:rsid w:val="00554B54"/>
    <w:rsid w:val="00554C3E"/>
    <w:rsid w:val="00555551"/>
    <w:rsid w:val="00556510"/>
    <w:rsid w:val="005565E3"/>
    <w:rsid w:val="005566AE"/>
    <w:rsid w:val="0055689B"/>
    <w:rsid w:val="0055696F"/>
    <w:rsid w:val="00556A39"/>
    <w:rsid w:val="00556C99"/>
    <w:rsid w:val="00557BD8"/>
    <w:rsid w:val="00557CAD"/>
    <w:rsid w:val="00557E39"/>
    <w:rsid w:val="00560071"/>
    <w:rsid w:val="00560771"/>
    <w:rsid w:val="00560EC2"/>
    <w:rsid w:val="00561257"/>
    <w:rsid w:val="005612CE"/>
    <w:rsid w:val="005619AB"/>
    <w:rsid w:val="00561AF7"/>
    <w:rsid w:val="005620D4"/>
    <w:rsid w:val="00562596"/>
    <w:rsid w:val="005629D9"/>
    <w:rsid w:val="00562D44"/>
    <w:rsid w:val="005631B4"/>
    <w:rsid w:val="005633D9"/>
    <w:rsid w:val="0056353B"/>
    <w:rsid w:val="00563A2E"/>
    <w:rsid w:val="00563BE9"/>
    <w:rsid w:val="00563D60"/>
    <w:rsid w:val="00563E9B"/>
    <w:rsid w:val="00564206"/>
    <w:rsid w:val="005643E5"/>
    <w:rsid w:val="00564453"/>
    <w:rsid w:val="00564696"/>
    <w:rsid w:val="00564795"/>
    <w:rsid w:val="0056496E"/>
    <w:rsid w:val="00564A11"/>
    <w:rsid w:val="00565021"/>
    <w:rsid w:val="005652AB"/>
    <w:rsid w:val="005657CA"/>
    <w:rsid w:val="00565C55"/>
    <w:rsid w:val="00566418"/>
    <w:rsid w:val="00566588"/>
    <w:rsid w:val="0056690D"/>
    <w:rsid w:val="00566C1A"/>
    <w:rsid w:val="00566FDB"/>
    <w:rsid w:val="00567038"/>
    <w:rsid w:val="00567058"/>
    <w:rsid w:val="0056772E"/>
    <w:rsid w:val="00567BD8"/>
    <w:rsid w:val="00567D0D"/>
    <w:rsid w:val="0057035A"/>
    <w:rsid w:val="0057036A"/>
    <w:rsid w:val="00570386"/>
    <w:rsid w:val="005703B8"/>
    <w:rsid w:val="005704C5"/>
    <w:rsid w:val="005707AC"/>
    <w:rsid w:val="00570E43"/>
    <w:rsid w:val="00571096"/>
    <w:rsid w:val="0057120E"/>
    <w:rsid w:val="005712C6"/>
    <w:rsid w:val="005713E7"/>
    <w:rsid w:val="00571567"/>
    <w:rsid w:val="00571858"/>
    <w:rsid w:val="00571957"/>
    <w:rsid w:val="00571EB5"/>
    <w:rsid w:val="00572148"/>
    <w:rsid w:val="0057249F"/>
    <w:rsid w:val="00572815"/>
    <w:rsid w:val="00572A54"/>
    <w:rsid w:val="00572C5B"/>
    <w:rsid w:val="005738D4"/>
    <w:rsid w:val="005739EF"/>
    <w:rsid w:val="00573D0D"/>
    <w:rsid w:val="00573EAE"/>
    <w:rsid w:val="00574112"/>
    <w:rsid w:val="00574580"/>
    <w:rsid w:val="005745AB"/>
    <w:rsid w:val="00574818"/>
    <w:rsid w:val="00574868"/>
    <w:rsid w:val="00574D6C"/>
    <w:rsid w:val="00574E62"/>
    <w:rsid w:val="0057501A"/>
    <w:rsid w:val="00575D67"/>
    <w:rsid w:val="00575DA2"/>
    <w:rsid w:val="00575E32"/>
    <w:rsid w:val="005763A0"/>
    <w:rsid w:val="0057669D"/>
    <w:rsid w:val="00576E64"/>
    <w:rsid w:val="00576EF3"/>
    <w:rsid w:val="00576F9E"/>
    <w:rsid w:val="00577029"/>
    <w:rsid w:val="00577AD7"/>
    <w:rsid w:val="00580320"/>
    <w:rsid w:val="005806C7"/>
    <w:rsid w:val="005808BB"/>
    <w:rsid w:val="00580EC3"/>
    <w:rsid w:val="00580EE9"/>
    <w:rsid w:val="0058107D"/>
    <w:rsid w:val="00581385"/>
    <w:rsid w:val="005813CC"/>
    <w:rsid w:val="0058150E"/>
    <w:rsid w:val="0058155A"/>
    <w:rsid w:val="00581A27"/>
    <w:rsid w:val="00581B3D"/>
    <w:rsid w:val="00581D09"/>
    <w:rsid w:val="00581F89"/>
    <w:rsid w:val="005822F5"/>
    <w:rsid w:val="0058240D"/>
    <w:rsid w:val="0058246F"/>
    <w:rsid w:val="00582B10"/>
    <w:rsid w:val="00582B4D"/>
    <w:rsid w:val="00583080"/>
    <w:rsid w:val="005830CA"/>
    <w:rsid w:val="00583833"/>
    <w:rsid w:val="0058397A"/>
    <w:rsid w:val="00583E1A"/>
    <w:rsid w:val="00583F8D"/>
    <w:rsid w:val="00584004"/>
    <w:rsid w:val="00584844"/>
    <w:rsid w:val="00584B0B"/>
    <w:rsid w:val="005856AB"/>
    <w:rsid w:val="00585A24"/>
    <w:rsid w:val="00585FD9"/>
    <w:rsid w:val="0058651E"/>
    <w:rsid w:val="005868E1"/>
    <w:rsid w:val="00586A64"/>
    <w:rsid w:val="00586DC0"/>
    <w:rsid w:val="00587021"/>
    <w:rsid w:val="00587160"/>
    <w:rsid w:val="00587237"/>
    <w:rsid w:val="00587380"/>
    <w:rsid w:val="00587606"/>
    <w:rsid w:val="00587734"/>
    <w:rsid w:val="005877BA"/>
    <w:rsid w:val="00587A1D"/>
    <w:rsid w:val="00587D48"/>
    <w:rsid w:val="00590026"/>
    <w:rsid w:val="00590060"/>
    <w:rsid w:val="005900D0"/>
    <w:rsid w:val="00590182"/>
    <w:rsid w:val="00590381"/>
    <w:rsid w:val="0059072C"/>
    <w:rsid w:val="005907D8"/>
    <w:rsid w:val="0059096C"/>
    <w:rsid w:val="00590BBC"/>
    <w:rsid w:val="00590CB7"/>
    <w:rsid w:val="00590DD3"/>
    <w:rsid w:val="00590E82"/>
    <w:rsid w:val="005912AF"/>
    <w:rsid w:val="005912E7"/>
    <w:rsid w:val="00591440"/>
    <w:rsid w:val="00591805"/>
    <w:rsid w:val="0059181E"/>
    <w:rsid w:val="00591E6B"/>
    <w:rsid w:val="00591EE6"/>
    <w:rsid w:val="005921A2"/>
    <w:rsid w:val="00592296"/>
    <w:rsid w:val="0059287F"/>
    <w:rsid w:val="00592BA4"/>
    <w:rsid w:val="00592C58"/>
    <w:rsid w:val="005931A9"/>
    <w:rsid w:val="0059328D"/>
    <w:rsid w:val="0059352A"/>
    <w:rsid w:val="0059391B"/>
    <w:rsid w:val="00594033"/>
    <w:rsid w:val="00594549"/>
    <w:rsid w:val="00594617"/>
    <w:rsid w:val="005946B3"/>
    <w:rsid w:val="005950E4"/>
    <w:rsid w:val="005952A3"/>
    <w:rsid w:val="00595413"/>
    <w:rsid w:val="0059552E"/>
    <w:rsid w:val="00595634"/>
    <w:rsid w:val="0059579E"/>
    <w:rsid w:val="00596187"/>
    <w:rsid w:val="00596203"/>
    <w:rsid w:val="00596205"/>
    <w:rsid w:val="005965F4"/>
    <w:rsid w:val="00596941"/>
    <w:rsid w:val="00597618"/>
    <w:rsid w:val="005978F4"/>
    <w:rsid w:val="00597F2C"/>
    <w:rsid w:val="005A00A0"/>
    <w:rsid w:val="005A0345"/>
    <w:rsid w:val="005A0655"/>
    <w:rsid w:val="005A0694"/>
    <w:rsid w:val="005A06D6"/>
    <w:rsid w:val="005A1098"/>
    <w:rsid w:val="005A1460"/>
    <w:rsid w:val="005A15AD"/>
    <w:rsid w:val="005A1710"/>
    <w:rsid w:val="005A208B"/>
    <w:rsid w:val="005A239F"/>
    <w:rsid w:val="005A23D1"/>
    <w:rsid w:val="005A2626"/>
    <w:rsid w:val="005A2658"/>
    <w:rsid w:val="005A2F29"/>
    <w:rsid w:val="005A3234"/>
    <w:rsid w:val="005A32EA"/>
    <w:rsid w:val="005A3645"/>
    <w:rsid w:val="005A39C8"/>
    <w:rsid w:val="005A3BE4"/>
    <w:rsid w:val="005A43CC"/>
    <w:rsid w:val="005A4517"/>
    <w:rsid w:val="005A45CD"/>
    <w:rsid w:val="005A4740"/>
    <w:rsid w:val="005A4826"/>
    <w:rsid w:val="005A4AB8"/>
    <w:rsid w:val="005A4CDF"/>
    <w:rsid w:val="005A4D67"/>
    <w:rsid w:val="005A5243"/>
    <w:rsid w:val="005A52A3"/>
    <w:rsid w:val="005A55E1"/>
    <w:rsid w:val="005A573F"/>
    <w:rsid w:val="005A6826"/>
    <w:rsid w:val="005A7029"/>
    <w:rsid w:val="005A732B"/>
    <w:rsid w:val="005A73A5"/>
    <w:rsid w:val="005A744A"/>
    <w:rsid w:val="005A7C4A"/>
    <w:rsid w:val="005A7FD2"/>
    <w:rsid w:val="005B0816"/>
    <w:rsid w:val="005B0EAD"/>
    <w:rsid w:val="005B1672"/>
    <w:rsid w:val="005B29EE"/>
    <w:rsid w:val="005B2F1F"/>
    <w:rsid w:val="005B2FA2"/>
    <w:rsid w:val="005B30E9"/>
    <w:rsid w:val="005B33B1"/>
    <w:rsid w:val="005B33E1"/>
    <w:rsid w:val="005B3DFE"/>
    <w:rsid w:val="005B3E9B"/>
    <w:rsid w:val="005B3F9B"/>
    <w:rsid w:val="005B40C1"/>
    <w:rsid w:val="005B42C3"/>
    <w:rsid w:val="005B47F1"/>
    <w:rsid w:val="005B4F10"/>
    <w:rsid w:val="005B54CF"/>
    <w:rsid w:val="005B5FF6"/>
    <w:rsid w:val="005B6564"/>
    <w:rsid w:val="005B6AEB"/>
    <w:rsid w:val="005B70B5"/>
    <w:rsid w:val="005B766A"/>
    <w:rsid w:val="005B7A70"/>
    <w:rsid w:val="005B7FBA"/>
    <w:rsid w:val="005C0A9C"/>
    <w:rsid w:val="005C1288"/>
    <w:rsid w:val="005C1B4F"/>
    <w:rsid w:val="005C1CAC"/>
    <w:rsid w:val="005C218A"/>
    <w:rsid w:val="005C2197"/>
    <w:rsid w:val="005C2243"/>
    <w:rsid w:val="005C22D0"/>
    <w:rsid w:val="005C2502"/>
    <w:rsid w:val="005C2879"/>
    <w:rsid w:val="005C2ACD"/>
    <w:rsid w:val="005C2BBE"/>
    <w:rsid w:val="005C2F10"/>
    <w:rsid w:val="005C324F"/>
    <w:rsid w:val="005C34BD"/>
    <w:rsid w:val="005C37D6"/>
    <w:rsid w:val="005C39B1"/>
    <w:rsid w:val="005C39F1"/>
    <w:rsid w:val="005C3CA3"/>
    <w:rsid w:val="005C3DE3"/>
    <w:rsid w:val="005C3F46"/>
    <w:rsid w:val="005C4012"/>
    <w:rsid w:val="005C41BE"/>
    <w:rsid w:val="005C4589"/>
    <w:rsid w:val="005C5020"/>
    <w:rsid w:val="005C5242"/>
    <w:rsid w:val="005C543E"/>
    <w:rsid w:val="005C54B1"/>
    <w:rsid w:val="005C58E1"/>
    <w:rsid w:val="005C5B5A"/>
    <w:rsid w:val="005C5BA4"/>
    <w:rsid w:val="005C60D7"/>
    <w:rsid w:val="005C633A"/>
    <w:rsid w:val="005C6612"/>
    <w:rsid w:val="005C6F11"/>
    <w:rsid w:val="005C7078"/>
    <w:rsid w:val="005C7949"/>
    <w:rsid w:val="005C79BD"/>
    <w:rsid w:val="005C7C7C"/>
    <w:rsid w:val="005C7F2A"/>
    <w:rsid w:val="005D0004"/>
    <w:rsid w:val="005D0242"/>
    <w:rsid w:val="005D04A3"/>
    <w:rsid w:val="005D0656"/>
    <w:rsid w:val="005D06D6"/>
    <w:rsid w:val="005D0800"/>
    <w:rsid w:val="005D0C6D"/>
    <w:rsid w:val="005D0C77"/>
    <w:rsid w:val="005D0D8B"/>
    <w:rsid w:val="005D0E67"/>
    <w:rsid w:val="005D0F9B"/>
    <w:rsid w:val="005D125E"/>
    <w:rsid w:val="005D1552"/>
    <w:rsid w:val="005D15AC"/>
    <w:rsid w:val="005D15AE"/>
    <w:rsid w:val="005D1851"/>
    <w:rsid w:val="005D1D50"/>
    <w:rsid w:val="005D1D9C"/>
    <w:rsid w:val="005D1E12"/>
    <w:rsid w:val="005D1E3D"/>
    <w:rsid w:val="005D20A5"/>
    <w:rsid w:val="005D22C4"/>
    <w:rsid w:val="005D2823"/>
    <w:rsid w:val="005D2916"/>
    <w:rsid w:val="005D2A52"/>
    <w:rsid w:val="005D2D06"/>
    <w:rsid w:val="005D30EA"/>
    <w:rsid w:val="005D33FE"/>
    <w:rsid w:val="005D34DA"/>
    <w:rsid w:val="005D3706"/>
    <w:rsid w:val="005D3A1A"/>
    <w:rsid w:val="005D3DA8"/>
    <w:rsid w:val="005D3F09"/>
    <w:rsid w:val="005D4072"/>
    <w:rsid w:val="005D4C6C"/>
    <w:rsid w:val="005D4CE7"/>
    <w:rsid w:val="005D50D6"/>
    <w:rsid w:val="005D5421"/>
    <w:rsid w:val="005D54B8"/>
    <w:rsid w:val="005D5688"/>
    <w:rsid w:val="005D56F1"/>
    <w:rsid w:val="005D5742"/>
    <w:rsid w:val="005D5A22"/>
    <w:rsid w:val="005D5A69"/>
    <w:rsid w:val="005D5B69"/>
    <w:rsid w:val="005D6492"/>
    <w:rsid w:val="005D7A79"/>
    <w:rsid w:val="005D7A9D"/>
    <w:rsid w:val="005D7C19"/>
    <w:rsid w:val="005E01F3"/>
    <w:rsid w:val="005E0375"/>
    <w:rsid w:val="005E0476"/>
    <w:rsid w:val="005E0AAC"/>
    <w:rsid w:val="005E0D54"/>
    <w:rsid w:val="005E1126"/>
    <w:rsid w:val="005E1139"/>
    <w:rsid w:val="005E15FE"/>
    <w:rsid w:val="005E1B26"/>
    <w:rsid w:val="005E1D82"/>
    <w:rsid w:val="005E1F57"/>
    <w:rsid w:val="005E2036"/>
    <w:rsid w:val="005E2074"/>
    <w:rsid w:val="005E207D"/>
    <w:rsid w:val="005E253A"/>
    <w:rsid w:val="005E3033"/>
    <w:rsid w:val="005E36FE"/>
    <w:rsid w:val="005E3744"/>
    <w:rsid w:val="005E3E9B"/>
    <w:rsid w:val="005E4047"/>
    <w:rsid w:val="005E4BB2"/>
    <w:rsid w:val="005E4F81"/>
    <w:rsid w:val="005E511A"/>
    <w:rsid w:val="005E5721"/>
    <w:rsid w:val="005E590C"/>
    <w:rsid w:val="005E5B72"/>
    <w:rsid w:val="005E60DB"/>
    <w:rsid w:val="005E62EC"/>
    <w:rsid w:val="005E660D"/>
    <w:rsid w:val="005E6653"/>
    <w:rsid w:val="005E6DDF"/>
    <w:rsid w:val="005E7472"/>
    <w:rsid w:val="005E74BA"/>
    <w:rsid w:val="005E77FC"/>
    <w:rsid w:val="005E7C7D"/>
    <w:rsid w:val="005E7CC6"/>
    <w:rsid w:val="005F02B3"/>
    <w:rsid w:val="005F035C"/>
    <w:rsid w:val="005F03F7"/>
    <w:rsid w:val="005F0429"/>
    <w:rsid w:val="005F0A0C"/>
    <w:rsid w:val="005F0C3B"/>
    <w:rsid w:val="005F0F4F"/>
    <w:rsid w:val="005F1219"/>
    <w:rsid w:val="005F16AE"/>
    <w:rsid w:val="005F170D"/>
    <w:rsid w:val="005F18AE"/>
    <w:rsid w:val="005F1A1D"/>
    <w:rsid w:val="005F1D09"/>
    <w:rsid w:val="005F1DE2"/>
    <w:rsid w:val="005F23B9"/>
    <w:rsid w:val="005F23EC"/>
    <w:rsid w:val="005F2CA4"/>
    <w:rsid w:val="005F2FF8"/>
    <w:rsid w:val="005F3394"/>
    <w:rsid w:val="005F34B4"/>
    <w:rsid w:val="005F3C37"/>
    <w:rsid w:val="005F4043"/>
    <w:rsid w:val="005F41B6"/>
    <w:rsid w:val="005F4467"/>
    <w:rsid w:val="005F44E7"/>
    <w:rsid w:val="005F4544"/>
    <w:rsid w:val="005F47F3"/>
    <w:rsid w:val="005F4BAF"/>
    <w:rsid w:val="005F513E"/>
    <w:rsid w:val="005F5195"/>
    <w:rsid w:val="005F51C0"/>
    <w:rsid w:val="005F5738"/>
    <w:rsid w:val="005F577C"/>
    <w:rsid w:val="005F5CB6"/>
    <w:rsid w:val="005F5FAC"/>
    <w:rsid w:val="005F60CF"/>
    <w:rsid w:val="005F686B"/>
    <w:rsid w:val="005F70B8"/>
    <w:rsid w:val="005F7157"/>
    <w:rsid w:val="005F76C9"/>
    <w:rsid w:val="005F785E"/>
    <w:rsid w:val="005F79A4"/>
    <w:rsid w:val="005F79BF"/>
    <w:rsid w:val="005F7B07"/>
    <w:rsid w:val="005F7C92"/>
    <w:rsid w:val="005F7CAA"/>
    <w:rsid w:val="005F7D95"/>
    <w:rsid w:val="005F7EE6"/>
    <w:rsid w:val="00600DBB"/>
    <w:rsid w:val="0060129C"/>
    <w:rsid w:val="0060139D"/>
    <w:rsid w:val="00601622"/>
    <w:rsid w:val="0060163C"/>
    <w:rsid w:val="0060179A"/>
    <w:rsid w:val="00601BB2"/>
    <w:rsid w:val="00601C0F"/>
    <w:rsid w:val="00601E4E"/>
    <w:rsid w:val="00601FC6"/>
    <w:rsid w:val="006023C1"/>
    <w:rsid w:val="00602BFE"/>
    <w:rsid w:val="00602EAF"/>
    <w:rsid w:val="00602F23"/>
    <w:rsid w:val="0060330F"/>
    <w:rsid w:val="00603381"/>
    <w:rsid w:val="006034D9"/>
    <w:rsid w:val="0060369B"/>
    <w:rsid w:val="00603E6B"/>
    <w:rsid w:val="0060434D"/>
    <w:rsid w:val="00604359"/>
    <w:rsid w:val="006045A4"/>
    <w:rsid w:val="006047AE"/>
    <w:rsid w:val="006047DE"/>
    <w:rsid w:val="00604A04"/>
    <w:rsid w:val="00605070"/>
    <w:rsid w:val="006067A6"/>
    <w:rsid w:val="00606960"/>
    <w:rsid w:val="00606BB3"/>
    <w:rsid w:val="00607598"/>
    <w:rsid w:val="0060767C"/>
    <w:rsid w:val="006076FD"/>
    <w:rsid w:val="00607986"/>
    <w:rsid w:val="006079FA"/>
    <w:rsid w:val="0061014A"/>
    <w:rsid w:val="006103C9"/>
    <w:rsid w:val="00610798"/>
    <w:rsid w:val="0061081A"/>
    <w:rsid w:val="00610E95"/>
    <w:rsid w:val="00610F80"/>
    <w:rsid w:val="00611007"/>
    <w:rsid w:val="0061109C"/>
    <w:rsid w:val="006110A0"/>
    <w:rsid w:val="00611151"/>
    <w:rsid w:val="00611485"/>
    <w:rsid w:val="0061171E"/>
    <w:rsid w:val="006117C2"/>
    <w:rsid w:val="006118E5"/>
    <w:rsid w:val="00611BAB"/>
    <w:rsid w:val="00611BF7"/>
    <w:rsid w:val="00611CD1"/>
    <w:rsid w:val="0061292A"/>
    <w:rsid w:val="00612BAD"/>
    <w:rsid w:val="006133DE"/>
    <w:rsid w:val="0061352A"/>
    <w:rsid w:val="00613779"/>
    <w:rsid w:val="00613D4F"/>
    <w:rsid w:val="00613F4C"/>
    <w:rsid w:val="00613FB2"/>
    <w:rsid w:val="006141ED"/>
    <w:rsid w:val="00614318"/>
    <w:rsid w:val="0061441D"/>
    <w:rsid w:val="006144C0"/>
    <w:rsid w:val="00614573"/>
    <w:rsid w:val="00615148"/>
    <w:rsid w:val="0061537C"/>
    <w:rsid w:val="00615929"/>
    <w:rsid w:val="00615AB0"/>
    <w:rsid w:val="00615BD4"/>
    <w:rsid w:val="00615C20"/>
    <w:rsid w:val="00615C64"/>
    <w:rsid w:val="00615CA8"/>
    <w:rsid w:val="00616255"/>
    <w:rsid w:val="00616478"/>
    <w:rsid w:val="00616747"/>
    <w:rsid w:val="00616E0A"/>
    <w:rsid w:val="006170BF"/>
    <w:rsid w:val="0061728E"/>
    <w:rsid w:val="0061778D"/>
    <w:rsid w:val="006178B1"/>
    <w:rsid w:val="00617977"/>
    <w:rsid w:val="00617981"/>
    <w:rsid w:val="00617A51"/>
    <w:rsid w:val="00617B5C"/>
    <w:rsid w:val="00617B6A"/>
    <w:rsid w:val="00617F1D"/>
    <w:rsid w:val="00617F52"/>
    <w:rsid w:val="00617FCC"/>
    <w:rsid w:val="00621183"/>
    <w:rsid w:val="0062136A"/>
    <w:rsid w:val="006213FB"/>
    <w:rsid w:val="00621461"/>
    <w:rsid w:val="006214E2"/>
    <w:rsid w:val="00621579"/>
    <w:rsid w:val="006216C2"/>
    <w:rsid w:val="00621732"/>
    <w:rsid w:val="006217C0"/>
    <w:rsid w:val="00621870"/>
    <w:rsid w:val="00621966"/>
    <w:rsid w:val="00621A0A"/>
    <w:rsid w:val="00621D71"/>
    <w:rsid w:val="00622023"/>
    <w:rsid w:val="00622530"/>
    <w:rsid w:val="00622900"/>
    <w:rsid w:val="006231EF"/>
    <w:rsid w:val="006236C1"/>
    <w:rsid w:val="006237AB"/>
    <w:rsid w:val="00623A0E"/>
    <w:rsid w:val="00624397"/>
    <w:rsid w:val="0062461D"/>
    <w:rsid w:val="00624F22"/>
    <w:rsid w:val="00625633"/>
    <w:rsid w:val="00625CC7"/>
    <w:rsid w:val="00626428"/>
    <w:rsid w:val="00626515"/>
    <w:rsid w:val="0062653C"/>
    <w:rsid w:val="00626633"/>
    <w:rsid w:val="00626DFB"/>
    <w:rsid w:val="00626F62"/>
    <w:rsid w:val="006270FE"/>
    <w:rsid w:val="006276DD"/>
    <w:rsid w:val="00627857"/>
    <w:rsid w:val="00627F52"/>
    <w:rsid w:val="006301A4"/>
    <w:rsid w:val="00630689"/>
    <w:rsid w:val="00631074"/>
    <w:rsid w:val="00631F8D"/>
    <w:rsid w:val="00631F99"/>
    <w:rsid w:val="00632236"/>
    <w:rsid w:val="00632768"/>
    <w:rsid w:val="006327A9"/>
    <w:rsid w:val="006328A4"/>
    <w:rsid w:val="00632A6E"/>
    <w:rsid w:val="00632C3F"/>
    <w:rsid w:val="006331E5"/>
    <w:rsid w:val="0063320D"/>
    <w:rsid w:val="006332F5"/>
    <w:rsid w:val="00633591"/>
    <w:rsid w:val="0063362B"/>
    <w:rsid w:val="006336E9"/>
    <w:rsid w:val="00633A5F"/>
    <w:rsid w:val="00633DCE"/>
    <w:rsid w:val="00634060"/>
    <w:rsid w:val="00634403"/>
    <w:rsid w:val="00634985"/>
    <w:rsid w:val="00634C67"/>
    <w:rsid w:val="00634CD1"/>
    <w:rsid w:val="006358ED"/>
    <w:rsid w:val="00635CD1"/>
    <w:rsid w:val="00635E35"/>
    <w:rsid w:val="00635E38"/>
    <w:rsid w:val="00636021"/>
    <w:rsid w:val="006360E3"/>
    <w:rsid w:val="00636691"/>
    <w:rsid w:val="0063687C"/>
    <w:rsid w:val="00637144"/>
    <w:rsid w:val="006371DA"/>
    <w:rsid w:val="006376F3"/>
    <w:rsid w:val="00637AFF"/>
    <w:rsid w:val="00637B6B"/>
    <w:rsid w:val="00637CC0"/>
    <w:rsid w:val="006400CE"/>
    <w:rsid w:val="006407FD"/>
    <w:rsid w:val="006409DC"/>
    <w:rsid w:val="00640A8C"/>
    <w:rsid w:val="006412F2"/>
    <w:rsid w:val="00641718"/>
    <w:rsid w:val="00641727"/>
    <w:rsid w:val="0064187F"/>
    <w:rsid w:val="00641BBB"/>
    <w:rsid w:val="00641D8D"/>
    <w:rsid w:val="00641F7B"/>
    <w:rsid w:val="00641F85"/>
    <w:rsid w:val="00641FC7"/>
    <w:rsid w:val="00642482"/>
    <w:rsid w:val="006429F3"/>
    <w:rsid w:val="0064310E"/>
    <w:rsid w:val="00643726"/>
    <w:rsid w:val="00643803"/>
    <w:rsid w:val="00643AB6"/>
    <w:rsid w:val="00643B37"/>
    <w:rsid w:val="00643E60"/>
    <w:rsid w:val="006442C3"/>
    <w:rsid w:val="00644603"/>
    <w:rsid w:val="00644E08"/>
    <w:rsid w:val="00644E60"/>
    <w:rsid w:val="00644F41"/>
    <w:rsid w:val="006452AE"/>
    <w:rsid w:val="00645E7A"/>
    <w:rsid w:val="00646242"/>
    <w:rsid w:val="00646293"/>
    <w:rsid w:val="006464CC"/>
    <w:rsid w:val="006464DD"/>
    <w:rsid w:val="00646838"/>
    <w:rsid w:val="00646897"/>
    <w:rsid w:val="00646A1D"/>
    <w:rsid w:val="00647207"/>
    <w:rsid w:val="006476CB"/>
    <w:rsid w:val="006478CD"/>
    <w:rsid w:val="00647989"/>
    <w:rsid w:val="00647AF8"/>
    <w:rsid w:val="0065038C"/>
    <w:rsid w:val="006504E0"/>
    <w:rsid w:val="00650891"/>
    <w:rsid w:val="00650A27"/>
    <w:rsid w:val="00650CFB"/>
    <w:rsid w:val="00650FD9"/>
    <w:rsid w:val="006514C1"/>
    <w:rsid w:val="00651513"/>
    <w:rsid w:val="006518A4"/>
    <w:rsid w:val="00651951"/>
    <w:rsid w:val="00651A87"/>
    <w:rsid w:val="00651B04"/>
    <w:rsid w:val="00652DC1"/>
    <w:rsid w:val="006532AA"/>
    <w:rsid w:val="00653C21"/>
    <w:rsid w:val="00653F66"/>
    <w:rsid w:val="0065406C"/>
    <w:rsid w:val="006542F8"/>
    <w:rsid w:val="00654829"/>
    <w:rsid w:val="0065483E"/>
    <w:rsid w:val="006549DA"/>
    <w:rsid w:val="0065506E"/>
    <w:rsid w:val="0065523A"/>
    <w:rsid w:val="0065532A"/>
    <w:rsid w:val="006554DA"/>
    <w:rsid w:val="00655791"/>
    <w:rsid w:val="0065583E"/>
    <w:rsid w:val="00655918"/>
    <w:rsid w:val="0065622C"/>
    <w:rsid w:val="006567EB"/>
    <w:rsid w:val="00656A6A"/>
    <w:rsid w:val="00656F2B"/>
    <w:rsid w:val="006571B0"/>
    <w:rsid w:val="00657393"/>
    <w:rsid w:val="0065747D"/>
    <w:rsid w:val="0065763C"/>
    <w:rsid w:val="00657AD0"/>
    <w:rsid w:val="00660109"/>
    <w:rsid w:val="00660198"/>
    <w:rsid w:val="00660999"/>
    <w:rsid w:val="006609FF"/>
    <w:rsid w:val="00660F27"/>
    <w:rsid w:val="00660FA8"/>
    <w:rsid w:val="00660FC6"/>
    <w:rsid w:val="00661465"/>
    <w:rsid w:val="00662A0F"/>
    <w:rsid w:val="006630DF"/>
    <w:rsid w:val="00663171"/>
    <w:rsid w:val="00663589"/>
    <w:rsid w:val="00663B09"/>
    <w:rsid w:val="00663CB0"/>
    <w:rsid w:val="00663E19"/>
    <w:rsid w:val="006641EF"/>
    <w:rsid w:val="00664A2A"/>
    <w:rsid w:val="00664CEC"/>
    <w:rsid w:val="00664F14"/>
    <w:rsid w:val="0066516E"/>
    <w:rsid w:val="0066595F"/>
    <w:rsid w:val="00665A2B"/>
    <w:rsid w:val="00665C7D"/>
    <w:rsid w:val="006667DF"/>
    <w:rsid w:val="00666EF7"/>
    <w:rsid w:val="00666FFD"/>
    <w:rsid w:val="006670A2"/>
    <w:rsid w:val="006670FD"/>
    <w:rsid w:val="00667156"/>
    <w:rsid w:val="006671AD"/>
    <w:rsid w:val="0066728E"/>
    <w:rsid w:val="0066773F"/>
    <w:rsid w:val="00667859"/>
    <w:rsid w:val="0066788E"/>
    <w:rsid w:val="006678B2"/>
    <w:rsid w:val="00667916"/>
    <w:rsid w:val="0066795F"/>
    <w:rsid w:val="00667B3D"/>
    <w:rsid w:val="00670230"/>
    <w:rsid w:val="006703E0"/>
    <w:rsid w:val="006703E6"/>
    <w:rsid w:val="00670420"/>
    <w:rsid w:val="0067083C"/>
    <w:rsid w:val="0067086C"/>
    <w:rsid w:val="00670A4E"/>
    <w:rsid w:val="00670A8A"/>
    <w:rsid w:val="00670BB7"/>
    <w:rsid w:val="00670BC6"/>
    <w:rsid w:val="00670F9D"/>
    <w:rsid w:val="0067129D"/>
    <w:rsid w:val="0067185F"/>
    <w:rsid w:val="00671C77"/>
    <w:rsid w:val="00671F23"/>
    <w:rsid w:val="00671F9A"/>
    <w:rsid w:val="00671FFE"/>
    <w:rsid w:val="006721F2"/>
    <w:rsid w:val="006723E8"/>
    <w:rsid w:val="00672C0B"/>
    <w:rsid w:val="0067300E"/>
    <w:rsid w:val="0067339D"/>
    <w:rsid w:val="006735D1"/>
    <w:rsid w:val="00673D0F"/>
    <w:rsid w:val="00673D90"/>
    <w:rsid w:val="00673F00"/>
    <w:rsid w:val="006741F0"/>
    <w:rsid w:val="00674A47"/>
    <w:rsid w:val="00675277"/>
    <w:rsid w:val="006755A2"/>
    <w:rsid w:val="00675704"/>
    <w:rsid w:val="00675D28"/>
    <w:rsid w:val="006766FE"/>
    <w:rsid w:val="00676891"/>
    <w:rsid w:val="006769C5"/>
    <w:rsid w:val="00676C19"/>
    <w:rsid w:val="00676CC7"/>
    <w:rsid w:val="00676CE2"/>
    <w:rsid w:val="00676DFF"/>
    <w:rsid w:val="00676F24"/>
    <w:rsid w:val="00677CF6"/>
    <w:rsid w:val="00677EE5"/>
    <w:rsid w:val="00680137"/>
    <w:rsid w:val="00680203"/>
    <w:rsid w:val="0068071F"/>
    <w:rsid w:val="00680AB9"/>
    <w:rsid w:val="00680AE1"/>
    <w:rsid w:val="00680D73"/>
    <w:rsid w:val="00680F6E"/>
    <w:rsid w:val="006813D1"/>
    <w:rsid w:val="006814FB"/>
    <w:rsid w:val="00681942"/>
    <w:rsid w:val="00681BCC"/>
    <w:rsid w:val="00681D6C"/>
    <w:rsid w:val="00681E75"/>
    <w:rsid w:val="006823E1"/>
    <w:rsid w:val="00682705"/>
    <w:rsid w:val="006827FF"/>
    <w:rsid w:val="006829EE"/>
    <w:rsid w:val="00682A4D"/>
    <w:rsid w:val="00682F2D"/>
    <w:rsid w:val="006833E1"/>
    <w:rsid w:val="00683BF0"/>
    <w:rsid w:val="00683CB8"/>
    <w:rsid w:val="00683CB9"/>
    <w:rsid w:val="006841BF"/>
    <w:rsid w:val="00684277"/>
    <w:rsid w:val="00684295"/>
    <w:rsid w:val="0068433F"/>
    <w:rsid w:val="00684931"/>
    <w:rsid w:val="00684DD8"/>
    <w:rsid w:val="00684FFB"/>
    <w:rsid w:val="0068534E"/>
    <w:rsid w:val="0068557B"/>
    <w:rsid w:val="00686D89"/>
    <w:rsid w:val="00686E63"/>
    <w:rsid w:val="006872F0"/>
    <w:rsid w:val="0068750A"/>
    <w:rsid w:val="006875E9"/>
    <w:rsid w:val="006876E7"/>
    <w:rsid w:val="00687EFC"/>
    <w:rsid w:val="0069087B"/>
    <w:rsid w:val="00690E88"/>
    <w:rsid w:val="00690F9F"/>
    <w:rsid w:val="0069172E"/>
    <w:rsid w:val="0069173A"/>
    <w:rsid w:val="00691995"/>
    <w:rsid w:val="00691DE4"/>
    <w:rsid w:val="00692198"/>
    <w:rsid w:val="00692AC6"/>
    <w:rsid w:val="006931AC"/>
    <w:rsid w:val="0069331E"/>
    <w:rsid w:val="0069332F"/>
    <w:rsid w:val="006934B5"/>
    <w:rsid w:val="006936AB"/>
    <w:rsid w:val="00693B81"/>
    <w:rsid w:val="00694254"/>
    <w:rsid w:val="0069481E"/>
    <w:rsid w:val="00694860"/>
    <w:rsid w:val="00694AE7"/>
    <w:rsid w:val="00694BA7"/>
    <w:rsid w:val="00694F85"/>
    <w:rsid w:val="0069563E"/>
    <w:rsid w:val="0069584A"/>
    <w:rsid w:val="00695858"/>
    <w:rsid w:val="006958FD"/>
    <w:rsid w:val="00696002"/>
    <w:rsid w:val="006960FC"/>
    <w:rsid w:val="006964FF"/>
    <w:rsid w:val="006965F9"/>
    <w:rsid w:val="006966AA"/>
    <w:rsid w:val="00696815"/>
    <w:rsid w:val="00696946"/>
    <w:rsid w:val="00696EDD"/>
    <w:rsid w:val="00697233"/>
    <w:rsid w:val="0069730B"/>
    <w:rsid w:val="006974D5"/>
    <w:rsid w:val="00697822"/>
    <w:rsid w:val="00697A0D"/>
    <w:rsid w:val="00697E80"/>
    <w:rsid w:val="006A0038"/>
    <w:rsid w:val="006A05BB"/>
    <w:rsid w:val="006A0907"/>
    <w:rsid w:val="006A0C15"/>
    <w:rsid w:val="006A0C75"/>
    <w:rsid w:val="006A0D65"/>
    <w:rsid w:val="006A159F"/>
    <w:rsid w:val="006A15C1"/>
    <w:rsid w:val="006A15E6"/>
    <w:rsid w:val="006A1699"/>
    <w:rsid w:val="006A17FF"/>
    <w:rsid w:val="006A18F1"/>
    <w:rsid w:val="006A1DE1"/>
    <w:rsid w:val="006A2266"/>
    <w:rsid w:val="006A2419"/>
    <w:rsid w:val="006A2472"/>
    <w:rsid w:val="006A2723"/>
    <w:rsid w:val="006A29FE"/>
    <w:rsid w:val="006A2CA6"/>
    <w:rsid w:val="006A2F07"/>
    <w:rsid w:val="006A30CD"/>
    <w:rsid w:val="006A3127"/>
    <w:rsid w:val="006A31A6"/>
    <w:rsid w:val="006A3203"/>
    <w:rsid w:val="006A34B7"/>
    <w:rsid w:val="006A350B"/>
    <w:rsid w:val="006A40D3"/>
    <w:rsid w:val="006A43C1"/>
    <w:rsid w:val="006A4945"/>
    <w:rsid w:val="006A4D26"/>
    <w:rsid w:val="006A50D9"/>
    <w:rsid w:val="006A543A"/>
    <w:rsid w:val="006A5CDB"/>
    <w:rsid w:val="006A6377"/>
    <w:rsid w:val="006A63F5"/>
    <w:rsid w:val="006A6532"/>
    <w:rsid w:val="006A7138"/>
    <w:rsid w:val="006A7290"/>
    <w:rsid w:val="006A795E"/>
    <w:rsid w:val="006A7ADF"/>
    <w:rsid w:val="006A7E9B"/>
    <w:rsid w:val="006B0126"/>
    <w:rsid w:val="006B0173"/>
    <w:rsid w:val="006B02A4"/>
    <w:rsid w:val="006B02A8"/>
    <w:rsid w:val="006B0478"/>
    <w:rsid w:val="006B0749"/>
    <w:rsid w:val="006B0BCD"/>
    <w:rsid w:val="006B0F7B"/>
    <w:rsid w:val="006B153E"/>
    <w:rsid w:val="006B1676"/>
    <w:rsid w:val="006B1CDE"/>
    <w:rsid w:val="006B1EA9"/>
    <w:rsid w:val="006B271E"/>
    <w:rsid w:val="006B2E5C"/>
    <w:rsid w:val="006B2F1E"/>
    <w:rsid w:val="006B305E"/>
    <w:rsid w:val="006B3411"/>
    <w:rsid w:val="006B3458"/>
    <w:rsid w:val="006B3B25"/>
    <w:rsid w:val="006B3CD7"/>
    <w:rsid w:val="006B3DD1"/>
    <w:rsid w:val="006B4359"/>
    <w:rsid w:val="006B43F1"/>
    <w:rsid w:val="006B46D5"/>
    <w:rsid w:val="006B4F59"/>
    <w:rsid w:val="006B58B6"/>
    <w:rsid w:val="006B5CEA"/>
    <w:rsid w:val="006B5F29"/>
    <w:rsid w:val="006B64C9"/>
    <w:rsid w:val="006B6771"/>
    <w:rsid w:val="006B6C69"/>
    <w:rsid w:val="006B6D99"/>
    <w:rsid w:val="006B7376"/>
    <w:rsid w:val="006B760A"/>
    <w:rsid w:val="006B7E55"/>
    <w:rsid w:val="006C0308"/>
    <w:rsid w:val="006C0AAA"/>
    <w:rsid w:val="006C0AC8"/>
    <w:rsid w:val="006C0C56"/>
    <w:rsid w:val="006C0C5C"/>
    <w:rsid w:val="006C0DEE"/>
    <w:rsid w:val="006C13F7"/>
    <w:rsid w:val="006C1BD8"/>
    <w:rsid w:val="006C1E4E"/>
    <w:rsid w:val="006C2131"/>
    <w:rsid w:val="006C2453"/>
    <w:rsid w:val="006C270F"/>
    <w:rsid w:val="006C2CB8"/>
    <w:rsid w:val="006C2E88"/>
    <w:rsid w:val="006C2ED4"/>
    <w:rsid w:val="006C3927"/>
    <w:rsid w:val="006C39DF"/>
    <w:rsid w:val="006C3B82"/>
    <w:rsid w:val="006C3D00"/>
    <w:rsid w:val="006C4055"/>
    <w:rsid w:val="006C40B9"/>
    <w:rsid w:val="006C43AB"/>
    <w:rsid w:val="006C4405"/>
    <w:rsid w:val="006C4A9A"/>
    <w:rsid w:val="006C4BDC"/>
    <w:rsid w:val="006C5167"/>
    <w:rsid w:val="006C534E"/>
    <w:rsid w:val="006C5496"/>
    <w:rsid w:val="006C552C"/>
    <w:rsid w:val="006C57CB"/>
    <w:rsid w:val="006C59DF"/>
    <w:rsid w:val="006C5CFD"/>
    <w:rsid w:val="006C6087"/>
    <w:rsid w:val="006C619C"/>
    <w:rsid w:val="006C61BA"/>
    <w:rsid w:val="006C652D"/>
    <w:rsid w:val="006C694A"/>
    <w:rsid w:val="006C6B5D"/>
    <w:rsid w:val="006C6CA5"/>
    <w:rsid w:val="006C6F07"/>
    <w:rsid w:val="006C721A"/>
    <w:rsid w:val="006C734E"/>
    <w:rsid w:val="006C77CC"/>
    <w:rsid w:val="006C7839"/>
    <w:rsid w:val="006C7B00"/>
    <w:rsid w:val="006D0057"/>
    <w:rsid w:val="006D0225"/>
    <w:rsid w:val="006D0310"/>
    <w:rsid w:val="006D06D6"/>
    <w:rsid w:val="006D08B9"/>
    <w:rsid w:val="006D0E1D"/>
    <w:rsid w:val="006D116F"/>
    <w:rsid w:val="006D19A6"/>
    <w:rsid w:val="006D1AF0"/>
    <w:rsid w:val="006D1D23"/>
    <w:rsid w:val="006D2444"/>
    <w:rsid w:val="006D2E9A"/>
    <w:rsid w:val="006D2F61"/>
    <w:rsid w:val="006D2FC9"/>
    <w:rsid w:val="006D336B"/>
    <w:rsid w:val="006D3657"/>
    <w:rsid w:val="006D3813"/>
    <w:rsid w:val="006D3885"/>
    <w:rsid w:val="006D3989"/>
    <w:rsid w:val="006D3CDC"/>
    <w:rsid w:val="006D4567"/>
    <w:rsid w:val="006D4714"/>
    <w:rsid w:val="006D4990"/>
    <w:rsid w:val="006D49C7"/>
    <w:rsid w:val="006D4F01"/>
    <w:rsid w:val="006D5208"/>
    <w:rsid w:val="006D5662"/>
    <w:rsid w:val="006D5B64"/>
    <w:rsid w:val="006D5BD9"/>
    <w:rsid w:val="006D635A"/>
    <w:rsid w:val="006D6A71"/>
    <w:rsid w:val="006D6B81"/>
    <w:rsid w:val="006D6DF6"/>
    <w:rsid w:val="006D7732"/>
    <w:rsid w:val="006D7799"/>
    <w:rsid w:val="006E00F9"/>
    <w:rsid w:val="006E136D"/>
    <w:rsid w:val="006E15AD"/>
    <w:rsid w:val="006E167D"/>
    <w:rsid w:val="006E17E2"/>
    <w:rsid w:val="006E1F0C"/>
    <w:rsid w:val="006E2622"/>
    <w:rsid w:val="006E268D"/>
    <w:rsid w:val="006E28F9"/>
    <w:rsid w:val="006E291B"/>
    <w:rsid w:val="006E29E5"/>
    <w:rsid w:val="006E2B1C"/>
    <w:rsid w:val="006E2BCD"/>
    <w:rsid w:val="006E2CC4"/>
    <w:rsid w:val="006E2F4D"/>
    <w:rsid w:val="006E30DA"/>
    <w:rsid w:val="006E32D0"/>
    <w:rsid w:val="006E3C10"/>
    <w:rsid w:val="006E452F"/>
    <w:rsid w:val="006E45F3"/>
    <w:rsid w:val="006E472A"/>
    <w:rsid w:val="006E494F"/>
    <w:rsid w:val="006E4E5F"/>
    <w:rsid w:val="006E5A39"/>
    <w:rsid w:val="006E5CD3"/>
    <w:rsid w:val="006E63EA"/>
    <w:rsid w:val="006E68C9"/>
    <w:rsid w:val="006E6ABB"/>
    <w:rsid w:val="006E6EE7"/>
    <w:rsid w:val="006E75D2"/>
    <w:rsid w:val="006E7EC4"/>
    <w:rsid w:val="006F05E9"/>
    <w:rsid w:val="006F0A71"/>
    <w:rsid w:val="006F0BDE"/>
    <w:rsid w:val="006F0BF0"/>
    <w:rsid w:val="006F0D3E"/>
    <w:rsid w:val="006F0E91"/>
    <w:rsid w:val="006F14BE"/>
    <w:rsid w:val="006F1A5E"/>
    <w:rsid w:val="006F1C19"/>
    <w:rsid w:val="006F1DD6"/>
    <w:rsid w:val="006F21E0"/>
    <w:rsid w:val="006F221A"/>
    <w:rsid w:val="006F23C5"/>
    <w:rsid w:val="006F2419"/>
    <w:rsid w:val="006F28A7"/>
    <w:rsid w:val="006F2902"/>
    <w:rsid w:val="006F2AFC"/>
    <w:rsid w:val="006F2C17"/>
    <w:rsid w:val="006F3019"/>
    <w:rsid w:val="006F344E"/>
    <w:rsid w:val="006F35FF"/>
    <w:rsid w:val="006F3608"/>
    <w:rsid w:val="006F39EB"/>
    <w:rsid w:val="006F3A32"/>
    <w:rsid w:val="006F3C03"/>
    <w:rsid w:val="006F42DE"/>
    <w:rsid w:val="006F436A"/>
    <w:rsid w:val="006F4CAB"/>
    <w:rsid w:val="006F524C"/>
    <w:rsid w:val="006F525F"/>
    <w:rsid w:val="006F54CD"/>
    <w:rsid w:val="006F5AE9"/>
    <w:rsid w:val="006F5C41"/>
    <w:rsid w:val="006F65A3"/>
    <w:rsid w:val="006F673D"/>
    <w:rsid w:val="006F6A29"/>
    <w:rsid w:val="006F6A2A"/>
    <w:rsid w:val="006F6B0D"/>
    <w:rsid w:val="006F6D59"/>
    <w:rsid w:val="006F6D61"/>
    <w:rsid w:val="006F6DCF"/>
    <w:rsid w:val="006F7628"/>
    <w:rsid w:val="006F76BD"/>
    <w:rsid w:val="006F7845"/>
    <w:rsid w:val="006F79FC"/>
    <w:rsid w:val="00700DEA"/>
    <w:rsid w:val="00700F0A"/>
    <w:rsid w:val="00701974"/>
    <w:rsid w:val="007019A2"/>
    <w:rsid w:val="007019ED"/>
    <w:rsid w:val="00701A9F"/>
    <w:rsid w:val="00701AF8"/>
    <w:rsid w:val="00701C49"/>
    <w:rsid w:val="00701D7C"/>
    <w:rsid w:val="00701FDE"/>
    <w:rsid w:val="007020A7"/>
    <w:rsid w:val="00702225"/>
    <w:rsid w:val="00702662"/>
    <w:rsid w:val="00702687"/>
    <w:rsid w:val="00702BA7"/>
    <w:rsid w:val="00702D91"/>
    <w:rsid w:val="00702F6C"/>
    <w:rsid w:val="00703206"/>
    <w:rsid w:val="007032BC"/>
    <w:rsid w:val="00703976"/>
    <w:rsid w:val="00703C92"/>
    <w:rsid w:val="007044F6"/>
    <w:rsid w:val="0070455E"/>
    <w:rsid w:val="007045F2"/>
    <w:rsid w:val="007049D7"/>
    <w:rsid w:val="00704DC2"/>
    <w:rsid w:val="00704FEE"/>
    <w:rsid w:val="0070563D"/>
    <w:rsid w:val="0070563E"/>
    <w:rsid w:val="00705709"/>
    <w:rsid w:val="00705EB6"/>
    <w:rsid w:val="007061C5"/>
    <w:rsid w:val="00706487"/>
    <w:rsid w:val="00706A0B"/>
    <w:rsid w:val="00706CB1"/>
    <w:rsid w:val="00706DCE"/>
    <w:rsid w:val="0070787D"/>
    <w:rsid w:val="007078C5"/>
    <w:rsid w:val="00707AE2"/>
    <w:rsid w:val="00707BC3"/>
    <w:rsid w:val="0071069A"/>
    <w:rsid w:val="00710C87"/>
    <w:rsid w:val="00710F76"/>
    <w:rsid w:val="0071120B"/>
    <w:rsid w:val="007112A5"/>
    <w:rsid w:val="00711643"/>
    <w:rsid w:val="00711C91"/>
    <w:rsid w:val="00711CA5"/>
    <w:rsid w:val="00712051"/>
    <w:rsid w:val="007126E6"/>
    <w:rsid w:val="0071357D"/>
    <w:rsid w:val="007135A2"/>
    <w:rsid w:val="00713873"/>
    <w:rsid w:val="007138D4"/>
    <w:rsid w:val="007139F2"/>
    <w:rsid w:val="00714134"/>
    <w:rsid w:val="007144A9"/>
    <w:rsid w:val="007145E6"/>
    <w:rsid w:val="00714D2E"/>
    <w:rsid w:val="00714EBA"/>
    <w:rsid w:val="0071512A"/>
    <w:rsid w:val="00715538"/>
    <w:rsid w:val="007157C1"/>
    <w:rsid w:val="00715C06"/>
    <w:rsid w:val="00715DF0"/>
    <w:rsid w:val="007160DC"/>
    <w:rsid w:val="007163F2"/>
    <w:rsid w:val="0071663A"/>
    <w:rsid w:val="007166C9"/>
    <w:rsid w:val="00716B5D"/>
    <w:rsid w:val="00716C15"/>
    <w:rsid w:val="00716DA3"/>
    <w:rsid w:val="00717062"/>
    <w:rsid w:val="0071747F"/>
    <w:rsid w:val="007202A4"/>
    <w:rsid w:val="007204BA"/>
    <w:rsid w:val="007207A3"/>
    <w:rsid w:val="00720BAA"/>
    <w:rsid w:val="00721043"/>
    <w:rsid w:val="007216B5"/>
    <w:rsid w:val="00721728"/>
    <w:rsid w:val="00721EC0"/>
    <w:rsid w:val="00721EEC"/>
    <w:rsid w:val="00722207"/>
    <w:rsid w:val="00722254"/>
    <w:rsid w:val="0072227F"/>
    <w:rsid w:val="0072245C"/>
    <w:rsid w:val="00722B72"/>
    <w:rsid w:val="00722C18"/>
    <w:rsid w:val="00722D52"/>
    <w:rsid w:val="00722E06"/>
    <w:rsid w:val="00722E7C"/>
    <w:rsid w:val="00722EBF"/>
    <w:rsid w:val="00723071"/>
    <w:rsid w:val="00723300"/>
    <w:rsid w:val="007236C6"/>
    <w:rsid w:val="00724320"/>
    <w:rsid w:val="00724475"/>
    <w:rsid w:val="0072484C"/>
    <w:rsid w:val="00724B4A"/>
    <w:rsid w:val="00724BE5"/>
    <w:rsid w:val="00724C0F"/>
    <w:rsid w:val="007252A6"/>
    <w:rsid w:val="00725421"/>
    <w:rsid w:val="007259A7"/>
    <w:rsid w:val="00725BC0"/>
    <w:rsid w:val="00725C38"/>
    <w:rsid w:val="00725E31"/>
    <w:rsid w:val="00726684"/>
    <w:rsid w:val="00726AF1"/>
    <w:rsid w:val="00726D19"/>
    <w:rsid w:val="007270DC"/>
    <w:rsid w:val="00727182"/>
    <w:rsid w:val="007272A7"/>
    <w:rsid w:val="00727702"/>
    <w:rsid w:val="00727B7B"/>
    <w:rsid w:val="00727BFC"/>
    <w:rsid w:val="00727E3D"/>
    <w:rsid w:val="007301C7"/>
    <w:rsid w:val="0073025D"/>
    <w:rsid w:val="007303C5"/>
    <w:rsid w:val="00730575"/>
    <w:rsid w:val="00730628"/>
    <w:rsid w:val="007307EE"/>
    <w:rsid w:val="00730978"/>
    <w:rsid w:val="00730D55"/>
    <w:rsid w:val="00730EDB"/>
    <w:rsid w:val="00730EEF"/>
    <w:rsid w:val="0073117E"/>
    <w:rsid w:val="007311DB"/>
    <w:rsid w:val="0073171E"/>
    <w:rsid w:val="00731C0E"/>
    <w:rsid w:val="0073232A"/>
    <w:rsid w:val="00732637"/>
    <w:rsid w:val="007326FB"/>
    <w:rsid w:val="007327ED"/>
    <w:rsid w:val="007328CC"/>
    <w:rsid w:val="00732C0A"/>
    <w:rsid w:val="00732C16"/>
    <w:rsid w:val="00732C5A"/>
    <w:rsid w:val="007331AD"/>
    <w:rsid w:val="00733234"/>
    <w:rsid w:val="007336A5"/>
    <w:rsid w:val="00733C8B"/>
    <w:rsid w:val="00733D09"/>
    <w:rsid w:val="00734CEA"/>
    <w:rsid w:val="007355A6"/>
    <w:rsid w:val="00735653"/>
    <w:rsid w:val="007359ED"/>
    <w:rsid w:val="00735BF8"/>
    <w:rsid w:val="00735C49"/>
    <w:rsid w:val="00735E0A"/>
    <w:rsid w:val="00735E2E"/>
    <w:rsid w:val="0073667B"/>
    <w:rsid w:val="00736C1C"/>
    <w:rsid w:val="00736D39"/>
    <w:rsid w:val="00736E58"/>
    <w:rsid w:val="00736E93"/>
    <w:rsid w:val="00736EB2"/>
    <w:rsid w:val="007370D1"/>
    <w:rsid w:val="00737710"/>
    <w:rsid w:val="00737836"/>
    <w:rsid w:val="007379F1"/>
    <w:rsid w:val="00737AF4"/>
    <w:rsid w:val="00737C0D"/>
    <w:rsid w:val="00737EC2"/>
    <w:rsid w:val="00740851"/>
    <w:rsid w:val="0074088F"/>
    <w:rsid w:val="00740B4C"/>
    <w:rsid w:val="00740E38"/>
    <w:rsid w:val="00741412"/>
    <w:rsid w:val="00741518"/>
    <w:rsid w:val="007417B7"/>
    <w:rsid w:val="00741AB2"/>
    <w:rsid w:val="00741F79"/>
    <w:rsid w:val="00742331"/>
    <w:rsid w:val="007423A5"/>
    <w:rsid w:val="007427EB"/>
    <w:rsid w:val="00742C68"/>
    <w:rsid w:val="00742E62"/>
    <w:rsid w:val="00743143"/>
    <w:rsid w:val="0074334B"/>
    <w:rsid w:val="007435B0"/>
    <w:rsid w:val="007439C5"/>
    <w:rsid w:val="00743E6F"/>
    <w:rsid w:val="00743F25"/>
    <w:rsid w:val="007441A6"/>
    <w:rsid w:val="0074445F"/>
    <w:rsid w:val="007448D7"/>
    <w:rsid w:val="00744C1A"/>
    <w:rsid w:val="00745154"/>
    <w:rsid w:val="007451EB"/>
    <w:rsid w:val="00745456"/>
    <w:rsid w:val="00745694"/>
    <w:rsid w:val="00745B48"/>
    <w:rsid w:val="00745C40"/>
    <w:rsid w:val="00745DC9"/>
    <w:rsid w:val="00746739"/>
    <w:rsid w:val="0074677C"/>
    <w:rsid w:val="007469C0"/>
    <w:rsid w:val="00746BFB"/>
    <w:rsid w:val="00747054"/>
    <w:rsid w:val="007471DE"/>
    <w:rsid w:val="00747924"/>
    <w:rsid w:val="0075036F"/>
    <w:rsid w:val="00750A60"/>
    <w:rsid w:val="0075104B"/>
    <w:rsid w:val="00751203"/>
    <w:rsid w:val="0075128B"/>
    <w:rsid w:val="00751656"/>
    <w:rsid w:val="00751696"/>
    <w:rsid w:val="007519D3"/>
    <w:rsid w:val="00751B89"/>
    <w:rsid w:val="00751EFC"/>
    <w:rsid w:val="00751F9F"/>
    <w:rsid w:val="00752330"/>
    <w:rsid w:val="00752436"/>
    <w:rsid w:val="0075266B"/>
    <w:rsid w:val="00752989"/>
    <w:rsid w:val="00752C01"/>
    <w:rsid w:val="00752DFC"/>
    <w:rsid w:val="00753210"/>
    <w:rsid w:val="00753393"/>
    <w:rsid w:val="00753546"/>
    <w:rsid w:val="00753B74"/>
    <w:rsid w:val="00753CD8"/>
    <w:rsid w:val="007544E7"/>
    <w:rsid w:val="007545AC"/>
    <w:rsid w:val="00754A2F"/>
    <w:rsid w:val="00754C8D"/>
    <w:rsid w:val="00754E1C"/>
    <w:rsid w:val="00754FDC"/>
    <w:rsid w:val="0075514C"/>
    <w:rsid w:val="0075580A"/>
    <w:rsid w:val="00755F36"/>
    <w:rsid w:val="00755F9B"/>
    <w:rsid w:val="0075620A"/>
    <w:rsid w:val="00756281"/>
    <w:rsid w:val="00756308"/>
    <w:rsid w:val="007569C7"/>
    <w:rsid w:val="00756D4E"/>
    <w:rsid w:val="00756E6F"/>
    <w:rsid w:val="00756E82"/>
    <w:rsid w:val="00756EEE"/>
    <w:rsid w:val="007570EA"/>
    <w:rsid w:val="00757185"/>
    <w:rsid w:val="00757197"/>
    <w:rsid w:val="0075751F"/>
    <w:rsid w:val="00757CAF"/>
    <w:rsid w:val="00757F5E"/>
    <w:rsid w:val="00757F89"/>
    <w:rsid w:val="007601DD"/>
    <w:rsid w:val="007603D3"/>
    <w:rsid w:val="007605A6"/>
    <w:rsid w:val="0076070A"/>
    <w:rsid w:val="00761008"/>
    <w:rsid w:val="00761108"/>
    <w:rsid w:val="0076123A"/>
    <w:rsid w:val="00761726"/>
    <w:rsid w:val="007617AF"/>
    <w:rsid w:val="00761B0F"/>
    <w:rsid w:val="00761E0E"/>
    <w:rsid w:val="00761ED0"/>
    <w:rsid w:val="007624D3"/>
    <w:rsid w:val="00762746"/>
    <w:rsid w:val="00762C4A"/>
    <w:rsid w:val="007632B9"/>
    <w:rsid w:val="007633D6"/>
    <w:rsid w:val="0076368B"/>
    <w:rsid w:val="00763842"/>
    <w:rsid w:val="00763965"/>
    <w:rsid w:val="00763A0E"/>
    <w:rsid w:val="00763B38"/>
    <w:rsid w:val="00763FE6"/>
    <w:rsid w:val="00764458"/>
    <w:rsid w:val="007645B4"/>
    <w:rsid w:val="00764761"/>
    <w:rsid w:val="007647C8"/>
    <w:rsid w:val="007648A5"/>
    <w:rsid w:val="007648CD"/>
    <w:rsid w:val="00764ACD"/>
    <w:rsid w:val="00765AC0"/>
    <w:rsid w:val="00765D21"/>
    <w:rsid w:val="00765DAE"/>
    <w:rsid w:val="00765EC2"/>
    <w:rsid w:val="00765FEA"/>
    <w:rsid w:val="00766061"/>
    <w:rsid w:val="007660FE"/>
    <w:rsid w:val="00766C9E"/>
    <w:rsid w:val="007671AA"/>
    <w:rsid w:val="00767212"/>
    <w:rsid w:val="00767DCB"/>
    <w:rsid w:val="00767DF5"/>
    <w:rsid w:val="00770058"/>
    <w:rsid w:val="007700FB"/>
    <w:rsid w:val="0077051B"/>
    <w:rsid w:val="007706A6"/>
    <w:rsid w:val="00771000"/>
    <w:rsid w:val="007711C3"/>
    <w:rsid w:val="00771493"/>
    <w:rsid w:val="00771727"/>
    <w:rsid w:val="00771966"/>
    <w:rsid w:val="0077197D"/>
    <w:rsid w:val="00772140"/>
    <w:rsid w:val="00772184"/>
    <w:rsid w:val="0077219F"/>
    <w:rsid w:val="00772393"/>
    <w:rsid w:val="007723EA"/>
    <w:rsid w:val="0077297F"/>
    <w:rsid w:val="00773019"/>
    <w:rsid w:val="007732EA"/>
    <w:rsid w:val="00773599"/>
    <w:rsid w:val="0077367C"/>
    <w:rsid w:val="00773728"/>
    <w:rsid w:val="007737E2"/>
    <w:rsid w:val="00773858"/>
    <w:rsid w:val="007738E0"/>
    <w:rsid w:val="00773AC4"/>
    <w:rsid w:val="00774016"/>
    <w:rsid w:val="0077426C"/>
    <w:rsid w:val="0077443B"/>
    <w:rsid w:val="00774582"/>
    <w:rsid w:val="00774699"/>
    <w:rsid w:val="007748CF"/>
    <w:rsid w:val="00774AB2"/>
    <w:rsid w:val="00774B08"/>
    <w:rsid w:val="00774EBB"/>
    <w:rsid w:val="00775362"/>
    <w:rsid w:val="00775738"/>
    <w:rsid w:val="0077599E"/>
    <w:rsid w:val="00776077"/>
    <w:rsid w:val="00776730"/>
    <w:rsid w:val="00776790"/>
    <w:rsid w:val="007767BB"/>
    <w:rsid w:val="0077684F"/>
    <w:rsid w:val="007768A0"/>
    <w:rsid w:val="00776A63"/>
    <w:rsid w:val="00776D29"/>
    <w:rsid w:val="00776D6B"/>
    <w:rsid w:val="00776E2C"/>
    <w:rsid w:val="00776F4D"/>
    <w:rsid w:val="007770F1"/>
    <w:rsid w:val="00777386"/>
    <w:rsid w:val="007777B9"/>
    <w:rsid w:val="00777A4C"/>
    <w:rsid w:val="00777B2D"/>
    <w:rsid w:val="00777E9B"/>
    <w:rsid w:val="0078031A"/>
    <w:rsid w:val="007804A1"/>
    <w:rsid w:val="00780E6E"/>
    <w:rsid w:val="00781184"/>
    <w:rsid w:val="00781B1B"/>
    <w:rsid w:val="00781BC5"/>
    <w:rsid w:val="0078237F"/>
    <w:rsid w:val="0078255F"/>
    <w:rsid w:val="0078264F"/>
    <w:rsid w:val="007826B5"/>
    <w:rsid w:val="00782BDE"/>
    <w:rsid w:val="00783069"/>
    <w:rsid w:val="007836D5"/>
    <w:rsid w:val="007838D4"/>
    <w:rsid w:val="00783CB9"/>
    <w:rsid w:val="00783D9D"/>
    <w:rsid w:val="007841EC"/>
    <w:rsid w:val="00785573"/>
    <w:rsid w:val="0078565C"/>
    <w:rsid w:val="0078580F"/>
    <w:rsid w:val="007859EE"/>
    <w:rsid w:val="00785C0E"/>
    <w:rsid w:val="00785DAA"/>
    <w:rsid w:val="00785EC3"/>
    <w:rsid w:val="00785EFC"/>
    <w:rsid w:val="00786ACE"/>
    <w:rsid w:val="00786C91"/>
    <w:rsid w:val="00786D99"/>
    <w:rsid w:val="007871B6"/>
    <w:rsid w:val="00787258"/>
    <w:rsid w:val="0078734E"/>
    <w:rsid w:val="007873DB"/>
    <w:rsid w:val="007879B5"/>
    <w:rsid w:val="00787C6E"/>
    <w:rsid w:val="00787DB2"/>
    <w:rsid w:val="00790271"/>
    <w:rsid w:val="0079028A"/>
    <w:rsid w:val="007902D2"/>
    <w:rsid w:val="00790CCD"/>
    <w:rsid w:val="007910C6"/>
    <w:rsid w:val="007911FF"/>
    <w:rsid w:val="007912F5"/>
    <w:rsid w:val="00791BCC"/>
    <w:rsid w:val="00791F1E"/>
    <w:rsid w:val="00792124"/>
    <w:rsid w:val="007923DC"/>
    <w:rsid w:val="007924E6"/>
    <w:rsid w:val="0079272B"/>
    <w:rsid w:val="00792B1A"/>
    <w:rsid w:val="007930C2"/>
    <w:rsid w:val="007935E5"/>
    <w:rsid w:val="00793A70"/>
    <w:rsid w:val="00793BC5"/>
    <w:rsid w:val="00793DA6"/>
    <w:rsid w:val="00794188"/>
    <w:rsid w:val="00794321"/>
    <w:rsid w:val="0079462F"/>
    <w:rsid w:val="00794639"/>
    <w:rsid w:val="00794647"/>
    <w:rsid w:val="00794A68"/>
    <w:rsid w:val="00794E23"/>
    <w:rsid w:val="00794EDE"/>
    <w:rsid w:val="00795178"/>
    <w:rsid w:val="00795213"/>
    <w:rsid w:val="00795228"/>
    <w:rsid w:val="0079542A"/>
    <w:rsid w:val="0079542F"/>
    <w:rsid w:val="0079681B"/>
    <w:rsid w:val="007973CE"/>
    <w:rsid w:val="00797817"/>
    <w:rsid w:val="007A0304"/>
    <w:rsid w:val="007A0391"/>
    <w:rsid w:val="007A04FF"/>
    <w:rsid w:val="007A0605"/>
    <w:rsid w:val="007A0A15"/>
    <w:rsid w:val="007A0A71"/>
    <w:rsid w:val="007A1409"/>
    <w:rsid w:val="007A1531"/>
    <w:rsid w:val="007A1584"/>
    <w:rsid w:val="007A1A73"/>
    <w:rsid w:val="007A1C12"/>
    <w:rsid w:val="007A1CBD"/>
    <w:rsid w:val="007A1EBF"/>
    <w:rsid w:val="007A2093"/>
    <w:rsid w:val="007A21E7"/>
    <w:rsid w:val="007A2450"/>
    <w:rsid w:val="007A265A"/>
    <w:rsid w:val="007A2715"/>
    <w:rsid w:val="007A28AB"/>
    <w:rsid w:val="007A2BD2"/>
    <w:rsid w:val="007A2CE7"/>
    <w:rsid w:val="007A2EC4"/>
    <w:rsid w:val="007A2F97"/>
    <w:rsid w:val="007A2FB7"/>
    <w:rsid w:val="007A3098"/>
    <w:rsid w:val="007A34C8"/>
    <w:rsid w:val="007A35C6"/>
    <w:rsid w:val="007A35F1"/>
    <w:rsid w:val="007A37E1"/>
    <w:rsid w:val="007A397D"/>
    <w:rsid w:val="007A39B1"/>
    <w:rsid w:val="007A3A3D"/>
    <w:rsid w:val="007A3CB7"/>
    <w:rsid w:val="007A3ED8"/>
    <w:rsid w:val="007A3F6D"/>
    <w:rsid w:val="007A407B"/>
    <w:rsid w:val="007A44FE"/>
    <w:rsid w:val="007A503E"/>
    <w:rsid w:val="007A50C1"/>
    <w:rsid w:val="007A52F8"/>
    <w:rsid w:val="007A543C"/>
    <w:rsid w:val="007A55ED"/>
    <w:rsid w:val="007A5626"/>
    <w:rsid w:val="007A5801"/>
    <w:rsid w:val="007A5827"/>
    <w:rsid w:val="007A5912"/>
    <w:rsid w:val="007A5BF1"/>
    <w:rsid w:val="007A6182"/>
    <w:rsid w:val="007A6315"/>
    <w:rsid w:val="007A641F"/>
    <w:rsid w:val="007A6CF9"/>
    <w:rsid w:val="007A6D5C"/>
    <w:rsid w:val="007A70D9"/>
    <w:rsid w:val="007A7105"/>
    <w:rsid w:val="007A713F"/>
    <w:rsid w:val="007A718E"/>
    <w:rsid w:val="007A71D6"/>
    <w:rsid w:val="007A7901"/>
    <w:rsid w:val="007A79AF"/>
    <w:rsid w:val="007A7AC5"/>
    <w:rsid w:val="007A7AD4"/>
    <w:rsid w:val="007A7AEC"/>
    <w:rsid w:val="007A7BF5"/>
    <w:rsid w:val="007B005B"/>
    <w:rsid w:val="007B02F0"/>
    <w:rsid w:val="007B0977"/>
    <w:rsid w:val="007B09F9"/>
    <w:rsid w:val="007B0A8A"/>
    <w:rsid w:val="007B0D21"/>
    <w:rsid w:val="007B118E"/>
    <w:rsid w:val="007B14A9"/>
    <w:rsid w:val="007B14E8"/>
    <w:rsid w:val="007B14F8"/>
    <w:rsid w:val="007B17E7"/>
    <w:rsid w:val="007B1B07"/>
    <w:rsid w:val="007B1D4D"/>
    <w:rsid w:val="007B1D77"/>
    <w:rsid w:val="007B218A"/>
    <w:rsid w:val="007B21FC"/>
    <w:rsid w:val="007B2299"/>
    <w:rsid w:val="007B2396"/>
    <w:rsid w:val="007B24FA"/>
    <w:rsid w:val="007B26F4"/>
    <w:rsid w:val="007B3206"/>
    <w:rsid w:val="007B323F"/>
    <w:rsid w:val="007B3421"/>
    <w:rsid w:val="007B3691"/>
    <w:rsid w:val="007B3792"/>
    <w:rsid w:val="007B3F4A"/>
    <w:rsid w:val="007B407D"/>
    <w:rsid w:val="007B4216"/>
    <w:rsid w:val="007B456E"/>
    <w:rsid w:val="007B463C"/>
    <w:rsid w:val="007B47FB"/>
    <w:rsid w:val="007B4F0A"/>
    <w:rsid w:val="007B51E9"/>
    <w:rsid w:val="007B6159"/>
    <w:rsid w:val="007B6704"/>
    <w:rsid w:val="007B68FB"/>
    <w:rsid w:val="007B6901"/>
    <w:rsid w:val="007B6988"/>
    <w:rsid w:val="007B6D37"/>
    <w:rsid w:val="007B6EE3"/>
    <w:rsid w:val="007B700E"/>
    <w:rsid w:val="007B7297"/>
    <w:rsid w:val="007B7A5F"/>
    <w:rsid w:val="007C01F5"/>
    <w:rsid w:val="007C06F8"/>
    <w:rsid w:val="007C0F32"/>
    <w:rsid w:val="007C1055"/>
    <w:rsid w:val="007C1069"/>
    <w:rsid w:val="007C15F5"/>
    <w:rsid w:val="007C184B"/>
    <w:rsid w:val="007C1912"/>
    <w:rsid w:val="007C1A99"/>
    <w:rsid w:val="007C245C"/>
    <w:rsid w:val="007C24A2"/>
    <w:rsid w:val="007C284F"/>
    <w:rsid w:val="007C2A4D"/>
    <w:rsid w:val="007C2DFF"/>
    <w:rsid w:val="007C2ECB"/>
    <w:rsid w:val="007C2F8E"/>
    <w:rsid w:val="007C2FF6"/>
    <w:rsid w:val="007C3046"/>
    <w:rsid w:val="007C329D"/>
    <w:rsid w:val="007C3BA8"/>
    <w:rsid w:val="007C3C98"/>
    <w:rsid w:val="007C3F4C"/>
    <w:rsid w:val="007C4247"/>
    <w:rsid w:val="007C4ACB"/>
    <w:rsid w:val="007C4D88"/>
    <w:rsid w:val="007C4FEA"/>
    <w:rsid w:val="007C5099"/>
    <w:rsid w:val="007C515E"/>
    <w:rsid w:val="007C51C6"/>
    <w:rsid w:val="007C524F"/>
    <w:rsid w:val="007C57B6"/>
    <w:rsid w:val="007C57D5"/>
    <w:rsid w:val="007C5E1A"/>
    <w:rsid w:val="007C633B"/>
    <w:rsid w:val="007C641C"/>
    <w:rsid w:val="007C69D6"/>
    <w:rsid w:val="007C6AAB"/>
    <w:rsid w:val="007C6B0A"/>
    <w:rsid w:val="007C6DA2"/>
    <w:rsid w:val="007C6E70"/>
    <w:rsid w:val="007C700B"/>
    <w:rsid w:val="007C7088"/>
    <w:rsid w:val="007C7265"/>
    <w:rsid w:val="007C72BA"/>
    <w:rsid w:val="007C7647"/>
    <w:rsid w:val="007C7875"/>
    <w:rsid w:val="007C79A4"/>
    <w:rsid w:val="007C79BC"/>
    <w:rsid w:val="007C7B4F"/>
    <w:rsid w:val="007D000A"/>
    <w:rsid w:val="007D0236"/>
    <w:rsid w:val="007D0499"/>
    <w:rsid w:val="007D0A59"/>
    <w:rsid w:val="007D0B8E"/>
    <w:rsid w:val="007D0CB5"/>
    <w:rsid w:val="007D0F00"/>
    <w:rsid w:val="007D1930"/>
    <w:rsid w:val="007D1DA5"/>
    <w:rsid w:val="007D1F04"/>
    <w:rsid w:val="007D2E2F"/>
    <w:rsid w:val="007D2E34"/>
    <w:rsid w:val="007D3525"/>
    <w:rsid w:val="007D3665"/>
    <w:rsid w:val="007D36DC"/>
    <w:rsid w:val="007D37A2"/>
    <w:rsid w:val="007D3898"/>
    <w:rsid w:val="007D3D2A"/>
    <w:rsid w:val="007D3DEE"/>
    <w:rsid w:val="007D3EEA"/>
    <w:rsid w:val="007D4389"/>
    <w:rsid w:val="007D48C1"/>
    <w:rsid w:val="007D4B4E"/>
    <w:rsid w:val="007D5155"/>
    <w:rsid w:val="007D585C"/>
    <w:rsid w:val="007D5979"/>
    <w:rsid w:val="007D5ECF"/>
    <w:rsid w:val="007D6479"/>
    <w:rsid w:val="007D6B65"/>
    <w:rsid w:val="007D6FB3"/>
    <w:rsid w:val="007D71CD"/>
    <w:rsid w:val="007D747F"/>
    <w:rsid w:val="007D785A"/>
    <w:rsid w:val="007D7B14"/>
    <w:rsid w:val="007E01F5"/>
    <w:rsid w:val="007E0ACD"/>
    <w:rsid w:val="007E0ADD"/>
    <w:rsid w:val="007E0FC5"/>
    <w:rsid w:val="007E18F9"/>
    <w:rsid w:val="007E1992"/>
    <w:rsid w:val="007E19CC"/>
    <w:rsid w:val="007E1B70"/>
    <w:rsid w:val="007E1CCD"/>
    <w:rsid w:val="007E1F33"/>
    <w:rsid w:val="007E2538"/>
    <w:rsid w:val="007E277B"/>
    <w:rsid w:val="007E27F7"/>
    <w:rsid w:val="007E3721"/>
    <w:rsid w:val="007E3E0F"/>
    <w:rsid w:val="007E41F9"/>
    <w:rsid w:val="007E4515"/>
    <w:rsid w:val="007E528A"/>
    <w:rsid w:val="007E52AC"/>
    <w:rsid w:val="007E5343"/>
    <w:rsid w:val="007E5361"/>
    <w:rsid w:val="007E554D"/>
    <w:rsid w:val="007E56CA"/>
    <w:rsid w:val="007E5FC7"/>
    <w:rsid w:val="007E62A0"/>
    <w:rsid w:val="007E691E"/>
    <w:rsid w:val="007E6A3D"/>
    <w:rsid w:val="007E7048"/>
    <w:rsid w:val="007E713A"/>
    <w:rsid w:val="007E7E64"/>
    <w:rsid w:val="007F0623"/>
    <w:rsid w:val="007F064C"/>
    <w:rsid w:val="007F074D"/>
    <w:rsid w:val="007F0F8C"/>
    <w:rsid w:val="007F1091"/>
    <w:rsid w:val="007F11BC"/>
    <w:rsid w:val="007F12F0"/>
    <w:rsid w:val="007F22B8"/>
    <w:rsid w:val="007F2449"/>
    <w:rsid w:val="007F2A20"/>
    <w:rsid w:val="007F2B1E"/>
    <w:rsid w:val="007F2F88"/>
    <w:rsid w:val="007F2FD1"/>
    <w:rsid w:val="007F30EE"/>
    <w:rsid w:val="007F3842"/>
    <w:rsid w:val="007F3851"/>
    <w:rsid w:val="007F3DBD"/>
    <w:rsid w:val="007F4271"/>
    <w:rsid w:val="007F4322"/>
    <w:rsid w:val="007F456E"/>
    <w:rsid w:val="007F5099"/>
    <w:rsid w:val="007F5649"/>
    <w:rsid w:val="007F5953"/>
    <w:rsid w:val="007F5A8C"/>
    <w:rsid w:val="007F5B14"/>
    <w:rsid w:val="007F5E13"/>
    <w:rsid w:val="007F60B9"/>
    <w:rsid w:val="007F6665"/>
    <w:rsid w:val="007F71AE"/>
    <w:rsid w:val="007F721E"/>
    <w:rsid w:val="008002E5"/>
    <w:rsid w:val="008002F2"/>
    <w:rsid w:val="008012F6"/>
    <w:rsid w:val="008013D5"/>
    <w:rsid w:val="00801C98"/>
    <w:rsid w:val="0080251B"/>
    <w:rsid w:val="00802693"/>
    <w:rsid w:val="0080273E"/>
    <w:rsid w:val="00802B4D"/>
    <w:rsid w:val="00802CAC"/>
    <w:rsid w:val="00802CD7"/>
    <w:rsid w:val="00803550"/>
    <w:rsid w:val="008035FF"/>
    <w:rsid w:val="0080398D"/>
    <w:rsid w:val="00803C3C"/>
    <w:rsid w:val="0080423D"/>
    <w:rsid w:val="00804282"/>
    <w:rsid w:val="008044EF"/>
    <w:rsid w:val="00804A8C"/>
    <w:rsid w:val="0080508A"/>
    <w:rsid w:val="008050E1"/>
    <w:rsid w:val="0080544E"/>
    <w:rsid w:val="00805811"/>
    <w:rsid w:val="00805C61"/>
    <w:rsid w:val="00805C7F"/>
    <w:rsid w:val="008061CE"/>
    <w:rsid w:val="008064B4"/>
    <w:rsid w:val="008068E1"/>
    <w:rsid w:val="00806B56"/>
    <w:rsid w:val="00807282"/>
    <w:rsid w:val="008073D7"/>
    <w:rsid w:val="0080757E"/>
    <w:rsid w:val="00807C84"/>
    <w:rsid w:val="00807F0D"/>
    <w:rsid w:val="00807F35"/>
    <w:rsid w:val="00807F97"/>
    <w:rsid w:val="0081030A"/>
    <w:rsid w:val="008104B4"/>
    <w:rsid w:val="00810766"/>
    <w:rsid w:val="00810A01"/>
    <w:rsid w:val="00810AF7"/>
    <w:rsid w:val="00810D9F"/>
    <w:rsid w:val="008112F2"/>
    <w:rsid w:val="008116E8"/>
    <w:rsid w:val="00811AE4"/>
    <w:rsid w:val="00811F7C"/>
    <w:rsid w:val="0081213E"/>
    <w:rsid w:val="00812218"/>
    <w:rsid w:val="00812237"/>
    <w:rsid w:val="008122CD"/>
    <w:rsid w:val="008126E8"/>
    <w:rsid w:val="0081278D"/>
    <w:rsid w:val="008127CB"/>
    <w:rsid w:val="008128D1"/>
    <w:rsid w:val="00812A09"/>
    <w:rsid w:val="00812A97"/>
    <w:rsid w:val="00812B34"/>
    <w:rsid w:val="00812BC0"/>
    <w:rsid w:val="0081332B"/>
    <w:rsid w:val="0081394F"/>
    <w:rsid w:val="00813E97"/>
    <w:rsid w:val="00814160"/>
    <w:rsid w:val="0081429A"/>
    <w:rsid w:val="00814394"/>
    <w:rsid w:val="008143F5"/>
    <w:rsid w:val="0081450E"/>
    <w:rsid w:val="008149BF"/>
    <w:rsid w:val="00815053"/>
    <w:rsid w:val="008152B5"/>
    <w:rsid w:val="008155FE"/>
    <w:rsid w:val="0081561D"/>
    <w:rsid w:val="00815869"/>
    <w:rsid w:val="00815BCA"/>
    <w:rsid w:val="008161E8"/>
    <w:rsid w:val="00816247"/>
    <w:rsid w:val="00816757"/>
    <w:rsid w:val="00817005"/>
    <w:rsid w:val="0081728F"/>
    <w:rsid w:val="00820189"/>
    <w:rsid w:val="00820198"/>
    <w:rsid w:val="00820235"/>
    <w:rsid w:val="00820836"/>
    <w:rsid w:val="0082094E"/>
    <w:rsid w:val="00820FA8"/>
    <w:rsid w:val="0082169A"/>
    <w:rsid w:val="00821741"/>
    <w:rsid w:val="00821912"/>
    <w:rsid w:val="008221CF"/>
    <w:rsid w:val="008221D2"/>
    <w:rsid w:val="00822A71"/>
    <w:rsid w:val="00822B5D"/>
    <w:rsid w:val="008230C0"/>
    <w:rsid w:val="0082318C"/>
    <w:rsid w:val="00823853"/>
    <w:rsid w:val="0082387B"/>
    <w:rsid w:val="00823AE5"/>
    <w:rsid w:val="00823DBB"/>
    <w:rsid w:val="00823FF8"/>
    <w:rsid w:val="0082411C"/>
    <w:rsid w:val="00824663"/>
    <w:rsid w:val="00824704"/>
    <w:rsid w:val="008247AB"/>
    <w:rsid w:val="008248C4"/>
    <w:rsid w:val="00824956"/>
    <w:rsid w:val="00824B5A"/>
    <w:rsid w:val="00824DF5"/>
    <w:rsid w:val="00824E63"/>
    <w:rsid w:val="00825395"/>
    <w:rsid w:val="00825564"/>
    <w:rsid w:val="0082562E"/>
    <w:rsid w:val="00825724"/>
    <w:rsid w:val="00825754"/>
    <w:rsid w:val="008257A5"/>
    <w:rsid w:val="00825940"/>
    <w:rsid w:val="008259BD"/>
    <w:rsid w:val="008259CC"/>
    <w:rsid w:val="00825C37"/>
    <w:rsid w:val="00826540"/>
    <w:rsid w:val="0082674D"/>
    <w:rsid w:val="0082718B"/>
    <w:rsid w:val="0082749D"/>
    <w:rsid w:val="00827C5D"/>
    <w:rsid w:val="00827CD2"/>
    <w:rsid w:val="00830313"/>
    <w:rsid w:val="008305B7"/>
    <w:rsid w:val="00830622"/>
    <w:rsid w:val="0083094C"/>
    <w:rsid w:val="00830DCC"/>
    <w:rsid w:val="00831088"/>
    <w:rsid w:val="00831104"/>
    <w:rsid w:val="008311A6"/>
    <w:rsid w:val="00831593"/>
    <w:rsid w:val="00831925"/>
    <w:rsid w:val="00831A0E"/>
    <w:rsid w:val="00831B4B"/>
    <w:rsid w:val="00831E18"/>
    <w:rsid w:val="00832083"/>
    <w:rsid w:val="008321A8"/>
    <w:rsid w:val="008322B1"/>
    <w:rsid w:val="00833105"/>
    <w:rsid w:val="0083342A"/>
    <w:rsid w:val="008334ED"/>
    <w:rsid w:val="0083368E"/>
    <w:rsid w:val="00833A38"/>
    <w:rsid w:val="00833AAD"/>
    <w:rsid w:val="00833D0F"/>
    <w:rsid w:val="00833FBD"/>
    <w:rsid w:val="00834240"/>
    <w:rsid w:val="008342C1"/>
    <w:rsid w:val="00834603"/>
    <w:rsid w:val="00834904"/>
    <w:rsid w:val="00834C57"/>
    <w:rsid w:val="00834FC8"/>
    <w:rsid w:val="00835010"/>
    <w:rsid w:val="00835039"/>
    <w:rsid w:val="00835145"/>
    <w:rsid w:val="008358F7"/>
    <w:rsid w:val="00835E35"/>
    <w:rsid w:val="00835EAD"/>
    <w:rsid w:val="00836001"/>
    <w:rsid w:val="00836141"/>
    <w:rsid w:val="00836264"/>
    <w:rsid w:val="0083660D"/>
    <w:rsid w:val="00836855"/>
    <w:rsid w:val="008368D2"/>
    <w:rsid w:val="00836CF3"/>
    <w:rsid w:val="00836DD7"/>
    <w:rsid w:val="00837084"/>
    <w:rsid w:val="008370BE"/>
    <w:rsid w:val="00837360"/>
    <w:rsid w:val="0083736C"/>
    <w:rsid w:val="008377F2"/>
    <w:rsid w:val="008402DE"/>
    <w:rsid w:val="00840517"/>
    <w:rsid w:val="00840568"/>
    <w:rsid w:val="00840ED7"/>
    <w:rsid w:val="0084145C"/>
    <w:rsid w:val="00841E83"/>
    <w:rsid w:val="00841F24"/>
    <w:rsid w:val="00841FB8"/>
    <w:rsid w:val="0084202C"/>
    <w:rsid w:val="00842311"/>
    <w:rsid w:val="008424F6"/>
    <w:rsid w:val="0084267A"/>
    <w:rsid w:val="008426F8"/>
    <w:rsid w:val="0084299B"/>
    <w:rsid w:val="00842B97"/>
    <w:rsid w:val="00843323"/>
    <w:rsid w:val="008438C6"/>
    <w:rsid w:val="00843D3E"/>
    <w:rsid w:val="0084497B"/>
    <w:rsid w:val="00844C38"/>
    <w:rsid w:val="00845521"/>
    <w:rsid w:val="00845533"/>
    <w:rsid w:val="00845789"/>
    <w:rsid w:val="0084579E"/>
    <w:rsid w:val="008457CC"/>
    <w:rsid w:val="00845ACB"/>
    <w:rsid w:val="00845D44"/>
    <w:rsid w:val="00846011"/>
    <w:rsid w:val="0084622E"/>
    <w:rsid w:val="00846572"/>
    <w:rsid w:val="00846607"/>
    <w:rsid w:val="00846663"/>
    <w:rsid w:val="00846BB3"/>
    <w:rsid w:val="00846CCF"/>
    <w:rsid w:val="00846E11"/>
    <w:rsid w:val="00846E13"/>
    <w:rsid w:val="00846E20"/>
    <w:rsid w:val="008471E9"/>
    <w:rsid w:val="00847365"/>
    <w:rsid w:val="00847407"/>
    <w:rsid w:val="00847673"/>
    <w:rsid w:val="00847B35"/>
    <w:rsid w:val="0085027C"/>
    <w:rsid w:val="00850BD1"/>
    <w:rsid w:val="00850BD8"/>
    <w:rsid w:val="00850FE6"/>
    <w:rsid w:val="00851078"/>
    <w:rsid w:val="00851390"/>
    <w:rsid w:val="00851526"/>
    <w:rsid w:val="00851D63"/>
    <w:rsid w:val="008520CC"/>
    <w:rsid w:val="00852123"/>
    <w:rsid w:val="0085258C"/>
    <w:rsid w:val="00852EC5"/>
    <w:rsid w:val="008531A8"/>
    <w:rsid w:val="00853682"/>
    <w:rsid w:val="008537CA"/>
    <w:rsid w:val="00853C63"/>
    <w:rsid w:val="008541ED"/>
    <w:rsid w:val="008543D1"/>
    <w:rsid w:val="00854E18"/>
    <w:rsid w:val="00854FCC"/>
    <w:rsid w:val="00855037"/>
    <w:rsid w:val="00855086"/>
    <w:rsid w:val="008558D2"/>
    <w:rsid w:val="00855B92"/>
    <w:rsid w:val="00855BA0"/>
    <w:rsid w:val="00855E09"/>
    <w:rsid w:val="00855E1C"/>
    <w:rsid w:val="00856042"/>
    <w:rsid w:val="008561D5"/>
    <w:rsid w:val="00856489"/>
    <w:rsid w:val="00856789"/>
    <w:rsid w:val="00856802"/>
    <w:rsid w:val="00856A2D"/>
    <w:rsid w:val="00856B7D"/>
    <w:rsid w:val="00856FEA"/>
    <w:rsid w:val="008577FA"/>
    <w:rsid w:val="008578E1"/>
    <w:rsid w:val="00857A9F"/>
    <w:rsid w:val="00857BE3"/>
    <w:rsid w:val="00857F78"/>
    <w:rsid w:val="008605ED"/>
    <w:rsid w:val="00860657"/>
    <w:rsid w:val="008607FF"/>
    <w:rsid w:val="00860C7D"/>
    <w:rsid w:val="00861100"/>
    <w:rsid w:val="008614D6"/>
    <w:rsid w:val="008616B5"/>
    <w:rsid w:val="00861973"/>
    <w:rsid w:val="0086198E"/>
    <w:rsid w:val="00861C82"/>
    <w:rsid w:val="00861DF3"/>
    <w:rsid w:val="00861F15"/>
    <w:rsid w:val="00862172"/>
    <w:rsid w:val="008623DF"/>
    <w:rsid w:val="00862457"/>
    <w:rsid w:val="0086251D"/>
    <w:rsid w:val="00862B45"/>
    <w:rsid w:val="00862BAC"/>
    <w:rsid w:val="00862EA5"/>
    <w:rsid w:val="00863050"/>
    <w:rsid w:val="00863128"/>
    <w:rsid w:val="00863221"/>
    <w:rsid w:val="00863382"/>
    <w:rsid w:val="008633A3"/>
    <w:rsid w:val="0086364C"/>
    <w:rsid w:val="008639CE"/>
    <w:rsid w:val="00863AB8"/>
    <w:rsid w:val="00863AEF"/>
    <w:rsid w:val="00863E53"/>
    <w:rsid w:val="00864010"/>
    <w:rsid w:val="00864329"/>
    <w:rsid w:val="008643A0"/>
    <w:rsid w:val="0086484C"/>
    <w:rsid w:val="008648A6"/>
    <w:rsid w:val="008649F1"/>
    <w:rsid w:val="00864A45"/>
    <w:rsid w:val="00864E3A"/>
    <w:rsid w:val="00864EFA"/>
    <w:rsid w:val="00864F81"/>
    <w:rsid w:val="00865372"/>
    <w:rsid w:val="0086551E"/>
    <w:rsid w:val="008657CB"/>
    <w:rsid w:val="00865AAC"/>
    <w:rsid w:val="00866024"/>
    <w:rsid w:val="00867913"/>
    <w:rsid w:val="00870757"/>
    <w:rsid w:val="00870839"/>
    <w:rsid w:val="008708DC"/>
    <w:rsid w:val="00870908"/>
    <w:rsid w:val="00871018"/>
    <w:rsid w:val="008710FC"/>
    <w:rsid w:val="008711C8"/>
    <w:rsid w:val="00871607"/>
    <w:rsid w:val="00871637"/>
    <w:rsid w:val="00872013"/>
    <w:rsid w:val="008720F4"/>
    <w:rsid w:val="00872580"/>
    <w:rsid w:val="00872E2F"/>
    <w:rsid w:val="00872F15"/>
    <w:rsid w:val="0087358D"/>
    <w:rsid w:val="008735C3"/>
    <w:rsid w:val="008735E4"/>
    <w:rsid w:val="00873674"/>
    <w:rsid w:val="008738FD"/>
    <w:rsid w:val="00873B35"/>
    <w:rsid w:val="00873C32"/>
    <w:rsid w:val="008744CC"/>
    <w:rsid w:val="0087492C"/>
    <w:rsid w:val="00874AD2"/>
    <w:rsid w:val="00874D8E"/>
    <w:rsid w:val="008750B6"/>
    <w:rsid w:val="008751FC"/>
    <w:rsid w:val="008754BD"/>
    <w:rsid w:val="008754F3"/>
    <w:rsid w:val="0087563C"/>
    <w:rsid w:val="00875709"/>
    <w:rsid w:val="0087578F"/>
    <w:rsid w:val="00875CF8"/>
    <w:rsid w:val="00876140"/>
    <w:rsid w:val="00876359"/>
    <w:rsid w:val="00876397"/>
    <w:rsid w:val="008766AD"/>
    <w:rsid w:val="00876842"/>
    <w:rsid w:val="00876F21"/>
    <w:rsid w:val="00877040"/>
    <w:rsid w:val="00877060"/>
    <w:rsid w:val="00877102"/>
    <w:rsid w:val="00877232"/>
    <w:rsid w:val="00877501"/>
    <w:rsid w:val="00877702"/>
    <w:rsid w:val="0087793D"/>
    <w:rsid w:val="00877B1F"/>
    <w:rsid w:val="00877C5A"/>
    <w:rsid w:val="008804A1"/>
    <w:rsid w:val="0088057E"/>
    <w:rsid w:val="008805B4"/>
    <w:rsid w:val="008806A9"/>
    <w:rsid w:val="008807B5"/>
    <w:rsid w:val="00880853"/>
    <w:rsid w:val="00880C5C"/>
    <w:rsid w:val="00880CF1"/>
    <w:rsid w:val="00880DAF"/>
    <w:rsid w:val="0088155A"/>
    <w:rsid w:val="008815E2"/>
    <w:rsid w:val="008816A8"/>
    <w:rsid w:val="008819CB"/>
    <w:rsid w:val="00881CF1"/>
    <w:rsid w:val="00881DA4"/>
    <w:rsid w:val="0088249D"/>
    <w:rsid w:val="00882786"/>
    <w:rsid w:val="00882CC7"/>
    <w:rsid w:val="00882D59"/>
    <w:rsid w:val="00882E24"/>
    <w:rsid w:val="00882F65"/>
    <w:rsid w:val="00883065"/>
    <w:rsid w:val="00883066"/>
    <w:rsid w:val="008834D0"/>
    <w:rsid w:val="008839F0"/>
    <w:rsid w:val="00883A64"/>
    <w:rsid w:val="00883BAA"/>
    <w:rsid w:val="00883C2A"/>
    <w:rsid w:val="00883F15"/>
    <w:rsid w:val="00883F17"/>
    <w:rsid w:val="00883F71"/>
    <w:rsid w:val="0088416C"/>
    <w:rsid w:val="008842C6"/>
    <w:rsid w:val="0088466B"/>
    <w:rsid w:val="00884BD9"/>
    <w:rsid w:val="00884CCF"/>
    <w:rsid w:val="008850AD"/>
    <w:rsid w:val="00885489"/>
    <w:rsid w:val="008855D3"/>
    <w:rsid w:val="00885688"/>
    <w:rsid w:val="0088586B"/>
    <w:rsid w:val="00885A03"/>
    <w:rsid w:val="008862CD"/>
    <w:rsid w:val="008862F9"/>
    <w:rsid w:val="00886348"/>
    <w:rsid w:val="0088657B"/>
    <w:rsid w:val="00886591"/>
    <w:rsid w:val="008865BB"/>
    <w:rsid w:val="00886607"/>
    <w:rsid w:val="00886660"/>
    <w:rsid w:val="008866E9"/>
    <w:rsid w:val="00886874"/>
    <w:rsid w:val="0088698F"/>
    <w:rsid w:val="00886C5F"/>
    <w:rsid w:val="00886D00"/>
    <w:rsid w:val="008871B9"/>
    <w:rsid w:val="00887311"/>
    <w:rsid w:val="00887710"/>
    <w:rsid w:val="00887810"/>
    <w:rsid w:val="00887A7F"/>
    <w:rsid w:val="00887BF7"/>
    <w:rsid w:val="00887D1C"/>
    <w:rsid w:val="00887D81"/>
    <w:rsid w:val="00887DD5"/>
    <w:rsid w:val="00887F62"/>
    <w:rsid w:val="008901A6"/>
    <w:rsid w:val="00890635"/>
    <w:rsid w:val="0089103C"/>
    <w:rsid w:val="008910DC"/>
    <w:rsid w:val="00891B97"/>
    <w:rsid w:val="008923AE"/>
    <w:rsid w:val="00892F75"/>
    <w:rsid w:val="00893CD3"/>
    <w:rsid w:val="00893FB5"/>
    <w:rsid w:val="00894283"/>
    <w:rsid w:val="00894AEE"/>
    <w:rsid w:val="00894C02"/>
    <w:rsid w:val="0089562C"/>
    <w:rsid w:val="00895CAE"/>
    <w:rsid w:val="008969DA"/>
    <w:rsid w:val="00896DA7"/>
    <w:rsid w:val="00896DD5"/>
    <w:rsid w:val="00896F12"/>
    <w:rsid w:val="00896F9F"/>
    <w:rsid w:val="00897307"/>
    <w:rsid w:val="00897931"/>
    <w:rsid w:val="008A0300"/>
    <w:rsid w:val="008A0765"/>
    <w:rsid w:val="008A08F8"/>
    <w:rsid w:val="008A092A"/>
    <w:rsid w:val="008A0C14"/>
    <w:rsid w:val="008A12B5"/>
    <w:rsid w:val="008A164B"/>
    <w:rsid w:val="008A1890"/>
    <w:rsid w:val="008A21F5"/>
    <w:rsid w:val="008A238C"/>
    <w:rsid w:val="008A240A"/>
    <w:rsid w:val="008A28F8"/>
    <w:rsid w:val="008A2AC0"/>
    <w:rsid w:val="008A2CDF"/>
    <w:rsid w:val="008A2E4F"/>
    <w:rsid w:val="008A30E7"/>
    <w:rsid w:val="008A391A"/>
    <w:rsid w:val="008A3E32"/>
    <w:rsid w:val="008A428B"/>
    <w:rsid w:val="008A45B6"/>
    <w:rsid w:val="008A46C0"/>
    <w:rsid w:val="008A470C"/>
    <w:rsid w:val="008A4892"/>
    <w:rsid w:val="008A48FF"/>
    <w:rsid w:val="008A4A33"/>
    <w:rsid w:val="008A4B1F"/>
    <w:rsid w:val="008A4C21"/>
    <w:rsid w:val="008A4DA1"/>
    <w:rsid w:val="008A5011"/>
    <w:rsid w:val="008A50EF"/>
    <w:rsid w:val="008A528A"/>
    <w:rsid w:val="008A5476"/>
    <w:rsid w:val="008A5CB8"/>
    <w:rsid w:val="008A5CC9"/>
    <w:rsid w:val="008A5DD4"/>
    <w:rsid w:val="008A5E8F"/>
    <w:rsid w:val="008A5F38"/>
    <w:rsid w:val="008A6818"/>
    <w:rsid w:val="008A6A53"/>
    <w:rsid w:val="008A6AA3"/>
    <w:rsid w:val="008A6EF2"/>
    <w:rsid w:val="008A7107"/>
    <w:rsid w:val="008A741C"/>
    <w:rsid w:val="008A751C"/>
    <w:rsid w:val="008A7645"/>
    <w:rsid w:val="008A7C62"/>
    <w:rsid w:val="008A7D6D"/>
    <w:rsid w:val="008B02F2"/>
    <w:rsid w:val="008B0628"/>
    <w:rsid w:val="008B086A"/>
    <w:rsid w:val="008B0881"/>
    <w:rsid w:val="008B0DFE"/>
    <w:rsid w:val="008B16D4"/>
    <w:rsid w:val="008B1C83"/>
    <w:rsid w:val="008B1D7E"/>
    <w:rsid w:val="008B220A"/>
    <w:rsid w:val="008B2ABF"/>
    <w:rsid w:val="008B2F9F"/>
    <w:rsid w:val="008B3359"/>
    <w:rsid w:val="008B38A6"/>
    <w:rsid w:val="008B3E17"/>
    <w:rsid w:val="008B3F55"/>
    <w:rsid w:val="008B41B4"/>
    <w:rsid w:val="008B4669"/>
    <w:rsid w:val="008B46D3"/>
    <w:rsid w:val="008B482B"/>
    <w:rsid w:val="008B4D34"/>
    <w:rsid w:val="008B4F5F"/>
    <w:rsid w:val="008B5063"/>
    <w:rsid w:val="008B53C6"/>
    <w:rsid w:val="008B541B"/>
    <w:rsid w:val="008B5493"/>
    <w:rsid w:val="008B59BD"/>
    <w:rsid w:val="008B5AF9"/>
    <w:rsid w:val="008B5C51"/>
    <w:rsid w:val="008B635E"/>
    <w:rsid w:val="008B6572"/>
    <w:rsid w:val="008B661C"/>
    <w:rsid w:val="008B6949"/>
    <w:rsid w:val="008B6ED6"/>
    <w:rsid w:val="008B713B"/>
    <w:rsid w:val="008B7925"/>
    <w:rsid w:val="008B7927"/>
    <w:rsid w:val="008B7A8A"/>
    <w:rsid w:val="008C058E"/>
    <w:rsid w:val="008C0968"/>
    <w:rsid w:val="008C0DA9"/>
    <w:rsid w:val="008C0E58"/>
    <w:rsid w:val="008C1720"/>
    <w:rsid w:val="008C1761"/>
    <w:rsid w:val="008C19E2"/>
    <w:rsid w:val="008C1A55"/>
    <w:rsid w:val="008C1F3F"/>
    <w:rsid w:val="008C22A5"/>
    <w:rsid w:val="008C293D"/>
    <w:rsid w:val="008C2BC0"/>
    <w:rsid w:val="008C2C89"/>
    <w:rsid w:val="008C2D06"/>
    <w:rsid w:val="008C2DB8"/>
    <w:rsid w:val="008C2E08"/>
    <w:rsid w:val="008C2FF8"/>
    <w:rsid w:val="008C3127"/>
    <w:rsid w:val="008C337F"/>
    <w:rsid w:val="008C3527"/>
    <w:rsid w:val="008C3F24"/>
    <w:rsid w:val="008C3FC4"/>
    <w:rsid w:val="008C4237"/>
    <w:rsid w:val="008C45DC"/>
    <w:rsid w:val="008C4669"/>
    <w:rsid w:val="008C50C3"/>
    <w:rsid w:val="008C50FC"/>
    <w:rsid w:val="008C513A"/>
    <w:rsid w:val="008C525D"/>
    <w:rsid w:val="008C55A8"/>
    <w:rsid w:val="008C562C"/>
    <w:rsid w:val="008C5B10"/>
    <w:rsid w:val="008C5CD2"/>
    <w:rsid w:val="008C5F51"/>
    <w:rsid w:val="008C642B"/>
    <w:rsid w:val="008C6624"/>
    <w:rsid w:val="008C6715"/>
    <w:rsid w:val="008C6818"/>
    <w:rsid w:val="008C6941"/>
    <w:rsid w:val="008C6B95"/>
    <w:rsid w:val="008C6E8C"/>
    <w:rsid w:val="008C6EF2"/>
    <w:rsid w:val="008C713F"/>
    <w:rsid w:val="008C7789"/>
    <w:rsid w:val="008C78DA"/>
    <w:rsid w:val="008C7B51"/>
    <w:rsid w:val="008D04B6"/>
    <w:rsid w:val="008D071A"/>
    <w:rsid w:val="008D0816"/>
    <w:rsid w:val="008D0828"/>
    <w:rsid w:val="008D0AA2"/>
    <w:rsid w:val="008D0B60"/>
    <w:rsid w:val="008D185C"/>
    <w:rsid w:val="008D186A"/>
    <w:rsid w:val="008D1913"/>
    <w:rsid w:val="008D1AB0"/>
    <w:rsid w:val="008D1B25"/>
    <w:rsid w:val="008D1B37"/>
    <w:rsid w:val="008D1B8B"/>
    <w:rsid w:val="008D1D02"/>
    <w:rsid w:val="008D21A1"/>
    <w:rsid w:val="008D25A7"/>
    <w:rsid w:val="008D26B4"/>
    <w:rsid w:val="008D29BB"/>
    <w:rsid w:val="008D31D5"/>
    <w:rsid w:val="008D322F"/>
    <w:rsid w:val="008D3402"/>
    <w:rsid w:val="008D3520"/>
    <w:rsid w:val="008D3729"/>
    <w:rsid w:val="008D376E"/>
    <w:rsid w:val="008D3B8C"/>
    <w:rsid w:val="008D4067"/>
    <w:rsid w:val="008D4079"/>
    <w:rsid w:val="008D41A7"/>
    <w:rsid w:val="008D4274"/>
    <w:rsid w:val="008D43F8"/>
    <w:rsid w:val="008D45FF"/>
    <w:rsid w:val="008D4C13"/>
    <w:rsid w:val="008D55F3"/>
    <w:rsid w:val="008D5672"/>
    <w:rsid w:val="008D575E"/>
    <w:rsid w:val="008D58E0"/>
    <w:rsid w:val="008D5CAF"/>
    <w:rsid w:val="008D64C4"/>
    <w:rsid w:val="008D6FCC"/>
    <w:rsid w:val="008D7C55"/>
    <w:rsid w:val="008D7E6D"/>
    <w:rsid w:val="008E0199"/>
    <w:rsid w:val="008E0822"/>
    <w:rsid w:val="008E0E06"/>
    <w:rsid w:val="008E10AF"/>
    <w:rsid w:val="008E146D"/>
    <w:rsid w:val="008E15C9"/>
    <w:rsid w:val="008E17B2"/>
    <w:rsid w:val="008E1A41"/>
    <w:rsid w:val="008E1E56"/>
    <w:rsid w:val="008E2187"/>
    <w:rsid w:val="008E22BA"/>
    <w:rsid w:val="008E28B5"/>
    <w:rsid w:val="008E2AEC"/>
    <w:rsid w:val="008E2F7A"/>
    <w:rsid w:val="008E30F0"/>
    <w:rsid w:val="008E32C9"/>
    <w:rsid w:val="008E3405"/>
    <w:rsid w:val="008E3D69"/>
    <w:rsid w:val="008E3EDE"/>
    <w:rsid w:val="008E4114"/>
    <w:rsid w:val="008E4161"/>
    <w:rsid w:val="008E4389"/>
    <w:rsid w:val="008E46EC"/>
    <w:rsid w:val="008E4B5D"/>
    <w:rsid w:val="008E4FA1"/>
    <w:rsid w:val="008E557B"/>
    <w:rsid w:val="008E56D9"/>
    <w:rsid w:val="008E58B1"/>
    <w:rsid w:val="008E59B7"/>
    <w:rsid w:val="008E6612"/>
    <w:rsid w:val="008E6D0B"/>
    <w:rsid w:val="008E6DF9"/>
    <w:rsid w:val="008E70FE"/>
    <w:rsid w:val="008E77E7"/>
    <w:rsid w:val="008E7929"/>
    <w:rsid w:val="008E7D76"/>
    <w:rsid w:val="008E7F31"/>
    <w:rsid w:val="008F0430"/>
    <w:rsid w:val="008F0891"/>
    <w:rsid w:val="008F0A8D"/>
    <w:rsid w:val="008F0F49"/>
    <w:rsid w:val="008F0FE0"/>
    <w:rsid w:val="008F11A4"/>
    <w:rsid w:val="008F11C5"/>
    <w:rsid w:val="008F1265"/>
    <w:rsid w:val="008F171B"/>
    <w:rsid w:val="008F1AD6"/>
    <w:rsid w:val="008F2007"/>
    <w:rsid w:val="008F2208"/>
    <w:rsid w:val="008F24D6"/>
    <w:rsid w:val="008F28A5"/>
    <w:rsid w:val="008F42F1"/>
    <w:rsid w:val="008F4749"/>
    <w:rsid w:val="008F49A5"/>
    <w:rsid w:val="008F5296"/>
    <w:rsid w:val="008F57B5"/>
    <w:rsid w:val="008F57C6"/>
    <w:rsid w:val="008F59D5"/>
    <w:rsid w:val="008F5E07"/>
    <w:rsid w:val="008F5F01"/>
    <w:rsid w:val="008F60A4"/>
    <w:rsid w:val="008F63D9"/>
    <w:rsid w:val="008F6433"/>
    <w:rsid w:val="008F690F"/>
    <w:rsid w:val="008F6B08"/>
    <w:rsid w:val="008F7282"/>
    <w:rsid w:val="008F775D"/>
    <w:rsid w:val="008F77B6"/>
    <w:rsid w:val="0090048A"/>
    <w:rsid w:val="009004B0"/>
    <w:rsid w:val="0090053C"/>
    <w:rsid w:val="009005D5"/>
    <w:rsid w:val="0090074E"/>
    <w:rsid w:val="00900E0B"/>
    <w:rsid w:val="00900EA0"/>
    <w:rsid w:val="00900FDD"/>
    <w:rsid w:val="009010DD"/>
    <w:rsid w:val="009012A6"/>
    <w:rsid w:val="00901864"/>
    <w:rsid w:val="00901C17"/>
    <w:rsid w:val="00901C98"/>
    <w:rsid w:val="00901F00"/>
    <w:rsid w:val="00901FBB"/>
    <w:rsid w:val="009021F8"/>
    <w:rsid w:val="0090272E"/>
    <w:rsid w:val="00902BD2"/>
    <w:rsid w:val="00902C3A"/>
    <w:rsid w:val="0090303C"/>
    <w:rsid w:val="00903094"/>
    <w:rsid w:val="009037DC"/>
    <w:rsid w:val="009038BC"/>
    <w:rsid w:val="00903BD5"/>
    <w:rsid w:val="00903CE2"/>
    <w:rsid w:val="00903D2F"/>
    <w:rsid w:val="00904041"/>
    <w:rsid w:val="0090408C"/>
    <w:rsid w:val="00904267"/>
    <w:rsid w:val="00904343"/>
    <w:rsid w:val="00904DD9"/>
    <w:rsid w:val="00904E59"/>
    <w:rsid w:val="009055D2"/>
    <w:rsid w:val="00905766"/>
    <w:rsid w:val="009058D7"/>
    <w:rsid w:val="00905FA0"/>
    <w:rsid w:val="00906982"/>
    <w:rsid w:val="00906C60"/>
    <w:rsid w:val="009076C6"/>
    <w:rsid w:val="00907773"/>
    <w:rsid w:val="00910374"/>
    <w:rsid w:val="00910702"/>
    <w:rsid w:val="00910992"/>
    <w:rsid w:val="00910F4A"/>
    <w:rsid w:val="00911108"/>
    <w:rsid w:val="009111BA"/>
    <w:rsid w:val="009113AE"/>
    <w:rsid w:val="009117C2"/>
    <w:rsid w:val="009118E7"/>
    <w:rsid w:val="00911B51"/>
    <w:rsid w:val="00911B66"/>
    <w:rsid w:val="00912150"/>
    <w:rsid w:val="00912C37"/>
    <w:rsid w:val="00912FDD"/>
    <w:rsid w:val="009139F4"/>
    <w:rsid w:val="00913BC3"/>
    <w:rsid w:val="00913F50"/>
    <w:rsid w:val="009142DA"/>
    <w:rsid w:val="009146C4"/>
    <w:rsid w:val="00914C65"/>
    <w:rsid w:val="00914E3E"/>
    <w:rsid w:val="00915457"/>
    <w:rsid w:val="0091599E"/>
    <w:rsid w:val="00915A17"/>
    <w:rsid w:val="00915AD7"/>
    <w:rsid w:val="00915B7D"/>
    <w:rsid w:val="00915FF6"/>
    <w:rsid w:val="009160A4"/>
    <w:rsid w:val="00916BCF"/>
    <w:rsid w:val="00916DE2"/>
    <w:rsid w:val="009179AE"/>
    <w:rsid w:val="00917D15"/>
    <w:rsid w:val="00917EF9"/>
    <w:rsid w:val="009202A8"/>
    <w:rsid w:val="00921398"/>
    <w:rsid w:val="00921985"/>
    <w:rsid w:val="00921ACF"/>
    <w:rsid w:val="00921E34"/>
    <w:rsid w:val="009223D4"/>
    <w:rsid w:val="00922451"/>
    <w:rsid w:val="00922933"/>
    <w:rsid w:val="00922CD0"/>
    <w:rsid w:val="00922DCB"/>
    <w:rsid w:val="00922FF1"/>
    <w:rsid w:val="0092302E"/>
    <w:rsid w:val="0092311F"/>
    <w:rsid w:val="0092389D"/>
    <w:rsid w:val="00923C73"/>
    <w:rsid w:val="00923D62"/>
    <w:rsid w:val="00923F3A"/>
    <w:rsid w:val="0092402A"/>
    <w:rsid w:val="00924965"/>
    <w:rsid w:val="00924B05"/>
    <w:rsid w:val="009258C9"/>
    <w:rsid w:val="009259D3"/>
    <w:rsid w:val="00925ABA"/>
    <w:rsid w:val="00925B8F"/>
    <w:rsid w:val="00925E24"/>
    <w:rsid w:val="00925E9E"/>
    <w:rsid w:val="00925F98"/>
    <w:rsid w:val="00925FC3"/>
    <w:rsid w:val="00926047"/>
    <w:rsid w:val="0092616E"/>
    <w:rsid w:val="00926598"/>
    <w:rsid w:val="00926F0D"/>
    <w:rsid w:val="00927418"/>
    <w:rsid w:val="00927638"/>
    <w:rsid w:val="00927B63"/>
    <w:rsid w:val="009305A8"/>
    <w:rsid w:val="00931114"/>
    <w:rsid w:val="00931D60"/>
    <w:rsid w:val="00932392"/>
    <w:rsid w:val="009323D5"/>
    <w:rsid w:val="00932570"/>
    <w:rsid w:val="009325D8"/>
    <w:rsid w:val="009325FA"/>
    <w:rsid w:val="00932DAE"/>
    <w:rsid w:val="00933490"/>
    <w:rsid w:val="009337E1"/>
    <w:rsid w:val="009338E0"/>
    <w:rsid w:val="00933D3F"/>
    <w:rsid w:val="009351C6"/>
    <w:rsid w:val="009351E2"/>
    <w:rsid w:val="009352B0"/>
    <w:rsid w:val="00935756"/>
    <w:rsid w:val="00935B82"/>
    <w:rsid w:val="00935B84"/>
    <w:rsid w:val="00935D6B"/>
    <w:rsid w:val="0093609C"/>
    <w:rsid w:val="009366C6"/>
    <w:rsid w:val="00936A0A"/>
    <w:rsid w:val="00936BAF"/>
    <w:rsid w:val="009373A2"/>
    <w:rsid w:val="0093758E"/>
    <w:rsid w:val="00937B32"/>
    <w:rsid w:val="00937CF9"/>
    <w:rsid w:val="00937E12"/>
    <w:rsid w:val="0094009B"/>
    <w:rsid w:val="009408D6"/>
    <w:rsid w:val="00940A18"/>
    <w:rsid w:val="00940A4B"/>
    <w:rsid w:val="00941000"/>
    <w:rsid w:val="009413F3"/>
    <w:rsid w:val="0094146A"/>
    <w:rsid w:val="0094156E"/>
    <w:rsid w:val="00941891"/>
    <w:rsid w:val="00941D56"/>
    <w:rsid w:val="00941EAF"/>
    <w:rsid w:val="009425CD"/>
    <w:rsid w:val="00942829"/>
    <w:rsid w:val="0094285D"/>
    <w:rsid w:val="00942DF5"/>
    <w:rsid w:val="00943192"/>
    <w:rsid w:val="009434A8"/>
    <w:rsid w:val="00943888"/>
    <w:rsid w:val="009439D0"/>
    <w:rsid w:val="00943A04"/>
    <w:rsid w:val="00943A82"/>
    <w:rsid w:val="00943AF6"/>
    <w:rsid w:val="00943C9D"/>
    <w:rsid w:val="00944237"/>
    <w:rsid w:val="0094446E"/>
    <w:rsid w:val="00944630"/>
    <w:rsid w:val="009449B4"/>
    <w:rsid w:val="00944A22"/>
    <w:rsid w:val="00944DDF"/>
    <w:rsid w:val="009459FE"/>
    <w:rsid w:val="009462F4"/>
    <w:rsid w:val="009463D7"/>
    <w:rsid w:val="00946460"/>
    <w:rsid w:val="009468BC"/>
    <w:rsid w:val="00946EC9"/>
    <w:rsid w:val="00946FD1"/>
    <w:rsid w:val="0094779B"/>
    <w:rsid w:val="00947D57"/>
    <w:rsid w:val="00950774"/>
    <w:rsid w:val="009507BE"/>
    <w:rsid w:val="00950B55"/>
    <w:rsid w:val="00950CD7"/>
    <w:rsid w:val="00951410"/>
    <w:rsid w:val="0095184C"/>
    <w:rsid w:val="00951C4C"/>
    <w:rsid w:val="00951C95"/>
    <w:rsid w:val="00952021"/>
    <w:rsid w:val="00952509"/>
    <w:rsid w:val="00952948"/>
    <w:rsid w:val="009529AC"/>
    <w:rsid w:val="00952C93"/>
    <w:rsid w:val="00952D19"/>
    <w:rsid w:val="00952F07"/>
    <w:rsid w:val="0095362B"/>
    <w:rsid w:val="00953B63"/>
    <w:rsid w:val="00953BA8"/>
    <w:rsid w:val="00953CDC"/>
    <w:rsid w:val="00953E1E"/>
    <w:rsid w:val="00953F13"/>
    <w:rsid w:val="0095403A"/>
    <w:rsid w:val="00954165"/>
    <w:rsid w:val="009541D5"/>
    <w:rsid w:val="0095433B"/>
    <w:rsid w:val="0095460C"/>
    <w:rsid w:val="00954775"/>
    <w:rsid w:val="00954A87"/>
    <w:rsid w:val="0095539B"/>
    <w:rsid w:val="00955551"/>
    <w:rsid w:val="00955768"/>
    <w:rsid w:val="009559DB"/>
    <w:rsid w:val="00955DFA"/>
    <w:rsid w:val="00956409"/>
    <w:rsid w:val="00956D90"/>
    <w:rsid w:val="00956E37"/>
    <w:rsid w:val="009570EB"/>
    <w:rsid w:val="009572E6"/>
    <w:rsid w:val="0095759A"/>
    <w:rsid w:val="009603E5"/>
    <w:rsid w:val="00960429"/>
    <w:rsid w:val="00960AA9"/>
    <w:rsid w:val="00960B5F"/>
    <w:rsid w:val="00960C7C"/>
    <w:rsid w:val="00960CBC"/>
    <w:rsid w:val="00961186"/>
    <w:rsid w:val="0096189E"/>
    <w:rsid w:val="00962110"/>
    <w:rsid w:val="00962804"/>
    <w:rsid w:val="0096292A"/>
    <w:rsid w:val="0096299D"/>
    <w:rsid w:val="00962A1F"/>
    <w:rsid w:val="00963059"/>
    <w:rsid w:val="0096339E"/>
    <w:rsid w:val="00963661"/>
    <w:rsid w:val="0096389F"/>
    <w:rsid w:val="00963ABC"/>
    <w:rsid w:val="00963EF5"/>
    <w:rsid w:val="00964393"/>
    <w:rsid w:val="00964477"/>
    <w:rsid w:val="0096491F"/>
    <w:rsid w:val="00964B2E"/>
    <w:rsid w:val="00964B3B"/>
    <w:rsid w:val="00964BD0"/>
    <w:rsid w:val="00965165"/>
    <w:rsid w:val="0096518E"/>
    <w:rsid w:val="0096537A"/>
    <w:rsid w:val="0096539C"/>
    <w:rsid w:val="00965E30"/>
    <w:rsid w:val="00967103"/>
    <w:rsid w:val="009671A4"/>
    <w:rsid w:val="00967267"/>
    <w:rsid w:val="00967405"/>
    <w:rsid w:val="00967669"/>
    <w:rsid w:val="00967B47"/>
    <w:rsid w:val="00967E83"/>
    <w:rsid w:val="00970109"/>
    <w:rsid w:val="009704A4"/>
    <w:rsid w:val="00970618"/>
    <w:rsid w:val="00970917"/>
    <w:rsid w:val="00970B0A"/>
    <w:rsid w:val="00970DAB"/>
    <w:rsid w:val="009710B9"/>
    <w:rsid w:val="009710EB"/>
    <w:rsid w:val="00971211"/>
    <w:rsid w:val="0097130F"/>
    <w:rsid w:val="00971BC4"/>
    <w:rsid w:val="00971F35"/>
    <w:rsid w:val="009726C3"/>
    <w:rsid w:val="00972AF0"/>
    <w:rsid w:val="00972CAC"/>
    <w:rsid w:val="00972CF3"/>
    <w:rsid w:val="00972D0F"/>
    <w:rsid w:val="00972DDC"/>
    <w:rsid w:val="00972FEF"/>
    <w:rsid w:val="0097328C"/>
    <w:rsid w:val="009735BD"/>
    <w:rsid w:val="00973799"/>
    <w:rsid w:val="00973F27"/>
    <w:rsid w:val="00974B14"/>
    <w:rsid w:val="00974FCF"/>
    <w:rsid w:val="0097501D"/>
    <w:rsid w:val="009752F5"/>
    <w:rsid w:val="00975457"/>
    <w:rsid w:val="0097596B"/>
    <w:rsid w:val="009759AA"/>
    <w:rsid w:val="00975D4E"/>
    <w:rsid w:val="00975F08"/>
    <w:rsid w:val="0097602D"/>
    <w:rsid w:val="009761AE"/>
    <w:rsid w:val="009762E1"/>
    <w:rsid w:val="00976BE0"/>
    <w:rsid w:val="00976CDF"/>
    <w:rsid w:val="00976D69"/>
    <w:rsid w:val="00977AA5"/>
    <w:rsid w:val="00977C1B"/>
    <w:rsid w:val="00977E6E"/>
    <w:rsid w:val="0098093B"/>
    <w:rsid w:val="00980A41"/>
    <w:rsid w:val="00980AFB"/>
    <w:rsid w:val="00980BB0"/>
    <w:rsid w:val="00980EC6"/>
    <w:rsid w:val="00980F10"/>
    <w:rsid w:val="009812D1"/>
    <w:rsid w:val="00981364"/>
    <w:rsid w:val="00981399"/>
    <w:rsid w:val="00981455"/>
    <w:rsid w:val="0098153F"/>
    <w:rsid w:val="00981A11"/>
    <w:rsid w:val="00981A5A"/>
    <w:rsid w:val="00982332"/>
    <w:rsid w:val="00982350"/>
    <w:rsid w:val="009824BD"/>
    <w:rsid w:val="00982761"/>
    <w:rsid w:val="00982B6B"/>
    <w:rsid w:val="00982EC0"/>
    <w:rsid w:val="009834B3"/>
    <w:rsid w:val="00983C53"/>
    <w:rsid w:val="00984164"/>
    <w:rsid w:val="00984A32"/>
    <w:rsid w:val="009850DF"/>
    <w:rsid w:val="009854BA"/>
    <w:rsid w:val="00985923"/>
    <w:rsid w:val="00985A82"/>
    <w:rsid w:val="00985AAC"/>
    <w:rsid w:val="00985CAA"/>
    <w:rsid w:val="00985ED0"/>
    <w:rsid w:val="009863FA"/>
    <w:rsid w:val="00986600"/>
    <w:rsid w:val="0098680F"/>
    <w:rsid w:val="009868B9"/>
    <w:rsid w:val="00987253"/>
    <w:rsid w:val="00987414"/>
    <w:rsid w:val="009874FE"/>
    <w:rsid w:val="00987927"/>
    <w:rsid w:val="009879A6"/>
    <w:rsid w:val="00987B17"/>
    <w:rsid w:val="00990708"/>
    <w:rsid w:val="009907D6"/>
    <w:rsid w:val="00991069"/>
    <w:rsid w:val="00991329"/>
    <w:rsid w:val="009917F1"/>
    <w:rsid w:val="00991878"/>
    <w:rsid w:val="00991B83"/>
    <w:rsid w:val="00991BFC"/>
    <w:rsid w:val="00991D37"/>
    <w:rsid w:val="00992888"/>
    <w:rsid w:val="009928B1"/>
    <w:rsid w:val="00992A2D"/>
    <w:rsid w:val="00993125"/>
    <w:rsid w:val="0099393B"/>
    <w:rsid w:val="00993B7C"/>
    <w:rsid w:val="00993C24"/>
    <w:rsid w:val="00993C3E"/>
    <w:rsid w:val="00993DF9"/>
    <w:rsid w:val="00994598"/>
    <w:rsid w:val="00994676"/>
    <w:rsid w:val="00994ED4"/>
    <w:rsid w:val="00995431"/>
    <w:rsid w:val="00995978"/>
    <w:rsid w:val="00995C62"/>
    <w:rsid w:val="00995D3A"/>
    <w:rsid w:val="00995E45"/>
    <w:rsid w:val="00995F0D"/>
    <w:rsid w:val="009960FF"/>
    <w:rsid w:val="0099610D"/>
    <w:rsid w:val="0099610F"/>
    <w:rsid w:val="0099618F"/>
    <w:rsid w:val="0099649B"/>
    <w:rsid w:val="0099654E"/>
    <w:rsid w:val="009969AC"/>
    <w:rsid w:val="00996DED"/>
    <w:rsid w:val="00996FBF"/>
    <w:rsid w:val="0099748A"/>
    <w:rsid w:val="00997742"/>
    <w:rsid w:val="00997EE8"/>
    <w:rsid w:val="00997FF7"/>
    <w:rsid w:val="009A046B"/>
    <w:rsid w:val="009A09A9"/>
    <w:rsid w:val="009A10E3"/>
    <w:rsid w:val="009A12F1"/>
    <w:rsid w:val="009A1448"/>
    <w:rsid w:val="009A1946"/>
    <w:rsid w:val="009A197B"/>
    <w:rsid w:val="009A1B2F"/>
    <w:rsid w:val="009A1BEC"/>
    <w:rsid w:val="009A1C91"/>
    <w:rsid w:val="009A22B9"/>
    <w:rsid w:val="009A2512"/>
    <w:rsid w:val="009A2625"/>
    <w:rsid w:val="009A2A97"/>
    <w:rsid w:val="009A2B93"/>
    <w:rsid w:val="009A2FEA"/>
    <w:rsid w:val="009A31A7"/>
    <w:rsid w:val="009A3308"/>
    <w:rsid w:val="009A3B93"/>
    <w:rsid w:val="009A3E28"/>
    <w:rsid w:val="009A41BF"/>
    <w:rsid w:val="009A442A"/>
    <w:rsid w:val="009A4481"/>
    <w:rsid w:val="009A46FD"/>
    <w:rsid w:val="009A4959"/>
    <w:rsid w:val="009A4C81"/>
    <w:rsid w:val="009A4D1E"/>
    <w:rsid w:val="009A4DBD"/>
    <w:rsid w:val="009A52ED"/>
    <w:rsid w:val="009A52F6"/>
    <w:rsid w:val="009A5376"/>
    <w:rsid w:val="009A5912"/>
    <w:rsid w:val="009A6042"/>
    <w:rsid w:val="009A6619"/>
    <w:rsid w:val="009A6651"/>
    <w:rsid w:val="009A6B8D"/>
    <w:rsid w:val="009A7485"/>
    <w:rsid w:val="009A74E0"/>
    <w:rsid w:val="009A76BD"/>
    <w:rsid w:val="009A7C8E"/>
    <w:rsid w:val="009A7F0F"/>
    <w:rsid w:val="009B0267"/>
    <w:rsid w:val="009B0A67"/>
    <w:rsid w:val="009B0C19"/>
    <w:rsid w:val="009B0CE0"/>
    <w:rsid w:val="009B0DFC"/>
    <w:rsid w:val="009B0E15"/>
    <w:rsid w:val="009B12C7"/>
    <w:rsid w:val="009B16C9"/>
    <w:rsid w:val="009B16D1"/>
    <w:rsid w:val="009B17B5"/>
    <w:rsid w:val="009B1A99"/>
    <w:rsid w:val="009B2822"/>
    <w:rsid w:val="009B2ECA"/>
    <w:rsid w:val="009B3228"/>
    <w:rsid w:val="009B3A47"/>
    <w:rsid w:val="009B3C69"/>
    <w:rsid w:val="009B45C7"/>
    <w:rsid w:val="009B487E"/>
    <w:rsid w:val="009B4ABD"/>
    <w:rsid w:val="009B4EAD"/>
    <w:rsid w:val="009B513E"/>
    <w:rsid w:val="009B51E7"/>
    <w:rsid w:val="009B5C84"/>
    <w:rsid w:val="009B60E8"/>
    <w:rsid w:val="009B6369"/>
    <w:rsid w:val="009B64C1"/>
    <w:rsid w:val="009B6679"/>
    <w:rsid w:val="009B67CC"/>
    <w:rsid w:val="009B6F9F"/>
    <w:rsid w:val="009B6FD1"/>
    <w:rsid w:val="009B7413"/>
    <w:rsid w:val="009B786B"/>
    <w:rsid w:val="009B788A"/>
    <w:rsid w:val="009B7D97"/>
    <w:rsid w:val="009B7F63"/>
    <w:rsid w:val="009C0D30"/>
    <w:rsid w:val="009C0DF2"/>
    <w:rsid w:val="009C0E30"/>
    <w:rsid w:val="009C12B4"/>
    <w:rsid w:val="009C150E"/>
    <w:rsid w:val="009C18E3"/>
    <w:rsid w:val="009C1BB2"/>
    <w:rsid w:val="009C1CDA"/>
    <w:rsid w:val="009C1D89"/>
    <w:rsid w:val="009C276B"/>
    <w:rsid w:val="009C2C8E"/>
    <w:rsid w:val="009C352E"/>
    <w:rsid w:val="009C360A"/>
    <w:rsid w:val="009C415D"/>
    <w:rsid w:val="009C42A0"/>
    <w:rsid w:val="009C4458"/>
    <w:rsid w:val="009C44DC"/>
    <w:rsid w:val="009C4549"/>
    <w:rsid w:val="009C4EB9"/>
    <w:rsid w:val="009C5133"/>
    <w:rsid w:val="009C5229"/>
    <w:rsid w:val="009C5241"/>
    <w:rsid w:val="009C5398"/>
    <w:rsid w:val="009C5705"/>
    <w:rsid w:val="009C5ECB"/>
    <w:rsid w:val="009C638A"/>
    <w:rsid w:val="009C643A"/>
    <w:rsid w:val="009C702E"/>
    <w:rsid w:val="009C70E3"/>
    <w:rsid w:val="009C73D9"/>
    <w:rsid w:val="009C7490"/>
    <w:rsid w:val="009C74C5"/>
    <w:rsid w:val="009C7630"/>
    <w:rsid w:val="009D0C14"/>
    <w:rsid w:val="009D0D3D"/>
    <w:rsid w:val="009D0DF6"/>
    <w:rsid w:val="009D16F9"/>
    <w:rsid w:val="009D17BB"/>
    <w:rsid w:val="009D1802"/>
    <w:rsid w:val="009D1830"/>
    <w:rsid w:val="009D1943"/>
    <w:rsid w:val="009D1B0E"/>
    <w:rsid w:val="009D220D"/>
    <w:rsid w:val="009D23A1"/>
    <w:rsid w:val="009D26F7"/>
    <w:rsid w:val="009D2844"/>
    <w:rsid w:val="009D28EA"/>
    <w:rsid w:val="009D2E44"/>
    <w:rsid w:val="009D2EFE"/>
    <w:rsid w:val="009D2F99"/>
    <w:rsid w:val="009D346B"/>
    <w:rsid w:val="009D3674"/>
    <w:rsid w:val="009D3E67"/>
    <w:rsid w:val="009D4157"/>
    <w:rsid w:val="009D42E1"/>
    <w:rsid w:val="009D4564"/>
    <w:rsid w:val="009D4567"/>
    <w:rsid w:val="009D46A9"/>
    <w:rsid w:val="009D47A1"/>
    <w:rsid w:val="009D4B83"/>
    <w:rsid w:val="009D4FA9"/>
    <w:rsid w:val="009D533B"/>
    <w:rsid w:val="009D53FA"/>
    <w:rsid w:val="009D5AF0"/>
    <w:rsid w:val="009D5B54"/>
    <w:rsid w:val="009D5C16"/>
    <w:rsid w:val="009D6993"/>
    <w:rsid w:val="009D6C9D"/>
    <w:rsid w:val="009D70F1"/>
    <w:rsid w:val="009D71A0"/>
    <w:rsid w:val="009D7443"/>
    <w:rsid w:val="009D7905"/>
    <w:rsid w:val="009D7B6C"/>
    <w:rsid w:val="009D7C03"/>
    <w:rsid w:val="009D7C67"/>
    <w:rsid w:val="009D7FF1"/>
    <w:rsid w:val="009E007C"/>
    <w:rsid w:val="009E02CD"/>
    <w:rsid w:val="009E03B5"/>
    <w:rsid w:val="009E0505"/>
    <w:rsid w:val="009E0C95"/>
    <w:rsid w:val="009E104D"/>
    <w:rsid w:val="009E11B8"/>
    <w:rsid w:val="009E12CA"/>
    <w:rsid w:val="009E12E6"/>
    <w:rsid w:val="009E152C"/>
    <w:rsid w:val="009E17D8"/>
    <w:rsid w:val="009E2274"/>
    <w:rsid w:val="009E24AE"/>
    <w:rsid w:val="009E2514"/>
    <w:rsid w:val="009E2677"/>
    <w:rsid w:val="009E2BB1"/>
    <w:rsid w:val="009E2C23"/>
    <w:rsid w:val="009E2D45"/>
    <w:rsid w:val="009E2F55"/>
    <w:rsid w:val="009E2FF3"/>
    <w:rsid w:val="009E35B3"/>
    <w:rsid w:val="009E3AA3"/>
    <w:rsid w:val="009E3E3E"/>
    <w:rsid w:val="009E40AB"/>
    <w:rsid w:val="009E41EA"/>
    <w:rsid w:val="009E46E5"/>
    <w:rsid w:val="009E492C"/>
    <w:rsid w:val="009E4C68"/>
    <w:rsid w:val="009E4E0F"/>
    <w:rsid w:val="009E6109"/>
    <w:rsid w:val="009E615C"/>
    <w:rsid w:val="009E61B8"/>
    <w:rsid w:val="009E6303"/>
    <w:rsid w:val="009E6819"/>
    <w:rsid w:val="009E6988"/>
    <w:rsid w:val="009E6ACE"/>
    <w:rsid w:val="009E6BF6"/>
    <w:rsid w:val="009E6F7A"/>
    <w:rsid w:val="009E6FBC"/>
    <w:rsid w:val="009E7742"/>
    <w:rsid w:val="009E79DB"/>
    <w:rsid w:val="009F018F"/>
    <w:rsid w:val="009F054A"/>
    <w:rsid w:val="009F05B4"/>
    <w:rsid w:val="009F0748"/>
    <w:rsid w:val="009F1711"/>
    <w:rsid w:val="009F1DA6"/>
    <w:rsid w:val="009F1EA1"/>
    <w:rsid w:val="009F31CE"/>
    <w:rsid w:val="009F3E17"/>
    <w:rsid w:val="009F450F"/>
    <w:rsid w:val="009F4EF3"/>
    <w:rsid w:val="009F5448"/>
    <w:rsid w:val="009F5451"/>
    <w:rsid w:val="009F576D"/>
    <w:rsid w:val="009F5B67"/>
    <w:rsid w:val="009F5B6A"/>
    <w:rsid w:val="009F5BA0"/>
    <w:rsid w:val="009F5DFC"/>
    <w:rsid w:val="009F5E41"/>
    <w:rsid w:val="009F5EB0"/>
    <w:rsid w:val="009F6090"/>
    <w:rsid w:val="009F60CA"/>
    <w:rsid w:val="009F64B7"/>
    <w:rsid w:val="009F64F3"/>
    <w:rsid w:val="009F65A0"/>
    <w:rsid w:val="009F6776"/>
    <w:rsid w:val="009F6EDC"/>
    <w:rsid w:val="009F7213"/>
    <w:rsid w:val="009F73A4"/>
    <w:rsid w:val="009F771F"/>
    <w:rsid w:val="00A00419"/>
    <w:rsid w:val="00A00614"/>
    <w:rsid w:val="00A006D9"/>
    <w:rsid w:val="00A00C85"/>
    <w:rsid w:val="00A00D97"/>
    <w:rsid w:val="00A00DD9"/>
    <w:rsid w:val="00A00EE3"/>
    <w:rsid w:val="00A01200"/>
    <w:rsid w:val="00A01512"/>
    <w:rsid w:val="00A019CC"/>
    <w:rsid w:val="00A01D24"/>
    <w:rsid w:val="00A02072"/>
    <w:rsid w:val="00A020DF"/>
    <w:rsid w:val="00A0232D"/>
    <w:rsid w:val="00A0270E"/>
    <w:rsid w:val="00A0297A"/>
    <w:rsid w:val="00A02E56"/>
    <w:rsid w:val="00A02F09"/>
    <w:rsid w:val="00A032FD"/>
    <w:rsid w:val="00A034CD"/>
    <w:rsid w:val="00A03566"/>
    <w:rsid w:val="00A035E3"/>
    <w:rsid w:val="00A036A7"/>
    <w:rsid w:val="00A03B7A"/>
    <w:rsid w:val="00A03D3D"/>
    <w:rsid w:val="00A0404D"/>
    <w:rsid w:val="00A0407A"/>
    <w:rsid w:val="00A04507"/>
    <w:rsid w:val="00A0475E"/>
    <w:rsid w:val="00A048E4"/>
    <w:rsid w:val="00A04B93"/>
    <w:rsid w:val="00A04D83"/>
    <w:rsid w:val="00A05662"/>
    <w:rsid w:val="00A056B1"/>
    <w:rsid w:val="00A0588B"/>
    <w:rsid w:val="00A05DDC"/>
    <w:rsid w:val="00A05DE4"/>
    <w:rsid w:val="00A06064"/>
    <w:rsid w:val="00A062FA"/>
    <w:rsid w:val="00A064B3"/>
    <w:rsid w:val="00A07422"/>
    <w:rsid w:val="00A07571"/>
    <w:rsid w:val="00A0766A"/>
    <w:rsid w:val="00A07BFE"/>
    <w:rsid w:val="00A07EAB"/>
    <w:rsid w:val="00A07FA0"/>
    <w:rsid w:val="00A07FF0"/>
    <w:rsid w:val="00A100F4"/>
    <w:rsid w:val="00A10220"/>
    <w:rsid w:val="00A1027F"/>
    <w:rsid w:val="00A102EF"/>
    <w:rsid w:val="00A10488"/>
    <w:rsid w:val="00A10BD0"/>
    <w:rsid w:val="00A11159"/>
    <w:rsid w:val="00A11363"/>
    <w:rsid w:val="00A11543"/>
    <w:rsid w:val="00A116E5"/>
    <w:rsid w:val="00A11B46"/>
    <w:rsid w:val="00A11F96"/>
    <w:rsid w:val="00A12489"/>
    <w:rsid w:val="00A1267A"/>
    <w:rsid w:val="00A12DF2"/>
    <w:rsid w:val="00A13111"/>
    <w:rsid w:val="00A13675"/>
    <w:rsid w:val="00A136C7"/>
    <w:rsid w:val="00A13924"/>
    <w:rsid w:val="00A13A31"/>
    <w:rsid w:val="00A13AA4"/>
    <w:rsid w:val="00A13BCA"/>
    <w:rsid w:val="00A13C39"/>
    <w:rsid w:val="00A13FD9"/>
    <w:rsid w:val="00A147FE"/>
    <w:rsid w:val="00A14803"/>
    <w:rsid w:val="00A14DAC"/>
    <w:rsid w:val="00A1518B"/>
    <w:rsid w:val="00A151DC"/>
    <w:rsid w:val="00A15236"/>
    <w:rsid w:val="00A15400"/>
    <w:rsid w:val="00A15415"/>
    <w:rsid w:val="00A154AD"/>
    <w:rsid w:val="00A15524"/>
    <w:rsid w:val="00A15647"/>
    <w:rsid w:val="00A15A0F"/>
    <w:rsid w:val="00A15FEA"/>
    <w:rsid w:val="00A16055"/>
    <w:rsid w:val="00A162F9"/>
    <w:rsid w:val="00A16C30"/>
    <w:rsid w:val="00A16C7E"/>
    <w:rsid w:val="00A16D8A"/>
    <w:rsid w:val="00A1755E"/>
    <w:rsid w:val="00A17908"/>
    <w:rsid w:val="00A17C58"/>
    <w:rsid w:val="00A17C6E"/>
    <w:rsid w:val="00A17D5A"/>
    <w:rsid w:val="00A17F1D"/>
    <w:rsid w:val="00A202CF"/>
    <w:rsid w:val="00A207F6"/>
    <w:rsid w:val="00A20B59"/>
    <w:rsid w:val="00A20E3B"/>
    <w:rsid w:val="00A20E4E"/>
    <w:rsid w:val="00A211F6"/>
    <w:rsid w:val="00A2152F"/>
    <w:rsid w:val="00A215BA"/>
    <w:rsid w:val="00A21888"/>
    <w:rsid w:val="00A218F6"/>
    <w:rsid w:val="00A219CD"/>
    <w:rsid w:val="00A21BAD"/>
    <w:rsid w:val="00A21C05"/>
    <w:rsid w:val="00A21C10"/>
    <w:rsid w:val="00A21C82"/>
    <w:rsid w:val="00A21CD9"/>
    <w:rsid w:val="00A21E03"/>
    <w:rsid w:val="00A21E9B"/>
    <w:rsid w:val="00A21F7D"/>
    <w:rsid w:val="00A226B0"/>
    <w:rsid w:val="00A2279B"/>
    <w:rsid w:val="00A2284A"/>
    <w:rsid w:val="00A22E77"/>
    <w:rsid w:val="00A230FA"/>
    <w:rsid w:val="00A23232"/>
    <w:rsid w:val="00A23462"/>
    <w:rsid w:val="00A23A0F"/>
    <w:rsid w:val="00A23F44"/>
    <w:rsid w:val="00A243CF"/>
    <w:rsid w:val="00A2463F"/>
    <w:rsid w:val="00A246BD"/>
    <w:rsid w:val="00A2495E"/>
    <w:rsid w:val="00A2510E"/>
    <w:rsid w:val="00A252D0"/>
    <w:rsid w:val="00A2584C"/>
    <w:rsid w:val="00A25A43"/>
    <w:rsid w:val="00A25C07"/>
    <w:rsid w:val="00A25CD5"/>
    <w:rsid w:val="00A260F8"/>
    <w:rsid w:val="00A267A6"/>
    <w:rsid w:val="00A268A7"/>
    <w:rsid w:val="00A269C1"/>
    <w:rsid w:val="00A26C20"/>
    <w:rsid w:val="00A27239"/>
    <w:rsid w:val="00A272BA"/>
    <w:rsid w:val="00A27381"/>
    <w:rsid w:val="00A27B9E"/>
    <w:rsid w:val="00A27C71"/>
    <w:rsid w:val="00A30063"/>
    <w:rsid w:val="00A30380"/>
    <w:rsid w:val="00A306EF"/>
    <w:rsid w:val="00A30A22"/>
    <w:rsid w:val="00A312D5"/>
    <w:rsid w:val="00A319D9"/>
    <w:rsid w:val="00A31B7A"/>
    <w:rsid w:val="00A322ED"/>
    <w:rsid w:val="00A32322"/>
    <w:rsid w:val="00A32888"/>
    <w:rsid w:val="00A32B6E"/>
    <w:rsid w:val="00A32B94"/>
    <w:rsid w:val="00A32E6A"/>
    <w:rsid w:val="00A3366E"/>
    <w:rsid w:val="00A33C68"/>
    <w:rsid w:val="00A340E0"/>
    <w:rsid w:val="00A3428D"/>
    <w:rsid w:val="00A34488"/>
    <w:rsid w:val="00A34617"/>
    <w:rsid w:val="00A3496A"/>
    <w:rsid w:val="00A350FA"/>
    <w:rsid w:val="00A3516A"/>
    <w:rsid w:val="00A35386"/>
    <w:rsid w:val="00A3568B"/>
    <w:rsid w:val="00A35B2E"/>
    <w:rsid w:val="00A35B52"/>
    <w:rsid w:val="00A35C5F"/>
    <w:rsid w:val="00A35F8F"/>
    <w:rsid w:val="00A3624F"/>
    <w:rsid w:val="00A3627C"/>
    <w:rsid w:val="00A363E0"/>
    <w:rsid w:val="00A36996"/>
    <w:rsid w:val="00A36F65"/>
    <w:rsid w:val="00A37354"/>
    <w:rsid w:val="00A375A3"/>
    <w:rsid w:val="00A375AB"/>
    <w:rsid w:val="00A406F4"/>
    <w:rsid w:val="00A407B7"/>
    <w:rsid w:val="00A40955"/>
    <w:rsid w:val="00A4096F"/>
    <w:rsid w:val="00A40D66"/>
    <w:rsid w:val="00A40FA1"/>
    <w:rsid w:val="00A40FE3"/>
    <w:rsid w:val="00A418C5"/>
    <w:rsid w:val="00A41BA7"/>
    <w:rsid w:val="00A42067"/>
    <w:rsid w:val="00A42139"/>
    <w:rsid w:val="00A422F3"/>
    <w:rsid w:val="00A42307"/>
    <w:rsid w:val="00A42570"/>
    <w:rsid w:val="00A4258D"/>
    <w:rsid w:val="00A42668"/>
    <w:rsid w:val="00A426A4"/>
    <w:rsid w:val="00A42C07"/>
    <w:rsid w:val="00A43A90"/>
    <w:rsid w:val="00A43DF7"/>
    <w:rsid w:val="00A4433A"/>
    <w:rsid w:val="00A446DB"/>
    <w:rsid w:val="00A44CE3"/>
    <w:rsid w:val="00A450F2"/>
    <w:rsid w:val="00A45954"/>
    <w:rsid w:val="00A466FC"/>
    <w:rsid w:val="00A469C2"/>
    <w:rsid w:val="00A47107"/>
    <w:rsid w:val="00A4747F"/>
    <w:rsid w:val="00A4751A"/>
    <w:rsid w:val="00A4777E"/>
    <w:rsid w:val="00A47AD6"/>
    <w:rsid w:val="00A501E3"/>
    <w:rsid w:val="00A5061B"/>
    <w:rsid w:val="00A50962"/>
    <w:rsid w:val="00A50AEB"/>
    <w:rsid w:val="00A50D12"/>
    <w:rsid w:val="00A50E06"/>
    <w:rsid w:val="00A50FC5"/>
    <w:rsid w:val="00A50FD2"/>
    <w:rsid w:val="00A51360"/>
    <w:rsid w:val="00A515E4"/>
    <w:rsid w:val="00A51D58"/>
    <w:rsid w:val="00A520A6"/>
    <w:rsid w:val="00A52128"/>
    <w:rsid w:val="00A5298B"/>
    <w:rsid w:val="00A52DFE"/>
    <w:rsid w:val="00A5308D"/>
    <w:rsid w:val="00A530D5"/>
    <w:rsid w:val="00A531D7"/>
    <w:rsid w:val="00A53ACB"/>
    <w:rsid w:val="00A53F01"/>
    <w:rsid w:val="00A5428D"/>
    <w:rsid w:val="00A543A0"/>
    <w:rsid w:val="00A5451F"/>
    <w:rsid w:val="00A54A02"/>
    <w:rsid w:val="00A54FE6"/>
    <w:rsid w:val="00A5509F"/>
    <w:rsid w:val="00A55152"/>
    <w:rsid w:val="00A5566F"/>
    <w:rsid w:val="00A55889"/>
    <w:rsid w:val="00A55C57"/>
    <w:rsid w:val="00A55FFA"/>
    <w:rsid w:val="00A562AD"/>
    <w:rsid w:val="00A5632C"/>
    <w:rsid w:val="00A56570"/>
    <w:rsid w:val="00A5669C"/>
    <w:rsid w:val="00A569FB"/>
    <w:rsid w:val="00A56E38"/>
    <w:rsid w:val="00A57154"/>
    <w:rsid w:val="00A5723F"/>
    <w:rsid w:val="00A57418"/>
    <w:rsid w:val="00A57450"/>
    <w:rsid w:val="00A578B2"/>
    <w:rsid w:val="00A57ABF"/>
    <w:rsid w:val="00A57B9C"/>
    <w:rsid w:val="00A57E80"/>
    <w:rsid w:val="00A60106"/>
    <w:rsid w:val="00A6095D"/>
    <w:rsid w:val="00A60B36"/>
    <w:rsid w:val="00A60B66"/>
    <w:rsid w:val="00A60B76"/>
    <w:rsid w:val="00A61845"/>
    <w:rsid w:val="00A61B05"/>
    <w:rsid w:val="00A61BFA"/>
    <w:rsid w:val="00A61D8B"/>
    <w:rsid w:val="00A627BD"/>
    <w:rsid w:val="00A6289E"/>
    <w:rsid w:val="00A6299C"/>
    <w:rsid w:val="00A62D2C"/>
    <w:rsid w:val="00A630CD"/>
    <w:rsid w:val="00A63327"/>
    <w:rsid w:val="00A635DC"/>
    <w:rsid w:val="00A63685"/>
    <w:rsid w:val="00A6395C"/>
    <w:rsid w:val="00A63EBE"/>
    <w:rsid w:val="00A64860"/>
    <w:rsid w:val="00A648B7"/>
    <w:rsid w:val="00A64C48"/>
    <w:rsid w:val="00A651FB"/>
    <w:rsid w:val="00A6558A"/>
    <w:rsid w:val="00A65BC1"/>
    <w:rsid w:val="00A65CA1"/>
    <w:rsid w:val="00A65D28"/>
    <w:rsid w:val="00A65EDD"/>
    <w:rsid w:val="00A65F58"/>
    <w:rsid w:val="00A65F79"/>
    <w:rsid w:val="00A66071"/>
    <w:rsid w:val="00A66701"/>
    <w:rsid w:val="00A66C5D"/>
    <w:rsid w:val="00A67623"/>
    <w:rsid w:val="00A6774D"/>
    <w:rsid w:val="00A67916"/>
    <w:rsid w:val="00A67D0C"/>
    <w:rsid w:val="00A67E5C"/>
    <w:rsid w:val="00A67EAE"/>
    <w:rsid w:val="00A67FEB"/>
    <w:rsid w:val="00A706D9"/>
    <w:rsid w:val="00A70C5E"/>
    <w:rsid w:val="00A70C9B"/>
    <w:rsid w:val="00A70DC9"/>
    <w:rsid w:val="00A71789"/>
    <w:rsid w:val="00A718CC"/>
    <w:rsid w:val="00A71C4F"/>
    <w:rsid w:val="00A71D81"/>
    <w:rsid w:val="00A71E4D"/>
    <w:rsid w:val="00A71F2E"/>
    <w:rsid w:val="00A7219A"/>
    <w:rsid w:val="00A72233"/>
    <w:rsid w:val="00A72714"/>
    <w:rsid w:val="00A72A72"/>
    <w:rsid w:val="00A72D00"/>
    <w:rsid w:val="00A72DE4"/>
    <w:rsid w:val="00A72F25"/>
    <w:rsid w:val="00A72F41"/>
    <w:rsid w:val="00A7314F"/>
    <w:rsid w:val="00A73421"/>
    <w:rsid w:val="00A734CC"/>
    <w:rsid w:val="00A73855"/>
    <w:rsid w:val="00A73D59"/>
    <w:rsid w:val="00A73E44"/>
    <w:rsid w:val="00A74252"/>
    <w:rsid w:val="00A74347"/>
    <w:rsid w:val="00A743BC"/>
    <w:rsid w:val="00A74426"/>
    <w:rsid w:val="00A74BAB"/>
    <w:rsid w:val="00A74C81"/>
    <w:rsid w:val="00A74DB5"/>
    <w:rsid w:val="00A74DD3"/>
    <w:rsid w:val="00A74E34"/>
    <w:rsid w:val="00A74FA2"/>
    <w:rsid w:val="00A74FB1"/>
    <w:rsid w:val="00A75430"/>
    <w:rsid w:val="00A7564F"/>
    <w:rsid w:val="00A757D4"/>
    <w:rsid w:val="00A75804"/>
    <w:rsid w:val="00A75B28"/>
    <w:rsid w:val="00A75D26"/>
    <w:rsid w:val="00A76555"/>
    <w:rsid w:val="00A767F8"/>
    <w:rsid w:val="00A76927"/>
    <w:rsid w:val="00A76E25"/>
    <w:rsid w:val="00A76E9D"/>
    <w:rsid w:val="00A7700D"/>
    <w:rsid w:val="00A77138"/>
    <w:rsid w:val="00A77A28"/>
    <w:rsid w:val="00A80260"/>
    <w:rsid w:val="00A80D0F"/>
    <w:rsid w:val="00A80D3C"/>
    <w:rsid w:val="00A80E23"/>
    <w:rsid w:val="00A80F1C"/>
    <w:rsid w:val="00A8107C"/>
    <w:rsid w:val="00A814F4"/>
    <w:rsid w:val="00A815EB"/>
    <w:rsid w:val="00A81650"/>
    <w:rsid w:val="00A816F0"/>
    <w:rsid w:val="00A817DD"/>
    <w:rsid w:val="00A819FD"/>
    <w:rsid w:val="00A81B47"/>
    <w:rsid w:val="00A81C56"/>
    <w:rsid w:val="00A81C71"/>
    <w:rsid w:val="00A823F3"/>
    <w:rsid w:val="00A82930"/>
    <w:rsid w:val="00A82BB8"/>
    <w:rsid w:val="00A82D3E"/>
    <w:rsid w:val="00A83001"/>
    <w:rsid w:val="00A8326D"/>
    <w:rsid w:val="00A833EF"/>
    <w:rsid w:val="00A83487"/>
    <w:rsid w:val="00A83CB5"/>
    <w:rsid w:val="00A8408F"/>
    <w:rsid w:val="00A84404"/>
    <w:rsid w:val="00A8459C"/>
    <w:rsid w:val="00A847A4"/>
    <w:rsid w:val="00A84932"/>
    <w:rsid w:val="00A84C6E"/>
    <w:rsid w:val="00A84CD9"/>
    <w:rsid w:val="00A856B0"/>
    <w:rsid w:val="00A85C9D"/>
    <w:rsid w:val="00A85CA6"/>
    <w:rsid w:val="00A85CB9"/>
    <w:rsid w:val="00A862A8"/>
    <w:rsid w:val="00A865E7"/>
    <w:rsid w:val="00A867A2"/>
    <w:rsid w:val="00A86851"/>
    <w:rsid w:val="00A86EFF"/>
    <w:rsid w:val="00A8789F"/>
    <w:rsid w:val="00A87CAD"/>
    <w:rsid w:val="00A901A5"/>
    <w:rsid w:val="00A903A6"/>
    <w:rsid w:val="00A905FF"/>
    <w:rsid w:val="00A9075D"/>
    <w:rsid w:val="00A9090C"/>
    <w:rsid w:val="00A909F3"/>
    <w:rsid w:val="00A90B3F"/>
    <w:rsid w:val="00A90B63"/>
    <w:rsid w:val="00A90EB3"/>
    <w:rsid w:val="00A911C6"/>
    <w:rsid w:val="00A91BCA"/>
    <w:rsid w:val="00A91EF9"/>
    <w:rsid w:val="00A92A66"/>
    <w:rsid w:val="00A93017"/>
    <w:rsid w:val="00A93291"/>
    <w:rsid w:val="00A933AC"/>
    <w:rsid w:val="00A936AC"/>
    <w:rsid w:val="00A93981"/>
    <w:rsid w:val="00A93A53"/>
    <w:rsid w:val="00A942B5"/>
    <w:rsid w:val="00A942F3"/>
    <w:rsid w:val="00A94437"/>
    <w:rsid w:val="00A94510"/>
    <w:rsid w:val="00A946A5"/>
    <w:rsid w:val="00A94935"/>
    <w:rsid w:val="00A94B3B"/>
    <w:rsid w:val="00A94EB9"/>
    <w:rsid w:val="00A95042"/>
    <w:rsid w:val="00A950C6"/>
    <w:rsid w:val="00A9569F"/>
    <w:rsid w:val="00A95987"/>
    <w:rsid w:val="00A959C8"/>
    <w:rsid w:val="00A960FE"/>
    <w:rsid w:val="00A9651B"/>
    <w:rsid w:val="00A96857"/>
    <w:rsid w:val="00A96BAA"/>
    <w:rsid w:val="00A97000"/>
    <w:rsid w:val="00A9732E"/>
    <w:rsid w:val="00A9733D"/>
    <w:rsid w:val="00A9748B"/>
    <w:rsid w:val="00A97805"/>
    <w:rsid w:val="00A97DA8"/>
    <w:rsid w:val="00A97DCB"/>
    <w:rsid w:val="00AA035A"/>
    <w:rsid w:val="00AA0EDA"/>
    <w:rsid w:val="00AA1150"/>
    <w:rsid w:val="00AA162D"/>
    <w:rsid w:val="00AA1A6C"/>
    <w:rsid w:val="00AA1B64"/>
    <w:rsid w:val="00AA2459"/>
    <w:rsid w:val="00AA2A93"/>
    <w:rsid w:val="00AA3028"/>
    <w:rsid w:val="00AA394F"/>
    <w:rsid w:val="00AA3F82"/>
    <w:rsid w:val="00AA4424"/>
    <w:rsid w:val="00AA490B"/>
    <w:rsid w:val="00AA4944"/>
    <w:rsid w:val="00AA4BA4"/>
    <w:rsid w:val="00AA4EBC"/>
    <w:rsid w:val="00AA5567"/>
    <w:rsid w:val="00AA5610"/>
    <w:rsid w:val="00AA5900"/>
    <w:rsid w:val="00AA5936"/>
    <w:rsid w:val="00AA5980"/>
    <w:rsid w:val="00AA6478"/>
    <w:rsid w:val="00AA6C5B"/>
    <w:rsid w:val="00AA6D41"/>
    <w:rsid w:val="00AA6DD0"/>
    <w:rsid w:val="00AA6E3D"/>
    <w:rsid w:val="00AA6FC5"/>
    <w:rsid w:val="00AA777B"/>
    <w:rsid w:val="00AA7988"/>
    <w:rsid w:val="00AA7F33"/>
    <w:rsid w:val="00AB004D"/>
    <w:rsid w:val="00AB0371"/>
    <w:rsid w:val="00AB068C"/>
    <w:rsid w:val="00AB06D8"/>
    <w:rsid w:val="00AB0E68"/>
    <w:rsid w:val="00AB1064"/>
    <w:rsid w:val="00AB16C3"/>
    <w:rsid w:val="00AB1D06"/>
    <w:rsid w:val="00AB1DA7"/>
    <w:rsid w:val="00AB2187"/>
    <w:rsid w:val="00AB2373"/>
    <w:rsid w:val="00AB2945"/>
    <w:rsid w:val="00AB2ABB"/>
    <w:rsid w:val="00AB2F96"/>
    <w:rsid w:val="00AB30F4"/>
    <w:rsid w:val="00AB363E"/>
    <w:rsid w:val="00AB3912"/>
    <w:rsid w:val="00AB3D68"/>
    <w:rsid w:val="00AB3EAF"/>
    <w:rsid w:val="00AB4720"/>
    <w:rsid w:val="00AB49C4"/>
    <w:rsid w:val="00AB4B71"/>
    <w:rsid w:val="00AB56AB"/>
    <w:rsid w:val="00AB5860"/>
    <w:rsid w:val="00AB5E27"/>
    <w:rsid w:val="00AB5E83"/>
    <w:rsid w:val="00AB5F2D"/>
    <w:rsid w:val="00AB6823"/>
    <w:rsid w:val="00AB69D6"/>
    <w:rsid w:val="00AB6B16"/>
    <w:rsid w:val="00AB7199"/>
    <w:rsid w:val="00AB7289"/>
    <w:rsid w:val="00AB7533"/>
    <w:rsid w:val="00AB7B26"/>
    <w:rsid w:val="00AB7D59"/>
    <w:rsid w:val="00AC004E"/>
    <w:rsid w:val="00AC028B"/>
    <w:rsid w:val="00AC02D2"/>
    <w:rsid w:val="00AC03A5"/>
    <w:rsid w:val="00AC0422"/>
    <w:rsid w:val="00AC0A32"/>
    <w:rsid w:val="00AC0A79"/>
    <w:rsid w:val="00AC0C53"/>
    <w:rsid w:val="00AC12DF"/>
    <w:rsid w:val="00AC13B3"/>
    <w:rsid w:val="00AC187E"/>
    <w:rsid w:val="00AC1963"/>
    <w:rsid w:val="00AC19F3"/>
    <w:rsid w:val="00AC1A5F"/>
    <w:rsid w:val="00AC1CD7"/>
    <w:rsid w:val="00AC2225"/>
    <w:rsid w:val="00AC27E2"/>
    <w:rsid w:val="00AC29AB"/>
    <w:rsid w:val="00AC2A27"/>
    <w:rsid w:val="00AC2DC9"/>
    <w:rsid w:val="00AC2FBB"/>
    <w:rsid w:val="00AC329D"/>
    <w:rsid w:val="00AC346E"/>
    <w:rsid w:val="00AC369F"/>
    <w:rsid w:val="00AC3B21"/>
    <w:rsid w:val="00AC41E3"/>
    <w:rsid w:val="00AC42C5"/>
    <w:rsid w:val="00AC4917"/>
    <w:rsid w:val="00AC4D8C"/>
    <w:rsid w:val="00AC4EA0"/>
    <w:rsid w:val="00AC4F3B"/>
    <w:rsid w:val="00AC501D"/>
    <w:rsid w:val="00AC502C"/>
    <w:rsid w:val="00AC5140"/>
    <w:rsid w:val="00AC51F6"/>
    <w:rsid w:val="00AC54D9"/>
    <w:rsid w:val="00AC5767"/>
    <w:rsid w:val="00AC5A55"/>
    <w:rsid w:val="00AC6105"/>
    <w:rsid w:val="00AC61E9"/>
    <w:rsid w:val="00AC6675"/>
    <w:rsid w:val="00AC66BE"/>
    <w:rsid w:val="00AC67D9"/>
    <w:rsid w:val="00AC6852"/>
    <w:rsid w:val="00AC6D0D"/>
    <w:rsid w:val="00AC6D5A"/>
    <w:rsid w:val="00AC7112"/>
    <w:rsid w:val="00AC72EA"/>
    <w:rsid w:val="00AC72F0"/>
    <w:rsid w:val="00AC7940"/>
    <w:rsid w:val="00AC7B5A"/>
    <w:rsid w:val="00AD02A8"/>
    <w:rsid w:val="00AD0596"/>
    <w:rsid w:val="00AD0674"/>
    <w:rsid w:val="00AD08C5"/>
    <w:rsid w:val="00AD1242"/>
    <w:rsid w:val="00AD132E"/>
    <w:rsid w:val="00AD13FD"/>
    <w:rsid w:val="00AD14A4"/>
    <w:rsid w:val="00AD1815"/>
    <w:rsid w:val="00AD18E2"/>
    <w:rsid w:val="00AD1E5B"/>
    <w:rsid w:val="00AD211D"/>
    <w:rsid w:val="00AD23CF"/>
    <w:rsid w:val="00AD253A"/>
    <w:rsid w:val="00AD2EBE"/>
    <w:rsid w:val="00AD438F"/>
    <w:rsid w:val="00AD4512"/>
    <w:rsid w:val="00AD4919"/>
    <w:rsid w:val="00AD4DF2"/>
    <w:rsid w:val="00AD4FA5"/>
    <w:rsid w:val="00AD507C"/>
    <w:rsid w:val="00AD50CE"/>
    <w:rsid w:val="00AD577B"/>
    <w:rsid w:val="00AD5B7E"/>
    <w:rsid w:val="00AD5FBD"/>
    <w:rsid w:val="00AD615D"/>
    <w:rsid w:val="00AD63CA"/>
    <w:rsid w:val="00AD64F8"/>
    <w:rsid w:val="00AD653B"/>
    <w:rsid w:val="00AD6546"/>
    <w:rsid w:val="00AD670D"/>
    <w:rsid w:val="00AD6807"/>
    <w:rsid w:val="00AD694F"/>
    <w:rsid w:val="00AD6979"/>
    <w:rsid w:val="00AD699A"/>
    <w:rsid w:val="00AD69CD"/>
    <w:rsid w:val="00AD6E1B"/>
    <w:rsid w:val="00AD740E"/>
    <w:rsid w:val="00AD745D"/>
    <w:rsid w:val="00AD7B45"/>
    <w:rsid w:val="00AD7EB6"/>
    <w:rsid w:val="00AE0162"/>
    <w:rsid w:val="00AE0732"/>
    <w:rsid w:val="00AE0858"/>
    <w:rsid w:val="00AE0A4C"/>
    <w:rsid w:val="00AE0E6E"/>
    <w:rsid w:val="00AE1622"/>
    <w:rsid w:val="00AE1686"/>
    <w:rsid w:val="00AE1B50"/>
    <w:rsid w:val="00AE1CED"/>
    <w:rsid w:val="00AE22BB"/>
    <w:rsid w:val="00AE23C1"/>
    <w:rsid w:val="00AE2407"/>
    <w:rsid w:val="00AE29A7"/>
    <w:rsid w:val="00AE3007"/>
    <w:rsid w:val="00AE3412"/>
    <w:rsid w:val="00AE3E41"/>
    <w:rsid w:val="00AE43A0"/>
    <w:rsid w:val="00AE44B0"/>
    <w:rsid w:val="00AE49A9"/>
    <w:rsid w:val="00AE53CE"/>
    <w:rsid w:val="00AE5FAD"/>
    <w:rsid w:val="00AE6036"/>
    <w:rsid w:val="00AE61A0"/>
    <w:rsid w:val="00AE6762"/>
    <w:rsid w:val="00AE6CB0"/>
    <w:rsid w:val="00AE6CCD"/>
    <w:rsid w:val="00AE706C"/>
    <w:rsid w:val="00AE7192"/>
    <w:rsid w:val="00AE73C5"/>
    <w:rsid w:val="00AE759C"/>
    <w:rsid w:val="00AE7A59"/>
    <w:rsid w:val="00AF0954"/>
    <w:rsid w:val="00AF0F93"/>
    <w:rsid w:val="00AF0FC9"/>
    <w:rsid w:val="00AF1075"/>
    <w:rsid w:val="00AF11CF"/>
    <w:rsid w:val="00AF11E4"/>
    <w:rsid w:val="00AF1968"/>
    <w:rsid w:val="00AF1AFC"/>
    <w:rsid w:val="00AF1F81"/>
    <w:rsid w:val="00AF2078"/>
    <w:rsid w:val="00AF20AE"/>
    <w:rsid w:val="00AF2AFB"/>
    <w:rsid w:val="00AF2CE0"/>
    <w:rsid w:val="00AF2DCB"/>
    <w:rsid w:val="00AF2F0E"/>
    <w:rsid w:val="00AF30D5"/>
    <w:rsid w:val="00AF3265"/>
    <w:rsid w:val="00AF3BD8"/>
    <w:rsid w:val="00AF402D"/>
    <w:rsid w:val="00AF41DB"/>
    <w:rsid w:val="00AF440F"/>
    <w:rsid w:val="00AF4670"/>
    <w:rsid w:val="00AF4B0C"/>
    <w:rsid w:val="00AF4DC5"/>
    <w:rsid w:val="00AF4F7D"/>
    <w:rsid w:val="00AF504B"/>
    <w:rsid w:val="00AF5091"/>
    <w:rsid w:val="00AF5398"/>
    <w:rsid w:val="00AF54CD"/>
    <w:rsid w:val="00AF5A07"/>
    <w:rsid w:val="00AF5E9E"/>
    <w:rsid w:val="00AF63DF"/>
    <w:rsid w:val="00AF66B3"/>
    <w:rsid w:val="00AF681E"/>
    <w:rsid w:val="00AF7337"/>
    <w:rsid w:val="00AF77D4"/>
    <w:rsid w:val="00AF7951"/>
    <w:rsid w:val="00AF7981"/>
    <w:rsid w:val="00AF7A72"/>
    <w:rsid w:val="00AF7E9A"/>
    <w:rsid w:val="00B00120"/>
    <w:rsid w:val="00B0061D"/>
    <w:rsid w:val="00B00755"/>
    <w:rsid w:val="00B010C2"/>
    <w:rsid w:val="00B0113B"/>
    <w:rsid w:val="00B01619"/>
    <w:rsid w:val="00B01845"/>
    <w:rsid w:val="00B0189A"/>
    <w:rsid w:val="00B01C5A"/>
    <w:rsid w:val="00B01DDF"/>
    <w:rsid w:val="00B02403"/>
    <w:rsid w:val="00B02549"/>
    <w:rsid w:val="00B02649"/>
    <w:rsid w:val="00B02BE5"/>
    <w:rsid w:val="00B0343E"/>
    <w:rsid w:val="00B034B2"/>
    <w:rsid w:val="00B0354D"/>
    <w:rsid w:val="00B03556"/>
    <w:rsid w:val="00B03A29"/>
    <w:rsid w:val="00B03C54"/>
    <w:rsid w:val="00B041BA"/>
    <w:rsid w:val="00B049C5"/>
    <w:rsid w:val="00B04D93"/>
    <w:rsid w:val="00B053C8"/>
    <w:rsid w:val="00B05F1F"/>
    <w:rsid w:val="00B0699B"/>
    <w:rsid w:val="00B071BD"/>
    <w:rsid w:val="00B0730D"/>
    <w:rsid w:val="00B073DF"/>
    <w:rsid w:val="00B07940"/>
    <w:rsid w:val="00B07CD6"/>
    <w:rsid w:val="00B07F91"/>
    <w:rsid w:val="00B07FC5"/>
    <w:rsid w:val="00B101C8"/>
    <w:rsid w:val="00B103FE"/>
    <w:rsid w:val="00B10409"/>
    <w:rsid w:val="00B1095B"/>
    <w:rsid w:val="00B10AED"/>
    <w:rsid w:val="00B10CF1"/>
    <w:rsid w:val="00B10F9B"/>
    <w:rsid w:val="00B1152B"/>
    <w:rsid w:val="00B1158A"/>
    <w:rsid w:val="00B115E5"/>
    <w:rsid w:val="00B117F7"/>
    <w:rsid w:val="00B11CEC"/>
    <w:rsid w:val="00B11CF4"/>
    <w:rsid w:val="00B12958"/>
    <w:rsid w:val="00B12B96"/>
    <w:rsid w:val="00B12C58"/>
    <w:rsid w:val="00B13243"/>
    <w:rsid w:val="00B134E4"/>
    <w:rsid w:val="00B1374C"/>
    <w:rsid w:val="00B13CF8"/>
    <w:rsid w:val="00B14099"/>
    <w:rsid w:val="00B14416"/>
    <w:rsid w:val="00B14B9E"/>
    <w:rsid w:val="00B14F22"/>
    <w:rsid w:val="00B1513B"/>
    <w:rsid w:val="00B15274"/>
    <w:rsid w:val="00B158C8"/>
    <w:rsid w:val="00B15DAA"/>
    <w:rsid w:val="00B160CE"/>
    <w:rsid w:val="00B16231"/>
    <w:rsid w:val="00B16357"/>
    <w:rsid w:val="00B16385"/>
    <w:rsid w:val="00B16698"/>
    <w:rsid w:val="00B166EF"/>
    <w:rsid w:val="00B16D4A"/>
    <w:rsid w:val="00B16DEA"/>
    <w:rsid w:val="00B172A9"/>
    <w:rsid w:val="00B176BF"/>
    <w:rsid w:val="00B17BEE"/>
    <w:rsid w:val="00B17C33"/>
    <w:rsid w:val="00B2049C"/>
    <w:rsid w:val="00B20A25"/>
    <w:rsid w:val="00B20C8C"/>
    <w:rsid w:val="00B20E57"/>
    <w:rsid w:val="00B210C9"/>
    <w:rsid w:val="00B21294"/>
    <w:rsid w:val="00B213B2"/>
    <w:rsid w:val="00B21883"/>
    <w:rsid w:val="00B21BF1"/>
    <w:rsid w:val="00B21F60"/>
    <w:rsid w:val="00B2236D"/>
    <w:rsid w:val="00B2236F"/>
    <w:rsid w:val="00B226FF"/>
    <w:rsid w:val="00B22767"/>
    <w:rsid w:val="00B22778"/>
    <w:rsid w:val="00B229E7"/>
    <w:rsid w:val="00B22A0A"/>
    <w:rsid w:val="00B22D54"/>
    <w:rsid w:val="00B23DD6"/>
    <w:rsid w:val="00B23E6D"/>
    <w:rsid w:val="00B241F8"/>
    <w:rsid w:val="00B246D4"/>
    <w:rsid w:val="00B24DA6"/>
    <w:rsid w:val="00B260F2"/>
    <w:rsid w:val="00B2657E"/>
    <w:rsid w:val="00B26FB6"/>
    <w:rsid w:val="00B27099"/>
    <w:rsid w:val="00B270FC"/>
    <w:rsid w:val="00B27101"/>
    <w:rsid w:val="00B277B3"/>
    <w:rsid w:val="00B2799E"/>
    <w:rsid w:val="00B27C7F"/>
    <w:rsid w:val="00B27F2B"/>
    <w:rsid w:val="00B30517"/>
    <w:rsid w:val="00B305A1"/>
    <w:rsid w:val="00B309BA"/>
    <w:rsid w:val="00B30D7E"/>
    <w:rsid w:val="00B310F3"/>
    <w:rsid w:val="00B3140D"/>
    <w:rsid w:val="00B31595"/>
    <w:rsid w:val="00B316A1"/>
    <w:rsid w:val="00B3193C"/>
    <w:rsid w:val="00B31D2B"/>
    <w:rsid w:val="00B31E86"/>
    <w:rsid w:val="00B320AD"/>
    <w:rsid w:val="00B321D3"/>
    <w:rsid w:val="00B32514"/>
    <w:rsid w:val="00B3253D"/>
    <w:rsid w:val="00B3255B"/>
    <w:rsid w:val="00B32912"/>
    <w:rsid w:val="00B32D03"/>
    <w:rsid w:val="00B32D30"/>
    <w:rsid w:val="00B32D31"/>
    <w:rsid w:val="00B32F8A"/>
    <w:rsid w:val="00B3344D"/>
    <w:rsid w:val="00B33AD0"/>
    <w:rsid w:val="00B33B7D"/>
    <w:rsid w:val="00B33B98"/>
    <w:rsid w:val="00B33FFC"/>
    <w:rsid w:val="00B34068"/>
    <w:rsid w:val="00B340FA"/>
    <w:rsid w:val="00B345CE"/>
    <w:rsid w:val="00B347FA"/>
    <w:rsid w:val="00B34FF0"/>
    <w:rsid w:val="00B351C7"/>
    <w:rsid w:val="00B353A2"/>
    <w:rsid w:val="00B353C6"/>
    <w:rsid w:val="00B35948"/>
    <w:rsid w:val="00B35A43"/>
    <w:rsid w:val="00B35BF8"/>
    <w:rsid w:val="00B360B1"/>
    <w:rsid w:val="00B361B8"/>
    <w:rsid w:val="00B363B4"/>
    <w:rsid w:val="00B36853"/>
    <w:rsid w:val="00B36F5A"/>
    <w:rsid w:val="00B37783"/>
    <w:rsid w:val="00B378A3"/>
    <w:rsid w:val="00B378D1"/>
    <w:rsid w:val="00B378D3"/>
    <w:rsid w:val="00B379BE"/>
    <w:rsid w:val="00B37AD5"/>
    <w:rsid w:val="00B40047"/>
    <w:rsid w:val="00B405A4"/>
    <w:rsid w:val="00B40B56"/>
    <w:rsid w:val="00B40FDC"/>
    <w:rsid w:val="00B411B9"/>
    <w:rsid w:val="00B41212"/>
    <w:rsid w:val="00B41955"/>
    <w:rsid w:val="00B41B92"/>
    <w:rsid w:val="00B41DCD"/>
    <w:rsid w:val="00B41E7F"/>
    <w:rsid w:val="00B41F53"/>
    <w:rsid w:val="00B4202F"/>
    <w:rsid w:val="00B422CA"/>
    <w:rsid w:val="00B4230C"/>
    <w:rsid w:val="00B42A27"/>
    <w:rsid w:val="00B42D2D"/>
    <w:rsid w:val="00B42DC6"/>
    <w:rsid w:val="00B42FB4"/>
    <w:rsid w:val="00B4313A"/>
    <w:rsid w:val="00B431CB"/>
    <w:rsid w:val="00B432C4"/>
    <w:rsid w:val="00B432E0"/>
    <w:rsid w:val="00B43885"/>
    <w:rsid w:val="00B43D81"/>
    <w:rsid w:val="00B43E54"/>
    <w:rsid w:val="00B43F3D"/>
    <w:rsid w:val="00B442A6"/>
    <w:rsid w:val="00B44BF6"/>
    <w:rsid w:val="00B44EF6"/>
    <w:rsid w:val="00B4559C"/>
    <w:rsid w:val="00B4583F"/>
    <w:rsid w:val="00B45CE2"/>
    <w:rsid w:val="00B461FA"/>
    <w:rsid w:val="00B46285"/>
    <w:rsid w:val="00B466CA"/>
    <w:rsid w:val="00B46C7D"/>
    <w:rsid w:val="00B46EF2"/>
    <w:rsid w:val="00B478AE"/>
    <w:rsid w:val="00B47F72"/>
    <w:rsid w:val="00B50202"/>
    <w:rsid w:val="00B50886"/>
    <w:rsid w:val="00B50CD1"/>
    <w:rsid w:val="00B511F4"/>
    <w:rsid w:val="00B514D1"/>
    <w:rsid w:val="00B51ED0"/>
    <w:rsid w:val="00B51F39"/>
    <w:rsid w:val="00B524D3"/>
    <w:rsid w:val="00B52B66"/>
    <w:rsid w:val="00B5355D"/>
    <w:rsid w:val="00B53C7A"/>
    <w:rsid w:val="00B54223"/>
    <w:rsid w:val="00B54240"/>
    <w:rsid w:val="00B54BF7"/>
    <w:rsid w:val="00B55046"/>
    <w:rsid w:val="00B55211"/>
    <w:rsid w:val="00B55271"/>
    <w:rsid w:val="00B5531B"/>
    <w:rsid w:val="00B55610"/>
    <w:rsid w:val="00B557BB"/>
    <w:rsid w:val="00B55AEF"/>
    <w:rsid w:val="00B55C20"/>
    <w:rsid w:val="00B55E6F"/>
    <w:rsid w:val="00B55EFA"/>
    <w:rsid w:val="00B56042"/>
    <w:rsid w:val="00B56202"/>
    <w:rsid w:val="00B563F9"/>
    <w:rsid w:val="00B56647"/>
    <w:rsid w:val="00B56719"/>
    <w:rsid w:val="00B567AE"/>
    <w:rsid w:val="00B5689D"/>
    <w:rsid w:val="00B56B44"/>
    <w:rsid w:val="00B56EF0"/>
    <w:rsid w:val="00B57157"/>
    <w:rsid w:val="00B57513"/>
    <w:rsid w:val="00B60253"/>
    <w:rsid w:val="00B604EF"/>
    <w:rsid w:val="00B60833"/>
    <w:rsid w:val="00B60A97"/>
    <w:rsid w:val="00B60B00"/>
    <w:rsid w:val="00B60F66"/>
    <w:rsid w:val="00B621F0"/>
    <w:rsid w:val="00B6268E"/>
    <w:rsid w:val="00B627AD"/>
    <w:rsid w:val="00B62C2A"/>
    <w:rsid w:val="00B6313D"/>
    <w:rsid w:val="00B634D2"/>
    <w:rsid w:val="00B635CA"/>
    <w:rsid w:val="00B63C4C"/>
    <w:rsid w:val="00B63D67"/>
    <w:rsid w:val="00B63DCC"/>
    <w:rsid w:val="00B63E33"/>
    <w:rsid w:val="00B64FAF"/>
    <w:rsid w:val="00B65293"/>
    <w:rsid w:val="00B658D2"/>
    <w:rsid w:val="00B65F3C"/>
    <w:rsid w:val="00B66008"/>
    <w:rsid w:val="00B664DB"/>
    <w:rsid w:val="00B66567"/>
    <w:rsid w:val="00B6674C"/>
    <w:rsid w:val="00B66799"/>
    <w:rsid w:val="00B6688F"/>
    <w:rsid w:val="00B669FB"/>
    <w:rsid w:val="00B66B06"/>
    <w:rsid w:val="00B670FB"/>
    <w:rsid w:val="00B671E1"/>
    <w:rsid w:val="00B678C2"/>
    <w:rsid w:val="00B67D27"/>
    <w:rsid w:val="00B67FBB"/>
    <w:rsid w:val="00B701AE"/>
    <w:rsid w:val="00B70360"/>
    <w:rsid w:val="00B70473"/>
    <w:rsid w:val="00B705AF"/>
    <w:rsid w:val="00B70841"/>
    <w:rsid w:val="00B70E1B"/>
    <w:rsid w:val="00B712A7"/>
    <w:rsid w:val="00B71731"/>
    <w:rsid w:val="00B717F7"/>
    <w:rsid w:val="00B71A4C"/>
    <w:rsid w:val="00B71C3D"/>
    <w:rsid w:val="00B71CF1"/>
    <w:rsid w:val="00B71E7D"/>
    <w:rsid w:val="00B71F72"/>
    <w:rsid w:val="00B724BD"/>
    <w:rsid w:val="00B7264D"/>
    <w:rsid w:val="00B72767"/>
    <w:rsid w:val="00B731A9"/>
    <w:rsid w:val="00B73D0B"/>
    <w:rsid w:val="00B744EB"/>
    <w:rsid w:val="00B746B1"/>
    <w:rsid w:val="00B74E19"/>
    <w:rsid w:val="00B74E73"/>
    <w:rsid w:val="00B755C1"/>
    <w:rsid w:val="00B756E9"/>
    <w:rsid w:val="00B75A7F"/>
    <w:rsid w:val="00B762F6"/>
    <w:rsid w:val="00B76A70"/>
    <w:rsid w:val="00B76C40"/>
    <w:rsid w:val="00B76E58"/>
    <w:rsid w:val="00B76E59"/>
    <w:rsid w:val="00B76E9D"/>
    <w:rsid w:val="00B770D5"/>
    <w:rsid w:val="00B775F9"/>
    <w:rsid w:val="00B77A22"/>
    <w:rsid w:val="00B77D37"/>
    <w:rsid w:val="00B80250"/>
    <w:rsid w:val="00B802FD"/>
    <w:rsid w:val="00B803FF"/>
    <w:rsid w:val="00B80561"/>
    <w:rsid w:val="00B805E3"/>
    <w:rsid w:val="00B80BFC"/>
    <w:rsid w:val="00B80CA4"/>
    <w:rsid w:val="00B816EB"/>
    <w:rsid w:val="00B817EB"/>
    <w:rsid w:val="00B818C9"/>
    <w:rsid w:val="00B81EAC"/>
    <w:rsid w:val="00B8201A"/>
    <w:rsid w:val="00B82141"/>
    <w:rsid w:val="00B8223A"/>
    <w:rsid w:val="00B82665"/>
    <w:rsid w:val="00B82B05"/>
    <w:rsid w:val="00B82C21"/>
    <w:rsid w:val="00B832E7"/>
    <w:rsid w:val="00B83388"/>
    <w:rsid w:val="00B83541"/>
    <w:rsid w:val="00B83596"/>
    <w:rsid w:val="00B83A54"/>
    <w:rsid w:val="00B83C41"/>
    <w:rsid w:val="00B83E06"/>
    <w:rsid w:val="00B83EA7"/>
    <w:rsid w:val="00B846A6"/>
    <w:rsid w:val="00B84B63"/>
    <w:rsid w:val="00B85653"/>
    <w:rsid w:val="00B856F3"/>
    <w:rsid w:val="00B85E15"/>
    <w:rsid w:val="00B85EB3"/>
    <w:rsid w:val="00B85F90"/>
    <w:rsid w:val="00B86106"/>
    <w:rsid w:val="00B868C0"/>
    <w:rsid w:val="00B869A0"/>
    <w:rsid w:val="00B86C68"/>
    <w:rsid w:val="00B86E0A"/>
    <w:rsid w:val="00B870CA"/>
    <w:rsid w:val="00B87390"/>
    <w:rsid w:val="00B8755D"/>
    <w:rsid w:val="00B87AC3"/>
    <w:rsid w:val="00B87B23"/>
    <w:rsid w:val="00B87B87"/>
    <w:rsid w:val="00B87CDF"/>
    <w:rsid w:val="00B87D8A"/>
    <w:rsid w:val="00B87E79"/>
    <w:rsid w:val="00B903DF"/>
    <w:rsid w:val="00B908EB"/>
    <w:rsid w:val="00B90AAA"/>
    <w:rsid w:val="00B910AB"/>
    <w:rsid w:val="00B913C2"/>
    <w:rsid w:val="00B91A50"/>
    <w:rsid w:val="00B91AFA"/>
    <w:rsid w:val="00B9219E"/>
    <w:rsid w:val="00B92207"/>
    <w:rsid w:val="00B927C3"/>
    <w:rsid w:val="00B92835"/>
    <w:rsid w:val="00B92A45"/>
    <w:rsid w:val="00B9330D"/>
    <w:rsid w:val="00B93720"/>
    <w:rsid w:val="00B9375E"/>
    <w:rsid w:val="00B93818"/>
    <w:rsid w:val="00B93F54"/>
    <w:rsid w:val="00B94002"/>
    <w:rsid w:val="00B9434C"/>
    <w:rsid w:val="00B94552"/>
    <w:rsid w:val="00B9475D"/>
    <w:rsid w:val="00B94AAC"/>
    <w:rsid w:val="00B94ADA"/>
    <w:rsid w:val="00B94B68"/>
    <w:rsid w:val="00B94D82"/>
    <w:rsid w:val="00B9594A"/>
    <w:rsid w:val="00B95E25"/>
    <w:rsid w:val="00B95F37"/>
    <w:rsid w:val="00B96111"/>
    <w:rsid w:val="00B96190"/>
    <w:rsid w:val="00B96266"/>
    <w:rsid w:val="00B963C1"/>
    <w:rsid w:val="00B9758F"/>
    <w:rsid w:val="00B97616"/>
    <w:rsid w:val="00B976AA"/>
    <w:rsid w:val="00B97B1A"/>
    <w:rsid w:val="00B97B2C"/>
    <w:rsid w:val="00B97F48"/>
    <w:rsid w:val="00BA0271"/>
    <w:rsid w:val="00BA0368"/>
    <w:rsid w:val="00BA0387"/>
    <w:rsid w:val="00BA077E"/>
    <w:rsid w:val="00BA096A"/>
    <w:rsid w:val="00BA0C13"/>
    <w:rsid w:val="00BA0C5A"/>
    <w:rsid w:val="00BA0F1D"/>
    <w:rsid w:val="00BA11E5"/>
    <w:rsid w:val="00BA1382"/>
    <w:rsid w:val="00BA1B5B"/>
    <w:rsid w:val="00BA20B6"/>
    <w:rsid w:val="00BA2114"/>
    <w:rsid w:val="00BA24E8"/>
    <w:rsid w:val="00BA254E"/>
    <w:rsid w:val="00BA26AD"/>
    <w:rsid w:val="00BA2B45"/>
    <w:rsid w:val="00BA3158"/>
    <w:rsid w:val="00BA3455"/>
    <w:rsid w:val="00BA3B68"/>
    <w:rsid w:val="00BA3F2B"/>
    <w:rsid w:val="00BA40B9"/>
    <w:rsid w:val="00BA4262"/>
    <w:rsid w:val="00BA43F9"/>
    <w:rsid w:val="00BA4BF2"/>
    <w:rsid w:val="00BA56AC"/>
    <w:rsid w:val="00BA5C90"/>
    <w:rsid w:val="00BA5F66"/>
    <w:rsid w:val="00BA61AD"/>
    <w:rsid w:val="00BA64E8"/>
    <w:rsid w:val="00BA6648"/>
    <w:rsid w:val="00BA6AD2"/>
    <w:rsid w:val="00BA6D6D"/>
    <w:rsid w:val="00BA7670"/>
    <w:rsid w:val="00BA7A17"/>
    <w:rsid w:val="00BB008B"/>
    <w:rsid w:val="00BB0166"/>
    <w:rsid w:val="00BB0224"/>
    <w:rsid w:val="00BB0B30"/>
    <w:rsid w:val="00BB0B72"/>
    <w:rsid w:val="00BB0BE7"/>
    <w:rsid w:val="00BB0DBE"/>
    <w:rsid w:val="00BB0E2B"/>
    <w:rsid w:val="00BB1493"/>
    <w:rsid w:val="00BB1809"/>
    <w:rsid w:val="00BB1BBB"/>
    <w:rsid w:val="00BB21AE"/>
    <w:rsid w:val="00BB23B1"/>
    <w:rsid w:val="00BB2B40"/>
    <w:rsid w:val="00BB3845"/>
    <w:rsid w:val="00BB3B2E"/>
    <w:rsid w:val="00BB3D4B"/>
    <w:rsid w:val="00BB4021"/>
    <w:rsid w:val="00BB41B9"/>
    <w:rsid w:val="00BB42A1"/>
    <w:rsid w:val="00BB43C7"/>
    <w:rsid w:val="00BB477C"/>
    <w:rsid w:val="00BB4B0E"/>
    <w:rsid w:val="00BB5CB7"/>
    <w:rsid w:val="00BB5F23"/>
    <w:rsid w:val="00BB62C3"/>
    <w:rsid w:val="00BB6E1B"/>
    <w:rsid w:val="00BB71F6"/>
    <w:rsid w:val="00BB7621"/>
    <w:rsid w:val="00BB7823"/>
    <w:rsid w:val="00BC023B"/>
    <w:rsid w:val="00BC045A"/>
    <w:rsid w:val="00BC04CB"/>
    <w:rsid w:val="00BC0620"/>
    <w:rsid w:val="00BC0D7F"/>
    <w:rsid w:val="00BC11A8"/>
    <w:rsid w:val="00BC13B0"/>
    <w:rsid w:val="00BC14A9"/>
    <w:rsid w:val="00BC14DA"/>
    <w:rsid w:val="00BC200E"/>
    <w:rsid w:val="00BC24D5"/>
    <w:rsid w:val="00BC29BD"/>
    <w:rsid w:val="00BC325A"/>
    <w:rsid w:val="00BC34B1"/>
    <w:rsid w:val="00BC3A15"/>
    <w:rsid w:val="00BC3A8E"/>
    <w:rsid w:val="00BC3E7A"/>
    <w:rsid w:val="00BC3F2E"/>
    <w:rsid w:val="00BC4091"/>
    <w:rsid w:val="00BC40D8"/>
    <w:rsid w:val="00BC420A"/>
    <w:rsid w:val="00BC4297"/>
    <w:rsid w:val="00BC4791"/>
    <w:rsid w:val="00BC48FC"/>
    <w:rsid w:val="00BC4AA6"/>
    <w:rsid w:val="00BC4F17"/>
    <w:rsid w:val="00BC52FA"/>
    <w:rsid w:val="00BC55D6"/>
    <w:rsid w:val="00BC55EC"/>
    <w:rsid w:val="00BC56AF"/>
    <w:rsid w:val="00BC5703"/>
    <w:rsid w:val="00BC580C"/>
    <w:rsid w:val="00BC5DF1"/>
    <w:rsid w:val="00BC605E"/>
    <w:rsid w:val="00BC6213"/>
    <w:rsid w:val="00BC622F"/>
    <w:rsid w:val="00BC626C"/>
    <w:rsid w:val="00BC663F"/>
    <w:rsid w:val="00BC6698"/>
    <w:rsid w:val="00BC66BC"/>
    <w:rsid w:val="00BC670B"/>
    <w:rsid w:val="00BC672E"/>
    <w:rsid w:val="00BC6A12"/>
    <w:rsid w:val="00BC6B49"/>
    <w:rsid w:val="00BC6BA2"/>
    <w:rsid w:val="00BC6D46"/>
    <w:rsid w:val="00BC71A4"/>
    <w:rsid w:val="00BC7330"/>
    <w:rsid w:val="00BC7565"/>
    <w:rsid w:val="00BC78F4"/>
    <w:rsid w:val="00BC7A82"/>
    <w:rsid w:val="00BC7C51"/>
    <w:rsid w:val="00BD0162"/>
    <w:rsid w:val="00BD01A7"/>
    <w:rsid w:val="00BD0324"/>
    <w:rsid w:val="00BD0893"/>
    <w:rsid w:val="00BD0CA0"/>
    <w:rsid w:val="00BD0DD9"/>
    <w:rsid w:val="00BD12B5"/>
    <w:rsid w:val="00BD1AC5"/>
    <w:rsid w:val="00BD1BB8"/>
    <w:rsid w:val="00BD203E"/>
    <w:rsid w:val="00BD2353"/>
    <w:rsid w:val="00BD269F"/>
    <w:rsid w:val="00BD2871"/>
    <w:rsid w:val="00BD29A8"/>
    <w:rsid w:val="00BD29F8"/>
    <w:rsid w:val="00BD37E5"/>
    <w:rsid w:val="00BD3BD8"/>
    <w:rsid w:val="00BD3DFF"/>
    <w:rsid w:val="00BD48C4"/>
    <w:rsid w:val="00BD493D"/>
    <w:rsid w:val="00BD4F6E"/>
    <w:rsid w:val="00BD52D2"/>
    <w:rsid w:val="00BD52E7"/>
    <w:rsid w:val="00BD5731"/>
    <w:rsid w:val="00BD590A"/>
    <w:rsid w:val="00BD5A8C"/>
    <w:rsid w:val="00BD5ABA"/>
    <w:rsid w:val="00BD5AE3"/>
    <w:rsid w:val="00BD5B26"/>
    <w:rsid w:val="00BD6C18"/>
    <w:rsid w:val="00BD6C9E"/>
    <w:rsid w:val="00BD6D15"/>
    <w:rsid w:val="00BD71F1"/>
    <w:rsid w:val="00BD7288"/>
    <w:rsid w:val="00BD75E3"/>
    <w:rsid w:val="00BD7DE8"/>
    <w:rsid w:val="00BD7E78"/>
    <w:rsid w:val="00BE0006"/>
    <w:rsid w:val="00BE02EB"/>
    <w:rsid w:val="00BE05EF"/>
    <w:rsid w:val="00BE07F0"/>
    <w:rsid w:val="00BE0C2A"/>
    <w:rsid w:val="00BE0FFE"/>
    <w:rsid w:val="00BE1658"/>
    <w:rsid w:val="00BE19C9"/>
    <w:rsid w:val="00BE1AF5"/>
    <w:rsid w:val="00BE1CEC"/>
    <w:rsid w:val="00BE2302"/>
    <w:rsid w:val="00BE232B"/>
    <w:rsid w:val="00BE275A"/>
    <w:rsid w:val="00BE298D"/>
    <w:rsid w:val="00BE2CE2"/>
    <w:rsid w:val="00BE2D64"/>
    <w:rsid w:val="00BE33C9"/>
    <w:rsid w:val="00BE3526"/>
    <w:rsid w:val="00BE3858"/>
    <w:rsid w:val="00BE3DC6"/>
    <w:rsid w:val="00BE3E19"/>
    <w:rsid w:val="00BE3EF3"/>
    <w:rsid w:val="00BE42D2"/>
    <w:rsid w:val="00BE4C52"/>
    <w:rsid w:val="00BE4E3C"/>
    <w:rsid w:val="00BE5965"/>
    <w:rsid w:val="00BE612A"/>
    <w:rsid w:val="00BE66E7"/>
    <w:rsid w:val="00BE68B7"/>
    <w:rsid w:val="00BE6AE8"/>
    <w:rsid w:val="00BE6C8C"/>
    <w:rsid w:val="00BE7858"/>
    <w:rsid w:val="00BE79A2"/>
    <w:rsid w:val="00BF0182"/>
    <w:rsid w:val="00BF0335"/>
    <w:rsid w:val="00BF0521"/>
    <w:rsid w:val="00BF0C60"/>
    <w:rsid w:val="00BF0FBA"/>
    <w:rsid w:val="00BF1305"/>
    <w:rsid w:val="00BF141A"/>
    <w:rsid w:val="00BF146A"/>
    <w:rsid w:val="00BF1474"/>
    <w:rsid w:val="00BF16C7"/>
    <w:rsid w:val="00BF1AA8"/>
    <w:rsid w:val="00BF1F0F"/>
    <w:rsid w:val="00BF2050"/>
    <w:rsid w:val="00BF246D"/>
    <w:rsid w:val="00BF25BB"/>
    <w:rsid w:val="00BF26DD"/>
    <w:rsid w:val="00BF2CDF"/>
    <w:rsid w:val="00BF2DEE"/>
    <w:rsid w:val="00BF30EC"/>
    <w:rsid w:val="00BF317E"/>
    <w:rsid w:val="00BF31C7"/>
    <w:rsid w:val="00BF33AE"/>
    <w:rsid w:val="00BF3408"/>
    <w:rsid w:val="00BF398B"/>
    <w:rsid w:val="00BF39D0"/>
    <w:rsid w:val="00BF3BDD"/>
    <w:rsid w:val="00BF4027"/>
    <w:rsid w:val="00BF4162"/>
    <w:rsid w:val="00BF4B50"/>
    <w:rsid w:val="00BF4D5C"/>
    <w:rsid w:val="00BF4F45"/>
    <w:rsid w:val="00BF557F"/>
    <w:rsid w:val="00BF5F33"/>
    <w:rsid w:val="00BF619E"/>
    <w:rsid w:val="00BF672A"/>
    <w:rsid w:val="00BF697D"/>
    <w:rsid w:val="00BF6AC2"/>
    <w:rsid w:val="00BF6BD4"/>
    <w:rsid w:val="00BF6CAF"/>
    <w:rsid w:val="00BF6F70"/>
    <w:rsid w:val="00BF7190"/>
    <w:rsid w:val="00BF76AC"/>
    <w:rsid w:val="00BF7FD2"/>
    <w:rsid w:val="00C0027B"/>
    <w:rsid w:val="00C0047F"/>
    <w:rsid w:val="00C004D0"/>
    <w:rsid w:val="00C00968"/>
    <w:rsid w:val="00C00BC9"/>
    <w:rsid w:val="00C00D2E"/>
    <w:rsid w:val="00C01133"/>
    <w:rsid w:val="00C01879"/>
    <w:rsid w:val="00C018FD"/>
    <w:rsid w:val="00C01CBF"/>
    <w:rsid w:val="00C01D64"/>
    <w:rsid w:val="00C02089"/>
    <w:rsid w:val="00C02647"/>
    <w:rsid w:val="00C028C4"/>
    <w:rsid w:val="00C02A18"/>
    <w:rsid w:val="00C02C3E"/>
    <w:rsid w:val="00C02D38"/>
    <w:rsid w:val="00C033C3"/>
    <w:rsid w:val="00C035D6"/>
    <w:rsid w:val="00C0360E"/>
    <w:rsid w:val="00C03648"/>
    <w:rsid w:val="00C03B79"/>
    <w:rsid w:val="00C03FAA"/>
    <w:rsid w:val="00C04142"/>
    <w:rsid w:val="00C04253"/>
    <w:rsid w:val="00C04904"/>
    <w:rsid w:val="00C04926"/>
    <w:rsid w:val="00C04D93"/>
    <w:rsid w:val="00C05086"/>
    <w:rsid w:val="00C0548E"/>
    <w:rsid w:val="00C05F87"/>
    <w:rsid w:val="00C064CC"/>
    <w:rsid w:val="00C070CF"/>
    <w:rsid w:val="00C07542"/>
    <w:rsid w:val="00C07A51"/>
    <w:rsid w:val="00C07C0A"/>
    <w:rsid w:val="00C106CF"/>
    <w:rsid w:val="00C108D1"/>
    <w:rsid w:val="00C10CC6"/>
    <w:rsid w:val="00C10D1A"/>
    <w:rsid w:val="00C111F9"/>
    <w:rsid w:val="00C11231"/>
    <w:rsid w:val="00C119A8"/>
    <w:rsid w:val="00C11A48"/>
    <w:rsid w:val="00C11AA2"/>
    <w:rsid w:val="00C11C05"/>
    <w:rsid w:val="00C11D88"/>
    <w:rsid w:val="00C11DC2"/>
    <w:rsid w:val="00C11EEE"/>
    <w:rsid w:val="00C11FDC"/>
    <w:rsid w:val="00C124C2"/>
    <w:rsid w:val="00C12743"/>
    <w:rsid w:val="00C1295A"/>
    <w:rsid w:val="00C12D09"/>
    <w:rsid w:val="00C12E55"/>
    <w:rsid w:val="00C12F35"/>
    <w:rsid w:val="00C1346D"/>
    <w:rsid w:val="00C13DAD"/>
    <w:rsid w:val="00C13F0F"/>
    <w:rsid w:val="00C140BE"/>
    <w:rsid w:val="00C141E5"/>
    <w:rsid w:val="00C1423A"/>
    <w:rsid w:val="00C14D4E"/>
    <w:rsid w:val="00C14EEE"/>
    <w:rsid w:val="00C1502F"/>
    <w:rsid w:val="00C1562B"/>
    <w:rsid w:val="00C15676"/>
    <w:rsid w:val="00C159C8"/>
    <w:rsid w:val="00C15C70"/>
    <w:rsid w:val="00C1620A"/>
    <w:rsid w:val="00C16396"/>
    <w:rsid w:val="00C16789"/>
    <w:rsid w:val="00C16F0B"/>
    <w:rsid w:val="00C17039"/>
    <w:rsid w:val="00C170CF"/>
    <w:rsid w:val="00C172CF"/>
    <w:rsid w:val="00C172F0"/>
    <w:rsid w:val="00C17C76"/>
    <w:rsid w:val="00C17EE8"/>
    <w:rsid w:val="00C20184"/>
    <w:rsid w:val="00C20296"/>
    <w:rsid w:val="00C208A7"/>
    <w:rsid w:val="00C20A25"/>
    <w:rsid w:val="00C20B84"/>
    <w:rsid w:val="00C21160"/>
    <w:rsid w:val="00C217B3"/>
    <w:rsid w:val="00C21C41"/>
    <w:rsid w:val="00C21CF6"/>
    <w:rsid w:val="00C21DE5"/>
    <w:rsid w:val="00C21F54"/>
    <w:rsid w:val="00C227E7"/>
    <w:rsid w:val="00C229F8"/>
    <w:rsid w:val="00C22CA3"/>
    <w:rsid w:val="00C237C9"/>
    <w:rsid w:val="00C23865"/>
    <w:rsid w:val="00C23A8F"/>
    <w:rsid w:val="00C2419E"/>
    <w:rsid w:val="00C2445E"/>
    <w:rsid w:val="00C244A5"/>
    <w:rsid w:val="00C248DA"/>
    <w:rsid w:val="00C249A9"/>
    <w:rsid w:val="00C249B0"/>
    <w:rsid w:val="00C24BCD"/>
    <w:rsid w:val="00C24C88"/>
    <w:rsid w:val="00C250A2"/>
    <w:rsid w:val="00C2529E"/>
    <w:rsid w:val="00C257F6"/>
    <w:rsid w:val="00C25949"/>
    <w:rsid w:val="00C25A38"/>
    <w:rsid w:val="00C25AB4"/>
    <w:rsid w:val="00C25F0A"/>
    <w:rsid w:val="00C26039"/>
    <w:rsid w:val="00C26669"/>
    <w:rsid w:val="00C2700E"/>
    <w:rsid w:val="00C27168"/>
    <w:rsid w:val="00C27CBA"/>
    <w:rsid w:val="00C27ED3"/>
    <w:rsid w:val="00C300EA"/>
    <w:rsid w:val="00C30266"/>
    <w:rsid w:val="00C30566"/>
    <w:rsid w:val="00C305BC"/>
    <w:rsid w:val="00C305F6"/>
    <w:rsid w:val="00C3068B"/>
    <w:rsid w:val="00C3075B"/>
    <w:rsid w:val="00C30A60"/>
    <w:rsid w:val="00C31293"/>
    <w:rsid w:val="00C31366"/>
    <w:rsid w:val="00C3147D"/>
    <w:rsid w:val="00C31869"/>
    <w:rsid w:val="00C31958"/>
    <w:rsid w:val="00C319AD"/>
    <w:rsid w:val="00C319C3"/>
    <w:rsid w:val="00C31C9E"/>
    <w:rsid w:val="00C31DA4"/>
    <w:rsid w:val="00C31F4D"/>
    <w:rsid w:val="00C322C5"/>
    <w:rsid w:val="00C326B6"/>
    <w:rsid w:val="00C326DD"/>
    <w:rsid w:val="00C327A2"/>
    <w:rsid w:val="00C33212"/>
    <w:rsid w:val="00C3321B"/>
    <w:rsid w:val="00C3328D"/>
    <w:rsid w:val="00C33344"/>
    <w:rsid w:val="00C336AD"/>
    <w:rsid w:val="00C336E9"/>
    <w:rsid w:val="00C33EAA"/>
    <w:rsid w:val="00C34690"/>
    <w:rsid w:val="00C34AEB"/>
    <w:rsid w:val="00C34D05"/>
    <w:rsid w:val="00C34D80"/>
    <w:rsid w:val="00C34E69"/>
    <w:rsid w:val="00C3539D"/>
    <w:rsid w:val="00C35DA6"/>
    <w:rsid w:val="00C3604F"/>
    <w:rsid w:val="00C36BDD"/>
    <w:rsid w:val="00C36CCE"/>
    <w:rsid w:val="00C36E9E"/>
    <w:rsid w:val="00C371DB"/>
    <w:rsid w:val="00C37299"/>
    <w:rsid w:val="00C372EE"/>
    <w:rsid w:val="00C37844"/>
    <w:rsid w:val="00C37924"/>
    <w:rsid w:val="00C37B89"/>
    <w:rsid w:val="00C37BB1"/>
    <w:rsid w:val="00C37FCA"/>
    <w:rsid w:val="00C40DA7"/>
    <w:rsid w:val="00C418BA"/>
    <w:rsid w:val="00C41A5A"/>
    <w:rsid w:val="00C41BAC"/>
    <w:rsid w:val="00C41EF9"/>
    <w:rsid w:val="00C4234F"/>
    <w:rsid w:val="00C424EA"/>
    <w:rsid w:val="00C42564"/>
    <w:rsid w:val="00C42A61"/>
    <w:rsid w:val="00C42A98"/>
    <w:rsid w:val="00C42C0D"/>
    <w:rsid w:val="00C42D95"/>
    <w:rsid w:val="00C43CCE"/>
    <w:rsid w:val="00C43D31"/>
    <w:rsid w:val="00C43E3B"/>
    <w:rsid w:val="00C44057"/>
    <w:rsid w:val="00C440E6"/>
    <w:rsid w:val="00C441EA"/>
    <w:rsid w:val="00C4427F"/>
    <w:rsid w:val="00C44640"/>
    <w:rsid w:val="00C44841"/>
    <w:rsid w:val="00C4506D"/>
    <w:rsid w:val="00C45257"/>
    <w:rsid w:val="00C4585F"/>
    <w:rsid w:val="00C45C4B"/>
    <w:rsid w:val="00C45FD9"/>
    <w:rsid w:val="00C46216"/>
    <w:rsid w:val="00C4659F"/>
    <w:rsid w:val="00C4666A"/>
    <w:rsid w:val="00C46876"/>
    <w:rsid w:val="00C46CA2"/>
    <w:rsid w:val="00C46E90"/>
    <w:rsid w:val="00C46FAC"/>
    <w:rsid w:val="00C47390"/>
    <w:rsid w:val="00C47420"/>
    <w:rsid w:val="00C47D0A"/>
    <w:rsid w:val="00C47D6C"/>
    <w:rsid w:val="00C47FE9"/>
    <w:rsid w:val="00C50069"/>
    <w:rsid w:val="00C50161"/>
    <w:rsid w:val="00C5053A"/>
    <w:rsid w:val="00C50AA7"/>
    <w:rsid w:val="00C50AD7"/>
    <w:rsid w:val="00C51048"/>
    <w:rsid w:val="00C5162E"/>
    <w:rsid w:val="00C517AE"/>
    <w:rsid w:val="00C51B60"/>
    <w:rsid w:val="00C51FA4"/>
    <w:rsid w:val="00C52179"/>
    <w:rsid w:val="00C5218A"/>
    <w:rsid w:val="00C5221E"/>
    <w:rsid w:val="00C52472"/>
    <w:rsid w:val="00C52B7A"/>
    <w:rsid w:val="00C532FE"/>
    <w:rsid w:val="00C533F6"/>
    <w:rsid w:val="00C53412"/>
    <w:rsid w:val="00C534C4"/>
    <w:rsid w:val="00C53B0F"/>
    <w:rsid w:val="00C53F8E"/>
    <w:rsid w:val="00C5427D"/>
    <w:rsid w:val="00C54455"/>
    <w:rsid w:val="00C54B58"/>
    <w:rsid w:val="00C54FF7"/>
    <w:rsid w:val="00C55082"/>
    <w:rsid w:val="00C55626"/>
    <w:rsid w:val="00C556AC"/>
    <w:rsid w:val="00C55850"/>
    <w:rsid w:val="00C55A13"/>
    <w:rsid w:val="00C55C88"/>
    <w:rsid w:val="00C55CBB"/>
    <w:rsid w:val="00C55EE3"/>
    <w:rsid w:val="00C562B3"/>
    <w:rsid w:val="00C567AA"/>
    <w:rsid w:val="00C56B31"/>
    <w:rsid w:val="00C5717F"/>
    <w:rsid w:val="00C57BC0"/>
    <w:rsid w:val="00C6039A"/>
    <w:rsid w:val="00C603C5"/>
    <w:rsid w:val="00C60568"/>
    <w:rsid w:val="00C60F70"/>
    <w:rsid w:val="00C6149A"/>
    <w:rsid w:val="00C617C2"/>
    <w:rsid w:val="00C61898"/>
    <w:rsid w:val="00C61BF9"/>
    <w:rsid w:val="00C61BFC"/>
    <w:rsid w:val="00C61FB0"/>
    <w:rsid w:val="00C6230A"/>
    <w:rsid w:val="00C62739"/>
    <w:rsid w:val="00C628ED"/>
    <w:rsid w:val="00C62C7B"/>
    <w:rsid w:val="00C633B4"/>
    <w:rsid w:val="00C633C6"/>
    <w:rsid w:val="00C63473"/>
    <w:rsid w:val="00C6381B"/>
    <w:rsid w:val="00C63CB8"/>
    <w:rsid w:val="00C63FAB"/>
    <w:rsid w:val="00C64D23"/>
    <w:rsid w:val="00C6509F"/>
    <w:rsid w:val="00C652AC"/>
    <w:rsid w:val="00C65A36"/>
    <w:rsid w:val="00C65EB2"/>
    <w:rsid w:val="00C66054"/>
    <w:rsid w:val="00C66213"/>
    <w:rsid w:val="00C665B5"/>
    <w:rsid w:val="00C66630"/>
    <w:rsid w:val="00C66825"/>
    <w:rsid w:val="00C66B32"/>
    <w:rsid w:val="00C672CD"/>
    <w:rsid w:val="00C6769A"/>
    <w:rsid w:val="00C67936"/>
    <w:rsid w:val="00C67959"/>
    <w:rsid w:val="00C679C0"/>
    <w:rsid w:val="00C679D7"/>
    <w:rsid w:val="00C67AD6"/>
    <w:rsid w:val="00C67D20"/>
    <w:rsid w:val="00C67E11"/>
    <w:rsid w:val="00C70DC6"/>
    <w:rsid w:val="00C70E8D"/>
    <w:rsid w:val="00C71057"/>
    <w:rsid w:val="00C71192"/>
    <w:rsid w:val="00C71335"/>
    <w:rsid w:val="00C71630"/>
    <w:rsid w:val="00C718FD"/>
    <w:rsid w:val="00C71D42"/>
    <w:rsid w:val="00C720DC"/>
    <w:rsid w:val="00C723E8"/>
    <w:rsid w:val="00C72721"/>
    <w:rsid w:val="00C72BB3"/>
    <w:rsid w:val="00C72C0E"/>
    <w:rsid w:val="00C72F98"/>
    <w:rsid w:val="00C733FC"/>
    <w:rsid w:val="00C73486"/>
    <w:rsid w:val="00C73810"/>
    <w:rsid w:val="00C73AC2"/>
    <w:rsid w:val="00C73D78"/>
    <w:rsid w:val="00C742B0"/>
    <w:rsid w:val="00C743D7"/>
    <w:rsid w:val="00C744CD"/>
    <w:rsid w:val="00C750F2"/>
    <w:rsid w:val="00C7573F"/>
    <w:rsid w:val="00C7584B"/>
    <w:rsid w:val="00C75CB0"/>
    <w:rsid w:val="00C75EE4"/>
    <w:rsid w:val="00C764B1"/>
    <w:rsid w:val="00C766B1"/>
    <w:rsid w:val="00C76BD9"/>
    <w:rsid w:val="00C76FA3"/>
    <w:rsid w:val="00C77278"/>
    <w:rsid w:val="00C77341"/>
    <w:rsid w:val="00C77801"/>
    <w:rsid w:val="00C77C3C"/>
    <w:rsid w:val="00C77DD6"/>
    <w:rsid w:val="00C77E28"/>
    <w:rsid w:val="00C800F3"/>
    <w:rsid w:val="00C80168"/>
    <w:rsid w:val="00C804E3"/>
    <w:rsid w:val="00C81266"/>
    <w:rsid w:val="00C8135D"/>
    <w:rsid w:val="00C8157F"/>
    <w:rsid w:val="00C815DF"/>
    <w:rsid w:val="00C81617"/>
    <w:rsid w:val="00C81977"/>
    <w:rsid w:val="00C81A40"/>
    <w:rsid w:val="00C81C2D"/>
    <w:rsid w:val="00C81C64"/>
    <w:rsid w:val="00C81CF0"/>
    <w:rsid w:val="00C81D5A"/>
    <w:rsid w:val="00C81DFD"/>
    <w:rsid w:val="00C81E29"/>
    <w:rsid w:val="00C820F7"/>
    <w:rsid w:val="00C821EA"/>
    <w:rsid w:val="00C822B9"/>
    <w:rsid w:val="00C826DF"/>
    <w:rsid w:val="00C8273E"/>
    <w:rsid w:val="00C828F5"/>
    <w:rsid w:val="00C832CE"/>
    <w:rsid w:val="00C8336C"/>
    <w:rsid w:val="00C837CB"/>
    <w:rsid w:val="00C83A44"/>
    <w:rsid w:val="00C83B0F"/>
    <w:rsid w:val="00C83F8F"/>
    <w:rsid w:val="00C84015"/>
    <w:rsid w:val="00C84104"/>
    <w:rsid w:val="00C84377"/>
    <w:rsid w:val="00C8441C"/>
    <w:rsid w:val="00C84D48"/>
    <w:rsid w:val="00C84F06"/>
    <w:rsid w:val="00C855DA"/>
    <w:rsid w:val="00C855FE"/>
    <w:rsid w:val="00C85D9C"/>
    <w:rsid w:val="00C85DC0"/>
    <w:rsid w:val="00C85E4F"/>
    <w:rsid w:val="00C85EA3"/>
    <w:rsid w:val="00C86152"/>
    <w:rsid w:val="00C861C5"/>
    <w:rsid w:val="00C8631C"/>
    <w:rsid w:val="00C863CE"/>
    <w:rsid w:val="00C863E1"/>
    <w:rsid w:val="00C86AC2"/>
    <w:rsid w:val="00C86C77"/>
    <w:rsid w:val="00C86C8C"/>
    <w:rsid w:val="00C87217"/>
    <w:rsid w:val="00C873A1"/>
    <w:rsid w:val="00C8753E"/>
    <w:rsid w:val="00C8775B"/>
    <w:rsid w:val="00C87A8B"/>
    <w:rsid w:val="00C87C3C"/>
    <w:rsid w:val="00C907C0"/>
    <w:rsid w:val="00C90827"/>
    <w:rsid w:val="00C90C95"/>
    <w:rsid w:val="00C90D31"/>
    <w:rsid w:val="00C91053"/>
    <w:rsid w:val="00C910BD"/>
    <w:rsid w:val="00C91231"/>
    <w:rsid w:val="00C91645"/>
    <w:rsid w:val="00C91A3A"/>
    <w:rsid w:val="00C91A88"/>
    <w:rsid w:val="00C91B71"/>
    <w:rsid w:val="00C91B83"/>
    <w:rsid w:val="00C91BE7"/>
    <w:rsid w:val="00C91E93"/>
    <w:rsid w:val="00C921EA"/>
    <w:rsid w:val="00C92582"/>
    <w:rsid w:val="00C927CD"/>
    <w:rsid w:val="00C92C88"/>
    <w:rsid w:val="00C92E0D"/>
    <w:rsid w:val="00C930D9"/>
    <w:rsid w:val="00C932FA"/>
    <w:rsid w:val="00C93526"/>
    <w:rsid w:val="00C9352E"/>
    <w:rsid w:val="00C9359B"/>
    <w:rsid w:val="00C93773"/>
    <w:rsid w:val="00C93D34"/>
    <w:rsid w:val="00C94047"/>
    <w:rsid w:val="00C9411B"/>
    <w:rsid w:val="00C94171"/>
    <w:rsid w:val="00C948A9"/>
    <w:rsid w:val="00C94CB8"/>
    <w:rsid w:val="00C951E4"/>
    <w:rsid w:val="00C9520B"/>
    <w:rsid w:val="00C966D5"/>
    <w:rsid w:val="00C968CF"/>
    <w:rsid w:val="00C96CD6"/>
    <w:rsid w:val="00C96EDE"/>
    <w:rsid w:val="00C97201"/>
    <w:rsid w:val="00C9720B"/>
    <w:rsid w:val="00C977BB"/>
    <w:rsid w:val="00C97B03"/>
    <w:rsid w:val="00C97EDE"/>
    <w:rsid w:val="00CA0C0A"/>
    <w:rsid w:val="00CA187A"/>
    <w:rsid w:val="00CA18FA"/>
    <w:rsid w:val="00CA1BB3"/>
    <w:rsid w:val="00CA1C70"/>
    <w:rsid w:val="00CA1CBB"/>
    <w:rsid w:val="00CA25A5"/>
    <w:rsid w:val="00CA2660"/>
    <w:rsid w:val="00CA27B0"/>
    <w:rsid w:val="00CA280C"/>
    <w:rsid w:val="00CA2B81"/>
    <w:rsid w:val="00CA2C47"/>
    <w:rsid w:val="00CA2CAF"/>
    <w:rsid w:val="00CA3505"/>
    <w:rsid w:val="00CA3624"/>
    <w:rsid w:val="00CA39A6"/>
    <w:rsid w:val="00CA3C2F"/>
    <w:rsid w:val="00CA3E69"/>
    <w:rsid w:val="00CA3FB0"/>
    <w:rsid w:val="00CA4073"/>
    <w:rsid w:val="00CA4378"/>
    <w:rsid w:val="00CA43B2"/>
    <w:rsid w:val="00CA4535"/>
    <w:rsid w:val="00CA4C6A"/>
    <w:rsid w:val="00CA4D19"/>
    <w:rsid w:val="00CA5145"/>
    <w:rsid w:val="00CA55BC"/>
    <w:rsid w:val="00CA5ECB"/>
    <w:rsid w:val="00CA5FD5"/>
    <w:rsid w:val="00CA6130"/>
    <w:rsid w:val="00CA6507"/>
    <w:rsid w:val="00CA68C2"/>
    <w:rsid w:val="00CA6B23"/>
    <w:rsid w:val="00CA6C4F"/>
    <w:rsid w:val="00CA764F"/>
    <w:rsid w:val="00CA7658"/>
    <w:rsid w:val="00CA7678"/>
    <w:rsid w:val="00CA78C7"/>
    <w:rsid w:val="00CA7EAD"/>
    <w:rsid w:val="00CA7FB3"/>
    <w:rsid w:val="00CB00CD"/>
    <w:rsid w:val="00CB0241"/>
    <w:rsid w:val="00CB0273"/>
    <w:rsid w:val="00CB04AD"/>
    <w:rsid w:val="00CB06F8"/>
    <w:rsid w:val="00CB0A68"/>
    <w:rsid w:val="00CB0C0F"/>
    <w:rsid w:val="00CB1126"/>
    <w:rsid w:val="00CB1305"/>
    <w:rsid w:val="00CB1637"/>
    <w:rsid w:val="00CB1806"/>
    <w:rsid w:val="00CB19E7"/>
    <w:rsid w:val="00CB1BB8"/>
    <w:rsid w:val="00CB2489"/>
    <w:rsid w:val="00CB2566"/>
    <w:rsid w:val="00CB28D7"/>
    <w:rsid w:val="00CB2FF8"/>
    <w:rsid w:val="00CB38AE"/>
    <w:rsid w:val="00CB38D7"/>
    <w:rsid w:val="00CB391F"/>
    <w:rsid w:val="00CB3B75"/>
    <w:rsid w:val="00CB42BE"/>
    <w:rsid w:val="00CB43F1"/>
    <w:rsid w:val="00CB485C"/>
    <w:rsid w:val="00CB4CC5"/>
    <w:rsid w:val="00CB5039"/>
    <w:rsid w:val="00CB5107"/>
    <w:rsid w:val="00CB53B8"/>
    <w:rsid w:val="00CB583F"/>
    <w:rsid w:val="00CB600D"/>
    <w:rsid w:val="00CB660C"/>
    <w:rsid w:val="00CB6664"/>
    <w:rsid w:val="00CB6A3D"/>
    <w:rsid w:val="00CB6B2B"/>
    <w:rsid w:val="00CB6D8D"/>
    <w:rsid w:val="00CB7083"/>
    <w:rsid w:val="00CB751C"/>
    <w:rsid w:val="00CB7D92"/>
    <w:rsid w:val="00CC01B5"/>
    <w:rsid w:val="00CC026F"/>
    <w:rsid w:val="00CC094E"/>
    <w:rsid w:val="00CC0A1A"/>
    <w:rsid w:val="00CC0A56"/>
    <w:rsid w:val="00CC0D33"/>
    <w:rsid w:val="00CC0F40"/>
    <w:rsid w:val="00CC0FFD"/>
    <w:rsid w:val="00CC101F"/>
    <w:rsid w:val="00CC10C3"/>
    <w:rsid w:val="00CC13A1"/>
    <w:rsid w:val="00CC1824"/>
    <w:rsid w:val="00CC185C"/>
    <w:rsid w:val="00CC1E81"/>
    <w:rsid w:val="00CC2294"/>
    <w:rsid w:val="00CC271D"/>
    <w:rsid w:val="00CC2732"/>
    <w:rsid w:val="00CC2818"/>
    <w:rsid w:val="00CC2975"/>
    <w:rsid w:val="00CC2CE2"/>
    <w:rsid w:val="00CC2E4E"/>
    <w:rsid w:val="00CC3119"/>
    <w:rsid w:val="00CC31A6"/>
    <w:rsid w:val="00CC3845"/>
    <w:rsid w:val="00CC384A"/>
    <w:rsid w:val="00CC3AAF"/>
    <w:rsid w:val="00CC3DF7"/>
    <w:rsid w:val="00CC4279"/>
    <w:rsid w:val="00CC456A"/>
    <w:rsid w:val="00CC45B1"/>
    <w:rsid w:val="00CC468B"/>
    <w:rsid w:val="00CC4798"/>
    <w:rsid w:val="00CC48EE"/>
    <w:rsid w:val="00CC4E08"/>
    <w:rsid w:val="00CC5104"/>
    <w:rsid w:val="00CC54CE"/>
    <w:rsid w:val="00CC554B"/>
    <w:rsid w:val="00CC5573"/>
    <w:rsid w:val="00CC5C19"/>
    <w:rsid w:val="00CC5E42"/>
    <w:rsid w:val="00CC6441"/>
    <w:rsid w:val="00CC6482"/>
    <w:rsid w:val="00CC6818"/>
    <w:rsid w:val="00CC683F"/>
    <w:rsid w:val="00CC6C82"/>
    <w:rsid w:val="00CC6E1C"/>
    <w:rsid w:val="00CC71D4"/>
    <w:rsid w:val="00CC752D"/>
    <w:rsid w:val="00CC77AE"/>
    <w:rsid w:val="00CC7A53"/>
    <w:rsid w:val="00CC7E29"/>
    <w:rsid w:val="00CD0217"/>
    <w:rsid w:val="00CD0327"/>
    <w:rsid w:val="00CD0432"/>
    <w:rsid w:val="00CD05A3"/>
    <w:rsid w:val="00CD0883"/>
    <w:rsid w:val="00CD0BDF"/>
    <w:rsid w:val="00CD1176"/>
    <w:rsid w:val="00CD13BF"/>
    <w:rsid w:val="00CD1577"/>
    <w:rsid w:val="00CD1787"/>
    <w:rsid w:val="00CD17E6"/>
    <w:rsid w:val="00CD195B"/>
    <w:rsid w:val="00CD1A2B"/>
    <w:rsid w:val="00CD1BBA"/>
    <w:rsid w:val="00CD1CBD"/>
    <w:rsid w:val="00CD1D31"/>
    <w:rsid w:val="00CD2044"/>
    <w:rsid w:val="00CD229C"/>
    <w:rsid w:val="00CD27C4"/>
    <w:rsid w:val="00CD2A79"/>
    <w:rsid w:val="00CD2FFF"/>
    <w:rsid w:val="00CD324F"/>
    <w:rsid w:val="00CD3410"/>
    <w:rsid w:val="00CD379A"/>
    <w:rsid w:val="00CD3CF3"/>
    <w:rsid w:val="00CD423B"/>
    <w:rsid w:val="00CD48D4"/>
    <w:rsid w:val="00CD4A0E"/>
    <w:rsid w:val="00CD4B31"/>
    <w:rsid w:val="00CD4CDA"/>
    <w:rsid w:val="00CD4E3D"/>
    <w:rsid w:val="00CD50DC"/>
    <w:rsid w:val="00CD55A2"/>
    <w:rsid w:val="00CD5E82"/>
    <w:rsid w:val="00CD5EE2"/>
    <w:rsid w:val="00CD6578"/>
    <w:rsid w:val="00CD65DF"/>
    <w:rsid w:val="00CD6A25"/>
    <w:rsid w:val="00CD6D3B"/>
    <w:rsid w:val="00CD6EC8"/>
    <w:rsid w:val="00CD6F48"/>
    <w:rsid w:val="00CE0239"/>
    <w:rsid w:val="00CE0610"/>
    <w:rsid w:val="00CE092F"/>
    <w:rsid w:val="00CE098F"/>
    <w:rsid w:val="00CE0E5C"/>
    <w:rsid w:val="00CE1248"/>
    <w:rsid w:val="00CE1330"/>
    <w:rsid w:val="00CE13A0"/>
    <w:rsid w:val="00CE18D1"/>
    <w:rsid w:val="00CE1E40"/>
    <w:rsid w:val="00CE1EC5"/>
    <w:rsid w:val="00CE2077"/>
    <w:rsid w:val="00CE2BB4"/>
    <w:rsid w:val="00CE3058"/>
    <w:rsid w:val="00CE32BB"/>
    <w:rsid w:val="00CE3CCF"/>
    <w:rsid w:val="00CE4424"/>
    <w:rsid w:val="00CE4502"/>
    <w:rsid w:val="00CE466A"/>
    <w:rsid w:val="00CE4942"/>
    <w:rsid w:val="00CE4FAE"/>
    <w:rsid w:val="00CE509F"/>
    <w:rsid w:val="00CE5109"/>
    <w:rsid w:val="00CE5309"/>
    <w:rsid w:val="00CE5345"/>
    <w:rsid w:val="00CE54D8"/>
    <w:rsid w:val="00CE5830"/>
    <w:rsid w:val="00CE585C"/>
    <w:rsid w:val="00CE594D"/>
    <w:rsid w:val="00CE5BC1"/>
    <w:rsid w:val="00CE6000"/>
    <w:rsid w:val="00CE60ED"/>
    <w:rsid w:val="00CE613C"/>
    <w:rsid w:val="00CE62CF"/>
    <w:rsid w:val="00CE65EE"/>
    <w:rsid w:val="00CE6769"/>
    <w:rsid w:val="00CE690B"/>
    <w:rsid w:val="00CE6A89"/>
    <w:rsid w:val="00CE6C97"/>
    <w:rsid w:val="00CE6CE3"/>
    <w:rsid w:val="00CE6E6B"/>
    <w:rsid w:val="00CE717C"/>
    <w:rsid w:val="00CE71A8"/>
    <w:rsid w:val="00CE73D6"/>
    <w:rsid w:val="00CE7576"/>
    <w:rsid w:val="00CE75C2"/>
    <w:rsid w:val="00CE77BD"/>
    <w:rsid w:val="00CE77F3"/>
    <w:rsid w:val="00CE7D69"/>
    <w:rsid w:val="00CE7F36"/>
    <w:rsid w:val="00CF0079"/>
    <w:rsid w:val="00CF0AEE"/>
    <w:rsid w:val="00CF0F50"/>
    <w:rsid w:val="00CF1C61"/>
    <w:rsid w:val="00CF1DE7"/>
    <w:rsid w:val="00CF1E0C"/>
    <w:rsid w:val="00CF229A"/>
    <w:rsid w:val="00CF2D61"/>
    <w:rsid w:val="00CF2DD3"/>
    <w:rsid w:val="00CF2EB4"/>
    <w:rsid w:val="00CF3237"/>
    <w:rsid w:val="00CF344D"/>
    <w:rsid w:val="00CF37C6"/>
    <w:rsid w:val="00CF3844"/>
    <w:rsid w:val="00CF3B70"/>
    <w:rsid w:val="00CF3EAE"/>
    <w:rsid w:val="00CF4241"/>
    <w:rsid w:val="00CF46FE"/>
    <w:rsid w:val="00CF49B6"/>
    <w:rsid w:val="00CF4CDE"/>
    <w:rsid w:val="00CF4E6F"/>
    <w:rsid w:val="00CF5090"/>
    <w:rsid w:val="00CF55E7"/>
    <w:rsid w:val="00CF567F"/>
    <w:rsid w:val="00CF5974"/>
    <w:rsid w:val="00CF5AC5"/>
    <w:rsid w:val="00CF5DAD"/>
    <w:rsid w:val="00CF6A23"/>
    <w:rsid w:val="00CF6C19"/>
    <w:rsid w:val="00CF6E2E"/>
    <w:rsid w:val="00CF71B8"/>
    <w:rsid w:val="00CF72EA"/>
    <w:rsid w:val="00CF750D"/>
    <w:rsid w:val="00CF7577"/>
    <w:rsid w:val="00CF7906"/>
    <w:rsid w:val="00CF7A6C"/>
    <w:rsid w:val="00D00585"/>
    <w:rsid w:val="00D006B6"/>
    <w:rsid w:val="00D0087B"/>
    <w:rsid w:val="00D009A3"/>
    <w:rsid w:val="00D00C3A"/>
    <w:rsid w:val="00D00D97"/>
    <w:rsid w:val="00D00E69"/>
    <w:rsid w:val="00D01347"/>
    <w:rsid w:val="00D015D7"/>
    <w:rsid w:val="00D01630"/>
    <w:rsid w:val="00D01D67"/>
    <w:rsid w:val="00D01E45"/>
    <w:rsid w:val="00D0225C"/>
    <w:rsid w:val="00D02932"/>
    <w:rsid w:val="00D02AC4"/>
    <w:rsid w:val="00D02BBC"/>
    <w:rsid w:val="00D02F34"/>
    <w:rsid w:val="00D03037"/>
    <w:rsid w:val="00D03047"/>
    <w:rsid w:val="00D03662"/>
    <w:rsid w:val="00D03880"/>
    <w:rsid w:val="00D03A60"/>
    <w:rsid w:val="00D03DA4"/>
    <w:rsid w:val="00D041D3"/>
    <w:rsid w:val="00D04733"/>
    <w:rsid w:val="00D04A6F"/>
    <w:rsid w:val="00D04BE3"/>
    <w:rsid w:val="00D04D04"/>
    <w:rsid w:val="00D0508F"/>
    <w:rsid w:val="00D0526B"/>
    <w:rsid w:val="00D05952"/>
    <w:rsid w:val="00D05CAE"/>
    <w:rsid w:val="00D05EF4"/>
    <w:rsid w:val="00D0679E"/>
    <w:rsid w:val="00D067D1"/>
    <w:rsid w:val="00D06854"/>
    <w:rsid w:val="00D06D96"/>
    <w:rsid w:val="00D06FFB"/>
    <w:rsid w:val="00D072F8"/>
    <w:rsid w:val="00D07414"/>
    <w:rsid w:val="00D077C6"/>
    <w:rsid w:val="00D07F24"/>
    <w:rsid w:val="00D07F26"/>
    <w:rsid w:val="00D10EC4"/>
    <w:rsid w:val="00D1140F"/>
    <w:rsid w:val="00D11626"/>
    <w:rsid w:val="00D11683"/>
    <w:rsid w:val="00D11B94"/>
    <w:rsid w:val="00D11D58"/>
    <w:rsid w:val="00D11D67"/>
    <w:rsid w:val="00D1222F"/>
    <w:rsid w:val="00D12533"/>
    <w:rsid w:val="00D1269A"/>
    <w:rsid w:val="00D126B5"/>
    <w:rsid w:val="00D12CD2"/>
    <w:rsid w:val="00D12EB3"/>
    <w:rsid w:val="00D13098"/>
    <w:rsid w:val="00D13ABB"/>
    <w:rsid w:val="00D13CD6"/>
    <w:rsid w:val="00D13E67"/>
    <w:rsid w:val="00D14093"/>
    <w:rsid w:val="00D14254"/>
    <w:rsid w:val="00D14681"/>
    <w:rsid w:val="00D14797"/>
    <w:rsid w:val="00D14A8D"/>
    <w:rsid w:val="00D14BBF"/>
    <w:rsid w:val="00D14C13"/>
    <w:rsid w:val="00D15337"/>
    <w:rsid w:val="00D15CD1"/>
    <w:rsid w:val="00D161F5"/>
    <w:rsid w:val="00D16631"/>
    <w:rsid w:val="00D166D3"/>
    <w:rsid w:val="00D16CC6"/>
    <w:rsid w:val="00D16E62"/>
    <w:rsid w:val="00D16EF9"/>
    <w:rsid w:val="00D170EC"/>
    <w:rsid w:val="00D17307"/>
    <w:rsid w:val="00D17800"/>
    <w:rsid w:val="00D1783E"/>
    <w:rsid w:val="00D17A9B"/>
    <w:rsid w:val="00D17D0C"/>
    <w:rsid w:val="00D2027F"/>
    <w:rsid w:val="00D202CF"/>
    <w:rsid w:val="00D202E8"/>
    <w:rsid w:val="00D204F7"/>
    <w:rsid w:val="00D20686"/>
    <w:rsid w:val="00D20BEE"/>
    <w:rsid w:val="00D20CAB"/>
    <w:rsid w:val="00D21376"/>
    <w:rsid w:val="00D21831"/>
    <w:rsid w:val="00D21CB6"/>
    <w:rsid w:val="00D221AD"/>
    <w:rsid w:val="00D221BE"/>
    <w:rsid w:val="00D2289A"/>
    <w:rsid w:val="00D22971"/>
    <w:rsid w:val="00D22D20"/>
    <w:rsid w:val="00D23B14"/>
    <w:rsid w:val="00D23DC6"/>
    <w:rsid w:val="00D23F82"/>
    <w:rsid w:val="00D24028"/>
    <w:rsid w:val="00D24332"/>
    <w:rsid w:val="00D24649"/>
    <w:rsid w:val="00D24ADE"/>
    <w:rsid w:val="00D24BC0"/>
    <w:rsid w:val="00D251BB"/>
    <w:rsid w:val="00D25454"/>
    <w:rsid w:val="00D25708"/>
    <w:rsid w:val="00D26254"/>
    <w:rsid w:val="00D26471"/>
    <w:rsid w:val="00D267BC"/>
    <w:rsid w:val="00D26856"/>
    <w:rsid w:val="00D26A08"/>
    <w:rsid w:val="00D27B16"/>
    <w:rsid w:val="00D300CF"/>
    <w:rsid w:val="00D301F1"/>
    <w:rsid w:val="00D3028F"/>
    <w:rsid w:val="00D30599"/>
    <w:rsid w:val="00D306B2"/>
    <w:rsid w:val="00D30B63"/>
    <w:rsid w:val="00D30C57"/>
    <w:rsid w:val="00D313D1"/>
    <w:rsid w:val="00D31743"/>
    <w:rsid w:val="00D317FF"/>
    <w:rsid w:val="00D31F07"/>
    <w:rsid w:val="00D31F2A"/>
    <w:rsid w:val="00D32028"/>
    <w:rsid w:val="00D32B35"/>
    <w:rsid w:val="00D32BD3"/>
    <w:rsid w:val="00D32BE4"/>
    <w:rsid w:val="00D32DD7"/>
    <w:rsid w:val="00D33349"/>
    <w:rsid w:val="00D3346C"/>
    <w:rsid w:val="00D336FD"/>
    <w:rsid w:val="00D33CC8"/>
    <w:rsid w:val="00D33D98"/>
    <w:rsid w:val="00D33EEC"/>
    <w:rsid w:val="00D342BE"/>
    <w:rsid w:val="00D34A9C"/>
    <w:rsid w:val="00D34BF9"/>
    <w:rsid w:val="00D34DCC"/>
    <w:rsid w:val="00D34FB6"/>
    <w:rsid w:val="00D3591D"/>
    <w:rsid w:val="00D35976"/>
    <w:rsid w:val="00D35B3C"/>
    <w:rsid w:val="00D35E3C"/>
    <w:rsid w:val="00D363A7"/>
    <w:rsid w:val="00D36768"/>
    <w:rsid w:val="00D36B4C"/>
    <w:rsid w:val="00D371C9"/>
    <w:rsid w:val="00D3721C"/>
    <w:rsid w:val="00D3725D"/>
    <w:rsid w:val="00D37435"/>
    <w:rsid w:val="00D37934"/>
    <w:rsid w:val="00D37E85"/>
    <w:rsid w:val="00D37F55"/>
    <w:rsid w:val="00D40080"/>
    <w:rsid w:val="00D40097"/>
    <w:rsid w:val="00D4029A"/>
    <w:rsid w:val="00D4072E"/>
    <w:rsid w:val="00D4110E"/>
    <w:rsid w:val="00D419A3"/>
    <w:rsid w:val="00D41BD7"/>
    <w:rsid w:val="00D41F2D"/>
    <w:rsid w:val="00D41F4C"/>
    <w:rsid w:val="00D424EF"/>
    <w:rsid w:val="00D428DC"/>
    <w:rsid w:val="00D429F3"/>
    <w:rsid w:val="00D42B86"/>
    <w:rsid w:val="00D42CF0"/>
    <w:rsid w:val="00D433A4"/>
    <w:rsid w:val="00D436F4"/>
    <w:rsid w:val="00D437F8"/>
    <w:rsid w:val="00D43813"/>
    <w:rsid w:val="00D43A53"/>
    <w:rsid w:val="00D440CB"/>
    <w:rsid w:val="00D444D3"/>
    <w:rsid w:val="00D44683"/>
    <w:rsid w:val="00D446C2"/>
    <w:rsid w:val="00D45830"/>
    <w:rsid w:val="00D458C3"/>
    <w:rsid w:val="00D45D97"/>
    <w:rsid w:val="00D45F9A"/>
    <w:rsid w:val="00D461F6"/>
    <w:rsid w:val="00D4632A"/>
    <w:rsid w:val="00D46582"/>
    <w:rsid w:val="00D46AB4"/>
    <w:rsid w:val="00D46B13"/>
    <w:rsid w:val="00D4706E"/>
    <w:rsid w:val="00D472AD"/>
    <w:rsid w:val="00D475BE"/>
    <w:rsid w:val="00D4792C"/>
    <w:rsid w:val="00D47994"/>
    <w:rsid w:val="00D47A97"/>
    <w:rsid w:val="00D47C03"/>
    <w:rsid w:val="00D47FE3"/>
    <w:rsid w:val="00D50247"/>
    <w:rsid w:val="00D50302"/>
    <w:rsid w:val="00D504AC"/>
    <w:rsid w:val="00D50985"/>
    <w:rsid w:val="00D50DBC"/>
    <w:rsid w:val="00D50DDD"/>
    <w:rsid w:val="00D50E09"/>
    <w:rsid w:val="00D50F20"/>
    <w:rsid w:val="00D513A3"/>
    <w:rsid w:val="00D514D5"/>
    <w:rsid w:val="00D516ED"/>
    <w:rsid w:val="00D51876"/>
    <w:rsid w:val="00D51D81"/>
    <w:rsid w:val="00D52193"/>
    <w:rsid w:val="00D52237"/>
    <w:rsid w:val="00D524E1"/>
    <w:rsid w:val="00D52512"/>
    <w:rsid w:val="00D5258A"/>
    <w:rsid w:val="00D529CC"/>
    <w:rsid w:val="00D52FAA"/>
    <w:rsid w:val="00D52FE6"/>
    <w:rsid w:val="00D53058"/>
    <w:rsid w:val="00D531CD"/>
    <w:rsid w:val="00D533BC"/>
    <w:rsid w:val="00D53428"/>
    <w:rsid w:val="00D53B74"/>
    <w:rsid w:val="00D53C2D"/>
    <w:rsid w:val="00D53CEB"/>
    <w:rsid w:val="00D5438E"/>
    <w:rsid w:val="00D5468C"/>
    <w:rsid w:val="00D546A6"/>
    <w:rsid w:val="00D547C3"/>
    <w:rsid w:val="00D54B8A"/>
    <w:rsid w:val="00D54C8C"/>
    <w:rsid w:val="00D55DD2"/>
    <w:rsid w:val="00D5618C"/>
    <w:rsid w:val="00D563B5"/>
    <w:rsid w:val="00D564F4"/>
    <w:rsid w:val="00D56892"/>
    <w:rsid w:val="00D5742D"/>
    <w:rsid w:val="00D575BB"/>
    <w:rsid w:val="00D57C49"/>
    <w:rsid w:val="00D60075"/>
    <w:rsid w:val="00D60400"/>
    <w:rsid w:val="00D6040E"/>
    <w:rsid w:val="00D606BC"/>
    <w:rsid w:val="00D607F4"/>
    <w:rsid w:val="00D6092D"/>
    <w:rsid w:val="00D60945"/>
    <w:rsid w:val="00D60B8D"/>
    <w:rsid w:val="00D61080"/>
    <w:rsid w:val="00D610F9"/>
    <w:rsid w:val="00D61692"/>
    <w:rsid w:val="00D617A1"/>
    <w:rsid w:val="00D61D28"/>
    <w:rsid w:val="00D6242F"/>
    <w:rsid w:val="00D6274E"/>
    <w:rsid w:val="00D62785"/>
    <w:rsid w:val="00D62C1B"/>
    <w:rsid w:val="00D6342D"/>
    <w:rsid w:val="00D63819"/>
    <w:rsid w:val="00D63882"/>
    <w:rsid w:val="00D6395C"/>
    <w:rsid w:val="00D639DE"/>
    <w:rsid w:val="00D64D74"/>
    <w:rsid w:val="00D64F06"/>
    <w:rsid w:val="00D64F67"/>
    <w:rsid w:val="00D653C4"/>
    <w:rsid w:val="00D6551F"/>
    <w:rsid w:val="00D65741"/>
    <w:rsid w:val="00D65856"/>
    <w:rsid w:val="00D65B6E"/>
    <w:rsid w:val="00D65F1D"/>
    <w:rsid w:val="00D65FA4"/>
    <w:rsid w:val="00D65FFD"/>
    <w:rsid w:val="00D6630C"/>
    <w:rsid w:val="00D6632D"/>
    <w:rsid w:val="00D6661B"/>
    <w:rsid w:val="00D666CD"/>
    <w:rsid w:val="00D66799"/>
    <w:rsid w:val="00D669E2"/>
    <w:rsid w:val="00D66FB2"/>
    <w:rsid w:val="00D67043"/>
    <w:rsid w:val="00D67717"/>
    <w:rsid w:val="00D67AF3"/>
    <w:rsid w:val="00D67B27"/>
    <w:rsid w:val="00D67BE7"/>
    <w:rsid w:val="00D67D37"/>
    <w:rsid w:val="00D70751"/>
    <w:rsid w:val="00D7081A"/>
    <w:rsid w:val="00D7089B"/>
    <w:rsid w:val="00D70AF5"/>
    <w:rsid w:val="00D70BF2"/>
    <w:rsid w:val="00D71099"/>
    <w:rsid w:val="00D71361"/>
    <w:rsid w:val="00D716C3"/>
    <w:rsid w:val="00D71715"/>
    <w:rsid w:val="00D71E48"/>
    <w:rsid w:val="00D71E7D"/>
    <w:rsid w:val="00D724CD"/>
    <w:rsid w:val="00D726E0"/>
    <w:rsid w:val="00D7275C"/>
    <w:rsid w:val="00D72D60"/>
    <w:rsid w:val="00D730BB"/>
    <w:rsid w:val="00D7335B"/>
    <w:rsid w:val="00D73A0B"/>
    <w:rsid w:val="00D73D7A"/>
    <w:rsid w:val="00D7443F"/>
    <w:rsid w:val="00D7446D"/>
    <w:rsid w:val="00D747D3"/>
    <w:rsid w:val="00D753E3"/>
    <w:rsid w:val="00D753EC"/>
    <w:rsid w:val="00D75620"/>
    <w:rsid w:val="00D75A02"/>
    <w:rsid w:val="00D75C23"/>
    <w:rsid w:val="00D75EB1"/>
    <w:rsid w:val="00D75F6E"/>
    <w:rsid w:val="00D76037"/>
    <w:rsid w:val="00D76082"/>
    <w:rsid w:val="00D764D2"/>
    <w:rsid w:val="00D76AA8"/>
    <w:rsid w:val="00D76B16"/>
    <w:rsid w:val="00D76B83"/>
    <w:rsid w:val="00D76BA8"/>
    <w:rsid w:val="00D76BCF"/>
    <w:rsid w:val="00D76DF6"/>
    <w:rsid w:val="00D76F51"/>
    <w:rsid w:val="00D771AE"/>
    <w:rsid w:val="00D77260"/>
    <w:rsid w:val="00D7762F"/>
    <w:rsid w:val="00D806D4"/>
    <w:rsid w:val="00D80752"/>
    <w:rsid w:val="00D80835"/>
    <w:rsid w:val="00D80BEB"/>
    <w:rsid w:val="00D80D0B"/>
    <w:rsid w:val="00D80EBA"/>
    <w:rsid w:val="00D812D9"/>
    <w:rsid w:val="00D81400"/>
    <w:rsid w:val="00D8153C"/>
    <w:rsid w:val="00D81934"/>
    <w:rsid w:val="00D8196E"/>
    <w:rsid w:val="00D81BEE"/>
    <w:rsid w:val="00D81DBF"/>
    <w:rsid w:val="00D8280C"/>
    <w:rsid w:val="00D829CA"/>
    <w:rsid w:val="00D83798"/>
    <w:rsid w:val="00D838FE"/>
    <w:rsid w:val="00D83BD0"/>
    <w:rsid w:val="00D83E76"/>
    <w:rsid w:val="00D84505"/>
    <w:rsid w:val="00D84C4D"/>
    <w:rsid w:val="00D85768"/>
    <w:rsid w:val="00D857DC"/>
    <w:rsid w:val="00D85D61"/>
    <w:rsid w:val="00D85EDF"/>
    <w:rsid w:val="00D85F90"/>
    <w:rsid w:val="00D86699"/>
    <w:rsid w:val="00D86793"/>
    <w:rsid w:val="00D86827"/>
    <w:rsid w:val="00D86903"/>
    <w:rsid w:val="00D869E1"/>
    <w:rsid w:val="00D86B77"/>
    <w:rsid w:val="00D86B80"/>
    <w:rsid w:val="00D870C6"/>
    <w:rsid w:val="00D873FC"/>
    <w:rsid w:val="00D87504"/>
    <w:rsid w:val="00D876EA"/>
    <w:rsid w:val="00D87910"/>
    <w:rsid w:val="00D87CAB"/>
    <w:rsid w:val="00D87E1B"/>
    <w:rsid w:val="00D9040B"/>
    <w:rsid w:val="00D90778"/>
    <w:rsid w:val="00D90BF9"/>
    <w:rsid w:val="00D90CB9"/>
    <w:rsid w:val="00D911E7"/>
    <w:rsid w:val="00D914AA"/>
    <w:rsid w:val="00D9181D"/>
    <w:rsid w:val="00D91A0D"/>
    <w:rsid w:val="00D91B2B"/>
    <w:rsid w:val="00D91B87"/>
    <w:rsid w:val="00D92072"/>
    <w:rsid w:val="00D922B0"/>
    <w:rsid w:val="00D9233F"/>
    <w:rsid w:val="00D927D0"/>
    <w:rsid w:val="00D9280D"/>
    <w:rsid w:val="00D92A0E"/>
    <w:rsid w:val="00D92BD2"/>
    <w:rsid w:val="00D92E01"/>
    <w:rsid w:val="00D92E0D"/>
    <w:rsid w:val="00D931AC"/>
    <w:rsid w:val="00D93439"/>
    <w:rsid w:val="00D93721"/>
    <w:rsid w:val="00D93806"/>
    <w:rsid w:val="00D93E51"/>
    <w:rsid w:val="00D93E65"/>
    <w:rsid w:val="00D94527"/>
    <w:rsid w:val="00D94787"/>
    <w:rsid w:val="00D94AAE"/>
    <w:rsid w:val="00D94B5E"/>
    <w:rsid w:val="00D94C16"/>
    <w:rsid w:val="00D94D7F"/>
    <w:rsid w:val="00D95511"/>
    <w:rsid w:val="00D95584"/>
    <w:rsid w:val="00D95A1D"/>
    <w:rsid w:val="00D963F6"/>
    <w:rsid w:val="00D96730"/>
    <w:rsid w:val="00D96FD6"/>
    <w:rsid w:val="00D96FEF"/>
    <w:rsid w:val="00D970FA"/>
    <w:rsid w:val="00D976AF"/>
    <w:rsid w:val="00D9770A"/>
    <w:rsid w:val="00D97DD8"/>
    <w:rsid w:val="00D97E15"/>
    <w:rsid w:val="00D97E53"/>
    <w:rsid w:val="00DA01DE"/>
    <w:rsid w:val="00DA0616"/>
    <w:rsid w:val="00DA108A"/>
    <w:rsid w:val="00DA1602"/>
    <w:rsid w:val="00DA1AE2"/>
    <w:rsid w:val="00DA1B01"/>
    <w:rsid w:val="00DA1D1F"/>
    <w:rsid w:val="00DA1E5B"/>
    <w:rsid w:val="00DA2448"/>
    <w:rsid w:val="00DA27A5"/>
    <w:rsid w:val="00DA28B5"/>
    <w:rsid w:val="00DA2ED9"/>
    <w:rsid w:val="00DA3119"/>
    <w:rsid w:val="00DA350F"/>
    <w:rsid w:val="00DA38A3"/>
    <w:rsid w:val="00DA3995"/>
    <w:rsid w:val="00DA3A49"/>
    <w:rsid w:val="00DA3F4A"/>
    <w:rsid w:val="00DA4776"/>
    <w:rsid w:val="00DA479F"/>
    <w:rsid w:val="00DA4B6F"/>
    <w:rsid w:val="00DA55A3"/>
    <w:rsid w:val="00DA56F6"/>
    <w:rsid w:val="00DA5906"/>
    <w:rsid w:val="00DA5946"/>
    <w:rsid w:val="00DA60E0"/>
    <w:rsid w:val="00DA6171"/>
    <w:rsid w:val="00DA6319"/>
    <w:rsid w:val="00DA6A1B"/>
    <w:rsid w:val="00DA6C86"/>
    <w:rsid w:val="00DA6F1D"/>
    <w:rsid w:val="00DA7089"/>
    <w:rsid w:val="00DA709C"/>
    <w:rsid w:val="00DA725F"/>
    <w:rsid w:val="00DA730C"/>
    <w:rsid w:val="00DA74F4"/>
    <w:rsid w:val="00DA75E0"/>
    <w:rsid w:val="00DB00B6"/>
    <w:rsid w:val="00DB0508"/>
    <w:rsid w:val="00DB0898"/>
    <w:rsid w:val="00DB10C0"/>
    <w:rsid w:val="00DB10E6"/>
    <w:rsid w:val="00DB1328"/>
    <w:rsid w:val="00DB15DC"/>
    <w:rsid w:val="00DB1715"/>
    <w:rsid w:val="00DB19AE"/>
    <w:rsid w:val="00DB1A5B"/>
    <w:rsid w:val="00DB1BEB"/>
    <w:rsid w:val="00DB1D31"/>
    <w:rsid w:val="00DB1F05"/>
    <w:rsid w:val="00DB1F46"/>
    <w:rsid w:val="00DB22F5"/>
    <w:rsid w:val="00DB25B8"/>
    <w:rsid w:val="00DB2ABF"/>
    <w:rsid w:val="00DB2BAA"/>
    <w:rsid w:val="00DB2E29"/>
    <w:rsid w:val="00DB3705"/>
    <w:rsid w:val="00DB3E88"/>
    <w:rsid w:val="00DB3EEF"/>
    <w:rsid w:val="00DB3FD5"/>
    <w:rsid w:val="00DB4536"/>
    <w:rsid w:val="00DB4D04"/>
    <w:rsid w:val="00DB4DD3"/>
    <w:rsid w:val="00DB5169"/>
    <w:rsid w:val="00DB533F"/>
    <w:rsid w:val="00DB56DA"/>
    <w:rsid w:val="00DB59D3"/>
    <w:rsid w:val="00DB5A51"/>
    <w:rsid w:val="00DB5C9F"/>
    <w:rsid w:val="00DB5D27"/>
    <w:rsid w:val="00DB625C"/>
    <w:rsid w:val="00DB677A"/>
    <w:rsid w:val="00DB72EA"/>
    <w:rsid w:val="00DB744C"/>
    <w:rsid w:val="00DB766E"/>
    <w:rsid w:val="00DB7A8E"/>
    <w:rsid w:val="00DB7AEC"/>
    <w:rsid w:val="00DB7FDC"/>
    <w:rsid w:val="00DC0175"/>
    <w:rsid w:val="00DC0CC9"/>
    <w:rsid w:val="00DC0DFE"/>
    <w:rsid w:val="00DC0E11"/>
    <w:rsid w:val="00DC1278"/>
    <w:rsid w:val="00DC1B3F"/>
    <w:rsid w:val="00DC1D14"/>
    <w:rsid w:val="00DC1EA8"/>
    <w:rsid w:val="00DC2443"/>
    <w:rsid w:val="00DC286A"/>
    <w:rsid w:val="00DC296C"/>
    <w:rsid w:val="00DC29E1"/>
    <w:rsid w:val="00DC2EBA"/>
    <w:rsid w:val="00DC2ED8"/>
    <w:rsid w:val="00DC2EF3"/>
    <w:rsid w:val="00DC32AE"/>
    <w:rsid w:val="00DC377C"/>
    <w:rsid w:val="00DC38DF"/>
    <w:rsid w:val="00DC3932"/>
    <w:rsid w:val="00DC3A60"/>
    <w:rsid w:val="00DC3CFB"/>
    <w:rsid w:val="00DC4486"/>
    <w:rsid w:val="00DC4575"/>
    <w:rsid w:val="00DC45CD"/>
    <w:rsid w:val="00DC4762"/>
    <w:rsid w:val="00DC49CF"/>
    <w:rsid w:val="00DC4BC3"/>
    <w:rsid w:val="00DC5343"/>
    <w:rsid w:val="00DC587F"/>
    <w:rsid w:val="00DC5B14"/>
    <w:rsid w:val="00DC5F1D"/>
    <w:rsid w:val="00DC6162"/>
    <w:rsid w:val="00DC6348"/>
    <w:rsid w:val="00DC641E"/>
    <w:rsid w:val="00DC65B3"/>
    <w:rsid w:val="00DC6890"/>
    <w:rsid w:val="00DC6BC8"/>
    <w:rsid w:val="00DC765B"/>
    <w:rsid w:val="00DC7A9D"/>
    <w:rsid w:val="00DD0239"/>
    <w:rsid w:val="00DD0BC6"/>
    <w:rsid w:val="00DD0E72"/>
    <w:rsid w:val="00DD188B"/>
    <w:rsid w:val="00DD199B"/>
    <w:rsid w:val="00DD19A0"/>
    <w:rsid w:val="00DD1C8D"/>
    <w:rsid w:val="00DD20E4"/>
    <w:rsid w:val="00DD22CC"/>
    <w:rsid w:val="00DD2480"/>
    <w:rsid w:val="00DD2500"/>
    <w:rsid w:val="00DD272F"/>
    <w:rsid w:val="00DD35E9"/>
    <w:rsid w:val="00DD36FB"/>
    <w:rsid w:val="00DD3717"/>
    <w:rsid w:val="00DD3F83"/>
    <w:rsid w:val="00DD40DE"/>
    <w:rsid w:val="00DD414A"/>
    <w:rsid w:val="00DD43D5"/>
    <w:rsid w:val="00DD466A"/>
    <w:rsid w:val="00DD495E"/>
    <w:rsid w:val="00DD4CF3"/>
    <w:rsid w:val="00DD5276"/>
    <w:rsid w:val="00DD5550"/>
    <w:rsid w:val="00DD5554"/>
    <w:rsid w:val="00DD5955"/>
    <w:rsid w:val="00DD63F7"/>
    <w:rsid w:val="00DD6854"/>
    <w:rsid w:val="00DD6DBC"/>
    <w:rsid w:val="00DD6DF2"/>
    <w:rsid w:val="00DD6F66"/>
    <w:rsid w:val="00DD70F0"/>
    <w:rsid w:val="00DD72CF"/>
    <w:rsid w:val="00DD7428"/>
    <w:rsid w:val="00DD784A"/>
    <w:rsid w:val="00DD7AFF"/>
    <w:rsid w:val="00DE026A"/>
    <w:rsid w:val="00DE04E4"/>
    <w:rsid w:val="00DE0918"/>
    <w:rsid w:val="00DE0B1F"/>
    <w:rsid w:val="00DE0B80"/>
    <w:rsid w:val="00DE0C9B"/>
    <w:rsid w:val="00DE0CDD"/>
    <w:rsid w:val="00DE1292"/>
    <w:rsid w:val="00DE1BFE"/>
    <w:rsid w:val="00DE2343"/>
    <w:rsid w:val="00DE26E4"/>
    <w:rsid w:val="00DE2C11"/>
    <w:rsid w:val="00DE2C35"/>
    <w:rsid w:val="00DE2ECA"/>
    <w:rsid w:val="00DE32EB"/>
    <w:rsid w:val="00DE34A9"/>
    <w:rsid w:val="00DE3B63"/>
    <w:rsid w:val="00DE3BF6"/>
    <w:rsid w:val="00DE3DB2"/>
    <w:rsid w:val="00DE4295"/>
    <w:rsid w:val="00DE4477"/>
    <w:rsid w:val="00DE46DB"/>
    <w:rsid w:val="00DE51FA"/>
    <w:rsid w:val="00DE53D6"/>
    <w:rsid w:val="00DE56E7"/>
    <w:rsid w:val="00DE5A87"/>
    <w:rsid w:val="00DE5B85"/>
    <w:rsid w:val="00DE5CEC"/>
    <w:rsid w:val="00DE5DC9"/>
    <w:rsid w:val="00DE5E13"/>
    <w:rsid w:val="00DE6312"/>
    <w:rsid w:val="00DE6636"/>
    <w:rsid w:val="00DE6E70"/>
    <w:rsid w:val="00DE6FBA"/>
    <w:rsid w:val="00DE7354"/>
    <w:rsid w:val="00DE75C5"/>
    <w:rsid w:val="00DE783C"/>
    <w:rsid w:val="00DE79A8"/>
    <w:rsid w:val="00DE79AE"/>
    <w:rsid w:val="00DE7A28"/>
    <w:rsid w:val="00DE7CE2"/>
    <w:rsid w:val="00DF02A5"/>
    <w:rsid w:val="00DF0432"/>
    <w:rsid w:val="00DF053B"/>
    <w:rsid w:val="00DF05AD"/>
    <w:rsid w:val="00DF05C4"/>
    <w:rsid w:val="00DF07C8"/>
    <w:rsid w:val="00DF0A5E"/>
    <w:rsid w:val="00DF0DB6"/>
    <w:rsid w:val="00DF0E19"/>
    <w:rsid w:val="00DF0F18"/>
    <w:rsid w:val="00DF0F9B"/>
    <w:rsid w:val="00DF116C"/>
    <w:rsid w:val="00DF1294"/>
    <w:rsid w:val="00DF135E"/>
    <w:rsid w:val="00DF18A3"/>
    <w:rsid w:val="00DF18F4"/>
    <w:rsid w:val="00DF1B93"/>
    <w:rsid w:val="00DF1C11"/>
    <w:rsid w:val="00DF2120"/>
    <w:rsid w:val="00DF2656"/>
    <w:rsid w:val="00DF2A7D"/>
    <w:rsid w:val="00DF2E3A"/>
    <w:rsid w:val="00DF2F96"/>
    <w:rsid w:val="00DF3677"/>
    <w:rsid w:val="00DF38F1"/>
    <w:rsid w:val="00DF3BB3"/>
    <w:rsid w:val="00DF3CC7"/>
    <w:rsid w:val="00DF3DD4"/>
    <w:rsid w:val="00DF4057"/>
    <w:rsid w:val="00DF410A"/>
    <w:rsid w:val="00DF4138"/>
    <w:rsid w:val="00DF4266"/>
    <w:rsid w:val="00DF4426"/>
    <w:rsid w:val="00DF47B8"/>
    <w:rsid w:val="00DF48DA"/>
    <w:rsid w:val="00DF4B78"/>
    <w:rsid w:val="00DF4D0B"/>
    <w:rsid w:val="00DF4FDD"/>
    <w:rsid w:val="00DF52F2"/>
    <w:rsid w:val="00DF5DC6"/>
    <w:rsid w:val="00DF6224"/>
    <w:rsid w:val="00DF66A5"/>
    <w:rsid w:val="00DF66E0"/>
    <w:rsid w:val="00DF701E"/>
    <w:rsid w:val="00DF7276"/>
    <w:rsid w:val="00DF74E6"/>
    <w:rsid w:val="00DF753A"/>
    <w:rsid w:val="00DF75AF"/>
    <w:rsid w:val="00DF7ABA"/>
    <w:rsid w:val="00DF7C7C"/>
    <w:rsid w:val="00E00071"/>
    <w:rsid w:val="00E006F2"/>
    <w:rsid w:val="00E00868"/>
    <w:rsid w:val="00E0093E"/>
    <w:rsid w:val="00E01391"/>
    <w:rsid w:val="00E0179F"/>
    <w:rsid w:val="00E017BC"/>
    <w:rsid w:val="00E017E1"/>
    <w:rsid w:val="00E019E0"/>
    <w:rsid w:val="00E01CAD"/>
    <w:rsid w:val="00E01D15"/>
    <w:rsid w:val="00E02709"/>
    <w:rsid w:val="00E029DA"/>
    <w:rsid w:val="00E02A5C"/>
    <w:rsid w:val="00E02AE0"/>
    <w:rsid w:val="00E033BF"/>
    <w:rsid w:val="00E03A9D"/>
    <w:rsid w:val="00E042C1"/>
    <w:rsid w:val="00E0460C"/>
    <w:rsid w:val="00E04F41"/>
    <w:rsid w:val="00E05617"/>
    <w:rsid w:val="00E05636"/>
    <w:rsid w:val="00E057CD"/>
    <w:rsid w:val="00E0683D"/>
    <w:rsid w:val="00E06EFB"/>
    <w:rsid w:val="00E06F57"/>
    <w:rsid w:val="00E073E0"/>
    <w:rsid w:val="00E07847"/>
    <w:rsid w:val="00E07865"/>
    <w:rsid w:val="00E07975"/>
    <w:rsid w:val="00E07B0C"/>
    <w:rsid w:val="00E07BA5"/>
    <w:rsid w:val="00E07E3A"/>
    <w:rsid w:val="00E1018E"/>
    <w:rsid w:val="00E10577"/>
    <w:rsid w:val="00E106D9"/>
    <w:rsid w:val="00E1135D"/>
    <w:rsid w:val="00E11375"/>
    <w:rsid w:val="00E1144E"/>
    <w:rsid w:val="00E114CF"/>
    <w:rsid w:val="00E11CEA"/>
    <w:rsid w:val="00E11ED3"/>
    <w:rsid w:val="00E1209B"/>
    <w:rsid w:val="00E123E8"/>
    <w:rsid w:val="00E126B5"/>
    <w:rsid w:val="00E12BDE"/>
    <w:rsid w:val="00E12FE2"/>
    <w:rsid w:val="00E13654"/>
    <w:rsid w:val="00E137DC"/>
    <w:rsid w:val="00E13DC7"/>
    <w:rsid w:val="00E148B1"/>
    <w:rsid w:val="00E14A45"/>
    <w:rsid w:val="00E14AC0"/>
    <w:rsid w:val="00E14B40"/>
    <w:rsid w:val="00E14D66"/>
    <w:rsid w:val="00E1534B"/>
    <w:rsid w:val="00E15729"/>
    <w:rsid w:val="00E15F11"/>
    <w:rsid w:val="00E15F4E"/>
    <w:rsid w:val="00E16734"/>
    <w:rsid w:val="00E168A9"/>
    <w:rsid w:val="00E16B6D"/>
    <w:rsid w:val="00E16BB1"/>
    <w:rsid w:val="00E17810"/>
    <w:rsid w:val="00E178D8"/>
    <w:rsid w:val="00E17EDA"/>
    <w:rsid w:val="00E20820"/>
    <w:rsid w:val="00E20D19"/>
    <w:rsid w:val="00E20DA6"/>
    <w:rsid w:val="00E20DAC"/>
    <w:rsid w:val="00E21A42"/>
    <w:rsid w:val="00E21BCA"/>
    <w:rsid w:val="00E2217E"/>
    <w:rsid w:val="00E225E4"/>
    <w:rsid w:val="00E2288C"/>
    <w:rsid w:val="00E2296B"/>
    <w:rsid w:val="00E22CB1"/>
    <w:rsid w:val="00E22E0E"/>
    <w:rsid w:val="00E23202"/>
    <w:rsid w:val="00E232C9"/>
    <w:rsid w:val="00E233AB"/>
    <w:rsid w:val="00E235F8"/>
    <w:rsid w:val="00E2361F"/>
    <w:rsid w:val="00E238E8"/>
    <w:rsid w:val="00E23B19"/>
    <w:rsid w:val="00E23CB3"/>
    <w:rsid w:val="00E23D08"/>
    <w:rsid w:val="00E24362"/>
    <w:rsid w:val="00E2458E"/>
    <w:rsid w:val="00E247F3"/>
    <w:rsid w:val="00E24AAF"/>
    <w:rsid w:val="00E24DCE"/>
    <w:rsid w:val="00E24F45"/>
    <w:rsid w:val="00E2501C"/>
    <w:rsid w:val="00E2502C"/>
    <w:rsid w:val="00E25118"/>
    <w:rsid w:val="00E252B6"/>
    <w:rsid w:val="00E25846"/>
    <w:rsid w:val="00E25BDF"/>
    <w:rsid w:val="00E25C49"/>
    <w:rsid w:val="00E25E8A"/>
    <w:rsid w:val="00E25EB6"/>
    <w:rsid w:val="00E26141"/>
    <w:rsid w:val="00E265CE"/>
    <w:rsid w:val="00E2700F"/>
    <w:rsid w:val="00E271C3"/>
    <w:rsid w:val="00E2734D"/>
    <w:rsid w:val="00E274ED"/>
    <w:rsid w:val="00E27696"/>
    <w:rsid w:val="00E27A13"/>
    <w:rsid w:val="00E27CF0"/>
    <w:rsid w:val="00E27DC1"/>
    <w:rsid w:val="00E27F52"/>
    <w:rsid w:val="00E3002B"/>
    <w:rsid w:val="00E301EA"/>
    <w:rsid w:val="00E3058B"/>
    <w:rsid w:val="00E30AA3"/>
    <w:rsid w:val="00E30D74"/>
    <w:rsid w:val="00E3138B"/>
    <w:rsid w:val="00E31493"/>
    <w:rsid w:val="00E314DB"/>
    <w:rsid w:val="00E3162E"/>
    <w:rsid w:val="00E3172C"/>
    <w:rsid w:val="00E32ACF"/>
    <w:rsid w:val="00E333D3"/>
    <w:rsid w:val="00E33699"/>
    <w:rsid w:val="00E339C2"/>
    <w:rsid w:val="00E33A9B"/>
    <w:rsid w:val="00E33DF3"/>
    <w:rsid w:val="00E33F54"/>
    <w:rsid w:val="00E3454A"/>
    <w:rsid w:val="00E34C82"/>
    <w:rsid w:val="00E34CAA"/>
    <w:rsid w:val="00E35095"/>
    <w:rsid w:val="00E352EC"/>
    <w:rsid w:val="00E35331"/>
    <w:rsid w:val="00E35D8B"/>
    <w:rsid w:val="00E35E98"/>
    <w:rsid w:val="00E35EA2"/>
    <w:rsid w:val="00E361BE"/>
    <w:rsid w:val="00E361C2"/>
    <w:rsid w:val="00E365D6"/>
    <w:rsid w:val="00E36729"/>
    <w:rsid w:val="00E36821"/>
    <w:rsid w:val="00E36EDB"/>
    <w:rsid w:val="00E36F4A"/>
    <w:rsid w:val="00E373A5"/>
    <w:rsid w:val="00E37423"/>
    <w:rsid w:val="00E37493"/>
    <w:rsid w:val="00E376E1"/>
    <w:rsid w:val="00E37874"/>
    <w:rsid w:val="00E3790F"/>
    <w:rsid w:val="00E379F7"/>
    <w:rsid w:val="00E400B8"/>
    <w:rsid w:val="00E400CD"/>
    <w:rsid w:val="00E405A6"/>
    <w:rsid w:val="00E4080A"/>
    <w:rsid w:val="00E40A48"/>
    <w:rsid w:val="00E4170E"/>
    <w:rsid w:val="00E41B2E"/>
    <w:rsid w:val="00E420A2"/>
    <w:rsid w:val="00E421DA"/>
    <w:rsid w:val="00E42761"/>
    <w:rsid w:val="00E42937"/>
    <w:rsid w:val="00E42BA5"/>
    <w:rsid w:val="00E42F1C"/>
    <w:rsid w:val="00E43926"/>
    <w:rsid w:val="00E43944"/>
    <w:rsid w:val="00E43E13"/>
    <w:rsid w:val="00E44031"/>
    <w:rsid w:val="00E44146"/>
    <w:rsid w:val="00E4416F"/>
    <w:rsid w:val="00E44305"/>
    <w:rsid w:val="00E447CF"/>
    <w:rsid w:val="00E44981"/>
    <w:rsid w:val="00E44B05"/>
    <w:rsid w:val="00E44C7F"/>
    <w:rsid w:val="00E44CDB"/>
    <w:rsid w:val="00E4554E"/>
    <w:rsid w:val="00E457E8"/>
    <w:rsid w:val="00E45FDC"/>
    <w:rsid w:val="00E46179"/>
    <w:rsid w:val="00E463FC"/>
    <w:rsid w:val="00E46EC0"/>
    <w:rsid w:val="00E46FFC"/>
    <w:rsid w:val="00E47109"/>
    <w:rsid w:val="00E47664"/>
    <w:rsid w:val="00E478CC"/>
    <w:rsid w:val="00E50385"/>
    <w:rsid w:val="00E5095A"/>
    <w:rsid w:val="00E50E62"/>
    <w:rsid w:val="00E5104E"/>
    <w:rsid w:val="00E51298"/>
    <w:rsid w:val="00E518DD"/>
    <w:rsid w:val="00E51ECB"/>
    <w:rsid w:val="00E51F35"/>
    <w:rsid w:val="00E524CC"/>
    <w:rsid w:val="00E5251D"/>
    <w:rsid w:val="00E526FB"/>
    <w:rsid w:val="00E52744"/>
    <w:rsid w:val="00E5308E"/>
    <w:rsid w:val="00E53922"/>
    <w:rsid w:val="00E5394C"/>
    <w:rsid w:val="00E53BA5"/>
    <w:rsid w:val="00E53D8A"/>
    <w:rsid w:val="00E5412E"/>
    <w:rsid w:val="00E548E3"/>
    <w:rsid w:val="00E55258"/>
    <w:rsid w:val="00E55518"/>
    <w:rsid w:val="00E5623B"/>
    <w:rsid w:val="00E5745D"/>
    <w:rsid w:val="00E57753"/>
    <w:rsid w:val="00E57CC9"/>
    <w:rsid w:val="00E57FF6"/>
    <w:rsid w:val="00E6047A"/>
    <w:rsid w:val="00E60B3A"/>
    <w:rsid w:val="00E60D1F"/>
    <w:rsid w:val="00E60DC7"/>
    <w:rsid w:val="00E60FB7"/>
    <w:rsid w:val="00E610DD"/>
    <w:rsid w:val="00E612FB"/>
    <w:rsid w:val="00E61536"/>
    <w:rsid w:val="00E61789"/>
    <w:rsid w:val="00E61857"/>
    <w:rsid w:val="00E61CB1"/>
    <w:rsid w:val="00E6206D"/>
    <w:rsid w:val="00E620A0"/>
    <w:rsid w:val="00E623D5"/>
    <w:rsid w:val="00E62567"/>
    <w:rsid w:val="00E630E8"/>
    <w:rsid w:val="00E63439"/>
    <w:rsid w:val="00E637B7"/>
    <w:rsid w:val="00E637F2"/>
    <w:rsid w:val="00E63D51"/>
    <w:rsid w:val="00E63E1B"/>
    <w:rsid w:val="00E63F20"/>
    <w:rsid w:val="00E6422E"/>
    <w:rsid w:val="00E64348"/>
    <w:rsid w:val="00E643FC"/>
    <w:rsid w:val="00E64549"/>
    <w:rsid w:val="00E64C8E"/>
    <w:rsid w:val="00E64DD4"/>
    <w:rsid w:val="00E650BA"/>
    <w:rsid w:val="00E6528E"/>
    <w:rsid w:val="00E65CA0"/>
    <w:rsid w:val="00E65F05"/>
    <w:rsid w:val="00E6612A"/>
    <w:rsid w:val="00E662B7"/>
    <w:rsid w:val="00E66455"/>
    <w:rsid w:val="00E66473"/>
    <w:rsid w:val="00E6659E"/>
    <w:rsid w:val="00E66B07"/>
    <w:rsid w:val="00E66CBF"/>
    <w:rsid w:val="00E66FB4"/>
    <w:rsid w:val="00E66FEA"/>
    <w:rsid w:val="00E67959"/>
    <w:rsid w:val="00E67C84"/>
    <w:rsid w:val="00E67DD8"/>
    <w:rsid w:val="00E67E2A"/>
    <w:rsid w:val="00E70291"/>
    <w:rsid w:val="00E702CE"/>
    <w:rsid w:val="00E70547"/>
    <w:rsid w:val="00E70760"/>
    <w:rsid w:val="00E70F36"/>
    <w:rsid w:val="00E713D4"/>
    <w:rsid w:val="00E71401"/>
    <w:rsid w:val="00E71832"/>
    <w:rsid w:val="00E71E1B"/>
    <w:rsid w:val="00E71F7C"/>
    <w:rsid w:val="00E727DC"/>
    <w:rsid w:val="00E72989"/>
    <w:rsid w:val="00E72A0D"/>
    <w:rsid w:val="00E72D60"/>
    <w:rsid w:val="00E73012"/>
    <w:rsid w:val="00E7345F"/>
    <w:rsid w:val="00E7390D"/>
    <w:rsid w:val="00E73C87"/>
    <w:rsid w:val="00E73E9B"/>
    <w:rsid w:val="00E73E9F"/>
    <w:rsid w:val="00E748BC"/>
    <w:rsid w:val="00E749E2"/>
    <w:rsid w:val="00E74A4E"/>
    <w:rsid w:val="00E74BB9"/>
    <w:rsid w:val="00E7535E"/>
    <w:rsid w:val="00E75670"/>
    <w:rsid w:val="00E75709"/>
    <w:rsid w:val="00E75919"/>
    <w:rsid w:val="00E75D59"/>
    <w:rsid w:val="00E75D62"/>
    <w:rsid w:val="00E75D8C"/>
    <w:rsid w:val="00E76036"/>
    <w:rsid w:val="00E762A8"/>
    <w:rsid w:val="00E76D08"/>
    <w:rsid w:val="00E773DA"/>
    <w:rsid w:val="00E77ACB"/>
    <w:rsid w:val="00E80390"/>
    <w:rsid w:val="00E809C2"/>
    <w:rsid w:val="00E81019"/>
    <w:rsid w:val="00E81F44"/>
    <w:rsid w:val="00E82185"/>
    <w:rsid w:val="00E82267"/>
    <w:rsid w:val="00E822D6"/>
    <w:rsid w:val="00E824B3"/>
    <w:rsid w:val="00E824F5"/>
    <w:rsid w:val="00E82A3D"/>
    <w:rsid w:val="00E82BAD"/>
    <w:rsid w:val="00E82EA7"/>
    <w:rsid w:val="00E8321D"/>
    <w:rsid w:val="00E8323B"/>
    <w:rsid w:val="00E8360D"/>
    <w:rsid w:val="00E83FED"/>
    <w:rsid w:val="00E84006"/>
    <w:rsid w:val="00E841F8"/>
    <w:rsid w:val="00E84A79"/>
    <w:rsid w:val="00E84B22"/>
    <w:rsid w:val="00E84C0B"/>
    <w:rsid w:val="00E84C73"/>
    <w:rsid w:val="00E84CBA"/>
    <w:rsid w:val="00E84E34"/>
    <w:rsid w:val="00E85118"/>
    <w:rsid w:val="00E851A6"/>
    <w:rsid w:val="00E853D2"/>
    <w:rsid w:val="00E855FD"/>
    <w:rsid w:val="00E85941"/>
    <w:rsid w:val="00E85EF5"/>
    <w:rsid w:val="00E86392"/>
    <w:rsid w:val="00E865F1"/>
    <w:rsid w:val="00E875D3"/>
    <w:rsid w:val="00E879E4"/>
    <w:rsid w:val="00E87A67"/>
    <w:rsid w:val="00E87B3F"/>
    <w:rsid w:val="00E87BE4"/>
    <w:rsid w:val="00E87C87"/>
    <w:rsid w:val="00E87D91"/>
    <w:rsid w:val="00E9002E"/>
    <w:rsid w:val="00E901AA"/>
    <w:rsid w:val="00E90614"/>
    <w:rsid w:val="00E90665"/>
    <w:rsid w:val="00E90924"/>
    <w:rsid w:val="00E90B9B"/>
    <w:rsid w:val="00E912D1"/>
    <w:rsid w:val="00E9160D"/>
    <w:rsid w:val="00E91748"/>
    <w:rsid w:val="00E91790"/>
    <w:rsid w:val="00E91918"/>
    <w:rsid w:val="00E91C9F"/>
    <w:rsid w:val="00E91ECB"/>
    <w:rsid w:val="00E91F6A"/>
    <w:rsid w:val="00E92284"/>
    <w:rsid w:val="00E92317"/>
    <w:rsid w:val="00E9243C"/>
    <w:rsid w:val="00E92B85"/>
    <w:rsid w:val="00E92C3E"/>
    <w:rsid w:val="00E930A4"/>
    <w:rsid w:val="00E9320E"/>
    <w:rsid w:val="00E9327F"/>
    <w:rsid w:val="00E9394A"/>
    <w:rsid w:val="00E9420F"/>
    <w:rsid w:val="00E947C3"/>
    <w:rsid w:val="00E94802"/>
    <w:rsid w:val="00E94A41"/>
    <w:rsid w:val="00E94D1C"/>
    <w:rsid w:val="00E94DAD"/>
    <w:rsid w:val="00E94F72"/>
    <w:rsid w:val="00E951E2"/>
    <w:rsid w:val="00E95684"/>
    <w:rsid w:val="00E95F13"/>
    <w:rsid w:val="00E962A0"/>
    <w:rsid w:val="00E96AA0"/>
    <w:rsid w:val="00E96B7A"/>
    <w:rsid w:val="00E96D65"/>
    <w:rsid w:val="00E96F4C"/>
    <w:rsid w:val="00E96F76"/>
    <w:rsid w:val="00E975C1"/>
    <w:rsid w:val="00E97EBA"/>
    <w:rsid w:val="00E97EDB"/>
    <w:rsid w:val="00EA0FD4"/>
    <w:rsid w:val="00EA1002"/>
    <w:rsid w:val="00EA14AC"/>
    <w:rsid w:val="00EA177A"/>
    <w:rsid w:val="00EA191B"/>
    <w:rsid w:val="00EA1B32"/>
    <w:rsid w:val="00EA1F3A"/>
    <w:rsid w:val="00EA1F99"/>
    <w:rsid w:val="00EA2262"/>
    <w:rsid w:val="00EA243A"/>
    <w:rsid w:val="00EA2519"/>
    <w:rsid w:val="00EA2953"/>
    <w:rsid w:val="00EA30F3"/>
    <w:rsid w:val="00EA3338"/>
    <w:rsid w:val="00EA358D"/>
    <w:rsid w:val="00EA37C7"/>
    <w:rsid w:val="00EA37D5"/>
    <w:rsid w:val="00EA3A5B"/>
    <w:rsid w:val="00EA3C1C"/>
    <w:rsid w:val="00EA3E38"/>
    <w:rsid w:val="00EA4252"/>
    <w:rsid w:val="00EA4288"/>
    <w:rsid w:val="00EA42A1"/>
    <w:rsid w:val="00EA4954"/>
    <w:rsid w:val="00EA4B52"/>
    <w:rsid w:val="00EA5026"/>
    <w:rsid w:val="00EA50BA"/>
    <w:rsid w:val="00EA55EA"/>
    <w:rsid w:val="00EA5768"/>
    <w:rsid w:val="00EA57CC"/>
    <w:rsid w:val="00EA5F7E"/>
    <w:rsid w:val="00EA617D"/>
    <w:rsid w:val="00EA61C1"/>
    <w:rsid w:val="00EA6315"/>
    <w:rsid w:val="00EA6754"/>
    <w:rsid w:val="00EA679E"/>
    <w:rsid w:val="00EA6BBD"/>
    <w:rsid w:val="00EA6E0B"/>
    <w:rsid w:val="00EA727A"/>
    <w:rsid w:val="00EA734A"/>
    <w:rsid w:val="00EA736B"/>
    <w:rsid w:val="00EA760F"/>
    <w:rsid w:val="00EA76E0"/>
    <w:rsid w:val="00EA7795"/>
    <w:rsid w:val="00EA7991"/>
    <w:rsid w:val="00EA7C58"/>
    <w:rsid w:val="00EA7D93"/>
    <w:rsid w:val="00EB0261"/>
    <w:rsid w:val="00EB07FA"/>
    <w:rsid w:val="00EB08B8"/>
    <w:rsid w:val="00EB0DC4"/>
    <w:rsid w:val="00EB0DD9"/>
    <w:rsid w:val="00EB0E7F"/>
    <w:rsid w:val="00EB0F5D"/>
    <w:rsid w:val="00EB12F2"/>
    <w:rsid w:val="00EB16B1"/>
    <w:rsid w:val="00EB1A21"/>
    <w:rsid w:val="00EB1C5F"/>
    <w:rsid w:val="00EB1EC5"/>
    <w:rsid w:val="00EB1ED1"/>
    <w:rsid w:val="00EB2216"/>
    <w:rsid w:val="00EB22C9"/>
    <w:rsid w:val="00EB2516"/>
    <w:rsid w:val="00EB3315"/>
    <w:rsid w:val="00EB340A"/>
    <w:rsid w:val="00EB35C1"/>
    <w:rsid w:val="00EB3601"/>
    <w:rsid w:val="00EB3A2D"/>
    <w:rsid w:val="00EB3C9F"/>
    <w:rsid w:val="00EB416E"/>
    <w:rsid w:val="00EB4347"/>
    <w:rsid w:val="00EB4890"/>
    <w:rsid w:val="00EB49EC"/>
    <w:rsid w:val="00EB4C7B"/>
    <w:rsid w:val="00EB5085"/>
    <w:rsid w:val="00EB515C"/>
    <w:rsid w:val="00EB540A"/>
    <w:rsid w:val="00EB552C"/>
    <w:rsid w:val="00EB5924"/>
    <w:rsid w:val="00EB616D"/>
    <w:rsid w:val="00EB7024"/>
    <w:rsid w:val="00EB7096"/>
    <w:rsid w:val="00EB70B9"/>
    <w:rsid w:val="00EB7181"/>
    <w:rsid w:val="00EB7203"/>
    <w:rsid w:val="00EB7300"/>
    <w:rsid w:val="00EB7CC6"/>
    <w:rsid w:val="00EB7D28"/>
    <w:rsid w:val="00EC0045"/>
    <w:rsid w:val="00EC01F9"/>
    <w:rsid w:val="00EC033C"/>
    <w:rsid w:val="00EC03B9"/>
    <w:rsid w:val="00EC0778"/>
    <w:rsid w:val="00EC1704"/>
    <w:rsid w:val="00EC190B"/>
    <w:rsid w:val="00EC1E4C"/>
    <w:rsid w:val="00EC2715"/>
    <w:rsid w:val="00EC2817"/>
    <w:rsid w:val="00EC2FAD"/>
    <w:rsid w:val="00EC35E6"/>
    <w:rsid w:val="00EC36AB"/>
    <w:rsid w:val="00EC3B03"/>
    <w:rsid w:val="00EC3B8D"/>
    <w:rsid w:val="00EC43CE"/>
    <w:rsid w:val="00EC4427"/>
    <w:rsid w:val="00EC4428"/>
    <w:rsid w:val="00EC443E"/>
    <w:rsid w:val="00EC4525"/>
    <w:rsid w:val="00EC45A7"/>
    <w:rsid w:val="00EC4643"/>
    <w:rsid w:val="00EC4B78"/>
    <w:rsid w:val="00EC4C15"/>
    <w:rsid w:val="00EC4D3F"/>
    <w:rsid w:val="00EC512E"/>
    <w:rsid w:val="00EC5784"/>
    <w:rsid w:val="00EC5BBD"/>
    <w:rsid w:val="00EC5E9D"/>
    <w:rsid w:val="00EC5F4D"/>
    <w:rsid w:val="00EC62F1"/>
    <w:rsid w:val="00EC7297"/>
    <w:rsid w:val="00EC7609"/>
    <w:rsid w:val="00EC7DFF"/>
    <w:rsid w:val="00EC7E78"/>
    <w:rsid w:val="00ED0071"/>
    <w:rsid w:val="00ED009B"/>
    <w:rsid w:val="00ED033E"/>
    <w:rsid w:val="00ED041F"/>
    <w:rsid w:val="00ED0476"/>
    <w:rsid w:val="00ED06C3"/>
    <w:rsid w:val="00ED0E3F"/>
    <w:rsid w:val="00ED1A5F"/>
    <w:rsid w:val="00ED218C"/>
    <w:rsid w:val="00ED26D8"/>
    <w:rsid w:val="00ED28D3"/>
    <w:rsid w:val="00ED2AE8"/>
    <w:rsid w:val="00ED2CDC"/>
    <w:rsid w:val="00ED30D9"/>
    <w:rsid w:val="00ED313B"/>
    <w:rsid w:val="00ED3180"/>
    <w:rsid w:val="00ED321F"/>
    <w:rsid w:val="00ED3772"/>
    <w:rsid w:val="00ED3B5A"/>
    <w:rsid w:val="00ED3B5F"/>
    <w:rsid w:val="00ED3D99"/>
    <w:rsid w:val="00ED3E62"/>
    <w:rsid w:val="00ED3F6C"/>
    <w:rsid w:val="00ED404B"/>
    <w:rsid w:val="00ED40BB"/>
    <w:rsid w:val="00ED453F"/>
    <w:rsid w:val="00ED464C"/>
    <w:rsid w:val="00ED46A7"/>
    <w:rsid w:val="00ED497C"/>
    <w:rsid w:val="00ED4B62"/>
    <w:rsid w:val="00ED51C1"/>
    <w:rsid w:val="00ED53B5"/>
    <w:rsid w:val="00ED5432"/>
    <w:rsid w:val="00ED54EE"/>
    <w:rsid w:val="00ED56A6"/>
    <w:rsid w:val="00ED57CB"/>
    <w:rsid w:val="00ED57D0"/>
    <w:rsid w:val="00ED582F"/>
    <w:rsid w:val="00ED5AD7"/>
    <w:rsid w:val="00ED5D60"/>
    <w:rsid w:val="00ED641F"/>
    <w:rsid w:val="00ED6B59"/>
    <w:rsid w:val="00ED6BC0"/>
    <w:rsid w:val="00ED6CB8"/>
    <w:rsid w:val="00ED703B"/>
    <w:rsid w:val="00ED71C3"/>
    <w:rsid w:val="00ED7276"/>
    <w:rsid w:val="00ED7345"/>
    <w:rsid w:val="00ED77FC"/>
    <w:rsid w:val="00ED7942"/>
    <w:rsid w:val="00ED7A7F"/>
    <w:rsid w:val="00ED7C2D"/>
    <w:rsid w:val="00ED7F55"/>
    <w:rsid w:val="00ED7F9C"/>
    <w:rsid w:val="00EE0470"/>
    <w:rsid w:val="00EE0614"/>
    <w:rsid w:val="00EE0ACB"/>
    <w:rsid w:val="00EE0ACD"/>
    <w:rsid w:val="00EE12F1"/>
    <w:rsid w:val="00EE13D0"/>
    <w:rsid w:val="00EE140D"/>
    <w:rsid w:val="00EE18AE"/>
    <w:rsid w:val="00EE1AF5"/>
    <w:rsid w:val="00EE1F9D"/>
    <w:rsid w:val="00EE22D1"/>
    <w:rsid w:val="00EE287E"/>
    <w:rsid w:val="00EE34DC"/>
    <w:rsid w:val="00EE3853"/>
    <w:rsid w:val="00EE3C09"/>
    <w:rsid w:val="00EE407A"/>
    <w:rsid w:val="00EE4246"/>
    <w:rsid w:val="00EE4421"/>
    <w:rsid w:val="00EE4656"/>
    <w:rsid w:val="00EE466C"/>
    <w:rsid w:val="00EE46B0"/>
    <w:rsid w:val="00EE48DB"/>
    <w:rsid w:val="00EE50AF"/>
    <w:rsid w:val="00EE5416"/>
    <w:rsid w:val="00EE5418"/>
    <w:rsid w:val="00EE57B0"/>
    <w:rsid w:val="00EE5BEE"/>
    <w:rsid w:val="00EE5CA7"/>
    <w:rsid w:val="00EE5DC2"/>
    <w:rsid w:val="00EE603F"/>
    <w:rsid w:val="00EE616F"/>
    <w:rsid w:val="00EE62A2"/>
    <w:rsid w:val="00EE65D0"/>
    <w:rsid w:val="00EE73A9"/>
    <w:rsid w:val="00EE767B"/>
    <w:rsid w:val="00EF0205"/>
    <w:rsid w:val="00EF0E31"/>
    <w:rsid w:val="00EF0F89"/>
    <w:rsid w:val="00EF1A9C"/>
    <w:rsid w:val="00EF2655"/>
    <w:rsid w:val="00EF2C27"/>
    <w:rsid w:val="00EF2C6E"/>
    <w:rsid w:val="00EF2F81"/>
    <w:rsid w:val="00EF351A"/>
    <w:rsid w:val="00EF3618"/>
    <w:rsid w:val="00EF3A21"/>
    <w:rsid w:val="00EF3B38"/>
    <w:rsid w:val="00EF3DA1"/>
    <w:rsid w:val="00EF420F"/>
    <w:rsid w:val="00EF422B"/>
    <w:rsid w:val="00EF441C"/>
    <w:rsid w:val="00EF4569"/>
    <w:rsid w:val="00EF4694"/>
    <w:rsid w:val="00EF46E0"/>
    <w:rsid w:val="00EF4851"/>
    <w:rsid w:val="00EF4B2B"/>
    <w:rsid w:val="00EF54FE"/>
    <w:rsid w:val="00EF57A9"/>
    <w:rsid w:val="00EF5942"/>
    <w:rsid w:val="00EF6847"/>
    <w:rsid w:val="00EF6969"/>
    <w:rsid w:val="00EF6CC3"/>
    <w:rsid w:val="00EF6CD1"/>
    <w:rsid w:val="00EF6D55"/>
    <w:rsid w:val="00EF714C"/>
    <w:rsid w:val="00EF74FA"/>
    <w:rsid w:val="00EF7965"/>
    <w:rsid w:val="00EF79D5"/>
    <w:rsid w:val="00EF7AC9"/>
    <w:rsid w:val="00EF7D0A"/>
    <w:rsid w:val="00EF7D21"/>
    <w:rsid w:val="00F00256"/>
    <w:rsid w:val="00F00B4C"/>
    <w:rsid w:val="00F00BC6"/>
    <w:rsid w:val="00F01183"/>
    <w:rsid w:val="00F01196"/>
    <w:rsid w:val="00F015D6"/>
    <w:rsid w:val="00F01D5E"/>
    <w:rsid w:val="00F01FBA"/>
    <w:rsid w:val="00F0229B"/>
    <w:rsid w:val="00F028E0"/>
    <w:rsid w:val="00F02BC7"/>
    <w:rsid w:val="00F03184"/>
    <w:rsid w:val="00F032C3"/>
    <w:rsid w:val="00F0342E"/>
    <w:rsid w:val="00F036B1"/>
    <w:rsid w:val="00F03DE2"/>
    <w:rsid w:val="00F03E31"/>
    <w:rsid w:val="00F03F70"/>
    <w:rsid w:val="00F043E4"/>
    <w:rsid w:val="00F04407"/>
    <w:rsid w:val="00F044CE"/>
    <w:rsid w:val="00F045F9"/>
    <w:rsid w:val="00F0478B"/>
    <w:rsid w:val="00F0490A"/>
    <w:rsid w:val="00F04BBA"/>
    <w:rsid w:val="00F04BEF"/>
    <w:rsid w:val="00F04CEA"/>
    <w:rsid w:val="00F05111"/>
    <w:rsid w:val="00F051B3"/>
    <w:rsid w:val="00F0542B"/>
    <w:rsid w:val="00F056C1"/>
    <w:rsid w:val="00F05815"/>
    <w:rsid w:val="00F05D76"/>
    <w:rsid w:val="00F06134"/>
    <w:rsid w:val="00F06377"/>
    <w:rsid w:val="00F06CEC"/>
    <w:rsid w:val="00F07601"/>
    <w:rsid w:val="00F07C52"/>
    <w:rsid w:val="00F07D15"/>
    <w:rsid w:val="00F07ED1"/>
    <w:rsid w:val="00F10F0D"/>
    <w:rsid w:val="00F10F11"/>
    <w:rsid w:val="00F10F15"/>
    <w:rsid w:val="00F10FBB"/>
    <w:rsid w:val="00F11342"/>
    <w:rsid w:val="00F11BC4"/>
    <w:rsid w:val="00F120CC"/>
    <w:rsid w:val="00F12231"/>
    <w:rsid w:val="00F12533"/>
    <w:rsid w:val="00F126C4"/>
    <w:rsid w:val="00F12E58"/>
    <w:rsid w:val="00F12F88"/>
    <w:rsid w:val="00F12F90"/>
    <w:rsid w:val="00F133F8"/>
    <w:rsid w:val="00F13C42"/>
    <w:rsid w:val="00F13EEB"/>
    <w:rsid w:val="00F14A6D"/>
    <w:rsid w:val="00F14DB9"/>
    <w:rsid w:val="00F14DF9"/>
    <w:rsid w:val="00F15734"/>
    <w:rsid w:val="00F15F3C"/>
    <w:rsid w:val="00F16A1A"/>
    <w:rsid w:val="00F16C01"/>
    <w:rsid w:val="00F16F64"/>
    <w:rsid w:val="00F16FC3"/>
    <w:rsid w:val="00F175C8"/>
    <w:rsid w:val="00F17653"/>
    <w:rsid w:val="00F17A4E"/>
    <w:rsid w:val="00F17A9E"/>
    <w:rsid w:val="00F17E8B"/>
    <w:rsid w:val="00F17EE9"/>
    <w:rsid w:val="00F17FAF"/>
    <w:rsid w:val="00F202CE"/>
    <w:rsid w:val="00F21051"/>
    <w:rsid w:val="00F2166C"/>
    <w:rsid w:val="00F21770"/>
    <w:rsid w:val="00F21B0F"/>
    <w:rsid w:val="00F21B79"/>
    <w:rsid w:val="00F21C16"/>
    <w:rsid w:val="00F21DF9"/>
    <w:rsid w:val="00F21FC8"/>
    <w:rsid w:val="00F22274"/>
    <w:rsid w:val="00F22728"/>
    <w:rsid w:val="00F22C4D"/>
    <w:rsid w:val="00F230BA"/>
    <w:rsid w:val="00F23880"/>
    <w:rsid w:val="00F23B59"/>
    <w:rsid w:val="00F24424"/>
    <w:rsid w:val="00F244C2"/>
    <w:rsid w:val="00F2476A"/>
    <w:rsid w:val="00F24E6D"/>
    <w:rsid w:val="00F25909"/>
    <w:rsid w:val="00F2591C"/>
    <w:rsid w:val="00F25F3C"/>
    <w:rsid w:val="00F26270"/>
    <w:rsid w:val="00F262AC"/>
    <w:rsid w:val="00F263A6"/>
    <w:rsid w:val="00F267C5"/>
    <w:rsid w:val="00F26F7F"/>
    <w:rsid w:val="00F2739E"/>
    <w:rsid w:val="00F274EB"/>
    <w:rsid w:val="00F27511"/>
    <w:rsid w:val="00F27F8B"/>
    <w:rsid w:val="00F30642"/>
    <w:rsid w:val="00F30A19"/>
    <w:rsid w:val="00F31292"/>
    <w:rsid w:val="00F314A0"/>
    <w:rsid w:val="00F31A26"/>
    <w:rsid w:val="00F31F64"/>
    <w:rsid w:val="00F3227F"/>
    <w:rsid w:val="00F32321"/>
    <w:rsid w:val="00F326C1"/>
    <w:rsid w:val="00F32963"/>
    <w:rsid w:val="00F33699"/>
    <w:rsid w:val="00F33725"/>
    <w:rsid w:val="00F33751"/>
    <w:rsid w:val="00F3377E"/>
    <w:rsid w:val="00F339AD"/>
    <w:rsid w:val="00F33D6C"/>
    <w:rsid w:val="00F33F9F"/>
    <w:rsid w:val="00F34215"/>
    <w:rsid w:val="00F34306"/>
    <w:rsid w:val="00F34577"/>
    <w:rsid w:val="00F34855"/>
    <w:rsid w:val="00F34EA3"/>
    <w:rsid w:val="00F353B1"/>
    <w:rsid w:val="00F3552F"/>
    <w:rsid w:val="00F35909"/>
    <w:rsid w:val="00F36AFF"/>
    <w:rsid w:val="00F36C11"/>
    <w:rsid w:val="00F36DAF"/>
    <w:rsid w:val="00F37012"/>
    <w:rsid w:val="00F37721"/>
    <w:rsid w:val="00F37769"/>
    <w:rsid w:val="00F37830"/>
    <w:rsid w:val="00F37899"/>
    <w:rsid w:val="00F3796F"/>
    <w:rsid w:val="00F37BEA"/>
    <w:rsid w:val="00F37C18"/>
    <w:rsid w:val="00F37D7C"/>
    <w:rsid w:val="00F37EA8"/>
    <w:rsid w:val="00F37EEB"/>
    <w:rsid w:val="00F400E2"/>
    <w:rsid w:val="00F40448"/>
    <w:rsid w:val="00F406CF"/>
    <w:rsid w:val="00F40D18"/>
    <w:rsid w:val="00F40FEB"/>
    <w:rsid w:val="00F412CB"/>
    <w:rsid w:val="00F41488"/>
    <w:rsid w:val="00F4154E"/>
    <w:rsid w:val="00F41788"/>
    <w:rsid w:val="00F418F3"/>
    <w:rsid w:val="00F41E58"/>
    <w:rsid w:val="00F4251B"/>
    <w:rsid w:val="00F4292F"/>
    <w:rsid w:val="00F4299A"/>
    <w:rsid w:val="00F4332A"/>
    <w:rsid w:val="00F43528"/>
    <w:rsid w:val="00F437CC"/>
    <w:rsid w:val="00F43C26"/>
    <w:rsid w:val="00F43C2B"/>
    <w:rsid w:val="00F43D6C"/>
    <w:rsid w:val="00F43DC7"/>
    <w:rsid w:val="00F43E94"/>
    <w:rsid w:val="00F44B1B"/>
    <w:rsid w:val="00F44C3B"/>
    <w:rsid w:val="00F45A55"/>
    <w:rsid w:val="00F45E2F"/>
    <w:rsid w:val="00F45FE4"/>
    <w:rsid w:val="00F46008"/>
    <w:rsid w:val="00F46322"/>
    <w:rsid w:val="00F4688F"/>
    <w:rsid w:val="00F468E5"/>
    <w:rsid w:val="00F46961"/>
    <w:rsid w:val="00F46A15"/>
    <w:rsid w:val="00F46DB4"/>
    <w:rsid w:val="00F46E41"/>
    <w:rsid w:val="00F46F72"/>
    <w:rsid w:val="00F4795A"/>
    <w:rsid w:val="00F5024B"/>
    <w:rsid w:val="00F505E5"/>
    <w:rsid w:val="00F506C7"/>
    <w:rsid w:val="00F50FFC"/>
    <w:rsid w:val="00F51108"/>
    <w:rsid w:val="00F51324"/>
    <w:rsid w:val="00F5164D"/>
    <w:rsid w:val="00F5174B"/>
    <w:rsid w:val="00F5181D"/>
    <w:rsid w:val="00F51928"/>
    <w:rsid w:val="00F52440"/>
    <w:rsid w:val="00F5253C"/>
    <w:rsid w:val="00F52685"/>
    <w:rsid w:val="00F526A2"/>
    <w:rsid w:val="00F52791"/>
    <w:rsid w:val="00F52852"/>
    <w:rsid w:val="00F52AA1"/>
    <w:rsid w:val="00F5310F"/>
    <w:rsid w:val="00F53567"/>
    <w:rsid w:val="00F536AA"/>
    <w:rsid w:val="00F5388E"/>
    <w:rsid w:val="00F53A70"/>
    <w:rsid w:val="00F53B8F"/>
    <w:rsid w:val="00F54626"/>
    <w:rsid w:val="00F54756"/>
    <w:rsid w:val="00F547F2"/>
    <w:rsid w:val="00F551CD"/>
    <w:rsid w:val="00F552C8"/>
    <w:rsid w:val="00F55A0C"/>
    <w:rsid w:val="00F55BA4"/>
    <w:rsid w:val="00F55BB9"/>
    <w:rsid w:val="00F55DF6"/>
    <w:rsid w:val="00F55E46"/>
    <w:rsid w:val="00F561AE"/>
    <w:rsid w:val="00F5626C"/>
    <w:rsid w:val="00F56407"/>
    <w:rsid w:val="00F5684A"/>
    <w:rsid w:val="00F56DBD"/>
    <w:rsid w:val="00F56E0F"/>
    <w:rsid w:val="00F57366"/>
    <w:rsid w:val="00F573F4"/>
    <w:rsid w:val="00F57BC9"/>
    <w:rsid w:val="00F57C1B"/>
    <w:rsid w:val="00F60046"/>
    <w:rsid w:val="00F60504"/>
    <w:rsid w:val="00F60978"/>
    <w:rsid w:val="00F60A45"/>
    <w:rsid w:val="00F60A96"/>
    <w:rsid w:val="00F60F31"/>
    <w:rsid w:val="00F61A6D"/>
    <w:rsid w:val="00F61D4F"/>
    <w:rsid w:val="00F629CB"/>
    <w:rsid w:val="00F631DF"/>
    <w:rsid w:val="00F636EF"/>
    <w:rsid w:val="00F63DD6"/>
    <w:rsid w:val="00F6480B"/>
    <w:rsid w:val="00F64A9A"/>
    <w:rsid w:val="00F64C37"/>
    <w:rsid w:val="00F6514B"/>
    <w:rsid w:val="00F6527E"/>
    <w:rsid w:val="00F6528B"/>
    <w:rsid w:val="00F6535A"/>
    <w:rsid w:val="00F6598A"/>
    <w:rsid w:val="00F65F84"/>
    <w:rsid w:val="00F65F8F"/>
    <w:rsid w:val="00F66025"/>
    <w:rsid w:val="00F661BF"/>
    <w:rsid w:val="00F666E1"/>
    <w:rsid w:val="00F6716E"/>
    <w:rsid w:val="00F67553"/>
    <w:rsid w:val="00F6790D"/>
    <w:rsid w:val="00F6793E"/>
    <w:rsid w:val="00F70031"/>
    <w:rsid w:val="00F70038"/>
    <w:rsid w:val="00F7046A"/>
    <w:rsid w:val="00F705E7"/>
    <w:rsid w:val="00F707DC"/>
    <w:rsid w:val="00F70B85"/>
    <w:rsid w:val="00F70BAE"/>
    <w:rsid w:val="00F70EAA"/>
    <w:rsid w:val="00F70EC5"/>
    <w:rsid w:val="00F71004"/>
    <w:rsid w:val="00F71317"/>
    <w:rsid w:val="00F7140A"/>
    <w:rsid w:val="00F716B7"/>
    <w:rsid w:val="00F7176A"/>
    <w:rsid w:val="00F71868"/>
    <w:rsid w:val="00F7196A"/>
    <w:rsid w:val="00F71B59"/>
    <w:rsid w:val="00F71DCB"/>
    <w:rsid w:val="00F71EA2"/>
    <w:rsid w:val="00F71EF7"/>
    <w:rsid w:val="00F71F23"/>
    <w:rsid w:val="00F72678"/>
    <w:rsid w:val="00F7281F"/>
    <w:rsid w:val="00F72892"/>
    <w:rsid w:val="00F72A30"/>
    <w:rsid w:val="00F72ADD"/>
    <w:rsid w:val="00F72F31"/>
    <w:rsid w:val="00F73676"/>
    <w:rsid w:val="00F739B6"/>
    <w:rsid w:val="00F73AC5"/>
    <w:rsid w:val="00F73CEE"/>
    <w:rsid w:val="00F73FBD"/>
    <w:rsid w:val="00F7453C"/>
    <w:rsid w:val="00F748A3"/>
    <w:rsid w:val="00F74BFE"/>
    <w:rsid w:val="00F74D13"/>
    <w:rsid w:val="00F74EA7"/>
    <w:rsid w:val="00F751BC"/>
    <w:rsid w:val="00F7546E"/>
    <w:rsid w:val="00F754AB"/>
    <w:rsid w:val="00F75779"/>
    <w:rsid w:val="00F75A35"/>
    <w:rsid w:val="00F75D29"/>
    <w:rsid w:val="00F75DF4"/>
    <w:rsid w:val="00F75E01"/>
    <w:rsid w:val="00F75F48"/>
    <w:rsid w:val="00F75F9D"/>
    <w:rsid w:val="00F763DD"/>
    <w:rsid w:val="00F76EC6"/>
    <w:rsid w:val="00F77044"/>
    <w:rsid w:val="00F77D05"/>
    <w:rsid w:val="00F77FCF"/>
    <w:rsid w:val="00F8087F"/>
    <w:rsid w:val="00F80B0E"/>
    <w:rsid w:val="00F8146B"/>
    <w:rsid w:val="00F8166A"/>
    <w:rsid w:val="00F81741"/>
    <w:rsid w:val="00F817A7"/>
    <w:rsid w:val="00F81BB4"/>
    <w:rsid w:val="00F81C2C"/>
    <w:rsid w:val="00F81CD0"/>
    <w:rsid w:val="00F821CC"/>
    <w:rsid w:val="00F831B3"/>
    <w:rsid w:val="00F83362"/>
    <w:rsid w:val="00F833FD"/>
    <w:rsid w:val="00F835FB"/>
    <w:rsid w:val="00F83AE3"/>
    <w:rsid w:val="00F83E6F"/>
    <w:rsid w:val="00F84454"/>
    <w:rsid w:val="00F847AB"/>
    <w:rsid w:val="00F84B14"/>
    <w:rsid w:val="00F84DE6"/>
    <w:rsid w:val="00F84EF7"/>
    <w:rsid w:val="00F84FEE"/>
    <w:rsid w:val="00F8549A"/>
    <w:rsid w:val="00F8596B"/>
    <w:rsid w:val="00F860DA"/>
    <w:rsid w:val="00F86334"/>
    <w:rsid w:val="00F86C97"/>
    <w:rsid w:val="00F8703F"/>
    <w:rsid w:val="00F874F7"/>
    <w:rsid w:val="00F87736"/>
    <w:rsid w:val="00F87739"/>
    <w:rsid w:val="00F87C7A"/>
    <w:rsid w:val="00F87D28"/>
    <w:rsid w:val="00F904ED"/>
    <w:rsid w:val="00F905D5"/>
    <w:rsid w:val="00F908C2"/>
    <w:rsid w:val="00F90C0B"/>
    <w:rsid w:val="00F90FC7"/>
    <w:rsid w:val="00F912AF"/>
    <w:rsid w:val="00F9137C"/>
    <w:rsid w:val="00F91713"/>
    <w:rsid w:val="00F91AEB"/>
    <w:rsid w:val="00F91F0A"/>
    <w:rsid w:val="00F9285D"/>
    <w:rsid w:val="00F928F8"/>
    <w:rsid w:val="00F92E64"/>
    <w:rsid w:val="00F932B5"/>
    <w:rsid w:val="00F93465"/>
    <w:rsid w:val="00F9381C"/>
    <w:rsid w:val="00F939DB"/>
    <w:rsid w:val="00F939E3"/>
    <w:rsid w:val="00F93A8D"/>
    <w:rsid w:val="00F93B0E"/>
    <w:rsid w:val="00F93FD2"/>
    <w:rsid w:val="00F94307"/>
    <w:rsid w:val="00F945DE"/>
    <w:rsid w:val="00F9467D"/>
    <w:rsid w:val="00F94896"/>
    <w:rsid w:val="00F94B74"/>
    <w:rsid w:val="00F94C33"/>
    <w:rsid w:val="00F95293"/>
    <w:rsid w:val="00F952AF"/>
    <w:rsid w:val="00F954CE"/>
    <w:rsid w:val="00F95B5B"/>
    <w:rsid w:val="00F95C2B"/>
    <w:rsid w:val="00F95C3C"/>
    <w:rsid w:val="00F95F2C"/>
    <w:rsid w:val="00F9624E"/>
    <w:rsid w:val="00F96926"/>
    <w:rsid w:val="00F96A0A"/>
    <w:rsid w:val="00F96EAF"/>
    <w:rsid w:val="00F97058"/>
    <w:rsid w:val="00F9730A"/>
    <w:rsid w:val="00F9798C"/>
    <w:rsid w:val="00F97D67"/>
    <w:rsid w:val="00F97E9A"/>
    <w:rsid w:val="00FA04A6"/>
    <w:rsid w:val="00FA081A"/>
    <w:rsid w:val="00FA0BFF"/>
    <w:rsid w:val="00FA0C6C"/>
    <w:rsid w:val="00FA0E8E"/>
    <w:rsid w:val="00FA0F06"/>
    <w:rsid w:val="00FA1364"/>
    <w:rsid w:val="00FA13AF"/>
    <w:rsid w:val="00FA194A"/>
    <w:rsid w:val="00FA1A6A"/>
    <w:rsid w:val="00FA1EA2"/>
    <w:rsid w:val="00FA2696"/>
    <w:rsid w:val="00FA2C2A"/>
    <w:rsid w:val="00FA2EB4"/>
    <w:rsid w:val="00FA3545"/>
    <w:rsid w:val="00FA3804"/>
    <w:rsid w:val="00FA3A54"/>
    <w:rsid w:val="00FA403D"/>
    <w:rsid w:val="00FA4201"/>
    <w:rsid w:val="00FA42AA"/>
    <w:rsid w:val="00FA4499"/>
    <w:rsid w:val="00FA45D6"/>
    <w:rsid w:val="00FA5541"/>
    <w:rsid w:val="00FA5564"/>
    <w:rsid w:val="00FA5A73"/>
    <w:rsid w:val="00FA5D19"/>
    <w:rsid w:val="00FA6054"/>
    <w:rsid w:val="00FA643A"/>
    <w:rsid w:val="00FA65EF"/>
    <w:rsid w:val="00FA6E5E"/>
    <w:rsid w:val="00FA700A"/>
    <w:rsid w:val="00FA710A"/>
    <w:rsid w:val="00FA71C0"/>
    <w:rsid w:val="00FA7209"/>
    <w:rsid w:val="00FA7246"/>
    <w:rsid w:val="00FA7A59"/>
    <w:rsid w:val="00FA7E9E"/>
    <w:rsid w:val="00FA7EAB"/>
    <w:rsid w:val="00FA7EBF"/>
    <w:rsid w:val="00FA7F24"/>
    <w:rsid w:val="00FB0736"/>
    <w:rsid w:val="00FB0E4F"/>
    <w:rsid w:val="00FB0EC4"/>
    <w:rsid w:val="00FB13AE"/>
    <w:rsid w:val="00FB1B54"/>
    <w:rsid w:val="00FB1F98"/>
    <w:rsid w:val="00FB21BD"/>
    <w:rsid w:val="00FB24C1"/>
    <w:rsid w:val="00FB26EB"/>
    <w:rsid w:val="00FB2808"/>
    <w:rsid w:val="00FB2B81"/>
    <w:rsid w:val="00FB31A4"/>
    <w:rsid w:val="00FB31D1"/>
    <w:rsid w:val="00FB34A5"/>
    <w:rsid w:val="00FB3644"/>
    <w:rsid w:val="00FB3827"/>
    <w:rsid w:val="00FB3846"/>
    <w:rsid w:val="00FB3B63"/>
    <w:rsid w:val="00FB3EF3"/>
    <w:rsid w:val="00FB4050"/>
    <w:rsid w:val="00FB41A4"/>
    <w:rsid w:val="00FB425D"/>
    <w:rsid w:val="00FB4308"/>
    <w:rsid w:val="00FB4332"/>
    <w:rsid w:val="00FB43AE"/>
    <w:rsid w:val="00FB4C65"/>
    <w:rsid w:val="00FB4D22"/>
    <w:rsid w:val="00FB4EE1"/>
    <w:rsid w:val="00FB5193"/>
    <w:rsid w:val="00FB51EC"/>
    <w:rsid w:val="00FB53A6"/>
    <w:rsid w:val="00FB557C"/>
    <w:rsid w:val="00FB59A7"/>
    <w:rsid w:val="00FB59CB"/>
    <w:rsid w:val="00FB59D4"/>
    <w:rsid w:val="00FB59D6"/>
    <w:rsid w:val="00FB5A1D"/>
    <w:rsid w:val="00FB5A37"/>
    <w:rsid w:val="00FB5A43"/>
    <w:rsid w:val="00FB5D2E"/>
    <w:rsid w:val="00FB613F"/>
    <w:rsid w:val="00FB61C8"/>
    <w:rsid w:val="00FB62D8"/>
    <w:rsid w:val="00FB682B"/>
    <w:rsid w:val="00FB6D23"/>
    <w:rsid w:val="00FB6F3F"/>
    <w:rsid w:val="00FB715B"/>
    <w:rsid w:val="00FB7DE8"/>
    <w:rsid w:val="00FB7FF7"/>
    <w:rsid w:val="00FC04F5"/>
    <w:rsid w:val="00FC0753"/>
    <w:rsid w:val="00FC09DF"/>
    <w:rsid w:val="00FC13F1"/>
    <w:rsid w:val="00FC14F5"/>
    <w:rsid w:val="00FC1616"/>
    <w:rsid w:val="00FC1761"/>
    <w:rsid w:val="00FC17E6"/>
    <w:rsid w:val="00FC2519"/>
    <w:rsid w:val="00FC2795"/>
    <w:rsid w:val="00FC2812"/>
    <w:rsid w:val="00FC28D5"/>
    <w:rsid w:val="00FC2F55"/>
    <w:rsid w:val="00FC2FFD"/>
    <w:rsid w:val="00FC359B"/>
    <w:rsid w:val="00FC3D7A"/>
    <w:rsid w:val="00FC4322"/>
    <w:rsid w:val="00FC463E"/>
    <w:rsid w:val="00FC46E8"/>
    <w:rsid w:val="00FC482C"/>
    <w:rsid w:val="00FC4CBC"/>
    <w:rsid w:val="00FC505E"/>
    <w:rsid w:val="00FC56E9"/>
    <w:rsid w:val="00FC5A0E"/>
    <w:rsid w:val="00FC5B68"/>
    <w:rsid w:val="00FC5D57"/>
    <w:rsid w:val="00FC5DB9"/>
    <w:rsid w:val="00FC5E8B"/>
    <w:rsid w:val="00FC6255"/>
    <w:rsid w:val="00FC62DC"/>
    <w:rsid w:val="00FC65D9"/>
    <w:rsid w:val="00FC67DD"/>
    <w:rsid w:val="00FC6933"/>
    <w:rsid w:val="00FC69C7"/>
    <w:rsid w:val="00FC7873"/>
    <w:rsid w:val="00FC7981"/>
    <w:rsid w:val="00FC7D3A"/>
    <w:rsid w:val="00FC7E6C"/>
    <w:rsid w:val="00FC7E7E"/>
    <w:rsid w:val="00FC7ECB"/>
    <w:rsid w:val="00FD0010"/>
    <w:rsid w:val="00FD012F"/>
    <w:rsid w:val="00FD031E"/>
    <w:rsid w:val="00FD0BDF"/>
    <w:rsid w:val="00FD1194"/>
    <w:rsid w:val="00FD11CC"/>
    <w:rsid w:val="00FD13B4"/>
    <w:rsid w:val="00FD14CB"/>
    <w:rsid w:val="00FD17A9"/>
    <w:rsid w:val="00FD1C8B"/>
    <w:rsid w:val="00FD1FD0"/>
    <w:rsid w:val="00FD2C39"/>
    <w:rsid w:val="00FD2FA5"/>
    <w:rsid w:val="00FD3008"/>
    <w:rsid w:val="00FD3272"/>
    <w:rsid w:val="00FD329E"/>
    <w:rsid w:val="00FD38DA"/>
    <w:rsid w:val="00FD3A0A"/>
    <w:rsid w:val="00FD3BA8"/>
    <w:rsid w:val="00FD4746"/>
    <w:rsid w:val="00FD48E6"/>
    <w:rsid w:val="00FD4907"/>
    <w:rsid w:val="00FD4998"/>
    <w:rsid w:val="00FD49E3"/>
    <w:rsid w:val="00FD4C1B"/>
    <w:rsid w:val="00FD4D8D"/>
    <w:rsid w:val="00FD4F6E"/>
    <w:rsid w:val="00FD50BE"/>
    <w:rsid w:val="00FD516D"/>
    <w:rsid w:val="00FD55AB"/>
    <w:rsid w:val="00FD59E8"/>
    <w:rsid w:val="00FD5A0A"/>
    <w:rsid w:val="00FD5A27"/>
    <w:rsid w:val="00FD5D01"/>
    <w:rsid w:val="00FD5E6A"/>
    <w:rsid w:val="00FD5EAB"/>
    <w:rsid w:val="00FD5FAF"/>
    <w:rsid w:val="00FD604B"/>
    <w:rsid w:val="00FD644E"/>
    <w:rsid w:val="00FD662A"/>
    <w:rsid w:val="00FD6693"/>
    <w:rsid w:val="00FD68A7"/>
    <w:rsid w:val="00FD699B"/>
    <w:rsid w:val="00FD6B5D"/>
    <w:rsid w:val="00FD6C50"/>
    <w:rsid w:val="00FD6D06"/>
    <w:rsid w:val="00FD6D9A"/>
    <w:rsid w:val="00FD6E8E"/>
    <w:rsid w:val="00FD7030"/>
    <w:rsid w:val="00FD7189"/>
    <w:rsid w:val="00FD74AA"/>
    <w:rsid w:val="00FD7A06"/>
    <w:rsid w:val="00FD7B52"/>
    <w:rsid w:val="00FD7C01"/>
    <w:rsid w:val="00FD7C06"/>
    <w:rsid w:val="00FD7D47"/>
    <w:rsid w:val="00FD7E1C"/>
    <w:rsid w:val="00FD7E61"/>
    <w:rsid w:val="00FD7EE8"/>
    <w:rsid w:val="00FD7FC0"/>
    <w:rsid w:val="00FD7FFD"/>
    <w:rsid w:val="00FE0280"/>
    <w:rsid w:val="00FE034A"/>
    <w:rsid w:val="00FE083F"/>
    <w:rsid w:val="00FE08B3"/>
    <w:rsid w:val="00FE0B40"/>
    <w:rsid w:val="00FE0EAA"/>
    <w:rsid w:val="00FE0F73"/>
    <w:rsid w:val="00FE155D"/>
    <w:rsid w:val="00FE1595"/>
    <w:rsid w:val="00FE15FF"/>
    <w:rsid w:val="00FE17EE"/>
    <w:rsid w:val="00FE1837"/>
    <w:rsid w:val="00FE193B"/>
    <w:rsid w:val="00FE1D08"/>
    <w:rsid w:val="00FE1DDF"/>
    <w:rsid w:val="00FE1EC9"/>
    <w:rsid w:val="00FE2233"/>
    <w:rsid w:val="00FE2876"/>
    <w:rsid w:val="00FE3C26"/>
    <w:rsid w:val="00FE3C4A"/>
    <w:rsid w:val="00FE3DC6"/>
    <w:rsid w:val="00FE3E18"/>
    <w:rsid w:val="00FE451F"/>
    <w:rsid w:val="00FE45C2"/>
    <w:rsid w:val="00FE49A2"/>
    <w:rsid w:val="00FE49F6"/>
    <w:rsid w:val="00FE4A3D"/>
    <w:rsid w:val="00FE4D30"/>
    <w:rsid w:val="00FE4DF6"/>
    <w:rsid w:val="00FE5114"/>
    <w:rsid w:val="00FE5239"/>
    <w:rsid w:val="00FE529B"/>
    <w:rsid w:val="00FE557E"/>
    <w:rsid w:val="00FE558B"/>
    <w:rsid w:val="00FE5612"/>
    <w:rsid w:val="00FE572E"/>
    <w:rsid w:val="00FE59DD"/>
    <w:rsid w:val="00FE5AF6"/>
    <w:rsid w:val="00FE5C6E"/>
    <w:rsid w:val="00FE5E03"/>
    <w:rsid w:val="00FE62A6"/>
    <w:rsid w:val="00FE6A6B"/>
    <w:rsid w:val="00FE6B3E"/>
    <w:rsid w:val="00FE7548"/>
    <w:rsid w:val="00FE7779"/>
    <w:rsid w:val="00FE7A76"/>
    <w:rsid w:val="00FE7DC1"/>
    <w:rsid w:val="00FE7E99"/>
    <w:rsid w:val="00FF0267"/>
    <w:rsid w:val="00FF0429"/>
    <w:rsid w:val="00FF05CD"/>
    <w:rsid w:val="00FF0AC2"/>
    <w:rsid w:val="00FF0AD8"/>
    <w:rsid w:val="00FF0E57"/>
    <w:rsid w:val="00FF0F65"/>
    <w:rsid w:val="00FF1069"/>
    <w:rsid w:val="00FF10D9"/>
    <w:rsid w:val="00FF184F"/>
    <w:rsid w:val="00FF2343"/>
    <w:rsid w:val="00FF2487"/>
    <w:rsid w:val="00FF24A9"/>
    <w:rsid w:val="00FF2653"/>
    <w:rsid w:val="00FF2737"/>
    <w:rsid w:val="00FF28FF"/>
    <w:rsid w:val="00FF33E8"/>
    <w:rsid w:val="00FF34B4"/>
    <w:rsid w:val="00FF3560"/>
    <w:rsid w:val="00FF3901"/>
    <w:rsid w:val="00FF3A6A"/>
    <w:rsid w:val="00FF3B49"/>
    <w:rsid w:val="00FF3D5D"/>
    <w:rsid w:val="00FF3F20"/>
    <w:rsid w:val="00FF441B"/>
    <w:rsid w:val="00FF45B7"/>
    <w:rsid w:val="00FF502F"/>
    <w:rsid w:val="00FF50BE"/>
    <w:rsid w:val="00FF56B5"/>
    <w:rsid w:val="00FF5BC4"/>
    <w:rsid w:val="00FF5BE4"/>
    <w:rsid w:val="00FF60ED"/>
    <w:rsid w:val="00FF6463"/>
    <w:rsid w:val="00FF69CD"/>
    <w:rsid w:val="00FF6A69"/>
    <w:rsid w:val="00FF6F46"/>
    <w:rsid w:val="00FF77C1"/>
    <w:rsid w:val="00FF77E2"/>
    <w:rsid w:val="00FF7852"/>
    <w:rsid w:val="00FF7A8D"/>
    <w:rsid w:val="00FF7BA4"/>
    <w:rsid w:val="00FF7E3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29A92"/>
  <w15:docId w15:val="{EACCD965-F0B4-4FE7-9000-9671F1F2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D5D"/>
    <w:pPr>
      <w:spacing w:after="200" w:line="276" w:lineRule="auto"/>
    </w:pPr>
    <w:rPr>
      <w:sz w:val="22"/>
      <w:szCs w:val="22"/>
      <w:lang w:eastAsia="en-US"/>
    </w:rPr>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b/>
      <w:bCs/>
      <w:sz w:val="24"/>
      <w:szCs w:val="24"/>
      <w:lang w:eastAsia="es-ES"/>
    </w:rPr>
  </w:style>
  <w:style w:type="paragraph" w:styleId="Ttulo3">
    <w:name w:val="heading 3"/>
    <w:basedOn w:val="Normal"/>
    <w:next w:val="Normal"/>
    <w:link w:val="Ttulo3Car"/>
    <w:uiPriority w:val="9"/>
    <w:semiHidden/>
    <w:unhideWhenUsed/>
    <w:qFormat/>
    <w:rsid w:val="00DF6224"/>
    <w:pPr>
      <w:keepNext/>
      <w:spacing w:before="240" w:after="60"/>
      <w:outlineLvl w:val="2"/>
    </w:pPr>
    <w:rPr>
      <w:rFonts w:ascii="Cambria" w:eastAsia="Times New Roman" w:hAnsi="Cambria"/>
      <w:b/>
      <w:bCs/>
      <w:sz w:val="26"/>
      <w:szCs w:val="26"/>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EncabezadoCar">
    <w:name w:val="Encabezado Car"/>
    <w:basedOn w:val="Fuentedeprrafopredeter"/>
    <w:link w:val="Encabezado"/>
    <w:uiPriority w:val="99"/>
    <w:rsid w:val="00CF3EAE"/>
    <w:rPr>
      <w:rFonts w:ascii="Cambria" w:eastAsia="Times New Roman" w:hAnsi="Cambria" w:cs="Times New Roman"/>
      <w:sz w:val="24"/>
      <w:szCs w:val="24"/>
      <w:lang w:val="es-ES_tradnl" w:eastAsia="es-ES"/>
    </w:rPr>
  </w:style>
  <w:style w:type="paragraph" w:styleId="Prrafodelista">
    <w:name w:val="List Paragraph"/>
    <w:basedOn w:val="Normal"/>
    <w:uiPriority w:val="34"/>
    <w:qFormat/>
    <w:rsid w:val="00CF3EAE"/>
    <w:pPr>
      <w:spacing w:after="0" w:line="240" w:lineRule="auto"/>
      <w:ind w:left="720"/>
      <w:contextualSpacing/>
    </w:pPr>
    <w:rPr>
      <w:rFonts w:ascii="Cambria" w:eastAsia="Times New Roman" w:hAnsi="Cambria"/>
      <w:sz w:val="24"/>
      <w:szCs w:val="24"/>
      <w:lang w:val="es-ES_tradnl" w:eastAsia="es-ES"/>
    </w:rPr>
  </w:style>
  <w:style w:type="paragraph" w:customStyle="1" w:styleId="Texto">
    <w:name w:val="Texto"/>
    <w:basedOn w:val="Normal"/>
    <w:link w:val="TextoCar"/>
    <w:qFormat/>
    <w:rsid w:val="00CF3EAE"/>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CF3EAE"/>
    <w:rPr>
      <w:rFonts w:ascii="Arial" w:eastAsia="Times New Roman" w:hAnsi="Arial" w:cs="Times New Roman"/>
      <w:sz w:val="18"/>
      <w:szCs w:val="20"/>
      <w:lang w:val="es-ES" w:eastAsia="es-ES"/>
    </w:rPr>
  </w:style>
  <w:style w:type="paragraph" w:styleId="Piedepgina">
    <w:name w:val="footer"/>
    <w:basedOn w:val="Normal"/>
    <w:link w:val="Piedepgina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PiedepginaCar">
    <w:name w:val="Pie de página Car"/>
    <w:basedOn w:val="Fuentedeprrafopredeter"/>
    <w:link w:val="Piedepgina"/>
    <w:uiPriority w:val="99"/>
    <w:rsid w:val="00CF3EAE"/>
    <w:rPr>
      <w:rFonts w:ascii="Cambria" w:eastAsia="Times New Roman" w:hAnsi="Cambria" w:cs="Times New Roman"/>
      <w:sz w:val="24"/>
      <w:szCs w:val="24"/>
      <w:lang w:val="es-ES_tradnl" w:eastAsia="es-ES"/>
    </w:rPr>
  </w:style>
  <w:style w:type="paragraph" w:styleId="Textosinformato">
    <w:name w:val="Plain Text"/>
    <w:basedOn w:val="Normal"/>
    <w:link w:val="TextosinformatoCar"/>
    <w:rsid w:val="00CF3EAE"/>
    <w:pPr>
      <w:autoSpaceDE w:val="0"/>
      <w:autoSpaceDN w:val="0"/>
      <w:spacing w:after="0" w:line="240" w:lineRule="auto"/>
    </w:pPr>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CF3EAE"/>
    <w:rPr>
      <w:rFonts w:ascii="Courier New" w:eastAsia="Times New Roman" w:hAnsi="Courier New" w:cs="Courier New"/>
      <w:sz w:val="20"/>
      <w:szCs w:val="20"/>
      <w:lang w:val="es-ES"/>
    </w:rPr>
  </w:style>
  <w:style w:type="character" w:customStyle="1" w:styleId="apple-converted-space">
    <w:name w:val="apple-converted-space"/>
    <w:basedOn w:val="Fuentedeprrafopredeter"/>
    <w:rsid w:val="00A94437"/>
  </w:style>
  <w:style w:type="character" w:styleId="nfasis">
    <w:name w:val="Emphasis"/>
    <w:basedOn w:val="Fuentedeprrafopredeter"/>
    <w:uiPriority w:val="20"/>
    <w:qFormat/>
    <w:rsid w:val="00A94437"/>
    <w:rPr>
      <w:i/>
      <w:iCs/>
    </w:rPr>
  </w:style>
  <w:style w:type="character" w:customStyle="1" w:styleId="Ttulo3Car">
    <w:name w:val="Título 3 Car"/>
    <w:basedOn w:val="Fuentedeprrafopredeter"/>
    <w:link w:val="Ttulo3"/>
    <w:uiPriority w:val="9"/>
    <w:semiHidden/>
    <w:rsid w:val="00DF6224"/>
    <w:rPr>
      <w:rFonts w:ascii="Cambria" w:eastAsia="Times New Roman" w:hAnsi="Cambria" w:cs="Times New Roman"/>
      <w:b/>
      <w:bCs/>
      <w:sz w:val="26"/>
      <w:szCs w:val="26"/>
      <w:lang w:eastAsia="en-US"/>
    </w:rPr>
  </w:style>
  <w:style w:type="character" w:styleId="Textoennegrita">
    <w:name w:val="Strong"/>
    <w:basedOn w:val="Fuentedeprrafopredeter"/>
    <w:uiPriority w:val="22"/>
    <w:qFormat/>
    <w:rsid w:val="00CD379A"/>
    <w:rPr>
      <w:b/>
      <w:bCs/>
    </w:rPr>
  </w:style>
  <w:style w:type="paragraph" w:styleId="NormalWeb">
    <w:name w:val="Normal (Web)"/>
    <w:basedOn w:val="Normal"/>
    <w:uiPriority w:val="99"/>
    <w:unhideWhenUsed/>
    <w:rsid w:val="00A27B9E"/>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semiHidden/>
    <w:unhideWhenUsed/>
    <w:rsid w:val="00A27B9E"/>
    <w:rPr>
      <w:color w:val="0000FF"/>
      <w:u w:val="single"/>
    </w:rPr>
  </w:style>
  <w:style w:type="paragraph" w:styleId="Textodeglobo">
    <w:name w:val="Balloon Text"/>
    <w:basedOn w:val="Normal"/>
    <w:link w:val="TextodegloboCar"/>
    <w:uiPriority w:val="99"/>
    <w:semiHidden/>
    <w:unhideWhenUsed/>
    <w:rsid w:val="008D07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71A"/>
    <w:rPr>
      <w:rFonts w:ascii="Tahoma" w:hAnsi="Tahoma" w:cs="Tahoma"/>
      <w:sz w:val="16"/>
      <w:szCs w:val="16"/>
      <w:lang w:eastAsia="en-US"/>
    </w:rPr>
  </w:style>
  <w:style w:type="paragraph" w:customStyle="1" w:styleId="xmsonormal">
    <w:name w:val="x_msonormal"/>
    <w:basedOn w:val="Normal"/>
    <w:rsid w:val="00874AD2"/>
    <w:pPr>
      <w:spacing w:after="0" w:line="240" w:lineRule="auto"/>
    </w:pPr>
    <w:rPr>
      <w:rFonts w:eastAsiaTheme="minorHAnsi" w:cs="Calibri"/>
      <w:lang w:eastAsia="es-MX"/>
    </w:rPr>
  </w:style>
  <w:style w:type="character" w:styleId="Refdecomentario">
    <w:name w:val="annotation reference"/>
    <w:basedOn w:val="Fuentedeprrafopredeter"/>
    <w:uiPriority w:val="99"/>
    <w:semiHidden/>
    <w:unhideWhenUsed/>
    <w:rsid w:val="007871B6"/>
    <w:rPr>
      <w:sz w:val="16"/>
      <w:szCs w:val="16"/>
    </w:rPr>
  </w:style>
  <w:style w:type="paragraph" w:styleId="Textocomentario">
    <w:name w:val="annotation text"/>
    <w:basedOn w:val="Normal"/>
    <w:link w:val="TextocomentarioCar"/>
    <w:uiPriority w:val="99"/>
    <w:semiHidden/>
    <w:unhideWhenUsed/>
    <w:rsid w:val="007871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71B6"/>
    <w:rPr>
      <w:lang w:eastAsia="en-US"/>
    </w:rPr>
  </w:style>
  <w:style w:type="paragraph" w:styleId="Asuntodelcomentario">
    <w:name w:val="annotation subject"/>
    <w:basedOn w:val="Textocomentario"/>
    <w:next w:val="Textocomentario"/>
    <w:link w:val="AsuntodelcomentarioCar"/>
    <w:uiPriority w:val="99"/>
    <w:semiHidden/>
    <w:unhideWhenUsed/>
    <w:rsid w:val="007871B6"/>
    <w:rPr>
      <w:b/>
      <w:bCs/>
    </w:rPr>
  </w:style>
  <w:style w:type="character" w:customStyle="1" w:styleId="AsuntodelcomentarioCar">
    <w:name w:val="Asunto del comentario Car"/>
    <w:basedOn w:val="TextocomentarioCar"/>
    <w:link w:val="Asuntodelcomentario"/>
    <w:uiPriority w:val="99"/>
    <w:semiHidden/>
    <w:rsid w:val="007871B6"/>
    <w:rPr>
      <w:b/>
      <w:bCs/>
      <w:lang w:eastAsia="en-US"/>
    </w:rPr>
  </w:style>
  <w:style w:type="table" w:styleId="Tablanormal1">
    <w:name w:val="Plain Table 1"/>
    <w:basedOn w:val="Tablanormal"/>
    <w:uiPriority w:val="41"/>
    <w:rsid w:val="008531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073">
      <w:bodyDiv w:val="1"/>
      <w:marLeft w:val="0"/>
      <w:marRight w:val="0"/>
      <w:marTop w:val="0"/>
      <w:marBottom w:val="0"/>
      <w:divBdr>
        <w:top w:val="none" w:sz="0" w:space="0" w:color="auto"/>
        <w:left w:val="none" w:sz="0" w:space="0" w:color="auto"/>
        <w:bottom w:val="none" w:sz="0" w:space="0" w:color="auto"/>
        <w:right w:val="none" w:sz="0" w:space="0" w:color="auto"/>
      </w:divBdr>
    </w:div>
    <w:div w:id="3828525">
      <w:bodyDiv w:val="1"/>
      <w:marLeft w:val="0"/>
      <w:marRight w:val="0"/>
      <w:marTop w:val="0"/>
      <w:marBottom w:val="0"/>
      <w:divBdr>
        <w:top w:val="none" w:sz="0" w:space="0" w:color="auto"/>
        <w:left w:val="none" w:sz="0" w:space="0" w:color="auto"/>
        <w:bottom w:val="none" w:sz="0" w:space="0" w:color="auto"/>
        <w:right w:val="none" w:sz="0" w:space="0" w:color="auto"/>
      </w:divBdr>
    </w:div>
    <w:div w:id="4745404">
      <w:bodyDiv w:val="1"/>
      <w:marLeft w:val="0"/>
      <w:marRight w:val="0"/>
      <w:marTop w:val="0"/>
      <w:marBottom w:val="0"/>
      <w:divBdr>
        <w:top w:val="none" w:sz="0" w:space="0" w:color="auto"/>
        <w:left w:val="none" w:sz="0" w:space="0" w:color="auto"/>
        <w:bottom w:val="none" w:sz="0" w:space="0" w:color="auto"/>
        <w:right w:val="none" w:sz="0" w:space="0" w:color="auto"/>
      </w:divBdr>
    </w:div>
    <w:div w:id="7952820">
      <w:bodyDiv w:val="1"/>
      <w:marLeft w:val="0"/>
      <w:marRight w:val="0"/>
      <w:marTop w:val="0"/>
      <w:marBottom w:val="0"/>
      <w:divBdr>
        <w:top w:val="none" w:sz="0" w:space="0" w:color="auto"/>
        <w:left w:val="none" w:sz="0" w:space="0" w:color="auto"/>
        <w:bottom w:val="none" w:sz="0" w:space="0" w:color="auto"/>
        <w:right w:val="none" w:sz="0" w:space="0" w:color="auto"/>
      </w:divBdr>
    </w:div>
    <w:div w:id="8022051">
      <w:bodyDiv w:val="1"/>
      <w:marLeft w:val="0"/>
      <w:marRight w:val="0"/>
      <w:marTop w:val="0"/>
      <w:marBottom w:val="0"/>
      <w:divBdr>
        <w:top w:val="none" w:sz="0" w:space="0" w:color="auto"/>
        <w:left w:val="none" w:sz="0" w:space="0" w:color="auto"/>
        <w:bottom w:val="none" w:sz="0" w:space="0" w:color="auto"/>
        <w:right w:val="none" w:sz="0" w:space="0" w:color="auto"/>
      </w:divBdr>
    </w:div>
    <w:div w:id="9525457">
      <w:bodyDiv w:val="1"/>
      <w:marLeft w:val="0"/>
      <w:marRight w:val="0"/>
      <w:marTop w:val="0"/>
      <w:marBottom w:val="0"/>
      <w:divBdr>
        <w:top w:val="none" w:sz="0" w:space="0" w:color="auto"/>
        <w:left w:val="none" w:sz="0" w:space="0" w:color="auto"/>
        <w:bottom w:val="none" w:sz="0" w:space="0" w:color="auto"/>
        <w:right w:val="none" w:sz="0" w:space="0" w:color="auto"/>
      </w:divBdr>
    </w:div>
    <w:div w:id="10187036">
      <w:bodyDiv w:val="1"/>
      <w:marLeft w:val="0"/>
      <w:marRight w:val="0"/>
      <w:marTop w:val="0"/>
      <w:marBottom w:val="0"/>
      <w:divBdr>
        <w:top w:val="none" w:sz="0" w:space="0" w:color="auto"/>
        <w:left w:val="none" w:sz="0" w:space="0" w:color="auto"/>
        <w:bottom w:val="none" w:sz="0" w:space="0" w:color="auto"/>
        <w:right w:val="none" w:sz="0" w:space="0" w:color="auto"/>
      </w:divBdr>
    </w:div>
    <w:div w:id="10231311">
      <w:bodyDiv w:val="1"/>
      <w:marLeft w:val="0"/>
      <w:marRight w:val="0"/>
      <w:marTop w:val="0"/>
      <w:marBottom w:val="0"/>
      <w:divBdr>
        <w:top w:val="none" w:sz="0" w:space="0" w:color="auto"/>
        <w:left w:val="none" w:sz="0" w:space="0" w:color="auto"/>
        <w:bottom w:val="none" w:sz="0" w:space="0" w:color="auto"/>
        <w:right w:val="none" w:sz="0" w:space="0" w:color="auto"/>
      </w:divBdr>
    </w:div>
    <w:div w:id="11759809">
      <w:bodyDiv w:val="1"/>
      <w:marLeft w:val="0"/>
      <w:marRight w:val="0"/>
      <w:marTop w:val="0"/>
      <w:marBottom w:val="0"/>
      <w:divBdr>
        <w:top w:val="none" w:sz="0" w:space="0" w:color="auto"/>
        <w:left w:val="none" w:sz="0" w:space="0" w:color="auto"/>
        <w:bottom w:val="none" w:sz="0" w:space="0" w:color="auto"/>
        <w:right w:val="none" w:sz="0" w:space="0" w:color="auto"/>
      </w:divBdr>
    </w:div>
    <w:div w:id="12341720">
      <w:bodyDiv w:val="1"/>
      <w:marLeft w:val="0"/>
      <w:marRight w:val="0"/>
      <w:marTop w:val="0"/>
      <w:marBottom w:val="0"/>
      <w:divBdr>
        <w:top w:val="none" w:sz="0" w:space="0" w:color="auto"/>
        <w:left w:val="none" w:sz="0" w:space="0" w:color="auto"/>
        <w:bottom w:val="none" w:sz="0" w:space="0" w:color="auto"/>
        <w:right w:val="none" w:sz="0" w:space="0" w:color="auto"/>
      </w:divBdr>
    </w:div>
    <w:div w:id="15811412">
      <w:bodyDiv w:val="1"/>
      <w:marLeft w:val="0"/>
      <w:marRight w:val="0"/>
      <w:marTop w:val="0"/>
      <w:marBottom w:val="0"/>
      <w:divBdr>
        <w:top w:val="none" w:sz="0" w:space="0" w:color="auto"/>
        <w:left w:val="none" w:sz="0" w:space="0" w:color="auto"/>
        <w:bottom w:val="none" w:sz="0" w:space="0" w:color="auto"/>
        <w:right w:val="none" w:sz="0" w:space="0" w:color="auto"/>
      </w:divBdr>
    </w:div>
    <w:div w:id="21715904">
      <w:bodyDiv w:val="1"/>
      <w:marLeft w:val="0"/>
      <w:marRight w:val="0"/>
      <w:marTop w:val="0"/>
      <w:marBottom w:val="0"/>
      <w:divBdr>
        <w:top w:val="none" w:sz="0" w:space="0" w:color="auto"/>
        <w:left w:val="none" w:sz="0" w:space="0" w:color="auto"/>
        <w:bottom w:val="none" w:sz="0" w:space="0" w:color="auto"/>
        <w:right w:val="none" w:sz="0" w:space="0" w:color="auto"/>
      </w:divBdr>
    </w:div>
    <w:div w:id="31466241">
      <w:bodyDiv w:val="1"/>
      <w:marLeft w:val="0"/>
      <w:marRight w:val="0"/>
      <w:marTop w:val="0"/>
      <w:marBottom w:val="0"/>
      <w:divBdr>
        <w:top w:val="none" w:sz="0" w:space="0" w:color="auto"/>
        <w:left w:val="none" w:sz="0" w:space="0" w:color="auto"/>
        <w:bottom w:val="none" w:sz="0" w:space="0" w:color="auto"/>
        <w:right w:val="none" w:sz="0" w:space="0" w:color="auto"/>
      </w:divBdr>
    </w:div>
    <w:div w:id="37242882">
      <w:bodyDiv w:val="1"/>
      <w:marLeft w:val="0"/>
      <w:marRight w:val="0"/>
      <w:marTop w:val="0"/>
      <w:marBottom w:val="0"/>
      <w:divBdr>
        <w:top w:val="none" w:sz="0" w:space="0" w:color="auto"/>
        <w:left w:val="none" w:sz="0" w:space="0" w:color="auto"/>
        <w:bottom w:val="none" w:sz="0" w:space="0" w:color="auto"/>
        <w:right w:val="none" w:sz="0" w:space="0" w:color="auto"/>
      </w:divBdr>
    </w:div>
    <w:div w:id="39717020">
      <w:bodyDiv w:val="1"/>
      <w:marLeft w:val="0"/>
      <w:marRight w:val="0"/>
      <w:marTop w:val="0"/>
      <w:marBottom w:val="0"/>
      <w:divBdr>
        <w:top w:val="none" w:sz="0" w:space="0" w:color="auto"/>
        <w:left w:val="none" w:sz="0" w:space="0" w:color="auto"/>
        <w:bottom w:val="none" w:sz="0" w:space="0" w:color="auto"/>
        <w:right w:val="none" w:sz="0" w:space="0" w:color="auto"/>
      </w:divBdr>
    </w:div>
    <w:div w:id="41025540">
      <w:bodyDiv w:val="1"/>
      <w:marLeft w:val="0"/>
      <w:marRight w:val="0"/>
      <w:marTop w:val="0"/>
      <w:marBottom w:val="0"/>
      <w:divBdr>
        <w:top w:val="none" w:sz="0" w:space="0" w:color="auto"/>
        <w:left w:val="none" w:sz="0" w:space="0" w:color="auto"/>
        <w:bottom w:val="none" w:sz="0" w:space="0" w:color="auto"/>
        <w:right w:val="none" w:sz="0" w:space="0" w:color="auto"/>
      </w:divBdr>
    </w:div>
    <w:div w:id="42221373">
      <w:bodyDiv w:val="1"/>
      <w:marLeft w:val="0"/>
      <w:marRight w:val="0"/>
      <w:marTop w:val="0"/>
      <w:marBottom w:val="0"/>
      <w:divBdr>
        <w:top w:val="none" w:sz="0" w:space="0" w:color="auto"/>
        <w:left w:val="none" w:sz="0" w:space="0" w:color="auto"/>
        <w:bottom w:val="none" w:sz="0" w:space="0" w:color="auto"/>
        <w:right w:val="none" w:sz="0" w:space="0" w:color="auto"/>
      </w:divBdr>
    </w:div>
    <w:div w:id="43258630">
      <w:bodyDiv w:val="1"/>
      <w:marLeft w:val="0"/>
      <w:marRight w:val="0"/>
      <w:marTop w:val="0"/>
      <w:marBottom w:val="0"/>
      <w:divBdr>
        <w:top w:val="none" w:sz="0" w:space="0" w:color="auto"/>
        <w:left w:val="none" w:sz="0" w:space="0" w:color="auto"/>
        <w:bottom w:val="none" w:sz="0" w:space="0" w:color="auto"/>
        <w:right w:val="none" w:sz="0" w:space="0" w:color="auto"/>
      </w:divBdr>
    </w:div>
    <w:div w:id="43918890">
      <w:bodyDiv w:val="1"/>
      <w:marLeft w:val="0"/>
      <w:marRight w:val="0"/>
      <w:marTop w:val="0"/>
      <w:marBottom w:val="0"/>
      <w:divBdr>
        <w:top w:val="none" w:sz="0" w:space="0" w:color="auto"/>
        <w:left w:val="none" w:sz="0" w:space="0" w:color="auto"/>
        <w:bottom w:val="none" w:sz="0" w:space="0" w:color="auto"/>
        <w:right w:val="none" w:sz="0" w:space="0" w:color="auto"/>
      </w:divBdr>
    </w:div>
    <w:div w:id="44839034">
      <w:bodyDiv w:val="1"/>
      <w:marLeft w:val="0"/>
      <w:marRight w:val="0"/>
      <w:marTop w:val="0"/>
      <w:marBottom w:val="0"/>
      <w:divBdr>
        <w:top w:val="none" w:sz="0" w:space="0" w:color="auto"/>
        <w:left w:val="none" w:sz="0" w:space="0" w:color="auto"/>
        <w:bottom w:val="none" w:sz="0" w:space="0" w:color="auto"/>
        <w:right w:val="none" w:sz="0" w:space="0" w:color="auto"/>
      </w:divBdr>
    </w:div>
    <w:div w:id="46224411">
      <w:bodyDiv w:val="1"/>
      <w:marLeft w:val="0"/>
      <w:marRight w:val="0"/>
      <w:marTop w:val="0"/>
      <w:marBottom w:val="0"/>
      <w:divBdr>
        <w:top w:val="none" w:sz="0" w:space="0" w:color="auto"/>
        <w:left w:val="none" w:sz="0" w:space="0" w:color="auto"/>
        <w:bottom w:val="none" w:sz="0" w:space="0" w:color="auto"/>
        <w:right w:val="none" w:sz="0" w:space="0" w:color="auto"/>
      </w:divBdr>
    </w:div>
    <w:div w:id="53088795">
      <w:bodyDiv w:val="1"/>
      <w:marLeft w:val="0"/>
      <w:marRight w:val="0"/>
      <w:marTop w:val="0"/>
      <w:marBottom w:val="0"/>
      <w:divBdr>
        <w:top w:val="none" w:sz="0" w:space="0" w:color="auto"/>
        <w:left w:val="none" w:sz="0" w:space="0" w:color="auto"/>
        <w:bottom w:val="none" w:sz="0" w:space="0" w:color="auto"/>
        <w:right w:val="none" w:sz="0" w:space="0" w:color="auto"/>
      </w:divBdr>
    </w:div>
    <w:div w:id="54592201">
      <w:bodyDiv w:val="1"/>
      <w:marLeft w:val="0"/>
      <w:marRight w:val="0"/>
      <w:marTop w:val="0"/>
      <w:marBottom w:val="0"/>
      <w:divBdr>
        <w:top w:val="none" w:sz="0" w:space="0" w:color="auto"/>
        <w:left w:val="none" w:sz="0" w:space="0" w:color="auto"/>
        <w:bottom w:val="none" w:sz="0" w:space="0" w:color="auto"/>
        <w:right w:val="none" w:sz="0" w:space="0" w:color="auto"/>
      </w:divBdr>
    </w:div>
    <w:div w:id="58524394">
      <w:bodyDiv w:val="1"/>
      <w:marLeft w:val="0"/>
      <w:marRight w:val="0"/>
      <w:marTop w:val="0"/>
      <w:marBottom w:val="0"/>
      <w:divBdr>
        <w:top w:val="none" w:sz="0" w:space="0" w:color="auto"/>
        <w:left w:val="none" w:sz="0" w:space="0" w:color="auto"/>
        <w:bottom w:val="none" w:sz="0" w:space="0" w:color="auto"/>
        <w:right w:val="none" w:sz="0" w:space="0" w:color="auto"/>
      </w:divBdr>
    </w:div>
    <w:div w:id="59787582">
      <w:bodyDiv w:val="1"/>
      <w:marLeft w:val="0"/>
      <w:marRight w:val="0"/>
      <w:marTop w:val="0"/>
      <w:marBottom w:val="0"/>
      <w:divBdr>
        <w:top w:val="none" w:sz="0" w:space="0" w:color="auto"/>
        <w:left w:val="none" w:sz="0" w:space="0" w:color="auto"/>
        <w:bottom w:val="none" w:sz="0" w:space="0" w:color="auto"/>
        <w:right w:val="none" w:sz="0" w:space="0" w:color="auto"/>
      </w:divBdr>
    </w:div>
    <w:div w:id="63264100">
      <w:bodyDiv w:val="1"/>
      <w:marLeft w:val="0"/>
      <w:marRight w:val="0"/>
      <w:marTop w:val="0"/>
      <w:marBottom w:val="0"/>
      <w:divBdr>
        <w:top w:val="none" w:sz="0" w:space="0" w:color="auto"/>
        <w:left w:val="none" w:sz="0" w:space="0" w:color="auto"/>
        <w:bottom w:val="none" w:sz="0" w:space="0" w:color="auto"/>
        <w:right w:val="none" w:sz="0" w:space="0" w:color="auto"/>
      </w:divBdr>
    </w:div>
    <w:div w:id="64835969">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9280955">
      <w:bodyDiv w:val="1"/>
      <w:marLeft w:val="0"/>
      <w:marRight w:val="0"/>
      <w:marTop w:val="0"/>
      <w:marBottom w:val="0"/>
      <w:divBdr>
        <w:top w:val="none" w:sz="0" w:space="0" w:color="auto"/>
        <w:left w:val="none" w:sz="0" w:space="0" w:color="auto"/>
        <w:bottom w:val="none" w:sz="0" w:space="0" w:color="auto"/>
        <w:right w:val="none" w:sz="0" w:space="0" w:color="auto"/>
      </w:divBdr>
    </w:div>
    <w:div w:id="70589660">
      <w:bodyDiv w:val="1"/>
      <w:marLeft w:val="0"/>
      <w:marRight w:val="0"/>
      <w:marTop w:val="0"/>
      <w:marBottom w:val="0"/>
      <w:divBdr>
        <w:top w:val="none" w:sz="0" w:space="0" w:color="auto"/>
        <w:left w:val="none" w:sz="0" w:space="0" w:color="auto"/>
        <w:bottom w:val="none" w:sz="0" w:space="0" w:color="auto"/>
        <w:right w:val="none" w:sz="0" w:space="0" w:color="auto"/>
      </w:divBdr>
    </w:div>
    <w:div w:id="74018946">
      <w:bodyDiv w:val="1"/>
      <w:marLeft w:val="0"/>
      <w:marRight w:val="0"/>
      <w:marTop w:val="0"/>
      <w:marBottom w:val="0"/>
      <w:divBdr>
        <w:top w:val="none" w:sz="0" w:space="0" w:color="auto"/>
        <w:left w:val="none" w:sz="0" w:space="0" w:color="auto"/>
        <w:bottom w:val="none" w:sz="0" w:space="0" w:color="auto"/>
        <w:right w:val="none" w:sz="0" w:space="0" w:color="auto"/>
      </w:divBdr>
    </w:div>
    <w:div w:id="76682992">
      <w:bodyDiv w:val="1"/>
      <w:marLeft w:val="0"/>
      <w:marRight w:val="0"/>
      <w:marTop w:val="0"/>
      <w:marBottom w:val="0"/>
      <w:divBdr>
        <w:top w:val="none" w:sz="0" w:space="0" w:color="auto"/>
        <w:left w:val="none" w:sz="0" w:space="0" w:color="auto"/>
        <w:bottom w:val="none" w:sz="0" w:space="0" w:color="auto"/>
        <w:right w:val="none" w:sz="0" w:space="0" w:color="auto"/>
      </w:divBdr>
    </w:div>
    <w:div w:id="81798719">
      <w:bodyDiv w:val="1"/>
      <w:marLeft w:val="0"/>
      <w:marRight w:val="0"/>
      <w:marTop w:val="0"/>
      <w:marBottom w:val="0"/>
      <w:divBdr>
        <w:top w:val="none" w:sz="0" w:space="0" w:color="auto"/>
        <w:left w:val="none" w:sz="0" w:space="0" w:color="auto"/>
        <w:bottom w:val="none" w:sz="0" w:space="0" w:color="auto"/>
        <w:right w:val="none" w:sz="0" w:space="0" w:color="auto"/>
      </w:divBdr>
    </w:div>
    <w:div w:id="83262146">
      <w:bodyDiv w:val="1"/>
      <w:marLeft w:val="0"/>
      <w:marRight w:val="0"/>
      <w:marTop w:val="0"/>
      <w:marBottom w:val="0"/>
      <w:divBdr>
        <w:top w:val="none" w:sz="0" w:space="0" w:color="auto"/>
        <w:left w:val="none" w:sz="0" w:space="0" w:color="auto"/>
        <w:bottom w:val="none" w:sz="0" w:space="0" w:color="auto"/>
        <w:right w:val="none" w:sz="0" w:space="0" w:color="auto"/>
      </w:divBdr>
    </w:div>
    <w:div w:id="83302576">
      <w:bodyDiv w:val="1"/>
      <w:marLeft w:val="0"/>
      <w:marRight w:val="0"/>
      <w:marTop w:val="0"/>
      <w:marBottom w:val="0"/>
      <w:divBdr>
        <w:top w:val="none" w:sz="0" w:space="0" w:color="auto"/>
        <w:left w:val="none" w:sz="0" w:space="0" w:color="auto"/>
        <w:bottom w:val="none" w:sz="0" w:space="0" w:color="auto"/>
        <w:right w:val="none" w:sz="0" w:space="0" w:color="auto"/>
      </w:divBdr>
    </w:div>
    <w:div w:id="84302982">
      <w:bodyDiv w:val="1"/>
      <w:marLeft w:val="0"/>
      <w:marRight w:val="0"/>
      <w:marTop w:val="0"/>
      <w:marBottom w:val="0"/>
      <w:divBdr>
        <w:top w:val="none" w:sz="0" w:space="0" w:color="auto"/>
        <w:left w:val="none" w:sz="0" w:space="0" w:color="auto"/>
        <w:bottom w:val="none" w:sz="0" w:space="0" w:color="auto"/>
        <w:right w:val="none" w:sz="0" w:space="0" w:color="auto"/>
      </w:divBdr>
    </w:div>
    <w:div w:id="84881441">
      <w:bodyDiv w:val="1"/>
      <w:marLeft w:val="0"/>
      <w:marRight w:val="0"/>
      <w:marTop w:val="0"/>
      <w:marBottom w:val="0"/>
      <w:divBdr>
        <w:top w:val="none" w:sz="0" w:space="0" w:color="auto"/>
        <w:left w:val="none" w:sz="0" w:space="0" w:color="auto"/>
        <w:bottom w:val="none" w:sz="0" w:space="0" w:color="auto"/>
        <w:right w:val="none" w:sz="0" w:space="0" w:color="auto"/>
      </w:divBdr>
    </w:div>
    <w:div w:id="85423322">
      <w:bodyDiv w:val="1"/>
      <w:marLeft w:val="0"/>
      <w:marRight w:val="0"/>
      <w:marTop w:val="0"/>
      <w:marBottom w:val="0"/>
      <w:divBdr>
        <w:top w:val="none" w:sz="0" w:space="0" w:color="auto"/>
        <w:left w:val="none" w:sz="0" w:space="0" w:color="auto"/>
        <w:bottom w:val="none" w:sz="0" w:space="0" w:color="auto"/>
        <w:right w:val="none" w:sz="0" w:space="0" w:color="auto"/>
      </w:divBdr>
    </w:div>
    <w:div w:id="88933477">
      <w:bodyDiv w:val="1"/>
      <w:marLeft w:val="0"/>
      <w:marRight w:val="0"/>
      <w:marTop w:val="0"/>
      <w:marBottom w:val="0"/>
      <w:divBdr>
        <w:top w:val="none" w:sz="0" w:space="0" w:color="auto"/>
        <w:left w:val="none" w:sz="0" w:space="0" w:color="auto"/>
        <w:bottom w:val="none" w:sz="0" w:space="0" w:color="auto"/>
        <w:right w:val="none" w:sz="0" w:space="0" w:color="auto"/>
      </w:divBdr>
    </w:div>
    <w:div w:id="91976218">
      <w:bodyDiv w:val="1"/>
      <w:marLeft w:val="0"/>
      <w:marRight w:val="0"/>
      <w:marTop w:val="0"/>
      <w:marBottom w:val="0"/>
      <w:divBdr>
        <w:top w:val="none" w:sz="0" w:space="0" w:color="auto"/>
        <w:left w:val="none" w:sz="0" w:space="0" w:color="auto"/>
        <w:bottom w:val="none" w:sz="0" w:space="0" w:color="auto"/>
        <w:right w:val="none" w:sz="0" w:space="0" w:color="auto"/>
      </w:divBdr>
    </w:div>
    <w:div w:id="94637634">
      <w:bodyDiv w:val="1"/>
      <w:marLeft w:val="0"/>
      <w:marRight w:val="0"/>
      <w:marTop w:val="0"/>
      <w:marBottom w:val="0"/>
      <w:divBdr>
        <w:top w:val="none" w:sz="0" w:space="0" w:color="auto"/>
        <w:left w:val="none" w:sz="0" w:space="0" w:color="auto"/>
        <w:bottom w:val="none" w:sz="0" w:space="0" w:color="auto"/>
        <w:right w:val="none" w:sz="0" w:space="0" w:color="auto"/>
      </w:divBdr>
    </w:div>
    <w:div w:id="96289656">
      <w:bodyDiv w:val="1"/>
      <w:marLeft w:val="0"/>
      <w:marRight w:val="0"/>
      <w:marTop w:val="0"/>
      <w:marBottom w:val="0"/>
      <w:divBdr>
        <w:top w:val="none" w:sz="0" w:space="0" w:color="auto"/>
        <w:left w:val="none" w:sz="0" w:space="0" w:color="auto"/>
        <w:bottom w:val="none" w:sz="0" w:space="0" w:color="auto"/>
        <w:right w:val="none" w:sz="0" w:space="0" w:color="auto"/>
      </w:divBdr>
    </w:div>
    <w:div w:id="98187149">
      <w:bodyDiv w:val="1"/>
      <w:marLeft w:val="0"/>
      <w:marRight w:val="0"/>
      <w:marTop w:val="0"/>
      <w:marBottom w:val="0"/>
      <w:divBdr>
        <w:top w:val="none" w:sz="0" w:space="0" w:color="auto"/>
        <w:left w:val="none" w:sz="0" w:space="0" w:color="auto"/>
        <w:bottom w:val="none" w:sz="0" w:space="0" w:color="auto"/>
        <w:right w:val="none" w:sz="0" w:space="0" w:color="auto"/>
      </w:divBdr>
    </w:div>
    <w:div w:id="100028589">
      <w:bodyDiv w:val="1"/>
      <w:marLeft w:val="0"/>
      <w:marRight w:val="0"/>
      <w:marTop w:val="0"/>
      <w:marBottom w:val="0"/>
      <w:divBdr>
        <w:top w:val="none" w:sz="0" w:space="0" w:color="auto"/>
        <w:left w:val="none" w:sz="0" w:space="0" w:color="auto"/>
        <w:bottom w:val="none" w:sz="0" w:space="0" w:color="auto"/>
        <w:right w:val="none" w:sz="0" w:space="0" w:color="auto"/>
      </w:divBdr>
    </w:div>
    <w:div w:id="101266212">
      <w:bodyDiv w:val="1"/>
      <w:marLeft w:val="0"/>
      <w:marRight w:val="0"/>
      <w:marTop w:val="0"/>
      <w:marBottom w:val="0"/>
      <w:divBdr>
        <w:top w:val="none" w:sz="0" w:space="0" w:color="auto"/>
        <w:left w:val="none" w:sz="0" w:space="0" w:color="auto"/>
        <w:bottom w:val="none" w:sz="0" w:space="0" w:color="auto"/>
        <w:right w:val="none" w:sz="0" w:space="0" w:color="auto"/>
      </w:divBdr>
    </w:div>
    <w:div w:id="102268236">
      <w:bodyDiv w:val="1"/>
      <w:marLeft w:val="0"/>
      <w:marRight w:val="0"/>
      <w:marTop w:val="0"/>
      <w:marBottom w:val="0"/>
      <w:divBdr>
        <w:top w:val="none" w:sz="0" w:space="0" w:color="auto"/>
        <w:left w:val="none" w:sz="0" w:space="0" w:color="auto"/>
        <w:bottom w:val="none" w:sz="0" w:space="0" w:color="auto"/>
        <w:right w:val="none" w:sz="0" w:space="0" w:color="auto"/>
      </w:divBdr>
    </w:div>
    <w:div w:id="104615905">
      <w:bodyDiv w:val="1"/>
      <w:marLeft w:val="0"/>
      <w:marRight w:val="0"/>
      <w:marTop w:val="0"/>
      <w:marBottom w:val="0"/>
      <w:divBdr>
        <w:top w:val="none" w:sz="0" w:space="0" w:color="auto"/>
        <w:left w:val="none" w:sz="0" w:space="0" w:color="auto"/>
        <w:bottom w:val="none" w:sz="0" w:space="0" w:color="auto"/>
        <w:right w:val="none" w:sz="0" w:space="0" w:color="auto"/>
      </w:divBdr>
    </w:div>
    <w:div w:id="107820361">
      <w:bodyDiv w:val="1"/>
      <w:marLeft w:val="0"/>
      <w:marRight w:val="0"/>
      <w:marTop w:val="0"/>
      <w:marBottom w:val="0"/>
      <w:divBdr>
        <w:top w:val="none" w:sz="0" w:space="0" w:color="auto"/>
        <w:left w:val="none" w:sz="0" w:space="0" w:color="auto"/>
        <w:bottom w:val="none" w:sz="0" w:space="0" w:color="auto"/>
        <w:right w:val="none" w:sz="0" w:space="0" w:color="auto"/>
      </w:divBdr>
    </w:div>
    <w:div w:id="109248810">
      <w:bodyDiv w:val="1"/>
      <w:marLeft w:val="0"/>
      <w:marRight w:val="0"/>
      <w:marTop w:val="0"/>
      <w:marBottom w:val="0"/>
      <w:divBdr>
        <w:top w:val="none" w:sz="0" w:space="0" w:color="auto"/>
        <w:left w:val="none" w:sz="0" w:space="0" w:color="auto"/>
        <w:bottom w:val="none" w:sz="0" w:space="0" w:color="auto"/>
        <w:right w:val="none" w:sz="0" w:space="0" w:color="auto"/>
      </w:divBdr>
    </w:div>
    <w:div w:id="110899869">
      <w:bodyDiv w:val="1"/>
      <w:marLeft w:val="0"/>
      <w:marRight w:val="0"/>
      <w:marTop w:val="0"/>
      <w:marBottom w:val="0"/>
      <w:divBdr>
        <w:top w:val="none" w:sz="0" w:space="0" w:color="auto"/>
        <w:left w:val="none" w:sz="0" w:space="0" w:color="auto"/>
        <w:bottom w:val="none" w:sz="0" w:space="0" w:color="auto"/>
        <w:right w:val="none" w:sz="0" w:space="0" w:color="auto"/>
      </w:divBdr>
    </w:div>
    <w:div w:id="111247224">
      <w:bodyDiv w:val="1"/>
      <w:marLeft w:val="0"/>
      <w:marRight w:val="0"/>
      <w:marTop w:val="0"/>
      <w:marBottom w:val="0"/>
      <w:divBdr>
        <w:top w:val="none" w:sz="0" w:space="0" w:color="auto"/>
        <w:left w:val="none" w:sz="0" w:space="0" w:color="auto"/>
        <w:bottom w:val="none" w:sz="0" w:space="0" w:color="auto"/>
        <w:right w:val="none" w:sz="0" w:space="0" w:color="auto"/>
      </w:divBdr>
    </w:div>
    <w:div w:id="115487901">
      <w:bodyDiv w:val="1"/>
      <w:marLeft w:val="0"/>
      <w:marRight w:val="0"/>
      <w:marTop w:val="0"/>
      <w:marBottom w:val="0"/>
      <w:divBdr>
        <w:top w:val="none" w:sz="0" w:space="0" w:color="auto"/>
        <w:left w:val="none" w:sz="0" w:space="0" w:color="auto"/>
        <w:bottom w:val="none" w:sz="0" w:space="0" w:color="auto"/>
        <w:right w:val="none" w:sz="0" w:space="0" w:color="auto"/>
      </w:divBdr>
    </w:div>
    <w:div w:id="115606426">
      <w:bodyDiv w:val="1"/>
      <w:marLeft w:val="0"/>
      <w:marRight w:val="0"/>
      <w:marTop w:val="0"/>
      <w:marBottom w:val="0"/>
      <w:divBdr>
        <w:top w:val="none" w:sz="0" w:space="0" w:color="auto"/>
        <w:left w:val="none" w:sz="0" w:space="0" w:color="auto"/>
        <w:bottom w:val="none" w:sz="0" w:space="0" w:color="auto"/>
        <w:right w:val="none" w:sz="0" w:space="0" w:color="auto"/>
      </w:divBdr>
    </w:div>
    <w:div w:id="116416740">
      <w:bodyDiv w:val="1"/>
      <w:marLeft w:val="0"/>
      <w:marRight w:val="0"/>
      <w:marTop w:val="0"/>
      <w:marBottom w:val="0"/>
      <w:divBdr>
        <w:top w:val="none" w:sz="0" w:space="0" w:color="auto"/>
        <w:left w:val="none" w:sz="0" w:space="0" w:color="auto"/>
        <w:bottom w:val="none" w:sz="0" w:space="0" w:color="auto"/>
        <w:right w:val="none" w:sz="0" w:space="0" w:color="auto"/>
      </w:divBdr>
    </w:div>
    <w:div w:id="118500421">
      <w:bodyDiv w:val="1"/>
      <w:marLeft w:val="0"/>
      <w:marRight w:val="0"/>
      <w:marTop w:val="0"/>
      <w:marBottom w:val="0"/>
      <w:divBdr>
        <w:top w:val="none" w:sz="0" w:space="0" w:color="auto"/>
        <w:left w:val="none" w:sz="0" w:space="0" w:color="auto"/>
        <w:bottom w:val="none" w:sz="0" w:space="0" w:color="auto"/>
        <w:right w:val="none" w:sz="0" w:space="0" w:color="auto"/>
      </w:divBdr>
    </w:div>
    <w:div w:id="130949430">
      <w:bodyDiv w:val="1"/>
      <w:marLeft w:val="0"/>
      <w:marRight w:val="0"/>
      <w:marTop w:val="0"/>
      <w:marBottom w:val="0"/>
      <w:divBdr>
        <w:top w:val="none" w:sz="0" w:space="0" w:color="auto"/>
        <w:left w:val="none" w:sz="0" w:space="0" w:color="auto"/>
        <w:bottom w:val="none" w:sz="0" w:space="0" w:color="auto"/>
        <w:right w:val="none" w:sz="0" w:space="0" w:color="auto"/>
      </w:divBdr>
    </w:div>
    <w:div w:id="133060317">
      <w:bodyDiv w:val="1"/>
      <w:marLeft w:val="0"/>
      <w:marRight w:val="0"/>
      <w:marTop w:val="0"/>
      <w:marBottom w:val="0"/>
      <w:divBdr>
        <w:top w:val="none" w:sz="0" w:space="0" w:color="auto"/>
        <w:left w:val="none" w:sz="0" w:space="0" w:color="auto"/>
        <w:bottom w:val="none" w:sz="0" w:space="0" w:color="auto"/>
        <w:right w:val="none" w:sz="0" w:space="0" w:color="auto"/>
      </w:divBdr>
    </w:div>
    <w:div w:id="136412452">
      <w:bodyDiv w:val="1"/>
      <w:marLeft w:val="0"/>
      <w:marRight w:val="0"/>
      <w:marTop w:val="0"/>
      <w:marBottom w:val="0"/>
      <w:divBdr>
        <w:top w:val="none" w:sz="0" w:space="0" w:color="auto"/>
        <w:left w:val="none" w:sz="0" w:space="0" w:color="auto"/>
        <w:bottom w:val="none" w:sz="0" w:space="0" w:color="auto"/>
        <w:right w:val="none" w:sz="0" w:space="0" w:color="auto"/>
      </w:divBdr>
    </w:div>
    <w:div w:id="139202364">
      <w:bodyDiv w:val="1"/>
      <w:marLeft w:val="0"/>
      <w:marRight w:val="0"/>
      <w:marTop w:val="0"/>
      <w:marBottom w:val="0"/>
      <w:divBdr>
        <w:top w:val="none" w:sz="0" w:space="0" w:color="auto"/>
        <w:left w:val="none" w:sz="0" w:space="0" w:color="auto"/>
        <w:bottom w:val="none" w:sz="0" w:space="0" w:color="auto"/>
        <w:right w:val="none" w:sz="0" w:space="0" w:color="auto"/>
      </w:divBdr>
    </w:div>
    <w:div w:id="143090583">
      <w:bodyDiv w:val="1"/>
      <w:marLeft w:val="0"/>
      <w:marRight w:val="0"/>
      <w:marTop w:val="0"/>
      <w:marBottom w:val="0"/>
      <w:divBdr>
        <w:top w:val="none" w:sz="0" w:space="0" w:color="auto"/>
        <w:left w:val="none" w:sz="0" w:space="0" w:color="auto"/>
        <w:bottom w:val="none" w:sz="0" w:space="0" w:color="auto"/>
        <w:right w:val="none" w:sz="0" w:space="0" w:color="auto"/>
      </w:divBdr>
    </w:div>
    <w:div w:id="145900077">
      <w:bodyDiv w:val="1"/>
      <w:marLeft w:val="0"/>
      <w:marRight w:val="0"/>
      <w:marTop w:val="0"/>
      <w:marBottom w:val="0"/>
      <w:divBdr>
        <w:top w:val="none" w:sz="0" w:space="0" w:color="auto"/>
        <w:left w:val="none" w:sz="0" w:space="0" w:color="auto"/>
        <w:bottom w:val="none" w:sz="0" w:space="0" w:color="auto"/>
        <w:right w:val="none" w:sz="0" w:space="0" w:color="auto"/>
      </w:divBdr>
    </w:div>
    <w:div w:id="146213399">
      <w:bodyDiv w:val="1"/>
      <w:marLeft w:val="0"/>
      <w:marRight w:val="0"/>
      <w:marTop w:val="0"/>
      <w:marBottom w:val="0"/>
      <w:divBdr>
        <w:top w:val="none" w:sz="0" w:space="0" w:color="auto"/>
        <w:left w:val="none" w:sz="0" w:space="0" w:color="auto"/>
        <w:bottom w:val="none" w:sz="0" w:space="0" w:color="auto"/>
        <w:right w:val="none" w:sz="0" w:space="0" w:color="auto"/>
      </w:divBdr>
    </w:div>
    <w:div w:id="149256599">
      <w:bodyDiv w:val="1"/>
      <w:marLeft w:val="0"/>
      <w:marRight w:val="0"/>
      <w:marTop w:val="0"/>
      <w:marBottom w:val="0"/>
      <w:divBdr>
        <w:top w:val="none" w:sz="0" w:space="0" w:color="auto"/>
        <w:left w:val="none" w:sz="0" w:space="0" w:color="auto"/>
        <w:bottom w:val="none" w:sz="0" w:space="0" w:color="auto"/>
        <w:right w:val="none" w:sz="0" w:space="0" w:color="auto"/>
      </w:divBdr>
    </w:div>
    <w:div w:id="149369096">
      <w:bodyDiv w:val="1"/>
      <w:marLeft w:val="0"/>
      <w:marRight w:val="0"/>
      <w:marTop w:val="0"/>
      <w:marBottom w:val="0"/>
      <w:divBdr>
        <w:top w:val="none" w:sz="0" w:space="0" w:color="auto"/>
        <w:left w:val="none" w:sz="0" w:space="0" w:color="auto"/>
        <w:bottom w:val="none" w:sz="0" w:space="0" w:color="auto"/>
        <w:right w:val="none" w:sz="0" w:space="0" w:color="auto"/>
      </w:divBdr>
    </w:div>
    <w:div w:id="149952449">
      <w:bodyDiv w:val="1"/>
      <w:marLeft w:val="0"/>
      <w:marRight w:val="0"/>
      <w:marTop w:val="0"/>
      <w:marBottom w:val="0"/>
      <w:divBdr>
        <w:top w:val="none" w:sz="0" w:space="0" w:color="auto"/>
        <w:left w:val="none" w:sz="0" w:space="0" w:color="auto"/>
        <w:bottom w:val="none" w:sz="0" w:space="0" w:color="auto"/>
        <w:right w:val="none" w:sz="0" w:space="0" w:color="auto"/>
      </w:divBdr>
    </w:div>
    <w:div w:id="151915223">
      <w:bodyDiv w:val="1"/>
      <w:marLeft w:val="0"/>
      <w:marRight w:val="0"/>
      <w:marTop w:val="0"/>
      <w:marBottom w:val="0"/>
      <w:divBdr>
        <w:top w:val="none" w:sz="0" w:space="0" w:color="auto"/>
        <w:left w:val="none" w:sz="0" w:space="0" w:color="auto"/>
        <w:bottom w:val="none" w:sz="0" w:space="0" w:color="auto"/>
        <w:right w:val="none" w:sz="0" w:space="0" w:color="auto"/>
      </w:divBdr>
    </w:div>
    <w:div w:id="155417765">
      <w:bodyDiv w:val="1"/>
      <w:marLeft w:val="0"/>
      <w:marRight w:val="0"/>
      <w:marTop w:val="0"/>
      <w:marBottom w:val="0"/>
      <w:divBdr>
        <w:top w:val="none" w:sz="0" w:space="0" w:color="auto"/>
        <w:left w:val="none" w:sz="0" w:space="0" w:color="auto"/>
        <w:bottom w:val="none" w:sz="0" w:space="0" w:color="auto"/>
        <w:right w:val="none" w:sz="0" w:space="0" w:color="auto"/>
      </w:divBdr>
    </w:div>
    <w:div w:id="160121670">
      <w:bodyDiv w:val="1"/>
      <w:marLeft w:val="0"/>
      <w:marRight w:val="0"/>
      <w:marTop w:val="0"/>
      <w:marBottom w:val="0"/>
      <w:divBdr>
        <w:top w:val="none" w:sz="0" w:space="0" w:color="auto"/>
        <w:left w:val="none" w:sz="0" w:space="0" w:color="auto"/>
        <w:bottom w:val="none" w:sz="0" w:space="0" w:color="auto"/>
        <w:right w:val="none" w:sz="0" w:space="0" w:color="auto"/>
      </w:divBdr>
    </w:div>
    <w:div w:id="160437565">
      <w:bodyDiv w:val="1"/>
      <w:marLeft w:val="0"/>
      <w:marRight w:val="0"/>
      <w:marTop w:val="0"/>
      <w:marBottom w:val="0"/>
      <w:divBdr>
        <w:top w:val="none" w:sz="0" w:space="0" w:color="auto"/>
        <w:left w:val="none" w:sz="0" w:space="0" w:color="auto"/>
        <w:bottom w:val="none" w:sz="0" w:space="0" w:color="auto"/>
        <w:right w:val="none" w:sz="0" w:space="0" w:color="auto"/>
      </w:divBdr>
    </w:div>
    <w:div w:id="164515519">
      <w:bodyDiv w:val="1"/>
      <w:marLeft w:val="0"/>
      <w:marRight w:val="0"/>
      <w:marTop w:val="0"/>
      <w:marBottom w:val="0"/>
      <w:divBdr>
        <w:top w:val="none" w:sz="0" w:space="0" w:color="auto"/>
        <w:left w:val="none" w:sz="0" w:space="0" w:color="auto"/>
        <w:bottom w:val="none" w:sz="0" w:space="0" w:color="auto"/>
        <w:right w:val="none" w:sz="0" w:space="0" w:color="auto"/>
      </w:divBdr>
    </w:div>
    <w:div w:id="164516234">
      <w:bodyDiv w:val="1"/>
      <w:marLeft w:val="0"/>
      <w:marRight w:val="0"/>
      <w:marTop w:val="0"/>
      <w:marBottom w:val="0"/>
      <w:divBdr>
        <w:top w:val="none" w:sz="0" w:space="0" w:color="auto"/>
        <w:left w:val="none" w:sz="0" w:space="0" w:color="auto"/>
        <w:bottom w:val="none" w:sz="0" w:space="0" w:color="auto"/>
        <w:right w:val="none" w:sz="0" w:space="0" w:color="auto"/>
      </w:divBdr>
    </w:div>
    <w:div w:id="166336821">
      <w:bodyDiv w:val="1"/>
      <w:marLeft w:val="0"/>
      <w:marRight w:val="0"/>
      <w:marTop w:val="0"/>
      <w:marBottom w:val="0"/>
      <w:divBdr>
        <w:top w:val="none" w:sz="0" w:space="0" w:color="auto"/>
        <w:left w:val="none" w:sz="0" w:space="0" w:color="auto"/>
        <w:bottom w:val="none" w:sz="0" w:space="0" w:color="auto"/>
        <w:right w:val="none" w:sz="0" w:space="0" w:color="auto"/>
      </w:divBdr>
    </w:div>
    <w:div w:id="167257976">
      <w:bodyDiv w:val="1"/>
      <w:marLeft w:val="0"/>
      <w:marRight w:val="0"/>
      <w:marTop w:val="0"/>
      <w:marBottom w:val="0"/>
      <w:divBdr>
        <w:top w:val="none" w:sz="0" w:space="0" w:color="auto"/>
        <w:left w:val="none" w:sz="0" w:space="0" w:color="auto"/>
        <w:bottom w:val="none" w:sz="0" w:space="0" w:color="auto"/>
        <w:right w:val="none" w:sz="0" w:space="0" w:color="auto"/>
      </w:divBdr>
    </w:div>
    <w:div w:id="173112674">
      <w:bodyDiv w:val="1"/>
      <w:marLeft w:val="0"/>
      <w:marRight w:val="0"/>
      <w:marTop w:val="0"/>
      <w:marBottom w:val="0"/>
      <w:divBdr>
        <w:top w:val="none" w:sz="0" w:space="0" w:color="auto"/>
        <w:left w:val="none" w:sz="0" w:space="0" w:color="auto"/>
        <w:bottom w:val="none" w:sz="0" w:space="0" w:color="auto"/>
        <w:right w:val="none" w:sz="0" w:space="0" w:color="auto"/>
      </w:divBdr>
    </w:div>
    <w:div w:id="173499043">
      <w:bodyDiv w:val="1"/>
      <w:marLeft w:val="0"/>
      <w:marRight w:val="0"/>
      <w:marTop w:val="0"/>
      <w:marBottom w:val="0"/>
      <w:divBdr>
        <w:top w:val="none" w:sz="0" w:space="0" w:color="auto"/>
        <w:left w:val="none" w:sz="0" w:space="0" w:color="auto"/>
        <w:bottom w:val="none" w:sz="0" w:space="0" w:color="auto"/>
        <w:right w:val="none" w:sz="0" w:space="0" w:color="auto"/>
      </w:divBdr>
    </w:div>
    <w:div w:id="181432197">
      <w:bodyDiv w:val="1"/>
      <w:marLeft w:val="0"/>
      <w:marRight w:val="0"/>
      <w:marTop w:val="0"/>
      <w:marBottom w:val="0"/>
      <w:divBdr>
        <w:top w:val="none" w:sz="0" w:space="0" w:color="auto"/>
        <w:left w:val="none" w:sz="0" w:space="0" w:color="auto"/>
        <w:bottom w:val="none" w:sz="0" w:space="0" w:color="auto"/>
        <w:right w:val="none" w:sz="0" w:space="0" w:color="auto"/>
      </w:divBdr>
    </w:div>
    <w:div w:id="181944555">
      <w:bodyDiv w:val="1"/>
      <w:marLeft w:val="0"/>
      <w:marRight w:val="0"/>
      <w:marTop w:val="0"/>
      <w:marBottom w:val="0"/>
      <w:divBdr>
        <w:top w:val="none" w:sz="0" w:space="0" w:color="auto"/>
        <w:left w:val="none" w:sz="0" w:space="0" w:color="auto"/>
        <w:bottom w:val="none" w:sz="0" w:space="0" w:color="auto"/>
        <w:right w:val="none" w:sz="0" w:space="0" w:color="auto"/>
      </w:divBdr>
    </w:div>
    <w:div w:id="182715193">
      <w:bodyDiv w:val="1"/>
      <w:marLeft w:val="0"/>
      <w:marRight w:val="0"/>
      <w:marTop w:val="0"/>
      <w:marBottom w:val="0"/>
      <w:divBdr>
        <w:top w:val="none" w:sz="0" w:space="0" w:color="auto"/>
        <w:left w:val="none" w:sz="0" w:space="0" w:color="auto"/>
        <w:bottom w:val="none" w:sz="0" w:space="0" w:color="auto"/>
        <w:right w:val="none" w:sz="0" w:space="0" w:color="auto"/>
      </w:divBdr>
    </w:div>
    <w:div w:id="183567195">
      <w:bodyDiv w:val="1"/>
      <w:marLeft w:val="0"/>
      <w:marRight w:val="0"/>
      <w:marTop w:val="0"/>
      <w:marBottom w:val="0"/>
      <w:divBdr>
        <w:top w:val="none" w:sz="0" w:space="0" w:color="auto"/>
        <w:left w:val="none" w:sz="0" w:space="0" w:color="auto"/>
        <w:bottom w:val="none" w:sz="0" w:space="0" w:color="auto"/>
        <w:right w:val="none" w:sz="0" w:space="0" w:color="auto"/>
      </w:divBdr>
    </w:div>
    <w:div w:id="184288796">
      <w:bodyDiv w:val="1"/>
      <w:marLeft w:val="0"/>
      <w:marRight w:val="0"/>
      <w:marTop w:val="0"/>
      <w:marBottom w:val="0"/>
      <w:divBdr>
        <w:top w:val="none" w:sz="0" w:space="0" w:color="auto"/>
        <w:left w:val="none" w:sz="0" w:space="0" w:color="auto"/>
        <w:bottom w:val="none" w:sz="0" w:space="0" w:color="auto"/>
        <w:right w:val="none" w:sz="0" w:space="0" w:color="auto"/>
      </w:divBdr>
    </w:div>
    <w:div w:id="184370046">
      <w:bodyDiv w:val="1"/>
      <w:marLeft w:val="0"/>
      <w:marRight w:val="0"/>
      <w:marTop w:val="0"/>
      <w:marBottom w:val="0"/>
      <w:divBdr>
        <w:top w:val="none" w:sz="0" w:space="0" w:color="auto"/>
        <w:left w:val="none" w:sz="0" w:space="0" w:color="auto"/>
        <w:bottom w:val="none" w:sz="0" w:space="0" w:color="auto"/>
        <w:right w:val="none" w:sz="0" w:space="0" w:color="auto"/>
      </w:divBdr>
    </w:div>
    <w:div w:id="186137667">
      <w:bodyDiv w:val="1"/>
      <w:marLeft w:val="0"/>
      <w:marRight w:val="0"/>
      <w:marTop w:val="0"/>
      <w:marBottom w:val="0"/>
      <w:divBdr>
        <w:top w:val="none" w:sz="0" w:space="0" w:color="auto"/>
        <w:left w:val="none" w:sz="0" w:space="0" w:color="auto"/>
        <w:bottom w:val="none" w:sz="0" w:space="0" w:color="auto"/>
        <w:right w:val="none" w:sz="0" w:space="0" w:color="auto"/>
      </w:divBdr>
    </w:div>
    <w:div w:id="190998258">
      <w:bodyDiv w:val="1"/>
      <w:marLeft w:val="0"/>
      <w:marRight w:val="0"/>
      <w:marTop w:val="0"/>
      <w:marBottom w:val="0"/>
      <w:divBdr>
        <w:top w:val="none" w:sz="0" w:space="0" w:color="auto"/>
        <w:left w:val="none" w:sz="0" w:space="0" w:color="auto"/>
        <w:bottom w:val="none" w:sz="0" w:space="0" w:color="auto"/>
        <w:right w:val="none" w:sz="0" w:space="0" w:color="auto"/>
      </w:divBdr>
    </w:div>
    <w:div w:id="191264779">
      <w:bodyDiv w:val="1"/>
      <w:marLeft w:val="0"/>
      <w:marRight w:val="0"/>
      <w:marTop w:val="0"/>
      <w:marBottom w:val="0"/>
      <w:divBdr>
        <w:top w:val="none" w:sz="0" w:space="0" w:color="auto"/>
        <w:left w:val="none" w:sz="0" w:space="0" w:color="auto"/>
        <w:bottom w:val="none" w:sz="0" w:space="0" w:color="auto"/>
        <w:right w:val="none" w:sz="0" w:space="0" w:color="auto"/>
      </w:divBdr>
    </w:div>
    <w:div w:id="191500972">
      <w:bodyDiv w:val="1"/>
      <w:marLeft w:val="0"/>
      <w:marRight w:val="0"/>
      <w:marTop w:val="0"/>
      <w:marBottom w:val="0"/>
      <w:divBdr>
        <w:top w:val="none" w:sz="0" w:space="0" w:color="auto"/>
        <w:left w:val="none" w:sz="0" w:space="0" w:color="auto"/>
        <w:bottom w:val="none" w:sz="0" w:space="0" w:color="auto"/>
        <w:right w:val="none" w:sz="0" w:space="0" w:color="auto"/>
      </w:divBdr>
    </w:div>
    <w:div w:id="191724635">
      <w:bodyDiv w:val="1"/>
      <w:marLeft w:val="0"/>
      <w:marRight w:val="0"/>
      <w:marTop w:val="0"/>
      <w:marBottom w:val="0"/>
      <w:divBdr>
        <w:top w:val="none" w:sz="0" w:space="0" w:color="auto"/>
        <w:left w:val="none" w:sz="0" w:space="0" w:color="auto"/>
        <w:bottom w:val="none" w:sz="0" w:space="0" w:color="auto"/>
        <w:right w:val="none" w:sz="0" w:space="0" w:color="auto"/>
      </w:divBdr>
    </w:div>
    <w:div w:id="192040551">
      <w:bodyDiv w:val="1"/>
      <w:marLeft w:val="0"/>
      <w:marRight w:val="0"/>
      <w:marTop w:val="0"/>
      <w:marBottom w:val="0"/>
      <w:divBdr>
        <w:top w:val="none" w:sz="0" w:space="0" w:color="auto"/>
        <w:left w:val="none" w:sz="0" w:space="0" w:color="auto"/>
        <w:bottom w:val="none" w:sz="0" w:space="0" w:color="auto"/>
        <w:right w:val="none" w:sz="0" w:space="0" w:color="auto"/>
      </w:divBdr>
    </w:div>
    <w:div w:id="197546068">
      <w:bodyDiv w:val="1"/>
      <w:marLeft w:val="0"/>
      <w:marRight w:val="0"/>
      <w:marTop w:val="0"/>
      <w:marBottom w:val="0"/>
      <w:divBdr>
        <w:top w:val="none" w:sz="0" w:space="0" w:color="auto"/>
        <w:left w:val="none" w:sz="0" w:space="0" w:color="auto"/>
        <w:bottom w:val="none" w:sz="0" w:space="0" w:color="auto"/>
        <w:right w:val="none" w:sz="0" w:space="0" w:color="auto"/>
      </w:divBdr>
    </w:div>
    <w:div w:id="197815393">
      <w:bodyDiv w:val="1"/>
      <w:marLeft w:val="0"/>
      <w:marRight w:val="0"/>
      <w:marTop w:val="0"/>
      <w:marBottom w:val="0"/>
      <w:divBdr>
        <w:top w:val="none" w:sz="0" w:space="0" w:color="auto"/>
        <w:left w:val="none" w:sz="0" w:space="0" w:color="auto"/>
        <w:bottom w:val="none" w:sz="0" w:space="0" w:color="auto"/>
        <w:right w:val="none" w:sz="0" w:space="0" w:color="auto"/>
      </w:divBdr>
    </w:div>
    <w:div w:id="198081886">
      <w:bodyDiv w:val="1"/>
      <w:marLeft w:val="0"/>
      <w:marRight w:val="0"/>
      <w:marTop w:val="0"/>
      <w:marBottom w:val="0"/>
      <w:divBdr>
        <w:top w:val="none" w:sz="0" w:space="0" w:color="auto"/>
        <w:left w:val="none" w:sz="0" w:space="0" w:color="auto"/>
        <w:bottom w:val="none" w:sz="0" w:space="0" w:color="auto"/>
        <w:right w:val="none" w:sz="0" w:space="0" w:color="auto"/>
      </w:divBdr>
    </w:div>
    <w:div w:id="204800496">
      <w:bodyDiv w:val="1"/>
      <w:marLeft w:val="0"/>
      <w:marRight w:val="0"/>
      <w:marTop w:val="0"/>
      <w:marBottom w:val="0"/>
      <w:divBdr>
        <w:top w:val="none" w:sz="0" w:space="0" w:color="auto"/>
        <w:left w:val="none" w:sz="0" w:space="0" w:color="auto"/>
        <w:bottom w:val="none" w:sz="0" w:space="0" w:color="auto"/>
        <w:right w:val="none" w:sz="0" w:space="0" w:color="auto"/>
      </w:divBdr>
    </w:div>
    <w:div w:id="206994372">
      <w:bodyDiv w:val="1"/>
      <w:marLeft w:val="0"/>
      <w:marRight w:val="0"/>
      <w:marTop w:val="0"/>
      <w:marBottom w:val="0"/>
      <w:divBdr>
        <w:top w:val="none" w:sz="0" w:space="0" w:color="auto"/>
        <w:left w:val="none" w:sz="0" w:space="0" w:color="auto"/>
        <w:bottom w:val="none" w:sz="0" w:space="0" w:color="auto"/>
        <w:right w:val="none" w:sz="0" w:space="0" w:color="auto"/>
      </w:divBdr>
    </w:div>
    <w:div w:id="208535759">
      <w:bodyDiv w:val="1"/>
      <w:marLeft w:val="0"/>
      <w:marRight w:val="0"/>
      <w:marTop w:val="0"/>
      <w:marBottom w:val="0"/>
      <w:divBdr>
        <w:top w:val="none" w:sz="0" w:space="0" w:color="auto"/>
        <w:left w:val="none" w:sz="0" w:space="0" w:color="auto"/>
        <w:bottom w:val="none" w:sz="0" w:space="0" w:color="auto"/>
        <w:right w:val="none" w:sz="0" w:space="0" w:color="auto"/>
      </w:divBdr>
    </w:div>
    <w:div w:id="208959570">
      <w:bodyDiv w:val="1"/>
      <w:marLeft w:val="0"/>
      <w:marRight w:val="0"/>
      <w:marTop w:val="0"/>
      <w:marBottom w:val="0"/>
      <w:divBdr>
        <w:top w:val="none" w:sz="0" w:space="0" w:color="auto"/>
        <w:left w:val="none" w:sz="0" w:space="0" w:color="auto"/>
        <w:bottom w:val="none" w:sz="0" w:space="0" w:color="auto"/>
        <w:right w:val="none" w:sz="0" w:space="0" w:color="auto"/>
      </w:divBdr>
    </w:div>
    <w:div w:id="210578410">
      <w:bodyDiv w:val="1"/>
      <w:marLeft w:val="0"/>
      <w:marRight w:val="0"/>
      <w:marTop w:val="0"/>
      <w:marBottom w:val="0"/>
      <w:divBdr>
        <w:top w:val="none" w:sz="0" w:space="0" w:color="auto"/>
        <w:left w:val="none" w:sz="0" w:space="0" w:color="auto"/>
        <w:bottom w:val="none" w:sz="0" w:space="0" w:color="auto"/>
        <w:right w:val="none" w:sz="0" w:space="0" w:color="auto"/>
      </w:divBdr>
    </w:div>
    <w:div w:id="213740091">
      <w:bodyDiv w:val="1"/>
      <w:marLeft w:val="0"/>
      <w:marRight w:val="0"/>
      <w:marTop w:val="0"/>
      <w:marBottom w:val="0"/>
      <w:divBdr>
        <w:top w:val="none" w:sz="0" w:space="0" w:color="auto"/>
        <w:left w:val="none" w:sz="0" w:space="0" w:color="auto"/>
        <w:bottom w:val="none" w:sz="0" w:space="0" w:color="auto"/>
        <w:right w:val="none" w:sz="0" w:space="0" w:color="auto"/>
      </w:divBdr>
    </w:div>
    <w:div w:id="215822600">
      <w:bodyDiv w:val="1"/>
      <w:marLeft w:val="0"/>
      <w:marRight w:val="0"/>
      <w:marTop w:val="0"/>
      <w:marBottom w:val="0"/>
      <w:divBdr>
        <w:top w:val="none" w:sz="0" w:space="0" w:color="auto"/>
        <w:left w:val="none" w:sz="0" w:space="0" w:color="auto"/>
        <w:bottom w:val="none" w:sz="0" w:space="0" w:color="auto"/>
        <w:right w:val="none" w:sz="0" w:space="0" w:color="auto"/>
      </w:divBdr>
    </w:div>
    <w:div w:id="216403415">
      <w:bodyDiv w:val="1"/>
      <w:marLeft w:val="0"/>
      <w:marRight w:val="0"/>
      <w:marTop w:val="0"/>
      <w:marBottom w:val="0"/>
      <w:divBdr>
        <w:top w:val="none" w:sz="0" w:space="0" w:color="auto"/>
        <w:left w:val="none" w:sz="0" w:space="0" w:color="auto"/>
        <w:bottom w:val="none" w:sz="0" w:space="0" w:color="auto"/>
        <w:right w:val="none" w:sz="0" w:space="0" w:color="auto"/>
      </w:divBdr>
    </w:div>
    <w:div w:id="219095572">
      <w:bodyDiv w:val="1"/>
      <w:marLeft w:val="0"/>
      <w:marRight w:val="0"/>
      <w:marTop w:val="0"/>
      <w:marBottom w:val="0"/>
      <w:divBdr>
        <w:top w:val="none" w:sz="0" w:space="0" w:color="auto"/>
        <w:left w:val="none" w:sz="0" w:space="0" w:color="auto"/>
        <w:bottom w:val="none" w:sz="0" w:space="0" w:color="auto"/>
        <w:right w:val="none" w:sz="0" w:space="0" w:color="auto"/>
      </w:divBdr>
    </w:div>
    <w:div w:id="220403886">
      <w:bodyDiv w:val="1"/>
      <w:marLeft w:val="0"/>
      <w:marRight w:val="0"/>
      <w:marTop w:val="0"/>
      <w:marBottom w:val="0"/>
      <w:divBdr>
        <w:top w:val="none" w:sz="0" w:space="0" w:color="auto"/>
        <w:left w:val="none" w:sz="0" w:space="0" w:color="auto"/>
        <w:bottom w:val="none" w:sz="0" w:space="0" w:color="auto"/>
        <w:right w:val="none" w:sz="0" w:space="0" w:color="auto"/>
      </w:divBdr>
    </w:div>
    <w:div w:id="225341399">
      <w:bodyDiv w:val="1"/>
      <w:marLeft w:val="0"/>
      <w:marRight w:val="0"/>
      <w:marTop w:val="0"/>
      <w:marBottom w:val="0"/>
      <w:divBdr>
        <w:top w:val="none" w:sz="0" w:space="0" w:color="auto"/>
        <w:left w:val="none" w:sz="0" w:space="0" w:color="auto"/>
        <w:bottom w:val="none" w:sz="0" w:space="0" w:color="auto"/>
        <w:right w:val="none" w:sz="0" w:space="0" w:color="auto"/>
      </w:divBdr>
    </w:div>
    <w:div w:id="229580187">
      <w:bodyDiv w:val="1"/>
      <w:marLeft w:val="0"/>
      <w:marRight w:val="0"/>
      <w:marTop w:val="0"/>
      <w:marBottom w:val="0"/>
      <w:divBdr>
        <w:top w:val="none" w:sz="0" w:space="0" w:color="auto"/>
        <w:left w:val="none" w:sz="0" w:space="0" w:color="auto"/>
        <w:bottom w:val="none" w:sz="0" w:space="0" w:color="auto"/>
        <w:right w:val="none" w:sz="0" w:space="0" w:color="auto"/>
      </w:divBdr>
    </w:div>
    <w:div w:id="230628045">
      <w:bodyDiv w:val="1"/>
      <w:marLeft w:val="0"/>
      <w:marRight w:val="0"/>
      <w:marTop w:val="0"/>
      <w:marBottom w:val="0"/>
      <w:divBdr>
        <w:top w:val="none" w:sz="0" w:space="0" w:color="auto"/>
        <w:left w:val="none" w:sz="0" w:space="0" w:color="auto"/>
        <w:bottom w:val="none" w:sz="0" w:space="0" w:color="auto"/>
        <w:right w:val="none" w:sz="0" w:space="0" w:color="auto"/>
      </w:divBdr>
    </w:div>
    <w:div w:id="231156384">
      <w:bodyDiv w:val="1"/>
      <w:marLeft w:val="0"/>
      <w:marRight w:val="0"/>
      <w:marTop w:val="0"/>
      <w:marBottom w:val="0"/>
      <w:divBdr>
        <w:top w:val="none" w:sz="0" w:space="0" w:color="auto"/>
        <w:left w:val="none" w:sz="0" w:space="0" w:color="auto"/>
        <w:bottom w:val="none" w:sz="0" w:space="0" w:color="auto"/>
        <w:right w:val="none" w:sz="0" w:space="0" w:color="auto"/>
      </w:divBdr>
    </w:div>
    <w:div w:id="234635557">
      <w:bodyDiv w:val="1"/>
      <w:marLeft w:val="0"/>
      <w:marRight w:val="0"/>
      <w:marTop w:val="0"/>
      <w:marBottom w:val="0"/>
      <w:divBdr>
        <w:top w:val="none" w:sz="0" w:space="0" w:color="auto"/>
        <w:left w:val="none" w:sz="0" w:space="0" w:color="auto"/>
        <w:bottom w:val="none" w:sz="0" w:space="0" w:color="auto"/>
        <w:right w:val="none" w:sz="0" w:space="0" w:color="auto"/>
      </w:divBdr>
    </w:div>
    <w:div w:id="236287972">
      <w:bodyDiv w:val="1"/>
      <w:marLeft w:val="0"/>
      <w:marRight w:val="0"/>
      <w:marTop w:val="0"/>
      <w:marBottom w:val="0"/>
      <w:divBdr>
        <w:top w:val="none" w:sz="0" w:space="0" w:color="auto"/>
        <w:left w:val="none" w:sz="0" w:space="0" w:color="auto"/>
        <w:bottom w:val="none" w:sz="0" w:space="0" w:color="auto"/>
        <w:right w:val="none" w:sz="0" w:space="0" w:color="auto"/>
      </w:divBdr>
    </w:div>
    <w:div w:id="242103868">
      <w:bodyDiv w:val="1"/>
      <w:marLeft w:val="0"/>
      <w:marRight w:val="0"/>
      <w:marTop w:val="0"/>
      <w:marBottom w:val="0"/>
      <w:divBdr>
        <w:top w:val="none" w:sz="0" w:space="0" w:color="auto"/>
        <w:left w:val="none" w:sz="0" w:space="0" w:color="auto"/>
        <w:bottom w:val="none" w:sz="0" w:space="0" w:color="auto"/>
        <w:right w:val="none" w:sz="0" w:space="0" w:color="auto"/>
      </w:divBdr>
    </w:div>
    <w:div w:id="242228322">
      <w:bodyDiv w:val="1"/>
      <w:marLeft w:val="0"/>
      <w:marRight w:val="0"/>
      <w:marTop w:val="0"/>
      <w:marBottom w:val="0"/>
      <w:divBdr>
        <w:top w:val="none" w:sz="0" w:space="0" w:color="auto"/>
        <w:left w:val="none" w:sz="0" w:space="0" w:color="auto"/>
        <w:bottom w:val="none" w:sz="0" w:space="0" w:color="auto"/>
        <w:right w:val="none" w:sz="0" w:space="0" w:color="auto"/>
      </w:divBdr>
    </w:div>
    <w:div w:id="243876254">
      <w:bodyDiv w:val="1"/>
      <w:marLeft w:val="0"/>
      <w:marRight w:val="0"/>
      <w:marTop w:val="0"/>
      <w:marBottom w:val="0"/>
      <w:divBdr>
        <w:top w:val="none" w:sz="0" w:space="0" w:color="auto"/>
        <w:left w:val="none" w:sz="0" w:space="0" w:color="auto"/>
        <w:bottom w:val="none" w:sz="0" w:space="0" w:color="auto"/>
        <w:right w:val="none" w:sz="0" w:space="0" w:color="auto"/>
      </w:divBdr>
    </w:div>
    <w:div w:id="244144477">
      <w:bodyDiv w:val="1"/>
      <w:marLeft w:val="0"/>
      <w:marRight w:val="0"/>
      <w:marTop w:val="0"/>
      <w:marBottom w:val="0"/>
      <w:divBdr>
        <w:top w:val="none" w:sz="0" w:space="0" w:color="auto"/>
        <w:left w:val="none" w:sz="0" w:space="0" w:color="auto"/>
        <w:bottom w:val="none" w:sz="0" w:space="0" w:color="auto"/>
        <w:right w:val="none" w:sz="0" w:space="0" w:color="auto"/>
      </w:divBdr>
    </w:div>
    <w:div w:id="244147841">
      <w:bodyDiv w:val="1"/>
      <w:marLeft w:val="0"/>
      <w:marRight w:val="0"/>
      <w:marTop w:val="0"/>
      <w:marBottom w:val="0"/>
      <w:divBdr>
        <w:top w:val="none" w:sz="0" w:space="0" w:color="auto"/>
        <w:left w:val="none" w:sz="0" w:space="0" w:color="auto"/>
        <w:bottom w:val="none" w:sz="0" w:space="0" w:color="auto"/>
        <w:right w:val="none" w:sz="0" w:space="0" w:color="auto"/>
      </w:divBdr>
    </w:div>
    <w:div w:id="245648039">
      <w:bodyDiv w:val="1"/>
      <w:marLeft w:val="0"/>
      <w:marRight w:val="0"/>
      <w:marTop w:val="0"/>
      <w:marBottom w:val="0"/>
      <w:divBdr>
        <w:top w:val="none" w:sz="0" w:space="0" w:color="auto"/>
        <w:left w:val="none" w:sz="0" w:space="0" w:color="auto"/>
        <w:bottom w:val="none" w:sz="0" w:space="0" w:color="auto"/>
        <w:right w:val="none" w:sz="0" w:space="0" w:color="auto"/>
      </w:divBdr>
    </w:div>
    <w:div w:id="248585481">
      <w:bodyDiv w:val="1"/>
      <w:marLeft w:val="0"/>
      <w:marRight w:val="0"/>
      <w:marTop w:val="0"/>
      <w:marBottom w:val="0"/>
      <w:divBdr>
        <w:top w:val="none" w:sz="0" w:space="0" w:color="auto"/>
        <w:left w:val="none" w:sz="0" w:space="0" w:color="auto"/>
        <w:bottom w:val="none" w:sz="0" w:space="0" w:color="auto"/>
        <w:right w:val="none" w:sz="0" w:space="0" w:color="auto"/>
      </w:divBdr>
    </w:div>
    <w:div w:id="249319976">
      <w:bodyDiv w:val="1"/>
      <w:marLeft w:val="0"/>
      <w:marRight w:val="0"/>
      <w:marTop w:val="0"/>
      <w:marBottom w:val="0"/>
      <w:divBdr>
        <w:top w:val="none" w:sz="0" w:space="0" w:color="auto"/>
        <w:left w:val="none" w:sz="0" w:space="0" w:color="auto"/>
        <w:bottom w:val="none" w:sz="0" w:space="0" w:color="auto"/>
        <w:right w:val="none" w:sz="0" w:space="0" w:color="auto"/>
      </w:divBdr>
    </w:div>
    <w:div w:id="251477373">
      <w:bodyDiv w:val="1"/>
      <w:marLeft w:val="0"/>
      <w:marRight w:val="0"/>
      <w:marTop w:val="0"/>
      <w:marBottom w:val="0"/>
      <w:divBdr>
        <w:top w:val="none" w:sz="0" w:space="0" w:color="auto"/>
        <w:left w:val="none" w:sz="0" w:space="0" w:color="auto"/>
        <w:bottom w:val="none" w:sz="0" w:space="0" w:color="auto"/>
        <w:right w:val="none" w:sz="0" w:space="0" w:color="auto"/>
      </w:divBdr>
    </w:div>
    <w:div w:id="253444937">
      <w:bodyDiv w:val="1"/>
      <w:marLeft w:val="0"/>
      <w:marRight w:val="0"/>
      <w:marTop w:val="0"/>
      <w:marBottom w:val="0"/>
      <w:divBdr>
        <w:top w:val="none" w:sz="0" w:space="0" w:color="auto"/>
        <w:left w:val="none" w:sz="0" w:space="0" w:color="auto"/>
        <w:bottom w:val="none" w:sz="0" w:space="0" w:color="auto"/>
        <w:right w:val="none" w:sz="0" w:space="0" w:color="auto"/>
      </w:divBdr>
    </w:div>
    <w:div w:id="256328044">
      <w:bodyDiv w:val="1"/>
      <w:marLeft w:val="0"/>
      <w:marRight w:val="0"/>
      <w:marTop w:val="0"/>
      <w:marBottom w:val="0"/>
      <w:divBdr>
        <w:top w:val="none" w:sz="0" w:space="0" w:color="auto"/>
        <w:left w:val="none" w:sz="0" w:space="0" w:color="auto"/>
        <w:bottom w:val="none" w:sz="0" w:space="0" w:color="auto"/>
        <w:right w:val="none" w:sz="0" w:space="0" w:color="auto"/>
      </w:divBdr>
    </w:div>
    <w:div w:id="256448569">
      <w:bodyDiv w:val="1"/>
      <w:marLeft w:val="0"/>
      <w:marRight w:val="0"/>
      <w:marTop w:val="0"/>
      <w:marBottom w:val="0"/>
      <w:divBdr>
        <w:top w:val="none" w:sz="0" w:space="0" w:color="auto"/>
        <w:left w:val="none" w:sz="0" w:space="0" w:color="auto"/>
        <w:bottom w:val="none" w:sz="0" w:space="0" w:color="auto"/>
        <w:right w:val="none" w:sz="0" w:space="0" w:color="auto"/>
      </w:divBdr>
    </w:div>
    <w:div w:id="259606961">
      <w:bodyDiv w:val="1"/>
      <w:marLeft w:val="0"/>
      <w:marRight w:val="0"/>
      <w:marTop w:val="0"/>
      <w:marBottom w:val="0"/>
      <w:divBdr>
        <w:top w:val="none" w:sz="0" w:space="0" w:color="auto"/>
        <w:left w:val="none" w:sz="0" w:space="0" w:color="auto"/>
        <w:bottom w:val="none" w:sz="0" w:space="0" w:color="auto"/>
        <w:right w:val="none" w:sz="0" w:space="0" w:color="auto"/>
      </w:divBdr>
    </w:div>
    <w:div w:id="263467109">
      <w:bodyDiv w:val="1"/>
      <w:marLeft w:val="0"/>
      <w:marRight w:val="0"/>
      <w:marTop w:val="0"/>
      <w:marBottom w:val="0"/>
      <w:divBdr>
        <w:top w:val="none" w:sz="0" w:space="0" w:color="auto"/>
        <w:left w:val="none" w:sz="0" w:space="0" w:color="auto"/>
        <w:bottom w:val="none" w:sz="0" w:space="0" w:color="auto"/>
        <w:right w:val="none" w:sz="0" w:space="0" w:color="auto"/>
      </w:divBdr>
    </w:div>
    <w:div w:id="264729534">
      <w:bodyDiv w:val="1"/>
      <w:marLeft w:val="0"/>
      <w:marRight w:val="0"/>
      <w:marTop w:val="0"/>
      <w:marBottom w:val="0"/>
      <w:divBdr>
        <w:top w:val="none" w:sz="0" w:space="0" w:color="auto"/>
        <w:left w:val="none" w:sz="0" w:space="0" w:color="auto"/>
        <w:bottom w:val="none" w:sz="0" w:space="0" w:color="auto"/>
        <w:right w:val="none" w:sz="0" w:space="0" w:color="auto"/>
      </w:divBdr>
    </w:div>
    <w:div w:id="267663630">
      <w:bodyDiv w:val="1"/>
      <w:marLeft w:val="0"/>
      <w:marRight w:val="0"/>
      <w:marTop w:val="0"/>
      <w:marBottom w:val="0"/>
      <w:divBdr>
        <w:top w:val="none" w:sz="0" w:space="0" w:color="auto"/>
        <w:left w:val="none" w:sz="0" w:space="0" w:color="auto"/>
        <w:bottom w:val="none" w:sz="0" w:space="0" w:color="auto"/>
        <w:right w:val="none" w:sz="0" w:space="0" w:color="auto"/>
      </w:divBdr>
    </w:div>
    <w:div w:id="268242611">
      <w:bodyDiv w:val="1"/>
      <w:marLeft w:val="0"/>
      <w:marRight w:val="0"/>
      <w:marTop w:val="0"/>
      <w:marBottom w:val="0"/>
      <w:divBdr>
        <w:top w:val="none" w:sz="0" w:space="0" w:color="auto"/>
        <w:left w:val="none" w:sz="0" w:space="0" w:color="auto"/>
        <w:bottom w:val="none" w:sz="0" w:space="0" w:color="auto"/>
        <w:right w:val="none" w:sz="0" w:space="0" w:color="auto"/>
      </w:divBdr>
    </w:div>
    <w:div w:id="270864436">
      <w:bodyDiv w:val="1"/>
      <w:marLeft w:val="0"/>
      <w:marRight w:val="0"/>
      <w:marTop w:val="0"/>
      <w:marBottom w:val="0"/>
      <w:divBdr>
        <w:top w:val="none" w:sz="0" w:space="0" w:color="auto"/>
        <w:left w:val="none" w:sz="0" w:space="0" w:color="auto"/>
        <w:bottom w:val="none" w:sz="0" w:space="0" w:color="auto"/>
        <w:right w:val="none" w:sz="0" w:space="0" w:color="auto"/>
      </w:divBdr>
    </w:div>
    <w:div w:id="272178284">
      <w:bodyDiv w:val="1"/>
      <w:marLeft w:val="0"/>
      <w:marRight w:val="0"/>
      <w:marTop w:val="0"/>
      <w:marBottom w:val="0"/>
      <w:divBdr>
        <w:top w:val="none" w:sz="0" w:space="0" w:color="auto"/>
        <w:left w:val="none" w:sz="0" w:space="0" w:color="auto"/>
        <w:bottom w:val="none" w:sz="0" w:space="0" w:color="auto"/>
        <w:right w:val="none" w:sz="0" w:space="0" w:color="auto"/>
      </w:divBdr>
    </w:div>
    <w:div w:id="273174132">
      <w:bodyDiv w:val="1"/>
      <w:marLeft w:val="0"/>
      <w:marRight w:val="0"/>
      <w:marTop w:val="0"/>
      <w:marBottom w:val="0"/>
      <w:divBdr>
        <w:top w:val="none" w:sz="0" w:space="0" w:color="auto"/>
        <w:left w:val="none" w:sz="0" w:space="0" w:color="auto"/>
        <w:bottom w:val="none" w:sz="0" w:space="0" w:color="auto"/>
        <w:right w:val="none" w:sz="0" w:space="0" w:color="auto"/>
      </w:divBdr>
    </w:div>
    <w:div w:id="273514193">
      <w:bodyDiv w:val="1"/>
      <w:marLeft w:val="0"/>
      <w:marRight w:val="0"/>
      <w:marTop w:val="0"/>
      <w:marBottom w:val="0"/>
      <w:divBdr>
        <w:top w:val="none" w:sz="0" w:space="0" w:color="auto"/>
        <w:left w:val="none" w:sz="0" w:space="0" w:color="auto"/>
        <w:bottom w:val="none" w:sz="0" w:space="0" w:color="auto"/>
        <w:right w:val="none" w:sz="0" w:space="0" w:color="auto"/>
      </w:divBdr>
    </w:div>
    <w:div w:id="274288226">
      <w:bodyDiv w:val="1"/>
      <w:marLeft w:val="0"/>
      <w:marRight w:val="0"/>
      <w:marTop w:val="0"/>
      <w:marBottom w:val="0"/>
      <w:divBdr>
        <w:top w:val="none" w:sz="0" w:space="0" w:color="auto"/>
        <w:left w:val="none" w:sz="0" w:space="0" w:color="auto"/>
        <w:bottom w:val="none" w:sz="0" w:space="0" w:color="auto"/>
        <w:right w:val="none" w:sz="0" w:space="0" w:color="auto"/>
      </w:divBdr>
    </w:div>
    <w:div w:id="277496361">
      <w:bodyDiv w:val="1"/>
      <w:marLeft w:val="0"/>
      <w:marRight w:val="0"/>
      <w:marTop w:val="0"/>
      <w:marBottom w:val="0"/>
      <w:divBdr>
        <w:top w:val="none" w:sz="0" w:space="0" w:color="auto"/>
        <w:left w:val="none" w:sz="0" w:space="0" w:color="auto"/>
        <w:bottom w:val="none" w:sz="0" w:space="0" w:color="auto"/>
        <w:right w:val="none" w:sz="0" w:space="0" w:color="auto"/>
      </w:divBdr>
    </w:div>
    <w:div w:id="283121485">
      <w:bodyDiv w:val="1"/>
      <w:marLeft w:val="0"/>
      <w:marRight w:val="0"/>
      <w:marTop w:val="0"/>
      <w:marBottom w:val="0"/>
      <w:divBdr>
        <w:top w:val="none" w:sz="0" w:space="0" w:color="auto"/>
        <w:left w:val="none" w:sz="0" w:space="0" w:color="auto"/>
        <w:bottom w:val="none" w:sz="0" w:space="0" w:color="auto"/>
        <w:right w:val="none" w:sz="0" w:space="0" w:color="auto"/>
      </w:divBdr>
    </w:div>
    <w:div w:id="285359970">
      <w:bodyDiv w:val="1"/>
      <w:marLeft w:val="0"/>
      <w:marRight w:val="0"/>
      <w:marTop w:val="0"/>
      <w:marBottom w:val="0"/>
      <w:divBdr>
        <w:top w:val="none" w:sz="0" w:space="0" w:color="auto"/>
        <w:left w:val="none" w:sz="0" w:space="0" w:color="auto"/>
        <w:bottom w:val="none" w:sz="0" w:space="0" w:color="auto"/>
        <w:right w:val="none" w:sz="0" w:space="0" w:color="auto"/>
      </w:divBdr>
    </w:div>
    <w:div w:id="286591770">
      <w:bodyDiv w:val="1"/>
      <w:marLeft w:val="0"/>
      <w:marRight w:val="0"/>
      <w:marTop w:val="0"/>
      <w:marBottom w:val="0"/>
      <w:divBdr>
        <w:top w:val="none" w:sz="0" w:space="0" w:color="auto"/>
        <w:left w:val="none" w:sz="0" w:space="0" w:color="auto"/>
        <w:bottom w:val="none" w:sz="0" w:space="0" w:color="auto"/>
        <w:right w:val="none" w:sz="0" w:space="0" w:color="auto"/>
      </w:divBdr>
    </w:div>
    <w:div w:id="288555318">
      <w:bodyDiv w:val="1"/>
      <w:marLeft w:val="0"/>
      <w:marRight w:val="0"/>
      <w:marTop w:val="0"/>
      <w:marBottom w:val="0"/>
      <w:divBdr>
        <w:top w:val="none" w:sz="0" w:space="0" w:color="auto"/>
        <w:left w:val="none" w:sz="0" w:space="0" w:color="auto"/>
        <w:bottom w:val="none" w:sz="0" w:space="0" w:color="auto"/>
        <w:right w:val="none" w:sz="0" w:space="0" w:color="auto"/>
      </w:divBdr>
    </w:div>
    <w:div w:id="288708638">
      <w:bodyDiv w:val="1"/>
      <w:marLeft w:val="0"/>
      <w:marRight w:val="0"/>
      <w:marTop w:val="0"/>
      <w:marBottom w:val="0"/>
      <w:divBdr>
        <w:top w:val="none" w:sz="0" w:space="0" w:color="auto"/>
        <w:left w:val="none" w:sz="0" w:space="0" w:color="auto"/>
        <w:bottom w:val="none" w:sz="0" w:space="0" w:color="auto"/>
        <w:right w:val="none" w:sz="0" w:space="0" w:color="auto"/>
      </w:divBdr>
    </w:div>
    <w:div w:id="290284759">
      <w:bodyDiv w:val="1"/>
      <w:marLeft w:val="0"/>
      <w:marRight w:val="0"/>
      <w:marTop w:val="0"/>
      <w:marBottom w:val="0"/>
      <w:divBdr>
        <w:top w:val="none" w:sz="0" w:space="0" w:color="auto"/>
        <w:left w:val="none" w:sz="0" w:space="0" w:color="auto"/>
        <w:bottom w:val="none" w:sz="0" w:space="0" w:color="auto"/>
        <w:right w:val="none" w:sz="0" w:space="0" w:color="auto"/>
      </w:divBdr>
    </w:div>
    <w:div w:id="291715012">
      <w:bodyDiv w:val="1"/>
      <w:marLeft w:val="0"/>
      <w:marRight w:val="0"/>
      <w:marTop w:val="0"/>
      <w:marBottom w:val="0"/>
      <w:divBdr>
        <w:top w:val="none" w:sz="0" w:space="0" w:color="auto"/>
        <w:left w:val="none" w:sz="0" w:space="0" w:color="auto"/>
        <w:bottom w:val="none" w:sz="0" w:space="0" w:color="auto"/>
        <w:right w:val="none" w:sz="0" w:space="0" w:color="auto"/>
      </w:divBdr>
    </w:div>
    <w:div w:id="297953400">
      <w:bodyDiv w:val="1"/>
      <w:marLeft w:val="0"/>
      <w:marRight w:val="0"/>
      <w:marTop w:val="0"/>
      <w:marBottom w:val="0"/>
      <w:divBdr>
        <w:top w:val="none" w:sz="0" w:space="0" w:color="auto"/>
        <w:left w:val="none" w:sz="0" w:space="0" w:color="auto"/>
        <w:bottom w:val="none" w:sz="0" w:space="0" w:color="auto"/>
        <w:right w:val="none" w:sz="0" w:space="0" w:color="auto"/>
      </w:divBdr>
    </w:div>
    <w:div w:id="299968592">
      <w:bodyDiv w:val="1"/>
      <w:marLeft w:val="0"/>
      <w:marRight w:val="0"/>
      <w:marTop w:val="0"/>
      <w:marBottom w:val="0"/>
      <w:divBdr>
        <w:top w:val="none" w:sz="0" w:space="0" w:color="auto"/>
        <w:left w:val="none" w:sz="0" w:space="0" w:color="auto"/>
        <w:bottom w:val="none" w:sz="0" w:space="0" w:color="auto"/>
        <w:right w:val="none" w:sz="0" w:space="0" w:color="auto"/>
      </w:divBdr>
    </w:div>
    <w:div w:id="300891985">
      <w:bodyDiv w:val="1"/>
      <w:marLeft w:val="0"/>
      <w:marRight w:val="0"/>
      <w:marTop w:val="0"/>
      <w:marBottom w:val="0"/>
      <w:divBdr>
        <w:top w:val="none" w:sz="0" w:space="0" w:color="auto"/>
        <w:left w:val="none" w:sz="0" w:space="0" w:color="auto"/>
        <w:bottom w:val="none" w:sz="0" w:space="0" w:color="auto"/>
        <w:right w:val="none" w:sz="0" w:space="0" w:color="auto"/>
      </w:divBdr>
    </w:div>
    <w:div w:id="301621769">
      <w:bodyDiv w:val="1"/>
      <w:marLeft w:val="0"/>
      <w:marRight w:val="0"/>
      <w:marTop w:val="0"/>
      <w:marBottom w:val="0"/>
      <w:divBdr>
        <w:top w:val="none" w:sz="0" w:space="0" w:color="auto"/>
        <w:left w:val="none" w:sz="0" w:space="0" w:color="auto"/>
        <w:bottom w:val="none" w:sz="0" w:space="0" w:color="auto"/>
        <w:right w:val="none" w:sz="0" w:space="0" w:color="auto"/>
      </w:divBdr>
    </w:div>
    <w:div w:id="303780056">
      <w:bodyDiv w:val="1"/>
      <w:marLeft w:val="0"/>
      <w:marRight w:val="0"/>
      <w:marTop w:val="0"/>
      <w:marBottom w:val="0"/>
      <w:divBdr>
        <w:top w:val="none" w:sz="0" w:space="0" w:color="auto"/>
        <w:left w:val="none" w:sz="0" w:space="0" w:color="auto"/>
        <w:bottom w:val="none" w:sz="0" w:space="0" w:color="auto"/>
        <w:right w:val="none" w:sz="0" w:space="0" w:color="auto"/>
      </w:divBdr>
    </w:div>
    <w:div w:id="304089873">
      <w:bodyDiv w:val="1"/>
      <w:marLeft w:val="0"/>
      <w:marRight w:val="0"/>
      <w:marTop w:val="0"/>
      <w:marBottom w:val="0"/>
      <w:divBdr>
        <w:top w:val="none" w:sz="0" w:space="0" w:color="auto"/>
        <w:left w:val="none" w:sz="0" w:space="0" w:color="auto"/>
        <w:bottom w:val="none" w:sz="0" w:space="0" w:color="auto"/>
        <w:right w:val="none" w:sz="0" w:space="0" w:color="auto"/>
      </w:divBdr>
    </w:div>
    <w:div w:id="305739989">
      <w:bodyDiv w:val="1"/>
      <w:marLeft w:val="0"/>
      <w:marRight w:val="0"/>
      <w:marTop w:val="0"/>
      <w:marBottom w:val="0"/>
      <w:divBdr>
        <w:top w:val="none" w:sz="0" w:space="0" w:color="auto"/>
        <w:left w:val="none" w:sz="0" w:space="0" w:color="auto"/>
        <w:bottom w:val="none" w:sz="0" w:space="0" w:color="auto"/>
        <w:right w:val="none" w:sz="0" w:space="0" w:color="auto"/>
      </w:divBdr>
    </w:div>
    <w:div w:id="306015387">
      <w:bodyDiv w:val="1"/>
      <w:marLeft w:val="0"/>
      <w:marRight w:val="0"/>
      <w:marTop w:val="0"/>
      <w:marBottom w:val="0"/>
      <w:divBdr>
        <w:top w:val="none" w:sz="0" w:space="0" w:color="auto"/>
        <w:left w:val="none" w:sz="0" w:space="0" w:color="auto"/>
        <w:bottom w:val="none" w:sz="0" w:space="0" w:color="auto"/>
        <w:right w:val="none" w:sz="0" w:space="0" w:color="auto"/>
      </w:divBdr>
    </w:div>
    <w:div w:id="306475078">
      <w:bodyDiv w:val="1"/>
      <w:marLeft w:val="0"/>
      <w:marRight w:val="0"/>
      <w:marTop w:val="0"/>
      <w:marBottom w:val="0"/>
      <w:divBdr>
        <w:top w:val="none" w:sz="0" w:space="0" w:color="auto"/>
        <w:left w:val="none" w:sz="0" w:space="0" w:color="auto"/>
        <w:bottom w:val="none" w:sz="0" w:space="0" w:color="auto"/>
        <w:right w:val="none" w:sz="0" w:space="0" w:color="auto"/>
      </w:divBdr>
    </w:div>
    <w:div w:id="306475590">
      <w:bodyDiv w:val="1"/>
      <w:marLeft w:val="0"/>
      <w:marRight w:val="0"/>
      <w:marTop w:val="0"/>
      <w:marBottom w:val="0"/>
      <w:divBdr>
        <w:top w:val="none" w:sz="0" w:space="0" w:color="auto"/>
        <w:left w:val="none" w:sz="0" w:space="0" w:color="auto"/>
        <w:bottom w:val="none" w:sz="0" w:space="0" w:color="auto"/>
        <w:right w:val="none" w:sz="0" w:space="0" w:color="auto"/>
      </w:divBdr>
    </w:div>
    <w:div w:id="308561806">
      <w:bodyDiv w:val="1"/>
      <w:marLeft w:val="0"/>
      <w:marRight w:val="0"/>
      <w:marTop w:val="0"/>
      <w:marBottom w:val="0"/>
      <w:divBdr>
        <w:top w:val="none" w:sz="0" w:space="0" w:color="auto"/>
        <w:left w:val="none" w:sz="0" w:space="0" w:color="auto"/>
        <w:bottom w:val="none" w:sz="0" w:space="0" w:color="auto"/>
        <w:right w:val="none" w:sz="0" w:space="0" w:color="auto"/>
      </w:divBdr>
    </w:div>
    <w:div w:id="309333336">
      <w:bodyDiv w:val="1"/>
      <w:marLeft w:val="0"/>
      <w:marRight w:val="0"/>
      <w:marTop w:val="0"/>
      <w:marBottom w:val="0"/>
      <w:divBdr>
        <w:top w:val="none" w:sz="0" w:space="0" w:color="auto"/>
        <w:left w:val="none" w:sz="0" w:space="0" w:color="auto"/>
        <w:bottom w:val="none" w:sz="0" w:space="0" w:color="auto"/>
        <w:right w:val="none" w:sz="0" w:space="0" w:color="auto"/>
      </w:divBdr>
    </w:div>
    <w:div w:id="309798430">
      <w:bodyDiv w:val="1"/>
      <w:marLeft w:val="0"/>
      <w:marRight w:val="0"/>
      <w:marTop w:val="0"/>
      <w:marBottom w:val="0"/>
      <w:divBdr>
        <w:top w:val="none" w:sz="0" w:space="0" w:color="auto"/>
        <w:left w:val="none" w:sz="0" w:space="0" w:color="auto"/>
        <w:bottom w:val="none" w:sz="0" w:space="0" w:color="auto"/>
        <w:right w:val="none" w:sz="0" w:space="0" w:color="auto"/>
      </w:divBdr>
    </w:div>
    <w:div w:id="312177676">
      <w:bodyDiv w:val="1"/>
      <w:marLeft w:val="0"/>
      <w:marRight w:val="0"/>
      <w:marTop w:val="0"/>
      <w:marBottom w:val="0"/>
      <w:divBdr>
        <w:top w:val="none" w:sz="0" w:space="0" w:color="auto"/>
        <w:left w:val="none" w:sz="0" w:space="0" w:color="auto"/>
        <w:bottom w:val="none" w:sz="0" w:space="0" w:color="auto"/>
        <w:right w:val="none" w:sz="0" w:space="0" w:color="auto"/>
      </w:divBdr>
    </w:div>
    <w:div w:id="312180300">
      <w:bodyDiv w:val="1"/>
      <w:marLeft w:val="0"/>
      <w:marRight w:val="0"/>
      <w:marTop w:val="0"/>
      <w:marBottom w:val="0"/>
      <w:divBdr>
        <w:top w:val="none" w:sz="0" w:space="0" w:color="auto"/>
        <w:left w:val="none" w:sz="0" w:space="0" w:color="auto"/>
        <w:bottom w:val="none" w:sz="0" w:space="0" w:color="auto"/>
        <w:right w:val="none" w:sz="0" w:space="0" w:color="auto"/>
      </w:divBdr>
    </w:div>
    <w:div w:id="314266695">
      <w:bodyDiv w:val="1"/>
      <w:marLeft w:val="0"/>
      <w:marRight w:val="0"/>
      <w:marTop w:val="0"/>
      <w:marBottom w:val="0"/>
      <w:divBdr>
        <w:top w:val="none" w:sz="0" w:space="0" w:color="auto"/>
        <w:left w:val="none" w:sz="0" w:space="0" w:color="auto"/>
        <w:bottom w:val="none" w:sz="0" w:space="0" w:color="auto"/>
        <w:right w:val="none" w:sz="0" w:space="0" w:color="auto"/>
      </w:divBdr>
    </w:div>
    <w:div w:id="314336656">
      <w:bodyDiv w:val="1"/>
      <w:marLeft w:val="0"/>
      <w:marRight w:val="0"/>
      <w:marTop w:val="0"/>
      <w:marBottom w:val="0"/>
      <w:divBdr>
        <w:top w:val="none" w:sz="0" w:space="0" w:color="auto"/>
        <w:left w:val="none" w:sz="0" w:space="0" w:color="auto"/>
        <w:bottom w:val="none" w:sz="0" w:space="0" w:color="auto"/>
        <w:right w:val="none" w:sz="0" w:space="0" w:color="auto"/>
      </w:divBdr>
    </w:div>
    <w:div w:id="318265842">
      <w:bodyDiv w:val="1"/>
      <w:marLeft w:val="0"/>
      <w:marRight w:val="0"/>
      <w:marTop w:val="0"/>
      <w:marBottom w:val="0"/>
      <w:divBdr>
        <w:top w:val="none" w:sz="0" w:space="0" w:color="auto"/>
        <w:left w:val="none" w:sz="0" w:space="0" w:color="auto"/>
        <w:bottom w:val="none" w:sz="0" w:space="0" w:color="auto"/>
        <w:right w:val="none" w:sz="0" w:space="0" w:color="auto"/>
      </w:divBdr>
    </w:div>
    <w:div w:id="319500369">
      <w:bodyDiv w:val="1"/>
      <w:marLeft w:val="0"/>
      <w:marRight w:val="0"/>
      <w:marTop w:val="0"/>
      <w:marBottom w:val="0"/>
      <w:divBdr>
        <w:top w:val="none" w:sz="0" w:space="0" w:color="auto"/>
        <w:left w:val="none" w:sz="0" w:space="0" w:color="auto"/>
        <w:bottom w:val="none" w:sz="0" w:space="0" w:color="auto"/>
        <w:right w:val="none" w:sz="0" w:space="0" w:color="auto"/>
      </w:divBdr>
    </w:div>
    <w:div w:id="320503161">
      <w:bodyDiv w:val="1"/>
      <w:marLeft w:val="0"/>
      <w:marRight w:val="0"/>
      <w:marTop w:val="0"/>
      <w:marBottom w:val="0"/>
      <w:divBdr>
        <w:top w:val="none" w:sz="0" w:space="0" w:color="auto"/>
        <w:left w:val="none" w:sz="0" w:space="0" w:color="auto"/>
        <w:bottom w:val="none" w:sz="0" w:space="0" w:color="auto"/>
        <w:right w:val="none" w:sz="0" w:space="0" w:color="auto"/>
      </w:divBdr>
    </w:div>
    <w:div w:id="327026062">
      <w:bodyDiv w:val="1"/>
      <w:marLeft w:val="0"/>
      <w:marRight w:val="0"/>
      <w:marTop w:val="0"/>
      <w:marBottom w:val="0"/>
      <w:divBdr>
        <w:top w:val="none" w:sz="0" w:space="0" w:color="auto"/>
        <w:left w:val="none" w:sz="0" w:space="0" w:color="auto"/>
        <w:bottom w:val="none" w:sz="0" w:space="0" w:color="auto"/>
        <w:right w:val="none" w:sz="0" w:space="0" w:color="auto"/>
      </w:divBdr>
    </w:div>
    <w:div w:id="329676413">
      <w:bodyDiv w:val="1"/>
      <w:marLeft w:val="0"/>
      <w:marRight w:val="0"/>
      <w:marTop w:val="0"/>
      <w:marBottom w:val="0"/>
      <w:divBdr>
        <w:top w:val="none" w:sz="0" w:space="0" w:color="auto"/>
        <w:left w:val="none" w:sz="0" w:space="0" w:color="auto"/>
        <w:bottom w:val="none" w:sz="0" w:space="0" w:color="auto"/>
        <w:right w:val="none" w:sz="0" w:space="0" w:color="auto"/>
      </w:divBdr>
    </w:div>
    <w:div w:id="331418702">
      <w:bodyDiv w:val="1"/>
      <w:marLeft w:val="0"/>
      <w:marRight w:val="0"/>
      <w:marTop w:val="0"/>
      <w:marBottom w:val="0"/>
      <w:divBdr>
        <w:top w:val="none" w:sz="0" w:space="0" w:color="auto"/>
        <w:left w:val="none" w:sz="0" w:space="0" w:color="auto"/>
        <w:bottom w:val="none" w:sz="0" w:space="0" w:color="auto"/>
        <w:right w:val="none" w:sz="0" w:space="0" w:color="auto"/>
      </w:divBdr>
    </w:div>
    <w:div w:id="337193761">
      <w:bodyDiv w:val="1"/>
      <w:marLeft w:val="0"/>
      <w:marRight w:val="0"/>
      <w:marTop w:val="0"/>
      <w:marBottom w:val="0"/>
      <w:divBdr>
        <w:top w:val="none" w:sz="0" w:space="0" w:color="auto"/>
        <w:left w:val="none" w:sz="0" w:space="0" w:color="auto"/>
        <w:bottom w:val="none" w:sz="0" w:space="0" w:color="auto"/>
        <w:right w:val="none" w:sz="0" w:space="0" w:color="auto"/>
      </w:divBdr>
    </w:div>
    <w:div w:id="341906624">
      <w:bodyDiv w:val="1"/>
      <w:marLeft w:val="0"/>
      <w:marRight w:val="0"/>
      <w:marTop w:val="0"/>
      <w:marBottom w:val="0"/>
      <w:divBdr>
        <w:top w:val="none" w:sz="0" w:space="0" w:color="auto"/>
        <w:left w:val="none" w:sz="0" w:space="0" w:color="auto"/>
        <w:bottom w:val="none" w:sz="0" w:space="0" w:color="auto"/>
        <w:right w:val="none" w:sz="0" w:space="0" w:color="auto"/>
      </w:divBdr>
    </w:div>
    <w:div w:id="344477394">
      <w:bodyDiv w:val="1"/>
      <w:marLeft w:val="0"/>
      <w:marRight w:val="0"/>
      <w:marTop w:val="0"/>
      <w:marBottom w:val="0"/>
      <w:divBdr>
        <w:top w:val="none" w:sz="0" w:space="0" w:color="auto"/>
        <w:left w:val="none" w:sz="0" w:space="0" w:color="auto"/>
        <w:bottom w:val="none" w:sz="0" w:space="0" w:color="auto"/>
        <w:right w:val="none" w:sz="0" w:space="0" w:color="auto"/>
      </w:divBdr>
    </w:div>
    <w:div w:id="345834981">
      <w:bodyDiv w:val="1"/>
      <w:marLeft w:val="0"/>
      <w:marRight w:val="0"/>
      <w:marTop w:val="0"/>
      <w:marBottom w:val="0"/>
      <w:divBdr>
        <w:top w:val="none" w:sz="0" w:space="0" w:color="auto"/>
        <w:left w:val="none" w:sz="0" w:space="0" w:color="auto"/>
        <w:bottom w:val="none" w:sz="0" w:space="0" w:color="auto"/>
        <w:right w:val="none" w:sz="0" w:space="0" w:color="auto"/>
      </w:divBdr>
    </w:div>
    <w:div w:id="346030435">
      <w:bodyDiv w:val="1"/>
      <w:marLeft w:val="0"/>
      <w:marRight w:val="0"/>
      <w:marTop w:val="0"/>
      <w:marBottom w:val="0"/>
      <w:divBdr>
        <w:top w:val="none" w:sz="0" w:space="0" w:color="auto"/>
        <w:left w:val="none" w:sz="0" w:space="0" w:color="auto"/>
        <w:bottom w:val="none" w:sz="0" w:space="0" w:color="auto"/>
        <w:right w:val="none" w:sz="0" w:space="0" w:color="auto"/>
      </w:divBdr>
    </w:div>
    <w:div w:id="347684879">
      <w:bodyDiv w:val="1"/>
      <w:marLeft w:val="0"/>
      <w:marRight w:val="0"/>
      <w:marTop w:val="0"/>
      <w:marBottom w:val="0"/>
      <w:divBdr>
        <w:top w:val="none" w:sz="0" w:space="0" w:color="auto"/>
        <w:left w:val="none" w:sz="0" w:space="0" w:color="auto"/>
        <w:bottom w:val="none" w:sz="0" w:space="0" w:color="auto"/>
        <w:right w:val="none" w:sz="0" w:space="0" w:color="auto"/>
      </w:divBdr>
    </w:div>
    <w:div w:id="347947074">
      <w:bodyDiv w:val="1"/>
      <w:marLeft w:val="0"/>
      <w:marRight w:val="0"/>
      <w:marTop w:val="0"/>
      <w:marBottom w:val="0"/>
      <w:divBdr>
        <w:top w:val="none" w:sz="0" w:space="0" w:color="auto"/>
        <w:left w:val="none" w:sz="0" w:space="0" w:color="auto"/>
        <w:bottom w:val="none" w:sz="0" w:space="0" w:color="auto"/>
        <w:right w:val="none" w:sz="0" w:space="0" w:color="auto"/>
      </w:divBdr>
    </w:div>
    <w:div w:id="350302836">
      <w:bodyDiv w:val="1"/>
      <w:marLeft w:val="0"/>
      <w:marRight w:val="0"/>
      <w:marTop w:val="0"/>
      <w:marBottom w:val="0"/>
      <w:divBdr>
        <w:top w:val="none" w:sz="0" w:space="0" w:color="auto"/>
        <w:left w:val="none" w:sz="0" w:space="0" w:color="auto"/>
        <w:bottom w:val="none" w:sz="0" w:space="0" w:color="auto"/>
        <w:right w:val="none" w:sz="0" w:space="0" w:color="auto"/>
      </w:divBdr>
    </w:div>
    <w:div w:id="351807825">
      <w:bodyDiv w:val="1"/>
      <w:marLeft w:val="0"/>
      <w:marRight w:val="0"/>
      <w:marTop w:val="0"/>
      <w:marBottom w:val="0"/>
      <w:divBdr>
        <w:top w:val="none" w:sz="0" w:space="0" w:color="auto"/>
        <w:left w:val="none" w:sz="0" w:space="0" w:color="auto"/>
        <w:bottom w:val="none" w:sz="0" w:space="0" w:color="auto"/>
        <w:right w:val="none" w:sz="0" w:space="0" w:color="auto"/>
      </w:divBdr>
    </w:div>
    <w:div w:id="355740677">
      <w:bodyDiv w:val="1"/>
      <w:marLeft w:val="0"/>
      <w:marRight w:val="0"/>
      <w:marTop w:val="0"/>
      <w:marBottom w:val="0"/>
      <w:divBdr>
        <w:top w:val="none" w:sz="0" w:space="0" w:color="auto"/>
        <w:left w:val="none" w:sz="0" w:space="0" w:color="auto"/>
        <w:bottom w:val="none" w:sz="0" w:space="0" w:color="auto"/>
        <w:right w:val="none" w:sz="0" w:space="0" w:color="auto"/>
      </w:divBdr>
    </w:div>
    <w:div w:id="356321672">
      <w:bodyDiv w:val="1"/>
      <w:marLeft w:val="0"/>
      <w:marRight w:val="0"/>
      <w:marTop w:val="0"/>
      <w:marBottom w:val="0"/>
      <w:divBdr>
        <w:top w:val="none" w:sz="0" w:space="0" w:color="auto"/>
        <w:left w:val="none" w:sz="0" w:space="0" w:color="auto"/>
        <w:bottom w:val="none" w:sz="0" w:space="0" w:color="auto"/>
        <w:right w:val="none" w:sz="0" w:space="0" w:color="auto"/>
      </w:divBdr>
    </w:div>
    <w:div w:id="366100830">
      <w:bodyDiv w:val="1"/>
      <w:marLeft w:val="0"/>
      <w:marRight w:val="0"/>
      <w:marTop w:val="0"/>
      <w:marBottom w:val="0"/>
      <w:divBdr>
        <w:top w:val="none" w:sz="0" w:space="0" w:color="auto"/>
        <w:left w:val="none" w:sz="0" w:space="0" w:color="auto"/>
        <w:bottom w:val="none" w:sz="0" w:space="0" w:color="auto"/>
        <w:right w:val="none" w:sz="0" w:space="0" w:color="auto"/>
      </w:divBdr>
    </w:div>
    <w:div w:id="367532523">
      <w:bodyDiv w:val="1"/>
      <w:marLeft w:val="0"/>
      <w:marRight w:val="0"/>
      <w:marTop w:val="0"/>
      <w:marBottom w:val="0"/>
      <w:divBdr>
        <w:top w:val="none" w:sz="0" w:space="0" w:color="auto"/>
        <w:left w:val="none" w:sz="0" w:space="0" w:color="auto"/>
        <w:bottom w:val="none" w:sz="0" w:space="0" w:color="auto"/>
        <w:right w:val="none" w:sz="0" w:space="0" w:color="auto"/>
      </w:divBdr>
    </w:div>
    <w:div w:id="367681838">
      <w:bodyDiv w:val="1"/>
      <w:marLeft w:val="0"/>
      <w:marRight w:val="0"/>
      <w:marTop w:val="0"/>
      <w:marBottom w:val="0"/>
      <w:divBdr>
        <w:top w:val="none" w:sz="0" w:space="0" w:color="auto"/>
        <w:left w:val="none" w:sz="0" w:space="0" w:color="auto"/>
        <w:bottom w:val="none" w:sz="0" w:space="0" w:color="auto"/>
        <w:right w:val="none" w:sz="0" w:space="0" w:color="auto"/>
      </w:divBdr>
    </w:div>
    <w:div w:id="368575896">
      <w:bodyDiv w:val="1"/>
      <w:marLeft w:val="0"/>
      <w:marRight w:val="0"/>
      <w:marTop w:val="0"/>
      <w:marBottom w:val="0"/>
      <w:divBdr>
        <w:top w:val="none" w:sz="0" w:space="0" w:color="auto"/>
        <w:left w:val="none" w:sz="0" w:space="0" w:color="auto"/>
        <w:bottom w:val="none" w:sz="0" w:space="0" w:color="auto"/>
        <w:right w:val="none" w:sz="0" w:space="0" w:color="auto"/>
      </w:divBdr>
    </w:div>
    <w:div w:id="370348423">
      <w:bodyDiv w:val="1"/>
      <w:marLeft w:val="0"/>
      <w:marRight w:val="0"/>
      <w:marTop w:val="0"/>
      <w:marBottom w:val="0"/>
      <w:divBdr>
        <w:top w:val="none" w:sz="0" w:space="0" w:color="auto"/>
        <w:left w:val="none" w:sz="0" w:space="0" w:color="auto"/>
        <w:bottom w:val="none" w:sz="0" w:space="0" w:color="auto"/>
        <w:right w:val="none" w:sz="0" w:space="0" w:color="auto"/>
      </w:divBdr>
    </w:div>
    <w:div w:id="370542813">
      <w:bodyDiv w:val="1"/>
      <w:marLeft w:val="0"/>
      <w:marRight w:val="0"/>
      <w:marTop w:val="0"/>
      <w:marBottom w:val="0"/>
      <w:divBdr>
        <w:top w:val="none" w:sz="0" w:space="0" w:color="auto"/>
        <w:left w:val="none" w:sz="0" w:space="0" w:color="auto"/>
        <w:bottom w:val="none" w:sz="0" w:space="0" w:color="auto"/>
        <w:right w:val="none" w:sz="0" w:space="0" w:color="auto"/>
      </w:divBdr>
    </w:div>
    <w:div w:id="372586011">
      <w:bodyDiv w:val="1"/>
      <w:marLeft w:val="0"/>
      <w:marRight w:val="0"/>
      <w:marTop w:val="0"/>
      <w:marBottom w:val="0"/>
      <w:divBdr>
        <w:top w:val="none" w:sz="0" w:space="0" w:color="auto"/>
        <w:left w:val="none" w:sz="0" w:space="0" w:color="auto"/>
        <w:bottom w:val="none" w:sz="0" w:space="0" w:color="auto"/>
        <w:right w:val="none" w:sz="0" w:space="0" w:color="auto"/>
      </w:divBdr>
    </w:div>
    <w:div w:id="373434866">
      <w:bodyDiv w:val="1"/>
      <w:marLeft w:val="0"/>
      <w:marRight w:val="0"/>
      <w:marTop w:val="0"/>
      <w:marBottom w:val="0"/>
      <w:divBdr>
        <w:top w:val="none" w:sz="0" w:space="0" w:color="auto"/>
        <w:left w:val="none" w:sz="0" w:space="0" w:color="auto"/>
        <w:bottom w:val="none" w:sz="0" w:space="0" w:color="auto"/>
        <w:right w:val="none" w:sz="0" w:space="0" w:color="auto"/>
      </w:divBdr>
    </w:div>
    <w:div w:id="373703401">
      <w:bodyDiv w:val="1"/>
      <w:marLeft w:val="0"/>
      <w:marRight w:val="0"/>
      <w:marTop w:val="0"/>
      <w:marBottom w:val="0"/>
      <w:divBdr>
        <w:top w:val="none" w:sz="0" w:space="0" w:color="auto"/>
        <w:left w:val="none" w:sz="0" w:space="0" w:color="auto"/>
        <w:bottom w:val="none" w:sz="0" w:space="0" w:color="auto"/>
        <w:right w:val="none" w:sz="0" w:space="0" w:color="auto"/>
      </w:divBdr>
    </w:div>
    <w:div w:id="380324203">
      <w:bodyDiv w:val="1"/>
      <w:marLeft w:val="0"/>
      <w:marRight w:val="0"/>
      <w:marTop w:val="0"/>
      <w:marBottom w:val="0"/>
      <w:divBdr>
        <w:top w:val="none" w:sz="0" w:space="0" w:color="auto"/>
        <w:left w:val="none" w:sz="0" w:space="0" w:color="auto"/>
        <w:bottom w:val="none" w:sz="0" w:space="0" w:color="auto"/>
        <w:right w:val="none" w:sz="0" w:space="0" w:color="auto"/>
      </w:divBdr>
    </w:div>
    <w:div w:id="380978297">
      <w:bodyDiv w:val="1"/>
      <w:marLeft w:val="0"/>
      <w:marRight w:val="0"/>
      <w:marTop w:val="0"/>
      <w:marBottom w:val="0"/>
      <w:divBdr>
        <w:top w:val="none" w:sz="0" w:space="0" w:color="auto"/>
        <w:left w:val="none" w:sz="0" w:space="0" w:color="auto"/>
        <w:bottom w:val="none" w:sz="0" w:space="0" w:color="auto"/>
        <w:right w:val="none" w:sz="0" w:space="0" w:color="auto"/>
      </w:divBdr>
    </w:div>
    <w:div w:id="382759373">
      <w:bodyDiv w:val="1"/>
      <w:marLeft w:val="0"/>
      <w:marRight w:val="0"/>
      <w:marTop w:val="0"/>
      <w:marBottom w:val="0"/>
      <w:divBdr>
        <w:top w:val="none" w:sz="0" w:space="0" w:color="auto"/>
        <w:left w:val="none" w:sz="0" w:space="0" w:color="auto"/>
        <w:bottom w:val="none" w:sz="0" w:space="0" w:color="auto"/>
        <w:right w:val="none" w:sz="0" w:space="0" w:color="auto"/>
      </w:divBdr>
    </w:div>
    <w:div w:id="385224369">
      <w:bodyDiv w:val="1"/>
      <w:marLeft w:val="0"/>
      <w:marRight w:val="0"/>
      <w:marTop w:val="0"/>
      <w:marBottom w:val="0"/>
      <w:divBdr>
        <w:top w:val="none" w:sz="0" w:space="0" w:color="auto"/>
        <w:left w:val="none" w:sz="0" w:space="0" w:color="auto"/>
        <w:bottom w:val="none" w:sz="0" w:space="0" w:color="auto"/>
        <w:right w:val="none" w:sz="0" w:space="0" w:color="auto"/>
      </w:divBdr>
    </w:div>
    <w:div w:id="385417652">
      <w:bodyDiv w:val="1"/>
      <w:marLeft w:val="0"/>
      <w:marRight w:val="0"/>
      <w:marTop w:val="0"/>
      <w:marBottom w:val="0"/>
      <w:divBdr>
        <w:top w:val="none" w:sz="0" w:space="0" w:color="auto"/>
        <w:left w:val="none" w:sz="0" w:space="0" w:color="auto"/>
        <w:bottom w:val="none" w:sz="0" w:space="0" w:color="auto"/>
        <w:right w:val="none" w:sz="0" w:space="0" w:color="auto"/>
      </w:divBdr>
    </w:div>
    <w:div w:id="386337442">
      <w:bodyDiv w:val="1"/>
      <w:marLeft w:val="0"/>
      <w:marRight w:val="0"/>
      <w:marTop w:val="0"/>
      <w:marBottom w:val="0"/>
      <w:divBdr>
        <w:top w:val="none" w:sz="0" w:space="0" w:color="auto"/>
        <w:left w:val="none" w:sz="0" w:space="0" w:color="auto"/>
        <w:bottom w:val="none" w:sz="0" w:space="0" w:color="auto"/>
        <w:right w:val="none" w:sz="0" w:space="0" w:color="auto"/>
      </w:divBdr>
    </w:div>
    <w:div w:id="386534518">
      <w:bodyDiv w:val="1"/>
      <w:marLeft w:val="0"/>
      <w:marRight w:val="0"/>
      <w:marTop w:val="0"/>
      <w:marBottom w:val="0"/>
      <w:divBdr>
        <w:top w:val="none" w:sz="0" w:space="0" w:color="auto"/>
        <w:left w:val="none" w:sz="0" w:space="0" w:color="auto"/>
        <w:bottom w:val="none" w:sz="0" w:space="0" w:color="auto"/>
        <w:right w:val="none" w:sz="0" w:space="0" w:color="auto"/>
      </w:divBdr>
    </w:div>
    <w:div w:id="395204279">
      <w:bodyDiv w:val="1"/>
      <w:marLeft w:val="0"/>
      <w:marRight w:val="0"/>
      <w:marTop w:val="0"/>
      <w:marBottom w:val="0"/>
      <w:divBdr>
        <w:top w:val="none" w:sz="0" w:space="0" w:color="auto"/>
        <w:left w:val="none" w:sz="0" w:space="0" w:color="auto"/>
        <w:bottom w:val="none" w:sz="0" w:space="0" w:color="auto"/>
        <w:right w:val="none" w:sz="0" w:space="0" w:color="auto"/>
      </w:divBdr>
    </w:div>
    <w:div w:id="399324836">
      <w:bodyDiv w:val="1"/>
      <w:marLeft w:val="0"/>
      <w:marRight w:val="0"/>
      <w:marTop w:val="0"/>
      <w:marBottom w:val="0"/>
      <w:divBdr>
        <w:top w:val="none" w:sz="0" w:space="0" w:color="auto"/>
        <w:left w:val="none" w:sz="0" w:space="0" w:color="auto"/>
        <w:bottom w:val="none" w:sz="0" w:space="0" w:color="auto"/>
        <w:right w:val="none" w:sz="0" w:space="0" w:color="auto"/>
      </w:divBdr>
    </w:div>
    <w:div w:id="402292714">
      <w:bodyDiv w:val="1"/>
      <w:marLeft w:val="0"/>
      <w:marRight w:val="0"/>
      <w:marTop w:val="0"/>
      <w:marBottom w:val="0"/>
      <w:divBdr>
        <w:top w:val="none" w:sz="0" w:space="0" w:color="auto"/>
        <w:left w:val="none" w:sz="0" w:space="0" w:color="auto"/>
        <w:bottom w:val="none" w:sz="0" w:space="0" w:color="auto"/>
        <w:right w:val="none" w:sz="0" w:space="0" w:color="auto"/>
      </w:divBdr>
    </w:div>
    <w:div w:id="404685996">
      <w:bodyDiv w:val="1"/>
      <w:marLeft w:val="0"/>
      <w:marRight w:val="0"/>
      <w:marTop w:val="0"/>
      <w:marBottom w:val="0"/>
      <w:divBdr>
        <w:top w:val="none" w:sz="0" w:space="0" w:color="auto"/>
        <w:left w:val="none" w:sz="0" w:space="0" w:color="auto"/>
        <w:bottom w:val="none" w:sz="0" w:space="0" w:color="auto"/>
        <w:right w:val="none" w:sz="0" w:space="0" w:color="auto"/>
      </w:divBdr>
    </w:div>
    <w:div w:id="406608114">
      <w:bodyDiv w:val="1"/>
      <w:marLeft w:val="0"/>
      <w:marRight w:val="0"/>
      <w:marTop w:val="0"/>
      <w:marBottom w:val="0"/>
      <w:divBdr>
        <w:top w:val="none" w:sz="0" w:space="0" w:color="auto"/>
        <w:left w:val="none" w:sz="0" w:space="0" w:color="auto"/>
        <w:bottom w:val="none" w:sz="0" w:space="0" w:color="auto"/>
        <w:right w:val="none" w:sz="0" w:space="0" w:color="auto"/>
      </w:divBdr>
    </w:div>
    <w:div w:id="407384653">
      <w:bodyDiv w:val="1"/>
      <w:marLeft w:val="0"/>
      <w:marRight w:val="0"/>
      <w:marTop w:val="0"/>
      <w:marBottom w:val="0"/>
      <w:divBdr>
        <w:top w:val="none" w:sz="0" w:space="0" w:color="auto"/>
        <w:left w:val="none" w:sz="0" w:space="0" w:color="auto"/>
        <w:bottom w:val="none" w:sz="0" w:space="0" w:color="auto"/>
        <w:right w:val="none" w:sz="0" w:space="0" w:color="auto"/>
      </w:divBdr>
    </w:div>
    <w:div w:id="409304734">
      <w:bodyDiv w:val="1"/>
      <w:marLeft w:val="0"/>
      <w:marRight w:val="0"/>
      <w:marTop w:val="0"/>
      <w:marBottom w:val="0"/>
      <w:divBdr>
        <w:top w:val="none" w:sz="0" w:space="0" w:color="auto"/>
        <w:left w:val="none" w:sz="0" w:space="0" w:color="auto"/>
        <w:bottom w:val="none" w:sz="0" w:space="0" w:color="auto"/>
        <w:right w:val="none" w:sz="0" w:space="0" w:color="auto"/>
      </w:divBdr>
    </w:div>
    <w:div w:id="411315367">
      <w:bodyDiv w:val="1"/>
      <w:marLeft w:val="0"/>
      <w:marRight w:val="0"/>
      <w:marTop w:val="0"/>
      <w:marBottom w:val="0"/>
      <w:divBdr>
        <w:top w:val="none" w:sz="0" w:space="0" w:color="auto"/>
        <w:left w:val="none" w:sz="0" w:space="0" w:color="auto"/>
        <w:bottom w:val="none" w:sz="0" w:space="0" w:color="auto"/>
        <w:right w:val="none" w:sz="0" w:space="0" w:color="auto"/>
      </w:divBdr>
    </w:div>
    <w:div w:id="413866480">
      <w:bodyDiv w:val="1"/>
      <w:marLeft w:val="0"/>
      <w:marRight w:val="0"/>
      <w:marTop w:val="0"/>
      <w:marBottom w:val="0"/>
      <w:divBdr>
        <w:top w:val="none" w:sz="0" w:space="0" w:color="auto"/>
        <w:left w:val="none" w:sz="0" w:space="0" w:color="auto"/>
        <w:bottom w:val="none" w:sz="0" w:space="0" w:color="auto"/>
        <w:right w:val="none" w:sz="0" w:space="0" w:color="auto"/>
      </w:divBdr>
    </w:div>
    <w:div w:id="418329526">
      <w:bodyDiv w:val="1"/>
      <w:marLeft w:val="0"/>
      <w:marRight w:val="0"/>
      <w:marTop w:val="0"/>
      <w:marBottom w:val="0"/>
      <w:divBdr>
        <w:top w:val="none" w:sz="0" w:space="0" w:color="auto"/>
        <w:left w:val="none" w:sz="0" w:space="0" w:color="auto"/>
        <w:bottom w:val="none" w:sz="0" w:space="0" w:color="auto"/>
        <w:right w:val="none" w:sz="0" w:space="0" w:color="auto"/>
      </w:divBdr>
    </w:div>
    <w:div w:id="418873023">
      <w:bodyDiv w:val="1"/>
      <w:marLeft w:val="0"/>
      <w:marRight w:val="0"/>
      <w:marTop w:val="0"/>
      <w:marBottom w:val="0"/>
      <w:divBdr>
        <w:top w:val="none" w:sz="0" w:space="0" w:color="auto"/>
        <w:left w:val="none" w:sz="0" w:space="0" w:color="auto"/>
        <w:bottom w:val="none" w:sz="0" w:space="0" w:color="auto"/>
        <w:right w:val="none" w:sz="0" w:space="0" w:color="auto"/>
      </w:divBdr>
    </w:div>
    <w:div w:id="420180152">
      <w:bodyDiv w:val="1"/>
      <w:marLeft w:val="0"/>
      <w:marRight w:val="0"/>
      <w:marTop w:val="0"/>
      <w:marBottom w:val="0"/>
      <w:divBdr>
        <w:top w:val="none" w:sz="0" w:space="0" w:color="auto"/>
        <w:left w:val="none" w:sz="0" w:space="0" w:color="auto"/>
        <w:bottom w:val="none" w:sz="0" w:space="0" w:color="auto"/>
        <w:right w:val="none" w:sz="0" w:space="0" w:color="auto"/>
      </w:divBdr>
    </w:div>
    <w:div w:id="422267015">
      <w:bodyDiv w:val="1"/>
      <w:marLeft w:val="0"/>
      <w:marRight w:val="0"/>
      <w:marTop w:val="0"/>
      <w:marBottom w:val="0"/>
      <w:divBdr>
        <w:top w:val="none" w:sz="0" w:space="0" w:color="auto"/>
        <w:left w:val="none" w:sz="0" w:space="0" w:color="auto"/>
        <w:bottom w:val="none" w:sz="0" w:space="0" w:color="auto"/>
        <w:right w:val="none" w:sz="0" w:space="0" w:color="auto"/>
      </w:divBdr>
    </w:div>
    <w:div w:id="423107973">
      <w:bodyDiv w:val="1"/>
      <w:marLeft w:val="0"/>
      <w:marRight w:val="0"/>
      <w:marTop w:val="0"/>
      <w:marBottom w:val="0"/>
      <w:divBdr>
        <w:top w:val="none" w:sz="0" w:space="0" w:color="auto"/>
        <w:left w:val="none" w:sz="0" w:space="0" w:color="auto"/>
        <w:bottom w:val="none" w:sz="0" w:space="0" w:color="auto"/>
        <w:right w:val="none" w:sz="0" w:space="0" w:color="auto"/>
      </w:divBdr>
    </w:div>
    <w:div w:id="423767150">
      <w:bodyDiv w:val="1"/>
      <w:marLeft w:val="0"/>
      <w:marRight w:val="0"/>
      <w:marTop w:val="0"/>
      <w:marBottom w:val="0"/>
      <w:divBdr>
        <w:top w:val="none" w:sz="0" w:space="0" w:color="auto"/>
        <w:left w:val="none" w:sz="0" w:space="0" w:color="auto"/>
        <w:bottom w:val="none" w:sz="0" w:space="0" w:color="auto"/>
        <w:right w:val="none" w:sz="0" w:space="0" w:color="auto"/>
      </w:divBdr>
    </w:div>
    <w:div w:id="428236551">
      <w:bodyDiv w:val="1"/>
      <w:marLeft w:val="0"/>
      <w:marRight w:val="0"/>
      <w:marTop w:val="0"/>
      <w:marBottom w:val="0"/>
      <w:divBdr>
        <w:top w:val="none" w:sz="0" w:space="0" w:color="auto"/>
        <w:left w:val="none" w:sz="0" w:space="0" w:color="auto"/>
        <w:bottom w:val="none" w:sz="0" w:space="0" w:color="auto"/>
        <w:right w:val="none" w:sz="0" w:space="0" w:color="auto"/>
      </w:divBdr>
    </w:div>
    <w:div w:id="428736723">
      <w:bodyDiv w:val="1"/>
      <w:marLeft w:val="0"/>
      <w:marRight w:val="0"/>
      <w:marTop w:val="0"/>
      <w:marBottom w:val="0"/>
      <w:divBdr>
        <w:top w:val="none" w:sz="0" w:space="0" w:color="auto"/>
        <w:left w:val="none" w:sz="0" w:space="0" w:color="auto"/>
        <w:bottom w:val="none" w:sz="0" w:space="0" w:color="auto"/>
        <w:right w:val="none" w:sz="0" w:space="0" w:color="auto"/>
      </w:divBdr>
    </w:div>
    <w:div w:id="429737671">
      <w:bodyDiv w:val="1"/>
      <w:marLeft w:val="0"/>
      <w:marRight w:val="0"/>
      <w:marTop w:val="0"/>
      <w:marBottom w:val="0"/>
      <w:divBdr>
        <w:top w:val="none" w:sz="0" w:space="0" w:color="auto"/>
        <w:left w:val="none" w:sz="0" w:space="0" w:color="auto"/>
        <w:bottom w:val="none" w:sz="0" w:space="0" w:color="auto"/>
        <w:right w:val="none" w:sz="0" w:space="0" w:color="auto"/>
      </w:divBdr>
    </w:div>
    <w:div w:id="430513788">
      <w:bodyDiv w:val="1"/>
      <w:marLeft w:val="0"/>
      <w:marRight w:val="0"/>
      <w:marTop w:val="0"/>
      <w:marBottom w:val="0"/>
      <w:divBdr>
        <w:top w:val="none" w:sz="0" w:space="0" w:color="auto"/>
        <w:left w:val="none" w:sz="0" w:space="0" w:color="auto"/>
        <w:bottom w:val="none" w:sz="0" w:space="0" w:color="auto"/>
        <w:right w:val="none" w:sz="0" w:space="0" w:color="auto"/>
      </w:divBdr>
    </w:div>
    <w:div w:id="434137612">
      <w:bodyDiv w:val="1"/>
      <w:marLeft w:val="0"/>
      <w:marRight w:val="0"/>
      <w:marTop w:val="0"/>
      <w:marBottom w:val="0"/>
      <w:divBdr>
        <w:top w:val="none" w:sz="0" w:space="0" w:color="auto"/>
        <w:left w:val="none" w:sz="0" w:space="0" w:color="auto"/>
        <w:bottom w:val="none" w:sz="0" w:space="0" w:color="auto"/>
        <w:right w:val="none" w:sz="0" w:space="0" w:color="auto"/>
      </w:divBdr>
    </w:div>
    <w:div w:id="434206816">
      <w:bodyDiv w:val="1"/>
      <w:marLeft w:val="0"/>
      <w:marRight w:val="0"/>
      <w:marTop w:val="0"/>
      <w:marBottom w:val="0"/>
      <w:divBdr>
        <w:top w:val="none" w:sz="0" w:space="0" w:color="auto"/>
        <w:left w:val="none" w:sz="0" w:space="0" w:color="auto"/>
        <w:bottom w:val="none" w:sz="0" w:space="0" w:color="auto"/>
        <w:right w:val="none" w:sz="0" w:space="0" w:color="auto"/>
      </w:divBdr>
    </w:div>
    <w:div w:id="435488137">
      <w:bodyDiv w:val="1"/>
      <w:marLeft w:val="0"/>
      <w:marRight w:val="0"/>
      <w:marTop w:val="0"/>
      <w:marBottom w:val="0"/>
      <w:divBdr>
        <w:top w:val="none" w:sz="0" w:space="0" w:color="auto"/>
        <w:left w:val="none" w:sz="0" w:space="0" w:color="auto"/>
        <w:bottom w:val="none" w:sz="0" w:space="0" w:color="auto"/>
        <w:right w:val="none" w:sz="0" w:space="0" w:color="auto"/>
      </w:divBdr>
    </w:div>
    <w:div w:id="435489164">
      <w:bodyDiv w:val="1"/>
      <w:marLeft w:val="0"/>
      <w:marRight w:val="0"/>
      <w:marTop w:val="0"/>
      <w:marBottom w:val="0"/>
      <w:divBdr>
        <w:top w:val="none" w:sz="0" w:space="0" w:color="auto"/>
        <w:left w:val="none" w:sz="0" w:space="0" w:color="auto"/>
        <w:bottom w:val="none" w:sz="0" w:space="0" w:color="auto"/>
        <w:right w:val="none" w:sz="0" w:space="0" w:color="auto"/>
      </w:divBdr>
    </w:div>
    <w:div w:id="436754457">
      <w:bodyDiv w:val="1"/>
      <w:marLeft w:val="0"/>
      <w:marRight w:val="0"/>
      <w:marTop w:val="0"/>
      <w:marBottom w:val="0"/>
      <w:divBdr>
        <w:top w:val="none" w:sz="0" w:space="0" w:color="auto"/>
        <w:left w:val="none" w:sz="0" w:space="0" w:color="auto"/>
        <w:bottom w:val="none" w:sz="0" w:space="0" w:color="auto"/>
        <w:right w:val="none" w:sz="0" w:space="0" w:color="auto"/>
      </w:divBdr>
    </w:div>
    <w:div w:id="437405865">
      <w:bodyDiv w:val="1"/>
      <w:marLeft w:val="0"/>
      <w:marRight w:val="0"/>
      <w:marTop w:val="0"/>
      <w:marBottom w:val="0"/>
      <w:divBdr>
        <w:top w:val="none" w:sz="0" w:space="0" w:color="auto"/>
        <w:left w:val="none" w:sz="0" w:space="0" w:color="auto"/>
        <w:bottom w:val="none" w:sz="0" w:space="0" w:color="auto"/>
        <w:right w:val="none" w:sz="0" w:space="0" w:color="auto"/>
      </w:divBdr>
    </w:div>
    <w:div w:id="438333882">
      <w:bodyDiv w:val="1"/>
      <w:marLeft w:val="0"/>
      <w:marRight w:val="0"/>
      <w:marTop w:val="0"/>
      <w:marBottom w:val="0"/>
      <w:divBdr>
        <w:top w:val="none" w:sz="0" w:space="0" w:color="auto"/>
        <w:left w:val="none" w:sz="0" w:space="0" w:color="auto"/>
        <w:bottom w:val="none" w:sz="0" w:space="0" w:color="auto"/>
        <w:right w:val="none" w:sz="0" w:space="0" w:color="auto"/>
      </w:divBdr>
    </w:div>
    <w:div w:id="438379229">
      <w:bodyDiv w:val="1"/>
      <w:marLeft w:val="0"/>
      <w:marRight w:val="0"/>
      <w:marTop w:val="0"/>
      <w:marBottom w:val="0"/>
      <w:divBdr>
        <w:top w:val="none" w:sz="0" w:space="0" w:color="auto"/>
        <w:left w:val="none" w:sz="0" w:space="0" w:color="auto"/>
        <w:bottom w:val="none" w:sz="0" w:space="0" w:color="auto"/>
        <w:right w:val="none" w:sz="0" w:space="0" w:color="auto"/>
      </w:divBdr>
    </w:div>
    <w:div w:id="440228757">
      <w:bodyDiv w:val="1"/>
      <w:marLeft w:val="0"/>
      <w:marRight w:val="0"/>
      <w:marTop w:val="0"/>
      <w:marBottom w:val="0"/>
      <w:divBdr>
        <w:top w:val="none" w:sz="0" w:space="0" w:color="auto"/>
        <w:left w:val="none" w:sz="0" w:space="0" w:color="auto"/>
        <w:bottom w:val="none" w:sz="0" w:space="0" w:color="auto"/>
        <w:right w:val="none" w:sz="0" w:space="0" w:color="auto"/>
      </w:divBdr>
    </w:div>
    <w:div w:id="443307928">
      <w:bodyDiv w:val="1"/>
      <w:marLeft w:val="0"/>
      <w:marRight w:val="0"/>
      <w:marTop w:val="0"/>
      <w:marBottom w:val="0"/>
      <w:divBdr>
        <w:top w:val="none" w:sz="0" w:space="0" w:color="auto"/>
        <w:left w:val="none" w:sz="0" w:space="0" w:color="auto"/>
        <w:bottom w:val="none" w:sz="0" w:space="0" w:color="auto"/>
        <w:right w:val="none" w:sz="0" w:space="0" w:color="auto"/>
      </w:divBdr>
    </w:div>
    <w:div w:id="444927673">
      <w:bodyDiv w:val="1"/>
      <w:marLeft w:val="0"/>
      <w:marRight w:val="0"/>
      <w:marTop w:val="0"/>
      <w:marBottom w:val="0"/>
      <w:divBdr>
        <w:top w:val="none" w:sz="0" w:space="0" w:color="auto"/>
        <w:left w:val="none" w:sz="0" w:space="0" w:color="auto"/>
        <w:bottom w:val="none" w:sz="0" w:space="0" w:color="auto"/>
        <w:right w:val="none" w:sz="0" w:space="0" w:color="auto"/>
      </w:divBdr>
    </w:div>
    <w:div w:id="445196692">
      <w:bodyDiv w:val="1"/>
      <w:marLeft w:val="0"/>
      <w:marRight w:val="0"/>
      <w:marTop w:val="0"/>
      <w:marBottom w:val="0"/>
      <w:divBdr>
        <w:top w:val="none" w:sz="0" w:space="0" w:color="auto"/>
        <w:left w:val="none" w:sz="0" w:space="0" w:color="auto"/>
        <w:bottom w:val="none" w:sz="0" w:space="0" w:color="auto"/>
        <w:right w:val="none" w:sz="0" w:space="0" w:color="auto"/>
      </w:divBdr>
    </w:div>
    <w:div w:id="447970828">
      <w:bodyDiv w:val="1"/>
      <w:marLeft w:val="0"/>
      <w:marRight w:val="0"/>
      <w:marTop w:val="0"/>
      <w:marBottom w:val="0"/>
      <w:divBdr>
        <w:top w:val="none" w:sz="0" w:space="0" w:color="auto"/>
        <w:left w:val="none" w:sz="0" w:space="0" w:color="auto"/>
        <w:bottom w:val="none" w:sz="0" w:space="0" w:color="auto"/>
        <w:right w:val="none" w:sz="0" w:space="0" w:color="auto"/>
      </w:divBdr>
    </w:div>
    <w:div w:id="448159068">
      <w:bodyDiv w:val="1"/>
      <w:marLeft w:val="0"/>
      <w:marRight w:val="0"/>
      <w:marTop w:val="0"/>
      <w:marBottom w:val="0"/>
      <w:divBdr>
        <w:top w:val="none" w:sz="0" w:space="0" w:color="auto"/>
        <w:left w:val="none" w:sz="0" w:space="0" w:color="auto"/>
        <w:bottom w:val="none" w:sz="0" w:space="0" w:color="auto"/>
        <w:right w:val="none" w:sz="0" w:space="0" w:color="auto"/>
      </w:divBdr>
    </w:div>
    <w:div w:id="451558548">
      <w:bodyDiv w:val="1"/>
      <w:marLeft w:val="0"/>
      <w:marRight w:val="0"/>
      <w:marTop w:val="0"/>
      <w:marBottom w:val="0"/>
      <w:divBdr>
        <w:top w:val="none" w:sz="0" w:space="0" w:color="auto"/>
        <w:left w:val="none" w:sz="0" w:space="0" w:color="auto"/>
        <w:bottom w:val="none" w:sz="0" w:space="0" w:color="auto"/>
        <w:right w:val="none" w:sz="0" w:space="0" w:color="auto"/>
      </w:divBdr>
    </w:div>
    <w:div w:id="455879789">
      <w:bodyDiv w:val="1"/>
      <w:marLeft w:val="0"/>
      <w:marRight w:val="0"/>
      <w:marTop w:val="0"/>
      <w:marBottom w:val="0"/>
      <w:divBdr>
        <w:top w:val="none" w:sz="0" w:space="0" w:color="auto"/>
        <w:left w:val="none" w:sz="0" w:space="0" w:color="auto"/>
        <w:bottom w:val="none" w:sz="0" w:space="0" w:color="auto"/>
        <w:right w:val="none" w:sz="0" w:space="0" w:color="auto"/>
      </w:divBdr>
    </w:div>
    <w:div w:id="460000383">
      <w:bodyDiv w:val="1"/>
      <w:marLeft w:val="0"/>
      <w:marRight w:val="0"/>
      <w:marTop w:val="0"/>
      <w:marBottom w:val="0"/>
      <w:divBdr>
        <w:top w:val="none" w:sz="0" w:space="0" w:color="auto"/>
        <w:left w:val="none" w:sz="0" w:space="0" w:color="auto"/>
        <w:bottom w:val="none" w:sz="0" w:space="0" w:color="auto"/>
        <w:right w:val="none" w:sz="0" w:space="0" w:color="auto"/>
      </w:divBdr>
    </w:div>
    <w:div w:id="464272523">
      <w:bodyDiv w:val="1"/>
      <w:marLeft w:val="0"/>
      <w:marRight w:val="0"/>
      <w:marTop w:val="0"/>
      <w:marBottom w:val="0"/>
      <w:divBdr>
        <w:top w:val="none" w:sz="0" w:space="0" w:color="auto"/>
        <w:left w:val="none" w:sz="0" w:space="0" w:color="auto"/>
        <w:bottom w:val="none" w:sz="0" w:space="0" w:color="auto"/>
        <w:right w:val="none" w:sz="0" w:space="0" w:color="auto"/>
      </w:divBdr>
    </w:div>
    <w:div w:id="464738275">
      <w:bodyDiv w:val="1"/>
      <w:marLeft w:val="0"/>
      <w:marRight w:val="0"/>
      <w:marTop w:val="0"/>
      <w:marBottom w:val="0"/>
      <w:divBdr>
        <w:top w:val="none" w:sz="0" w:space="0" w:color="auto"/>
        <w:left w:val="none" w:sz="0" w:space="0" w:color="auto"/>
        <w:bottom w:val="none" w:sz="0" w:space="0" w:color="auto"/>
        <w:right w:val="none" w:sz="0" w:space="0" w:color="auto"/>
      </w:divBdr>
    </w:div>
    <w:div w:id="470832103">
      <w:bodyDiv w:val="1"/>
      <w:marLeft w:val="0"/>
      <w:marRight w:val="0"/>
      <w:marTop w:val="0"/>
      <w:marBottom w:val="0"/>
      <w:divBdr>
        <w:top w:val="none" w:sz="0" w:space="0" w:color="auto"/>
        <w:left w:val="none" w:sz="0" w:space="0" w:color="auto"/>
        <w:bottom w:val="none" w:sz="0" w:space="0" w:color="auto"/>
        <w:right w:val="none" w:sz="0" w:space="0" w:color="auto"/>
      </w:divBdr>
    </w:div>
    <w:div w:id="470906745">
      <w:bodyDiv w:val="1"/>
      <w:marLeft w:val="0"/>
      <w:marRight w:val="0"/>
      <w:marTop w:val="0"/>
      <w:marBottom w:val="0"/>
      <w:divBdr>
        <w:top w:val="none" w:sz="0" w:space="0" w:color="auto"/>
        <w:left w:val="none" w:sz="0" w:space="0" w:color="auto"/>
        <w:bottom w:val="none" w:sz="0" w:space="0" w:color="auto"/>
        <w:right w:val="none" w:sz="0" w:space="0" w:color="auto"/>
      </w:divBdr>
    </w:div>
    <w:div w:id="475296353">
      <w:bodyDiv w:val="1"/>
      <w:marLeft w:val="0"/>
      <w:marRight w:val="0"/>
      <w:marTop w:val="0"/>
      <w:marBottom w:val="0"/>
      <w:divBdr>
        <w:top w:val="none" w:sz="0" w:space="0" w:color="auto"/>
        <w:left w:val="none" w:sz="0" w:space="0" w:color="auto"/>
        <w:bottom w:val="none" w:sz="0" w:space="0" w:color="auto"/>
        <w:right w:val="none" w:sz="0" w:space="0" w:color="auto"/>
      </w:divBdr>
    </w:div>
    <w:div w:id="475727630">
      <w:bodyDiv w:val="1"/>
      <w:marLeft w:val="0"/>
      <w:marRight w:val="0"/>
      <w:marTop w:val="0"/>
      <w:marBottom w:val="0"/>
      <w:divBdr>
        <w:top w:val="none" w:sz="0" w:space="0" w:color="auto"/>
        <w:left w:val="none" w:sz="0" w:space="0" w:color="auto"/>
        <w:bottom w:val="none" w:sz="0" w:space="0" w:color="auto"/>
        <w:right w:val="none" w:sz="0" w:space="0" w:color="auto"/>
      </w:divBdr>
    </w:div>
    <w:div w:id="477889261">
      <w:bodyDiv w:val="1"/>
      <w:marLeft w:val="0"/>
      <w:marRight w:val="0"/>
      <w:marTop w:val="0"/>
      <w:marBottom w:val="0"/>
      <w:divBdr>
        <w:top w:val="none" w:sz="0" w:space="0" w:color="auto"/>
        <w:left w:val="none" w:sz="0" w:space="0" w:color="auto"/>
        <w:bottom w:val="none" w:sz="0" w:space="0" w:color="auto"/>
        <w:right w:val="none" w:sz="0" w:space="0" w:color="auto"/>
      </w:divBdr>
    </w:div>
    <w:div w:id="484473450">
      <w:bodyDiv w:val="1"/>
      <w:marLeft w:val="0"/>
      <w:marRight w:val="0"/>
      <w:marTop w:val="0"/>
      <w:marBottom w:val="0"/>
      <w:divBdr>
        <w:top w:val="none" w:sz="0" w:space="0" w:color="auto"/>
        <w:left w:val="none" w:sz="0" w:space="0" w:color="auto"/>
        <w:bottom w:val="none" w:sz="0" w:space="0" w:color="auto"/>
        <w:right w:val="none" w:sz="0" w:space="0" w:color="auto"/>
      </w:divBdr>
    </w:div>
    <w:div w:id="485779897">
      <w:bodyDiv w:val="1"/>
      <w:marLeft w:val="0"/>
      <w:marRight w:val="0"/>
      <w:marTop w:val="0"/>
      <w:marBottom w:val="0"/>
      <w:divBdr>
        <w:top w:val="none" w:sz="0" w:space="0" w:color="auto"/>
        <w:left w:val="none" w:sz="0" w:space="0" w:color="auto"/>
        <w:bottom w:val="none" w:sz="0" w:space="0" w:color="auto"/>
        <w:right w:val="none" w:sz="0" w:space="0" w:color="auto"/>
      </w:divBdr>
    </w:div>
    <w:div w:id="487013439">
      <w:bodyDiv w:val="1"/>
      <w:marLeft w:val="0"/>
      <w:marRight w:val="0"/>
      <w:marTop w:val="0"/>
      <w:marBottom w:val="0"/>
      <w:divBdr>
        <w:top w:val="none" w:sz="0" w:space="0" w:color="auto"/>
        <w:left w:val="none" w:sz="0" w:space="0" w:color="auto"/>
        <w:bottom w:val="none" w:sz="0" w:space="0" w:color="auto"/>
        <w:right w:val="none" w:sz="0" w:space="0" w:color="auto"/>
      </w:divBdr>
    </w:div>
    <w:div w:id="487093352">
      <w:bodyDiv w:val="1"/>
      <w:marLeft w:val="0"/>
      <w:marRight w:val="0"/>
      <w:marTop w:val="0"/>
      <w:marBottom w:val="0"/>
      <w:divBdr>
        <w:top w:val="none" w:sz="0" w:space="0" w:color="auto"/>
        <w:left w:val="none" w:sz="0" w:space="0" w:color="auto"/>
        <w:bottom w:val="none" w:sz="0" w:space="0" w:color="auto"/>
        <w:right w:val="none" w:sz="0" w:space="0" w:color="auto"/>
      </w:divBdr>
    </w:div>
    <w:div w:id="488058256">
      <w:bodyDiv w:val="1"/>
      <w:marLeft w:val="0"/>
      <w:marRight w:val="0"/>
      <w:marTop w:val="0"/>
      <w:marBottom w:val="0"/>
      <w:divBdr>
        <w:top w:val="none" w:sz="0" w:space="0" w:color="auto"/>
        <w:left w:val="none" w:sz="0" w:space="0" w:color="auto"/>
        <w:bottom w:val="none" w:sz="0" w:space="0" w:color="auto"/>
        <w:right w:val="none" w:sz="0" w:space="0" w:color="auto"/>
      </w:divBdr>
    </w:div>
    <w:div w:id="489560098">
      <w:bodyDiv w:val="1"/>
      <w:marLeft w:val="0"/>
      <w:marRight w:val="0"/>
      <w:marTop w:val="0"/>
      <w:marBottom w:val="0"/>
      <w:divBdr>
        <w:top w:val="none" w:sz="0" w:space="0" w:color="auto"/>
        <w:left w:val="none" w:sz="0" w:space="0" w:color="auto"/>
        <w:bottom w:val="none" w:sz="0" w:space="0" w:color="auto"/>
        <w:right w:val="none" w:sz="0" w:space="0" w:color="auto"/>
      </w:divBdr>
    </w:div>
    <w:div w:id="489978279">
      <w:bodyDiv w:val="1"/>
      <w:marLeft w:val="0"/>
      <w:marRight w:val="0"/>
      <w:marTop w:val="0"/>
      <w:marBottom w:val="0"/>
      <w:divBdr>
        <w:top w:val="none" w:sz="0" w:space="0" w:color="auto"/>
        <w:left w:val="none" w:sz="0" w:space="0" w:color="auto"/>
        <w:bottom w:val="none" w:sz="0" w:space="0" w:color="auto"/>
        <w:right w:val="none" w:sz="0" w:space="0" w:color="auto"/>
      </w:divBdr>
    </w:div>
    <w:div w:id="491530442">
      <w:bodyDiv w:val="1"/>
      <w:marLeft w:val="0"/>
      <w:marRight w:val="0"/>
      <w:marTop w:val="0"/>
      <w:marBottom w:val="0"/>
      <w:divBdr>
        <w:top w:val="none" w:sz="0" w:space="0" w:color="auto"/>
        <w:left w:val="none" w:sz="0" w:space="0" w:color="auto"/>
        <w:bottom w:val="none" w:sz="0" w:space="0" w:color="auto"/>
        <w:right w:val="none" w:sz="0" w:space="0" w:color="auto"/>
      </w:divBdr>
    </w:div>
    <w:div w:id="496657528">
      <w:bodyDiv w:val="1"/>
      <w:marLeft w:val="0"/>
      <w:marRight w:val="0"/>
      <w:marTop w:val="0"/>
      <w:marBottom w:val="0"/>
      <w:divBdr>
        <w:top w:val="none" w:sz="0" w:space="0" w:color="auto"/>
        <w:left w:val="none" w:sz="0" w:space="0" w:color="auto"/>
        <w:bottom w:val="none" w:sz="0" w:space="0" w:color="auto"/>
        <w:right w:val="none" w:sz="0" w:space="0" w:color="auto"/>
      </w:divBdr>
    </w:div>
    <w:div w:id="496919494">
      <w:bodyDiv w:val="1"/>
      <w:marLeft w:val="0"/>
      <w:marRight w:val="0"/>
      <w:marTop w:val="0"/>
      <w:marBottom w:val="0"/>
      <w:divBdr>
        <w:top w:val="none" w:sz="0" w:space="0" w:color="auto"/>
        <w:left w:val="none" w:sz="0" w:space="0" w:color="auto"/>
        <w:bottom w:val="none" w:sz="0" w:space="0" w:color="auto"/>
        <w:right w:val="none" w:sz="0" w:space="0" w:color="auto"/>
      </w:divBdr>
    </w:div>
    <w:div w:id="496923803">
      <w:bodyDiv w:val="1"/>
      <w:marLeft w:val="0"/>
      <w:marRight w:val="0"/>
      <w:marTop w:val="0"/>
      <w:marBottom w:val="0"/>
      <w:divBdr>
        <w:top w:val="none" w:sz="0" w:space="0" w:color="auto"/>
        <w:left w:val="none" w:sz="0" w:space="0" w:color="auto"/>
        <w:bottom w:val="none" w:sz="0" w:space="0" w:color="auto"/>
        <w:right w:val="none" w:sz="0" w:space="0" w:color="auto"/>
      </w:divBdr>
    </w:div>
    <w:div w:id="503594532">
      <w:bodyDiv w:val="1"/>
      <w:marLeft w:val="0"/>
      <w:marRight w:val="0"/>
      <w:marTop w:val="0"/>
      <w:marBottom w:val="0"/>
      <w:divBdr>
        <w:top w:val="none" w:sz="0" w:space="0" w:color="auto"/>
        <w:left w:val="none" w:sz="0" w:space="0" w:color="auto"/>
        <w:bottom w:val="none" w:sz="0" w:space="0" w:color="auto"/>
        <w:right w:val="none" w:sz="0" w:space="0" w:color="auto"/>
      </w:divBdr>
    </w:div>
    <w:div w:id="503667267">
      <w:bodyDiv w:val="1"/>
      <w:marLeft w:val="0"/>
      <w:marRight w:val="0"/>
      <w:marTop w:val="0"/>
      <w:marBottom w:val="0"/>
      <w:divBdr>
        <w:top w:val="none" w:sz="0" w:space="0" w:color="auto"/>
        <w:left w:val="none" w:sz="0" w:space="0" w:color="auto"/>
        <w:bottom w:val="none" w:sz="0" w:space="0" w:color="auto"/>
        <w:right w:val="none" w:sz="0" w:space="0" w:color="auto"/>
      </w:divBdr>
    </w:div>
    <w:div w:id="504587682">
      <w:bodyDiv w:val="1"/>
      <w:marLeft w:val="0"/>
      <w:marRight w:val="0"/>
      <w:marTop w:val="0"/>
      <w:marBottom w:val="0"/>
      <w:divBdr>
        <w:top w:val="none" w:sz="0" w:space="0" w:color="auto"/>
        <w:left w:val="none" w:sz="0" w:space="0" w:color="auto"/>
        <w:bottom w:val="none" w:sz="0" w:space="0" w:color="auto"/>
        <w:right w:val="none" w:sz="0" w:space="0" w:color="auto"/>
      </w:divBdr>
    </w:div>
    <w:div w:id="505559468">
      <w:bodyDiv w:val="1"/>
      <w:marLeft w:val="0"/>
      <w:marRight w:val="0"/>
      <w:marTop w:val="0"/>
      <w:marBottom w:val="0"/>
      <w:divBdr>
        <w:top w:val="none" w:sz="0" w:space="0" w:color="auto"/>
        <w:left w:val="none" w:sz="0" w:space="0" w:color="auto"/>
        <w:bottom w:val="none" w:sz="0" w:space="0" w:color="auto"/>
        <w:right w:val="none" w:sz="0" w:space="0" w:color="auto"/>
      </w:divBdr>
    </w:div>
    <w:div w:id="506284861">
      <w:bodyDiv w:val="1"/>
      <w:marLeft w:val="0"/>
      <w:marRight w:val="0"/>
      <w:marTop w:val="0"/>
      <w:marBottom w:val="0"/>
      <w:divBdr>
        <w:top w:val="none" w:sz="0" w:space="0" w:color="auto"/>
        <w:left w:val="none" w:sz="0" w:space="0" w:color="auto"/>
        <w:bottom w:val="none" w:sz="0" w:space="0" w:color="auto"/>
        <w:right w:val="none" w:sz="0" w:space="0" w:color="auto"/>
      </w:divBdr>
    </w:div>
    <w:div w:id="507599324">
      <w:bodyDiv w:val="1"/>
      <w:marLeft w:val="0"/>
      <w:marRight w:val="0"/>
      <w:marTop w:val="0"/>
      <w:marBottom w:val="0"/>
      <w:divBdr>
        <w:top w:val="none" w:sz="0" w:space="0" w:color="auto"/>
        <w:left w:val="none" w:sz="0" w:space="0" w:color="auto"/>
        <w:bottom w:val="none" w:sz="0" w:space="0" w:color="auto"/>
        <w:right w:val="none" w:sz="0" w:space="0" w:color="auto"/>
      </w:divBdr>
    </w:div>
    <w:div w:id="507986901">
      <w:bodyDiv w:val="1"/>
      <w:marLeft w:val="0"/>
      <w:marRight w:val="0"/>
      <w:marTop w:val="0"/>
      <w:marBottom w:val="0"/>
      <w:divBdr>
        <w:top w:val="none" w:sz="0" w:space="0" w:color="auto"/>
        <w:left w:val="none" w:sz="0" w:space="0" w:color="auto"/>
        <w:bottom w:val="none" w:sz="0" w:space="0" w:color="auto"/>
        <w:right w:val="none" w:sz="0" w:space="0" w:color="auto"/>
      </w:divBdr>
    </w:div>
    <w:div w:id="508760442">
      <w:bodyDiv w:val="1"/>
      <w:marLeft w:val="0"/>
      <w:marRight w:val="0"/>
      <w:marTop w:val="0"/>
      <w:marBottom w:val="0"/>
      <w:divBdr>
        <w:top w:val="none" w:sz="0" w:space="0" w:color="auto"/>
        <w:left w:val="none" w:sz="0" w:space="0" w:color="auto"/>
        <w:bottom w:val="none" w:sz="0" w:space="0" w:color="auto"/>
        <w:right w:val="none" w:sz="0" w:space="0" w:color="auto"/>
      </w:divBdr>
    </w:div>
    <w:div w:id="511457016">
      <w:bodyDiv w:val="1"/>
      <w:marLeft w:val="0"/>
      <w:marRight w:val="0"/>
      <w:marTop w:val="0"/>
      <w:marBottom w:val="0"/>
      <w:divBdr>
        <w:top w:val="none" w:sz="0" w:space="0" w:color="auto"/>
        <w:left w:val="none" w:sz="0" w:space="0" w:color="auto"/>
        <w:bottom w:val="none" w:sz="0" w:space="0" w:color="auto"/>
        <w:right w:val="none" w:sz="0" w:space="0" w:color="auto"/>
      </w:divBdr>
    </w:div>
    <w:div w:id="512261237">
      <w:bodyDiv w:val="1"/>
      <w:marLeft w:val="0"/>
      <w:marRight w:val="0"/>
      <w:marTop w:val="0"/>
      <w:marBottom w:val="0"/>
      <w:divBdr>
        <w:top w:val="none" w:sz="0" w:space="0" w:color="auto"/>
        <w:left w:val="none" w:sz="0" w:space="0" w:color="auto"/>
        <w:bottom w:val="none" w:sz="0" w:space="0" w:color="auto"/>
        <w:right w:val="none" w:sz="0" w:space="0" w:color="auto"/>
      </w:divBdr>
    </w:div>
    <w:div w:id="514655754">
      <w:bodyDiv w:val="1"/>
      <w:marLeft w:val="0"/>
      <w:marRight w:val="0"/>
      <w:marTop w:val="0"/>
      <w:marBottom w:val="0"/>
      <w:divBdr>
        <w:top w:val="none" w:sz="0" w:space="0" w:color="auto"/>
        <w:left w:val="none" w:sz="0" w:space="0" w:color="auto"/>
        <w:bottom w:val="none" w:sz="0" w:space="0" w:color="auto"/>
        <w:right w:val="none" w:sz="0" w:space="0" w:color="auto"/>
      </w:divBdr>
    </w:div>
    <w:div w:id="516162980">
      <w:bodyDiv w:val="1"/>
      <w:marLeft w:val="0"/>
      <w:marRight w:val="0"/>
      <w:marTop w:val="0"/>
      <w:marBottom w:val="0"/>
      <w:divBdr>
        <w:top w:val="none" w:sz="0" w:space="0" w:color="auto"/>
        <w:left w:val="none" w:sz="0" w:space="0" w:color="auto"/>
        <w:bottom w:val="none" w:sz="0" w:space="0" w:color="auto"/>
        <w:right w:val="none" w:sz="0" w:space="0" w:color="auto"/>
      </w:divBdr>
    </w:div>
    <w:div w:id="520241412">
      <w:bodyDiv w:val="1"/>
      <w:marLeft w:val="0"/>
      <w:marRight w:val="0"/>
      <w:marTop w:val="0"/>
      <w:marBottom w:val="0"/>
      <w:divBdr>
        <w:top w:val="none" w:sz="0" w:space="0" w:color="auto"/>
        <w:left w:val="none" w:sz="0" w:space="0" w:color="auto"/>
        <w:bottom w:val="none" w:sz="0" w:space="0" w:color="auto"/>
        <w:right w:val="none" w:sz="0" w:space="0" w:color="auto"/>
      </w:divBdr>
    </w:div>
    <w:div w:id="522669779">
      <w:bodyDiv w:val="1"/>
      <w:marLeft w:val="0"/>
      <w:marRight w:val="0"/>
      <w:marTop w:val="0"/>
      <w:marBottom w:val="0"/>
      <w:divBdr>
        <w:top w:val="none" w:sz="0" w:space="0" w:color="auto"/>
        <w:left w:val="none" w:sz="0" w:space="0" w:color="auto"/>
        <w:bottom w:val="none" w:sz="0" w:space="0" w:color="auto"/>
        <w:right w:val="none" w:sz="0" w:space="0" w:color="auto"/>
      </w:divBdr>
    </w:div>
    <w:div w:id="524443335">
      <w:bodyDiv w:val="1"/>
      <w:marLeft w:val="0"/>
      <w:marRight w:val="0"/>
      <w:marTop w:val="0"/>
      <w:marBottom w:val="0"/>
      <w:divBdr>
        <w:top w:val="none" w:sz="0" w:space="0" w:color="auto"/>
        <w:left w:val="none" w:sz="0" w:space="0" w:color="auto"/>
        <w:bottom w:val="none" w:sz="0" w:space="0" w:color="auto"/>
        <w:right w:val="none" w:sz="0" w:space="0" w:color="auto"/>
      </w:divBdr>
    </w:div>
    <w:div w:id="524907170">
      <w:bodyDiv w:val="1"/>
      <w:marLeft w:val="0"/>
      <w:marRight w:val="0"/>
      <w:marTop w:val="0"/>
      <w:marBottom w:val="0"/>
      <w:divBdr>
        <w:top w:val="none" w:sz="0" w:space="0" w:color="auto"/>
        <w:left w:val="none" w:sz="0" w:space="0" w:color="auto"/>
        <w:bottom w:val="none" w:sz="0" w:space="0" w:color="auto"/>
        <w:right w:val="none" w:sz="0" w:space="0" w:color="auto"/>
      </w:divBdr>
    </w:div>
    <w:div w:id="528177650">
      <w:bodyDiv w:val="1"/>
      <w:marLeft w:val="0"/>
      <w:marRight w:val="0"/>
      <w:marTop w:val="0"/>
      <w:marBottom w:val="0"/>
      <w:divBdr>
        <w:top w:val="none" w:sz="0" w:space="0" w:color="auto"/>
        <w:left w:val="none" w:sz="0" w:space="0" w:color="auto"/>
        <w:bottom w:val="none" w:sz="0" w:space="0" w:color="auto"/>
        <w:right w:val="none" w:sz="0" w:space="0" w:color="auto"/>
      </w:divBdr>
    </w:div>
    <w:div w:id="529532143">
      <w:bodyDiv w:val="1"/>
      <w:marLeft w:val="0"/>
      <w:marRight w:val="0"/>
      <w:marTop w:val="0"/>
      <w:marBottom w:val="0"/>
      <w:divBdr>
        <w:top w:val="none" w:sz="0" w:space="0" w:color="auto"/>
        <w:left w:val="none" w:sz="0" w:space="0" w:color="auto"/>
        <w:bottom w:val="none" w:sz="0" w:space="0" w:color="auto"/>
        <w:right w:val="none" w:sz="0" w:space="0" w:color="auto"/>
      </w:divBdr>
    </w:div>
    <w:div w:id="532305541">
      <w:bodyDiv w:val="1"/>
      <w:marLeft w:val="0"/>
      <w:marRight w:val="0"/>
      <w:marTop w:val="0"/>
      <w:marBottom w:val="0"/>
      <w:divBdr>
        <w:top w:val="none" w:sz="0" w:space="0" w:color="auto"/>
        <w:left w:val="none" w:sz="0" w:space="0" w:color="auto"/>
        <w:bottom w:val="none" w:sz="0" w:space="0" w:color="auto"/>
        <w:right w:val="none" w:sz="0" w:space="0" w:color="auto"/>
      </w:divBdr>
    </w:div>
    <w:div w:id="533352668">
      <w:bodyDiv w:val="1"/>
      <w:marLeft w:val="0"/>
      <w:marRight w:val="0"/>
      <w:marTop w:val="0"/>
      <w:marBottom w:val="0"/>
      <w:divBdr>
        <w:top w:val="none" w:sz="0" w:space="0" w:color="auto"/>
        <w:left w:val="none" w:sz="0" w:space="0" w:color="auto"/>
        <w:bottom w:val="none" w:sz="0" w:space="0" w:color="auto"/>
        <w:right w:val="none" w:sz="0" w:space="0" w:color="auto"/>
      </w:divBdr>
    </w:div>
    <w:div w:id="533731527">
      <w:bodyDiv w:val="1"/>
      <w:marLeft w:val="0"/>
      <w:marRight w:val="0"/>
      <w:marTop w:val="0"/>
      <w:marBottom w:val="0"/>
      <w:divBdr>
        <w:top w:val="none" w:sz="0" w:space="0" w:color="auto"/>
        <w:left w:val="none" w:sz="0" w:space="0" w:color="auto"/>
        <w:bottom w:val="none" w:sz="0" w:space="0" w:color="auto"/>
        <w:right w:val="none" w:sz="0" w:space="0" w:color="auto"/>
      </w:divBdr>
    </w:div>
    <w:div w:id="542791965">
      <w:bodyDiv w:val="1"/>
      <w:marLeft w:val="0"/>
      <w:marRight w:val="0"/>
      <w:marTop w:val="0"/>
      <w:marBottom w:val="0"/>
      <w:divBdr>
        <w:top w:val="none" w:sz="0" w:space="0" w:color="auto"/>
        <w:left w:val="none" w:sz="0" w:space="0" w:color="auto"/>
        <w:bottom w:val="none" w:sz="0" w:space="0" w:color="auto"/>
        <w:right w:val="none" w:sz="0" w:space="0" w:color="auto"/>
      </w:divBdr>
    </w:div>
    <w:div w:id="544293408">
      <w:bodyDiv w:val="1"/>
      <w:marLeft w:val="0"/>
      <w:marRight w:val="0"/>
      <w:marTop w:val="0"/>
      <w:marBottom w:val="0"/>
      <w:divBdr>
        <w:top w:val="none" w:sz="0" w:space="0" w:color="auto"/>
        <w:left w:val="none" w:sz="0" w:space="0" w:color="auto"/>
        <w:bottom w:val="none" w:sz="0" w:space="0" w:color="auto"/>
        <w:right w:val="none" w:sz="0" w:space="0" w:color="auto"/>
      </w:divBdr>
    </w:div>
    <w:div w:id="546185760">
      <w:bodyDiv w:val="1"/>
      <w:marLeft w:val="0"/>
      <w:marRight w:val="0"/>
      <w:marTop w:val="0"/>
      <w:marBottom w:val="0"/>
      <w:divBdr>
        <w:top w:val="none" w:sz="0" w:space="0" w:color="auto"/>
        <w:left w:val="none" w:sz="0" w:space="0" w:color="auto"/>
        <w:bottom w:val="none" w:sz="0" w:space="0" w:color="auto"/>
        <w:right w:val="none" w:sz="0" w:space="0" w:color="auto"/>
      </w:divBdr>
    </w:div>
    <w:div w:id="547381249">
      <w:bodyDiv w:val="1"/>
      <w:marLeft w:val="0"/>
      <w:marRight w:val="0"/>
      <w:marTop w:val="0"/>
      <w:marBottom w:val="0"/>
      <w:divBdr>
        <w:top w:val="none" w:sz="0" w:space="0" w:color="auto"/>
        <w:left w:val="none" w:sz="0" w:space="0" w:color="auto"/>
        <w:bottom w:val="none" w:sz="0" w:space="0" w:color="auto"/>
        <w:right w:val="none" w:sz="0" w:space="0" w:color="auto"/>
      </w:divBdr>
    </w:div>
    <w:div w:id="549077744">
      <w:bodyDiv w:val="1"/>
      <w:marLeft w:val="0"/>
      <w:marRight w:val="0"/>
      <w:marTop w:val="0"/>
      <w:marBottom w:val="0"/>
      <w:divBdr>
        <w:top w:val="none" w:sz="0" w:space="0" w:color="auto"/>
        <w:left w:val="none" w:sz="0" w:space="0" w:color="auto"/>
        <w:bottom w:val="none" w:sz="0" w:space="0" w:color="auto"/>
        <w:right w:val="none" w:sz="0" w:space="0" w:color="auto"/>
      </w:divBdr>
    </w:div>
    <w:div w:id="549877167">
      <w:bodyDiv w:val="1"/>
      <w:marLeft w:val="0"/>
      <w:marRight w:val="0"/>
      <w:marTop w:val="0"/>
      <w:marBottom w:val="0"/>
      <w:divBdr>
        <w:top w:val="none" w:sz="0" w:space="0" w:color="auto"/>
        <w:left w:val="none" w:sz="0" w:space="0" w:color="auto"/>
        <w:bottom w:val="none" w:sz="0" w:space="0" w:color="auto"/>
        <w:right w:val="none" w:sz="0" w:space="0" w:color="auto"/>
      </w:divBdr>
    </w:div>
    <w:div w:id="549924479">
      <w:bodyDiv w:val="1"/>
      <w:marLeft w:val="0"/>
      <w:marRight w:val="0"/>
      <w:marTop w:val="0"/>
      <w:marBottom w:val="0"/>
      <w:divBdr>
        <w:top w:val="none" w:sz="0" w:space="0" w:color="auto"/>
        <w:left w:val="none" w:sz="0" w:space="0" w:color="auto"/>
        <w:bottom w:val="none" w:sz="0" w:space="0" w:color="auto"/>
        <w:right w:val="none" w:sz="0" w:space="0" w:color="auto"/>
      </w:divBdr>
    </w:div>
    <w:div w:id="550386981">
      <w:bodyDiv w:val="1"/>
      <w:marLeft w:val="0"/>
      <w:marRight w:val="0"/>
      <w:marTop w:val="0"/>
      <w:marBottom w:val="0"/>
      <w:divBdr>
        <w:top w:val="none" w:sz="0" w:space="0" w:color="auto"/>
        <w:left w:val="none" w:sz="0" w:space="0" w:color="auto"/>
        <w:bottom w:val="none" w:sz="0" w:space="0" w:color="auto"/>
        <w:right w:val="none" w:sz="0" w:space="0" w:color="auto"/>
      </w:divBdr>
    </w:div>
    <w:div w:id="551187377">
      <w:bodyDiv w:val="1"/>
      <w:marLeft w:val="0"/>
      <w:marRight w:val="0"/>
      <w:marTop w:val="0"/>
      <w:marBottom w:val="0"/>
      <w:divBdr>
        <w:top w:val="none" w:sz="0" w:space="0" w:color="auto"/>
        <w:left w:val="none" w:sz="0" w:space="0" w:color="auto"/>
        <w:bottom w:val="none" w:sz="0" w:space="0" w:color="auto"/>
        <w:right w:val="none" w:sz="0" w:space="0" w:color="auto"/>
      </w:divBdr>
    </w:div>
    <w:div w:id="551770644">
      <w:bodyDiv w:val="1"/>
      <w:marLeft w:val="0"/>
      <w:marRight w:val="0"/>
      <w:marTop w:val="0"/>
      <w:marBottom w:val="0"/>
      <w:divBdr>
        <w:top w:val="none" w:sz="0" w:space="0" w:color="auto"/>
        <w:left w:val="none" w:sz="0" w:space="0" w:color="auto"/>
        <w:bottom w:val="none" w:sz="0" w:space="0" w:color="auto"/>
        <w:right w:val="none" w:sz="0" w:space="0" w:color="auto"/>
      </w:divBdr>
    </w:div>
    <w:div w:id="552666748">
      <w:bodyDiv w:val="1"/>
      <w:marLeft w:val="0"/>
      <w:marRight w:val="0"/>
      <w:marTop w:val="0"/>
      <w:marBottom w:val="0"/>
      <w:divBdr>
        <w:top w:val="none" w:sz="0" w:space="0" w:color="auto"/>
        <w:left w:val="none" w:sz="0" w:space="0" w:color="auto"/>
        <w:bottom w:val="none" w:sz="0" w:space="0" w:color="auto"/>
        <w:right w:val="none" w:sz="0" w:space="0" w:color="auto"/>
      </w:divBdr>
    </w:div>
    <w:div w:id="553124065">
      <w:bodyDiv w:val="1"/>
      <w:marLeft w:val="0"/>
      <w:marRight w:val="0"/>
      <w:marTop w:val="0"/>
      <w:marBottom w:val="0"/>
      <w:divBdr>
        <w:top w:val="none" w:sz="0" w:space="0" w:color="auto"/>
        <w:left w:val="none" w:sz="0" w:space="0" w:color="auto"/>
        <w:bottom w:val="none" w:sz="0" w:space="0" w:color="auto"/>
        <w:right w:val="none" w:sz="0" w:space="0" w:color="auto"/>
      </w:divBdr>
    </w:div>
    <w:div w:id="553352067">
      <w:bodyDiv w:val="1"/>
      <w:marLeft w:val="0"/>
      <w:marRight w:val="0"/>
      <w:marTop w:val="0"/>
      <w:marBottom w:val="0"/>
      <w:divBdr>
        <w:top w:val="none" w:sz="0" w:space="0" w:color="auto"/>
        <w:left w:val="none" w:sz="0" w:space="0" w:color="auto"/>
        <w:bottom w:val="none" w:sz="0" w:space="0" w:color="auto"/>
        <w:right w:val="none" w:sz="0" w:space="0" w:color="auto"/>
      </w:divBdr>
    </w:div>
    <w:div w:id="554394916">
      <w:bodyDiv w:val="1"/>
      <w:marLeft w:val="0"/>
      <w:marRight w:val="0"/>
      <w:marTop w:val="0"/>
      <w:marBottom w:val="0"/>
      <w:divBdr>
        <w:top w:val="none" w:sz="0" w:space="0" w:color="auto"/>
        <w:left w:val="none" w:sz="0" w:space="0" w:color="auto"/>
        <w:bottom w:val="none" w:sz="0" w:space="0" w:color="auto"/>
        <w:right w:val="none" w:sz="0" w:space="0" w:color="auto"/>
      </w:divBdr>
    </w:div>
    <w:div w:id="554973227">
      <w:bodyDiv w:val="1"/>
      <w:marLeft w:val="0"/>
      <w:marRight w:val="0"/>
      <w:marTop w:val="0"/>
      <w:marBottom w:val="0"/>
      <w:divBdr>
        <w:top w:val="none" w:sz="0" w:space="0" w:color="auto"/>
        <w:left w:val="none" w:sz="0" w:space="0" w:color="auto"/>
        <w:bottom w:val="none" w:sz="0" w:space="0" w:color="auto"/>
        <w:right w:val="none" w:sz="0" w:space="0" w:color="auto"/>
      </w:divBdr>
    </w:div>
    <w:div w:id="556429439">
      <w:bodyDiv w:val="1"/>
      <w:marLeft w:val="0"/>
      <w:marRight w:val="0"/>
      <w:marTop w:val="0"/>
      <w:marBottom w:val="0"/>
      <w:divBdr>
        <w:top w:val="none" w:sz="0" w:space="0" w:color="auto"/>
        <w:left w:val="none" w:sz="0" w:space="0" w:color="auto"/>
        <w:bottom w:val="none" w:sz="0" w:space="0" w:color="auto"/>
        <w:right w:val="none" w:sz="0" w:space="0" w:color="auto"/>
      </w:divBdr>
    </w:div>
    <w:div w:id="558170163">
      <w:bodyDiv w:val="1"/>
      <w:marLeft w:val="0"/>
      <w:marRight w:val="0"/>
      <w:marTop w:val="0"/>
      <w:marBottom w:val="0"/>
      <w:divBdr>
        <w:top w:val="none" w:sz="0" w:space="0" w:color="auto"/>
        <w:left w:val="none" w:sz="0" w:space="0" w:color="auto"/>
        <w:bottom w:val="none" w:sz="0" w:space="0" w:color="auto"/>
        <w:right w:val="none" w:sz="0" w:space="0" w:color="auto"/>
      </w:divBdr>
    </w:div>
    <w:div w:id="559101953">
      <w:bodyDiv w:val="1"/>
      <w:marLeft w:val="0"/>
      <w:marRight w:val="0"/>
      <w:marTop w:val="0"/>
      <w:marBottom w:val="0"/>
      <w:divBdr>
        <w:top w:val="none" w:sz="0" w:space="0" w:color="auto"/>
        <w:left w:val="none" w:sz="0" w:space="0" w:color="auto"/>
        <w:bottom w:val="none" w:sz="0" w:space="0" w:color="auto"/>
        <w:right w:val="none" w:sz="0" w:space="0" w:color="auto"/>
      </w:divBdr>
    </w:div>
    <w:div w:id="560020036">
      <w:bodyDiv w:val="1"/>
      <w:marLeft w:val="0"/>
      <w:marRight w:val="0"/>
      <w:marTop w:val="0"/>
      <w:marBottom w:val="0"/>
      <w:divBdr>
        <w:top w:val="none" w:sz="0" w:space="0" w:color="auto"/>
        <w:left w:val="none" w:sz="0" w:space="0" w:color="auto"/>
        <w:bottom w:val="none" w:sz="0" w:space="0" w:color="auto"/>
        <w:right w:val="none" w:sz="0" w:space="0" w:color="auto"/>
      </w:divBdr>
    </w:div>
    <w:div w:id="560020694">
      <w:bodyDiv w:val="1"/>
      <w:marLeft w:val="0"/>
      <w:marRight w:val="0"/>
      <w:marTop w:val="0"/>
      <w:marBottom w:val="0"/>
      <w:divBdr>
        <w:top w:val="none" w:sz="0" w:space="0" w:color="auto"/>
        <w:left w:val="none" w:sz="0" w:space="0" w:color="auto"/>
        <w:bottom w:val="none" w:sz="0" w:space="0" w:color="auto"/>
        <w:right w:val="none" w:sz="0" w:space="0" w:color="auto"/>
      </w:divBdr>
    </w:div>
    <w:div w:id="560407588">
      <w:bodyDiv w:val="1"/>
      <w:marLeft w:val="0"/>
      <w:marRight w:val="0"/>
      <w:marTop w:val="0"/>
      <w:marBottom w:val="0"/>
      <w:divBdr>
        <w:top w:val="none" w:sz="0" w:space="0" w:color="auto"/>
        <w:left w:val="none" w:sz="0" w:space="0" w:color="auto"/>
        <w:bottom w:val="none" w:sz="0" w:space="0" w:color="auto"/>
        <w:right w:val="none" w:sz="0" w:space="0" w:color="auto"/>
      </w:divBdr>
    </w:div>
    <w:div w:id="564343529">
      <w:bodyDiv w:val="1"/>
      <w:marLeft w:val="0"/>
      <w:marRight w:val="0"/>
      <w:marTop w:val="0"/>
      <w:marBottom w:val="0"/>
      <w:divBdr>
        <w:top w:val="none" w:sz="0" w:space="0" w:color="auto"/>
        <w:left w:val="none" w:sz="0" w:space="0" w:color="auto"/>
        <w:bottom w:val="none" w:sz="0" w:space="0" w:color="auto"/>
        <w:right w:val="none" w:sz="0" w:space="0" w:color="auto"/>
      </w:divBdr>
    </w:div>
    <w:div w:id="566762883">
      <w:bodyDiv w:val="1"/>
      <w:marLeft w:val="0"/>
      <w:marRight w:val="0"/>
      <w:marTop w:val="0"/>
      <w:marBottom w:val="0"/>
      <w:divBdr>
        <w:top w:val="none" w:sz="0" w:space="0" w:color="auto"/>
        <w:left w:val="none" w:sz="0" w:space="0" w:color="auto"/>
        <w:bottom w:val="none" w:sz="0" w:space="0" w:color="auto"/>
        <w:right w:val="none" w:sz="0" w:space="0" w:color="auto"/>
      </w:divBdr>
    </w:div>
    <w:div w:id="570119501">
      <w:bodyDiv w:val="1"/>
      <w:marLeft w:val="0"/>
      <w:marRight w:val="0"/>
      <w:marTop w:val="0"/>
      <w:marBottom w:val="0"/>
      <w:divBdr>
        <w:top w:val="none" w:sz="0" w:space="0" w:color="auto"/>
        <w:left w:val="none" w:sz="0" w:space="0" w:color="auto"/>
        <w:bottom w:val="none" w:sz="0" w:space="0" w:color="auto"/>
        <w:right w:val="none" w:sz="0" w:space="0" w:color="auto"/>
      </w:divBdr>
    </w:div>
    <w:div w:id="573972690">
      <w:bodyDiv w:val="1"/>
      <w:marLeft w:val="0"/>
      <w:marRight w:val="0"/>
      <w:marTop w:val="0"/>
      <w:marBottom w:val="0"/>
      <w:divBdr>
        <w:top w:val="none" w:sz="0" w:space="0" w:color="auto"/>
        <w:left w:val="none" w:sz="0" w:space="0" w:color="auto"/>
        <w:bottom w:val="none" w:sz="0" w:space="0" w:color="auto"/>
        <w:right w:val="none" w:sz="0" w:space="0" w:color="auto"/>
      </w:divBdr>
    </w:div>
    <w:div w:id="577176935">
      <w:bodyDiv w:val="1"/>
      <w:marLeft w:val="0"/>
      <w:marRight w:val="0"/>
      <w:marTop w:val="0"/>
      <w:marBottom w:val="0"/>
      <w:divBdr>
        <w:top w:val="none" w:sz="0" w:space="0" w:color="auto"/>
        <w:left w:val="none" w:sz="0" w:space="0" w:color="auto"/>
        <w:bottom w:val="none" w:sz="0" w:space="0" w:color="auto"/>
        <w:right w:val="none" w:sz="0" w:space="0" w:color="auto"/>
      </w:divBdr>
    </w:div>
    <w:div w:id="580799052">
      <w:bodyDiv w:val="1"/>
      <w:marLeft w:val="0"/>
      <w:marRight w:val="0"/>
      <w:marTop w:val="0"/>
      <w:marBottom w:val="0"/>
      <w:divBdr>
        <w:top w:val="none" w:sz="0" w:space="0" w:color="auto"/>
        <w:left w:val="none" w:sz="0" w:space="0" w:color="auto"/>
        <w:bottom w:val="none" w:sz="0" w:space="0" w:color="auto"/>
        <w:right w:val="none" w:sz="0" w:space="0" w:color="auto"/>
      </w:divBdr>
    </w:div>
    <w:div w:id="587006602">
      <w:bodyDiv w:val="1"/>
      <w:marLeft w:val="0"/>
      <w:marRight w:val="0"/>
      <w:marTop w:val="0"/>
      <w:marBottom w:val="0"/>
      <w:divBdr>
        <w:top w:val="none" w:sz="0" w:space="0" w:color="auto"/>
        <w:left w:val="none" w:sz="0" w:space="0" w:color="auto"/>
        <w:bottom w:val="none" w:sz="0" w:space="0" w:color="auto"/>
        <w:right w:val="none" w:sz="0" w:space="0" w:color="auto"/>
      </w:divBdr>
    </w:div>
    <w:div w:id="591014248">
      <w:bodyDiv w:val="1"/>
      <w:marLeft w:val="0"/>
      <w:marRight w:val="0"/>
      <w:marTop w:val="0"/>
      <w:marBottom w:val="0"/>
      <w:divBdr>
        <w:top w:val="none" w:sz="0" w:space="0" w:color="auto"/>
        <w:left w:val="none" w:sz="0" w:space="0" w:color="auto"/>
        <w:bottom w:val="none" w:sz="0" w:space="0" w:color="auto"/>
        <w:right w:val="none" w:sz="0" w:space="0" w:color="auto"/>
      </w:divBdr>
    </w:div>
    <w:div w:id="591471475">
      <w:bodyDiv w:val="1"/>
      <w:marLeft w:val="0"/>
      <w:marRight w:val="0"/>
      <w:marTop w:val="0"/>
      <w:marBottom w:val="0"/>
      <w:divBdr>
        <w:top w:val="none" w:sz="0" w:space="0" w:color="auto"/>
        <w:left w:val="none" w:sz="0" w:space="0" w:color="auto"/>
        <w:bottom w:val="none" w:sz="0" w:space="0" w:color="auto"/>
        <w:right w:val="none" w:sz="0" w:space="0" w:color="auto"/>
      </w:divBdr>
    </w:div>
    <w:div w:id="591934226">
      <w:bodyDiv w:val="1"/>
      <w:marLeft w:val="0"/>
      <w:marRight w:val="0"/>
      <w:marTop w:val="0"/>
      <w:marBottom w:val="0"/>
      <w:divBdr>
        <w:top w:val="none" w:sz="0" w:space="0" w:color="auto"/>
        <w:left w:val="none" w:sz="0" w:space="0" w:color="auto"/>
        <w:bottom w:val="none" w:sz="0" w:space="0" w:color="auto"/>
        <w:right w:val="none" w:sz="0" w:space="0" w:color="auto"/>
      </w:divBdr>
    </w:div>
    <w:div w:id="593132518">
      <w:bodyDiv w:val="1"/>
      <w:marLeft w:val="0"/>
      <w:marRight w:val="0"/>
      <w:marTop w:val="0"/>
      <w:marBottom w:val="0"/>
      <w:divBdr>
        <w:top w:val="none" w:sz="0" w:space="0" w:color="auto"/>
        <w:left w:val="none" w:sz="0" w:space="0" w:color="auto"/>
        <w:bottom w:val="none" w:sz="0" w:space="0" w:color="auto"/>
        <w:right w:val="none" w:sz="0" w:space="0" w:color="auto"/>
      </w:divBdr>
    </w:div>
    <w:div w:id="593173654">
      <w:bodyDiv w:val="1"/>
      <w:marLeft w:val="0"/>
      <w:marRight w:val="0"/>
      <w:marTop w:val="0"/>
      <w:marBottom w:val="0"/>
      <w:divBdr>
        <w:top w:val="none" w:sz="0" w:space="0" w:color="auto"/>
        <w:left w:val="none" w:sz="0" w:space="0" w:color="auto"/>
        <w:bottom w:val="none" w:sz="0" w:space="0" w:color="auto"/>
        <w:right w:val="none" w:sz="0" w:space="0" w:color="auto"/>
      </w:divBdr>
    </w:div>
    <w:div w:id="596793267">
      <w:bodyDiv w:val="1"/>
      <w:marLeft w:val="0"/>
      <w:marRight w:val="0"/>
      <w:marTop w:val="0"/>
      <w:marBottom w:val="0"/>
      <w:divBdr>
        <w:top w:val="none" w:sz="0" w:space="0" w:color="auto"/>
        <w:left w:val="none" w:sz="0" w:space="0" w:color="auto"/>
        <w:bottom w:val="none" w:sz="0" w:space="0" w:color="auto"/>
        <w:right w:val="none" w:sz="0" w:space="0" w:color="auto"/>
      </w:divBdr>
    </w:div>
    <w:div w:id="598104511">
      <w:bodyDiv w:val="1"/>
      <w:marLeft w:val="0"/>
      <w:marRight w:val="0"/>
      <w:marTop w:val="0"/>
      <w:marBottom w:val="0"/>
      <w:divBdr>
        <w:top w:val="none" w:sz="0" w:space="0" w:color="auto"/>
        <w:left w:val="none" w:sz="0" w:space="0" w:color="auto"/>
        <w:bottom w:val="none" w:sz="0" w:space="0" w:color="auto"/>
        <w:right w:val="none" w:sz="0" w:space="0" w:color="auto"/>
      </w:divBdr>
    </w:div>
    <w:div w:id="599223956">
      <w:bodyDiv w:val="1"/>
      <w:marLeft w:val="0"/>
      <w:marRight w:val="0"/>
      <w:marTop w:val="0"/>
      <w:marBottom w:val="0"/>
      <w:divBdr>
        <w:top w:val="none" w:sz="0" w:space="0" w:color="auto"/>
        <w:left w:val="none" w:sz="0" w:space="0" w:color="auto"/>
        <w:bottom w:val="none" w:sz="0" w:space="0" w:color="auto"/>
        <w:right w:val="none" w:sz="0" w:space="0" w:color="auto"/>
      </w:divBdr>
    </w:div>
    <w:div w:id="603004391">
      <w:bodyDiv w:val="1"/>
      <w:marLeft w:val="0"/>
      <w:marRight w:val="0"/>
      <w:marTop w:val="0"/>
      <w:marBottom w:val="0"/>
      <w:divBdr>
        <w:top w:val="none" w:sz="0" w:space="0" w:color="auto"/>
        <w:left w:val="none" w:sz="0" w:space="0" w:color="auto"/>
        <w:bottom w:val="none" w:sz="0" w:space="0" w:color="auto"/>
        <w:right w:val="none" w:sz="0" w:space="0" w:color="auto"/>
      </w:divBdr>
    </w:div>
    <w:div w:id="603457381">
      <w:bodyDiv w:val="1"/>
      <w:marLeft w:val="0"/>
      <w:marRight w:val="0"/>
      <w:marTop w:val="0"/>
      <w:marBottom w:val="0"/>
      <w:divBdr>
        <w:top w:val="none" w:sz="0" w:space="0" w:color="auto"/>
        <w:left w:val="none" w:sz="0" w:space="0" w:color="auto"/>
        <w:bottom w:val="none" w:sz="0" w:space="0" w:color="auto"/>
        <w:right w:val="none" w:sz="0" w:space="0" w:color="auto"/>
      </w:divBdr>
    </w:div>
    <w:div w:id="604774720">
      <w:bodyDiv w:val="1"/>
      <w:marLeft w:val="0"/>
      <w:marRight w:val="0"/>
      <w:marTop w:val="0"/>
      <w:marBottom w:val="0"/>
      <w:divBdr>
        <w:top w:val="none" w:sz="0" w:space="0" w:color="auto"/>
        <w:left w:val="none" w:sz="0" w:space="0" w:color="auto"/>
        <w:bottom w:val="none" w:sz="0" w:space="0" w:color="auto"/>
        <w:right w:val="none" w:sz="0" w:space="0" w:color="auto"/>
      </w:divBdr>
    </w:div>
    <w:div w:id="607351542">
      <w:bodyDiv w:val="1"/>
      <w:marLeft w:val="0"/>
      <w:marRight w:val="0"/>
      <w:marTop w:val="0"/>
      <w:marBottom w:val="0"/>
      <w:divBdr>
        <w:top w:val="none" w:sz="0" w:space="0" w:color="auto"/>
        <w:left w:val="none" w:sz="0" w:space="0" w:color="auto"/>
        <w:bottom w:val="none" w:sz="0" w:space="0" w:color="auto"/>
        <w:right w:val="none" w:sz="0" w:space="0" w:color="auto"/>
      </w:divBdr>
    </w:div>
    <w:div w:id="608704000">
      <w:bodyDiv w:val="1"/>
      <w:marLeft w:val="0"/>
      <w:marRight w:val="0"/>
      <w:marTop w:val="0"/>
      <w:marBottom w:val="0"/>
      <w:divBdr>
        <w:top w:val="none" w:sz="0" w:space="0" w:color="auto"/>
        <w:left w:val="none" w:sz="0" w:space="0" w:color="auto"/>
        <w:bottom w:val="none" w:sz="0" w:space="0" w:color="auto"/>
        <w:right w:val="none" w:sz="0" w:space="0" w:color="auto"/>
      </w:divBdr>
    </w:div>
    <w:div w:id="617838316">
      <w:bodyDiv w:val="1"/>
      <w:marLeft w:val="0"/>
      <w:marRight w:val="0"/>
      <w:marTop w:val="0"/>
      <w:marBottom w:val="0"/>
      <w:divBdr>
        <w:top w:val="none" w:sz="0" w:space="0" w:color="auto"/>
        <w:left w:val="none" w:sz="0" w:space="0" w:color="auto"/>
        <w:bottom w:val="none" w:sz="0" w:space="0" w:color="auto"/>
        <w:right w:val="none" w:sz="0" w:space="0" w:color="auto"/>
      </w:divBdr>
    </w:div>
    <w:div w:id="619190948">
      <w:bodyDiv w:val="1"/>
      <w:marLeft w:val="0"/>
      <w:marRight w:val="0"/>
      <w:marTop w:val="0"/>
      <w:marBottom w:val="0"/>
      <w:divBdr>
        <w:top w:val="none" w:sz="0" w:space="0" w:color="auto"/>
        <w:left w:val="none" w:sz="0" w:space="0" w:color="auto"/>
        <w:bottom w:val="none" w:sz="0" w:space="0" w:color="auto"/>
        <w:right w:val="none" w:sz="0" w:space="0" w:color="auto"/>
      </w:divBdr>
    </w:div>
    <w:div w:id="619607862">
      <w:bodyDiv w:val="1"/>
      <w:marLeft w:val="0"/>
      <w:marRight w:val="0"/>
      <w:marTop w:val="0"/>
      <w:marBottom w:val="0"/>
      <w:divBdr>
        <w:top w:val="none" w:sz="0" w:space="0" w:color="auto"/>
        <w:left w:val="none" w:sz="0" w:space="0" w:color="auto"/>
        <w:bottom w:val="none" w:sz="0" w:space="0" w:color="auto"/>
        <w:right w:val="none" w:sz="0" w:space="0" w:color="auto"/>
      </w:divBdr>
    </w:div>
    <w:div w:id="622031494">
      <w:bodyDiv w:val="1"/>
      <w:marLeft w:val="0"/>
      <w:marRight w:val="0"/>
      <w:marTop w:val="0"/>
      <w:marBottom w:val="0"/>
      <w:divBdr>
        <w:top w:val="none" w:sz="0" w:space="0" w:color="auto"/>
        <w:left w:val="none" w:sz="0" w:space="0" w:color="auto"/>
        <w:bottom w:val="none" w:sz="0" w:space="0" w:color="auto"/>
        <w:right w:val="none" w:sz="0" w:space="0" w:color="auto"/>
      </w:divBdr>
    </w:div>
    <w:div w:id="623194459">
      <w:bodyDiv w:val="1"/>
      <w:marLeft w:val="0"/>
      <w:marRight w:val="0"/>
      <w:marTop w:val="0"/>
      <w:marBottom w:val="0"/>
      <w:divBdr>
        <w:top w:val="none" w:sz="0" w:space="0" w:color="auto"/>
        <w:left w:val="none" w:sz="0" w:space="0" w:color="auto"/>
        <w:bottom w:val="none" w:sz="0" w:space="0" w:color="auto"/>
        <w:right w:val="none" w:sz="0" w:space="0" w:color="auto"/>
      </w:divBdr>
    </w:div>
    <w:div w:id="624626722">
      <w:bodyDiv w:val="1"/>
      <w:marLeft w:val="0"/>
      <w:marRight w:val="0"/>
      <w:marTop w:val="0"/>
      <w:marBottom w:val="0"/>
      <w:divBdr>
        <w:top w:val="none" w:sz="0" w:space="0" w:color="auto"/>
        <w:left w:val="none" w:sz="0" w:space="0" w:color="auto"/>
        <w:bottom w:val="none" w:sz="0" w:space="0" w:color="auto"/>
        <w:right w:val="none" w:sz="0" w:space="0" w:color="auto"/>
      </w:divBdr>
    </w:div>
    <w:div w:id="625742519">
      <w:bodyDiv w:val="1"/>
      <w:marLeft w:val="0"/>
      <w:marRight w:val="0"/>
      <w:marTop w:val="0"/>
      <w:marBottom w:val="0"/>
      <w:divBdr>
        <w:top w:val="none" w:sz="0" w:space="0" w:color="auto"/>
        <w:left w:val="none" w:sz="0" w:space="0" w:color="auto"/>
        <w:bottom w:val="none" w:sz="0" w:space="0" w:color="auto"/>
        <w:right w:val="none" w:sz="0" w:space="0" w:color="auto"/>
      </w:divBdr>
    </w:div>
    <w:div w:id="625896345">
      <w:bodyDiv w:val="1"/>
      <w:marLeft w:val="0"/>
      <w:marRight w:val="0"/>
      <w:marTop w:val="0"/>
      <w:marBottom w:val="0"/>
      <w:divBdr>
        <w:top w:val="none" w:sz="0" w:space="0" w:color="auto"/>
        <w:left w:val="none" w:sz="0" w:space="0" w:color="auto"/>
        <w:bottom w:val="none" w:sz="0" w:space="0" w:color="auto"/>
        <w:right w:val="none" w:sz="0" w:space="0" w:color="auto"/>
      </w:divBdr>
    </w:div>
    <w:div w:id="627661908">
      <w:bodyDiv w:val="1"/>
      <w:marLeft w:val="0"/>
      <w:marRight w:val="0"/>
      <w:marTop w:val="0"/>
      <w:marBottom w:val="0"/>
      <w:divBdr>
        <w:top w:val="none" w:sz="0" w:space="0" w:color="auto"/>
        <w:left w:val="none" w:sz="0" w:space="0" w:color="auto"/>
        <w:bottom w:val="none" w:sz="0" w:space="0" w:color="auto"/>
        <w:right w:val="none" w:sz="0" w:space="0" w:color="auto"/>
      </w:divBdr>
    </w:div>
    <w:div w:id="631403317">
      <w:bodyDiv w:val="1"/>
      <w:marLeft w:val="0"/>
      <w:marRight w:val="0"/>
      <w:marTop w:val="0"/>
      <w:marBottom w:val="0"/>
      <w:divBdr>
        <w:top w:val="none" w:sz="0" w:space="0" w:color="auto"/>
        <w:left w:val="none" w:sz="0" w:space="0" w:color="auto"/>
        <w:bottom w:val="none" w:sz="0" w:space="0" w:color="auto"/>
        <w:right w:val="none" w:sz="0" w:space="0" w:color="auto"/>
      </w:divBdr>
    </w:div>
    <w:div w:id="632173363">
      <w:bodyDiv w:val="1"/>
      <w:marLeft w:val="0"/>
      <w:marRight w:val="0"/>
      <w:marTop w:val="0"/>
      <w:marBottom w:val="0"/>
      <w:divBdr>
        <w:top w:val="none" w:sz="0" w:space="0" w:color="auto"/>
        <w:left w:val="none" w:sz="0" w:space="0" w:color="auto"/>
        <w:bottom w:val="none" w:sz="0" w:space="0" w:color="auto"/>
        <w:right w:val="none" w:sz="0" w:space="0" w:color="auto"/>
      </w:divBdr>
    </w:div>
    <w:div w:id="632448270">
      <w:bodyDiv w:val="1"/>
      <w:marLeft w:val="0"/>
      <w:marRight w:val="0"/>
      <w:marTop w:val="0"/>
      <w:marBottom w:val="0"/>
      <w:divBdr>
        <w:top w:val="none" w:sz="0" w:space="0" w:color="auto"/>
        <w:left w:val="none" w:sz="0" w:space="0" w:color="auto"/>
        <w:bottom w:val="none" w:sz="0" w:space="0" w:color="auto"/>
        <w:right w:val="none" w:sz="0" w:space="0" w:color="auto"/>
      </w:divBdr>
    </w:div>
    <w:div w:id="636184321">
      <w:bodyDiv w:val="1"/>
      <w:marLeft w:val="0"/>
      <w:marRight w:val="0"/>
      <w:marTop w:val="0"/>
      <w:marBottom w:val="0"/>
      <w:divBdr>
        <w:top w:val="none" w:sz="0" w:space="0" w:color="auto"/>
        <w:left w:val="none" w:sz="0" w:space="0" w:color="auto"/>
        <w:bottom w:val="none" w:sz="0" w:space="0" w:color="auto"/>
        <w:right w:val="none" w:sz="0" w:space="0" w:color="auto"/>
      </w:divBdr>
    </w:div>
    <w:div w:id="638337240">
      <w:bodyDiv w:val="1"/>
      <w:marLeft w:val="0"/>
      <w:marRight w:val="0"/>
      <w:marTop w:val="0"/>
      <w:marBottom w:val="0"/>
      <w:divBdr>
        <w:top w:val="none" w:sz="0" w:space="0" w:color="auto"/>
        <w:left w:val="none" w:sz="0" w:space="0" w:color="auto"/>
        <w:bottom w:val="none" w:sz="0" w:space="0" w:color="auto"/>
        <w:right w:val="none" w:sz="0" w:space="0" w:color="auto"/>
      </w:divBdr>
    </w:div>
    <w:div w:id="640035817">
      <w:bodyDiv w:val="1"/>
      <w:marLeft w:val="0"/>
      <w:marRight w:val="0"/>
      <w:marTop w:val="0"/>
      <w:marBottom w:val="0"/>
      <w:divBdr>
        <w:top w:val="none" w:sz="0" w:space="0" w:color="auto"/>
        <w:left w:val="none" w:sz="0" w:space="0" w:color="auto"/>
        <w:bottom w:val="none" w:sz="0" w:space="0" w:color="auto"/>
        <w:right w:val="none" w:sz="0" w:space="0" w:color="auto"/>
      </w:divBdr>
    </w:div>
    <w:div w:id="641542316">
      <w:bodyDiv w:val="1"/>
      <w:marLeft w:val="0"/>
      <w:marRight w:val="0"/>
      <w:marTop w:val="0"/>
      <w:marBottom w:val="0"/>
      <w:divBdr>
        <w:top w:val="none" w:sz="0" w:space="0" w:color="auto"/>
        <w:left w:val="none" w:sz="0" w:space="0" w:color="auto"/>
        <w:bottom w:val="none" w:sz="0" w:space="0" w:color="auto"/>
        <w:right w:val="none" w:sz="0" w:space="0" w:color="auto"/>
      </w:divBdr>
    </w:div>
    <w:div w:id="641890789">
      <w:bodyDiv w:val="1"/>
      <w:marLeft w:val="0"/>
      <w:marRight w:val="0"/>
      <w:marTop w:val="0"/>
      <w:marBottom w:val="0"/>
      <w:divBdr>
        <w:top w:val="none" w:sz="0" w:space="0" w:color="auto"/>
        <w:left w:val="none" w:sz="0" w:space="0" w:color="auto"/>
        <w:bottom w:val="none" w:sz="0" w:space="0" w:color="auto"/>
        <w:right w:val="none" w:sz="0" w:space="0" w:color="auto"/>
      </w:divBdr>
    </w:div>
    <w:div w:id="643002775">
      <w:bodyDiv w:val="1"/>
      <w:marLeft w:val="0"/>
      <w:marRight w:val="0"/>
      <w:marTop w:val="0"/>
      <w:marBottom w:val="0"/>
      <w:divBdr>
        <w:top w:val="none" w:sz="0" w:space="0" w:color="auto"/>
        <w:left w:val="none" w:sz="0" w:space="0" w:color="auto"/>
        <w:bottom w:val="none" w:sz="0" w:space="0" w:color="auto"/>
        <w:right w:val="none" w:sz="0" w:space="0" w:color="auto"/>
      </w:divBdr>
    </w:div>
    <w:div w:id="645282245">
      <w:bodyDiv w:val="1"/>
      <w:marLeft w:val="0"/>
      <w:marRight w:val="0"/>
      <w:marTop w:val="0"/>
      <w:marBottom w:val="0"/>
      <w:divBdr>
        <w:top w:val="none" w:sz="0" w:space="0" w:color="auto"/>
        <w:left w:val="none" w:sz="0" w:space="0" w:color="auto"/>
        <w:bottom w:val="none" w:sz="0" w:space="0" w:color="auto"/>
        <w:right w:val="none" w:sz="0" w:space="0" w:color="auto"/>
      </w:divBdr>
    </w:div>
    <w:div w:id="649360103">
      <w:bodyDiv w:val="1"/>
      <w:marLeft w:val="0"/>
      <w:marRight w:val="0"/>
      <w:marTop w:val="0"/>
      <w:marBottom w:val="0"/>
      <w:divBdr>
        <w:top w:val="none" w:sz="0" w:space="0" w:color="auto"/>
        <w:left w:val="none" w:sz="0" w:space="0" w:color="auto"/>
        <w:bottom w:val="none" w:sz="0" w:space="0" w:color="auto"/>
        <w:right w:val="none" w:sz="0" w:space="0" w:color="auto"/>
      </w:divBdr>
    </w:div>
    <w:div w:id="650334909">
      <w:bodyDiv w:val="1"/>
      <w:marLeft w:val="0"/>
      <w:marRight w:val="0"/>
      <w:marTop w:val="0"/>
      <w:marBottom w:val="0"/>
      <w:divBdr>
        <w:top w:val="none" w:sz="0" w:space="0" w:color="auto"/>
        <w:left w:val="none" w:sz="0" w:space="0" w:color="auto"/>
        <w:bottom w:val="none" w:sz="0" w:space="0" w:color="auto"/>
        <w:right w:val="none" w:sz="0" w:space="0" w:color="auto"/>
      </w:divBdr>
    </w:div>
    <w:div w:id="650410094">
      <w:bodyDiv w:val="1"/>
      <w:marLeft w:val="0"/>
      <w:marRight w:val="0"/>
      <w:marTop w:val="0"/>
      <w:marBottom w:val="0"/>
      <w:divBdr>
        <w:top w:val="none" w:sz="0" w:space="0" w:color="auto"/>
        <w:left w:val="none" w:sz="0" w:space="0" w:color="auto"/>
        <w:bottom w:val="none" w:sz="0" w:space="0" w:color="auto"/>
        <w:right w:val="none" w:sz="0" w:space="0" w:color="auto"/>
      </w:divBdr>
    </w:div>
    <w:div w:id="651056069">
      <w:bodyDiv w:val="1"/>
      <w:marLeft w:val="0"/>
      <w:marRight w:val="0"/>
      <w:marTop w:val="0"/>
      <w:marBottom w:val="0"/>
      <w:divBdr>
        <w:top w:val="none" w:sz="0" w:space="0" w:color="auto"/>
        <w:left w:val="none" w:sz="0" w:space="0" w:color="auto"/>
        <w:bottom w:val="none" w:sz="0" w:space="0" w:color="auto"/>
        <w:right w:val="none" w:sz="0" w:space="0" w:color="auto"/>
      </w:divBdr>
    </w:div>
    <w:div w:id="653411834">
      <w:bodyDiv w:val="1"/>
      <w:marLeft w:val="0"/>
      <w:marRight w:val="0"/>
      <w:marTop w:val="0"/>
      <w:marBottom w:val="0"/>
      <w:divBdr>
        <w:top w:val="none" w:sz="0" w:space="0" w:color="auto"/>
        <w:left w:val="none" w:sz="0" w:space="0" w:color="auto"/>
        <w:bottom w:val="none" w:sz="0" w:space="0" w:color="auto"/>
        <w:right w:val="none" w:sz="0" w:space="0" w:color="auto"/>
      </w:divBdr>
    </w:div>
    <w:div w:id="655305692">
      <w:bodyDiv w:val="1"/>
      <w:marLeft w:val="0"/>
      <w:marRight w:val="0"/>
      <w:marTop w:val="0"/>
      <w:marBottom w:val="0"/>
      <w:divBdr>
        <w:top w:val="none" w:sz="0" w:space="0" w:color="auto"/>
        <w:left w:val="none" w:sz="0" w:space="0" w:color="auto"/>
        <w:bottom w:val="none" w:sz="0" w:space="0" w:color="auto"/>
        <w:right w:val="none" w:sz="0" w:space="0" w:color="auto"/>
      </w:divBdr>
    </w:div>
    <w:div w:id="659428189">
      <w:bodyDiv w:val="1"/>
      <w:marLeft w:val="0"/>
      <w:marRight w:val="0"/>
      <w:marTop w:val="0"/>
      <w:marBottom w:val="0"/>
      <w:divBdr>
        <w:top w:val="none" w:sz="0" w:space="0" w:color="auto"/>
        <w:left w:val="none" w:sz="0" w:space="0" w:color="auto"/>
        <w:bottom w:val="none" w:sz="0" w:space="0" w:color="auto"/>
        <w:right w:val="none" w:sz="0" w:space="0" w:color="auto"/>
      </w:divBdr>
    </w:div>
    <w:div w:id="660692160">
      <w:bodyDiv w:val="1"/>
      <w:marLeft w:val="0"/>
      <w:marRight w:val="0"/>
      <w:marTop w:val="0"/>
      <w:marBottom w:val="0"/>
      <w:divBdr>
        <w:top w:val="none" w:sz="0" w:space="0" w:color="auto"/>
        <w:left w:val="none" w:sz="0" w:space="0" w:color="auto"/>
        <w:bottom w:val="none" w:sz="0" w:space="0" w:color="auto"/>
        <w:right w:val="none" w:sz="0" w:space="0" w:color="auto"/>
      </w:divBdr>
    </w:div>
    <w:div w:id="662128808">
      <w:bodyDiv w:val="1"/>
      <w:marLeft w:val="0"/>
      <w:marRight w:val="0"/>
      <w:marTop w:val="0"/>
      <w:marBottom w:val="0"/>
      <w:divBdr>
        <w:top w:val="none" w:sz="0" w:space="0" w:color="auto"/>
        <w:left w:val="none" w:sz="0" w:space="0" w:color="auto"/>
        <w:bottom w:val="none" w:sz="0" w:space="0" w:color="auto"/>
        <w:right w:val="none" w:sz="0" w:space="0" w:color="auto"/>
      </w:divBdr>
    </w:div>
    <w:div w:id="662780766">
      <w:bodyDiv w:val="1"/>
      <w:marLeft w:val="0"/>
      <w:marRight w:val="0"/>
      <w:marTop w:val="0"/>
      <w:marBottom w:val="0"/>
      <w:divBdr>
        <w:top w:val="none" w:sz="0" w:space="0" w:color="auto"/>
        <w:left w:val="none" w:sz="0" w:space="0" w:color="auto"/>
        <w:bottom w:val="none" w:sz="0" w:space="0" w:color="auto"/>
        <w:right w:val="none" w:sz="0" w:space="0" w:color="auto"/>
      </w:divBdr>
    </w:div>
    <w:div w:id="665480207">
      <w:bodyDiv w:val="1"/>
      <w:marLeft w:val="0"/>
      <w:marRight w:val="0"/>
      <w:marTop w:val="0"/>
      <w:marBottom w:val="0"/>
      <w:divBdr>
        <w:top w:val="none" w:sz="0" w:space="0" w:color="auto"/>
        <w:left w:val="none" w:sz="0" w:space="0" w:color="auto"/>
        <w:bottom w:val="none" w:sz="0" w:space="0" w:color="auto"/>
        <w:right w:val="none" w:sz="0" w:space="0" w:color="auto"/>
      </w:divBdr>
    </w:div>
    <w:div w:id="668290502">
      <w:bodyDiv w:val="1"/>
      <w:marLeft w:val="0"/>
      <w:marRight w:val="0"/>
      <w:marTop w:val="0"/>
      <w:marBottom w:val="0"/>
      <w:divBdr>
        <w:top w:val="none" w:sz="0" w:space="0" w:color="auto"/>
        <w:left w:val="none" w:sz="0" w:space="0" w:color="auto"/>
        <w:bottom w:val="none" w:sz="0" w:space="0" w:color="auto"/>
        <w:right w:val="none" w:sz="0" w:space="0" w:color="auto"/>
      </w:divBdr>
    </w:div>
    <w:div w:id="673721836">
      <w:bodyDiv w:val="1"/>
      <w:marLeft w:val="0"/>
      <w:marRight w:val="0"/>
      <w:marTop w:val="0"/>
      <w:marBottom w:val="0"/>
      <w:divBdr>
        <w:top w:val="none" w:sz="0" w:space="0" w:color="auto"/>
        <w:left w:val="none" w:sz="0" w:space="0" w:color="auto"/>
        <w:bottom w:val="none" w:sz="0" w:space="0" w:color="auto"/>
        <w:right w:val="none" w:sz="0" w:space="0" w:color="auto"/>
      </w:divBdr>
    </w:div>
    <w:div w:id="674109264">
      <w:bodyDiv w:val="1"/>
      <w:marLeft w:val="0"/>
      <w:marRight w:val="0"/>
      <w:marTop w:val="0"/>
      <w:marBottom w:val="0"/>
      <w:divBdr>
        <w:top w:val="none" w:sz="0" w:space="0" w:color="auto"/>
        <w:left w:val="none" w:sz="0" w:space="0" w:color="auto"/>
        <w:bottom w:val="none" w:sz="0" w:space="0" w:color="auto"/>
        <w:right w:val="none" w:sz="0" w:space="0" w:color="auto"/>
      </w:divBdr>
    </w:div>
    <w:div w:id="676150646">
      <w:bodyDiv w:val="1"/>
      <w:marLeft w:val="0"/>
      <w:marRight w:val="0"/>
      <w:marTop w:val="0"/>
      <w:marBottom w:val="0"/>
      <w:divBdr>
        <w:top w:val="none" w:sz="0" w:space="0" w:color="auto"/>
        <w:left w:val="none" w:sz="0" w:space="0" w:color="auto"/>
        <w:bottom w:val="none" w:sz="0" w:space="0" w:color="auto"/>
        <w:right w:val="none" w:sz="0" w:space="0" w:color="auto"/>
      </w:divBdr>
    </w:div>
    <w:div w:id="676463180">
      <w:bodyDiv w:val="1"/>
      <w:marLeft w:val="0"/>
      <w:marRight w:val="0"/>
      <w:marTop w:val="0"/>
      <w:marBottom w:val="0"/>
      <w:divBdr>
        <w:top w:val="none" w:sz="0" w:space="0" w:color="auto"/>
        <w:left w:val="none" w:sz="0" w:space="0" w:color="auto"/>
        <w:bottom w:val="none" w:sz="0" w:space="0" w:color="auto"/>
        <w:right w:val="none" w:sz="0" w:space="0" w:color="auto"/>
      </w:divBdr>
    </w:div>
    <w:div w:id="677191963">
      <w:bodyDiv w:val="1"/>
      <w:marLeft w:val="0"/>
      <w:marRight w:val="0"/>
      <w:marTop w:val="0"/>
      <w:marBottom w:val="0"/>
      <w:divBdr>
        <w:top w:val="none" w:sz="0" w:space="0" w:color="auto"/>
        <w:left w:val="none" w:sz="0" w:space="0" w:color="auto"/>
        <w:bottom w:val="none" w:sz="0" w:space="0" w:color="auto"/>
        <w:right w:val="none" w:sz="0" w:space="0" w:color="auto"/>
      </w:divBdr>
    </w:div>
    <w:div w:id="679042718">
      <w:bodyDiv w:val="1"/>
      <w:marLeft w:val="0"/>
      <w:marRight w:val="0"/>
      <w:marTop w:val="0"/>
      <w:marBottom w:val="0"/>
      <w:divBdr>
        <w:top w:val="none" w:sz="0" w:space="0" w:color="auto"/>
        <w:left w:val="none" w:sz="0" w:space="0" w:color="auto"/>
        <w:bottom w:val="none" w:sz="0" w:space="0" w:color="auto"/>
        <w:right w:val="none" w:sz="0" w:space="0" w:color="auto"/>
      </w:divBdr>
    </w:div>
    <w:div w:id="679237839">
      <w:bodyDiv w:val="1"/>
      <w:marLeft w:val="0"/>
      <w:marRight w:val="0"/>
      <w:marTop w:val="0"/>
      <w:marBottom w:val="0"/>
      <w:divBdr>
        <w:top w:val="none" w:sz="0" w:space="0" w:color="auto"/>
        <w:left w:val="none" w:sz="0" w:space="0" w:color="auto"/>
        <w:bottom w:val="none" w:sz="0" w:space="0" w:color="auto"/>
        <w:right w:val="none" w:sz="0" w:space="0" w:color="auto"/>
      </w:divBdr>
    </w:div>
    <w:div w:id="684525284">
      <w:bodyDiv w:val="1"/>
      <w:marLeft w:val="0"/>
      <w:marRight w:val="0"/>
      <w:marTop w:val="0"/>
      <w:marBottom w:val="0"/>
      <w:divBdr>
        <w:top w:val="none" w:sz="0" w:space="0" w:color="auto"/>
        <w:left w:val="none" w:sz="0" w:space="0" w:color="auto"/>
        <w:bottom w:val="none" w:sz="0" w:space="0" w:color="auto"/>
        <w:right w:val="none" w:sz="0" w:space="0" w:color="auto"/>
      </w:divBdr>
    </w:div>
    <w:div w:id="685179994">
      <w:bodyDiv w:val="1"/>
      <w:marLeft w:val="0"/>
      <w:marRight w:val="0"/>
      <w:marTop w:val="0"/>
      <w:marBottom w:val="0"/>
      <w:divBdr>
        <w:top w:val="none" w:sz="0" w:space="0" w:color="auto"/>
        <w:left w:val="none" w:sz="0" w:space="0" w:color="auto"/>
        <w:bottom w:val="none" w:sz="0" w:space="0" w:color="auto"/>
        <w:right w:val="none" w:sz="0" w:space="0" w:color="auto"/>
      </w:divBdr>
    </w:div>
    <w:div w:id="686058247">
      <w:bodyDiv w:val="1"/>
      <w:marLeft w:val="0"/>
      <w:marRight w:val="0"/>
      <w:marTop w:val="0"/>
      <w:marBottom w:val="0"/>
      <w:divBdr>
        <w:top w:val="none" w:sz="0" w:space="0" w:color="auto"/>
        <w:left w:val="none" w:sz="0" w:space="0" w:color="auto"/>
        <w:bottom w:val="none" w:sz="0" w:space="0" w:color="auto"/>
        <w:right w:val="none" w:sz="0" w:space="0" w:color="auto"/>
      </w:divBdr>
    </w:div>
    <w:div w:id="686175124">
      <w:bodyDiv w:val="1"/>
      <w:marLeft w:val="0"/>
      <w:marRight w:val="0"/>
      <w:marTop w:val="0"/>
      <w:marBottom w:val="0"/>
      <w:divBdr>
        <w:top w:val="none" w:sz="0" w:space="0" w:color="auto"/>
        <w:left w:val="none" w:sz="0" w:space="0" w:color="auto"/>
        <w:bottom w:val="none" w:sz="0" w:space="0" w:color="auto"/>
        <w:right w:val="none" w:sz="0" w:space="0" w:color="auto"/>
      </w:divBdr>
    </w:div>
    <w:div w:id="687213974">
      <w:bodyDiv w:val="1"/>
      <w:marLeft w:val="0"/>
      <w:marRight w:val="0"/>
      <w:marTop w:val="0"/>
      <w:marBottom w:val="0"/>
      <w:divBdr>
        <w:top w:val="none" w:sz="0" w:space="0" w:color="auto"/>
        <w:left w:val="none" w:sz="0" w:space="0" w:color="auto"/>
        <w:bottom w:val="none" w:sz="0" w:space="0" w:color="auto"/>
        <w:right w:val="none" w:sz="0" w:space="0" w:color="auto"/>
      </w:divBdr>
    </w:div>
    <w:div w:id="688531891">
      <w:bodyDiv w:val="1"/>
      <w:marLeft w:val="0"/>
      <w:marRight w:val="0"/>
      <w:marTop w:val="0"/>
      <w:marBottom w:val="0"/>
      <w:divBdr>
        <w:top w:val="none" w:sz="0" w:space="0" w:color="auto"/>
        <w:left w:val="none" w:sz="0" w:space="0" w:color="auto"/>
        <w:bottom w:val="none" w:sz="0" w:space="0" w:color="auto"/>
        <w:right w:val="none" w:sz="0" w:space="0" w:color="auto"/>
      </w:divBdr>
    </w:div>
    <w:div w:id="690839783">
      <w:bodyDiv w:val="1"/>
      <w:marLeft w:val="0"/>
      <w:marRight w:val="0"/>
      <w:marTop w:val="0"/>
      <w:marBottom w:val="0"/>
      <w:divBdr>
        <w:top w:val="none" w:sz="0" w:space="0" w:color="auto"/>
        <w:left w:val="none" w:sz="0" w:space="0" w:color="auto"/>
        <w:bottom w:val="none" w:sz="0" w:space="0" w:color="auto"/>
        <w:right w:val="none" w:sz="0" w:space="0" w:color="auto"/>
      </w:divBdr>
    </w:div>
    <w:div w:id="701398900">
      <w:bodyDiv w:val="1"/>
      <w:marLeft w:val="0"/>
      <w:marRight w:val="0"/>
      <w:marTop w:val="0"/>
      <w:marBottom w:val="0"/>
      <w:divBdr>
        <w:top w:val="none" w:sz="0" w:space="0" w:color="auto"/>
        <w:left w:val="none" w:sz="0" w:space="0" w:color="auto"/>
        <w:bottom w:val="none" w:sz="0" w:space="0" w:color="auto"/>
        <w:right w:val="none" w:sz="0" w:space="0" w:color="auto"/>
      </w:divBdr>
    </w:div>
    <w:div w:id="702285620">
      <w:bodyDiv w:val="1"/>
      <w:marLeft w:val="0"/>
      <w:marRight w:val="0"/>
      <w:marTop w:val="0"/>
      <w:marBottom w:val="0"/>
      <w:divBdr>
        <w:top w:val="none" w:sz="0" w:space="0" w:color="auto"/>
        <w:left w:val="none" w:sz="0" w:space="0" w:color="auto"/>
        <w:bottom w:val="none" w:sz="0" w:space="0" w:color="auto"/>
        <w:right w:val="none" w:sz="0" w:space="0" w:color="auto"/>
      </w:divBdr>
    </w:div>
    <w:div w:id="706370528">
      <w:bodyDiv w:val="1"/>
      <w:marLeft w:val="0"/>
      <w:marRight w:val="0"/>
      <w:marTop w:val="0"/>
      <w:marBottom w:val="0"/>
      <w:divBdr>
        <w:top w:val="none" w:sz="0" w:space="0" w:color="auto"/>
        <w:left w:val="none" w:sz="0" w:space="0" w:color="auto"/>
        <w:bottom w:val="none" w:sz="0" w:space="0" w:color="auto"/>
        <w:right w:val="none" w:sz="0" w:space="0" w:color="auto"/>
      </w:divBdr>
    </w:div>
    <w:div w:id="707795813">
      <w:bodyDiv w:val="1"/>
      <w:marLeft w:val="0"/>
      <w:marRight w:val="0"/>
      <w:marTop w:val="0"/>
      <w:marBottom w:val="0"/>
      <w:divBdr>
        <w:top w:val="none" w:sz="0" w:space="0" w:color="auto"/>
        <w:left w:val="none" w:sz="0" w:space="0" w:color="auto"/>
        <w:bottom w:val="none" w:sz="0" w:space="0" w:color="auto"/>
        <w:right w:val="none" w:sz="0" w:space="0" w:color="auto"/>
      </w:divBdr>
    </w:div>
    <w:div w:id="709459266">
      <w:bodyDiv w:val="1"/>
      <w:marLeft w:val="0"/>
      <w:marRight w:val="0"/>
      <w:marTop w:val="0"/>
      <w:marBottom w:val="0"/>
      <w:divBdr>
        <w:top w:val="none" w:sz="0" w:space="0" w:color="auto"/>
        <w:left w:val="none" w:sz="0" w:space="0" w:color="auto"/>
        <w:bottom w:val="none" w:sz="0" w:space="0" w:color="auto"/>
        <w:right w:val="none" w:sz="0" w:space="0" w:color="auto"/>
      </w:divBdr>
    </w:div>
    <w:div w:id="713191397">
      <w:bodyDiv w:val="1"/>
      <w:marLeft w:val="0"/>
      <w:marRight w:val="0"/>
      <w:marTop w:val="0"/>
      <w:marBottom w:val="0"/>
      <w:divBdr>
        <w:top w:val="none" w:sz="0" w:space="0" w:color="auto"/>
        <w:left w:val="none" w:sz="0" w:space="0" w:color="auto"/>
        <w:bottom w:val="none" w:sz="0" w:space="0" w:color="auto"/>
        <w:right w:val="none" w:sz="0" w:space="0" w:color="auto"/>
      </w:divBdr>
    </w:div>
    <w:div w:id="715198608">
      <w:bodyDiv w:val="1"/>
      <w:marLeft w:val="0"/>
      <w:marRight w:val="0"/>
      <w:marTop w:val="0"/>
      <w:marBottom w:val="0"/>
      <w:divBdr>
        <w:top w:val="none" w:sz="0" w:space="0" w:color="auto"/>
        <w:left w:val="none" w:sz="0" w:space="0" w:color="auto"/>
        <w:bottom w:val="none" w:sz="0" w:space="0" w:color="auto"/>
        <w:right w:val="none" w:sz="0" w:space="0" w:color="auto"/>
      </w:divBdr>
    </w:div>
    <w:div w:id="715394879">
      <w:bodyDiv w:val="1"/>
      <w:marLeft w:val="0"/>
      <w:marRight w:val="0"/>
      <w:marTop w:val="0"/>
      <w:marBottom w:val="0"/>
      <w:divBdr>
        <w:top w:val="none" w:sz="0" w:space="0" w:color="auto"/>
        <w:left w:val="none" w:sz="0" w:space="0" w:color="auto"/>
        <w:bottom w:val="none" w:sz="0" w:space="0" w:color="auto"/>
        <w:right w:val="none" w:sz="0" w:space="0" w:color="auto"/>
      </w:divBdr>
    </w:div>
    <w:div w:id="723259356">
      <w:bodyDiv w:val="1"/>
      <w:marLeft w:val="0"/>
      <w:marRight w:val="0"/>
      <w:marTop w:val="0"/>
      <w:marBottom w:val="0"/>
      <w:divBdr>
        <w:top w:val="none" w:sz="0" w:space="0" w:color="auto"/>
        <w:left w:val="none" w:sz="0" w:space="0" w:color="auto"/>
        <w:bottom w:val="none" w:sz="0" w:space="0" w:color="auto"/>
        <w:right w:val="none" w:sz="0" w:space="0" w:color="auto"/>
      </w:divBdr>
    </w:div>
    <w:div w:id="724763269">
      <w:bodyDiv w:val="1"/>
      <w:marLeft w:val="0"/>
      <w:marRight w:val="0"/>
      <w:marTop w:val="0"/>
      <w:marBottom w:val="0"/>
      <w:divBdr>
        <w:top w:val="none" w:sz="0" w:space="0" w:color="auto"/>
        <w:left w:val="none" w:sz="0" w:space="0" w:color="auto"/>
        <w:bottom w:val="none" w:sz="0" w:space="0" w:color="auto"/>
        <w:right w:val="none" w:sz="0" w:space="0" w:color="auto"/>
      </w:divBdr>
    </w:div>
    <w:div w:id="728722807">
      <w:bodyDiv w:val="1"/>
      <w:marLeft w:val="0"/>
      <w:marRight w:val="0"/>
      <w:marTop w:val="0"/>
      <w:marBottom w:val="0"/>
      <w:divBdr>
        <w:top w:val="none" w:sz="0" w:space="0" w:color="auto"/>
        <w:left w:val="none" w:sz="0" w:space="0" w:color="auto"/>
        <w:bottom w:val="none" w:sz="0" w:space="0" w:color="auto"/>
        <w:right w:val="none" w:sz="0" w:space="0" w:color="auto"/>
      </w:divBdr>
    </w:div>
    <w:div w:id="729618440">
      <w:bodyDiv w:val="1"/>
      <w:marLeft w:val="0"/>
      <w:marRight w:val="0"/>
      <w:marTop w:val="0"/>
      <w:marBottom w:val="0"/>
      <w:divBdr>
        <w:top w:val="none" w:sz="0" w:space="0" w:color="auto"/>
        <w:left w:val="none" w:sz="0" w:space="0" w:color="auto"/>
        <w:bottom w:val="none" w:sz="0" w:space="0" w:color="auto"/>
        <w:right w:val="none" w:sz="0" w:space="0" w:color="auto"/>
      </w:divBdr>
    </w:div>
    <w:div w:id="730471306">
      <w:bodyDiv w:val="1"/>
      <w:marLeft w:val="0"/>
      <w:marRight w:val="0"/>
      <w:marTop w:val="0"/>
      <w:marBottom w:val="0"/>
      <w:divBdr>
        <w:top w:val="none" w:sz="0" w:space="0" w:color="auto"/>
        <w:left w:val="none" w:sz="0" w:space="0" w:color="auto"/>
        <w:bottom w:val="none" w:sz="0" w:space="0" w:color="auto"/>
        <w:right w:val="none" w:sz="0" w:space="0" w:color="auto"/>
      </w:divBdr>
    </w:div>
    <w:div w:id="732579147">
      <w:bodyDiv w:val="1"/>
      <w:marLeft w:val="0"/>
      <w:marRight w:val="0"/>
      <w:marTop w:val="0"/>
      <w:marBottom w:val="0"/>
      <w:divBdr>
        <w:top w:val="none" w:sz="0" w:space="0" w:color="auto"/>
        <w:left w:val="none" w:sz="0" w:space="0" w:color="auto"/>
        <w:bottom w:val="none" w:sz="0" w:space="0" w:color="auto"/>
        <w:right w:val="none" w:sz="0" w:space="0" w:color="auto"/>
      </w:divBdr>
    </w:div>
    <w:div w:id="734468979">
      <w:bodyDiv w:val="1"/>
      <w:marLeft w:val="0"/>
      <w:marRight w:val="0"/>
      <w:marTop w:val="0"/>
      <w:marBottom w:val="0"/>
      <w:divBdr>
        <w:top w:val="none" w:sz="0" w:space="0" w:color="auto"/>
        <w:left w:val="none" w:sz="0" w:space="0" w:color="auto"/>
        <w:bottom w:val="none" w:sz="0" w:space="0" w:color="auto"/>
        <w:right w:val="none" w:sz="0" w:space="0" w:color="auto"/>
      </w:divBdr>
    </w:div>
    <w:div w:id="735591710">
      <w:bodyDiv w:val="1"/>
      <w:marLeft w:val="0"/>
      <w:marRight w:val="0"/>
      <w:marTop w:val="0"/>
      <w:marBottom w:val="0"/>
      <w:divBdr>
        <w:top w:val="none" w:sz="0" w:space="0" w:color="auto"/>
        <w:left w:val="none" w:sz="0" w:space="0" w:color="auto"/>
        <w:bottom w:val="none" w:sz="0" w:space="0" w:color="auto"/>
        <w:right w:val="none" w:sz="0" w:space="0" w:color="auto"/>
      </w:divBdr>
    </w:div>
    <w:div w:id="737098294">
      <w:bodyDiv w:val="1"/>
      <w:marLeft w:val="0"/>
      <w:marRight w:val="0"/>
      <w:marTop w:val="0"/>
      <w:marBottom w:val="0"/>
      <w:divBdr>
        <w:top w:val="none" w:sz="0" w:space="0" w:color="auto"/>
        <w:left w:val="none" w:sz="0" w:space="0" w:color="auto"/>
        <w:bottom w:val="none" w:sz="0" w:space="0" w:color="auto"/>
        <w:right w:val="none" w:sz="0" w:space="0" w:color="auto"/>
      </w:divBdr>
    </w:div>
    <w:div w:id="737215416">
      <w:bodyDiv w:val="1"/>
      <w:marLeft w:val="0"/>
      <w:marRight w:val="0"/>
      <w:marTop w:val="0"/>
      <w:marBottom w:val="0"/>
      <w:divBdr>
        <w:top w:val="none" w:sz="0" w:space="0" w:color="auto"/>
        <w:left w:val="none" w:sz="0" w:space="0" w:color="auto"/>
        <w:bottom w:val="none" w:sz="0" w:space="0" w:color="auto"/>
        <w:right w:val="none" w:sz="0" w:space="0" w:color="auto"/>
      </w:divBdr>
    </w:div>
    <w:div w:id="737241913">
      <w:bodyDiv w:val="1"/>
      <w:marLeft w:val="0"/>
      <w:marRight w:val="0"/>
      <w:marTop w:val="0"/>
      <w:marBottom w:val="0"/>
      <w:divBdr>
        <w:top w:val="none" w:sz="0" w:space="0" w:color="auto"/>
        <w:left w:val="none" w:sz="0" w:space="0" w:color="auto"/>
        <w:bottom w:val="none" w:sz="0" w:space="0" w:color="auto"/>
        <w:right w:val="none" w:sz="0" w:space="0" w:color="auto"/>
      </w:divBdr>
    </w:div>
    <w:div w:id="738594569">
      <w:bodyDiv w:val="1"/>
      <w:marLeft w:val="0"/>
      <w:marRight w:val="0"/>
      <w:marTop w:val="0"/>
      <w:marBottom w:val="0"/>
      <w:divBdr>
        <w:top w:val="none" w:sz="0" w:space="0" w:color="auto"/>
        <w:left w:val="none" w:sz="0" w:space="0" w:color="auto"/>
        <w:bottom w:val="none" w:sz="0" w:space="0" w:color="auto"/>
        <w:right w:val="none" w:sz="0" w:space="0" w:color="auto"/>
      </w:divBdr>
    </w:div>
    <w:div w:id="740912549">
      <w:bodyDiv w:val="1"/>
      <w:marLeft w:val="0"/>
      <w:marRight w:val="0"/>
      <w:marTop w:val="0"/>
      <w:marBottom w:val="0"/>
      <w:divBdr>
        <w:top w:val="none" w:sz="0" w:space="0" w:color="auto"/>
        <w:left w:val="none" w:sz="0" w:space="0" w:color="auto"/>
        <w:bottom w:val="none" w:sz="0" w:space="0" w:color="auto"/>
        <w:right w:val="none" w:sz="0" w:space="0" w:color="auto"/>
      </w:divBdr>
    </w:div>
    <w:div w:id="742261370">
      <w:bodyDiv w:val="1"/>
      <w:marLeft w:val="0"/>
      <w:marRight w:val="0"/>
      <w:marTop w:val="0"/>
      <w:marBottom w:val="0"/>
      <w:divBdr>
        <w:top w:val="none" w:sz="0" w:space="0" w:color="auto"/>
        <w:left w:val="none" w:sz="0" w:space="0" w:color="auto"/>
        <w:bottom w:val="none" w:sz="0" w:space="0" w:color="auto"/>
        <w:right w:val="none" w:sz="0" w:space="0" w:color="auto"/>
      </w:divBdr>
    </w:div>
    <w:div w:id="742484651">
      <w:bodyDiv w:val="1"/>
      <w:marLeft w:val="0"/>
      <w:marRight w:val="0"/>
      <w:marTop w:val="0"/>
      <w:marBottom w:val="0"/>
      <w:divBdr>
        <w:top w:val="none" w:sz="0" w:space="0" w:color="auto"/>
        <w:left w:val="none" w:sz="0" w:space="0" w:color="auto"/>
        <w:bottom w:val="none" w:sz="0" w:space="0" w:color="auto"/>
        <w:right w:val="none" w:sz="0" w:space="0" w:color="auto"/>
      </w:divBdr>
    </w:div>
    <w:div w:id="742601849">
      <w:bodyDiv w:val="1"/>
      <w:marLeft w:val="0"/>
      <w:marRight w:val="0"/>
      <w:marTop w:val="0"/>
      <w:marBottom w:val="0"/>
      <w:divBdr>
        <w:top w:val="none" w:sz="0" w:space="0" w:color="auto"/>
        <w:left w:val="none" w:sz="0" w:space="0" w:color="auto"/>
        <w:bottom w:val="none" w:sz="0" w:space="0" w:color="auto"/>
        <w:right w:val="none" w:sz="0" w:space="0" w:color="auto"/>
      </w:divBdr>
    </w:div>
    <w:div w:id="743071711">
      <w:bodyDiv w:val="1"/>
      <w:marLeft w:val="0"/>
      <w:marRight w:val="0"/>
      <w:marTop w:val="0"/>
      <w:marBottom w:val="0"/>
      <w:divBdr>
        <w:top w:val="none" w:sz="0" w:space="0" w:color="auto"/>
        <w:left w:val="none" w:sz="0" w:space="0" w:color="auto"/>
        <w:bottom w:val="none" w:sz="0" w:space="0" w:color="auto"/>
        <w:right w:val="none" w:sz="0" w:space="0" w:color="auto"/>
      </w:divBdr>
    </w:div>
    <w:div w:id="743259986">
      <w:bodyDiv w:val="1"/>
      <w:marLeft w:val="0"/>
      <w:marRight w:val="0"/>
      <w:marTop w:val="0"/>
      <w:marBottom w:val="0"/>
      <w:divBdr>
        <w:top w:val="none" w:sz="0" w:space="0" w:color="auto"/>
        <w:left w:val="none" w:sz="0" w:space="0" w:color="auto"/>
        <w:bottom w:val="none" w:sz="0" w:space="0" w:color="auto"/>
        <w:right w:val="none" w:sz="0" w:space="0" w:color="auto"/>
      </w:divBdr>
    </w:div>
    <w:div w:id="745345948">
      <w:bodyDiv w:val="1"/>
      <w:marLeft w:val="0"/>
      <w:marRight w:val="0"/>
      <w:marTop w:val="0"/>
      <w:marBottom w:val="0"/>
      <w:divBdr>
        <w:top w:val="none" w:sz="0" w:space="0" w:color="auto"/>
        <w:left w:val="none" w:sz="0" w:space="0" w:color="auto"/>
        <w:bottom w:val="none" w:sz="0" w:space="0" w:color="auto"/>
        <w:right w:val="none" w:sz="0" w:space="0" w:color="auto"/>
      </w:divBdr>
    </w:div>
    <w:div w:id="745766159">
      <w:bodyDiv w:val="1"/>
      <w:marLeft w:val="0"/>
      <w:marRight w:val="0"/>
      <w:marTop w:val="0"/>
      <w:marBottom w:val="0"/>
      <w:divBdr>
        <w:top w:val="none" w:sz="0" w:space="0" w:color="auto"/>
        <w:left w:val="none" w:sz="0" w:space="0" w:color="auto"/>
        <w:bottom w:val="none" w:sz="0" w:space="0" w:color="auto"/>
        <w:right w:val="none" w:sz="0" w:space="0" w:color="auto"/>
      </w:divBdr>
    </w:div>
    <w:div w:id="746194890">
      <w:bodyDiv w:val="1"/>
      <w:marLeft w:val="0"/>
      <w:marRight w:val="0"/>
      <w:marTop w:val="0"/>
      <w:marBottom w:val="0"/>
      <w:divBdr>
        <w:top w:val="none" w:sz="0" w:space="0" w:color="auto"/>
        <w:left w:val="none" w:sz="0" w:space="0" w:color="auto"/>
        <w:bottom w:val="none" w:sz="0" w:space="0" w:color="auto"/>
        <w:right w:val="none" w:sz="0" w:space="0" w:color="auto"/>
      </w:divBdr>
    </w:div>
    <w:div w:id="752316612">
      <w:bodyDiv w:val="1"/>
      <w:marLeft w:val="0"/>
      <w:marRight w:val="0"/>
      <w:marTop w:val="0"/>
      <w:marBottom w:val="0"/>
      <w:divBdr>
        <w:top w:val="none" w:sz="0" w:space="0" w:color="auto"/>
        <w:left w:val="none" w:sz="0" w:space="0" w:color="auto"/>
        <w:bottom w:val="none" w:sz="0" w:space="0" w:color="auto"/>
        <w:right w:val="none" w:sz="0" w:space="0" w:color="auto"/>
      </w:divBdr>
    </w:div>
    <w:div w:id="752436415">
      <w:bodyDiv w:val="1"/>
      <w:marLeft w:val="0"/>
      <w:marRight w:val="0"/>
      <w:marTop w:val="0"/>
      <w:marBottom w:val="0"/>
      <w:divBdr>
        <w:top w:val="none" w:sz="0" w:space="0" w:color="auto"/>
        <w:left w:val="none" w:sz="0" w:space="0" w:color="auto"/>
        <w:bottom w:val="none" w:sz="0" w:space="0" w:color="auto"/>
        <w:right w:val="none" w:sz="0" w:space="0" w:color="auto"/>
      </w:divBdr>
    </w:div>
    <w:div w:id="753480672">
      <w:bodyDiv w:val="1"/>
      <w:marLeft w:val="0"/>
      <w:marRight w:val="0"/>
      <w:marTop w:val="0"/>
      <w:marBottom w:val="0"/>
      <w:divBdr>
        <w:top w:val="none" w:sz="0" w:space="0" w:color="auto"/>
        <w:left w:val="none" w:sz="0" w:space="0" w:color="auto"/>
        <w:bottom w:val="none" w:sz="0" w:space="0" w:color="auto"/>
        <w:right w:val="none" w:sz="0" w:space="0" w:color="auto"/>
      </w:divBdr>
    </w:div>
    <w:div w:id="753627334">
      <w:bodyDiv w:val="1"/>
      <w:marLeft w:val="0"/>
      <w:marRight w:val="0"/>
      <w:marTop w:val="0"/>
      <w:marBottom w:val="0"/>
      <w:divBdr>
        <w:top w:val="none" w:sz="0" w:space="0" w:color="auto"/>
        <w:left w:val="none" w:sz="0" w:space="0" w:color="auto"/>
        <w:bottom w:val="none" w:sz="0" w:space="0" w:color="auto"/>
        <w:right w:val="none" w:sz="0" w:space="0" w:color="auto"/>
      </w:divBdr>
    </w:div>
    <w:div w:id="754479418">
      <w:bodyDiv w:val="1"/>
      <w:marLeft w:val="0"/>
      <w:marRight w:val="0"/>
      <w:marTop w:val="0"/>
      <w:marBottom w:val="0"/>
      <w:divBdr>
        <w:top w:val="none" w:sz="0" w:space="0" w:color="auto"/>
        <w:left w:val="none" w:sz="0" w:space="0" w:color="auto"/>
        <w:bottom w:val="none" w:sz="0" w:space="0" w:color="auto"/>
        <w:right w:val="none" w:sz="0" w:space="0" w:color="auto"/>
      </w:divBdr>
    </w:div>
    <w:div w:id="755977787">
      <w:bodyDiv w:val="1"/>
      <w:marLeft w:val="0"/>
      <w:marRight w:val="0"/>
      <w:marTop w:val="0"/>
      <w:marBottom w:val="0"/>
      <w:divBdr>
        <w:top w:val="none" w:sz="0" w:space="0" w:color="auto"/>
        <w:left w:val="none" w:sz="0" w:space="0" w:color="auto"/>
        <w:bottom w:val="none" w:sz="0" w:space="0" w:color="auto"/>
        <w:right w:val="none" w:sz="0" w:space="0" w:color="auto"/>
      </w:divBdr>
    </w:div>
    <w:div w:id="756710404">
      <w:bodyDiv w:val="1"/>
      <w:marLeft w:val="0"/>
      <w:marRight w:val="0"/>
      <w:marTop w:val="0"/>
      <w:marBottom w:val="0"/>
      <w:divBdr>
        <w:top w:val="none" w:sz="0" w:space="0" w:color="auto"/>
        <w:left w:val="none" w:sz="0" w:space="0" w:color="auto"/>
        <w:bottom w:val="none" w:sz="0" w:space="0" w:color="auto"/>
        <w:right w:val="none" w:sz="0" w:space="0" w:color="auto"/>
      </w:divBdr>
    </w:div>
    <w:div w:id="762920098">
      <w:bodyDiv w:val="1"/>
      <w:marLeft w:val="0"/>
      <w:marRight w:val="0"/>
      <w:marTop w:val="0"/>
      <w:marBottom w:val="0"/>
      <w:divBdr>
        <w:top w:val="none" w:sz="0" w:space="0" w:color="auto"/>
        <w:left w:val="none" w:sz="0" w:space="0" w:color="auto"/>
        <w:bottom w:val="none" w:sz="0" w:space="0" w:color="auto"/>
        <w:right w:val="none" w:sz="0" w:space="0" w:color="auto"/>
      </w:divBdr>
    </w:div>
    <w:div w:id="764107476">
      <w:bodyDiv w:val="1"/>
      <w:marLeft w:val="0"/>
      <w:marRight w:val="0"/>
      <w:marTop w:val="0"/>
      <w:marBottom w:val="0"/>
      <w:divBdr>
        <w:top w:val="none" w:sz="0" w:space="0" w:color="auto"/>
        <w:left w:val="none" w:sz="0" w:space="0" w:color="auto"/>
        <w:bottom w:val="none" w:sz="0" w:space="0" w:color="auto"/>
        <w:right w:val="none" w:sz="0" w:space="0" w:color="auto"/>
      </w:divBdr>
    </w:div>
    <w:div w:id="764574882">
      <w:bodyDiv w:val="1"/>
      <w:marLeft w:val="0"/>
      <w:marRight w:val="0"/>
      <w:marTop w:val="0"/>
      <w:marBottom w:val="0"/>
      <w:divBdr>
        <w:top w:val="none" w:sz="0" w:space="0" w:color="auto"/>
        <w:left w:val="none" w:sz="0" w:space="0" w:color="auto"/>
        <w:bottom w:val="none" w:sz="0" w:space="0" w:color="auto"/>
        <w:right w:val="none" w:sz="0" w:space="0" w:color="auto"/>
      </w:divBdr>
    </w:div>
    <w:div w:id="769084914">
      <w:bodyDiv w:val="1"/>
      <w:marLeft w:val="0"/>
      <w:marRight w:val="0"/>
      <w:marTop w:val="0"/>
      <w:marBottom w:val="0"/>
      <w:divBdr>
        <w:top w:val="none" w:sz="0" w:space="0" w:color="auto"/>
        <w:left w:val="none" w:sz="0" w:space="0" w:color="auto"/>
        <w:bottom w:val="none" w:sz="0" w:space="0" w:color="auto"/>
        <w:right w:val="none" w:sz="0" w:space="0" w:color="auto"/>
      </w:divBdr>
    </w:div>
    <w:div w:id="771557504">
      <w:bodyDiv w:val="1"/>
      <w:marLeft w:val="0"/>
      <w:marRight w:val="0"/>
      <w:marTop w:val="0"/>
      <w:marBottom w:val="0"/>
      <w:divBdr>
        <w:top w:val="none" w:sz="0" w:space="0" w:color="auto"/>
        <w:left w:val="none" w:sz="0" w:space="0" w:color="auto"/>
        <w:bottom w:val="none" w:sz="0" w:space="0" w:color="auto"/>
        <w:right w:val="none" w:sz="0" w:space="0" w:color="auto"/>
      </w:divBdr>
    </w:div>
    <w:div w:id="771975455">
      <w:bodyDiv w:val="1"/>
      <w:marLeft w:val="0"/>
      <w:marRight w:val="0"/>
      <w:marTop w:val="0"/>
      <w:marBottom w:val="0"/>
      <w:divBdr>
        <w:top w:val="none" w:sz="0" w:space="0" w:color="auto"/>
        <w:left w:val="none" w:sz="0" w:space="0" w:color="auto"/>
        <w:bottom w:val="none" w:sz="0" w:space="0" w:color="auto"/>
        <w:right w:val="none" w:sz="0" w:space="0" w:color="auto"/>
      </w:divBdr>
    </w:div>
    <w:div w:id="777138378">
      <w:bodyDiv w:val="1"/>
      <w:marLeft w:val="0"/>
      <w:marRight w:val="0"/>
      <w:marTop w:val="0"/>
      <w:marBottom w:val="0"/>
      <w:divBdr>
        <w:top w:val="none" w:sz="0" w:space="0" w:color="auto"/>
        <w:left w:val="none" w:sz="0" w:space="0" w:color="auto"/>
        <w:bottom w:val="none" w:sz="0" w:space="0" w:color="auto"/>
        <w:right w:val="none" w:sz="0" w:space="0" w:color="auto"/>
      </w:divBdr>
    </w:div>
    <w:div w:id="778186295">
      <w:bodyDiv w:val="1"/>
      <w:marLeft w:val="0"/>
      <w:marRight w:val="0"/>
      <w:marTop w:val="0"/>
      <w:marBottom w:val="0"/>
      <w:divBdr>
        <w:top w:val="none" w:sz="0" w:space="0" w:color="auto"/>
        <w:left w:val="none" w:sz="0" w:space="0" w:color="auto"/>
        <w:bottom w:val="none" w:sz="0" w:space="0" w:color="auto"/>
        <w:right w:val="none" w:sz="0" w:space="0" w:color="auto"/>
      </w:divBdr>
    </w:div>
    <w:div w:id="779376901">
      <w:bodyDiv w:val="1"/>
      <w:marLeft w:val="0"/>
      <w:marRight w:val="0"/>
      <w:marTop w:val="0"/>
      <w:marBottom w:val="0"/>
      <w:divBdr>
        <w:top w:val="none" w:sz="0" w:space="0" w:color="auto"/>
        <w:left w:val="none" w:sz="0" w:space="0" w:color="auto"/>
        <w:bottom w:val="none" w:sz="0" w:space="0" w:color="auto"/>
        <w:right w:val="none" w:sz="0" w:space="0" w:color="auto"/>
      </w:divBdr>
    </w:div>
    <w:div w:id="779420942">
      <w:bodyDiv w:val="1"/>
      <w:marLeft w:val="0"/>
      <w:marRight w:val="0"/>
      <w:marTop w:val="0"/>
      <w:marBottom w:val="0"/>
      <w:divBdr>
        <w:top w:val="none" w:sz="0" w:space="0" w:color="auto"/>
        <w:left w:val="none" w:sz="0" w:space="0" w:color="auto"/>
        <w:bottom w:val="none" w:sz="0" w:space="0" w:color="auto"/>
        <w:right w:val="none" w:sz="0" w:space="0" w:color="auto"/>
      </w:divBdr>
    </w:div>
    <w:div w:id="780614399">
      <w:bodyDiv w:val="1"/>
      <w:marLeft w:val="0"/>
      <w:marRight w:val="0"/>
      <w:marTop w:val="0"/>
      <w:marBottom w:val="0"/>
      <w:divBdr>
        <w:top w:val="none" w:sz="0" w:space="0" w:color="auto"/>
        <w:left w:val="none" w:sz="0" w:space="0" w:color="auto"/>
        <w:bottom w:val="none" w:sz="0" w:space="0" w:color="auto"/>
        <w:right w:val="none" w:sz="0" w:space="0" w:color="auto"/>
      </w:divBdr>
    </w:div>
    <w:div w:id="781219798">
      <w:bodyDiv w:val="1"/>
      <w:marLeft w:val="0"/>
      <w:marRight w:val="0"/>
      <w:marTop w:val="0"/>
      <w:marBottom w:val="0"/>
      <w:divBdr>
        <w:top w:val="none" w:sz="0" w:space="0" w:color="auto"/>
        <w:left w:val="none" w:sz="0" w:space="0" w:color="auto"/>
        <w:bottom w:val="none" w:sz="0" w:space="0" w:color="auto"/>
        <w:right w:val="none" w:sz="0" w:space="0" w:color="auto"/>
      </w:divBdr>
    </w:div>
    <w:div w:id="781606664">
      <w:bodyDiv w:val="1"/>
      <w:marLeft w:val="0"/>
      <w:marRight w:val="0"/>
      <w:marTop w:val="0"/>
      <w:marBottom w:val="0"/>
      <w:divBdr>
        <w:top w:val="none" w:sz="0" w:space="0" w:color="auto"/>
        <w:left w:val="none" w:sz="0" w:space="0" w:color="auto"/>
        <w:bottom w:val="none" w:sz="0" w:space="0" w:color="auto"/>
        <w:right w:val="none" w:sz="0" w:space="0" w:color="auto"/>
      </w:divBdr>
    </w:div>
    <w:div w:id="785004307">
      <w:bodyDiv w:val="1"/>
      <w:marLeft w:val="0"/>
      <w:marRight w:val="0"/>
      <w:marTop w:val="0"/>
      <w:marBottom w:val="0"/>
      <w:divBdr>
        <w:top w:val="none" w:sz="0" w:space="0" w:color="auto"/>
        <w:left w:val="none" w:sz="0" w:space="0" w:color="auto"/>
        <w:bottom w:val="none" w:sz="0" w:space="0" w:color="auto"/>
        <w:right w:val="none" w:sz="0" w:space="0" w:color="auto"/>
      </w:divBdr>
    </w:div>
    <w:div w:id="787046384">
      <w:bodyDiv w:val="1"/>
      <w:marLeft w:val="0"/>
      <w:marRight w:val="0"/>
      <w:marTop w:val="0"/>
      <w:marBottom w:val="0"/>
      <w:divBdr>
        <w:top w:val="none" w:sz="0" w:space="0" w:color="auto"/>
        <w:left w:val="none" w:sz="0" w:space="0" w:color="auto"/>
        <w:bottom w:val="none" w:sz="0" w:space="0" w:color="auto"/>
        <w:right w:val="none" w:sz="0" w:space="0" w:color="auto"/>
      </w:divBdr>
    </w:div>
    <w:div w:id="788545794">
      <w:bodyDiv w:val="1"/>
      <w:marLeft w:val="0"/>
      <w:marRight w:val="0"/>
      <w:marTop w:val="0"/>
      <w:marBottom w:val="0"/>
      <w:divBdr>
        <w:top w:val="none" w:sz="0" w:space="0" w:color="auto"/>
        <w:left w:val="none" w:sz="0" w:space="0" w:color="auto"/>
        <w:bottom w:val="none" w:sz="0" w:space="0" w:color="auto"/>
        <w:right w:val="none" w:sz="0" w:space="0" w:color="auto"/>
      </w:divBdr>
    </w:div>
    <w:div w:id="790975628">
      <w:bodyDiv w:val="1"/>
      <w:marLeft w:val="0"/>
      <w:marRight w:val="0"/>
      <w:marTop w:val="0"/>
      <w:marBottom w:val="0"/>
      <w:divBdr>
        <w:top w:val="none" w:sz="0" w:space="0" w:color="auto"/>
        <w:left w:val="none" w:sz="0" w:space="0" w:color="auto"/>
        <w:bottom w:val="none" w:sz="0" w:space="0" w:color="auto"/>
        <w:right w:val="none" w:sz="0" w:space="0" w:color="auto"/>
      </w:divBdr>
    </w:div>
    <w:div w:id="793447099">
      <w:bodyDiv w:val="1"/>
      <w:marLeft w:val="0"/>
      <w:marRight w:val="0"/>
      <w:marTop w:val="0"/>
      <w:marBottom w:val="0"/>
      <w:divBdr>
        <w:top w:val="none" w:sz="0" w:space="0" w:color="auto"/>
        <w:left w:val="none" w:sz="0" w:space="0" w:color="auto"/>
        <w:bottom w:val="none" w:sz="0" w:space="0" w:color="auto"/>
        <w:right w:val="none" w:sz="0" w:space="0" w:color="auto"/>
      </w:divBdr>
    </w:div>
    <w:div w:id="796680597">
      <w:bodyDiv w:val="1"/>
      <w:marLeft w:val="0"/>
      <w:marRight w:val="0"/>
      <w:marTop w:val="0"/>
      <w:marBottom w:val="0"/>
      <w:divBdr>
        <w:top w:val="none" w:sz="0" w:space="0" w:color="auto"/>
        <w:left w:val="none" w:sz="0" w:space="0" w:color="auto"/>
        <w:bottom w:val="none" w:sz="0" w:space="0" w:color="auto"/>
        <w:right w:val="none" w:sz="0" w:space="0" w:color="auto"/>
      </w:divBdr>
    </w:div>
    <w:div w:id="797453803">
      <w:bodyDiv w:val="1"/>
      <w:marLeft w:val="0"/>
      <w:marRight w:val="0"/>
      <w:marTop w:val="0"/>
      <w:marBottom w:val="0"/>
      <w:divBdr>
        <w:top w:val="none" w:sz="0" w:space="0" w:color="auto"/>
        <w:left w:val="none" w:sz="0" w:space="0" w:color="auto"/>
        <w:bottom w:val="none" w:sz="0" w:space="0" w:color="auto"/>
        <w:right w:val="none" w:sz="0" w:space="0" w:color="auto"/>
      </w:divBdr>
    </w:div>
    <w:div w:id="803616638">
      <w:bodyDiv w:val="1"/>
      <w:marLeft w:val="0"/>
      <w:marRight w:val="0"/>
      <w:marTop w:val="0"/>
      <w:marBottom w:val="0"/>
      <w:divBdr>
        <w:top w:val="none" w:sz="0" w:space="0" w:color="auto"/>
        <w:left w:val="none" w:sz="0" w:space="0" w:color="auto"/>
        <w:bottom w:val="none" w:sz="0" w:space="0" w:color="auto"/>
        <w:right w:val="none" w:sz="0" w:space="0" w:color="auto"/>
      </w:divBdr>
    </w:div>
    <w:div w:id="803695426">
      <w:bodyDiv w:val="1"/>
      <w:marLeft w:val="0"/>
      <w:marRight w:val="0"/>
      <w:marTop w:val="0"/>
      <w:marBottom w:val="0"/>
      <w:divBdr>
        <w:top w:val="none" w:sz="0" w:space="0" w:color="auto"/>
        <w:left w:val="none" w:sz="0" w:space="0" w:color="auto"/>
        <w:bottom w:val="none" w:sz="0" w:space="0" w:color="auto"/>
        <w:right w:val="none" w:sz="0" w:space="0" w:color="auto"/>
      </w:divBdr>
    </w:div>
    <w:div w:id="804660768">
      <w:bodyDiv w:val="1"/>
      <w:marLeft w:val="0"/>
      <w:marRight w:val="0"/>
      <w:marTop w:val="0"/>
      <w:marBottom w:val="0"/>
      <w:divBdr>
        <w:top w:val="none" w:sz="0" w:space="0" w:color="auto"/>
        <w:left w:val="none" w:sz="0" w:space="0" w:color="auto"/>
        <w:bottom w:val="none" w:sz="0" w:space="0" w:color="auto"/>
        <w:right w:val="none" w:sz="0" w:space="0" w:color="auto"/>
      </w:divBdr>
    </w:div>
    <w:div w:id="805732271">
      <w:bodyDiv w:val="1"/>
      <w:marLeft w:val="0"/>
      <w:marRight w:val="0"/>
      <w:marTop w:val="0"/>
      <w:marBottom w:val="0"/>
      <w:divBdr>
        <w:top w:val="none" w:sz="0" w:space="0" w:color="auto"/>
        <w:left w:val="none" w:sz="0" w:space="0" w:color="auto"/>
        <w:bottom w:val="none" w:sz="0" w:space="0" w:color="auto"/>
        <w:right w:val="none" w:sz="0" w:space="0" w:color="auto"/>
      </w:divBdr>
    </w:div>
    <w:div w:id="809980970">
      <w:bodyDiv w:val="1"/>
      <w:marLeft w:val="0"/>
      <w:marRight w:val="0"/>
      <w:marTop w:val="0"/>
      <w:marBottom w:val="0"/>
      <w:divBdr>
        <w:top w:val="none" w:sz="0" w:space="0" w:color="auto"/>
        <w:left w:val="none" w:sz="0" w:space="0" w:color="auto"/>
        <w:bottom w:val="none" w:sz="0" w:space="0" w:color="auto"/>
        <w:right w:val="none" w:sz="0" w:space="0" w:color="auto"/>
      </w:divBdr>
    </w:div>
    <w:div w:id="814495324">
      <w:bodyDiv w:val="1"/>
      <w:marLeft w:val="0"/>
      <w:marRight w:val="0"/>
      <w:marTop w:val="0"/>
      <w:marBottom w:val="0"/>
      <w:divBdr>
        <w:top w:val="none" w:sz="0" w:space="0" w:color="auto"/>
        <w:left w:val="none" w:sz="0" w:space="0" w:color="auto"/>
        <w:bottom w:val="none" w:sz="0" w:space="0" w:color="auto"/>
        <w:right w:val="none" w:sz="0" w:space="0" w:color="auto"/>
      </w:divBdr>
    </w:div>
    <w:div w:id="815876533">
      <w:bodyDiv w:val="1"/>
      <w:marLeft w:val="0"/>
      <w:marRight w:val="0"/>
      <w:marTop w:val="0"/>
      <w:marBottom w:val="0"/>
      <w:divBdr>
        <w:top w:val="none" w:sz="0" w:space="0" w:color="auto"/>
        <w:left w:val="none" w:sz="0" w:space="0" w:color="auto"/>
        <w:bottom w:val="none" w:sz="0" w:space="0" w:color="auto"/>
        <w:right w:val="none" w:sz="0" w:space="0" w:color="auto"/>
      </w:divBdr>
    </w:div>
    <w:div w:id="816722667">
      <w:bodyDiv w:val="1"/>
      <w:marLeft w:val="0"/>
      <w:marRight w:val="0"/>
      <w:marTop w:val="0"/>
      <w:marBottom w:val="0"/>
      <w:divBdr>
        <w:top w:val="none" w:sz="0" w:space="0" w:color="auto"/>
        <w:left w:val="none" w:sz="0" w:space="0" w:color="auto"/>
        <w:bottom w:val="none" w:sz="0" w:space="0" w:color="auto"/>
        <w:right w:val="none" w:sz="0" w:space="0" w:color="auto"/>
      </w:divBdr>
    </w:div>
    <w:div w:id="816801834">
      <w:bodyDiv w:val="1"/>
      <w:marLeft w:val="0"/>
      <w:marRight w:val="0"/>
      <w:marTop w:val="0"/>
      <w:marBottom w:val="0"/>
      <w:divBdr>
        <w:top w:val="none" w:sz="0" w:space="0" w:color="auto"/>
        <w:left w:val="none" w:sz="0" w:space="0" w:color="auto"/>
        <w:bottom w:val="none" w:sz="0" w:space="0" w:color="auto"/>
        <w:right w:val="none" w:sz="0" w:space="0" w:color="auto"/>
      </w:divBdr>
    </w:div>
    <w:div w:id="819618035">
      <w:bodyDiv w:val="1"/>
      <w:marLeft w:val="0"/>
      <w:marRight w:val="0"/>
      <w:marTop w:val="0"/>
      <w:marBottom w:val="0"/>
      <w:divBdr>
        <w:top w:val="none" w:sz="0" w:space="0" w:color="auto"/>
        <w:left w:val="none" w:sz="0" w:space="0" w:color="auto"/>
        <w:bottom w:val="none" w:sz="0" w:space="0" w:color="auto"/>
        <w:right w:val="none" w:sz="0" w:space="0" w:color="auto"/>
      </w:divBdr>
    </w:div>
    <w:div w:id="819881847">
      <w:bodyDiv w:val="1"/>
      <w:marLeft w:val="0"/>
      <w:marRight w:val="0"/>
      <w:marTop w:val="0"/>
      <w:marBottom w:val="0"/>
      <w:divBdr>
        <w:top w:val="none" w:sz="0" w:space="0" w:color="auto"/>
        <w:left w:val="none" w:sz="0" w:space="0" w:color="auto"/>
        <w:bottom w:val="none" w:sz="0" w:space="0" w:color="auto"/>
        <w:right w:val="none" w:sz="0" w:space="0" w:color="auto"/>
      </w:divBdr>
    </w:div>
    <w:div w:id="822820530">
      <w:bodyDiv w:val="1"/>
      <w:marLeft w:val="0"/>
      <w:marRight w:val="0"/>
      <w:marTop w:val="0"/>
      <w:marBottom w:val="0"/>
      <w:divBdr>
        <w:top w:val="none" w:sz="0" w:space="0" w:color="auto"/>
        <w:left w:val="none" w:sz="0" w:space="0" w:color="auto"/>
        <w:bottom w:val="none" w:sz="0" w:space="0" w:color="auto"/>
        <w:right w:val="none" w:sz="0" w:space="0" w:color="auto"/>
      </w:divBdr>
    </w:div>
    <w:div w:id="825588069">
      <w:bodyDiv w:val="1"/>
      <w:marLeft w:val="0"/>
      <w:marRight w:val="0"/>
      <w:marTop w:val="0"/>
      <w:marBottom w:val="0"/>
      <w:divBdr>
        <w:top w:val="none" w:sz="0" w:space="0" w:color="auto"/>
        <w:left w:val="none" w:sz="0" w:space="0" w:color="auto"/>
        <w:bottom w:val="none" w:sz="0" w:space="0" w:color="auto"/>
        <w:right w:val="none" w:sz="0" w:space="0" w:color="auto"/>
      </w:divBdr>
    </w:div>
    <w:div w:id="828637686">
      <w:bodyDiv w:val="1"/>
      <w:marLeft w:val="0"/>
      <w:marRight w:val="0"/>
      <w:marTop w:val="0"/>
      <w:marBottom w:val="0"/>
      <w:divBdr>
        <w:top w:val="none" w:sz="0" w:space="0" w:color="auto"/>
        <w:left w:val="none" w:sz="0" w:space="0" w:color="auto"/>
        <w:bottom w:val="none" w:sz="0" w:space="0" w:color="auto"/>
        <w:right w:val="none" w:sz="0" w:space="0" w:color="auto"/>
      </w:divBdr>
    </w:div>
    <w:div w:id="830682241">
      <w:bodyDiv w:val="1"/>
      <w:marLeft w:val="0"/>
      <w:marRight w:val="0"/>
      <w:marTop w:val="0"/>
      <w:marBottom w:val="0"/>
      <w:divBdr>
        <w:top w:val="none" w:sz="0" w:space="0" w:color="auto"/>
        <w:left w:val="none" w:sz="0" w:space="0" w:color="auto"/>
        <w:bottom w:val="none" w:sz="0" w:space="0" w:color="auto"/>
        <w:right w:val="none" w:sz="0" w:space="0" w:color="auto"/>
      </w:divBdr>
    </w:div>
    <w:div w:id="830875190">
      <w:bodyDiv w:val="1"/>
      <w:marLeft w:val="0"/>
      <w:marRight w:val="0"/>
      <w:marTop w:val="0"/>
      <w:marBottom w:val="0"/>
      <w:divBdr>
        <w:top w:val="none" w:sz="0" w:space="0" w:color="auto"/>
        <w:left w:val="none" w:sz="0" w:space="0" w:color="auto"/>
        <w:bottom w:val="none" w:sz="0" w:space="0" w:color="auto"/>
        <w:right w:val="none" w:sz="0" w:space="0" w:color="auto"/>
      </w:divBdr>
    </w:div>
    <w:div w:id="835026782">
      <w:bodyDiv w:val="1"/>
      <w:marLeft w:val="0"/>
      <w:marRight w:val="0"/>
      <w:marTop w:val="0"/>
      <w:marBottom w:val="0"/>
      <w:divBdr>
        <w:top w:val="none" w:sz="0" w:space="0" w:color="auto"/>
        <w:left w:val="none" w:sz="0" w:space="0" w:color="auto"/>
        <w:bottom w:val="none" w:sz="0" w:space="0" w:color="auto"/>
        <w:right w:val="none" w:sz="0" w:space="0" w:color="auto"/>
      </w:divBdr>
    </w:div>
    <w:div w:id="835193632">
      <w:bodyDiv w:val="1"/>
      <w:marLeft w:val="0"/>
      <w:marRight w:val="0"/>
      <w:marTop w:val="0"/>
      <w:marBottom w:val="0"/>
      <w:divBdr>
        <w:top w:val="none" w:sz="0" w:space="0" w:color="auto"/>
        <w:left w:val="none" w:sz="0" w:space="0" w:color="auto"/>
        <w:bottom w:val="none" w:sz="0" w:space="0" w:color="auto"/>
        <w:right w:val="none" w:sz="0" w:space="0" w:color="auto"/>
      </w:divBdr>
    </w:div>
    <w:div w:id="835653523">
      <w:bodyDiv w:val="1"/>
      <w:marLeft w:val="0"/>
      <w:marRight w:val="0"/>
      <w:marTop w:val="0"/>
      <w:marBottom w:val="0"/>
      <w:divBdr>
        <w:top w:val="none" w:sz="0" w:space="0" w:color="auto"/>
        <w:left w:val="none" w:sz="0" w:space="0" w:color="auto"/>
        <w:bottom w:val="none" w:sz="0" w:space="0" w:color="auto"/>
        <w:right w:val="none" w:sz="0" w:space="0" w:color="auto"/>
      </w:divBdr>
    </w:div>
    <w:div w:id="838039382">
      <w:bodyDiv w:val="1"/>
      <w:marLeft w:val="0"/>
      <w:marRight w:val="0"/>
      <w:marTop w:val="0"/>
      <w:marBottom w:val="0"/>
      <w:divBdr>
        <w:top w:val="none" w:sz="0" w:space="0" w:color="auto"/>
        <w:left w:val="none" w:sz="0" w:space="0" w:color="auto"/>
        <w:bottom w:val="none" w:sz="0" w:space="0" w:color="auto"/>
        <w:right w:val="none" w:sz="0" w:space="0" w:color="auto"/>
      </w:divBdr>
    </w:div>
    <w:div w:id="840050349">
      <w:bodyDiv w:val="1"/>
      <w:marLeft w:val="0"/>
      <w:marRight w:val="0"/>
      <w:marTop w:val="0"/>
      <w:marBottom w:val="0"/>
      <w:divBdr>
        <w:top w:val="none" w:sz="0" w:space="0" w:color="auto"/>
        <w:left w:val="none" w:sz="0" w:space="0" w:color="auto"/>
        <w:bottom w:val="none" w:sz="0" w:space="0" w:color="auto"/>
        <w:right w:val="none" w:sz="0" w:space="0" w:color="auto"/>
      </w:divBdr>
    </w:div>
    <w:div w:id="842085968">
      <w:bodyDiv w:val="1"/>
      <w:marLeft w:val="0"/>
      <w:marRight w:val="0"/>
      <w:marTop w:val="0"/>
      <w:marBottom w:val="0"/>
      <w:divBdr>
        <w:top w:val="none" w:sz="0" w:space="0" w:color="auto"/>
        <w:left w:val="none" w:sz="0" w:space="0" w:color="auto"/>
        <w:bottom w:val="none" w:sz="0" w:space="0" w:color="auto"/>
        <w:right w:val="none" w:sz="0" w:space="0" w:color="auto"/>
      </w:divBdr>
    </w:div>
    <w:div w:id="842431487">
      <w:bodyDiv w:val="1"/>
      <w:marLeft w:val="0"/>
      <w:marRight w:val="0"/>
      <w:marTop w:val="0"/>
      <w:marBottom w:val="0"/>
      <w:divBdr>
        <w:top w:val="none" w:sz="0" w:space="0" w:color="auto"/>
        <w:left w:val="none" w:sz="0" w:space="0" w:color="auto"/>
        <w:bottom w:val="none" w:sz="0" w:space="0" w:color="auto"/>
        <w:right w:val="none" w:sz="0" w:space="0" w:color="auto"/>
      </w:divBdr>
    </w:div>
    <w:div w:id="843473417">
      <w:bodyDiv w:val="1"/>
      <w:marLeft w:val="0"/>
      <w:marRight w:val="0"/>
      <w:marTop w:val="0"/>
      <w:marBottom w:val="0"/>
      <w:divBdr>
        <w:top w:val="none" w:sz="0" w:space="0" w:color="auto"/>
        <w:left w:val="none" w:sz="0" w:space="0" w:color="auto"/>
        <w:bottom w:val="none" w:sz="0" w:space="0" w:color="auto"/>
        <w:right w:val="none" w:sz="0" w:space="0" w:color="auto"/>
      </w:divBdr>
    </w:div>
    <w:div w:id="845705158">
      <w:bodyDiv w:val="1"/>
      <w:marLeft w:val="0"/>
      <w:marRight w:val="0"/>
      <w:marTop w:val="0"/>
      <w:marBottom w:val="0"/>
      <w:divBdr>
        <w:top w:val="none" w:sz="0" w:space="0" w:color="auto"/>
        <w:left w:val="none" w:sz="0" w:space="0" w:color="auto"/>
        <w:bottom w:val="none" w:sz="0" w:space="0" w:color="auto"/>
        <w:right w:val="none" w:sz="0" w:space="0" w:color="auto"/>
      </w:divBdr>
    </w:div>
    <w:div w:id="847406032">
      <w:bodyDiv w:val="1"/>
      <w:marLeft w:val="0"/>
      <w:marRight w:val="0"/>
      <w:marTop w:val="0"/>
      <w:marBottom w:val="0"/>
      <w:divBdr>
        <w:top w:val="none" w:sz="0" w:space="0" w:color="auto"/>
        <w:left w:val="none" w:sz="0" w:space="0" w:color="auto"/>
        <w:bottom w:val="none" w:sz="0" w:space="0" w:color="auto"/>
        <w:right w:val="none" w:sz="0" w:space="0" w:color="auto"/>
      </w:divBdr>
    </w:div>
    <w:div w:id="848252028">
      <w:bodyDiv w:val="1"/>
      <w:marLeft w:val="0"/>
      <w:marRight w:val="0"/>
      <w:marTop w:val="0"/>
      <w:marBottom w:val="0"/>
      <w:divBdr>
        <w:top w:val="none" w:sz="0" w:space="0" w:color="auto"/>
        <w:left w:val="none" w:sz="0" w:space="0" w:color="auto"/>
        <w:bottom w:val="none" w:sz="0" w:space="0" w:color="auto"/>
        <w:right w:val="none" w:sz="0" w:space="0" w:color="auto"/>
      </w:divBdr>
    </w:div>
    <w:div w:id="848329154">
      <w:bodyDiv w:val="1"/>
      <w:marLeft w:val="0"/>
      <w:marRight w:val="0"/>
      <w:marTop w:val="0"/>
      <w:marBottom w:val="0"/>
      <w:divBdr>
        <w:top w:val="none" w:sz="0" w:space="0" w:color="auto"/>
        <w:left w:val="none" w:sz="0" w:space="0" w:color="auto"/>
        <w:bottom w:val="none" w:sz="0" w:space="0" w:color="auto"/>
        <w:right w:val="none" w:sz="0" w:space="0" w:color="auto"/>
      </w:divBdr>
    </w:div>
    <w:div w:id="848372036">
      <w:bodyDiv w:val="1"/>
      <w:marLeft w:val="0"/>
      <w:marRight w:val="0"/>
      <w:marTop w:val="0"/>
      <w:marBottom w:val="0"/>
      <w:divBdr>
        <w:top w:val="none" w:sz="0" w:space="0" w:color="auto"/>
        <w:left w:val="none" w:sz="0" w:space="0" w:color="auto"/>
        <w:bottom w:val="none" w:sz="0" w:space="0" w:color="auto"/>
        <w:right w:val="none" w:sz="0" w:space="0" w:color="auto"/>
      </w:divBdr>
    </w:div>
    <w:div w:id="852961816">
      <w:bodyDiv w:val="1"/>
      <w:marLeft w:val="0"/>
      <w:marRight w:val="0"/>
      <w:marTop w:val="0"/>
      <w:marBottom w:val="0"/>
      <w:divBdr>
        <w:top w:val="none" w:sz="0" w:space="0" w:color="auto"/>
        <w:left w:val="none" w:sz="0" w:space="0" w:color="auto"/>
        <w:bottom w:val="none" w:sz="0" w:space="0" w:color="auto"/>
        <w:right w:val="none" w:sz="0" w:space="0" w:color="auto"/>
      </w:divBdr>
    </w:div>
    <w:div w:id="853113106">
      <w:bodyDiv w:val="1"/>
      <w:marLeft w:val="0"/>
      <w:marRight w:val="0"/>
      <w:marTop w:val="0"/>
      <w:marBottom w:val="0"/>
      <w:divBdr>
        <w:top w:val="none" w:sz="0" w:space="0" w:color="auto"/>
        <w:left w:val="none" w:sz="0" w:space="0" w:color="auto"/>
        <w:bottom w:val="none" w:sz="0" w:space="0" w:color="auto"/>
        <w:right w:val="none" w:sz="0" w:space="0" w:color="auto"/>
      </w:divBdr>
    </w:div>
    <w:div w:id="854878772">
      <w:bodyDiv w:val="1"/>
      <w:marLeft w:val="0"/>
      <w:marRight w:val="0"/>
      <w:marTop w:val="0"/>
      <w:marBottom w:val="0"/>
      <w:divBdr>
        <w:top w:val="none" w:sz="0" w:space="0" w:color="auto"/>
        <w:left w:val="none" w:sz="0" w:space="0" w:color="auto"/>
        <w:bottom w:val="none" w:sz="0" w:space="0" w:color="auto"/>
        <w:right w:val="none" w:sz="0" w:space="0" w:color="auto"/>
      </w:divBdr>
    </w:div>
    <w:div w:id="855922267">
      <w:bodyDiv w:val="1"/>
      <w:marLeft w:val="0"/>
      <w:marRight w:val="0"/>
      <w:marTop w:val="0"/>
      <w:marBottom w:val="0"/>
      <w:divBdr>
        <w:top w:val="none" w:sz="0" w:space="0" w:color="auto"/>
        <w:left w:val="none" w:sz="0" w:space="0" w:color="auto"/>
        <w:bottom w:val="none" w:sz="0" w:space="0" w:color="auto"/>
        <w:right w:val="none" w:sz="0" w:space="0" w:color="auto"/>
      </w:divBdr>
    </w:div>
    <w:div w:id="856235985">
      <w:bodyDiv w:val="1"/>
      <w:marLeft w:val="0"/>
      <w:marRight w:val="0"/>
      <w:marTop w:val="0"/>
      <w:marBottom w:val="0"/>
      <w:divBdr>
        <w:top w:val="none" w:sz="0" w:space="0" w:color="auto"/>
        <w:left w:val="none" w:sz="0" w:space="0" w:color="auto"/>
        <w:bottom w:val="none" w:sz="0" w:space="0" w:color="auto"/>
        <w:right w:val="none" w:sz="0" w:space="0" w:color="auto"/>
      </w:divBdr>
    </w:div>
    <w:div w:id="856699659">
      <w:bodyDiv w:val="1"/>
      <w:marLeft w:val="0"/>
      <w:marRight w:val="0"/>
      <w:marTop w:val="0"/>
      <w:marBottom w:val="0"/>
      <w:divBdr>
        <w:top w:val="none" w:sz="0" w:space="0" w:color="auto"/>
        <w:left w:val="none" w:sz="0" w:space="0" w:color="auto"/>
        <w:bottom w:val="none" w:sz="0" w:space="0" w:color="auto"/>
        <w:right w:val="none" w:sz="0" w:space="0" w:color="auto"/>
      </w:divBdr>
    </w:div>
    <w:div w:id="858008309">
      <w:bodyDiv w:val="1"/>
      <w:marLeft w:val="0"/>
      <w:marRight w:val="0"/>
      <w:marTop w:val="0"/>
      <w:marBottom w:val="0"/>
      <w:divBdr>
        <w:top w:val="none" w:sz="0" w:space="0" w:color="auto"/>
        <w:left w:val="none" w:sz="0" w:space="0" w:color="auto"/>
        <w:bottom w:val="none" w:sz="0" w:space="0" w:color="auto"/>
        <w:right w:val="none" w:sz="0" w:space="0" w:color="auto"/>
      </w:divBdr>
    </w:div>
    <w:div w:id="859121820">
      <w:bodyDiv w:val="1"/>
      <w:marLeft w:val="0"/>
      <w:marRight w:val="0"/>
      <w:marTop w:val="0"/>
      <w:marBottom w:val="0"/>
      <w:divBdr>
        <w:top w:val="none" w:sz="0" w:space="0" w:color="auto"/>
        <w:left w:val="none" w:sz="0" w:space="0" w:color="auto"/>
        <w:bottom w:val="none" w:sz="0" w:space="0" w:color="auto"/>
        <w:right w:val="none" w:sz="0" w:space="0" w:color="auto"/>
      </w:divBdr>
    </w:div>
    <w:div w:id="859899128">
      <w:bodyDiv w:val="1"/>
      <w:marLeft w:val="0"/>
      <w:marRight w:val="0"/>
      <w:marTop w:val="0"/>
      <w:marBottom w:val="0"/>
      <w:divBdr>
        <w:top w:val="none" w:sz="0" w:space="0" w:color="auto"/>
        <w:left w:val="none" w:sz="0" w:space="0" w:color="auto"/>
        <w:bottom w:val="none" w:sz="0" w:space="0" w:color="auto"/>
        <w:right w:val="none" w:sz="0" w:space="0" w:color="auto"/>
      </w:divBdr>
    </w:div>
    <w:div w:id="859975999">
      <w:bodyDiv w:val="1"/>
      <w:marLeft w:val="0"/>
      <w:marRight w:val="0"/>
      <w:marTop w:val="0"/>
      <w:marBottom w:val="0"/>
      <w:divBdr>
        <w:top w:val="none" w:sz="0" w:space="0" w:color="auto"/>
        <w:left w:val="none" w:sz="0" w:space="0" w:color="auto"/>
        <w:bottom w:val="none" w:sz="0" w:space="0" w:color="auto"/>
        <w:right w:val="none" w:sz="0" w:space="0" w:color="auto"/>
      </w:divBdr>
    </w:div>
    <w:div w:id="862785229">
      <w:bodyDiv w:val="1"/>
      <w:marLeft w:val="0"/>
      <w:marRight w:val="0"/>
      <w:marTop w:val="0"/>
      <w:marBottom w:val="0"/>
      <w:divBdr>
        <w:top w:val="none" w:sz="0" w:space="0" w:color="auto"/>
        <w:left w:val="none" w:sz="0" w:space="0" w:color="auto"/>
        <w:bottom w:val="none" w:sz="0" w:space="0" w:color="auto"/>
        <w:right w:val="none" w:sz="0" w:space="0" w:color="auto"/>
      </w:divBdr>
    </w:div>
    <w:div w:id="863593053">
      <w:bodyDiv w:val="1"/>
      <w:marLeft w:val="0"/>
      <w:marRight w:val="0"/>
      <w:marTop w:val="0"/>
      <w:marBottom w:val="0"/>
      <w:divBdr>
        <w:top w:val="none" w:sz="0" w:space="0" w:color="auto"/>
        <w:left w:val="none" w:sz="0" w:space="0" w:color="auto"/>
        <w:bottom w:val="none" w:sz="0" w:space="0" w:color="auto"/>
        <w:right w:val="none" w:sz="0" w:space="0" w:color="auto"/>
      </w:divBdr>
    </w:div>
    <w:div w:id="864904995">
      <w:bodyDiv w:val="1"/>
      <w:marLeft w:val="0"/>
      <w:marRight w:val="0"/>
      <w:marTop w:val="0"/>
      <w:marBottom w:val="0"/>
      <w:divBdr>
        <w:top w:val="none" w:sz="0" w:space="0" w:color="auto"/>
        <w:left w:val="none" w:sz="0" w:space="0" w:color="auto"/>
        <w:bottom w:val="none" w:sz="0" w:space="0" w:color="auto"/>
        <w:right w:val="none" w:sz="0" w:space="0" w:color="auto"/>
      </w:divBdr>
    </w:div>
    <w:div w:id="866941454">
      <w:bodyDiv w:val="1"/>
      <w:marLeft w:val="0"/>
      <w:marRight w:val="0"/>
      <w:marTop w:val="0"/>
      <w:marBottom w:val="0"/>
      <w:divBdr>
        <w:top w:val="none" w:sz="0" w:space="0" w:color="auto"/>
        <w:left w:val="none" w:sz="0" w:space="0" w:color="auto"/>
        <w:bottom w:val="none" w:sz="0" w:space="0" w:color="auto"/>
        <w:right w:val="none" w:sz="0" w:space="0" w:color="auto"/>
      </w:divBdr>
    </w:div>
    <w:div w:id="869685890">
      <w:bodyDiv w:val="1"/>
      <w:marLeft w:val="0"/>
      <w:marRight w:val="0"/>
      <w:marTop w:val="0"/>
      <w:marBottom w:val="0"/>
      <w:divBdr>
        <w:top w:val="none" w:sz="0" w:space="0" w:color="auto"/>
        <w:left w:val="none" w:sz="0" w:space="0" w:color="auto"/>
        <w:bottom w:val="none" w:sz="0" w:space="0" w:color="auto"/>
        <w:right w:val="none" w:sz="0" w:space="0" w:color="auto"/>
      </w:divBdr>
    </w:div>
    <w:div w:id="873233142">
      <w:bodyDiv w:val="1"/>
      <w:marLeft w:val="0"/>
      <w:marRight w:val="0"/>
      <w:marTop w:val="0"/>
      <w:marBottom w:val="0"/>
      <w:divBdr>
        <w:top w:val="none" w:sz="0" w:space="0" w:color="auto"/>
        <w:left w:val="none" w:sz="0" w:space="0" w:color="auto"/>
        <w:bottom w:val="none" w:sz="0" w:space="0" w:color="auto"/>
        <w:right w:val="none" w:sz="0" w:space="0" w:color="auto"/>
      </w:divBdr>
    </w:div>
    <w:div w:id="873349746">
      <w:bodyDiv w:val="1"/>
      <w:marLeft w:val="0"/>
      <w:marRight w:val="0"/>
      <w:marTop w:val="0"/>
      <w:marBottom w:val="0"/>
      <w:divBdr>
        <w:top w:val="none" w:sz="0" w:space="0" w:color="auto"/>
        <w:left w:val="none" w:sz="0" w:space="0" w:color="auto"/>
        <w:bottom w:val="none" w:sz="0" w:space="0" w:color="auto"/>
        <w:right w:val="none" w:sz="0" w:space="0" w:color="auto"/>
      </w:divBdr>
    </w:div>
    <w:div w:id="873661318">
      <w:bodyDiv w:val="1"/>
      <w:marLeft w:val="0"/>
      <w:marRight w:val="0"/>
      <w:marTop w:val="0"/>
      <w:marBottom w:val="0"/>
      <w:divBdr>
        <w:top w:val="none" w:sz="0" w:space="0" w:color="auto"/>
        <w:left w:val="none" w:sz="0" w:space="0" w:color="auto"/>
        <w:bottom w:val="none" w:sz="0" w:space="0" w:color="auto"/>
        <w:right w:val="none" w:sz="0" w:space="0" w:color="auto"/>
      </w:divBdr>
    </w:div>
    <w:div w:id="878012969">
      <w:bodyDiv w:val="1"/>
      <w:marLeft w:val="0"/>
      <w:marRight w:val="0"/>
      <w:marTop w:val="0"/>
      <w:marBottom w:val="0"/>
      <w:divBdr>
        <w:top w:val="none" w:sz="0" w:space="0" w:color="auto"/>
        <w:left w:val="none" w:sz="0" w:space="0" w:color="auto"/>
        <w:bottom w:val="none" w:sz="0" w:space="0" w:color="auto"/>
        <w:right w:val="none" w:sz="0" w:space="0" w:color="auto"/>
      </w:divBdr>
    </w:div>
    <w:div w:id="878862898">
      <w:bodyDiv w:val="1"/>
      <w:marLeft w:val="0"/>
      <w:marRight w:val="0"/>
      <w:marTop w:val="0"/>
      <w:marBottom w:val="0"/>
      <w:divBdr>
        <w:top w:val="none" w:sz="0" w:space="0" w:color="auto"/>
        <w:left w:val="none" w:sz="0" w:space="0" w:color="auto"/>
        <w:bottom w:val="none" w:sz="0" w:space="0" w:color="auto"/>
        <w:right w:val="none" w:sz="0" w:space="0" w:color="auto"/>
      </w:divBdr>
    </w:div>
    <w:div w:id="881330246">
      <w:bodyDiv w:val="1"/>
      <w:marLeft w:val="0"/>
      <w:marRight w:val="0"/>
      <w:marTop w:val="0"/>
      <w:marBottom w:val="0"/>
      <w:divBdr>
        <w:top w:val="none" w:sz="0" w:space="0" w:color="auto"/>
        <w:left w:val="none" w:sz="0" w:space="0" w:color="auto"/>
        <w:bottom w:val="none" w:sz="0" w:space="0" w:color="auto"/>
        <w:right w:val="none" w:sz="0" w:space="0" w:color="auto"/>
      </w:divBdr>
    </w:div>
    <w:div w:id="881669593">
      <w:bodyDiv w:val="1"/>
      <w:marLeft w:val="0"/>
      <w:marRight w:val="0"/>
      <w:marTop w:val="0"/>
      <w:marBottom w:val="0"/>
      <w:divBdr>
        <w:top w:val="none" w:sz="0" w:space="0" w:color="auto"/>
        <w:left w:val="none" w:sz="0" w:space="0" w:color="auto"/>
        <w:bottom w:val="none" w:sz="0" w:space="0" w:color="auto"/>
        <w:right w:val="none" w:sz="0" w:space="0" w:color="auto"/>
      </w:divBdr>
    </w:div>
    <w:div w:id="885994725">
      <w:bodyDiv w:val="1"/>
      <w:marLeft w:val="0"/>
      <w:marRight w:val="0"/>
      <w:marTop w:val="0"/>
      <w:marBottom w:val="0"/>
      <w:divBdr>
        <w:top w:val="none" w:sz="0" w:space="0" w:color="auto"/>
        <w:left w:val="none" w:sz="0" w:space="0" w:color="auto"/>
        <w:bottom w:val="none" w:sz="0" w:space="0" w:color="auto"/>
        <w:right w:val="none" w:sz="0" w:space="0" w:color="auto"/>
      </w:divBdr>
    </w:div>
    <w:div w:id="887179053">
      <w:bodyDiv w:val="1"/>
      <w:marLeft w:val="0"/>
      <w:marRight w:val="0"/>
      <w:marTop w:val="0"/>
      <w:marBottom w:val="0"/>
      <w:divBdr>
        <w:top w:val="none" w:sz="0" w:space="0" w:color="auto"/>
        <w:left w:val="none" w:sz="0" w:space="0" w:color="auto"/>
        <w:bottom w:val="none" w:sz="0" w:space="0" w:color="auto"/>
        <w:right w:val="none" w:sz="0" w:space="0" w:color="auto"/>
      </w:divBdr>
    </w:div>
    <w:div w:id="887491199">
      <w:bodyDiv w:val="1"/>
      <w:marLeft w:val="0"/>
      <w:marRight w:val="0"/>
      <w:marTop w:val="0"/>
      <w:marBottom w:val="0"/>
      <w:divBdr>
        <w:top w:val="none" w:sz="0" w:space="0" w:color="auto"/>
        <w:left w:val="none" w:sz="0" w:space="0" w:color="auto"/>
        <w:bottom w:val="none" w:sz="0" w:space="0" w:color="auto"/>
        <w:right w:val="none" w:sz="0" w:space="0" w:color="auto"/>
      </w:divBdr>
    </w:div>
    <w:div w:id="888031935">
      <w:bodyDiv w:val="1"/>
      <w:marLeft w:val="0"/>
      <w:marRight w:val="0"/>
      <w:marTop w:val="0"/>
      <w:marBottom w:val="0"/>
      <w:divBdr>
        <w:top w:val="none" w:sz="0" w:space="0" w:color="auto"/>
        <w:left w:val="none" w:sz="0" w:space="0" w:color="auto"/>
        <w:bottom w:val="none" w:sz="0" w:space="0" w:color="auto"/>
        <w:right w:val="none" w:sz="0" w:space="0" w:color="auto"/>
      </w:divBdr>
    </w:div>
    <w:div w:id="888079406">
      <w:bodyDiv w:val="1"/>
      <w:marLeft w:val="0"/>
      <w:marRight w:val="0"/>
      <w:marTop w:val="0"/>
      <w:marBottom w:val="0"/>
      <w:divBdr>
        <w:top w:val="none" w:sz="0" w:space="0" w:color="auto"/>
        <w:left w:val="none" w:sz="0" w:space="0" w:color="auto"/>
        <w:bottom w:val="none" w:sz="0" w:space="0" w:color="auto"/>
        <w:right w:val="none" w:sz="0" w:space="0" w:color="auto"/>
      </w:divBdr>
    </w:div>
    <w:div w:id="888298534">
      <w:bodyDiv w:val="1"/>
      <w:marLeft w:val="0"/>
      <w:marRight w:val="0"/>
      <w:marTop w:val="0"/>
      <w:marBottom w:val="0"/>
      <w:divBdr>
        <w:top w:val="none" w:sz="0" w:space="0" w:color="auto"/>
        <w:left w:val="none" w:sz="0" w:space="0" w:color="auto"/>
        <w:bottom w:val="none" w:sz="0" w:space="0" w:color="auto"/>
        <w:right w:val="none" w:sz="0" w:space="0" w:color="auto"/>
      </w:divBdr>
    </w:div>
    <w:div w:id="888340919">
      <w:bodyDiv w:val="1"/>
      <w:marLeft w:val="0"/>
      <w:marRight w:val="0"/>
      <w:marTop w:val="0"/>
      <w:marBottom w:val="0"/>
      <w:divBdr>
        <w:top w:val="none" w:sz="0" w:space="0" w:color="auto"/>
        <w:left w:val="none" w:sz="0" w:space="0" w:color="auto"/>
        <w:bottom w:val="none" w:sz="0" w:space="0" w:color="auto"/>
        <w:right w:val="none" w:sz="0" w:space="0" w:color="auto"/>
      </w:divBdr>
    </w:div>
    <w:div w:id="891380521">
      <w:bodyDiv w:val="1"/>
      <w:marLeft w:val="0"/>
      <w:marRight w:val="0"/>
      <w:marTop w:val="0"/>
      <w:marBottom w:val="0"/>
      <w:divBdr>
        <w:top w:val="none" w:sz="0" w:space="0" w:color="auto"/>
        <w:left w:val="none" w:sz="0" w:space="0" w:color="auto"/>
        <w:bottom w:val="none" w:sz="0" w:space="0" w:color="auto"/>
        <w:right w:val="none" w:sz="0" w:space="0" w:color="auto"/>
      </w:divBdr>
    </w:div>
    <w:div w:id="892889310">
      <w:bodyDiv w:val="1"/>
      <w:marLeft w:val="0"/>
      <w:marRight w:val="0"/>
      <w:marTop w:val="0"/>
      <w:marBottom w:val="0"/>
      <w:divBdr>
        <w:top w:val="none" w:sz="0" w:space="0" w:color="auto"/>
        <w:left w:val="none" w:sz="0" w:space="0" w:color="auto"/>
        <w:bottom w:val="none" w:sz="0" w:space="0" w:color="auto"/>
        <w:right w:val="none" w:sz="0" w:space="0" w:color="auto"/>
      </w:divBdr>
    </w:div>
    <w:div w:id="894659334">
      <w:bodyDiv w:val="1"/>
      <w:marLeft w:val="0"/>
      <w:marRight w:val="0"/>
      <w:marTop w:val="0"/>
      <w:marBottom w:val="0"/>
      <w:divBdr>
        <w:top w:val="none" w:sz="0" w:space="0" w:color="auto"/>
        <w:left w:val="none" w:sz="0" w:space="0" w:color="auto"/>
        <w:bottom w:val="none" w:sz="0" w:space="0" w:color="auto"/>
        <w:right w:val="none" w:sz="0" w:space="0" w:color="auto"/>
      </w:divBdr>
    </w:div>
    <w:div w:id="897277869">
      <w:bodyDiv w:val="1"/>
      <w:marLeft w:val="0"/>
      <w:marRight w:val="0"/>
      <w:marTop w:val="0"/>
      <w:marBottom w:val="0"/>
      <w:divBdr>
        <w:top w:val="none" w:sz="0" w:space="0" w:color="auto"/>
        <w:left w:val="none" w:sz="0" w:space="0" w:color="auto"/>
        <w:bottom w:val="none" w:sz="0" w:space="0" w:color="auto"/>
        <w:right w:val="none" w:sz="0" w:space="0" w:color="auto"/>
      </w:divBdr>
    </w:div>
    <w:div w:id="897596372">
      <w:bodyDiv w:val="1"/>
      <w:marLeft w:val="0"/>
      <w:marRight w:val="0"/>
      <w:marTop w:val="0"/>
      <w:marBottom w:val="0"/>
      <w:divBdr>
        <w:top w:val="none" w:sz="0" w:space="0" w:color="auto"/>
        <w:left w:val="none" w:sz="0" w:space="0" w:color="auto"/>
        <w:bottom w:val="none" w:sz="0" w:space="0" w:color="auto"/>
        <w:right w:val="none" w:sz="0" w:space="0" w:color="auto"/>
      </w:divBdr>
    </w:div>
    <w:div w:id="897858789">
      <w:bodyDiv w:val="1"/>
      <w:marLeft w:val="0"/>
      <w:marRight w:val="0"/>
      <w:marTop w:val="0"/>
      <w:marBottom w:val="0"/>
      <w:divBdr>
        <w:top w:val="none" w:sz="0" w:space="0" w:color="auto"/>
        <w:left w:val="none" w:sz="0" w:space="0" w:color="auto"/>
        <w:bottom w:val="none" w:sz="0" w:space="0" w:color="auto"/>
        <w:right w:val="none" w:sz="0" w:space="0" w:color="auto"/>
      </w:divBdr>
    </w:div>
    <w:div w:id="899709173">
      <w:bodyDiv w:val="1"/>
      <w:marLeft w:val="0"/>
      <w:marRight w:val="0"/>
      <w:marTop w:val="0"/>
      <w:marBottom w:val="0"/>
      <w:divBdr>
        <w:top w:val="none" w:sz="0" w:space="0" w:color="auto"/>
        <w:left w:val="none" w:sz="0" w:space="0" w:color="auto"/>
        <w:bottom w:val="none" w:sz="0" w:space="0" w:color="auto"/>
        <w:right w:val="none" w:sz="0" w:space="0" w:color="auto"/>
      </w:divBdr>
    </w:div>
    <w:div w:id="902909992">
      <w:bodyDiv w:val="1"/>
      <w:marLeft w:val="0"/>
      <w:marRight w:val="0"/>
      <w:marTop w:val="0"/>
      <w:marBottom w:val="0"/>
      <w:divBdr>
        <w:top w:val="none" w:sz="0" w:space="0" w:color="auto"/>
        <w:left w:val="none" w:sz="0" w:space="0" w:color="auto"/>
        <w:bottom w:val="none" w:sz="0" w:space="0" w:color="auto"/>
        <w:right w:val="none" w:sz="0" w:space="0" w:color="auto"/>
      </w:divBdr>
    </w:div>
    <w:div w:id="903762693">
      <w:bodyDiv w:val="1"/>
      <w:marLeft w:val="0"/>
      <w:marRight w:val="0"/>
      <w:marTop w:val="0"/>
      <w:marBottom w:val="0"/>
      <w:divBdr>
        <w:top w:val="none" w:sz="0" w:space="0" w:color="auto"/>
        <w:left w:val="none" w:sz="0" w:space="0" w:color="auto"/>
        <w:bottom w:val="none" w:sz="0" w:space="0" w:color="auto"/>
        <w:right w:val="none" w:sz="0" w:space="0" w:color="auto"/>
      </w:divBdr>
    </w:div>
    <w:div w:id="905996045">
      <w:bodyDiv w:val="1"/>
      <w:marLeft w:val="0"/>
      <w:marRight w:val="0"/>
      <w:marTop w:val="0"/>
      <w:marBottom w:val="0"/>
      <w:divBdr>
        <w:top w:val="none" w:sz="0" w:space="0" w:color="auto"/>
        <w:left w:val="none" w:sz="0" w:space="0" w:color="auto"/>
        <w:bottom w:val="none" w:sz="0" w:space="0" w:color="auto"/>
        <w:right w:val="none" w:sz="0" w:space="0" w:color="auto"/>
      </w:divBdr>
    </w:div>
    <w:div w:id="915407378">
      <w:bodyDiv w:val="1"/>
      <w:marLeft w:val="0"/>
      <w:marRight w:val="0"/>
      <w:marTop w:val="0"/>
      <w:marBottom w:val="0"/>
      <w:divBdr>
        <w:top w:val="none" w:sz="0" w:space="0" w:color="auto"/>
        <w:left w:val="none" w:sz="0" w:space="0" w:color="auto"/>
        <w:bottom w:val="none" w:sz="0" w:space="0" w:color="auto"/>
        <w:right w:val="none" w:sz="0" w:space="0" w:color="auto"/>
      </w:divBdr>
    </w:div>
    <w:div w:id="916861054">
      <w:bodyDiv w:val="1"/>
      <w:marLeft w:val="0"/>
      <w:marRight w:val="0"/>
      <w:marTop w:val="0"/>
      <w:marBottom w:val="0"/>
      <w:divBdr>
        <w:top w:val="none" w:sz="0" w:space="0" w:color="auto"/>
        <w:left w:val="none" w:sz="0" w:space="0" w:color="auto"/>
        <w:bottom w:val="none" w:sz="0" w:space="0" w:color="auto"/>
        <w:right w:val="none" w:sz="0" w:space="0" w:color="auto"/>
      </w:divBdr>
    </w:div>
    <w:div w:id="918294548">
      <w:bodyDiv w:val="1"/>
      <w:marLeft w:val="0"/>
      <w:marRight w:val="0"/>
      <w:marTop w:val="0"/>
      <w:marBottom w:val="0"/>
      <w:divBdr>
        <w:top w:val="none" w:sz="0" w:space="0" w:color="auto"/>
        <w:left w:val="none" w:sz="0" w:space="0" w:color="auto"/>
        <w:bottom w:val="none" w:sz="0" w:space="0" w:color="auto"/>
        <w:right w:val="none" w:sz="0" w:space="0" w:color="auto"/>
      </w:divBdr>
    </w:div>
    <w:div w:id="922572388">
      <w:bodyDiv w:val="1"/>
      <w:marLeft w:val="0"/>
      <w:marRight w:val="0"/>
      <w:marTop w:val="0"/>
      <w:marBottom w:val="0"/>
      <w:divBdr>
        <w:top w:val="none" w:sz="0" w:space="0" w:color="auto"/>
        <w:left w:val="none" w:sz="0" w:space="0" w:color="auto"/>
        <w:bottom w:val="none" w:sz="0" w:space="0" w:color="auto"/>
        <w:right w:val="none" w:sz="0" w:space="0" w:color="auto"/>
      </w:divBdr>
    </w:div>
    <w:div w:id="923146022">
      <w:bodyDiv w:val="1"/>
      <w:marLeft w:val="0"/>
      <w:marRight w:val="0"/>
      <w:marTop w:val="0"/>
      <w:marBottom w:val="0"/>
      <w:divBdr>
        <w:top w:val="none" w:sz="0" w:space="0" w:color="auto"/>
        <w:left w:val="none" w:sz="0" w:space="0" w:color="auto"/>
        <w:bottom w:val="none" w:sz="0" w:space="0" w:color="auto"/>
        <w:right w:val="none" w:sz="0" w:space="0" w:color="auto"/>
      </w:divBdr>
    </w:div>
    <w:div w:id="924848972">
      <w:bodyDiv w:val="1"/>
      <w:marLeft w:val="0"/>
      <w:marRight w:val="0"/>
      <w:marTop w:val="0"/>
      <w:marBottom w:val="0"/>
      <w:divBdr>
        <w:top w:val="none" w:sz="0" w:space="0" w:color="auto"/>
        <w:left w:val="none" w:sz="0" w:space="0" w:color="auto"/>
        <w:bottom w:val="none" w:sz="0" w:space="0" w:color="auto"/>
        <w:right w:val="none" w:sz="0" w:space="0" w:color="auto"/>
      </w:divBdr>
    </w:div>
    <w:div w:id="925189456">
      <w:bodyDiv w:val="1"/>
      <w:marLeft w:val="0"/>
      <w:marRight w:val="0"/>
      <w:marTop w:val="0"/>
      <w:marBottom w:val="0"/>
      <w:divBdr>
        <w:top w:val="none" w:sz="0" w:space="0" w:color="auto"/>
        <w:left w:val="none" w:sz="0" w:space="0" w:color="auto"/>
        <w:bottom w:val="none" w:sz="0" w:space="0" w:color="auto"/>
        <w:right w:val="none" w:sz="0" w:space="0" w:color="auto"/>
      </w:divBdr>
    </w:div>
    <w:div w:id="925311698">
      <w:bodyDiv w:val="1"/>
      <w:marLeft w:val="0"/>
      <w:marRight w:val="0"/>
      <w:marTop w:val="0"/>
      <w:marBottom w:val="0"/>
      <w:divBdr>
        <w:top w:val="none" w:sz="0" w:space="0" w:color="auto"/>
        <w:left w:val="none" w:sz="0" w:space="0" w:color="auto"/>
        <w:bottom w:val="none" w:sz="0" w:space="0" w:color="auto"/>
        <w:right w:val="none" w:sz="0" w:space="0" w:color="auto"/>
      </w:divBdr>
    </w:div>
    <w:div w:id="927084722">
      <w:bodyDiv w:val="1"/>
      <w:marLeft w:val="0"/>
      <w:marRight w:val="0"/>
      <w:marTop w:val="0"/>
      <w:marBottom w:val="0"/>
      <w:divBdr>
        <w:top w:val="none" w:sz="0" w:space="0" w:color="auto"/>
        <w:left w:val="none" w:sz="0" w:space="0" w:color="auto"/>
        <w:bottom w:val="none" w:sz="0" w:space="0" w:color="auto"/>
        <w:right w:val="none" w:sz="0" w:space="0" w:color="auto"/>
      </w:divBdr>
    </w:div>
    <w:div w:id="927158278">
      <w:bodyDiv w:val="1"/>
      <w:marLeft w:val="0"/>
      <w:marRight w:val="0"/>
      <w:marTop w:val="0"/>
      <w:marBottom w:val="0"/>
      <w:divBdr>
        <w:top w:val="none" w:sz="0" w:space="0" w:color="auto"/>
        <w:left w:val="none" w:sz="0" w:space="0" w:color="auto"/>
        <w:bottom w:val="none" w:sz="0" w:space="0" w:color="auto"/>
        <w:right w:val="none" w:sz="0" w:space="0" w:color="auto"/>
      </w:divBdr>
    </w:div>
    <w:div w:id="927620109">
      <w:bodyDiv w:val="1"/>
      <w:marLeft w:val="0"/>
      <w:marRight w:val="0"/>
      <w:marTop w:val="0"/>
      <w:marBottom w:val="0"/>
      <w:divBdr>
        <w:top w:val="none" w:sz="0" w:space="0" w:color="auto"/>
        <w:left w:val="none" w:sz="0" w:space="0" w:color="auto"/>
        <w:bottom w:val="none" w:sz="0" w:space="0" w:color="auto"/>
        <w:right w:val="none" w:sz="0" w:space="0" w:color="auto"/>
      </w:divBdr>
    </w:div>
    <w:div w:id="927807505">
      <w:bodyDiv w:val="1"/>
      <w:marLeft w:val="0"/>
      <w:marRight w:val="0"/>
      <w:marTop w:val="0"/>
      <w:marBottom w:val="0"/>
      <w:divBdr>
        <w:top w:val="none" w:sz="0" w:space="0" w:color="auto"/>
        <w:left w:val="none" w:sz="0" w:space="0" w:color="auto"/>
        <w:bottom w:val="none" w:sz="0" w:space="0" w:color="auto"/>
        <w:right w:val="none" w:sz="0" w:space="0" w:color="auto"/>
      </w:divBdr>
    </w:div>
    <w:div w:id="928394915">
      <w:bodyDiv w:val="1"/>
      <w:marLeft w:val="0"/>
      <w:marRight w:val="0"/>
      <w:marTop w:val="0"/>
      <w:marBottom w:val="0"/>
      <w:divBdr>
        <w:top w:val="none" w:sz="0" w:space="0" w:color="auto"/>
        <w:left w:val="none" w:sz="0" w:space="0" w:color="auto"/>
        <w:bottom w:val="none" w:sz="0" w:space="0" w:color="auto"/>
        <w:right w:val="none" w:sz="0" w:space="0" w:color="auto"/>
      </w:divBdr>
    </w:div>
    <w:div w:id="929585676">
      <w:bodyDiv w:val="1"/>
      <w:marLeft w:val="0"/>
      <w:marRight w:val="0"/>
      <w:marTop w:val="0"/>
      <w:marBottom w:val="0"/>
      <w:divBdr>
        <w:top w:val="none" w:sz="0" w:space="0" w:color="auto"/>
        <w:left w:val="none" w:sz="0" w:space="0" w:color="auto"/>
        <w:bottom w:val="none" w:sz="0" w:space="0" w:color="auto"/>
        <w:right w:val="none" w:sz="0" w:space="0" w:color="auto"/>
      </w:divBdr>
    </w:div>
    <w:div w:id="930742780">
      <w:bodyDiv w:val="1"/>
      <w:marLeft w:val="0"/>
      <w:marRight w:val="0"/>
      <w:marTop w:val="0"/>
      <w:marBottom w:val="0"/>
      <w:divBdr>
        <w:top w:val="none" w:sz="0" w:space="0" w:color="auto"/>
        <w:left w:val="none" w:sz="0" w:space="0" w:color="auto"/>
        <w:bottom w:val="none" w:sz="0" w:space="0" w:color="auto"/>
        <w:right w:val="none" w:sz="0" w:space="0" w:color="auto"/>
      </w:divBdr>
    </w:div>
    <w:div w:id="934240375">
      <w:bodyDiv w:val="1"/>
      <w:marLeft w:val="0"/>
      <w:marRight w:val="0"/>
      <w:marTop w:val="0"/>
      <w:marBottom w:val="0"/>
      <w:divBdr>
        <w:top w:val="none" w:sz="0" w:space="0" w:color="auto"/>
        <w:left w:val="none" w:sz="0" w:space="0" w:color="auto"/>
        <w:bottom w:val="none" w:sz="0" w:space="0" w:color="auto"/>
        <w:right w:val="none" w:sz="0" w:space="0" w:color="auto"/>
      </w:divBdr>
    </w:div>
    <w:div w:id="935090946">
      <w:bodyDiv w:val="1"/>
      <w:marLeft w:val="0"/>
      <w:marRight w:val="0"/>
      <w:marTop w:val="0"/>
      <w:marBottom w:val="0"/>
      <w:divBdr>
        <w:top w:val="none" w:sz="0" w:space="0" w:color="auto"/>
        <w:left w:val="none" w:sz="0" w:space="0" w:color="auto"/>
        <w:bottom w:val="none" w:sz="0" w:space="0" w:color="auto"/>
        <w:right w:val="none" w:sz="0" w:space="0" w:color="auto"/>
      </w:divBdr>
    </w:div>
    <w:div w:id="944074525">
      <w:bodyDiv w:val="1"/>
      <w:marLeft w:val="0"/>
      <w:marRight w:val="0"/>
      <w:marTop w:val="0"/>
      <w:marBottom w:val="0"/>
      <w:divBdr>
        <w:top w:val="none" w:sz="0" w:space="0" w:color="auto"/>
        <w:left w:val="none" w:sz="0" w:space="0" w:color="auto"/>
        <w:bottom w:val="none" w:sz="0" w:space="0" w:color="auto"/>
        <w:right w:val="none" w:sz="0" w:space="0" w:color="auto"/>
      </w:divBdr>
    </w:div>
    <w:div w:id="944506741">
      <w:bodyDiv w:val="1"/>
      <w:marLeft w:val="0"/>
      <w:marRight w:val="0"/>
      <w:marTop w:val="0"/>
      <w:marBottom w:val="0"/>
      <w:divBdr>
        <w:top w:val="none" w:sz="0" w:space="0" w:color="auto"/>
        <w:left w:val="none" w:sz="0" w:space="0" w:color="auto"/>
        <w:bottom w:val="none" w:sz="0" w:space="0" w:color="auto"/>
        <w:right w:val="none" w:sz="0" w:space="0" w:color="auto"/>
      </w:divBdr>
    </w:div>
    <w:div w:id="946471224">
      <w:bodyDiv w:val="1"/>
      <w:marLeft w:val="0"/>
      <w:marRight w:val="0"/>
      <w:marTop w:val="0"/>
      <w:marBottom w:val="0"/>
      <w:divBdr>
        <w:top w:val="none" w:sz="0" w:space="0" w:color="auto"/>
        <w:left w:val="none" w:sz="0" w:space="0" w:color="auto"/>
        <w:bottom w:val="none" w:sz="0" w:space="0" w:color="auto"/>
        <w:right w:val="none" w:sz="0" w:space="0" w:color="auto"/>
      </w:divBdr>
    </w:div>
    <w:div w:id="946499843">
      <w:bodyDiv w:val="1"/>
      <w:marLeft w:val="0"/>
      <w:marRight w:val="0"/>
      <w:marTop w:val="0"/>
      <w:marBottom w:val="0"/>
      <w:divBdr>
        <w:top w:val="none" w:sz="0" w:space="0" w:color="auto"/>
        <w:left w:val="none" w:sz="0" w:space="0" w:color="auto"/>
        <w:bottom w:val="none" w:sz="0" w:space="0" w:color="auto"/>
        <w:right w:val="none" w:sz="0" w:space="0" w:color="auto"/>
      </w:divBdr>
    </w:div>
    <w:div w:id="947083057">
      <w:bodyDiv w:val="1"/>
      <w:marLeft w:val="0"/>
      <w:marRight w:val="0"/>
      <w:marTop w:val="0"/>
      <w:marBottom w:val="0"/>
      <w:divBdr>
        <w:top w:val="none" w:sz="0" w:space="0" w:color="auto"/>
        <w:left w:val="none" w:sz="0" w:space="0" w:color="auto"/>
        <w:bottom w:val="none" w:sz="0" w:space="0" w:color="auto"/>
        <w:right w:val="none" w:sz="0" w:space="0" w:color="auto"/>
      </w:divBdr>
    </w:div>
    <w:div w:id="948241887">
      <w:bodyDiv w:val="1"/>
      <w:marLeft w:val="0"/>
      <w:marRight w:val="0"/>
      <w:marTop w:val="0"/>
      <w:marBottom w:val="0"/>
      <w:divBdr>
        <w:top w:val="none" w:sz="0" w:space="0" w:color="auto"/>
        <w:left w:val="none" w:sz="0" w:space="0" w:color="auto"/>
        <w:bottom w:val="none" w:sz="0" w:space="0" w:color="auto"/>
        <w:right w:val="none" w:sz="0" w:space="0" w:color="auto"/>
      </w:divBdr>
    </w:div>
    <w:div w:id="948242869">
      <w:bodyDiv w:val="1"/>
      <w:marLeft w:val="0"/>
      <w:marRight w:val="0"/>
      <w:marTop w:val="0"/>
      <w:marBottom w:val="0"/>
      <w:divBdr>
        <w:top w:val="none" w:sz="0" w:space="0" w:color="auto"/>
        <w:left w:val="none" w:sz="0" w:space="0" w:color="auto"/>
        <w:bottom w:val="none" w:sz="0" w:space="0" w:color="auto"/>
        <w:right w:val="none" w:sz="0" w:space="0" w:color="auto"/>
      </w:divBdr>
    </w:div>
    <w:div w:id="950403521">
      <w:bodyDiv w:val="1"/>
      <w:marLeft w:val="0"/>
      <w:marRight w:val="0"/>
      <w:marTop w:val="0"/>
      <w:marBottom w:val="0"/>
      <w:divBdr>
        <w:top w:val="none" w:sz="0" w:space="0" w:color="auto"/>
        <w:left w:val="none" w:sz="0" w:space="0" w:color="auto"/>
        <w:bottom w:val="none" w:sz="0" w:space="0" w:color="auto"/>
        <w:right w:val="none" w:sz="0" w:space="0" w:color="auto"/>
      </w:divBdr>
    </w:div>
    <w:div w:id="950626507">
      <w:bodyDiv w:val="1"/>
      <w:marLeft w:val="0"/>
      <w:marRight w:val="0"/>
      <w:marTop w:val="0"/>
      <w:marBottom w:val="0"/>
      <w:divBdr>
        <w:top w:val="none" w:sz="0" w:space="0" w:color="auto"/>
        <w:left w:val="none" w:sz="0" w:space="0" w:color="auto"/>
        <w:bottom w:val="none" w:sz="0" w:space="0" w:color="auto"/>
        <w:right w:val="none" w:sz="0" w:space="0" w:color="auto"/>
      </w:divBdr>
    </w:div>
    <w:div w:id="951789969">
      <w:bodyDiv w:val="1"/>
      <w:marLeft w:val="0"/>
      <w:marRight w:val="0"/>
      <w:marTop w:val="0"/>
      <w:marBottom w:val="0"/>
      <w:divBdr>
        <w:top w:val="none" w:sz="0" w:space="0" w:color="auto"/>
        <w:left w:val="none" w:sz="0" w:space="0" w:color="auto"/>
        <w:bottom w:val="none" w:sz="0" w:space="0" w:color="auto"/>
        <w:right w:val="none" w:sz="0" w:space="0" w:color="auto"/>
      </w:divBdr>
    </w:div>
    <w:div w:id="953749490">
      <w:bodyDiv w:val="1"/>
      <w:marLeft w:val="0"/>
      <w:marRight w:val="0"/>
      <w:marTop w:val="0"/>
      <w:marBottom w:val="0"/>
      <w:divBdr>
        <w:top w:val="none" w:sz="0" w:space="0" w:color="auto"/>
        <w:left w:val="none" w:sz="0" w:space="0" w:color="auto"/>
        <w:bottom w:val="none" w:sz="0" w:space="0" w:color="auto"/>
        <w:right w:val="none" w:sz="0" w:space="0" w:color="auto"/>
      </w:divBdr>
    </w:div>
    <w:div w:id="955453239">
      <w:bodyDiv w:val="1"/>
      <w:marLeft w:val="0"/>
      <w:marRight w:val="0"/>
      <w:marTop w:val="0"/>
      <w:marBottom w:val="0"/>
      <w:divBdr>
        <w:top w:val="none" w:sz="0" w:space="0" w:color="auto"/>
        <w:left w:val="none" w:sz="0" w:space="0" w:color="auto"/>
        <w:bottom w:val="none" w:sz="0" w:space="0" w:color="auto"/>
        <w:right w:val="none" w:sz="0" w:space="0" w:color="auto"/>
      </w:divBdr>
    </w:div>
    <w:div w:id="956181656">
      <w:bodyDiv w:val="1"/>
      <w:marLeft w:val="0"/>
      <w:marRight w:val="0"/>
      <w:marTop w:val="0"/>
      <w:marBottom w:val="0"/>
      <w:divBdr>
        <w:top w:val="none" w:sz="0" w:space="0" w:color="auto"/>
        <w:left w:val="none" w:sz="0" w:space="0" w:color="auto"/>
        <w:bottom w:val="none" w:sz="0" w:space="0" w:color="auto"/>
        <w:right w:val="none" w:sz="0" w:space="0" w:color="auto"/>
      </w:divBdr>
    </w:div>
    <w:div w:id="957029487">
      <w:bodyDiv w:val="1"/>
      <w:marLeft w:val="0"/>
      <w:marRight w:val="0"/>
      <w:marTop w:val="0"/>
      <w:marBottom w:val="0"/>
      <w:divBdr>
        <w:top w:val="none" w:sz="0" w:space="0" w:color="auto"/>
        <w:left w:val="none" w:sz="0" w:space="0" w:color="auto"/>
        <w:bottom w:val="none" w:sz="0" w:space="0" w:color="auto"/>
        <w:right w:val="none" w:sz="0" w:space="0" w:color="auto"/>
      </w:divBdr>
    </w:div>
    <w:div w:id="957099649">
      <w:bodyDiv w:val="1"/>
      <w:marLeft w:val="0"/>
      <w:marRight w:val="0"/>
      <w:marTop w:val="0"/>
      <w:marBottom w:val="0"/>
      <w:divBdr>
        <w:top w:val="none" w:sz="0" w:space="0" w:color="auto"/>
        <w:left w:val="none" w:sz="0" w:space="0" w:color="auto"/>
        <w:bottom w:val="none" w:sz="0" w:space="0" w:color="auto"/>
        <w:right w:val="none" w:sz="0" w:space="0" w:color="auto"/>
      </w:divBdr>
    </w:div>
    <w:div w:id="957182345">
      <w:bodyDiv w:val="1"/>
      <w:marLeft w:val="0"/>
      <w:marRight w:val="0"/>
      <w:marTop w:val="0"/>
      <w:marBottom w:val="0"/>
      <w:divBdr>
        <w:top w:val="none" w:sz="0" w:space="0" w:color="auto"/>
        <w:left w:val="none" w:sz="0" w:space="0" w:color="auto"/>
        <w:bottom w:val="none" w:sz="0" w:space="0" w:color="auto"/>
        <w:right w:val="none" w:sz="0" w:space="0" w:color="auto"/>
      </w:divBdr>
    </w:div>
    <w:div w:id="958032134">
      <w:bodyDiv w:val="1"/>
      <w:marLeft w:val="0"/>
      <w:marRight w:val="0"/>
      <w:marTop w:val="0"/>
      <w:marBottom w:val="0"/>
      <w:divBdr>
        <w:top w:val="none" w:sz="0" w:space="0" w:color="auto"/>
        <w:left w:val="none" w:sz="0" w:space="0" w:color="auto"/>
        <w:bottom w:val="none" w:sz="0" w:space="0" w:color="auto"/>
        <w:right w:val="none" w:sz="0" w:space="0" w:color="auto"/>
      </w:divBdr>
    </w:div>
    <w:div w:id="958603759">
      <w:bodyDiv w:val="1"/>
      <w:marLeft w:val="0"/>
      <w:marRight w:val="0"/>
      <w:marTop w:val="0"/>
      <w:marBottom w:val="0"/>
      <w:divBdr>
        <w:top w:val="none" w:sz="0" w:space="0" w:color="auto"/>
        <w:left w:val="none" w:sz="0" w:space="0" w:color="auto"/>
        <w:bottom w:val="none" w:sz="0" w:space="0" w:color="auto"/>
        <w:right w:val="none" w:sz="0" w:space="0" w:color="auto"/>
      </w:divBdr>
    </w:div>
    <w:div w:id="959993802">
      <w:bodyDiv w:val="1"/>
      <w:marLeft w:val="0"/>
      <w:marRight w:val="0"/>
      <w:marTop w:val="0"/>
      <w:marBottom w:val="0"/>
      <w:divBdr>
        <w:top w:val="none" w:sz="0" w:space="0" w:color="auto"/>
        <w:left w:val="none" w:sz="0" w:space="0" w:color="auto"/>
        <w:bottom w:val="none" w:sz="0" w:space="0" w:color="auto"/>
        <w:right w:val="none" w:sz="0" w:space="0" w:color="auto"/>
      </w:divBdr>
    </w:div>
    <w:div w:id="960263872">
      <w:bodyDiv w:val="1"/>
      <w:marLeft w:val="0"/>
      <w:marRight w:val="0"/>
      <w:marTop w:val="0"/>
      <w:marBottom w:val="0"/>
      <w:divBdr>
        <w:top w:val="none" w:sz="0" w:space="0" w:color="auto"/>
        <w:left w:val="none" w:sz="0" w:space="0" w:color="auto"/>
        <w:bottom w:val="none" w:sz="0" w:space="0" w:color="auto"/>
        <w:right w:val="none" w:sz="0" w:space="0" w:color="auto"/>
      </w:divBdr>
    </w:div>
    <w:div w:id="960266097">
      <w:bodyDiv w:val="1"/>
      <w:marLeft w:val="0"/>
      <w:marRight w:val="0"/>
      <w:marTop w:val="0"/>
      <w:marBottom w:val="0"/>
      <w:divBdr>
        <w:top w:val="none" w:sz="0" w:space="0" w:color="auto"/>
        <w:left w:val="none" w:sz="0" w:space="0" w:color="auto"/>
        <w:bottom w:val="none" w:sz="0" w:space="0" w:color="auto"/>
        <w:right w:val="none" w:sz="0" w:space="0" w:color="auto"/>
      </w:divBdr>
    </w:div>
    <w:div w:id="960722789">
      <w:bodyDiv w:val="1"/>
      <w:marLeft w:val="0"/>
      <w:marRight w:val="0"/>
      <w:marTop w:val="0"/>
      <w:marBottom w:val="0"/>
      <w:divBdr>
        <w:top w:val="none" w:sz="0" w:space="0" w:color="auto"/>
        <w:left w:val="none" w:sz="0" w:space="0" w:color="auto"/>
        <w:bottom w:val="none" w:sz="0" w:space="0" w:color="auto"/>
        <w:right w:val="none" w:sz="0" w:space="0" w:color="auto"/>
      </w:divBdr>
    </w:div>
    <w:div w:id="962155782">
      <w:bodyDiv w:val="1"/>
      <w:marLeft w:val="0"/>
      <w:marRight w:val="0"/>
      <w:marTop w:val="0"/>
      <w:marBottom w:val="0"/>
      <w:divBdr>
        <w:top w:val="none" w:sz="0" w:space="0" w:color="auto"/>
        <w:left w:val="none" w:sz="0" w:space="0" w:color="auto"/>
        <w:bottom w:val="none" w:sz="0" w:space="0" w:color="auto"/>
        <w:right w:val="none" w:sz="0" w:space="0" w:color="auto"/>
      </w:divBdr>
    </w:div>
    <w:div w:id="966158211">
      <w:bodyDiv w:val="1"/>
      <w:marLeft w:val="0"/>
      <w:marRight w:val="0"/>
      <w:marTop w:val="0"/>
      <w:marBottom w:val="0"/>
      <w:divBdr>
        <w:top w:val="none" w:sz="0" w:space="0" w:color="auto"/>
        <w:left w:val="none" w:sz="0" w:space="0" w:color="auto"/>
        <w:bottom w:val="none" w:sz="0" w:space="0" w:color="auto"/>
        <w:right w:val="none" w:sz="0" w:space="0" w:color="auto"/>
      </w:divBdr>
    </w:div>
    <w:div w:id="969238355">
      <w:bodyDiv w:val="1"/>
      <w:marLeft w:val="0"/>
      <w:marRight w:val="0"/>
      <w:marTop w:val="0"/>
      <w:marBottom w:val="0"/>
      <w:divBdr>
        <w:top w:val="none" w:sz="0" w:space="0" w:color="auto"/>
        <w:left w:val="none" w:sz="0" w:space="0" w:color="auto"/>
        <w:bottom w:val="none" w:sz="0" w:space="0" w:color="auto"/>
        <w:right w:val="none" w:sz="0" w:space="0" w:color="auto"/>
      </w:divBdr>
    </w:div>
    <w:div w:id="969671196">
      <w:bodyDiv w:val="1"/>
      <w:marLeft w:val="0"/>
      <w:marRight w:val="0"/>
      <w:marTop w:val="0"/>
      <w:marBottom w:val="0"/>
      <w:divBdr>
        <w:top w:val="none" w:sz="0" w:space="0" w:color="auto"/>
        <w:left w:val="none" w:sz="0" w:space="0" w:color="auto"/>
        <w:bottom w:val="none" w:sz="0" w:space="0" w:color="auto"/>
        <w:right w:val="none" w:sz="0" w:space="0" w:color="auto"/>
      </w:divBdr>
    </w:div>
    <w:div w:id="971136286">
      <w:bodyDiv w:val="1"/>
      <w:marLeft w:val="0"/>
      <w:marRight w:val="0"/>
      <w:marTop w:val="0"/>
      <w:marBottom w:val="0"/>
      <w:divBdr>
        <w:top w:val="none" w:sz="0" w:space="0" w:color="auto"/>
        <w:left w:val="none" w:sz="0" w:space="0" w:color="auto"/>
        <w:bottom w:val="none" w:sz="0" w:space="0" w:color="auto"/>
        <w:right w:val="none" w:sz="0" w:space="0" w:color="auto"/>
      </w:divBdr>
    </w:div>
    <w:div w:id="975571514">
      <w:bodyDiv w:val="1"/>
      <w:marLeft w:val="0"/>
      <w:marRight w:val="0"/>
      <w:marTop w:val="0"/>
      <w:marBottom w:val="0"/>
      <w:divBdr>
        <w:top w:val="none" w:sz="0" w:space="0" w:color="auto"/>
        <w:left w:val="none" w:sz="0" w:space="0" w:color="auto"/>
        <w:bottom w:val="none" w:sz="0" w:space="0" w:color="auto"/>
        <w:right w:val="none" w:sz="0" w:space="0" w:color="auto"/>
      </w:divBdr>
    </w:div>
    <w:div w:id="976955109">
      <w:bodyDiv w:val="1"/>
      <w:marLeft w:val="0"/>
      <w:marRight w:val="0"/>
      <w:marTop w:val="0"/>
      <w:marBottom w:val="0"/>
      <w:divBdr>
        <w:top w:val="none" w:sz="0" w:space="0" w:color="auto"/>
        <w:left w:val="none" w:sz="0" w:space="0" w:color="auto"/>
        <w:bottom w:val="none" w:sz="0" w:space="0" w:color="auto"/>
        <w:right w:val="none" w:sz="0" w:space="0" w:color="auto"/>
      </w:divBdr>
    </w:div>
    <w:div w:id="980187666">
      <w:bodyDiv w:val="1"/>
      <w:marLeft w:val="0"/>
      <w:marRight w:val="0"/>
      <w:marTop w:val="0"/>
      <w:marBottom w:val="0"/>
      <w:divBdr>
        <w:top w:val="none" w:sz="0" w:space="0" w:color="auto"/>
        <w:left w:val="none" w:sz="0" w:space="0" w:color="auto"/>
        <w:bottom w:val="none" w:sz="0" w:space="0" w:color="auto"/>
        <w:right w:val="none" w:sz="0" w:space="0" w:color="auto"/>
      </w:divBdr>
    </w:div>
    <w:div w:id="981883066">
      <w:bodyDiv w:val="1"/>
      <w:marLeft w:val="0"/>
      <w:marRight w:val="0"/>
      <w:marTop w:val="0"/>
      <w:marBottom w:val="0"/>
      <w:divBdr>
        <w:top w:val="none" w:sz="0" w:space="0" w:color="auto"/>
        <w:left w:val="none" w:sz="0" w:space="0" w:color="auto"/>
        <w:bottom w:val="none" w:sz="0" w:space="0" w:color="auto"/>
        <w:right w:val="none" w:sz="0" w:space="0" w:color="auto"/>
      </w:divBdr>
    </w:div>
    <w:div w:id="982851664">
      <w:bodyDiv w:val="1"/>
      <w:marLeft w:val="0"/>
      <w:marRight w:val="0"/>
      <w:marTop w:val="0"/>
      <w:marBottom w:val="0"/>
      <w:divBdr>
        <w:top w:val="none" w:sz="0" w:space="0" w:color="auto"/>
        <w:left w:val="none" w:sz="0" w:space="0" w:color="auto"/>
        <w:bottom w:val="none" w:sz="0" w:space="0" w:color="auto"/>
        <w:right w:val="none" w:sz="0" w:space="0" w:color="auto"/>
      </w:divBdr>
    </w:div>
    <w:div w:id="988360499">
      <w:bodyDiv w:val="1"/>
      <w:marLeft w:val="0"/>
      <w:marRight w:val="0"/>
      <w:marTop w:val="0"/>
      <w:marBottom w:val="0"/>
      <w:divBdr>
        <w:top w:val="none" w:sz="0" w:space="0" w:color="auto"/>
        <w:left w:val="none" w:sz="0" w:space="0" w:color="auto"/>
        <w:bottom w:val="none" w:sz="0" w:space="0" w:color="auto"/>
        <w:right w:val="none" w:sz="0" w:space="0" w:color="auto"/>
      </w:divBdr>
    </w:div>
    <w:div w:id="989141032">
      <w:bodyDiv w:val="1"/>
      <w:marLeft w:val="0"/>
      <w:marRight w:val="0"/>
      <w:marTop w:val="0"/>
      <w:marBottom w:val="0"/>
      <w:divBdr>
        <w:top w:val="none" w:sz="0" w:space="0" w:color="auto"/>
        <w:left w:val="none" w:sz="0" w:space="0" w:color="auto"/>
        <w:bottom w:val="none" w:sz="0" w:space="0" w:color="auto"/>
        <w:right w:val="none" w:sz="0" w:space="0" w:color="auto"/>
      </w:divBdr>
    </w:div>
    <w:div w:id="991718860">
      <w:bodyDiv w:val="1"/>
      <w:marLeft w:val="0"/>
      <w:marRight w:val="0"/>
      <w:marTop w:val="0"/>
      <w:marBottom w:val="0"/>
      <w:divBdr>
        <w:top w:val="none" w:sz="0" w:space="0" w:color="auto"/>
        <w:left w:val="none" w:sz="0" w:space="0" w:color="auto"/>
        <w:bottom w:val="none" w:sz="0" w:space="0" w:color="auto"/>
        <w:right w:val="none" w:sz="0" w:space="0" w:color="auto"/>
      </w:divBdr>
    </w:div>
    <w:div w:id="994333053">
      <w:bodyDiv w:val="1"/>
      <w:marLeft w:val="0"/>
      <w:marRight w:val="0"/>
      <w:marTop w:val="0"/>
      <w:marBottom w:val="0"/>
      <w:divBdr>
        <w:top w:val="none" w:sz="0" w:space="0" w:color="auto"/>
        <w:left w:val="none" w:sz="0" w:space="0" w:color="auto"/>
        <w:bottom w:val="none" w:sz="0" w:space="0" w:color="auto"/>
        <w:right w:val="none" w:sz="0" w:space="0" w:color="auto"/>
      </w:divBdr>
    </w:div>
    <w:div w:id="997655135">
      <w:bodyDiv w:val="1"/>
      <w:marLeft w:val="0"/>
      <w:marRight w:val="0"/>
      <w:marTop w:val="0"/>
      <w:marBottom w:val="0"/>
      <w:divBdr>
        <w:top w:val="none" w:sz="0" w:space="0" w:color="auto"/>
        <w:left w:val="none" w:sz="0" w:space="0" w:color="auto"/>
        <w:bottom w:val="none" w:sz="0" w:space="0" w:color="auto"/>
        <w:right w:val="none" w:sz="0" w:space="0" w:color="auto"/>
      </w:divBdr>
    </w:div>
    <w:div w:id="999625216">
      <w:bodyDiv w:val="1"/>
      <w:marLeft w:val="0"/>
      <w:marRight w:val="0"/>
      <w:marTop w:val="0"/>
      <w:marBottom w:val="0"/>
      <w:divBdr>
        <w:top w:val="none" w:sz="0" w:space="0" w:color="auto"/>
        <w:left w:val="none" w:sz="0" w:space="0" w:color="auto"/>
        <w:bottom w:val="none" w:sz="0" w:space="0" w:color="auto"/>
        <w:right w:val="none" w:sz="0" w:space="0" w:color="auto"/>
      </w:divBdr>
    </w:div>
    <w:div w:id="1001466393">
      <w:bodyDiv w:val="1"/>
      <w:marLeft w:val="0"/>
      <w:marRight w:val="0"/>
      <w:marTop w:val="0"/>
      <w:marBottom w:val="0"/>
      <w:divBdr>
        <w:top w:val="none" w:sz="0" w:space="0" w:color="auto"/>
        <w:left w:val="none" w:sz="0" w:space="0" w:color="auto"/>
        <w:bottom w:val="none" w:sz="0" w:space="0" w:color="auto"/>
        <w:right w:val="none" w:sz="0" w:space="0" w:color="auto"/>
      </w:divBdr>
    </w:div>
    <w:div w:id="1001739805">
      <w:bodyDiv w:val="1"/>
      <w:marLeft w:val="0"/>
      <w:marRight w:val="0"/>
      <w:marTop w:val="0"/>
      <w:marBottom w:val="0"/>
      <w:divBdr>
        <w:top w:val="none" w:sz="0" w:space="0" w:color="auto"/>
        <w:left w:val="none" w:sz="0" w:space="0" w:color="auto"/>
        <w:bottom w:val="none" w:sz="0" w:space="0" w:color="auto"/>
        <w:right w:val="none" w:sz="0" w:space="0" w:color="auto"/>
      </w:divBdr>
    </w:div>
    <w:div w:id="1003895522">
      <w:bodyDiv w:val="1"/>
      <w:marLeft w:val="0"/>
      <w:marRight w:val="0"/>
      <w:marTop w:val="0"/>
      <w:marBottom w:val="0"/>
      <w:divBdr>
        <w:top w:val="none" w:sz="0" w:space="0" w:color="auto"/>
        <w:left w:val="none" w:sz="0" w:space="0" w:color="auto"/>
        <w:bottom w:val="none" w:sz="0" w:space="0" w:color="auto"/>
        <w:right w:val="none" w:sz="0" w:space="0" w:color="auto"/>
      </w:divBdr>
    </w:div>
    <w:div w:id="1004355137">
      <w:bodyDiv w:val="1"/>
      <w:marLeft w:val="0"/>
      <w:marRight w:val="0"/>
      <w:marTop w:val="0"/>
      <w:marBottom w:val="0"/>
      <w:divBdr>
        <w:top w:val="none" w:sz="0" w:space="0" w:color="auto"/>
        <w:left w:val="none" w:sz="0" w:space="0" w:color="auto"/>
        <w:bottom w:val="none" w:sz="0" w:space="0" w:color="auto"/>
        <w:right w:val="none" w:sz="0" w:space="0" w:color="auto"/>
      </w:divBdr>
    </w:div>
    <w:div w:id="1006253326">
      <w:bodyDiv w:val="1"/>
      <w:marLeft w:val="0"/>
      <w:marRight w:val="0"/>
      <w:marTop w:val="0"/>
      <w:marBottom w:val="0"/>
      <w:divBdr>
        <w:top w:val="none" w:sz="0" w:space="0" w:color="auto"/>
        <w:left w:val="none" w:sz="0" w:space="0" w:color="auto"/>
        <w:bottom w:val="none" w:sz="0" w:space="0" w:color="auto"/>
        <w:right w:val="none" w:sz="0" w:space="0" w:color="auto"/>
      </w:divBdr>
    </w:div>
    <w:div w:id="1008368212">
      <w:bodyDiv w:val="1"/>
      <w:marLeft w:val="0"/>
      <w:marRight w:val="0"/>
      <w:marTop w:val="0"/>
      <w:marBottom w:val="0"/>
      <w:divBdr>
        <w:top w:val="none" w:sz="0" w:space="0" w:color="auto"/>
        <w:left w:val="none" w:sz="0" w:space="0" w:color="auto"/>
        <w:bottom w:val="none" w:sz="0" w:space="0" w:color="auto"/>
        <w:right w:val="none" w:sz="0" w:space="0" w:color="auto"/>
      </w:divBdr>
    </w:div>
    <w:div w:id="1011369647">
      <w:bodyDiv w:val="1"/>
      <w:marLeft w:val="0"/>
      <w:marRight w:val="0"/>
      <w:marTop w:val="0"/>
      <w:marBottom w:val="0"/>
      <w:divBdr>
        <w:top w:val="none" w:sz="0" w:space="0" w:color="auto"/>
        <w:left w:val="none" w:sz="0" w:space="0" w:color="auto"/>
        <w:bottom w:val="none" w:sz="0" w:space="0" w:color="auto"/>
        <w:right w:val="none" w:sz="0" w:space="0" w:color="auto"/>
      </w:divBdr>
    </w:div>
    <w:div w:id="1011834844">
      <w:bodyDiv w:val="1"/>
      <w:marLeft w:val="0"/>
      <w:marRight w:val="0"/>
      <w:marTop w:val="0"/>
      <w:marBottom w:val="0"/>
      <w:divBdr>
        <w:top w:val="none" w:sz="0" w:space="0" w:color="auto"/>
        <w:left w:val="none" w:sz="0" w:space="0" w:color="auto"/>
        <w:bottom w:val="none" w:sz="0" w:space="0" w:color="auto"/>
        <w:right w:val="none" w:sz="0" w:space="0" w:color="auto"/>
      </w:divBdr>
    </w:div>
    <w:div w:id="1013607642">
      <w:bodyDiv w:val="1"/>
      <w:marLeft w:val="0"/>
      <w:marRight w:val="0"/>
      <w:marTop w:val="0"/>
      <w:marBottom w:val="0"/>
      <w:divBdr>
        <w:top w:val="none" w:sz="0" w:space="0" w:color="auto"/>
        <w:left w:val="none" w:sz="0" w:space="0" w:color="auto"/>
        <w:bottom w:val="none" w:sz="0" w:space="0" w:color="auto"/>
        <w:right w:val="none" w:sz="0" w:space="0" w:color="auto"/>
      </w:divBdr>
    </w:div>
    <w:div w:id="1013612329">
      <w:bodyDiv w:val="1"/>
      <w:marLeft w:val="0"/>
      <w:marRight w:val="0"/>
      <w:marTop w:val="0"/>
      <w:marBottom w:val="0"/>
      <w:divBdr>
        <w:top w:val="none" w:sz="0" w:space="0" w:color="auto"/>
        <w:left w:val="none" w:sz="0" w:space="0" w:color="auto"/>
        <w:bottom w:val="none" w:sz="0" w:space="0" w:color="auto"/>
        <w:right w:val="none" w:sz="0" w:space="0" w:color="auto"/>
      </w:divBdr>
    </w:div>
    <w:div w:id="1015494523">
      <w:bodyDiv w:val="1"/>
      <w:marLeft w:val="0"/>
      <w:marRight w:val="0"/>
      <w:marTop w:val="0"/>
      <w:marBottom w:val="0"/>
      <w:divBdr>
        <w:top w:val="none" w:sz="0" w:space="0" w:color="auto"/>
        <w:left w:val="none" w:sz="0" w:space="0" w:color="auto"/>
        <w:bottom w:val="none" w:sz="0" w:space="0" w:color="auto"/>
        <w:right w:val="none" w:sz="0" w:space="0" w:color="auto"/>
      </w:divBdr>
    </w:div>
    <w:div w:id="1020397403">
      <w:bodyDiv w:val="1"/>
      <w:marLeft w:val="0"/>
      <w:marRight w:val="0"/>
      <w:marTop w:val="0"/>
      <w:marBottom w:val="0"/>
      <w:divBdr>
        <w:top w:val="none" w:sz="0" w:space="0" w:color="auto"/>
        <w:left w:val="none" w:sz="0" w:space="0" w:color="auto"/>
        <w:bottom w:val="none" w:sz="0" w:space="0" w:color="auto"/>
        <w:right w:val="none" w:sz="0" w:space="0" w:color="auto"/>
      </w:divBdr>
    </w:div>
    <w:div w:id="1020935242">
      <w:bodyDiv w:val="1"/>
      <w:marLeft w:val="0"/>
      <w:marRight w:val="0"/>
      <w:marTop w:val="0"/>
      <w:marBottom w:val="0"/>
      <w:divBdr>
        <w:top w:val="none" w:sz="0" w:space="0" w:color="auto"/>
        <w:left w:val="none" w:sz="0" w:space="0" w:color="auto"/>
        <w:bottom w:val="none" w:sz="0" w:space="0" w:color="auto"/>
        <w:right w:val="none" w:sz="0" w:space="0" w:color="auto"/>
      </w:divBdr>
    </w:div>
    <w:div w:id="1023938050">
      <w:bodyDiv w:val="1"/>
      <w:marLeft w:val="0"/>
      <w:marRight w:val="0"/>
      <w:marTop w:val="0"/>
      <w:marBottom w:val="0"/>
      <w:divBdr>
        <w:top w:val="none" w:sz="0" w:space="0" w:color="auto"/>
        <w:left w:val="none" w:sz="0" w:space="0" w:color="auto"/>
        <w:bottom w:val="none" w:sz="0" w:space="0" w:color="auto"/>
        <w:right w:val="none" w:sz="0" w:space="0" w:color="auto"/>
      </w:divBdr>
    </w:div>
    <w:div w:id="1024398845">
      <w:bodyDiv w:val="1"/>
      <w:marLeft w:val="0"/>
      <w:marRight w:val="0"/>
      <w:marTop w:val="0"/>
      <w:marBottom w:val="0"/>
      <w:divBdr>
        <w:top w:val="none" w:sz="0" w:space="0" w:color="auto"/>
        <w:left w:val="none" w:sz="0" w:space="0" w:color="auto"/>
        <w:bottom w:val="none" w:sz="0" w:space="0" w:color="auto"/>
        <w:right w:val="none" w:sz="0" w:space="0" w:color="auto"/>
      </w:divBdr>
    </w:div>
    <w:div w:id="1024751152">
      <w:bodyDiv w:val="1"/>
      <w:marLeft w:val="0"/>
      <w:marRight w:val="0"/>
      <w:marTop w:val="0"/>
      <w:marBottom w:val="0"/>
      <w:divBdr>
        <w:top w:val="none" w:sz="0" w:space="0" w:color="auto"/>
        <w:left w:val="none" w:sz="0" w:space="0" w:color="auto"/>
        <w:bottom w:val="none" w:sz="0" w:space="0" w:color="auto"/>
        <w:right w:val="none" w:sz="0" w:space="0" w:color="auto"/>
      </w:divBdr>
    </w:div>
    <w:div w:id="1028336463">
      <w:bodyDiv w:val="1"/>
      <w:marLeft w:val="0"/>
      <w:marRight w:val="0"/>
      <w:marTop w:val="0"/>
      <w:marBottom w:val="0"/>
      <w:divBdr>
        <w:top w:val="none" w:sz="0" w:space="0" w:color="auto"/>
        <w:left w:val="none" w:sz="0" w:space="0" w:color="auto"/>
        <w:bottom w:val="none" w:sz="0" w:space="0" w:color="auto"/>
        <w:right w:val="none" w:sz="0" w:space="0" w:color="auto"/>
      </w:divBdr>
    </w:div>
    <w:div w:id="1031152305">
      <w:bodyDiv w:val="1"/>
      <w:marLeft w:val="0"/>
      <w:marRight w:val="0"/>
      <w:marTop w:val="0"/>
      <w:marBottom w:val="0"/>
      <w:divBdr>
        <w:top w:val="none" w:sz="0" w:space="0" w:color="auto"/>
        <w:left w:val="none" w:sz="0" w:space="0" w:color="auto"/>
        <w:bottom w:val="none" w:sz="0" w:space="0" w:color="auto"/>
        <w:right w:val="none" w:sz="0" w:space="0" w:color="auto"/>
      </w:divBdr>
    </w:div>
    <w:div w:id="1034190737">
      <w:bodyDiv w:val="1"/>
      <w:marLeft w:val="0"/>
      <w:marRight w:val="0"/>
      <w:marTop w:val="0"/>
      <w:marBottom w:val="0"/>
      <w:divBdr>
        <w:top w:val="none" w:sz="0" w:space="0" w:color="auto"/>
        <w:left w:val="none" w:sz="0" w:space="0" w:color="auto"/>
        <w:bottom w:val="none" w:sz="0" w:space="0" w:color="auto"/>
        <w:right w:val="none" w:sz="0" w:space="0" w:color="auto"/>
      </w:divBdr>
    </w:div>
    <w:div w:id="1035230693">
      <w:bodyDiv w:val="1"/>
      <w:marLeft w:val="0"/>
      <w:marRight w:val="0"/>
      <w:marTop w:val="0"/>
      <w:marBottom w:val="0"/>
      <w:divBdr>
        <w:top w:val="none" w:sz="0" w:space="0" w:color="auto"/>
        <w:left w:val="none" w:sz="0" w:space="0" w:color="auto"/>
        <w:bottom w:val="none" w:sz="0" w:space="0" w:color="auto"/>
        <w:right w:val="none" w:sz="0" w:space="0" w:color="auto"/>
      </w:divBdr>
    </w:div>
    <w:div w:id="1035272432">
      <w:bodyDiv w:val="1"/>
      <w:marLeft w:val="0"/>
      <w:marRight w:val="0"/>
      <w:marTop w:val="0"/>
      <w:marBottom w:val="0"/>
      <w:divBdr>
        <w:top w:val="none" w:sz="0" w:space="0" w:color="auto"/>
        <w:left w:val="none" w:sz="0" w:space="0" w:color="auto"/>
        <w:bottom w:val="none" w:sz="0" w:space="0" w:color="auto"/>
        <w:right w:val="none" w:sz="0" w:space="0" w:color="auto"/>
      </w:divBdr>
    </w:div>
    <w:div w:id="1036270849">
      <w:bodyDiv w:val="1"/>
      <w:marLeft w:val="0"/>
      <w:marRight w:val="0"/>
      <w:marTop w:val="0"/>
      <w:marBottom w:val="0"/>
      <w:divBdr>
        <w:top w:val="none" w:sz="0" w:space="0" w:color="auto"/>
        <w:left w:val="none" w:sz="0" w:space="0" w:color="auto"/>
        <w:bottom w:val="none" w:sz="0" w:space="0" w:color="auto"/>
        <w:right w:val="none" w:sz="0" w:space="0" w:color="auto"/>
      </w:divBdr>
    </w:div>
    <w:div w:id="1041057799">
      <w:bodyDiv w:val="1"/>
      <w:marLeft w:val="0"/>
      <w:marRight w:val="0"/>
      <w:marTop w:val="0"/>
      <w:marBottom w:val="0"/>
      <w:divBdr>
        <w:top w:val="none" w:sz="0" w:space="0" w:color="auto"/>
        <w:left w:val="none" w:sz="0" w:space="0" w:color="auto"/>
        <w:bottom w:val="none" w:sz="0" w:space="0" w:color="auto"/>
        <w:right w:val="none" w:sz="0" w:space="0" w:color="auto"/>
      </w:divBdr>
    </w:div>
    <w:div w:id="1044793723">
      <w:bodyDiv w:val="1"/>
      <w:marLeft w:val="0"/>
      <w:marRight w:val="0"/>
      <w:marTop w:val="0"/>
      <w:marBottom w:val="0"/>
      <w:divBdr>
        <w:top w:val="none" w:sz="0" w:space="0" w:color="auto"/>
        <w:left w:val="none" w:sz="0" w:space="0" w:color="auto"/>
        <w:bottom w:val="none" w:sz="0" w:space="0" w:color="auto"/>
        <w:right w:val="none" w:sz="0" w:space="0" w:color="auto"/>
      </w:divBdr>
    </w:div>
    <w:div w:id="1046371945">
      <w:bodyDiv w:val="1"/>
      <w:marLeft w:val="0"/>
      <w:marRight w:val="0"/>
      <w:marTop w:val="0"/>
      <w:marBottom w:val="0"/>
      <w:divBdr>
        <w:top w:val="none" w:sz="0" w:space="0" w:color="auto"/>
        <w:left w:val="none" w:sz="0" w:space="0" w:color="auto"/>
        <w:bottom w:val="none" w:sz="0" w:space="0" w:color="auto"/>
        <w:right w:val="none" w:sz="0" w:space="0" w:color="auto"/>
      </w:divBdr>
    </w:div>
    <w:div w:id="1046635359">
      <w:bodyDiv w:val="1"/>
      <w:marLeft w:val="0"/>
      <w:marRight w:val="0"/>
      <w:marTop w:val="0"/>
      <w:marBottom w:val="0"/>
      <w:divBdr>
        <w:top w:val="none" w:sz="0" w:space="0" w:color="auto"/>
        <w:left w:val="none" w:sz="0" w:space="0" w:color="auto"/>
        <w:bottom w:val="none" w:sz="0" w:space="0" w:color="auto"/>
        <w:right w:val="none" w:sz="0" w:space="0" w:color="auto"/>
      </w:divBdr>
    </w:div>
    <w:div w:id="1048065124">
      <w:bodyDiv w:val="1"/>
      <w:marLeft w:val="0"/>
      <w:marRight w:val="0"/>
      <w:marTop w:val="0"/>
      <w:marBottom w:val="0"/>
      <w:divBdr>
        <w:top w:val="none" w:sz="0" w:space="0" w:color="auto"/>
        <w:left w:val="none" w:sz="0" w:space="0" w:color="auto"/>
        <w:bottom w:val="none" w:sz="0" w:space="0" w:color="auto"/>
        <w:right w:val="none" w:sz="0" w:space="0" w:color="auto"/>
      </w:divBdr>
    </w:div>
    <w:div w:id="1048266452">
      <w:bodyDiv w:val="1"/>
      <w:marLeft w:val="0"/>
      <w:marRight w:val="0"/>
      <w:marTop w:val="0"/>
      <w:marBottom w:val="0"/>
      <w:divBdr>
        <w:top w:val="none" w:sz="0" w:space="0" w:color="auto"/>
        <w:left w:val="none" w:sz="0" w:space="0" w:color="auto"/>
        <w:bottom w:val="none" w:sz="0" w:space="0" w:color="auto"/>
        <w:right w:val="none" w:sz="0" w:space="0" w:color="auto"/>
      </w:divBdr>
    </w:div>
    <w:div w:id="1048721094">
      <w:bodyDiv w:val="1"/>
      <w:marLeft w:val="0"/>
      <w:marRight w:val="0"/>
      <w:marTop w:val="0"/>
      <w:marBottom w:val="0"/>
      <w:divBdr>
        <w:top w:val="none" w:sz="0" w:space="0" w:color="auto"/>
        <w:left w:val="none" w:sz="0" w:space="0" w:color="auto"/>
        <w:bottom w:val="none" w:sz="0" w:space="0" w:color="auto"/>
        <w:right w:val="none" w:sz="0" w:space="0" w:color="auto"/>
      </w:divBdr>
    </w:div>
    <w:div w:id="1051995579">
      <w:bodyDiv w:val="1"/>
      <w:marLeft w:val="0"/>
      <w:marRight w:val="0"/>
      <w:marTop w:val="0"/>
      <w:marBottom w:val="0"/>
      <w:divBdr>
        <w:top w:val="none" w:sz="0" w:space="0" w:color="auto"/>
        <w:left w:val="none" w:sz="0" w:space="0" w:color="auto"/>
        <w:bottom w:val="none" w:sz="0" w:space="0" w:color="auto"/>
        <w:right w:val="none" w:sz="0" w:space="0" w:color="auto"/>
      </w:divBdr>
    </w:div>
    <w:div w:id="1056854838">
      <w:bodyDiv w:val="1"/>
      <w:marLeft w:val="0"/>
      <w:marRight w:val="0"/>
      <w:marTop w:val="0"/>
      <w:marBottom w:val="0"/>
      <w:divBdr>
        <w:top w:val="none" w:sz="0" w:space="0" w:color="auto"/>
        <w:left w:val="none" w:sz="0" w:space="0" w:color="auto"/>
        <w:bottom w:val="none" w:sz="0" w:space="0" w:color="auto"/>
        <w:right w:val="none" w:sz="0" w:space="0" w:color="auto"/>
      </w:divBdr>
    </w:div>
    <w:div w:id="1057245798">
      <w:bodyDiv w:val="1"/>
      <w:marLeft w:val="0"/>
      <w:marRight w:val="0"/>
      <w:marTop w:val="0"/>
      <w:marBottom w:val="0"/>
      <w:divBdr>
        <w:top w:val="none" w:sz="0" w:space="0" w:color="auto"/>
        <w:left w:val="none" w:sz="0" w:space="0" w:color="auto"/>
        <w:bottom w:val="none" w:sz="0" w:space="0" w:color="auto"/>
        <w:right w:val="none" w:sz="0" w:space="0" w:color="auto"/>
      </w:divBdr>
    </w:div>
    <w:div w:id="1057899705">
      <w:bodyDiv w:val="1"/>
      <w:marLeft w:val="0"/>
      <w:marRight w:val="0"/>
      <w:marTop w:val="0"/>
      <w:marBottom w:val="0"/>
      <w:divBdr>
        <w:top w:val="none" w:sz="0" w:space="0" w:color="auto"/>
        <w:left w:val="none" w:sz="0" w:space="0" w:color="auto"/>
        <w:bottom w:val="none" w:sz="0" w:space="0" w:color="auto"/>
        <w:right w:val="none" w:sz="0" w:space="0" w:color="auto"/>
      </w:divBdr>
    </w:div>
    <w:div w:id="1059667819">
      <w:bodyDiv w:val="1"/>
      <w:marLeft w:val="0"/>
      <w:marRight w:val="0"/>
      <w:marTop w:val="0"/>
      <w:marBottom w:val="0"/>
      <w:divBdr>
        <w:top w:val="none" w:sz="0" w:space="0" w:color="auto"/>
        <w:left w:val="none" w:sz="0" w:space="0" w:color="auto"/>
        <w:bottom w:val="none" w:sz="0" w:space="0" w:color="auto"/>
        <w:right w:val="none" w:sz="0" w:space="0" w:color="auto"/>
      </w:divBdr>
    </w:div>
    <w:div w:id="1059672966">
      <w:bodyDiv w:val="1"/>
      <w:marLeft w:val="0"/>
      <w:marRight w:val="0"/>
      <w:marTop w:val="0"/>
      <w:marBottom w:val="0"/>
      <w:divBdr>
        <w:top w:val="none" w:sz="0" w:space="0" w:color="auto"/>
        <w:left w:val="none" w:sz="0" w:space="0" w:color="auto"/>
        <w:bottom w:val="none" w:sz="0" w:space="0" w:color="auto"/>
        <w:right w:val="none" w:sz="0" w:space="0" w:color="auto"/>
      </w:divBdr>
    </w:div>
    <w:div w:id="1062025903">
      <w:bodyDiv w:val="1"/>
      <w:marLeft w:val="0"/>
      <w:marRight w:val="0"/>
      <w:marTop w:val="0"/>
      <w:marBottom w:val="0"/>
      <w:divBdr>
        <w:top w:val="none" w:sz="0" w:space="0" w:color="auto"/>
        <w:left w:val="none" w:sz="0" w:space="0" w:color="auto"/>
        <w:bottom w:val="none" w:sz="0" w:space="0" w:color="auto"/>
        <w:right w:val="none" w:sz="0" w:space="0" w:color="auto"/>
      </w:divBdr>
    </w:div>
    <w:div w:id="1064523741">
      <w:bodyDiv w:val="1"/>
      <w:marLeft w:val="0"/>
      <w:marRight w:val="0"/>
      <w:marTop w:val="0"/>
      <w:marBottom w:val="0"/>
      <w:divBdr>
        <w:top w:val="none" w:sz="0" w:space="0" w:color="auto"/>
        <w:left w:val="none" w:sz="0" w:space="0" w:color="auto"/>
        <w:bottom w:val="none" w:sz="0" w:space="0" w:color="auto"/>
        <w:right w:val="none" w:sz="0" w:space="0" w:color="auto"/>
      </w:divBdr>
    </w:div>
    <w:div w:id="1070887464">
      <w:bodyDiv w:val="1"/>
      <w:marLeft w:val="0"/>
      <w:marRight w:val="0"/>
      <w:marTop w:val="0"/>
      <w:marBottom w:val="0"/>
      <w:divBdr>
        <w:top w:val="none" w:sz="0" w:space="0" w:color="auto"/>
        <w:left w:val="none" w:sz="0" w:space="0" w:color="auto"/>
        <w:bottom w:val="none" w:sz="0" w:space="0" w:color="auto"/>
        <w:right w:val="none" w:sz="0" w:space="0" w:color="auto"/>
      </w:divBdr>
    </w:div>
    <w:div w:id="1071192675">
      <w:bodyDiv w:val="1"/>
      <w:marLeft w:val="0"/>
      <w:marRight w:val="0"/>
      <w:marTop w:val="0"/>
      <w:marBottom w:val="0"/>
      <w:divBdr>
        <w:top w:val="none" w:sz="0" w:space="0" w:color="auto"/>
        <w:left w:val="none" w:sz="0" w:space="0" w:color="auto"/>
        <w:bottom w:val="none" w:sz="0" w:space="0" w:color="auto"/>
        <w:right w:val="none" w:sz="0" w:space="0" w:color="auto"/>
      </w:divBdr>
    </w:div>
    <w:div w:id="1073816182">
      <w:bodyDiv w:val="1"/>
      <w:marLeft w:val="0"/>
      <w:marRight w:val="0"/>
      <w:marTop w:val="0"/>
      <w:marBottom w:val="0"/>
      <w:divBdr>
        <w:top w:val="none" w:sz="0" w:space="0" w:color="auto"/>
        <w:left w:val="none" w:sz="0" w:space="0" w:color="auto"/>
        <w:bottom w:val="none" w:sz="0" w:space="0" w:color="auto"/>
        <w:right w:val="none" w:sz="0" w:space="0" w:color="auto"/>
      </w:divBdr>
    </w:div>
    <w:div w:id="1074666849">
      <w:bodyDiv w:val="1"/>
      <w:marLeft w:val="0"/>
      <w:marRight w:val="0"/>
      <w:marTop w:val="0"/>
      <w:marBottom w:val="0"/>
      <w:divBdr>
        <w:top w:val="none" w:sz="0" w:space="0" w:color="auto"/>
        <w:left w:val="none" w:sz="0" w:space="0" w:color="auto"/>
        <w:bottom w:val="none" w:sz="0" w:space="0" w:color="auto"/>
        <w:right w:val="none" w:sz="0" w:space="0" w:color="auto"/>
      </w:divBdr>
    </w:div>
    <w:div w:id="1075278351">
      <w:bodyDiv w:val="1"/>
      <w:marLeft w:val="0"/>
      <w:marRight w:val="0"/>
      <w:marTop w:val="0"/>
      <w:marBottom w:val="0"/>
      <w:divBdr>
        <w:top w:val="none" w:sz="0" w:space="0" w:color="auto"/>
        <w:left w:val="none" w:sz="0" w:space="0" w:color="auto"/>
        <w:bottom w:val="none" w:sz="0" w:space="0" w:color="auto"/>
        <w:right w:val="none" w:sz="0" w:space="0" w:color="auto"/>
      </w:divBdr>
    </w:div>
    <w:div w:id="1079600783">
      <w:bodyDiv w:val="1"/>
      <w:marLeft w:val="0"/>
      <w:marRight w:val="0"/>
      <w:marTop w:val="0"/>
      <w:marBottom w:val="0"/>
      <w:divBdr>
        <w:top w:val="none" w:sz="0" w:space="0" w:color="auto"/>
        <w:left w:val="none" w:sz="0" w:space="0" w:color="auto"/>
        <w:bottom w:val="none" w:sz="0" w:space="0" w:color="auto"/>
        <w:right w:val="none" w:sz="0" w:space="0" w:color="auto"/>
      </w:divBdr>
    </w:div>
    <w:div w:id="1081292632">
      <w:bodyDiv w:val="1"/>
      <w:marLeft w:val="0"/>
      <w:marRight w:val="0"/>
      <w:marTop w:val="0"/>
      <w:marBottom w:val="0"/>
      <w:divBdr>
        <w:top w:val="none" w:sz="0" w:space="0" w:color="auto"/>
        <w:left w:val="none" w:sz="0" w:space="0" w:color="auto"/>
        <w:bottom w:val="none" w:sz="0" w:space="0" w:color="auto"/>
        <w:right w:val="none" w:sz="0" w:space="0" w:color="auto"/>
      </w:divBdr>
    </w:div>
    <w:div w:id="1091975842">
      <w:bodyDiv w:val="1"/>
      <w:marLeft w:val="0"/>
      <w:marRight w:val="0"/>
      <w:marTop w:val="0"/>
      <w:marBottom w:val="0"/>
      <w:divBdr>
        <w:top w:val="none" w:sz="0" w:space="0" w:color="auto"/>
        <w:left w:val="none" w:sz="0" w:space="0" w:color="auto"/>
        <w:bottom w:val="none" w:sz="0" w:space="0" w:color="auto"/>
        <w:right w:val="none" w:sz="0" w:space="0" w:color="auto"/>
      </w:divBdr>
    </w:div>
    <w:div w:id="1093471772">
      <w:bodyDiv w:val="1"/>
      <w:marLeft w:val="0"/>
      <w:marRight w:val="0"/>
      <w:marTop w:val="0"/>
      <w:marBottom w:val="0"/>
      <w:divBdr>
        <w:top w:val="none" w:sz="0" w:space="0" w:color="auto"/>
        <w:left w:val="none" w:sz="0" w:space="0" w:color="auto"/>
        <w:bottom w:val="none" w:sz="0" w:space="0" w:color="auto"/>
        <w:right w:val="none" w:sz="0" w:space="0" w:color="auto"/>
      </w:divBdr>
    </w:div>
    <w:div w:id="1094518246">
      <w:bodyDiv w:val="1"/>
      <w:marLeft w:val="0"/>
      <w:marRight w:val="0"/>
      <w:marTop w:val="0"/>
      <w:marBottom w:val="0"/>
      <w:divBdr>
        <w:top w:val="none" w:sz="0" w:space="0" w:color="auto"/>
        <w:left w:val="none" w:sz="0" w:space="0" w:color="auto"/>
        <w:bottom w:val="none" w:sz="0" w:space="0" w:color="auto"/>
        <w:right w:val="none" w:sz="0" w:space="0" w:color="auto"/>
      </w:divBdr>
    </w:div>
    <w:div w:id="1100183394">
      <w:bodyDiv w:val="1"/>
      <w:marLeft w:val="0"/>
      <w:marRight w:val="0"/>
      <w:marTop w:val="0"/>
      <w:marBottom w:val="0"/>
      <w:divBdr>
        <w:top w:val="none" w:sz="0" w:space="0" w:color="auto"/>
        <w:left w:val="none" w:sz="0" w:space="0" w:color="auto"/>
        <w:bottom w:val="none" w:sz="0" w:space="0" w:color="auto"/>
        <w:right w:val="none" w:sz="0" w:space="0" w:color="auto"/>
      </w:divBdr>
    </w:div>
    <w:div w:id="1101685538">
      <w:bodyDiv w:val="1"/>
      <w:marLeft w:val="0"/>
      <w:marRight w:val="0"/>
      <w:marTop w:val="0"/>
      <w:marBottom w:val="0"/>
      <w:divBdr>
        <w:top w:val="none" w:sz="0" w:space="0" w:color="auto"/>
        <w:left w:val="none" w:sz="0" w:space="0" w:color="auto"/>
        <w:bottom w:val="none" w:sz="0" w:space="0" w:color="auto"/>
        <w:right w:val="none" w:sz="0" w:space="0" w:color="auto"/>
      </w:divBdr>
    </w:div>
    <w:div w:id="1104689473">
      <w:bodyDiv w:val="1"/>
      <w:marLeft w:val="0"/>
      <w:marRight w:val="0"/>
      <w:marTop w:val="0"/>
      <w:marBottom w:val="0"/>
      <w:divBdr>
        <w:top w:val="none" w:sz="0" w:space="0" w:color="auto"/>
        <w:left w:val="none" w:sz="0" w:space="0" w:color="auto"/>
        <w:bottom w:val="none" w:sz="0" w:space="0" w:color="auto"/>
        <w:right w:val="none" w:sz="0" w:space="0" w:color="auto"/>
      </w:divBdr>
    </w:div>
    <w:div w:id="1105073704">
      <w:bodyDiv w:val="1"/>
      <w:marLeft w:val="0"/>
      <w:marRight w:val="0"/>
      <w:marTop w:val="0"/>
      <w:marBottom w:val="0"/>
      <w:divBdr>
        <w:top w:val="none" w:sz="0" w:space="0" w:color="auto"/>
        <w:left w:val="none" w:sz="0" w:space="0" w:color="auto"/>
        <w:bottom w:val="none" w:sz="0" w:space="0" w:color="auto"/>
        <w:right w:val="none" w:sz="0" w:space="0" w:color="auto"/>
      </w:divBdr>
    </w:div>
    <w:div w:id="1105685110">
      <w:bodyDiv w:val="1"/>
      <w:marLeft w:val="0"/>
      <w:marRight w:val="0"/>
      <w:marTop w:val="0"/>
      <w:marBottom w:val="0"/>
      <w:divBdr>
        <w:top w:val="none" w:sz="0" w:space="0" w:color="auto"/>
        <w:left w:val="none" w:sz="0" w:space="0" w:color="auto"/>
        <w:bottom w:val="none" w:sz="0" w:space="0" w:color="auto"/>
        <w:right w:val="none" w:sz="0" w:space="0" w:color="auto"/>
      </w:divBdr>
    </w:div>
    <w:div w:id="1115714047">
      <w:bodyDiv w:val="1"/>
      <w:marLeft w:val="0"/>
      <w:marRight w:val="0"/>
      <w:marTop w:val="0"/>
      <w:marBottom w:val="0"/>
      <w:divBdr>
        <w:top w:val="none" w:sz="0" w:space="0" w:color="auto"/>
        <w:left w:val="none" w:sz="0" w:space="0" w:color="auto"/>
        <w:bottom w:val="none" w:sz="0" w:space="0" w:color="auto"/>
        <w:right w:val="none" w:sz="0" w:space="0" w:color="auto"/>
      </w:divBdr>
    </w:div>
    <w:div w:id="1117875188">
      <w:bodyDiv w:val="1"/>
      <w:marLeft w:val="0"/>
      <w:marRight w:val="0"/>
      <w:marTop w:val="0"/>
      <w:marBottom w:val="0"/>
      <w:divBdr>
        <w:top w:val="none" w:sz="0" w:space="0" w:color="auto"/>
        <w:left w:val="none" w:sz="0" w:space="0" w:color="auto"/>
        <w:bottom w:val="none" w:sz="0" w:space="0" w:color="auto"/>
        <w:right w:val="none" w:sz="0" w:space="0" w:color="auto"/>
      </w:divBdr>
    </w:div>
    <w:div w:id="1119686253">
      <w:bodyDiv w:val="1"/>
      <w:marLeft w:val="0"/>
      <w:marRight w:val="0"/>
      <w:marTop w:val="0"/>
      <w:marBottom w:val="0"/>
      <w:divBdr>
        <w:top w:val="none" w:sz="0" w:space="0" w:color="auto"/>
        <w:left w:val="none" w:sz="0" w:space="0" w:color="auto"/>
        <w:bottom w:val="none" w:sz="0" w:space="0" w:color="auto"/>
        <w:right w:val="none" w:sz="0" w:space="0" w:color="auto"/>
      </w:divBdr>
    </w:div>
    <w:div w:id="1122962904">
      <w:bodyDiv w:val="1"/>
      <w:marLeft w:val="0"/>
      <w:marRight w:val="0"/>
      <w:marTop w:val="0"/>
      <w:marBottom w:val="0"/>
      <w:divBdr>
        <w:top w:val="none" w:sz="0" w:space="0" w:color="auto"/>
        <w:left w:val="none" w:sz="0" w:space="0" w:color="auto"/>
        <w:bottom w:val="none" w:sz="0" w:space="0" w:color="auto"/>
        <w:right w:val="none" w:sz="0" w:space="0" w:color="auto"/>
      </w:divBdr>
    </w:div>
    <w:div w:id="1126199306">
      <w:bodyDiv w:val="1"/>
      <w:marLeft w:val="0"/>
      <w:marRight w:val="0"/>
      <w:marTop w:val="0"/>
      <w:marBottom w:val="0"/>
      <w:divBdr>
        <w:top w:val="none" w:sz="0" w:space="0" w:color="auto"/>
        <w:left w:val="none" w:sz="0" w:space="0" w:color="auto"/>
        <w:bottom w:val="none" w:sz="0" w:space="0" w:color="auto"/>
        <w:right w:val="none" w:sz="0" w:space="0" w:color="auto"/>
      </w:divBdr>
    </w:div>
    <w:div w:id="1129543666">
      <w:bodyDiv w:val="1"/>
      <w:marLeft w:val="0"/>
      <w:marRight w:val="0"/>
      <w:marTop w:val="0"/>
      <w:marBottom w:val="0"/>
      <w:divBdr>
        <w:top w:val="none" w:sz="0" w:space="0" w:color="auto"/>
        <w:left w:val="none" w:sz="0" w:space="0" w:color="auto"/>
        <w:bottom w:val="none" w:sz="0" w:space="0" w:color="auto"/>
        <w:right w:val="none" w:sz="0" w:space="0" w:color="auto"/>
      </w:divBdr>
    </w:div>
    <w:div w:id="1130124297">
      <w:bodyDiv w:val="1"/>
      <w:marLeft w:val="0"/>
      <w:marRight w:val="0"/>
      <w:marTop w:val="0"/>
      <w:marBottom w:val="0"/>
      <w:divBdr>
        <w:top w:val="none" w:sz="0" w:space="0" w:color="auto"/>
        <w:left w:val="none" w:sz="0" w:space="0" w:color="auto"/>
        <w:bottom w:val="none" w:sz="0" w:space="0" w:color="auto"/>
        <w:right w:val="none" w:sz="0" w:space="0" w:color="auto"/>
      </w:divBdr>
    </w:div>
    <w:div w:id="1132754035">
      <w:bodyDiv w:val="1"/>
      <w:marLeft w:val="0"/>
      <w:marRight w:val="0"/>
      <w:marTop w:val="0"/>
      <w:marBottom w:val="0"/>
      <w:divBdr>
        <w:top w:val="none" w:sz="0" w:space="0" w:color="auto"/>
        <w:left w:val="none" w:sz="0" w:space="0" w:color="auto"/>
        <w:bottom w:val="none" w:sz="0" w:space="0" w:color="auto"/>
        <w:right w:val="none" w:sz="0" w:space="0" w:color="auto"/>
      </w:divBdr>
    </w:div>
    <w:div w:id="1133015198">
      <w:bodyDiv w:val="1"/>
      <w:marLeft w:val="0"/>
      <w:marRight w:val="0"/>
      <w:marTop w:val="0"/>
      <w:marBottom w:val="0"/>
      <w:divBdr>
        <w:top w:val="none" w:sz="0" w:space="0" w:color="auto"/>
        <w:left w:val="none" w:sz="0" w:space="0" w:color="auto"/>
        <w:bottom w:val="none" w:sz="0" w:space="0" w:color="auto"/>
        <w:right w:val="none" w:sz="0" w:space="0" w:color="auto"/>
      </w:divBdr>
    </w:div>
    <w:div w:id="1134638187">
      <w:bodyDiv w:val="1"/>
      <w:marLeft w:val="0"/>
      <w:marRight w:val="0"/>
      <w:marTop w:val="0"/>
      <w:marBottom w:val="0"/>
      <w:divBdr>
        <w:top w:val="none" w:sz="0" w:space="0" w:color="auto"/>
        <w:left w:val="none" w:sz="0" w:space="0" w:color="auto"/>
        <w:bottom w:val="none" w:sz="0" w:space="0" w:color="auto"/>
        <w:right w:val="none" w:sz="0" w:space="0" w:color="auto"/>
      </w:divBdr>
    </w:div>
    <w:div w:id="1135559362">
      <w:bodyDiv w:val="1"/>
      <w:marLeft w:val="0"/>
      <w:marRight w:val="0"/>
      <w:marTop w:val="0"/>
      <w:marBottom w:val="0"/>
      <w:divBdr>
        <w:top w:val="none" w:sz="0" w:space="0" w:color="auto"/>
        <w:left w:val="none" w:sz="0" w:space="0" w:color="auto"/>
        <w:bottom w:val="none" w:sz="0" w:space="0" w:color="auto"/>
        <w:right w:val="none" w:sz="0" w:space="0" w:color="auto"/>
      </w:divBdr>
    </w:div>
    <w:div w:id="1140998691">
      <w:bodyDiv w:val="1"/>
      <w:marLeft w:val="0"/>
      <w:marRight w:val="0"/>
      <w:marTop w:val="0"/>
      <w:marBottom w:val="0"/>
      <w:divBdr>
        <w:top w:val="none" w:sz="0" w:space="0" w:color="auto"/>
        <w:left w:val="none" w:sz="0" w:space="0" w:color="auto"/>
        <w:bottom w:val="none" w:sz="0" w:space="0" w:color="auto"/>
        <w:right w:val="none" w:sz="0" w:space="0" w:color="auto"/>
      </w:divBdr>
    </w:div>
    <w:div w:id="1142192217">
      <w:bodyDiv w:val="1"/>
      <w:marLeft w:val="0"/>
      <w:marRight w:val="0"/>
      <w:marTop w:val="0"/>
      <w:marBottom w:val="0"/>
      <w:divBdr>
        <w:top w:val="none" w:sz="0" w:space="0" w:color="auto"/>
        <w:left w:val="none" w:sz="0" w:space="0" w:color="auto"/>
        <w:bottom w:val="none" w:sz="0" w:space="0" w:color="auto"/>
        <w:right w:val="none" w:sz="0" w:space="0" w:color="auto"/>
      </w:divBdr>
    </w:div>
    <w:div w:id="1142382230">
      <w:bodyDiv w:val="1"/>
      <w:marLeft w:val="0"/>
      <w:marRight w:val="0"/>
      <w:marTop w:val="0"/>
      <w:marBottom w:val="0"/>
      <w:divBdr>
        <w:top w:val="none" w:sz="0" w:space="0" w:color="auto"/>
        <w:left w:val="none" w:sz="0" w:space="0" w:color="auto"/>
        <w:bottom w:val="none" w:sz="0" w:space="0" w:color="auto"/>
        <w:right w:val="none" w:sz="0" w:space="0" w:color="auto"/>
      </w:divBdr>
    </w:div>
    <w:div w:id="1144082922">
      <w:bodyDiv w:val="1"/>
      <w:marLeft w:val="0"/>
      <w:marRight w:val="0"/>
      <w:marTop w:val="0"/>
      <w:marBottom w:val="0"/>
      <w:divBdr>
        <w:top w:val="none" w:sz="0" w:space="0" w:color="auto"/>
        <w:left w:val="none" w:sz="0" w:space="0" w:color="auto"/>
        <w:bottom w:val="none" w:sz="0" w:space="0" w:color="auto"/>
        <w:right w:val="none" w:sz="0" w:space="0" w:color="auto"/>
      </w:divBdr>
    </w:div>
    <w:div w:id="1144391213">
      <w:bodyDiv w:val="1"/>
      <w:marLeft w:val="0"/>
      <w:marRight w:val="0"/>
      <w:marTop w:val="0"/>
      <w:marBottom w:val="0"/>
      <w:divBdr>
        <w:top w:val="none" w:sz="0" w:space="0" w:color="auto"/>
        <w:left w:val="none" w:sz="0" w:space="0" w:color="auto"/>
        <w:bottom w:val="none" w:sz="0" w:space="0" w:color="auto"/>
        <w:right w:val="none" w:sz="0" w:space="0" w:color="auto"/>
      </w:divBdr>
    </w:div>
    <w:div w:id="1145008673">
      <w:bodyDiv w:val="1"/>
      <w:marLeft w:val="0"/>
      <w:marRight w:val="0"/>
      <w:marTop w:val="0"/>
      <w:marBottom w:val="0"/>
      <w:divBdr>
        <w:top w:val="none" w:sz="0" w:space="0" w:color="auto"/>
        <w:left w:val="none" w:sz="0" w:space="0" w:color="auto"/>
        <w:bottom w:val="none" w:sz="0" w:space="0" w:color="auto"/>
        <w:right w:val="none" w:sz="0" w:space="0" w:color="auto"/>
      </w:divBdr>
    </w:div>
    <w:div w:id="1147405311">
      <w:bodyDiv w:val="1"/>
      <w:marLeft w:val="0"/>
      <w:marRight w:val="0"/>
      <w:marTop w:val="0"/>
      <w:marBottom w:val="0"/>
      <w:divBdr>
        <w:top w:val="none" w:sz="0" w:space="0" w:color="auto"/>
        <w:left w:val="none" w:sz="0" w:space="0" w:color="auto"/>
        <w:bottom w:val="none" w:sz="0" w:space="0" w:color="auto"/>
        <w:right w:val="none" w:sz="0" w:space="0" w:color="auto"/>
      </w:divBdr>
    </w:div>
    <w:div w:id="1149176536">
      <w:bodyDiv w:val="1"/>
      <w:marLeft w:val="0"/>
      <w:marRight w:val="0"/>
      <w:marTop w:val="0"/>
      <w:marBottom w:val="0"/>
      <w:divBdr>
        <w:top w:val="none" w:sz="0" w:space="0" w:color="auto"/>
        <w:left w:val="none" w:sz="0" w:space="0" w:color="auto"/>
        <w:bottom w:val="none" w:sz="0" w:space="0" w:color="auto"/>
        <w:right w:val="none" w:sz="0" w:space="0" w:color="auto"/>
      </w:divBdr>
    </w:div>
    <w:div w:id="1151557574">
      <w:bodyDiv w:val="1"/>
      <w:marLeft w:val="0"/>
      <w:marRight w:val="0"/>
      <w:marTop w:val="0"/>
      <w:marBottom w:val="0"/>
      <w:divBdr>
        <w:top w:val="none" w:sz="0" w:space="0" w:color="auto"/>
        <w:left w:val="none" w:sz="0" w:space="0" w:color="auto"/>
        <w:bottom w:val="none" w:sz="0" w:space="0" w:color="auto"/>
        <w:right w:val="none" w:sz="0" w:space="0" w:color="auto"/>
      </w:divBdr>
    </w:div>
    <w:div w:id="1154680432">
      <w:bodyDiv w:val="1"/>
      <w:marLeft w:val="0"/>
      <w:marRight w:val="0"/>
      <w:marTop w:val="0"/>
      <w:marBottom w:val="0"/>
      <w:divBdr>
        <w:top w:val="none" w:sz="0" w:space="0" w:color="auto"/>
        <w:left w:val="none" w:sz="0" w:space="0" w:color="auto"/>
        <w:bottom w:val="none" w:sz="0" w:space="0" w:color="auto"/>
        <w:right w:val="none" w:sz="0" w:space="0" w:color="auto"/>
      </w:divBdr>
    </w:div>
    <w:div w:id="1155293551">
      <w:bodyDiv w:val="1"/>
      <w:marLeft w:val="0"/>
      <w:marRight w:val="0"/>
      <w:marTop w:val="0"/>
      <w:marBottom w:val="0"/>
      <w:divBdr>
        <w:top w:val="none" w:sz="0" w:space="0" w:color="auto"/>
        <w:left w:val="none" w:sz="0" w:space="0" w:color="auto"/>
        <w:bottom w:val="none" w:sz="0" w:space="0" w:color="auto"/>
        <w:right w:val="none" w:sz="0" w:space="0" w:color="auto"/>
      </w:divBdr>
    </w:div>
    <w:div w:id="1169714036">
      <w:bodyDiv w:val="1"/>
      <w:marLeft w:val="0"/>
      <w:marRight w:val="0"/>
      <w:marTop w:val="0"/>
      <w:marBottom w:val="0"/>
      <w:divBdr>
        <w:top w:val="none" w:sz="0" w:space="0" w:color="auto"/>
        <w:left w:val="none" w:sz="0" w:space="0" w:color="auto"/>
        <w:bottom w:val="none" w:sz="0" w:space="0" w:color="auto"/>
        <w:right w:val="none" w:sz="0" w:space="0" w:color="auto"/>
      </w:divBdr>
    </w:div>
    <w:div w:id="1169951659">
      <w:bodyDiv w:val="1"/>
      <w:marLeft w:val="0"/>
      <w:marRight w:val="0"/>
      <w:marTop w:val="0"/>
      <w:marBottom w:val="0"/>
      <w:divBdr>
        <w:top w:val="none" w:sz="0" w:space="0" w:color="auto"/>
        <w:left w:val="none" w:sz="0" w:space="0" w:color="auto"/>
        <w:bottom w:val="none" w:sz="0" w:space="0" w:color="auto"/>
        <w:right w:val="none" w:sz="0" w:space="0" w:color="auto"/>
      </w:divBdr>
    </w:div>
    <w:div w:id="1171406790">
      <w:bodyDiv w:val="1"/>
      <w:marLeft w:val="0"/>
      <w:marRight w:val="0"/>
      <w:marTop w:val="0"/>
      <w:marBottom w:val="0"/>
      <w:divBdr>
        <w:top w:val="none" w:sz="0" w:space="0" w:color="auto"/>
        <w:left w:val="none" w:sz="0" w:space="0" w:color="auto"/>
        <w:bottom w:val="none" w:sz="0" w:space="0" w:color="auto"/>
        <w:right w:val="none" w:sz="0" w:space="0" w:color="auto"/>
      </w:divBdr>
    </w:div>
    <w:div w:id="1172721634">
      <w:bodyDiv w:val="1"/>
      <w:marLeft w:val="0"/>
      <w:marRight w:val="0"/>
      <w:marTop w:val="0"/>
      <w:marBottom w:val="0"/>
      <w:divBdr>
        <w:top w:val="none" w:sz="0" w:space="0" w:color="auto"/>
        <w:left w:val="none" w:sz="0" w:space="0" w:color="auto"/>
        <w:bottom w:val="none" w:sz="0" w:space="0" w:color="auto"/>
        <w:right w:val="none" w:sz="0" w:space="0" w:color="auto"/>
      </w:divBdr>
    </w:div>
    <w:div w:id="1173376509">
      <w:bodyDiv w:val="1"/>
      <w:marLeft w:val="0"/>
      <w:marRight w:val="0"/>
      <w:marTop w:val="0"/>
      <w:marBottom w:val="0"/>
      <w:divBdr>
        <w:top w:val="none" w:sz="0" w:space="0" w:color="auto"/>
        <w:left w:val="none" w:sz="0" w:space="0" w:color="auto"/>
        <w:bottom w:val="none" w:sz="0" w:space="0" w:color="auto"/>
        <w:right w:val="none" w:sz="0" w:space="0" w:color="auto"/>
      </w:divBdr>
    </w:div>
    <w:div w:id="1174341311">
      <w:bodyDiv w:val="1"/>
      <w:marLeft w:val="0"/>
      <w:marRight w:val="0"/>
      <w:marTop w:val="0"/>
      <w:marBottom w:val="0"/>
      <w:divBdr>
        <w:top w:val="none" w:sz="0" w:space="0" w:color="auto"/>
        <w:left w:val="none" w:sz="0" w:space="0" w:color="auto"/>
        <w:bottom w:val="none" w:sz="0" w:space="0" w:color="auto"/>
        <w:right w:val="none" w:sz="0" w:space="0" w:color="auto"/>
      </w:divBdr>
    </w:div>
    <w:div w:id="1175412441">
      <w:bodyDiv w:val="1"/>
      <w:marLeft w:val="0"/>
      <w:marRight w:val="0"/>
      <w:marTop w:val="0"/>
      <w:marBottom w:val="0"/>
      <w:divBdr>
        <w:top w:val="none" w:sz="0" w:space="0" w:color="auto"/>
        <w:left w:val="none" w:sz="0" w:space="0" w:color="auto"/>
        <w:bottom w:val="none" w:sz="0" w:space="0" w:color="auto"/>
        <w:right w:val="none" w:sz="0" w:space="0" w:color="auto"/>
      </w:divBdr>
    </w:div>
    <w:div w:id="1178732113">
      <w:bodyDiv w:val="1"/>
      <w:marLeft w:val="0"/>
      <w:marRight w:val="0"/>
      <w:marTop w:val="0"/>
      <w:marBottom w:val="0"/>
      <w:divBdr>
        <w:top w:val="none" w:sz="0" w:space="0" w:color="auto"/>
        <w:left w:val="none" w:sz="0" w:space="0" w:color="auto"/>
        <w:bottom w:val="none" w:sz="0" w:space="0" w:color="auto"/>
        <w:right w:val="none" w:sz="0" w:space="0" w:color="auto"/>
      </w:divBdr>
    </w:div>
    <w:div w:id="1180043815">
      <w:bodyDiv w:val="1"/>
      <w:marLeft w:val="0"/>
      <w:marRight w:val="0"/>
      <w:marTop w:val="0"/>
      <w:marBottom w:val="0"/>
      <w:divBdr>
        <w:top w:val="none" w:sz="0" w:space="0" w:color="auto"/>
        <w:left w:val="none" w:sz="0" w:space="0" w:color="auto"/>
        <w:bottom w:val="none" w:sz="0" w:space="0" w:color="auto"/>
        <w:right w:val="none" w:sz="0" w:space="0" w:color="auto"/>
      </w:divBdr>
    </w:div>
    <w:div w:id="1180242666">
      <w:bodyDiv w:val="1"/>
      <w:marLeft w:val="0"/>
      <w:marRight w:val="0"/>
      <w:marTop w:val="0"/>
      <w:marBottom w:val="0"/>
      <w:divBdr>
        <w:top w:val="none" w:sz="0" w:space="0" w:color="auto"/>
        <w:left w:val="none" w:sz="0" w:space="0" w:color="auto"/>
        <w:bottom w:val="none" w:sz="0" w:space="0" w:color="auto"/>
        <w:right w:val="none" w:sz="0" w:space="0" w:color="auto"/>
      </w:divBdr>
    </w:div>
    <w:div w:id="1182082923">
      <w:bodyDiv w:val="1"/>
      <w:marLeft w:val="0"/>
      <w:marRight w:val="0"/>
      <w:marTop w:val="0"/>
      <w:marBottom w:val="0"/>
      <w:divBdr>
        <w:top w:val="none" w:sz="0" w:space="0" w:color="auto"/>
        <w:left w:val="none" w:sz="0" w:space="0" w:color="auto"/>
        <w:bottom w:val="none" w:sz="0" w:space="0" w:color="auto"/>
        <w:right w:val="none" w:sz="0" w:space="0" w:color="auto"/>
      </w:divBdr>
    </w:div>
    <w:div w:id="1182479082">
      <w:bodyDiv w:val="1"/>
      <w:marLeft w:val="0"/>
      <w:marRight w:val="0"/>
      <w:marTop w:val="0"/>
      <w:marBottom w:val="0"/>
      <w:divBdr>
        <w:top w:val="none" w:sz="0" w:space="0" w:color="auto"/>
        <w:left w:val="none" w:sz="0" w:space="0" w:color="auto"/>
        <w:bottom w:val="none" w:sz="0" w:space="0" w:color="auto"/>
        <w:right w:val="none" w:sz="0" w:space="0" w:color="auto"/>
      </w:divBdr>
    </w:div>
    <w:div w:id="1190145301">
      <w:bodyDiv w:val="1"/>
      <w:marLeft w:val="0"/>
      <w:marRight w:val="0"/>
      <w:marTop w:val="0"/>
      <w:marBottom w:val="0"/>
      <w:divBdr>
        <w:top w:val="none" w:sz="0" w:space="0" w:color="auto"/>
        <w:left w:val="none" w:sz="0" w:space="0" w:color="auto"/>
        <w:bottom w:val="none" w:sz="0" w:space="0" w:color="auto"/>
        <w:right w:val="none" w:sz="0" w:space="0" w:color="auto"/>
      </w:divBdr>
    </w:div>
    <w:div w:id="1192835719">
      <w:bodyDiv w:val="1"/>
      <w:marLeft w:val="0"/>
      <w:marRight w:val="0"/>
      <w:marTop w:val="0"/>
      <w:marBottom w:val="0"/>
      <w:divBdr>
        <w:top w:val="none" w:sz="0" w:space="0" w:color="auto"/>
        <w:left w:val="none" w:sz="0" w:space="0" w:color="auto"/>
        <w:bottom w:val="none" w:sz="0" w:space="0" w:color="auto"/>
        <w:right w:val="none" w:sz="0" w:space="0" w:color="auto"/>
      </w:divBdr>
    </w:div>
    <w:div w:id="1196768915">
      <w:bodyDiv w:val="1"/>
      <w:marLeft w:val="0"/>
      <w:marRight w:val="0"/>
      <w:marTop w:val="0"/>
      <w:marBottom w:val="0"/>
      <w:divBdr>
        <w:top w:val="none" w:sz="0" w:space="0" w:color="auto"/>
        <w:left w:val="none" w:sz="0" w:space="0" w:color="auto"/>
        <w:bottom w:val="none" w:sz="0" w:space="0" w:color="auto"/>
        <w:right w:val="none" w:sz="0" w:space="0" w:color="auto"/>
      </w:divBdr>
    </w:div>
    <w:div w:id="1197542917">
      <w:bodyDiv w:val="1"/>
      <w:marLeft w:val="0"/>
      <w:marRight w:val="0"/>
      <w:marTop w:val="0"/>
      <w:marBottom w:val="0"/>
      <w:divBdr>
        <w:top w:val="none" w:sz="0" w:space="0" w:color="auto"/>
        <w:left w:val="none" w:sz="0" w:space="0" w:color="auto"/>
        <w:bottom w:val="none" w:sz="0" w:space="0" w:color="auto"/>
        <w:right w:val="none" w:sz="0" w:space="0" w:color="auto"/>
      </w:divBdr>
    </w:div>
    <w:div w:id="1197624271">
      <w:bodyDiv w:val="1"/>
      <w:marLeft w:val="0"/>
      <w:marRight w:val="0"/>
      <w:marTop w:val="0"/>
      <w:marBottom w:val="0"/>
      <w:divBdr>
        <w:top w:val="none" w:sz="0" w:space="0" w:color="auto"/>
        <w:left w:val="none" w:sz="0" w:space="0" w:color="auto"/>
        <w:bottom w:val="none" w:sz="0" w:space="0" w:color="auto"/>
        <w:right w:val="none" w:sz="0" w:space="0" w:color="auto"/>
      </w:divBdr>
    </w:div>
    <w:div w:id="1202935829">
      <w:bodyDiv w:val="1"/>
      <w:marLeft w:val="0"/>
      <w:marRight w:val="0"/>
      <w:marTop w:val="0"/>
      <w:marBottom w:val="0"/>
      <w:divBdr>
        <w:top w:val="none" w:sz="0" w:space="0" w:color="auto"/>
        <w:left w:val="none" w:sz="0" w:space="0" w:color="auto"/>
        <w:bottom w:val="none" w:sz="0" w:space="0" w:color="auto"/>
        <w:right w:val="none" w:sz="0" w:space="0" w:color="auto"/>
      </w:divBdr>
    </w:div>
    <w:div w:id="1205559638">
      <w:bodyDiv w:val="1"/>
      <w:marLeft w:val="0"/>
      <w:marRight w:val="0"/>
      <w:marTop w:val="0"/>
      <w:marBottom w:val="0"/>
      <w:divBdr>
        <w:top w:val="none" w:sz="0" w:space="0" w:color="auto"/>
        <w:left w:val="none" w:sz="0" w:space="0" w:color="auto"/>
        <w:bottom w:val="none" w:sz="0" w:space="0" w:color="auto"/>
        <w:right w:val="none" w:sz="0" w:space="0" w:color="auto"/>
      </w:divBdr>
    </w:div>
    <w:div w:id="1206598855">
      <w:bodyDiv w:val="1"/>
      <w:marLeft w:val="0"/>
      <w:marRight w:val="0"/>
      <w:marTop w:val="0"/>
      <w:marBottom w:val="0"/>
      <w:divBdr>
        <w:top w:val="none" w:sz="0" w:space="0" w:color="auto"/>
        <w:left w:val="none" w:sz="0" w:space="0" w:color="auto"/>
        <w:bottom w:val="none" w:sz="0" w:space="0" w:color="auto"/>
        <w:right w:val="none" w:sz="0" w:space="0" w:color="auto"/>
      </w:divBdr>
    </w:div>
    <w:div w:id="1215852470">
      <w:bodyDiv w:val="1"/>
      <w:marLeft w:val="0"/>
      <w:marRight w:val="0"/>
      <w:marTop w:val="0"/>
      <w:marBottom w:val="0"/>
      <w:divBdr>
        <w:top w:val="none" w:sz="0" w:space="0" w:color="auto"/>
        <w:left w:val="none" w:sz="0" w:space="0" w:color="auto"/>
        <w:bottom w:val="none" w:sz="0" w:space="0" w:color="auto"/>
        <w:right w:val="none" w:sz="0" w:space="0" w:color="auto"/>
      </w:divBdr>
    </w:div>
    <w:div w:id="1222906280">
      <w:bodyDiv w:val="1"/>
      <w:marLeft w:val="0"/>
      <w:marRight w:val="0"/>
      <w:marTop w:val="0"/>
      <w:marBottom w:val="0"/>
      <w:divBdr>
        <w:top w:val="none" w:sz="0" w:space="0" w:color="auto"/>
        <w:left w:val="none" w:sz="0" w:space="0" w:color="auto"/>
        <w:bottom w:val="none" w:sz="0" w:space="0" w:color="auto"/>
        <w:right w:val="none" w:sz="0" w:space="0" w:color="auto"/>
      </w:divBdr>
    </w:div>
    <w:div w:id="1229223052">
      <w:bodyDiv w:val="1"/>
      <w:marLeft w:val="0"/>
      <w:marRight w:val="0"/>
      <w:marTop w:val="0"/>
      <w:marBottom w:val="0"/>
      <w:divBdr>
        <w:top w:val="none" w:sz="0" w:space="0" w:color="auto"/>
        <w:left w:val="none" w:sz="0" w:space="0" w:color="auto"/>
        <w:bottom w:val="none" w:sz="0" w:space="0" w:color="auto"/>
        <w:right w:val="none" w:sz="0" w:space="0" w:color="auto"/>
      </w:divBdr>
    </w:div>
    <w:div w:id="1230581398">
      <w:bodyDiv w:val="1"/>
      <w:marLeft w:val="0"/>
      <w:marRight w:val="0"/>
      <w:marTop w:val="0"/>
      <w:marBottom w:val="0"/>
      <w:divBdr>
        <w:top w:val="none" w:sz="0" w:space="0" w:color="auto"/>
        <w:left w:val="none" w:sz="0" w:space="0" w:color="auto"/>
        <w:bottom w:val="none" w:sz="0" w:space="0" w:color="auto"/>
        <w:right w:val="none" w:sz="0" w:space="0" w:color="auto"/>
      </w:divBdr>
    </w:div>
    <w:div w:id="1232082651">
      <w:bodyDiv w:val="1"/>
      <w:marLeft w:val="0"/>
      <w:marRight w:val="0"/>
      <w:marTop w:val="0"/>
      <w:marBottom w:val="0"/>
      <w:divBdr>
        <w:top w:val="none" w:sz="0" w:space="0" w:color="auto"/>
        <w:left w:val="none" w:sz="0" w:space="0" w:color="auto"/>
        <w:bottom w:val="none" w:sz="0" w:space="0" w:color="auto"/>
        <w:right w:val="none" w:sz="0" w:space="0" w:color="auto"/>
      </w:divBdr>
    </w:div>
    <w:div w:id="1232353655">
      <w:bodyDiv w:val="1"/>
      <w:marLeft w:val="0"/>
      <w:marRight w:val="0"/>
      <w:marTop w:val="0"/>
      <w:marBottom w:val="0"/>
      <w:divBdr>
        <w:top w:val="none" w:sz="0" w:space="0" w:color="auto"/>
        <w:left w:val="none" w:sz="0" w:space="0" w:color="auto"/>
        <w:bottom w:val="none" w:sz="0" w:space="0" w:color="auto"/>
        <w:right w:val="none" w:sz="0" w:space="0" w:color="auto"/>
      </w:divBdr>
    </w:div>
    <w:div w:id="1232889569">
      <w:bodyDiv w:val="1"/>
      <w:marLeft w:val="0"/>
      <w:marRight w:val="0"/>
      <w:marTop w:val="0"/>
      <w:marBottom w:val="0"/>
      <w:divBdr>
        <w:top w:val="none" w:sz="0" w:space="0" w:color="auto"/>
        <w:left w:val="none" w:sz="0" w:space="0" w:color="auto"/>
        <w:bottom w:val="none" w:sz="0" w:space="0" w:color="auto"/>
        <w:right w:val="none" w:sz="0" w:space="0" w:color="auto"/>
      </w:divBdr>
    </w:div>
    <w:div w:id="1233345355">
      <w:bodyDiv w:val="1"/>
      <w:marLeft w:val="0"/>
      <w:marRight w:val="0"/>
      <w:marTop w:val="0"/>
      <w:marBottom w:val="0"/>
      <w:divBdr>
        <w:top w:val="none" w:sz="0" w:space="0" w:color="auto"/>
        <w:left w:val="none" w:sz="0" w:space="0" w:color="auto"/>
        <w:bottom w:val="none" w:sz="0" w:space="0" w:color="auto"/>
        <w:right w:val="none" w:sz="0" w:space="0" w:color="auto"/>
      </w:divBdr>
    </w:div>
    <w:div w:id="1233661201">
      <w:bodyDiv w:val="1"/>
      <w:marLeft w:val="0"/>
      <w:marRight w:val="0"/>
      <w:marTop w:val="0"/>
      <w:marBottom w:val="0"/>
      <w:divBdr>
        <w:top w:val="none" w:sz="0" w:space="0" w:color="auto"/>
        <w:left w:val="none" w:sz="0" w:space="0" w:color="auto"/>
        <w:bottom w:val="none" w:sz="0" w:space="0" w:color="auto"/>
        <w:right w:val="none" w:sz="0" w:space="0" w:color="auto"/>
      </w:divBdr>
    </w:div>
    <w:div w:id="1234049639">
      <w:bodyDiv w:val="1"/>
      <w:marLeft w:val="0"/>
      <w:marRight w:val="0"/>
      <w:marTop w:val="0"/>
      <w:marBottom w:val="0"/>
      <w:divBdr>
        <w:top w:val="none" w:sz="0" w:space="0" w:color="auto"/>
        <w:left w:val="none" w:sz="0" w:space="0" w:color="auto"/>
        <w:bottom w:val="none" w:sz="0" w:space="0" w:color="auto"/>
        <w:right w:val="none" w:sz="0" w:space="0" w:color="auto"/>
      </w:divBdr>
    </w:div>
    <w:div w:id="1235432849">
      <w:bodyDiv w:val="1"/>
      <w:marLeft w:val="0"/>
      <w:marRight w:val="0"/>
      <w:marTop w:val="0"/>
      <w:marBottom w:val="0"/>
      <w:divBdr>
        <w:top w:val="none" w:sz="0" w:space="0" w:color="auto"/>
        <w:left w:val="none" w:sz="0" w:space="0" w:color="auto"/>
        <w:bottom w:val="none" w:sz="0" w:space="0" w:color="auto"/>
        <w:right w:val="none" w:sz="0" w:space="0" w:color="auto"/>
      </w:divBdr>
    </w:div>
    <w:div w:id="1236671970">
      <w:bodyDiv w:val="1"/>
      <w:marLeft w:val="0"/>
      <w:marRight w:val="0"/>
      <w:marTop w:val="0"/>
      <w:marBottom w:val="0"/>
      <w:divBdr>
        <w:top w:val="none" w:sz="0" w:space="0" w:color="auto"/>
        <w:left w:val="none" w:sz="0" w:space="0" w:color="auto"/>
        <w:bottom w:val="none" w:sz="0" w:space="0" w:color="auto"/>
        <w:right w:val="none" w:sz="0" w:space="0" w:color="auto"/>
      </w:divBdr>
    </w:div>
    <w:div w:id="1236937741">
      <w:bodyDiv w:val="1"/>
      <w:marLeft w:val="0"/>
      <w:marRight w:val="0"/>
      <w:marTop w:val="0"/>
      <w:marBottom w:val="0"/>
      <w:divBdr>
        <w:top w:val="none" w:sz="0" w:space="0" w:color="auto"/>
        <w:left w:val="none" w:sz="0" w:space="0" w:color="auto"/>
        <w:bottom w:val="none" w:sz="0" w:space="0" w:color="auto"/>
        <w:right w:val="none" w:sz="0" w:space="0" w:color="auto"/>
      </w:divBdr>
    </w:div>
    <w:div w:id="1237321266">
      <w:bodyDiv w:val="1"/>
      <w:marLeft w:val="0"/>
      <w:marRight w:val="0"/>
      <w:marTop w:val="0"/>
      <w:marBottom w:val="0"/>
      <w:divBdr>
        <w:top w:val="none" w:sz="0" w:space="0" w:color="auto"/>
        <w:left w:val="none" w:sz="0" w:space="0" w:color="auto"/>
        <w:bottom w:val="none" w:sz="0" w:space="0" w:color="auto"/>
        <w:right w:val="none" w:sz="0" w:space="0" w:color="auto"/>
      </w:divBdr>
    </w:div>
    <w:div w:id="1239251545">
      <w:bodyDiv w:val="1"/>
      <w:marLeft w:val="0"/>
      <w:marRight w:val="0"/>
      <w:marTop w:val="0"/>
      <w:marBottom w:val="0"/>
      <w:divBdr>
        <w:top w:val="none" w:sz="0" w:space="0" w:color="auto"/>
        <w:left w:val="none" w:sz="0" w:space="0" w:color="auto"/>
        <w:bottom w:val="none" w:sz="0" w:space="0" w:color="auto"/>
        <w:right w:val="none" w:sz="0" w:space="0" w:color="auto"/>
      </w:divBdr>
    </w:div>
    <w:div w:id="1241327118">
      <w:bodyDiv w:val="1"/>
      <w:marLeft w:val="0"/>
      <w:marRight w:val="0"/>
      <w:marTop w:val="0"/>
      <w:marBottom w:val="0"/>
      <w:divBdr>
        <w:top w:val="none" w:sz="0" w:space="0" w:color="auto"/>
        <w:left w:val="none" w:sz="0" w:space="0" w:color="auto"/>
        <w:bottom w:val="none" w:sz="0" w:space="0" w:color="auto"/>
        <w:right w:val="none" w:sz="0" w:space="0" w:color="auto"/>
      </w:divBdr>
    </w:div>
    <w:div w:id="1242135555">
      <w:bodyDiv w:val="1"/>
      <w:marLeft w:val="0"/>
      <w:marRight w:val="0"/>
      <w:marTop w:val="0"/>
      <w:marBottom w:val="0"/>
      <w:divBdr>
        <w:top w:val="none" w:sz="0" w:space="0" w:color="auto"/>
        <w:left w:val="none" w:sz="0" w:space="0" w:color="auto"/>
        <w:bottom w:val="none" w:sz="0" w:space="0" w:color="auto"/>
        <w:right w:val="none" w:sz="0" w:space="0" w:color="auto"/>
      </w:divBdr>
    </w:div>
    <w:div w:id="1245341312">
      <w:bodyDiv w:val="1"/>
      <w:marLeft w:val="0"/>
      <w:marRight w:val="0"/>
      <w:marTop w:val="0"/>
      <w:marBottom w:val="0"/>
      <w:divBdr>
        <w:top w:val="none" w:sz="0" w:space="0" w:color="auto"/>
        <w:left w:val="none" w:sz="0" w:space="0" w:color="auto"/>
        <w:bottom w:val="none" w:sz="0" w:space="0" w:color="auto"/>
        <w:right w:val="none" w:sz="0" w:space="0" w:color="auto"/>
      </w:divBdr>
    </w:div>
    <w:div w:id="1249079401">
      <w:bodyDiv w:val="1"/>
      <w:marLeft w:val="0"/>
      <w:marRight w:val="0"/>
      <w:marTop w:val="0"/>
      <w:marBottom w:val="0"/>
      <w:divBdr>
        <w:top w:val="none" w:sz="0" w:space="0" w:color="auto"/>
        <w:left w:val="none" w:sz="0" w:space="0" w:color="auto"/>
        <w:bottom w:val="none" w:sz="0" w:space="0" w:color="auto"/>
        <w:right w:val="none" w:sz="0" w:space="0" w:color="auto"/>
      </w:divBdr>
    </w:div>
    <w:div w:id="1250502798">
      <w:bodyDiv w:val="1"/>
      <w:marLeft w:val="0"/>
      <w:marRight w:val="0"/>
      <w:marTop w:val="0"/>
      <w:marBottom w:val="0"/>
      <w:divBdr>
        <w:top w:val="none" w:sz="0" w:space="0" w:color="auto"/>
        <w:left w:val="none" w:sz="0" w:space="0" w:color="auto"/>
        <w:bottom w:val="none" w:sz="0" w:space="0" w:color="auto"/>
        <w:right w:val="none" w:sz="0" w:space="0" w:color="auto"/>
      </w:divBdr>
    </w:div>
    <w:div w:id="1251815946">
      <w:bodyDiv w:val="1"/>
      <w:marLeft w:val="0"/>
      <w:marRight w:val="0"/>
      <w:marTop w:val="0"/>
      <w:marBottom w:val="0"/>
      <w:divBdr>
        <w:top w:val="none" w:sz="0" w:space="0" w:color="auto"/>
        <w:left w:val="none" w:sz="0" w:space="0" w:color="auto"/>
        <w:bottom w:val="none" w:sz="0" w:space="0" w:color="auto"/>
        <w:right w:val="none" w:sz="0" w:space="0" w:color="auto"/>
      </w:divBdr>
    </w:div>
    <w:div w:id="1252197793">
      <w:bodyDiv w:val="1"/>
      <w:marLeft w:val="0"/>
      <w:marRight w:val="0"/>
      <w:marTop w:val="0"/>
      <w:marBottom w:val="0"/>
      <w:divBdr>
        <w:top w:val="none" w:sz="0" w:space="0" w:color="auto"/>
        <w:left w:val="none" w:sz="0" w:space="0" w:color="auto"/>
        <w:bottom w:val="none" w:sz="0" w:space="0" w:color="auto"/>
        <w:right w:val="none" w:sz="0" w:space="0" w:color="auto"/>
      </w:divBdr>
    </w:div>
    <w:div w:id="1256674882">
      <w:bodyDiv w:val="1"/>
      <w:marLeft w:val="0"/>
      <w:marRight w:val="0"/>
      <w:marTop w:val="0"/>
      <w:marBottom w:val="0"/>
      <w:divBdr>
        <w:top w:val="none" w:sz="0" w:space="0" w:color="auto"/>
        <w:left w:val="none" w:sz="0" w:space="0" w:color="auto"/>
        <w:bottom w:val="none" w:sz="0" w:space="0" w:color="auto"/>
        <w:right w:val="none" w:sz="0" w:space="0" w:color="auto"/>
      </w:divBdr>
    </w:div>
    <w:div w:id="1259144305">
      <w:bodyDiv w:val="1"/>
      <w:marLeft w:val="0"/>
      <w:marRight w:val="0"/>
      <w:marTop w:val="0"/>
      <w:marBottom w:val="0"/>
      <w:divBdr>
        <w:top w:val="none" w:sz="0" w:space="0" w:color="auto"/>
        <w:left w:val="none" w:sz="0" w:space="0" w:color="auto"/>
        <w:bottom w:val="none" w:sz="0" w:space="0" w:color="auto"/>
        <w:right w:val="none" w:sz="0" w:space="0" w:color="auto"/>
      </w:divBdr>
    </w:div>
    <w:div w:id="1261139475">
      <w:bodyDiv w:val="1"/>
      <w:marLeft w:val="0"/>
      <w:marRight w:val="0"/>
      <w:marTop w:val="0"/>
      <w:marBottom w:val="0"/>
      <w:divBdr>
        <w:top w:val="none" w:sz="0" w:space="0" w:color="auto"/>
        <w:left w:val="none" w:sz="0" w:space="0" w:color="auto"/>
        <w:bottom w:val="none" w:sz="0" w:space="0" w:color="auto"/>
        <w:right w:val="none" w:sz="0" w:space="0" w:color="auto"/>
      </w:divBdr>
    </w:div>
    <w:div w:id="1262764329">
      <w:bodyDiv w:val="1"/>
      <w:marLeft w:val="0"/>
      <w:marRight w:val="0"/>
      <w:marTop w:val="0"/>
      <w:marBottom w:val="0"/>
      <w:divBdr>
        <w:top w:val="none" w:sz="0" w:space="0" w:color="auto"/>
        <w:left w:val="none" w:sz="0" w:space="0" w:color="auto"/>
        <w:bottom w:val="none" w:sz="0" w:space="0" w:color="auto"/>
        <w:right w:val="none" w:sz="0" w:space="0" w:color="auto"/>
      </w:divBdr>
    </w:div>
    <w:div w:id="1267470769">
      <w:bodyDiv w:val="1"/>
      <w:marLeft w:val="0"/>
      <w:marRight w:val="0"/>
      <w:marTop w:val="0"/>
      <w:marBottom w:val="0"/>
      <w:divBdr>
        <w:top w:val="none" w:sz="0" w:space="0" w:color="auto"/>
        <w:left w:val="none" w:sz="0" w:space="0" w:color="auto"/>
        <w:bottom w:val="none" w:sz="0" w:space="0" w:color="auto"/>
        <w:right w:val="none" w:sz="0" w:space="0" w:color="auto"/>
      </w:divBdr>
    </w:div>
    <w:div w:id="1269191531">
      <w:bodyDiv w:val="1"/>
      <w:marLeft w:val="0"/>
      <w:marRight w:val="0"/>
      <w:marTop w:val="0"/>
      <w:marBottom w:val="0"/>
      <w:divBdr>
        <w:top w:val="none" w:sz="0" w:space="0" w:color="auto"/>
        <w:left w:val="none" w:sz="0" w:space="0" w:color="auto"/>
        <w:bottom w:val="none" w:sz="0" w:space="0" w:color="auto"/>
        <w:right w:val="none" w:sz="0" w:space="0" w:color="auto"/>
      </w:divBdr>
    </w:div>
    <w:div w:id="1269510561">
      <w:bodyDiv w:val="1"/>
      <w:marLeft w:val="0"/>
      <w:marRight w:val="0"/>
      <w:marTop w:val="0"/>
      <w:marBottom w:val="0"/>
      <w:divBdr>
        <w:top w:val="none" w:sz="0" w:space="0" w:color="auto"/>
        <w:left w:val="none" w:sz="0" w:space="0" w:color="auto"/>
        <w:bottom w:val="none" w:sz="0" w:space="0" w:color="auto"/>
        <w:right w:val="none" w:sz="0" w:space="0" w:color="auto"/>
      </w:divBdr>
    </w:div>
    <w:div w:id="1271427055">
      <w:bodyDiv w:val="1"/>
      <w:marLeft w:val="0"/>
      <w:marRight w:val="0"/>
      <w:marTop w:val="0"/>
      <w:marBottom w:val="0"/>
      <w:divBdr>
        <w:top w:val="none" w:sz="0" w:space="0" w:color="auto"/>
        <w:left w:val="none" w:sz="0" w:space="0" w:color="auto"/>
        <w:bottom w:val="none" w:sz="0" w:space="0" w:color="auto"/>
        <w:right w:val="none" w:sz="0" w:space="0" w:color="auto"/>
      </w:divBdr>
    </w:div>
    <w:div w:id="1272512984">
      <w:bodyDiv w:val="1"/>
      <w:marLeft w:val="0"/>
      <w:marRight w:val="0"/>
      <w:marTop w:val="0"/>
      <w:marBottom w:val="0"/>
      <w:divBdr>
        <w:top w:val="none" w:sz="0" w:space="0" w:color="auto"/>
        <w:left w:val="none" w:sz="0" w:space="0" w:color="auto"/>
        <w:bottom w:val="none" w:sz="0" w:space="0" w:color="auto"/>
        <w:right w:val="none" w:sz="0" w:space="0" w:color="auto"/>
      </w:divBdr>
    </w:div>
    <w:div w:id="1274903029">
      <w:bodyDiv w:val="1"/>
      <w:marLeft w:val="0"/>
      <w:marRight w:val="0"/>
      <w:marTop w:val="0"/>
      <w:marBottom w:val="0"/>
      <w:divBdr>
        <w:top w:val="none" w:sz="0" w:space="0" w:color="auto"/>
        <w:left w:val="none" w:sz="0" w:space="0" w:color="auto"/>
        <w:bottom w:val="none" w:sz="0" w:space="0" w:color="auto"/>
        <w:right w:val="none" w:sz="0" w:space="0" w:color="auto"/>
      </w:divBdr>
    </w:div>
    <w:div w:id="1275405957">
      <w:bodyDiv w:val="1"/>
      <w:marLeft w:val="0"/>
      <w:marRight w:val="0"/>
      <w:marTop w:val="0"/>
      <w:marBottom w:val="0"/>
      <w:divBdr>
        <w:top w:val="none" w:sz="0" w:space="0" w:color="auto"/>
        <w:left w:val="none" w:sz="0" w:space="0" w:color="auto"/>
        <w:bottom w:val="none" w:sz="0" w:space="0" w:color="auto"/>
        <w:right w:val="none" w:sz="0" w:space="0" w:color="auto"/>
      </w:divBdr>
    </w:div>
    <w:div w:id="1277444293">
      <w:bodyDiv w:val="1"/>
      <w:marLeft w:val="0"/>
      <w:marRight w:val="0"/>
      <w:marTop w:val="0"/>
      <w:marBottom w:val="0"/>
      <w:divBdr>
        <w:top w:val="none" w:sz="0" w:space="0" w:color="auto"/>
        <w:left w:val="none" w:sz="0" w:space="0" w:color="auto"/>
        <w:bottom w:val="none" w:sz="0" w:space="0" w:color="auto"/>
        <w:right w:val="none" w:sz="0" w:space="0" w:color="auto"/>
      </w:divBdr>
    </w:div>
    <w:div w:id="1278217206">
      <w:bodyDiv w:val="1"/>
      <w:marLeft w:val="0"/>
      <w:marRight w:val="0"/>
      <w:marTop w:val="0"/>
      <w:marBottom w:val="0"/>
      <w:divBdr>
        <w:top w:val="none" w:sz="0" w:space="0" w:color="auto"/>
        <w:left w:val="none" w:sz="0" w:space="0" w:color="auto"/>
        <w:bottom w:val="none" w:sz="0" w:space="0" w:color="auto"/>
        <w:right w:val="none" w:sz="0" w:space="0" w:color="auto"/>
      </w:divBdr>
    </w:div>
    <w:div w:id="1279290998">
      <w:bodyDiv w:val="1"/>
      <w:marLeft w:val="0"/>
      <w:marRight w:val="0"/>
      <w:marTop w:val="0"/>
      <w:marBottom w:val="0"/>
      <w:divBdr>
        <w:top w:val="none" w:sz="0" w:space="0" w:color="auto"/>
        <w:left w:val="none" w:sz="0" w:space="0" w:color="auto"/>
        <w:bottom w:val="none" w:sz="0" w:space="0" w:color="auto"/>
        <w:right w:val="none" w:sz="0" w:space="0" w:color="auto"/>
      </w:divBdr>
    </w:div>
    <w:div w:id="1282423378">
      <w:bodyDiv w:val="1"/>
      <w:marLeft w:val="0"/>
      <w:marRight w:val="0"/>
      <w:marTop w:val="0"/>
      <w:marBottom w:val="0"/>
      <w:divBdr>
        <w:top w:val="none" w:sz="0" w:space="0" w:color="auto"/>
        <w:left w:val="none" w:sz="0" w:space="0" w:color="auto"/>
        <w:bottom w:val="none" w:sz="0" w:space="0" w:color="auto"/>
        <w:right w:val="none" w:sz="0" w:space="0" w:color="auto"/>
      </w:divBdr>
    </w:div>
    <w:div w:id="1283072315">
      <w:bodyDiv w:val="1"/>
      <w:marLeft w:val="0"/>
      <w:marRight w:val="0"/>
      <w:marTop w:val="0"/>
      <w:marBottom w:val="0"/>
      <w:divBdr>
        <w:top w:val="none" w:sz="0" w:space="0" w:color="auto"/>
        <w:left w:val="none" w:sz="0" w:space="0" w:color="auto"/>
        <w:bottom w:val="none" w:sz="0" w:space="0" w:color="auto"/>
        <w:right w:val="none" w:sz="0" w:space="0" w:color="auto"/>
      </w:divBdr>
    </w:div>
    <w:div w:id="1284078248">
      <w:bodyDiv w:val="1"/>
      <w:marLeft w:val="0"/>
      <w:marRight w:val="0"/>
      <w:marTop w:val="0"/>
      <w:marBottom w:val="0"/>
      <w:divBdr>
        <w:top w:val="none" w:sz="0" w:space="0" w:color="auto"/>
        <w:left w:val="none" w:sz="0" w:space="0" w:color="auto"/>
        <w:bottom w:val="none" w:sz="0" w:space="0" w:color="auto"/>
        <w:right w:val="none" w:sz="0" w:space="0" w:color="auto"/>
      </w:divBdr>
    </w:div>
    <w:div w:id="1286430860">
      <w:bodyDiv w:val="1"/>
      <w:marLeft w:val="0"/>
      <w:marRight w:val="0"/>
      <w:marTop w:val="0"/>
      <w:marBottom w:val="0"/>
      <w:divBdr>
        <w:top w:val="none" w:sz="0" w:space="0" w:color="auto"/>
        <w:left w:val="none" w:sz="0" w:space="0" w:color="auto"/>
        <w:bottom w:val="none" w:sz="0" w:space="0" w:color="auto"/>
        <w:right w:val="none" w:sz="0" w:space="0" w:color="auto"/>
      </w:divBdr>
    </w:div>
    <w:div w:id="1286620164">
      <w:bodyDiv w:val="1"/>
      <w:marLeft w:val="0"/>
      <w:marRight w:val="0"/>
      <w:marTop w:val="0"/>
      <w:marBottom w:val="0"/>
      <w:divBdr>
        <w:top w:val="none" w:sz="0" w:space="0" w:color="auto"/>
        <w:left w:val="none" w:sz="0" w:space="0" w:color="auto"/>
        <w:bottom w:val="none" w:sz="0" w:space="0" w:color="auto"/>
        <w:right w:val="none" w:sz="0" w:space="0" w:color="auto"/>
      </w:divBdr>
    </w:div>
    <w:div w:id="1288242954">
      <w:bodyDiv w:val="1"/>
      <w:marLeft w:val="0"/>
      <w:marRight w:val="0"/>
      <w:marTop w:val="0"/>
      <w:marBottom w:val="0"/>
      <w:divBdr>
        <w:top w:val="none" w:sz="0" w:space="0" w:color="auto"/>
        <w:left w:val="none" w:sz="0" w:space="0" w:color="auto"/>
        <w:bottom w:val="none" w:sz="0" w:space="0" w:color="auto"/>
        <w:right w:val="none" w:sz="0" w:space="0" w:color="auto"/>
      </w:divBdr>
    </w:div>
    <w:div w:id="1292901071">
      <w:bodyDiv w:val="1"/>
      <w:marLeft w:val="0"/>
      <w:marRight w:val="0"/>
      <w:marTop w:val="0"/>
      <w:marBottom w:val="0"/>
      <w:divBdr>
        <w:top w:val="none" w:sz="0" w:space="0" w:color="auto"/>
        <w:left w:val="none" w:sz="0" w:space="0" w:color="auto"/>
        <w:bottom w:val="none" w:sz="0" w:space="0" w:color="auto"/>
        <w:right w:val="none" w:sz="0" w:space="0" w:color="auto"/>
      </w:divBdr>
    </w:div>
    <w:div w:id="1294168746">
      <w:bodyDiv w:val="1"/>
      <w:marLeft w:val="0"/>
      <w:marRight w:val="0"/>
      <w:marTop w:val="0"/>
      <w:marBottom w:val="0"/>
      <w:divBdr>
        <w:top w:val="none" w:sz="0" w:space="0" w:color="auto"/>
        <w:left w:val="none" w:sz="0" w:space="0" w:color="auto"/>
        <w:bottom w:val="none" w:sz="0" w:space="0" w:color="auto"/>
        <w:right w:val="none" w:sz="0" w:space="0" w:color="auto"/>
      </w:divBdr>
    </w:div>
    <w:div w:id="1294214122">
      <w:bodyDiv w:val="1"/>
      <w:marLeft w:val="0"/>
      <w:marRight w:val="0"/>
      <w:marTop w:val="0"/>
      <w:marBottom w:val="0"/>
      <w:divBdr>
        <w:top w:val="none" w:sz="0" w:space="0" w:color="auto"/>
        <w:left w:val="none" w:sz="0" w:space="0" w:color="auto"/>
        <w:bottom w:val="none" w:sz="0" w:space="0" w:color="auto"/>
        <w:right w:val="none" w:sz="0" w:space="0" w:color="auto"/>
      </w:divBdr>
    </w:div>
    <w:div w:id="1296721070">
      <w:bodyDiv w:val="1"/>
      <w:marLeft w:val="0"/>
      <w:marRight w:val="0"/>
      <w:marTop w:val="0"/>
      <w:marBottom w:val="0"/>
      <w:divBdr>
        <w:top w:val="none" w:sz="0" w:space="0" w:color="auto"/>
        <w:left w:val="none" w:sz="0" w:space="0" w:color="auto"/>
        <w:bottom w:val="none" w:sz="0" w:space="0" w:color="auto"/>
        <w:right w:val="none" w:sz="0" w:space="0" w:color="auto"/>
      </w:divBdr>
    </w:div>
    <w:div w:id="1298029727">
      <w:bodyDiv w:val="1"/>
      <w:marLeft w:val="0"/>
      <w:marRight w:val="0"/>
      <w:marTop w:val="0"/>
      <w:marBottom w:val="0"/>
      <w:divBdr>
        <w:top w:val="none" w:sz="0" w:space="0" w:color="auto"/>
        <w:left w:val="none" w:sz="0" w:space="0" w:color="auto"/>
        <w:bottom w:val="none" w:sz="0" w:space="0" w:color="auto"/>
        <w:right w:val="none" w:sz="0" w:space="0" w:color="auto"/>
      </w:divBdr>
    </w:div>
    <w:div w:id="1301155751">
      <w:bodyDiv w:val="1"/>
      <w:marLeft w:val="0"/>
      <w:marRight w:val="0"/>
      <w:marTop w:val="0"/>
      <w:marBottom w:val="0"/>
      <w:divBdr>
        <w:top w:val="none" w:sz="0" w:space="0" w:color="auto"/>
        <w:left w:val="none" w:sz="0" w:space="0" w:color="auto"/>
        <w:bottom w:val="none" w:sz="0" w:space="0" w:color="auto"/>
        <w:right w:val="none" w:sz="0" w:space="0" w:color="auto"/>
      </w:divBdr>
    </w:div>
    <w:div w:id="1303576757">
      <w:bodyDiv w:val="1"/>
      <w:marLeft w:val="0"/>
      <w:marRight w:val="0"/>
      <w:marTop w:val="0"/>
      <w:marBottom w:val="0"/>
      <w:divBdr>
        <w:top w:val="none" w:sz="0" w:space="0" w:color="auto"/>
        <w:left w:val="none" w:sz="0" w:space="0" w:color="auto"/>
        <w:bottom w:val="none" w:sz="0" w:space="0" w:color="auto"/>
        <w:right w:val="none" w:sz="0" w:space="0" w:color="auto"/>
      </w:divBdr>
    </w:div>
    <w:div w:id="1304576623">
      <w:bodyDiv w:val="1"/>
      <w:marLeft w:val="0"/>
      <w:marRight w:val="0"/>
      <w:marTop w:val="0"/>
      <w:marBottom w:val="0"/>
      <w:divBdr>
        <w:top w:val="none" w:sz="0" w:space="0" w:color="auto"/>
        <w:left w:val="none" w:sz="0" w:space="0" w:color="auto"/>
        <w:bottom w:val="none" w:sz="0" w:space="0" w:color="auto"/>
        <w:right w:val="none" w:sz="0" w:space="0" w:color="auto"/>
      </w:divBdr>
    </w:div>
    <w:div w:id="1306083870">
      <w:bodyDiv w:val="1"/>
      <w:marLeft w:val="0"/>
      <w:marRight w:val="0"/>
      <w:marTop w:val="0"/>
      <w:marBottom w:val="0"/>
      <w:divBdr>
        <w:top w:val="none" w:sz="0" w:space="0" w:color="auto"/>
        <w:left w:val="none" w:sz="0" w:space="0" w:color="auto"/>
        <w:bottom w:val="none" w:sz="0" w:space="0" w:color="auto"/>
        <w:right w:val="none" w:sz="0" w:space="0" w:color="auto"/>
      </w:divBdr>
    </w:div>
    <w:div w:id="1308703479">
      <w:bodyDiv w:val="1"/>
      <w:marLeft w:val="0"/>
      <w:marRight w:val="0"/>
      <w:marTop w:val="0"/>
      <w:marBottom w:val="0"/>
      <w:divBdr>
        <w:top w:val="none" w:sz="0" w:space="0" w:color="auto"/>
        <w:left w:val="none" w:sz="0" w:space="0" w:color="auto"/>
        <w:bottom w:val="none" w:sz="0" w:space="0" w:color="auto"/>
        <w:right w:val="none" w:sz="0" w:space="0" w:color="auto"/>
      </w:divBdr>
    </w:div>
    <w:div w:id="1308894406">
      <w:bodyDiv w:val="1"/>
      <w:marLeft w:val="0"/>
      <w:marRight w:val="0"/>
      <w:marTop w:val="0"/>
      <w:marBottom w:val="0"/>
      <w:divBdr>
        <w:top w:val="none" w:sz="0" w:space="0" w:color="auto"/>
        <w:left w:val="none" w:sz="0" w:space="0" w:color="auto"/>
        <w:bottom w:val="none" w:sz="0" w:space="0" w:color="auto"/>
        <w:right w:val="none" w:sz="0" w:space="0" w:color="auto"/>
      </w:divBdr>
    </w:div>
    <w:div w:id="1310207012">
      <w:bodyDiv w:val="1"/>
      <w:marLeft w:val="0"/>
      <w:marRight w:val="0"/>
      <w:marTop w:val="0"/>
      <w:marBottom w:val="0"/>
      <w:divBdr>
        <w:top w:val="none" w:sz="0" w:space="0" w:color="auto"/>
        <w:left w:val="none" w:sz="0" w:space="0" w:color="auto"/>
        <w:bottom w:val="none" w:sz="0" w:space="0" w:color="auto"/>
        <w:right w:val="none" w:sz="0" w:space="0" w:color="auto"/>
      </w:divBdr>
    </w:div>
    <w:div w:id="1319573883">
      <w:bodyDiv w:val="1"/>
      <w:marLeft w:val="0"/>
      <w:marRight w:val="0"/>
      <w:marTop w:val="0"/>
      <w:marBottom w:val="0"/>
      <w:divBdr>
        <w:top w:val="none" w:sz="0" w:space="0" w:color="auto"/>
        <w:left w:val="none" w:sz="0" w:space="0" w:color="auto"/>
        <w:bottom w:val="none" w:sz="0" w:space="0" w:color="auto"/>
        <w:right w:val="none" w:sz="0" w:space="0" w:color="auto"/>
      </w:divBdr>
    </w:div>
    <w:div w:id="1323465685">
      <w:bodyDiv w:val="1"/>
      <w:marLeft w:val="0"/>
      <w:marRight w:val="0"/>
      <w:marTop w:val="0"/>
      <w:marBottom w:val="0"/>
      <w:divBdr>
        <w:top w:val="none" w:sz="0" w:space="0" w:color="auto"/>
        <w:left w:val="none" w:sz="0" w:space="0" w:color="auto"/>
        <w:bottom w:val="none" w:sz="0" w:space="0" w:color="auto"/>
        <w:right w:val="none" w:sz="0" w:space="0" w:color="auto"/>
      </w:divBdr>
    </w:div>
    <w:div w:id="1325009762">
      <w:bodyDiv w:val="1"/>
      <w:marLeft w:val="0"/>
      <w:marRight w:val="0"/>
      <w:marTop w:val="0"/>
      <w:marBottom w:val="0"/>
      <w:divBdr>
        <w:top w:val="none" w:sz="0" w:space="0" w:color="auto"/>
        <w:left w:val="none" w:sz="0" w:space="0" w:color="auto"/>
        <w:bottom w:val="none" w:sz="0" w:space="0" w:color="auto"/>
        <w:right w:val="none" w:sz="0" w:space="0" w:color="auto"/>
      </w:divBdr>
    </w:div>
    <w:div w:id="1326593443">
      <w:bodyDiv w:val="1"/>
      <w:marLeft w:val="0"/>
      <w:marRight w:val="0"/>
      <w:marTop w:val="0"/>
      <w:marBottom w:val="0"/>
      <w:divBdr>
        <w:top w:val="none" w:sz="0" w:space="0" w:color="auto"/>
        <w:left w:val="none" w:sz="0" w:space="0" w:color="auto"/>
        <w:bottom w:val="none" w:sz="0" w:space="0" w:color="auto"/>
        <w:right w:val="none" w:sz="0" w:space="0" w:color="auto"/>
      </w:divBdr>
    </w:div>
    <w:div w:id="1327325202">
      <w:bodyDiv w:val="1"/>
      <w:marLeft w:val="0"/>
      <w:marRight w:val="0"/>
      <w:marTop w:val="0"/>
      <w:marBottom w:val="0"/>
      <w:divBdr>
        <w:top w:val="none" w:sz="0" w:space="0" w:color="auto"/>
        <w:left w:val="none" w:sz="0" w:space="0" w:color="auto"/>
        <w:bottom w:val="none" w:sz="0" w:space="0" w:color="auto"/>
        <w:right w:val="none" w:sz="0" w:space="0" w:color="auto"/>
      </w:divBdr>
    </w:div>
    <w:div w:id="1329559052">
      <w:bodyDiv w:val="1"/>
      <w:marLeft w:val="0"/>
      <w:marRight w:val="0"/>
      <w:marTop w:val="0"/>
      <w:marBottom w:val="0"/>
      <w:divBdr>
        <w:top w:val="none" w:sz="0" w:space="0" w:color="auto"/>
        <w:left w:val="none" w:sz="0" w:space="0" w:color="auto"/>
        <w:bottom w:val="none" w:sz="0" w:space="0" w:color="auto"/>
        <w:right w:val="none" w:sz="0" w:space="0" w:color="auto"/>
      </w:divBdr>
    </w:div>
    <w:div w:id="1330136305">
      <w:bodyDiv w:val="1"/>
      <w:marLeft w:val="0"/>
      <w:marRight w:val="0"/>
      <w:marTop w:val="0"/>
      <w:marBottom w:val="0"/>
      <w:divBdr>
        <w:top w:val="none" w:sz="0" w:space="0" w:color="auto"/>
        <w:left w:val="none" w:sz="0" w:space="0" w:color="auto"/>
        <w:bottom w:val="none" w:sz="0" w:space="0" w:color="auto"/>
        <w:right w:val="none" w:sz="0" w:space="0" w:color="auto"/>
      </w:divBdr>
    </w:div>
    <w:div w:id="1332102536">
      <w:bodyDiv w:val="1"/>
      <w:marLeft w:val="0"/>
      <w:marRight w:val="0"/>
      <w:marTop w:val="0"/>
      <w:marBottom w:val="0"/>
      <w:divBdr>
        <w:top w:val="none" w:sz="0" w:space="0" w:color="auto"/>
        <w:left w:val="none" w:sz="0" w:space="0" w:color="auto"/>
        <w:bottom w:val="none" w:sz="0" w:space="0" w:color="auto"/>
        <w:right w:val="none" w:sz="0" w:space="0" w:color="auto"/>
      </w:divBdr>
    </w:div>
    <w:div w:id="1332442806">
      <w:bodyDiv w:val="1"/>
      <w:marLeft w:val="0"/>
      <w:marRight w:val="0"/>
      <w:marTop w:val="0"/>
      <w:marBottom w:val="0"/>
      <w:divBdr>
        <w:top w:val="none" w:sz="0" w:space="0" w:color="auto"/>
        <w:left w:val="none" w:sz="0" w:space="0" w:color="auto"/>
        <w:bottom w:val="none" w:sz="0" w:space="0" w:color="auto"/>
        <w:right w:val="none" w:sz="0" w:space="0" w:color="auto"/>
      </w:divBdr>
    </w:div>
    <w:div w:id="1332681332">
      <w:bodyDiv w:val="1"/>
      <w:marLeft w:val="0"/>
      <w:marRight w:val="0"/>
      <w:marTop w:val="0"/>
      <w:marBottom w:val="0"/>
      <w:divBdr>
        <w:top w:val="none" w:sz="0" w:space="0" w:color="auto"/>
        <w:left w:val="none" w:sz="0" w:space="0" w:color="auto"/>
        <w:bottom w:val="none" w:sz="0" w:space="0" w:color="auto"/>
        <w:right w:val="none" w:sz="0" w:space="0" w:color="auto"/>
      </w:divBdr>
    </w:div>
    <w:div w:id="1336494723">
      <w:bodyDiv w:val="1"/>
      <w:marLeft w:val="0"/>
      <w:marRight w:val="0"/>
      <w:marTop w:val="0"/>
      <w:marBottom w:val="0"/>
      <w:divBdr>
        <w:top w:val="none" w:sz="0" w:space="0" w:color="auto"/>
        <w:left w:val="none" w:sz="0" w:space="0" w:color="auto"/>
        <w:bottom w:val="none" w:sz="0" w:space="0" w:color="auto"/>
        <w:right w:val="none" w:sz="0" w:space="0" w:color="auto"/>
      </w:divBdr>
    </w:div>
    <w:div w:id="1337417737">
      <w:bodyDiv w:val="1"/>
      <w:marLeft w:val="0"/>
      <w:marRight w:val="0"/>
      <w:marTop w:val="0"/>
      <w:marBottom w:val="0"/>
      <w:divBdr>
        <w:top w:val="none" w:sz="0" w:space="0" w:color="auto"/>
        <w:left w:val="none" w:sz="0" w:space="0" w:color="auto"/>
        <w:bottom w:val="none" w:sz="0" w:space="0" w:color="auto"/>
        <w:right w:val="none" w:sz="0" w:space="0" w:color="auto"/>
      </w:divBdr>
    </w:div>
    <w:div w:id="1339193894">
      <w:bodyDiv w:val="1"/>
      <w:marLeft w:val="0"/>
      <w:marRight w:val="0"/>
      <w:marTop w:val="0"/>
      <w:marBottom w:val="0"/>
      <w:divBdr>
        <w:top w:val="none" w:sz="0" w:space="0" w:color="auto"/>
        <w:left w:val="none" w:sz="0" w:space="0" w:color="auto"/>
        <w:bottom w:val="none" w:sz="0" w:space="0" w:color="auto"/>
        <w:right w:val="none" w:sz="0" w:space="0" w:color="auto"/>
      </w:divBdr>
    </w:div>
    <w:div w:id="1342246567">
      <w:bodyDiv w:val="1"/>
      <w:marLeft w:val="0"/>
      <w:marRight w:val="0"/>
      <w:marTop w:val="0"/>
      <w:marBottom w:val="0"/>
      <w:divBdr>
        <w:top w:val="none" w:sz="0" w:space="0" w:color="auto"/>
        <w:left w:val="none" w:sz="0" w:space="0" w:color="auto"/>
        <w:bottom w:val="none" w:sz="0" w:space="0" w:color="auto"/>
        <w:right w:val="none" w:sz="0" w:space="0" w:color="auto"/>
      </w:divBdr>
    </w:div>
    <w:div w:id="1343436994">
      <w:bodyDiv w:val="1"/>
      <w:marLeft w:val="0"/>
      <w:marRight w:val="0"/>
      <w:marTop w:val="0"/>
      <w:marBottom w:val="0"/>
      <w:divBdr>
        <w:top w:val="none" w:sz="0" w:space="0" w:color="auto"/>
        <w:left w:val="none" w:sz="0" w:space="0" w:color="auto"/>
        <w:bottom w:val="none" w:sz="0" w:space="0" w:color="auto"/>
        <w:right w:val="none" w:sz="0" w:space="0" w:color="auto"/>
      </w:divBdr>
    </w:div>
    <w:div w:id="1344360427">
      <w:bodyDiv w:val="1"/>
      <w:marLeft w:val="0"/>
      <w:marRight w:val="0"/>
      <w:marTop w:val="0"/>
      <w:marBottom w:val="0"/>
      <w:divBdr>
        <w:top w:val="none" w:sz="0" w:space="0" w:color="auto"/>
        <w:left w:val="none" w:sz="0" w:space="0" w:color="auto"/>
        <w:bottom w:val="none" w:sz="0" w:space="0" w:color="auto"/>
        <w:right w:val="none" w:sz="0" w:space="0" w:color="auto"/>
      </w:divBdr>
    </w:div>
    <w:div w:id="1347441554">
      <w:bodyDiv w:val="1"/>
      <w:marLeft w:val="0"/>
      <w:marRight w:val="0"/>
      <w:marTop w:val="0"/>
      <w:marBottom w:val="0"/>
      <w:divBdr>
        <w:top w:val="none" w:sz="0" w:space="0" w:color="auto"/>
        <w:left w:val="none" w:sz="0" w:space="0" w:color="auto"/>
        <w:bottom w:val="none" w:sz="0" w:space="0" w:color="auto"/>
        <w:right w:val="none" w:sz="0" w:space="0" w:color="auto"/>
      </w:divBdr>
    </w:div>
    <w:div w:id="1349797115">
      <w:bodyDiv w:val="1"/>
      <w:marLeft w:val="0"/>
      <w:marRight w:val="0"/>
      <w:marTop w:val="0"/>
      <w:marBottom w:val="0"/>
      <w:divBdr>
        <w:top w:val="none" w:sz="0" w:space="0" w:color="auto"/>
        <w:left w:val="none" w:sz="0" w:space="0" w:color="auto"/>
        <w:bottom w:val="none" w:sz="0" w:space="0" w:color="auto"/>
        <w:right w:val="none" w:sz="0" w:space="0" w:color="auto"/>
      </w:divBdr>
    </w:div>
    <w:div w:id="1349990043">
      <w:bodyDiv w:val="1"/>
      <w:marLeft w:val="0"/>
      <w:marRight w:val="0"/>
      <w:marTop w:val="0"/>
      <w:marBottom w:val="0"/>
      <w:divBdr>
        <w:top w:val="none" w:sz="0" w:space="0" w:color="auto"/>
        <w:left w:val="none" w:sz="0" w:space="0" w:color="auto"/>
        <w:bottom w:val="none" w:sz="0" w:space="0" w:color="auto"/>
        <w:right w:val="none" w:sz="0" w:space="0" w:color="auto"/>
      </w:divBdr>
    </w:div>
    <w:div w:id="1350329976">
      <w:bodyDiv w:val="1"/>
      <w:marLeft w:val="0"/>
      <w:marRight w:val="0"/>
      <w:marTop w:val="0"/>
      <w:marBottom w:val="0"/>
      <w:divBdr>
        <w:top w:val="none" w:sz="0" w:space="0" w:color="auto"/>
        <w:left w:val="none" w:sz="0" w:space="0" w:color="auto"/>
        <w:bottom w:val="none" w:sz="0" w:space="0" w:color="auto"/>
        <w:right w:val="none" w:sz="0" w:space="0" w:color="auto"/>
      </w:divBdr>
    </w:div>
    <w:div w:id="1350446791">
      <w:bodyDiv w:val="1"/>
      <w:marLeft w:val="0"/>
      <w:marRight w:val="0"/>
      <w:marTop w:val="0"/>
      <w:marBottom w:val="0"/>
      <w:divBdr>
        <w:top w:val="none" w:sz="0" w:space="0" w:color="auto"/>
        <w:left w:val="none" w:sz="0" w:space="0" w:color="auto"/>
        <w:bottom w:val="none" w:sz="0" w:space="0" w:color="auto"/>
        <w:right w:val="none" w:sz="0" w:space="0" w:color="auto"/>
      </w:divBdr>
    </w:div>
    <w:div w:id="1351030861">
      <w:bodyDiv w:val="1"/>
      <w:marLeft w:val="0"/>
      <w:marRight w:val="0"/>
      <w:marTop w:val="0"/>
      <w:marBottom w:val="0"/>
      <w:divBdr>
        <w:top w:val="none" w:sz="0" w:space="0" w:color="auto"/>
        <w:left w:val="none" w:sz="0" w:space="0" w:color="auto"/>
        <w:bottom w:val="none" w:sz="0" w:space="0" w:color="auto"/>
        <w:right w:val="none" w:sz="0" w:space="0" w:color="auto"/>
      </w:divBdr>
    </w:div>
    <w:div w:id="1351297750">
      <w:bodyDiv w:val="1"/>
      <w:marLeft w:val="0"/>
      <w:marRight w:val="0"/>
      <w:marTop w:val="0"/>
      <w:marBottom w:val="0"/>
      <w:divBdr>
        <w:top w:val="none" w:sz="0" w:space="0" w:color="auto"/>
        <w:left w:val="none" w:sz="0" w:space="0" w:color="auto"/>
        <w:bottom w:val="none" w:sz="0" w:space="0" w:color="auto"/>
        <w:right w:val="none" w:sz="0" w:space="0" w:color="auto"/>
      </w:divBdr>
    </w:div>
    <w:div w:id="1352759421">
      <w:bodyDiv w:val="1"/>
      <w:marLeft w:val="0"/>
      <w:marRight w:val="0"/>
      <w:marTop w:val="0"/>
      <w:marBottom w:val="0"/>
      <w:divBdr>
        <w:top w:val="none" w:sz="0" w:space="0" w:color="auto"/>
        <w:left w:val="none" w:sz="0" w:space="0" w:color="auto"/>
        <w:bottom w:val="none" w:sz="0" w:space="0" w:color="auto"/>
        <w:right w:val="none" w:sz="0" w:space="0" w:color="auto"/>
      </w:divBdr>
    </w:div>
    <w:div w:id="1356036615">
      <w:bodyDiv w:val="1"/>
      <w:marLeft w:val="0"/>
      <w:marRight w:val="0"/>
      <w:marTop w:val="0"/>
      <w:marBottom w:val="0"/>
      <w:divBdr>
        <w:top w:val="none" w:sz="0" w:space="0" w:color="auto"/>
        <w:left w:val="none" w:sz="0" w:space="0" w:color="auto"/>
        <w:bottom w:val="none" w:sz="0" w:space="0" w:color="auto"/>
        <w:right w:val="none" w:sz="0" w:space="0" w:color="auto"/>
      </w:divBdr>
    </w:div>
    <w:div w:id="1358702697">
      <w:bodyDiv w:val="1"/>
      <w:marLeft w:val="0"/>
      <w:marRight w:val="0"/>
      <w:marTop w:val="0"/>
      <w:marBottom w:val="0"/>
      <w:divBdr>
        <w:top w:val="none" w:sz="0" w:space="0" w:color="auto"/>
        <w:left w:val="none" w:sz="0" w:space="0" w:color="auto"/>
        <w:bottom w:val="none" w:sz="0" w:space="0" w:color="auto"/>
        <w:right w:val="none" w:sz="0" w:space="0" w:color="auto"/>
      </w:divBdr>
    </w:div>
    <w:div w:id="1359087121">
      <w:bodyDiv w:val="1"/>
      <w:marLeft w:val="0"/>
      <w:marRight w:val="0"/>
      <w:marTop w:val="0"/>
      <w:marBottom w:val="0"/>
      <w:divBdr>
        <w:top w:val="none" w:sz="0" w:space="0" w:color="auto"/>
        <w:left w:val="none" w:sz="0" w:space="0" w:color="auto"/>
        <w:bottom w:val="none" w:sz="0" w:space="0" w:color="auto"/>
        <w:right w:val="none" w:sz="0" w:space="0" w:color="auto"/>
      </w:divBdr>
    </w:div>
    <w:div w:id="1360012683">
      <w:bodyDiv w:val="1"/>
      <w:marLeft w:val="0"/>
      <w:marRight w:val="0"/>
      <w:marTop w:val="0"/>
      <w:marBottom w:val="0"/>
      <w:divBdr>
        <w:top w:val="none" w:sz="0" w:space="0" w:color="auto"/>
        <w:left w:val="none" w:sz="0" w:space="0" w:color="auto"/>
        <w:bottom w:val="none" w:sz="0" w:space="0" w:color="auto"/>
        <w:right w:val="none" w:sz="0" w:space="0" w:color="auto"/>
      </w:divBdr>
    </w:div>
    <w:div w:id="1361200908">
      <w:bodyDiv w:val="1"/>
      <w:marLeft w:val="0"/>
      <w:marRight w:val="0"/>
      <w:marTop w:val="0"/>
      <w:marBottom w:val="0"/>
      <w:divBdr>
        <w:top w:val="none" w:sz="0" w:space="0" w:color="auto"/>
        <w:left w:val="none" w:sz="0" w:space="0" w:color="auto"/>
        <w:bottom w:val="none" w:sz="0" w:space="0" w:color="auto"/>
        <w:right w:val="none" w:sz="0" w:space="0" w:color="auto"/>
      </w:divBdr>
    </w:div>
    <w:div w:id="1364985122">
      <w:bodyDiv w:val="1"/>
      <w:marLeft w:val="0"/>
      <w:marRight w:val="0"/>
      <w:marTop w:val="0"/>
      <w:marBottom w:val="0"/>
      <w:divBdr>
        <w:top w:val="none" w:sz="0" w:space="0" w:color="auto"/>
        <w:left w:val="none" w:sz="0" w:space="0" w:color="auto"/>
        <w:bottom w:val="none" w:sz="0" w:space="0" w:color="auto"/>
        <w:right w:val="none" w:sz="0" w:space="0" w:color="auto"/>
      </w:divBdr>
    </w:div>
    <w:div w:id="1365518954">
      <w:bodyDiv w:val="1"/>
      <w:marLeft w:val="0"/>
      <w:marRight w:val="0"/>
      <w:marTop w:val="0"/>
      <w:marBottom w:val="0"/>
      <w:divBdr>
        <w:top w:val="none" w:sz="0" w:space="0" w:color="auto"/>
        <w:left w:val="none" w:sz="0" w:space="0" w:color="auto"/>
        <w:bottom w:val="none" w:sz="0" w:space="0" w:color="auto"/>
        <w:right w:val="none" w:sz="0" w:space="0" w:color="auto"/>
      </w:divBdr>
    </w:div>
    <w:div w:id="1369449121">
      <w:bodyDiv w:val="1"/>
      <w:marLeft w:val="0"/>
      <w:marRight w:val="0"/>
      <w:marTop w:val="0"/>
      <w:marBottom w:val="0"/>
      <w:divBdr>
        <w:top w:val="none" w:sz="0" w:space="0" w:color="auto"/>
        <w:left w:val="none" w:sz="0" w:space="0" w:color="auto"/>
        <w:bottom w:val="none" w:sz="0" w:space="0" w:color="auto"/>
        <w:right w:val="none" w:sz="0" w:space="0" w:color="auto"/>
      </w:divBdr>
    </w:div>
    <w:div w:id="1375302484">
      <w:bodyDiv w:val="1"/>
      <w:marLeft w:val="0"/>
      <w:marRight w:val="0"/>
      <w:marTop w:val="0"/>
      <w:marBottom w:val="0"/>
      <w:divBdr>
        <w:top w:val="none" w:sz="0" w:space="0" w:color="auto"/>
        <w:left w:val="none" w:sz="0" w:space="0" w:color="auto"/>
        <w:bottom w:val="none" w:sz="0" w:space="0" w:color="auto"/>
        <w:right w:val="none" w:sz="0" w:space="0" w:color="auto"/>
      </w:divBdr>
    </w:div>
    <w:div w:id="1376588281">
      <w:bodyDiv w:val="1"/>
      <w:marLeft w:val="0"/>
      <w:marRight w:val="0"/>
      <w:marTop w:val="0"/>
      <w:marBottom w:val="0"/>
      <w:divBdr>
        <w:top w:val="none" w:sz="0" w:space="0" w:color="auto"/>
        <w:left w:val="none" w:sz="0" w:space="0" w:color="auto"/>
        <w:bottom w:val="none" w:sz="0" w:space="0" w:color="auto"/>
        <w:right w:val="none" w:sz="0" w:space="0" w:color="auto"/>
      </w:divBdr>
    </w:div>
    <w:div w:id="1380322489">
      <w:bodyDiv w:val="1"/>
      <w:marLeft w:val="0"/>
      <w:marRight w:val="0"/>
      <w:marTop w:val="0"/>
      <w:marBottom w:val="0"/>
      <w:divBdr>
        <w:top w:val="none" w:sz="0" w:space="0" w:color="auto"/>
        <w:left w:val="none" w:sz="0" w:space="0" w:color="auto"/>
        <w:bottom w:val="none" w:sz="0" w:space="0" w:color="auto"/>
        <w:right w:val="none" w:sz="0" w:space="0" w:color="auto"/>
      </w:divBdr>
    </w:div>
    <w:div w:id="1390768318">
      <w:bodyDiv w:val="1"/>
      <w:marLeft w:val="0"/>
      <w:marRight w:val="0"/>
      <w:marTop w:val="0"/>
      <w:marBottom w:val="0"/>
      <w:divBdr>
        <w:top w:val="none" w:sz="0" w:space="0" w:color="auto"/>
        <w:left w:val="none" w:sz="0" w:space="0" w:color="auto"/>
        <w:bottom w:val="none" w:sz="0" w:space="0" w:color="auto"/>
        <w:right w:val="none" w:sz="0" w:space="0" w:color="auto"/>
      </w:divBdr>
    </w:div>
    <w:div w:id="1390957336">
      <w:bodyDiv w:val="1"/>
      <w:marLeft w:val="0"/>
      <w:marRight w:val="0"/>
      <w:marTop w:val="0"/>
      <w:marBottom w:val="0"/>
      <w:divBdr>
        <w:top w:val="none" w:sz="0" w:space="0" w:color="auto"/>
        <w:left w:val="none" w:sz="0" w:space="0" w:color="auto"/>
        <w:bottom w:val="none" w:sz="0" w:space="0" w:color="auto"/>
        <w:right w:val="none" w:sz="0" w:space="0" w:color="auto"/>
      </w:divBdr>
    </w:div>
    <w:div w:id="1391349004">
      <w:bodyDiv w:val="1"/>
      <w:marLeft w:val="0"/>
      <w:marRight w:val="0"/>
      <w:marTop w:val="0"/>
      <w:marBottom w:val="0"/>
      <w:divBdr>
        <w:top w:val="none" w:sz="0" w:space="0" w:color="auto"/>
        <w:left w:val="none" w:sz="0" w:space="0" w:color="auto"/>
        <w:bottom w:val="none" w:sz="0" w:space="0" w:color="auto"/>
        <w:right w:val="none" w:sz="0" w:space="0" w:color="auto"/>
      </w:divBdr>
    </w:div>
    <w:div w:id="1393040562">
      <w:bodyDiv w:val="1"/>
      <w:marLeft w:val="0"/>
      <w:marRight w:val="0"/>
      <w:marTop w:val="0"/>
      <w:marBottom w:val="0"/>
      <w:divBdr>
        <w:top w:val="none" w:sz="0" w:space="0" w:color="auto"/>
        <w:left w:val="none" w:sz="0" w:space="0" w:color="auto"/>
        <w:bottom w:val="none" w:sz="0" w:space="0" w:color="auto"/>
        <w:right w:val="none" w:sz="0" w:space="0" w:color="auto"/>
      </w:divBdr>
    </w:div>
    <w:div w:id="1393692051">
      <w:bodyDiv w:val="1"/>
      <w:marLeft w:val="0"/>
      <w:marRight w:val="0"/>
      <w:marTop w:val="0"/>
      <w:marBottom w:val="0"/>
      <w:divBdr>
        <w:top w:val="none" w:sz="0" w:space="0" w:color="auto"/>
        <w:left w:val="none" w:sz="0" w:space="0" w:color="auto"/>
        <w:bottom w:val="none" w:sz="0" w:space="0" w:color="auto"/>
        <w:right w:val="none" w:sz="0" w:space="0" w:color="auto"/>
      </w:divBdr>
    </w:div>
    <w:div w:id="1394161601">
      <w:bodyDiv w:val="1"/>
      <w:marLeft w:val="0"/>
      <w:marRight w:val="0"/>
      <w:marTop w:val="0"/>
      <w:marBottom w:val="0"/>
      <w:divBdr>
        <w:top w:val="none" w:sz="0" w:space="0" w:color="auto"/>
        <w:left w:val="none" w:sz="0" w:space="0" w:color="auto"/>
        <w:bottom w:val="none" w:sz="0" w:space="0" w:color="auto"/>
        <w:right w:val="none" w:sz="0" w:space="0" w:color="auto"/>
      </w:divBdr>
    </w:div>
    <w:div w:id="1395350978">
      <w:bodyDiv w:val="1"/>
      <w:marLeft w:val="0"/>
      <w:marRight w:val="0"/>
      <w:marTop w:val="0"/>
      <w:marBottom w:val="0"/>
      <w:divBdr>
        <w:top w:val="none" w:sz="0" w:space="0" w:color="auto"/>
        <w:left w:val="none" w:sz="0" w:space="0" w:color="auto"/>
        <w:bottom w:val="none" w:sz="0" w:space="0" w:color="auto"/>
        <w:right w:val="none" w:sz="0" w:space="0" w:color="auto"/>
      </w:divBdr>
    </w:div>
    <w:div w:id="1395860933">
      <w:bodyDiv w:val="1"/>
      <w:marLeft w:val="0"/>
      <w:marRight w:val="0"/>
      <w:marTop w:val="0"/>
      <w:marBottom w:val="0"/>
      <w:divBdr>
        <w:top w:val="none" w:sz="0" w:space="0" w:color="auto"/>
        <w:left w:val="none" w:sz="0" w:space="0" w:color="auto"/>
        <w:bottom w:val="none" w:sz="0" w:space="0" w:color="auto"/>
        <w:right w:val="none" w:sz="0" w:space="0" w:color="auto"/>
      </w:divBdr>
    </w:div>
    <w:div w:id="1397438496">
      <w:bodyDiv w:val="1"/>
      <w:marLeft w:val="0"/>
      <w:marRight w:val="0"/>
      <w:marTop w:val="0"/>
      <w:marBottom w:val="0"/>
      <w:divBdr>
        <w:top w:val="none" w:sz="0" w:space="0" w:color="auto"/>
        <w:left w:val="none" w:sz="0" w:space="0" w:color="auto"/>
        <w:bottom w:val="none" w:sz="0" w:space="0" w:color="auto"/>
        <w:right w:val="none" w:sz="0" w:space="0" w:color="auto"/>
      </w:divBdr>
    </w:div>
    <w:div w:id="1398169760">
      <w:bodyDiv w:val="1"/>
      <w:marLeft w:val="0"/>
      <w:marRight w:val="0"/>
      <w:marTop w:val="0"/>
      <w:marBottom w:val="0"/>
      <w:divBdr>
        <w:top w:val="none" w:sz="0" w:space="0" w:color="auto"/>
        <w:left w:val="none" w:sz="0" w:space="0" w:color="auto"/>
        <w:bottom w:val="none" w:sz="0" w:space="0" w:color="auto"/>
        <w:right w:val="none" w:sz="0" w:space="0" w:color="auto"/>
      </w:divBdr>
    </w:div>
    <w:div w:id="1406219781">
      <w:bodyDiv w:val="1"/>
      <w:marLeft w:val="0"/>
      <w:marRight w:val="0"/>
      <w:marTop w:val="0"/>
      <w:marBottom w:val="0"/>
      <w:divBdr>
        <w:top w:val="none" w:sz="0" w:space="0" w:color="auto"/>
        <w:left w:val="none" w:sz="0" w:space="0" w:color="auto"/>
        <w:bottom w:val="none" w:sz="0" w:space="0" w:color="auto"/>
        <w:right w:val="none" w:sz="0" w:space="0" w:color="auto"/>
      </w:divBdr>
    </w:div>
    <w:div w:id="1407024169">
      <w:bodyDiv w:val="1"/>
      <w:marLeft w:val="0"/>
      <w:marRight w:val="0"/>
      <w:marTop w:val="0"/>
      <w:marBottom w:val="0"/>
      <w:divBdr>
        <w:top w:val="none" w:sz="0" w:space="0" w:color="auto"/>
        <w:left w:val="none" w:sz="0" w:space="0" w:color="auto"/>
        <w:bottom w:val="none" w:sz="0" w:space="0" w:color="auto"/>
        <w:right w:val="none" w:sz="0" w:space="0" w:color="auto"/>
      </w:divBdr>
    </w:div>
    <w:div w:id="1407653161">
      <w:bodyDiv w:val="1"/>
      <w:marLeft w:val="0"/>
      <w:marRight w:val="0"/>
      <w:marTop w:val="0"/>
      <w:marBottom w:val="0"/>
      <w:divBdr>
        <w:top w:val="none" w:sz="0" w:space="0" w:color="auto"/>
        <w:left w:val="none" w:sz="0" w:space="0" w:color="auto"/>
        <w:bottom w:val="none" w:sz="0" w:space="0" w:color="auto"/>
        <w:right w:val="none" w:sz="0" w:space="0" w:color="auto"/>
      </w:divBdr>
    </w:div>
    <w:div w:id="1407845455">
      <w:bodyDiv w:val="1"/>
      <w:marLeft w:val="0"/>
      <w:marRight w:val="0"/>
      <w:marTop w:val="0"/>
      <w:marBottom w:val="0"/>
      <w:divBdr>
        <w:top w:val="none" w:sz="0" w:space="0" w:color="auto"/>
        <w:left w:val="none" w:sz="0" w:space="0" w:color="auto"/>
        <w:bottom w:val="none" w:sz="0" w:space="0" w:color="auto"/>
        <w:right w:val="none" w:sz="0" w:space="0" w:color="auto"/>
      </w:divBdr>
    </w:div>
    <w:div w:id="1408041563">
      <w:bodyDiv w:val="1"/>
      <w:marLeft w:val="0"/>
      <w:marRight w:val="0"/>
      <w:marTop w:val="0"/>
      <w:marBottom w:val="0"/>
      <w:divBdr>
        <w:top w:val="none" w:sz="0" w:space="0" w:color="auto"/>
        <w:left w:val="none" w:sz="0" w:space="0" w:color="auto"/>
        <w:bottom w:val="none" w:sz="0" w:space="0" w:color="auto"/>
        <w:right w:val="none" w:sz="0" w:space="0" w:color="auto"/>
      </w:divBdr>
    </w:div>
    <w:div w:id="1411274077">
      <w:bodyDiv w:val="1"/>
      <w:marLeft w:val="0"/>
      <w:marRight w:val="0"/>
      <w:marTop w:val="0"/>
      <w:marBottom w:val="0"/>
      <w:divBdr>
        <w:top w:val="none" w:sz="0" w:space="0" w:color="auto"/>
        <w:left w:val="none" w:sz="0" w:space="0" w:color="auto"/>
        <w:bottom w:val="none" w:sz="0" w:space="0" w:color="auto"/>
        <w:right w:val="none" w:sz="0" w:space="0" w:color="auto"/>
      </w:divBdr>
    </w:div>
    <w:div w:id="1413232206">
      <w:bodyDiv w:val="1"/>
      <w:marLeft w:val="0"/>
      <w:marRight w:val="0"/>
      <w:marTop w:val="0"/>
      <w:marBottom w:val="0"/>
      <w:divBdr>
        <w:top w:val="none" w:sz="0" w:space="0" w:color="auto"/>
        <w:left w:val="none" w:sz="0" w:space="0" w:color="auto"/>
        <w:bottom w:val="none" w:sz="0" w:space="0" w:color="auto"/>
        <w:right w:val="none" w:sz="0" w:space="0" w:color="auto"/>
      </w:divBdr>
    </w:div>
    <w:div w:id="1413501586">
      <w:bodyDiv w:val="1"/>
      <w:marLeft w:val="0"/>
      <w:marRight w:val="0"/>
      <w:marTop w:val="0"/>
      <w:marBottom w:val="0"/>
      <w:divBdr>
        <w:top w:val="none" w:sz="0" w:space="0" w:color="auto"/>
        <w:left w:val="none" w:sz="0" w:space="0" w:color="auto"/>
        <w:bottom w:val="none" w:sz="0" w:space="0" w:color="auto"/>
        <w:right w:val="none" w:sz="0" w:space="0" w:color="auto"/>
      </w:divBdr>
    </w:div>
    <w:div w:id="1415937583">
      <w:bodyDiv w:val="1"/>
      <w:marLeft w:val="0"/>
      <w:marRight w:val="0"/>
      <w:marTop w:val="0"/>
      <w:marBottom w:val="0"/>
      <w:divBdr>
        <w:top w:val="none" w:sz="0" w:space="0" w:color="auto"/>
        <w:left w:val="none" w:sz="0" w:space="0" w:color="auto"/>
        <w:bottom w:val="none" w:sz="0" w:space="0" w:color="auto"/>
        <w:right w:val="none" w:sz="0" w:space="0" w:color="auto"/>
      </w:divBdr>
    </w:div>
    <w:div w:id="1417707266">
      <w:bodyDiv w:val="1"/>
      <w:marLeft w:val="0"/>
      <w:marRight w:val="0"/>
      <w:marTop w:val="0"/>
      <w:marBottom w:val="0"/>
      <w:divBdr>
        <w:top w:val="none" w:sz="0" w:space="0" w:color="auto"/>
        <w:left w:val="none" w:sz="0" w:space="0" w:color="auto"/>
        <w:bottom w:val="none" w:sz="0" w:space="0" w:color="auto"/>
        <w:right w:val="none" w:sz="0" w:space="0" w:color="auto"/>
      </w:divBdr>
    </w:div>
    <w:div w:id="1417750260">
      <w:bodyDiv w:val="1"/>
      <w:marLeft w:val="0"/>
      <w:marRight w:val="0"/>
      <w:marTop w:val="0"/>
      <w:marBottom w:val="0"/>
      <w:divBdr>
        <w:top w:val="none" w:sz="0" w:space="0" w:color="auto"/>
        <w:left w:val="none" w:sz="0" w:space="0" w:color="auto"/>
        <w:bottom w:val="none" w:sz="0" w:space="0" w:color="auto"/>
        <w:right w:val="none" w:sz="0" w:space="0" w:color="auto"/>
      </w:divBdr>
    </w:div>
    <w:div w:id="1421752351">
      <w:bodyDiv w:val="1"/>
      <w:marLeft w:val="0"/>
      <w:marRight w:val="0"/>
      <w:marTop w:val="0"/>
      <w:marBottom w:val="0"/>
      <w:divBdr>
        <w:top w:val="none" w:sz="0" w:space="0" w:color="auto"/>
        <w:left w:val="none" w:sz="0" w:space="0" w:color="auto"/>
        <w:bottom w:val="none" w:sz="0" w:space="0" w:color="auto"/>
        <w:right w:val="none" w:sz="0" w:space="0" w:color="auto"/>
      </w:divBdr>
    </w:div>
    <w:div w:id="1423642529">
      <w:bodyDiv w:val="1"/>
      <w:marLeft w:val="0"/>
      <w:marRight w:val="0"/>
      <w:marTop w:val="0"/>
      <w:marBottom w:val="0"/>
      <w:divBdr>
        <w:top w:val="none" w:sz="0" w:space="0" w:color="auto"/>
        <w:left w:val="none" w:sz="0" w:space="0" w:color="auto"/>
        <w:bottom w:val="none" w:sz="0" w:space="0" w:color="auto"/>
        <w:right w:val="none" w:sz="0" w:space="0" w:color="auto"/>
      </w:divBdr>
    </w:div>
    <w:div w:id="1425953143">
      <w:bodyDiv w:val="1"/>
      <w:marLeft w:val="0"/>
      <w:marRight w:val="0"/>
      <w:marTop w:val="0"/>
      <w:marBottom w:val="0"/>
      <w:divBdr>
        <w:top w:val="none" w:sz="0" w:space="0" w:color="auto"/>
        <w:left w:val="none" w:sz="0" w:space="0" w:color="auto"/>
        <w:bottom w:val="none" w:sz="0" w:space="0" w:color="auto"/>
        <w:right w:val="none" w:sz="0" w:space="0" w:color="auto"/>
      </w:divBdr>
    </w:div>
    <w:div w:id="1428119458">
      <w:bodyDiv w:val="1"/>
      <w:marLeft w:val="0"/>
      <w:marRight w:val="0"/>
      <w:marTop w:val="0"/>
      <w:marBottom w:val="0"/>
      <w:divBdr>
        <w:top w:val="none" w:sz="0" w:space="0" w:color="auto"/>
        <w:left w:val="none" w:sz="0" w:space="0" w:color="auto"/>
        <w:bottom w:val="none" w:sz="0" w:space="0" w:color="auto"/>
        <w:right w:val="none" w:sz="0" w:space="0" w:color="auto"/>
      </w:divBdr>
    </w:div>
    <w:div w:id="1429082232">
      <w:bodyDiv w:val="1"/>
      <w:marLeft w:val="0"/>
      <w:marRight w:val="0"/>
      <w:marTop w:val="0"/>
      <w:marBottom w:val="0"/>
      <w:divBdr>
        <w:top w:val="none" w:sz="0" w:space="0" w:color="auto"/>
        <w:left w:val="none" w:sz="0" w:space="0" w:color="auto"/>
        <w:bottom w:val="none" w:sz="0" w:space="0" w:color="auto"/>
        <w:right w:val="none" w:sz="0" w:space="0" w:color="auto"/>
      </w:divBdr>
    </w:div>
    <w:div w:id="1429542164">
      <w:bodyDiv w:val="1"/>
      <w:marLeft w:val="0"/>
      <w:marRight w:val="0"/>
      <w:marTop w:val="0"/>
      <w:marBottom w:val="0"/>
      <w:divBdr>
        <w:top w:val="none" w:sz="0" w:space="0" w:color="auto"/>
        <w:left w:val="none" w:sz="0" w:space="0" w:color="auto"/>
        <w:bottom w:val="none" w:sz="0" w:space="0" w:color="auto"/>
        <w:right w:val="none" w:sz="0" w:space="0" w:color="auto"/>
      </w:divBdr>
    </w:div>
    <w:div w:id="1430655866">
      <w:bodyDiv w:val="1"/>
      <w:marLeft w:val="0"/>
      <w:marRight w:val="0"/>
      <w:marTop w:val="0"/>
      <w:marBottom w:val="0"/>
      <w:divBdr>
        <w:top w:val="none" w:sz="0" w:space="0" w:color="auto"/>
        <w:left w:val="none" w:sz="0" w:space="0" w:color="auto"/>
        <w:bottom w:val="none" w:sz="0" w:space="0" w:color="auto"/>
        <w:right w:val="none" w:sz="0" w:space="0" w:color="auto"/>
      </w:divBdr>
    </w:div>
    <w:div w:id="1431051273">
      <w:bodyDiv w:val="1"/>
      <w:marLeft w:val="0"/>
      <w:marRight w:val="0"/>
      <w:marTop w:val="0"/>
      <w:marBottom w:val="0"/>
      <w:divBdr>
        <w:top w:val="none" w:sz="0" w:space="0" w:color="auto"/>
        <w:left w:val="none" w:sz="0" w:space="0" w:color="auto"/>
        <w:bottom w:val="none" w:sz="0" w:space="0" w:color="auto"/>
        <w:right w:val="none" w:sz="0" w:space="0" w:color="auto"/>
      </w:divBdr>
    </w:div>
    <w:div w:id="1436053813">
      <w:bodyDiv w:val="1"/>
      <w:marLeft w:val="0"/>
      <w:marRight w:val="0"/>
      <w:marTop w:val="0"/>
      <w:marBottom w:val="0"/>
      <w:divBdr>
        <w:top w:val="none" w:sz="0" w:space="0" w:color="auto"/>
        <w:left w:val="none" w:sz="0" w:space="0" w:color="auto"/>
        <w:bottom w:val="none" w:sz="0" w:space="0" w:color="auto"/>
        <w:right w:val="none" w:sz="0" w:space="0" w:color="auto"/>
      </w:divBdr>
    </w:div>
    <w:div w:id="1438476530">
      <w:bodyDiv w:val="1"/>
      <w:marLeft w:val="0"/>
      <w:marRight w:val="0"/>
      <w:marTop w:val="0"/>
      <w:marBottom w:val="0"/>
      <w:divBdr>
        <w:top w:val="none" w:sz="0" w:space="0" w:color="auto"/>
        <w:left w:val="none" w:sz="0" w:space="0" w:color="auto"/>
        <w:bottom w:val="none" w:sz="0" w:space="0" w:color="auto"/>
        <w:right w:val="none" w:sz="0" w:space="0" w:color="auto"/>
      </w:divBdr>
    </w:div>
    <w:div w:id="1440761362">
      <w:bodyDiv w:val="1"/>
      <w:marLeft w:val="0"/>
      <w:marRight w:val="0"/>
      <w:marTop w:val="0"/>
      <w:marBottom w:val="0"/>
      <w:divBdr>
        <w:top w:val="none" w:sz="0" w:space="0" w:color="auto"/>
        <w:left w:val="none" w:sz="0" w:space="0" w:color="auto"/>
        <w:bottom w:val="none" w:sz="0" w:space="0" w:color="auto"/>
        <w:right w:val="none" w:sz="0" w:space="0" w:color="auto"/>
      </w:divBdr>
    </w:div>
    <w:div w:id="1447264035">
      <w:bodyDiv w:val="1"/>
      <w:marLeft w:val="0"/>
      <w:marRight w:val="0"/>
      <w:marTop w:val="0"/>
      <w:marBottom w:val="0"/>
      <w:divBdr>
        <w:top w:val="none" w:sz="0" w:space="0" w:color="auto"/>
        <w:left w:val="none" w:sz="0" w:space="0" w:color="auto"/>
        <w:bottom w:val="none" w:sz="0" w:space="0" w:color="auto"/>
        <w:right w:val="none" w:sz="0" w:space="0" w:color="auto"/>
      </w:divBdr>
    </w:div>
    <w:div w:id="1454784060">
      <w:bodyDiv w:val="1"/>
      <w:marLeft w:val="0"/>
      <w:marRight w:val="0"/>
      <w:marTop w:val="0"/>
      <w:marBottom w:val="0"/>
      <w:divBdr>
        <w:top w:val="none" w:sz="0" w:space="0" w:color="auto"/>
        <w:left w:val="none" w:sz="0" w:space="0" w:color="auto"/>
        <w:bottom w:val="none" w:sz="0" w:space="0" w:color="auto"/>
        <w:right w:val="none" w:sz="0" w:space="0" w:color="auto"/>
      </w:divBdr>
    </w:div>
    <w:div w:id="1455098774">
      <w:bodyDiv w:val="1"/>
      <w:marLeft w:val="0"/>
      <w:marRight w:val="0"/>
      <w:marTop w:val="0"/>
      <w:marBottom w:val="0"/>
      <w:divBdr>
        <w:top w:val="none" w:sz="0" w:space="0" w:color="auto"/>
        <w:left w:val="none" w:sz="0" w:space="0" w:color="auto"/>
        <w:bottom w:val="none" w:sz="0" w:space="0" w:color="auto"/>
        <w:right w:val="none" w:sz="0" w:space="0" w:color="auto"/>
      </w:divBdr>
    </w:div>
    <w:div w:id="1455904713">
      <w:bodyDiv w:val="1"/>
      <w:marLeft w:val="0"/>
      <w:marRight w:val="0"/>
      <w:marTop w:val="0"/>
      <w:marBottom w:val="0"/>
      <w:divBdr>
        <w:top w:val="none" w:sz="0" w:space="0" w:color="auto"/>
        <w:left w:val="none" w:sz="0" w:space="0" w:color="auto"/>
        <w:bottom w:val="none" w:sz="0" w:space="0" w:color="auto"/>
        <w:right w:val="none" w:sz="0" w:space="0" w:color="auto"/>
      </w:divBdr>
    </w:div>
    <w:div w:id="1456413401">
      <w:bodyDiv w:val="1"/>
      <w:marLeft w:val="0"/>
      <w:marRight w:val="0"/>
      <w:marTop w:val="0"/>
      <w:marBottom w:val="0"/>
      <w:divBdr>
        <w:top w:val="none" w:sz="0" w:space="0" w:color="auto"/>
        <w:left w:val="none" w:sz="0" w:space="0" w:color="auto"/>
        <w:bottom w:val="none" w:sz="0" w:space="0" w:color="auto"/>
        <w:right w:val="none" w:sz="0" w:space="0" w:color="auto"/>
      </w:divBdr>
    </w:div>
    <w:div w:id="1458598751">
      <w:bodyDiv w:val="1"/>
      <w:marLeft w:val="0"/>
      <w:marRight w:val="0"/>
      <w:marTop w:val="0"/>
      <w:marBottom w:val="0"/>
      <w:divBdr>
        <w:top w:val="none" w:sz="0" w:space="0" w:color="auto"/>
        <w:left w:val="none" w:sz="0" w:space="0" w:color="auto"/>
        <w:bottom w:val="none" w:sz="0" w:space="0" w:color="auto"/>
        <w:right w:val="none" w:sz="0" w:space="0" w:color="auto"/>
      </w:divBdr>
    </w:div>
    <w:div w:id="1458984143">
      <w:bodyDiv w:val="1"/>
      <w:marLeft w:val="0"/>
      <w:marRight w:val="0"/>
      <w:marTop w:val="0"/>
      <w:marBottom w:val="0"/>
      <w:divBdr>
        <w:top w:val="none" w:sz="0" w:space="0" w:color="auto"/>
        <w:left w:val="none" w:sz="0" w:space="0" w:color="auto"/>
        <w:bottom w:val="none" w:sz="0" w:space="0" w:color="auto"/>
        <w:right w:val="none" w:sz="0" w:space="0" w:color="auto"/>
      </w:divBdr>
    </w:div>
    <w:div w:id="1461876067">
      <w:bodyDiv w:val="1"/>
      <w:marLeft w:val="0"/>
      <w:marRight w:val="0"/>
      <w:marTop w:val="0"/>
      <w:marBottom w:val="0"/>
      <w:divBdr>
        <w:top w:val="none" w:sz="0" w:space="0" w:color="auto"/>
        <w:left w:val="none" w:sz="0" w:space="0" w:color="auto"/>
        <w:bottom w:val="none" w:sz="0" w:space="0" w:color="auto"/>
        <w:right w:val="none" w:sz="0" w:space="0" w:color="auto"/>
      </w:divBdr>
    </w:div>
    <w:div w:id="1462456431">
      <w:bodyDiv w:val="1"/>
      <w:marLeft w:val="0"/>
      <w:marRight w:val="0"/>
      <w:marTop w:val="0"/>
      <w:marBottom w:val="0"/>
      <w:divBdr>
        <w:top w:val="none" w:sz="0" w:space="0" w:color="auto"/>
        <w:left w:val="none" w:sz="0" w:space="0" w:color="auto"/>
        <w:bottom w:val="none" w:sz="0" w:space="0" w:color="auto"/>
        <w:right w:val="none" w:sz="0" w:space="0" w:color="auto"/>
      </w:divBdr>
    </w:div>
    <w:div w:id="1466656971">
      <w:bodyDiv w:val="1"/>
      <w:marLeft w:val="0"/>
      <w:marRight w:val="0"/>
      <w:marTop w:val="0"/>
      <w:marBottom w:val="0"/>
      <w:divBdr>
        <w:top w:val="none" w:sz="0" w:space="0" w:color="auto"/>
        <w:left w:val="none" w:sz="0" w:space="0" w:color="auto"/>
        <w:bottom w:val="none" w:sz="0" w:space="0" w:color="auto"/>
        <w:right w:val="none" w:sz="0" w:space="0" w:color="auto"/>
      </w:divBdr>
    </w:div>
    <w:div w:id="1467897735">
      <w:bodyDiv w:val="1"/>
      <w:marLeft w:val="0"/>
      <w:marRight w:val="0"/>
      <w:marTop w:val="0"/>
      <w:marBottom w:val="0"/>
      <w:divBdr>
        <w:top w:val="none" w:sz="0" w:space="0" w:color="auto"/>
        <w:left w:val="none" w:sz="0" w:space="0" w:color="auto"/>
        <w:bottom w:val="none" w:sz="0" w:space="0" w:color="auto"/>
        <w:right w:val="none" w:sz="0" w:space="0" w:color="auto"/>
      </w:divBdr>
    </w:div>
    <w:div w:id="1471242531">
      <w:bodyDiv w:val="1"/>
      <w:marLeft w:val="0"/>
      <w:marRight w:val="0"/>
      <w:marTop w:val="0"/>
      <w:marBottom w:val="0"/>
      <w:divBdr>
        <w:top w:val="none" w:sz="0" w:space="0" w:color="auto"/>
        <w:left w:val="none" w:sz="0" w:space="0" w:color="auto"/>
        <w:bottom w:val="none" w:sz="0" w:space="0" w:color="auto"/>
        <w:right w:val="none" w:sz="0" w:space="0" w:color="auto"/>
      </w:divBdr>
    </w:div>
    <w:div w:id="1475565198">
      <w:bodyDiv w:val="1"/>
      <w:marLeft w:val="0"/>
      <w:marRight w:val="0"/>
      <w:marTop w:val="0"/>
      <w:marBottom w:val="0"/>
      <w:divBdr>
        <w:top w:val="none" w:sz="0" w:space="0" w:color="auto"/>
        <w:left w:val="none" w:sz="0" w:space="0" w:color="auto"/>
        <w:bottom w:val="none" w:sz="0" w:space="0" w:color="auto"/>
        <w:right w:val="none" w:sz="0" w:space="0" w:color="auto"/>
      </w:divBdr>
    </w:div>
    <w:div w:id="1477528622">
      <w:bodyDiv w:val="1"/>
      <w:marLeft w:val="0"/>
      <w:marRight w:val="0"/>
      <w:marTop w:val="0"/>
      <w:marBottom w:val="0"/>
      <w:divBdr>
        <w:top w:val="none" w:sz="0" w:space="0" w:color="auto"/>
        <w:left w:val="none" w:sz="0" w:space="0" w:color="auto"/>
        <w:bottom w:val="none" w:sz="0" w:space="0" w:color="auto"/>
        <w:right w:val="none" w:sz="0" w:space="0" w:color="auto"/>
      </w:divBdr>
    </w:div>
    <w:div w:id="1478572694">
      <w:bodyDiv w:val="1"/>
      <w:marLeft w:val="0"/>
      <w:marRight w:val="0"/>
      <w:marTop w:val="0"/>
      <w:marBottom w:val="0"/>
      <w:divBdr>
        <w:top w:val="none" w:sz="0" w:space="0" w:color="auto"/>
        <w:left w:val="none" w:sz="0" w:space="0" w:color="auto"/>
        <w:bottom w:val="none" w:sz="0" w:space="0" w:color="auto"/>
        <w:right w:val="none" w:sz="0" w:space="0" w:color="auto"/>
      </w:divBdr>
    </w:div>
    <w:div w:id="1480995432">
      <w:bodyDiv w:val="1"/>
      <w:marLeft w:val="0"/>
      <w:marRight w:val="0"/>
      <w:marTop w:val="0"/>
      <w:marBottom w:val="0"/>
      <w:divBdr>
        <w:top w:val="none" w:sz="0" w:space="0" w:color="auto"/>
        <w:left w:val="none" w:sz="0" w:space="0" w:color="auto"/>
        <w:bottom w:val="none" w:sz="0" w:space="0" w:color="auto"/>
        <w:right w:val="none" w:sz="0" w:space="0" w:color="auto"/>
      </w:divBdr>
    </w:div>
    <w:div w:id="1485857124">
      <w:bodyDiv w:val="1"/>
      <w:marLeft w:val="0"/>
      <w:marRight w:val="0"/>
      <w:marTop w:val="0"/>
      <w:marBottom w:val="0"/>
      <w:divBdr>
        <w:top w:val="none" w:sz="0" w:space="0" w:color="auto"/>
        <w:left w:val="none" w:sz="0" w:space="0" w:color="auto"/>
        <w:bottom w:val="none" w:sz="0" w:space="0" w:color="auto"/>
        <w:right w:val="none" w:sz="0" w:space="0" w:color="auto"/>
      </w:divBdr>
    </w:div>
    <w:div w:id="1485929161">
      <w:bodyDiv w:val="1"/>
      <w:marLeft w:val="0"/>
      <w:marRight w:val="0"/>
      <w:marTop w:val="0"/>
      <w:marBottom w:val="0"/>
      <w:divBdr>
        <w:top w:val="none" w:sz="0" w:space="0" w:color="auto"/>
        <w:left w:val="none" w:sz="0" w:space="0" w:color="auto"/>
        <w:bottom w:val="none" w:sz="0" w:space="0" w:color="auto"/>
        <w:right w:val="none" w:sz="0" w:space="0" w:color="auto"/>
      </w:divBdr>
    </w:div>
    <w:div w:id="1487280448">
      <w:bodyDiv w:val="1"/>
      <w:marLeft w:val="0"/>
      <w:marRight w:val="0"/>
      <w:marTop w:val="0"/>
      <w:marBottom w:val="0"/>
      <w:divBdr>
        <w:top w:val="none" w:sz="0" w:space="0" w:color="auto"/>
        <w:left w:val="none" w:sz="0" w:space="0" w:color="auto"/>
        <w:bottom w:val="none" w:sz="0" w:space="0" w:color="auto"/>
        <w:right w:val="none" w:sz="0" w:space="0" w:color="auto"/>
      </w:divBdr>
    </w:div>
    <w:div w:id="1487284529">
      <w:bodyDiv w:val="1"/>
      <w:marLeft w:val="0"/>
      <w:marRight w:val="0"/>
      <w:marTop w:val="0"/>
      <w:marBottom w:val="0"/>
      <w:divBdr>
        <w:top w:val="none" w:sz="0" w:space="0" w:color="auto"/>
        <w:left w:val="none" w:sz="0" w:space="0" w:color="auto"/>
        <w:bottom w:val="none" w:sz="0" w:space="0" w:color="auto"/>
        <w:right w:val="none" w:sz="0" w:space="0" w:color="auto"/>
      </w:divBdr>
    </w:div>
    <w:div w:id="1488592841">
      <w:bodyDiv w:val="1"/>
      <w:marLeft w:val="0"/>
      <w:marRight w:val="0"/>
      <w:marTop w:val="0"/>
      <w:marBottom w:val="0"/>
      <w:divBdr>
        <w:top w:val="none" w:sz="0" w:space="0" w:color="auto"/>
        <w:left w:val="none" w:sz="0" w:space="0" w:color="auto"/>
        <w:bottom w:val="none" w:sz="0" w:space="0" w:color="auto"/>
        <w:right w:val="none" w:sz="0" w:space="0" w:color="auto"/>
      </w:divBdr>
    </w:div>
    <w:div w:id="1490054451">
      <w:bodyDiv w:val="1"/>
      <w:marLeft w:val="0"/>
      <w:marRight w:val="0"/>
      <w:marTop w:val="0"/>
      <w:marBottom w:val="0"/>
      <w:divBdr>
        <w:top w:val="none" w:sz="0" w:space="0" w:color="auto"/>
        <w:left w:val="none" w:sz="0" w:space="0" w:color="auto"/>
        <w:bottom w:val="none" w:sz="0" w:space="0" w:color="auto"/>
        <w:right w:val="none" w:sz="0" w:space="0" w:color="auto"/>
      </w:divBdr>
    </w:div>
    <w:div w:id="1490247009">
      <w:bodyDiv w:val="1"/>
      <w:marLeft w:val="0"/>
      <w:marRight w:val="0"/>
      <w:marTop w:val="0"/>
      <w:marBottom w:val="0"/>
      <w:divBdr>
        <w:top w:val="none" w:sz="0" w:space="0" w:color="auto"/>
        <w:left w:val="none" w:sz="0" w:space="0" w:color="auto"/>
        <w:bottom w:val="none" w:sz="0" w:space="0" w:color="auto"/>
        <w:right w:val="none" w:sz="0" w:space="0" w:color="auto"/>
      </w:divBdr>
    </w:div>
    <w:div w:id="1492329114">
      <w:bodyDiv w:val="1"/>
      <w:marLeft w:val="0"/>
      <w:marRight w:val="0"/>
      <w:marTop w:val="0"/>
      <w:marBottom w:val="0"/>
      <w:divBdr>
        <w:top w:val="none" w:sz="0" w:space="0" w:color="auto"/>
        <w:left w:val="none" w:sz="0" w:space="0" w:color="auto"/>
        <w:bottom w:val="none" w:sz="0" w:space="0" w:color="auto"/>
        <w:right w:val="none" w:sz="0" w:space="0" w:color="auto"/>
      </w:divBdr>
    </w:div>
    <w:div w:id="1495297615">
      <w:bodyDiv w:val="1"/>
      <w:marLeft w:val="0"/>
      <w:marRight w:val="0"/>
      <w:marTop w:val="0"/>
      <w:marBottom w:val="0"/>
      <w:divBdr>
        <w:top w:val="none" w:sz="0" w:space="0" w:color="auto"/>
        <w:left w:val="none" w:sz="0" w:space="0" w:color="auto"/>
        <w:bottom w:val="none" w:sz="0" w:space="0" w:color="auto"/>
        <w:right w:val="none" w:sz="0" w:space="0" w:color="auto"/>
      </w:divBdr>
    </w:div>
    <w:div w:id="1497376367">
      <w:bodyDiv w:val="1"/>
      <w:marLeft w:val="0"/>
      <w:marRight w:val="0"/>
      <w:marTop w:val="0"/>
      <w:marBottom w:val="0"/>
      <w:divBdr>
        <w:top w:val="none" w:sz="0" w:space="0" w:color="auto"/>
        <w:left w:val="none" w:sz="0" w:space="0" w:color="auto"/>
        <w:bottom w:val="none" w:sz="0" w:space="0" w:color="auto"/>
        <w:right w:val="none" w:sz="0" w:space="0" w:color="auto"/>
      </w:divBdr>
    </w:div>
    <w:div w:id="1497497644">
      <w:bodyDiv w:val="1"/>
      <w:marLeft w:val="0"/>
      <w:marRight w:val="0"/>
      <w:marTop w:val="0"/>
      <w:marBottom w:val="0"/>
      <w:divBdr>
        <w:top w:val="none" w:sz="0" w:space="0" w:color="auto"/>
        <w:left w:val="none" w:sz="0" w:space="0" w:color="auto"/>
        <w:bottom w:val="none" w:sz="0" w:space="0" w:color="auto"/>
        <w:right w:val="none" w:sz="0" w:space="0" w:color="auto"/>
      </w:divBdr>
    </w:div>
    <w:div w:id="1497764167">
      <w:bodyDiv w:val="1"/>
      <w:marLeft w:val="0"/>
      <w:marRight w:val="0"/>
      <w:marTop w:val="0"/>
      <w:marBottom w:val="0"/>
      <w:divBdr>
        <w:top w:val="none" w:sz="0" w:space="0" w:color="auto"/>
        <w:left w:val="none" w:sz="0" w:space="0" w:color="auto"/>
        <w:bottom w:val="none" w:sz="0" w:space="0" w:color="auto"/>
        <w:right w:val="none" w:sz="0" w:space="0" w:color="auto"/>
      </w:divBdr>
    </w:div>
    <w:div w:id="1498182424">
      <w:bodyDiv w:val="1"/>
      <w:marLeft w:val="0"/>
      <w:marRight w:val="0"/>
      <w:marTop w:val="0"/>
      <w:marBottom w:val="0"/>
      <w:divBdr>
        <w:top w:val="none" w:sz="0" w:space="0" w:color="auto"/>
        <w:left w:val="none" w:sz="0" w:space="0" w:color="auto"/>
        <w:bottom w:val="none" w:sz="0" w:space="0" w:color="auto"/>
        <w:right w:val="none" w:sz="0" w:space="0" w:color="auto"/>
      </w:divBdr>
    </w:div>
    <w:div w:id="1500316100">
      <w:bodyDiv w:val="1"/>
      <w:marLeft w:val="0"/>
      <w:marRight w:val="0"/>
      <w:marTop w:val="0"/>
      <w:marBottom w:val="0"/>
      <w:divBdr>
        <w:top w:val="none" w:sz="0" w:space="0" w:color="auto"/>
        <w:left w:val="none" w:sz="0" w:space="0" w:color="auto"/>
        <w:bottom w:val="none" w:sz="0" w:space="0" w:color="auto"/>
        <w:right w:val="none" w:sz="0" w:space="0" w:color="auto"/>
      </w:divBdr>
    </w:div>
    <w:div w:id="1502353296">
      <w:bodyDiv w:val="1"/>
      <w:marLeft w:val="0"/>
      <w:marRight w:val="0"/>
      <w:marTop w:val="0"/>
      <w:marBottom w:val="0"/>
      <w:divBdr>
        <w:top w:val="none" w:sz="0" w:space="0" w:color="auto"/>
        <w:left w:val="none" w:sz="0" w:space="0" w:color="auto"/>
        <w:bottom w:val="none" w:sz="0" w:space="0" w:color="auto"/>
        <w:right w:val="none" w:sz="0" w:space="0" w:color="auto"/>
      </w:divBdr>
    </w:div>
    <w:div w:id="1504318086">
      <w:bodyDiv w:val="1"/>
      <w:marLeft w:val="0"/>
      <w:marRight w:val="0"/>
      <w:marTop w:val="0"/>
      <w:marBottom w:val="0"/>
      <w:divBdr>
        <w:top w:val="none" w:sz="0" w:space="0" w:color="auto"/>
        <w:left w:val="none" w:sz="0" w:space="0" w:color="auto"/>
        <w:bottom w:val="none" w:sz="0" w:space="0" w:color="auto"/>
        <w:right w:val="none" w:sz="0" w:space="0" w:color="auto"/>
      </w:divBdr>
    </w:div>
    <w:div w:id="1508399333">
      <w:bodyDiv w:val="1"/>
      <w:marLeft w:val="0"/>
      <w:marRight w:val="0"/>
      <w:marTop w:val="0"/>
      <w:marBottom w:val="0"/>
      <w:divBdr>
        <w:top w:val="none" w:sz="0" w:space="0" w:color="auto"/>
        <w:left w:val="none" w:sz="0" w:space="0" w:color="auto"/>
        <w:bottom w:val="none" w:sz="0" w:space="0" w:color="auto"/>
        <w:right w:val="none" w:sz="0" w:space="0" w:color="auto"/>
      </w:divBdr>
    </w:div>
    <w:div w:id="1511333005">
      <w:bodyDiv w:val="1"/>
      <w:marLeft w:val="0"/>
      <w:marRight w:val="0"/>
      <w:marTop w:val="0"/>
      <w:marBottom w:val="0"/>
      <w:divBdr>
        <w:top w:val="none" w:sz="0" w:space="0" w:color="auto"/>
        <w:left w:val="none" w:sz="0" w:space="0" w:color="auto"/>
        <w:bottom w:val="none" w:sz="0" w:space="0" w:color="auto"/>
        <w:right w:val="none" w:sz="0" w:space="0" w:color="auto"/>
      </w:divBdr>
    </w:div>
    <w:div w:id="1513644157">
      <w:bodyDiv w:val="1"/>
      <w:marLeft w:val="0"/>
      <w:marRight w:val="0"/>
      <w:marTop w:val="0"/>
      <w:marBottom w:val="0"/>
      <w:divBdr>
        <w:top w:val="none" w:sz="0" w:space="0" w:color="auto"/>
        <w:left w:val="none" w:sz="0" w:space="0" w:color="auto"/>
        <w:bottom w:val="none" w:sz="0" w:space="0" w:color="auto"/>
        <w:right w:val="none" w:sz="0" w:space="0" w:color="auto"/>
      </w:divBdr>
    </w:div>
    <w:div w:id="1518613441">
      <w:bodyDiv w:val="1"/>
      <w:marLeft w:val="0"/>
      <w:marRight w:val="0"/>
      <w:marTop w:val="0"/>
      <w:marBottom w:val="0"/>
      <w:divBdr>
        <w:top w:val="none" w:sz="0" w:space="0" w:color="auto"/>
        <w:left w:val="none" w:sz="0" w:space="0" w:color="auto"/>
        <w:bottom w:val="none" w:sz="0" w:space="0" w:color="auto"/>
        <w:right w:val="none" w:sz="0" w:space="0" w:color="auto"/>
      </w:divBdr>
    </w:div>
    <w:div w:id="1519155645">
      <w:bodyDiv w:val="1"/>
      <w:marLeft w:val="0"/>
      <w:marRight w:val="0"/>
      <w:marTop w:val="0"/>
      <w:marBottom w:val="0"/>
      <w:divBdr>
        <w:top w:val="none" w:sz="0" w:space="0" w:color="auto"/>
        <w:left w:val="none" w:sz="0" w:space="0" w:color="auto"/>
        <w:bottom w:val="none" w:sz="0" w:space="0" w:color="auto"/>
        <w:right w:val="none" w:sz="0" w:space="0" w:color="auto"/>
      </w:divBdr>
    </w:div>
    <w:div w:id="1519199709">
      <w:bodyDiv w:val="1"/>
      <w:marLeft w:val="0"/>
      <w:marRight w:val="0"/>
      <w:marTop w:val="0"/>
      <w:marBottom w:val="0"/>
      <w:divBdr>
        <w:top w:val="none" w:sz="0" w:space="0" w:color="auto"/>
        <w:left w:val="none" w:sz="0" w:space="0" w:color="auto"/>
        <w:bottom w:val="none" w:sz="0" w:space="0" w:color="auto"/>
        <w:right w:val="none" w:sz="0" w:space="0" w:color="auto"/>
      </w:divBdr>
    </w:div>
    <w:div w:id="1525635030">
      <w:bodyDiv w:val="1"/>
      <w:marLeft w:val="0"/>
      <w:marRight w:val="0"/>
      <w:marTop w:val="0"/>
      <w:marBottom w:val="0"/>
      <w:divBdr>
        <w:top w:val="none" w:sz="0" w:space="0" w:color="auto"/>
        <w:left w:val="none" w:sz="0" w:space="0" w:color="auto"/>
        <w:bottom w:val="none" w:sz="0" w:space="0" w:color="auto"/>
        <w:right w:val="none" w:sz="0" w:space="0" w:color="auto"/>
      </w:divBdr>
    </w:div>
    <w:div w:id="1529949091">
      <w:bodyDiv w:val="1"/>
      <w:marLeft w:val="0"/>
      <w:marRight w:val="0"/>
      <w:marTop w:val="0"/>
      <w:marBottom w:val="0"/>
      <w:divBdr>
        <w:top w:val="none" w:sz="0" w:space="0" w:color="auto"/>
        <w:left w:val="none" w:sz="0" w:space="0" w:color="auto"/>
        <w:bottom w:val="none" w:sz="0" w:space="0" w:color="auto"/>
        <w:right w:val="none" w:sz="0" w:space="0" w:color="auto"/>
      </w:divBdr>
    </w:div>
    <w:div w:id="1531260194">
      <w:bodyDiv w:val="1"/>
      <w:marLeft w:val="0"/>
      <w:marRight w:val="0"/>
      <w:marTop w:val="0"/>
      <w:marBottom w:val="0"/>
      <w:divBdr>
        <w:top w:val="none" w:sz="0" w:space="0" w:color="auto"/>
        <w:left w:val="none" w:sz="0" w:space="0" w:color="auto"/>
        <w:bottom w:val="none" w:sz="0" w:space="0" w:color="auto"/>
        <w:right w:val="none" w:sz="0" w:space="0" w:color="auto"/>
      </w:divBdr>
    </w:div>
    <w:div w:id="1531262396">
      <w:bodyDiv w:val="1"/>
      <w:marLeft w:val="0"/>
      <w:marRight w:val="0"/>
      <w:marTop w:val="0"/>
      <w:marBottom w:val="0"/>
      <w:divBdr>
        <w:top w:val="none" w:sz="0" w:space="0" w:color="auto"/>
        <w:left w:val="none" w:sz="0" w:space="0" w:color="auto"/>
        <w:bottom w:val="none" w:sz="0" w:space="0" w:color="auto"/>
        <w:right w:val="none" w:sz="0" w:space="0" w:color="auto"/>
      </w:divBdr>
    </w:div>
    <w:div w:id="1532494558">
      <w:bodyDiv w:val="1"/>
      <w:marLeft w:val="0"/>
      <w:marRight w:val="0"/>
      <w:marTop w:val="0"/>
      <w:marBottom w:val="0"/>
      <w:divBdr>
        <w:top w:val="none" w:sz="0" w:space="0" w:color="auto"/>
        <w:left w:val="none" w:sz="0" w:space="0" w:color="auto"/>
        <w:bottom w:val="none" w:sz="0" w:space="0" w:color="auto"/>
        <w:right w:val="none" w:sz="0" w:space="0" w:color="auto"/>
      </w:divBdr>
    </w:div>
    <w:div w:id="1534079789">
      <w:bodyDiv w:val="1"/>
      <w:marLeft w:val="0"/>
      <w:marRight w:val="0"/>
      <w:marTop w:val="0"/>
      <w:marBottom w:val="0"/>
      <w:divBdr>
        <w:top w:val="none" w:sz="0" w:space="0" w:color="auto"/>
        <w:left w:val="none" w:sz="0" w:space="0" w:color="auto"/>
        <w:bottom w:val="none" w:sz="0" w:space="0" w:color="auto"/>
        <w:right w:val="none" w:sz="0" w:space="0" w:color="auto"/>
      </w:divBdr>
    </w:div>
    <w:div w:id="1537427746">
      <w:bodyDiv w:val="1"/>
      <w:marLeft w:val="0"/>
      <w:marRight w:val="0"/>
      <w:marTop w:val="0"/>
      <w:marBottom w:val="0"/>
      <w:divBdr>
        <w:top w:val="none" w:sz="0" w:space="0" w:color="auto"/>
        <w:left w:val="none" w:sz="0" w:space="0" w:color="auto"/>
        <w:bottom w:val="none" w:sz="0" w:space="0" w:color="auto"/>
        <w:right w:val="none" w:sz="0" w:space="0" w:color="auto"/>
      </w:divBdr>
    </w:div>
    <w:div w:id="1540821439">
      <w:bodyDiv w:val="1"/>
      <w:marLeft w:val="0"/>
      <w:marRight w:val="0"/>
      <w:marTop w:val="0"/>
      <w:marBottom w:val="0"/>
      <w:divBdr>
        <w:top w:val="none" w:sz="0" w:space="0" w:color="auto"/>
        <w:left w:val="none" w:sz="0" w:space="0" w:color="auto"/>
        <w:bottom w:val="none" w:sz="0" w:space="0" w:color="auto"/>
        <w:right w:val="none" w:sz="0" w:space="0" w:color="auto"/>
      </w:divBdr>
    </w:div>
    <w:div w:id="1543518124">
      <w:bodyDiv w:val="1"/>
      <w:marLeft w:val="0"/>
      <w:marRight w:val="0"/>
      <w:marTop w:val="0"/>
      <w:marBottom w:val="0"/>
      <w:divBdr>
        <w:top w:val="none" w:sz="0" w:space="0" w:color="auto"/>
        <w:left w:val="none" w:sz="0" w:space="0" w:color="auto"/>
        <w:bottom w:val="none" w:sz="0" w:space="0" w:color="auto"/>
        <w:right w:val="none" w:sz="0" w:space="0" w:color="auto"/>
      </w:divBdr>
    </w:div>
    <w:div w:id="1545168633">
      <w:bodyDiv w:val="1"/>
      <w:marLeft w:val="0"/>
      <w:marRight w:val="0"/>
      <w:marTop w:val="0"/>
      <w:marBottom w:val="0"/>
      <w:divBdr>
        <w:top w:val="none" w:sz="0" w:space="0" w:color="auto"/>
        <w:left w:val="none" w:sz="0" w:space="0" w:color="auto"/>
        <w:bottom w:val="none" w:sz="0" w:space="0" w:color="auto"/>
        <w:right w:val="none" w:sz="0" w:space="0" w:color="auto"/>
      </w:divBdr>
    </w:div>
    <w:div w:id="1545289571">
      <w:bodyDiv w:val="1"/>
      <w:marLeft w:val="0"/>
      <w:marRight w:val="0"/>
      <w:marTop w:val="0"/>
      <w:marBottom w:val="0"/>
      <w:divBdr>
        <w:top w:val="none" w:sz="0" w:space="0" w:color="auto"/>
        <w:left w:val="none" w:sz="0" w:space="0" w:color="auto"/>
        <w:bottom w:val="none" w:sz="0" w:space="0" w:color="auto"/>
        <w:right w:val="none" w:sz="0" w:space="0" w:color="auto"/>
      </w:divBdr>
    </w:div>
    <w:div w:id="1546676977">
      <w:bodyDiv w:val="1"/>
      <w:marLeft w:val="0"/>
      <w:marRight w:val="0"/>
      <w:marTop w:val="0"/>
      <w:marBottom w:val="0"/>
      <w:divBdr>
        <w:top w:val="none" w:sz="0" w:space="0" w:color="auto"/>
        <w:left w:val="none" w:sz="0" w:space="0" w:color="auto"/>
        <w:bottom w:val="none" w:sz="0" w:space="0" w:color="auto"/>
        <w:right w:val="none" w:sz="0" w:space="0" w:color="auto"/>
      </w:divBdr>
    </w:div>
    <w:div w:id="1548029895">
      <w:bodyDiv w:val="1"/>
      <w:marLeft w:val="0"/>
      <w:marRight w:val="0"/>
      <w:marTop w:val="0"/>
      <w:marBottom w:val="0"/>
      <w:divBdr>
        <w:top w:val="none" w:sz="0" w:space="0" w:color="auto"/>
        <w:left w:val="none" w:sz="0" w:space="0" w:color="auto"/>
        <w:bottom w:val="none" w:sz="0" w:space="0" w:color="auto"/>
        <w:right w:val="none" w:sz="0" w:space="0" w:color="auto"/>
      </w:divBdr>
    </w:div>
    <w:div w:id="1552308060">
      <w:bodyDiv w:val="1"/>
      <w:marLeft w:val="0"/>
      <w:marRight w:val="0"/>
      <w:marTop w:val="0"/>
      <w:marBottom w:val="0"/>
      <w:divBdr>
        <w:top w:val="none" w:sz="0" w:space="0" w:color="auto"/>
        <w:left w:val="none" w:sz="0" w:space="0" w:color="auto"/>
        <w:bottom w:val="none" w:sz="0" w:space="0" w:color="auto"/>
        <w:right w:val="none" w:sz="0" w:space="0" w:color="auto"/>
      </w:divBdr>
    </w:div>
    <w:div w:id="1554196318">
      <w:bodyDiv w:val="1"/>
      <w:marLeft w:val="0"/>
      <w:marRight w:val="0"/>
      <w:marTop w:val="0"/>
      <w:marBottom w:val="0"/>
      <w:divBdr>
        <w:top w:val="none" w:sz="0" w:space="0" w:color="auto"/>
        <w:left w:val="none" w:sz="0" w:space="0" w:color="auto"/>
        <w:bottom w:val="none" w:sz="0" w:space="0" w:color="auto"/>
        <w:right w:val="none" w:sz="0" w:space="0" w:color="auto"/>
      </w:divBdr>
    </w:div>
    <w:div w:id="1564100080">
      <w:bodyDiv w:val="1"/>
      <w:marLeft w:val="0"/>
      <w:marRight w:val="0"/>
      <w:marTop w:val="0"/>
      <w:marBottom w:val="0"/>
      <w:divBdr>
        <w:top w:val="none" w:sz="0" w:space="0" w:color="auto"/>
        <w:left w:val="none" w:sz="0" w:space="0" w:color="auto"/>
        <w:bottom w:val="none" w:sz="0" w:space="0" w:color="auto"/>
        <w:right w:val="none" w:sz="0" w:space="0" w:color="auto"/>
      </w:divBdr>
    </w:div>
    <w:div w:id="1565800246">
      <w:bodyDiv w:val="1"/>
      <w:marLeft w:val="0"/>
      <w:marRight w:val="0"/>
      <w:marTop w:val="0"/>
      <w:marBottom w:val="0"/>
      <w:divBdr>
        <w:top w:val="none" w:sz="0" w:space="0" w:color="auto"/>
        <w:left w:val="none" w:sz="0" w:space="0" w:color="auto"/>
        <w:bottom w:val="none" w:sz="0" w:space="0" w:color="auto"/>
        <w:right w:val="none" w:sz="0" w:space="0" w:color="auto"/>
      </w:divBdr>
    </w:div>
    <w:div w:id="1566598988">
      <w:bodyDiv w:val="1"/>
      <w:marLeft w:val="0"/>
      <w:marRight w:val="0"/>
      <w:marTop w:val="0"/>
      <w:marBottom w:val="0"/>
      <w:divBdr>
        <w:top w:val="none" w:sz="0" w:space="0" w:color="auto"/>
        <w:left w:val="none" w:sz="0" w:space="0" w:color="auto"/>
        <w:bottom w:val="none" w:sz="0" w:space="0" w:color="auto"/>
        <w:right w:val="none" w:sz="0" w:space="0" w:color="auto"/>
      </w:divBdr>
    </w:div>
    <w:div w:id="1567035317">
      <w:bodyDiv w:val="1"/>
      <w:marLeft w:val="0"/>
      <w:marRight w:val="0"/>
      <w:marTop w:val="0"/>
      <w:marBottom w:val="0"/>
      <w:divBdr>
        <w:top w:val="none" w:sz="0" w:space="0" w:color="auto"/>
        <w:left w:val="none" w:sz="0" w:space="0" w:color="auto"/>
        <w:bottom w:val="none" w:sz="0" w:space="0" w:color="auto"/>
        <w:right w:val="none" w:sz="0" w:space="0" w:color="auto"/>
      </w:divBdr>
    </w:div>
    <w:div w:id="1567841114">
      <w:bodyDiv w:val="1"/>
      <w:marLeft w:val="0"/>
      <w:marRight w:val="0"/>
      <w:marTop w:val="0"/>
      <w:marBottom w:val="0"/>
      <w:divBdr>
        <w:top w:val="none" w:sz="0" w:space="0" w:color="auto"/>
        <w:left w:val="none" w:sz="0" w:space="0" w:color="auto"/>
        <w:bottom w:val="none" w:sz="0" w:space="0" w:color="auto"/>
        <w:right w:val="none" w:sz="0" w:space="0" w:color="auto"/>
      </w:divBdr>
    </w:div>
    <w:div w:id="1569002465">
      <w:bodyDiv w:val="1"/>
      <w:marLeft w:val="0"/>
      <w:marRight w:val="0"/>
      <w:marTop w:val="0"/>
      <w:marBottom w:val="0"/>
      <w:divBdr>
        <w:top w:val="none" w:sz="0" w:space="0" w:color="auto"/>
        <w:left w:val="none" w:sz="0" w:space="0" w:color="auto"/>
        <w:bottom w:val="none" w:sz="0" w:space="0" w:color="auto"/>
        <w:right w:val="none" w:sz="0" w:space="0" w:color="auto"/>
      </w:divBdr>
    </w:div>
    <w:div w:id="1569075328">
      <w:bodyDiv w:val="1"/>
      <w:marLeft w:val="0"/>
      <w:marRight w:val="0"/>
      <w:marTop w:val="0"/>
      <w:marBottom w:val="0"/>
      <w:divBdr>
        <w:top w:val="none" w:sz="0" w:space="0" w:color="auto"/>
        <w:left w:val="none" w:sz="0" w:space="0" w:color="auto"/>
        <w:bottom w:val="none" w:sz="0" w:space="0" w:color="auto"/>
        <w:right w:val="none" w:sz="0" w:space="0" w:color="auto"/>
      </w:divBdr>
    </w:div>
    <w:div w:id="1572886419">
      <w:bodyDiv w:val="1"/>
      <w:marLeft w:val="0"/>
      <w:marRight w:val="0"/>
      <w:marTop w:val="0"/>
      <w:marBottom w:val="0"/>
      <w:divBdr>
        <w:top w:val="none" w:sz="0" w:space="0" w:color="auto"/>
        <w:left w:val="none" w:sz="0" w:space="0" w:color="auto"/>
        <w:bottom w:val="none" w:sz="0" w:space="0" w:color="auto"/>
        <w:right w:val="none" w:sz="0" w:space="0" w:color="auto"/>
      </w:divBdr>
    </w:div>
    <w:div w:id="1575359355">
      <w:bodyDiv w:val="1"/>
      <w:marLeft w:val="0"/>
      <w:marRight w:val="0"/>
      <w:marTop w:val="0"/>
      <w:marBottom w:val="0"/>
      <w:divBdr>
        <w:top w:val="none" w:sz="0" w:space="0" w:color="auto"/>
        <w:left w:val="none" w:sz="0" w:space="0" w:color="auto"/>
        <w:bottom w:val="none" w:sz="0" w:space="0" w:color="auto"/>
        <w:right w:val="none" w:sz="0" w:space="0" w:color="auto"/>
      </w:divBdr>
    </w:div>
    <w:div w:id="1575624536">
      <w:bodyDiv w:val="1"/>
      <w:marLeft w:val="0"/>
      <w:marRight w:val="0"/>
      <w:marTop w:val="0"/>
      <w:marBottom w:val="0"/>
      <w:divBdr>
        <w:top w:val="none" w:sz="0" w:space="0" w:color="auto"/>
        <w:left w:val="none" w:sz="0" w:space="0" w:color="auto"/>
        <w:bottom w:val="none" w:sz="0" w:space="0" w:color="auto"/>
        <w:right w:val="none" w:sz="0" w:space="0" w:color="auto"/>
      </w:divBdr>
    </w:div>
    <w:div w:id="1579704876">
      <w:bodyDiv w:val="1"/>
      <w:marLeft w:val="0"/>
      <w:marRight w:val="0"/>
      <w:marTop w:val="0"/>
      <w:marBottom w:val="0"/>
      <w:divBdr>
        <w:top w:val="none" w:sz="0" w:space="0" w:color="auto"/>
        <w:left w:val="none" w:sz="0" w:space="0" w:color="auto"/>
        <w:bottom w:val="none" w:sz="0" w:space="0" w:color="auto"/>
        <w:right w:val="none" w:sz="0" w:space="0" w:color="auto"/>
      </w:divBdr>
    </w:div>
    <w:div w:id="1581141205">
      <w:bodyDiv w:val="1"/>
      <w:marLeft w:val="0"/>
      <w:marRight w:val="0"/>
      <w:marTop w:val="0"/>
      <w:marBottom w:val="0"/>
      <w:divBdr>
        <w:top w:val="none" w:sz="0" w:space="0" w:color="auto"/>
        <w:left w:val="none" w:sz="0" w:space="0" w:color="auto"/>
        <w:bottom w:val="none" w:sz="0" w:space="0" w:color="auto"/>
        <w:right w:val="none" w:sz="0" w:space="0" w:color="auto"/>
      </w:divBdr>
    </w:div>
    <w:div w:id="1584534104">
      <w:bodyDiv w:val="1"/>
      <w:marLeft w:val="0"/>
      <w:marRight w:val="0"/>
      <w:marTop w:val="0"/>
      <w:marBottom w:val="0"/>
      <w:divBdr>
        <w:top w:val="none" w:sz="0" w:space="0" w:color="auto"/>
        <w:left w:val="none" w:sz="0" w:space="0" w:color="auto"/>
        <w:bottom w:val="none" w:sz="0" w:space="0" w:color="auto"/>
        <w:right w:val="none" w:sz="0" w:space="0" w:color="auto"/>
      </w:divBdr>
    </w:div>
    <w:div w:id="1592078546">
      <w:bodyDiv w:val="1"/>
      <w:marLeft w:val="0"/>
      <w:marRight w:val="0"/>
      <w:marTop w:val="0"/>
      <w:marBottom w:val="0"/>
      <w:divBdr>
        <w:top w:val="none" w:sz="0" w:space="0" w:color="auto"/>
        <w:left w:val="none" w:sz="0" w:space="0" w:color="auto"/>
        <w:bottom w:val="none" w:sz="0" w:space="0" w:color="auto"/>
        <w:right w:val="none" w:sz="0" w:space="0" w:color="auto"/>
      </w:divBdr>
    </w:div>
    <w:div w:id="1592160840">
      <w:bodyDiv w:val="1"/>
      <w:marLeft w:val="0"/>
      <w:marRight w:val="0"/>
      <w:marTop w:val="0"/>
      <w:marBottom w:val="0"/>
      <w:divBdr>
        <w:top w:val="none" w:sz="0" w:space="0" w:color="auto"/>
        <w:left w:val="none" w:sz="0" w:space="0" w:color="auto"/>
        <w:bottom w:val="none" w:sz="0" w:space="0" w:color="auto"/>
        <w:right w:val="none" w:sz="0" w:space="0" w:color="auto"/>
      </w:divBdr>
    </w:div>
    <w:div w:id="1598248919">
      <w:bodyDiv w:val="1"/>
      <w:marLeft w:val="0"/>
      <w:marRight w:val="0"/>
      <w:marTop w:val="0"/>
      <w:marBottom w:val="0"/>
      <w:divBdr>
        <w:top w:val="none" w:sz="0" w:space="0" w:color="auto"/>
        <w:left w:val="none" w:sz="0" w:space="0" w:color="auto"/>
        <w:bottom w:val="none" w:sz="0" w:space="0" w:color="auto"/>
        <w:right w:val="none" w:sz="0" w:space="0" w:color="auto"/>
      </w:divBdr>
    </w:div>
    <w:div w:id="1600218028">
      <w:bodyDiv w:val="1"/>
      <w:marLeft w:val="0"/>
      <w:marRight w:val="0"/>
      <w:marTop w:val="0"/>
      <w:marBottom w:val="0"/>
      <w:divBdr>
        <w:top w:val="none" w:sz="0" w:space="0" w:color="auto"/>
        <w:left w:val="none" w:sz="0" w:space="0" w:color="auto"/>
        <w:bottom w:val="none" w:sz="0" w:space="0" w:color="auto"/>
        <w:right w:val="none" w:sz="0" w:space="0" w:color="auto"/>
      </w:divBdr>
    </w:div>
    <w:div w:id="1602494972">
      <w:bodyDiv w:val="1"/>
      <w:marLeft w:val="0"/>
      <w:marRight w:val="0"/>
      <w:marTop w:val="0"/>
      <w:marBottom w:val="0"/>
      <w:divBdr>
        <w:top w:val="none" w:sz="0" w:space="0" w:color="auto"/>
        <w:left w:val="none" w:sz="0" w:space="0" w:color="auto"/>
        <w:bottom w:val="none" w:sz="0" w:space="0" w:color="auto"/>
        <w:right w:val="none" w:sz="0" w:space="0" w:color="auto"/>
      </w:divBdr>
    </w:div>
    <w:div w:id="1602840070">
      <w:bodyDiv w:val="1"/>
      <w:marLeft w:val="0"/>
      <w:marRight w:val="0"/>
      <w:marTop w:val="0"/>
      <w:marBottom w:val="0"/>
      <w:divBdr>
        <w:top w:val="none" w:sz="0" w:space="0" w:color="auto"/>
        <w:left w:val="none" w:sz="0" w:space="0" w:color="auto"/>
        <w:bottom w:val="none" w:sz="0" w:space="0" w:color="auto"/>
        <w:right w:val="none" w:sz="0" w:space="0" w:color="auto"/>
      </w:divBdr>
    </w:div>
    <w:div w:id="1604454571">
      <w:bodyDiv w:val="1"/>
      <w:marLeft w:val="0"/>
      <w:marRight w:val="0"/>
      <w:marTop w:val="0"/>
      <w:marBottom w:val="0"/>
      <w:divBdr>
        <w:top w:val="none" w:sz="0" w:space="0" w:color="auto"/>
        <w:left w:val="none" w:sz="0" w:space="0" w:color="auto"/>
        <w:bottom w:val="none" w:sz="0" w:space="0" w:color="auto"/>
        <w:right w:val="none" w:sz="0" w:space="0" w:color="auto"/>
      </w:divBdr>
    </w:div>
    <w:div w:id="1605459636">
      <w:bodyDiv w:val="1"/>
      <w:marLeft w:val="0"/>
      <w:marRight w:val="0"/>
      <w:marTop w:val="0"/>
      <w:marBottom w:val="0"/>
      <w:divBdr>
        <w:top w:val="none" w:sz="0" w:space="0" w:color="auto"/>
        <w:left w:val="none" w:sz="0" w:space="0" w:color="auto"/>
        <w:bottom w:val="none" w:sz="0" w:space="0" w:color="auto"/>
        <w:right w:val="none" w:sz="0" w:space="0" w:color="auto"/>
      </w:divBdr>
    </w:div>
    <w:div w:id="1607687231">
      <w:bodyDiv w:val="1"/>
      <w:marLeft w:val="0"/>
      <w:marRight w:val="0"/>
      <w:marTop w:val="0"/>
      <w:marBottom w:val="0"/>
      <w:divBdr>
        <w:top w:val="none" w:sz="0" w:space="0" w:color="auto"/>
        <w:left w:val="none" w:sz="0" w:space="0" w:color="auto"/>
        <w:bottom w:val="none" w:sz="0" w:space="0" w:color="auto"/>
        <w:right w:val="none" w:sz="0" w:space="0" w:color="auto"/>
      </w:divBdr>
    </w:div>
    <w:div w:id="1607695742">
      <w:bodyDiv w:val="1"/>
      <w:marLeft w:val="0"/>
      <w:marRight w:val="0"/>
      <w:marTop w:val="0"/>
      <w:marBottom w:val="0"/>
      <w:divBdr>
        <w:top w:val="none" w:sz="0" w:space="0" w:color="auto"/>
        <w:left w:val="none" w:sz="0" w:space="0" w:color="auto"/>
        <w:bottom w:val="none" w:sz="0" w:space="0" w:color="auto"/>
        <w:right w:val="none" w:sz="0" w:space="0" w:color="auto"/>
      </w:divBdr>
    </w:div>
    <w:div w:id="1612543695">
      <w:bodyDiv w:val="1"/>
      <w:marLeft w:val="0"/>
      <w:marRight w:val="0"/>
      <w:marTop w:val="0"/>
      <w:marBottom w:val="0"/>
      <w:divBdr>
        <w:top w:val="none" w:sz="0" w:space="0" w:color="auto"/>
        <w:left w:val="none" w:sz="0" w:space="0" w:color="auto"/>
        <w:bottom w:val="none" w:sz="0" w:space="0" w:color="auto"/>
        <w:right w:val="none" w:sz="0" w:space="0" w:color="auto"/>
      </w:divBdr>
    </w:div>
    <w:div w:id="1612978892">
      <w:bodyDiv w:val="1"/>
      <w:marLeft w:val="0"/>
      <w:marRight w:val="0"/>
      <w:marTop w:val="0"/>
      <w:marBottom w:val="0"/>
      <w:divBdr>
        <w:top w:val="none" w:sz="0" w:space="0" w:color="auto"/>
        <w:left w:val="none" w:sz="0" w:space="0" w:color="auto"/>
        <w:bottom w:val="none" w:sz="0" w:space="0" w:color="auto"/>
        <w:right w:val="none" w:sz="0" w:space="0" w:color="auto"/>
      </w:divBdr>
    </w:div>
    <w:div w:id="1615022098">
      <w:bodyDiv w:val="1"/>
      <w:marLeft w:val="0"/>
      <w:marRight w:val="0"/>
      <w:marTop w:val="0"/>
      <w:marBottom w:val="0"/>
      <w:divBdr>
        <w:top w:val="none" w:sz="0" w:space="0" w:color="auto"/>
        <w:left w:val="none" w:sz="0" w:space="0" w:color="auto"/>
        <w:bottom w:val="none" w:sz="0" w:space="0" w:color="auto"/>
        <w:right w:val="none" w:sz="0" w:space="0" w:color="auto"/>
      </w:divBdr>
    </w:div>
    <w:div w:id="1615866334">
      <w:bodyDiv w:val="1"/>
      <w:marLeft w:val="0"/>
      <w:marRight w:val="0"/>
      <w:marTop w:val="0"/>
      <w:marBottom w:val="0"/>
      <w:divBdr>
        <w:top w:val="none" w:sz="0" w:space="0" w:color="auto"/>
        <w:left w:val="none" w:sz="0" w:space="0" w:color="auto"/>
        <w:bottom w:val="none" w:sz="0" w:space="0" w:color="auto"/>
        <w:right w:val="none" w:sz="0" w:space="0" w:color="auto"/>
      </w:divBdr>
    </w:div>
    <w:div w:id="1617369203">
      <w:bodyDiv w:val="1"/>
      <w:marLeft w:val="0"/>
      <w:marRight w:val="0"/>
      <w:marTop w:val="0"/>
      <w:marBottom w:val="0"/>
      <w:divBdr>
        <w:top w:val="none" w:sz="0" w:space="0" w:color="auto"/>
        <w:left w:val="none" w:sz="0" w:space="0" w:color="auto"/>
        <w:bottom w:val="none" w:sz="0" w:space="0" w:color="auto"/>
        <w:right w:val="none" w:sz="0" w:space="0" w:color="auto"/>
      </w:divBdr>
    </w:div>
    <w:div w:id="1622803247">
      <w:bodyDiv w:val="1"/>
      <w:marLeft w:val="0"/>
      <w:marRight w:val="0"/>
      <w:marTop w:val="0"/>
      <w:marBottom w:val="0"/>
      <w:divBdr>
        <w:top w:val="none" w:sz="0" w:space="0" w:color="auto"/>
        <w:left w:val="none" w:sz="0" w:space="0" w:color="auto"/>
        <w:bottom w:val="none" w:sz="0" w:space="0" w:color="auto"/>
        <w:right w:val="none" w:sz="0" w:space="0" w:color="auto"/>
      </w:divBdr>
    </w:div>
    <w:div w:id="1625841029">
      <w:bodyDiv w:val="1"/>
      <w:marLeft w:val="0"/>
      <w:marRight w:val="0"/>
      <w:marTop w:val="0"/>
      <w:marBottom w:val="0"/>
      <w:divBdr>
        <w:top w:val="none" w:sz="0" w:space="0" w:color="auto"/>
        <w:left w:val="none" w:sz="0" w:space="0" w:color="auto"/>
        <w:bottom w:val="none" w:sz="0" w:space="0" w:color="auto"/>
        <w:right w:val="none" w:sz="0" w:space="0" w:color="auto"/>
      </w:divBdr>
    </w:div>
    <w:div w:id="1628127338">
      <w:bodyDiv w:val="1"/>
      <w:marLeft w:val="0"/>
      <w:marRight w:val="0"/>
      <w:marTop w:val="0"/>
      <w:marBottom w:val="0"/>
      <w:divBdr>
        <w:top w:val="none" w:sz="0" w:space="0" w:color="auto"/>
        <w:left w:val="none" w:sz="0" w:space="0" w:color="auto"/>
        <w:bottom w:val="none" w:sz="0" w:space="0" w:color="auto"/>
        <w:right w:val="none" w:sz="0" w:space="0" w:color="auto"/>
      </w:divBdr>
    </w:div>
    <w:div w:id="1635719300">
      <w:bodyDiv w:val="1"/>
      <w:marLeft w:val="0"/>
      <w:marRight w:val="0"/>
      <w:marTop w:val="0"/>
      <w:marBottom w:val="0"/>
      <w:divBdr>
        <w:top w:val="none" w:sz="0" w:space="0" w:color="auto"/>
        <w:left w:val="none" w:sz="0" w:space="0" w:color="auto"/>
        <w:bottom w:val="none" w:sz="0" w:space="0" w:color="auto"/>
        <w:right w:val="none" w:sz="0" w:space="0" w:color="auto"/>
      </w:divBdr>
    </w:div>
    <w:div w:id="1635914727">
      <w:bodyDiv w:val="1"/>
      <w:marLeft w:val="0"/>
      <w:marRight w:val="0"/>
      <w:marTop w:val="0"/>
      <w:marBottom w:val="0"/>
      <w:divBdr>
        <w:top w:val="none" w:sz="0" w:space="0" w:color="auto"/>
        <w:left w:val="none" w:sz="0" w:space="0" w:color="auto"/>
        <w:bottom w:val="none" w:sz="0" w:space="0" w:color="auto"/>
        <w:right w:val="none" w:sz="0" w:space="0" w:color="auto"/>
      </w:divBdr>
    </w:div>
    <w:div w:id="1636989183">
      <w:bodyDiv w:val="1"/>
      <w:marLeft w:val="0"/>
      <w:marRight w:val="0"/>
      <w:marTop w:val="0"/>
      <w:marBottom w:val="0"/>
      <w:divBdr>
        <w:top w:val="none" w:sz="0" w:space="0" w:color="auto"/>
        <w:left w:val="none" w:sz="0" w:space="0" w:color="auto"/>
        <w:bottom w:val="none" w:sz="0" w:space="0" w:color="auto"/>
        <w:right w:val="none" w:sz="0" w:space="0" w:color="auto"/>
      </w:divBdr>
    </w:div>
    <w:div w:id="1637027915">
      <w:bodyDiv w:val="1"/>
      <w:marLeft w:val="0"/>
      <w:marRight w:val="0"/>
      <w:marTop w:val="0"/>
      <w:marBottom w:val="0"/>
      <w:divBdr>
        <w:top w:val="none" w:sz="0" w:space="0" w:color="auto"/>
        <w:left w:val="none" w:sz="0" w:space="0" w:color="auto"/>
        <w:bottom w:val="none" w:sz="0" w:space="0" w:color="auto"/>
        <w:right w:val="none" w:sz="0" w:space="0" w:color="auto"/>
      </w:divBdr>
    </w:div>
    <w:div w:id="1640066439">
      <w:bodyDiv w:val="1"/>
      <w:marLeft w:val="0"/>
      <w:marRight w:val="0"/>
      <w:marTop w:val="0"/>
      <w:marBottom w:val="0"/>
      <w:divBdr>
        <w:top w:val="none" w:sz="0" w:space="0" w:color="auto"/>
        <w:left w:val="none" w:sz="0" w:space="0" w:color="auto"/>
        <w:bottom w:val="none" w:sz="0" w:space="0" w:color="auto"/>
        <w:right w:val="none" w:sz="0" w:space="0" w:color="auto"/>
      </w:divBdr>
    </w:div>
    <w:div w:id="1641616102">
      <w:bodyDiv w:val="1"/>
      <w:marLeft w:val="0"/>
      <w:marRight w:val="0"/>
      <w:marTop w:val="0"/>
      <w:marBottom w:val="0"/>
      <w:divBdr>
        <w:top w:val="none" w:sz="0" w:space="0" w:color="auto"/>
        <w:left w:val="none" w:sz="0" w:space="0" w:color="auto"/>
        <w:bottom w:val="none" w:sz="0" w:space="0" w:color="auto"/>
        <w:right w:val="none" w:sz="0" w:space="0" w:color="auto"/>
      </w:divBdr>
    </w:div>
    <w:div w:id="1644386304">
      <w:bodyDiv w:val="1"/>
      <w:marLeft w:val="0"/>
      <w:marRight w:val="0"/>
      <w:marTop w:val="0"/>
      <w:marBottom w:val="0"/>
      <w:divBdr>
        <w:top w:val="none" w:sz="0" w:space="0" w:color="auto"/>
        <w:left w:val="none" w:sz="0" w:space="0" w:color="auto"/>
        <w:bottom w:val="none" w:sz="0" w:space="0" w:color="auto"/>
        <w:right w:val="none" w:sz="0" w:space="0" w:color="auto"/>
      </w:divBdr>
    </w:div>
    <w:div w:id="1648631524">
      <w:bodyDiv w:val="1"/>
      <w:marLeft w:val="0"/>
      <w:marRight w:val="0"/>
      <w:marTop w:val="0"/>
      <w:marBottom w:val="0"/>
      <w:divBdr>
        <w:top w:val="none" w:sz="0" w:space="0" w:color="auto"/>
        <w:left w:val="none" w:sz="0" w:space="0" w:color="auto"/>
        <w:bottom w:val="none" w:sz="0" w:space="0" w:color="auto"/>
        <w:right w:val="none" w:sz="0" w:space="0" w:color="auto"/>
      </w:divBdr>
    </w:div>
    <w:div w:id="1651013628">
      <w:bodyDiv w:val="1"/>
      <w:marLeft w:val="0"/>
      <w:marRight w:val="0"/>
      <w:marTop w:val="0"/>
      <w:marBottom w:val="0"/>
      <w:divBdr>
        <w:top w:val="none" w:sz="0" w:space="0" w:color="auto"/>
        <w:left w:val="none" w:sz="0" w:space="0" w:color="auto"/>
        <w:bottom w:val="none" w:sz="0" w:space="0" w:color="auto"/>
        <w:right w:val="none" w:sz="0" w:space="0" w:color="auto"/>
      </w:divBdr>
    </w:div>
    <w:div w:id="1655600879">
      <w:bodyDiv w:val="1"/>
      <w:marLeft w:val="0"/>
      <w:marRight w:val="0"/>
      <w:marTop w:val="0"/>
      <w:marBottom w:val="0"/>
      <w:divBdr>
        <w:top w:val="none" w:sz="0" w:space="0" w:color="auto"/>
        <w:left w:val="none" w:sz="0" w:space="0" w:color="auto"/>
        <w:bottom w:val="none" w:sz="0" w:space="0" w:color="auto"/>
        <w:right w:val="none" w:sz="0" w:space="0" w:color="auto"/>
      </w:divBdr>
    </w:div>
    <w:div w:id="1657807154">
      <w:bodyDiv w:val="1"/>
      <w:marLeft w:val="0"/>
      <w:marRight w:val="0"/>
      <w:marTop w:val="0"/>
      <w:marBottom w:val="0"/>
      <w:divBdr>
        <w:top w:val="none" w:sz="0" w:space="0" w:color="auto"/>
        <w:left w:val="none" w:sz="0" w:space="0" w:color="auto"/>
        <w:bottom w:val="none" w:sz="0" w:space="0" w:color="auto"/>
        <w:right w:val="none" w:sz="0" w:space="0" w:color="auto"/>
      </w:divBdr>
    </w:div>
    <w:div w:id="1658342053">
      <w:bodyDiv w:val="1"/>
      <w:marLeft w:val="0"/>
      <w:marRight w:val="0"/>
      <w:marTop w:val="0"/>
      <w:marBottom w:val="0"/>
      <w:divBdr>
        <w:top w:val="none" w:sz="0" w:space="0" w:color="auto"/>
        <w:left w:val="none" w:sz="0" w:space="0" w:color="auto"/>
        <w:bottom w:val="none" w:sz="0" w:space="0" w:color="auto"/>
        <w:right w:val="none" w:sz="0" w:space="0" w:color="auto"/>
      </w:divBdr>
    </w:div>
    <w:div w:id="1658608217">
      <w:bodyDiv w:val="1"/>
      <w:marLeft w:val="0"/>
      <w:marRight w:val="0"/>
      <w:marTop w:val="0"/>
      <w:marBottom w:val="0"/>
      <w:divBdr>
        <w:top w:val="none" w:sz="0" w:space="0" w:color="auto"/>
        <w:left w:val="none" w:sz="0" w:space="0" w:color="auto"/>
        <w:bottom w:val="none" w:sz="0" w:space="0" w:color="auto"/>
        <w:right w:val="none" w:sz="0" w:space="0" w:color="auto"/>
      </w:divBdr>
    </w:div>
    <w:div w:id="1659722664">
      <w:bodyDiv w:val="1"/>
      <w:marLeft w:val="0"/>
      <w:marRight w:val="0"/>
      <w:marTop w:val="0"/>
      <w:marBottom w:val="0"/>
      <w:divBdr>
        <w:top w:val="none" w:sz="0" w:space="0" w:color="auto"/>
        <w:left w:val="none" w:sz="0" w:space="0" w:color="auto"/>
        <w:bottom w:val="none" w:sz="0" w:space="0" w:color="auto"/>
        <w:right w:val="none" w:sz="0" w:space="0" w:color="auto"/>
      </w:divBdr>
    </w:div>
    <w:div w:id="1660108877">
      <w:bodyDiv w:val="1"/>
      <w:marLeft w:val="0"/>
      <w:marRight w:val="0"/>
      <w:marTop w:val="0"/>
      <w:marBottom w:val="0"/>
      <w:divBdr>
        <w:top w:val="none" w:sz="0" w:space="0" w:color="auto"/>
        <w:left w:val="none" w:sz="0" w:space="0" w:color="auto"/>
        <w:bottom w:val="none" w:sz="0" w:space="0" w:color="auto"/>
        <w:right w:val="none" w:sz="0" w:space="0" w:color="auto"/>
      </w:divBdr>
    </w:div>
    <w:div w:id="1660186758">
      <w:bodyDiv w:val="1"/>
      <w:marLeft w:val="0"/>
      <w:marRight w:val="0"/>
      <w:marTop w:val="0"/>
      <w:marBottom w:val="0"/>
      <w:divBdr>
        <w:top w:val="none" w:sz="0" w:space="0" w:color="auto"/>
        <w:left w:val="none" w:sz="0" w:space="0" w:color="auto"/>
        <w:bottom w:val="none" w:sz="0" w:space="0" w:color="auto"/>
        <w:right w:val="none" w:sz="0" w:space="0" w:color="auto"/>
      </w:divBdr>
    </w:div>
    <w:div w:id="1661813833">
      <w:bodyDiv w:val="1"/>
      <w:marLeft w:val="0"/>
      <w:marRight w:val="0"/>
      <w:marTop w:val="0"/>
      <w:marBottom w:val="0"/>
      <w:divBdr>
        <w:top w:val="none" w:sz="0" w:space="0" w:color="auto"/>
        <w:left w:val="none" w:sz="0" w:space="0" w:color="auto"/>
        <w:bottom w:val="none" w:sz="0" w:space="0" w:color="auto"/>
        <w:right w:val="none" w:sz="0" w:space="0" w:color="auto"/>
      </w:divBdr>
    </w:div>
    <w:div w:id="1664889708">
      <w:bodyDiv w:val="1"/>
      <w:marLeft w:val="0"/>
      <w:marRight w:val="0"/>
      <w:marTop w:val="0"/>
      <w:marBottom w:val="0"/>
      <w:divBdr>
        <w:top w:val="none" w:sz="0" w:space="0" w:color="auto"/>
        <w:left w:val="none" w:sz="0" w:space="0" w:color="auto"/>
        <w:bottom w:val="none" w:sz="0" w:space="0" w:color="auto"/>
        <w:right w:val="none" w:sz="0" w:space="0" w:color="auto"/>
      </w:divBdr>
    </w:div>
    <w:div w:id="1669408243">
      <w:bodyDiv w:val="1"/>
      <w:marLeft w:val="0"/>
      <w:marRight w:val="0"/>
      <w:marTop w:val="0"/>
      <w:marBottom w:val="0"/>
      <w:divBdr>
        <w:top w:val="none" w:sz="0" w:space="0" w:color="auto"/>
        <w:left w:val="none" w:sz="0" w:space="0" w:color="auto"/>
        <w:bottom w:val="none" w:sz="0" w:space="0" w:color="auto"/>
        <w:right w:val="none" w:sz="0" w:space="0" w:color="auto"/>
      </w:divBdr>
    </w:div>
    <w:div w:id="1669869026">
      <w:bodyDiv w:val="1"/>
      <w:marLeft w:val="0"/>
      <w:marRight w:val="0"/>
      <w:marTop w:val="0"/>
      <w:marBottom w:val="0"/>
      <w:divBdr>
        <w:top w:val="none" w:sz="0" w:space="0" w:color="auto"/>
        <w:left w:val="none" w:sz="0" w:space="0" w:color="auto"/>
        <w:bottom w:val="none" w:sz="0" w:space="0" w:color="auto"/>
        <w:right w:val="none" w:sz="0" w:space="0" w:color="auto"/>
      </w:divBdr>
    </w:div>
    <w:div w:id="1674720966">
      <w:bodyDiv w:val="1"/>
      <w:marLeft w:val="0"/>
      <w:marRight w:val="0"/>
      <w:marTop w:val="0"/>
      <w:marBottom w:val="0"/>
      <w:divBdr>
        <w:top w:val="none" w:sz="0" w:space="0" w:color="auto"/>
        <w:left w:val="none" w:sz="0" w:space="0" w:color="auto"/>
        <w:bottom w:val="none" w:sz="0" w:space="0" w:color="auto"/>
        <w:right w:val="none" w:sz="0" w:space="0" w:color="auto"/>
      </w:divBdr>
    </w:div>
    <w:div w:id="1675302941">
      <w:bodyDiv w:val="1"/>
      <w:marLeft w:val="0"/>
      <w:marRight w:val="0"/>
      <w:marTop w:val="0"/>
      <w:marBottom w:val="0"/>
      <w:divBdr>
        <w:top w:val="none" w:sz="0" w:space="0" w:color="auto"/>
        <w:left w:val="none" w:sz="0" w:space="0" w:color="auto"/>
        <w:bottom w:val="none" w:sz="0" w:space="0" w:color="auto"/>
        <w:right w:val="none" w:sz="0" w:space="0" w:color="auto"/>
      </w:divBdr>
    </w:div>
    <w:div w:id="1676805602">
      <w:bodyDiv w:val="1"/>
      <w:marLeft w:val="0"/>
      <w:marRight w:val="0"/>
      <w:marTop w:val="0"/>
      <w:marBottom w:val="0"/>
      <w:divBdr>
        <w:top w:val="none" w:sz="0" w:space="0" w:color="auto"/>
        <w:left w:val="none" w:sz="0" w:space="0" w:color="auto"/>
        <w:bottom w:val="none" w:sz="0" w:space="0" w:color="auto"/>
        <w:right w:val="none" w:sz="0" w:space="0" w:color="auto"/>
      </w:divBdr>
    </w:div>
    <w:div w:id="1677922217">
      <w:bodyDiv w:val="1"/>
      <w:marLeft w:val="0"/>
      <w:marRight w:val="0"/>
      <w:marTop w:val="0"/>
      <w:marBottom w:val="0"/>
      <w:divBdr>
        <w:top w:val="none" w:sz="0" w:space="0" w:color="auto"/>
        <w:left w:val="none" w:sz="0" w:space="0" w:color="auto"/>
        <w:bottom w:val="none" w:sz="0" w:space="0" w:color="auto"/>
        <w:right w:val="none" w:sz="0" w:space="0" w:color="auto"/>
      </w:divBdr>
    </w:div>
    <w:div w:id="1679429603">
      <w:bodyDiv w:val="1"/>
      <w:marLeft w:val="0"/>
      <w:marRight w:val="0"/>
      <w:marTop w:val="0"/>
      <w:marBottom w:val="0"/>
      <w:divBdr>
        <w:top w:val="none" w:sz="0" w:space="0" w:color="auto"/>
        <w:left w:val="none" w:sz="0" w:space="0" w:color="auto"/>
        <w:bottom w:val="none" w:sz="0" w:space="0" w:color="auto"/>
        <w:right w:val="none" w:sz="0" w:space="0" w:color="auto"/>
      </w:divBdr>
    </w:div>
    <w:div w:id="1681084514">
      <w:bodyDiv w:val="1"/>
      <w:marLeft w:val="0"/>
      <w:marRight w:val="0"/>
      <w:marTop w:val="0"/>
      <w:marBottom w:val="0"/>
      <w:divBdr>
        <w:top w:val="none" w:sz="0" w:space="0" w:color="auto"/>
        <w:left w:val="none" w:sz="0" w:space="0" w:color="auto"/>
        <w:bottom w:val="none" w:sz="0" w:space="0" w:color="auto"/>
        <w:right w:val="none" w:sz="0" w:space="0" w:color="auto"/>
      </w:divBdr>
    </w:div>
    <w:div w:id="1682463751">
      <w:bodyDiv w:val="1"/>
      <w:marLeft w:val="0"/>
      <w:marRight w:val="0"/>
      <w:marTop w:val="0"/>
      <w:marBottom w:val="0"/>
      <w:divBdr>
        <w:top w:val="none" w:sz="0" w:space="0" w:color="auto"/>
        <w:left w:val="none" w:sz="0" w:space="0" w:color="auto"/>
        <w:bottom w:val="none" w:sz="0" w:space="0" w:color="auto"/>
        <w:right w:val="none" w:sz="0" w:space="0" w:color="auto"/>
      </w:divBdr>
    </w:div>
    <w:div w:id="1694959839">
      <w:bodyDiv w:val="1"/>
      <w:marLeft w:val="0"/>
      <w:marRight w:val="0"/>
      <w:marTop w:val="0"/>
      <w:marBottom w:val="0"/>
      <w:divBdr>
        <w:top w:val="none" w:sz="0" w:space="0" w:color="auto"/>
        <w:left w:val="none" w:sz="0" w:space="0" w:color="auto"/>
        <w:bottom w:val="none" w:sz="0" w:space="0" w:color="auto"/>
        <w:right w:val="none" w:sz="0" w:space="0" w:color="auto"/>
      </w:divBdr>
    </w:div>
    <w:div w:id="1697192889">
      <w:bodyDiv w:val="1"/>
      <w:marLeft w:val="0"/>
      <w:marRight w:val="0"/>
      <w:marTop w:val="0"/>
      <w:marBottom w:val="0"/>
      <w:divBdr>
        <w:top w:val="none" w:sz="0" w:space="0" w:color="auto"/>
        <w:left w:val="none" w:sz="0" w:space="0" w:color="auto"/>
        <w:bottom w:val="none" w:sz="0" w:space="0" w:color="auto"/>
        <w:right w:val="none" w:sz="0" w:space="0" w:color="auto"/>
      </w:divBdr>
    </w:div>
    <w:div w:id="1700162364">
      <w:bodyDiv w:val="1"/>
      <w:marLeft w:val="0"/>
      <w:marRight w:val="0"/>
      <w:marTop w:val="0"/>
      <w:marBottom w:val="0"/>
      <w:divBdr>
        <w:top w:val="none" w:sz="0" w:space="0" w:color="auto"/>
        <w:left w:val="none" w:sz="0" w:space="0" w:color="auto"/>
        <w:bottom w:val="none" w:sz="0" w:space="0" w:color="auto"/>
        <w:right w:val="none" w:sz="0" w:space="0" w:color="auto"/>
      </w:divBdr>
    </w:div>
    <w:div w:id="1700200454">
      <w:bodyDiv w:val="1"/>
      <w:marLeft w:val="0"/>
      <w:marRight w:val="0"/>
      <w:marTop w:val="0"/>
      <w:marBottom w:val="0"/>
      <w:divBdr>
        <w:top w:val="none" w:sz="0" w:space="0" w:color="auto"/>
        <w:left w:val="none" w:sz="0" w:space="0" w:color="auto"/>
        <w:bottom w:val="none" w:sz="0" w:space="0" w:color="auto"/>
        <w:right w:val="none" w:sz="0" w:space="0" w:color="auto"/>
      </w:divBdr>
    </w:div>
    <w:div w:id="1702781485">
      <w:bodyDiv w:val="1"/>
      <w:marLeft w:val="0"/>
      <w:marRight w:val="0"/>
      <w:marTop w:val="0"/>
      <w:marBottom w:val="0"/>
      <w:divBdr>
        <w:top w:val="none" w:sz="0" w:space="0" w:color="auto"/>
        <w:left w:val="none" w:sz="0" w:space="0" w:color="auto"/>
        <w:bottom w:val="none" w:sz="0" w:space="0" w:color="auto"/>
        <w:right w:val="none" w:sz="0" w:space="0" w:color="auto"/>
      </w:divBdr>
    </w:div>
    <w:div w:id="1702978040">
      <w:bodyDiv w:val="1"/>
      <w:marLeft w:val="0"/>
      <w:marRight w:val="0"/>
      <w:marTop w:val="0"/>
      <w:marBottom w:val="0"/>
      <w:divBdr>
        <w:top w:val="none" w:sz="0" w:space="0" w:color="auto"/>
        <w:left w:val="none" w:sz="0" w:space="0" w:color="auto"/>
        <w:bottom w:val="none" w:sz="0" w:space="0" w:color="auto"/>
        <w:right w:val="none" w:sz="0" w:space="0" w:color="auto"/>
      </w:divBdr>
    </w:div>
    <w:div w:id="1704162105">
      <w:bodyDiv w:val="1"/>
      <w:marLeft w:val="0"/>
      <w:marRight w:val="0"/>
      <w:marTop w:val="0"/>
      <w:marBottom w:val="0"/>
      <w:divBdr>
        <w:top w:val="none" w:sz="0" w:space="0" w:color="auto"/>
        <w:left w:val="none" w:sz="0" w:space="0" w:color="auto"/>
        <w:bottom w:val="none" w:sz="0" w:space="0" w:color="auto"/>
        <w:right w:val="none" w:sz="0" w:space="0" w:color="auto"/>
      </w:divBdr>
    </w:div>
    <w:div w:id="1705668344">
      <w:bodyDiv w:val="1"/>
      <w:marLeft w:val="0"/>
      <w:marRight w:val="0"/>
      <w:marTop w:val="0"/>
      <w:marBottom w:val="0"/>
      <w:divBdr>
        <w:top w:val="none" w:sz="0" w:space="0" w:color="auto"/>
        <w:left w:val="none" w:sz="0" w:space="0" w:color="auto"/>
        <w:bottom w:val="none" w:sz="0" w:space="0" w:color="auto"/>
        <w:right w:val="none" w:sz="0" w:space="0" w:color="auto"/>
      </w:divBdr>
    </w:div>
    <w:div w:id="1706559105">
      <w:bodyDiv w:val="1"/>
      <w:marLeft w:val="0"/>
      <w:marRight w:val="0"/>
      <w:marTop w:val="0"/>
      <w:marBottom w:val="0"/>
      <w:divBdr>
        <w:top w:val="none" w:sz="0" w:space="0" w:color="auto"/>
        <w:left w:val="none" w:sz="0" w:space="0" w:color="auto"/>
        <w:bottom w:val="none" w:sz="0" w:space="0" w:color="auto"/>
        <w:right w:val="none" w:sz="0" w:space="0" w:color="auto"/>
      </w:divBdr>
    </w:div>
    <w:div w:id="1710716348">
      <w:bodyDiv w:val="1"/>
      <w:marLeft w:val="0"/>
      <w:marRight w:val="0"/>
      <w:marTop w:val="0"/>
      <w:marBottom w:val="0"/>
      <w:divBdr>
        <w:top w:val="none" w:sz="0" w:space="0" w:color="auto"/>
        <w:left w:val="none" w:sz="0" w:space="0" w:color="auto"/>
        <w:bottom w:val="none" w:sz="0" w:space="0" w:color="auto"/>
        <w:right w:val="none" w:sz="0" w:space="0" w:color="auto"/>
      </w:divBdr>
    </w:div>
    <w:div w:id="1715277240">
      <w:bodyDiv w:val="1"/>
      <w:marLeft w:val="0"/>
      <w:marRight w:val="0"/>
      <w:marTop w:val="0"/>
      <w:marBottom w:val="0"/>
      <w:divBdr>
        <w:top w:val="none" w:sz="0" w:space="0" w:color="auto"/>
        <w:left w:val="none" w:sz="0" w:space="0" w:color="auto"/>
        <w:bottom w:val="none" w:sz="0" w:space="0" w:color="auto"/>
        <w:right w:val="none" w:sz="0" w:space="0" w:color="auto"/>
      </w:divBdr>
    </w:div>
    <w:div w:id="1715424122">
      <w:bodyDiv w:val="1"/>
      <w:marLeft w:val="0"/>
      <w:marRight w:val="0"/>
      <w:marTop w:val="0"/>
      <w:marBottom w:val="0"/>
      <w:divBdr>
        <w:top w:val="none" w:sz="0" w:space="0" w:color="auto"/>
        <w:left w:val="none" w:sz="0" w:space="0" w:color="auto"/>
        <w:bottom w:val="none" w:sz="0" w:space="0" w:color="auto"/>
        <w:right w:val="none" w:sz="0" w:space="0" w:color="auto"/>
      </w:divBdr>
    </w:div>
    <w:div w:id="1716277353">
      <w:bodyDiv w:val="1"/>
      <w:marLeft w:val="0"/>
      <w:marRight w:val="0"/>
      <w:marTop w:val="0"/>
      <w:marBottom w:val="0"/>
      <w:divBdr>
        <w:top w:val="none" w:sz="0" w:space="0" w:color="auto"/>
        <w:left w:val="none" w:sz="0" w:space="0" w:color="auto"/>
        <w:bottom w:val="none" w:sz="0" w:space="0" w:color="auto"/>
        <w:right w:val="none" w:sz="0" w:space="0" w:color="auto"/>
      </w:divBdr>
    </w:div>
    <w:div w:id="1723023590">
      <w:bodyDiv w:val="1"/>
      <w:marLeft w:val="0"/>
      <w:marRight w:val="0"/>
      <w:marTop w:val="0"/>
      <w:marBottom w:val="0"/>
      <w:divBdr>
        <w:top w:val="none" w:sz="0" w:space="0" w:color="auto"/>
        <w:left w:val="none" w:sz="0" w:space="0" w:color="auto"/>
        <w:bottom w:val="none" w:sz="0" w:space="0" w:color="auto"/>
        <w:right w:val="none" w:sz="0" w:space="0" w:color="auto"/>
      </w:divBdr>
    </w:div>
    <w:div w:id="1723599125">
      <w:bodyDiv w:val="1"/>
      <w:marLeft w:val="0"/>
      <w:marRight w:val="0"/>
      <w:marTop w:val="0"/>
      <w:marBottom w:val="0"/>
      <w:divBdr>
        <w:top w:val="none" w:sz="0" w:space="0" w:color="auto"/>
        <w:left w:val="none" w:sz="0" w:space="0" w:color="auto"/>
        <w:bottom w:val="none" w:sz="0" w:space="0" w:color="auto"/>
        <w:right w:val="none" w:sz="0" w:space="0" w:color="auto"/>
      </w:divBdr>
    </w:div>
    <w:div w:id="1727023835">
      <w:bodyDiv w:val="1"/>
      <w:marLeft w:val="0"/>
      <w:marRight w:val="0"/>
      <w:marTop w:val="0"/>
      <w:marBottom w:val="0"/>
      <w:divBdr>
        <w:top w:val="none" w:sz="0" w:space="0" w:color="auto"/>
        <w:left w:val="none" w:sz="0" w:space="0" w:color="auto"/>
        <w:bottom w:val="none" w:sz="0" w:space="0" w:color="auto"/>
        <w:right w:val="none" w:sz="0" w:space="0" w:color="auto"/>
      </w:divBdr>
    </w:div>
    <w:div w:id="1727334872">
      <w:bodyDiv w:val="1"/>
      <w:marLeft w:val="0"/>
      <w:marRight w:val="0"/>
      <w:marTop w:val="0"/>
      <w:marBottom w:val="0"/>
      <w:divBdr>
        <w:top w:val="none" w:sz="0" w:space="0" w:color="auto"/>
        <w:left w:val="none" w:sz="0" w:space="0" w:color="auto"/>
        <w:bottom w:val="none" w:sz="0" w:space="0" w:color="auto"/>
        <w:right w:val="none" w:sz="0" w:space="0" w:color="auto"/>
      </w:divBdr>
    </w:div>
    <w:div w:id="1727490242">
      <w:bodyDiv w:val="1"/>
      <w:marLeft w:val="0"/>
      <w:marRight w:val="0"/>
      <w:marTop w:val="0"/>
      <w:marBottom w:val="0"/>
      <w:divBdr>
        <w:top w:val="none" w:sz="0" w:space="0" w:color="auto"/>
        <w:left w:val="none" w:sz="0" w:space="0" w:color="auto"/>
        <w:bottom w:val="none" w:sz="0" w:space="0" w:color="auto"/>
        <w:right w:val="none" w:sz="0" w:space="0" w:color="auto"/>
      </w:divBdr>
    </w:div>
    <w:div w:id="1732533375">
      <w:bodyDiv w:val="1"/>
      <w:marLeft w:val="0"/>
      <w:marRight w:val="0"/>
      <w:marTop w:val="0"/>
      <w:marBottom w:val="0"/>
      <w:divBdr>
        <w:top w:val="none" w:sz="0" w:space="0" w:color="auto"/>
        <w:left w:val="none" w:sz="0" w:space="0" w:color="auto"/>
        <w:bottom w:val="none" w:sz="0" w:space="0" w:color="auto"/>
        <w:right w:val="none" w:sz="0" w:space="0" w:color="auto"/>
      </w:divBdr>
    </w:div>
    <w:div w:id="1732607293">
      <w:bodyDiv w:val="1"/>
      <w:marLeft w:val="0"/>
      <w:marRight w:val="0"/>
      <w:marTop w:val="0"/>
      <w:marBottom w:val="0"/>
      <w:divBdr>
        <w:top w:val="none" w:sz="0" w:space="0" w:color="auto"/>
        <w:left w:val="none" w:sz="0" w:space="0" w:color="auto"/>
        <w:bottom w:val="none" w:sz="0" w:space="0" w:color="auto"/>
        <w:right w:val="none" w:sz="0" w:space="0" w:color="auto"/>
      </w:divBdr>
    </w:div>
    <w:div w:id="1733698035">
      <w:bodyDiv w:val="1"/>
      <w:marLeft w:val="0"/>
      <w:marRight w:val="0"/>
      <w:marTop w:val="0"/>
      <w:marBottom w:val="0"/>
      <w:divBdr>
        <w:top w:val="none" w:sz="0" w:space="0" w:color="auto"/>
        <w:left w:val="none" w:sz="0" w:space="0" w:color="auto"/>
        <w:bottom w:val="none" w:sz="0" w:space="0" w:color="auto"/>
        <w:right w:val="none" w:sz="0" w:space="0" w:color="auto"/>
      </w:divBdr>
    </w:div>
    <w:div w:id="1734694364">
      <w:bodyDiv w:val="1"/>
      <w:marLeft w:val="0"/>
      <w:marRight w:val="0"/>
      <w:marTop w:val="0"/>
      <w:marBottom w:val="0"/>
      <w:divBdr>
        <w:top w:val="none" w:sz="0" w:space="0" w:color="auto"/>
        <w:left w:val="none" w:sz="0" w:space="0" w:color="auto"/>
        <w:bottom w:val="none" w:sz="0" w:space="0" w:color="auto"/>
        <w:right w:val="none" w:sz="0" w:space="0" w:color="auto"/>
      </w:divBdr>
    </w:div>
    <w:div w:id="1735740411">
      <w:bodyDiv w:val="1"/>
      <w:marLeft w:val="0"/>
      <w:marRight w:val="0"/>
      <w:marTop w:val="0"/>
      <w:marBottom w:val="0"/>
      <w:divBdr>
        <w:top w:val="none" w:sz="0" w:space="0" w:color="auto"/>
        <w:left w:val="none" w:sz="0" w:space="0" w:color="auto"/>
        <w:bottom w:val="none" w:sz="0" w:space="0" w:color="auto"/>
        <w:right w:val="none" w:sz="0" w:space="0" w:color="auto"/>
      </w:divBdr>
    </w:div>
    <w:div w:id="1737703163">
      <w:bodyDiv w:val="1"/>
      <w:marLeft w:val="0"/>
      <w:marRight w:val="0"/>
      <w:marTop w:val="0"/>
      <w:marBottom w:val="0"/>
      <w:divBdr>
        <w:top w:val="none" w:sz="0" w:space="0" w:color="auto"/>
        <w:left w:val="none" w:sz="0" w:space="0" w:color="auto"/>
        <w:bottom w:val="none" w:sz="0" w:space="0" w:color="auto"/>
        <w:right w:val="none" w:sz="0" w:space="0" w:color="auto"/>
      </w:divBdr>
    </w:div>
    <w:div w:id="1739283128">
      <w:bodyDiv w:val="1"/>
      <w:marLeft w:val="0"/>
      <w:marRight w:val="0"/>
      <w:marTop w:val="0"/>
      <w:marBottom w:val="0"/>
      <w:divBdr>
        <w:top w:val="none" w:sz="0" w:space="0" w:color="auto"/>
        <w:left w:val="none" w:sz="0" w:space="0" w:color="auto"/>
        <w:bottom w:val="none" w:sz="0" w:space="0" w:color="auto"/>
        <w:right w:val="none" w:sz="0" w:space="0" w:color="auto"/>
      </w:divBdr>
    </w:div>
    <w:div w:id="1739471991">
      <w:bodyDiv w:val="1"/>
      <w:marLeft w:val="0"/>
      <w:marRight w:val="0"/>
      <w:marTop w:val="0"/>
      <w:marBottom w:val="0"/>
      <w:divBdr>
        <w:top w:val="none" w:sz="0" w:space="0" w:color="auto"/>
        <w:left w:val="none" w:sz="0" w:space="0" w:color="auto"/>
        <w:bottom w:val="none" w:sz="0" w:space="0" w:color="auto"/>
        <w:right w:val="none" w:sz="0" w:space="0" w:color="auto"/>
      </w:divBdr>
    </w:div>
    <w:div w:id="1742368660">
      <w:bodyDiv w:val="1"/>
      <w:marLeft w:val="0"/>
      <w:marRight w:val="0"/>
      <w:marTop w:val="0"/>
      <w:marBottom w:val="0"/>
      <w:divBdr>
        <w:top w:val="none" w:sz="0" w:space="0" w:color="auto"/>
        <w:left w:val="none" w:sz="0" w:space="0" w:color="auto"/>
        <w:bottom w:val="none" w:sz="0" w:space="0" w:color="auto"/>
        <w:right w:val="none" w:sz="0" w:space="0" w:color="auto"/>
      </w:divBdr>
    </w:div>
    <w:div w:id="1742632511">
      <w:bodyDiv w:val="1"/>
      <w:marLeft w:val="0"/>
      <w:marRight w:val="0"/>
      <w:marTop w:val="0"/>
      <w:marBottom w:val="0"/>
      <w:divBdr>
        <w:top w:val="none" w:sz="0" w:space="0" w:color="auto"/>
        <w:left w:val="none" w:sz="0" w:space="0" w:color="auto"/>
        <w:bottom w:val="none" w:sz="0" w:space="0" w:color="auto"/>
        <w:right w:val="none" w:sz="0" w:space="0" w:color="auto"/>
      </w:divBdr>
    </w:div>
    <w:div w:id="1742870973">
      <w:bodyDiv w:val="1"/>
      <w:marLeft w:val="0"/>
      <w:marRight w:val="0"/>
      <w:marTop w:val="0"/>
      <w:marBottom w:val="0"/>
      <w:divBdr>
        <w:top w:val="none" w:sz="0" w:space="0" w:color="auto"/>
        <w:left w:val="none" w:sz="0" w:space="0" w:color="auto"/>
        <w:bottom w:val="none" w:sz="0" w:space="0" w:color="auto"/>
        <w:right w:val="none" w:sz="0" w:space="0" w:color="auto"/>
      </w:divBdr>
    </w:div>
    <w:div w:id="1746755611">
      <w:bodyDiv w:val="1"/>
      <w:marLeft w:val="0"/>
      <w:marRight w:val="0"/>
      <w:marTop w:val="0"/>
      <w:marBottom w:val="0"/>
      <w:divBdr>
        <w:top w:val="none" w:sz="0" w:space="0" w:color="auto"/>
        <w:left w:val="none" w:sz="0" w:space="0" w:color="auto"/>
        <w:bottom w:val="none" w:sz="0" w:space="0" w:color="auto"/>
        <w:right w:val="none" w:sz="0" w:space="0" w:color="auto"/>
      </w:divBdr>
    </w:div>
    <w:div w:id="1746872637">
      <w:bodyDiv w:val="1"/>
      <w:marLeft w:val="0"/>
      <w:marRight w:val="0"/>
      <w:marTop w:val="0"/>
      <w:marBottom w:val="0"/>
      <w:divBdr>
        <w:top w:val="none" w:sz="0" w:space="0" w:color="auto"/>
        <w:left w:val="none" w:sz="0" w:space="0" w:color="auto"/>
        <w:bottom w:val="none" w:sz="0" w:space="0" w:color="auto"/>
        <w:right w:val="none" w:sz="0" w:space="0" w:color="auto"/>
      </w:divBdr>
    </w:div>
    <w:div w:id="1748379576">
      <w:bodyDiv w:val="1"/>
      <w:marLeft w:val="0"/>
      <w:marRight w:val="0"/>
      <w:marTop w:val="0"/>
      <w:marBottom w:val="0"/>
      <w:divBdr>
        <w:top w:val="none" w:sz="0" w:space="0" w:color="auto"/>
        <w:left w:val="none" w:sz="0" w:space="0" w:color="auto"/>
        <w:bottom w:val="none" w:sz="0" w:space="0" w:color="auto"/>
        <w:right w:val="none" w:sz="0" w:space="0" w:color="auto"/>
      </w:divBdr>
    </w:div>
    <w:div w:id="1751999543">
      <w:bodyDiv w:val="1"/>
      <w:marLeft w:val="0"/>
      <w:marRight w:val="0"/>
      <w:marTop w:val="0"/>
      <w:marBottom w:val="0"/>
      <w:divBdr>
        <w:top w:val="none" w:sz="0" w:space="0" w:color="auto"/>
        <w:left w:val="none" w:sz="0" w:space="0" w:color="auto"/>
        <w:bottom w:val="none" w:sz="0" w:space="0" w:color="auto"/>
        <w:right w:val="none" w:sz="0" w:space="0" w:color="auto"/>
      </w:divBdr>
    </w:div>
    <w:div w:id="1752117264">
      <w:bodyDiv w:val="1"/>
      <w:marLeft w:val="0"/>
      <w:marRight w:val="0"/>
      <w:marTop w:val="0"/>
      <w:marBottom w:val="0"/>
      <w:divBdr>
        <w:top w:val="none" w:sz="0" w:space="0" w:color="auto"/>
        <w:left w:val="none" w:sz="0" w:space="0" w:color="auto"/>
        <w:bottom w:val="none" w:sz="0" w:space="0" w:color="auto"/>
        <w:right w:val="none" w:sz="0" w:space="0" w:color="auto"/>
      </w:divBdr>
    </w:div>
    <w:div w:id="1752236459">
      <w:bodyDiv w:val="1"/>
      <w:marLeft w:val="0"/>
      <w:marRight w:val="0"/>
      <w:marTop w:val="0"/>
      <w:marBottom w:val="0"/>
      <w:divBdr>
        <w:top w:val="none" w:sz="0" w:space="0" w:color="auto"/>
        <w:left w:val="none" w:sz="0" w:space="0" w:color="auto"/>
        <w:bottom w:val="none" w:sz="0" w:space="0" w:color="auto"/>
        <w:right w:val="none" w:sz="0" w:space="0" w:color="auto"/>
      </w:divBdr>
    </w:div>
    <w:div w:id="1755857288">
      <w:bodyDiv w:val="1"/>
      <w:marLeft w:val="0"/>
      <w:marRight w:val="0"/>
      <w:marTop w:val="0"/>
      <w:marBottom w:val="0"/>
      <w:divBdr>
        <w:top w:val="none" w:sz="0" w:space="0" w:color="auto"/>
        <w:left w:val="none" w:sz="0" w:space="0" w:color="auto"/>
        <w:bottom w:val="none" w:sz="0" w:space="0" w:color="auto"/>
        <w:right w:val="none" w:sz="0" w:space="0" w:color="auto"/>
      </w:divBdr>
    </w:div>
    <w:div w:id="1755935645">
      <w:bodyDiv w:val="1"/>
      <w:marLeft w:val="0"/>
      <w:marRight w:val="0"/>
      <w:marTop w:val="0"/>
      <w:marBottom w:val="0"/>
      <w:divBdr>
        <w:top w:val="none" w:sz="0" w:space="0" w:color="auto"/>
        <w:left w:val="none" w:sz="0" w:space="0" w:color="auto"/>
        <w:bottom w:val="none" w:sz="0" w:space="0" w:color="auto"/>
        <w:right w:val="none" w:sz="0" w:space="0" w:color="auto"/>
      </w:divBdr>
    </w:div>
    <w:div w:id="1756437438">
      <w:bodyDiv w:val="1"/>
      <w:marLeft w:val="0"/>
      <w:marRight w:val="0"/>
      <w:marTop w:val="0"/>
      <w:marBottom w:val="0"/>
      <w:divBdr>
        <w:top w:val="none" w:sz="0" w:space="0" w:color="auto"/>
        <w:left w:val="none" w:sz="0" w:space="0" w:color="auto"/>
        <w:bottom w:val="none" w:sz="0" w:space="0" w:color="auto"/>
        <w:right w:val="none" w:sz="0" w:space="0" w:color="auto"/>
      </w:divBdr>
    </w:div>
    <w:div w:id="1758212048">
      <w:bodyDiv w:val="1"/>
      <w:marLeft w:val="0"/>
      <w:marRight w:val="0"/>
      <w:marTop w:val="0"/>
      <w:marBottom w:val="0"/>
      <w:divBdr>
        <w:top w:val="none" w:sz="0" w:space="0" w:color="auto"/>
        <w:left w:val="none" w:sz="0" w:space="0" w:color="auto"/>
        <w:bottom w:val="none" w:sz="0" w:space="0" w:color="auto"/>
        <w:right w:val="none" w:sz="0" w:space="0" w:color="auto"/>
      </w:divBdr>
    </w:div>
    <w:div w:id="1762213263">
      <w:bodyDiv w:val="1"/>
      <w:marLeft w:val="0"/>
      <w:marRight w:val="0"/>
      <w:marTop w:val="0"/>
      <w:marBottom w:val="0"/>
      <w:divBdr>
        <w:top w:val="none" w:sz="0" w:space="0" w:color="auto"/>
        <w:left w:val="none" w:sz="0" w:space="0" w:color="auto"/>
        <w:bottom w:val="none" w:sz="0" w:space="0" w:color="auto"/>
        <w:right w:val="none" w:sz="0" w:space="0" w:color="auto"/>
      </w:divBdr>
    </w:div>
    <w:div w:id="1765227604">
      <w:bodyDiv w:val="1"/>
      <w:marLeft w:val="0"/>
      <w:marRight w:val="0"/>
      <w:marTop w:val="0"/>
      <w:marBottom w:val="0"/>
      <w:divBdr>
        <w:top w:val="none" w:sz="0" w:space="0" w:color="auto"/>
        <w:left w:val="none" w:sz="0" w:space="0" w:color="auto"/>
        <w:bottom w:val="none" w:sz="0" w:space="0" w:color="auto"/>
        <w:right w:val="none" w:sz="0" w:space="0" w:color="auto"/>
      </w:divBdr>
    </w:div>
    <w:div w:id="1769427022">
      <w:bodyDiv w:val="1"/>
      <w:marLeft w:val="0"/>
      <w:marRight w:val="0"/>
      <w:marTop w:val="0"/>
      <w:marBottom w:val="0"/>
      <w:divBdr>
        <w:top w:val="none" w:sz="0" w:space="0" w:color="auto"/>
        <w:left w:val="none" w:sz="0" w:space="0" w:color="auto"/>
        <w:bottom w:val="none" w:sz="0" w:space="0" w:color="auto"/>
        <w:right w:val="none" w:sz="0" w:space="0" w:color="auto"/>
      </w:divBdr>
    </w:div>
    <w:div w:id="1770926792">
      <w:bodyDiv w:val="1"/>
      <w:marLeft w:val="0"/>
      <w:marRight w:val="0"/>
      <w:marTop w:val="0"/>
      <w:marBottom w:val="0"/>
      <w:divBdr>
        <w:top w:val="none" w:sz="0" w:space="0" w:color="auto"/>
        <w:left w:val="none" w:sz="0" w:space="0" w:color="auto"/>
        <w:bottom w:val="none" w:sz="0" w:space="0" w:color="auto"/>
        <w:right w:val="none" w:sz="0" w:space="0" w:color="auto"/>
      </w:divBdr>
    </w:div>
    <w:div w:id="1771774012">
      <w:bodyDiv w:val="1"/>
      <w:marLeft w:val="0"/>
      <w:marRight w:val="0"/>
      <w:marTop w:val="0"/>
      <w:marBottom w:val="0"/>
      <w:divBdr>
        <w:top w:val="none" w:sz="0" w:space="0" w:color="auto"/>
        <w:left w:val="none" w:sz="0" w:space="0" w:color="auto"/>
        <w:bottom w:val="none" w:sz="0" w:space="0" w:color="auto"/>
        <w:right w:val="none" w:sz="0" w:space="0" w:color="auto"/>
      </w:divBdr>
    </w:div>
    <w:div w:id="1772386615">
      <w:bodyDiv w:val="1"/>
      <w:marLeft w:val="0"/>
      <w:marRight w:val="0"/>
      <w:marTop w:val="0"/>
      <w:marBottom w:val="0"/>
      <w:divBdr>
        <w:top w:val="none" w:sz="0" w:space="0" w:color="auto"/>
        <w:left w:val="none" w:sz="0" w:space="0" w:color="auto"/>
        <w:bottom w:val="none" w:sz="0" w:space="0" w:color="auto"/>
        <w:right w:val="none" w:sz="0" w:space="0" w:color="auto"/>
      </w:divBdr>
    </w:div>
    <w:div w:id="1772773491">
      <w:bodyDiv w:val="1"/>
      <w:marLeft w:val="0"/>
      <w:marRight w:val="0"/>
      <w:marTop w:val="0"/>
      <w:marBottom w:val="0"/>
      <w:divBdr>
        <w:top w:val="none" w:sz="0" w:space="0" w:color="auto"/>
        <w:left w:val="none" w:sz="0" w:space="0" w:color="auto"/>
        <w:bottom w:val="none" w:sz="0" w:space="0" w:color="auto"/>
        <w:right w:val="none" w:sz="0" w:space="0" w:color="auto"/>
      </w:divBdr>
    </w:div>
    <w:div w:id="1773551622">
      <w:bodyDiv w:val="1"/>
      <w:marLeft w:val="0"/>
      <w:marRight w:val="0"/>
      <w:marTop w:val="0"/>
      <w:marBottom w:val="0"/>
      <w:divBdr>
        <w:top w:val="none" w:sz="0" w:space="0" w:color="auto"/>
        <w:left w:val="none" w:sz="0" w:space="0" w:color="auto"/>
        <w:bottom w:val="none" w:sz="0" w:space="0" w:color="auto"/>
        <w:right w:val="none" w:sz="0" w:space="0" w:color="auto"/>
      </w:divBdr>
    </w:div>
    <w:div w:id="1779332549">
      <w:bodyDiv w:val="1"/>
      <w:marLeft w:val="0"/>
      <w:marRight w:val="0"/>
      <w:marTop w:val="0"/>
      <w:marBottom w:val="0"/>
      <w:divBdr>
        <w:top w:val="none" w:sz="0" w:space="0" w:color="auto"/>
        <w:left w:val="none" w:sz="0" w:space="0" w:color="auto"/>
        <w:bottom w:val="none" w:sz="0" w:space="0" w:color="auto"/>
        <w:right w:val="none" w:sz="0" w:space="0" w:color="auto"/>
      </w:divBdr>
    </w:div>
    <w:div w:id="1783568330">
      <w:bodyDiv w:val="1"/>
      <w:marLeft w:val="0"/>
      <w:marRight w:val="0"/>
      <w:marTop w:val="0"/>
      <w:marBottom w:val="0"/>
      <w:divBdr>
        <w:top w:val="none" w:sz="0" w:space="0" w:color="auto"/>
        <w:left w:val="none" w:sz="0" w:space="0" w:color="auto"/>
        <w:bottom w:val="none" w:sz="0" w:space="0" w:color="auto"/>
        <w:right w:val="none" w:sz="0" w:space="0" w:color="auto"/>
      </w:divBdr>
    </w:div>
    <w:div w:id="1783839167">
      <w:bodyDiv w:val="1"/>
      <w:marLeft w:val="0"/>
      <w:marRight w:val="0"/>
      <w:marTop w:val="0"/>
      <w:marBottom w:val="0"/>
      <w:divBdr>
        <w:top w:val="none" w:sz="0" w:space="0" w:color="auto"/>
        <w:left w:val="none" w:sz="0" w:space="0" w:color="auto"/>
        <w:bottom w:val="none" w:sz="0" w:space="0" w:color="auto"/>
        <w:right w:val="none" w:sz="0" w:space="0" w:color="auto"/>
      </w:divBdr>
    </w:div>
    <w:div w:id="1785419717">
      <w:bodyDiv w:val="1"/>
      <w:marLeft w:val="0"/>
      <w:marRight w:val="0"/>
      <w:marTop w:val="0"/>
      <w:marBottom w:val="0"/>
      <w:divBdr>
        <w:top w:val="none" w:sz="0" w:space="0" w:color="auto"/>
        <w:left w:val="none" w:sz="0" w:space="0" w:color="auto"/>
        <w:bottom w:val="none" w:sz="0" w:space="0" w:color="auto"/>
        <w:right w:val="none" w:sz="0" w:space="0" w:color="auto"/>
      </w:divBdr>
    </w:div>
    <w:div w:id="1786999656">
      <w:bodyDiv w:val="1"/>
      <w:marLeft w:val="0"/>
      <w:marRight w:val="0"/>
      <w:marTop w:val="0"/>
      <w:marBottom w:val="0"/>
      <w:divBdr>
        <w:top w:val="none" w:sz="0" w:space="0" w:color="auto"/>
        <w:left w:val="none" w:sz="0" w:space="0" w:color="auto"/>
        <w:bottom w:val="none" w:sz="0" w:space="0" w:color="auto"/>
        <w:right w:val="none" w:sz="0" w:space="0" w:color="auto"/>
      </w:divBdr>
    </w:div>
    <w:div w:id="1788432283">
      <w:bodyDiv w:val="1"/>
      <w:marLeft w:val="0"/>
      <w:marRight w:val="0"/>
      <w:marTop w:val="0"/>
      <w:marBottom w:val="0"/>
      <w:divBdr>
        <w:top w:val="none" w:sz="0" w:space="0" w:color="auto"/>
        <w:left w:val="none" w:sz="0" w:space="0" w:color="auto"/>
        <w:bottom w:val="none" w:sz="0" w:space="0" w:color="auto"/>
        <w:right w:val="none" w:sz="0" w:space="0" w:color="auto"/>
      </w:divBdr>
    </w:div>
    <w:div w:id="1790124730">
      <w:bodyDiv w:val="1"/>
      <w:marLeft w:val="0"/>
      <w:marRight w:val="0"/>
      <w:marTop w:val="0"/>
      <w:marBottom w:val="0"/>
      <w:divBdr>
        <w:top w:val="none" w:sz="0" w:space="0" w:color="auto"/>
        <w:left w:val="none" w:sz="0" w:space="0" w:color="auto"/>
        <w:bottom w:val="none" w:sz="0" w:space="0" w:color="auto"/>
        <w:right w:val="none" w:sz="0" w:space="0" w:color="auto"/>
      </w:divBdr>
    </w:div>
    <w:div w:id="1793943411">
      <w:bodyDiv w:val="1"/>
      <w:marLeft w:val="0"/>
      <w:marRight w:val="0"/>
      <w:marTop w:val="0"/>
      <w:marBottom w:val="0"/>
      <w:divBdr>
        <w:top w:val="none" w:sz="0" w:space="0" w:color="auto"/>
        <w:left w:val="none" w:sz="0" w:space="0" w:color="auto"/>
        <w:bottom w:val="none" w:sz="0" w:space="0" w:color="auto"/>
        <w:right w:val="none" w:sz="0" w:space="0" w:color="auto"/>
      </w:divBdr>
    </w:div>
    <w:div w:id="1796757661">
      <w:bodyDiv w:val="1"/>
      <w:marLeft w:val="0"/>
      <w:marRight w:val="0"/>
      <w:marTop w:val="0"/>
      <w:marBottom w:val="0"/>
      <w:divBdr>
        <w:top w:val="none" w:sz="0" w:space="0" w:color="auto"/>
        <w:left w:val="none" w:sz="0" w:space="0" w:color="auto"/>
        <w:bottom w:val="none" w:sz="0" w:space="0" w:color="auto"/>
        <w:right w:val="none" w:sz="0" w:space="0" w:color="auto"/>
      </w:divBdr>
    </w:div>
    <w:div w:id="1799178288">
      <w:bodyDiv w:val="1"/>
      <w:marLeft w:val="0"/>
      <w:marRight w:val="0"/>
      <w:marTop w:val="0"/>
      <w:marBottom w:val="0"/>
      <w:divBdr>
        <w:top w:val="none" w:sz="0" w:space="0" w:color="auto"/>
        <w:left w:val="none" w:sz="0" w:space="0" w:color="auto"/>
        <w:bottom w:val="none" w:sz="0" w:space="0" w:color="auto"/>
        <w:right w:val="none" w:sz="0" w:space="0" w:color="auto"/>
      </w:divBdr>
    </w:div>
    <w:div w:id="1799449999">
      <w:bodyDiv w:val="1"/>
      <w:marLeft w:val="0"/>
      <w:marRight w:val="0"/>
      <w:marTop w:val="0"/>
      <w:marBottom w:val="0"/>
      <w:divBdr>
        <w:top w:val="none" w:sz="0" w:space="0" w:color="auto"/>
        <w:left w:val="none" w:sz="0" w:space="0" w:color="auto"/>
        <w:bottom w:val="none" w:sz="0" w:space="0" w:color="auto"/>
        <w:right w:val="none" w:sz="0" w:space="0" w:color="auto"/>
      </w:divBdr>
    </w:div>
    <w:div w:id="1803576777">
      <w:bodyDiv w:val="1"/>
      <w:marLeft w:val="0"/>
      <w:marRight w:val="0"/>
      <w:marTop w:val="0"/>
      <w:marBottom w:val="0"/>
      <w:divBdr>
        <w:top w:val="none" w:sz="0" w:space="0" w:color="auto"/>
        <w:left w:val="none" w:sz="0" w:space="0" w:color="auto"/>
        <w:bottom w:val="none" w:sz="0" w:space="0" w:color="auto"/>
        <w:right w:val="none" w:sz="0" w:space="0" w:color="auto"/>
      </w:divBdr>
    </w:div>
    <w:div w:id="1803578290">
      <w:bodyDiv w:val="1"/>
      <w:marLeft w:val="0"/>
      <w:marRight w:val="0"/>
      <w:marTop w:val="0"/>
      <w:marBottom w:val="0"/>
      <w:divBdr>
        <w:top w:val="none" w:sz="0" w:space="0" w:color="auto"/>
        <w:left w:val="none" w:sz="0" w:space="0" w:color="auto"/>
        <w:bottom w:val="none" w:sz="0" w:space="0" w:color="auto"/>
        <w:right w:val="none" w:sz="0" w:space="0" w:color="auto"/>
      </w:divBdr>
    </w:div>
    <w:div w:id="1804275702">
      <w:bodyDiv w:val="1"/>
      <w:marLeft w:val="0"/>
      <w:marRight w:val="0"/>
      <w:marTop w:val="0"/>
      <w:marBottom w:val="0"/>
      <w:divBdr>
        <w:top w:val="none" w:sz="0" w:space="0" w:color="auto"/>
        <w:left w:val="none" w:sz="0" w:space="0" w:color="auto"/>
        <w:bottom w:val="none" w:sz="0" w:space="0" w:color="auto"/>
        <w:right w:val="none" w:sz="0" w:space="0" w:color="auto"/>
      </w:divBdr>
    </w:div>
    <w:div w:id="1805537420">
      <w:bodyDiv w:val="1"/>
      <w:marLeft w:val="0"/>
      <w:marRight w:val="0"/>
      <w:marTop w:val="0"/>
      <w:marBottom w:val="0"/>
      <w:divBdr>
        <w:top w:val="none" w:sz="0" w:space="0" w:color="auto"/>
        <w:left w:val="none" w:sz="0" w:space="0" w:color="auto"/>
        <w:bottom w:val="none" w:sz="0" w:space="0" w:color="auto"/>
        <w:right w:val="none" w:sz="0" w:space="0" w:color="auto"/>
      </w:divBdr>
    </w:div>
    <w:div w:id="1805610875">
      <w:bodyDiv w:val="1"/>
      <w:marLeft w:val="0"/>
      <w:marRight w:val="0"/>
      <w:marTop w:val="0"/>
      <w:marBottom w:val="0"/>
      <w:divBdr>
        <w:top w:val="none" w:sz="0" w:space="0" w:color="auto"/>
        <w:left w:val="none" w:sz="0" w:space="0" w:color="auto"/>
        <w:bottom w:val="none" w:sz="0" w:space="0" w:color="auto"/>
        <w:right w:val="none" w:sz="0" w:space="0" w:color="auto"/>
      </w:divBdr>
    </w:div>
    <w:div w:id="1813252361">
      <w:bodyDiv w:val="1"/>
      <w:marLeft w:val="0"/>
      <w:marRight w:val="0"/>
      <w:marTop w:val="0"/>
      <w:marBottom w:val="0"/>
      <w:divBdr>
        <w:top w:val="none" w:sz="0" w:space="0" w:color="auto"/>
        <w:left w:val="none" w:sz="0" w:space="0" w:color="auto"/>
        <w:bottom w:val="none" w:sz="0" w:space="0" w:color="auto"/>
        <w:right w:val="none" w:sz="0" w:space="0" w:color="auto"/>
      </w:divBdr>
    </w:div>
    <w:div w:id="1813787913">
      <w:bodyDiv w:val="1"/>
      <w:marLeft w:val="0"/>
      <w:marRight w:val="0"/>
      <w:marTop w:val="0"/>
      <w:marBottom w:val="0"/>
      <w:divBdr>
        <w:top w:val="none" w:sz="0" w:space="0" w:color="auto"/>
        <w:left w:val="none" w:sz="0" w:space="0" w:color="auto"/>
        <w:bottom w:val="none" w:sz="0" w:space="0" w:color="auto"/>
        <w:right w:val="none" w:sz="0" w:space="0" w:color="auto"/>
      </w:divBdr>
    </w:div>
    <w:div w:id="1814178221">
      <w:bodyDiv w:val="1"/>
      <w:marLeft w:val="0"/>
      <w:marRight w:val="0"/>
      <w:marTop w:val="0"/>
      <w:marBottom w:val="0"/>
      <w:divBdr>
        <w:top w:val="none" w:sz="0" w:space="0" w:color="auto"/>
        <w:left w:val="none" w:sz="0" w:space="0" w:color="auto"/>
        <w:bottom w:val="none" w:sz="0" w:space="0" w:color="auto"/>
        <w:right w:val="none" w:sz="0" w:space="0" w:color="auto"/>
      </w:divBdr>
    </w:div>
    <w:div w:id="1815370779">
      <w:bodyDiv w:val="1"/>
      <w:marLeft w:val="0"/>
      <w:marRight w:val="0"/>
      <w:marTop w:val="0"/>
      <w:marBottom w:val="0"/>
      <w:divBdr>
        <w:top w:val="none" w:sz="0" w:space="0" w:color="auto"/>
        <w:left w:val="none" w:sz="0" w:space="0" w:color="auto"/>
        <w:bottom w:val="none" w:sz="0" w:space="0" w:color="auto"/>
        <w:right w:val="none" w:sz="0" w:space="0" w:color="auto"/>
      </w:divBdr>
    </w:div>
    <w:div w:id="1816024424">
      <w:bodyDiv w:val="1"/>
      <w:marLeft w:val="0"/>
      <w:marRight w:val="0"/>
      <w:marTop w:val="0"/>
      <w:marBottom w:val="0"/>
      <w:divBdr>
        <w:top w:val="none" w:sz="0" w:space="0" w:color="auto"/>
        <w:left w:val="none" w:sz="0" w:space="0" w:color="auto"/>
        <w:bottom w:val="none" w:sz="0" w:space="0" w:color="auto"/>
        <w:right w:val="none" w:sz="0" w:space="0" w:color="auto"/>
      </w:divBdr>
    </w:div>
    <w:div w:id="1817137970">
      <w:bodyDiv w:val="1"/>
      <w:marLeft w:val="0"/>
      <w:marRight w:val="0"/>
      <w:marTop w:val="0"/>
      <w:marBottom w:val="0"/>
      <w:divBdr>
        <w:top w:val="none" w:sz="0" w:space="0" w:color="auto"/>
        <w:left w:val="none" w:sz="0" w:space="0" w:color="auto"/>
        <w:bottom w:val="none" w:sz="0" w:space="0" w:color="auto"/>
        <w:right w:val="none" w:sz="0" w:space="0" w:color="auto"/>
      </w:divBdr>
    </w:div>
    <w:div w:id="1820926947">
      <w:bodyDiv w:val="1"/>
      <w:marLeft w:val="0"/>
      <w:marRight w:val="0"/>
      <w:marTop w:val="0"/>
      <w:marBottom w:val="0"/>
      <w:divBdr>
        <w:top w:val="none" w:sz="0" w:space="0" w:color="auto"/>
        <w:left w:val="none" w:sz="0" w:space="0" w:color="auto"/>
        <w:bottom w:val="none" w:sz="0" w:space="0" w:color="auto"/>
        <w:right w:val="none" w:sz="0" w:space="0" w:color="auto"/>
      </w:divBdr>
    </w:div>
    <w:div w:id="1821001477">
      <w:bodyDiv w:val="1"/>
      <w:marLeft w:val="0"/>
      <w:marRight w:val="0"/>
      <w:marTop w:val="0"/>
      <w:marBottom w:val="0"/>
      <w:divBdr>
        <w:top w:val="none" w:sz="0" w:space="0" w:color="auto"/>
        <w:left w:val="none" w:sz="0" w:space="0" w:color="auto"/>
        <w:bottom w:val="none" w:sz="0" w:space="0" w:color="auto"/>
        <w:right w:val="none" w:sz="0" w:space="0" w:color="auto"/>
      </w:divBdr>
    </w:div>
    <w:div w:id="1823547103">
      <w:bodyDiv w:val="1"/>
      <w:marLeft w:val="0"/>
      <w:marRight w:val="0"/>
      <w:marTop w:val="0"/>
      <w:marBottom w:val="0"/>
      <w:divBdr>
        <w:top w:val="none" w:sz="0" w:space="0" w:color="auto"/>
        <w:left w:val="none" w:sz="0" w:space="0" w:color="auto"/>
        <w:bottom w:val="none" w:sz="0" w:space="0" w:color="auto"/>
        <w:right w:val="none" w:sz="0" w:space="0" w:color="auto"/>
      </w:divBdr>
    </w:div>
    <w:div w:id="1824353529">
      <w:bodyDiv w:val="1"/>
      <w:marLeft w:val="0"/>
      <w:marRight w:val="0"/>
      <w:marTop w:val="0"/>
      <w:marBottom w:val="0"/>
      <w:divBdr>
        <w:top w:val="none" w:sz="0" w:space="0" w:color="auto"/>
        <w:left w:val="none" w:sz="0" w:space="0" w:color="auto"/>
        <w:bottom w:val="none" w:sz="0" w:space="0" w:color="auto"/>
        <w:right w:val="none" w:sz="0" w:space="0" w:color="auto"/>
      </w:divBdr>
    </w:div>
    <w:div w:id="1824932683">
      <w:bodyDiv w:val="1"/>
      <w:marLeft w:val="0"/>
      <w:marRight w:val="0"/>
      <w:marTop w:val="0"/>
      <w:marBottom w:val="0"/>
      <w:divBdr>
        <w:top w:val="none" w:sz="0" w:space="0" w:color="auto"/>
        <w:left w:val="none" w:sz="0" w:space="0" w:color="auto"/>
        <w:bottom w:val="none" w:sz="0" w:space="0" w:color="auto"/>
        <w:right w:val="none" w:sz="0" w:space="0" w:color="auto"/>
      </w:divBdr>
    </w:div>
    <w:div w:id="1825584678">
      <w:bodyDiv w:val="1"/>
      <w:marLeft w:val="0"/>
      <w:marRight w:val="0"/>
      <w:marTop w:val="0"/>
      <w:marBottom w:val="0"/>
      <w:divBdr>
        <w:top w:val="none" w:sz="0" w:space="0" w:color="auto"/>
        <w:left w:val="none" w:sz="0" w:space="0" w:color="auto"/>
        <w:bottom w:val="none" w:sz="0" w:space="0" w:color="auto"/>
        <w:right w:val="none" w:sz="0" w:space="0" w:color="auto"/>
      </w:divBdr>
    </w:div>
    <w:div w:id="1825855655">
      <w:bodyDiv w:val="1"/>
      <w:marLeft w:val="0"/>
      <w:marRight w:val="0"/>
      <w:marTop w:val="0"/>
      <w:marBottom w:val="0"/>
      <w:divBdr>
        <w:top w:val="none" w:sz="0" w:space="0" w:color="auto"/>
        <w:left w:val="none" w:sz="0" w:space="0" w:color="auto"/>
        <w:bottom w:val="none" w:sz="0" w:space="0" w:color="auto"/>
        <w:right w:val="none" w:sz="0" w:space="0" w:color="auto"/>
      </w:divBdr>
    </w:div>
    <w:div w:id="1831948697">
      <w:bodyDiv w:val="1"/>
      <w:marLeft w:val="0"/>
      <w:marRight w:val="0"/>
      <w:marTop w:val="0"/>
      <w:marBottom w:val="0"/>
      <w:divBdr>
        <w:top w:val="none" w:sz="0" w:space="0" w:color="auto"/>
        <w:left w:val="none" w:sz="0" w:space="0" w:color="auto"/>
        <w:bottom w:val="none" w:sz="0" w:space="0" w:color="auto"/>
        <w:right w:val="none" w:sz="0" w:space="0" w:color="auto"/>
      </w:divBdr>
    </w:div>
    <w:div w:id="1837189628">
      <w:bodyDiv w:val="1"/>
      <w:marLeft w:val="0"/>
      <w:marRight w:val="0"/>
      <w:marTop w:val="0"/>
      <w:marBottom w:val="0"/>
      <w:divBdr>
        <w:top w:val="none" w:sz="0" w:space="0" w:color="auto"/>
        <w:left w:val="none" w:sz="0" w:space="0" w:color="auto"/>
        <w:bottom w:val="none" w:sz="0" w:space="0" w:color="auto"/>
        <w:right w:val="none" w:sz="0" w:space="0" w:color="auto"/>
      </w:divBdr>
    </w:div>
    <w:div w:id="1843161455">
      <w:bodyDiv w:val="1"/>
      <w:marLeft w:val="0"/>
      <w:marRight w:val="0"/>
      <w:marTop w:val="0"/>
      <w:marBottom w:val="0"/>
      <w:divBdr>
        <w:top w:val="none" w:sz="0" w:space="0" w:color="auto"/>
        <w:left w:val="none" w:sz="0" w:space="0" w:color="auto"/>
        <w:bottom w:val="none" w:sz="0" w:space="0" w:color="auto"/>
        <w:right w:val="none" w:sz="0" w:space="0" w:color="auto"/>
      </w:divBdr>
    </w:div>
    <w:div w:id="1845583891">
      <w:bodyDiv w:val="1"/>
      <w:marLeft w:val="0"/>
      <w:marRight w:val="0"/>
      <w:marTop w:val="0"/>
      <w:marBottom w:val="0"/>
      <w:divBdr>
        <w:top w:val="none" w:sz="0" w:space="0" w:color="auto"/>
        <w:left w:val="none" w:sz="0" w:space="0" w:color="auto"/>
        <w:bottom w:val="none" w:sz="0" w:space="0" w:color="auto"/>
        <w:right w:val="none" w:sz="0" w:space="0" w:color="auto"/>
      </w:divBdr>
    </w:div>
    <w:div w:id="1851487800">
      <w:bodyDiv w:val="1"/>
      <w:marLeft w:val="0"/>
      <w:marRight w:val="0"/>
      <w:marTop w:val="0"/>
      <w:marBottom w:val="0"/>
      <w:divBdr>
        <w:top w:val="none" w:sz="0" w:space="0" w:color="auto"/>
        <w:left w:val="none" w:sz="0" w:space="0" w:color="auto"/>
        <w:bottom w:val="none" w:sz="0" w:space="0" w:color="auto"/>
        <w:right w:val="none" w:sz="0" w:space="0" w:color="auto"/>
      </w:divBdr>
    </w:div>
    <w:div w:id="1851722078">
      <w:bodyDiv w:val="1"/>
      <w:marLeft w:val="0"/>
      <w:marRight w:val="0"/>
      <w:marTop w:val="0"/>
      <w:marBottom w:val="0"/>
      <w:divBdr>
        <w:top w:val="none" w:sz="0" w:space="0" w:color="auto"/>
        <w:left w:val="none" w:sz="0" w:space="0" w:color="auto"/>
        <w:bottom w:val="none" w:sz="0" w:space="0" w:color="auto"/>
        <w:right w:val="none" w:sz="0" w:space="0" w:color="auto"/>
      </w:divBdr>
    </w:div>
    <w:div w:id="1852866278">
      <w:bodyDiv w:val="1"/>
      <w:marLeft w:val="0"/>
      <w:marRight w:val="0"/>
      <w:marTop w:val="0"/>
      <w:marBottom w:val="0"/>
      <w:divBdr>
        <w:top w:val="none" w:sz="0" w:space="0" w:color="auto"/>
        <w:left w:val="none" w:sz="0" w:space="0" w:color="auto"/>
        <w:bottom w:val="none" w:sz="0" w:space="0" w:color="auto"/>
        <w:right w:val="none" w:sz="0" w:space="0" w:color="auto"/>
      </w:divBdr>
    </w:div>
    <w:div w:id="1854611561">
      <w:bodyDiv w:val="1"/>
      <w:marLeft w:val="0"/>
      <w:marRight w:val="0"/>
      <w:marTop w:val="0"/>
      <w:marBottom w:val="0"/>
      <w:divBdr>
        <w:top w:val="none" w:sz="0" w:space="0" w:color="auto"/>
        <w:left w:val="none" w:sz="0" w:space="0" w:color="auto"/>
        <w:bottom w:val="none" w:sz="0" w:space="0" w:color="auto"/>
        <w:right w:val="none" w:sz="0" w:space="0" w:color="auto"/>
      </w:divBdr>
    </w:div>
    <w:div w:id="1856574931">
      <w:bodyDiv w:val="1"/>
      <w:marLeft w:val="0"/>
      <w:marRight w:val="0"/>
      <w:marTop w:val="0"/>
      <w:marBottom w:val="0"/>
      <w:divBdr>
        <w:top w:val="none" w:sz="0" w:space="0" w:color="auto"/>
        <w:left w:val="none" w:sz="0" w:space="0" w:color="auto"/>
        <w:bottom w:val="none" w:sz="0" w:space="0" w:color="auto"/>
        <w:right w:val="none" w:sz="0" w:space="0" w:color="auto"/>
      </w:divBdr>
    </w:div>
    <w:div w:id="1857230789">
      <w:bodyDiv w:val="1"/>
      <w:marLeft w:val="0"/>
      <w:marRight w:val="0"/>
      <w:marTop w:val="0"/>
      <w:marBottom w:val="0"/>
      <w:divBdr>
        <w:top w:val="none" w:sz="0" w:space="0" w:color="auto"/>
        <w:left w:val="none" w:sz="0" w:space="0" w:color="auto"/>
        <w:bottom w:val="none" w:sz="0" w:space="0" w:color="auto"/>
        <w:right w:val="none" w:sz="0" w:space="0" w:color="auto"/>
      </w:divBdr>
    </w:div>
    <w:div w:id="1857382915">
      <w:bodyDiv w:val="1"/>
      <w:marLeft w:val="0"/>
      <w:marRight w:val="0"/>
      <w:marTop w:val="0"/>
      <w:marBottom w:val="0"/>
      <w:divBdr>
        <w:top w:val="none" w:sz="0" w:space="0" w:color="auto"/>
        <w:left w:val="none" w:sz="0" w:space="0" w:color="auto"/>
        <w:bottom w:val="none" w:sz="0" w:space="0" w:color="auto"/>
        <w:right w:val="none" w:sz="0" w:space="0" w:color="auto"/>
      </w:divBdr>
    </w:div>
    <w:div w:id="1858537129">
      <w:bodyDiv w:val="1"/>
      <w:marLeft w:val="0"/>
      <w:marRight w:val="0"/>
      <w:marTop w:val="0"/>
      <w:marBottom w:val="0"/>
      <w:divBdr>
        <w:top w:val="none" w:sz="0" w:space="0" w:color="auto"/>
        <w:left w:val="none" w:sz="0" w:space="0" w:color="auto"/>
        <w:bottom w:val="none" w:sz="0" w:space="0" w:color="auto"/>
        <w:right w:val="none" w:sz="0" w:space="0" w:color="auto"/>
      </w:divBdr>
    </w:div>
    <w:div w:id="1858537668">
      <w:bodyDiv w:val="1"/>
      <w:marLeft w:val="0"/>
      <w:marRight w:val="0"/>
      <w:marTop w:val="0"/>
      <w:marBottom w:val="0"/>
      <w:divBdr>
        <w:top w:val="none" w:sz="0" w:space="0" w:color="auto"/>
        <w:left w:val="none" w:sz="0" w:space="0" w:color="auto"/>
        <w:bottom w:val="none" w:sz="0" w:space="0" w:color="auto"/>
        <w:right w:val="none" w:sz="0" w:space="0" w:color="auto"/>
      </w:divBdr>
    </w:div>
    <w:div w:id="1862549401">
      <w:bodyDiv w:val="1"/>
      <w:marLeft w:val="0"/>
      <w:marRight w:val="0"/>
      <w:marTop w:val="0"/>
      <w:marBottom w:val="0"/>
      <w:divBdr>
        <w:top w:val="none" w:sz="0" w:space="0" w:color="auto"/>
        <w:left w:val="none" w:sz="0" w:space="0" w:color="auto"/>
        <w:bottom w:val="none" w:sz="0" w:space="0" w:color="auto"/>
        <w:right w:val="none" w:sz="0" w:space="0" w:color="auto"/>
      </w:divBdr>
    </w:div>
    <w:div w:id="1862669455">
      <w:bodyDiv w:val="1"/>
      <w:marLeft w:val="0"/>
      <w:marRight w:val="0"/>
      <w:marTop w:val="0"/>
      <w:marBottom w:val="0"/>
      <w:divBdr>
        <w:top w:val="none" w:sz="0" w:space="0" w:color="auto"/>
        <w:left w:val="none" w:sz="0" w:space="0" w:color="auto"/>
        <w:bottom w:val="none" w:sz="0" w:space="0" w:color="auto"/>
        <w:right w:val="none" w:sz="0" w:space="0" w:color="auto"/>
      </w:divBdr>
    </w:div>
    <w:div w:id="1864591755">
      <w:bodyDiv w:val="1"/>
      <w:marLeft w:val="0"/>
      <w:marRight w:val="0"/>
      <w:marTop w:val="0"/>
      <w:marBottom w:val="0"/>
      <w:divBdr>
        <w:top w:val="none" w:sz="0" w:space="0" w:color="auto"/>
        <w:left w:val="none" w:sz="0" w:space="0" w:color="auto"/>
        <w:bottom w:val="none" w:sz="0" w:space="0" w:color="auto"/>
        <w:right w:val="none" w:sz="0" w:space="0" w:color="auto"/>
      </w:divBdr>
    </w:div>
    <w:div w:id="1864784875">
      <w:bodyDiv w:val="1"/>
      <w:marLeft w:val="0"/>
      <w:marRight w:val="0"/>
      <w:marTop w:val="0"/>
      <w:marBottom w:val="0"/>
      <w:divBdr>
        <w:top w:val="none" w:sz="0" w:space="0" w:color="auto"/>
        <w:left w:val="none" w:sz="0" w:space="0" w:color="auto"/>
        <w:bottom w:val="none" w:sz="0" w:space="0" w:color="auto"/>
        <w:right w:val="none" w:sz="0" w:space="0" w:color="auto"/>
      </w:divBdr>
    </w:div>
    <w:div w:id="1865703191">
      <w:bodyDiv w:val="1"/>
      <w:marLeft w:val="0"/>
      <w:marRight w:val="0"/>
      <w:marTop w:val="0"/>
      <w:marBottom w:val="0"/>
      <w:divBdr>
        <w:top w:val="none" w:sz="0" w:space="0" w:color="auto"/>
        <w:left w:val="none" w:sz="0" w:space="0" w:color="auto"/>
        <w:bottom w:val="none" w:sz="0" w:space="0" w:color="auto"/>
        <w:right w:val="none" w:sz="0" w:space="0" w:color="auto"/>
      </w:divBdr>
    </w:div>
    <w:div w:id="1866091043">
      <w:bodyDiv w:val="1"/>
      <w:marLeft w:val="0"/>
      <w:marRight w:val="0"/>
      <w:marTop w:val="0"/>
      <w:marBottom w:val="0"/>
      <w:divBdr>
        <w:top w:val="none" w:sz="0" w:space="0" w:color="auto"/>
        <w:left w:val="none" w:sz="0" w:space="0" w:color="auto"/>
        <w:bottom w:val="none" w:sz="0" w:space="0" w:color="auto"/>
        <w:right w:val="none" w:sz="0" w:space="0" w:color="auto"/>
      </w:divBdr>
    </w:div>
    <w:div w:id="1868912135">
      <w:bodyDiv w:val="1"/>
      <w:marLeft w:val="0"/>
      <w:marRight w:val="0"/>
      <w:marTop w:val="0"/>
      <w:marBottom w:val="0"/>
      <w:divBdr>
        <w:top w:val="none" w:sz="0" w:space="0" w:color="auto"/>
        <w:left w:val="none" w:sz="0" w:space="0" w:color="auto"/>
        <w:bottom w:val="none" w:sz="0" w:space="0" w:color="auto"/>
        <w:right w:val="none" w:sz="0" w:space="0" w:color="auto"/>
      </w:divBdr>
    </w:div>
    <w:div w:id="1869635455">
      <w:bodyDiv w:val="1"/>
      <w:marLeft w:val="0"/>
      <w:marRight w:val="0"/>
      <w:marTop w:val="0"/>
      <w:marBottom w:val="0"/>
      <w:divBdr>
        <w:top w:val="none" w:sz="0" w:space="0" w:color="auto"/>
        <w:left w:val="none" w:sz="0" w:space="0" w:color="auto"/>
        <w:bottom w:val="none" w:sz="0" w:space="0" w:color="auto"/>
        <w:right w:val="none" w:sz="0" w:space="0" w:color="auto"/>
      </w:divBdr>
    </w:div>
    <w:div w:id="1870294069">
      <w:bodyDiv w:val="1"/>
      <w:marLeft w:val="0"/>
      <w:marRight w:val="0"/>
      <w:marTop w:val="0"/>
      <w:marBottom w:val="0"/>
      <w:divBdr>
        <w:top w:val="none" w:sz="0" w:space="0" w:color="auto"/>
        <w:left w:val="none" w:sz="0" w:space="0" w:color="auto"/>
        <w:bottom w:val="none" w:sz="0" w:space="0" w:color="auto"/>
        <w:right w:val="none" w:sz="0" w:space="0" w:color="auto"/>
      </w:divBdr>
    </w:div>
    <w:div w:id="1870340005">
      <w:bodyDiv w:val="1"/>
      <w:marLeft w:val="0"/>
      <w:marRight w:val="0"/>
      <w:marTop w:val="0"/>
      <w:marBottom w:val="0"/>
      <w:divBdr>
        <w:top w:val="none" w:sz="0" w:space="0" w:color="auto"/>
        <w:left w:val="none" w:sz="0" w:space="0" w:color="auto"/>
        <w:bottom w:val="none" w:sz="0" w:space="0" w:color="auto"/>
        <w:right w:val="none" w:sz="0" w:space="0" w:color="auto"/>
      </w:divBdr>
    </w:div>
    <w:div w:id="1870406833">
      <w:bodyDiv w:val="1"/>
      <w:marLeft w:val="0"/>
      <w:marRight w:val="0"/>
      <w:marTop w:val="0"/>
      <w:marBottom w:val="0"/>
      <w:divBdr>
        <w:top w:val="none" w:sz="0" w:space="0" w:color="auto"/>
        <w:left w:val="none" w:sz="0" w:space="0" w:color="auto"/>
        <w:bottom w:val="none" w:sz="0" w:space="0" w:color="auto"/>
        <w:right w:val="none" w:sz="0" w:space="0" w:color="auto"/>
      </w:divBdr>
    </w:div>
    <w:div w:id="1870947293">
      <w:bodyDiv w:val="1"/>
      <w:marLeft w:val="0"/>
      <w:marRight w:val="0"/>
      <w:marTop w:val="0"/>
      <w:marBottom w:val="0"/>
      <w:divBdr>
        <w:top w:val="none" w:sz="0" w:space="0" w:color="auto"/>
        <w:left w:val="none" w:sz="0" w:space="0" w:color="auto"/>
        <w:bottom w:val="none" w:sz="0" w:space="0" w:color="auto"/>
        <w:right w:val="none" w:sz="0" w:space="0" w:color="auto"/>
      </w:divBdr>
    </w:div>
    <w:div w:id="1872374009">
      <w:bodyDiv w:val="1"/>
      <w:marLeft w:val="0"/>
      <w:marRight w:val="0"/>
      <w:marTop w:val="0"/>
      <w:marBottom w:val="0"/>
      <w:divBdr>
        <w:top w:val="none" w:sz="0" w:space="0" w:color="auto"/>
        <w:left w:val="none" w:sz="0" w:space="0" w:color="auto"/>
        <w:bottom w:val="none" w:sz="0" w:space="0" w:color="auto"/>
        <w:right w:val="none" w:sz="0" w:space="0" w:color="auto"/>
      </w:divBdr>
    </w:div>
    <w:div w:id="1874884409">
      <w:bodyDiv w:val="1"/>
      <w:marLeft w:val="0"/>
      <w:marRight w:val="0"/>
      <w:marTop w:val="0"/>
      <w:marBottom w:val="0"/>
      <w:divBdr>
        <w:top w:val="none" w:sz="0" w:space="0" w:color="auto"/>
        <w:left w:val="none" w:sz="0" w:space="0" w:color="auto"/>
        <w:bottom w:val="none" w:sz="0" w:space="0" w:color="auto"/>
        <w:right w:val="none" w:sz="0" w:space="0" w:color="auto"/>
      </w:divBdr>
    </w:div>
    <w:div w:id="1877085211">
      <w:bodyDiv w:val="1"/>
      <w:marLeft w:val="0"/>
      <w:marRight w:val="0"/>
      <w:marTop w:val="0"/>
      <w:marBottom w:val="0"/>
      <w:divBdr>
        <w:top w:val="none" w:sz="0" w:space="0" w:color="auto"/>
        <w:left w:val="none" w:sz="0" w:space="0" w:color="auto"/>
        <w:bottom w:val="none" w:sz="0" w:space="0" w:color="auto"/>
        <w:right w:val="none" w:sz="0" w:space="0" w:color="auto"/>
      </w:divBdr>
    </w:div>
    <w:div w:id="1878422069">
      <w:bodyDiv w:val="1"/>
      <w:marLeft w:val="0"/>
      <w:marRight w:val="0"/>
      <w:marTop w:val="0"/>
      <w:marBottom w:val="0"/>
      <w:divBdr>
        <w:top w:val="none" w:sz="0" w:space="0" w:color="auto"/>
        <w:left w:val="none" w:sz="0" w:space="0" w:color="auto"/>
        <w:bottom w:val="none" w:sz="0" w:space="0" w:color="auto"/>
        <w:right w:val="none" w:sz="0" w:space="0" w:color="auto"/>
      </w:divBdr>
    </w:div>
    <w:div w:id="1879463990">
      <w:bodyDiv w:val="1"/>
      <w:marLeft w:val="0"/>
      <w:marRight w:val="0"/>
      <w:marTop w:val="0"/>
      <w:marBottom w:val="0"/>
      <w:divBdr>
        <w:top w:val="none" w:sz="0" w:space="0" w:color="auto"/>
        <w:left w:val="none" w:sz="0" w:space="0" w:color="auto"/>
        <w:bottom w:val="none" w:sz="0" w:space="0" w:color="auto"/>
        <w:right w:val="none" w:sz="0" w:space="0" w:color="auto"/>
      </w:divBdr>
    </w:div>
    <w:div w:id="1882206657">
      <w:bodyDiv w:val="1"/>
      <w:marLeft w:val="0"/>
      <w:marRight w:val="0"/>
      <w:marTop w:val="0"/>
      <w:marBottom w:val="0"/>
      <w:divBdr>
        <w:top w:val="none" w:sz="0" w:space="0" w:color="auto"/>
        <w:left w:val="none" w:sz="0" w:space="0" w:color="auto"/>
        <w:bottom w:val="none" w:sz="0" w:space="0" w:color="auto"/>
        <w:right w:val="none" w:sz="0" w:space="0" w:color="auto"/>
      </w:divBdr>
    </w:div>
    <w:div w:id="1885827482">
      <w:bodyDiv w:val="1"/>
      <w:marLeft w:val="0"/>
      <w:marRight w:val="0"/>
      <w:marTop w:val="0"/>
      <w:marBottom w:val="0"/>
      <w:divBdr>
        <w:top w:val="none" w:sz="0" w:space="0" w:color="auto"/>
        <w:left w:val="none" w:sz="0" w:space="0" w:color="auto"/>
        <w:bottom w:val="none" w:sz="0" w:space="0" w:color="auto"/>
        <w:right w:val="none" w:sz="0" w:space="0" w:color="auto"/>
      </w:divBdr>
    </w:div>
    <w:div w:id="1889605175">
      <w:bodyDiv w:val="1"/>
      <w:marLeft w:val="0"/>
      <w:marRight w:val="0"/>
      <w:marTop w:val="0"/>
      <w:marBottom w:val="0"/>
      <w:divBdr>
        <w:top w:val="none" w:sz="0" w:space="0" w:color="auto"/>
        <w:left w:val="none" w:sz="0" w:space="0" w:color="auto"/>
        <w:bottom w:val="none" w:sz="0" w:space="0" w:color="auto"/>
        <w:right w:val="none" w:sz="0" w:space="0" w:color="auto"/>
      </w:divBdr>
    </w:div>
    <w:div w:id="1893038780">
      <w:bodyDiv w:val="1"/>
      <w:marLeft w:val="0"/>
      <w:marRight w:val="0"/>
      <w:marTop w:val="0"/>
      <w:marBottom w:val="0"/>
      <w:divBdr>
        <w:top w:val="none" w:sz="0" w:space="0" w:color="auto"/>
        <w:left w:val="none" w:sz="0" w:space="0" w:color="auto"/>
        <w:bottom w:val="none" w:sz="0" w:space="0" w:color="auto"/>
        <w:right w:val="none" w:sz="0" w:space="0" w:color="auto"/>
      </w:divBdr>
    </w:div>
    <w:div w:id="1893423748">
      <w:bodyDiv w:val="1"/>
      <w:marLeft w:val="0"/>
      <w:marRight w:val="0"/>
      <w:marTop w:val="0"/>
      <w:marBottom w:val="0"/>
      <w:divBdr>
        <w:top w:val="none" w:sz="0" w:space="0" w:color="auto"/>
        <w:left w:val="none" w:sz="0" w:space="0" w:color="auto"/>
        <w:bottom w:val="none" w:sz="0" w:space="0" w:color="auto"/>
        <w:right w:val="none" w:sz="0" w:space="0" w:color="auto"/>
      </w:divBdr>
    </w:div>
    <w:div w:id="1897740510">
      <w:bodyDiv w:val="1"/>
      <w:marLeft w:val="0"/>
      <w:marRight w:val="0"/>
      <w:marTop w:val="0"/>
      <w:marBottom w:val="0"/>
      <w:divBdr>
        <w:top w:val="none" w:sz="0" w:space="0" w:color="auto"/>
        <w:left w:val="none" w:sz="0" w:space="0" w:color="auto"/>
        <w:bottom w:val="none" w:sz="0" w:space="0" w:color="auto"/>
        <w:right w:val="none" w:sz="0" w:space="0" w:color="auto"/>
      </w:divBdr>
    </w:div>
    <w:div w:id="1899785371">
      <w:bodyDiv w:val="1"/>
      <w:marLeft w:val="0"/>
      <w:marRight w:val="0"/>
      <w:marTop w:val="0"/>
      <w:marBottom w:val="0"/>
      <w:divBdr>
        <w:top w:val="none" w:sz="0" w:space="0" w:color="auto"/>
        <w:left w:val="none" w:sz="0" w:space="0" w:color="auto"/>
        <w:bottom w:val="none" w:sz="0" w:space="0" w:color="auto"/>
        <w:right w:val="none" w:sz="0" w:space="0" w:color="auto"/>
      </w:divBdr>
    </w:div>
    <w:div w:id="1904170270">
      <w:bodyDiv w:val="1"/>
      <w:marLeft w:val="0"/>
      <w:marRight w:val="0"/>
      <w:marTop w:val="0"/>
      <w:marBottom w:val="0"/>
      <w:divBdr>
        <w:top w:val="none" w:sz="0" w:space="0" w:color="auto"/>
        <w:left w:val="none" w:sz="0" w:space="0" w:color="auto"/>
        <w:bottom w:val="none" w:sz="0" w:space="0" w:color="auto"/>
        <w:right w:val="none" w:sz="0" w:space="0" w:color="auto"/>
      </w:divBdr>
    </w:div>
    <w:div w:id="1905143621">
      <w:bodyDiv w:val="1"/>
      <w:marLeft w:val="0"/>
      <w:marRight w:val="0"/>
      <w:marTop w:val="0"/>
      <w:marBottom w:val="0"/>
      <w:divBdr>
        <w:top w:val="none" w:sz="0" w:space="0" w:color="auto"/>
        <w:left w:val="none" w:sz="0" w:space="0" w:color="auto"/>
        <w:bottom w:val="none" w:sz="0" w:space="0" w:color="auto"/>
        <w:right w:val="none" w:sz="0" w:space="0" w:color="auto"/>
      </w:divBdr>
    </w:div>
    <w:div w:id="1909729467">
      <w:bodyDiv w:val="1"/>
      <w:marLeft w:val="0"/>
      <w:marRight w:val="0"/>
      <w:marTop w:val="0"/>
      <w:marBottom w:val="0"/>
      <w:divBdr>
        <w:top w:val="none" w:sz="0" w:space="0" w:color="auto"/>
        <w:left w:val="none" w:sz="0" w:space="0" w:color="auto"/>
        <w:bottom w:val="none" w:sz="0" w:space="0" w:color="auto"/>
        <w:right w:val="none" w:sz="0" w:space="0" w:color="auto"/>
      </w:divBdr>
    </w:div>
    <w:div w:id="1914122057">
      <w:bodyDiv w:val="1"/>
      <w:marLeft w:val="0"/>
      <w:marRight w:val="0"/>
      <w:marTop w:val="0"/>
      <w:marBottom w:val="0"/>
      <w:divBdr>
        <w:top w:val="none" w:sz="0" w:space="0" w:color="auto"/>
        <w:left w:val="none" w:sz="0" w:space="0" w:color="auto"/>
        <w:bottom w:val="none" w:sz="0" w:space="0" w:color="auto"/>
        <w:right w:val="none" w:sz="0" w:space="0" w:color="auto"/>
      </w:divBdr>
    </w:div>
    <w:div w:id="1915511763">
      <w:bodyDiv w:val="1"/>
      <w:marLeft w:val="0"/>
      <w:marRight w:val="0"/>
      <w:marTop w:val="0"/>
      <w:marBottom w:val="0"/>
      <w:divBdr>
        <w:top w:val="none" w:sz="0" w:space="0" w:color="auto"/>
        <w:left w:val="none" w:sz="0" w:space="0" w:color="auto"/>
        <w:bottom w:val="none" w:sz="0" w:space="0" w:color="auto"/>
        <w:right w:val="none" w:sz="0" w:space="0" w:color="auto"/>
      </w:divBdr>
    </w:div>
    <w:div w:id="1918516953">
      <w:bodyDiv w:val="1"/>
      <w:marLeft w:val="0"/>
      <w:marRight w:val="0"/>
      <w:marTop w:val="0"/>
      <w:marBottom w:val="0"/>
      <w:divBdr>
        <w:top w:val="none" w:sz="0" w:space="0" w:color="auto"/>
        <w:left w:val="none" w:sz="0" w:space="0" w:color="auto"/>
        <w:bottom w:val="none" w:sz="0" w:space="0" w:color="auto"/>
        <w:right w:val="none" w:sz="0" w:space="0" w:color="auto"/>
      </w:divBdr>
    </w:div>
    <w:div w:id="1923176777">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4362011">
      <w:bodyDiv w:val="1"/>
      <w:marLeft w:val="0"/>
      <w:marRight w:val="0"/>
      <w:marTop w:val="0"/>
      <w:marBottom w:val="0"/>
      <w:divBdr>
        <w:top w:val="none" w:sz="0" w:space="0" w:color="auto"/>
        <w:left w:val="none" w:sz="0" w:space="0" w:color="auto"/>
        <w:bottom w:val="none" w:sz="0" w:space="0" w:color="auto"/>
        <w:right w:val="none" w:sz="0" w:space="0" w:color="auto"/>
      </w:divBdr>
    </w:div>
    <w:div w:id="1938244447">
      <w:bodyDiv w:val="1"/>
      <w:marLeft w:val="0"/>
      <w:marRight w:val="0"/>
      <w:marTop w:val="0"/>
      <w:marBottom w:val="0"/>
      <w:divBdr>
        <w:top w:val="none" w:sz="0" w:space="0" w:color="auto"/>
        <w:left w:val="none" w:sz="0" w:space="0" w:color="auto"/>
        <w:bottom w:val="none" w:sz="0" w:space="0" w:color="auto"/>
        <w:right w:val="none" w:sz="0" w:space="0" w:color="auto"/>
      </w:divBdr>
    </w:div>
    <w:div w:id="1943487903">
      <w:bodyDiv w:val="1"/>
      <w:marLeft w:val="0"/>
      <w:marRight w:val="0"/>
      <w:marTop w:val="0"/>
      <w:marBottom w:val="0"/>
      <w:divBdr>
        <w:top w:val="none" w:sz="0" w:space="0" w:color="auto"/>
        <w:left w:val="none" w:sz="0" w:space="0" w:color="auto"/>
        <w:bottom w:val="none" w:sz="0" w:space="0" w:color="auto"/>
        <w:right w:val="none" w:sz="0" w:space="0" w:color="auto"/>
      </w:divBdr>
    </w:div>
    <w:div w:id="1943954934">
      <w:bodyDiv w:val="1"/>
      <w:marLeft w:val="0"/>
      <w:marRight w:val="0"/>
      <w:marTop w:val="0"/>
      <w:marBottom w:val="0"/>
      <w:divBdr>
        <w:top w:val="none" w:sz="0" w:space="0" w:color="auto"/>
        <w:left w:val="none" w:sz="0" w:space="0" w:color="auto"/>
        <w:bottom w:val="none" w:sz="0" w:space="0" w:color="auto"/>
        <w:right w:val="none" w:sz="0" w:space="0" w:color="auto"/>
      </w:divBdr>
    </w:div>
    <w:div w:id="1947617954">
      <w:bodyDiv w:val="1"/>
      <w:marLeft w:val="0"/>
      <w:marRight w:val="0"/>
      <w:marTop w:val="0"/>
      <w:marBottom w:val="0"/>
      <w:divBdr>
        <w:top w:val="none" w:sz="0" w:space="0" w:color="auto"/>
        <w:left w:val="none" w:sz="0" w:space="0" w:color="auto"/>
        <w:bottom w:val="none" w:sz="0" w:space="0" w:color="auto"/>
        <w:right w:val="none" w:sz="0" w:space="0" w:color="auto"/>
      </w:divBdr>
    </w:div>
    <w:div w:id="1947618126">
      <w:bodyDiv w:val="1"/>
      <w:marLeft w:val="0"/>
      <w:marRight w:val="0"/>
      <w:marTop w:val="0"/>
      <w:marBottom w:val="0"/>
      <w:divBdr>
        <w:top w:val="none" w:sz="0" w:space="0" w:color="auto"/>
        <w:left w:val="none" w:sz="0" w:space="0" w:color="auto"/>
        <w:bottom w:val="none" w:sz="0" w:space="0" w:color="auto"/>
        <w:right w:val="none" w:sz="0" w:space="0" w:color="auto"/>
      </w:divBdr>
    </w:div>
    <w:div w:id="1947807419">
      <w:bodyDiv w:val="1"/>
      <w:marLeft w:val="0"/>
      <w:marRight w:val="0"/>
      <w:marTop w:val="0"/>
      <w:marBottom w:val="0"/>
      <w:divBdr>
        <w:top w:val="none" w:sz="0" w:space="0" w:color="auto"/>
        <w:left w:val="none" w:sz="0" w:space="0" w:color="auto"/>
        <w:bottom w:val="none" w:sz="0" w:space="0" w:color="auto"/>
        <w:right w:val="none" w:sz="0" w:space="0" w:color="auto"/>
      </w:divBdr>
    </w:div>
    <w:div w:id="1948541824">
      <w:bodyDiv w:val="1"/>
      <w:marLeft w:val="0"/>
      <w:marRight w:val="0"/>
      <w:marTop w:val="0"/>
      <w:marBottom w:val="0"/>
      <w:divBdr>
        <w:top w:val="none" w:sz="0" w:space="0" w:color="auto"/>
        <w:left w:val="none" w:sz="0" w:space="0" w:color="auto"/>
        <w:bottom w:val="none" w:sz="0" w:space="0" w:color="auto"/>
        <w:right w:val="none" w:sz="0" w:space="0" w:color="auto"/>
      </w:divBdr>
    </w:div>
    <w:div w:id="1950358433">
      <w:bodyDiv w:val="1"/>
      <w:marLeft w:val="0"/>
      <w:marRight w:val="0"/>
      <w:marTop w:val="0"/>
      <w:marBottom w:val="0"/>
      <w:divBdr>
        <w:top w:val="none" w:sz="0" w:space="0" w:color="auto"/>
        <w:left w:val="none" w:sz="0" w:space="0" w:color="auto"/>
        <w:bottom w:val="none" w:sz="0" w:space="0" w:color="auto"/>
        <w:right w:val="none" w:sz="0" w:space="0" w:color="auto"/>
      </w:divBdr>
    </w:div>
    <w:div w:id="1951429092">
      <w:bodyDiv w:val="1"/>
      <w:marLeft w:val="0"/>
      <w:marRight w:val="0"/>
      <w:marTop w:val="0"/>
      <w:marBottom w:val="0"/>
      <w:divBdr>
        <w:top w:val="none" w:sz="0" w:space="0" w:color="auto"/>
        <w:left w:val="none" w:sz="0" w:space="0" w:color="auto"/>
        <w:bottom w:val="none" w:sz="0" w:space="0" w:color="auto"/>
        <w:right w:val="none" w:sz="0" w:space="0" w:color="auto"/>
      </w:divBdr>
    </w:div>
    <w:div w:id="1954901571">
      <w:bodyDiv w:val="1"/>
      <w:marLeft w:val="0"/>
      <w:marRight w:val="0"/>
      <w:marTop w:val="0"/>
      <w:marBottom w:val="0"/>
      <w:divBdr>
        <w:top w:val="none" w:sz="0" w:space="0" w:color="auto"/>
        <w:left w:val="none" w:sz="0" w:space="0" w:color="auto"/>
        <w:bottom w:val="none" w:sz="0" w:space="0" w:color="auto"/>
        <w:right w:val="none" w:sz="0" w:space="0" w:color="auto"/>
      </w:divBdr>
    </w:div>
    <w:div w:id="1956398201">
      <w:bodyDiv w:val="1"/>
      <w:marLeft w:val="0"/>
      <w:marRight w:val="0"/>
      <w:marTop w:val="0"/>
      <w:marBottom w:val="0"/>
      <w:divBdr>
        <w:top w:val="none" w:sz="0" w:space="0" w:color="auto"/>
        <w:left w:val="none" w:sz="0" w:space="0" w:color="auto"/>
        <w:bottom w:val="none" w:sz="0" w:space="0" w:color="auto"/>
        <w:right w:val="none" w:sz="0" w:space="0" w:color="auto"/>
      </w:divBdr>
    </w:div>
    <w:div w:id="1960259084">
      <w:bodyDiv w:val="1"/>
      <w:marLeft w:val="0"/>
      <w:marRight w:val="0"/>
      <w:marTop w:val="0"/>
      <w:marBottom w:val="0"/>
      <w:divBdr>
        <w:top w:val="none" w:sz="0" w:space="0" w:color="auto"/>
        <w:left w:val="none" w:sz="0" w:space="0" w:color="auto"/>
        <w:bottom w:val="none" w:sz="0" w:space="0" w:color="auto"/>
        <w:right w:val="none" w:sz="0" w:space="0" w:color="auto"/>
      </w:divBdr>
    </w:div>
    <w:div w:id="1965844324">
      <w:bodyDiv w:val="1"/>
      <w:marLeft w:val="0"/>
      <w:marRight w:val="0"/>
      <w:marTop w:val="0"/>
      <w:marBottom w:val="0"/>
      <w:divBdr>
        <w:top w:val="none" w:sz="0" w:space="0" w:color="auto"/>
        <w:left w:val="none" w:sz="0" w:space="0" w:color="auto"/>
        <w:bottom w:val="none" w:sz="0" w:space="0" w:color="auto"/>
        <w:right w:val="none" w:sz="0" w:space="0" w:color="auto"/>
      </w:divBdr>
    </w:div>
    <w:div w:id="1966934148">
      <w:bodyDiv w:val="1"/>
      <w:marLeft w:val="0"/>
      <w:marRight w:val="0"/>
      <w:marTop w:val="0"/>
      <w:marBottom w:val="0"/>
      <w:divBdr>
        <w:top w:val="none" w:sz="0" w:space="0" w:color="auto"/>
        <w:left w:val="none" w:sz="0" w:space="0" w:color="auto"/>
        <w:bottom w:val="none" w:sz="0" w:space="0" w:color="auto"/>
        <w:right w:val="none" w:sz="0" w:space="0" w:color="auto"/>
      </w:divBdr>
    </w:div>
    <w:div w:id="1967858312">
      <w:bodyDiv w:val="1"/>
      <w:marLeft w:val="0"/>
      <w:marRight w:val="0"/>
      <w:marTop w:val="0"/>
      <w:marBottom w:val="0"/>
      <w:divBdr>
        <w:top w:val="none" w:sz="0" w:space="0" w:color="auto"/>
        <w:left w:val="none" w:sz="0" w:space="0" w:color="auto"/>
        <w:bottom w:val="none" w:sz="0" w:space="0" w:color="auto"/>
        <w:right w:val="none" w:sz="0" w:space="0" w:color="auto"/>
      </w:divBdr>
    </w:div>
    <w:div w:id="1969775925">
      <w:bodyDiv w:val="1"/>
      <w:marLeft w:val="0"/>
      <w:marRight w:val="0"/>
      <w:marTop w:val="0"/>
      <w:marBottom w:val="0"/>
      <w:divBdr>
        <w:top w:val="none" w:sz="0" w:space="0" w:color="auto"/>
        <w:left w:val="none" w:sz="0" w:space="0" w:color="auto"/>
        <w:bottom w:val="none" w:sz="0" w:space="0" w:color="auto"/>
        <w:right w:val="none" w:sz="0" w:space="0" w:color="auto"/>
      </w:divBdr>
    </w:div>
    <w:div w:id="1972976561">
      <w:bodyDiv w:val="1"/>
      <w:marLeft w:val="0"/>
      <w:marRight w:val="0"/>
      <w:marTop w:val="0"/>
      <w:marBottom w:val="0"/>
      <w:divBdr>
        <w:top w:val="none" w:sz="0" w:space="0" w:color="auto"/>
        <w:left w:val="none" w:sz="0" w:space="0" w:color="auto"/>
        <w:bottom w:val="none" w:sz="0" w:space="0" w:color="auto"/>
        <w:right w:val="none" w:sz="0" w:space="0" w:color="auto"/>
      </w:divBdr>
    </w:div>
    <w:div w:id="1975520923">
      <w:bodyDiv w:val="1"/>
      <w:marLeft w:val="0"/>
      <w:marRight w:val="0"/>
      <w:marTop w:val="0"/>
      <w:marBottom w:val="0"/>
      <w:divBdr>
        <w:top w:val="none" w:sz="0" w:space="0" w:color="auto"/>
        <w:left w:val="none" w:sz="0" w:space="0" w:color="auto"/>
        <w:bottom w:val="none" w:sz="0" w:space="0" w:color="auto"/>
        <w:right w:val="none" w:sz="0" w:space="0" w:color="auto"/>
      </w:divBdr>
    </w:div>
    <w:div w:id="1980451563">
      <w:bodyDiv w:val="1"/>
      <w:marLeft w:val="0"/>
      <w:marRight w:val="0"/>
      <w:marTop w:val="0"/>
      <w:marBottom w:val="0"/>
      <w:divBdr>
        <w:top w:val="none" w:sz="0" w:space="0" w:color="auto"/>
        <w:left w:val="none" w:sz="0" w:space="0" w:color="auto"/>
        <w:bottom w:val="none" w:sz="0" w:space="0" w:color="auto"/>
        <w:right w:val="none" w:sz="0" w:space="0" w:color="auto"/>
      </w:divBdr>
    </w:div>
    <w:div w:id="1982617869">
      <w:bodyDiv w:val="1"/>
      <w:marLeft w:val="0"/>
      <w:marRight w:val="0"/>
      <w:marTop w:val="0"/>
      <w:marBottom w:val="0"/>
      <w:divBdr>
        <w:top w:val="none" w:sz="0" w:space="0" w:color="auto"/>
        <w:left w:val="none" w:sz="0" w:space="0" w:color="auto"/>
        <w:bottom w:val="none" w:sz="0" w:space="0" w:color="auto"/>
        <w:right w:val="none" w:sz="0" w:space="0" w:color="auto"/>
      </w:divBdr>
    </w:div>
    <w:div w:id="1983461662">
      <w:bodyDiv w:val="1"/>
      <w:marLeft w:val="0"/>
      <w:marRight w:val="0"/>
      <w:marTop w:val="0"/>
      <w:marBottom w:val="0"/>
      <w:divBdr>
        <w:top w:val="none" w:sz="0" w:space="0" w:color="auto"/>
        <w:left w:val="none" w:sz="0" w:space="0" w:color="auto"/>
        <w:bottom w:val="none" w:sz="0" w:space="0" w:color="auto"/>
        <w:right w:val="none" w:sz="0" w:space="0" w:color="auto"/>
      </w:divBdr>
    </w:div>
    <w:div w:id="1985232652">
      <w:bodyDiv w:val="1"/>
      <w:marLeft w:val="0"/>
      <w:marRight w:val="0"/>
      <w:marTop w:val="0"/>
      <w:marBottom w:val="0"/>
      <w:divBdr>
        <w:top w:val="none" w:sz="0" w:space="0" w:color="auto"/>
        <w:left w:val="none" w:sz="0" w:space="0" w:color="auto"/>
        <w:bottom w:val="none" w:sz="0" w:space="0" w:color="auto"/>
        <w:right w:val="none" w:sz="0" w:space="0" w:color="auto"/>
      </w:divBdr>
    </w:div>
    <w:div w:id="1988238319">
      <w:bodyDiv w:val="1"/>
      <w:marLeft w:val="0"/>
      <w:marRight w:val="0"/>
      <w:marTop w:val="0"/>
      <w:marBottom w:val="0"/>
      <w:divBdr>
        <w:top w:val="none" w:sz="0" w:space="0" w:color="auto"/>
        <w:left w:val="none" w:sz="0" w:space="0" w:color="auto"/>
        <w:bottom w:val="none" w:sz="0" w:space="0" w:color="auto"/>
        <w:right w:val="none" w:sz="0" w:space="0" w:color="auto"/>
      </w:divBdr>
    </w:div>
    <w:div w:id="1991132112">
      <w:bodyDiv w:val="1"/>
      <w:marLeft w:val="0"/>
      <w:marRight w:val="0"/>
      <w:marTop w:val="0"/>
      <w:marBottom w:val="0"/>
      <w:divBdr>
        <w:top w:val="none" w:sz="0" w:space="0" w:color="auto"/>
        <w:left w:val="none" w:sz="0" w:space="0" w:color="auto"/>
        <w:bottom w:val="none" w:sz="0" w:space="0" w:color="auto"/>
        <w:right w:val="none" w:sz="0" w:space="0" w:color="auto"/>
      </w:divBdr>
    </w:div>
    <w:div w:id="1991443444">
      <w:bodyDiv w:val="1"/>
      <w:marLeft w:val="0"/>
      <w:marRight w:val="0"/>
      <w:marTop w:val="0"/>
      <w:marBottom w:val="0"/>
      <w:divBdr>
        <w:top w:val="none" w:sz="0" w:space="0" w:color="auto"/>
        <w:left w:val="none" w:sz="0" w:space="0" w:color="auto"/>
        <w:bottom w:val="none" w:sz="0" w:space="0" w:color="auto"/>
        <w:right w:val="none" w:sz="0" w:space="0" w:color="auto"/>
      </w:divBdr>
    </w:div>
    <w:div w:id="1992253059">
      <w:bodyDiv w:val="1"/>
      <w:marLeft w:val="0"/>
      <w:marRight w:val="0"/>
      <w:marTop w:val="0"/>
      <w:marBottom w:val="0"/>
      <w:divBdr>
        <w:top w:val="none" w:sz="0" w:space="0" w:color="auto"/>
        <w:left w:val="none" w:sz="0" w:space="0" w:color="auto"/>
        <w:bottom w:val="none" w:sz="0" w:space="0" w:color="auto"/>
        <w:right w:val="none" w:sz="0" w:space="0" w:color="auto"/>
      </w:divBdr>
    </w:div>
    <w:div w:id="1993368866">
      <w:bodyDiv w:val="1"/>
      <w:marLeft w:val="0"/>
      <w:marRight w:val="0"/>
      <w:marTop w:val="0"/>
      <w:marBottom w:val="0"/>
      <w:divBdr>
        <w:top w:val="none" w:sz="0" w:space="0" w:color="auto"/>
        <w:left w:val="none" w:sz="0" w:space="0" w:color="auto"/>
        <w:bottom w:val="none" w:sz="0" w:space="0" w:color="auto"/>
        <w:right w:val="none" w:sz="0" w:space="0" w:color="auto"/>
      </w:divBdr>
    </w:div>
    <w:div w:id="1994991796">
      <w:bodyDiv w:val="1"/>
      <w:marLeft w:val="0"/>
      <w:marRight w:val="0"/>
      <w:marTop w:val="0"/>
      <w:marBottom w:val="0"/>
      <w:divBdr>
        <w:top w:val="none" w:sz="0" w:space="0" w:color="auto"/>
        <w:left w:val="none" w:sz="0" w:space="0" w:color="auto"/>
        <w:bottom w:val="none" w:sz="0" w:space="0" w:color="auto"/>
        <w:right w:val="none" w:sz="0" w:space="0" w:color="auto"/>
      </w:divBdr>
    </w:div>
    <w:div w:id="2002004280">
      <w:bodyDiv w:val="1"/>
      <w:marLeft w:val="0"/>
      <w:marRight w:val="0"/>
      <w:marTop w:val="0"/>
      <w:marBottom w:val="0"/>
      <w:divBdr>
        <w:top w:val="none" w:sz="0" w:space="0" w:color="auto"/>
        <w:left w:val="none" w:sz="0" w:space="0" w:color="auto"/>
        <w:bottom w:val="none" w:sz="0" w:space="0" w:color="auto"/>
        <w:right w:val="none" w:sz="0" w:space="0" w:color="auto"/>
      </w:divBdr>
    </w:div>
    <w:div w:id="2002192048">
      <w:bodyDiv w:val="1"/>
      <w:marLeft w:val="0"/>
      <w:marRight w:val="0"/>
      <w:marTop w:val="0"/>
      <w:marBottom w:val="0"/>
      <w:divBdr>
        <w:top w:val="none" w:sz="0" w:space="0" w:color="auto"/>
        <w:left w:val="none" w:sz="0" w:space="0" w:color="auto"/>
        <w:bottom w:val="none" w:sz="0" w:space="0" w:color="auto"/>
        <w:right w:val="none" w:sz="0" w:space="0" w:color="auto"/>
      </w:divBdr>
    </w:div>
    <w:div w:id="2003389798">
      <w:bodyDiv w:val="1"/>
      <w:marLeft w:val="0"/>
      <w:marRight w:val="0"/>
      <w:marTop w:val="0"/>
      <w:marBottom w:val="0"/>
      <w:divBdr>
        <w:top w:val="none" w:sz="0" w:space="0" w:color="auto"/>
        <w:left w:val="none" w:sz="0" w:space="0" w:color="auto"/>
        <w:bottom w:val="none" w:sz="0" w:space="0" w:color="auto"/>
        <w:right w:val="none" w:sz="0" w:space="0" w:color="auto"/>
      </w:divBdr>
    </w:div>
    <w:div w:id="2007050430">
      <w:bodyDiv w:val="1"/>
      <w:marLeft w:val="0"/>
      <w:marRight w:val="0"/>
      <w:marTop w:val="0"/>
      <w:marBottom w:val="0"/>
      <w:divBdr>
        <w:top w:val="none" w:sz="0" w:space="0" w:color="auto"/>
        <w:left w:val="none" w:sz="0" w:space="0" w:color="auto"/>
        <w:bottom w:val="none" w:sz="0" w:space="0" w:color="auto"/>
        <w:right w:val="none" w:sz="0" w:space="0" w:color="auto"/>
      </w:divBdr>
    </w:div>
    <w:div w:id="2008090617">
      <w:bodyDiv w:val="1"/>
      <w:marLeft w:val="0"/>
      <w:marRight w:val="0"/>
      <w:marTop w:val="0"/>
      <w:marBottom w:val="0"/>
      <w:divBdr>
        <w:top w:val="none" w:sz="0" w:space="0" w:color="auto"/>
        <w:left w:val="none" w:sz="0" w:space="0" w:color="auto"/>
        <w:bottom w:val="none" w:sz="0" w:space="0" w:color="auto"/>
        <w:right w:val="none" w:sz="0" w:space="0" w:color="auto"/>
      </w:divBdr>
    </w:div>
    <w:div w:id="2008971239">
      <w:bodyDiv w:val="1"/>
      <w:marLeft w:val="0"/>
      <w:marRight w:val="0"/>
      <w:marTop w:val="0"/>
      <w:marBottom w:val="0"/>
      <w:divBdr>
        <w:top w:val="none" w:sz="0" w:space="0" w:color="auto"/>
        <w:left w:val="none" w:sz="0" w:space="0" w:color="auto"/>
        <w:bottom w:val="none" w:sz="0" w:space="0" w:color="auto"/>
        <w:right w:val="none" w:sz="0" w:space="0" w:color="auto"/>
      </w:divBdr>
    </w:div>
    <w:div w:id="2012178471">
      <w:bodyDiv w:val="1"/>
      <w:marLeft w:val="0"/>
      <w:marRight w:val="0"/>
      <w:marTop w:val="0"/>
      <w:marBottom w:val="0"/>
      <w:divBdr>
        <w:top w:val="none" w:sz="0" w:space="0" w:color="auto"/>
        <w:left w:val="none" w:sz="0" w:space="0" w:color="auto"/>
        <w:bottom w:val="none" w:sz="0" w:space="0" w:color="auto"/>
        <w:right w:val="none" w:sz="0" w:space="0" w:color="auto"/>
      </w:divBdr>
    </w:div>
    <w:div w:id="2013726476">
      <w:bodyDiv w:val="1"/>
      <w:marLeft w:val="0"/>
      <w:marRight w:val="0"/>
      <w:marTop w:val="0"/>
      <w:marBottom w:val="0"/>
      <w:divBdr>
        <w:top w:val="none" w:sz="0" w:space="0" w:color="auto"/>
        <w:left w:val="none" w:sz="0" w:space="0" w:color="auto"/>
        <w:bottom w:val="none" w:sz="0" w:space="0" w:color="auto"/>
        <w:right w:val="none" w:sz="0" w:space="0" w:color="auto"/>
      </w:divBdr>
    </w:div>
    <w:div w:id="2014986613">
      <w:bodyDiv w:val="1"/>
      <w:marLeft w:val="0"/>
      <w:marRight w:val="0"/>
      <w:marTop w:val="0"/>
      <w:marBottom w:val="0"/>
      <w:divBdr>
        <w:top w:val="none" w:sz="0" w:space="0" w:color="auto"/>
        <w:left w:val="none" w:sz="0" w:space="0" w:color="auto"/>
        <w:bottom w:val="none" w:sz="0" w:space="0" w:color="auto"/>
        <w:right w:val="none" w:sz="0" w:space="0" w:color="auto"/>
      </w:divBdr>
    </w:div>
    <w:div w:id="2016151207">
      <w:bodyDiv w:val="1"/>
      <w:marLeft w:val="0"/>
      <w:marRight w:val="0"/>
      <w:marTop w:val="0"/>
      <w:marBottom w:val="0"/>
      <w:divBdr>
        <w:top w:val="none" w:sz="0" w:space="0" w:color="auto"/>
        <w:left w:val="none" w:sz="0" w:space="0" w:color="auto"/>
        <w:bottom w:val="none" w:sz="0" w:space="0" w:color="auto"/>
        <w:right w:val="none" w:sz="0" w:space="0" w:color="auto"/>
      </w:divBdr>
    </w:div>
    <w:div w:id="2016304216">
      <w:bodyDiv w:val="1"/>
      <w:marLeft w:val="0"/>
      <w:marRight w:val="0"/>
      <w:marTop w:val="0"/>
      <w:marBottom w:val="0"/>
      <w:divBdr>
        <w:top w:val="none" w:sz="0" w:space="0" w:color="auto"/>
        <w:left w:val="none" w:sz="0" w:space="0" w:color="auto"/>
        <w:bottom w:val="none" w:sz="0" w:space="0" w:color="auto"/>
        <w:right w:val="none" w:sz="0" w:space="0" w:color="auto"/>
      </w:divBdr>
    </w:div>
    <w:div w:id="2016804970">
      <w:bodyDiv w:val="1"/>
      <w:marLeft w:val="0"/>
      <w:marRight w:val="0"/>
      <w:marTop w:val="0"/>
      <w:marBottom w:val="0"/>
      <w:divBdr>
        <w:top w:val="none" w:sz="0" w:space="0" w:color="auto"/>
        <w:left w:val="none" w:sz="0" w:space="0" w:color="auto"/>
        <w:bottom w:val="none" w:sz="0" w:space="0" w:color="auto"/>
        <w:right w:val="none" w:sz="0" w:space="0" w:color="auto"/>
      </w:divBdr>
    </w:div>
    <w:div w:id="2017295755">
      <w:bodyDiv w:val="1"/>
      <w:marLeft w:val="0"/>
      <w:marRight w:val="0"/>
      <w:marTop w:val="0"/>
      <w:marBottom w:val="0"/>
      <w:divBdr>
        <w:top w:val="none" w:sz="0" w:space="0" w:color="auto"/>
        <w:left w:val="none" w:sz="0" w:space="0" w:color="auto"/>
        <w:bottom w:val="none" w:sz="0" w:space="0" w:color="auto"/>
        <w:right w:val="none" w:sz="0" w:space="0" w:color="auto"/>
      </w:divBdr>
    </w:div>
    <w:div w:id="2019040709">
      <w:bodyDiv w:val="1"/>
      <w:marLeft w:val="0"/>
      <w:marRight w:val="0"/>
      <w:marTop w:val="0"/>
      <w:marBottom w:val="0"/>
      <w:divBdr>
        <w:top w:val="none" w:sz="0" w:space="0" w:color="auto"/>
        <w:left w:val="none" w:sz="0" w:space="0" w:color="auto"/>
        <w:bottom w:val="none" w:sz="0" w:space="0" w:color="auto"/>
        <w:right w:val="none" w:sz="0" w:space="0" w:color="auto"/>
      </w:divBdr>
    </w:div>
    <w:div w:id="2019769100">
      <w:bodyDiv w:val="1"/>
      <w:marLeft w:val="0"/>
      <w:marRight w:val="0"/>
      <w:marTop w:val="0"/>
      <w:marBottom w:val="0"/>
      <w:divBdr>
        <w:top w:val="none" w:sz="0" w:space="0" w:color="auto"/>
        <w:left w:val="none" w:sz="0" w:space="0" w:color="auto"/>
        <w:bottom w:val="none" w:sz="0" w:space="0" w:color="auto"/>
        <w:right w:val="none" w:sz="0" w:space="0" w:color="auto"/>
      </w:divBdr>
    </w:div>
    <w:div w:id="2023436476">
      <w:bodyDiv w:val="1"/>
      <w:marLeft w:val="0"/>
      <w:marRight w:val="0"/>
      <w:marTop w:val="0"/>
      <w:marBottom w:val="0"/>
      <w:divBdr>
        <w:top w:val="none" w:sz="0" w:space="0" w:color="auto"/>
        <w:left w:val="none" w:sz="0" w:space="0" w:color="auto"/>
        <w:bottom w:val="none" w:sz="0" w:space="0" w:color="auto"/>
        <w:right w:val="none" w:sz="0" w:space="0" w:color="auto"/>
      </w:divBdr>
    </w:div>
    <w:div w:id="2023629729">
      <w:bodyDiv w:val="1"/>
      <w:marLeft w:val="0"/>
      <w:marRight w:val="0"/>
      <w:marTop w:val="0"/>
      <w:marBottom w:val="0"/>
      <w:divBdr>
        <w:top w:val="none" w:sz="0" w:space="0" w:color="auto"/>
        <w:left w:val="none" w:sz="0" w:space="0" w:color="auto"/>
        <w:bottom w:val="none" w:sz="0" w:space="0" w:color="auto"/>
        <w:right w:val="none" w:sz="0" w:space="0" w:color="auto"/>
      </w:divBdr>
    </w:div>
    <w:div w:id="2025861388">
      <w:bodyDiv w:val="1"/>
      <w:marLeft w:val="0"/>
      <w:marRight w:val="0"/>
      <w:marTop w:val="0"/>
      <w:marBottom w:val="0"/>
      <w:divBdr>
        <w:top w:val="none" w:sz="0" w:space="0" w:color="auto"/>
        <w:left w:val="none" w:sz="0" w:space="0" w:color="auto"/>
        <w:bottom w:val="none" w:sz="0" w:space="0" w:color="auto"/>
        <w:right w:val="none" w:sz="0" w:space="0" w:color="auto"/>
      </w:divBdr>
    </w:div>
    <w:div w:id="2029939805">
      <w:bodyDiv w:val="1"/>
      <w:marLeft w:val="0"/>
      <w:marRight w:val="0"/>
      <w:marTop w:val="0"/>
      <w:marBottom w:val="0"/>
      <w:divBdr>
        <w:top w:val="none" w:sz="0" w:space="0" w:color="auto"/>
        <w:left w:val="none" w:sz="0" w:space="0" w:color="auto"/>
        <w:bottom w:val="none" w:sz="0" w:space="0" w:color="auto"/>
        <w:right w:val="none" w:sz="0" w:space="0" w:color="auto"/>
      </w:divBdr>
    </w:div>
    <w:div w:id="2030983078">
      <w:bodyDiv w:val="1"/>
      <w:marLeft w:val="0"/>
      <w:marRight w:val="0"/>
      <w:marTop w:val="0"/>
      <w:marBottom w:val="0"/>
      <w:divBdr>
        <w:top w:val="none" w:sz="0" w:space="0" w:color="auto"/>
        <w:left w:val="none" w:sz="0" w:space="0" w:color="auto"/>
        <w:bottom w:val="none" w:sz="0" w:space="0" w:color="auto"/>
        <w:right w:val="none" w:sz="0" w:space="0" w:color="auto"/>
      </w:divBdr>
    </w:div>
    <w:div w:id="2032141436">
      <w:bodyDiv w:val="1"/>
      <w:marLeft w:val="0"/>
      <w:marRight w:val="0"/>
      <w:marTop w:val="0"/>
      <w:marBottom w:val="0"/>
      <w:divBdr>
        <w:top w:val="none" w:sz="0" w:space="0" w:color="auto"/>
        <w:left w:val="none" w:sz="0" w:space="0" w:color="auto"/>
        <w:bottom w:val="none" w:sz="0" w:space="0" w:color="auto"/>
        <w:right w:val="none" w:sz="0" w:space="0" w:color="auto"/>
      </w:divBdr>
    </w:div>
    <w:div w:id="2035185359">
      <w:bodyDiv w:val="1"/>
      <w:marLeft w:val="0"/>
      <w:marRight w:val="0"/>
      <w:marTop w:val="0"/>
      <w:marBottom w:val="0"/>
      <w:divBdr>
        <w:top w:val="none" w:sz="0" w:space="0" w:color="auto"/>
        <w:left w:val="none" w:sz="0" w:space="0" w:color="auto"/>
        <w:bottom w:val="none" w:sz="0" w:space="0" w:color="auto"/>
        <w:right w:val="none" w:sz="0" w:space="0" w:color="auto"/>
      </w:divBdr>
    </w:div>
    <w:div w:id="2035887580">
      <w:bodyDiv w:val="1"/>
      <w:marLeft w:val="0"/>
      <w:marRight w:val="0"/>
      <w:marTop w:val="0"/>
      <w:marBottom w:val="0"/>
      <w:divBdr>
        <w:top w:val="none" w:sz="0" w:space="0" w:color="auto"/>
        <w:left w:val="none" w:sz="0" w:space="0" w:color="auto"/>
        <w:bottom w:val="none" w:sz="0" w:space="0" w:color="auto"/>
        <w:right w:val="none" w:sz="0" w:space="0" w:color="auto"/>
      </w:divBdr>
    </w:div>
    <w:div w:id="2036615012">
      <w:bodyDiv w:val="1"/>
      <w:marLeft w:val="0"/>
      <w:marRight w:val="0"/>
      <w:marTop w:val="0"/>
      <w:marBottom w:val="0"/>
      <w:divBdr>
        <w:top w:val="none" w:sz="0" w:space="0" w:color="auto"/>
        <w:left w:val="none" w:sz="0" w:space="0" w:color="auto"/>
        <w:bottom w:val="none" w:sz="0" w:space="0" w:color="auto"/>
        <w:right w:val="none" w:sz="0" w:space="0" w:color="auto"/>
      </w:divBdr>
    </w:div>
    <w:div w:id="2044136701">
      <w:bodyDiv w:val="1"/>
      <w:marLeft w:val="0"/>
      <w:marRight w:val="0"/>
      <w:marTop w:val="0"/>
      <w:marBottom w:val="0"/>
      <w:divBdr>
        <w:top w:val="none" w:sz="0" w:space="0" w:color="auto"/>
        <w:left w:val="none" w:sz="0" w:space="0" w:color="auto"/>
        <w:bottom w:val="none" w:sz="0" w:space="0" w:color="auto"/>
        <w:right w:val="none" w:sz="0" w:space="0" w:color="auto"/>
      </w:divBdr>
    </w:div>
    <w:div w:id="2047675431">
      <w:bodyDiv w:val="1"/>
      <w:marLeft w:val="0"/>
      <w:marRight w:val="0"/>
      <w:marTop w:val="0"/>
      <w:marBottom w:val="0"/>
      <w:divBdr>
        <w:top w:val="none" w:sz="0" w:space="0" w:color="auto"/>
        <w:left w:val="none" w:sz="0" w:space="0" w:color="auto"/>
        <w:bottom w:val="none" w:sz="0" w:space="0" w:color="auto"/>
        <w:right w:val="none" w:sz="0" w:space="0" w:color="auto"/>
      </w:divBdr>
    </w:div>
    <w:div w:id="2048330826">
      <w:bodyDiv w:val="1"/>
      <w:marLeft w:val="0"/>
      <w:marRight w:val="0"/>
      <w:marTop w:val="0"/>
      <w:marBottom w:val="0"/>
      <w:divBdr>
        <w:top w:val="none" w:sz="0" w:space="0" w:color="auto"/>
        <w:left w:val="none" w:sz="0" w:space="0" w:color="auto"/>
        <w:bottom w:val="none" w:sz="0" w:space="0" w:color="auto"/>
        <w:right w:val="none" w:sz="0" w:space="0" w:color="auto"/>
      </w:divBdr>
    </w:div>
    <w:div w:id="2050565322">
      <w:bodyDiv w:val="1"/>
      <w:marLeft w:val="0"/>
      <w:marRight w:val="0"/>
      <w:marTop w:val="0"/>
      <w:marBottom w:val="0"/>
      <w:divBdr>
        <w:top w:val="none" w:sz="0" w:space="0" w:color="auto"/>
        <w:left w:val="none" w:sz="0" w:space="0" w:color="auto"/>
        <w:bottom w:val="none" w:sz="0" w:space="0" w:color="auto"/>
        <w:right w:val="none" w:sz="0" w:space="0" w:color="auto"/>
      </w:divBdr>
    </w:div>
    <w:div w:id="2052996823">
      <w:bodyDiv w:val="1"/>
      <w:marLeft w:val="0"/>
      <w:marRight w:val="0"/>
      <w:marTop w:val="0"/>
      <w:marBottom w:val="0"/>
      <w:divBdr>
        <w:top w:val="none" w:sz="0" w:space="0" w:color="auto"/>
        <w:left w:val="none" w:sz="0" w:space="0" w:color="auto"/>
        <w:bottom w:val="none" w:sz="0" w:space="0" w:color="auto"/>
        <w:right w:val="none" w:sz="0" w:space="0" w:color="auto"/>
      </w:divBdr>
    </w:div>
    <w:div w:id="2053458538">
      <w:bodyDiv w:val="1"/>
      <w:marLeft w:val="0"/>
      <w:marRight w:val="0"/>
      <w:marTop w:val="0"/>
      <w:marBottom w:val="0"/>
      <w:divBdr>
        <w:top w:val="none" w:sz="0" w:space="0" w:color="auto"/>
        <w:left w:val="none" w:sz="0" w:space="0" w:color="auto"/>
        <w:bottom w:val="none" w:sz="0" w:space="0" w:color="auto"/>
        <w:right w:val="none" w:sz="0" w:space="0" w:color="auto"/>
      </w:divBdr>
    </w:div>
    <w:div w:id="2054384257">
      <w:bodyDiv w:val="1"/>
      <w:marLeft w:val="0"/>
      <w:marRight w:val="0"/>
      <w:marTop w:val="0"/>
      <w:marBottom w:val="0"/>
      <w:divBdr>
        <w:top w:val="none" w:sz="0" w:space="0" w:color="auto"/>
        <w:left w:val="none" w:sz="0" w:space="0" w:color="auto"/>
        <w:bottom w:val="none" w:sz="0" w:space="0" w:color="auto"/>
        <w:right w:val="none" w:sz="0" w:space="0" w:color="auto"/>
      </w:divBdr>
    </w:div>
    <w:div w:id="2058317054">
      <w:bodyDiv w:val="1"/>
      <w:marLeft w:val="0"/>
      <w:marRight w:val="0"/>
      <w:marTop w:val="0"/>
      <w:marBottom w:val="0"/>
      <w:divBdr>
        <w:top w:val="none" w:sz="0" w:space="0" w:color="auto"/>
        <w:left w:val="none" w:sz="0" w:space="0" w:color="auto"/>
        <w:bottom w:val="none" w:sz="0" w:space="0" w:color="auto"/>
        <w:right w:val="none" w:sz="0" w:space="0" w:color="auto"/>
      </w:divBdr>
    </w:div>
    <w:div w:id="2060205947">
      <w:bodyDiv w:val="1"/>
      <w:marLeft w:val="0"/>
      <w:marRight w:val="0"/>
      <w:marTop w:val="0"/>
      <w:marBottom w:val="0"/>
      <w:divBdr>
        <w:top w:val="none" w:sz="0" w:space="0" w:color="auto"/>
        <w:left w:val="none" w:sz="0" w:space="0" w:color="auto"/>
        <w:bottom w:val="none" w:sz="0" w:space="0" w:color="auto"/>
        <w:right w:val="none" w:sz="0" w:space="0" w:color="auto"/>
      </w:divBdr>
    </w:div>
    <w:div w:id="2061785054">
      <w:bodyDiv w:val="1"/>
      <w:marLeft w:val="0"/>
      <w:marRight w:val="0"/>
      <w:marTop w:val="0"/>
      <w:marBottom w:val="0"/>
      <w:divBdr>
        <w:top w:val="none" w:sz="0" w:space="0" w:color="auto"/>
        <w:left w:val="none" w:sz="0" w:space="0" w:color="auto"/>
        <w:bottom w:val="none" w:sz="0" w:space="0" w:color="auto"/>
        <w:right w:val="none" w:sz="0" w:space="0" w:color="auto"/>
      </w:divBdr>
    </w:div>
    <w:div w:id="2063285444">
      <w:bodyDiv w:val="1"/>
      <w:marLeft w:val="0"/>
      <w:marRight w:val="0"/>
      <w:marTop w:val="0"/>
      <w:marBottom w:val="0"/>
      <w:divBdr>
        <w:top w:val="none" w:sz="0" w:space="0" w:color="auto"/>
        <w:left w:val="none" w:sz="0" w:space="0" w:color="auto"/>
        <w:bottom w:val="none" w:sz="0" w:space="0" w:color="auto"/>
        <w:right w:val="none" w:sz="0" w:space="0" w:color="auto"/>
      </w:divBdr>
    </w:div>
    <w:div w:id="2063361826">
      <w:bodyDiv w:val="1"/>
      <w:marLeft w:val="0"/>
      <w:marRight w:val="0"/>
      <w:marTop w:val="0"/>
      <w:marBottom w:val="0"/>
      <w:divBdr>
        <w:top w:val="none" w:sz="0" w:space="0" w:color="auto"/>
        <w:left w:val="none" w:sz="0" w:space="0" w:color="auto"/>
        <w:bottom w:val="none" w:sz="0" w:space="0" w:color="auto"/>
        <w:right w:val="none" w:sz="0" w:space="0" w:color="auto"/>
      </w:divBdr>
    </w:div>
    <w:div w:id="2063626106">
      <w:bodyDiv w:val="1"/>
      <w:marLeft w:val="0"/>
      <w:marRight w:val="0"/>
      <w:marTop w:val="0"/>
      <w:marBottom w:val="0"/>
      <w:divBdr>
        <w:top w:val="none" w:sz="0" w:space="0" w:color="auto"/>
        <w:left w:val="none" w:sz="0" w:space="0" w:color="auto"/>
        <w:bottom w:val="none" w:sz="0" w:space="0" w:color="auto"/>
        <w:right w:val="none" w:sz="0" w:space="0" w:color="auto"/>
      </w:divBdr>
    </w:div>
    <w:div w:id="2063670852">
      <w:bodyDiv w:val="1"/>
      <w:marLeft w:val="0"/>
      <w:marRight w:val="0"/>
      <w:marTop w:val="0"/>
      <w:marBottom w:val="0"/>
      <w:divBdr>
        <w:top w:val="none" w:sz="0" w:space="0" w:color="auto"/>
        <w:left w:val="none" w:sz="0" w:space="0" w:color="auto"/>
        <w:bottom w:val="none" w:sz="0" w:space="0" w:color="auto"/>
        <w:right w:val="none" w:sz="0" w:space="0" w:color="auto"/>
      </w:divBdr>
    </w:div>
    <w:div w:id="2064523569">
      <w:bodyDiv w:val="1"/>
      <w:marLeft w:val="0"/>
      <w:marRight w:val="0"/>
      <w:marTop w:val="0"/>
      <w:marBottom w:val="0"/>
      <w:divBdr>
        <w:top w:val="none" w:sz="0" w:space="0" w:color="auto"/>
        <w:left w:val="none" w:sz="0" w:space="0" w:color="auto"/>
        <w:bottom w:val="none" w:sz="0" w:space="0" w:color="auto"/>
        <w:right w:val="none" w:sz="0" w:space="0" w:color="auto"/>
      </w:divBdr>
    </w:div>
    <w:div w:id="2065323891">
      <w:bodyDiv w:val="1"/>
      <w:marLeft w:val="0"/>
      <w:marRight w:val="0"/>
      <w:marTop w:val="0"/>
      <w:marBottom w:val="0"/>
      <w:divBdr>
        <w:top w:val="none" w:sz="0" w:space="0" w:color="auto"/>
        <w:left w:val="none" w:sz="0" w:space="0" w:color="auto"/>
        <w:bottom w:val="none" w:sz="0" w:space="0" w:color="auto"/>
        <w:right w:val="none" w:sz="0" w:space="0" w:color="auto"/>
      </w:divBdr>
    </w:div>
    <w:div w:id="2066684462">
      <w:bodyDiv w:val="1"/>
      <w:marLeft w:val="0"/>
      <w:marRight w:val="0"/>
      <w:marTop w:val="0"/>
      <w:marBottom w:val="0"/>
      <w:divBdr>
        <w:top w:val="none" w:sz="0" w:space="0" w:color="auto"/>
        <w:left w:val="none" w:sz="0" w:space="0" w:color="auto"/>
        <w:bottom w:val="none" w:sz="0" w:space="0" w:color="auto"/>
        <w:right w:val="none" w:sz="0" w:space="0" w:color="auto"/>
      </w:divBdr>
    </w:div>
    <w:div w:id="2066834455">
      <w:bodyDiv w:val="1"/>
      <w:marLeft w:val="0"/>
      <w:marRight w:val="0"/>
      <w:marTop w:val="0"/>
      <w:marBottom w:val="0"/>
      <w:divBdr>
        <w:top w:val="none" w:sz="0" w:space="0" w:color="auto"/>
        <w:left w:val="none" w:sz="0" w:space="0" w:color="auto"/>
        <w:bottom w:val="none" w:sz="0" w:space="0" w:color="auto"/>
        <w:right w:val="none" w:sz="0" w:space="0" w:color="auto"/>
      </w:divBdr>
    </w:div>
    <w:div w:id="2067095656">
      <w:bodyDiv w:val="1"/>
      <w:marLeft w:val="0"/>
      <w:marRight w:val="0"/>
      <w:marTop w:val="0"/>
      <w:marBottom w:val="0"/>
      <w:divBdr>
        <w:top w:val="none" w:sz="0" w:space="0" w:color="auto"/>
        <w:left w:val="none" w:sz="0" w:space="0" w:color="auto"/>
        <w:bottom w:val="none" w:sz="0" w:space="0" w:color="auto"/>
        <w:right w:val="none" w:sz="0" w:space="0" w:color="auto"/>
      </w:divBdr>
    </w:div>
    <w:div w:id="2067755621">
      <w:bodyDiv w:val="1"/>
      <w:marLeft w:val="0"/>
      <w:marRight w:val="0"/>
      <w:marTop w:val="0"/>
      <w:marBottom w:val="0"/>
      <w:divBdr>
        <w:top w:val="none" w:sz="0" w:space="0" w:color="auto"/>
        <w:left w:val="none" w:sz="0" w:space="0" w:color="auto"/>
        <w:bottom w:val="none" w:sz="0" w:space="0" w:color="auto"/>
        <w:right w:val="none" w:sz="0" w:space="0" w:color="auto"/>
      </w:divBdr>
    </w:div>
    <w:div w:id="2072314513">
      <w:bodyDiv w:val="1"/>
      <w:marLeft w:val="0"/>
      <w:marRight w:val="0"/>
      <w:marTop w:val="0"/>
      <w:marBottom w:val="0"/>
      <w:divBdr>
        <w:top w:val="none" w:sz="0" w:space="0" w:color="auto"/>
        <w:left w:val="none" w:sz="0" w:space="0" w:color="auto"/>
        <w:bottom w:val="none" w:sz="0" w:space="0" w:color="auto"/>
        <w:right w:val="none" w:sz="0" w:space="0" w:color="auto"/>
      </w:divBdr>
    </w:div>
    <w:div w:id="2076009547">
      <w:bodyDiv w:val="1"/>
      <w:marLeft w:val="0"/>
      <w:marRight w:val="0"/>
      <w:marTop w:val="0"/>
      <w:marBottom w:val="0"/>
      <w:divBdr>
        <w:top w:val="none" w:sz="0" w:space="0" w:color="auto"/>
        <w:left w:val="none" w:sz="0" w:space="0" w:color="auto"/>
        <w:bottom w:val="none" w:sz="0" w:space="0" w:color="auto"/>
        <w:right w:val="none" w:sz="0" w:space="0" w:color="auto"/>
      </w:divBdr>
    </w:div>
    <w:div w:id="2076926432">
      <w:bodyDiv w:val="1"/>
      <w:marLeft w:val="0"/>
      <w:marRight w:val="0"/>
      <w:marTop w:val="0"/>
      <w:marBottom w:val="0"/>
      <w:divBdr>
        <w:top w:val="none" w:sz="0" w:space="0" w:color="auto"/>
        <w:left w:val="none" w:sz="0" w:space="0" w:color="auto"/>
        <w:bottom w:val="none" w:sz="0" w:space="0" w:color="auto"/>
        <w:right w:val="none" w:sz="0" w:space="0" w:color="auto"/>
      </w:divBdr>
    </w:div>
    <w:div w:id="2080129313">
      <w:bodyDiv w:val="1"/>
      <w:marLeft w:val="0"/>
      <w:marRight w:val="0"/>
      <w:marTop w:val="0"/>
      <w:marBottom w:val="0"/>
      <w:divBdr>
        <w:top w:val="none" w:sz="0" w:space="0" w:color="auto"/>
        <w:left w:val="none" w:sz="0" w:space="0" w:color="auto"/>
        <w:bottom w:val="none" w:sz="0" w:space="0" w:color="auto"/>
        <w:right w:val="none" w:sz="0" w:space="0" w:color="auto"/>
      </w:divBdr>
    </w:div>
    <w:div w:id="2080594158">
      <w:bodyDiv w:val="1"/>
      <w:marLeft w:val="0"/>
      <w:marRight w:val="0"/>
      <w:marTop w:val="0"/>
      <w:marBottom w:val="0"/>
      <w:divBdr>
        <w:top w:val="none" w:sz="0" w:space="0" w:color="auto"/>
        <w:left w:val="none" w:sz="0" w:space="0" w:color="auto"/>
        <w:bottom w:val="none" w:sz="0" w:space="0" w:color="auto"/>
        <w:right w:val="none" w:sz="0" w:space="0" w:color="auto"/>
      </w:divBdr>
    </w:div>
    <w:div w:id="2082024108">
      <w:bodyDiv w:val="1"/>
      <w:marLeft w:val="0"/>
      <w:marRight w:val="0"/>
      <w:marTop w:val="0"/>
      <w:marBottom w:val="0"/>
      <w:divBdr>
        <w:top w:val="none" w:sz="0" w:space="0" w:color="auto"/>
        <w:left w:val="none" w:sz="0" w:space="0" w:color="auto"/>
        <w:bottom w:val="none" w:sz="0" w:space="0" w:color="auto"/>
        <w:right w:val="none" w:sz="0" w:space="0" w:color="auto"/>
      </w:divBdr>
    </w:div>
    <w:div w:id="2084405154">
      <w:bodyDiv w:val="1"/>
      <w:marLeft w:val="0"/>
      <w:marRight w:val="0"/>
      <w:marTop w:val="0"/>
      <w:marBottom w:val="0"/>
      <w:divBdr>
        <w:top w:val="none" w:sz="0" w:space="0" w:color="auto"/>
        <w:left w:val="none" w:sz="0" w:space="0" w:color="auto"/>
        <w:bottom w:val="none" w:sz="0" w:space="0" w:color="auto"/>
        <w:right w:val="none" w:sz="0" w:space="0" w:color="auto"/>
      </w:divBdr>
    </w:div>
    <w:div w:id="2090232468">
      <w:bodyDiv w:val="1"/>
      <w:marLeft w:val="0"/>
      <w:marRight w:val="0"/>
      <w:marTop w:val="0"/>
      <w:marBottom w:val="0"/>
      <w:divBdr>
        <w:top w:val="none" w:sz="0" w:space="0" w:color="auto"/>
        <w:left w:val="none" w:sz="0" w:space="0" w:color="auto"/>
        <w:bottom w:val="none" w:sz="0" w:space="0" w:color="auto"/>
        <w:right w:val="none" w:sz="0" w:space="0" w:color="auto"/>
      </w:divBdr>
    </w:div>
    <w:div w:id="2090499523">
      <w:bodyDiv w:val="1"/>
      <w:marLeft w:val="0"/>
      <w:marRight w:val="0"/>
      <w:marTop w:val="0"/>
      <w:marBottom w:val="0"/>
      <w:divBdr>
        <w:top w:val="none" w:sz="0" w:space="0" w:color="auto"/>
        <w:left w:val="none" w:sz="0" w:space="0" w:color="auto"/>
        <w:bottom w:val="none" w:sz="0" w:space="0" w:color="auto"/>
        <w:right w:val="none" w:sz="0" w:space="0" w:color="auto"/>
      </w:divBdr>
    </w:div>
    <w:div w:id="2091848860">
      <w:bodyDiv w:val="1"/>
      <w:marLeft w:val="0"/>
      <w:marRight w:val="0"/>
      <w:marTop w:val="0"/>
      <w:marBottom w:val="0"/>
      <w:divBdr>
        <w:top w:val="none" w:sz="0" w:space="0" w:color="auto"/>
        <w:left w:val="none" w:sz="0" w:space="0" w:color="auto"/>
        <w:bottom w:val="none" w:sz="0" w:space="0" w:color="auto"/>
        <w:right w:val="none" w:sz="0" w:space="0" w:color="auto"/>
      </w:divBdr>
    </w:div>
    <w:div w:id="2097748697">
      <w:bodyDiv w:val="1"/>
      <w:marLeft w:val="0"/>
      <w:marRight w:val="0"/>
      <w:marTop w:val="0"/>
      <w:marBottom w:val="0"/>
      <w:divBdr>
        <w:top w:val="none" w:sz="0" w:space="0" w:color="auto"/>
        <w:left w:val="none" w:sz="0" w:space="0" w:color="auto"/>
        <w:bottom w:val="none" w:sz="0" w:space="0" w:color="auto"/>
        <w:right w:val="none" w:sz="0" w:space="0" w:color="auto"/>
      </w:divBdr>
    </w:div>
    <w:div w:id="2098746999">
      <w:bodyDiv w:val="1"/>
      <w:marLeft w:val="0"/>
      <w:marRight w:val="0"/>
      <w:marTop w:val="0"/>
      <w:marBottom w:val="0"/>
      <w:divBdr>
        <w:top w:val="none" w:sz="0" w:space="0" w:color="auto"/>
        <w:left w:val="none" w:sz="0" w:space="0" w:color="auto"/>
        <w:bottom w:val="none" w:sz="0" w:space="0" w:color="auto"/>
        <w:right w:val="none" w:sz="0" w:space="0" w:color="auto"/>
      </w:divBdr>
    </w:div>
    <w:div w:id="2103061666">
      <w:bodyDiv w:val="1"/>
      <w:marLeft w:val="0"/>
      <w:marRight w:val="0"/>
      <w:marTop w:val="0"/>
      <w:marBottom w:val="0"/>
      <w:divBdr>
        <w:top w:val="none" w:sz="0" w:space="0" w:color="auto"/>
        <w:left w:val="none" w:sz="0" w:space="0" w:color="auto"/>
        <w:bottom w:val="none" w:sz="0" w:space="0" w:color="auto"/>
        <w:right w:val="none" w:sz="0" w:space="0" w:color="auto"/>
      </w:divBdr>
    </w:div>
    <w:div w:id="2106925198">
      <w:bodyDiv w:val="1"/>
      <w:marLeft w:val="0"/>
      <w:marRight w:val="0"/>
      <w:marTop w:val="0"/>
      <w:marBottom w:val="0"/>
      <w:divBdr>
        <w:top w:val="none" w:sz="0" w:space="0" w:color="auto"/>
        <w:left w:val="none" w:sz="0" w:space="0" w:color="auto"/>
        <w:bottom w:val="none" w:sz="0" w:space="0" w:color="auto"/>
        <w:right w:val="none" w:sz="0" w:space="0" w:color="auto"/>
      </w:divBdr>
    </w:div>
    <w:div w:id="2107966056">
      <w:bodyDiv w:val="1"/>
      <w:marLeft w:val="0"/>
      <w:marRight w:val="0"/>
      <w:marTop w:val="0"/>
      <w:marBottom w:val="0"/>
      <w:divBdr>
        <w:top w:val="none" w:sz="0" w:space="0" w:color="auto"/>
        <w:left w:val="none" w:sz="0" w:space="0" w:color="auto"/>
        <w:bottom w:val="none" w:sz="0" w:space="0" w:color="auto"/>
        <w:right w:val="none" w:sz="0" w:space="0" w:color="auto"/>
      </w:divBdr>
    </w:div>
    <w:div w:id="2111924798">
      <w:bodyDiv w:val="1"/>
      <w:marLeft w:val="0"/>
      <w:marRight w:val="0"/>
      <w:marTop w:val="0"/>
      <w:marBottom w:val="0"/>
      <w:divBdr>
        <w:top w:val="none" w:sz="0" w:space="0" w:color="auto"/>
        <w:left w:val="none" w:sz="0" w:space="0" w:color="auto"/>
        <w:bottom w:val="none" w:sz="0" w:space="0" w:color="auto"/>
        <w:right w:val="none" w:sz="0" w:space="0" w:color="auto"/>
      </w:divBdr>
    </w:div>
    <w:div w:id="2112048403">
      <w:bodyDiv w:val="1"/>
      <w:marLeft w:val="0"/>
      <w:marRight w:val="0"/>
      <w:marTop w:val="0"/>
      <w:marBottom w:val="0"/>
      <w:divBdr>
        <w:top w:val="none" w:sz="0" w:space="0" w:color="auto"/>
        <w:left w:val="none" w:sz="0" w:space="0" w:color="auto"/>
        <w:bottom w:val="none" w:sz="0" w:space="0" w:color="auto"/>
        <w:right w:val="none" w:sz="0" w:space="0" w:color="auto"/>
      </w:divBdr>
    </w:div>
    <w:div w:id="2113741162">
      <w:bodyDiv w:val="1"/>
      <w:marLeft w:val="0"/>
      <w:marRight w:val="0"/>
      <w:marTop w:val="0"/>
      <w:marBottom w:val="0"/>
      <w:divBdr>
        <w:top w:val="none" w:sz="0" w:space="0" w:color="auto"/>
        <w:left w:val="none" w:sz="0" w:space="0" w:color="auto"/>
        <w:bottom w:val="none" w:sz="0" w:space="0" w:color="auto"/>
        <w:right w:val="none" w:sz="0" w:space="0" w:color="auto"/>
      </w:divBdr>
    </w:div>
    <w:div w:id="2117283361">
      <w:bodyDiv w:val="1"/>
      <w:marLeft w:val="0"/>
      <w:marRight w:val="0"/>
      <w:marTop w:val="0"/>
      <w:marBottom w:val="0"/>
      <w:divBdr>
        <w:top w:val="none" w:sz="0" w:space="0" w:color="auto"/>
        <w:left w:val="none" w:sz="0" w:space="0" w:color="auto"/>
        <w:bottom w:val="none" w:sz="0" w:space="0" w:color="auto"/>
        <w:right w:val="none" w:sz="0" w:space="0" w:color="auto"/>
      </w:divBdr>
    </w:div>
    <w:div w:id="2118258070">
      <w:bodyDiv w:val="1"/>
      <w:marLeft w:val="0"/>
      <w:marRight w:val="0"/>
      <w:marTop w:val="0"/>
      <w:marBottom w:val="0"/>
      <w:divBdr>
        <w:top w:val="none" w:sz="0" w:space="0" w:color="auto"/>
        <w:left w:val="none" w:sz="0" w:space="0" w:color="auto"/>
        <w:bottom w:val="none" w:sz="0" w:space="0" w:color="auto"/>
        <w:right w:val="none" w:sz="0" w:space="0" w:color="auto"/>
      </w:divBdr>
    </w:div>
    <w:div w:id="2118912411">
      <w:bodyDiv w:val="1"/>
      <w:marLeft w:val="0"/>
      <w:marRight w:val="0"/>
      <w:marTop w:val="0"/>
      <w:marBottom w:val="0"/>
      <w:divBdr>
        <w:top w:val="none" w:sz="0" w:space="0" w:color="auto"/>
        <w:left w:val="none" w:sz="0" w:space="0" w:color="auto"/>
        <w:bottom w:val="none" w:sz="0" w:space="0" w:color="auto"/>
        <w:right w:val="none" w:sz="0" w:space="0" w:color="auto"/>
      </w:divBdr>
    </w:div>
    <w:div w:id="2126000600">
      <w:bodyDiv w:val="1"/>
      <w:marLeft w:val="0"/>
      <w:marRight w:val="0"/>
      <w:marTop w:val="0"/>
      <w:marBottom w:val="0"/>
      <w:divBdr>
        <w:top w:val="none" w:sz="0" w:space="0" w:color="auto"/>
        <w:left w:val="none" w:sz="0" w:space="0" w:color="auto"/>
        <w:bottom w:val="none" w:sz="0" w:space="0" w:color="auto"/>
        <w:right w:val="none" w:sz="0" w:space="0" w:color="auto"/>
      </w:divBdr>
    </w:div>
    <w:div w:id="2128890577">
      <w:bodyDiv w:val="1"/>
      <w:marLeft w:val="0"/>
      <w:marRight w:val="0"/>
      <w:marTop w:val="0"/>
      <w:marBottom w:val="0"/>
      <w:divBdr>
        <w:top w:val="none" w:sz="0" w:space="0" w:color="auto"/>
        <w:left w:val="none" w:sz="0" w:space="0" w:color="auto"/>
        <w:bottom w:val="none" w:sz="0" w:space="0" w:color="auto"/>
        <w:right w:val="none" w:sz="0" w:space="0" w:color="auto"/>
      </w:divBdr>
    </w:div>
    <w:div w:id="2129664754">
      <w:bodyDiv w:val="1"/>
      <w:marLeft w:val="0"/>
      <w:marRight w:val="0"/>
      <w:marTop w:val="0"/>
      <w:marBottom w:val="0"/>
      <w:divBdr>
        <w:top w:val="none" w:sz="0" w:space="0" w:color="auto"/>
        <w:left w:val="none" w:sz="0" w:space="0" w:color="auto"/>
        <w:bottom w:val="none" w:sz="0" w:space="0" w:color="auto"/>
        <w:right w:val="none" w:sz="0" w:space="0" w:color="auto"/>
      </w:divBdr>
    </w:div>
    <w:div w:id="2131706488">
      <w:bodyDiv w:val="1"/>
      <w:marLeft w:val="0"/>
      <w:marRight w:val="0"/>
      <w:marTop w:val="0"/>
      <w:marBottom w:val="0"/>
      <w:divBdr>
        <w:top w:val="none" w:sz="0" w:space="0" w:color="auto"/>
        <w:left w:val="none" w:sz="0" w:space="0" w:color="auto"/>
        <w:bottom w:val="none" w:sz="0" w:space="0" w:color="auto"/>
        <w:right w:val="none" w:sz="0" w:space="0" w:color="auto"/>
      </w:divBdr>
    </w:div>
    <w:div w:id="2133161964">
      <w:bodyDiv w:val="1"/>
      <w:marLeft w:val="0"/>
      <w:marRight w:val="0"/>
      <w:marTop w:val="0"/>
      <w:marBottom w:val="0"/>
      <w:divBdr>
        <w:top w:val="none" w:sz="0" w:space="0" w:color="auto"/>
        <w:left w:val="none" w:sz="0" w:space="0" w:color="auto"/>
        <w:bottom w:val="none" w:sz="0" w:space="0" w:color="auto"/>
        <w:right w:val="none" w:sz="0" w:space="0" w:color="auto"/>
      </w:divBdr>
    </w:div>
    <w:div w:id="2134402557">
      <w:bodyDiv w:val="1"/>
      <w:marLeft w:val="0"/>
      <w:marRight w:val="0"/>
      <w:marTop w:val="0"/>
      <w:marBottom w:val="0"/>
      <w:divBdr>
        <w:top w:val="none" w:sz="0" w:space="0" w:color="auto"/>
        <w:left w:val="none" w:sz="0" w:space="0" w:color="auto"/>
        <w:bottom w:val="none" w:sz="0" w:space="0" w:color="auto"/>
        <w:right w:val="none" w:sz="0" w:space="0" w:color="auto"/>
      </w:divBdr>
    </w:div>
    <w:div w:id="2137485104">
      <w:bodyDiv w:val="1"/>
      <w:marLeft w:val="0"/>
      <w:marRight w:val="0"/>
      <w:marTop w:val="0"/>
      <w:marBottom w:val="0"/>
      <w:divBdr>
        <w:top w:val="none" w:sz="0" w:space="0" w:color="auto"/>
        <w:left w:val="none" w:sz="0" w:space="0" w:color="auto"/>
        <w:bottom w:val="none" w:sz="0" w:space="0" w:color="auto"/>
        <w:right w:val="none" w:sz="0" w:space="0" w:color="auto"/>
      </w:divBdr>
    </w:div>
    <w:div w:id="2142070159">
      <w:bodyDiv w:val="1"/>
      <w:marLeft w:val="0"/>
      <w:marRight w:val="0"/>
      <w:marTop w:val="0"/>
      <w:marBottom w:val="0"/>
      <w:divBdr>
        <w:top w:val="none" w:sz="0" w:space="0" w:color="auto"/>
        <w:left w:val="none" w:sz="0" w:space="0" w:color="auto"/>
        <w:bottom w:val="none" w:sz="0" w:space="0" w:color="auto"/>
        <w:right w:val="none" w:sz="0" w:space="0" w:color="auto"/>
      </w:divBdr>
    </w:div>
    <w:div w:id="2146116452">
      <w:bodyDiv w:val="1"/>
      <w:marLeft w:val="0"/>
      <w:marRight w:val="0"/>
      <w:marTop w:val="0"/>
      <w:marBottom w:val="0"/>
      <w:divBdr>
        <w:top w:val="none" w:sz="0" w:space="0" w:color="auto"/>
        <w:left w:val="none" w:sz="0" w:space="0" w:color="auto"/>
        <w:bottom w:val="none" w:sz="0" w:space="0" w:color="auto"/>
        <w:right w:val="none" w:sz="0" w:space="0" w:color="auto"/>
      </w:divBdr>
    </w:div>
    <w:div w:id="214735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8D911-1979-4976-94CD-A74B34A0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7497</Words>
  <Characters>41239</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A. Hernandez Cruz</dc:creator>
  <cp:lastModifiedBy>Sharon Yanelli Lara Medrano</cp:lastModifiedBy>
  <cp:revision>3</cp:revision>
  <cp:lastPrinted>2026-04-28T22:00:00Z</cp:lastPrinted>
  <dcterms:created xsi:type="dcterms:W3CDTF">2026-04-28T22:00:00Z</dcterms:created>
  <dcterms:modified xsi:type="dcterms:W3CDTF">2026-04-28T22:02:00Z</dcterms:modified>
</cp:coreProperties>
</file>