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06CE9" w14:textId="77777777" w:rsidR="00912038" w:rsidRPr="00C45664" w:rsidRDefault="00912038" w:rsidP="00912038">
      <w:pPr>
        <w:jc w:val="center"/>
        <w:rPr>
          <w:rFonts w:asciiTheme="minorHAnsi" w:hAnsiTheme="minorHAnsi" w:cstheme="minorHAnsi"/>
          <w:b/>
          <w:sz w:val="20"/>
          <w:szCs w:val="20"/>
        </w:rPr>
      </w:pPr>
      <w:bookmarkStart w:id="0" w:name="_GoBack"/>
      <w:bookmarkEnd w:id="0"/>
    </w:p>
    <w:p w14:paraId="7B37710D" w14:textId="77777777" w:rsidR="00D92180" w:rsidRPr="00664A2D" w:rsidRDefault="00D92180" w:rsidP="00D92180">
      <w:pPr>
        <w:spacing w:line="360" w:lineRule="auto"/>
        <w:ind w:left="360"/>
        <w:jc w:val="center"/>
        <w:rPr>
          <w:rFonts w:ascii="Lato" w:hAnsi="Lato" w:cs="Calibri"/>
          <w:b/>
          <w:sz w:val="20"/>
          <w:szCs w:val="20"/>
          <w:lang w:val="es-ES"/>
        </w:rPr>
      </w:pPr>
      <w:r w:rsidRPr="00664A2D">
        <w:rPr>
          <w:rFonts w:ascii="Lato" w:hAnsi="Lato" w:cs="Calibri"/>
          <w:b/>
          <w:sz w:val="20"/>
          <w:szCs w:val="20"/>
          <w:lang w:val="es-ES"/>
        </w:rPr>
        <w:t>Notas a los Estados Financieros</w:t>
      </w:r>
    </w:p>
    <w:p w14:paraId="18F907F2" w14:textId="7665135C" w:rsidR="00D92180" w:rsidRPr="00664A2D" w:rsidRDefault="00D92180" w:rsidP="00D92180">
      <w:pPr>
        <w:spacing w:line="360" w:lineRule="auto"/>
        <w:ind w:left="360"/>
        <w:jc w:val="center"/>
        <w:rPr>
          <w:rFonts w:ascii="Lato" w:hAnsi="Lato" w:cs="Calibri"/>
          <w:b/>
          <w:sz w:val="20"/>
          <w:szCs w:val="20"/>
          <w:lang w:val="es-ES"/>
        </w:rPr>
      </w:pPr>
      <w:r>
        <w:rPr>
          <w:rFonts w:ascii="Lato" w:hAnsi="Lato" w:cs="Calibri"/>
          <w:b/>
          <w:sz w:val="20"/>
          <w:szCs w:val="20"/>
          <w:lang w:val="es-ES"/>
        </w:rPr>
        <w:t>Al 31 de marzo de 2026</w:t>
      </w:r>
    </w:p>
    <w:p w14:paraId="24B28B15" w14:textId="77777777" w:rsidR="00D92180" w:rsidRPr="00664A2D" w:rsidRDefault="00D92180" w:rsidP="00D92180">
      <w:pPr>
        <w:spacing w:line="360" w:lineRule="auto"/>
        <w:ind w:left="360"/>
        <w:jc w:val="center"/>
        <w:rPr>
          <w:rFonts w:ascii="Lato" w:hAnsi="Lato" w:cs="Calibri"/>
          <w:b/>
          <w:sz w:val="20"/>
          <w:szCs w:val="20"/>
          <w:lang w:val="es-ES"/>
        </w:rPr>
      </w:pPr>
      <w:r w:rsidRPr="00664A2D">
        <w:rPr>
          <w:rFonts w:ascii="Lato" w:hAnsi="Lato" w:cs="Calibri"/>
          <w:b/>
          <w:sz w:val="20"/>
          <w:szCs w:val="20"/>
          <w:lang w:val="es-ES"/>
        </w:rPr>
        <w:t>(Cifras en Pesos)</w:t>
      </w:r>
    </w:p>
    <w:p w14:paraId="708E78FF" w14:textId="77777777" w:rsidR="00D92180" w:rsidRPr="00664A2D" w:rsidRDefault="00D92180" w:rsidP="00D92180">
      <w:pPr>
        <w:spacing w:line="360" w:lineRule="auto"/>
        <w:ind w:left="360"/>
        <w:jc w:val="both"/>
        <w:rPr>
          <w:rFonts w:ascii="Lato" w:hAnsi="Lato" w:cs="Arial"/>
          <w:b/>
          <w:sz w:val="20"/>
          <w:szCs w:val="20"/>
        </w:rPr>
      </w:pPr>
    </w:p>
    <w:p w14:paraId="24C4BCB5" w14:textId="77777777" w:rsidR="00D92180" w:rsidRPr="00664A2D" w:rsidRDefault="00D92180" w:rsidP="00D92180">
      <w:pPr>
        <w:ind w:left="360"/>
        <w:jc w:val="both"/>
        <w:rPr>
          <w:rFonts w:ascii="Lato" w:hAnsi="Lato" w:cs="Arial"/>
          <w:b/>
          <w:sz w:val="20"/>
          <w:szCs w:val="20"/>
        </w:rPr>
      </w:pPr>
      <w:r w:rsidRPr="00664A2D">
        <w:rPr>
          <w:rFonts w:ascii="Lato" w:hAnsi="Lato" w:cs="Arial"/>
          <w:b/>
          <w:sz w:val="20"/>
          <w:szCs w:val="20"/>
        </w:rPr>
        <w:t>Ente Público:  PATRONATO DE LAS UNIDADES DE SERVICIOS CULTURALES Y TURÍSTICOS DEL ESTADO DE YUCATÁN</w:t>
      </w:r>
    </w:p>
    <w:p w14:paraId="2A883F27" w14:textId="77777777" w:rsidR="00D92180" w:rsidRDefault="00D92180" w:rsidP="00D92180">
      <w:pPr>
        <w:jc w:val="center"/>
        <w:rPr>
          <w:rFonts w:asciiTheme="minorHAnsi" w:hAnsiTheme="minorHAnsi" w:cstheme="minorHAnsi"/>
          <w:b/>
          <w:sz w:val="20"/>
          <w:szCs w:val="20"/>
        </w:rPr>
      </w:pPr>
    </w:p>
    <w:p w14:paraId="2808036B" w14:textId="77777777" w:rsidR="008C023B" w:rsidRDefault="008C023B" w:rsidP="00912038">
      <w:pPr>
        <w:jc w:val="center"/>
        <w:rPr>
          <w:rFonts w:asciiTheme="minorHAnsi" w:hAnsiTheme="minorHAnsi" w:cstheme="minorHAnsi"/>
          <w:b/>
          <w:sz w:val="20"/>
          <w:szCs w:val="20"/>
        </w:rPr>
      </w:pPr>
    </w:p>
    <w:p w14:paraId="4E3BABC5" w14:textId="77777777" w:rsidR="008C023B" w:rsidRPr="00C45664" w:rsidRDefault="008C023B" w:rsidP="00912038">
      <w:pPr>
        <w:jc w:val="center"/>
        <w:rPr>
          <w:rFonts w:asciiTheme="minorHAnsi" w:hAnsiTheme="minorHAnsi" w:cstheme="minorHAnsi"/>
          <w:b/>
          <w:sz w:val="20"/>
          <w:szCs w:val="20"/>
        </w:rPr>
      </w:pPr>
    </w:p>
    <w:p w14:paraId="4BB3AA78" w14:textId="77777777" w:rsidR="00912038" w:rsidRPr="00D92180" w:rsidRDefault="00912038" w:rsidP="00A25D26">
      <w:pPr>
        <w:pStyle w:val="Prrafodelista"/>
        <w:numPr>
          <w:ilvl w:val="0"/>
          <w:numId w:val="8"/>
        </w:numPr>
        <w:spacing w:line="240" w:lineRule="auto"/>
        <w:jc w:val="both"/>
        <w:rPr>
          <w:rFonts w:ascii="Lato" w:hAnsi="Lato" w:cstheme="minorHAnsi"/>
          <w:b/>
          <w:sz w:val="20"/>
          <w:szCs w:val="20"/>
        </w:rPr>
      </w:pPr>
      <w:r w:rsidRPr="00D92180">
        <w:rPr>
          <w:rFonts w:ascii="Lato" w:hAnsi="Lato" w:cstheme="minorHAnsi"/>
          <w:b/>
          <w:sz w:val="20"/>
          <w:szCs w:val="20"/>
        </w:rPr>
        <w:t>NOTAS DE GESTION ADMINISTRATIVA</w:t>
      </w:r>
    </w:p>
    <w:p w14:paraId="469F9629" w14:textId="77777777" w:rsidR="00912038" w:rsidRPr="00D92180" w:rsidRDefault="00912038" w:rsidP="00912038">
      <w:pPr>
        <w:pStyle w:val="Prrafodelista"/>
        <w:spacing w:line="240" w:lineRule="auto"/>
        <w:jc w:val="both"/>
        <w:rPr>
          <w:rFonts w:ascii="Lato" w:hAnsi="Lato" w:cstheme="minorHAnsi"/>
          <w:b/>
          <w:sz w:val="20"/>
          <w:szCs w:val="20"/>
        </w:rPr>
      </w:pPr>
    </w:p>
    <w:p w14:paraId="73507131" w14:textId="77777777" w:rsidR="00912038" w:rsidRPr="00D92180" w:rsidRDefault="00912038" w:rsidP="00A25D26">
      <w:pPr>
        <w:pStyle w:val="Prrafodelista"/>
        <w:numPr>
          <w:ilvl w:val="0"/>
          <w:numId w:val="9"/>
        </w:numPr>
        <w:spacing w:line="240" w:lineRule="auto"/>
        <w:jc w:val="both"/>
        <w:rPr>
          <w:rFonts w:ascii="Lato" w:hAnsi="Lato" w:cstheme="minorHAnsi"/>
          <w:b/>
          <w:sz w:val="20"/>
          <w:szCs w:val="20"/>
        </w:rPr>
      </w:pPr>
      <w:r w:rsidRPr="00D92180">
        <w:rPr>
          <w:rFonts w:ascii="Lato" w:hAnsi="Lato" w:cstheme="minorHAnsi"/>
          <w:b/>
          <w:sz w:val="20"/>
          <w:szCs w:val="20"/>
        </w:rPr>
        <w:t>FECHA DE CREACIÓN DEL ENTE:</w:t>
      </w:r>
    </w:p>
    <w:p w14:paraId="45A46EB1" w14:textId="77777777" w:rsidR="004556E0" w:rsidRPr="00D92180" w:rsidRDefault="004556E0" w:rsidP="004556E0">
      <w:pPr>
        <w:pStyle w:val="Prrafodelista"/>
        <w:spacing w:line="240" w:lineRule="auto"/>
        <w:ind w:left="1080"/>
        <w:jc w:val="both"/>
        <w:rPr>
          <w:rFonts w:ascii="Lato" w:hAnsi="Lato" w:cstheme="minorHAnsi"/>
          <w:b/>
          <w:sz w:val="20"/>
          <w:szCs w:val="20"/>
        </w:rPr>
      </w:pPr>
    </w:p>
    <w:p w14:paraId="70135DE2" w14:textId="77777777" w:rsidR="00912038" w:rsidRPr="00D92180" w:rsidRDefault="00912038" w:rsidP="00912038">
      <w:pPr>
        <w:pStyle w:val="Prrafodelista"/>
        <w:spacing w:line="240" w:lineRule="auto"/>
        <w:ind w:left="108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 crea mediante decreto No.479 publicado en el Diario Oficial del Gobierno de Estado de Yucatán, el día 23 de noviembre de 1987, con adiciones y reformas, modificaciones y derogaciones mediante decreto No. 16 y 159 de fechas 22 de Abril de 1994 y 29 de agosto de 1998, respectivamente y cumpliendo con lo establecido en el decreto 535 del Diario Oficial del Gobierno del Estado de Yucatán del 20 de julio de 2012 donde menciona que a partir de esa fecha entra en vigor la Nueva Ley de Patronato de las Unidades de Servicios Culturales y Turísticos del Estado de Yucatán, que abroga la ley publicada el 23 de noviembre de 1987 sin perjuicio de aquella por la que establece la creación del propio Patronato.</w:t>
      </w:r>
    </w:p>
    <w:p w14:paraId="32059552" w14:textId="77777777" w:rsidR="00912038" w:rsidRPr="00D92180" w:rsidRDefault="00912038" w:rsidP="00912038">
      <w:pPr>
        <w:pStyle w:val="Prrafodelista"/>
        <w:spacing w:line="240" w:lineRule="auto"/>
        <w:ind w:left="1080"/>
        <w:jc w:val="both"/>
        <w:rPr>
          <w:rFonts w:ascii="Lato" w:eastAsia="Times New Roman" w:hAnsi="Lato" w:cstheme="minorHAnsi"/>
          <w:sz w:val="20"/>
          <w:szCs w:val="20"/>
          <w:lang w:eastAsia="es-MX"/>
        </w:rPr>
      </w:pPr>
    </w:p>
    <w:p w14:paraId="1B3E4C20" w14:textId="77777777" w:rsidR="00912038" w:rsidRPr="00D92180" w:rsidRDefault="00912038" w:rsidP="00A25D26">
      <w:pPr>
        <w:pStyle w:val="Prrafodelista"/>
        <w:numPr>
          <w:ilvl w:val="0"/>
          <w:numId w:val="9"/>
        </w:numPr>
        <w:spacing w:after="0" w:line="240" w:lineRule="auto"/>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PANORAMA ECONÓMICO Y FINANCIERO:</w:t>
      </w:r>
    </w:p>
    <w:p w14:paraId="735E325D" w14:textId="77777777" w:rsidR="004556E0" w:rsidRPr="00D92180" w:rsidRDefault="004556E0" w:rsidP="004556E0">
      <w:pPr>
        <w:pStyle w:val="Prrafodelista"/>
        <w:spacing w:after="0" w:line="240" w:lineRule="auto"/>
        <w:ind w:left="1080"/>
        <w:jc w:val="both"/>
        <w:rPr>
          <w:rFonts w:ascii="Lato" w:eastAsia="Times New Roman" w:hAnsi="Lato" w:cstheme="minorHAnsi"/>
          <w:b/>
          <w:bCs/>
          <w:sz w:val="20"/>
          <w:szCs w:val="20"/>
          <w:lang w:eastAsia="es-MX"/>
        </w:rPr>
      </w:pPr>
    </w:p>
    <w:p w14:paraId="3FFB193A" w14:textId="77777777" w:rsidR="00912038" w:rsidRPr="00D92180" w:rsidRDefault="00912038" w:rsidP="00912038">
      <w:pPr>
        <w:ind w:left="1080"/>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 informará sobre las principales condiciones económico-financieras bajo las cuales el ente público estuvo operando y las cuales influyeron en la   toma de decisiones de la administración, tanto a nivel local como federal.</w:t>
      </w:r>
    </w:p>
    <w:p w14:paraId="1F03A95A" w14:textId="77777777" w:rsidR="00912038" w:rsidRPr="00D92180" w:rsidRDefault="00912038" w:rsidP="00912038">
      <w:pPr>
        <w:jc w:val="both"/>
        <w:rPr>
          <w:rFonts w:ascii="Lato" w:eastAsia="Times New Roman" w:hAnsi="Lato" w:cstheme="minorHAnsi"/>
          <w:sz w:val="20"/>
          <w:szCs w:val="20"/>
          <w:lang w:eastAsia="es-MX"/>
        </w:rPr>
      </w:pPr>
    </w:p>
    <w:p w14:paraId="6A84AF05" w14:textId="77777777" w:rsidR="00912038" w:rsidRPr="00D92180" w:rsidRDefault="00912038" w:rsidP="00A25D26">
      <w:pPr>
        <w:pStyle w:val="Prrafodelista"/>
        <w:numPr>
          <w:ilvl w:val="0"/>
          <w:numId w:val="9"/>
        </w:numPr>
        <w:spacing w:after="0" w:line="240" w:lineRule="auto"/>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xml:space="preserve"> ORGANIZACIÓN Y OBJETO SOCIAL:</w:t>
      </w:r>
      <w:r w:rsidRPr="00D92180">
        <w:rPr>
          <w:rFonts w:ascii="Lato" w:eastAsia="Times New Roman" w:hAnsi="Lato" w:cstheme="minorHAnsi"/>
          <w:b/>
          <w:bCs/>
          <w:sz w:val="20"/>
          <w:szCs w:val="20"/>
          <w:lang w:eastAsia="es-MX"/>
        </w:rPr>
        <w:tab/>
      </w:r>
    </w:p>
    <w:p w14:paraId="5EF64BDE" w14:textId="77777777" w:rsidR="004556E0" w:rsidRPr="00D92180" w:rsidRDefault="004556E0" w:rsidP="004556E0">
      <w:pPr>
        <w:pStyle w:val="Prrafodelista"/>
        <w:spacing w:after="0" w:line="240" w:lineRule="auto"/>
        <w:ind w:left="1080"/>
        <w:jc w:val="both"/>
        <w:rPr>
          <w:rFonts w:ascii="Lato" w:eastAsia="Times New Roman" w:hAnsi="Lato" w:cstheme="minorHAnsi"/>
          <w:b/>
          <w:bCs/>
          <w:sz w:val="20"/>
          <w:szCs w:val="20"/>
          <w:lang w:eastAsia="es-MX"/>
        </w:rPr>
      </w:pPr>
    </w:p>
    <w:p w14:paraId="7F3B3E09" w14:textId="77777777" w:rsidR="00912038" w:rsidRPr="00D92180" w:rsidRDefault="00912038" w:rsidP="00A25D26">
      <w:pPr>
        <w:pStyle w:val="Prrafodelista"/>
        <w:numPr>
          <w:ilvl w:val="0"/>
          <w:numId w:val="11"/>
        </w:numPr>
        <w:spacing w:after="0" w:line="240" w:lineRule="auto"/>
        <w:jc w:val="both"/>
        <w:rPr>
          <w:rFonts w:ascii="Lato" w:eastAsia="Times New Roman" w:hAnsi="Lato" w:cstheme="minorHAnsi"/>
          <w:sz w:val="20"/>
          <w:szCs w:val="20"/>
          <w:lang w:eastAsia="es-MX"/>
        </w:rPr>
      </w:pPr>
      <w:r w:rsidRPr="00D92180">
        <w:rPr>
          <w:rFonts w:ascii="Lato" w:eastAsia="Times New Roman" w:hAnsi="Lato" w:cstheme="minorHAnsi"/>
          <w:b/>
          <w:bCs/>
          <w:sz w:val="20"/>
          <w:szCs w:val="20"/>
          <w:lang w:eastAsia="es-MX"/>
        </w:rPr>
        <w:t>Objeto Social</w:t>
      </w:r>
      <w:r w:rsidRPr="00D92180">
        <w:rPr>
          <w:rFonts w:ascii="Lato" w:eastAsia="Times New Roman" w:hAnsi="Lato" w:cstheme="minorHAnsi"/>
          <w:sz w:val="20"/>
          <w:szCs w:val="20"/>
          <w:lang w:eastAsia="es-MX"/>
        </w:rPr>
        <w:t>:</w:t>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p>
    <w:p w14:paraId="1EC7DCB4" w14:textId="77777777" w:rsidR="00912038" w:rsidRPr="00D92180" w:rsidRDefault="00912038" w:rsidP="00912038">
      <w:pPr>
        <w:ind w:left="708" w:firstLine="708"/>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 1) Aprovechar plenamente los recursos arqueológicos y turísticos en beneficio de la economía de la entidad y de sus habitantes.</w:t>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p>
    <w:p w14:paraId="746A9B90" w14:textId="77777777" w:rsidR="00912038" w:rsidRPr="00D92180" w:rsidRDefault="00912038" w:rsidP="00912038">
      <w:pPr>
        <w:ind w:left="1416"/>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 2) Adquirir, edificar y administrar las unidades de servicios culturales y turísticos en el Estado de Yucatán, así como cualquier instalación en infraestructura de carácter cultural o turística en la propia entidad federativa y en su caso enajenar los bienes que formen parte de su patrimonio de conformidad con la normatividad legal aplicable y realizar aquellas actividades afines que determine la Junta de Gobierno.</w:t>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p>
    <w:p w14:paraId="38DEC9AA" w14:textId="77777777" w:rsidR="00912038" w:rsidRPr="00D92180" w:rsidRDefault="00912038" w:rsidP="00912038">
      <w:pPr>
        <w:ind w:left="1416"/>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 3)     Fomentar, incentivar y desarrollar actividades educativas y de difusión de los valores arqueológicos, antropológicos, históricos y turísticos del estado de Yucatán.</w:t>
      </w:r>
      <w:r w:rsidRPr="00D92180">
        <w:rPr>
          <w:rFonts w:ascii="Lato" w:eastAsia="Times New Roman" w:hAnsi="Lato" w:cstheme="minorHAnsi"/>
          <w:sz w:val="20"/>
          <w:szCs w:val="20"/>
          <w:lang w:eastAsia="es-MX"/>
        </w:rPr>
        <w:tab/>
      </w:r>
    </w:p>
    <w:p w14:paraId="55EB5D64" w14:textId="77777777" w:rsidR="00912038" w:rsidRPr="00D92180" w:rsidRDefault="00912038" w:rsidP="00912038">
      <w:pPr>
        <w:ind w:left="1416"/>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 4)    Promover en incremento del número de visitantes a Yucatán ofreciendo una mejor y mayor calidad de los servicios en las unidades de servicios culturales y turísticos y en las instalaciones que administre.</w:t>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p>
    <w:p w14:paraId="416AAEFA" w14:textId="77777777" w:rsidR="00912038" w:rsidRPr="00D92180" w:rsidRDefault="00912038" w:rsidP="00912038">
      <w:pPr>
        <w:ind w:left="1416"/>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 5) Aumentar la captación de los recursos provenientes de la actividad turística destinándolos a la conservación, ampliación y mejoramiento de las instalaciones.</w:t>
      </w:r>
    </w:p>
    <w:p w14:paraId="34C78B02" w14:textId="77777777" w:rsidR="00912038" w:rsidRPr="00D92180" w:rsidRDefault="00912038" w:rsidP="00912038">
      <w:pPr>
        <w:ind w:left="708" w:firstLine="708"/>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 6) Promover nacional e internacionalmente los atractivos turísticos del Estado y en especial, los de las zonas arqueológicas.</w:t>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p>
    <w:p w14:paraId="662C8B90" w14:textId="77777777" w:rsidR="00912038" w:rsidRPr="00D92180" w:rsidRDefault="00912038" w:rsidP="00912038">
      <w:pPr>
        <w:ind w:left="708" w:firstLine="708"/>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 7) Operar los sistemas de luz y sonido de las zonas arqueológicas, procurando siempre el mejoramiento de sus instalaciones.</w:t>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p>
    <w:p w14:paraId="67DC10A9" w14:textId="77777777" w:rsidR="00912038" w:rsidRPr="00D92180" w:rsidRDefault="00912038" w:rsidP="00912038">
      <w:pPr>
        <w:ind w:left="1416"/>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 8) Obtener los recursos, el financiamiento y contratar los créditos, en moneda nacional o extranjera, que sean necesarios para la consecución de los anteriores objetivos, de conformidad con la normatividad aplicable.</w:t>
      </w:r>
      <w:r w:rsidRPr="00D92180">
        <w:rPr>
          <w:rFonts w:ascii="Lato" w:eastAsia="Times New Roman" w:hAnsi="Lato" w:cstheme="minorHAnsi"/>
          <w:sz w:val="20"/>
          <w:szCs w:val="20"/>
          <w:lang w:eastAsia="es-MX"/>
        </w:rPr>
        <w:tab/>
      </w:r>
    </w:p>
    <w:p w14:paraId="3AFA8310" w14:textId="7A0C9740" w:rsidR="008C023B" w:rsidRPr="00D92180" w:rsidRDefault="00912038" w:rsidP="00912038">
      <w:pPr>
        <w:ind w:left="708"/>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lastRenderedPageBreak/>
        <w:tab/>
      </w:r>
      <w:r w:rsidRPr="00D92180">
        <w:rPr>
          <w:rFonts w:ascii="Lato" w:eastAsia="Times New Roman" w:hAnsi="Lato" w:cstheme="minorHAnsi"/>
          <w:sz w:val="20"/>
          <w:szCs w:val="20"/>
          <w:lang w:eastAsia="es-MX"/>
        </w:rPr>
        <w:tab/>
      </w:r>
    </w:p>
    <w:p w14:paraId="2E04DDC9" w14:textId="77777777" w:rsidR="008C023B" w:rsidRPr="00D92180" w:rsidRDefault="00912038" w:rsidP="00A25D26">
      <w:pPr>
        <w:pStyle w:val="Prrafodelista"/>
        <w:numPr>
          <w:ilvl w:val="0"/>
          <w:numId w:val="11"/>
        </w:numPr>
        <w:spacing w:after="0" w:line="240" w:lineRule="auto"/>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Principal actividad:</w:t>
      </w:r>
      <w:r w:rsidRPr="00D92180">
        <w:rPr>
          <w:rFonts w:ascii="Lato" w:eastAsia="Times New Roman" w:hAnsi="Lato" w:cstheme="minorHAnsi"/>
          <w:b/>
          <w:bCs/>
          <w:sz w:val="20"/>
          <w:szCs w:val="20"/>
          <w:lang w:eastAsia="es-MX"/>
        </w:rPr>
        <w:tab/>
      </w:r>
      <w:r w:rsidRPr="00D92180">
        <w:rPr>
          <w:rFonts w:ascii="Lato" w:eastAsia="Times New Roman" w:hAnsi="Lato" w:cstheme="minorHAnsi"/>
          <w:b/>
          <w:bCs/>
          <w:sz w:val="20"/>
          <w:szCs w:val="20"/>
          <w:lang w:eastAsia="es-MX"/>
        </w:rPr>
        <w:tab/>
      </w:r>
    </w:p>
    <w:p w14:paraId="753907B5" w14:textId="2D1F20B9" w:rsidR="00912038" w:rsidRPr="00D92180" w:rsidRDefault="007C6295" w:rsidP="007C6295">
      <w:pPr>
        <w:pStyle w:val="Prrafodelista"/>
        <w:spacing w:after="0" w:line="240" w:lineRule="auto"/>
        <w:ind w:left="144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b.</w:t>
      </w:r>
      <w:r w:rsidR="00912038" w:rsidRPr="00D92180">
        <w:rPr>
          <w:rFonts w:ascii="Lato" w:eastAsia="Times New Roman" w:hAnsi="Lato" w:cstheme="minorHAnsi"/>
          <w:sz w:val="20"/>
          <w:szCs w:val="20"/>
          <w:lang w:eastAsia="es-MX"/>
        </w:rPr>
        <w:t xml:space="preserve"> 1) Fomentar el turismo en el Estado de Yucatán, administrar los bienes propios del Patronato, otorgar a particulares la concesión de los servicios que   estime conveniente y dar en arrendamiento los locales comerciales y las instalaciones de las Unidades de Servicios Culturales y Turísticos propiedad del Patronato y las ajenas que administre  el mismo; ejercer permanente y cabalmente la vigilancia, el mantenimiento y la limpieza de los paradores turísticos en las distintas zonas  arqueológicas del Estado y supervisar el debido funcionamiento de los servicios que presta el Patronato.</w:t>
      </w:r>
    </w:p>
    <w:p w14:paraId="27E99950" w14:textId="77777777" w:rsidR="00912038" w:rsidRPr="00D92180" w:rsidRDefault="00912038" w:rsidP="00912038">
      <w:pPr>
        <w:ind w:left="708"/>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p>
    <w:p w14:paraId="75275704" w14:textId="1F612F3D" w:rsidR="008C023B" w:rsidRPr="00D92180" w:rsidRDefault="00912038" w:rsidP="00A25D26">
      <w:pPr>
        <w:pStyle w:val="Prrafodelista"/>
        <w:numPr>
          <w:ilvl w:val="0"/>
          <w:numId w:val="11"/>
        </w:numPr>
        <w:spacing w:after="0" w:line="240" w:lineRule="auto"/>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Ejercicio Fiscal:</w:t>
      </w:r>
      <w:r w:rsidRPr="00D92180">
        <w:rPr>
          <w:rFonts w:ascii="Lato" w:eastAsia="Times New Roman" w:hAnsi="Lato" w:cstheme="minorHAnsi"/>
          <w:b/>
          <w:bCs/>
          <w:sz w:val="20"/>
          <w:szCs w:val="20"/>
          <w:lang w:eastAsia="es-MX"/>
        </w:rPr>
        <w:tab/>
      </w:r>
    </w:p>
    <w:p w14:paraId="1388AEED" w14:textId="5039E8EA"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       </w:t>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t xml:space="preserve"> c. 1) Notas correspondientes al ejercicio 202</w:t>
      </w:r>
      <w:r w:rsidR="00BB6BAA" w:rsidRPr="00D92180">
        <w:rPr>
          <w:rFonts w:ascii="Lato" w:eastAsia="Times New Roman" w:hAnsi="Lato" w:cstheme="minorHAnsi"/>
          <w:sz w:val="20"/>
          <w:szCs w:val="20"/>
          <w:lang w:eastAsia="es-MX"/>
        </w:rPr>
        <w:t>6</w:t>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p>
    <w:p w14:paraId="7DAB6793"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       </w:t>
      </w:r>
    </w:p>
    <w:p w14:paraId="33B17C6C" w14:textId="01422680" w:rsidR="00912038" w:rsidRPr="00D92180" w:rsidRDefault="00912038" w:rsidP="00A25D26">
      <w:pPr>
        <w:pStyle w:val="Prrafodelista"/>
        <w:numPr>
          <w:ilvl w:val="0"/>
          <w:numId w:val="11"/>
        </w:numPr>
        <w:spacing w:after="0" w:line="240" w:lineRule="auto"/>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Régimen jurídico:</w:t>
      </w:r>
      <w:r w:rsidRPr="00D92180">
        <w:rPr>
          <w:rFonts w:ascii="Lato" w:eastAsia="Times New Roman" w:hAnsi="Lato" w:cstheme="minorHAnsi"/>
          <w:b/>
          <w:bCs/>
          <w:sz w:val="20"/>
          <w:szCs w:val="20"/>
          <w:lang w:eastAsia="es-MX"/>
        </w:rPr>
        <w:tab/>
      </w:r>
    </w:p>
    <w:p w14:paraId="5B117F30" w14:textId="77777777" w:rsidR="008C023B" w:rsidRPr="00D92180" w:rsidRDefault="008C023B" w:rsidP="008C023B">
      <w:pPr>
        <w:pStyle w:val="Prrafodelista"/>
        <w:spacing w:after="0" w:line="240" w:lineRule="auto"/>
        <w:ind w:left="1440"/>
        <w:jc w:val="both"/>
        <w:rPr>
          <w:rFonts w:ascii="Lato" w:eastAsia="Times New Roman" w:hAnsi="Lato" w:cstheme="minorHAnsi"/>
          <w:b/>
          <w:bCs/>
          <w:sz w:val="20"/>
          <w:szCs w:val="20"/>
          <w:lang w:eastAsia="es-MX"/>
        </w:rPr>
      </w:pPr>
    </w:p>
    <w:p w14:paraId="3AFF0530"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      </w:t>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t>El Patronato está integrado por la Junta de Gobierno, el Consejo Consultivo y el director general</w:t>
      </w:r>
      <w:r w:rsidRPr="00D92180">
        <w:rPr>
          <w:rFonts w:ascii="Lato" w:eastAsia="Times New Roman" w:hAnsi="Lato" w:cstheme="minorHAnsi"/>
          <w:sz w:val="20"/>
          <w:szCs w:val="20"/>
          <w:lang w:eastAsia="es-MX"/>
        </w:rPr>
        <w:tab/>
      </w:r>
    </w:p>
    <w:p w14:paraId="6476E6FD" w14:textId="5E479303" w:rsidR="00912038"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b/>
        <w:t xml:space="preserve">        </w:t>
      </w:r>
    </w:p>
    <w:p w14:paraId="7ADFBEB7" w14:textId="513A8C43" w:rsidR="00D92180" w:rsidRDefault="00D92180" w:rsidP="00912038">
      <w:pPr>
        <w:jc w:val="both"/>
        <w:rPr>
          <w:rFonts w:ascii="Lato" w:eastAsia="Times New Roman" w:hAnsi="Lato" w:cstheme="minorHAnsi"/>
          <w:sz w:val="20"/>
          <w:szCs w:val="20"/>
          <w:lang w:eastAsia="es-MX"/>
        </w:rPr>
      </w:pPr>
    </w:p>
    <w:p w14:paraId="4E23CECA" w14:textId="4EC0FD2A" w:rsidR="00D92180" w:rsidRDefault="00D92180" w:rsidP="00912038">
      <w:pPr>
        <w:jc w:val="both"/>
        <w:rPr>
          <w:rFonts w:ascii="Lato" w:eastAsia="Times New Roman" w:hAnsi="Lato" w:cstheme="minorHAnsi"/>
          <w:sz w:val="20"/>
          <w:szCs w:val="20"/>
          <w:lang w:eastAsia="es-MX"/>
        </w:rPr>
      </w:pPr>
    </w:p>
    <w:p w14:paraId="5CBD0FAB" w14:textId="77777777" w:rsidR="00D92180" w:rsidRPr="00D92180" w:rsidRDefault="00D92180" w:rsidP="00912038">
      <w:pPr>
        <w:jc w:val="both"/>
        <w:rPr>
          <w:rFonts w:ascii="Lato" w:eastAsia="Times New Roman" w:hAnsi="Lato" w:cstheme="minorHAnsi"/>
          <w:sz w:val="20"/>
          <w:szCs w:val="20"/>
          <w:lang w:eastAsia="es-MX"/>
        </w:rPr>
      </w:pPr>
    </w:p>
    <w:p w14:paraId="40886EF9" w14:textId="471AC335" w:rsidR="00912038" w:rsidRPr="00D92180" w:rsidRDefault="00912038" w:rsidP="00A25D26">
      <w:pPr>
        <w:pStyle w:val="Prrafodelista"/>
        <w:numPr>
          <w:ilvl w:val="0"/>
          <w:numId w:val="11"/>
        </w:numPr>
        <w:spacing w:after="0" w:line="240" w:lineRule="auto"/>
        <w:jc w:val="both"/>
        <w:rPr>
          <w:rFonts w:ascii="Lato" w:eastAsia="Times New Roman" w:hAnsi="Lato" w:cstheme="minorHAnsi"/>
          <w:sz w:val="20"/>
          <w:szCs w:val="20"/>
          <w:lang w:eastAsia="es-MX"/>
        </w:rPr>
      </w:pPr>
      <w:r w:rsidRPr="00D92180">
        <w:rPr>
          <w:rFonts w:ascii="Lato" w:eastAsia="Times New Roman" w:hAnsi="Lato" w:cstheme="minorHAnsi"/>
          <w:b/>
          <w:bCs/>
          <w:sz w:val="20"/>
          <w:szCs w:val="20"/>
          <w:lang w:eastAsia="es-MX"/>
        </w:rPr>
        <w:t xml:space="preserve">Consideraciones fiscales del ente: revelar el tipo de contribuciones que </w:t>
      </w:r>
      <w:r w:rsidR="00D92180" w:rsidRPr="00D92180">
        <w:rPr>
          <w:rFonts w:ascii="Lato" w:eastAsia="Times New Roman" w:hAnsi="Lato" w:cstheme="minorHAnsi"/>
          <w:b/>
          <w:bCs/>
          <w:sz w:val="20"/>
          <w:szCs w:val="20"/>
          <w:lang w:eastAsia="es-MX"/>
        </w:rPr>
        <w:t>esté</w:t>
      </w:r>
      <w:r w:rsidRPr="00D92180">
        <w:rPr>
          <w:rFonts w:ascii="Lato" w:eastAsia="Times New Roman" w:hAnsi="Lato" w:cstheme="minorHAnsi"/>
          <w:b/>
          <w:bCs/>
          <w:sz w:val="20"/>
          <w:szCs w:val="20"/>
          <w:lang w:eastAsia="es-MX"/>
        </w:rPr>
        <w:t xml:space="preserve"> obligado a pagar o retene</w:t>
      </w:r>
      <w:r w:rsidRPr="00D92180">
        <w:rPr>
          <w:rFonts w:ascii="Lato" w:eastAsia="Times New Roman" w:hAnsi="Lato" w:cstheme="minorHAnsi"/>
          <w:sz w:val="20"/>
          <w:szCs w:val="20"/>
          <w:lang w:eastAsia="es-MX"/>
        </w:rPr>
        <w:t>r</w:t>
      </w:r>
      <w:r w:rsidRPr="00D92180">
        <w:rPr>
          <w:rFonts w:ascii="Lato" w:eastAsia="Times New Roman" w:hAnsi="Lato" w:cstheme="minorHAnsi"/>
          <w:b/>
          <w:bCs/>
          <w:sz w:val="20"/>
          <w:szCs w:val="20"/>
          <w:lang w:eastAsia="es-MX"/>
        </w:rPr>
        <w:t>:</w:t>
      </w:r>
    </w:p>
    <w:p w14:paraId="17224FBC" w14:textId="77777777" w:rsidR="008C023B" w:rsidRPr="00D92180" w:rsidRDefault="008C023B" w:rsidP="008C023B">
      <w:pPr>
        <w:pStyle w:val="Prrafodelista"/>
        <w:spacing w:after="0" w:line="240" w:lineRule="auto"/>
        <w:ind w:left="1440"/>
        <w:jc w:val="both"/>
        <w:rPr>
          <w:rFonts w:ascii="Lato" w:eastAsia="Times New Roman" w:hAnsi="Lato" w:cstheme="minorHAnsi"/>
          <w:sz w:val="20"/>
          <w:szCs w:val="20"/>
          <w:lang w:eastAsia="es-MX"/>
        </w:rPr>
      </w:pPr>
    </w:p>
    <w:p w14:paraId="4D1611FC" w14:textId="77777777" w:rsidR="00912038" w:rsidRPr="00D92180" w:rsidRDefault="00912038" w:rsidP="00912038">
      <w:pPr>
        <w:pStyle w:val="Prrafodelista"/>
        <w:spacing w:after="0" w:line="240" w:lineRule="auto"/>
        <w:ind w:left="144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Obligación del pago del Impuesto al Valor Agregado que establece el Art.3o párrafo primero de la Ley vigente, así como de no efectuar la retención que señala el artículo 1º A, de acuerdo lo señala el mismo artículo en su párrafo tercero.</w:t>
      </w:r>
    </w:p>
    <w:p w14:paraId="62BCCDFB" w14:textId="77777777" w:rsidR="00912038" w:rsidRPr="00D92180" w:rsidRDefault="00912038" w:rsidP="00912038">
      <w:pPr>
        <w:ind w:left="1416"/>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Obligación de retener el 10% de ISR a personas físicas que presten servicios profesionales y del 1.25% contribuyentes del Régimen Simplificado de Confianza tal como señala el artículo 106 párrafo 5to y 6to de la Ley del impuesto sobre la Renta y el articulo 113-J de la misma Ley</w:t>
      </w:r>
    </w:p>
    <w:p w14:paraId="0037036F" w14:textId="77777777" w:rsidR="00912038" w:rsidRPr="00D92180" w:rsidRDefault="00912038" w:rsidP="00912038">
      <w:pPr>
        <w:ind w:left="1416"/>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El Patronato CULTUR no es contribuyente de Impuesto Sobre la Renta como lo señala el Art. 79 de la misma Ley.</w:t>
      </w:r>
    </w:p>
    <w:p w14:paraId="598B665B" w14:textId="77777777" w:rsidR="00912038" w:rsidRPr="00D92180" w:rsidRDefault="00912038" w:rsidP="00912038">
      <w:pPr>
        <w:ind w:left="1416"/>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Obligación de retener y enterar el impuesto a cargo de terceros de acuerdo con el Art. 86 fracción V de la LISR en correlación con el articulo 96 y 99 de la mencionada Ley.</w:t>
      </w:r>
    </w:p>
    <w:p w14:paraId="53E29144" w14:textId="77777777" w:rsidR="00912038" w:rsidRPr="00D92180" w:rsidRDefault="00912038" w:rsidP="00912038">
      <w:pPr>
        <w:ind w:left="1416"/>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Obligación del entero del Impuesto Sobre Erogaciones por Remuneración al Trabajo Personal Subordinado de acuerdo con la Ley General de Hacienda del Estado de Yucatán capitulo III Art. 21 de la Ley mencionada.</w:t>
      </w:r>
    </w:p>
    <w:p w14:paraId="35EBCE9F" w14:textId="77777777" w:rsidR="00912038" w:rsidRPr="00D92180" w:rsidRDefault="00912038" w:rsidP="00912038">
      <w:pPr>
        <w:ind w:left="1416"/>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En caso de realizar obra pública se pagará un derecho equivalente al cinco al millar sobre el importe de las estimaciones que se presenten y autoricen para pago de acuerdo con lo que señala el Art. 85-P de la ley de Hacienda del Estado de Yucatán en su relación con el Art. 191 de la Ley Federal de Derechos.</w:t>
      </w:r>
    </w:p>
    <w:p w14:paraId="32627956" w14:textId="77777777" w:rsidR="00912038" w:rsidRPr="00D92180" w:rsidRDefault="00912038" w:rsidP="00912038">
      <w:pPr>
        <w:ind w:left="1416"/>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Obligación de entero y pago del Impuesto Predial base rentas de acuerdo con el Art. 41, 43,47 y 49 de la Ley de Hacienda del Municipio de Mérida, Yucatán</w:t>
      </w:r>
    </w:p>
    <w:p w14:paraId="06D5AE57" w14:textId="77777777" w:rsidR="00912038" w:rsidRPr="00D92180" w:rsidRDefault="00912038" w:rsidP="00912038">
      <w:pPr>
        <w:ind w:left="1416"/>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Obligación de pago por la explotación, uso o aprovechamiento de aguas nacionales de acuerdo con el Art. 223 apartado A, apartado B, fracciones II, III Y IV de la LFD.</w:t>
      </w:r>
    </w:p>
    <w:p w14:paraId="4E8DE7C4" w14:textId="68BF9E58" w:rsidR="00912038" w:rsidRDefault="00912038" w:rsidP="00912038">
      <w:pPr>
        <w:ind w:left="1416"/>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Obligación de pago por el uso o aprovechamiento de bienes del dominio público de la Nación como cuerpos receptores de las descargas de aguas residuales de acuerdo con los Art. 276 al 286-A de la LFD</w:t>
      </w:r>
      <w:r w:rsidR="0063397A" w:rsidRPr="00D92180">
        <w:rPr>
          <w:rFonts w:ascii="Lato" w:eastAsia="Times New Roman" w:hAnsi="Lato" w:cstheme="minorHAnsi"/>
          <w:sz w:val="20"/>
          <w:szCs w:val="20"/>
          <w:lang w:eastAsia="es-MX"/>
        </w:rPr>
        <w:t>.</w:t>
      </w:r>
    </w:p>
    <w:p w14:paraId="0C7EC716" w14:textId="39A23B39" w:rsidR="00D92180" w:rsidRPr="00D92180" w:rsidRDefault="00D92180" w:rsidP="00912038">
      <w:pPr>
        <w:ind w:left="1416"/>
        <w:jc w:val="both"/>
        <w:rPr>
          <w:rFonts w:ascii="Lato" w:eastAsia="Times New Roman" w:hAnsi="Lato" w:cstheme="minorHAnsi"/>
          <w:sz w:val="20"/>
          <w:szCs w:val="20"/>
          <w:lang w:eastAsia="es-MX"/>
        </w:rPr>
      </w:pPr>
    </w:p>
    <w:p w14:paraId="7F2E72B6" w14:textId="77777777" w:rsidR="0063397A" w:rsidRPr="00D92180" w:rsidRDefault="0063397A" w:rsidP="00912038">
      <w:pPr>
        <w:ind w:left="1416"/>
        <w:jc w:val="both"/>
        <w:rPr>
          <w:rFonts w:ascii="Lato" w:eastAsia="Times New Roman" w:hAnsi="Lato" w:cstheme="minorHAnsi"/>
          <w:sz w:val="20"/>
          <w:szCs w:val="20"/>
          <w:lang w:eastAsia="es-MX"/>
        </w:rPr>
      </w:pPr>
    </w:p>
    <w:p w14:paraId="350131D4" w14:textId="77777777" w:rsidR="00912038" w:rsidRPr="00D92180" w:rsidRDefault="00912038" w:rsidP="00A25D26">
      <w:pPr>
        <w:pStyle w:val="Prrafodelista"/>
        <w:numPr>
          <w:ilvl w:val="0"/>
          <w:numId w:val="11"/>
        </w:num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Estructura Organizacional básica:</w:t>
      </w:r>
    </w:p>
    <w:p w14:paraId="35B8D53D" w14:textId="0082785F" w:rsidR="00163C84" w:rsidRPr="00D92180" w:rsidRDefault="00163C84" w:rsidP="00163C84">
      <w:pPr>
        <w:pStyle w:val="NormalWeb"/>
        <w:rPr>
          <w:rFonts w:ascii="Lato" w:hAnsi="Lato" w:cstheme="minorHAnsi"/>
          <w:sz w:val="20"/>
          <w:szCs w:val="20"/>
        </w:rPr>
      </w:pPr>
      <w:r w:rsidRPr="00D92180">
        <w:rPr>
          <w:rFonts w:ascii="Lato" w:hAnsi="Lato" w:cstheme="minorHAnsi"/>
          <w:noProof/>
          <w:sz w:val="20"/>
          <w:szCs w:val="20"/>
        </w:rPr>
        <w:lastRenderedPageBreak/>
        <w:drawing>
          <wp:inline distT="0" distB="0" distL="0" distR="0" wp14:anchorId="31055C75" wp14:editId="4CC3F114">
            <wp:extent cx="8461375" cy="4960620"/>
            <wp:effectExtent l="0" t="0" r="0" b="0"/>
            <wp:docPr id="15364949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61375" cy="4960620"/>
                    </a:xfrm>
                    <a:prstGeom prst="rect">
                      <a:avLst/>
                    </a:prstGeom>
                    <a:noFill/>
                    <a:ln>
                      <a:noFill/>
                    </a:ln>
                  </pic:spPr>
                </pic:pic>
              </a:graphicData>
            </a:graphic>
          </wp:inline>
        </w:drawing>
      </w:r>
    </w:p>
    <w:p w14:paraId="3A5B3AE7" w14:textId="06721B22" w:rsidR="009B144C" w:rsidRPr="00D92180" w:rsidRDefault="009B144C" w:rsidP="00D92180">
      <w:pPr>
        <w:jc w:val="both"/>
        <w:rPr>
          <w:rFonts w:ascii="Lato" w:eastAsia="Times New Roman" w:hAnsi="Lato" w:cstheme="minorHAnsi"/>
          <w:b/>
          <w:bCs/>
          <w:sz w:val="20"/>
          <w:szCs w:val="20"/>
          <w:lang w:eastAsia="es-MX"/>
        </w:rPr>
      </w:pPr>
    </w:p>
    <w:p w14:paraId="64A771AF" w14:textId="77777777" w:rsidR="002342E2" w:rsidRPr="00D92180" w:rsidRDefault="002342E2" w:rsidP="00912038">
      <w:pPr>
        <w:ind w:firstLine="708"/>
        <w:jc w:val="both"/>
        <w:rPr>
          <w:rFonts w:ascii="Lato" w:eastAsia="Times New Roman" w:hAnsi="Lato" w:cstheme="minorHAnsi"/>
          <w:b/>
          <w:bCs/>
          <w:sz w:val="20"/>
          <w:szCs w:val="20"/>
          <w:lang w:eastAsia="es-MX"/>
        </w:rPr>
      </w:pPr>
    </w:p>
    <w:p w14:paraId="19DC7DFA" w14:textId="2055E47D" w:rsidR="00912038" w:rsidRPr="00D92180" w:rsidRDefault="00912038" w:rsidP="00A25D26">
      <w:pPr>
        <w:pStyle w:val="Prrafodelista"/>
        <w:numPr>
          <w:ilvl w:val="0"/>
          <w:numId w:val="11"/>
        </w:num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Fideicomisos, mandatos y análogos de los cuales es fideicomitente o fiduciario.</w:t>
      </w:r>
    </w:p>
    <w:p w14:paraId="3AD999BE" w14:textId="77777777" w:rsidR="00912038" w:rsidRPr="00D92180" w:rsidRDefault="00912038" w:rsidP="00912038">
      <w:pPr>
        <w:ind w:firstLine="708"/>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Sin información que revelar</w:t>
      </w:r>
    </w:p>
    <w:p w14:paraId="48EBD129" w14:textId="77777777" w:rsidR="00912038" w:rsidRPr="00D92180" w:rsidRDefault="00912038" w:rsidP="00912038">
      <w:pPr>
        <w:jc w:val="both"/>
        <w:rPr>
          <w:rFonts w:ascii="Lato" w:eastAsia="Times New Roman" w:hAnsi="Lato" w:cstheme="minorHAnsi"/>
          <w:b/>
          <w:bCs/>
          <w:sz w:val="20"/>
          <w:szCs w:val="20"/>
          <w:lang w:eastAsia="es-MX"/>
        </w:rPr>
      </w:pPr>
    </w:p>
    <w:p w14:paraId="016CF625" w14:textId="77777777" w:rsidR="003B2717"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4.- Bases de Preparación de los Estados Financieros.</w:t>
      </w:r>
    </w:p>
    <w:p w14:paraId="19C3E225" w14:textId="10AE151F"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ab/>
      </w:r>
      <w:r w:rsidRPr="00D92180">
        <w:rPr>
          <w:rFonts w:ascii="Lato" w:eastAsia="Times New Roman" w:hAnsi="Lato" w:cstheme="minorHAnsi"/>
          <w:b/>
          <w:bCs/>
          <w:sz w:val="20"/>
          <w:szCs w:val="20"/>
          <w:lang w:eastAsia="es-MX"/>
        </w:rPr>
        <w:tab/>
      </w:r>
    </w:p>
    <w:p w14:paraId="0AC76D87" w14:textId="77777777" w:rsidR="00912038" w:rsidRPr="00D92180" w:rsidRDefault="00912038" w:rsidP="00912038">
      <w:pPr>
        <w:ind w:left="27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 informará sobre:</w:t>
      </w:r>
    </w:p>
    <w:p w14:paraId="1FC17D7B" w14:textId="77777777" w:rsidR="00912038" w:rsidRPr="00D92180" w:rsidRDefault="00912038" w:rsidP="00912038">
      <w:pPr>
        <w:pStyle w:val="Prrafodelista"/>
        <w:numPr>
          <w:ilvl w:val="0"/>
          <w:numId w:val="5"/>
        </w:numPr>
        <w:spacing w:after="0" w:line="240" w:lineRule="auto"/>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Si ha observado la normatividad emitida por el CONAC y las disposiciones legales aplicables.</w:t>
      </w:r>
    </w:p>
    <w:p w14:paraId="5CF79C51" w14:textId="29B3A4DD" w:rsidR="00912038" w:rsidRPr="00D92180" w:rsidRDefault="00912038" w:rsidP="00912038">
      <w:pPr>
        <w:ind w:left="675" w:firstLine="3"/>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 está cumpliendo con la Ley de Contabilidad Gubernamental, con las Normas de Información Financiera, la Normatividad Fiscal establecida por el Gobierno del Estado y las Normatividades Fiscales.</w:t>
      </w:r>
    </w:p>
    <w:p w14:paraId="2234B7F4" w14:textId="77777777" w:rsidR="00912038" w:rsidRPr="00D92180" w:rsidRDefault="00912038" w:rsidP="00912038">
      <w:pPr>
        <w:ind w:left="270"/>
        <w:jc w:val="both"/>
        <w:rPr>
          <w:rFonts w:ascii="Lato" w:eastAsia="Times New Roman" w:hAnsi="Lato" w:cstheme="minorHAnsi"/>
          <w:sz w:val="20"/>
          <w:szCs w:val="20"/>
          <w:lang w:eastAsia="es-MX"/>
        </w:rPr>
      </w:pPr>
    </w:p>
    <w:p w14:paraId="5B81CE07" w14:textId="77777777" w:rsidR="00912038" w:rsidRPr="00D92180" w:rsidRDefault="00912038" w:rsidP="00912038">
      <w:pPr>
        <w:pStyle w:val="Prrafodelista"/>
        <w:numPr>
          <w:ilvl w:val="0"/>
          <w:numId w:val="5"/>
        </w:numPr>
        <w:spacing w:after="0" w:line="240" w:lineRule="auto"/>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estos:</w:t>
      </w:r>
    </w:p>
    <w:p w14:paraId="70AC84BF" w14:textId="77777777" w:rsidR="005158F2" w:rsidRPr="00D92180" w:rsidRDefault="005158F2" w:rsidP="005158F2">
      <w:pPr>
        <w:pStyle w:val="Prrafodelista"/>
        <w:spacing w:after="0" w:line="240" w:lineRule="auto"/>
        <w:ind w:left="675"/>
        <w:jc w:val="both"/>
        <w:rPr>
          <w:rFonts w:ascii="Lato" w:eastAsia="Times New Roman" w:hAnsi="Lato" w:cstheme="minorHAnsi"/>
          <w:sz w:val="20"/>
          <w:szCs w:val="20"/>
          <w:lang w:eastAsia="es-MX"/>
        </w:rPr>
      </w:pPr>
    </w:p>
    <w:p w14:paraId="1DC9B9D6"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Normas de Contabilidad Gubernamental, Normas de Información Financiera y el método de medición es por costo histórico con el motivo de aplicación inmediata de los bienes y mercancías adquiridas.</w:t>
      </w:r>
    </w:p>
    <w:p w14:paraId="5EEB11AB" w14:textId="77777777" w:rsidR="00912038" w:rsidRPr="00D92180" w:rsidRDefault="00912038" w:rsidP="00912038">
      <w:pPr>
        <w:ind w:left="315"/>
        <w:jc w:val="both"/>
        <w:rPr>
          <w:rFonts w:ascii="Lato" w:eastAsia="Times New Roman" w:hAnsi="Lato" w:cstheme="minorHAnsi"/>
          <w:sz w:val="20"/>
          <w:szCs w:val="20"/>
          <w:lang w:eastAsia="es-MX"/>
        </w:rPr>
      </w:pPr>
    </w:p>
    <w:p w14:paraId="7B11BF89" w14:textId="77777777" w:rsidR="00912038" w:rsidRPr="00D92180" w:rsidRDefault="00912038" w:rsidP="00912038">
      <w:pPr>
        <w:pStyle w:val="Prrafodelista"/>
        <w:numPr>
          <w:ilvl w:val="0"/>
          <w:numId w:val="5"/>
        </w:numPr>
        <w:spacing w:after="0" w:line="240" w:lineRule="auto"/>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Postulados Básicos. </w:t>
      </w:r>
    </w:p>
    <w:p w14:paraId="76D26476" w14:textId="77777777" w:rsidR="005158F2" w:rsidRPr="00D92180" w:rsidRDefault="005158F2" w:rsidP="005158F2">
      <w:pPr>
        <w:pStyle w:val="Prrafodelista"/>
        <w:spacing w:after="0" w:line="240" w:lineRule="auto"/>
        <w:ind w:left="675"/>
        <w:jc w:val="both"/>
        <w:rPr>
          <w:rFonts w:ascii="Lato" w:eastAsia="Times New Roman" w:hAnsi="Lato" w:cstheme="minorHAnsi"/>
          <w:sz w:val="20"/>
          <w:szCs w:val="20"/>
          <w:lang w:eastAsia="es-MX"/>
        </w:rPr>
      </w:pPr>
    </w:p>
    <w:p w14:paraId="72EDD29E"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Este Patronato está cumpliendo con los postulados básicos siguientes:</w:t>
      </w:r>
    </w:p>
    <w:p w14:paraId="28B5EE50"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 Sustancia económica 2.- Entes públicos 3.-Existencia permanente 4.- Revelación suficiente 5.- Importancia relativa 6.- Registro e integración presupuestaria 7.- Conciliación de la información financiera 8.- Devengo contable 9.- Valuación 10.- Dualidad económica 11.- Consistencia.</w:t>
      </w:r>
    </w:p>
    <w:p w14:paraId="668430BA" w14:textId="77777777" w:rsidR="00912038" w:rsidRPr="00D92180" w:rsidRDefault="00912038" w:rsidP="00912038">
      <w:pPr>
        <w:ind w:left="270"/>
        <w:jc w:val="both"/>
        <w:rPr>
          <w:rFonts w:ascii="Lato" w:eastAsia="Times New Roman" w:hAnsi="Lato" w:cstheme="minorHAnsi"/>
          <w:sz w:val="20"/>
          <w:szCs w:val="20"/>
          <w:lang w:eastAsia="es-MX"/>
        </w:rPr>
      </w:pPr>
    </w:p>
    <w:p w14:paraId="784E3C37" w14:textId="77777777" w:rsidR="00912038" w:rsidRPr="00D92180" w:rsidRDefault="00912038" w:rsidP="00A25D26">
      <w:pPr>
        <w:pStyle w:val="Prrafodelista"/>
        <w:numPr>
          <w:ilvl w:val="0"/>
          <w:numId w:val="10"/>
        </w:numPr>
        <w:spacing w:after="0" w:line="240" w:lineRule="auto"/>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Normatividad Supletoria.</w:t>
      </w:r>
    </w:p>
    <w:p w14:paraId="19D7EF53" w14:textId="77777777" w:rsidR="008C023B" w:rsidRPr="00D92180" w:rsidRDefault="008C023B" w:rsidP="008C023B">
      <w:pPr>
        <w:pStyle w:val="Prrafodelista"/>
        <w:spacing w:after="0" w:line="240" w:lineRule="auto"/>
        <w:ind w:left="675"/>
        <w:jc w:val="both"/>
        <w:rPr>
          <w:rFonts w:ascii="Lato" w:eastAsia="Times New Roman" w:hAnsi="Lato" w:cstheme="minorHAnsi"/>
          <w:sz w:val="20"/>
          <w:szCs w:val="20"/>
          <w:lang w:eastAsia="es-MX"/>
        </w:rPr>
      </w:pPr>
    </w:p>
    <w:p w14:paraId="6C68F25A" w14:textId="77777777" w:rsidR="00912038" w:rsidRPr="00D92180" w:rsidRDefault="00912038" w:rsidP="00912038">
      <w:pPr>
        <w:pStyle w:val="Prrafodelista"/>
        <w:spacing w:after="0" w:line="240" w:lineRule="auto"/>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Sin información que revelar</w:t>
      </w:r>
    </w:p>
    <w:p w14:paraId="112667F3" w14:textId="77777777" w:rsidR="00912038" w:rsidRPr="00D92180" w:rsidRDefault="00912038" w:rsidP="00912038">
      <w:pPr>
        <w:pStyle w:val="Prrafodelista"/>
        <w:spacing w:after="0" w:line="240" w:lineRule="auto"/>
        <w:ind w:left="675"/>
        <w:jc w:val="both"/>
        <w:rPr>
          <w:rFonts w:ascii="Lato" w:eastAsia="Times New Roman" w:hAnsi="Lato" w:cstheme="minorHAnsi"/>
          <w:sz w:val="20"/>
          <w:szCs w:val="20"/>
          <w:lang w:eastAsia="es-MX"/>
        </w:rPr>
      </w:pPr>
    </w:p>
    <w:p w14:paraId="096E957F" w14:textId="77777777" w:rsidR="00912038" w:rsidRPr="00D92180" w:rsidRDefault="00912038" w:rsidP="00A25D26">
      <w:pPr>
        <w:pStyle w:val="Prrafodelista"/>
        <w:numPr>
          <w:ilvl w:val="0"/>
          <w:numId w:val="10"/>
        </w:numPr>
        <w:spacing w:after="0" w:line="240" w:lineRule="auto"/>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Para las entidades que por primera vez estén implementando el base devengado de acuerdo a la Ley de Contabilidad, deberán:</w:t>
      </w:r>
    </w:p>
    <w:p w14:paraId="7269CFCC"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*Revelar las nuevas políticas de reconocimiento:</w:t>
      </w:r>
    </w:p>
    <w:p w14:paraId="6055BAD2" w14:textId="77777777" w:rsidR="00912038" w:rsidRPr="00D92180" w:rsidRDefault="00912038" w:rsidP="00912038">
      <w:pPr>
        <w:ind w:left="405"/>
        <w:jc w:val="both"/>
        <w:rPr>
          <w:rFonts w:ascii="Lato" w:eastAsia="Times New Roman" w:hAnsi="Lato" w:cstheme="minorHAnsi"/>
          <w:sz w:val="20"/>
          <w:szCs w:val="20"/>
          <w:lang w:eastAsia="es-MX"/>
        </w:rPr>
      </w:pPr>
    </w:p>
    <w:p w14:paraId="44097FDD" w14:textId="0C0509D0"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 Cuando se autoriza el Presupuesto de Egresos por el H. Congreso de la Unión el importe de estas asignaciones presupuestarias genera El Presupuesto de Egresos Aprobado.</w:t>
      </w:r>
    </w:p>
    <w:p w14:paraId="3B7B23AB"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Para el registro contable correcto del momento, se tiene que realizar un cargo a Presupuestos de Egresos por Ejercer y como contrapartida un abono a Presupuestos de Egresos Aprobado.</w:t>
      </w:r>
    </w:p>
    <w:p w14:paraId="7E141D8D" w14:textId="77777777" w:rsidR="00912038" w:rsidRPr="00D92180" w:rsidRDefault="00912038" w:rsidP="00912038">
      <w:pPr>
        <w:ind w:left="675"/>
        <w:jc w:val="both"/>
        <w:rPr>
          <w:rFonts w:ascii="Lato" w:eastAsia="Times New Roman" w:hAnsi="Lato" w:cstheme="minorHAnsi"/>
          <w:sz w:val="20"/>
          <w:szCs w:val="20"/>
          <w:lang w:eastAsia="es-MX"/>
        </w:rPr>
      </w:pPr>
    </w:p>
    <w:p w14:paraId="64BEA088"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2.- Las ampliaciones y reducciones autorizadas generadas por el importe de los incrementos y decrementos al Presupuesto de Egresos Aprobado solicitadas por la dirección del Patronato de las Unidades de Servicios Culturales y Turísticos del Estado de Yucatán generan las Modificaciones al Presupuesto de Egresos Aprobado.</w:t>
      </w:r>
    </w:p>
    <w:p w14:paraId="00217A6B"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Para el registro contable correcto del momento, en caso de que sea una ampliación al presupuesto se tiene que realizar un cargo a Presupuesto de Egresos por Ejercer y como contrapartida un abono a Modificaciones al Presupuesto de Egresos Aprobado; en el caso de una reducción en el registro se genera un cargo a Modificaciones al Presupuesto de Egresos Aprobado, con abono al Presupuesto de Egresos por Ejercer.</w:t>
      </w:r>
    </w:p>
    <w:p w14:paraId="390924B4" w14:textId="77777777" w:rsidR="00A949A1" w:rsidRPr="00D92180" w:rsidRDefault="00A949A1" w:rsidP="00912038">
      <w:pPr>
        <w:ind w:left="675"/>
        <w:jc w:val="both"/>
        <w:rPr>
          <w:rFonts w:ascii="Lato" w:eastAsia="Times New Roman" w:hAnsi="Lato" w:cstheme="minorHAnsi"/>
          <w:sz w:val="20"/>
          <w:szCs w:val="20"/>
          <w:lang w:eastAsia="es-MX"/>
        </w:rPr>
      </w:pPr>
    </w:p>
    <w:p w14:paraId="1F621BC3"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3.- El usuario interno que solicita un bien o servicio realiza el "requerimiento" del mismo mediante el formato previamente establecido; el departamento de Control Presupuestal le da la suficiencia (esto es comprobar si el concepto bien o servicio aún tiene saldos en las partidas presupuestales).</w:t>
      </w:r>
    </w:p>
    <w:p w14:paraId="11CFC6DC" w14:textId="77777777" w:rsidR="00912038" w:rsidRPr="00D92180" w:rsidRDefault="00912038" w:rsidP="00912038">
      <w:pPr>
        <w:ind w:left="675"/>
        <w:jc w:val="both"/>
        <w:rPr>
          <w:rFonts w:ascii="Lato" w:eastAsia="Times New Roman" w:hAnsi="Lato" w:cstheme="minorHAnsi"/>
          <w:sz w:val="20"/>
          <w:szCs w:val="20"/>
          <w:lang w:eastAsia="es-MX"/>
        </w:rPr>
      </w:pPr>
    </w:p>
    <w:p w14:paraId="6B0C9E91"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4.- Una vez aprobada la suficiencia se emite la orden de compra por el departamento de Recursos Materiales, y a través de esta, el departamento de Control Presupuestal genera el Presupuesto de Egresos Comprometido.</w:t>
      </w:r>
    </w:p>
    <w:p w14:paraId="5E2C06CD"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Para el registro contable correcto del momento, se tiene que realizar un cargo a Presupuestos de Egresos Comprometido, con abono a Presupuesto de Egresos por Ejercer.</w:t>
      </w:r>
    </w:p>
    <w:p w14:paraId="5A0DD67D" w14:textId="77777777" w:rsidR="00912038" w:rsidRPr="00D92180" w:rsidRDefault="00912038" w:rsidP="00912038">
      <w:pPr>
        <w:ind w:left="675"/>
        <w:jc w:val="both"/>
        <w:rPr>
          <w:rFonts w:ascii="Lato" w:eastAsia="Times New Roman" w:hAnsi="Lato" w:cstheme="minorHAnsi"/>
          <w:sz w:val="20"/>
          <w:szCs w:val="20"/>
          <w:lang w:eastAsia="es-MX"/>
        </w:rPr>
      </w:pPr>
    </w:p>
    <w:p w14:paraId="5FEA6874"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5.- Cuando ya se encuentra en el almacén el bien o ya se recibió el servicio de manera satisfactoria, se recopila la factura ya sea por el departamento de almacén o por el de recursos materiales, según sea el caso y se entrega una copia del departamento de control presupuestal para generar el presupuesto de egresos devengado </w:t>
      </w:r>
    </w:p>
    <w:p w14:paraId="3EB60B53"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Para el registro contable correcto del momento, se tiene que realizar un cargo a Presupuesto de Egresos Devengado, con abono a Presupuesto de Egresos comprometido.</w:t>
      </w:r>
    </w:p>
    <w:p w14:paraId="68DD392E" w14:textId="77777777" w:rsidR="00912038" w:rsidRPr="00D92180" w:rsidRDefault="00912038" w:rsidP="00912038">
      <w:pPr>
        <w:ind w:left="675"/>
        <w:jc w:val="both"/>
        <w:rPr>
          <w:rFonts w:ascii="Lato" w:eastAsia="Times New Roman" w:hAnsi="Lato" w:cstheme="minorHAnsi"/>
          <w:sz w:val="20"/>
          <w:szCs w:val="20"/>
          <w:lang w:eastAsia="es-MX"/>
        </w:rPr>
      </w:pPr>
    </w:p>
    <w:p w14:paraId="09E7853D"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6.- Cuando existe la autorización de pago del bien o servicio solicitado de genera el Presupuesto de Egresos Ejercido.</w:t>
      </w:r>
    </w:p>
    <w:p w14:paraId="11EF1B60"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Para el registro contable correcto del momento se tiene que realizar un cargo a Presupuesto de Egresos Ejercido con abono al Presupuesto de Egresos Devengado.</w:t>
      </w:r>
    </w:p>
    <w:p w14:paraId="1CF9FDC8" w14:textId="77777777" w:rsidR="00912038" w:rsidRPr="00D92180" w:rsidRDefault="00912038" w:rsidP="00912038">
      <w:pPr>
        <w:ind w:left="675"/>
        <w:jc w:val="both"/>
        <w:rPr>
          <w:rFonts w:ascii="Lato" w:eastAsia="Times New Roman" w:hAnsi="Lato" w:cstheme="minorHAnsi"/>
          <w:sz w:val="20"/>
          <w:szCs w:val="20"/>
          <w:lang w:eastAsia="es-MX"/>
        </w:rPr>
      </w:pPr>
    </w:p>
    <w:p w14:paraId="3D899535"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7.-Cuando el departamento de Egresos tiene la documentación suficiente para realizar el cheque y este se elabore, es decir, cuando se represente la cancelación total, o parcial de las obligaciones de pago, que se concreta mediante el desembolso de efectivo o por cualquier otro medio de pago se genera el Presupuesto de Egresos Pagado.</w:t>
      </w:r>
    </w:p>
    <w:p w14:paraId="622DEAE4" w14:textId="77777777" w:rsidR="00912038" w:rsidRPr="00D92180" w:rsidRDefault="00912038" w:rsidP="00912038">
      <w:pPr>
        <w:ind w:left="675"/>
        <w:jc w:val="both"/>
        <w:rPr>
          <w:rFonts w:ascii="Lato" w:eastAsia="Times New Roman" w:hAnsi="Lato" w:cstheme="minorHAnsi"/>
          <w:sz w:val="20"/>
          <w:szCs w:val="20"/>
          <w:lang w:eastAsia="es-MX"/>
        </w:rPr>
      </w:pPr>
    </w:p>
    <w:p w14:paraId="16992876"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Los Estados Presupuestales de Egresos presentan información del Estado de Actividades, Informe Administrativo y Programático de acuerdo con el manual de contabilidad gubernamental.</w:t>
      </w:r>
    </w:p>
    <w:p w14:paraId="0CB20578" w14:textId="77777777" w:rsidR="00912038" w:rsidRPr="00D92180" w:rsidRDefault="00912038" w:rsidP="00912038">
      <w:pPr>
        <w:ind w:left="675"/>
        <w:jc w:val="both"/>
        <w:rPr>
          <w:rFonts w:ascii="Lato" w:eastAsia="Times New Roman" w:hAnsi="Lato" w:cstheme="minorHAnsi"/>
          <w:sz w:val="20"/>
          <w:szCs w:val="20"/>
          <w:lang w:eastAsia="es-MX"/>
        </w:rPr>
      </w:pPr>
    </w:p>
    <w:p w14:paraId="248894D4"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Para el registro correcto del momento, se realiza un cargo a Presupuesto de Egresos Pagado con abono al Presupuesto de Egresos Ejercido.</w:t>
      </w:r>
    </w:p>
    <w:p w14:paraId="26C24064"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*Su plan de implementación:</w:t>
      </w:r>
    </w:p>
    <w:p w14:paraId="052CF8B9"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Al cumplir con lo establecido en la Ley de Contabilidad Gubernamental se establecieron las nuevas políticas basadas en la aplicación de las partidas presupuestales, y en los cambios de presentación de la información financiera con la reestructura del catálogo de cuentas y los formatos de presentación solicitados por la misma ley.</w:t>
      </w:r>
    </w:p>
    <w:p w14:paraId="294E941F" w14:textId="77777777" w:rsidR="00912038" w:rsidRPr="00D92180" w:rsidRDefault="00912038" w:rsidP="00912038">
      <w:pPr>
        <w:ind w:left="67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*Presentar los últimos estados financieros con la normatividad anteriormente utilizada y comparar con las nuevas políticas para fines de establecer las diferencias o modificaciones realizadas: </w:t>
      </w:r>
    </w:p>
    <w:p w14:paraId="4695249B" w14:textId="77777777" w:rsidR="00912038" w:rsidRPr="00D92180" w:rsidRDefault="00912038" w:rsidP="00912038">
      <w:pPr>
        <w:ind w:left="270"/>
        <w:jc w:val="both"/>
        <w:rPr>
          <w:rFonts w:ascii="Lato" w:eastAsia="Times New Roman" w:hAnsi="Lato" w:cstheme="minorHAnsi"/>
          <w:sz w:val="20"/>
          <w:szCs w:val="20"/>
          <w:lang w:eastAsia="es-MX"/>
        </w:rPr>
      </w:pPr>
    </w:p>
    <w:p w14:paraId="62AA22C0" w14:textId="77777777" w:rsidR="00912038" w:rsidRPr="00D92180" w:rsidRDefault="00912038" w:rsidP="00912038">
      <w:pPr>
        <w:ind w:left="27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 partir del 01 de enero del 2011 el Patronato de las Unidades de Servicios Culturales y Turísticos del Estado de Yucatán presenta Estados Financieros Presupuestales,</w:t>
      </w:r>
    </w:p>
    <w:p w14:paraId="340414CA" w14:textId="77777777" w:rsidR="00912038" w:rsidRPr="00D92180" w:rsidRDefault="00912038" w:rsidP="00912038">
      <w:pPr>
        <w:ind w:left="27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 Programáticos de acuerdo con lo estipulado por la Ley General Gubernamental y las resoluciones emitidas por el CONAC.</w:t>
      </w:r>
    </w:p>
    <w:p w14:paraId="48C5BCB9" w14:textId="77777777" w:rsidR="00496044" w:rsidRPr="00D92180" w:rsidRDefault="00496044" w:rsidP="00912038">
      <w:pPr>
        <w:jc w:val="both"/>
        <w:rPr>
          <w:rFonts w:ascii="Lato" w:eastAsia="Times New Roman" w:hAnsi="Lato" w:cstheme="minorHAnsi"/>
          <w:sz w:val="20"/>
          <w:szCs w:val="20"/>
          <w:lang w:eastAsia="es-MX"/>
        </w:rPr>
      </w:pPr>
    </w:p>
    <w:p w14:paraId="6DE9CD27" w14:textId="77777777"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5.- Políticas de Contabilidad Significativas.</w:t>
      </w:r>
    </w:p>
    <w:p w14:paraId="40945085" w14:textId="77777777" w:rsidR="003B2717" w:rsidRPr="00D92180" w:rsidRDefault="003B2717" w:rsidP="00912038">
      <w:pPr>
        <w:jc w:val="both"/>
        <w:rPr>
          <w:rFonts w:ascii="Lato" w:eastAsia="Times New Roman" w:hAnsi="Lato" w:cstheme="minorHAnsi"/>
          <w:b/>
          <w:bCs/>
          <w:sz w:val="20"/>
          <w:szCs w:val="20"/>
          <w:lang w:eastAsia="es-MX"/>
        </w:rPr>
      </w:pPr>
    </w:p>
    <w:p w14:paraId="3D7036EC"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 informará sobre:</w:t>
      </w:r>
    </w:p>
    <w:p w14:paraId="14F7C8FD" w14:textId="77777777" w:rsidR="00912038" w:rsidRPr="00D92180" w:rsidRDefault="00912038" w:rsidP="00912038">
      <w:pPr>
        <w:jc w:val="both"/>
        <w:rPr>
          <w:rFonts w:ascii="Lato" w:eastAsia="Times New Roman" w:hAnsi="Lato" w:cstheme="minorHAnsi"/>
          <w:sz w:val="20"/>
          <w:szCs w:val="20"/>
          <w:lang w:eastAsia="es-MX"/>
        </w:rPr>
      </w:pPr>
    </w:p>
    <w:p w14:paraId="00E64FCE" w14:textId="77777777" w:rsidR="00912038" w:rsidRPr="00D92180" w:rsidRDefault="00912038" w:rsidP="00A25D26">
      <w:pPr>
        <w:pStyle w:val="Prrafodelista"/>
        <w:numPr>
          <w:ilvl w:val="0"/>
          <w:numId w:val="15"/>
        </w:numPr>
        <w:spacing w:after="0" w:line="240" w:lineRule="auto"/>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Actualización: se informará del método utilizado para la actualización del valor de los activos, pasivos y Hacienda Pública y/o patrimonio y las razones de dicha elección. Así como informar de las variaciones inflacionarias del periodo.</w:t>
      </w:r>
    </w:p>
    <w:p w14:paraId="1E9046AA" w14:textId="77777777" w:rsidR="00912038" w:rsidRPr="00D92180" w:rsidRDefault="00912038" w:rsidP="00912038">
      <w:pPr>
        <w:jc w:val="both"/>
        <w:rPr>
          <w:rFonts w:ascii="Lato" w:eastAsia="Times New Roman" w:hAnsi="Lato" w:cstheme="minorHAnsi"/>
          <w:sz w:val="20"/>
          <w:szCs w:val="20"/>
          <w:lang w:eastAsia="es-MX"/>
        </w:rPr>
      </w:pPr>
    </w:p>
    <w:p w14:paraId="1FF39D69" w14:textId="77777777" w:rsidR="00912038" w:rsidRPr="00D92180" w:rsidRDefault="00912038" w:rsidP="00912038">
      <w:pPr>
        <w:ind w:left="708"/>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El método de actualización se establecerá mediante servicio actuarial con motivo de que exista evidencia legal de los bienes y se refleje los ajustes inflacionarios de activos y pasivos, como resultado de la valuación realizada por el actuario cuando aplique.</w:t>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p>
    <w:p w14:paraId="5FEA8638"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b/>
      </w:r>
    </w:p>
    <w:p w14:paraId="432BF5F6"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       b)     Informar sobre la realización de operaciones en el extranjero y de sus efectos en la información financiera gubernamental:</w:t>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p>
    <w:p w14:paraId="0887B7D6" w14:textId="77777777" w:rsidR="00912038" w:rsidRPr="00D92180" w:rsidRDefault="00912038" w:rsidP="00912038">
      <w:pPr>
        <w:ind w:firstLine="708"/>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Sin información que revelar</w:t>
      </w:r>
    </w:p>
    <w:p w14:paraId="59A43B92"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   </w:t>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p>
    <w:p w14:paraId="0C8E3E0A"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       c)    Método de valuación de la inversión en acciones de Compañías subsidiarias no consolidadas asociadas:</w:t>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p>
    <w:p w14:paraId="47EEAB9F" w14:textId="77777777" w:rsidR="00912038" w:rsidRPr="00D92180" w:rsidRDefault="00912038" w:rsidP="00912038">
      <w:pPr>
        <w:ind w:firstLine="708"/>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Sin Información que revelar</w:t>
      </w:r>
    </w:p>
    <w:p w14:paraId="2A3AD020"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b/>
      </w:r>
    </w:p>
    <w:p w14:paraId="2D4F1B8A"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       d)     Sistema y método de valuación de inventarios y costo de lo vendido:</w:t>
      </w:r>
    </w:p>
    <w:p w14:paraId="4EE054A6" w14:textId="77777777" w:rsidR="00912038" w:rsidRPr="00D92180" w:rsidRDefault="00912038" w:rsidP="00912038">
      <w:pPr>
        <w:ind w:firstLine="708"/>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Sin información que revelar</w:t>
      </w:r>
    </w:p>
    <w:p w14:paraId="0F1C4424" w14:textId="77777777" w:rsidR="00912038" w:rsidRPr="00D92180" w:rsidRDefault="00912038" w:rsidP="00912038">
      <w:pPr>
        <w:jc w:val="both"/>
        <w:rPr>
          <w:rFonts w:ascii="Lato" w:eastAsia="Times New Roman" w:hAnsi="Lato" w:cstheme="minorHAnsi"/>
          <w:sz w:val="20"/>
          <w:szCs w:val="20"/>
          <w:lang w:eastAsia="es-MX"/>
        </w:rPr>
      </w:pPr>
    </w:p>
    <w:p w14:paraId="4A6ED8C4" w14:textId="3400FD9E" w:rsidR="00912038" w:rsidRPr="00D92180" w:rsidRDefault="00912038" w:rsidP="00912038">
      <w:pPr>
        <w:ind w:left="312"/>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  Beneficios a empleados: revelar el cálculo de la reserva actuarial, valor presente de los ingresos esperados comparado con el valor presente de la estimación de gastos tanto de los beneficiarios actuales como futuros:</w:t>
      </w:r>
    </w:p>
    <w:p w14:paraId="197EC02E" w14:textId="77777777" w:rsidR="00912038" w:rsidRPr="00D92180" w:rsidRDefault="00912038" w:rsidP="00912038">
      <w:pPr>
        <w:pStyle w:val="Prrafodelista"/>
        <w:spacing w:after="0" w:line="240" w:lineRule="auto"/>
        <w:ind w:left="405"/>
        <w:jc w:val="both"/>
        <w:rPr>
          <w:rFonts w:ascii="Lato" w:eastAsia="Times New Roman" w:hAnsi="Lato" w:cstheme="minorHAnsi"/>
          <w:sz w:val="20"/>
          <w:szCs w:val="20"/>
          <w:lang w:eastAsia="es-MX"/>
        </w:rPr>
      </w:pPr>
    </w:p>
    <w:p w14:paraId="2E9F6A8C" w14:textId="77777777" w:rsidR="00912038" w:rsidRPr="00D92180" w:rsidRDefault="00912038" w:rsidP="00912038">
      <w:pPr>
        <w:ind w:left="708"/>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El cálculo de Indemnización legal y prima de antigüedad se realiza en base a las Normas de Información Financiera en su Boletín D-III y la Ley de Contabilidad Gubernamental.</w:t>
      </w:r>
    </w:p>
    <w:p w14:paraId="34C73B6D" w14:textId="77777777" w:rsidR="00912038" w:rsidRPr="00D92180" w:rsidRDefault="00912038" w:rsidP="00912038">
      <w:pPr>
        <w:jc w:val="both"/>
        <w:rPr>
          <w:rFonts w:ascii="Lato" w:eastAsia="Times New Roman" w:hAnsi="Lato" w:cstheme="minorHAnsi"/>
          <w:sz w:val="20"/>
          <w:szCs w:val="20"/>
          <w:lang w:eastAsia="es-MX"/>
        </w:rPr>
      </w:pPr>
    </w:p>
    <w:p w14:paraId="5A3F91C6" w14:textId="77777777" w:rsidR="00912038" w:rsidRPr="00D92180" w:rsidRDefault="00912038" w:rsidP="00912038">
      <w:pPr>
        <w:pStyle w:val="Prrafodelista"/>
        <w:spacing w:after="0" w:line="240" w:lineRule="auto"/>
        <w:ind w:left="405"/>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f)  Provisiones: objetivo de su creación, monto y plazo:</w:t>
      </w:r>
    </w:p>
    <w:p w14:paraId="53C83637" w14:textId="77777777" w:rsidR="00912038" w:rsidRPr="00D92180" w:rsidRDefault="00912038" w:rsidP="00912038">
      <w:pPr>
        <w:jc w:val="both"/>
        <w:rPr>
          <w:rFonts w:ascii="Lato" w:eastAsia="Times New Roman" w:hAnsi="Lato" w:cstheme="minorHAnsi"/>
          <w:sz w:val="20"/>
          <w:szCs w:val="20"/>
          <w:lang w:eastAsia="es-MX"/>
        </w:rPr>
      </w:pPr>
    </w:p>
    <w:p w14:paraId="42D4BB4A"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Las Provisiones se crean cumpliendo con la política del devengo contable que dice se deberán reconocer las obligaciones de pago a favor de terceros por la recepción de conformidad de bienes, servicios y obra pública contratados; así como de las obligaciones que derivan de tratados, leyes decretos, resoluciones y sentencias definitivas, se consideran devengados desde el momento que se formalizan las transacciones, mediante recepción de los servicios o bienes a satisfacción, independiente  de la fecha de pago; y cumpliendo también con lo establecido por la ley General de Contabilidad Gubernamental, el plazo es no mayor de 90 días y los montos en apego a las necesidades del Patronato con fundamento en la Ley de Adquisiciones, Arrendamientos y Prestaciones de Servicios relacionados con Bienes Muebles del Estado de Yucatán en donde se establecen los montos mínimos por operación realizadas por este Patronato.</w:t>
      </w:r>
    </w:p>
    <w:p w14:paraId="7621E184" w14:textId="77777777" w:rsidR="00912038" w:rsidRPr="00D92180" w:rsidRDefault="00912038" w:rsidP="00912038">
      <w:pPr>
        <w:jc w:val="both"/>
        <w:rPr>
          <w:rFonts w:ascii="Lato" w:eastAsia="Times New Roman" w:hAnsi="Lato" w:cstheme="minorHAnsi"/>
          <w:sz w:val="20"/>
          <w:szCs w:val="20"/>
          <w:lang w:eastAsia="es-MX"/>
        </w:rPr>
      </w:pPr>
    </w:p>
    <w:p w14:paraId="0CD58AC7" w14:textId="77777777" w:rsidR="00912038" w:rsidRPr="00D92180" w:rsidRDefault="00912038" w:rsidP="00A25D26">
      <w:pPr>
        <w:pStyle w:val="Prrafodelista"/>
        <w:numPr>
          <w:ilvl w:val="0"/>
          <w:numId w:val="6"/>
        </w:numPr>
        <w:spacing w:after="0" w:line="240" w:lineRule="auto"/>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Reservas: objetivo de su creación, monto y plazo se crean para presentar los remanentes con fundamento en el artículo 115 fracción X del Código de la Administración Pública de Yucatán, la creación de una reserva Financiera con los excedentes económicos que se generen por las operaciones normales del Patronato. Una vez creada la reserva, esta será entregada a la secretaria de Hacienda y Planeación para su posterior aplicación la cual será determinada por el Gobernador de Estado. El Monto máximo autorizado.</w:t>
      </w:r>
    </w:p>
    <w:p w14:paraId="7739B7A7" w14:textId="77777777" w:rsidR="00912038" w:rsidRPr="00D92180" w:rsidRDefault="00912038" w:rsidP="00912038">
      <w:pPr>
        <w:ind w:left="450"/>
        <w:jc w:val="both"/>
        <w:rPr>
          <w:rFonts w:ascii="Lato" w:eastAsia="Times New Roman" w:hAnsi="Lato" w:cstheme="minorHAnsi"/>
          <w:sz w:val="20"/>
          <w:szCs w:val="20"/>
          <w:lang w:eastAsia="es-MX"/>
        </w:rPr>
      </w:pPr>
    </w:p>
    <w:p w14:paraId="7C4766D1" w14:textId="77777777" w:rsidR="00912038" w:rsidRPr="00D92180" w:rsidRDefault="00912038" w:rsidP="00A25D26">
      <w:pPr>
        <w:pStyle w:val="Prrafodelista"/>
        <w:numPr>
          <w:ilvl w:val="0"/>
          <w:numId w:val="6"/>
        </w:numPr>
        <w:spacing w:after="0" w:line="240" w:lineRule="auto"/>
        <w:ind w:left="9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Cambios en políticas contables y corrección de errores junto con la revelación de los efectos que se tendrán en la información financiera del ente público, ya sea retrospectivos o prospectivos: Las políticas contables que incrementaron son las basadas en la aplicación al presupuesto y las correcciones en la revelación de la información financiera se presenta en los formatos presentados.</w:t>
      </w:r>
    </w:p>
    <w:p w14:paraId="5A406885" w14:textId="77777777" w:rsidR="00912038" w:rsidRPr="00D92180" w:rsidRDefault="00912038" w:rsidP="00912038">
      <w:pPr>
        <w:ind w:left="90"/>
        <w:jc w:val="both"/>
        <w:rPr>
          <w:rFonts w:ascii="Lato" w:eastAsia="Times New Roman" w:hAnsi="Lato" w:cstheme="minorHAnsi"/>
          <w:sz w:val="20"/>
          <w:szCs w:val="20"/>
          <w:lang w:eastAsia="es-MX"/>
        </w:rPr>
      </w:pPr>
    </w:p>
    <w:p w14:paraId="73F6953F" w14:textId="77777777" w:rsidR="00912038" w:rsidRPr="00D92180" w:rsidRDefault="00912038" w:rsidP="00A25D26">
      <w:pPr>
        <w:pStyle w:val="Prrafodelista"/>
        <w:numPr>
          <w:ilvl w:val="0"/>
          <w:numId w:val="6"/>
        </w:numPr>
        <w:spacing w:after="0" w:line="240" w:lineRule="auto"/>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Reclasificaciones: se deben revelar todos aquellos movimientos entre cuentas por efectos de cambios en los tipos de operaciones:</w:t>
      </w:r>
    </w:p>
    <w:p w14:paraId="55C89768" w14:textId="77777777" w:rsidR="00912038" w:rsidRPr="00D92180" w:rsidRDefault="00912038" w:rsidP="00912038">
      <w:pPr>
        <w:ind w:left="9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 realizaron reclasificaciones en las cuentas presupuestales las cuales se anexa.</w:t>
      </w:r>
    </w:p>
    <w:p w14:paraId="0B656500" w14:textId="77777777" w:rsidR="00912038" w:rsidRPr="00D92180" w:rsidRDefault="00912038" w:rsidP="00912038">
      <w:pPr>
        <w:ind w:left="90"/>
        <w:jc w:val="both"/>
        <w:rPr>
          <w:rFonts w:ascii="Lato" w:eastAsia="Times New Roman" w:hAnsi="Lato" w:cstheme="minorHAnsi"/>
          <w:sz w:val="20"/>
          <w:szCs w:val="20"/>
          <w:lang w:eastAsia="es-MX"/>
        </w:rPr>
      </w:pPr>
    </w:p>
    <w:p w14:paraId="4BE059E9" w14:textId="77777777" w:rsidR="00912038" w:rsidRPr="00D92180" w:rsidRDefault="00912038" w:rsidP="00A25D26">
      <w:pPr>
        <w:pStyle w:val="Prrafodelista"/>
        <w:numPr>
          <w:ilvl w:val="0"/>
          <w:numId w:val="6"/>
        </w:numPr>
        <w:spacing w:after="0" w:line="240" w:lineRule="auto"/>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Depuración y cancelación de saldo:</w:t>
      </w:r>
    </w:p>
    <w:p w14:paraId="78E62039" w14:textId="77777777" w:rsidR="00912038" w:rsidRPr="00D92180" w:rsidRDefault="00912038" w:rsidP="00912038">
      <w:pPr>
        <w:ind w:left="9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 realiza de forma mensual en la aplicación de cada cierre del periodo, la depuración de cuentas</w:t>
      </w:r>
    </w:p>
    <w:p w14:paraId="2F6F3015" w14:textId="77777777" w:rsidR="00912038" w:rsidRPr="00D92180" w:rsidRDefault="00912038" w:rsidP="00912038">
      <w:pPr>
        <w:ind w:left="90"/>
        <w:jc w:val="both"/>
        <w:rPr>
          <w:rFonts w:ascii="Lato" w:eastAsia="Times New Roman" w:hAnsi="Lato" w:cstheme="minorHAnsi"/>
          <w:sz w:val="20"/>
          <w:szCs w:val="20"/>
          <w:lang w:eastAsia="es-MX"/>
        </w:rPr>
      </w:pPr>
    </w:p>
    <w:p w14:paraId="57945564" w14:textId="77777777" w:rsidR="00912038" w:rsidRPr="00D92180" w:rsidRDefault="00912038" w:rsidP="00912038">
      <w:pPr>
        <w:ind w:left="90"/>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6.- Posición en Moneda Extranjera y Protección de Riesgo Cambiario</w:t>
      </w:r>
    </w:p>
    <w:p w14:paraId="709CCD45" w14:textId="77777777" w:rsidR="00912038" w:rsidRPr="00D92180" w:rsidRDefault="00912038" w:rsidP="00912038">
      <w:pPr>
        <w:ind w:left="90"/>
        <w:jc w:val="both"/>
        <w:rPr>
          <w:rFonts w:ascii="Lato" w:eastAsia="Times New Roman" w:hAnsi="Lato" w:cstheme="minorHAnsi"/>
          <w:sz w:val="20"/>
          <w:szCs w:val="20"/>
          <w:lang w:eastAsia="es-MX"/>
        </w:rPr>
      </w:pPr>
    </w:p>
    <w:p w14:paraId="4A7BB824" w14:textId="77777777" w:rsidR="00912038" w:rsidRPr="00D92180" w:rsidRDefault="00912038" w:rsidP="00912038">
      <w:pPr>
        <w:ind w:left="9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 informará sobre:</w:t>
      </w:r>
    </w:p>
    <w:p w14:paraId="07542276" w14:textId="77777777" w:rsidR="00912038" w:rsidRPr="00D92180" w:rsidRDefault="00912038" w:rsidP="00A25D26">
      <w:pPr>
        <w:pStyle w:val="Prrafodelista"/>
        <w:numPr>
          <w:ilvl w:val="0"/>
          <w:numId w:val="7"/>
        </w:numPr>
        <w:spacing w:after="0" w:line="240" w:lineRule="auto"/>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Activos en moneda extranjera</w:t>
      </w:r>
    </w:p>
    <w:p w14:paraId="41BAB321" w14:textId="77777777" w:rsidR="00912038" w:rsidRPr="00D92180" w:rsidRDefault="00912038" w:rsidP="00912038">
      <w:pPr>
        <w:ind w:left="9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Sin Información que revelar</w:t>
      </w:r>
    </w:p>
    <w:p w14:paraId="3276BD8C" w14:textId="77777777" w:rsidR="00912038" w:rsidRPr="00D92180" w:rsidRDefault="00912038" w:rsidP="00A25D26">
      <w:pPr>
        <w:pStyle w:val="Prrafodelista"/>
        <w:numPr>
          <w:ilvl w:val="0"/>
          <w:numId w:val="7"/>
        </w:numPr>
        <w:spacing w:after="0" w:line="240" w:lineRule="auto"/>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Pasivos en moneda extranjera</w:t>
      </w:r>
    </w:p>
    <w:p w14:paraId="1052856B" w14:textId="77777777" w:rsidR="00912038" w:rsidRPr="00D92180" w:rsidRDefault="00912038" w:rsidP="00912038">
      <w:pPr>
        <w:ind w:left="9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Sin Información que revelar</w:t>
      </w:r>
    </w:p>
    <w:p w14:paraId="48D52061" w14:textId="77777777" w:rsidR="00912038" w:rsidRPr="00D92180" w:rsidRDefault="00912038" w:rsidP="00A25D26">
      <w:pPr>
        <w:pStyle w:val="Prrafodelista"/>
        <w:numPr>
          <w:ilvl w:val="0"/>
          <w:numId w:val="7"/>
        </w:numPr>
        <w:spacing w:after="0" w:line="240" w:lineRule="auto"/>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Posición en moneda extranjera</w:t>
      </w:r>
    </w:p>
    <w:p w14:paraId="33480028" w14:textId="77777777" w:rsidR="00912038" w:rsidRPr="00D92180" w:rsidRDefault="00912038" w:rsidP="00912038">
      <w:pPr>
        <w:ind w:left="9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Sin información que revelar</w:t>
      </w:r>
    </w:p>
    <w:p w14:paraId="6C3ACCFB" w14:textId="77777777" w:rsidR="00912038" w:rsidRPr="00D92180" w:rsidRDefault="00912038" w:rsidP="00A25D26">
      <w:pPr>
        <w:pStyle w:val="Prrafodelista"/>
        <w:numPr>
          <w:ilvl w:val="0"/>
          <w:numId w:val="7"/>
        </w:numPr>
        <w:spacing w:after="0" w:line="240" w:lineRule="auto"/>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Tipo de Cambio</w:t>
      </w:r>
    </w:p>
    <w:p w14:paraId="26D699D8" w14:textId="77777777" w:rsidR="00912038" w:rsidRPr="00D92180" w:rsidRDefault="00912038" w:rsidP="00912038">
      <w:pPr>
        <w:ind w:left="9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Moneda</w:t>
      </w:r>
    </w:p>
    <w:p w14:paraId="11D8B33C" w14:textId="77777777" w:rsidR="00912038" w:rsidRPr="00D92180" w:rsidRDefault="00912038" w:rsidP="00912038">
      <w:pPr>
        <w:ind w:left="9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Dólares </w:t>
      </w:r>
    </w:p>
    <w:p w14:paraId="4160CE60" w14:textId="77777777" w:rsidR="00912038" w:rsidRPr="00D92180" w:rsidRDefault="00912038" w:rsidP="00912038">
      <w:pPr>
        <w:ind w:left="90"/>
        <w:jc w:val="both"/>
        <w:rPr>
          <w:rFonts w:ascii="Lato" w:eastAsia="Times New Roman" w:hAnsi="Lato" w:cstheme="minorHAnsi"/>
          <w:sz w:val="20"/>
          <w:szCs w:val="20"/>
          <w:lang w:eastAsia="es-MX"/>
        </w:rPr>
      </w:pPr>
    </w:p>
    <w:tbl>
      <w:tblPr>
        <w:tblpPr w:leftFromText="141" w:rightFromText="141" w:vertAnchor="text" w:horzAnchor="margin" w:tblpXSpec="center" w:tblpY="153"/>
        <w:tblW w:w="8202" w:type="dxa"/>
        <w:tblCellMar>
          <w:left w:w="70" w:type="dxa"/>
          <w:right w:w="70" w:type="dxa"/>
        </w:tblCellMar>
        <w:tblLook w:val="04A0" w:firstRow="1" w:lastRow="0" w:firstColumn="1" w:lastColumn="0" w:noHBand="0" w:noVBand="1"/>
      </w:tblPr>
      <w:tblGrid>
        <w:gridCol w:w="8202"/>
      </w:tblGrid>
      <w:tr w:rsidR="00912038" w:rsidRPr="00D92180" w14:paraId="23A9F0C9" w14:textId="77777777" w:rsidTr="00D92180">
        <w:trPr>
          <w:trHeight w:val="238"/>
        </w:trPr>
        <w:tc>
          <w:tcPr>
            <w:tcW w:w="8202" w:type="dxa"/>
            <w:tcBorders>
              <w:top w:val="single" w:sz="4" w:space="0" w:color="auto"/>
              <w:left w:val="single" w:sz="4" w:space="0" w:color="auto"/>
              <w:bottom w:val="single" w:sz="4" w:space="0" w:color="auto"/>
              <w:right w:val="single" w:sz="4" w:space="0" w:color="auto"/>
            </w:tcBorders>
            <w:vAlign w:val="bottom"/>
            <w:hideMark/>
          </w:tcPr>
          <w:p w14:paraId="39DA20F3" w14:textId="77777777" w:rsidR="00912038" w:rsidRPr="00D92180" w:rsidRDefault="00912038" w:rsidP="002B3409">
            <w:pPr>
              <w:jc w:val="both"/>
              <w:rPr>
                <w:rFonts w:ascii="Lato" w:eastAsia="Times New Roman" w:hAnsi="Lato" w:cstheme="minorHAnsi"/>
                <w:sz w:val="20"/>
                <w:szCs w:val="20"/>
                <w:lang w:eastAsia="es-MX"/>
              </w:rPr>
            </w:pPr>
          </w:p>
          <w:p w14:paraId="002EEF96"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Tipo de Cambio</w:t>
            </w:r>
          </w:p>
        </w:tc>
      </w:tr>
      <w:tr w:rsidR="00912038" w:rsidRPr="00D92180" w14:paraId="5EA51D98" w14:textId="77777777" w:rsidTr="00D92180">
        <w:trPr>
          <w:trHeight w:val="238"/>
        </w:trPr>
        <w:tc>
          <w:tcPr>
            <w:tcW w:w="8202" w:type="dxa"/>
            <w:tcBorders>
              <w:top w:val="single" w:sz="4" w:space="0" w:color="auto"/>
              <w:left w:val="single" w:sz="4" w:space="0" w:color="auto"/>
              <w:bottom w:val="single" w:sz="4" w:space="0" w:color="auto"/>
              <w:right w:val="single" w:sz="4" w:space="0" w:color="auto"/>
            </w:tcBorders>
            <w:noWrap/>
            <w:vAlign w:val="center"/>
            <w:hideMark/>
          </w:tcPr>
          <w:p w14:paraId="498717B4" w14:textId="25E18579" w:rsidR="00912038" w:rsidRPr="00D92180" w:rsidRDefault="00EF7937"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w:t>
            </w:r>
            <w:r w:rsidR="0072564F" w:rsidRPr="00D92180">
              <w:rPr>
                <w:rFonts w:ascii="Lato" w:eastAsia="Times New Roman" w:hAnsi="Lato" w:cstheme="minorHAnsi"/>
                <w:sz w:val="20"/>
                <w:szCs w:val="20"/>
                <w:lang w:eastAsia="es-MX"/>
              </w:rPr>
              <w:t>8.1033</w:t>
            </w:r>
          </w:p>
        </w:tc>
      </w:tr>
      <w:tr w:rsidR="00912038" w:rsidRPr="00D92180" w14:paraId="1C9C9479" w14:textId="77777777" w:rsidTr="00D92180">
        <w:trPr>
          <w:trHeight w:val="238"/>
        </w:trPr>
        <w:tc>
          <w:tcPr>
            <w:tcW w:w="8202" w:type="dxa"/>
            <w:tcBorders>
              <w:top w:val="single" w:sz="4" w:space="0" w:color="auto"/>
              <w:left w:val="single" w:sz="4" w:space="0" w:color="auto"/>
              <w:bottom w:val="single" w:sz="4" w:space="0" w:color="auto"/>
              <w:right w:val="single" w:sz="4" w:space="0" w:color="auto"/>
            </w:tcBorders>
            <w:vAlign w:val="bottom"/>
            <w:hideMark/>
          </w:tcPr>
          <w:p w14:paraId="7F6D3BD0"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Fecha del tipo de Cambio</w:t>
            </w:r>
          </w:p>
        </w:tc>
      </w:tr>
      <w:tr w:rsidR="00912038" w:rsidRPr="00D92180" w14:paraId="0830E5D3" w14:textId="77777777" w:rsidTr="00D92180">
        <w:trPr>
          <w:trHeight w:val="238"/>
        </w:trPr>
        <w:tc>
          <w:tcPr>
            <w:tcW w:w="8202" w:type="dxa"/>
            <w:tcBorders>
              <w:top w:val="single" w:sz="4" w:space="0" w:color="auto"/>
              <w:left w:val="single" w:sz="4" w:space="0" w:color="auto"/>
              <w:bottom w:val="single" w:sz="4" w:space="0" w:color="auto"/>
              <w:right w:val="single" w:sz="4" w:space="0" w:color="auto"/>
            </w:tcBorders>
            <w:vAlign w:val="bottom"/>
            <w:hideMark/>
          </w:tcPr>
          <w:p w14:paraId="3DF8ADD0" w14:textId="3814932F" w:rsidR="00912038" w:rsidRPr="00D92180" w:rsidRDefault="0072564F"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31</w:t>
            </w:r>
            <w:r w:rsidR="00912038" w:rsidRPr="00D92180">
              <w:rPr>
                <w:rFonts w:ascii="Lato" w:eastAsia="Times New Roman" w:hAnsi="Lato" w:cstheme="minorHAnsi"/>
                <w:sz w:val="20"/>
                <w:szCs w:val="20"/>
                <w:lang w:eastAsia="es-MX"/>
              </w:rPr>
              <w:t>-</w:t>
            </w:r>
            <w:r w:rsidRPr="00D92180">
              <w:rPr>
                <w:rFonts w:ascii="Lato" w:eastAsia="Times New Roman" w:hAnsi="Lato" w:cstheme="minorHAnsi"/>
                <w:sz w:val="20"/>
                <w:szCs w:val="20"/>
                <w:lang w:eastAsia="es-MX"/>
              </w:rPr>
              <w:t>marzo</w:t>
            </w:r>
            <w:r w:rsidR="00912038" w:rsidRPr="00D92180">
              <w:rPr>
                <w:rFonts w:ascii="Lato" w:eastAsia="Times New Roman" w:hAnsi="Lato" w:cstheme="minorHAnsi"/>
                <w:sz w:val="20"/>
                <w:szCs w:val="20"/>
                <w:lang w:eastAsia="es-MX"/>
              </w:rPr>
              <w:t>-202</w:t>
            </w:r>
            <w:r w:rsidR="00783F0D" w:rsidRPr="00D92180">
              <w:rPr>
                <w:rFonts w:ascii="Lato" w:eastAsia="Times New Roman" w:hAnsi="Lato" w:cstheme="minorHAnsi"/>
                <w:sz w:val="20"/>
                <w:szCs w:val="20"/>
                <w:lang w:eastAsia="es-MX"/>
              </w:rPr>
              <w:t>6</w:t>
            </w:r>
          </w:p>
        </w:tc>
      </w:tr>
      <w:tr w:rsidR="00912038" w:rsidRPr="00D92180" w14:paraId="6F7929EB" w14:textId="77777777" w:rsidTr="00D92180">
        <w:trPr>
          <w:trHeight w:val="238"/>
        </w:trPr>
        <w:tc>
          <w:tcPr>
            <w:tcW w:w="8202" w:type="dxa"/>
            <w:tcBorders>
              <w:top w:val="single" w:sz="4" w:space="0" w:color="auto"/>
              <w:left w:val="single" w:sz="4" w:space="0" w:color="auto"/>
              <w:bottom w:val="single" w:sz="4" w:space="0" w:color="auto"/>
              <w:right w:val="single" w:sz="4" w:space="0" w:color="auto"/>
            </w:tcBorders>
            <w:noWrap/>
            <w:vAlign w:val="bottom"/>
            <w:hideMark/>
          </w:tcPr>
          <w:p w14:paraId="56ED7A49" w14:textId="5F768E2D"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 Equivalente en moneda nacional</w:t>
            </w:r>
          </w:p>
        </w:tc>
      </w:tr>
      <w:tr w:rsidR="00912038" w:rsidRPr="00D92180" w14:paraId="32489B65" w14:textId="77777777" w:rsidTr="00D92180">
        <w:trPr>
          <w:trHeight w:val="238"/>
        </w:trPr>
        <w:tc>
          <w:tcPr>
            <w:tcW w:w="8202" w:type="dxa"/>
            <w:tcBorders>
              <w:top w:val="single" w:sz="4" w:space="0" w:color="auto"/>
              <w:left w:val="single" w:sz="4" w:space="0" w:color="auto"/>
              <w:bottom w:val="single" w:sz="4" w:space="0" w:color="auto"/>
              <w:right w:val="single" w:sz="4" w:space="0" w:color="auto"/>
            </w:tcBorders>
            <w:vAlign w:val="bottom"/>
            <w:hideMark/>
          </w:tcPr>
          <w:p w14:paraId="164A0FB0" w14:textId="5677B234"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Valor Moneda Extranjera     Pdte. </w:t>
            </w:r>
            <w:r w:rsidR="001B711B" w:rsidRPr="00D92180">
              <w:rPr>
                <w:rFonts w:ascii="Lato" w:eastAsia="Times New Roman" w:hAnsi="Lato" w:cstheme="minorHAnsi"/>
                <w:sz w:val="20"/>
                <w:szCs w:val="20"/>
                <w:lang w:eastAsia="es-MX"/>
              </w:rPr>
              <w:t>C</w:t>
            </w:r>
            <w:r w:rsidRPr="00D92180">
              <w:rPr>
                <w:rFonts w:ascii="Lato" w:eastAsia="Times New Roman" w:hAnsi="Lato" w:cstheme="minorHAnsi"/>
                <w:sz w:val="20"/>
                <w:szCs w:val="20"/>
                <w:lang w:eastAsia="es-MX"/>
              </w:rPr>
              <w:t>ambiar</w:t>
            </w:r>
          </w:p>
        </w:tc>
      </w:tr>
      <w:tr w:rsidR="00912038" w:rsidRPr="00D92180" w14:paraId="541C297C" w14:textId="77777777" w:rsidTr="00D92180">
        <w:trPr>
          <w:trHeight w:val="238"/>
        </w:trPr>
        <w:tc>
          <w:tcPr>
            <w:tcW w:w="8202" w:type="dxa"/>
            <w:tcBorders>
              <w:top w:val="single" w:sz="4" w:space="0" w:color="auto"/>
              <w:left w:val="single" w:sz="4" w:space="0" w:color="auto"/>
              <w:bottom w:val="single" w:sz="4" w:space="0" w:color="auto"/>
              <w:right w:val="single" w:sz="4" w:space="0" w:color="auto"/>
            </w:tcBorders>
            <w:noWrap/>
            <w:vAlign w:val="center"/>
            <w:hideMark/>
          </w:tcPr>
          <w:p w14:paraId="267E3DF8" w14:textId="7F888784" w:rsidR="00912038" w:rsidRPr="00D92180" w:rsidRDefault="0072564F" w:rsidP="00C45A6C">
            <w:pPr>
              <w:jc w:val="right"/>
              <w:rPr>
                <w:rFonts w:ascii="Lato" w:eastAsia="Times New Roman" w:hAnsi="Lato" w:cstheme="minorHAnsi"/>
                <w:b/>
                <w:bCs/>
                <w:sz w:val="20"/>
                <w:szCs w:val="20"/>
                <w:lang w:eastAsia="es-MX"/>
              </w:rPr>
            </w:pPr>
            <w:r w:rsidRPr="00D92180">
              <w:rPr>
                <w:rFonts w:ascii="Lato" w:hAnsi="Lato" w:cstheme="minorHAnsi"/>
                <w:b/>
                <w:bCs/>
                <w:sz w:val="20"/>
                <w:szCs w:val="20"/>
              </w:rPr>
              <w:t>13,453.18</w:t>
            </w:r>
          </w:p>
        </w:tc>
      </w:tr>
      <w:tr w:rsidR="00912038" w:rsidRPr="00D92180" w14:paraId="0DCA408F" w14:textId="77777777" w:rsidTr="00D92180">
        <w:trPr>
          <w:trHeight w:val="238"/>
        </w:trPr>
        <w:tc>
          <w:tcPr>
            <w:tcW w:w="8202" w:type="dxa"/>
            <w:tcBorders>
              <w:top w:val="single" w:sz="4" w:space="0" w:color="auto"/>
              <w:left w:val="single" w:sz="4" w:space="0" w:color="auto"/>
              <w:bottom w:val="single" w:sz="4" w:space="0" w:color="auto"/>
              <w:right w:val="single" w:sz="4" w:space="0" w:color="auto"/>
            </w:tcBorders>
            <w:noWrap/>
            <w:vAlign w:val="bottom"/>
            <w:hideMark/>
          </w:tcPr>
          <w:p w14:paraId="57706472"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Equivalente en Moneda Nacional</w:t>
            </w:r>
          </w:p>
        </w:tc>
      </w:tr>
      <w:tr w:rsidR="00912038" w:rsidRPr="00D92180" w14:paraId="6DE273D8" w14:textId="77777777" w:rsidTr="00D92180">
        <w:trPr>
          <w:trHeight w:val="238"/>
        </w:trPr>
        <w:tc>
          <w:tcPr>
            <w:tcW w:w="8202" w:type="dxa"/>
            <w:tcBorders>
              <w:top w:val="single" w:sz="4" w:space="0" w:color="auto"/>
              <w:left w:val="single" w:sz="4" w:space="0" w:color="auto"/>
              <w:bottom w:val="single" w:sz="4" w:space="0" w:color="auto"/>
              <w:right w:val="single" w:sz="4" w:space="0" w:color="auto"/>
            </w:tcBorders>
            <w:noWrap/>
            <w:vAlign w:val="center"/>
            <w:hideMark/>
          </w:tcPr>
          <w:p w14:paraId="231B6AF1" w14:textId="4B3D1AE7" w:rsidR="00912038" w:rsidRPr="00D92180" w:rsidRDefault="0072564F" w:rsidP="00C45A6C">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243,546.95</w:t>
            </w:r>
          </w:p>
        </w:tc>
      </w:tr>
    </w:tbl>
    <w:p w14:paraId="23830C92" w14:textId="77777777" w:rsidR="00912038" w:rsidRPr="00D92180" w:rsidRDefault="00912038" w:rsidP="00912038">
      <w:pPr>
        <w:ind w:left="90"/>
        <w:jc w:val="both"/>
        <w:rPr>
          <w:rFonts w:ascii="Lato" w:eastAsia="Times New Roman" w:hAnsi="Lato" w:cstheme="minorHAnsi"/>
          <w:sz w:val="20"/>
          <w:szCs w:val="20"/>
          <w:lang w:eastAsia="es-MX"/>
        </w:rPr>
      </w:pPr>
    </w:p>
    <w:p w14:paraId="7586147A" w14:textId="77777777" w:rsidR="00912038" w:rsidRPr="00D92180" w:rsidRDefault="00912038" w:rsidP="00912038">
      <w:pPr>
        <w:jc w:val="both"/>
        <w:rPr>
          <w:rFonts w:ascii="Lato" w:eastAsia="Times New Roman" w:hAnsi="Lato" w:cstheme="minorHAnsi"/>
          <w:sz w:val="20"/>
          <w:szCs w:val="20"/>
          <w:lang w:eastAsia="es-MX"/>
        </w:rPr>
      </w:pPr>
    </w:p>
    <w:p w14:paraId="33CC8B8D" w14:textId="77777777" w:rsidR="00912038" w:rsidRPr="00D92180" w:rsidRDefault="00912038" w:rsidP="00912038">
      <w:pPr>
        <w:jc w:val="both"/>
        <w:rPr>
          <w:rFonts w:ascii="Lato" w:eastAsia="Times New Roman" w:hAnsi="Lato" w:cstheme="minorHAnsi"/>
          <w:sz w:val="20"/>
          <w:szCs w:val="20"/>
          <w:lang w:eastAsia="es-MX"/>
        </w:rPr>
      </w:pPr>
    </w:p>
    <w:p w14:paraId="1EB5FDE4" w14:textId="77777777" w:rsidR="00446D19" w:rsidRPr="00D92180" w:rsidRDefault="00446D19" w:rsidP="00912038">
      <w:pPr>
        <w:jc w:val="both"/>
        <w:rPr>
          <w:rFonts w:ascii="Lato" w:eastAsia="Times New Roman" w:hAnsi="Lato" w:cstheme="minorHAnsi"/>
          <w:sz w:val="20"/>
          <w:szCs w:val="20"/>
          <w:lang w:eastAsia="es-MX"/>
        </w:rPr>
      </w:pPr>
    </w:p>
    <w:p w14:paraId="2BDF6B96" w14:textId="77777777" w:rsidR="00446D19" w:rsidRPr="00D92180" w:rsidRDefault="00446D19" w:rsidP="00912038">
      <w:pPr>
        <w:jc w:val="both"/>
        <w:rPr>
          <w:rFonts w:ascii="Lato" w:eastAsia="Times New Roman" w:hAnsi="Lato" w:cstheme="minorHAnsi"/>
          <w:sz w:val="20"/>
          <w:szCs w:val="20"/>
          <w:lang w:eastAsia="es-MX"/>
        </w:rPr>
      </w:pPr>
    </w:p>
    <w:p w14:paraId="6DB4825A" w14:textId="77777777" w:rsidR="00446D19" w:rsidRPr="00D92180" w:rsidRDefault="00446D19" w:rsidP="00912038">
      <w:pPr>
        <w:jc w:val="both"/>
        <w:rPr>
          <w:rFonts w:ascii="Lato" w:eastAsia="Times New Roman" w:hAnsi="Lato" w:cstheme="minorHAnsi"/>
          <w:sz w:val="20"/>
          <w:szCs w:val="20"/>
          <w:lang w:eastAsia="es-MX"/>
        </w:rPr>
      </w:pPr>
    </w:p>
    <w:p w14:paraId="44BFA056" w14:textId="77777777" w:rsidR="00446D19" w:rsidRPr="00D92180" w:rsidRDefault="00446D19" w:rsidP="00912038">
      <w:pPr>
        <w:jc w:val="both"/>
        <w:rPr>
          <w:rFonts w:ascii="Lato" w:eastAsia="Times New Roman" w:hAnsi="Lato" w:cstheme="minorHAnsi"/>
          <w:sz w:val="20"/>
          <w:szCs w:val="20"/>
          <w:lang w:eastAsia="es-MX"/>
        </w:rPr>
      </w:pPr>
    </w:p>
    <w:p w14:paraId="1987DABE" w14:textId="77777777" w:rsidR="00446D19" w:rsidRPr="00D92180" w:rsidRDefault="00446D19" w:rsidP="00912038">
      <w:pPr>
        <w:jc w:val="both"/>
        <w:rPr>
          <w:rFonts w:ascii="Lato" w:eastAsia="Times New Roman" w:hAnsi="Lato" w:cstheme="minorHAnsi"/>
          <w:sz w:val="20"/>
          <w:szCs w:val="20"/>
          <w:lang w:eastAsia="es-MX"/>
        </w:rPr>
      </w:pPr>
    </w:p>
    <w:p w14:paraId="15586DBB" w14:textId="77777777" w:rsidR="00446D19" w:rsidRPr="00D92180" w:rsidRDefault="00446D19" w:rsidP="00912038">
      <w:pPr>
        <w:jc w:val="both"/>
        <w:rPr>
          <w:rFonts w:ascii="Lato" w:eastAsia="Times New Roman" w:hAnsi="Lato" w:cstheme="minorHAnsi"/>
          <w:sz w:val="20"/>
          <w:szCs w:val="20"/>
          <w:lang w:eastAsia="es-MX"/>
        </w:rPr>
      </w:pPr>
    </w:p>
    <w:p w14:paraId="66354A6C" w14:textId="77777777" w:rsidR="00446D19" w:rsidRPr="00D92180" w:rsidRDefault="00446D19" w:rsidP="00912038">
      <w:pPr>
        <w:jc w:val="both"/>
        <w:rPr>
          <w:rFonts w:ascii="Lato" w:eastAsia="Times New Roman" w:hAnsi="Lato" w:cstheme="minorHAnsi"/>
          <w:sz w:val="20"/>
          <w:szCs w:val="20"/>
          <w:lang w:eastAsia="es-MX"/>
        </w:rPr>
      </w:pPr>
    </w:p>
    <w:p w14:paraId="130EB6B2" w14:textId="77777777" w:rsidR="00446D19" w:rsidRPr="00D92180" w:rsidRDefault="00446D19" w:rsidP="00912038">
      <w:pPr>
        <w:jc w:val="both"/>
        <w:rPr>
          <w:rFonts w:ascii="Lato" w:eastAsia="Times New Roman" w:hAnsi="Lato" w:cstheme="minorHAnsi"/>
          <w:sz w:val="20"/>
          <w:szCs w:val="20"/>
          <w:lang w:eastAsia="es-MX"/>
        </w:rPr>
      </w:pPr>
    </w:p>
    <w:p w14:paraId="6F4B6893" w14:textId="77777777" w:rsidR="00446D19" w:rsidRPr="00D92180" w:rsidRDefault="00446D19" w:rsidP="00912038">
      <w:pPr>
        <w:jc w:val="both"/>
        <w:rPr>
          <w:rFonts w:ascii="Lato" w:eastAsia="Times New Roman" w:hAnsi="Lato" w:cstheme="minorHAnsi"/>
          <w:sz w:val="20"/>
          <w:szCs w:val="20"/>
          <w:lang w:eastAsia="es-MX"/>
        </w:rPr>
      </w:pPr>
    </w:p>
    <w:p w14:paraId="07376999" w14:textId="77777777" w:rsidR="00D92180" w:rsidRDefault="00D92180" w:rsidP="00912038">
      <w:pPr>
        <w:jc w:val="both"/>
        <w:rPr>
          <w:rFonts w:ascii="Lato" w:eastAsia="Times New Roman" w:hAnsi="Lato" w:cstheme="minorHAnsi"/>
          <w:sz w:val="20"/>
          <w:szCs w:val="20"/>
          <w:lang w:eastAsia="es-MX"/>
        </w:rPr>
      </w:pPr>
    </w:p>
    <w:p w14:paraId="296EB053" w14:textId="77777777" w:rsidR="00D92180" w:rsidRDefault="00D92180" w:rsidP="00912038">
      <w:pPr>
        <w:jc w:val="both"/>
        <w:rPr>
          <w:rFonts w:ascii="Lato" w:eastAsia="Times New Roman" w:hAnsi="Lato" w:cstheme="minorHAnsi"/>
          <w:sz w:val="20"/>
          <w:szCs w:val="20"/>
          <w:lang w:eastAsia="es-MX"/>
        </w:rPr>
      </w:pPr>
    </w:p>
    <w:p w14:paraId="3FE906CC" w14:textId="77777777" w:rsidR="00D92180" w:rsidRDefault="00D92180" w:rsidP="00912038">
      <w:pPr>
        <w:jc w:val="both"/>
        <w:rPr>
          <w:rFonts w:ascii="Lato" w:eastAsia="Times New Roman" w:hAnsi="Lato" w:cstheme="minorHAnsi"/>
          <w:sz w:val="20"/>
          <w:szCs w:val="20"/>
          <w:lang w:eastAsia="es-MX"/>
        </w:rPr>
      </w:pPr>
    </w:p>
    <w:p w14:paraId="4F30D413" w14:textId="166F1E45"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Explicación:</w:t>
      </w:r>
    </w:p>
    <w:p w14:paraId="1F44B459"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Los detalles de las cuentas en dólares están reflejados en las notas de Efectivo y Equivalentes Subcuenta de bancos</w:t>
      </w:r>
    </w:p>
    <w:p w14:paraId="44A2FC92" w14:textId="77777777" w:rsidR="007C6295" w:rsidRPr="00D92180" w:rsidRDefault="007C6295" w:rsidP="00912038">
      <w:pPr>
        <w:jc w:val="both"/>
        <w:rPr>
          <w:rFonts w:ascii="Lato" w:eastAsia="Times New Roman" w:hAnsi="Lato" w:cstheme="minorHAnsi"/>
          <w:b/>
          <w:bCs/>
          <w:sz w:val="20"/>
          <w:szCs w:val="20"/>
          <w:lang w:eastAsia="es-MX"/>
        </w:rPr>
      </w:pPr>
    </w:p>
    <w:p w14:paraId="57C595EE" w14:textId="77777777" w:rsidR="007C6295" w:rsidRPr="00D92180" w:rsidRDefault="007C6295" w:rsidP="00912038">
      <w:pPr>
        <w:jc w:val="both"/>
        <w:rPr>
          <w:rFonts w:ascii="Lato" w:eastAsia="Times New Roman" w:hAnsi="Lato" w:cstheme="minorHAnsi"/>
          <w:b/>
          <w:bCs/>
          <w:sz w:val="20"/>
          <w:szCs w:val="20"/>
          <w:lang w:eastAsia="es-MX"/>
        </w:rPr>
      </w:pPr>
    </w:p>
    <w:p w14:paraId="25677625" w14:textId="77777777" w:rsidR="007C6295" w:rsidRPr="00D92180" w:rsidRDefault="007C6295" w:rsidP="00912038">
      <w:pPr>
        <w:jc w:val="both"/>
        <w:rPr>
          <w:rFonts w:ascii="Lato" w:eastAsia="Times New Roman" w:hAnsi="Lato" w:cstheme="minorHAnsi"/>
          <w:b/>
          <w:bCs/>
          <w:sz w:val="20"/>
          <w:szCs w:val="20"/>
          <w:lang w:eastAsia="es-MX"/>
        </w:rPr>
      </w:pPr>
    </w:p>
    <w:p w14:paraId="29C76CD6" w14:textId="5215B256"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7.- Reporte Analítico del Activo</w:t>
      </w:r>
    </w:p>
    <w:p w14:paraId="3476A780" w14:textId="77777777" w:rsidR="003B2717" w:rsidRPr="00D92180" w:rsidRDefault="003B2717" w:rsidP="00912038">
      <w:pPr>
        <w:jc w:val="both"/>
        <w:rPr>
          <w:rFonts w:ascii="Lato" w:eastAsia="Times New Roman" w:hAnsi="Lato" w:cstheme="minorHAnsi"/>
          <w:b/>
          <w:bCs/>
          <w:sz w:val="20"/>
          <w:szCs w:val="20"/>
          <w:lang w:eastAsia="es-MX"/>
        </w:rPr>
      </w:pPr>
    </w:p>
    <w:tbl>
      <w:tblPr>
        <w:tblW w:w="11495" w:type="dxa"/>
        <w:tblInd w:w="70" w:type="dxa"/>
        <w:tblCellMar>
          <w:left w:w="70" w:type="dxa"/>
          <w:right w:w="70" w:type="dxa"/>
        </w:tblCellMar>
        <w:tblLook w:val="04A0" w:firstRow="1" w:lastRow="0" w:firstColumn="1" w:lastColumn="0" w:noHBand="0" w:noVBand="1"/>
      </w:tblPr>
      <w:tblGrid>
        <w:gridCol w:w="11495"/>
      </w:tblGrid>
      <w:tr w:rsidR="00912038" w:rsidRPr="00D92180" w14:paraId="2C884DE6" w14:textId="77777777" w:rsidTr="002B3409">
        <w:trPr>
          <w:trHeight w:val="300"/>
        </w:trPr>
        <w:tc>
          <w:tcPr>
            <w:tcW w:w="11495" w:type="dxa"/>
            <w:tcBorders>
              <w:top w:val="nil"/>
              <w:left w:val="nil"/>
              <w:bottom w:val="nil"/>
              <w:right w:val="nil"/>
            </w:tcBorders>
            <w:vAlign w:val="bottom"/>
            <w:hideMark/>
          </w:tcPr>
          <w:p w14:paraId="62A7118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Debe mostrar la siguiente información:     </w:t>
            </w:r>
          </w:p>
          <w:p w14:paraId="3E5936D3" w14:textId="77777777" w:rsidR="00912038" w:rsidRPr="00D92180" w:rsidRDefault="00912038" w:rsidP="002B3409">
            <w:pPr>
              <w:numPr>
                <w:ilvl w:val="0"/>
                <w:numId w:val="2"/>
              </w:num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Vida útil o porcentajes de depreciación, deterioro o amortización utilizados en los diferentes tipos de activos:</w:t>
            </w:r>
          </w:p>
          <w:p w14:paraId="7F990601" w14:textId="77777777" w:rsidR="00912038" w:rsidRPr="00D92180" w:rsidRDefault="00912038" w:rsidP="002B3409">
            <w:pPr>
              <w:jc w:val="both"/>
              <w:rPr>
                <w:rFonts w:ascii="Lato" w:eastAsia="Times New Roman" w:hAnsi="Lato" w:cstheme="minorHAnsi"/>
                <w:sz w:val="20"/>
                <w:szCs w:val="20"/>
                <w:lang w:eastAsia="es-MX"/>
              </w:rPr>
            </w:pPr>
          </w:p>
        </w:tc>
      </w:tr>
    </w:tbl>
    <w:p w14:paraId="501F93A7" w14:textId="77777777" w:rsidR="00C45A6C" w:rsidRPr="00D92180" w:rsidRDefault="00C45A6C" w:rsidP="00912038">
      <w:pPr>
        <w:jc w:val="both"/>
        <w:rPr>
          <w:rFonts w:ascii="Lato" w:eastAsia="Times New Roman" w:hAnsi="Lato" w:cstheme="minorHAnsi"/>
          <w:sz w:val="20"/>
          <w:szCs w:val="20"/>
          <w:lang w:eastAsia="es-MX"/>
        </w:rPr>
      </w:pPr>
    </w:p>
    <w:tbl>
      <w:tblPr>
        <w:tblW w:w="12900" w:type="dxa"/>
        <w:jc w:val="center"/>
        <w:tblCellMar>
          <w:left w:w="70" w:type="dxa"/>
          <w:right w:w="70" w:type="dxa"/>
        </w:tblCellMar>
        <w:tblLook w:val="04A0" w:firstRow="1" w:lastRow="0" w:firstColumn="1" w:lastColumn="0" w:noHBand="0" w:noVBand="1"/>
      </w:tblPr>
      <w:tblGrid>
        <w:gridCol w:w="5540"/>
        <w:gridCol w:w="2680"/>
        <w:gridCol w:w="4398"/>
        <w:gridCol w:w="282"/>
      </w:tblGrid>
      <w:tr w:rsidR="00912038" w:rsidRPr="00D92180" w14:paraId="0BC3D27A" w14:textId="77777777" w:rsidTr="00D92180">
        <w:trPr>
          <w:trHeight w:val="249"/>
          <w:jc w:val="center"/>
        </w:trPr>
        <w:tc>
          <w:tcPr>
            <w:tcW w:w="5540" w:type="dxa"/>
            <w:tcBorders>
              <w:top w:val="single" w:sz="4" w:space="0" w:color="auto"/>
              <w:left w:val="single" w:sz="4" w:space="0" w:color="auto"/>
              <w:bottom w:val="single" w:sz="4" w:space="0" w:color="auto"/>
              <w:right w:val="single" w:sz="4" w:space="0" w:color="auto"/>
            </w:tcBorders>
            <w:vAlign w:val="bottom"/>
            <w:hideMark/>
          </w:tcPr>
          <w:p w14:paraId="0A07EF33"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Activo</w:t>
            </w:r>
          </w:p>
        </w:tc>
        <w:tc>
          <w:tcPr>
            <w:tcW w:w="2680" w:type="dxa"/>
            <w:tcBorders>
              <w:top w:val="single" w:sz="4" w:space="0" w:color="auto"/>
              <w:left w:val="nil"/>
              <w:bottom w:val="single" w:sz="4" w:space="0" w:color="auto"/>
              <w:right w:val="single" w:sz="4" w:space="0" w:color="auto"/>
            </w:tcBorders>
            <w:vAlign w:val="bottom"/>
            <w:hideMark/>
          </w:tcPr>
          <w:p w14:paraId="6D701C2A"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Vida útil</w:t>
            </w:r>
          </w:p>
        </w:tc>
        <w:tc>
          <w:tcPr>
            <w:tcW w:w="4398" w:type="dxa"/>
            <w:tcBorders>
              <w:top w:val="single" w:sz="4" w:space="0" w:color="auto"/>
              <w:left w:val="nil"/>
              <w:bottom w:val="single" w:sz="4" w:space="0" w:color="auto"/>
              <w:right w:val="single" w:sz="4" w:space="0" w:color="auto"/>
            </w:tcBorders>
            <w:vAlign w:val="bottom"/>
            <w:hideMark/>
          </w:tcPr>
          <w:p w14:paraId="00F570A5"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Tasa de Depreciación/ Deterioro/ Amortización</w:t>
            </w:r>
          </w:p>
        </w:tc>
        <w:tc>
          <w:tcPr>
            <w:tcW w:w="282" w:type="dxa"/>
            <w:tcBorders>
              <w:top w:val="nil"/>
              <w:left w:val="nil"/>
              <w:bottom w:val="nil"/>
              <w:right w:val="nil"/>
            </w:tcBorders>
            <w:vAlign w:val="bottom"/>
            <w:hideMark/>
          </w:tcPr>
          <w:p w14:paraId="62EF274E"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04C50D6F" w14:textId="77777777" w:rsidTr="00D92180">
        <w:trPr>
          <w:trHeight w:val="255"/>
          <w:jc w:val="center"/>
        </w:trPr>
        <w:tc>
          <w:tcPr>
            <w:tcW w:w="5540" w:type="dxa"/>
            <w:tcBorders>
              <w:top w:val="nil"/>
              <w:left w:val="single" w:sz="4" w:space="0" w:color="auto"/>
              <w:bottom w:val="single" w:sz="4" w:space="0" w:color="auto"/>
              <w:right w:val="single" w:sz="4" w:space="0" w:color="auto"/>
            </w:tcBorders>
            <w:vAlign w:val="bottom"/>
            <w:hideMark/>
          </w:tcPr>
          <w:p w14:paraId="726E49EA"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Obras en Proceso</w:t>
            </w:r>
          </w:p>
        </w:tc>
        <w:tc>
          <w:tcPr>
            <w:tcW w:w="2680" w:type="dxa"/>
            <w:tcBorders>
              <w:top w:val="nil"/>
              <w:left w:val="nil"/>
              <w:bottom w:val="single" w:sz="4" w:space="0" w:color="auto"/>
              <w:right w:val="single" w:sz="4" w:space="0" w:color="auto"/>
            </w:tcBorders>
            <w:vAlign w:val="bottom"/>
            <w:hideMark/>
          </w:tcPr>
          <w:p w14:paraId="0C168DAC"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4398" w:type="dxa"/>
            <w:tcBorders>
              <w:top w:val="nil"/>
              <w:left w:val="nil"/>
              <w:bottom w:val="single" w:sz="4" w:space="0" w:color="auto"/>
              <w:right w:val="single" w:sz="4" w:space="0" w:color="auto"/>
            </w:tcBorders>
            <w:vAlign w:val="bottom"/>
            <w:hideMark/>
          </w:tcPr>
          <w:p w14:paraId="5845B61B"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282" w:type="dxa"/>
            <w:tcBorders>
              <w:top w:val="nil"/>
              <w:left w:val="nil"/>
              <w:bottom w:val="nil"/>
              <w:right w:val="nil"/>
            </w:tcBorders>
            <w:vAlign w:val="bottom"/>
            <w:hideMark/>
          </w:tcPr>
          <w:p w14:paraId="0568139C"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4B74245B" w14:textId="77777777" w:rsidTr="00D92180">
        <w:trPr>
          <w:trHeight w:val="255"/>
          <w:jc w:val="center"/>
        </w:trPr>
        <w:tc>
          <w:tcPr>
            <w:tcW w:w="5540" w:type="dxa"/>
            <w:tcBorders>
              <w:top w:val="nil"/>
              <w:left w:val="single" w:sz="4" w:space="0" w:color="auto"/>
              <w:bottom w:val="single" w:sz="4" w:space="0" w:color="auto"/>
              <w:right w:val="single" w:sz="4" w:space="0" w:color="auto"/>
            </w:tcBorders>
            <w:vAlign w:val="bottom"/>
            <w:hideMark/>
          </w:tcPr>
          <w:p w14:paraId="16A112ED"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Edificios y locales</w:t>
            </w:r>
          </w:p>
        </w:tc>
        <w:tc>
          <w:tcPr>
            <w:tcW w:w="2680" w:type="dxa"/>
            <w:tcBorders>
              <w:top w:val="nil"/>
              <w:left w:val="nil"/>
              <w:bottom w:val="single" w:sz="4" w:space="0" w:color="auto"/>
              <w:right w:val="single" w:sz="4" w:space="0" w:color="auto"/>
            </w:tcBorders>
            <w:vAlign w:val="bottom"/>
            <w:hideMark/>
          </w:tcPr>
          <w:p w14:paraId="3C5FB908"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20 años</w:t>
            </w:r>
          </w:p>
        </w:tc>
        <w:tc>
          <w:tcPr>
            <w:tcW w:w="4398" w:type="dxa"/>
            <w:tcBorders>
              <w:top w:val="nil"/>
              <w:left w:val="nil"/>
              <w:bottom w:val="single" w:sz="4" w:space="0" w:color="auto"/>
              <w:right w:val="single" w:sz="4" w:space="0" w:color="auto"/>
            </w:tcBorders>
            <w:vAlign w:val="bottom"/>
            <w:hideMark/>
          </w:tcPr>
          <w:p w14:paraId="3F4A44D1"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5%</w:t>
            </w:r>
          </w:p>
        </w:tc>
        <w:tc>
          <w:tcPr>
            <w:tcW w:w="282" w:type="dxa"/>
            <w:tcBorders>
              <w:top w:val="nil"/>
              <w:left w:val="nil"/>
              <w:bottom w:val="nil"/>
              <w:right w:val="nil"/>
            </w:tcBorders>
            <w:noWrap/>
            <w:hideMark/>
          </w:tcPr>
          <w:p w14:paraId="1F3EE8C2"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715434EB" w14:textId="77777777" w:rsidTr="00D92180">
        <w:trPr>
          <w:trHeight w:val="255"/>
          <w:jc w:val="center"/>
        </w:trPr>
        <w:tc>
          <w:tcPr>
            <w:tcW w:w="5540" w:type="dxa"/>
            <w:tcBorders>
              <w:top w:val="nil"/>
              <w:left w:val="single" w:sz="4" w:space="0" w:color="auto"/>
              <w:bottom w:val="single" w:sz="4" w:space="0" w:color="auto"/>
              <w:right w:val="single" w:sz="4" w:space="0" w:color="auto"/>
            </w:tcBorders>
            <w:vAlign w:val="bottom"/>
            <w:hideMark/>
          </w:tcPr>
          <w:p w14:paraId="41A394A5"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Mobiliario y Equipo de Administración</w:t>
            </w:r>
          </w:p>
        </w:tc>
        <w:tc>
          <w:tcPr>
            <w:tcW w:w="2680" w:type="dxa"/>
            <w:tcBorders>
              <w:top w:val="nil"/>
              <w:left w:val="nil"/>
              <w:bottom w:val="single" w:sz="4" w:space="0" w:color="auto"/>
              <w:right w:val="single" w:sz="4" w:space="0" w:color="auto"/>
            </w:tcBorders>
            <w:vAlign w:val="bottom"/>
            <w:hideMark/>
          </w:tcPr>
          <w:p w14:paraId="3B8A52C3"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10 años</w:t>
            </w:r>
          </w:p>
        </w:tc>
        <w:tc>
          <w:tcPr>
            <w:tcW w:w="4398" w:type="dxa"/>
            <w:tcBorders>
              <w:top w:val="nil"/>
              <w:left w:val="nil"/>
              <w:bottom w:val="single" w:sz="4" w:space="0" w:color="auto"/>
              <w:right w:val="single" w:sz="4" w:space="0" w:color="auto"/>
            </w:tcBorders>
            <w:vAlign w:val="bottom"/>
            <w:hideMark/>
          </w:tcPr>
          <w:p w14:paraId="4495CDFE"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10%</w:t>
            </w:r>
          </w:p>
        </w:tc>
        <w:tc>
          <w:tcPr>
            <w:tcW w:w="282" w:type="dxa"/>
            <w:tcBorders>
              <w:top w:val="nil"/>
              <w:left w:val="nil"/>
              <w:bottom w:val="nil"/>
              <w:right w:val="nil"/>
            </w:tcBorders>
            <w:noWrap/>
            <w:hideMark/>
          </w:tcPr>
          <w:p w14:paraId="420C6A3B"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765494BF" w14:textId="77777777" w:rsidTr="00D92180">
        <w:trPr>
          <w:trHeight w:val="255"/>
          <w:jc w:val="center"/>
        </w:trPr>
        <w:tc>
          <w:tcPr>
            <w:tcW w:w="5540" w:type="dxa"/>
            <w:tcBorders>
              <w:top w:val="nil"/>
              <w:left w:val="single" w:sz="4" w:space="0" w:color="auto"/>
              <w:bottom w:val="single" w:sz="4" w:space="0" w:color="auto"/>
              <w:right w:val="single" w:sz="4" w:space="0" w:color="auto"/>
            </w:tcBorders>
            <w:vAlign w:val="bottom"/>
            <w:hideMark/>
          </w:tcPr>
          <w:p w14:paraId="467F1342"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Maquinaria y Otros Equipo y herramientas</w:t>
            </w:r>
          </w:p>
        </w:tc>
        <w:tc>
          <w:tcPr>
            <w:tcW w:w="2680" w:type="dxa"/>
            <w:tcBorders>
              <w:top w:val="nil"/>
              <w:left w:val="nil"/>
              <w:bottom w:val="single" w:sz="4" w:space="0" w:color="auto"/>
              <w:right w:val="single" w:sz="4" w:space="0" w:color="auto"/>
            </w:tcBorders>
            <w:vAlign w:val="bottom"/>
            <w:hideMark/>
          </w:tcPr>
          <w:p w14:paraId="1412966F"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10 años</w:t>
            </w:r>
          </w:p>
        </w:tc>
        <w:tc>
          <w:tcPr>
            <w:tcW w:w="4398" w:type="dxa"/>
            <w:tcBorders>
              <w:top w:val="nil"/>
              <w:left w:val="nil"/>
              <w:bottom w:val="single" w:sz="4" w:space="0" w:color="auto"/>
              <w:right w:val="single" w:sz="4" w:space="0" w:color="auto"/>
            </w:tcBorders>
            <w:vAlign w:val="bottom"/>
            <w:hideMark/>
          </w:tcPr>
          <w:p w14:paraId="2821D06E"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10%</w:t>
            </w:r>
          </w:p>
        </w:tc>
        <w:tc>
          <w:tcPr>
            <w:tcW w:w="282" w:type="dxa"/>
            <w:tcBorders>
              <w:top w:val="nil"/>
              <w:left w:val="nil"/>
              <w:bottom w:val="nil"/>
              <w:right w:val="nil"/>
            </w:tcBorders>
            <w:noWrap/>
            <w:hideMark/>
          </w:tcPr>
          <w:p w14:paraId="3445D6F7"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22237AA1" w14:textId="77777777" w:rsidTr="00D92180">
        <w:trPr>
          <w:trHeight w:val="255"/>
          <w:jc w:val="center"/>
        </w:trPr>
        <w:tc>
          <w:tcPr>
            <w:tcW w:w="5540" w:type="dxa"/>
            <w:tcBorders>
              <w:top w:val="nil"/>
              <w:left w:val="single" w:sz="4" w:space="0" w:color="auto"/>
              <w:bottom w:val="single" w:sz="4" w:space="0" w:color="auto"/>
              <w:right w:val="single" w:sz="4" w:space="0" w:color="auto"/>
            </w:tcBorders>
            <w:vAlign w:val="bottom"/>
            <w:hideMark/>
          </w:tcPr>
          <w:p w14:paraId="25DB6D7B"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Equipo Médico y de Laboratorio</w:t>
            </w:r>
          </w:p>
        </w:tc>
        <w:tc>
          <w:tcPr>
            <w:tcW w:w="2680" w:type="dxa"/>
            <w:tcBorders>
              <w:top w:val="nil"/>
              <w:left w:val="nil"/>
              <w:bottom w:val="single" w:sz="4" w:space="0" w:color="auto"/>
              <w:right w:val="single" w:sz="4" w:space="0" w:color="auto"/>
            </w:tcBorders>
            <w:vAlign w:val="bottom"/>
            <w:hideMark/>
          </w:tcPr>
          <w:p w14:paraId="6E03D887"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10 años</w:t>
            </w:r>
          </w:p>
        </w:tc>
        <w:tc>
          <w:tcPr>
            <w:tcW w:w="4398" w:type="dxa"/>
            <w:tcBorders>
              <w:top w:val="nil"/>
              <w:left w:val="nil"/>
              <w:bottom w:val="single" w:sz="4" w:space="0" w:color="auto"/>
              <w:right w:val="single" w:sz="4" w:space="0" w:color="auto"/>
            </w:tcBorders>
            <w:vAlign w:val="bottom"/>
            <w:hideMark/>
          </w:tcPr>
          <w:p w14:paraId="2496B2DF"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10%</w:t>
            </w:r>
          </w:p>
        </w:tc>
        <w:tc>
          <w:tcPr>
            <w:tcW w:w="282" w:type="dxa"/>
            <w:tcBorders>
              <w:top w:val="nil"/>
              <w:left w:val="nil"/>
              <w:bottom w:val="nil"/>
              <w:right w:val="nil"/>
            </w:tcBorders>
            <w:noWrap/>
            <w:hideMark/>
          </w:tcPr>
          <w:p w14:paraId="4458EA5B"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10FB5224" w14:textId="77777777" w:rsidTr="00D92180">
        <w:trPr>
          <w:trHeight w:val="255"/>
          <w:jc w:val="center"/>
        </w:trPr>
        <w:tc>
          <w:tcPr>
            <w:tcW w:w="5540" w:type="dxa"/>
            <w:tcBorders>
              <w:top w:val="nil"/>
              <w:left w:val="single" w:sz="4" w:space="0" w:color="auto"/>
              <w:bottom w:val="single" w:sz="4" w:space="0" w:color="auto"/>
              <w:right w:val="single" w:sz="4" w:space="0" w:color="auto"/>
            </w:tcBorders>
            <w:vAlign w:val="bottom"/>
            <w:hideMark/>
          </w:tcPr>
          <w:p w14:paraId="46243699"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Equipos y Aparatos Audiovisuales</w:t>
            </w:r>
          </w:p>
        </w:tc>
        <w:tc>
          <w:tcPr>
            <w:tcW w:w="2680" w:type="dxa"/>
            <w:tcBorders>
              <w:top w:val="nil"/>
              <w:left w:val="nil"/>
              <w:bottom w:val="single" w:sz="4" w:space="0" w:color="auto"/>
              <w:right w:val="single" w:sz="4" w:space="0" w:color="auto"/>
            </w:tcBorders>
            <w:vAlign w:val="bottom"/>
            <w:hideMark/>
          </w:tcPr>
          <w:p w14:paraId="764F69B0"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10 años</w:t>
            </w:r>
          </w:p>
        </w:tc>
        <w:tc>
          <w:tcPr>
            <w:tcW w:w="4398" w:type="dxa"/>
            <w:tcBorders>
              <w:top w:val="nil"/>
              <w:left w:val="nil"/>
              <w:bottom w:val="single" w:sz="4" w:space="0" w:color="auto"/>
              <w:right w:val="single" w:sz="4" w:space="0" w:color="auto"/>
            </w:tcBorders>
            <w:vAlign w:val="bottom"/>
            <w:hideMark/>
          </w:tcPr>
          <w:p w14:paraId="5F968A88"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10%</w:t>
            </w:r>
          </w:p>
        </w:tc>
        <w:tc>
          <w:tcPr>
            <w:tcW w:w="282" w:type="dxa"/>
            <w:tcBorders>
              <w:top w:val="nil"/>
              <w:left w:val="nil"/>
              <w:bottom w:val="nil"/>
              <w:right w:val="nil"/>
            </w:tcBorders>
            <w:noWrap/>
            <w:hideMark/>
          </w:tcPr>
          <w:p w14:paraId="2D4D7E84"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11DC9821" w14:textId="77777777" w:rsidTr="00D92180">
        <w:trPr>
          <w:trHeight w:val="255"/>
          <w:jc w:val="center"/>
        </w:trPr>
        <w:tc>
          <w:tcPr>
            <w:tcW w:w="5540" w:type="dxa"/>
            <w:tcBorders>
              <w:top w:val="nil"/>
              <w:left w:val="single" w:sz="4" w:space="0" w:color="auto"/>
              <w:bottom w:val="single" w:sz="4" w:space="0" w:color="auto"/>
              <w:right w:val="single" w:sz="4" w:space="0" w:color="auto"/>
            </w:tcBorders>
            <w:vAlign w:val="bottom"/>
            <w:hideMark/>
          </w:tcPr>
          <w:p w14:paraId="148AEDCC"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Equipo de Cómputo y tecnologías de información</w:t>
            </w:r>
          </w:p>
        </w:tc>
        <w:tc>
          <w:tcPr>
            <w:tcW w:w="2680" w:type="dxa"/>
            <w:tcBorders>
              <w:top w:val="nil"/>
              <w:left w:val="nil"/>
              <w:bottom w:val="single" w:sz="4" w:space="0" w:color="auto"/>
              <w:right w:val="single" w:sz="4" w:space="0" w:color="auto"/>
            </w:tcBorders>
            <w:vAlign w:val="bottom"/>
            <w:hideMark/>
          </w:tcPr>
          <w:p w14:paraId="30D15FDC"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3.3 Años</w:t>
            </w:r>
          </w:p>
        </w:tc>
        <w:tc>
          <w:tcPr>
            <w:tcW w:w="4398" w:type="dxa"/>
            <w:tcBorders>
              <w:top w:val="nil"/>
              <w:left w:val="nil"/>
              <w:bottom w:val="single" w:sz="4" w:space="0" w:color="auto"/>
              <w:right w:val="single" w:sz="4" w:space="0" w:color="auto"/>
            </w:tcBorders>
            <w:vAlign w:val="bottom"/>
            <w:hideMark/>
          </w:tcPr>
          <w:p w14:paraId="6B574FF7"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30%</w:t>
            </w:r>
          </w:p>
        </w:tc>
        <w:tc>
          <w:tcPr>
            <w:tcW w:w="282" w:type="dxa"/>
            <w:tcBorders>
              <w:top w:val="nil"/>
              <w:left w:val="nil"/>
              <w:bottom w:val="nil"/>
              <w:right w:val="nil"/>
            </w:tcBorders>
            <w:noWrap/>
            <w:hideMark/>
          </w:tcPr>
          <w:p w14:paraId="0FA396CB"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04A39937" w14:textId="77777777" w:rsidTr="00D92180">
        <w:trPr>
          <w:trHeight w:val="255"/>
          <w:jc w:val="center"/>
        </w:trPr>
        <w:tc>
          <w:tcPr>
            <w:tcW w:w="5540" w:type="dxa"/>
            <w:tcBorders>
              <w:top w:val="nil"/>
              <w:left w:val="single" w:sz="4" w:space="0" w:color="auto"/>
              <w:bottom w:val="single" w:sz="4" w:space="0" w:color="auto"/>
              <w:right w:val="single" w:sz="4" w:space="0" w:color="auto"/>
            </w:tcBorders>
            <w:vAlign w:val="bottom"/>
            <w:hideMark/>
          </w:tcPr>
          <w:p w14:paraId="56C4EE2C"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Automóviles y Equipo de Transporte</w:t>
            </w:r>
          </w:p>
        </w:tc>
        <w:tc>
          <w:tcPr>
            <w:tcW w:w="2680" w:type="dxa"/>
            <w:tcBorders>
              <w:top w:val="nil"/>
              <w:left w:val="nil"/>
              <w:bottom w:val="single" w:sz="4" w:space="0" w:color="auto"/>
              <w:right w:val="single" w:sz="4" w:space="0" w:color="auto"/>
            </w:tcBorders>
            <w:vAlign w:val="bottom"/>
            <w:hideMark/>
          </w:tcPr>
          <w:p w14:paraId="5BF1F310" w14:textId="23675553" w:rsidR="00912038" w:rsidRPr="00D92180" w:rsidRDefault="002943D0"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5</w:t>
            </w:r>
            <w:r w:rsidR="00912038" w:rsidRPr="00D92180">
              <w:rPr>
                <w:rFonts w:ascii="Lato" w:eastAsia="Times New Roman" w:hAnsi="Lato" w:cstheme="minorHAnsi"/>
                <w:b/>
                <w:bCs/>
                <w:sz w:val="20"/>
                <w:szCs w:val="20"/>
                <w:lang w:eastAsia="es-MX"/>
              </w:rPr>
              <w:t xml:space="preserve"> años</w:t>
            </w:r>
          </w:p>
        </w:tc>
        <w:tc>
          <w:tcPr>
            <w:tcW w:w="4398" w:type="dxa"/>
            <w:tcBorders>
              <w:top w:val="nil"/>
              <w:left w:val="nil"/>
              <w:bottom w:val="single" w:sz="4" w:space="0" w:color="auto"/>
              <w:right w:val="single" w:sz="4" w:space="0" w:color="auto"/>
            </w:tcBorders>
            <w:vAlign w:val="bottom"/>
            <w:hideMark/>
          </w:tcPr>
          <w:p w14:paraId="6C0687EC" w14:textId="335AB81F"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2</w:t>
            </w:r>
            <w:r w:rsidR="002943D0" w:rsidRPr="00D92180">
              <w:rPr>
                <w:rFonts w:ascii="Lato" w:eastAsia="Times New Roman" w:hAnsi="Lato" w:cstheme="minorHAnsi"/>
                <w:b/>
                <w:bCs/>
                <w:sz w:val="20"/>
                <w:szCs w:val="20"/>
                <w:lang w:eastAsia="es-MX"/>
              </w:rPr>
              <w:t>0</w:t>
            </w:r>
            <w:r w:rsidRPr="00D92180">
              <w:rPr>
                <w:rFonts w:ascii="Lato" w:eastAsia="Times New Roman" w:hAnsi="Lato" w:cstheme="minorHAnsi"/>
                <w:b/>
                <w:bCs/>
                <w:sz w:val="20"/>
                <w:szCs w:val="20"/>
                <w:lang w:eastAsia="es-MX"/>
              </w:rPr>
              <w:t>%</w:t>
            </w:r>
          </w:p>
        </w:tc>
        <w:tc>
          <w:tcPr>
            <w:tcW w:w="282" w:type="dxa"/>
            <w:tcBorders>
              <w:top w:val="nil"/>
              <w:left w:val="nil"/>
              <w:bottom w:val="nil"/>
              <w:right w:val="nil"/>
            </w:tcBorders>
            <w:noWrap/>
            <w:hideMark/>
          </w:tcPr>
          <w:p w14:paraId="51996424"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10F780B5" w14:textId="77777777" w:rsidTr="00D92180">
        <w:trPr>
          <w:trHeight w:val="255"/>
          <w:jc w:val="center"/>
        </w:trPr>
        <w:tc>
          <w:tcPr>
            <w:tcW w:w="5540" w:type="dxa"/>
            <w:tcBorders>
              <w:top w:val="nil"/>
              <w:left w:val="single" w:sz="4" w:space="0" w:color="auto"/>
              <w:bottom w:val="double" w:sz="6" w:space="0" w:color="auto"/>
              <w:right w:val="single" w:sz="4" w:space="0" w:color="auto"/>
            </w:tcBorders>
            <w:vAlign w:val="bottom"/>
            <w:hideMark/>
          </w:tcPr>
          <w:p w14:paraId="1339882F"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Inversiones en Paradores</w:t>
            </w:r>
          </w:p>
        </w:tc>
        <w:tc>
          <w:tcPr>
            <w:tcW w:w="2680" w:type="dxa"/>
            <w:tcBorders>
              <w:top w:val="nil"/>
              <w:left w:val="nil"/>
              <w:bottom w:val="double" w:sz="6" w:space="0" w:color="auto"/>
              <w:right w:val="single" w:sz="4" w:space="0" w:color="auto"/>
            </w:tcBorders>
            <w:vAlign w:val="bottom"/>
            <w:hideMark/>
          </w:tcPr>
          <w:p w14:paraId="212A2534"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4398" w:type="dxa"/>
            <w:tcBorders>
              <w:top w:val="nil"/>
              <w:left w:val="nil"/>
              <w:bottom w:val="double" w:sz="6" w:space="0" w:color="auto"/>
              <w:right w:val="single" w:sz="4" w:space="0" w:color="auto"/>
            </w:tcBorders>
            <w:vAlign w:val="bottom"/>
            <w:hideMark/>
          </w:tcPr>
          <w:p w14:paraId="68E20338"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282" w:type="dxa"/>
            <w:tcBorders>
              <w:top w:val="nil"/>
              <w:left w:val="nil"/>
              <w:bottom w:val="nil"/>
              <w:right w:val="nil"/>
            </w:tcBorders>
            <w:vAlign w:val="bottom"/>
            <w:hideMark/>
          </w:tcPr>
          <w:p w14:paraId="41A2788D" w14:textId="77777777" w:rsidR="00912038" w:rsidRPr="00D92180" w:rsidRDefault="00912038" w:rsidP="002B3409">
            <w:pPr>
              <w:jc w:val="both"/>
              <w:rPr>
                <w:rFonts w:ascii="Lato" w:eastAsia="Times New Roman" w:hAnsi="Lato" w:cstheme="minorHAnsi"/>
                <w:b/>
                <w:bCs/>
                <w:sz w:val="20"/>
                <w:szCs w:val="20"/>
                <w:lang w:eastAsia="es-MX"/>
              </w:rPr>
            </w:pPr>
          </w:p>
        </w:tc>
      </w:tr>
    </w:tbl>
    <w:p w14:paraId="02115E2C" w14:textId="77777777" w:rsidR="00912038" w:rsidRPr="00D92180" w:rsidRDefault="00912038" w:rsidP="00912038">
      <w:pPr>
        <w:jc w:val="both"/>
        <w:rPr>
          <w:rFonts w:ascii="Lato" w:eastAsia="Times New Roman" w:hAnsi="Lato" w:cstheme="minorHAnsi"/>
          <w:sz w:val="20"/>
          <w:szCs w:val="20"/>
          <w:lang w:eastAsia="es-MX"/>
        </w:rPr>
      </w:pPr>
    </w:p>
    <w:p w14:paraId="6F567D39"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b) Cambios en el porcentaje de depreciación o valor residual de los activos:</w:t>
      </w:r>
    </w:p>
    <w:p w14:paraId="640ED93C"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 xml:space="preserve">Sin Modificación     </w:t>
      </w:r>
    </w:p>
    <w:p w14:paraId="28B0C85C" w14:textId="77777777" w:rsidR="00912038" w:rsidRPr="00D92180" w:rsidRDefault="00912038" w:rsidP="00912038">
      <w:pPr>
        <w:pStyle w:val="Sinespaciado"/>
        <w:jc w:val="both"/>
        <w:rPr>
          <w:rFonts w:ascii="Lato" w:hAnsi="Lato" w:cstheme="minorHAnsi"/>
          <w:sz w:val="20"/>
          <w:szCs w:val="20"/>
        </w:rPr>
      </w:pPr>
    </w:p>
    <w:p w14:paraId="21034B0A"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c) Importe de los gastos capitalizados en el ejercicio, tanto financieros como de investigación y desarrollo:</w:t>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16627B67"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Sin información que revelar</w:t>
      </w:r>
    </w:p>
    <w:p w14:paraId="5B24DDCE"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305E1B4D"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d) Riesgos por tipo de cambio o tipo de interés de las inversiones financieras:</w:t>
      </w:r>
      <w:r w:rsidRPr="00D92180">
        <w:rPr>
          <w:rFonts w:ascii="Lato" w:hAnsi="Lato" w:cstheme="minorHAnsi"/>
          <w:sz w:val="20"/>
          <w:szCs w:val="20"/>
        </w:rPr>
        <w:tab/>
      </w:r>
      <w:r w:rsidRPr="00D92180">
        <w:rPr>
          <w:rFonts w:ascii="Lato" w:hAnsi="Lato" w:cstheme="minorHAnsi"/>
          <w:sz w:val="20"/>
          <w:szCs w:val="20"/>
        </w:rPr>
        <w:tab/>
      </w:r>
    </w:p>
    <w:p w14:paraId="254A2F4B"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Sin información que revelar</w:t>
      </w:r>
    </w:p>
    <w:p w14:paraId="2A050D50"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1EDC9154" w14:textId="77777777" w:rsidR="00912038" w:rsidRPr="00D92180" w:rsidRDefault="00912038" w:rsidP="00A25D26">
      <w:pPr>
        <w:pStyle w:val="Sinespaciado"/>
        <w:numPr>
          <w:ilvl w:val="0"/>
          <w:numId w:val="7"/>
        </w:numPr>
        <w:jc w:val="both"/>
        <w:rPr>
          <w:rFonts w:ascii="Lato" w:hAnsi="Lato" w:cstheme="minorHAnsi"/>
          <w:sz w:val="20"/>
          <w:szCs w:val="20"/>
        </w:rPr>
      </w:pPr>
      <w:r w:rsidRPr="00D92180">
        <w:rPr>
          <w:rFonts w:ascii="Lato" w:hAnsi="Lato" w:cstheme="minorHAnsi"/>
          <w:sz w:val="20"/>
          <w:szCs w:val="20"/>
        </w:rPr>
        <w:t>Valor activado en el ejercicio de los bienes construidos por la entidad:</w:t>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0EC00023"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Sin información que revelar</w:t>
      </w:r>
      <w:r w:rsidRPr="00D92180">
        <w:rPr>
          <w:rFonts w:ascii="Lato" w:hAnsi="Lato" w:cstheme="minorHAnsi"/>
          <w:sz w:val="20"/>
          <w:szCs w:val="20"/>
        </w:rPr>
        <w:tab/>
      </w:r>
    </w:p>
    <w:p w14:paraId="76D1F02A"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t xml:space="preserve"> </w:t>
      </w:r>
    </w:p>
    <w:p w14:paraId="6EF776F6"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f)  Otras circunstancias de carácter significativo que afecten el activo, tales como bienes en garantía, señalados en embargos, litigios, títulos de inversiones</w:t>
      </w:r>
    </w:p>
    <w:p w14:paraId="269BB760"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 xml:space="preserve"> entregados en garantías, baja significativa del valor de inversiones financieras etc.:</w:t>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3ED6A907"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Sin Información que revelar</w:t>
      </w:r>
    </w:p>
    <w:p w14:paraId="4C1F5280"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p>
    <w:p w14:paraId="68ACD3FC"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g) Desmantelamiento de Activos, procedimientos, implicaciones, efectos contables:</w:t>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494D626F"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No tuvo movimiento</w:t>
      </w:r>
    </w:p>
    <w:p w14:paraId="38C607C7"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p>
    <w:p w14:paraId="202533C3" w14:textId="77777777" w:rsidR="00912038" w:rsidRPr="00D92180" w:rsidRDefault="00912038" w:rsidP="00A25D26">
      <w:pPr>
        <w:pStyle w:val="Sinespaciado"/>
        <w:numPr>
          <w:ilvl w:val="0"/>
          <w:numId w:val="13"/>
        </w:numPr>
        <w:jc w:val="both"/>
        <w:rPr>
          <w:rFonts w:ascii="Lato" w:hAnsi="Lato" w:cstheme="minorHAnsi"/>
          <w:sz w:val="20"/>
          <w:szCs w:val="20"/>
        </w:rPr>
      </w:pPr>
      <w:r w:rsidRPr="00D92180">
        <w:rPr>
          <w:rFonts w:ascii="Lato" w:hAnsi="Lato" w:cstheme="minorHAnsi"/>
          <w:sz w:val="20"/>
          <w:szCs w:val="20"/>
        </w:rPr>
        <w:t>Administración de activos; planeación con el objetivo de que el ente los utilice de manera más efectiva:</w:t>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4E3F8AD8"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Los activos fijos son adquiridos debido a las necesidades de las operaciones a realizar y con motivos preestablecidos.</w:t>
      </w:r>
    </w:p>
    <w:p w14:paraId="45239335" w14:textId="77777777" w:rsidR="003B2717" w:rsidRPr="00D92180" w:rsidRDefault="003B2717" w:rsidP="00912038">
      <w:pPr>
        <w:pStyle w:val="Sinespaciado"/>
        <w:jc w:val="both"/>
        <w:rPr>
          <w:rFonts w:ascii="Lato" w:hAnsi="Lato" w:cstheme="minorHAnsi"/>
          <w:b/>
          <w:bCs/>
          <w:sz w:val="20"/>
          <w:szCs w:val="20"/>
        </w:rPr>
      </w:pPr>
    </w:p>
    <w:p w14:paraId="72132162" w14:textId="77777777" w:rsidR="007C6295" w:rsidRPr="00D92180" w:rsidRDefault="007C6295" w:rsidP="00912038">
      <w:pPr>
        <w:pStyle w:val="Sinespaciado"/>
        <w:jc w:val="both"/>
        <w:rPr>
          <w:rFonts w:ascii="Lato" w:hAnsi="Lato" w:cstheme="minorHAnsi"/>
          <w:b/>
          <w:bCs/>
          <w:sz w:val="20"/>
          <w:szCs w:val="20"/>
        </w:rPr>
      </w:pPr>
    </w:p>
    <w:p w14:paraId="76BE537C" w14:textId="5F2FBAF1" w:rsidR="00912038"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8.- Fideicomisos, Mandatos y Análogos</w:t>
      </w:r>
    </w:p>
    <w:p w14:paraId="7E95C623" w14:textId="77777777" w:rsidR="00912038" w:rsidRPr="00D92180" w:rsidRDefault="00912038" w:rsidP="00912038">
      <w:pPr>
        <w:pStyle w:val="Sinespaciado"/>
        <w:jc w:val="both"/>
        <w:rPr>
          <w:rFonts w:ascii="Lato" w:hAnsi="Lato" w:cstheme="minorHAnsi"/>
          <w:b/>
          <w:bCs/>
          <w:sz w:val="20"/>
          <w:szCs w:val="20"/>
        </w:rPr>
      </w:pPr>
    </w:p>
    <w:p w14:paraId="52DF23ED" w14:textId="77777777" w:rsidR="00912038" w:rsidRPr="00D92180" w:rsidRDefault="00912038" w:rsidP="00A25D26">
      <w:pPr>
        <w:pStyle w:val="Sinespaciado"/>
        <w:numPr>
          <w:ilvl w:val="0"/>
          <w:numId w:val="14"/>
        </w:numPr>
        <w:jc w:val="both"/>
        <w:rPr>
          <w:rFonts w:ascii="Lato" w:hAnsi="Lato" w:cstheme="minorHAnsi"/>
          <w:sz w:val="20"/>
          <w:szCs w:val="20"/>
        </w:rPr>
      </w:pPr>
      <w:r w:rsidRPr="00D92180">
        <w:rPr>
          <w:rFonts w:ascii="Lato" w:hAnsi="Lato" w:cstheme="minorHAnsi"/>
          <w:sz w:val="20"/>
          <w:szCs w:val="20"/>
        </w:rPr>
        <w:t xml:space="preserve"> Por ramo administrativo que los reporta</w:t>
      </w:r>
    </w:p>
    <w:p w14:paraId="557214A3" w14:textId="77777777" w:rsidR="00912038" w:rsidRPr="00D92180" w:rsidRDefault="00912038" w:rsidP="00912038">
      <w:pPr>
        <w:pStyle w:val="Sinespaciado"/>
        <w:ind w:left="720"/>
        <w:jc w:val="both"/>
        <w:rPr>
          <w:rFonts w:ascii="Lato" w:hAnsi="Lato" w:cstheme="minorHAnsi"/>
          <w:sz w:val="20"/>
          <w:szCs w:val="20"/>
        </w:rPr>
      </w:pPr>
      <w:r w:rsidRPr="00D92180">
        <w:rPr>
          <w:rFonts w:ascii="Lato" w:hAnsi="Lato" w:cstheme="minorHAnsi"/>
          <w:sz w:val="20"/>
          <w:szCs w:val="20"/>
        </w:rPr>
        <w:t>Sin Información que revelar</w:t>
      </w:r>
    </w:p>
    <w:p w14:paraId="148E8D61" w14:textId="77777777" w:rsidR="00912038" w:rsidRPr="00D92180" w:rsidRDefault="00912038" w:rsidP="00912038">
      <w:pPr>
        <w:pStyle w:val="Sinespaciado"/>
        <w:jc w:val="both"/>
        <w:rPr>
          <w:rFonts w:ascii="Lato" w:hAnsi="Lato" w:cstheme="minorHAnsi"/>
          <w:sz w:val="20"/>
          <w:szCs w:val="20"/>
        </w:rPr>
      </w:pPr>
    </w:p>
    <w:p w14:paraId="3BD285C0" w14:textId="77777777" w:rsidR="00912038" w:rsidRPr="00D92180" w:rsidRDefault="00912038" w:rsidP="00A25D26">
      <w:pPr>
        <w:pStyle w:val="Sinespaciado"/>
        <w:numPr>
          <w:ilvl w:val="0"/>
          <w:numId w:val="14"/>
        </w:numPr>
        <w:jc w:val="both"/>
        <w:rPr>
          <w:rFonts w:ascii="Lato" w:hAnsi="Lato" w:cstheme="minorHAnsi"/>
          <w:sz w:val="20"/>
          <w:szCs w:val="20"/>
        </w:rPr>
      </w:pPr>
      <w:r w:rsidRPr="00D92180">
        <w:rPr>
          <w:rFonts w:ascii="Lato" w:hAnsi="Lato" w:cstheme="minorHAnsi"/>
          <w:sz w:val="20"/>
          <w:szCs w:val="20"/>
        </w:rPr>
        <w:t>Enlistar los de mayor monto de disponibilidad, relacionando aquellos que conforman el 80% de las disponibilidades.</w:t>
      </w:r>
      <w:r w:rsidRPr="00D92180">
        <w:rPr>
          <w:rFonts w:ascii="Lato" w:hAnsi="Lato" w:cstheme="minorHAnsi"/>
          <w:sz w:val="20"/>
          <w:szCs w:val="20"/>
        </w:rPr>
        <w:tab/>
      </w:r>
    </w:p>
    <w:p w14:paraId="1661E37B" w14:textId="77777777" w:rsidR="00912038" w:rsidRPr="00D92180" w:rsidRDefault="00912038" w:rsidP="00912038">
      <w:pPr>
        <w:pStyle w:val="Sinespaciado"/>
        <w:ind w:left="720"/>
        <w:jc w:val="both"/>
        <w:rPr>
          <w:rFonts w:ascii="Lato" w:hAnsi="Lato" w:cstheme="minorHAnsi"/>
          <w:sz w:val="20"/>
          <w:szCs w:val="20"/>
        </w:rPr>
      </w:pPr>
      <w:r w:rsidRPr="00D92180">
        <w:rPr>
          <w:rFonts w:ascii="Lato" w:hAnsi="Lato" w:cstheme="minorHAnsi"/>
          <w:sz w:val="20"/>
          <w:szCs w:val="20"/>
        </w:rPr>
        <w:t>Sin información que revelar</w:t>
      </w:r>
    </w:p>
    <w:p w14:paraId="44609929" w14:textId="77777777" w:rsidR="00912038" w:rsidRPr="00D92180" w:rsidRDefault="00912038" w:rsidP="00912038">
      <w:pPr>
        <w:pStyle w:val="Sinespaciado"/>
        <w:jc w:val="both"/>
        <w:rPr>
          <w:rFonts w:ascii="Lato" w:hAnsi="Lato" w:cstheme="minorHAnsi"/>
          <w:sz w:val="20"/>
          <w:szCs w:val="20"/>
        </w:rPr>
      </w:pPr>
    </w:p>
    <w:p w14:paraId="48E08B91" w14:textId="77777777" w:rsidR="00912038"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9.- Reporte de la Recaudación</w:t>
      </w:r>
      <w:r w:rsidRPr="00D92180">
        <w:rPr>
          <w:rFonts w:ascii="Lato" w:hAnsi="Lato" w:cstheme="minorHAnsi"/>
          <w:b/>
          <w:bCs/>
          <w:sz w:val="20"/>
          <w:szCs w:val="20"/>
        </w:rPr>
        <w:tab/>
      </w:r>
    </w:p>
    <w:p w14:paraId="69571310" w14:textId="77777777" w:rsidR="00912038"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ab/>
      </w:r>
      <w:r w:rsidRPr="00D92180">
        <w:rPr>
          <w:rFonts w:ascii="Lato" w:hAnsi="Lato" w:cstheme="minorHAnsi"/>
          <w:b/>
          <w:bCs/>
          <w:sz w:val="20"/>
          <w:szCs w:val="20"/>
        </w:rPr>
        <w:tab/>
      </w:r>
    </w:p>
    <w:p w14:paraId="4C834167"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 xml:space="preserve">     a) Análisis del comportamiento de la recaudación correspondiente al ente público o cualquier tipo de ingreso, de forma separada los ingresos locales de los federales:</w:t>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6270D82B"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Los Ingresos locales se reflejan como Ingresos Propios además de las Aportaciones Estatales que se reciben por las ministraciones mensuales con referencia a las entradas realizadas en los paradores turísticos.</w:t>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1E21DBF7" w14:textId="69B68FC2" w:rsidR="00912038" w:rsidRDefault="00912038" w:rsidP="00912038">
      <w:pPr>
        <w:pStyle w:val="Sinespaciado"/>
        <w:jc w:val="both"/>
        <w:rPr>
          <w:rFonts w:ascii="Lato" w:hAnsi="Lato" w:cstheme="minorHAnsi"/>
          <w:sz w:val="20"/>
          <w:szCs w:val="20"/>
        </w:rPr>
      </w:pPr>
      <w:r w:rsidRPr="00D92180">
        <w:rPr>
          <w:rFonts w:ascii="Lato" w:hAnsi="Lato" w:cstheme="minorHAnsi"/>
          <w:sz w:val="20"/>
          <w:szCs w:val="20"/>
        </w:rPr>
        <w:t>Las aportaciones federales se depositan en cuentas bancarias creadas para su objetivo y están identificadas con subcuentas independientes.</w:t>
      </w:r>
      <w:r w:rsidRPr="00D92180">
        <w:rPr>
          <w:rFonts w:ascii="Lato" w:hAnsi="Lato" w:cstheme="minorHAnsi"/>
          <w:sz w:val="20"/>
          <w:szCs w:val="20"/>
        </w:rPr>
        <w:tab/>
      </w:r>
    </w:p>
    <w:p w14:paraId="1BB5E28A" w14:textId="77777777" w:rsidR="00D92180" w:rsidRPr="00D92180" w:rsidRDefault="00D92180" w:rsidP="00912038">
      <w:pPr>
        <w:pStyle w:val="Sinespaciado"/>
        <w:jc w:val="both"/>
        <w:rPr>
          <w:rFonts w:ascii="Lato" w:hAnsi="Lato" w:cstheme="minorHAnsi"/>
          <w:sz w:val="20"/>
          <w:szCs w:val="20"/>
        </w:rPr>
      </w:pPr>
    </w:p>
    <w:p w14:paraId="14004D41"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p>
    <w:p w14:paraId="6AA064C4"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 xml:space="preserve">        b)</w:t>
      </w:r>
      <w:r w:rsidRPr="00D92180">
        <w:rPr>
          <w:rFonts w:ascii="Lato" w:hAnsi="Lato" w:cstheme="minorHAnsi"/>
          <w:sz w:val="20"/>
          <w:szCs w:val="20"/>
        </w:rPr>
        <w:tab/>
        <w:t>Proyección de la recaudación e ingresos en el mediano plazo:</w:t>
      </w:r>
    </w:p>
    <w:p w14:paraId="2646AF36"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00BC75B3" w14:textId="77777777" w:rsidR="00912038" w:rsidRPr="00D92180" w:rsidRDefault="00912038" w:rsidP="00912038">
      <w:pPr>
        <w:pStyle w:val="Sinespaciado"/>
        <w:ind w:left="708"/>
        <w:jc w:val="both"/>
        <w:rPr>
          <w:rFonts w:ascii="Lato" w:hAnsi="Lato" w:cstheme="minorHAnsi"/>
          <w:sz w:val="20"/>
          <w:szCs w:val="20"/>
        </w:rPr>
      </w:pPr>
      <w:r w:rsidRPr="00D92180">
        <w:rPr>
          <w:rFonts w:ascii="Lato" w:hAnsi="Lato" w:cstheme="minorHAnsi"/>
          <w:sz w:val="20"/>
          <w:szCs w:val="20"/>
        </w:rPr>
        <w:t>De acuerdo con el presupuesto</w:t>
      </w:r>
    </w:p>
    <w:p w14:paraId="58FC07A7"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1A49E351" w14:textId="77777777" w:rsidR="003B2717"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10.- Información sobre la Deuda y el Reporte Analítico de la Deuda</w:t>
      </w:r>
      <w:r w:rsidRPr="00D92180">
        <w:rPr>
          <w:rFonts w:ascii="Lato" w:hAnsi="Lato" w:cstheme="minorHAnsi"/>
          <w:b/>
          <w:bCs/>
          <w:sz w:val="20"/>
          <w:szCs w:val="20"/>
        </w:rPr>
        <w:tab/>
      </w:r>
    </w:p>
    <w:p w14:paraId="57BE7147" w14:textId="4704B2BD" w:rsidR="00912038"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ab/>
      </w:r>
      <w:r w:rsidRPr="00D92180">
        <w:rPr>
          <w:rFonts w:ascii="Lato" w:hAnsi="Lato" w:cstheme="minorHAnsi"/>
          <w:b/>
          <w:bCs/>
          <w:sz w:val="20"/>
          <w:szCs w:val="20"/>
        </w:rPr>
        <w:tab/>
      </w:r>
    </w:p>
    <w:p w14:paraId="400C8D68"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Se informará lo siguiente:</w:t>
      </w:r>
    </w:p>
    <w:p w14:paraId="3C9995BD"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6B124E05" w14:textId="05D2AD2F" w:rsidR="00912038" w:rsidRPr="00D92180" w:rsidRDefault="00912038" w:rsidP="00912038">
      <w:pPr>
        <w:pStyle w:val="Sinespaciado"/>
        <w:ind w:left="315"/>
        <w:jc w:val="both"/>
        <w:rPr>
          <w:rFonts w:ascii="Lato" w:hAnsi="Lato" w:cstheme="minorHAnsi"/>
          <w:sz w:val="20"/>
          <w:szCs w:val="20"/>
        </w:rPr>
      </w:pPr>
      <w:r w:rsidRPr="00D92180">
        <w:rPr>
          <w:rFonts w:ascii="Lato" w:hAnsi="Lato" w:cstheme="minorHAnsi"/>
          <w:sz w:val="20"/>
          <w:szCs w:val="20"/>
        </w:rPr>
        <w:t>a)</w:t>
      </w:r>
      <w:r w:rsidRPr="00D92180">
        <w:rPr>
          <w:rFonts w:ascii="Lato" w:hAnsi="Lato" w:cstheme="minorHAnsi"/>
          <w:sz w:val="20"/>
          <w:szCs w:val="20"/>
        </w:rPr>
        <w:tab/>
        <w:t xml:space="preserve">Utilizar al menos los siguientes indicadores: deuda respecto al PIB y deuda respecto a la recaudación tomando, como mínimo, un período igual o menor </w:t>
      </w:r>
      <w:r w:rsidR="005629F3" w:rsidRPr="00D92180">
        <w:rPr>
          <w:rFonts w:ascii="Lato" w:hAnsi="Lato" w:cstheme="minorHAnsi"/>
          <w:sz w:val="20"/>
          <w:szCs w:val="20"/>
        </w:rPr>
        <w:t xml:space="preserve">    </w:t>
      </w:r>
      <w:r w:rsidRPr="00D92180">
        <w:rPr>
          <w:rFonts w:ascii="Lato" w:hAnsi="Lato" w:cstheme="minorHAnsi"/>
          <w:sz w:val="20"/>
          <w:szCs w:val="20"/>
        </w:rPr>
        <w:t>a 5 años:</w:t>
      </w:r>
    </w:p>
    <w:p w14:paraId="38481844"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t>No se tienen deudas a largo plazo</w:t>
      </w:r>
      <w:r w:rsidRPr="00D92180">
        <w:rPr>
          <w:rFonts w:ascii="Lato" w:hAnsi="Lato" w:cstheme="minorHAnsi"/>
          <w:sz w:val="20"/>
          <w:szCs w:val="20"/>
        </w:rPr>
        <w:tab/>
      </w:r>
    </w:p>
    <w:p w14:paraId="40D7CBAF" w14:textId="77777777" w:rsidR="00912038" w:rsidRPr="00D92180" w:rsidRDefault="00912038" w:rsidP="00912038">
      <w:pPr>
        <w:pStyle w:val="Sinespaciado"/>
        <w:jc w:val="both"/>
        <w:rPr>
          <w:rFonts w:ascii="Lato" w:hAnsi="Lato" w:cstheme="minorHAnsi"/>
          <w:sz w:val="20"/>
          <w:szCs w:val="20"/>
        </w:rPr>
      </w:pPr>
    </w:p>
    <w:p w14:paraId="31ADD064" w14:textId="77777777" w:rsidR="00912038" w:rsidRPr="00D92180" w:rsidRDefault="00912038" w:rsidP="00912038">
      <w:pPr>
        <w:pStyle w:val="Sinespaciado"/>
        <w:ind w:left="270"/>
        <w:jc w:val="both"/>
        <w:rPr>
          <w:rFonts w:ascii="Lato" w:hAnsi="Lato" w:cstheme="minorHAnsi"/>
          <w:sz w:val="20"/>
          <w:szCs w:val="20"/>
        </w:rPr>
      </w:pPr>
      <w:r w:rsidRPr="00D92180">
        <w:rPr>
          <w:rFonts w:ascii="Lato" w:hAnsi="Lato" w:cstheme="minorHAnsi"/>
          <w:sz w:val="20"/>
          <w:szCs w:val="20"/>
        </w:rPr>
        <w:t>b)</w:t>
      </w:r>
      <w:r w:rsidRPr="00D92180">
        <w:rPr>
          <w:rFonts w:ascii="Lato" w:hAnsi="Lato" w:cstheme="minorHAnsi"/>
          <w:sz w:val="20"/>
          <w:szCs w:val="20"/>
        </w:rPr>
        <w:tab/>
        <w:t>Información de manera agrupada por tipo de valor gubernamental o instrumento financiero en la que se considere intereses, comisiones, tasa, perfil de vencimiento y otros gastos de la deuda:</w:t>
      </w:r>
      <w:r w:rsidRPr="00D92180">
        <w:rPr>
          <w:rFonts w:ascii="Lato" w:hAnsi="Lato" w:cstheme="minorHAnsi"/>
          <w:sz w:val="20"/>
          <w:szCs w:val="20"/>
        </w:rPr>
        <w:tab/>
      </w:r>
    </w:p>
    <w:p w14:paraId="742061AB"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t>No hay deudas que generen intereses</w:t>
      </w:r>
      <w:r w:rsidRPr="00D92180">
        <w:rPr>
          <w:rFonts w:ascii="Lato" w:hAnsi="Lato" w:cstheme="minorHAnsi"/>
          <w:sz w:val="20"/>
          <w:szCs w:val="20"/>
        </w:rPr>
        <w:tab/>
      </w:r>
    </w:p>
    <w:p w14:paraId="194FD90E"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p>
    <w:p w14:paraId="2FB332AE" w14:textId="77777777" w:rsidR="003B2717"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11.- Calificaciones Otorgadas</w:t>
      </w:r>
    </w:p>
    <w:p w14:paraId="2746B259" w14:textId="1FA2480F"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p>
    <w:p w14:paraId="5E34C604"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Sin información que revelar</w:t>
      </w:r>
      <w:r w:rsidRPr="00D92180">
        <w:rPr>
          <w:rFonts w:ascii="Lato" w:hAnsi="Lato" w:cstheme="minorHAnsi"/>
          <w:sz w:val="20"/>
          <w:szCs w:val="20"/>
        </w:rPr>
        <w:tab/>
      </w:r>
    </w:p>
    <w:p w14:paraId="299D5E72"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p>
    <w:p w14:paraId="4959C94C" w14:textId="77777777" w:rsidR="003B2717"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12.- Procesos de Mejora</w:t>
      </w:r>
      <w:r w:rsidRPr="00D92180">
        <w:rPr>
          <w:rFonts w:ascii="Lato" w:hAnsi="Lato" w:cstheme="minorHAnsi"/>
          <w:b/>
          <w:bCs/>
          <w:sz w:val="20"/>
          <w:szCs w:val="20"/>
        </w:rPr>
        <w:tab/>
      </w:r>
    </w:p>
    <w:p w14:paraId="153D10D6" w14:textId="08ABFEC7" w:rsidR="00912038"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ab/>
      </w:r>
      <w:r w:rsidRPr="00D92180">
        <w:rPr>
          <w:rFonts w:ascii="Lato" w:hAnsi="Lato" w:cstheme="minorHAnsi"/>
          <w:b/>
          <w:bCs/>
          <w:sz w:val="20"/>
          <w:szCs w:val="20"/>
        </w:rPr>
        <w:tab/>
      </w:r>
    </w:p>
    <w:p w14:paraId="62BB97EA"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Se informará lo siguiente:</w:t>
      </w:r>
      <w:r w:rsidRPr="00D92180">
        <w:rPr>
          <w:rFonts w:ascii="Lato" w:hAnsi="Lato" w:cstheme="minorHAnsi"/>
          <w:sz w:val="20"/>
          <w:szCs w:val="20"/>
        </w:rPr>
        <w:tab/>
      </w:r>
    </w:p>
    <w:p w14:paraId="51BFD25C"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p>
    <w:p w14:paraId="46F5F1E8" w14:textId="7ADD69F0" w:rsidR="00912038" w:rsidRPr="00D92180" w:rsidRDefault="00912038" w:rsidP="00A25D26">
      <w:pPr>
        <w:pStyle w:val="Sinespaciado"/>
        <w:numPr>
          <w:ilvl w:val="0"/>
          <w:numId w:val="16"/>
        </w:numPr>
        <w:jc w:val="both"/>
        <w:rPr>
          <w:rFonts w:ascii="Lato" w:hAnsi="Lato" w:cstheme="minorHAnsi"/>
          <w:sz w:val="20"/>
          <w:szCs w:val="20"/>
        </w:rPr>
      </w:pPr>
      <w:r w:rsidRPr="00D92180">
        <w:rPr>
          <w:rFonts w:ascii="Lato" w:hAnsi="Lato" w:cstheme="minorHAnsi"/>
          <w:sz w:val="20"/>
          <w:szCs w:val="20"/>
        </w:rPr>
        <w:t>Principales Políticas de control interno:</w:t>
      </w:r>
    </w:p>
    <w:p w14:paraId="7465A7A5" w14:textId="77777777" w:rsidR="005B3689" w:rsidRPr="00D92180" w:rsidRDefault="005B3689" w:rsidP="005B3689">
      <w:pPr>
        <w:pStyle w:val="Sinespaciado"/>
        <w:ind w:left="225"/>
        <w:jc w:val="both"/>
        <w:rPr>
          <w:rFonts w:ascii="Lato" w:hAnsi="Lato" w:cstheme="minorHAnsi"/>
          <w:sz w:val="20"/>
          <w:szCs w:val="20"/>
        </w:rPr>
      </w:pPr>
    </w:p>
    <w:p w14:paraId="644E2CFE"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Fondo fijo, Viáticos, Gastos por comprobar, Pago a proveedores (compras y servicios), Reembolso de Gastos, Egresos, Políticas de activos fijos, Políticas de ingresos aplicables al Patronato CULTUR, Políticas de Recursos Humanos, Políticas de almacén.</w:t>
      </w:r>
      <w:r w:rsidRPr="00D92180">
        <w:rPr>
          <w:rFonts w:ascii="Lato" w:hAnsi="Lato" w:cstheme="minorHAnsi"/>
          <w:sz w:val="20"/>
          <w:szCs w:val="20"/>
        </w:rPr>
        <w:tab/>
      </w:r>
    </w:p>
    <w:p w14:paraId="2620F2B4"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Se adjuntan segmentos de Clientes, Proveedores y Acreedores.</w:t>
      </w:r>
    </w:p>
    <w:p w14:paraId="590BA27B" w14:textId="2BC0928A" w:rsidR="00912038"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15C279C6" w14:textId="60C658E6" w:rsidR="00D92180" w:rsidRDefault="00D92180" w:rsidP="00912038">
      <w:pPr>
        <w:pStyle w:val="Sinespaciado"/>
        <w:jc w:val="both"/>
        <w:rPr>
          <w:rFonts w:ascii="Lato" w:hAnsi="Lato" w:cstheme="minorHAnsi"/>
          <w:sz w:val="20"/>
          <w:szCs w:val="20"/>
        </w:rPr>
      </w:pPr>
    </w:p>
    <w:p w14:paraId="344D63B2" w14:textId="77777777" w:rsidR="00D92180" w:rsidRPr="00D92180" w:rsidRDefault="00D92180" w:rsidP="00912038">
      <w:pPr>
        <w:pStyle w:val="Sinespaciado"/>
        <w:jc w:val="both"/>
        <w:rPr>
          <w:rFonts w:ascii="Lato" w:hAnsi="Lato" w:cstheme="minorHAnsi"/>
          <w:sz w:val="20"/>
          <w:szCs w:val="20"/>
        </w:rPr>
      </w:pPr>
    </w:p>
    <w:p w14:paraId="2E652047"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 xml:space="preserve">       b)</w:t>
      </w:r>
      <w:r w:rsidRPr="00D92180">
        <w:rPr>
          <w:rFonts w:ascii="Lato" w:hAnsi="Lato" w:cstheme="minorHAnsi"/>
          <w:sz w:val="20"/>
          <w:szCs w:val="20"/>
        </w:rPr>
        <w:tab/>
        <w:t>Medidas de desempeño financiero, metas y alcance:</w:t>
      </w:r>
    </w:p>
    <w:p w14:paraId="7894043A"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 xml:space="preserve">  </w:t>
      </w:r>
    </w:p>
    <w:p w14:paraId="62AD5528" w14:textId="77777777" w:rsidR="003B2717"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Llevar a cabo los registros contables para la emisión de los Estados Financieros de acuerdo a lo establecido y a lo estipulado en la ley de Contabilidad Gubernamental.</w:t>
      </w:r>
      <w:r w:rsidRPr="00D92180">
        <w:rPr>
          <w:rFonts w:ascii="Lato" w:hAnsi="Lato" w:cstheme="minorHAnsi"/>
          <w:sz w:val="20"/>
          <w:szCs w:val="20"/>
        </w:rPr>
        <w:tab/>
      </w:r>
      <w:r w:rsidRPr="00D92180">
        <w:rPr>
          <w:rFonts w:ascii="Lato" w:hAnsi="Lato" w:cstheme="minorHAnsi"/>
          <w:sz w:val="20"/>
          <w:szCs w:val="20"/>
        </w:rPr>
        <w:tab/>
      </w:r>
    </w:p>
    <w:p w14:paraId="61732D5D" w14:textId="3024147D"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p>
    <w:p w14:paraId="1C042A5B" w14:textId="77777777" w:rsidR="003B2717"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13.- Información por Segmentos</w:t>
      </w:r>
      <w:r w:rsidRPr="00D92180">
        <w:rPr>
          <w:rFonts w:ascii="Lato" w:hAnsi="Lato" w:cstheme="minorHAnsi"/>
          <w:b/>
          <w:bCs/>
          <w:sz w:val="20"/>
          <w:szCs w:val="20"/>
        </w:rPr>
        <w:tab/>
      </w:r>
    </w:p>
    <w:p w14:paraId="1AA03236" w14:textId="2EA8C7C2" w:rsidR="00912038"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ab/>
      </w:r>
    </w:p>
    <w:p w14:paraId="0EB30AE7"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Se adjuntan segmentos de Clientes, Proveedores y Acreedores.</w:t>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05B5E5C3" w14:textId="77777777" w:rsidR="00912038" w:rsidRPr="00D92180" w:rsidRDefault="00912038" w:rsidP="00912038">
      <w:pPr>
        <w:pStyle w:val="Sinespaciado"/>
        <w:jc w:val="both"/>
        <w:rPr>
          <w:rFonts w:ascii="Lato" w:hAnsi="Lato" w:cstheme="minorHAnsi"/>
          <w:sz w:val="20"/>
          <w:szCs w:val="20"/>
        </w:rPr>
      </w:pPr>
    </w:p>
    <w:p w14:paraId="46D43963" w14:textId="77777777" w:rsidR="003B2717"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14.- Eventos Posteriores al Cierre</w:t>
      </w:r>
      <w:r w:rsidRPr="00D92180">
        <w:rPr>
          <w:rFonts w:ascii="Lato" w:hAnsi="Lato" w:cstheme="minorHAnsi"/>
          <w:b/>
          <w:bCs/>
          <w:sz w:val="20"/>
          <w:szCs w:val="20"/>
        </w:rPr>
        <w:tab/>
      </w:r>
    </w:p>
    <w:p w14:paraId="2E3C12E7" w14:textId="66D9A678" w:rsidR="00912038"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ab/>
      </w:r>
    </w:p>
    <w:p w14:paraId="51ADF013"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Pagos realizados a proveedores y cobranzas realizadas a clientes.</w:t>
      </w:r>
    </w:p>
    <w:p w14:paraId="18DFDFAC"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61F583FD" w14:textId="77777777" w:rsidR="003B2717"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15.- Partes Relacionadas</w:t>
      </w:r>
      <w:r w:rsidRPr="00D92180">
        <w:rPr>
          <w:rFonts w:ascii="Lato" w:hAnsi="Lato" w:cstheme="minorHAnsi"/>
          <w:b/>
          <w:bCs/>
          <w:sz w:val="20"/>
          <w:szCs w:val="20"/>
        </w:rPr>
        <w:tab/>
      </w:r>
      <w:r w:rsidRPr="00D92180">
        <w:rPr>
          <w:rFonts w:ascii="Lato" w:hAnsi="Lato" w:cstheme="minorHAnsi"/>
          <w:b/>
          <w:bCs/>
          <w:sz w:val="20"/>
          <w:szCs w:val="20"/>
        </w:rPr>
        <w:tab/>
      </w:r>
    </w:p>
    <w:p w14:paraId="5F9489FF" w14:textId="56AA651A" w:rsidR="00912038"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ab/>
      </w:r>
    </w:p>
    <w:p w14:paraId="607EE489" w14:textId="77777777"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Sin información que revelar.</w:t>
      </w:r>
      <w:r w:rsidRPr="00D92180">
        <w:rPr>
          <w:rFonts w:ascii="Lato" w:hAnsi="Lato" w:cstheme="minorHAnsi"/>
          <w:sz w:val="20"/>
          <w:szCs w:val="20"/>
        </w:rPr>
        <w:tab/>
      </w:r>
    </w:p>
    <w:p w14:paraId="7F1240FE" w14:textId="77777777" w:rsidR="00912038" w:rsidRPr="00D92180" w:rsidRDefault="00912038" w:rsidP="00912038">
      <w:pPr>
        <w:pStyle w:val="Sinespaciado"/>
        <w:jc w:val="both"/>
        <w:rPr>
          <w:rFonts w:ascii="Lato" w:hAnsi="Lato" w:cstheme="minorHAnsi"/>
          <w:sz w:val="20"/>
          <w:szCs w:val="20"/>
        </w:rPr>
      </w:pPr>
    </w:p>
    <w:p w14:paraId="7A545FAF" w14:textId="77777777" w:rsidR="00912038" w:rsidRPr="00D92180" w:rsidRDefault="00912038" w:rsidP="00912038">
      <w:pPr>
        <w:pStyle w:val="Sinespaciado"/>
        <w:jc w:val="both"/>
        <w:rPr>
          <w:rFonts w:ascii="Lato" w:hAnsi="Lato" w:cstheme="minorHAnsi"/>
          <w:b/>
          <w:bCs/>
          <w:sz w:val="20"/>
          <w:szCs w:val="20"/>
        </w:rPr>
      </w:pPr>
      <w:r w:rsidRPr="00D92180">
        <w:rPr>
          <w:rFonts w:ascii="Lato" w:hAnsi="Lato" w:cstheme="minorHAnsi"/>
          <w:b/>
          <w:bCs/>
          <w:sz w:val="20"/>
          <w:szCs w:val="20"/>
        </w:rPr>
        <w:t>16.-Responsabilidad Sobre la Presentación Razonable de la Información Contable.</w:t>
      </w:r>
    </w:p>
    <w:p w14:paraId="11E7AFE4" w14:textId="77777777" w:rsidR="00912038" w:rsidRPr="00D92180" w:rsidRDefault="00912038" w:rsidP="00912038">
      <w:pPr>
        <w:pStyle w:val="Sinespaciado"/>
        <w:jc w:val="both"/>
        <w:rPr>
          <w:rFonts w:ascii="Lato" w:hAnsi="Lato" w:cstheme="minorHAnsi"/>
          <w:sz w:val="20"/>
          <w:szCs w:val="20"/>
        </w:rPr>
      </w:pPr>
    </w:p>
    <w:p w14:paraId="29162843" w14:textId="77777777" w:rsidR="00D7661C" w:rsidRPr="00D92180" w:rsidRDefault="00D7661C" w:rsidP="00912038">
      <w:pPr>
        <w:pStyle w:val="Sinespaciado"/>
        <w:jc w:val="both"/>
        <w:rPr>
          <w:rFonts w:ascii="Lato" w:hAnsi="Lato" w:cstheme="minorHAnsi"/>
          <w:sz w:val="20"/>
          <w:szCs w:val="20"/>
        </w:rPr>
      </w:pPr>
    </w:p>
    <w:p w14:paraId="1F536ACD"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NOTAS DE DESGLOSE</w:t>
      </w:r>
    </w:p>
    <w:p w14:paraId="5E34EA80" w14:textId="77777777" w:rsidR="00912038" w:rsidRPr="00D92180" w:rsidRDefault="00912038" w:rsidP="00912038">
      <w:pPr>
        <w:jc w:val="both"/>
        <w:rPr>
          <w:rFonts w:ascii="Lato" w:hAnsi="Lato" w:cstheme="minorHAnsi"/>
          <w:b/>
          <w:sz w:val="20"/>
          <w:szCs w:val="20"/>
        </w:rPr>
      </w:pPr>
    </w:p>
    <w:p w14:paraId="59DDA7DD"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I) NOTAS AL ESTADO DE ACTIVIDADES</w:t>
      </w:r>
    </w:p>
    <w:p w14:paraId="277DBB07"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 xml:space="preserve"> INGRESOS DE GESTIÓN</w:t>
      </w:r>
    </w:p>
    <w:p w14:paraId="1D7CCB0B" w14:textId="77777777" w:rsidR="00912038" w:rsidRPr="00D92180" w:rsidRDefault="00912038" w:rsidP="00912038">
      <w:pPr>
        <w:jc w:val="both"/>
        <w:rPr>
          <w:rFonts w:ascii="Lato" w:hAnsi="Lato" w:cstheme="minorHAnsi"/>
          <w:b/>
          <w:sz w:val="20"/>
          <w:szCs w:val="20"/>
        </w:rPr>
      </w:pPr>
    </w:p>
    <w:p w14:paraId="5786341F" w14:textId="77777777" w:rsidR="00912038" w:rsidRPr="00D92180" w:rsidRDefault="00912038" w:rsidP="00912038">
      <w:pPr>
        <w:jc w:val="both"/>
        <w:rPr>
          <w:rFonts w:ascii="Lato" w:hAnsi="Lato" w:cstheme="minorHAnsi"/>
          <w:bCs/>
          <w:sz w:val="20"/>
          <w:szCs w:val="20"/>
        </w:rPr>
      </w:pPr>
      <w:r w:rsidRPr="00D92180">
        <w:rPr>
          <w:rFonts w:ascii="Lato" w:hAnsi="Lato" w:cstheme="minorHAnsi"/>
          <w:bCs/>
          <w:sz w:val="20"/>
          <w:szCs w:val="20"/>
        </w:rPr>
        <w:t>1.- De los rubros de impuestos, cuotas y aportaciones de seguridad social, contribuciones de mejoras, derechos, productos, aprovechamientos, y de ingresos por venta de bienes y prestación de servicios, los cuales están armonizados con los rubros del Clasificador por Rubros de Ingresos, se informarán los montos totales y cualquier característica significativa.</w:t>
      </w:r>
    </w:p>
    <w:p w14:paraId="359ECE8C" w14:textId="77777777" w:rsidR="00E202F7" w:rsidRPr="00D92180" w:rsidRDefault="00E202F7" w:rsidP="00912038">
      <w:pPr>
        <w:jc w:val="both"/>
        <w:rPr>
          <w:rFonts w:ascii="Lato" w:hAnsi="Lato" w:cstheme="minorHAnsi"/>
          <w:bCs/>
          <w:sz w:val="20"/>
          <w:szCs w:val="20"/>
        </w:rPr>
      </w:pPr>
    </w:p>
    <w:p w14:paraId="707A9A73" w14:textId="77777777" w:rsidR="00D7661C" w:rsidRPr="00D92180" w:rsidRDefault="00D7661C" w:rsidP="00912038">
      <w:pPr>
        <w:jc w:val="both"/>
        <w:rPr>
          <w:rFonts w:ascii="Lato" w:hAnsi="Lato" w:cstheme="minorHAnsi"/>
          <w:bCs/>
          <w:sz w:val="20"/>
          <w:szCs w:val="20"/>
        </w:rPr>
      </w:pPr>
    </w:p>
    <w:p w14:paraId="528A5BE8" w14:textId="17F66BF9" w:rsidR="00912038" w:rsidRDefault="00912038" w:rsidP="00912038">
      <w:pPr>
        <w:jc w:val="both"/>
        <w:rPr>
          <w:rFonts w:ascii="Lato" w:hAnsi="Lato" w:cstheme="minorHAnsi"/>
          <w:bCs/>
          <w:sz w:val="20"/>
          <w:szCs w:val="20"/>
        </w:rPr>
      </w:pPr>
    </w:p>
    <w:p w14:paraId="6398EDCC" w14:textId="77777777" w:rsidR="00D92180" w:rsidRPr="00D92180" w:rsidRDefault="00D92180" w:rsidP="00912038">
      <w:pPr>
        <w:jc w:val="both"/>
        <w:rPr>
          <w:rFonts w:ascii="Lato" w:hAnsi="Lato" w:cstheme="minorHAnsi"/>
          <w:bCs/>
          <w:sz w:val="20"/>
          <w:szCs w:val="20"/>
        </w:rPr>
      </w:pPr>
    </w:p>
    <w:p w14:paraId="4959D19F"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Ingresos por Venta de Bienes y Servicios</w:t>
      </w:r>
    </w:p>
    <w:p w14:paraId="70A851B1" w14:textId="77777777" w:rsidR="00E42A40" w:rsidRPr="00D92180" w:rsidRDefault="00E42A40" w:rsidP="00912038">
      <w:pPr>
        <w:jc w:val="both"/>
        <w:rPr>
          <w:rFonts w:ascii="Lato" w:hAnsi="Lato" w:cstheme="minorHAnsi"/>
          <w:b/>
          <w:sz w:val="20"/>
          <w:szCs w:val="20"/>
        </w:rPr>
      </w:pPr>
    </w:p>
    <w:tbl>
      <w:tblPr>
        <w:tblW w:w="12883" w:type="dxa"/>
        <w:tblInd w:w="65" w:type="dxa"/>
        <w:tblCellMar>
          <w:left w:w="70" w:type="dxa"/>
          <w:right w:w="70" w:type="dxa"/>
        </w:tblCellMar>
        <w:tblLook w:val="04A0" w:firstRow="1" w:lastRow="0" w:firstColumn="1" w:lastColumn="0" w:noHBand="0" w:noVBand="1"/>
      </w:tblPr>
      <w:tblGrid>
        <w:gridCol w:w="9617"/>
        <w:gridCol w:w="3266"/>
      </w:tblGrid>
      <w:tr w:rsidR="00912038" w:rsidRPr="00D92180" w14:paraId="53CAADCE" w14:textId="77777777" w:rsidTr="002B3409">
        <w:trPr>
          <w:trHeight w:val="292"/>
        </w:trPr>
        <w:tc>
          <w:tcPr>
            <w:tcW w:w="9617" w:type="dxa"/>
            <w:tcBorders>
              <w:top w:val="single" w:sz="4" w:space="0" w:color="auto"/>
              <w:left w:val="single" w:sz="4" w:space="0" w:color="auto"/>
              <w:bottom w:val="single" w:sz="4" w:space="0" w:color="auto"/>
              <w:right w:val="single" w:sz="4" w:space="0" w:color="000000"/>
            </w:tcBorders>
            <w:vAlign w:val="center"/>
            <w:hideMark/>
          </w:tcPr>
          <w:p w14:paraId="4094C4FF" w14:textId="77777777" w:rsidR="00912038" w:rsidRPr="00D92180" w:rsidRDefault="00912038" w:rsidP="002B3409">
            <w:pPr>
              <w:jc w:val="both"/>
              <w:rPr>
                <w:rFonts w:ascii="Lato" w:eastAsia="Times New Roman" w:hAnsi="Lato" w:cstheme="minorHAnsi"/>
                <w:b/>
                <w:bCs/>
                <w:sz w:val="20"/>
                <w:szCs w:val="20"/>
                <w:lang w:eastAsia="es-MX"/>
              </w:rPr>
            </w:pPr>
            <w:bookmarkStart w:id="1" w:name="_Hlk219892281"/>
            <w:r w:rsidRPr="00D92180">
              <w:rPr>
                <w:rFonts w:ascii="Lato" w:eastAsia="Times New Roman" w:hAnsi="Lato" w:cstheme="minorHAnsi"/>
                <w:b/>
                <w:bCs/>
                <w:sz w:val="20"/>
                <w:szCs w:val="20"/>
                <w:lang w:eastAsia="es-MX"/>
              </w:rPr>
              <w:t>Ingresos por venta de bienes y servicios producidos en establecimientos del Gobierno</w:t>
            </w:r>
          </w:p>
        </w:tc>
        <w:tc>
          <w:tcPr>
            <w:tcW w:w="3266" w:type="dxa"/>
            <w:tcBorders>
              <w:top w:val="single" w:sz="4" w:space="0" w:color="auto"/>
              <w:left w:val="nil"/>
              <w:bottom w:val="single" w:sz="4" w:space="0" w:color="auto"/>
              <w:right w:val="single" w:sz="8" w:space="0" w:color="auto"/>
            </w:tcBorders>
            <w:noWrap/>
            <w:hideMark/>
          </w:tcPr>
          <w:p w14:paraId="2656320C"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r>
      <w:tr w:rsidR="00912038" w:rsidRPr="00D92180" w14:paraId="00005788" w14:textId="77777777" w:rsidTr="002B3409">
        <w:trPr>
          <w:trHeight w:val="80"/>
        </w:trPr>
        <w:tc>
          <w:tcPr>
            <w:tcW w:w="9617" w:type="dxa"/>
            <w:tcBorders>
              <w:top w:val="single" w:sz="4" w:space="0" w:color="auto"/>
              <w:left w:val="single" w:sz="4" w:space="0" w:color="auto"/>
              <w:bottom w:val="single" w:sz="4" w:space="0" w:color="auto"/>
              <w:right w:val="single" w:sz="4" w:space="0" w:color="000000"/>
            </w:tcBorders>
            <w:vAlign w:val="center"/>
            <w:hideMark/>
          </w:tcPr>
          <w:p w14:paraId="217AA190"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Ingresos por venta de bienes y servicios producidos en establecimientos del Gobierno</w:t>
            </w:r>
          </w:p>
        </w:tc>
        <w:tc>
          <w:tcPr>
            <w:tcW w:w="3266" w:type="dxa"/>
            <w:tcBorders>
              <w:top w:val="nil"/>
              <w:left w:val="nil"/>
              <w:bottom w:val="single" w:sz="4" w:space="0" w:color="auto"/>
              <w:right w:val="single" w:sz="8" w:space="0" w:color="auto"/>
            </w:tcBorders>
            <w:noWrap/>
          </w:tcPr>
          <w:p w14:paraId="7894D019" w14:textId="21B6B103" w:rsidR="00912038" w:rsidRPr="00D92180" w:rsidRDefault="001877C2" w:rsidP="001877C2">
            <w:pPr>
              <w:jc w:val="right"/>
              <w:rPr>
                <w:rFonts w:ascii="Lato" w:eastAsia="Times New Roman" w:hAnsi="Lato" w:cstheme="minorHAnsi"/>
                <w:b/>
                <w:bCs/>
                <w:sz w:val="20"/>
                <w:szCs w:val="20"/>
                <w:lang w:eastAsia="es-MX"/>
              </w:rPr>
            </w:pPr>
            <w:r w:rsidRPr="00D92180">
              <w:rPr>
                <w:rFonts w:ascii="Lato" w:hAnsi="Lato" w:cs="Calibri"/>
                <w:b/>
                <w:bCs/>
                <w:sz w:val="20"/>
                <w:szCs w:val="20"/>
              </w:rPr>
              <w:t>26,660,956.93</w:t>
            </w:r>
          </w:p>
        </w:tc>
      </w:tr>
    </w:tbl>
    <w:bookmarkEnd w:id="1"/>
    <w:p w14:paraId="282AA70B"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 xml:space="preserve"> </w:t>
      </w:r>
    </w:p>
    <w:p w14:paraId="0757120A"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Los Ingresos por venta de bienes y servicios producidos en establecimientos del Gobierno representa los ingresos percibidos de las diferentes Zonas Arqueológicas, Paradores Turísticos, Cines, Centro de Convenciones Siglo XXI, a por su actividad diaria de los servicios ofrecidos consistentes en Video Proyecciones especiales de Noche, Proyección de Películas y dulcería,  Renta de estacionamiento, así como renta de locales, viajes en lanchas y otros, se aclara que las bonificaciones y descuentos otorgados están registrados en la cuenta de gastos 5593000000000, dando cumplimiento a la ley de Contabilidad Gubernamental.</w:t>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325BBE02"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Dentro de los Ingresos propios hay recepción de dólares como se menciona en la nota de Bancos por concepto de estacionamiento y transmisión simultánea (traductores).</w:t>
      </w:r>
      <w:r w:rsidRPr="00D92180">
        <w:rPr>
          <w:rFonts w:ascii="Lato" w:hAnsi="Lato" w:cstheme="minorHAnsi"/>
          <w:sz w:val="20"/>
          <w:szCs w:val="20"/>
        </w:rPr>
        <w:tab/>
      </w:r>
    </w:p>
    <w:p w14:paraId="04952B4C" w14:textId="77777777" w:rsidR="00912038" w:rsidRPr="00D92180" w:rsidRDefault="00912038" w:rsidP="00912038">
      <w:pPr>
        <w:jc w:val="both"/>
        <w:rPr>
          <w:rFonts w:ascii="Lato" w:hAnsi="Lato" w:cstheme="minorHAnsi"/>
          <w:sz w:val="20"/>
          <w:szCs w:val="20"/>
        </w:rPr>
      </w:pPr>
    </w:p>
    <w:p w14:paraId="69AAAA8B" w14:textId="77777777" w:rsidR="00912038" w:rsidRPr="00D92180" w:rsidRDefault="00912038" w:rsidP="00912038">
      <w:pPr>
        <w:jc w:val="both"/>
        <w:rPr>
          <w:rFonts w:ascii="Lato" w:hAnsi="Lato" w:cstheme="minorHAnsi"/>
          <w:sz w:val="20"/>
          <w:szCs w:val="20"/>
        </w:rPr>
      </w:pPr>
      <w:r w:rsidRPr="00D92180">
        <w:rPr>
          <w:rFonts w:ascii="Lato" w:hAnsi="Lato" w:cstheme="minorHAnsi"/>
          <w:b/>
          <w:bCs/>
          <w:sz w:val="20"/>
          <w:szCs w:val="20"/>
        </w:rPr>
        <w:t>Renta de Salones del Centro de Convenciones</w:t>
      </w:r>
      <w:r w:rsidRPr="00D92180">
        <w:rPr>
          <w:rFonts w:ascii="Lato" w:hAnsi="Lato" w:cstheme="minorHAnsi"/>
          <w:sz w:val="20"/>
          <w:szCs w:val="20"/>
        </w:rPr>
        <w:t>: Este descuento se da por solicitud del cliente y es otorgado por Junta de Gobierno y previa autorización de la Dirección General y manifestado en Junta de Gobierno.</w:t>
      </w:r>
      <w:r w:rsidRPr="00D92180">
        <w:rPr>
          <w:rFonts w:ascii="Lato" w:hAnsi="Lato" w:cstheme="minorHAnsi"/>
          <w:sz w:val="20"/>
          <w:szCs w:val="20"/>
        </w:rPr>
        <w:tab/>
      </w:r>
    </w:p>
    <w:p w14:paraId="535D8F94"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p>
    <w:p w14:paraId="475A0EFC" w14:textId="599C27AC" w:rsidR="00912038" w:rsidRPr="00D92180" w:rsidRDefault="00912038" w:rsidP="00912038">
      <w:pPr>
        <w:jc w:val="both"/>
        <w:rPr>
          <w:rFonts w:ascii="Lato" w:hAnsi="Lato" w:cstheme="minorHAnsi"/>
          <w:sz w:val="20"/>
          <w:szCs w:val="20"/>
        </w:rPr>
      </w:pPr>
      <w:r w:rsidRPr="00D92180">
        <w:rPr>
          <w:rFonts w:ascii="Lato" w:hAnsi="Lato" w:cstheme="minorHAnsi"/>
          <w:b/>
          <w:bCs/>
          <w:sz w:val="20"/>
          <w:szCs w:val="20"/>
        </w:rPr>
        <w:t>Rentas Locales Comerciales en las diferentes Unidades</w:t>
      </w:r>
      <w:r w:rsidRPr="00D92180">
        <w:rPr>
          <w:rFonts w:ascii="Lato" w:hAnsi="Lato" w:cstheme="minorHAnsi"/>
          <w:sz w:val="20"/>
          <w:szCs w:val="20"/>
        </w:rPr>
        <w:t xml:space="preserve">: Este descuento es de un 10% y es otorgado a los arrendatarios que realicen su pago puntual </w:t>
      </w:r>
      <w:r w:rsidR="00D92180" w:rsidRPr="00D92180">
        <w:rPr>
          <w:rFonts w:ascii="Lato" w:hAnsi="Lato" w:cstheme="minorHAnsi"/>
          <w:sz w:val="20"/>
          <w:szCs w:val="20"/>
        </w:rPr>
        <w:t>dentro del primero</w:t>
      </w:r>
      <w:r w:rsidRPr="00D92180">
        <w:rPr>
          <w:rFonts w:ascii="Lato" w:hAnsi="Lato" w:cstheme="minorHAnsi"/>
          <w:sz w:val="20"/>
          <w:szCs w:val="20"/>
        </w:rPr>
        <w:t xml:space="preserve"> 5 días del mes en curso, de acuerdo con Junta de Gobierno.</w:t>
      </w:r>
      <w:r w:rsidRPr="00D92180">
        <w:rPr>
          <w:rFonts w:ascii="Lato" w:hAnsi="Lato" w:cstheme="minorHAnsi"/>
          <w:sz w:val="20"/>
          <w:szCs w:val="20"/>
        </w:rPr>
        <w:tab/>
      </w:r>
    </w:p>
    <w:p w14:paraId="64FDBACD" w14:textId="77777777" w:rsidR="00912038" w:rsidRPr="00D92180" w:rsidRDefault="00912038" w:rsidP="00912038">
      <w:pPr>
        <w:jc w:val="both"/>
        <w:rPr>
          <w:rFonts w:ascii="Lato" w:hAnsi="Lato" w:cstheme="minorHAnsi"/>
          <w:sz w:val="20"/>
          <w:szCs w:val="20"/>
        </w:rPr>
      </w:pPr>
    </w:p>
    <w:p w14:paraId="598E6FC7"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PARTICIPACIONES, APORTACIONES, CONVENIOS, INCENTIVOS DERIVADOS DE LA COLABORACIÓN FISCAL, FONDOS DISTINTOS DE APORTACIONES, TRANSFERENCIAS, ASIGNACIONES, SUBSIDIOS Y SUBVENCIONES, Y PENSIONES Y JUBILACIONES</w:t>
      </w:r>
    </w:p>
    <w:p w14:paraId="4863189B" w14:textId="77777777" w:rsidR="00912038" w:rsidRPr="00D92180" w:rsidRDefault="00912038" w:rsidP="00912038">
      <w:pPr>
        <w:jc w:val="both"/>
        <w:rPr>
          <w:rFonts w:ascii="Lato" w:hAnsi="Lato" w:cstheme="minorHAnsi"/>
          <w:b/>
          <w:sz w:val="20"/>
          <w:szCs w:val="20"/>
        </w:rPr>
      </w:pPr>
    </w:p>
    <w:p w14:paraId="1CB3E10E"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2.- De los rubros de participaciones, aportaciones, convenios, incentivos derivados de la colaboración fiscal, fondos distintos de aportaciones, transferencias, asignaciones, subsidios y subvenciones, y pensiones y jubilaciones, los cuales están armonizados con los rubros del Clasificador por Rubros de Ingresos, se informarán los montos totales y cualquier característica significativa.</w:t>
      </w:r>
    </w:p>
    <w:p w14:paraId="3BCD9B65" w14:textId="77777777" w:rsidR="00912038" w:rsidRPr="00D92180" w:rsidRDefault="00912038" w:rsidP="00912038">
      <w:pPr>
        <w:jc w:val="both"/>
        <w:rPr>
          <w:rFonts w:ascii="Lato" w:hAnsi="Lato" w:cstheme="minorHAnsi"/>
          <w:b/>
          <w:sz w:val="20"/>
          <w:szCs w:val="20"/>
        </w:rPr>
      </w:pPr>
    </w:p>
    <w:tbl>
      <w:tblPr>
        <w:tblW w:w="12719" w:type="dxa"/>
        <w:tblInd w:w="65" w:type="dxa"/>
        <w:tblCellMar>
          <w:left w:w="70" w:type="dxa"/>
          <w:right w:w="70" w:type="dxa"/>
        </w:tblCellMar>
        <w:tblLook w:val="04A0" w:firstRow="1" w:lastRow="0" w:firstColumn="1" w:lastColumn="0" w:noHBand="0" w:noVBand="1"/>
      </w:tblPr>
      <w:tblGrid>
        <w:gridCol w:w="9494"/>
        <w:gridCol w:w="3225"/>
      </w:tblGrid>
      <w:tr w:rsidR="00912038" w:rsidRPr="00D92180" w14:paraId="474BFBAC" w14:textId="77777777" w:rsidTr="002B3409">
        <w:trPr>
          <w:trHeight w:val="268"/>
        </w:trPr>
        <w:tc>
          <w:tcPr>
            <w:tcW w:w="9494" w:type="dxa"/>
            <w:tcBorders>
              <w:top w:val="single" w:sz="4" w:space="0" w:color="auto"/>
              <w:left w:val="single" w:sz="4" w:space="0" w:color="auto"/>
              <w:bottom w:val="single" w:sz="4" w:space="0" w:color="auto"/>
              <w:right w:val="single" w:sz="4" w:space="0" w:color="000000"/>
            </w:tcBorders>
            <w:vAlign w:val="center"/>
            <w:hideMark/>
          </w:tcPr>
          <w:p w14:paraId="59CF4C34"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Transferencias Internas y Asignaciones al Sector Publico</w:t>
            </w:r>
          </w:p>
        </w:tc>
        <w:tc>
          <w:tcPr>
            <w:tcW w:w="3225" w:type="dxa"/>
            <w:tcBorders>
              <w:top w:val="single" w:sz="4" w:space="0" w:color="auto"/>
              <w:left w:val="nil"/>
              <w:bottom w:val="single" w:sz="4" w:space="0" w:color="auto"/>
              <w:right w:val="single" w:sz="8" w:space="0" w:color="auto"/>
            </w:tcBorders>
            <w:noWrap/>
          </w:tcPr>
          <w:p w14:paraId="00AB50EB" w14:textId="525AC5CF" w:rsidR="00912038" w:rsidRPr="00D92180" w:rsidRDefault="0072564F" w:rsidP="0072564F">
            <w:pPr>
              <w:jc w:val="right"/>
              <w:rPr>
                <w:rFonts w:ascii="Lato" w:eastAsia="Times New Roman" w:hAnsi="Lato" w:cstheme="minorHAnsi"/>
                <w:b/>
                <w:bCs/>
                <w:sz w:val="20"/>
                <w:szCs w:val="20"/>
                <w:lang w:eastAsia="es-MX"/>
              </w:rPr>
            </w:pPr>
            <w:r w:rsidRPr="00D92180">
              <w:rPr>
                <w:rFonts w:ascii="Lato" w:hAnsi="Lato" w:cs="Calibri"/>
                <w:b/>
                <w:bCs/>
                <w:sz w:val="20"/>
                <w:szCs w:val="20"/>
              </w:rPr>
              <w:t>63,949,961.00</w:t>
            </w:r>
          </w:p>
        </w:tc>
      </w:tr>
    </w:tbl>
    <w:p w14:paraId="4902C715" w14:textId="77777777" w:rsidR="00912038" w:rsidRPr="00D92180" w:rsidRDefault="00912038" w:rsidP="00912038">
      <w:pPr>
        <w:jc w:val="both"/>
        <w:rPr>
          <w:rFonts w:ascii="Lato" w:hAnsi="Lato" w:cstheme="minorHAnsi"/>
          <w:sz w:val="20"/>
          <w:szCs w:val="20"/>
        </w:rPr>
      </w:pPr>
    </w:p>
    <w:p w14:paraId="0A9C4E85" w14:textId="0198BB22"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 xml:space="preserve">Las Transferencias al Resto del Sector Público son los depósitos realizados por la Secretaría de Hacienda mediante  ministraciones, en base a lo establecido en el D.O.F. del </w:t>
      </w:r>
      <w:r w:rsidR="00783F0D" w:rsidRPr="00D92180">
        <w:rPr>
          <w:rFonts w:ascii="Lato" w:hAnsi="Lato" w:cstheme="minorHAnsi"/>
          <w:sz w:val="20"/>
          <w:szCs w:val="20"/>
        </w:rPr>
        <w:t>26</w:t>
      </w:r>
      <w:r w:rsidRPr="00D92180">
        <w:rPr>
          <w:rFonts w:ascii="Lato" w:hAnsi="Lato" w:cstheme="minorHAnsi"/>
          <w:sz w:val="20"/>
          <w:szCs w:val="20"/>
        </w:rPr>
        <w:t xml:space="preserve"> de Diciembre de 202</w:t>
      </w:r>
      <w:r w:rsidR="00783F0D" w:rsidRPr="00D92180">
        <w:rPr>
          <w:rFonts w:ascii="Lato" w:hAnsi="Lato" w:cstheme="minorHAnsi"/>
          <w:sz w:val="20"/>
          <w:szCs w:val="20"/>
        </w:rPr>
        <w:t>5</w:t>
      </w:r>
      <w:r w:rsidRPr="00D92180">
        <w:rPr>
          <w:rFonts w:ascii="Lato" w:hAnsi="Lato" w:cstheme="minorHAnsi"/>
          <w:sz w:val="20"/>
          <w:szCs w:val="20"/>
        </w:rPr>
        <w:t xml:space="preserve"> Decreto </w:t>
      </w:r>
      <w:r w:rsidR="00783F0D" w:rsidRPr="00D92180">
        <w:rPr>
          <w:rFonts w:ascii="Lato" w:hAnsi="Lato" w:cstheme="minorHAnsi"/>
          <w:sz w:val="20"/>
          <w:szCs w:val="20"/>
        </w:rPr>
        <w:t>140</w:t>
      </w:r>
      <w:r w:rsidRPr="00D92180">
        <w:rPr>
          <w:rFonts w:ascii="Lato" w:hAnsi="Lato" w:cstheme="minorHAnsi"/>
          <w:sz w:val="20"/>
          <w:szCs w:val="20"/>
        </w:rPr>
        <w:t>/202</w:t>
      </w:r>
      <w:r w:rsidR="00783F0D" w:rsidRPr="00D92180">
        <w:rPr>
          <w:rFonts w:ascii="Lato" w:hAnsi="Lato" w:cstheme="minorHAnsi"/>
          <w:sz w:val="20"/>
          <w:szCs w:val="20"/>
        </w:rPr>
        <w:t>5</w:t>
      </w:r>
      <w:r w:rsidRPr="00D92180">
        <w:rPr>
          <w:rFonts w:ascii="Lato" w:hAnsi="Lato" w:cstheme="minorHAnsi"/>
          <w:sz w:val="20"/>
          <w:szCs w:val="20"/>
        </w:rPr>
        <w:t xml:space="preserve"> que contiene la Ley de Ingresos del Estado de Yucatán para el Ejercicio fiscal 202</w:t>
      </w:r>
      <w:r w:rsidR="00783F0D" w:rsidRPr="00D92180">
        <w:rPr>
          <w:rFonts w:ascii="Lato" w:hAnsi="Lato" w:cstheme="minorHAnsi"/>
          <w:sz w:val="20"/>
          <w:szCs w:val="20"/>
        </w:rPr>
        <w:t>6</w:t>
      </w:r>
      <w:r w:rsidRPr="00D92180">
        <w:rPr>
          <w:rFonts w:ascii="Lato" w:hAnsi="Lato" w:cstheme="minorHAnsi"/>
          <w:sz w:val="20"/>
          <w:szCs w:val="20"/>
        </w:rPr>
        <w:t xml:space="preserve"> y en su Capítulo I de los Ingresos Artículo 2 establece que el estado percibirá los derechos por los Servicios que presta el Patronato de las Unidades de Servicios Culturales y Turísticos del Estado de Yucatán , con este motivo se reciben los depósitos mediante ministraciones las cuales se detallan a continuación:</w:t>
      </w:r>
    </w:p>
    <w:p w14:paraId="297CE849" w14:textId="77777777" w:rsidR="00912038" w:rsidRPr="00D92180" w:rsidRDefault="00912038" w:rsidP="00912038">
      <w:pPr>
        <w:jc w:val="both"/>
        <w:rPr>
          <w:rFonts w:ascii="Lato" w:hAnsi="Lato" w:cstheme="minorHAnsi"/>
          <w:sz w:val="20"/>
          <w:szCs w:val="20"/>
        </w:rPr>
      </w:pPr>
    </w:p>
    <w:tbl>
      <w:tblPr>
        <w:tblW w:w="12689" w:type="dxa"/>
        <w:jc w:val="center"/>
        <w:tblCellMar>
          <w:left w:w="70" w:type="dxa"/>
          <w:right w:w="70" w:type="dxa"/>
        </w:tblCellMar>
        <w:tblLook w:val="04A0" w:firstRow="1" w:lastRow="0" w:firstColumn="1" w:lastColumn="0" w:noHBand="0" w:noVBand="1"/>
      </w:tblPr>
      <w:tblGrid>
        <w:gridCol w:w="9820"/>
        <w:gridCol w:w="2869"/>
      </w:tblGrid>
      <w:tr w:rsidR="00912038" w:rsidRPr="00D92180" w14:paraId="5CD0D097"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vAlign w:val="center"/>
            <w:hideMark/>
          </w:tcPr>
          <w:p w14:paraId="37E7F330"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xml:space="preserve">       TRANSFERENCIAS SECRETARÍA DE HACIENDA ESTATAL</w:t>
            </w:r>
          </w:p>
        </w:tc>
        <w:tc>
          <w:tcPr>
            <w:tcW w:w="2869" w:type="dxa"/>
            <w:tcBorders>
              <w:top w:val="single" w:sz="4" w:space="0" w:color="auto"/>
              <w:left w:val="nil"/>
              <w:bottom w:val="single" w:sz="4" w:space="0" w:color="auto"/>
              <w:right w:val="single" w:sz="8" w:space="0" w:color="auto"/>
            </w:tcBorders>
            <w:noWrap/>
            <w:hideMark/>
          </w:tcPr>
          <w:p w14:paraId="58695AE4"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r>
      <w:tr w:rsidR="00912038" w:rsidRPr="00D92180" w14:paraId="3D0BCB19"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vAlign w:val="bottom"/>
            <w:hideMark/>
          </w:tcPr>
          <w:p w14:paraId="51DF230C"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ENERO</w:t>
            </w:r>
          </w:p>
        </w:tc>
        <w:tc>
          <w:tcPr>
            <w:tcW w:w="2869" w:type="dxa"/>
            <w:tcBorders>
              <w:top w:val="nil"/>
              <w:left w:val="nil"/>
              <w:bottom w:val="single" w:sz="4" w:space="0" w:color="auto"/>
              <w:right w:val="single" w:sz="4" w:space="0" w:color="auto"/>
            </w:tcBorders>
            <w:noWrap/>
            <w:vAlign w:val="bottom"/>
            <w:hideMark/>
          </w:tcPr>
          <w:p w14:paraId="7850564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r>
      <w:tr w:rsidR="00783F0D" w:rsidRPr="00D92180" w14:paraId="320F582B"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087B5321" w14:textId="6C8D855C" w:rsidR="00783F0D" w:rsidRPr="00D92180" w:rsidRDefault="00783F0D" w:rsidP="00783F0D">
            <w:pPr>
              <w:jc w:val="both"/>
              <w:rPr>
                <w:rFonts w:ascii="Lato" w:eastAsia="Times New Roman" w:hAnsi="Lato" w:cstheme="minorHAnsi"/>
                <w:sz w:val="20"/>
                <w:szCs w:val="20"/>
                <w:lang w:eastAsia="es-MX"/>
              </w:rPr>
            </w:pPr>
            <w:r w:rsidRPr="00D92180">
              <w:rPr>
                <w:rFonts w:ascii="Lato" w:hAnsi="Lato" w:cstheme="minorHAnsi"/>
                <w:sz w:val="20"/>
                <w:szCs w:val="20"/>
              </w:rPr>
              <w:t>R.-MID25056 MINISTRACIONCORRESPONDIENTES A LA 1RA QUINCENA ENERO 2026</w:t>
            </w:r>
          </w:p>
        </w:tc>
        <w:tc>
          <w:tcPr>
            <w:tcW w:w="2869" w:type="dxa"/>
            <w:tcBorders>
              <w:top w:val="nil"/>
              <w:left w:val="nil"/>
              <w:bottom w:val="single" w:sz="4" w:space="0" w:color="auto"/>
              <w:right w:val="single" w:sz="4" w:space="0" w:color="auto"/>
            </w:tcBorders>
            <w:noWrap/>
          </w:tcPr>
          <w:p w14:paraId="7E30D2AE" w14:textId="4AB94F8A" w:rsidR="00783F0D" w:rsidRPr="00D92180" w:rsidRDefault="00783F0D" w:rsidP="00783F0D">
            <w:pPr>
              <w:jc w:val="right"/>
              <w:rPr>
                <w:rFonts w:ascii="Lato" w:eastAsia="Times New Roman" w:hAnsi="Lato" w:cstheme="minorHAnsi"/>
                <w:sz w:val="20"/>
                <w:szCs w:val="20"/>
                <w:lang w:eastAsia="es-MX"/>
              </w:rPr>
            </w:pPr>
            <w:r w:rsidRPr="00D92180">
              <w:rPr>
                <w:rFonts w:ascii="Lato" w:hAnsi="Lato" w:cstheme="minorHAnsi"/>
                <w:sz w:val="20"/>
                <w:szCs w:val="20"/>
              </w:rPr>
              <w:t>3,420,066.00</w:t>
            </w:r>
          </w:p>
        </w:tc>
      </w:tr>
      <w:tr w:rsidR="00783F0D" w:rsidRPr="00D92180" w14:paraId="4F3B5A5E"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auto"/>
            </w:tcBorders>
            <w:noWrap/>
          </w:tcPr>
          <w:p w14:paraId="11B6464F" w14:textId="5CAE58C5" w:rsidR="00783F0D" w:rsidRPr="00D92180" w:rsidRDefault="00783F0D" w:rsidP="00783F0D">
            <w:pPr>
              <w:jc w:val="both"/>
              <w:rPr>
                <w:rFonts w:ascii="Lato" w:hAnsi="Lato" w:cstheme="minorHAnsi"/>
                <w:b/>
                <w:bCs/>
                <w:sz w:val="20"/>
                <w:szCs w:val="20"/>
              </w:rPr>
            </w:pPr>
            <w:r w:rsidRPr="00D92180">
              <w:rPr>
                <w:rFonts w:ascii="Lato" w:hAnsi="Lato" w:cstheme="minorHAnsi"/>
                <w:sz w:val="20"/>
                <w:szCs w:val="20"/>
              </w:rPr>
              <w:t>R.-MID25103 MINISTRACION 2DA QUINCENA ENERO 2026</w:t>
            </w:r>
          </w:p>
        </w:tc>
        <w:tc>
          <w:tcPr>
            <w:tcW w:w="2869" w:type="dxa"/>
            <w:tcBorders>
              <w:top w:val="single" w:sz="4" w:space="0" w:color="auto"/>
              <w:left w:val="single" w:sz="4" w:space="0" w:color="auto"/>
              <w:bottom w:val="single" w:sz="4" w:space="0" w:color="auto"/>
              <w:right w:val="single" w:sz="4" w:space="0" w:color="auto"/>
            </w:tcBorders>
            <w:noWrap/>
          </w:tcPr>
          <w:p w14:paraId="18B412A1" w14:textId="5F69AF87" w:rsidR="00783F0D" w:rsidRPr="00D92180" w:rsidRDefault="00783F0D" w:rsidP="00783F0D">
            <w:pPr>
              <w:jc w:val="right"/>
              <w:rPr>
                <w:rFonts w:ascii="Lato" w:hAnsi="Lato" w:cstheme="minorHAnsi"/>
                <w:sz w:val="20"/>
                <w:szCs w:val="20"/>
              </w:rPr>
            </w:pPr>
            <w:r w:rsidRPr="00D92180">
              <w:rPr>
                <w:rFonts w:ascii="Lato" w:hAnsi="Lato" w:cstheme="minorHAnsi"/>
                <w:sz w:val="20"/>
                <w:szCs w:val="20"/>
              </w:rPr>
              <w:t>3,420,062.00</w:t>
            </w:r>
          </w:p>
        </w:tc>
      </w:tr>
      <w:tr w:rsidR="00783F0D" w:rsidRPr="00D92180" w14:paraId="2C04FFB1"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auto"/>
            </w:tcBorders>
            <w:noWrap/>
          </w:tcPr>
          <w:p w14:paraId="3306A49C" w14:textId="6A6A0070" w:rsidR="00783F0D" w:rsidRPr="00D92180" w:rsidRDefault="00783F0D" w:rsidP="00783F0D">
            <w:pPr>
              <w:jc w:val="both"/>
              <w:rPr>
                <w:rFonts w:ascii="Lato" w:hAnsi="Lato" w:cstheme="minorHAnsi"/>
                <w:sz w:val="20"/>
                <w:szCs w:val="20"/>
              </w:rPr>
            </w:pPr>
            <w:r w:rsidRPr="00D92180">
              <w:rPr>
                <w:rFonts w:ascii="Lato" w:hAnsi="Lato" w:cstheme="minorHAnsi"/>
                <w:sz w:val="20"/>
                <w:szCs w:val="20"/>
              </w:rPr>
              <w:t>R.-MID25074 MINISTRACION CORRESPONDIENTE ENERO 2026</w:t>
            </w:r>
          </w:p>
        </w:tc>
        <w:tc>
          <w:tcPr>
            <w:tcW w:w="2869" w:type="dxa"/>
            <w:tcBorders>
              <w:top w:val="single" w:sz="4" w:space="0" w:color="auto"/>
              <w:left w:val="single" w:sz="4" w:space="0" w:color="auto"/>
              <w:bottom w:val="single" w:sz="4" w:space="0" w:color="auto"/>
              <w:right w:val="single" w:sz="4" w:space="0" w:color="auto"/>
            </w:tcBorders>
            <w:noWrap/>
          </w:tcPr>
          <w:p w14:paraId="20E5D40F" w14:textId="63B993D8" w:rsidR="00783F0D" w:rsidRPr="00D92180" w:rsidRDefault="00783F0D" w:rsidP="00783F0D">
            <w:pPr>
              <w:jc w:val="right"/>
              <w:rPr>
                <w:rFonts w:ascii="Lato" w:hAnsi="Lato" w:cstheme="minorHAnsi"/>
                <w:sz w:val="20"/>
                <w:szCs w:val="20"/>
              </w:rPr>
            </w:pPr>
            <w:r w:rsidRPr="00D92180">
              <w:rPr>
                <w:rFonts w:ascii="Lato" w:hAnsi="Lato" w:cstheme="minorHAnsi"/>
                <w:sz w:val="20"/>
                <w:szCs w:val="20"/>
              </w:rPr>
              <w:t>1,955,652.00</w:t>
            </w:r>
          </w:p>
        </w:tc>
      </w:tr>
      <w:tr w:rsidR="00783F0D" w:rsidRPr="00D92180" w14:paraId="60DAD9E6"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auto"/>
            </w:tcBorders>
            <w:noWrap/>
          </w:tcPr>
          <w:p w14:paraId="527ADFE7" w14:textId="7F9FBEC5" w:rsidR="00783F0D" w:rsidRPr="00D92180" w:rsidRDefault="00783F0D" w:rsidP="00783F0D">
            <w:pPr>
              <w:jc w:val="both"/>
              <w:rPr>
                <w:rFonts w:ascii="Lato" w:hAnsi="Lato" w:cstheme="minorHAnsi"/>
                <w:sz w:val="20"/>
                <w:szCs w:val="20"/>
              </w:rPr>
            </w:pPr>
            <w:r w:rsidRPr="00D92180">
              <w:rPr>
                <w:rFonts w:ascii="Lato" w:hAnsi="Lato" w:cstheme="minorHAnsi"/>
                <w:sz w:val="20"/>
                <w:szCs w:val="20"/>
              </w:rPr>
              <w:t>R.-MID25092 MINISTRACION MES DE ENERO 2026</w:t>
            </w:r>
          </w:p>
        </w:tc>
        <w:tc>
          <w:tcPr>
            <w:tcW w:w="2869" w:type="dxa"/>
            <w:tcBorders>
              <w:top w:val="single" w:sz="4" w:space="0" w:color="auto"/>
              <w:left w:val="single" w:sz="4" w:space="0" w:color="auto"/>
              <w:bottom w:val="single" w:sz="4" w:space="0" w:color="auto"/>
              <w:right w:val="single" w:sz="4" w:space="0" w:color="auto"/>
            </w:tcBorders>
            <w:noWrap/>
          </w:tcPr>
          <w:p w14:paraId="4EEC7895" w14:textId="6169B87B" w:rsidR="00783F0D" w:rsidRPr="00D92180" w:rsidRDefault="00783F0D" w:rsidP="00783F0D">
            <w:pPr>
              <w:jc w:val="right"/>
              <w:rPr>
                <w:rFonts w:ascii="Lato" w:hAnsi="Lato" w:cstheme="minorHAnsi"/>
                <w:sz w:val="20"/>
                <w:szCs w:val="20"/>
              </w:rPr>
            </w:pPr>
            <w:r w:rsidRPr="00D92180">
              <w:rPr>
                <w:rFonts w:ascii="Lato" w:hAnsi="Lato" w:cstheme="minorHAnsi"/>
                <w:sz w:val="20"/>
                <w:szCs w:val="20"/>
              </w:rPr>
              <w:t>2,082,348.00</w:t>
            </w:r>
          </w:p>
        </w:tc>
      </w:tr>
      <w:tr w:rsidR="00783F0D" w:rsidRPr="00D92180" w14:paraId="7E0764CF"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auto"/>
            </w:tcBorders>
            <w:noWrap/>
          </w:tcPr>
          <w:p w14:paraId="0423325F" w14:textId="7A47AF91" w:rsidR="00783F0D" w:rsidRPr="00D92180" w:rsidRDefault="00783F0D" w:rsidP="00783F0D">
            <w:pPr>
              <w:jc w:val="both"/>
              <w:rPr>
                <w:rFonts w:ascii="Lato" w:hAnsi="Lato" w:cstheme="minorHAnsi"/>
                <w:sz w:val="20"/>
                <w:szCs w:val="20"/>
              </w:rPr>
            </w:pPr>
            <w:r w:rsidRPr="00D92180">
              <w:rPr>
                <w:rFonts w:ascii="Lato" w:hAnsi="Lato" w:cstheme="minorHAnsi"/>
                <w:sz w:val="20"/>
                <w:szCs w:val="20"/>
              </w:rPr>
              <w:t>R.-MID25084 MINISTRACION MES ENERO 2026</w:t>
            </w:r>
          </w:p>
        </w:tc>
        <w:tc>
          <w:tcPr>
            <w:tcW w:w="2869" w:type="dxa"/>
            <w:tcBorders>
              <w:top w:val="single" w:sz="4" w:space="0" w:color="auto"/>
              <w:left w:val="single" w:sz="4" w:space="0" w:color="auto"/>
              <w:bottom w:val="single" w:sz="4" w:space="0" w:color="auto"/>
              <w:right w:val="single" w:sz="4" w:space="0" w:color="auto"/>
            </w:tcBorders>
            <w:noWrap/>
          </w:tcPr>
          <w:p w14:paraId="555020CE" w14:textId="2FD73FEB" w:rsidR="00783F0D" w:rsidRPr="00D92180" w:rsidRDefault="00783F0D" w:rsidP="00783F0D">
            <w:pPr>
              <w:jc w:val="right"/>
              <w:rPr>
                <w:rFonts w:ascii="Lato" w:hAnsi="Lato" w:cstheme="minorHAnsi"/>
                <w:sz w:val="20"/>
                <w:szCs w:val="20"/>
              </w:rPr>
            </w:pPr>
            <w:r w:rsidRPr="00D92180">
              <w:rPr>
                <w:rFonts w:ascii="Lato" w:hAnsi="Lato" w:cstheme="minorHAnsi"/>
                <w:sz w:val="20"/>
                <w:szCs w:val="20"/>
              </w:rPr>
              <w:t>280,470.00</w:t>
            </w:r>
          </w:p>
        </w:tc>
      </w:tr>
      <w:tr w:rsidR="00783F0D" w:rsidRPr="00D92180" w14:paraId="5CCAF43B"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auto"/>
            </w:tcBorders>
            <w:noWrap/>
          </w:tcPr>
          <w:p w14:paraId="7AD1F217" w14:textId="1C4E4BBA" w:rsidR="00783F0D" w:rsidRPr="00D92180" w:rsidRDefault="00783F0D" w:rsidP="00783F0D">
            <w:pPr>
              <w:jc w:val="both"/>
              <w:rPr>
                <w:rFonts w:ascii="Lato" w:hAnsi="Lato" w:cstheme="minorHAnsi"/>
                <w:sz w:val="20"/>
                <w:szCs w:val="20"/>
              </w:rPr>
            </w:pPr>
            <w:r w:rsidRPr="00D92180">
              <w:rPr>
                <w:rFonts w:ascii="Lato" w:hAnsi="Lato" w:cstheme="minorHAnsi"/>
                <w:sz w:val="20"/>
                <w:szCs w:val="20"/>
              </w:rPr>
              <w:t>R.-MID25104 MINISTRACION MES ENERO 2026</w:t>
            </w:r>
          </w:p>
        </w:tc>
        <w:tc>
          <w:tcPr>
            <w:tcW w:w="2869" w:type="dxa"/>
            <w:tcBorders>
              <w:top w:val="single" w:sz="4" w:space="0" w:color="auto"/>
              <w:left w:val="single" w:sz="4" w:space="0" w:color="auto"/>
              <w:bottom w:val="single" w:sz="4" w:space="0" w:color="auto"/>
              <w:right w:val="single" w:sz="4" w:space="0" w:color="auto"/>
            </w:tcBorders>
            <w:noWrap/>
          </w:tcPr>
          <w:p w14:paraId="6341579C" w14:textId="6FBBF029" w:rsidR="00783F0D" w:rsidRPr="00D92180" w:rsidRDefault="00783F0D" w:rsidP="00783F0D">
            <w:pPr>
              <w:jc w:val="right"/>
              <w:rPr>
                <w:rFonts w:ascii="Lato" w:hAnsi="Lato" w:cstheme="minorHAnsi"/>
                <w:sz w:val="20"/>
                <w:szCs w:val="20"/>
              </w:rPr>
            </w:pPr>
            <w:r w:rsidRPr="00D92180">
              <w:rPr>
                <w:rFonts w:ascii="Lato" w:hAnsi="Lato" w:cstheme="minorHAnsi"/>
                <w:sz w:val="20"/>
                <w:szCs w:val="20"/>
              </w:rPr>
              <w:t>259,203.00</w:t>
            </w:r>
          </w:p>
        </w:tc>
      </w:tr>
      <w:tr w:rsidR="00912038" w:rsidRPr="00D92180" w14:paraId="158B1206"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hideMark/>
          </w:tcPr>
          <w:p w14:paraId="383599DA"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TOTAL ENERO</w:t>
            </w:r>
          </w:p>
        </w:tc>
        <w:tc>
          <w:tcPr>
            <w:tcW w:w="2869" w:type="dxa"/>
            <w:tcBorders>
              <w:top w:val="single" w:sz="4" w:space="0" w:color="auto"/>
              <w:left w:val="nil"/>
              <w:bottom w:val="single" w:sz="4" w:space="0" w:color="auto"/>
              <w:right w:val="single" w:sz="4" w:space="0" w:color="auto"/>
            </w:tcBorders>
            <w:noWrap/>
          </w:tcPr>
          <w:p w14:paraId="7B5C0DD1" w14:textId="36A0379B" w:rsidR="00912038" w:rsidRPr="00D92180" w:rsidRDefault="00783F0D" w:rsidP="002B3409">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11,417,801.00</w:t>
            </w:r>
          </w:p>
        </w:tc>
      </w:tr>
      <w:tr w:rsidR="00033EBE" w:rsidRPr="00D92180" w14:paraId="3991EEFE"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239F0D3A" w14:textId="77777777" w:rsidR="00033EBE" w:rsidRPr="00D92180" w:rsidRDefault="00033EBE" w:rsidP="002B3409">
            <w:pPr>
              <w:jc w:val="both"/>
              <w:rPr>
                <w:rFonts w:ascii="Lato" w:hAnsi="Lato" w:cstheme="minorHAnsi"/>
                <w:b/>
                <w:bCs/>
                <w:sz w:val="20"/>
                <w:szCs w:val="20"/>
              </w:rPr>
            </w:pPr>
          </w:p>
        </w:tc>
        <w:tc>
          <w:tcPr>
            <w:tcW w:w="2869" w:type="dxa"/>
            <w:tcBorders>
              <w:top w:val="single" w:sz="4" w:space="0" w:color="auto"/>
              <w:left w:val="nil"/>
              <w:bottom w:val="single" w:sz="4" w:space="0" w:color="auto"/>
              <w:right w:val="single" w:sz="4" w:space="0" w:color="auto"/>
            </w:tcBorders>
            <w:noWrap/>
          </w:tcPr>
          <w:p w14:paraId="27CB33E0" w14:textId="77777777" w:rsidR="00033EBE" w:rsidRPr="00D92180" w:rsidRDefault="00033EBE" w:rsidP="002B3409">
            <w:pPr>
              <w:jc w:val="right"/>
              <w:rPr>
                <w:rFonts w:ascii="Lato" w:eastAsia="Times New Roman" w:hAnsi="Lato" w:cstheme="minorHAnsi"/>
                <w:b/>
                <w:bCs/>
                <w:sz w:val="20"/>
                <w:szCs w:val="20"/>
                <w:lang w:eastAsia="es-MX"/>
              </w:rPr>
            </w:pPr>
          </w:p>
        </w:tc>
      </w:tr>
      <w:tr w:rsidR="0072564F" w:rsidRPr="00D92180" w14:paraId="5E523700"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3C24E66E" w14:textId="79A47650" w:rsidR="0072564F" w:rsidRPr="00D92180" w:rsidRDefault="0072564F" w:rsidP="002B3409">
            <w:pPr>
              <w:jc w:val="both"/>
              <w:rPr>
                <w:rFonts w:ascii="Lato" w:hAnsi="Lato" w:cstheme="minorHAnsi"/>
                <w:b/>
                <w:bCs/>
                <w:sz w:val="20"/>
                <w:szCs w:val="20"/>
              </w:rPr>
            </w:pPr>
            <w:r w:rsidRPr="00D92180">
              <w:rPr>
                <w:rFonts w:ascii="Lato" w:hAnsi="Lato" w:cstheme="minorHAnsi"/>
                <w:b/>
                <w:bCs/>
                <w:sz w:val="20"/>
                <w:szCs w:val="20"/>
              </w:rPr>
              <w:t>FEBRERO</w:t>
            </w:r>
          </w:p>
        </w:tc>
        <w:tc>
          <w:tcPr>
            <w:tcW w:w="2869" w:type="dxa"/>
            <w:tcBorders>
              <w:top w:val="single" w:sz="4" w:space="0" w:color="auto"/>
              <w:left w:val="nil"/>
              <w:bottom w:val="single" w:sz="4" w:space="0" w:color="auto"/>
              <w:right w:val="single" w:sz="4" w:space="0" w:color="auto"/>
            </w:tcBorders>
            <w:noWrap/>
          </w:tcPr>
          <w:p w14:paraId="6EA8D722" w14:textId="77777777" w:rsidR="0072564F" w:rsidRPr="00D92180" w:rsidRDefault="0072564F" w:rsidP="002B3409">
            <w:pPr>
              <w:jc w:val="right"/>
              <w:rPr>
                <w:rFonts w:ascii="Lato" w:eastAsia="Times New Roman" w:hAnsi="Lato" w:cstheme="minorHAnsi"/>
                <w:b/>
                <w:bCs/>
                <w:sz w:val="20"/>
                <w:szCs w:val="20"/>
                <w:lang w:eastAsia="es-MX"/>
              </w:rPr>
            </w:pPr>
          </w:p>
        </w:tc>
      </w:tr>
      <w:tr w:rsidR="00EF7937" w:rsidRPr="00D92180" w14:paraId="68792357"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73B2A763" w14:textId="11154C11" w:rsidR="00EF7937" w:rsidRPr="00D92180" w:rsidRDefault="00EF7937" w:rsidP="00EF7937">
            <w:pPr>
              <w:jc w:val="both"/>
              <w:rPr>
                <w:rFonts w:ascii="Lato" w:hAnsi="Lato" w:cstheme="minorHAnsi"/>
                <w:b/>
                <w:bCs/>
                <w:sz w:val="20"/>
                <w:szCs w:val="20"/>
              </w:rPr>
            </w:pPr>
            <w:r w:rsidRPr="00D92180">
              <w:rPr>
                <w:rFonts w:ascii="Lato" w:hAnsi="Lato" w:cstheme="minorHAnsi"/>
                <w:sz w:val="20"/>
                <w:szCs w:val="20"/>
              </w:rPr>
              <w:t xml:space="preserve"> MID25051 MINISTRACIÓN CORRESPONDIENTE A LA PRIMERA QUINCENA FEBRERO 2026</w:t>
            </w:r>
          </w:p>
        </w:tc>
        <w:tc>
          <w:tcPr>
            <w:tcW w:w="2869" w:type="dxa"/>
            <w:tcBorders>
              <w:top w:val="single" w:sz="4" w:space="0" w:color="auto"/>
              <w:left w:val="nil"/>
              <w:bottom w:val="single" w:sz="4" w:space="0" w:color="auto"/>
              <w:right w:val="single" w:sz="4" w:space="0" w:color="auto"/>
            </w:tcBorders>
            <w:noWrap/>
          </w:tcPr>
          <w:p w14:paraId="27CC6CDD" w14:textId="4536DCE0" w:rsidR="00EF7937" w:rsidRPr="00D92180" w:rsidRDefault="00EF7937" w:rsidP="00EF7937">
            <w:pPr>
              <w:jc w:val="right"/>
              <w:rPr>
                <w:rFonts w:ascii="Lato" w:eastAsia="Times New Roman" w:hAnsi="Lato" w:cstheme="minorHAnsi"/>
                <w:b/>
                <w:bCs/>
                <w:sz w:val="20"/>
                <w:szCs w:val="20"/>
                <w:lang w:eastAsia="es-MX"/>
              </w:rPr>
            </w:pPr>
            <w:r w:rsidRPr="00D92180">
              <w:rPr>
                <w:rFonts w:ascii="Lato" w:hAnsi="Lato" w:cstheme="minorHAnsi"/>
                <w:sz w:val="20"/>
                <w:szCs w:val="20"/>
              </w:rPr>
              <w:t>3,420,066.00</w:t>
            </w:r>
          </w:p>
        </w:tc>
      </w:tr>
      <w:tr w:rsidR="00EF7937" w:rsidRPr="00D92180" w14:paraId="540FC1E4"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08ED77C4" w14:textId="7913E1F1" w:rsidR="00EF7937" w:rsidRPr="00D92180" w:rsidRDefault="00EF7937" w:rsidP="00EF7937">
            <w:pPr>
              <w:jc w:val="both"/>
              <w:rPr>
                <w:rFonts w:ascii="Lato" w:hAnsi="Lato" w:cstheme="minorHAnsi"/>
                <w:b/>
                <w:bCs/>
                <w:sz w:val="20"/>
                <w:szCs w:val="20"/>
              </w:rPr>
            </w:pPr>
            <w:r w:rsidRPr="00D92180">
              <w:rPr>
                <w:rFonts w:ascii="Lato" w:hAnsi="Lato" w:cstheme="minorHAnsi"/>
                <w:sz w:val="20"/>
                <w:szCs w:val="20"/>
              </w:rPr>
              <w:t xml:space="preserve"> MID25269 MINISTRACIÓN SEGUNDA QUINCENA DE FEBRERO 2026</w:t>
            </w:r>
          </w:p>
        </w:tc>
        <w:tc>
          <w:tcPr>
            <w:tcW w:w="2869" w:type="dxa"/>
            <w:tcBorders>
              <w:top w:val="single" w:sz="4" w:space="0" w:color="auto"/>
              <w:left w:val="nil"/>
              <w:bottom w:val="single" w:sz="4" w:space="0" w:color="auto"/>
              <w:right w:val="single" w:sz="4" w:space="0" w:color="auto"/>
            </w:tcBorders>
            <w:noWrap/>
          </w:tcPr>
          <w:p w14:paraId="19184B5C" w14:textId="64C447C7" w:rsidR="00EF7937" w:rsidRPr="00D92180" w:rsidRDefault="00EF7937" w:rsidP="00EF7937">
            <w:pPr>
              <w:jc w:val="right"/>
              <w:rPr>
                <w:rFonts w:ascii="Lato" w:eastAsia="Times New Roman" w:hAnsi="Lato" w:cstheme="minorHAnsi"/>
                <w:b/>
                <w:bCs/>
                <w:sz w:val="20"/>
                <w:szCs w:val="20"/>
                <w:lang w:eastAsia="es-MX"/>
              </w:rPr>
            </w:pPr>
            <w:r w:rsidRPr="00D92180">
              <w:rPr>
                <w:rFonts w:ascii="Lato" w:hAnsi="Lato" w:cstheme="minorHAnsi"/>
                <w:sz w:val="20"/>
                <w:szCs w:val="20"/>
              </w:rPr>
              <w:t>3,420,061.00</w:t>
            </w:r>
          </w:p>
        </w:tc>
      </w:tr>
      <w:tr w:rsidR="00EF7937" w:rsidRPr="00D92180" w14:paraId="0F72BBAE"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101D36D3" w14:textId="0ACFDC7B" w:rsidR="00EF7937" w:rsidRPr="00D92180" w:rsidRDefault="00EF7937" w:rsidP="00EF7937">
            <w:pPr>
              <w:jc w:val="both"/>
              <w:rPr>
                <w:rFonts w:ascii="Lato" w:hAnsi="Lato" w:cstheme="minorHAnsi"/>
                <w:b/>
                <w:bCs/>
                <w:sz w:val="20"/>
                <w:szCs w:val="20"/>
              </w:rPr>
            </w:pPr>
            <w:r w:rsidRPr="00D92180">
              <w:rPr>
                <w:rFonts w:ascii="Lato" w:hAnsi="Lato" w:cstheme="minorHAnsi"/>
                <w:sz w:val="20"/>
                <w:szCs w:val="20"/>
              </w:rPr>
              <w:t xml:space="preserve"> MID25152 MINISTRACIÓN CORRESPONDIENTE MES DE FEBRERO 2026</w:t>
            </w:r>
          </w:p>
        </w:tc>
        <w:tc>
          <w:tcPr>
            <w:tcW w:w="2869" w:type="dxa"/>
            <w:tcBorders>
              <w:top w:val="single" w:sz="4" w:space="0" w:color="auto"/>
              <w:left w:val="nil"/>
              <w:bottom w:val="single" w:sz="4" w:space="0" w:color="auto"/>
              <w:right w:val="single" w:sz="4" w:space="0" w:color="auto"/>
            </w:tcBorders>
            <w:noWrap/>
          </w:tcPr>
          <w:p w14:paraId="4BCCEB7B" w14:textId="5902854B" w:rsidR="00EF7937" w:rsidRPr="00D92180" w:rsidRDefault="00EF7937" w:rsidP="00EF7937">
            <w:pPr>
              <w:jc w:val="right"/>
              <w:rPr>
                <w:rFonts w:ascii="Lato" w:eastAsia="Times New Roman" w:hAnsi="Lato" w:cstheme="minorHAnsi"/>
                <w:b/>
                <w:bCs/>
                <w:sz w:val="20"/>
                <w:szCs w:val="20"/>
                <w:lang w:eastAsia="es-MX"/>
              </w:rPr>
            </w:pPr>
            <w:r w:rsidRPr="00D92180">
              <w:rPr>
                <w:rFonts w:ascii="Lato" w:hAnsi="Lato" w:cstheme="minorHAnsi"/>
                <w:sz w:val="20"/>
                <w:szCs w:val="20"/>
              </w:rPr>
              <w:t>493,427.00</w:t>
            </w:r>
          </w:p>
        </w:tc>
      </w:tr>
      <w:tr w:rsidR="00EF7937" w:rsidRPr="00D92180" w14:paraId="46C15232"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01249754" w14:textId="318BD275" w:rsidR="00EF7937" w:rsidRPr="00D92180" w:rsidRDefault="00EF7937" w:rsidP="00EF7937">
            <w:pPr>
              <w:jc w:val="both"/>
              <w:rPr>
                <w:rFonts w:ascii="Lato" w:hAnsi="Lato" w:cstheme="minorHAnsi"/>
                <w:b/>
                <w:bCs/>
                <w:sz w:val="20"/>
                <w:szCs w:val="20"/>
              </w:rPr>
            </w:pPr>
            <w:r w:rsidRPr="00D92180">
              <w:rPr>
                <w:rFonts w:ascii="Lato" w:hAnsi="Lato" w:cstheme="minorHAnsi"/>
                <w:sz w:val="20"/>
                <w:szCs w:val="20"/>
              </w:rPr>
              <w:t xml:space="preserve"> MID25153 MINISTRACIÓN MES DE FEBRERO 2026</w:t>
            </w:r>
          </w:p>
        </w:tc>
        <w:tc>
          <w:tcPr>
            <w:tcW w:w="2869" w:type="dxa"/>
            <w:tcBorders>
              <w:top w:val="single" w:sz="4" w:space="0" w:color="auto"/>
              <w:left w:val="nil"/>
              <w:bottom w:val="single" w:sz="4" w:space="0" w:color="auto"/>
              <w:right w:val="single" w:sz="4" w:space="0" w:color="auto"/>
            </w:tcBorders>
            <w:noWrap/>
          </w:tcPr>
          <w:p w14:paraId="73CE2729" w14:textId="50C06C95" w:rsidR="00EF7937" w:rsidRPr="00D92180" w:rsidRDefault="00EF7937" w:rsidP="00EF7937">
            <w:pPr>
              <w:jc w:val="right"/>
              <w:rPr>
                <w:rFonts w:ascii="Lato" w:eastAsia="Times New Roman" w:hAnsi="Lato" w:cstheme="minorHAnsi"/>
                <w:b/>
                <w:bCs/>
                <w:sz w:val="20"/>
                <w:szCs w:val="20"/>
                <w:lang w:eastAsia="es-MX"/>
              </w:rPr>
            </w:pPr>
            <w:r w:rsidRPr="00D92180">
              <w:rPr>
                <w:rFonts w:ascii="Lato" w:hAnsi="Lato" w:cstheme="minorHAnsi"/>
                <w:sz w:val="20"/>
                <w:szCs w:val="20"/>
              </w:rPr>
              <w:t>3,442,745.00</w:t>
            </w:r>
          </w:p>
        </w:tc>
      </w:tr>
      <w:tr w:rsidR="00EF7937" w:rsidRPr="00D92180" w14:paraId="4F20F70E"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149E68BD" w14:textId="478FB17C" w:rsidR="00EF7937" w:rsidRPr="00D92180" w:rsidRDefault="00EF7937" w:rsidP="00EF7937">
            <w:pPr>
              <w:jc w:val="both"/>
              <w:rPr>
                <w:rFonts w:ascii="Lato" w:hAnsi="Lato" w:cstheme="minorHAnsi"/>
                <w:b/>
                <w:bCs/>
                <w:sz w:val="20"/>
                <w:szCs w:val="20"/>
              </w:rPr>
            </w:pPr>
            <w:r w:rsidRPr="00D92180">
              <w:rPr>
                <w:rFonts w:ascii="Lato" w:hAnsi="Lato" w:cstheme="minorHAnsi"/>
                <w:sz w:val="20"/>
                <w:szCs w:val="20"/>
              </w:rPr>
              <w:t xml:space="preserve"> MID25154 MINISTRACIÓN MES DE FEBRERO 2026</w:t>
            </w:r>
          </w:p>
        </w:tc>
        <w:tc>
          <w:tcPr>
            <w:tcW w:w="2869" w:type="dxa"/>
            <w:tcBorders>
              <w:top w:val="single" w:sz="4" w:space="0" w:color="auto"/>
              <w:left w:val="nil"/>
              <w:bottom w:val="single" w:sz="4" w:space="0" w:color="auto"/>
              <w:right w:val="single" w:sz="4" w:space="0" w:color="auto"/>
            </w:tcBorders>
            <w:noWrap/>
          </w:tcPr>
          <w:p w14:paraId="1C24E990" w14:textId="01125DE9" w:rsidR="00EF7937" w:rsidRPr="00D92180" w:rsidRDefault="00EF7937" w:rsidP="00EF7937">
            <w:pPr>
              <w:jc w:val="right"/>
              <w:rPr>
                <w:rFonts w:ascii="Lato" w:eastAsia="Times New Roman" w:hAnsi="Lato" w:cstheme="minorHAnsi"/>
                <w:b/>
                <w:bCs/>
                <w:sz w:val="20"/>
                <w:szCs w:val="20"/>
                <w:lang w:eastAsia="es-MX"/>
              </w:rPr>
            </w:pPr>
            <w:r w:rsidRPr="00D92180">
              <w:rPr>
                <w:rFonts w:ascii="Lato" w:hAnsi="Lato" w:cstheme="minorHAnsi"/>
                <w:sz w:val="20"/>
                <w:szCs w:val="20"/>
              </w:rPr>
              <w:t>75,114.00</w:t>
            </w:r>
          </w:p>
        </w:tc>
      </w:tr>
      <w:tr w:rsidR="00EF7937" w:rsidRPr="00D92180" w14:paraId="31C86A1E"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08BDAD12" w14:textId="73CBCC60" w:rsidR="00EF7937" w:rsidRPr="00D92180" w:rsidRDefault="00EF7937" w:rsidP="00EF7937">
            <w:pPr>
              <w:jc w:val="both"/>
              <w:rPr>
                <w:rFonts w:ascii="Lato" w:hAnsi="Lato" w:cstheme="minorHAnsi"/>
                <w:b/>
                <w:bCs/>
                <w:sz w:val="20"/>
                <w:szCs w:val="20"/>
              </w:rPr>
            </w:pPr>
            <w:r w:rsidRPr="00D92180">
              <w:rPr>
                <w:rFonts w:ascii="Lato" w:hAnsi="Lato" w:cstheme="minorHAnsi"/>
                <w:sz w:val="20"/>
                <w:szCs w:val="20"/>
              </w:rPr>
              <w:t xml:space="preserve"> MID25268 MINISTRACION FEBRERO 2026</w:t>
            </w:r>
          </w:p>
        </w:tc>
        <w:tc>
          <w:tcPr>
            <w:tcW w:w="2869" w:type="dxa"/>
            <w:tcBorders>
              <w:top w:val="single" w:sz="4" w:space="0" w:color="auto"/>
              <w:left w:val="nil"/>
              <w:bottom w:val="single" w:sz="4" w:space="0" w:color="auto"/>
              <w:right w:val="single" w:sz="4" w:space="0" w:color="auto"/>
            </w:tcBorders>
            <w:noWrap/>
          </w:tcPr>
          <w:p w14:paraId="6FA54156" w14:textId="38A95596" w:rsidR="00EF7937" w:rsidRPr="00D92180" w:rsidRDefault="00EF7937" w:rsidP="00EF7937">
            <w:pPr>
              <w:jc w:val="right"/>
              <w:rPr>
                <w:rFonts w:ascii="Lato" w:eastAsia="Times New Roman" w:hAnsi="Lato" w:cstheme="minorHAnsi"/>
                <w:b/>
                <w:bCs/>
                <w:sz w:val="20"/>
                <w:szCs w:val="20"/>
                <w:lang w:eastAsia="es-MX"/>
              </w:rPr>
            </w:pPr>
            <w:r w:rsidRPr="00D92180">
              <w:rPr>
                <w:rFonts w:ascii="Lato" w:hAnsi="Lato" w:cstheme="minorHAnsi"/>
                <w:sz w:val="20"/>
                <w:szCs w:val="20"/>
              </w:rPr>
              <w:t>305,055.00</w:t>
            </w:r>
          </w:p>
        </w:tc>
      </w:tr>
      <w:tr w:rsidR="00EF7937" w:rsidRPr="00D92180" w14:paraId="7B9DACFC"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32B91EA8" w14:textId="195F737F" w:rsidR="00EF7937" w:rsidRPr="00D92180" w:rsidRDefault="00EF7937" w:rsidP="00EF7937">
            <w:pPr>
              <w:jc w:val="both"/>
              <w:rPr>
                <w:rFonts w:ascii="Lato" w:hAnsi="Lato" w:cstheme="minorHAnsi"/>
                <w:b/>
                <w:bCs/>
                <w:sz w:val="20"/>
                <w:szCs w:val="20"/>
              </w:rPr>
            </w:pPr>
            <w:r w:rsidRPr="00D92180">
              <w:rPr>
                <w:rFonts w:ascii="Lato" w:hAnsi="Lato" w:cstheme="minorHAnsi"/>
                <w:sz w:val="20"/>
                <w:szCs w:val="20"/>
              </w:rPr>
              <w:t xml:space="preserve"> MID25270 MINISTRACIÓN MES DE FEBRERO 2026</w:t>
            </w:r>
          </w:p>
        </w:tc>
        <w:tc>
          <w:tcPr>
            <w:tcW w:w="2869" w:type="dxa"/>
            <w:tcBorders>
              <w:top w:val="single" w:sz="4" w:space="0" w:color="auto"/>
              <w:left w:val="nil"/>
              <w:bottom w:val="single" w:sz="4" w:space="0" w:color="auto"/>
              <w:right w:val="single" w:sz="4" w:space="0" w:color="auto"/>
            </w:tcBorders>
            <w:noWrap/>
          </w:tcPr>
          <w:p w14:paraId="02D9E11C" w14:textId="53454032" w:rsidR="00EF7937" w:rsidRPr="00D92180" w:rsidRDefault="00EF7937" w:rsidP="00EF7937">
            <w:pPr>
              <w:jc w:val="right"/>
              <w:rPr>
                <w:rFonts w:ascii="Lato" w:eastAsia="Times New Roman" w:hAnsi="Lato" w:cstheme="minorHAnsi"/>
                <w:b/>
                <w:bCs/>
                <w:sz w:val="20"/>
                <w:szCs w:val="20"/>
                <w:lang w:eastAsia="es-MX"/>
              </w:rPr>
            </w:pPr>
            <w:r w:rsidRPr="00D92180">
              <w:rPr>
                <w:rFonts w:ascii="Lato" w:hAnsi="Lato" w:cstheme="minorHAnsi"/>
                <w:sz w:val="20"/>
                <w:szCs w:val="20"/>
              </w:rPr>
              <w:t>4,083,333.00</w:t>
            </w:r>
          </w:p>
        </w:tc>
      </w:tr>
      <w:tr w:rsidR="00EF7937" w:rsidRPr="00D92180" w14:paraId="4931992C"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48B2C1DA" w14:textId="44A32F39" w:rsidR="00EF7937" w:rsidRPr="00D92180" w:rsidRDefault="00EF7937" w:rsidP="00EF7937">
            <w:pPr>
              <w:jc w:val="both"/>
              <w:rPr>
                <w:rFonts w:ascii="Lato" w:hAnsi="Lato" w:cstheme="minorHAnsi"/>
                <w:b/>
                <w:bCs/>
                <w:sz w:val="20"/>
                <w:szCs w:val="20"/>
              </w:rPr>
            </w:pPr>
            <w:r w:rsidRPr="00D92180">
              <w:rPr>
                <w:rFonts w:ascii="Lato" w:hAnsi="Lato" w:cstheme="minorHAnsi"/>
                <w:b/>
                <w:bCs/>
                <w:sz w:val="20"/>
                <w:szCs w:val="20"/>
              </w:rPr>
              <w:t>TOTAL FEBRERO</w:t>
            </w:r>
          </w:p>
        </w:tc>
        <w:tc>
          <w:tcPr>
            <w:tcW w:w="2869" w:type="dxa"/>
            <w:tcBorders>
              <w:top w:val="single" w:sz="4" w:space="0" w:color="auto"/>
              <w:left w:val="nil"/>
              <w:bottom w:val="single" w:sz="4" w:space="0" w:color="auto"/>
              <w:right w:val="single" w:sz="4" w:space="0" w:color="auto"/>
            </w:tcBorders>
            <w:noWrap/>
          </w:tcPr>
          <w:p w14:paraId="0CC3A8DB" w14:textId="098690EA" w:rsidR="00EF7937" w:rsidRPr="00D92180" w:rsidRDefault="00EF7937" w:rsidP="00EF7937">
            <w:pPr>
              <w:jc w:val="right"/>
              <w:rPr>
                <w:rFonts w:ascii="Lato" w:hAnsi="Lato" w:cstheme="minorHAnsi"/>
                <w:b/>
                <w:bCs/>
                <w:sz w:val="20"/>
                <w:szCs w:val="20"/>
              </w:rPr>
            </w:pPr>
            <w:r w:rsidRPr="00D92180">
              <w:rPr>
                <w:rFonts w:ascii="Lato" w:hAnsi="Lato" w:cstheme="minorHAnsi"/>
                <w:b/>
                <w:bCs/>
                <w:sz w:val="20"/>
                <w:szCs w:val="20"/>
              </w:rPr>
              <w:t>15,239,801.00</w:t>
            </w:r>
          </w:p>
        </w:tc>
      </w:tr>
      <w:tr w:rsidR="00EF7937" w:rsidRPr="00D92180" w14:paraId="626EE5B1"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3F0D2790" w14:textId="0A55AEC1" w:rsidR="00EF7937" w:rsidRPr="00D92180" w:rsidRDefault="00EF7937" w:rsidP="00EF7937">
            <w:pPr>
              <w:jc w:val="both"/>
              <w:rPr>
                <w:rFonts w:ascii="Lato" w:hAnsi="Lato" w:cstheme="minorHAnsi"/>
                <w:b/>
                <w:bCs/>
                <w:sz w:val="20"/>
                <w:szCs w:val="20"/>
              </w:rPr>
            </w:pPr>
          </w:p>
        </w:tc>
        <w:tc>
          <w:tcPr>
            <w:tcW w:w="2869" w:type="dxa"/>
            <w:tcBorders>
              <w:top w:val="single" w:sz="4" w:space="0" w:color="auto"/>
              <w:left w:val="nil"/>
              <w:bottom w:val="single" w:sz="4" w:space="0" w:color="auto"/>
              <w:right w:val="single" w:sz="4" w:space="0" w:color="auto"/>
            </w:tcBorders>
            <w:noWrap/>
          </w:tcPr>
          <w:p w14:paraId="76B3952D" w14:textId="77777777" w:rsidR="00EF7937" w:rsidRPr="00D92180" w:rsidRDefault="00EF7937" w:rsidP="002B3409">
            <w:pPr>
              <w:jc w:val="right"/>
              <w:rPr>
                <w:rFonts w:ascii="Lato" w:eastAsia="Times New Roman" w:hAnsi="Lato" w:cstheme="minorHAnsi"/>
                <w:b/>
                <w:bCs/>
                <w:sz w:val="20"/>
                <w:szCs w:val="20"/>
                <w:lang w:eastAsia="es-MX"/>
              </w:rPr>
            </w:pPr>
          </w:p>
        </w:tc>
      </w:tr>
      <w:tr w:rsidR="0072564F" w:rsidRPr="00D92180" w14:paraId="163AFF1C"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547ECAE2" w14:textId="4E7FE54F" w:rsidR="0072564F" w:rsidRPr="00D92180" w:rsidRDefault="0072564F" w:rsidP="00EF7937">
            <w:pPr>
              <w:jc w:val="both"/>
              <w:rPr>
                <w:rFonts w:ascii="Lato" w:hAnsi="Lato" w:cstheme="minorHAnsi"/>
                <w:b/>
                <w:bCs/>
                <w:sz w:val="20"/>
                <w:szCs w:val="20"/>
              </w:rPr>
            </w:pPr>
            <w:r w:rsidRPr="00D92180">
              <w:rPr>
                <w:rFonts w:ascii="Lato" w:hAnsi="Lato" w:cstheme="minorHAnsi"/>
                <w:b/>
                <w:bCs/>
                <w:sz w:val="20"/>
                <w:szCs w:val="20"/>
              </w:rPr>
              <w:t>MARZO</w:t>
            </w:r>
          </w:p>
        </w:tc>
        <w:tc>
          <w:tcPr>
            <w:tcW w:w="2869" w:type="dxa"/>
            <w:tcBorders>
              <w:top w:val="single" w:sz="4" w:space="0" w:color="auto"/>
              <w:left w:val="nil"/>
              <w:bottom w:val="single" w:sz="4" w:space="0" w:color="auto"/>
              <w:right w:val="single" w:sz="4" w:space="0" w:color="auto"/>
            </w:tcBorders>
            <w:noWrap/>
          </w:tcPr>
          <w:p w14:paraId="1F3A2F73" w14:textId="77777777" w:rsidR="0072564F" w:rsidRPr="00D92180" w:rsidRDefault="0072564F" w:rsidP="002B3409">
            <w:pPr>
              <w:jc w:val="right"/>
              <w:rPr>
                <w:rFonts w:ascii="Lato" w:eastAsia="Times New Roman" w:hAnsi="Lato" w:cstheme="minorHAnsi"/>
                <w:b/>
                <w:bCs/>
                <w:sz w:val="20"/>
                <w:szCs w:val="20"/>
                <w:lang w:eastAsia="es-MX"/>
              </w:rPr>
            </w:pPr>
          </w:p>
        </w:tc>
      </w:tr>
      <w:tr w:rsidR="0072564F" w:rsidRPr="00D92180" w14:paraId="772B04B2"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5251CA12" w14:textId="7C5F8B83" w:rsidR="0072564F" w:rsidRPr="00D92180" w:rsidRDefault="0072564F" w:rsidP="0072564F">
            <w:pPr>
              <w:jc w:val="both"/>
              <w:rPr>
                <w:rFonts w:ascii="Lato" w:hAnsi="Lato" w:cstheme="minorHAnsi"/>
                <w:b/>
                <w:bCs/>
                <w:sz w:val="20"/>
                <w:szCs w:val="20"/>
              </w:rPr>
            </w:pPr>
            <w:r w:rsidRPr="00D92180">
              <w:rPr>
                <w:rFonts w:ascii="Lato" w:hAnsi="Lato" w:cstheme="minorHAnsi"/>
                <w:color w:val="000000"/>
                <w:sz w:val="20"/>
                <w:szCs w:val="20"/>
              </w:rPr>
              <w:t>R.-MID25344 MINISTRACION ORDINARIA MARZO 2026</w:t>
            </w:r>
          </w:p>
        </w:tc>
        <w:tc>
          <w:tcPr>
            <w:tcW w:w="2869" w:type="dxa"/>
            <w:tcBorders>
              <w:top w:val="single" w:sz="4" w:space="0" w:color="auto"/>
              <w:left w:val="nil"/>
              <w:bottom w:val="single" w:sz="4" w:space="0" w:color="auto"/>
              <w:right w:val="single" w:sz="4" w:space="0" w:color="auto"/>
            </w:tcBorders>
            <w:noWrap/>
          </w:tcPr>
          <w:p w14:paraId="26C1E2EA" w14:textId="117BCE8F" w:rsidR="0072564F" w:rsidRPr="00D92180" w:rsidRDefault="0072564F" w:rsidP="0072564F">
            <w:pPr>
              <w:jc w:val="right"/>
              <w:rPr>
                <w:rFonts w:ascii="Lato" w:eastAsia="Times New Roman" w:hAnsi="Lato" w:cstheme="minorHAnsi"/>
                <w:b/>
                <w:bCs/>
                <w:sz w:val="20"/>
                <w:szCs w:val="20"/>
                <w:lang w:eastAsia="es-MX"/>
              </w:rPr>
            </w:pPr>
            <w:r w:rsidRPr="00D92180">
              <w:rPr>
                <w:rFonts w:ascii="Lato" w:hAnsi="Lato" w:cstheme="minorHAnsi"/>
                <w:color w:val="000000"/>
                <w:sz w:val="20"/>
                <w:szCs w:val="20"/>
              </w:rPr>
              <w:t>3,420,066.00</w:t>
            </w:r>
          </w:p>
        </w:tc>
      </w:tr>
      <w:tr w:rsidR="0072564F" w:rsidRPr="00D92180" w14:paraId="6A60750B"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053D9647" w14:textId="78780B49" w:rsidR="0072564F" w:rsidRPr="00D92180" w:rsidRDefault="0072564F" w:rsidP="0072564F">
            <w:pPr>
              <w:jc w:val="both"/>
              <w:rPr>
                <w:rFonts w:ascii="Lato" w:hAnsi="Lato" w:cstheme="minorHAnsi"/>
                <w:b/>
                <w:bCs/>
                <w:sz w:val="20"/>
                <w:szCs w:val="20"/>
              </w:rPr>
            </w:pPr>
            <w:r w:rsidRPr="00D92180">
              <w:rPr>
                <w:rFonts w:ascii="Lato" w:hAnsi="Lato" w:cstheme="minorHAnsi"/>
                <w:color w:val="000000"/>
                <w:sz w:val="20"/>
                <w:szCs w:val="20"/>
              </w:rPr>
              <w:t>R.-MID25451 MINISTRACION ORDINARIA MARZO 2026</w:t>
            </w:r>
          </w:p>
        </w:tc>
        <w:tc>
          <w:tcPr>
            <w:tcW w:w="2869" w:type="dxa"/>
            <w:tcBorders>
              <w:top w:val="single" w:sz="4" w:space="0" w:color="auto"/>
              <w:left w:val="nil"/>
              <w:bottom w:val="single" w:sz="4" w:space="0" w:color="auto"/>
              <w:right w:val="single" w:sz="4" w:space="0" w:color="auto"/>
            </w:tcBorders>
            <w:noWrap/>
          </w:tcPr>
          <w:p w14:paraId="26BAE142" w14:textId="55B00EE1" w:rsidR="0072564F" w:rsidRPr="00D92180" w:rsidRDefault="0072564F" w:rsidP="0072564F">
            <w:pPr>
              <w:jc w:val="right"/>
              <w:rPr>
                <w:rFonts w:ascii="Lato" w:eastAsia="Times New Roman" w:hAnsi="Lato" w:cstheme="minorHAnsi"/>
                <w:b/>
                <w:bCs/>
                <w:sz w:val="20"/>
                <w:szCs w:val="20"/>
                <w:lang w:eastAsia="es-MX"/>
              </w:rPr>
            </w:pPr>
            <w:r w:rsidRPr="00D92180">
              <w:rPr>
                <w:rFonts w:ascii="Lato" w:hAnsi="Lato" w:cstheme="minorHAnsi"/>
                <w:color w:val="000000"/>
                <w:sz w:val="20"/>
                <w:szCs w:val="20"/>
              </w:rPr>
              <w:t>3,420,060.00</w:t>
            </w:r>
          </w:p>
        </w:tc>
      </w:tr>
      <w:tr w:rsidR="0072564F" w:rsidRPr="00D92180" w14:paraId="3F08BDBA"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3F48E2D6" w14:textId="3055E289" w:rsidR="0072564F" w:rsidRPr="00D92180" w:rsidRDefault="0072564F" w:rsidP="0072564F">
            <w:pPr>
              <w:jc w:val="both"/>
              <w:rPr>
                <w:rFonts w:ascii="Lato" w:hAnsi="Lato" w:cstheme="minorHAnsi"/>
                <w:b/>
                <w:bCs/>
                <w:sz w:val="20"/>
                <w:szCs w:val="20"/>
              </w:rPr>
            </w:pPr>
            <w:r w:rsidRPr="00D92180">
              <w:rPr>
                <w:rFonts w:ascii="Lato" w:hAnsi="Lato" w:cstheme="minorHAnsi"/>
                <w:color w:val="000000"/>
                <w:sz w:val="20"/>
                <w:szCs w:val="20"/>
              </w:rPr>
              <w:t>R.-MID25345 MINISTRACION ORDINARIA MARZO 2026</w:t>
            </w:r>
          </w:p>
        </w:tc>
        <w:tc>
          <w:tcPr>
            <w:tcW w:w="2869" w:type="dxa"/>
            <w:tcBorders>
              <w:top w:val="single" w:sz="4" w:space="0" w:color="auto"/>
              <w:left w:val="nil"/>
              <w:bottom w:val="single" w:sz="4" w:space="0" w:color="auto"/>
              <w:right w:val="single" w:sz="4" w:space="0" w:color="auto"/>
            </w:tcBorders>
            <w:noWrap/>
          </w:tcPr>
          <w:p w14:paraId="6A32EF07" w14:textId="5E37B0CB" w:rsidR="0072564F" w:rsidRPr="00D92180" w:rsidRDefault="0072564F" w:rsidP="0072564F">
            <w:pPr>
              <w:jc w:val="right"/>
              <w:rPr>
                <w:rFonts w:ascii="Lato" w:eastAsia="Times New Roman" w:hAnsi="Lato" w:cstheme="minorHAnsi"/>
                <w:b/>
                <w:bCs/>
                <w:sz w:val="20"/>
                <w:szCs w:val="20"/>
                <w:lang w:eastAsia="es-MX"/>
              </w:rPr>
            </w:pPr>
            <w:r w:rsidRPr="00D92180">
              <w:rPr>
                <w:rFonts w:ascii="Lato" w:hAnsi="Lato" w:cstheme="minorHAnsi"/>
                <w:color w:val="000000"/>
                <w:sz w:val="20"/>
                <w:szCs w:val="20"/>
              </w:rPr>
              <w:t>691,788.00</w:t>
            </w:r>
          </w:p>
        </w:tc>
      </w:tr>
      <w:tr w:rsidR="0072564F" w:rsidRPr="00D92180" w14:paraId="474E571D"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577A2B58" w14:textId="31B750CF" w:rsidR="0072564F" w:rsidRPr="00D92180" w:rsidRDefault="0072564F" w:rsidP="0072564F">
            <w:pPr>
              <w:jc w:val="both"/>
              <w:rPr>
                <w:rFonts w:ascii="Lato" w:hAnsi="Lato" w:cstheme="minorHAnsi"/>
                <w:b/>
                <w:bCs/>
                <w:sz w:val="20"/>
                <w:szCs w:val="20"/>
              </w:rPr>
            </w:pPr>
            <w:r w:rsidRPr="00D92180">
              <w:rPr>
                <w:rFonts w:ascii="Lato" w:hAnsi="Lato" w:cstheme="minorHAnsi"/>
                <w:color w:val="000000"/>
                <w:sz w:val="20"/>
                <w:szCs w:val="20"/>
              </w:rPr>
              <w:t>R.-MID25346 MINISTRACION MARZO 2026</w:t>
            </w:r>
          </w:p>
        </w:tc>
        <w:tc>
          <w:tcPr>
            <w:tcW w:w="2869" w:type="dxa"/>
            <w:tcBorders>
              <w:top w:val="single" w:sz="4" w:space="0" w:color="auto"/>
              <w:left w:val="nil"/>
              <w:bottom w:val="single" w:sz="4" w:space="0" w:color="auto"/>
              <w:right w:val="single" w:sz="4" w:space="0" w:color="auto"/>
            </w:tcBorders>
            <w:noWrap/>
          </w:tcPr>
          <w:p w14:paraId="04DDAD4F" w14:textId="19863A88" w:rsidR="0072564F" w:rsidRPr="00D92180" w:rsidRDefault="0072564F" w:rsidP="0072564F">
            <w:pPr>
              <w:jc w:val="right"/>
              <w:rPr>
                <w:rFonts w:ascii="Lato" w:eastAsia="Times New Roman" w:hAnsi="Lato" w:cstheme="minorHAnsi"/>
                <w:b/>
                <w:bCs/>
                <w:sz w:val="20"/>
                <w:szCs w:val="20"/>
                <w:lang w:eastAsia="es-MX"/>
              </w:rPr>
            </w:pPr>
            <w:r w:rsidRPr="00D92180">
              <w:rPr>
                <w:rFonts w:ascii="Lato" w:hAnsi="Lato" w:cstheme="minorHAnsi"/>
                <w:color w:val="000000"/>
                <w:sz w:val="20"/>
                <w:szCs w:val="20"/>
              </w:rPr>
              <w:t>1,750,000.00</w:t>
            </w:r>
          </w:p>
        </w:tc>
      </w:tr>
      <w:tr w:rsidR="0072564F" w:rsidRPr="00D92180" w14:paraId="18174E7A"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518FF6C3" w14:textId="163CBFED" w:rsidR="0072564F" w:rsidRPr="00D92180" w:rsidRDefault="0072564F" w:rsidP="0072564F">
            <w:pPr>
              <w:jc w:val="both"/>
              <w:rPr>
                <w:rFonts w:ascii="Lato" w:hAnsi="Lato" w:cstheme="minorHAnsi"/>
                <w:b/>
                <w:bCs/>
                <w:sz w:val="20"/>
                <w:szCs w:val="20"/>
              </w:rPr>
            </w:pPr>
            <w:r w:rsidRPr="00D92180">
              <w:rPr>
                <w:rFonts w:ascii="Lato" w:hAnsi="Lato" w:cstheme="minorHAnsi"/>
                <w:color w:val="000000"/>
                <w:sz w:val="20"/>
                <w:szCs w:val="20"/>
              </w:rPr>
              <w:t>R.-MID25346 MINISTRACION MARZO 2026</w:t>
            </w:r>
          </w:p>
        </w:tc>
        <w:tc>
          <w:tcPr>
            <w:tcW w:w="2869" w:type="dxa"/>
            <w:tcBorders>
              <w:top w:val="single" w:sz="4" w:space="0" w:color="auto"/>
              <w:left w:val="nil"/>
              <w:bottom w:val="single" w:sz="4" w:space="0" w:color="auto"/>
              <w:right w:val="single" w:sz="4" w:space="0" w:color="auto"/>
            </w:tcBorders>
            <w:noWrap/>
          </w:tcPr>
          <w:p w14:paraId="1AFA86EF" w14:textId="4D8044A1" w:rsidR="0072564F" w:rsidRPr="00D92180" w:rsidRDefault="0072564F" w:rsidP="0072564F">
            <w:pPr>
              <w:jc w:val="right"/>
              <w:rPr>
                <w:rFonts w:ascii="Lato" w:eastAsia="Times New Roman" w:hAnsi="Lato" w:cstheme="minorHAnsi"/>
                <w:b/>
                <w:bCs/>
                <w:sz w:val="20"/>
                <w:szCs w:val="20"/>
                <w:lang w:eastAsia="es-MX"/>
              </w:rPr>
            </w:pPr>
            <w:r w:rsidRPr="00D92180">
              <w:rPr>
                <w:rFonts w:ascii="Lato" w:hAnsi="Lato" w:cstheme="minorHAnsi"/>
                <w:color w:val="000000"/>
                <w:sz w:val="20"/>
                <w:szCs w:val="20"/>
              </w:rPr>
              <w:t>3,077,480.00</w:t>
            </w:r>
          </w:p>
        </w:tc>
      </w:tr>
      <w:tr w:rsidR="0072564F" w:rsidRPr="00D92180" w14:paraId="3AE890C1"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257F4665" w14:textId="166E0832" w:rsidR="0072564F" w:rsidRPr="00D92180" w:rsidRDefault="0072564F" w:rsidP="0072564F">
            <w:pPr>
              <w:jc w:val="both"/>
              <w:rPr>
                <w:rFonts w:ascii="Lato" w:hAnsi="Lato" w:cstheme="minorHAnsi"/>
                <w:b/>
                <w:bCs/>
                <w:sz w:val="20"/>
                <w:szCs w:val="20"/>
              </w:rPr>
            </w:pPr>
            <w:r w:rsidRPr="00D92180">
              <w:rPr>
                <w:rFonts w:ascii="Lato" w:hAnsi="Lato" w:cstheme="minorHAnsi"/>
                <w:color w:val="000000"/>
                <w:sz w:val="20"/>
                <w:szCs w:val="20"/>
              </w:rPr>
              <w:t>R.-MID25347 MINISTRACION MARZO 2026</w:t>
            </w:r>
          </w:p>
        </w:tc>
        <w:tc>
          <w:tcPr>
            <w:tcW w:w="2869" w:type="dxa"/>
            <w:tcBorders>
              <w:top w:val="single" w:sz="4" w:space="0" w:color="auto"/>
              <w:left w:val="nil"/>
              <w:bottom w:val="single" w:sz="4" w:space="0" w:color="auto"/>
              <w:right w:val="single" w:sz="4" w:space="0" w:color="auto"/>
            </w:tcBorders>
            <w:noWrap/>
          </w:tcPr>
          <w:p w14:paraId="1EBC5A80" w14:textId="4CD5AA6E" w:rsidR="0072564F" w:rsidRPr="00D92180" w:rsidRDefault="0072564F" w:rsidP="0072564F">
            <w:pPr>
              <w:jc w:val="right"/>
              <w:rPr>
                <w:rFonts w:ascii="Lato" w:eastAsia="Times New Roman" w:hAnsi="Lato" w:cstheme="minorHAnsi"/>
                <w:b/>
                <w:bCs/>
                <w:sz w:val="20"/>
                <w:szCs w:val="20"/>
                <w:lang w:eastAsia="es-MX"/>
              </w:rPr>
            </w:pPr>
            <w:r w:rsidRPr="00D92180">
              <w:rPr>
                <w:rFonts w:ascii="Lato" w:hAnsi="Lato" w:cstheme="minorHAnsi"/>
                <w:color w:val="000000"/>
                <w:sz w:val="20"/>
                <w:szCs w:val="20"/>
              </w:rPr>
              <w:t>15,966,835.00</w:t>
            </w:r>
          </w:p>
        </w:tc>
      </w:tr>
      <w:tr w:rsidR="0072564F" w:rsidRPr="00D92180" w14:paraId="3C51B991"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5790ABEA" w14:textId="4146F7AA" w:rsidR="0072564F" w:rsidRPr="00D92180" w:rsidRDefault="0072564F" w:rsidP="0072564F">
            <w:pPr>
              <w:jc w:val="both"/>
              <w:rPr>
                <w:rFonts w:ascii="Lato" w:hAnsi="Lato" w:cstheme="minorHAnsi"/>
                <w:b/>
                <w:bCs/>
                <w:sz w:val="20"/>
                <w:szCs w:val="20"/>
              </w:rPr>
            </w:pPr>
            <w:r w:rsidRPr="00D92180">
              <w:rPr>
                <w:rFonts w:ascii="Lato" w:hAnsi="Lato" w:cstheme="minorHAnsi"/>
                <w:color w:val="000000"/>
                <w:sz w:val="20"/>
                <w:szCs w:val="20"/>
              </w:rPr>
              <w:t>R.-MID25438 MINISTRACION MARZO 2026</w:t>
            </w:r>
          </w:p>
        </w:tc>
        <w:tc>
          <w:tcPr>
            <w:tcW w:w="2869" w:type="dxa"/>
            <w:tcBorders>
              <w:top w:val="single" w:sz="4" w:space="0" w:color="auto"/>
              <w:left w:val="nil"/>
              <w:bottom w:val="single" w:sz="4" w:space="0" w:color="auto"/>
              <w:right w:val="single" w:sz="4" w:space="0" w:color="auto"/>
            </w:tcBorders>
            <w:noWrap/>
          </w:tcPr>
          <w:p w14:paraId="64200AF8" w14:textId="3BF824EA" w:rsidR="0072564F" w:rsidRPr="00D92180" w:rsidRDefault="0072564F" w:rsidP="0072564F">
            <w:pPr>
              <w:jc w:val="right"/>
              <w:rPr>
                <w:rFonts w:ascii="Lato" w:eastAsia="Times New Roman" w:hAnsi="Lato" w:cstheme="minorHAnsi"/>
                <w:b/>
                <w:bCs/>
                <w:sz w:val="20"/>
                <w:szCs w:val="20"/>
                <w:lang w:eastAsia="es-MX"/>
              </w:rPr>
            </w:pPr>
            <w:r w:rsidRPr="00D92180">
              <w:rPr>
                <w:rFonts w:ascii="Lato" w:hAnsi="Lato" w:cstheme="minorHAnsi"/>
                <w:color w:val="000000"/>
                <w:sz w:val="20"/>
                <w:szCs w:val="20"/>
              </w:rPr>
              <w:t>67,145.00</w:t>
            </w:r>
          </w:p>
        </w:tc>
      </w:tr>
      <w:tr w:rsidR="0072564F" w:rsidRPr="00D92180" w14:paraId="5EC24397"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2DE180CA" w14:textId="15891FDD" w:rsidR="0072564F" w:rsidRPr="00D92180" w:rsidRDefault="0072564F" w:rsidP="0072564F">
            <w:pPr>
              <w:jc w:val="both"/>
              <w:rPr>
                <w:rFonts w:ascii="Lato" w:hAnsi="Lato" w:cstheme="minorHAnsi"/>
                <w:b/>
                <w:bCs/>
                <w:sz w:val="20"/>
                <w:szCs w:val="20"/>
              </w:rPr>
            </w:pPr>
            <w:r w:rsidRPr="00D92180">
              <w:rPr>
                <w:rFonts w:ascii="Lato" w:hAnsi="Lato" w:cstheme="minorHAnsi"/>
                <w:color w:val="000000"/>
                <w:sz w:val="20"/>
                <w:szCs w:val="20"/>
              </w:rPr>
              <w:t>R.-MID25452 MINISTRACION MARZO 2026</w:t>
            </w:r>
          </w:p>
        </w:tc>
        <w:tc>
          <w:tcPr>
            <w:tcW w:w="2869" w:type="dxa"/>
            <w:tcBorders>
              <w:top w:val="single" w:sz="4" w:space="0" w:color="auto"/>
              <w:left w:val="nil"/>
              <w:bottom w:val="single" w:sz="4" w:space="0" w:color="auto"/>
              <w:right w:val="single" w:sz="4" w:space="0" w:color="auto"/>
            </w:tcBorders>
            <w:noWrap/>
          </w:tcPr>
          <w:p w14:paraId="3F168A3E" w14:textId="39ACEE83" w:rsidR="0072564F" w:rsidRPr="00D92180" w:rsidRDefault="0072564F" w:rsidP="0072564F">
            <w:pPr>
              <w:jc w:val="right"/>
              <w:rPr>
                <w:rFonts w:ascii="Lato" w:eastAsia="Times New Roman" w:hAnsi="Lato" w:cstheme="minorHAnsi"/>
                <w:b/>
                <w:bCs/>
                <w:sz w:val="20"/>
                <w:szCs w:val="20"/>
                <w:lang w:eastAsia="es-MX"/>
              </w:rPr>
            </w:pPr>
            <w:r w:rsidRPr="00D92180">
              <w:rPr>
                <w:rFonts w:ascii="Lato" w:hAnsi="Lato" w:cstheme="minorHAnsi"/>
                <w:color w:val="000000"/>
                <w:sz w:val="20"/>
                <w:szCs w:val="20"/>
              </w:rPr>
              <w:t>298,985.00</w:t>
            </w:r>
          </w:p>
        </w:tc>
      </w:tr>
      <w:tr w:rsidR="0072564F" w:rsidRPr="00D92180" w14:paraId="52023530"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32CEC8A5" w14:textId="583CE908" w:rsidR="0072564F" w:rsidRPr="00D92180" w:rsidRDefault="0072564F" w:rsidP="0072564F">
            <w:pPr>
              <w:jc w:val="both"/>
              <w:rPr>
                <w:rFonts w:ascii="Lato" w:hAnsi="Lato" w:cstheme="minorHAnsi"/>
                <w:b/>
                <w:bCs/>
                <w:sz w:val="20"/>
                <w:szCs w:val="20"/>
              </w:rPr>
            </w:pPr>
            <w:r w:rsidRPr="00D92180">
              <w:rPr>
                <w:rFonts w:ascii="Lato" w:hAnsi="Lato" w:cstheme="minorHAnsi"/>
                <w:color w:val="000000"/>
                <w:sz w:val="20"/>
                <w:szCs w:val="20"/>
              </w:rPr>
              <w:t>R.-MID25438 MINISTRACION MARZO 2026</w:t>
            </w:r>
          </w:p>
        </w:tc>
        <w:tc>
          <w:tcPr>
            <w:tcW w:w="2869" w:type="dxa"/>
            <w:tcBorders>
              <w:top w:val="single" w:sz="4" w:space="0" w:color="auto"/>
              <w:left w:val="nil"/>
              <w:bottom w:val="single" w:sz="4" w:space="0" w:color="auto"/>
              <w:right w:val="single" w:sz="4" w:space="0" w:color="auto"/>
            </w:tcBorders>
            <w:noWrap/>
          </w:tcPr>
          <w:p w14:paraId="41F43E2E" w14:textId="3A46F8B3" w:rsidR="0072564F" w:rsidRPr="00D92180" w:rsidRDefault="0072564F" w:rsidP="0072564F">
            <w:pPr>
              <w:jc w:val="right"/>
              <w:rPr>
                <w:rFonts w:ascii="Lato" w:eastAsia="Times New Roman" w:hAnsi="Lato" w:cstheme="minorHAnsi"/>
                <w:b/>
                <w:bCs/>
                <w:sz w:val="20"/>
                <w:szCs w:val="20"/>
                <w:lang w:eastAsia="es-MX"/>
              </w:rPr>
            </w:pPr>
            <w:r w:rsidRPr="00D92180">
              <w:rPr>
                <w:rFonts w:ascii="Lato" w:hAnsi="Lato" w:cstheme="minorHAnsi"/>
                <w:color w:val="000000"/>
                <w:sz w:val="20"/>
                <w:szCs w:val="20"/>
              </w:rPr>
              <w:t>8,600,000.00</w:t>
            </w:r>
          </w:p>
        </w:tc>
      </w:tr>
      <w:tr w:rsidR="0072564F" w:rsidRPr="00D92180" w14:paraId="25603886"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1C72CC5A" w14:textId="24589898" w:rsidR="0072564F" w:rsidRPr="00D92180" w:rsidRDefault="0072564F" w:rsidP="0072564F">
            <w:pPr>
              <w:jc w:val="both"/>
              <w:rPr>
                <w:rFonts w:ascii="Lato" w:hAnsi="Lato" w:cstheme="minorHAnsi"/>
                <w:b/>
                <w:bCs/>
                <w:color w:val="000000"/>
                <w:sz w:val="20"/>
                <w:szCs w:val="20"/>
              </w:rPr>
            </w:pPr>
            <w:r w:rsidRPr="00D92180">
              <w:rPr>
                <w:rFonts w:ascii="Lato" w:hAnsi="Lato" w:cstheme="minorHAnsi"/>
                <w:b/>
                <w:bCs/>
                <w:color w:val="000000"/>
                <w:sz w:val="20"/>
                <w:szCs w:val="20"/>
              </w:rPr>
              <w:t>TOTA MARZO</w:t>
            </w:r>
          </w:p>
        </w:tc>
        <w:tc>
          <w:tcPr>
            <w:tcW w:w="2869" w:type="dxa"/>
            <w:tcBorders>
              <w:top w:val="single" w:sz="4" w:space="0" w:color="auto"/>
              <w:left w:val="nil"/>
              <w:bottom w:val="single" w:sz="4" w:space="0" w:color="auto"/>
              <w:right w:val="single" w:sz="4" w:space="0" w:color="auto"/>
            </w:tcBorders>
            <w:noWrap/>
          </w:tcPr>
          <w:p w14:paraId="7B166651" w14:textId="39677290" w:rsidR="0072564F" w:rsidRPr="00D92180" w:rsidRDefault="0072564F" w:rsidP="0072564F">
            <w:pPr>
              <w:jc w:val="right"/>
              <w:rPr>
                <w:rFonts w:ascii="Lato" w:hAnsi="Lato" w:cstheme="minorHAnsi"/>
                <w:b/>
                <w:bCs/>
                <w:color w:val="000000"/>
                <w:sz w:val="20"/>
                <w:szCs w:val="20"/>
              </w:rPr>
            </w:pPr>
            <w:r w:rsidRPr="00D92180">
              <w:rPr>
                <w:rFonts w:ascii="Lato" w:hAnsi="Lato" w:cstheme="minorHAnsi"/>
                <w:b/>
                <w:bCs/>
                <w:sz w:val="20"/>
                <w:szCs w:val="20"/>
              </w:rPr>
              <w:t>37,292,359.00</w:t>
            </w:r>
          </w:p>
        </w:tc>
      </w:tr>
      <w:tr w:rsidR="0072564F" w:rsidRPr="00D92180" w14:paraId="59C9A05F"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13B50699" w14:textId="77777777" w:rsidR="0072564F" w:rsidRPr="00D92180" w:rsidRDefault="0072564F" w:rsidP="00EF7937">
            <w:pPr>
              <w:jc w:val="both"/>
              <w:rPr>
                <w:rFonts w:ascii="Lato" w:hAnsi="Lato" w:cstheme="minorHAnsi"/>
                <w:b/>
                <w:bCs/>
                <w:sz w:val="20"/>
                <w:szCs w:val="20"/>
              </w:rPr>
            </w:pPr>
          </w:p>
        </w:tc>
        <w:tc>
          <w:tcPr>
            <w:tcW w:w="2869" w:type="dxa"/>
            <w:tcBorders>
              <w:top w:val="single" w:sz="4" w:space="0" w:color="auto"/>
              <w:left w:val="nil"/>
              <w:bottom w:val="single" w:sz="4" w:space="0" w:color="auto"/>
              <w:right w:val="single" w:sz="4" w:space="0" w:color="auto"/>
            </w:tcBorders>
            <w:noWrap/>
          </w:tcPr>
          <w:p w14:paraId="22CAD13C" w14:textId="77777777" w:rsidR="0072564F" w:rsidRPr="00D92180" w:rsidRDefault="0072564F" w:rsidP="002B3409">
            <w:pPr>
              <w:jc w:val="right"/>
              <w:rPr>
                <w:rFonts w:ascii="Lato" w:eastAsia="Times New Roman" w:hAnsi="Lato" w:cstheme="minorHAnsi"/>
                <w:b/>
                <w:bCs/>
                <w:sz w:val="20"/>
                <w:szCs w:val="20"/>
                <w:lang w:eastAsia="es-MX"/>
              </w:rPr>
            </w:pPr>
          </w:p>
        </w:tc>
      </w:tr>
      <w:tr w:rsidR="00912038" w:rsidRPr="00D92180" w14:paraId="23CB6383" w14:textId="77777777" w:rsidTr="00D92180">
        <w:trPr>
          <w:trHeight w:val="255"/>
          <w:jc w:val="center"/>
        </w:trPr>
        <w:tc>
          <w:tcPr>
            <w:tcW w:w="9820" w:type="dxa"/>
            <w:tcBorders>
              <w:top w:val="single" w:sz="4" w:space="0" w:color="auto"/>
              <w:left w:val="single" w:sz="4" w:space="0" w:color="auto"/>
              <w:bottom w:val="single" w:sz="4" w:space="0" w:color="auto"/>
              <w:right w:val="single" w:sz="4" w:space="0" w:color="000000"/>
            </w:tcBorders>
            <w:noWrap/>
          </w:tcPr>
          <w:p w14:paraId="44C24AE6" w14:textId="77777777" w:rsidR="00912038" w:rsidRPr="00D92180" w:rsidRDefault="00912038" w:rsidP="002B3409">
            <w:pPr>
              <w:jc w:val="both"/>
              <w:rPr>
                <w:rFonts w:ascii="Lato" w:hAnsi="Lato" w:cstheme="minorHAnsi"/>
                <w:b/>
                <w:bCs/>
                <w:sz w:val="20"/>
                <w:szCs w:val="20"/>
              </w:rPr>
            </w:pPr>
            <w:r w:rsidRPr="00D92180">
              <w:rPr>
                <w:rFonts w:ascii="Lato" w:hAnsi="Lato" w:cstheme="minorHAnsi"/>
                <w:b/>
                <w:bCs/>
                <w:sz w:val="20"/>
                <w:szCs w:val="20"/>
              </w:rPr>
              <w:t>TOTAL ACUMULADO</w:t>
            </w:r>
          </w:p>
        </w:tc>
        <w:tc>
          <w:tcPr>
            <w:tcW w:w="2869" w:type="dxa"/>
            <w:tcBorders>
              <w:top w:val="single" w:sz="4" w:space="0" w:color="auto"/>
              <w:left w:val="nil"/>
              <w:bottom w:val="single" w:sz="4" w:space="0" w:color="auto"/>
              <w:right w:val="single" w:sz="4" w:space="0" w:color="auto"/>
            </w:tcBorders>
            <w:noWrap/>
          </w:tcPr>
          <w:p w14:paraId="6CC02EAC" w14:textId="66BEE27D" w:rsidR="00912038" w:rsidRPr="00D92180" w:rsidRDefault="003647EE" w:rsidP="003647EE">
            <w:pPr>
              <w:jc w:val="right"/>
              <w:rPr>
                <w:rFonts w:ascii="Lato" w:eastAsia="Times New Roman" w:hAnsi="Lato" w:cstheme="minorHAnsi"/>
                <w:b/>
                <w:bCs/>
                <w:sz w:val="20"/>
                <w:szCs w:val="20"/>
                <w:lang w:eastAsia="es-MX"/>
              </w:rPr>
            </w:pPr>
            <w:r w:rsidRPr="00D92180">
              <w:rPr>
                <w:rFonts w:ascii="Lato" w:hAnsi="Lato" w:cs="Calibri"/>
                <w:b/>
                <w:bCs/>
                <w:sz w:val="20"/>
                <w:szCs w:val="20"/>
              </w:rPr>
              <w:t>63,949,961.00</w:t>
            </w:r>
          </w:p>
        </w:tc>
      </w:tr>
    </w:tbl>
    <w:p w14:paraId="4CB56923" w14:textId="77777777" w:rsidR="00912038" w:rsidRPr="00D92180" w:rsidRDefault="00912038" w:rsidP="00912038">
      <w:pPr>
        <w:jc w:val="both"/>
        <w:rPr>
          <w:rFonts w:ascii="Lato" w:hAnsi="Lato" w:cstheme="minorHAnsi"/>
          <w:sz w:val="20"/>
          <w:szCs w:val="20"/>
        </w:rPr>
      </w:pPr>
    </w:p>
    <w:p w14:paraId="668F47AB" w14:textId="510897EA"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La cantidad de $</w:t>
      </w:r>
      <w:r w:rsidR="003647EE" w:rsidRPr="00D92180">
        <w:rPr>
          <w:rFonts w:ascii="Lato" w:hAnsi="Lato" w:cstheme="minorHAnsi"/>
          <w:sz w:val="20"/>
          <w:szCs w:val="20"/>
        </w:rPr>
        <w:t>63,949,961.00</w:t>
      </w:r>
      <w:r w:rsidRPr="00D92180">
        <w:rPr>
          <w:rFonts w:ascii="Lato" w:hAnsi="Lato" w:cstheme="minorHAnsi"/>
          <w:sz w:val="20"/>
          <w:szCs w:val="20"/>
        </w:rPr>
        <w:t xml:space="preserve"> representa los ingresos registrados en base a los reportes emitidos por la Secretaría de Administración y Finanzas donde nos informan de la recaudación registrada cada mes por los servicios que presta este Patronato.</w:t>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21BD50CD"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4E4F50B3" w14:textId="77777777" w:rsidR="00D7661C" w:rsidRPr="00D92180" w:rsidRDefault="00D7661C" w:rsidP="00912038">
      <w:pPr>
        <w:jc w:val="both"/>
        <w:rPr>
          <w:rFonts w:ascii="Lato" w:hAnsi="Lato" w:cstheme="minorHAnsi"/>
          <w:b/>
          <w:sz w:val="20"/>
          <w:szCs w:val="20"/>
        </w:rPr>
      </w:pPr>
    </w:p>
    <w:p w14:paraId="76D18E9A"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3.- De los rubros de Ingresos Financieros, Incremento por Variación de Inventarios, Disminución del Exceso de Estimaciones por Pérdida o Deterioro u Obsolescencia, Disminución del Exceso de Provisiones, y de Otros Ingresos y Beneficios Varios, se informarán los montos totales y cualquier característica significativa.</w:t>
      </w:r>
    </w:p>
    <w:p w14:paraId="7D0312DE" w14:textId="53B8F96D" w:rsidR="00783F0D" w:rsidRPr="00D92180" w:rsidRDefault="00783F0D" w:rsidP="00912038">
      <w:pPr>
        <w:jc w:val="both"/>
        <w:rPr>
          <w:rFonts w:ascii="Lato" w:hAnsi="Lato" w:cstheme="minorHAnsi"/>
          <w:b/>
          <w:sz w:val="20"/>
          <w:szCs w:val="20"/>
        </w:rPr>
      </w:pPr>
    </w:p>
    <w:p w14:paraId="5D35292F" w14:textId="0A688D32" w:rsidR="00783F0D" w:rsidRPr="00D92180" w:rsidRDefault="00783F0D" w:rsidP="00912038">
      <w:pPr>
        <w:jc w:val="both"/>
        <w:rPr>
          <w:rFonts w:ascii="Lato" w:hAnsi="Lato" w:cstheme="minorHAnsi"/>
          <w:bCs/>
          <w:sz w:val="20"/>
          <w:szCs w:val="20"/>
        </w:rPr>
      </w:pPr>
      <w:r w:rsidRPr="00D92180">
        <w:rPr>
          <w:rFonts w:ascii="Lato" w:hAnsi="Lato" w:cstheme="minorHAnsi"/>
          <w:bCs/>
          <w:sz w:val="20"/>
          <w:szCs w:val="20"/>
        </w:rPr>
        <w:t xml:space="preserve">Los Productos financieros provienen de los intereses que se generan al mes con los </w:t>
      </w:r>
      <w:r w:rsidR="00630057" w:rsidRPr="00D92180">
        <w:rPr>
          <w:rFonts w:ascii="Lato" w:hAnsi="Lato" w:cstheme="minorHAnsi"/>
          <w:bCs/>
          <w:sz w:val="20"/>
          <w:szCs w:val="20"/>
        </w:rPr>
        <w:t>intereses generados en el periodo correspondiente.</w:t>
      </w:r>
    </w:p>
    <w:p w14:paraId="01807547" w14:textId="77777777" w:rsidR="00630057" w:rsidRPr="00D92180" w:rsidRDefault="00630057" w:rsidP="00912038">
      <w:pPr>
        <w:jc w:val="both"/>
        <w:rPr>
          <w:rFonts w:ascii="Lato" w:hAnsi="Lato" w:cstheme="minorHAnsi"/>
          <w:bCs/>
          <w:sz w:val="20"/>
          <w:szCs w:val="20"/>
        </w:rPr>
      </w:pPr>
    </w:p>
    <w:tbl>
      <w:tblPr>
        <w:tblStyle w:val="Tablaconcuadrcula"/>
        <w:tblW w:w="0" w:type="auto"/>
        <w:jc w:val="center"/>
        <w:tblLook w:val="04A0" w:firstRow="1" w:lastRow="0" w:firstColumn="1" w:lastColumn="0" w:noHBand="0" w:noVBand="1"/>
      </w:tblPr>
      <w:tblGrid>
        <w:gridCol w:w="6529"/>
        <w:gridCol w:w="6531"/>
      </w:tblGrid>
      <w:tr w:rsidR="00630057" w:rsidRPr="00D92180" w14:paraId="4A0EEF2E" w14:textId="77777777" w:rsidTr="00D92180">
        <w:trPr>
          <w:trHeight w:val="263"/>
          <w:jc w:val="center"/>
        </w:trPr>
        <w:tc>
          <w:tcPr>
            <w:tcW w:w="13060" w:type="dxa"/>
            <w:gridSpan w:val="2"/>
          </w:tcPr>
          <w:p w14:paraId="4B16F056" w14:textId="5C5651F6" w:rsidR="00630057" w:rsidRPr="00D92180" w:rsidRDefault="00630057" w:rsidP="00912038">
            <w:pPr>
              <w:jc w:val="both"/>
              <w:rPr>
                <w:rFonts w:ascii="Lato" w:hAnsi="Lato" w:cstheme="minorHAnsi"/>
                <w:b/>
                <w:sz w:val="20"/>
                <w:szCs w:val="20"/>
              </w:rPr>
            </w:pPr>
            <w:r w:rsidRPr="00D92180">
              <w:rPr>
                <w:rFonts w:ascii="Lato" w:hAnsi="Lato" w:cstheme="minorHAnsi"/>
                <w:b/>
                <w:sz w:val="20"/>
                <w:szCs w:val="20"/>
              </w:rPr>
              <w:t>Productos Financieros Cuentas Corrientes</w:t>
            </w:r>
          </w:p>
        </w:tc>
      </w:tr>
      <w:tr w:rsidR="00630057" w:rsidRPr="00D92180" w14:paraId="37BF67C4" w14:textId="77777777" w:rsidTr="00D92180">
        <w:trPr>
          <w:trHeight w:val="263"/>
          <w:jc w:val="center"/>
        </w:trPr>
        <w:tc>
          <w:tcPr>
            <w:tcW w:w="6529" w:type="dxa"/>
          </w:tcPr>
          <w:p w14:paraId="5B56739D" w14:textId="57BF3841" w:rsidR="00630057" w:rsidRPr="00D92180" w:rsidRDefault="00630057" w:rsidP="00912038">
            <w:pPr>
              <w:jc w:val="both"/>
              <w:rPr>
                <w:rFonts w:ascii="Lato" w:hAnsi="Lato" w:cstheme="minorHAnsi"/>
                <w:bCs/>
                <w:sz w:val="20"/>
                <w:szCs w:val="20"/>
              </w:rPr>
            </w:pPr>
            <w:r w:rsidRPr="00D92180">
              <w:rPr>
                <w:rFonts w:ascii="Lato" w:hAnsi="Lato" w:cstheme="minorHAnsi"/>
                <w:bCs/>
                <w:sz w:val="20"/>
                <w:szCs w:val="20"/>
              </w:rPr>
              <w:t>Productos Financieros cuentas corrientes</w:t>
            </w:r>
          </w:p>
        </w:tc>
        <w:tc>
          <w:tcPr>
            <w:tcW w:w="6530" w:type="dxa"/>
          </w:tcPr>
          <w:p w14:paraId="1E9E3E0E" w14:textId="53D7D392" w:rsidR="00630057" w:rsidRPr="00D92180" w:rsidRDefault="003647EE" w:rsidP="00D7661C">
            <w:pPr>
              <w:jc w:val="right"/>
              <w:rPr>
                <w:rFonts w:ascii="Lato" w:hAnsi="Lato" w:cstheme="minorHAnsi"/>
                <w:bCs/>
                <w:sz w:val="20"/>
                <w:szCs w:val="20"/>
              </w:rPr>
            </w:pPr>
            <w:r w:rsidRPr="00D92180">
              <w:rPr>
                <w:rFonts w:ascii="Lato" w:hAnsi="Lato" w:cs="Calibri"/>
                <w:sz w:val="20"/>
                <w:szCs w:val="20"/>
              </w:rPr>
              <w:t>73,740.48</w:t>
            </w:r>
          </w:p>
        </w:tc>
      </w:tr>
      <w:tr w:rsidR="00630057" w:rsidRPr="00D92180" w14:paraId="577701CB" w14:textId="77777777" w:rsidTr="00D92180">
        <w:trPr>
          <w:trHeight w:val="247"/>
          <w:jc w:val="center"/>
        </w:trPr>
        <w:tc>
          <w:tcPr>
            <w:tcW w:w="6529" w:type="dxa"/>
          </w:tcPr>
          <w:p w14:paraId="44FCAB63" w14:textId="1BBC2472" w:rsidR="00630057" w:rsidRPr="00D92180" w:rsidRDefault="00630057" w:rsidP="00912038">
            <w:pPr>
              <w:jc w:val="both"/>
              <w:rPr>
                <w:rFonts w:ascii="Lato" w:hAnsi="Lato" w:cstheme="minorHAnsi"/>
                <w:b/>
                <w:sz w:val="20"/>
                <w:szCs w:val="20"/>
              </w:rPr>
            </w:pPr>
            <w:r w:rsidRPr="00D92180">
              <w:rPr>
                <w:rFonts w:ascii="Lato" w:hAnsi="Lato" w:cstheme="minorHAnsi"/>
                <w:b/>
                <w:sz w:val="20"/>
                <w:szCs w:val="20"/>
              </w:rPr>
              <w:t>TOTAL</w:t>
            </w:r>
          </w:p>
        </w:tc>
        <w:tc>
          <w:tcPr>
            <w:tcW w:w="6530" w:type="dxa"/>
          </w:tcPr>
          <w:p w14:paraId="2C47BEFF" w14:textId="19DC5B23" w:rsidR="00630057" w:rsidRPr="00D92180" w:rsidRDefault="003647EE" w:rsidP="00D7661C">
            <w:pPr>
              <w:jc w:val="right"/>
              <w:rPr>
                <w:rFonts w:ascii="Lato" w:hAnsi="Lato" w:cstheme="minorHAnsi"/>
                <w:b/>
                <w:sz w:val="20"/>
                <w:szCs w:val="20"/>
              </w:rPr>
            </w:pPr>
            <w:r w:rsidRPr="00D92180">
              <w:rPr>
                <w:rFonts w:ascii="Lato" w:hAnsi="Lato" w:cs="Calibri"/>
                <w:b/>
                <w:bCs/>
                <w:sz w:val="20"/>
                <w:szCs w:val="20"/>
              </w:rPr>
              <w:t>73,740.48</w:t>
            </w:r>
          </w:p>
        </w:tc>
      </w:tr>
    </w:tbl>
    <w:p w14:paraId="390BFCFD" w14:textId="77777777" w:rsidR="00630057" w:rsidRPr="00D92180" w:rsidRDefault="00630057" w:rsidP="00912038">
      <w:pPr>
        <w:jc w:val="both"/>
        <w:rPr>
          <w:rFonts w:ascii="Lato" w:hAnsi="Lato" w:cstheme="minorHAnsi"/>
          <w:bCs/>
          <w:sz w:val="20"/>
          <w:szCs w:val="20"/>
        </w:rPr>
      </w:pPr>
    </w:p>
    <w:p w14:paraId="0681F723" w14:textId="77777777" w:rsidR="007F2C90" w:rsidRPr="00D92180" w:rsidRDefault="007F2C90" w:rsidP="00912038">
      <w:pPr>
        <w:jc w:val="both"/>
        <w:rPr>
          <w:rFonts w:ascii="Lato" w:hAnsi="Lato" w:cstheme="minorHAnsi"/>
          <w:b/>
          <w:sz w:val="20"/>
          <w:szCs w:val="20"/>
        </w:rPr>
      </w:pPr>
    </w:p>
    <w:p w14:paraId="06D024D7" w14:textId="71F37910"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Los Otros Ingresos son las diferencias por redondeos de las diversas actividades y depuraciones de saldos</w:t>
      </w:r>
      <w:r w:rsidR="00F26BC4" w:rsidRPr="00D92180">
        <w:rPr>
          <w:rFonts w:ascii="Lato" w:eastAsia="Times New Roman" w:hAnsi="Lato" w:cstheme="minorHAnsi"/>
          <w:sz w:val="20"/>
          <w:szCs w:val="20"/>
          <w:lang w:eastAsia="es-MX"/>
        </w:rPr>
        <w:t xml:space="preserve">, utilidad </w:t>
      </w:r>
      <w:r w:rsidR="00D92180" w:rsidRPr="00D92180">
        <w:rPr>
          <w:rFonts w:ascii="Lato" w:eastAsia="Times New Roman" w:hAnsi="Lato" w:cstheme="minorHAnsi"/>
          <w:sz w:val="20"/>
          <w:szCs w:val="20"/>
          <w:lang w:eastAsia="es-MX"/>
        </w:rPr>
        <w:t>cambiaría</w:t>
      </w:r>
      <w:r w:rsidR="00F26BC4" w:rsidRPr="00D92180">
        <w:rPr>
          <w:rFonts w:ascii="Lato" w:eastAsia="Times New Roman" w:hAnsi="Lato" w:cstheme="minorHAnsi"/>
          <w:sz w:val="20"/>
          <w:szCs w:val="20"/>
          <w:lang w:eastAsia="es-MX"/>
        </w:rPr>
        <w:t xml:space="preserve"> por dólares recibidos en los paradores y el reembolso de seguros por siniestros ocurridos en a</w:t>
      </w:r>
      <w:r w:rsidR="00D14472" w:rsidRPr="00D92180">
        <w:rPr>
          <w:rFonts w:ascii="Lato" w:eastAsia="Times New Roman" w:hAnsi="Lato" w:cstheme="minorHAnsi"/>
          <w:sz w:val="20"/>
          <w:szCs w:val="20"/>
          <w:lang w:eastAsia="es-MX"/>
        </w:rPr>
        <w:t xml:space="preserve">lgunas de </w:t>
      </w:r>
      <w:r w:rsidR="00EE1AA7" w:rsidRPr="00D92180">
        <w:rPr>
          <w:rFonts w:ascii="Lato" w:eastAsia="Times New Roman" w:hAnsi="Lato" w:cstheme="minorHAnsi"/>
          <w:sz w:val="20"/>
          <w:szCs w:val="20"/>
          <w:lang w:eastAsia="es-MX"/>
        </w:rPr>
        <w:t>las unidades</w:t>
      </w:r>
      <w:r w:rsidR="00D14472" w:rsidRPr="00D92180">
        <w:rPr>
          <w:rFonts w:ascii="Lato" w:eastAsia="Times New Roman" w:hAnsi="Lato" w:cstheme="minorHAnsi"/>
          <w:sz w:val="20"/>
          <w:szCs w:val="20"/>
          <w:lang w:eastAsia="es-MX"/>
        </w:rPr>
        <w:t xml:space="preserve"> de </w:t>
      </w:r>
      <w:r w:rsidR="00EE1AA7" w:rsidRPr="00D92180">
        <w:rPr>
          <w:rFonts w:ascii="Lato" w:eastAsia="Times New Roman" w:hAnsi="Lato" w:cstheme="minorHAnsi"/>
          <w:sz w:val="20"/>
          <w:szCs w:val="20"/>
          <w:lang w:eastAsia="es-MX"/>
        </w:rPr>
        <w:t>servicios</w:t>
      </w:r>
      <w:r w:rsidR="004038F3" w:rsidRPr="00D92180">
        <w:rPr>
          <w:rFonts w:ascii="Lato" w:eastAsia="Times New Roman" w:hAnsi="Lato" w:cstheme="minorHAnsi"/>
          <w:sz w:val="20"/>
          <w:szCs w:val="20"/>
          <w:lang w:eastAsia="es-MX"/>
        </w:rPr>
        <w:t>.</w:t>
      </w:r>
      <w:r w:rsidR="00C71477" w:rsidRPr="00D92180">
        <w:rPr>
          <w:rFonts w:ascii="Lato" w:eastAsia="Times New Roman" w:hAnsi="Lato" w:cstheme="minorHAnsi"/>
          <w:sz w:val="20"/>
          <w:szCs w:val="20"/>
          <w:lang w:eastAsia="es-MX"/>
        </w:rPr>
        <w:t xml:space="preserve"> </w:t>
      </w:r>
    </w:p>
    <w:p w14:paraId="75CCFFC0" w14:textId="77777777" w:rsidR="00565A3C" w:rsidRPr="00D92180" w:rsidRDefault="00565A3C" w:rsidP="00912038">
      <w:pPr>
        <w:jc w:val="both"/>
        <w:rPr>
          <w:rFonts w:ascii="Lato" w:eastAsia="Times New Roman" w:hAnsi="Lato" w:cstheme="minorHAnsi"/>
          <w:sz w:val="20"/>
          <w:szCs w:val="20"/>
          <w:lang w:eastAsia="es-MX"/>
        </w:rPr>
      </w:pPr>
    </w:p>
    <w:tbl>
      <w:tblPr>
        <w:tblW w:w="13076" w:type="dxa"/>
        <w:jc w:val="center"/>
        <w:tblCellMar>
          <w:left w:w="70" w:type="dxa"/>
          <w:right w:w="70" w:type="dxa"/>
        </w:tblCellMar>
        <w:tblLook w:val="04A0" w:firstRow="1" w:lastRow="0" w:firstColumn="1" w:lastColumn="0" w:noHBand="0" w:noVBand="1"/>
      </w:tblPr>
      <w:tblGrid>
        <w:gridCol w:w="5889"/>
        <w:gridCol w:w="1786"/>
        <w:gridCol w:w="1970"/>
        <w:gridCol w:w="3431"/>
      </w:tblGrid>
      <w:tr w:rsidR="00912038" w:rsidRPr="00D92180" w14:paraId="24188916" w14:textId="77777777" w:rsidTr="00D92180">
        <w:trPr>
          <w:trHeight w:val="318"/>
          <w:jc w:val="center"/>
        </w:trPr>
        <w:tc>
          <w:tcPr>
            <w:tcW w:w="13076" w:type="dxa"/>
            <w:gridSpan w:val="4"/>
            <w:tcBorders>
              <w:top w:val="single" w:sz="4" w:space="0" w:color="auto"/>
              <w:left w:val="single" w:sz="4" w:space="0" w:color="auto"/>
              <w:bottom w:val="single" w:sz="4" w:space="0" w:color="auto"/>
              <w:right w:val="single" w:sz="4" w:space="0" w:color="000000"/>
            </w:tcBorders>
            <w:vAlign w:val="center"/>
            <w:hideMark/>
          </w:tcPr>
          <w:p w14:paraId="5C3B502A" w14:textId="77777777" w:rsidR="00565A3C" w:rsidRPr="00D92180" w:rsidRDefault="00565A3C" w:rsidP="002B3409">
            <w:pPr>
              <w:jc w:val="both"/>
              <w:rPr>
                <w:rFonts w:ascii="Lato" w:eastAsia="Times New Roman" w:hAnsi="Lato" w:cstheme="minorHAnsi"/>
                <w:b/>
                <w:bCs/>
                <w:sz w:val="20"/>
                <w:szCs w:val="20"/>
                <w:lang w:eastAsia="es-MX"/>
              </w:rPr>
            </w:pPr>
          </w:p>
          <w:p w14:paraId="07E62B51" w14:textId="3AE41D0D"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Otros ingresos y beneficios varios</w:t>
            </w:r>
          </w:p>
        </w:tc>
      </w:tr>
      <w:tr w:rsidR="00912038" w:rsidRPr="00D92180" w14:paraId="6EDBA7FB" w14:textId="77777777" w:rsidTr="00D92180">
        <w:trPr>
          <w:trHeight w:val="158"/>
          <w:jc w:val="center"/>
        </w:trPr>
        <w:tc>
          <w:tcPr>
            <w:tcW w:w="5889" w:type="dxa"/>
            <w:tcBorders>
              <w:top w:val="nil"/>
              <w:left w:val="single" w:sz="4" w:space="0" w:color="auto"/>
              <w:bottom w:val="single" w:sz="4" w:space="0" w:color="auto"/>
              <w:right w:val="nil"/>
            </w:tcBorders>
          </w:tcPr>
          <w:p w14:paraId="5C4FCF7B"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Utilidad Cambiaria</w:t>
            </w:r>
          </w:p>
        </w:tc>
        <w:tc>
          <w:tcPr>
            <w:tcW w:w="1786" w:type="dxa"/>
            <w:tcBorders>
              <w:top w:val="nil"/>
              <w:left w:val="nil"/>
              <w:bottom w:val="single" w:sz="4" w:space="0" w:color="auto"/>
              <w:right w:val="nil"/>
            </w:tcBorders>
            <w:vAlign w:val="center"/>
          </w:tcPr>
          <w:p w14:paraId="7CD78E40" w14:textId="77777777" w:rsidR="00912038" w:rsidRPr="00D92180" w:rsidRDefault="00912038" w:rsidP="002B3409">
            <w:pPr>
              <w:jc w:val="both"/>
              <w:rPr>
                <w:rFonts w:ascii="Lato" w:eastAsia="Times New Roman" w:hAnsi="Lato" w:cstheme="minorHAnsi"/>
                <w:sz w:val="20"/>
                <w:szCs w:val="20"/>
                <w:lang w:eastAsia="es-MX"/>
              </w:rPr>
            </w:pPr>
          </w:p>
        </w:tc>
        <w:tc>
          <w:tcPr>
            <w:tcW w:w="1970" w:type="dxa"/>
            <w:tcBorders>
              <w:top w:val="nil"/>
              <w:left w:val="nil"/>
              <w:bottom w:val="single" w:sz="4" w:space="0" w:color="auto"/>
              <w:right w:val="nil"/>
            </w:tcBorders>
            <w:vAlign w:val="center"/>
          </w:tcPr>
          <w:p w14:paraId="74793504" w14:textId="77777777" w:rsidR="00912038" w:rsidRPr="00D92180" w:rsidRDefault="00912038" w:rsidP="002B3409">
            <w:pPr>
              <w:jc w:val="both"/>
              <w:rPr>
                <w:rFonts w:ascii="Lato" w:eastAsia="Times New Roman" w:hAnsi="Lato" w:cstheme="minorHAnsi"/>
                <w:sz w:val="20"/>
                <w:szCs w:val="20"/>
                <w:lang w:eastAsia="es-MX"/>
              </w:rPr>
            </w:pPr>
          </w:p>
        </w:tc>
        <w:tc>
          <w:tcPr>
            <w:tcW w:w="3431" w:type="dxa"/>
            <w:tcBorders>
              <w:top w:val="nil"/>
              <w:left w:val="single" w:sz="4" w:space="0" w:color="auto"/>
              <w:bottom w:val="single" w:sz="4" w:space="0" w:color="auto"/>
              <w:right w:val="single" w:sz="8" w:space="0" w:color="auto"/>
            </w:tcBorders>
            <w:noWrap/>
          </w:tcPr>
          <w:p w14:paraId="68F3DFC0" w14:textId="59704CF5" w:rsidR="00912038" w:rsidRPr="00D92180" w:rsidRDefault="003647EE" w:rsidP="003647EE">
            <w:pPr>
              <w:jc w:val="right"/>
              <w:rPr>
                <w:rFonts w:ascii="Lato" w:hAnsi="Lato" w:cstheme="minorHAnsi"/>
                <w:sz w:val="20"/>
                <w:szCs w:val="20"/>
              </w:rPr>
            </w:pPr>
            <w:r w:rsidRPr="00D92180">
              <w:rPr>
                <w:rFonts w:ascii="Lato" w:hAnsi="Lato" w:cs="Calibri"/>
                <w:sz w:val="20"/>
                <w:szCs w:val="20"/>
              </w:rPr>
              <w:t>20,862.00</w:t>
            </w:r>
          </w:p>
        </w:tc>
      </w:tr>
      <w:tr w:rsidR="00912038" w:rsidRPr="00D92180" w14:paraId="755C3A5B" w14:textId="77777777" w:rsidTr="00D92180">
        <w:trPr>
          <w:trHeight w:val="158"/>
          <w:jc w:val="center"/>
        </w:trPr>
        <w:tc>
          <w:tcPr>
            <w:tcW w:w="5889" w:type="dxa"/>
            <w:tcBorders>
              <w:top w:val="nil"/>
              <w:left w:val="single" w:sz="4" w:space="0" w:color="auto"/>
              <w:bottom w:val="single" w:sz="4" w:space="0" w:color="auto"/>
              <w:right w:val="nil"/>
            </w:tcBorders>
          </w:tcPr>
          <w:p w14:paraId="7BC84336"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Diferencias Mínimas</w:t>
            </w:r>
          </w:p>
        </w:tc>
        <w:tc>
          <w:tcPr>
            <w:tcW w:w="1786" w:type="dxa"/>
            <w:tcBorders>
              <w:top w:val="nil"/>
              <w:left w:val="nil"/>
              <w:bottom w:val="single" w:sz="4" w:space="0" w:color="auto"/>
              <w:right w:val="nil"/>
            </w:tcBorders>
            <w:vAlign w:val="center"/>
          </w:tcPr>
          <w:p w14:paraId="4CC778B6" w14:textId="77777777" w:rsidR="00912038" w:rsidRPr="00D92180" w:rsidRDefault="00912038" w:rsidP="002B3409">
            <w:pPr>
              <w:jc w:val="both"/>
              <w:rPr>
                <w:rFonts w:ascii="Lato" w:eastAsia="Times New Roman" w:hAnsi="Lato" w:cstheme="minorHAnsi"/>
                <w:sz w:val="20"/>
                <w:szCs w:val="20"/>
                <w:lang w:eastAsia="es-MX"/>
              </w:rPr>
            </w:pPr>
          </w:p>
        </w:tc>
        <w:tc>
          <w:tcPr>
            <w:tcW w:w="1970" w:type="dxa"/>
            <w:tcBorders>
              <w:top w:val="nil"/>
              <w:left w:val="nil"/>
              <w:bottom w:val="single" w:sz="4" w:space="0" w:color="auto"/>
              <w:right w:val="nil"/>
            </w:tcBorders>
            <w:vAlign w:val="center"/>
          </w:tcPr>
          <w:p w14:paraId="1B6EAEF8" w14:textId="77777777" w:rsidR="00912038" w:rsidRPr="00D92180" w:rsidRDefault="00912038" w:rsidP="002B3409">
            <w:pPr>
              <w:jc w:val="both"/>
              <w:rPr>
                <w:rFonts w:ascii="Lato" w:eastAsia="Times New Roman" w:hAnsi="Lato" w:cstheme="minorHAnsi"/>
                <w:sz w:val="20"/>
                <w:szCs w:val="20"/>
                <w:lang w:eastAsia="es-MX"/>
              </w:rPr>
            </w:pPr>
          </w:p>
        </w:tc>
        <w:tc>
          <w:tcPr>
            <w:tcW w:w="3431" w:type="dxa"/>
            <w:tcBorders>
              <w:top w:val="nil"/>
              <w:left w:val="single" w:sz="4" w:space="0" w:color="auto"/>
              <w:bottom w:val="single" w:sz="4" w:space="0" w:color="auto"/>
              <w:right w:val="single" w:sz="8" w:space="0" w:color="auto"/>
            </w:tcBorders>
            <w:noWrap/>
          </w:tcPr>
          <w:p w14:paraId="003B1333" w14:textId="44F0155E" w:rsidR="00912038" w:rsidRPr="00D92180" w:rsidRDefault="003647EE" w:rsidP="003647EE">
            <w:pPr>
              <w:jc w:val="right"/>
              <w:rPr>
                <w:rFonts w:ascii="Lato" w:hAnsi="Lato" w:cstheme="minorHAnsi"/>
                <w:sz w:val="20"/>
                <w:szCs w:val="20"/>
              </w:rPr>
            </w:pPr>
            <w:r w:rsidRPr="00D92180">
              <w:rPr>
                <w:rFonts w:ascii="Lato" w:hAnsi="Lato" w:cs="Calibri"/>
                <w:sz w:val="20"/>
                <w:szCs w:val="20"/>
              </w:rPr>
              <w:t>779.32</w:t>
            </w:r>
          </w:p>
        </w:tc>
      </w:tr>
      <w:tr w:rsidR="00912038" w:rsidRPr="00D92180" w14:paraId="412B8CF9" w14:textId="77777777" w:rsidTr="00D92180">
        <w:trPr>
          <w:trHeight w:val="318"/>
          <w:jc w:val="center"/>
        </w:trPr>
        <w:tc>
          <w:tcPr>
            <w:tcW w:w="5889" w:type="dxa"/>
            <w:tcBorders>
              <w:top w:val="single" w:sz="4" w:space="0" w:color="auto"/>
              <w:left w:val="single" w:sz="4" w:space="0" w:color="auto"/>
              <w:bottom w:val="single" w:sz="4" w:space="0" w:color="auto"/>
              <w:right w:val="nil"/>
            </w:tcBorders>
          </w:tcPr>
          <w:p w14:paraId="49724CD1"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TOTAL</w:t>
            </w:r>
          </w:p>
        </w:tc>
        <w:tc>
          <w:tcPr>
            <w:tcW w:w="1786" w:type="dxa"/>
            <w:tcBorders>
              <w:top w:val="single" w:sz="4" w:space="0" w:color="auto"/>
              <w:left w:val="nil"/>
              <w:bottom w:val="single" w:sz="4" w:space="0" w:color="auto"/>
              <w:right w:val="nil"/>
            </w:tcBorders>
            <w:vAlign w:val="center"/>
          </w:tcPr>
          <w:p w14:paraId="40F9CBA9" w14:textId="77777777" w:rsidR="00912038" w:rsidRPr="00D92180" w:rsidRDefault="00912038" w:rsidP="002B3409">
            <w:pPr>
              <w:jc w:val="both"/>
              <w:rPr>
                <w:rFonts w:ascii="Lato" w:eastAsia="Times New Roman" w:hAnsi="Lato" w:cstheme="minorHAnsi"/>
                <w:sz w:val="20"/>
                <w:szCs w:val="20"/>
                <w:lang w:eastAsia="es-MX"/>
              </w:rPr>
            </w:pPr>
          </w:p>
        </w:tc>
        <w:tc>
          <w:tcPr>
            <w:tcW w:w="1970" w:type="dxa"/>
            <w:tcBorders>
              <w:top w:val="single" w:sz="4" w:space="0" w:color="auto"/>
              <w:left w:val="nil"/>
              <w:bottom w:val="single" w:sz="4" w:space="0" w:color="auto"/>
              <w:right w:val="nil"/>
            </w:tcBorders>
            <w:vAlign w:val="center"/>
          </w:tcPr>
          <w:p w14:paraId="4A06F526" w14:textId="77777777" w:rsidR="00912038" w:rsidRPr="00D92180" w:rsidRDefault="00912038" w:rsidP="002B3409">
            <w:pPr>
              <w:jc w:val="both"/>
              <w:rPr>
                <w:rFonts w:ascii="Lato" w:eastAsia="Times New Roman" w:hAnsi="Lato" w:cstheme="minorHAnsi"/>
                <w:sz w:val="20"/>
                <w:szCs w:val="20"/>
                <w:lang w:eastAsia="es-MX"/>
              </w:rPr>
            </w:pPr>
          </w:p>
        </w:tc>
        <w:tc>
          <w:tcPr>
            <w:tcW w:w="3431" w:type="dxa"/>
            <w:tcBorders>
              <w:top w:val="single" w:sz="4" w:space="0" w:color="auto"/>
              <w:left w:val="single" w:sz="4" w:space="0" w:color="auto"/>
              <w:bottom w:val="single" w:sz="4" w:space="0" w:color="auto"/>
              <w:right w:val="single" w:sz="8" w:space="0" w:color="auto"/>
            </w:tcBorders>
            <w:noWrap/>
          </w:tcPr>
          <w:p w14:paraId="07F79C15" w14:textId="5666223D" w:rsidR="00912038" w:rsidRPr="00D92180" w:rsidRDefault="003647EE" w:rsidP="003647EE">
            <w:pPr>
              <w:jc w:val="right"/>
              <w:rPr>
                <w:rFonts w:ascii="Lato" w:hAnsi="Lato" w:cstheme="minorHAnsi"/>
                <w:b/>
                <w:bCs/>
                <w:sz w:val="20"/>
                <w:szCs w:val="20"/>
              </w:rPr>
            </w:pPr>
            <w:r w:rsidRPr="00D92180">
              <w:rPr>
                <w:rFonts w:ascii="Lato" w:hAnsi="Lato" w:cs="Calibri"/>
                <w:b/>
                <w:bCs/>
                <w:sz w:val="20"/>
                <w:szCs w:val="20"/>
              </w:rPr>
              <w:t>21,641.32</w:t>
            </w:r>
          </w:p>
        </w:tc>
      </w:tr>
    </w:tbl>
    <w:p w14:paraId="68CA6D81" w14:textId="77777777" w:rsidR="00F5377C" w:rsidRPr="00D92180" w:rsidRDefault="00F5377C" w:rsidP="00912038">
      <w:pPr>
        <w:jc w:val="both"/>
        <w:rPr>
          <w:rFonts w:ascii="Lato" w:eastAsia="Times New Roman" w:hAnsi="Lato" w:cstheme="minorHAnsi"/>
          <w:b/>
          <w:bCs/>
          <w:sz w:val="20"/>
          <w:szCs w:val="20"/>
          <w:lang w:eastAsia="es-MX"/>
        </w:rPr>
      </w:pPr>
    </w:p>
    <w:p w14:paraId="617F03C5" w14:textId="77777777" w:rsidR="00630057" w:rsidRPr="00D92180" w:rsidRDefault="00630057" w:rsidP="00912038">
      <w:pPr>
        <w:jc w:val="both"/>
        <w:rPr>
          <w:rFonts w:ascii="Lato" w:eastAsia="Times New Roman" w:hAnsi="Lato" w:cstheme="minorHAnsi"/>
          <w:b/>
          <w:bCs/>
          <w:sz w:val="20"/>
          <w:szCs w:val="20"/>
          <w:lang w:eastAsia="es-MX"/>
        </w:rPr>
      </w:pPr>
    </w:p>
    <w:p w14:paraId="6F91D26A" w14:textId="32B1C474"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GASTOS Y OTRAS PÉRDIDAS</w:t>
      </w:r>
    </w:p>
    <w:p w14:paraId="48422C7C" w14:textId="77777777" w:rsidR="00912038" w:rsidRPr="00D92180" w:rsidRDefault="00912038" w:rsidP="00912038">
      <w:pPr>
        <w:jc w:val="both"/>
        <w:rPr>
          <w:rFonts w:ascii="Lato" w:eastAsia="Times New Roman" w:hAnsi="Lato" w:cstheme="minorHAnsi"/>
          <w:b/>
          <w:bCs/>
          <w:sz w:val="20"/>
          <w:szCs w:val="20"/>
          <w:lang w:eastAsia="es-MX"/>
        </w:rPr>
      </w:pPr>
    </w:p>
    <w:p w14:paraId="2DB1742E"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 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p w14:paraId="018AFC65" w14:textId="77777777" w:rsidR="007B4875" w:rsidRPr="00D92180" w:rsidRDefault="007B4875" w:rsidP="00912038">
      <w:pPr>
        <w:jc w:val="both"/>
        <w:rPr>
          <w:rFonts w:ascii="Lato" w:eastAsia="Times New Roman" w:hAnsi="Lato" w:cstheme="minorHAnsi"/>
          <w:b/>
          <w:bCs/>
          <w:sz w:val="20"/>
          <w:szCs w:val="20"/>
          <w:lang w:eastAsia="es-MX"/>
        </w:rPr>
      </w:pPr>
    </w:p>
    <w:p w14:paraId="4A835A8C" w14:textId="77777777"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DETALLE DE GASTOS</w:t>
      </w:r>
    </w:p>
    <w:p w14:paraId="2C35832E" w14:textId="77777777" w:rsidR="00912038" w:rsidRPr="00D92180" w:rsidRDefault="00912038" w:rsidP="00912038">
      <w:pPr>
        <w:jc w:val="both"/>
        <w:rPr>
          <w:rFonts w:ascii="Lato" w:eastAsia="Times New Roman" w:hAnsi="Lato" w:cstheme="minorHAnsi"/>
          <w:b/>
          <w:bCs/>
          <w:sz w:val="20"/>
          <w:szCs w:val="20"/>
          <w:lang w:eastAsia="es-MX"/>
        </w:rPr>
      </w:pPr>
    </w:p>
    <w:tbl>
      <w:tblPr>
        <w:tblW w:w="12889" w:type="dxa"/>
        <w:tblInd w:w="65" w:type="dxa"/>
        <w:tblCellMar>
          <w:left w:w="70" w:type="dxa"/>
          <w:right w:w="70" w:type="dxa"/>
        </w:tblCellMar>
        <w:tblLook w:val="04A0" w:firstRow="1" w:lastRow="0" w:firstColumn="1" w:lastColumn="0" w:noHBand="0" w:noVBand="1"/>
      </w:tblPr>
      <w:tblGrid>
        <w:gridCol w:w="5871"/>
        <w:gridCol w:w="1779"/>
        <w:gridCol w:w="1962"/>
        <w:gridCol w:w="3277"/>
      </w:tblGrid>
      <w:tr w:rsidR="00912038" w:rsidRPr="00D92180" w14:paraId="4FB8D41E" w14:textId="77777777" w:rsidTr="00642412">
        <w:trPr>
          <w:trHeight w:val="270"/>
        </w:trPr>
        <w:tc>
          <w:tcPr>
            <w:tcW w:w="5871" w:type="dxa"/>
            <w:tcBorders>
              <w:top w:val="single" w:sz="4" w:space="0" w:color="auto"/>
              <w:left w:val="single" w:sz="4" w:space="0" w:color="auto"/>
              <w:bottom w:val="single" w:sz="4" w:space="0" w:color="auto"/>
              <w:right w:val="nil"/>
            </w:tcBorders>
            <w:vAlign w:val="center"/>
            <w:hideMark/>
          </w:tcPr>
          <w:p w14:paraId="1BF638C8"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Servicios Personales</w:t>
            </w:r>
          </w:p>
        </w:tc>
        <w:tc>
          <w:tcPr>
            <w:tcW w:w="1779" w:type="dxa"/>
            <w:tcBorders>
              <w:top w:val="single" w:sz="4" w:space="0" w:color="auto"/>
              <w:left w:val="nil"/>
              <w:bottom w:val="single" w:sz="4" w:space="0" w:color="auto"/>
              <w:right w:val="nil"/>
            </w:tcBorders>
            <w:vAlign w:val="center"/>
            <w:hideMark/>
          </w:tcPr>
          <w:p w14:paraId="4FED058E"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1962" w:type="dxa"/>
            <w:tcBorders>
              <w:top w:val="single" w:sz="4" w:space="0" w:color="auto"/>
              <w:left w:val="nil"/>
              <w:bottom w:val="single" w:sz="4" w:space="0" w:color="auto"/>
              <w:right w:val="nil"/>
            </w:tcBorders>
            <w:vAlign w:val="center"/>
            <w:hideMark/>
          </w:tcPr>
          <w:p w14:paraId="52FAFB91"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3277" w:type="dxa"/>
            <w:tcBorders>
              <w:top w:val="single" w:sz="4" w:space="0" w:color="auto"/>
              <w:left w:val="single" w:sz="4" w:space="0" w:color="auto"/>
              <w:bottom w:val="single" w:sz="4" w:space="0" w:color="auto"/>
              <w:right w:val="single" w:sz="8" w:space="0" w:color="auto"/>
            </w:tcBorders>
            <w:noWrap/>
            <w:hideMark/>
          </w:tcPr>
          <w:p w14:paraId="0191C17F"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r>
      <w:tr w:rsidR="00912038" w:rsidRPr="00D92180" w14:paraId="04A1D748" w14:textId="77777777" w:rsidTr="00044E41">
        <w:trPr>
          <w:trHeight w:val="136"/>
        </w:trPr>
        <w:tc>
          <w:tcPr>
            <w:tcW w:w="5871" w:type="dxa"/>
            <w:tcBorders>
              <w:top w:val="nil"/>
              <w:left w:val="single" w:sz="4" w:space="0" w:color="auto"/>
              <w:bottom w:val="single" w:sz="4" w:space="0" w:color="auto"/>
              <w:right w:val="nil"/>
            </w:tcBorders>
            <w:vAlign w:val="center"/>
            <w:hideMark/>
          </w:tcPr>
          <w:p w14:paraId="00AE5879"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Servicios Personales</w:t>
            </w:r>
          </w:p>
        </w:tc>
        <w:tc>
          <w:tcPr>
            <w:tcW w:w="1779" w:type="dxa"/>
            <w:tcBorders>
              <w:top w:val="nil"/>
              <w:left w:val="nil"/>
              <w:bottom w:val="single" w:sz="4" w:space="0" w:color="auto"/>
              <w:right w:val="nil"/>
            </w:tcBorders>
            <w:vAlign w:val="center"/>
            <w:hideMark/>
          </w:tcPr>
          <w:p w14:paraId="3B84C32B"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1962" w:type="dxa"/>
            <w:tcBorders>
              <w:top w:val="nil"/>
              <w:left w:val="nil"/>
              <w:bottom w:val="single" w:sz="4" w:space="0" w:color="auto"/>
              <w:right w:val="nil"/>
            </w:tcBorders>
            <w:vAlign w:val="center"/>
            <w:hideMark/>
          </w:tcPr>
          <w:p w14:paraId="6F401EB6"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3277" w:type="dxa"/>
            <w:tcBorders>
              <w:top w:val="nil"/>
              <w:left w:val="single" w:sz="4" w:space="0" w:color="auto"/>
              <w:bottom w:val="single" w:sz="4" w:space="0" w:color="auto"/>
              <w:right w:val="single" w:sz="8" w:space="0" w:color="auto"/>
            </w:tcBorders>
            <w:noWrap/>
          </w:tcPr>
          <w:p w14:paraId="09E72C79" w14:textId="26386287" w:rsidR="00912038" w:rsidRPr="00D92180" w:rsidRDefault="003647EE" w:rsidP="003647EE">
            <w:pPr>
              <w:jc w:val="right"/>
              <w:rPr>
                <w:rFonts w:ascii="Lato" w:eastAsia="Times New Roman" w:hAnsi="Lato" w:cstheme="minorHAnsi"/>
                <w:b/>
                <w:bCs/>
                <w:sz w:val="20"/>
                <w:szCs w:val="20"/>
                <w:lang w:eastAsia="es-MX"/>
              </w:rPr>
            </w:pPr>
            <w:r w:rsidRPr="00D92180">
              <w:rPr>
                <w:rFonts w:ascii="Lato" w:hAnsi="Lato" w:cs="Calibri"/>
                <w:b/>
                <w:bCs/>
                <w:sz w:val="20"/>
                <w:szCs w:val="20"/>
              </w:rPr>
              <w:t>26,129,078.18</w:t>
            </w:r>
          </w:p>
        </w:tc>
      </w:tr>
    </w:tbl>
    <w:p w14:paraId="4FCC96E8" w14:textId="77777777" w:rsidR="00912038" w:rsidRPr="00D92180" w:rsidRDefault="00912038" w:rsidP="00912038">
      <w:pPr>
        <w:jc w:val="both"/>
        <w:rPr>
          <w:rFonts w:ascii="Lato" w:eastAsia="Times New Roman" w:hAnsi="Lato" w:cstheme="minorHAnsi"/>
          <w:b/>
          <w:bCs/>
          <w:sz w:val="20"/>
          <w:szCs w:val="20"/>
          <w:lang w:eastAsia="es-MX"/>
        </w:rPr>
      </w:pPr>
    </w:p>
    <w:p w14:paraId="76C6337F"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Los Servicios Personales es la cuenta general de gastos donde se registran a detalle todas las prestaciones otorgadas a los empleados directos e indirectos como los asimilables a salarios y otras prestaciones como servicios sociales.</w:t>
      </w:r>
    </w:p>
    <w:tbl>
      <w:tblPr>
        <w:tblW w:w="12967" w:type="dxa"/>
        <w:tblInd w:w="70" w:type="dxa"/>
        <w:tblCellMar>
          <w:left w:w="70" w:type="dxa"/>
          <w:right w:w="70" w:type="dxa"/>
        </w:tblCellMar>
        <w:tblLook w:val="04A0" w:firstRow="1" w:lastRow="0" w:firstColumn="1" w:lastColumn="0" w:noHBand="0" w:noVBand="1"/>
      </w:tblPr>
      <w:tblGrid>
        <w:gridCol w:w="5206"/>
        <w:gridCol w:w="1591"/>
        <w:gridCol w:w="1591"/>
        <w:gridCol w:w="1751"/>
        <w:gridCol w:w="2828"/>
      </w:tblGrid>
      <w:tr w:rsidR="00A43477" w:rsidRPr="00D92180" w14:paraId="1AABD634" w14:textId="77777777" w:rsidTr="00A43477">
        <w:trPr>
          <w:trHeight w:val="317"/>
        </w:trPr>
        <w:tc>
          <w:tcPr>
            <w:tcW w:w="5206" w:type="dxa"/>
            <w:tcBorders>
              <w:top w:val="nil"/>
              <w:left w:val="nil"/>
              <w:bottom w:val="nil"/>
              <w:right w:val="nil"/>
            </w:tcBorders>
            <w:noWrap/>
            <w:vAlign w:val="bottom"/>
            <w:hideMark/>
          </w:tcPr>
          <w:p w14:paraId="2CB27A96" w14:textId="4B84A273" w:rsidR="00A43477" w:rsidRPr="00D92180" w:rsidRDefault="00A43477"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Detalle de Subcuentas</w:t>
            </w:r>
          </w:p>
          <w:p w14:paraId="42DA43D2" w14:textId="77777777" w:rsidR="00630057" w:rsidRPr="00D92180" w:rsidRDefault="00630057" w:rsidP="002B3409">
            <w:pPr>
              <w:jc w:val="both"/>
              <w:rPr>
                <w:rFonts w:ascii="Lato" w:eastAsia="Times New Roman" w:hAnsi="Lato" w:cstheme="minorHAnsi"/>
                <w:b/>
                <w:bCs/>
                <w:sz w:val="20"/>
                <w:szCs w:val="20"/>
                <w:lang w:eastAsia="es-MX"/>
              </w:rPr>
            </w:pPr>
          </w:p>
          <w:p w14:paraId="56159240" w14:textId="77777777" w:rsidR="00A43477" w:rsidRPr="00D92180" w:rsidRDefault="00A43477" w:rsidP="002B3409">
            <w:pPr>
              <w:jc w:val="both"/>
              <w:rPr>
                <w:rFonts w:ascii="Lato" w:eastAsia="Times New Roman" w:hAnsi="Lato" w:cstheme="minorHAnsi"/>
                <w:b/>
                <w:bCs/>
                <w:sz w:val="20"/>
                <w:szCs w:val="20"/>
                <w:lang w:eastAsia="es-MX"/>
              </w:rPr>
            </w:pPr>
          </w:p>
        </w:tc>
        <w:tc>
          <w:tcPr>
            <w:tcW w:w="1591" w:type="dxa"/>
            <w:tcBorders>
              <w:top w:val="nil"/>
              <w:left w:val="nil"/>
              <w:bottom w:val="nil"/>
              <w:right w:val="nil"/>
            </w:tcBorders>
          </w:tcPr>
          <w:p w14:paraId="3046D373" w14:textId="77777777" w:rsidR="00A43477" w:rsidRPr="00D92180" w:rsidRDefault="00A43477" w:rsidP="002B3409">
            <w:pPr>
              <w:jc w:val="both"/>
              <w:rPr>
                <w:rFonts w:ascii="Lato" w:eastAsia="Times New Roman" w:hAnsi="Lato" w:cstheme="minorHAnsi"/>
                <w:b/>
                <w:bCs/>
                <w:sz w:val="20"/>
                <w:szCs w:val="20"/>
                <w:lang w:eastAsia="es-MX"/>
              </w:rPr>
            </w:pPr>
          </w:p>
        </w:tc>
        <w:tc>
          <w:tcPr>
            <w:tcW w:w="1591" w:type="dxa"/>
            <w:tcBorders>
              <w:top w:val="nil"/>
              <w:left w:val="nil"/>
              <w:bottom w:val="nil"/>
              <w:right w:val="nil"/>
            </w:tcBorders>
            <w:noWrap/>
            <w:vAlign w:val="bottom"/>
            <w:hideMark/>
          </w:tcPr>
          <w:p w14:paraId="2316225D" w14:textId="31A2092D" w:rsidR="00A43477" w:rsidRPr="00D92180" w:rsidRDefault="00A43477" w:rsidP="002B3409">
            <w:pPr>
              <w:jc w:val="both"/>
              <w:rPr>
                <w:rFonts w:ascii="Lato" w:eastAsia="Times New Roman" w:hAnsi="Lato" w:cstheme="minorHAnsi"/>
                <w:b/>
                <w:bCs/>
                <w:sz w:val="20"/>
                <w:szCs w:val="20"/>
                <w:lang w:eastAsia="es-MX"/>
              </w:rPr>
            </w:pPr>
          </w:p>
          <w:p w14:paraId="2D72F6D8" w14:textId="77777777" w:rsidR="00A43477" w:rsidRPr="00D92180" w:rsidRDefault="00A43477" w:rsidP="002B3409">
            <w:pPr>
              <w:jc w:val="both"/>
              <w:rPr>
                <w:rFonts w:ascii="Lato" w:eastAsia="Times New Roman" w:hAnsi="Lato" w:cstheme="minorHAnsi"/>
                <w:b/>
                <w:bCs/>
                <w:sz w:val="20"/>
                <w:szCs w:val="20"/>
                <w:lang w:eastAsia="es-MX"/>
              </w:rPr>
            </w:pPr>
          </w:p>
          <w:p w14:paraId="47A35E4C" w14:textId="77777777" w:rsidR="00A43477" w:rsidRPr="00D92180" w:rsidRDefault="00A43477" w:rsidP="002B3409">
            <w:pPr>
              <w:jc w:val="both"/>
              <w:rPr>
                <w:rFonts w:ascii="Lato" w:eastAsia="Times New Roman" w:hAnsi="Lato" w:cstheme="minorHAnsi"/>
                <w:b/>
                <w:bCs/>
                <w:sz w:val="20"/>
                <w:szCs w:val="20"/>
                <w:lang w:eastAsia="es-MX"/>
              </w:rPr>
            </w:pPr>
          </w:p>
          <w:p w14:paraId="14987F37" w14:textId="77777777" w:rsidR="00A43477" w:rsidRPr="00D92180" w:rsidRDefault="00A43477" w:rsidP="002B3409">
            <w:pPr>
              <w:jc w:val="both"/>
              <w:rPr>
                <w:rFonts w:ascii="Lato" w:eastAsia="Times New Roman" w:hAnsi="Lato" w:cstheme="minorHAnsi"/>
                <w:b/>
                <w:bCs/>
                <w:sz w:val="20"/>
                <w:szCs w:val="20"/>
                <w:lang w:eastAsia="es-MX"/>
              </w:rPr>
            </w:pPr>
          </w:p>
        </w:tc>
        <w:tc>
          <w:tcPr>
            <w:tcW w:w="1751" w:type="dxa"/>
            <w:tcBorders>
              <w:top w:val="nil"/>
              <w:left w:val="nil"/>
              <w:bottom w:val="nil"/>
              <w:right w:val="nil"/>
            </w:tcBorders>
            <w:noWrap/>
            <w:vAlign w:val="bottom"/>
            <w:hideMark/>
          </w:tcPr>
          <w:p w14:paraId="46FAE199" w14:textId="77777777" w:rsidR="00A43477" w:rsidRPr="00D92180" w:rsidRDefault="00A43477" w:rsidP="002B3409">
            <w:pPr>
              <w:jc w:val="both"/>
              <w:rPr>
                <w:rFonts w:ascii="Lato" w:eastAsia="Times New Roman" w:hAnsi="Lato" w:cstheme="minorHAnsi"/>
                <w:b/>
                <w:bCs/>
                <w:sz w:val="20"/>
                <w:szCs w:val="20"/>
                <w:lang w:eastAsia="es-MX"/>
              </w:rPr>
            </w:pPr>
          </w:p>
          <w:p w14:paraId="1AC91D5F" w14:textId="77777777" w:rsidR="00A43477" w:rsidRPr="00D92180" w:rsidRDefault="00A43477" w:rsidP="002B3409">
            <w:pPr>
              <w:jc w:val="both"/>
              <w:rPr>
                <w:rFonts w:ascii="Lato" w:eastAsia="Times New Roman" w:hAnsi="Lato" w:cstheme="minorHAnsi"/>
                <w:b/>
                <w:bCs/>
                <w:sz w:val="20"/>
                <w:szCs w:val="20"/>
                <w:lang w:eastAsia="es-MX"/>
              </w:rPr>
            </w:pPr>
          </w:p>
          <w:p w14:paraId="39550BEA" w14:textId="77777777" w:rsidR="00A43477" w:rsidRPr="00D92180" w:rsidRDefault="00A43477" w:rsidP="002B3409">
            <w:pPr>
              <w:jc w:val="both"/>
              <w:rPr>
                <w:rFonts w:ascii="Lato" w:eastAsia="Times New Roman" w:hAnsi="Lato" w:cstheme="minorHAnsi"/>
                <w:b/>
                <w:bCs/>
                <w:sz w:val="20"/>
                <w:szCs w:val="20"/>
                <w:lang w:eastAsia="es-MX"/>
              </w:rPr>
            </w:pPr>
          </w:p>
        </w:tc>
        <w:tc>
          <w:tcPr>
            <w:tcW w:w="2828" w:type="dxa"/>
            <w:tcBorders>
              <w:top w:val="nil"/>
              <w:left w:val="nil"/>
              <w:bottom w:val="nil"/>
              <w:right w:val="nil"/>
            </w:tcBorders>
            <w:noWrap/>
            <w:vAlign w:val="bottom"/>
            <w:hideMark/>
          </w:tcPr>
          <w:p w14:paraId="6681112C" w14:textId="77777777" w:rsidR="00A43477" w:rsidRPr="00D92180" w:rsidRDefault="00A43477" w:rsidP="002B3409">
            <w:pPr>
              <w:jc w:val="both"/>
              <w:rPr>
                <w:rFonts w:ascii="Lato" w:eastAsia="Times New Roman" w:hAnsi="Lato" w:cstheme="minorHAnsi"/>
                <w:b/>
                <w:bCs/>
                <w:sz w:val="20"/>
                <w:szCs w:val="20"/>
                <w:lang w:eastAsia="es-MX"/>
              </w:rPr>
            </w:pPr>
          </w:p>
          <w:p w14:paraId="4CEABC84" w14:textId="77777777" w:rsidR="00630057" w:rsidRPr="00D92180" w:rsidRDefault="00630057" w:rsidP="002B3409">
            <w:pPr>
              <w:jc w:val="both"/>
              <w:rPr>
                <w:rFonts w:ascii="Lato" w:eastAsia="Times New Roman" w:hAnsi="Lato" w:cstheme="minorHAnsi"/>
                <w:b/>
                <w:bCs/>
                <w:sz w:val="20"/>
                <w:szCs w:val="20"/>
                <w:lang w:eastAsia="es-MX"/>
              </w:rPr>
            </w:pPr>
          </w:p>
          <w:p w14:paraId="0EB6ECEC" w14:textId="77777777" w:rsidR="00630057" w:rsidRPr="00D92180" w:rsidRDefault="00630057" w:rsidP="002B3409">
            <w:pPr>
              <w:jc w:val="both"/>
              <w:rPr>
                <w:rFonts w:ascii="Lato" w:eastAsia="Times New Roman" w:hAnsi="Lato" w:cstheme="minorHAnsi"/>
                <w:b/>
                <w:bCs/>
                <w:sz w:val="20"/>
                <w:szCs w:val="20"/>
                <w:lang w:eastAsia="es-MX"/>
              </w:rPr>
            </w:pPr>
          </w:p>
        </w:tc>
      </w:tr>
      <w:tr w:rsidR="003647EE" w:rsidRPr="00D92180" w14:paraId="59BFF4C5" w14:textId="77777777" w:rsidTr="00A43477">
        <w:trPr>
          <w:trHeight w:val="265"/>
        </w:trPr>
        <w:tc>
          <w:tcPr>
            <w:tcW w:w="5206" w:type="dxa"/>
            <w:tcBorders>
              <w:top w:val="single" w:sz="4" w:space="0" w:color="auto"/>
              <w:left w:val="single" w:sz="4" w:space="0" w:color="auto"/>
              <w:bottom w:val="single" w:sz="4" w:space="0" w:color="auto"/>
              <w:right w:val="nil"/>
            </w:tcBorders>
            <w:noWrap/>
            <w:hideMark/>
          </w:tcPr>
          <w:p w14:paraId="4D4552C5"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Remuneración al personal de carácter permanente</w:t>
            </w:r>
          </w:p>
        </w:tc>
        <w:tc>
          <w:tcPr>
            <w:tcW w:w="1591" w:type="dxa"/>
            <w:tcBorders>
              <w:top w:val="single" w:sz="4" w:space="0" w:color="auto"/>
              <w:left w:val="nil"/>
              <w:bottom w:val="single" w:sz="4" w:space="0" w:color="auto"/>
              <w:right w:val="nil"/>
            </w:tcBorders>
          </w:tcPr>
          <w:p w14:paraId="078C1DED" w14:textId="77777777" w:rsidR="003647EE" w:rsidRPr="00D92180" w:rsidRDefault="003647EE" w:rsidP="003647EE">
            <w:pPr>
              <w:jc w:val="both"/>
              <w:rPr>
                <w:rFonts w:ascii="Lato" w:eastAsia="Times New Roman" w:hAnsi="Lato" w:cstheme="minorHAnsi"/>
                <w:sz w:val="20"/>
                <w:szCs w:val="20"/>
                <w:lang w:eastAsia="es-MX"/>
              </w:rPr>
            </w:pPr>
          </w:p>
        </w:tc>
        <w:tc>
          <w:tcPr>
            <w:tcW w:w="1591" w:type="dxa"/>
            <w:tcBorders>
              <w:top w:val="single" w:sz="4" w:space="0" w:color="auto"/>
              <w:left w:val="nil"/>
              <w:bottom w:val="single" w:sz="4" w:space="0" w:color="auto"/>
              <w:right w:val="nil"/>
            </w:tcBorders>
            <w:noWrap/>
            <w:vAlign w:val="bottom"/>
            <w:hideMark/>
          </w:tcPr>
          <w:p w14:paraId="77852D26" w14:textId="282AA86D"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1751" w:type="dxa"/>
            <w:tcBorders>
              <w:top w:val="single" w:sz="4" w:space="0" w:color="auto"/>
              <w:left w:val="nil"/>
              <w:bottom w:val="single" w:sz="4" w:space="0" w:color="auto"/>
              <w:right w:val="single" w:sz="4" w:space="0" w:color="auto"/>
            </w:tcBorders>
            <w:noWrap/>
            <w:vAlign w:val="bottom"/>
            <w:hideMark/>
          </w:tcPr>
          <w:p w14:paraId="4B2205FD"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2828" w:type="dxa"/>
            <w:tcBorders>
              <w:top w:val="single" w:sz="4" w:space="0" w:color="auto"/>
              <w:left w:val="nil"/>
              <w:bottom w:val="single" w:sz="4" w:space="0" w:color="auto"/>
              <w:right w:val="single" w:sz="8" w:space="0" w:color="auto"/>
            </w:tcBorders>
            <w:noWrap/>
          </w:tcPr>
          <w:p w14:paraId="734C860F" w14:textId="58F9011E"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17,084,946.95</w:t>
            </w:r>
          </w:p>
        </w:tc>
      </w:tr>
      <w:tr w:rsidR="003647EE" w:rsidRPr="00D92180" w14:paraId="404AFF55" w14:textId="77777777" w:rsidTr="00A43477">
        <w:trPr>
          <w:trHeight w:val="265"/>
        </w:trPr>
        <w:tc>
          <w:tcPr>
            <w:tcW w:w="5206" w:type="dxa"/>
            <w:tcBorders>
              <w:top w:val="nil"/>
              <w:left w:val="single" w:sz="4" w:space="0" w:color="auto"/>
              <w:bottom w:val="single" w:sz="4" w:space="0" w:color="auto"/>
              <w:right w:val="nil"/>
            </w:tcBorders>
            <w:noWrap/>
            <w:hideMark/>
          </w:tcPr>
          <w:p w14:paraId="341E0534"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Remuneración al personal de carácter transitorio</w:t>
            </w:r>
          </w:p>
        </w:tc>
        <w:tc>
          <w:tcPr>
            <w:tcW w:w="1591" w:type="dxa"/>
            <w:tcBorders>
              <w:top w:val="nil"/>
              <w:left w:val="nil"/>
              <w:bottom w:val="single" w:sz="4" w:space="0" w:color="auto"/>
              <w:right w:val="nil"/>
            </w:tcBorders>
          </w:tcPr>
          <w:p w14:paraId="27C1EC0B" w14:textId="77777777" w:rsidR="003647EE" w:rsidRPr="00D92180" w:rsidRDefault="003647EE" w:rsidP="003647EE">
            <w:pPr>
              <w:jc w:val="both"/>
              <w:rPr>
                <w:rFonts w:ascii="Lato" w:eastAsia="Times New Roman" w:hAnsi="Lato" w:cstheme="minorHAnsi"/>
                <w:sz w:val="20"/>
                <w:szCs w:val="20"/>
                <w:lang w:eastAsia="es-MX"/>
              </w:rPr>
            </w:pPr>
          </w:p>
        </w:tc>
        <w:tc>
          <w:tcPr>
            <w:tcW w:w="1591" w:type="dxa"/>
            <w:tcBorders>
              <w:top w:val="nil"/>
              <w:left w:val="nil"/>
              <w:bottom w:val="single" w:sz="4" w:space="0" w:color="auto"/>
              <w:right w:val="nil"/>
            </w:tcBorders>
            <w:noWrap/>
            <w:vAlign w:val="bottom"/>
            <w:hideMark/>
          </w:tcPr>
          <w:p w14:paraId="7EBA7B59" w14:textId="2564D166"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1751" w:type="dxa"/>
            <w:tcBorders>
              <w:top w:val="nil"/>
              <w:left w:val="nil"/>
              <w:bottom w:val="single" w:sz="4" w:space="0" w:color="auto"/>
              <w:right w:val="single" w:sz="4" w:space="0" w:color="auto"/>
            </w:tcBorders>
            <w:noWrap/>
            <w:vAlign w:val="bottom"/>
            <w:hideMark/>
          </w:tcPr>
          <w:p w14:paraId="531AEEE8"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2828" w:type="dxa"/>
            <w:tcBorders>
              <w:top w:val="nil"/>
              <w:left w:val="nil"/>
              <w:bottom w:val="single" w:sz="4" w:space="0" w:color="auto"/>
              <w:right w:val="single" w:sz="8" w:space="0" w:color="auto"/>
            </w:tcBorders>
            <w:noWrap/>
          </w:tcPr>
          <w:p w14:paraId="4B4C1193" w14:textId="751DD5CF"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1,103,992.65</w:t>
            </w:r>
          </w:p>
        </w:tc>
      </w:tr>
      <w:tr w:rsidR="003647EE" w:rsidRPr="00D92180" w14:paraId="25F3AA06" w14:textId="77777777" w:rsidTr="00A43477">
        <w:trPr>
          <w:trHeight w:val="72"/>
        </w:trPr>
        <w:tc>
          <w:tcPr>
            <w:tcW w:w="5206" w:type="dxa"/>
            <w:tcBorders>
              <w:top w:val="single" w:sz="4" w:space="0" w:color="auto"/>
              <w:left w:val="single" w:sz="4" w:space="0" w:color="auto"/>
              <w:bottom w:val="single" w:sz="4" w:space="0" w:color="auto"/>
              <w:right w:val="nil"/>
            </w:tcBorders>
            <w:noWrap/>
            <w:hideMark/>
          </w:tcPr>
          <w:p w14:paraId="18322BEF"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Remuneraciones adicionales y especiales</w:t>
            </w:r>
          </w:p>
        </w:tc>
        <w:tc>
          <w:tcPr>
            <w:tcW w:w="1591" w:type="dxa"/>
            <w:tcBorders>
              <w:top w:val="single" w:sz="4" w:space="0" w:color="auto"/>
              <w:left w:val="nil"/>
              <w:bottom w:val="single" w:sz="4" w:space="0" w:color="auto"/>
              <w:right w:val="nil"/>
            </w:tcBorders>
          </w:tcPr>
          <w:p w14:paraId="092D2BFF" w14:textId="77777777" w:rsidR="003647EE" w:rsidRPr="00D92180" w:rsidRDefault="003647EE" w:rsidP="003647EE">
            <w:pPr>
              <w:jc w:val="both"/>
              <w:rPr>
                <w:rFonts w:ascii="Lato" w:eastAsia="Times New Roman" w:hAnsi="Lato" w:cstheme="minorHAnsi"/>
                <w:sz w:val="20"/>
                <w:szCs w:val="20"/>
                <w:lang w:eastAsia="es-MX"/>
              </w:rPr>
            </w:pPr>
          </w:p>
        </w:tc>
        <w:tc>
          <w:tcPr>
            <w:tcW w:w="1591" w:type="dxa"/>
            <w:tcBorders>
              <w:top w:val="single" w:sz="4" w:space="0" w:color="auto"/>
              <w:left w:val="nil"/>
              <w:bottom w:val="single" w:sz="4" w:space="0" w:color="auto"/>
              <w:right w:val="nil"/>
            </w:tcBorders>
            <w:noWrap/>
            <w:vAlign w:val="bottom"/>
            <w:hideMark/>
          </w:tcPr>
          <w:p w14:paraId="57CC314F" w14:textId="558923BF"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1751" w:type="dxa"/>
            <w:tcBorders>
              <w:top w:val="single" w:sz="4" w:space="0" w:color="auto"/>
              <w:left w:val="nil"/>
              <w:bottom w:val="single" w:sz="4" w:space="0" w:color="auto"/>
              <w:right w:val="single" w:sz="4" w:space="0" w:color="auto"/>
            </w:tcBorders>
            <w:noWrap/>
            <w:vAlign w:val="bottom"/>
            <w:hideMark/>
          </w:tcPr>
          <w:p w14:paraId="4F8C9A76"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2828" w:type="dxa"/>
            <w:tcBorders>
              <w:top w:val="single" w:sz="4" w:space="0" w:color="auto"/>
              <w:left w:val="nil"/>
              <w:bottom w:val="single" w:sz="4" w:space="0" w:color="auto"/>
              <w:right w:val="single" w:sz="8" w:space="0" w:color="auto"/>
            </w:tcBorders>
            <w:noWrap/>
          </w:tcPr>
          <w:p w14:paraId="600E76E2" w14:textId="691508B2"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1,095,315.51</w:t>
            </w:r>
          </w:p>
        </w:tc>
      </w:tr>
      <w:tr w:rsidR="003647EE" w:rsidRPr="00D92180" w14:paraId="47D6CC0B" w14:textId="77777777" w:rsidTr="00A43477">
        <w:trPr>
          <w:trHeight w:val="265"/>
        </w:trPr>
        <w:tc>
          <w:tcPr>
            <w:tcW w:w="5206" w:type="dxa"/>
            <w:tcBorders>
              <w:top w:val="single" w:sz="4" w:space="0" w:color="auto"/>
              <w:left w:val="single" w:sz="4" w:space="0" w:color="auto"/>
              <w:bottom w:val="single" w:sz="4" w:space="0" w:color="auto"/>
              <w:right w:val="nil"/>
            </w:tcBorders>
            <w:noWrap/>
            <w:hideMark/>
          </w:tcPr>
          <w:p w14:paraId="0FCE6D91"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Seguridad Social</w:t>
            </w:r>
          </w:p>
        </w:tc>
        <w:tc>
          <w:tcPr>
            <w:tcW w:w="1591" w:type="dxa"/>
            <w:tcBorders>
              <w:top w:val="single" w:sz="4" w:space="0" w:color="auto"/>
              <w:left w:val="nil"/>
              <w:bottom w:val="single" w:sz="4" w:space="0" w:color="auto"/>
              <w:right w:val="nil"/>
            </w:tcBorders>
          </w:tcPr>
          <w:p w14:paraId="2DA74D87" w14:textId="77777777" w:rsidR="003647EE" w:rsidRPr="00D92180" w:rsidRDefault="003647EE" w:rsidP="003647EE">
            <w:pPr>
              <w:jc w:val="both"/>
              <w:rPr>
                <w:rFonts w:ascii="Lato" w:eastAsia="Times New Roman" w:hAnsi="Lato" w:cstheme="minorHAnsi"/>
                <w:sz w:val="20"/>
                <w:szCs w:val="20"/>
                <w:lang w:eastAsia="es-MX"/>
              </w:rPr>
            </w:pPr>
          </w:p>
        </w:tc>
        <w:tc>
          <w:tcPr>
            <w:tcW w:w="1591" w:type="dxa"/>
            <w:tcBorders>
              <w:top w:val="single" w:sz="4" w:space="0" w:color="auto"/>
              <w:left w:val="nil"/>
              <w:bottom w:val="single" w:sz="4" w:space="0" w:color="auto"/>
              <w:right w:val="nil"/>
            </w:tcBorders>
            <w:noWrap/>
            <w:vAlign w:val="bottom"/>
            <w:hideMark/>
          </w:tcPr>
          <w:p w14:paraId="7D4E0ECA" w14:textId="24FD8A1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1751" w:type="dxa"/>
            <w:tcBorders>
              <w:top w:val="single" w:sz="4" w:space="0" w:color="auto"/>
              <w:left w:val="nil"/>
              <w:bottom w:val="single" w:sz="4" w:space="0" w:color="auto"/>
              <w:right w:val="single" w:sz="4" w:space="0" w:color="auto"/>
            </w:tcBorders>
            <w:noWrap/>
            <w:vAlign w:val="bottom"/>
            <w:hideMark/>
          </w:tcPr>
          <w:p w14:paraId="369A67A6"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2828" w:type="dxa"/>
            <w:tcBorders>
              <w:top w:val="nil"/>
              <w:left w:val="nil"/>
              <w:bottom w:val="single" w:sz="4" w:space="0" w:color="auto"/>
              <w:right w:val="single" w:sz="8" w:space="0" w:color="auto"/>
            </w:tcBorders>
            <w:noWrap/>
          </w:tcPr>
          <w:p w14:paraId="5C872657" w14:textId="5B62C7A4"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3,737,151.58</w:t>
            </w:r>
          </w:p>
        </w:tc>
      </w:tr>
      <w:tr w:rsidR="003647EE" w:rsidRPr="00D92180" w14:paraId="7CB8BB54" w14:textId="77777777" w:rsidTr="00A43477">
        <w:trPr>
          <w:trHeight w:val="265"/>
        </w:trPr>
        <w:tc>
          <w:tcPr>
            <w:tcW w:w="5206" w:type="dxa"/>
            <w:tcBorders>
              <w:top w:val="single" w:sz="4" w:space="0" w:color="auto"/>
              <w:left w:val="single" w:sz="4" w:space="0" w:color="auto"/>
              <w:bottom w:val="single" w:sz="4" w:space="0" w:color="auto"/>
            </w:tcBorders>
            <w:noWrap/>
            <w:hideMark/>
          </w:tcPr>
          <w:p w14:paraId="165EA62E"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Otras prestaciones sociales y económicas</w:t>
            </w:r>
          </w:p>
        </w:tc>
        <w:tc>
          <w:tcPr>
            <w:tcW w:w="1591" w:type="dxa"/>
            <w:tcBorders>
              <w:top w:val="single" w:sz="4" w:space="0" w:color="auto"/>
              <w:bottom w:val="single" w:sz="4" w:space="0" w:color="auto"/>
            </w:tcBorders>
          </w:tcPr>
          <w:p w14:paraId="2C06A3CE" w14:textId="77777777" w:rsidR="003647EE" w:rsidRPr="00D92180" w:rsidRDefault="003647EE" w:rsidP="003647EE">
            <w:pPr>
              <w:jc w:val="both"/>
              <w:rPr>
                <w:rFonts w:ascii="Lato" w:eastAsia="Times New Roman" w:hAnsi="Lato" w:cstheme="minorHAnsi"/>
                <w:sz w:val="20"/>
                <w:szCs w:val="20"/>
                <w:lang w:eastAsia="es-MX"/>
              </w:rPr>
            </w:pPr>
          </w:p>
        </w:tc>
        <w:tc>
          <w:tcPr>
            <w:tcW w:w="1591" w:type="dxa"/>
            <w:tcBorders>
              <w:top w:val="single" w:sz="4" w:space="0" w:color="auto"/>
              <w:bottom w:val="single" w:sz="4" w:space="0" w:color="auto"/>
            </w:tcBorders>
            <w:noWrap/>
            <w:vAlign w:val="bottom"/>
            <w:hideMark/>
          </w:tcPr>
          <w:p w14:paraId="4819E091" w14:textId="0655FE3A"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1751" w:type="dxa"/>
            <w:tcBorders>
              <w:top w:val="single" w:sz="4" w:space="0" w:color="auto"/>
              <w:bottom w:val="single" w:sz="4" w:space="0" w:color="auto"/>
              <w:right w:val="single" w:sz="4" w:space="0" w:color="auto"/>
            </w:tcBorders>
            <w:noWrap/>
            <w:vAlign w:val="bottom"/>
            <w:hideMark/>
          </w:tcPr>
          <w:p w14:paraId="23C8FAD0"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2828" w:type="dxa"/>
            <w:tcBorders>
              <w:top w:val="single" w:sz="4" w:space="0" w:color="auto"/>
              <w:left w:val="single" w:sz="4" w:space="0" w:color="auto"/>
              <w:bottom w:val="single" w:sz="4" w:space="0" w:color="auto"/>
              <w:right w:val="single" w:sz="4" w:space="0" w:color="auto"/>
            </w:tcBorders>
            <w:noWrap/>
          </w:tcPr>
          <w:p w14:paraId="704AB2C2" w14:textId="2CAA4F0D"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3,107,671.49</w:t>
            </w:r>
          </w:p>
        </w:tc>
      </w:tr>
      <w:tr w:rsidR="00526692" w:rsidRPr="00D92180" w14:paraId="5DF2DD6B" w14:textId="77777777" w:rsidTr="00A43477">
        <w:trPr>
          <w:trHeight w:val="265"/>
        </w:trPr>
        <w:tc>
          <w:tcPr>
            <w:tcW w:w="5206" w:type="dxa"/>
            <w:tcBorders>
              <w:top w:val="single" w:sz="4" w:space="0" w:color="auto"/>
              <w:left w:val="single" w:sz="4" w:space="0" w:color="auto"/>
              <w:bottom w:val="single" w:sz="4" w:space="0" w:color="auto"/>
            </w:tcBorders>
            <w:noWrap/>
          </w:tcPr>
          <w:p w14:paraId="55F77349" w14:textId="77777777" w:rsidR="00526692" w:rsidRPr="00D92180" w:rsidRDefault="00526692" w:rsidP="00526692">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Previsiones</w:t>
            </w:r>
          </w:p>
        </w:tc>
        <w:tc>
          <w:tcPr>
            <w:tcW w:w="1591" w:type="dxa"/>
            <w:tcBorders>
              <w:top w:val="single" w:sz="4" w:space="0" w:color="auto"/>
              <w:bottom w:val="single" w:sz="4" w:space="0" w:color="auto"/>
            </w:tcBorders>
          </w:tcPr>
          <w:p w14:paraId="08AC96A4" w14:textId="77777777" w:rsidR="00526692" w:rsidRPr="00D92180" w:rsidRDefault="00526692" w:rsidP="00526692">
            <w:pPr>
              <w:jc w:val="both"/>
              <w:rPr>
                <w:rFonts w:ascii="Lato" w:eastAsia="Times New Roman" w:hAnsi="Lato" w:cstheme="minorHAnsi"/>
                <w:sz w:val="20"/>
                <w:szCs w:val="20"/>
                <w:lang w:eastAsia="es-MX"/>
              </w:rPr>
            </w:pPr>
          </w:p>
        </w:tc>
        <w:tc>
          <w:tcPr>
            <w:tcW w:w="1591" w:type="dxa"/>
            <w:tcBorders>
              <w:top w:val="single" w:sz="4" w:space="0" w:color="auto"/>
              <w:bottom w:val="single" w:sz="4" w:space="0" w:color="auto"/>
            </w:tcBorders>
            <w:noWrap/>
            <w:vAlign w:val="bottom"/>
          </w:tcPr>
          <w:p w14:paraId="110E9568" w14:textId="15C6DA2C" w:rsidR="00526692" w:rsidRPr="00D92180" w:rsidRDefault="00526692" w:rsidP="00526692">
            <w:pPr>
              <w:jc w:val="both"/>
              <w:rPr>
                <w:rFonts w:ascii="Lato" w:eastAsia="Times New Roman" w:hAnsi="Lato" w:cstheme="minorHAnsi"/>
                <w:sz w:val="20"/>
                <w:szCs w:val="20"/>
                <w:lang w:eastAsia="es-MX"/>
              </w:rPr>
            </w:pPr>
          </w:p>
        </w:tc>
        <w:tc>
          <w:tcPr>
            <w:tcW w:w="1751" w:type="dxa"/>
            <w:tcBorders>
              <w:top w:val="single" w:sz="4" w:space="0" w:color="auto"/>
              <w:bottom w:val="single" w:sz="4" w:space="0" w:color="auto"/>
              <w:right w:val="single" w:sz="4" w:space="0" w:color="auto"/>
            </w:tcBorders>
            <w:noWrap/>
            <w:vAlign w:val="bottom"/>
          </w:tcPr>
          <w:p w14:paraId="7786811B" w14:textId="77777777" w:rsidR="00526692" w:rsidRPr="00D92180" w:rsidRDefault="00526692" w:rsidP="00526692">
            <w:pPr>
              <w:jc w:val="both"/>
              <w:rPr>
                <w:rFonts w:ascii="Lato" w:eastAsia="Times New Roman" w:hAnsi="Lato" w:cstheme="minorHAnsi"/>
                <w:sz w:val="20"/>
                <w:szCs w:val="20"/>
                <w:lang w:eastAsia="es-MX"/>
              </w:rPr>
            </w:pPr>
          </w:p>
        </w:tc>
        <w:tc>
          <w:tcPr>
            <w:tcW w:w="2828" w:type="dxa"/>
            <w:tcBorders>
              <w:top w:val="single" w:sz="4" w:space="0" w:color="auto"/>
              <w:left w:val="single" w:sz="4" w:space="0" w:color="auto"/>
              <w:bottom w:val="single" w:sz="4" w:space="0" w:color="auto"/>
              <w:right w:val="single" w:sz="4" w:space="0" w:color="auto"/>
            </w:tcBorders>
            <w:noWrap/>
          </w:tcPr>
          <w:p w14:paraId="7E13F033" w14:textId="4A50EB7B" w:rsidR="00526692" w:rsidRPr="00D92180" w:rsidRDefault="00526692" w:rsidP="00526692">
            <w:pPr>
              <w:jc w:val="right"/>
              <w:rPr>
                <w:rFonts w:ascii="Lato" w:hAnsi="Lato" w:cstheme="minorHAnsi"/>
                <w:sz w:val="20"/>
                <w:szCs w:val="20"/>
              </w:rPr>
            </w:pPr>
            <w:r w:rsidRPr="00D92180">
              <w:rPr>
                <w:rFonts w:ascii="Lato" w:hAnsi="Lato" w:cstheme="minorHAnsi"/>
                <w:sz w:val="20"/>
                <w:szCs w:val="20"/>
              </w:rPr>
              <w:t>0.00</w:t>
            </w:r>
          </w:p>
        </w:tc>
      </w:tr>
      <w:tr w:rsidR="00526692" w:rsidRPr="00D92180" w14:paraId="127562A5" w14:textId="77777777" w:rsidTr="00A43477">
        <w:trPr>
          <w:trHeight w:val="265"/>
        </w:trPr>
        <w:tc>
          <w:tcPr>
            <w:tcW w:w="5206" w:type="dxa"/>
            <w:tcBorders>
              <w:top w:val="single" w:sz="4" w:space="0" w:color="auto"/>
              <w:left w:val="single" w:sz="4" w:space="0" w:color="auto"/>
              <w:bottom w:val="single" w:sz="4" w:space="0" w:color="auto"/>
            </w:tcBorders>
            <w:noWrap/>
            <w:hideMark/>
          </w:tcPr>
          <w:p w14:paraId="49254CAE" w14:textId="77777777" w:rsidR="00526692" w:rsidRPr="00D92180" w:rsidRDefault="00526692" w:rsidP="00526692">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Pago de estímulo a servidores públicos</w:t>
            </w:r>
          </w:p>
        </w:tc>
        <w:tc>
          <w:tcPr>
            <w:tcW w:w="1591" w:type="dxa"/>
            <w:tcBorders>
              <w:top w:val="single" w:sz="4" w:space="0" w:color="auto"/>
              <w:bottom w:val="single" w:sz="4" w:space="0" w:color="auto"/>
            </w:tcBorders>
          </w:tcPr>
          <w:p w14:paraId="235827CA" w14:textId="77777777" w:rsidR="00526692" w:rsidRPr="00D92180" w:rsidRDefault="00526692" w:rsidP="00526692">
            <w:pPr>
              <w:jc w:val="both"/>
              <w:rPr>
                <w:rFonts w:ascii="Lato" w:eastAsia="Times New Roman" w:hAnsi="Lato" w:cstheme="minorHAnsi"/>
                <w:sz w:val="20"/>
                <w:szCs w:val="20"/>
                <w:lang w:eastAsia="es-MX"/>
              </w:rPr>
            </w:pPr>
          </w:p>
        </w:tc>
        <w:tc>
          <w:tcPr>
            <w:tcW w:w="1591" w:type="dxa"/>
            <w:tcBorders>
              <w:top w:val="single" w:sz="4" w:space="0" w:color="auto"/>
              <w:bottom w:val="single" w:sz="4" w:space="0" w:color="auto"/>
            </w:tcBorders>
            <w:noWrap/>
            <w:vAlign w:val="bottom"/>
            <w:hideMark/>
          </w:tcPr>
          <w:p w14:paraId="36FB7DE3" w14:textId="601BBE15" w:rsidR="00526692" w:rsidRPr="00D92180" w:rsidRDefault="00526692" w:rsidP="00526692">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1751" w:type="dxa"/>
            <w:tcBorders>
              <w:top w:val="single" w:sz="4" w:space="0" w:color="auto"/>
              <w:bottom w:val="single" w:sz="4" w:space="0" w:color="auto"/>
              <w:right w:val="single" w:sz="4" w:space="0" w:color="auto"/>
            </w:tcBorders>
            <w:noWrap/>
            <w:vAlign w:val="bottom"/>
            <w:hideMark/>
          </w:tcPr>
          <w:p w14:paraId="69193CA9" w14:textId="77777777" w:rsidR="00526692" w:rsidRPr="00D92180" w:rsidRDefault="00526692" w:rsidP="00526692">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2828" w:type="dxa"/>
            <w:tcBorders>
              <w:top w:val="single" w:sz="4" w:space="0" w:color="auto"/>
              <w:left w:val="single" w:sz="4" w:space="0" w:color="auto"/>
              <w:bottom w:val="single" w:sz="4" w:space="0" w:color="auto"/>
              <w:right w:val="single" w:sz="4" w:space="0" w:color="auto"/>
            </w:tcBorders>
            <w:noWrap/>
          </w:tcPr>
          <w:p w14:paraId="08391F60" w14:textId="0589191D" w:rsidR="00526692" w:rsidRPr="00D92180" w:rsidRDefault="00526692" w:rsidP="00526692">
            <w:pPr>
              <w:jc w:val="right"/>
              <w:rPr>
                <w:rFonts w:ascii="Lato" w:eastAsia="Times New Roman" w:hAnsi="Lato" w:cstheme="minorHAnsi"/>
                <w:sz w:val="20"/>
                <w:szCs w:val="20"/>
                <w:lang w:eastAsia="es-MX"/>
              </w:rPr>
            </w:pPr>
            <w:r w:rsidRPr="00D92180">
              <w:rPr>
                <w:rFonts w:ascii="Lato" w:hAnsi="Lato" w:cstheme="minorHAnsi"/>
                <w:sz w:val="20"/>
                <w:szCs w:val="20"/>
              </w:rPr>
              <w:t>0.00</w:t>
            </w:r>
          </w:p>
        </w:tc>
      </w:tr>
      <w:tr w:rsidR="00526692" w:rsidRPr="00D92180" w14:paraId="48522DB9" w14:textId="77777777" w:rsidTr="00A43477">
        <w:trPr>
          <w:trHeight w:val="80"/>
        </w:trPr>
        <w:tc>
          <w:tcPr>
            <w:tcW w:w="5206" w:type="dxa"/>
            <w:tcBorders>
              <w:top w:val="single" w:sz="4" w:space="0" w:color="auto"/>
              <w:left w:val="single" w:sz="4" w:space="0" w:color="auto"/>
              <w:bottom w:val="single" w:sz="4" w:space="0" w:color="auto"/>
              <w:right w:val="nil"/>
            </w:tcBorders>
            <w:noWrap/>
          </w:tcPr>
          <w:p w14:paraId="3C561355" w14:textId="77777777" w:rsidR="00526692" w:rsidRPr="00D92180" w:rsidRDefault="00526692" w:rsidP="00526692">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TOTAL</w:t>
            </w:r>
          </w:p>
        </w:tc>
        <w:tc>
          <w:tcPr>
            <w:tcW w:w="1591" w:type="dxa"/>
            <w:tcBorders>
              <w:top w:val="single" w:sz="4" w:space="0" w:color="auto"/>
              <w:left w:val="nil"/>
              <w:bottom w:val="single" w:sz="4" w:space="0" w:color="auto"/>
              <w:right w:val="nil"/>
            </w:tcBorders>
          </w:tcPr>
          <w:p w14:paraId="487BE204" w14:textId="77777777" w:rsidR="00526692" w:rsidRPr="00D92180" w:rsidRDefault="00526692" w:rsidP="00526692">
            <w:pPr>
              <w:jc w:val="both"/>
              <w:rPr>
                <w:rFonts w:ascii="Lato" w:eastAsia="Times New Roman" w:hAnsi="Lato" w:cstheme="minorHAnsi"/>
                <w:b/>
                <w:bCs/>
                <w:sz w:val="20"/>
                <w:szCs w:val="20"/>
                <w:lang w:eastAsia="es-MX"/>
              </w:rPr>
            </w:pPr>
          </w:p>
        </w:tc>
        <w:tc>
          <w:tcPr>
            <w:tcW w:w="1591" w:type="dxa"/>
            <w:tcBorders>
              <w:top w:val="single" w:sz="4" w:space="0" w:color="auto"/>
              <w:left w:val="nil"/>
              <w:bottom w:val="single" w:sz="4" w:space="0" w:color="auto"/>
              <w:right w:val="nil"/>
            </w:tcBorders>
            <w:noWrap/>
            <w:vAlign w:val="bottom"/>
          </w:tcPr>
          <w:p w14:paraId="4D3070FB" w14:textId="07FB230A" w:rsidR="00526692" w:rsidRPr="00D92180" w:rsidRDefault="00526692" w:rsidP="00526692">
            <w:pPr>
              <w:jc w:val="both"/>
              <w:rPr>
                <w:rFonts w:ascii="Lato" w:eastAsia="Times New Roman" w:hAnsi="Lato" w:cstheme="minorHAnsi"/>
                <w:b/>
                <w:bCs/>
                <w:sz w:val="20"/>
                <w:szCs w:val="20"/>
                <w:lang w:eastAsia="es-MX"/>
              </w:rPr>
            </w:pPr>
          </w:p>
        </w:tc>
        <w:tc>
          <w:tcPr>
            <w:tcW w:w="1751" w:type="dxa"/>
            <w:tcBorders>
              <w:top w:val="single" w:sz="4" w:space="0" w:color="auto"/>
              <w:left w:val="nil"/>
              <w:bottom w:val="single" w:sz="4" w:space="0" w:color="auto"/>
              <w:right w:val="single" w:sz="4" w:space="0" w:color="auto"/>
            </w:tcBorders>
            <w:noWrap/>
            <w:vAlign w:val="bottom"/>
          </w:tcPr>
          <w:p w14:paraId="566B2380" w14:textId="77777777" w:rsidR="00526692" w:rsidRPr="00D92180" w:rsidRDefault="00526692" w:rsidP="00526692">
            <w:pPr>
              <w:jc w:val="both"/>
              <w:rPr>
                <w:rFonts w:ascii="Lato" w:eastAsia="Times New Roman" w:hAnsi="Lato" w:cstheme="minorHAnsi"/>
                <w:b/>
                <w:bCs/>
                <w:sz w:val="20"/>
                <w:szCs w:val="20"/>
                <w:lang w:eastAsia="es-MX"/>
              </w:rPr>
            </w:pPr>
          </w:p>
        </w:tc>
        <w:tc>
          <w:tcPr>
            <w:tcW w:w="2828" w:type="dxa"/>
            <w:tcBorders>
              <w:top w:val="single" w:sz="4" w:space="0" w:color="auto"/>
              <w:left w:val="nil"/>
              <w:bottom w:val="single" w:sz="4" w:space="0" w:color="auto"/>
              <w:right w:val="single" w:sz="8" w:space="0" w:color="auto"/>
            </w:tcBorders>
            <w:noWrap/>
          </w:tcPr>
          <w:p w14:paraId="673DC8EE" w14:textId="6039ACD8" w:rsidR="00526692" w:rsidRPr="00D92180" w:rsidRDefault="003647EE" w:rsidP="003647EE">
            <w:pPr>
              <w:jc w:val="right"/>
              <w:rPr>
                <w:rFonts w:ascii="Lato" w:eastAsia="Times New Roman" w:hAnsi="Lato" w:cstheme="minorHAnsi"/>
                <w:b/>
                <w:bCs/>
                <w:sz w:val="20"/>
                <w:szCs w:val="20"/>
                <w:lang w:eastAsia="es-MX"/>
              </w:rPr>
            </w:pPr>
            <w:r w:rsidRPr="00D92180">
              <w:rPr>
                <w:rFonts w:ascii="Lato" w:hAnsi="Lato" w:cs="Calibri"/>
                <w:b/>
                <w:bCs/>
                <w:sz w:val="20"/>
                <w:szCs w:val="20"/>
              </w:rPr>
              <w:t>26,129,078.18</w:t>
            </w:r>
          </w:p>
        </w:tc>
      </w:tr>
    </w:tbl>
    <w:p w14:paraId="06BB0A42" w14:textId="77777777" w:rsidR="00912038" w:rsidRPr="00D92180" w:rsidRDefault="00912038" w:rsidP="00912038">
      <w:pPr>
        <w:jc w:val="both"/>
        <w:rPr>
          <w:rFonts w:ascii="Lato" w:eastAsia="Times New Roman" w:hAnsi="Lato" w:cstheme="minorHAnsi"/>
          <w:b/>
          <w:bCs/>
          <w:sz w:val="20"/>
          <w:szCs w:val="20"/>
          <w:lang w:eastAsia="es-MX"/>
        </w:rPr>
      </w:pPr>
    </w:p>
    <w:tbl>
      <w:tblPr>
        <w:tblW w:w="1305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5"/>
        <w:gridCol w:w="1780"/>
        <w:gridCol w:w="1965"/>
        <w:gridCol w:w="3430"/>
      </w:tblGrid>
      <w:tr w:rsidR="00912038" w:rsidRPr="00D92180" w14:paraId="32036843" w14:textId="77777777" w:rsidTr="00D92180">
        <w:trPr>
          <w:trHeight w:val="314"/>
        </w:trPr>
        <w:tc>
          <w:tcPr>
            <w:tcW w:w="5875" w:type="dxa"/>
            <w:vAlign w:val="center"/>
            <w:hideMark/>
          </w:tcPr>
          <w:p w14:paraId="508534F5"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Materiales y Suministros</w:t>
            </w:r>
          </w:p>
        </w:tc>
        <w:tc>
          <w:tcPr>
            <w:tcW w:w="1780" w:type="dxa"/>
            <w:vAlign w:val="center"/>
            <w:hideMark/>
          </w:tcPr>
          <w:p w14:paraId="214D7093"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1965" w:type="dxa"/>
            <w:vAlign w:val="center"/>
            <w:hideMark/>
          </w:tcPr>
          <w:p w14:paraId="32E47B83"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3430" w:type="dxa"/>
            <w:noWrap/>
            <w:hideMark/>
          </w:tcPr>
          <w:p w14:paraId="02632EB4"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r>
      <w:tr w:rsidR="00912038" w:rsidRPr="00D92180" w14:paraId="0944840B" w14:textId="77777777" w:rsidTr="00D92180">
        <w:trPr>
          <w:trHeight w:val="314"/>
        </w:trPr>
        <w:tc>
          <w:tcPr>
            <w:tcW w:w="5875" w:type="dxa"/>
            <w:vAlign w:val="center"/>
            <w:hideMark/>
          </w:tcPr>
          <w:p w14:paraId="47C3A703"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Materiales y Suministros</w:t>
            </w:r>
          </w:p>
        </w:tc>
        <w:tc>
          <w:tcPr>
            <w:tcW w:w="1780" w:type="dxa"/>
            <w:vAlign w:val="center"/>
            <w:hideMark/>
          </w:tcPr>
          <w:p w14:paraId="37EAF24F"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1965" w:type="dxa"/>
            <w:vAlign w:val="center"/>
            <w:hideMark/>
          </w:tcPr>
          <w:p w14:paraId="4B5EA0D5"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3430" w:type="dxa"/>
            <w:noWrap/>
          </w:tcPr>
          <w:p w14:paraId="084CE6F2" w14:textId="33A6B31A" w:rsidR="00912038" w:rsidRPr="00D92180" w:rsidRDefault="00BA5090" w:rsidP="00BA5090">
            <w:pPr>
              <w:jc w:val="right"/>
              <w:rPr>
                <w:rFonts w:ascii="Lato" w:eastAsia="Times New Roman" w:hAnsi="Lato" w:cstheme="minorHAnsi"/>
                <w:b/>
                <w:bCs/>
                <w:sz w:val="20"/>
                <w:szCs w:val="20"/>
                <w:lang w:eastAsia="es-MX"/>
              </w:rPr>
            </w:pPr>
            <w:r w:rsidRPr="00D92180">
              <w:rPr>
                <w:rFonts w:ascii="Lato" w:hAnsi="Lato" w:cs="Calibri"/>
                <w:b/>
                <w:bCs/>
                <w:sz w:val="20"/>
                <w:szCs w:val="20"/>
              </w:rPr>
              <w:t>2,716,169.26</w:t>
            </w:r>
          </w:p>
        </w:tc>
      </w:tr>
    </w:tbl>
    <w:p w14:paraId="51423AB4" w14:textId="77777777" w:rsidR="00061B36" w:rsidRPr="00D92180" w:rsidRDefault="00061B36" w:rsidP="00912038">
      <w:pPr>
        <w:jc w:val="both"/>
        <w:rPr>
          <w:rFonts w:ascii="Lato" w:eastAsia="Times New Roman" w:hAnsi="Lato" w:cstheme="minorHAnsi"/>
          <w:sz w:val="20"/>
          <w:szCs w:val="20"/>
          <w:lang w:eastAsia="es-MX"/>
        </w:rPr>
      </w:pPr>
    </w:p>
    <w:p w14:paraId="248A6154" w14:textId="46FC1F1B"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Los Materiales y Suministros es la cuenta general de gastos donde se registran a detalle las adquisiciones de todo tipo materiales de consumo y utilización inmediata que se requieren para la operación diaria de este Patronato como se detalla a continuación.</w:t>
      </w:r>
    </w:p>
    <w:tbl>
      <w:tblPr>
        <w:tblW w:w="13255" w:type="dxa"/>
        <w:tblInd w:w="70" w:type="dxa"/>
        <w:tblCellMar>
          <w:left w:w="70" w:type="dxa"/>
          <w:right w:w="70" w:type="dxa"/>
        </w:tblCellMar>
        <w:tblLook w:val="04A0" w:firstRow="1" w:lastRow="0" w:firstColumn="1" w:lastColumn="0" w:noHBand="0" w:noVBand="1"/>
      </w:tblPr>
      <w:tblGrid>
        <w:gridCol w:w="5119"/>
        <w:gridCol w:w="1615"/>
        <w:gridCol w:w="1630"/>
        <w:gridCol w:w="4670"/>
        <w:gridCol w:w="221"/>
      </w:tblGrid>
      <w:tr w:rsidR="00912038" w:rsidRPr="00D92180" w14:paraId="000EB301" w14:textId="77777777" w:rsidTr="00526692">
        <w:trPr>
          <w:trHeight w:val="355"/>
        </w:trPr>
        <w:tc>
          <w:tcPr>
            <w:tcW w:w="5119" w:type="dxa"/>
            <w:tcBorders>
              <w:top w:val="nil"/>
              <w:left w:val="nil"/>
              <w:bottom w:val="nil"/>
              <w:right w:val="nil"/>
            </w:tcBorders>
            <w:noWrap/>
            <w:vAlign w:val="bottom"/>
            <w:hideMark/>
          </w:tcPr>
          <w:p w14:paraId="6BC4AA5B" w14:textId="77777777" w:rsidR="00912038" w:rsidRPr="00D92180" w:rsidRDefault="00912038" w:rsidP="002B3409">
            <w:pPr>
              <w:jc w:val="both"/>
              <w:rPr>
                <w:rFonts w:ascii="Lato" w:eastAsia="Times New Roman" w:hAnsi="Lato" w:cstheme="minorHAnsi"/>
                <w:b/>
                <w:bCs/>
                <w:sz w:val="20"/>
                <w:szCs w:val="20"/>
                <w:lang w:eastAsia="es-MX"/>
              </w:rPr>
            </w:pPr>
          </w:p>
          <w:p w14:paraId="72C852E7"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Detalle de Subcuentas</w:t>
            </w:r>
          </w:p>
          <w:p w14:paraId="0A214CDA" w14:textId="77777777" w:rsidR="00912038" w:rsidRPr="00D92180" w:rsidRDefault="00912038" w:rsidP="002B3409">
            <w:pPr>
              <w:jc w:val="both"/>
              <w:rPr>
                <w:rFonts w:ascii="Lato" w:eastAsia="Times New Roman" w:hAnsi="Lato" w:cstheme="minorHAnsi"/>
                <w:b/>
                <w:bCs/>
                <w:sz w:val="20"/>
                <w:szCs w:val="20"/>
                <w:lang w:eastAsia="es-MX"/>
              </w:rPr>
            </w:pPr>
          </w:p>
        </w:tc>
        <w:tc>
          <w:tcPr>
            <w:tcW w:w="1615" w:type="dxa"/>
            <w:tcBorders>
              <w:top w:val="nil"/>
              <w:left w:val="nil"/>
              <w:bottom w:val="nil"/>
              <w:right w:val="nil"/>
            </w:tcBorders>
            <w:vAlign w:val="center"/>
            <w:hideMark/>
          </w:tcPr>
          <w:p w14:paraId="3A8DEE15" w14:textId="77777777" w:rsidR="00912038" w:rsidRPr="00D92180" w:rsidRDefault="00912038" w:rsidP="002B3409">
            <w:pPr>
              <w:jc w:val="both"/>
              <w:rPr>
                <w:rFonts w:ascii="Lato" w:eastAsia="Times New Roman" w:hAnsi="Lato" w:cstheme="minorHAnsi"/>
                <w:b/>
                <w:bCs/>
                <w:sz w:val="20"/>
                <w:szCs w:val="20"/>
                <w:lang w:eastAsia="es-MX"/>
              </w:rPr>
            </w:pPr>
          </w:p>
        </w:tc>
        <w:tc>
          <w:tcPr>
            <w:tcW w:w="1630" w:type="dxa"/>
            <w:tcBorders>
              <w:top w:val="nil"/>
              <w:left w:val="nil"/>
              <w:bottom w:val="nil"/>
              <w:right w:val="nil"/>
            </w:tcBorders>
            <w:vAlign w:val="center"/>
            <w:hideMark/>
          </w:tcPr>
          <w:p w14:paraId="71F37FE1" w14:textId="77777777" w:rsidR="00912038" w:rsidRPr="00D92180" w:rsidRDefault="00912038" w:rsidP="002B3409">
            <w:pPr>
              <w:jc w:val="both"/>
              <w:rPr>
                <w:rFonts w:ascii="Lato" w:eastAsia="Times New Roman" w:hAnsi="Lato" w:cstheme="minorHAnsi"/>
                <w:b/>
                <w:bCs/>
                <w:sz w:val="20"/>
                <w:szCs w:val="20"/>
                <w:lang w:eastAsia="es-MX"/>
              </w:rPr>
            </w:pPr>
          </w:p>
        </w:tc>
        <w:tc>
          <w:tcPr>
            <w:tcW w:w="4670" w:type="dxa"/>
            <w:tcBorders>
              <w:top w:val="nil"/>
              <w:left w:val="nil"/>
              <w:bottom w:val="nil"/>
              <w:right w:val="nil"/>
            </w:tcBorders>
            <w:vAlign w:val="center"/>
            <w:hideMark/>
          </w:tcPr>
          <w:p w14:paraId="257DDC4B" w14:textId="77777777" w:rsidR="00912038" w:rsidRPr="00D92180" w:rsidRDefault="00912038" w:rsidP="002B3409">
            <w:pPr>
              <w:jc w:val="both"/>
              <w:rPr>
                <w:rFonts w:ascii="Lato" w:eastAsia="Times New Roman" w:hAnsi="Lato" w:cstheme="minorHAnsi"/>
                <w:b/>
                <w:bCs/>
                <w:sz w:val="20"/>
                <w:szCs w:val="20"/>
                <w:lang w:eastAsia="es-MX"/>
              </w:rPr>
            </w:pPr>
          </w:p>
        </w:tc>
        <w:tc>
          <w:tcPr>
            <w:tcW w:w="221" w:type="dxa"/>
            <w:tcBorders>
              <w:top w:val="nil"/>
              <w:left w:val="nil"/>
              <w:bottom w:val="nil"/>
              <w:right w:val="nil"/>
            </w:tcBorders>
          </w:tcPr>
          <w:p w14:paraId="6878DEF8" w14:textId="77777777" w:rsidR="00912038" w:rsidRPr="00D92180" w:rsidRDefault="00912038" w:rsidP="002B3409">
            <w:pPr>
              <w:jc w:val="both"/>
              <w:rPr>
                <w:rFonts w:ascii="Lato" w:eastAsia="Times New Roman" w:hAnsi="Lato" w:cstheme="minorHAnsi"/>
                <w:b/>
                <w:bCs/>
                <w:sz w:val="20"/>
                <w:szCs w:val="20"/>
                <w:lang w:eastAsia="es-MX"/>
              </w:rPr>
            </w:pPr>
          </w:p>
        </w:tc>
      </w:tr>
      <w:tr w:rsidR="003647EE" w:rsidRPr="00D92180" w14:paraId="541D27EE" w14:textId="77777777" w:rsidTr="00526692">
        <w:trPr>
          <w:gridAfter w:val="1"/>
          <w:wAfter w:w="221" w:type="dxa"/>
          <w:trHeight w:val="285"/>
        </w:trPr>
        <w:tc>
          <w:tcPr>
            <w:tcW w:w="6734" w:type="dxa"/>
            <w:gridSpan w:val="2"/>
            <w:tcBorders>
              <w:top w:val="single" w:sz="4" w:space="0" w:color="auto"/>
              <w:left w:val="single" w:sz="4" w:space="0" w:color="auto"/>
              <w:bottom w:val="single" w:sz="4" w:space="0" w:color="auto"/>
              <w:right w:val="nil"/>
            </w:tcBorders>
            <w:noWrap/>
            <w:vAlign w:val="bottom"/>
            <w:hideMark/>
          </w:tcPr>
          <w:p w14:paraId="4EF5D7D9"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Materiales de Administración, Emisión de Doctos y artículos oficiales</w:t>
            </w:r>
          </w:p>
        </w:tc>
        <w:tc>
          <w:tcPr>
            <w:tcW w:w="1630" w:type="dxa"/>
            <w:tcBorders>
              <w:top w:val="single" w:sz="4" w:space="0" w:color="auto"/>
              <w:left w:val="nil"/>
              <w:bottom w:val="single" w:sz="4" w:space="0" w:color="auto"/>
              <w:right w:val="single" w:sz="4" w:space="0" w:color="auto"/>
            </w:tcBorders>
            <w:noWrap/>
          </w:tcPr>
          <w:p w14:paraId="4866794C" w14:textId="77777777" w:rsidR="003647EE" w:rsidRPr="00D92180" w:rsidRDefault="003647EE" w:rsidP="003647EE">
            <w:pPr>
              <w:jc w:val="both"/>
              <w:rPr>
                <w:rFonts w:ascii="Lato" w:eastAsia="Times New Roman" w:hAnsi="Lato" w:cstheme="minorHAnsi"/>
                <w:sz w:val="20"/>
                <w:szCs w:val="20"/>
                <w:lang w:eastAsia="es-MX"/>
              </w:rPr>
            </w:pPr>
          </w:p>
        </w:tc>
        <w:tc>
          <w:tcPr>
            <w:tcW w:w="4670" w:type="dxa"/>
            <w:tcBorders>
              <w:top w:val="single" w:sz="4" w:space="0" w:color="auto"/>
              <w:left w:val="nil"/>
              <w:bottom w:val="single" w:sz="4" w:space="0" w:color="auto"/>
              <w:right w:val="single" w:sz="8" w:space="0" w:color="auto"/>
            </w:tcBorders>
            <w:noWrap/>
          </w:tcPr>
          <w:p w14:paraId="1E483B71" w14:textId="411D3B80" w:rsidR="003647EE" w:rsidRPr="00D92180" w:rsidRDefault="00BA5090" w:rsidP="00BA5090">
            <w:pPr>
              <w:jc w:val="right"/>
              <w:rPr>
                <w:rFonts w:ascii="Lato" w:eastAsia="Times New Roman" w:hAnsi="Lato" w:cstheme="minorHAnsi"/>
                <w:sz w:val="20"/>
                <w:szCs w:val="20"/>
                <w:lang w:eastAsia="es-MX"/>
              </w:rPr>
            </w:pPr>
            <w:r w:rsidRPr="00D92180">
              <w:rPr>
                <w:rFonts w:ascii="Lato" w:hAnsi="Lato" w:cs="Calibri"/>
                <w:sz w:val="20"/>
                <w:szCs w:val="20"/>
              </w:rPr>
              <w:t>115,354.34</w:t>
            </w:r>
          </w:p>
        </w:tc>
      </w:tr>
      <w:tr w:rsidR="003647EE" w:rsidRPr="00D92180" w14:paraId="55567803" w14:textId="77777777" w:rsidTr="00526692">
        <w:trPr>
          <w:gridAfter w:val="1"/>
          <w:wAfter w:w="221" w:type="dxa"/>
          <w:trHeight w:val="285"/>
        </w:trPr>
        <w:tc>
          <w:tcPr>
            <w:tcW w:w="5119" w:type="dxa"/>
            <w:tcBorders>
              <w:top w:val="nil"/>
              <w:left w:val="single" w:sz="4" w:space="0" w:color="auto"/>
              <w:bottom w:val="single" w:sz="8" w:space="0" w:color="auto"/>
              <w:right w:val="nil"/>
            </w:tcBorders>
            <w:noWrap/>
            <w:vAlign w:val="bottom"/>
            <w:hideMark/>
          </w:tcPr>
          <w:p w14:paraId="7D91B30B"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Alimentos y Utensilios</w:t>
            </w:r>
          </w:p>
        </w:tc>
        <w:tc>
          <w:tcPr>
            <w:tcW w:w="1615" w:type="dxa"/>
            <w:tcBorders>
              <w:top w:val="nil"/>
              <w:left w:val="nil"/>
              <w:bottom w:val="single" w:sz="8" w:space="0" w:color="auto"/>
              <w:right w:val="nil"/>
            </w:tcBorders>
            <w:noWrap/>
          </w:tcPr>
          <w:p w14:paraId="598EA82D" w14:textId="77777777" w:rsidR="003647EE" w:rsidRPr="00D92180" w:rsidRDefault="003647EE" w:rsidP="003647EE">
            <w:pPr>
              <w:jc w:val="both"/>
              <w:rPr>
                <w:rFonts w:ascii="Lato" w:eastAsia="Times New Roman" w:hAnsi="Lato" w:cstheme="minorHAnsi"/>
                <w:sz w:val="20"/>
                <w:szCs w:val="20"/>
                <w:lang w:eastAsia="es-MX"/>
              </w:rPr>
            </w:pPr>
          </w:p>
        </w:tc>
        <w:tc>
          <w:tcPr>
            <w:tcW w:w="1630" w:type="dxa"/>
            <w:tcBorders>
              <w:top w:val="nil"/>
              <w:left w:val="nil"/>
              <w:bottom w:val="single" w:sz="8" w:space="0" w:color="auto"/>
              <w:right w:val="single" w:sz="4" w:space="0" w:color="auto"/>
            </w:tcBorders>
            <w:noWrap/>
          </w:tcPr>
          <w:p w14:paraId="50D6B7DD" w14:textId="6374EB41" w:rsidR="003647EE" w:rsidRPr="00D92180" w:rsidRDefault="003647EE" w:rsidP="003647EE">
            <w:pPr>
              <w:jc w:val="both"/>
              <w:rPr>
                <w:rFonts w:ascii="Lato" w:eastAsia="Times New Roman" w:hAnsi="Lato" w:cstheme="minorHAnsi"/>
                <w:sz w:val="20"/>
                <w:szCs w:val="20"/>
                <w:lang w:eastAsia="es-MX"/>
              </w:rPr>
            </w:pPr>
          </w:p>
        </w:tc>
        <w:tc>
          <w:tcPr>
            <w:tcW w:w="4670" w:type="dxa"/>
            <w:tcBorders>
              <w:top w:val="single" w:sz="4" w:space="0" w:color="auto"/>
              <w:left w:val="single" w:sz="4" w:space="0" w:color="auto"/>
              <w:bottom w:val="single" w:sz="4" w:space="0" w:color="auto"/>
              <w:right w:val="single" w:sz="8" w:space="0" w:color="auto"/>
            </w:tcBorders>
            <w:noWrap/>
          </w:tcPr>
          <w:p w14:paraId="58587A3E" w14:textId="24B541D7"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200,129.10</w:t>
            </w:r>
          </w:p>
        </w:tc>
      </w:tr>
      <w:tr w:rsidR="003647EE" w:rsidRPr="00D92180" w14:paraId="597FBD9C" w14:textId="77777777" w:rsidTr="00526692">
        <w:trPr>
          <w:gridAfter w:val="1"/>
          <w:wAfter w:w="221" w:type="dxa"/>
          <w:trHeight w:val="64"/>
        </w:trPr>
        <w:tc>
          <w:tcPr>
            <w:tcW w:w="6734" w:type="dxa"/>
            <w:gridSpan w:val="2"/>
            <w:tcBorders>
              <w:top w:val="single" w:sz="8" w:space="0" w:color="auto"/>
              <w:left w:val="single" w:sz="4" w:space="0" w:color="auto"/>
              <w:bottom w:val="single" w:sz="4" w:space="0" w:color="auto"/>
              <w:right w:val="nil"/>
            </w:tcBorders>
            <w:noWrap/>
            <w:vAlign w:val="bottom"/>
            <w:hideMark/>
          </w:tcPr>
          <w:p w14:paraId="7146DC9C"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Materias Primas y materiales de producción y comercialización</w:t>
            </w:r>
          </w:p>
        </w:tc>
        <w:tc>
          <w:tcPr>
            <w:tcW w:w="1630" w:type="dxa"/>
            <w:tcBorders>
              <w:top w:val="single" w:sz="8" w:space="0" w:color="auto"/>
              <w:left w:val="nil"/>
              <w:bottom w:val="single" w:sz="4" w:space="0" w:color="auto"/>
              <w:right w:val="single" w:sz="4" w:space="0" w:color="auto"/>
            </w:tcBorders>
            <w:noWrap/>
          </w:tcPr>
          <w:p w14:paraId="468A3E7D" w14:textId="77777777" w:rsidR="003647EE" w:rsidRPr="00D92180" w:rsidRDefault="003647EE" w:rsidP="003647EE">
            <w:pPr>
              <w:jc w:val="both"/>
              <w:rPr>
                <w:rFonts w:ascii="Lato" w:eastAsia="Times New Roman" w:hAnsi="Lato" w:cstheme="minorHAnsi"/>
                <w:sz w:val="20"/>
                <w:szCs w:val="20"/>
                <w:lang w:eastAsia="es-MX"/>
              </w:rPr>
            </w:pPr>
          </w:p>
        </w:tc>
        <w:tc>
          <w:tcPr>
            <w:tcW w:w="4670" w:type="dxa"/>
            <w:tcBorders>
              <w:top w:val="single" w:sz="8" w:space="0" w:color="auto"/>
              <w:left w:val="nil"/>
              <w:bottom w:val="single" w:sz="4" w:space="0" w:color="auto"/>
              <w:right w:val="single" w:sz="8" w:space="0" w:color="auto"/>
            </w:tcBorders>
            <w:noWrap/>
          </w:tcPr>
          <w:p w14:paraId="408C17F4" w14:textId="71459E29"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689,761.62</w:t>
            </w:r>
          </w:p>
        </w:tc>
      </w:tr>
      <w:tr w:rsidR="003647EE" w:rsidRPr="00D92180" w14:paraId="50578A92" w14:textId="77777777" w:rsidTr="00526692">
        <w:trPr>
          <w:gridAfter w:val="1"/>
          <w:wAfter w:w="221" w:type="dxa"/>
          <w:trHeight w:val="285"/>
        </w:trPr>
        <w:tc>
          <w:tcPr>
            <w:tcW w:w="5119" w:type="dxa"/>
            <w:tcBorders>
              <w:top w:val="single" w:sz="4" w:space="0" w:color="auto"/>
              <w:left w:val="single" w:sz="4" w:space="0" w:color="auto"/>
              <w:bottom w:val="single" w:sz="4" w:space="0" w:color="auto"/>
              <w:right w:val="nil"/>
            </w:tcBorders>
            <w:noWrap/>
            <w:vAlign w:val="bottom"/>
            <w:hideMark/>
          </w:tcPr>
          <w:p w14:paraId="1499FEF0"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Materiales y Artículos de Construcción y de reparación</w:t>
            </w:r>
          </w:p>
        </w:tc>
        <w:tc>
          <w:tcPr>
            <w:tcW w:w="1615" w:type="dxa"/>
            <w:tcBorders>
              <w:top w:val="single" w:sz="4" w:space="0" w:color="auto"/>
              <w:left w:val="nil"/>
              <w:bottom w:val="single" w:sz="4" w:space="0" w:color="auto"/>
              <w:right w:val="nil"/>
            </w:tcBorders>
            <w:noWrap/>
          </w:tcPr>
          <w:p w14:paraId="72D5FAED" w14:textId="77777777" w:rsidR="003647EE" w:rsidRPr="00D92180" w:rsidRDefault="003647EE" w:rsidP="003647EE">
            <w:pPr>
              <w:jc w:val="both"/>
              <w:rPr>
                <w:rFonts w:ascii="Lato" w:eastAsia="Times New Roman" w:hAnsi="Lato" w:cstheme="minorHAnsi"/>
                <w:sz w:val="20"/>
                <w:szCs w:val="20"/>
                <w:lang w:eastAsia="es-MX"/>
              </w:rPr>
            </w:pPr>
          </w:p>
        </w:tc>
        <w:tc>
          <w:tcPr>
            <w:tcW w:w="1630" w:type="dxa"/>
            <w:tcBorders>
              <w:top w:val="single" w:sz="4" w:space="0" w:color="auto"/>
              <w:left w:val="nil"/>
              <w:bottom w:val="single" w:sz="4" w:space="0" w:color="auto"/>
              <w:right w:val="single" w:sz="4" w:space="0" w:color="auto"/>
            </w:tcBorders>
            <w:noWrap/>
          </w:tcPr>
          <w:p w14:paraId="160849B7" w14:textId="4BDE80C2" w:rsidR="003647EE" w:rsidRPr="00D92180" w:rsidRDefault="003647EE" w:rsidP="003647EE">
            <w:pPr>
              <w:jc w:val="both"/>
              <w:rPr>
                <w:rFonts w:ascii="Lato" w:eastAsia="Times New Roman" w:hAnsi="Lato" w:cstheme="minorHAnsi"/>
                <w:sz w:val="20"/>
                <w:szCs w:val="20"/>
                <w:lang w:eastAsia="es-MX"/>
              </w:rPr>
            </w:pPr>
          </w:p>
        </w:tc>
        <w:tc>
          <w:tcPr>
            <w:tcW w:w="4670" w:type="dxa"/>
            <w:tcBorders>
              <w:top w:val="single" w:sz="4" w:space="0" w:color="auto"/>
              <w:left w:val="single" w:sz="4" w:space="0" w:color="auto"/>
              <w:bottom w:val="single" w:sz="4" w:space="0" w:color="auto"/>
              <w:right w:val="single" w:sz="8" w:space="0" w:color="auto"/>
            </w:tcBorders>
            <w:noWrap/>
          </w:tcPr>
          <w:p w14:paraId="5700AF72" w14:textId="69656037"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916,111.52</w:t>
            </w:r>
          </w:p>
        </w:tc>
      </w:tr>
      <w:tr w:rsidR="003647EE" w:rsidRPr="00D92180" w14:paraId="6F8C49CB" w14:textId="77777777" w:rsidTr="00526692">
        <w:trPr>
          <w:gridAfter w:val="1"/>
          <w:wAfter w:w="221" w:type="dxa"/>
          <w:trHeight w:val="285"/>
        </w:trPr>
        <w:tc>
          <w:tcPr>
            <w:tcW w:w="5119" w:type="dxa"/>
            <w:tcBorders>
              <w:top w:val="single" w:sz="4" w:space="0" w:color="auto"/>
              <w:left w:val="single" w:sz="4" w:space="0" w:color="auto"/>
              <w:bottom w:val="single" w:sz="4" w:space="0" w:color="auto"/>
            </w:tcBorders>
            <w:noWrap/>
            <w:vAlign w:val="bottom"/>
            <w:hideMark/>
          </w:tcPr>
          <w:p w14:paraId="496BDAEE"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Productos químicos farmacéuticos y de laboratorio</w:t>
            </w:r>
          </w:p>
        </w:tc>
        <w:tc>
          <w:tcPr>
            <w:tcW w:w="1615" w:type="dxa"/>
            <w:tcBorders>
              <w:top w:val="single" w:sz="4" w:space="0" w:color="auto"/>
              <w:bottom w:val="single" w:sz="4" w:space="0" w:color="auto"/>
            </w:tcBorders>
            <w:noWrap/>
          </w:tcPr>
          <w:p w14:paraId="49BAB8C6" w14:textId="77777777" w:rsidR="003647EE" w:rsidRPr="00D92180" w:rsidRDefault="003647EE" w:rsidP="003647EE">
            <w:pPr>
              <w:jc w:val="both"/>
              <w:rPr>
                <w:rFonts w:ascii="Lato" w:eastAsia="Times New Roman" w:hAnsi="Lato" w:cstheme="minorHAnsi"/>
                <w:sz w:val="20"/>
                <w:szCs w:val="20"/>
                <w:lang w:eastAsia="es-MX"/>
              </w:rPr>
            </w:pPr>
          </w:p>
        </w:tc>
        <w:tc>
          <w:tcPr>
            <w:tcW w:w="1630" w:type="dxa"/>
            <w:tcBorders>
              <w:top w:val="single" w:sz="4" w:space="0" w:color="auto"/>
              <w:bottom w:val="single" w:sz="4" w:space="0" w:color="auto"/>
              <w:right w:val="single" w:sz="4" w:space="0" w:color="auto"/>
            </w:tcBorders>
            <w:noWrap/>
          </w:tcPr>
          <w:p w14:paraId="1B4F5561" w14:textId="320BD24C" w:rsidR="003647EE" w:rsidRPr="00D92180" w:rsidRDefault="003647EE" w:rsidP="003647EE">
            <w:pPr>
              <w:jc w:val="both"/>
              <w:rPr>
                <w:rFonts w:ascii="Lato" w:eastAsia="Times New Roman" w:hAnsi="Lato" w:cstheme="minorHAnsi"/>
                <w:sz w:val="20"/>
                <w:szCs w:val="20"/>
                <w:lang w:eastAsia="es-MX"/>
              </w:rPr>
            </w:pPr>
          </w:p>
        </w:tc>
        <w:tc>
          <w:tcPr>
            <w:tcW w:w="4670" w:type="dxa"/>
            <w:tcBorders>
              <w:top w:val="single" w:sz="4" w:space="0" w:color="auto"/>
              <w:left w:val="single" w:sz="4" w:space="0" w:color="auto"/>
              <w:bottom w:val="single" w:sz="4" w:space="0" w:color="auto"/>
              <w:right w:val="single" w:sz="8" w:space="0" w:color="auto"/>
            </w:tcBorders>
            <w:noWrap/>
          </w:tcPr>
          <w:p w14:paraId="4D8B2EB9" w14:textId="2C89E042"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5,463.01</w:t>
            </w:r>
          </w:p>
        </w:tc>
      </w:tr>
      <w:tr w:rsidR="003647EE" w:rsidRPr="00D92180" w14:paraId="1C4D6C13" w14:textId="77777777" w:rsidTr="00526692">
        <w:trPr>
          <w:gridAfter w:val="1"/>
          <w:wAfter w:w="221" w:type="dxa"/>
          <w:trHeight w:val="285"/>
        </w:trPr>
        <w:tc>
          <w:tcPr>
            <w:tcW w:w="5119" w:type="dxa"/>
            <w:tcBorders>
              <w:top w:val="single" w:sz="4" w:space="0" w:color="auto"/>
              <w:left w:val="single" w:sz="4" w:space="0" w:color="auto"/>
              <w:bottom w:val="single" w:sz="4" w:space="0" w:color="auto"/>
            </w:tcBorders>
            <w:noWrap/>
            <w:vAlign w:val="bottom"/>
            <w:hideMark/>
          </w:tcPr>
          <w:p w14:paraId="73F7E1BC"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Combustibles, lubricantes y aditivos</w:t>
            </w:r>
          </w:p>
        </w:tc>
        <w:tc>
          <w:tcPr>
            <w:tcW w:w="1615" w:type="dxa"/>
            <w:tcBorders>
              <w:top w:val="single" w:sz="4" w:space="0" w:color="auto"/>
              <w:bottom w:val="single" w:sz="4" w:space="0" w:color="auto"/>
            </w:tcBorders>
            <w:noWrap/>
          </w:tcPr>
          <w:p w14:paraId="079BE635" w14:textId="77777777" w:rsidR="003647EE" w:rsidRPr="00D92180" w:rsidRDefault="003647EE" w:rsidP="003647EE">
            <w:pPr>
              <w:jc w:val="both"/>
              <w:rPr>
                <w:rFonts w:ascii="Lato" w:eastAsia="Times New Roman" w:hAnsi="Lato" w:cstheme="minorHAnsi"/>
                <w:sz w:val="20"/>
                <w:szCs w:val="20"/>
                <w:lang w:eastAsia="es-MX"/>
              </w:rPr>
            </w:pPr>
          </w:p>
        </w:tc>
        <w:tc>
          <w:tcPr>
            <w:tcW w:w="1630" w:type="dxa"/>
            <w:tcBorders>
              <w:top w:val="single" w:sz="4" w:space="0" w:color="auto"/>
              <w:bottom w:val="single" w:sz="4" w:space="0" w:color="auto"/>
              <w:right w:val="single" w:sz="4" w:space="0" w:color="auto"/>
            </w:tcBorders>
            <w:noWrap/>
          </w:tcPr>
          <w:p w14:paraId="02DB2AF1" w14:textId="6BA21BED" w:rsidR="003647EE" w:rsidRPr="00D92180" w:rsidRDefault="003647EE" w:rsidP="003647EE">
            <w:pPr>
              <w:jc w:val="both"/>
              <w:rPr>
                <w:rFonts w:ascii="Lato" w:eastAsia="Times New Roman" w:hAnsi="Lato" w:cstheme="minorHAnsi"/>
                <w:sz w:val="20"/>
                <w:szCs w:val="20"/>
                <w:lang w:eastAsia="es-MX"/>
              </w:rPr>
            </w:pPr>
          </w:p>
        </w:tc>
        <w:tc>
          <w:tcPr>
            <w:tcW w:w="4670" w:type="dxa"/>
            <w:tcBorders>
              <w:top w:val="single" w:sz="4" w:space="0" w:color="auto"/>
              <w:left w:val="single" w:sz="4" w:space="0" w:color="auto"/>
              <w:bottom w:val="single" w:sz="4" w:space="0" w:color="auto"/>
              <w:right w:val="single" w:sz="8" w:space="0" w:color="auto"/>
            </w:tcBorders>
            <w:noWrap/>
          </w:tcPr>
          <w:p w14:paraId="2D0B0F0F" w14:textId="3BBF6E7C"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175,011.60</w:t>
            </w:r>
          </w:p>
        </w:tc>
      </w:tr>
      <w:tr w:rsidR="003647EE" w:rsidRPr="00D92180" w14:paraId="7F971205" w14:textId="77777777" w:rsidTr="00526692">
        <w:trPr>
          <w:gridAfter w:val="1"/>
          <w:wAfter w:w="221" w:type="dxa"/>
          <w:trHeight w:val="285"/>
        </w:trPr>
        <w:tc>
          <w:tcPr>
            <w:tcW w:w="5119" w:type="dxa"/>
            <w:tcBorders>
              <w:top w:val="single" w:sz="4" w:space="0" w:color="auto"/>
              <w:left w:val="single" w:sz="4" w:space="0" w:color="auto"/>
              <w:bottom w:val="single" w:sz="4" w:space="0" w:color="auto"/>
            </w:tcBorders>
            <w:noWrap/>
            <w:vAlign w:val="bottom"/>
            <w:hideMark/>
          </w:tcPr>
          <w:p w14:paraId="6137D32B"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Vestuarios Blancos Prendas de Protección</w:t>
            </w:r>
          </w:p>
        </w:tc>
        <w:tc>
          <w:tcPr>
            <w:tcW w:w="1615" w:type="dxa"/>
            <w:tcBorders>
              <w:top w:val="single" w:sz="4" w:space="0" w:color="auto"/>
              <w:bottom w:val="single" w:sz="4" w:space="0" w:color="auto"/>
            </w:tcBorders>
            <w:noWrap/>
          </w:tcPr>
          <w:p w14:paraId="35ACF04A" w14:textId="77777777" w:rsidR="003647EE" w:rsidRPr="00D92180" w:rsidRDefault="003647EE" w:rsidP="003647EE">
            <w:pPr>
              <w:jc w:val="both"/>
              <w:rPr>
                <w:rFonts w:ascii="Lato" w:eastAsia="Times New Roman" w:hAnsi="Lato" w:cstheme="minorHAnsi"/>
                <w:sz w:val="20"/>
                <w:szCs w:val="20"/>
                <w:lang w:eastAsia="es-MX"/>
              </w:rPr>
            </w:pPr>
          </w:p>
        </w:tc>
        <w:tc>
          <w:tcPr>
            <w:tcW w:w="1630" w:type="dxa"/>
            <w:tcBorders>
              <w:top w:val="single" w:sz="4" w:space="0" w:color="auto"/>
              <w:bottom w:val="single" w:sz="4" w:space="0" w:color="auto"/>
              <w:right w:val="single" w:sz="4" w:space="0" w:color="auto"/>
            </w:tcBorders>
            <w:noWrap/>
          </w:tcPr>
          <w:p w14:paraId="468B0E4A" w14:textId="7996440D" w:rsidR="003647EE" w:rsidRPr="00D92180" w:rsidRDefault="003647EE" w:rsidP="003647EE">
            <w:pPr>
              <w:jc w:val="both"/>
              <w:rPr>
                <w:rFonts w:ascii="Lato" w:eastAsia="Times New Roman" w:hAnsi="Lato" w:cstheme="minorHAnsi"/>
                <w:sz w:val="20"/>
                <w:szCs w:val="20"/>
                <w:lang w:eastAsia="es-MX"/>
              </w:rPr>
            </w:pPr>
          </w:p>
        </w:tc>
        <w:tc>
          <w:tcPr>
            <w:tcW w:w="4670" w:type="dxa"/>
            <w:tcBorders>
              <w:top w:val="single" w:sz="4" w:space="0" w:color="auto"/>
              <w:left w:val="single" w:sz="4" w:space="0" w:color="auto"/>
              <w:bottom w:val="single" w:sz="4" w:space="0" w:color="auto"/>
              <w:right w:val="single" w:sz="4" w:space="0" w:color="auto"/>
            </w:tcBorders>
            <w:noWrap/>
          </w:tcPr>
          <w:p w14:paraId="5FB00AB1" w14:textId="6E7C81FC"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62,905.48</w:t>
            </w:r>
          </w:p>
        </w:tc>
      </w:tr>
      <w:tr w:rsidR="003647EE" w:rsidRPr="00D92180" w14:paraId="757B68FA" w14:textId="77777777" w:rsidTr="00526692">
        <w:trPr>
          <w:gridAfter w:val="1"/>
          <w:wAfter w:w="221" w:type="dxa"/>
          <w:trHeight w:val="285"/>
        </w:trPr>
        <w:tc>
          <w:tcPr>
            <w:tcW w:w="5119" w:type="dxa"/>
            <w:tcBorders>
              <w:top w:val="single" w:sz="4" w:space="0" w:color="auto"/>
              <w:left w:val="single" w:sz="4" w:space="0" w:color="auto"/>
              <w:bottom w:val="single" w:sz="4" w:space="0" w:color="auto"/>
            </w:tcBorders>
            <w:noWrap/>
            <w:vAlign w:val="bottom"/>
            <w:hideMark/>
          </w:tcPr>
          <w:p w14:paraId="619B5555"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Herramientas, refacciones y accesorios menores</w:t>
            </w:r>
          </w:p>
        </w:tc>
        <w:tc>
          <w:tcPr>
            <w:tcW w:w="1615" w:type="dxa"/>
            <w:tcBorders>
              <w:top w:val="single" w:sz="4" w:space="0" w:color="auto"/>
              <w:bottom w:val="single" w:sz="4" w:space="0" w:color="auto"/>
            </w:tcBorders>
            <w:noWrap/>
          </w:tcPr>
          <w:p w14:paraId="1F25801D" w14:textId="77777777" w:rsidR="003647EE" w:rsidRPr="00D92180" w:rsidRDefault="003647EE" w:rsidP="003647EE">
            <w:pPr>
              <w:jc w:val="both"/>
              <w:rPr>
                <w:rFonts w:ascii="Lato" w:eastAsia="Times New Roman" w:hAnsi="Lato" w:cstheme="minorHAnsi"/>
                <w:sz w:val="20"/>
                <w:szCs w:val="20"/>
                <w:lang w:eastAsia="es-MX"/>
              </w:rPr>
            </w:pPr>
          </w:p>
        </w:tc>
        <w:tc>
          <w:tcPr>
            <w:tcW w:w="1630" w:type="dxa"/>
            <w:tcBorders>
              <w:top w:val="single" w:sz="4" w:space="0" w:color="auto"/>
              <w:bottom w:val="single" w:sz="4" w:space="0" w:color="auto"/>
              <w:right w:val="single" w:sz="4" w:space="0" w:color="auto"/>
            </w:tcBorders>
            <w:noWrap/>
          </w:tcPr>
          <w:p w14:paraId="7CB09107" w14:textId="7028D075" w:rsidR="003647EE" w:rsidRPr="00D92180" w:rsidRDefault="003647EE" w:rsidP="003647EE">
            <w:pPr>
              <w:jc w:val="both"/>
              <w:rPr>
                <w:rFonts w:ascii="Lato" w:eastAsia="Times New Roman" w:hAnsi="Lato" w:cstheme="minorHAnsi"/>
                <w:sz w:val="20"/>
                <w:szCs w:val="20"/>
                <w:lang w:eastAsia="es-MX"/>
              </w:rPr>
            </w:pPr>
          </w:p>
        </w:tc>
        <w:tc>
          <w:tcPr>
            <w:tcW w:w="4670" w:type="dxa"/>
            <w:tcBorders>
              <w:top w:val="single" w:sz="4" w:space="0" w:color="auto"/>
              <w:left w:val="single" w:sz="4" w:space="0" w:color="auto"/>
              <w:bottom w:val="single" w:sz="4" w:space="0" w:color="auto"/>
              <w:right w:val="single" w:sz="4" w:space="0" w:color="auto"/>
            </w:tcBorders>
            <w:noWrap/>
          </w:tcPr>
          <w:p w14:paraId="1CB8B819" w14:textId="5BD76E6F"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551,432.59</w:t>
            </w:r>
          </w:p>
        </w:tc>
      </w:tr>
      <w:tr w:rsidR="003647EE" w:rsidRPr="00D92180" w14:paraId="79A11B67" w14:textId="77777777" w:rsidTr="00526692">
        <w:trPr>
          <w:gridAfter w:val="1"/>
          <w:wAfter w:w="221" w:type="dxa"/>
          <w:trHeight w:val="285"/>
        </w:trPr>
        <w:tc>
          <w:tcPr>
            <w:tcW w:w="5119" w:type="dxa"/>
            <w:tcBorders>
              <w:top w:val="single" w:sz="4" w:space="0" w:color="auto"/>
              <w:left w:val="single" w:sz="4" w:space="0" w:color="auto"/>
              <w:bottom w:val="single" w:sz="4" w:space="0" w:color="auto"/>
            </w:tcBorders>
            <w:noWrap/>
            <w:vAlign w:val="bottom"/>
            <w:hideMark/>
          </w:tcPr>
          <w:p w14:paraId="1A772D1E" w14:textId="77777777" w:rsidR="003647EE" w:rsidRPr="00D92180" w:rsidRDefault="003647EE" w:rsidP="003647EE">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TOTAL</w:t>
            </w:r>
          </w:p>
        </w:tc>
        <w:tc>
          <w:tcPr>
            <w:tcW w:w="1615" w:type="dxa"/>
            <w:tcBorders>
              <w:top w:val="single" w:sz="4" w:space="0" w:color="auto"/>
              <w:bottom w:val="single" w:sz="4" w:space="0" w:color="auto"/>
            </w:tcBorders>
            <w:noWrap/>
          </w:tcPr>
          <w:p w14:paraId="690A99C2" w14:textId="77777777" w:rsidR="003647EE" w:rsidRPr="00D92180" w:rsidRDefault="003647EE" w:rsidP="003647EE">
            <w:pPr>
              <w:jc w:val="both"/>
              <w:rPr>
                <w:rFonts w:ascii="Lato" w:eastAsia="Times New Roman" w:hAnsi="Lato" w:cstheme="minorHAnsi"/>
                <w:b/>
                <w:bCs/>
                <w:sz w:val="20"/>
                <w:szCs w:val="20"/>
                <w:lang w:eastAsia="es-MX"/>
              </w:rPr>
            </w:pPr>
          </w:p>
        </w:tc>
        <w:tc>
          <w:tcPr>
            <w:tcW w:w="1630" w:type="dxa"/>
            <w:tcBorders>
              <w:top w:val="single" w:sz="4" w:space="0" w:color="auto"/>
              <w:bottom w:val="single" w:sz="4" w:space="0" w:color="auto"/>
              <w:right w:val="single" w:sz="4" w:space="0" w:color="auto"/>
            </w:tcBorders>
            <w:noWrap/>
          </w:tcPr>
          <w:p w14:paraId="56B99AB7" w14:textId="118E2FA4" w:rsidR="003647EE" w:rsidRPr="00D92180" w:rsidRDefault="003647EE" w:rsidP="003647EE">
            <w:pPr>
              <w:jc w:val="both"/>
              <w:rPr>
                <w:rFonts w:ascii="Lato" w:eastAsia="Times New Roman" w:hAnsi="Lato" w:cstheme="minorHAnsi"/>
                <w:b/>
                <w:bCs/>
                <w:sz w:val="20"/>
                <w:szCs w:val="20"/>
                <w:lang w:eastAsia="es-MX"/>
              </w:rPr>
            </w:pPr>
          </w:p>
        </w:tc>
        <w:tc>
          <w:tcPr>
            <w:tcW w:w="4670" w:type="dxa"/>
            <w:tcBorders>
              <w:top w:val="single" w:sz="4" w:space="0" w:color="auto"/>
              <w:left w:val="single" w:sz="4" w:space="0" w:color="auto"/>
              <w:bottom w:val="single" w:sz="4" w:space="0" w:color="auto"/>
              <w:right w:val="single" w:sz="4" w:space="0" w:color="auto"/>
            </w:tcBorders>
            <w:noWrap/>
          </w:tcPr>
          <w:p w14:paraId="29714642" w14:textId="209608D8" w:rsidR="003647EE" w:rsidRPr="00D92180" w:rsidRDefault="00BA5090" w:rsidP="00BA5090">
            <w:pPr>
              <w:jc w:val="right"/>
              <w:rPr>
                <w:rFonts w:ascii="Lato" w:eastAsia="Times New Roman" w:hAnsi="Lato" w:cstheme="minorHAnsi"/>
                <w:b/>
                <w:bCs/>
                <w:sz w:val="20"/>
                <w:szCs w:val="20"/>
                <w:lang w:eastAsia="es-MX"/>
              </w:rPr>
            </w:pPr>
            <w:r w:rsidRPr="00D92180">
              <w:rPr>
                <w:rFonts w:ascii="Lato" w:hAnsi="Lato" w:cs="Calibri"/>
                <w:b/>
                <w:bCs/>
                <w:sz w:val="20"/>
                <w:szCs w:val="20"/>
              </w:rPr>
              <w:t>2,716,169.26</w:t>
            </w:r>
          </w:p>
        </w:tc>
      </w:tr>
    </w:tbl>
    <w:p w14:paraId="34A53EEC" w14:textId="77777777" w:rsidR="00912038" w:rsidRPr="00D92180" w:rsidRDefault="00912038" w:rsidP="00912038">
      <w:pPr>
        <w:jc w:val="both"/>
        <w:rPr>
          <w:rFonts w:ascii="Lato" w:eastAsia="Times New Roman" w:hAnsi="Lato" w:cstheme="minorHAnsi"/>
          <w:b/>
          <w:bCs/>
          <w:sz w:val="20"/>
          <w:szCs w:val="20"/>
          <w:lang w:eastAsia="es-MX"/>
        </w:rPr>
      </w:pPr>
    </w:p>
    <w:p w14:paraId="4B77B202" w14:textId="77777777" w:rsidR="00446D19" w:rsidRPr="00D92180" w:rsidRDefault="00446D19" w:rsidP="00912038">
      <w:pPr>
        <w:jc w:val="both"/>
        <w:rPr>
          <w:rFonts w:ascii="Lato" w:eastAsia="Times New Roman" w:hAnsi="Lato" w:cstheme="minorHAnsi"/>
          <w:b/>
          <w:bCs/>
          <w:sz w:val="20"/>
          <w:szCs w:val="20"/>
          <w:lang w:eastAsia="es-MX"/>
        </w:rPr>
      </w:pPr>
    </w:p>
    <w:tbl>
      <w:tblPr>
        <w:tblW w:w="13144" w:type="dxa"/>
        <w:tblInd w:w="65" w:type="dxa"/>
        <w:tblCellMar>
          <w:left w:w="70" w:type="dxa"/>
          <w:right w:w="70" w:type="dxa"/>
        </w:tblCellMar>
        <w:tblLook w:val="04A0" w:firstRow="1" w:lastRow="0" w:firstColumn="1" w:lastColumn="0" w:noHBand="0" w:noVBand="1"/>
      </w:tblPr>
      <w:tblGrid>
        <w:gridCol w:w="5988"/>
        <w:gridCol w:w="1813"/>
        <w:gridCol w:w="2000"/>
        <w:gridCol w:w="3343"/>
      </w:tblGrid>
      <w:tr w:rsidR="00912038" w:rsidRPr="00D92180" w14:paraId="042BB04E" w14:textId="77777777" w:rsidTr="00ED224E">
        <w:trPr>
          <w:trHeight w:val="266"/>
        </w:trPr>
        <w:tc>
          <w:tcPr>
            <w:tcW w:w="5988" w:type="dxa"/>
            <w:tcBorders>
              <w:top w:val="single" w:sz="4" w:space="0" w:color="auto"/>
              <w:left w:val="single" w:sz="4" w:space="0" w:color="auto"/>
              <w:bottom w:val="single" w:sz="4" w:space="0" w:color="auto"/>
              <w:right w:val="nil"/>
            </w:tcBorders>
            <w:vAlign w:val="center"/>
            <w:hideMark/>
          </w:tcPr>
          <w:p w14:paraId="378BA226"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Servicios Generales</w:t>
            </w:r>
          </w:p>
        </w:tc>
        <w:tc>
          <w:tcPr>
            <w:tcW w:w="1813" w:type="dxa"/>
            <w:tcBorders>
              <w:top w:val="single" w:sz="4" w:space="0" w:color="auto"/>
              <w:left w:val="nil"/>
              <w:bottom w:val="single" w:sz="4" w:space="0" w:color="auto"/>
              <w:right w:val="nil"/>
            </w:tcBorders>
            <w:vAlign w:val="center"/>
            <w:hideMark/>
          </w:tcPr>
          <w:p w14:paraId="02D85769"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2000" w:type="dxa"/>
            <w:tcBorders>
              <w:top w:val="single" w:sz="4" w:space="0" w:color="auto"/>
              <w:left w:val="nil"/>
              <w:bottom w:val="single" w:sz="4" w:space="0" w:color="auto"/>
              <w:right w:val="nil"/>
            </w:tcBorders>
            <w:vAlign w:val="center"/>
            <w:hideMark/>
          </w:tcPr>
          <w:p w14:paraId="409E152F"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3343" w:type="dxa"/>
            <w:tcBorders>
              <w:top w:val="single" w:sz="4" w:space="0" w:color="auto"/>
              <w:left w:val="single" w:sz="4" w:space="0" w:color="auto"/>
              <w:bottom w:val="single" w:sz="4" w:space="0" w:color="auto"/>
              <w:right w:val="single" w:sz="8" w:space="0" w:color="auto"/>
            </w:tcBorders>
            <w:noWrap/>
            <w:hideMark/>
          </w:tcPr>
          <w:p w14:paraId="0B9F9534"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r>
      <w:tr w:rsidR="00912038" w:rsidRPr="00D92180" w14:paraId="5CF297E2" w14:textId="77777777" w:rsidTr="00ED224E">
        <w:trPr>
          <w:trHeight w:val="266"/>
        </w:trPr>
        <w:tc>
          <w:tcPr>
            <w:tcW w:w="5988" w:type="dxa"/>
            <w:tcBorders>
              <w:top w:val="nil"/>
              <w:left w:val="single" w:sz="4" w:space="0" w:color="auto"/>
              <w:bottom w:val="single" w:sz="4" w:space="0" w:color="auto"/>
              <w:right w:val="nil"/>
            </w:tcBorders>
            <w:vAlign w:val="center"/>
            <w:hideMark/>
          </w:tcPr>
          <w:p w14:paraId="1B174D98"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Servicios Generales</w:t>
            </w:r>
          </w:p>
        </w:tc>
        <w:tc>
          <w:tcPr>
            <w:tcW w:w="1813" w:type="dxa"/>
            <w:tcBorders>
              <w:top w:val="nil"/>
              <w:left w:val="nil"/>
              <w:bottom w:val="single" w:sz="4" w:space="0" w:color="auto"/>
              <w:right w:val="nil"/>
            </w:tcBorders>
            <w:vAlign w:val="center"/>
            <w:hideMark/>
          </w:tcPr>
          <w:p w14:paraId="68088EF7"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2000" w:type="dxa"/>
            <w:tcBorders>
              <w:top w:val="nil"/>
              <w:left w:val="nil"/>
              <w:bottom w:val="single" w:sz="4" w:space="0" w:color="auto"/>
              <w:right w:val="nil"/>
            </w:tcBorders>
            <w:vAlign w:val="center"/>
            <w:hideMark/>
          </w:tcPr>
          <w:p w14:paraId="2B619643"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3343" w:type="dxa"/>
            <w:tcBorders>
              <w:top w:val="nil"/>
              <w:left w:val="single" w:sz="4" w:space="0" w:color="auto"/>
              <w:bottom w:val="single" w:sz="4" w:space="0" w:color="auto"/>
              <w:right w:val="single" w:sz="8" w:space="0" w:color="auto"/>
            </w:tcBorders>
            <w:noWrap/>
          </w:tcPr>
          <w:p w14:paraId="59CE5DD5" w14:textId="082E56D4" w:rsidR="00912038" w:rsidRPr="00D92180" w:rsidRDefault="00BA5090" w:rsidP="00BA5090">
            <w:pPr>
              <w:jc w:val="right"/>
              <w:rPr>
                <w:rFonts w:ascii="Lato" w:eastAsia="Times New Roman" w:hAnsi="Lato" w:cstheme="minorHAnsi"/>
                <w:b/>
                <w:bCs/>
                <w:sz w:val="20"/>
                <w:szCs w:val="20"/>
                <w:lang w:eastAsia="es-MX"/>
              </w:rPr>
            </w:pPr>
            <w:r w:rsidRPr="00D92180">
              <w:rPr>
                <w:rFonts w:ascii="Lato" w:hAnsi="Lato" w:cs="Calibri"/>
                <w:b/>
                <w:bCs/>
                <w:sz w:val="20"/>
                <w:szCs w:val="20"/>
              </w:rPr>
              <w:t>22,163,151.60</w:t>
            </w:r>
          </w:p>
        </w:tc>
      </w:tr>
    </w:tbl>
    <w:p w14:paraId="53B33C10" w14:textId="77777777" w:rsidR="00BE3A11" w:rsidRPr="00D92180" w:rsidRDefault="00BE3A11" w:rsidP="00912038">
      <w:pPr>
        <w:ind w:left="142"/>
        <w:jc w:val="both"/>
        <w:rPr>
          <w:rFonts w:ascii="Lato" w:eastAsia="Times New Roman" w:hAnsi="Lato" w:cstheme="minorHAnsi"/>
          <w:sz w:val="20"/>
          <w:szCs w:val="20"/>
          <w:lang w:eastAsia="es-MX"/>
        </w:rPr>
      </w:pPr>
    </w:p>
    <w:p w14:paraId="2888EABD" w14:textId="612B42EC" w:rsidR="00912038" w:rsidRPr="00D92180" w:rsidRDefault="00912038" w:rsidP="00912038">
      <w:pPr>
        <w:ind w:left="142"/>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Los Servicios Generales es la cuenta general de gastos donde se registran a detalle todos los servicios requeridos para la operación diaria de este Patronato como se detalla a continuación.</w:t>
      </w:r>
    </w:p>
    <w:tbl>
      <w:tblPr>
        <w:tblW w:w="13202" w:type="dxa"/>
        <w:tblInd w:w="142" w:type="dxa"/>
        <w:tblCellMar>
          <w:left w:w="70" w:type="dxa"/>
          <w:right w:w="70" w:type="dxa"/>
        </w:tblCellMar>
        <w:tblLook w:val="04A0" w:firstRow="1" w:lastRow="0" w:firstColumn="1" w:lastColumn="0" w:noHBand="0" w:noVBand="1"/>
      </w:tblPr>
      <w:tblGrid>
        <w:gridCol w:w="5877"/>
        <w:gridCol w:w="1823"/>
        <w:gridCol w:w="1587"/>
        <w:gridCol w:w="3915"/>
      </w:tblGrid>
      <w:tr w:rsidR="00912038" w:rsidRPr="00D92180" w14:paraId="0ADD4191" w14:textId="77777777" w:rsidTr="00710445">
        <w:trPr>
          <w:trHeight w:val="299"/>
        </w:trPr>
        <w:tc>
          <w:tcPr>
            <w:tcW w:w="5877" w:type="dxa"/>
            <w:tcBorders>
              <w:top w:val="nil"/>
              <w:left w:val="nil"/>
              <w:bottom w:val="nil"/>
              <w:right w:val="nil"/>
            </w:tcBorders>
            <w:noWrap/>
            <w:vAlign w:val="bottom"/>
            <w:hideMark/>
          </w:tcPr>
          <w:p w14:paraId="492A462A" w14:textId="77777777" w:rsidR="0072414B" w:rsidRPr="00D92180" w:rsidRDefault="0072414B" w:rsidP="002B3409">
            <w:pPr>
              <w:jc w:val="both"/>
              <w:rPr>
                <w:rFonts w:ascii="Lato" w:eastAsia="Times New Roman" w:hAnsi="Lato" w:cstheme="minorHAnsi"/>
                <w:b/>
                <w:bCs/>
                <w:sz w:val="20"/>
                <w:szCs w:val="20"/>
                <w:lang w:eastAsia="es-MX"/>
              </w:rPr>
            </w:pPr>
          </w:p>
          <w:p w14:paraId="27A22CDA" w14:textId="75D2A66D"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Detalle de Subcuentas</w:t>
            </w:r>
          </w:p>
          <w:p w14:paraId="139F7905" w14:textId="77777777" w:rsidR="00912038" w:rsidRPr="00D92180" w:rsidRDefault="00912038" w:rsidP="002B3409">
            <w:pPr>
              <w:jc w:val="both"/>
              <w:rPr>
                <w:rFonts w:ascii="Lato" w:eastAsia="Times New Roman" w:hAnsi="Lato" w:cstheme="minorHAnsi"/>
                <w:b/>
                <w:bCs/>
                <w:sz w:val="20"/>
                <w:szCs w:val="20"/>
                <w:lang w:eastAsia="es-MX"/>
              </w:rPr>
            </w:pPr>
          </w:p>
        </w:tc>
        <w:tc>
          <w:tcPr>
            <w:tcW w:w="1823" w:type="dxa"/>
            <w:tcBorders>
              <w:top w:val="nil"/>
              <w:left w:val="nil"/>
              <w:bottom w:val="nil"/>
              <w:right w:val="nil"/>
            </w:tcBorders>
            <w:noWrap/>
            <w:vAlign w:val="bottom"/>
            <w:hideMark/>
          </w:tcPr>
          <w:p w14:paraId="3D3DE8DE" w14:textId="77777777" w:rsidR="00912038" w:rsidRPr="00D92180" w:rsidRDefault="00912038" w:rsidP="002B3409">
            <w:pPr>
              <w:jc w:val="both"/>
              <w:rPr>
                <w:rFonts w:ascii="Lato" w:eastAsia="Times New Roman" w:hAnsi="Lato" w:cstheme="minorHAnsi"/>
                <w:b/>
                <w:bCs/>
                <w:sz w:val="20"/>
                <w:szCs w:val="20"/>
                <w:lang w:eastAsia="es-MX"/>
              </w:rPr>
            </w:pPr>
          </w:p>
          <w:p w14:paraId="67F275C7" w14:textId="77777777" w:rsidR="00CC65DB" w:rsidRPr="00D92180" w:rsidRDefault="00CC65DB" w:rsidP="002B3409">
            <w:pPr>
              <w:jc w:val="both"/>
              <w:rPr>
                <w:rFonts w:ascii="Lato" w:eastAsia="Times New Roman" w:hAnsi="Lato" w:cstheme="minorHAnsi"/>
                <w:b/>
                <w:bCs/>
                <w:sz w:val="20"/>
                <w:szCs w:val="20"/>
                <w:lang w:eastAsia="es-MX"/>
              </w:rPr>
            </w:pPr>
          </w:p>
        </w:tc>
        <w:tc>
          <w:tcPr>
            <w:tcW w:w="1587" w:type="dxa"/>
            <w:tcBorders>
              <w:top w:val="nil"/>
              <w:left w:val="nil"/>
              <w:bottom w:val="nil"/>
              <w:right w:val="nil"/>
            </w:tcBorders>
            <w:noWrap/>
            <w:vAlign w:val="bottom"/>
            <w:hideMark/>
          </w:tcPr>
          <w:p w14:paraId="5B9D3FA3" w14:textId="77777777" w:rsidR="00912038" w:rsidRPr="00D92180" w:rsidRDefault="00912038" w:rsidP="002B3409">
            <w:pPr>
              <w:jc w:val="both"/>
              <w:rPr>
                <w:rFonts w:ascii="Lato" w:eastAsia="Times New Roman" w:hAnsi="Lato" w:cstheme="minorHAnsi"/>
                <w:b/>
                <w:bCs/>
                <w:sz w:val="20"/>
                <w:szCs w:val="20"/>
                <w:lang w:eastAsia="es-MX"/>
              </w:rPr>
            </w:pPr>
          </w:p>
        </w:tc>
        <w:tc>
          <w:tcPr>
            <w:tcW w:w="3915" w:type="dxa"/>
            <w:tcBorders>
              <w:top w:val="nil"/>
              <w:left w:val="nil"/>
              <w:bottom w:val="nil"/>
              <w:right w:val="nil"/>
            </w:tcBorders>
            <w:noWrap/>
          </w:tcPr>
          <w:p w14:paraId="3A9F4315" w14:textId="77777777" w:rsidR="00912038" w:rsidRPr="00D92180" w:rsidRDefault="00912038" w:rsidP="002B3409">
            <w:pPr>
              <w:jc w:val="both"/>
              <w:rPr>
                <w:rFonts w:ascii="Lato" w:eastAsia="Times New Roman" w:hAnsi="Lato" w:cstheme="minorHAnsi"/>
                <w:b/>
                <w:bCs/>
                <w:sz w:val="20"/>
                <w:szCs w:val="20"/>
                <w:lang w:eastAsia="es-MX"/>
              </w:rPr>
            </w:pPr>
          </w:p>
        </w:tc>
      </w:tr>
      <w:tr w:rsidR="003647EE" w:rsidRPr="00D92180" w14:paraId="4DE51712" w14:textId="77777777" w:rsidTr="00710445">
        <w:trPr>
          <w:trHeight w:val="204"/>
        </w:trPr>
        <w:tc>
          <w:tcPr>
            <w:tcW w:w="5877" w:type="dxa"/>
            <w:tcBorders>
              <w:top w:val="single" w:sz="4" w:space="0" w:color="auto"/>
              <w:left w:val="single" w:sz="4" w:space="0" w:color="auto"/>
              <w:bottom w:val="single" w:sz="4" w:space="0" w:color="auto"/>
              <w:right w:val="nil"/>
            </w:tcBorders>
            <w:noWrap/>
            <w:vAlign w:val="bottom"/>
            <w:hideMark/>
          </w:tcPr>
          <w:p w14:paraId="65290F58"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Servicios básicos</w:t>
            </w:r>
          </w:p>
        </w:tc>
        <w:tc>
          <w:tcPr>
            <w:tcW w:w="1823" w:type="dxa"/>
            <w:tcBorders>
              <w:top w:val="single" w:sz="4" w:space="0" w:color="auto"/>
              <w:left w:val="nil"/>
              <w:bottom w:val="single" w:sz="4" w:space="0" w:color="auto"/>
              <w:right w:val="nil"/>
            </w:tcBorders>
            <w:noWrap/>
            <w:vAlign w:val="bottom"/>
            <w:hideMark/>
          </w:tcPr>
          <w:p w14:paraId="733EA198"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1587" w:type="dxa"/>
            <w:tcBorders>
              <w:top w:val="single" w:sz="4" w:space="0" w:color="auto"/>
              <w:left w:val="nil"/>
              <w:bottom w:val="single" w:sz="4" w:space="0" w:color="auto"/>
              <w:right w:val="single" w:sz="4" w:space="0" w:color="auto"/>
            </w:tcBorders>
            <w:noWrap/>
            <w:vAlign w:val="bottom"/>
            <w:hideMark/>
          </w:tcPr>
          <w:p w14:paraId="44CA435F"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3915" w:type="dxa"/>
            <w:tcBorders>
              <w:top w:val="single" w:sz="4" w:space="0" w:color="auto"/>
              <w:left w:val="single" w:sz="4" w:space="0" w:color="auto"/>
              <w:bottom w:val="single" w:sz="4" w:space="0" w:color="auto"/>
              <w:right w:val="single" w:sz="8" w:space="0" w:color="auto"/>
            </w:tcBorders>
            <w:noWrap/>
          </w:tcPr>
          <w:p w14:paraId="1E8776CB" w14:textId="6B397AC9" w:rsidR="003647EE" w:rsidRPr="00D92180" w:rsidRDefault="00BA5090" w:rsidP="00BA5090">
            <w:pPr>
              <w:jc w:val="right"/>
              <w:rPr>
                <w:rFonts w:ascii="Lato" w:eastAsia="Times New Roman" w:hAnsi="Lato" w:cstheme="minorHAnsi"/>
                <w:sz w:val="20"/>
                <w:szCs w:val="20"/>
                <w:lang w:eastAsia="es-MX"/>
              </w:rPr>
            </w:pPr>
            <w:r w:rsidRPr="00D92180">
              <w:rPr>
                <w:rFonts w:ascii="Lato" w:hAnsi="Lato" w:cs="Calibri"/>
                <w:sz w:val="20"/>
                <w:szCs w:val="20"/>
              </w:rPr>
              <w:t>3,145,434.72</w:t>
            </w:r>
          </w:p>
        </w:tc>
      </w:tr>
      <w:tr w:rsidR="003647EE" w:rsidRPr="00D92180" w14:paraId="4BDE697F" w14:textId="77777777" w:rsidTr="00710445">
        <w:trPr>
          <w:trHeight w:val="198"/>
        </w:trPr>
        <w:tc>
          <w:tcPr>
            <w:tcW w:w="5877" w:type="dxa"/>
            <w:tcBorders>
              <w:top w:val="nil"/>
              <w:left w:val="single" w:sz="4" w:space="0" w:color="auto"/>
              <w:bottom w:val="single" w:sz="4" w:space="0" w:color="auto"/>
              <w:right w:val="nil"/>
            </w:tcBorders>
            <w:noWrap/>
            <w:vAlign w:val="bottom"/>
            <w:hideMark/>
          </w:tcPr>
          <w:p w14:paraId="68B2F8C2"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Servicios de arrendamiento</w:t>
            </w:r>
          </w:p>
        </w:tc>
        <w:tc>
          <w:tcPr>
            <w:tcW w:w="1823" w:type="dxa"/>
            <w:tcBorders>
              <w:top w:val="nil"/>
              <w:left w:val="nil"/>
              <w:bottom w:val="single" w:sz="4" w:space="0" w:color="auto"/>
              <w:right w:val="nil"/>
            </w:tcBorders>
            <w:noWrap/>
            <w:vAlign w:val="bottom"/>
            <w:hideMark/>
          </w:tcPr>
          <w:p w14:paraId="34FE27E8"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1587" w:type="dxa"/>
            <w:tcBorders>
              <w:top w:val="nil"/>
              <w:left w:val="nil"/>
              <w:bottom w:val="single" w:sz="4" w:space="0" w:color="auto"/>
              <w:right w:val="single" w:sz="4" w:space="0" w:color="auto"/>
            </w:tcBorders>
            <w:noWrap/>
            <w:vAlign w:val="bottom"/>
            <w:hideMark/>
          </w:tcPr>
          <w:p w14:paraId="154DCBAC"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3915" w:type="dxa"/>
            <w:tcBorders>
              <w:top w:val="nil"/>
              <w:left w:val="single" w:sz="4" w:space="0" w:color="auto"/>
              <w:bottom w:val="single" w:sz="4" w:space="0" w:color="auto"/>
              <w:right w:val="single" w:sz="8" w:space="0" w:color="auto"/>
            </w:tcBorders>
            <w:noWrap/>
          </w:tcPr>
          <w:p w14:paraId="648B3789" w14:textId="4E4E2317"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577,502.27</w:t>
            </w:r>
          </w:p>
        </w:tc>
      </w:tr>
      <w:tr w:rsidR="003647EE" w:rsidRPr="00D92180" w14:paraId="7DB16185" w14:textId="77777777" w:rsidTr="005B3689">
        <w:trPr>
          <w:trHeight w:val="210"/>
        </w:trPr>
        <w:tc>
          <w:tcPr>
            <w:tcW w:w="7700" w:type="dxa"/>
            <w:gridSpan w:val="2"/>
            <w:tcBorders>
              <w:top w:val="single" w:sz="4" w:space="0" w:color="auto"/>
              <w:left w:val="single" w:sz="4" w:space="0" w:color="auto"/>
              <w:bottom w:val="single" w:sz="4" w:space="0" w:color="auto"/>
              <w:right w:val="nil"/>
            </w:tcBorders>
            <w:noWrap/>
            <w:vAlign w:val="bottom"/>
            <w:hideMark/>
          </w:tcPr>
          <w:p w14:paraId="2E82081A"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Servicios profesionales, científicos y técnicos y otros servicios</w:t>
            </w:r>
          </w:p>
        </w:tc>
        <w:tc>
          <w:tcPr>
            <w:tcW w:w="1587" w:type="dxa"/>
            <w:tcBorders>
              <w:top w:val="single" w:sz="4" w:space="0" w:color="auto"/>
              <w:left w:val="nil"/>
              <w:bottom w:val="single" w:sz="4" w:space="0" w:color="auto"/>
              <w:right w:val="single" w:sz="4" w:space="0" w:color="auto"/>
            </w:tcBorders>
            <w:noWrap/>
            <w:vAlign w:val="bottom"/>
            <w:hideMark/>
          </w:tcPr>
          <w:p w14:paraId="4D7D948D"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3915" w:type="dxa"/>
            <w:tcBorders>
              <w:top w:val="single" w:sz="4" w:space="0" w:color="auto"/>
              <w:left w:val="nil"/>
              <w:bottom w:val="single" w:sz="4" w:space="0" w:color="auto"/>
              <w:right w:val="single" w:sz="8" w:space="0" w:color="auto"/>
            </w:tcBorders>
            <w:noWrap/>
          </w:tcPr>
          <w:p w14:paraId="65B8CD85" w14:textId="794979AC" w:rsidR="003647EE" w:rsidRPr="00D92180" w:rsidRDefault="001877C2" w:rsidP="001877C2">
            <w:pPr>
              <w:jc w:val="right"/>
              <w:rPr>
                <w:rFonts w:ascii="Lato" w:eastAsia="Times New Roman" w:hAnsi="Lato" w:cstheme="minorHAnsi"/>
                <w:sz w:val="20"/>
                <w:szCs w:val="20"/>
                <w:lang w:eastAsia="es-MX"/>
              </w:rPr>
            </w:pPr>
            <w:r w:rsidRPr="00D92180">
              <w:rPr>
                <w:rFonts w:ascii="Lato" w:hAnsi="Lato" w:cs="Calibri"/>
                <w:sz w:val="20"/>
                <w:szCs w:val="20"/>
              </w:rPr>
              <w:t>3,023,238.48</w:t>
            </w:r>
          </w:p>
        </w:tc>
      </w:tr>
      <w:tr w:rsidR="003647EE" w:rsidRPr="00D92180" w14:paraId="0AA82F07" w14:textId="77777777" w:rsidTr="00710445">
        <w:trPr>
          <w:trHeight w:val="213"/>
        </w:trPr>
        <w:tc>
          <w:tcPr>
            <w:tcW w:w="5877" w:type="dxa"/>
            <w:tcBorders>
              <w:top w:val="single" w:sz="4" w:space="0" w:color="auto"/>
              <w:left w:val="single" w:sz="4" w:space="0" w:color="auto"/>
              <w:bottom w:val="single" w:sz="4" w:space="0" w:color="auto"/>
            </w:tcBorders>
            <w:noWrap/>
            <w:vAlign w:val="bottom"/>
            <w:hideMark/>
          </w:tcPr>
          <w:p w14:paraId="18F73556"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Servicios financieros, bancarios y comerciales</w:t>
            </w:r>
          </w:p>
        </w:tc>
        <w:tc>
          <w:tcPr>
            <w:tcW w:w="1823" w:type="dxa"/>
            <w:tcBorders>
              <w:top w:val="single" w:sz="4" w:space="0" w:color="auto"/>
              <w:bottom w:val="single" w:sz="4" w:space="0" w:color="auto"/>
            </w:tcBorders>
            <w:noWrap/>
            <w:vAlign w:val="bottom"/>
            <w:hideMark/>
          </w:tcPr>
          <w:p w14:paraId="5EC5EE32"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1587" w:type="dxa"/>
            <w:tcBorders>
              <w:top w:val="single" w:sz="4" w:space="0" w:color="auto"/>
              <w:bottom w:val="single" w:sz="4" w:space="0" w:color="auto"/>
              <w:right w:val="single" w:sz="4" w:space="0" w:color="auto"/>
            </w:tcBorders>
            <w:noWrap/>
            <w:hideMark/>
          </w:tcPr>
          <w:p w14:paraId="6A4FD8B7" w14:textId="77777777" w:rsidR="003647EE" w:rsidRPr="00D92180" w:rsidRDefault="003647EE" w:rsidP="003647EE">
            <w:pPr>
              <w:jc w:val="both"/>
              <w:rPr>
                <w:rFonts w:ascii="Lato" w:eastAsia="Times New Roman" w:hAnsi="Lato" w:cstheme="minorHAnsi"/>
                <w:sz w:val="20"/>
                <w:szCs w:val="20"/>
                <w:lang w:eastAsia="es-MX"/>
              </w:rPr>
            </w:pPr>
          </w:p>
        </w:tc>
        <w:tc>
          <w:tcPr>
            <w:tcW w:w="3915" w:type="dxa"/>
            <w:tcBorders>
              <w:top w:val="single" w:sz="4" w:space="0" w:color="auto"/>
              <w:left w:val="single" w:sz="4" w:space="0" w:color="auto"/>
              <w:bottom w:val="single" w:sz="4" w:space="0" w:color="auto"/>
              <w:right w:val="single" w:sz="8" w:space="0" w:color="auto"/>
            </w:tcBorders>
            <w:noWrap/>
          </w:tcPr>
          <w:p w14:paraId="1439DB8B" w14:textId="232ACA54"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8,192,890.71</w:t>
            </w:r>
          </w:p>
        </w:tc>
      </w:tr>
      <w:tr w:rsidR="003647EE" w:rsidRPr="00D92180" w14:paraId="78210C2B" w14:textId="77777777" w:rsidTr="005B3689">
        <w:trPr>
          <w:trHeight w:val="206"/>
        </w:trPr>
        <w:tc>
          <w:tcPr>
            <w:tcW w:w="7700" w:type="dxa"/>
            <w:gridSpan w:val="2"/>
            <w:tcBorders>
              <w:top w:val="single" w:sz="4" w:space="0" w:color="auto"/>
              <w:left w:val="single" w:sz="4" w:space="0" w:color="auto"/>
              <w:bottom w:val="single" w:sz="4" w:space="0" w:color="auto"/>
              <w:right w:val="nil"/>
            </w:tcBorders>
            <w:noWrap/>
            <w:vAlign w:val="bottom"/>
            <w:hideMark/>
          </w:tcPr>
          <w:p w14:paraId="7120D69D"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Servicios de instalación, reparación, mantenimiento y conservación</w:t>
            </w:r>
          </w:p>
        </w:tc>
        <w:tc>
          <w:tcPr>
            <w:tcW w:w="1587" w:type="dxa"/>
            <w:tcBorders>
              <w:top w:val="single" w:sz="4" w:space="0" w:color="auto"/>
              <w:left w:val="nil"/>
              <w:bottom w:val="single" w:sz="4" w:space="0" w:color="auto"/>
              <w:right w:val="single" w:sz="4" w:space="0" w:color="auto"/>
            </w:tcBorders>
            <w:noWrap/>
            <w:vAlign w:val="bottom"/>
            <w:hideMark/>
          </w:tcPr>
          <w:p w14:paraId="13D63249"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3915" w:type="dxa"/>
            <w:tcBorders>
              <w:top w:val="nil"/>
              <w:left w:val="nil"/>
              <w:bottom w:val="single" w:sz="4" w:space="0" w:color="auto"/>
              <w:right w:val="single" w:sz="8" w:space="0" w:color="auto"/>
            </w:tcBorders>
            <w:noWrap/>
          </w:tcPr>
          <w:p w14:paraId="1B53C7B4" w14:textId="51C91B57" w:rsidR="003647EE" w:rsidRPr="00D92180" w:rsidRDefault="001877C2" w:rsidP="001877C2">
            <w:pPr>
              <w:jc w:val="right"/>
              <w:rPr>
                <w:rFonts w:ascii="Lato" w:eastAsia="Times New Roman" w:hAnsi="Lato" w:cstheme="minorHAnsi"/>
                <w:sz w:val="20"/>
                <w:szCs w:val="20"/>
                <w:lang w:eastAsia="es-MX"/>
              </w:rPr>
            </w:pPr>
            <w:r w:rsidRPr="00D92180">
              <w:rPr>
                <w:rFonts w:ascii="Lato" w:hAnsi="Lato" w:cs="Calibri"/>
                <w:sz w:val="20"/>
                <w:szCs w:val="20"/>
              </w:rPr>
              <w:t>962,216.86</w:t>
            </w:r>
          </w:p>
        </w:tc>
      </w:tr>
      <w:tr w:rsidR="003647EE" w:rsidRPr="00D92180" w14:paraId="48599960" w14:textId="77777777" w:rsidTr="00FE28A0">
        <w:trPr>
          <w:trHeight w:val="209"/>
        </w:trPr>
        <w:tc>
          <w:tcPr>
            <w:tcW w:w="5877" w:type="dxa"/>
            <w:tcBorders>
              <w:top w:val="nil"/>
              <w:left w:val="single" w:sz="4" w:space="0" w:color="auto"/>
              <w:bottom w:val="single" w:sz="4" w:space="0" w:color="auto"/>
              <w:right w:val="nil"/>
            </w:tcBorders>
            <w:noWrap/>
            <w:vAlign w:val="bottom"/>
            <w:hideMark/>
          </w:tcPr>
          <w:p w14:paraId="26DCCE46"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Servicios de comunicación social y publicidad</w:t>
            </w:r>
          </w:p>
        </w:tc>
        <w:tc>
          <w:tcPr>
            <w:tcW w:w="1823" w:type="dxa"/>
            <w:tcBorders>
              <w:top w:val="nil"/>
              <w:left w:val="nil"/>
              <w:bottom w:val="single" w:sz="4" w:space="0" w:color="auto"/>
              <w:right w:val="nil"/>
            </w:tcBorders>
            <w:noWrap/>
            <w:vAlign w:val="bottom"/>
            <w:hideMark/>
          </w:tcPr>
          <w:p w14:paraId="7FE2289F"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1587" w:type="dxa"/>
            <w:tcBorders>
              <w:top w:val="nil"/>
              <w:left w:val="nil"/>
              <w:bottom w:val="single" w:sz="4" w:space="0" w:color="auto"/>
              <w:right w:val="single" w:sz="4" w:space="0" w:color="auto"/>
            </w:tcBorders>
            <w:noWrap/>
            <w:vAlign w:val="bottom"/>
            <w:hideMark/>
          </w:tcPr>
          <w:p w14:paraId="223D49C2"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3915" w:type="dxa"/>
            <w:tcBorders>
              <w:top w:val="nil"/>
              <w:left w:val="single" w:sz="4" w:space="0" w:color="auto"/>
              <w:bottom w:val="single" w:sz="4" w:space="0" w:color="auto"/>
              <w:right w:val="single" w:sz="8" w:space="0" w:color="auto"/>
            </w:tcBorders>
            <w:noWrap/>
          </w:tcPr>
          <w:p w14:paraId="244363D5" w14:textId="230EE61B"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4,042,223.35</w:t>
            </w:r>
          </w:p>
        </w:tc>
      </w:tr>
      <w:tr w:rsidR="003647EE" w:rsidRPr="00D92180" w14:paraId="62F8CD5A" w14:textId="77777777" w:rsidTr="00FE28A0">
        <w:trPr>
          <w:trHeight w:val="209"/>
        </w:trPr>
        <w:tc>
          <w:tcPr>
            <w:tcW w:w="5877" w:type="dxa"/>
            <w:tcBorders>
              <w:top w:val="single" w:sz="4" w:space="0" w:color="auto"/>
              <w:left w:val="single" w:sz="4" w:space="0" w:color="auto"/>
              <w:bottom w:val="single" w:sz="4" w:space="0" w:color="auto"/>
              <w:right w:val="nil"/>
            </w:tcBorders>
            <w:noWrap/>
            <w:vAlign w:val="bottom"/>
            <w:hideMark/>
          </w:tcPr>
          <w:p w14:paraId="305DDE27"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Servicios de traslado y viáticos</w:t>
            </w:r>
          </w:p>
        </w:tc>
        <w:tc>
          <w:tcPr>
            <w:tcW w:w="1823" w:type="dxa"/>
            <w:tcBorders>
              <w:top w:val="single" w:sz="4" w:space="0" w:color="auto"/>
              <w:left w:val="nil"/>
              <w:bottom w:val="single" w:sz="4" w:space="0" w:color="auto"/>
              <w:right w:val="nil"/>
            </w:tcBorders>
            <w:noWrap/>
            <w:vAlign w:val="bottom"/>
            <w:hideMark/>
          </w:tcPr>
          <w:p w14:paraId="1C2055B0"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1587" w:type="dxa"/>
            <w:tcBorders>
              <w:top w:val="single" w:sz="4" w:space="0" w:color="auto"/>
              <w:left w:val="nil"/>
              <w:bottom w:val="single" w:sz="4" w:space="0" w:color="auto"/>
              <w:right w:val="single" w:sz="4" w:space="0" w:color="auto"/>
            </w:tcBorders>
            <w:noWrap/>
            <w:vAlign w:val="bottom"/>
            <w:hideMark/>
          </w:tcPr>
          <w:p w14:paraId="1F83FA69"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3915" w:type="dxa"/>
            <w:tcBorders>
              <w:top w:val="single" w:sz="4" w:space="0" w:color="auto"/>
              <w:left w:val="single" w:sz="4" w:space="0" w:color="auto"/>
              <w:bottom w:val="single" w:sz="4" w:space="0" w:color="auto"/>
              <w:right w:val="single" w:sz="8" w:space="0" w:color="auto"/>
            </w:tcBorders>
            <w:noWrap/>
          </w:tcPr>
          <w:p w14:paraId="252A4DD6" w14:textId="0DAB93D3"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54,117.19</w:t>
            </w:r>
          </w:p>
        </w:tc>
      </w:tr>
      <w:tr w:rsidR="003647EE" w:rsidRPr="00D92180" w14:paraId="3A5C63D7" w14:textId="77777777" w:rsidTr="00710445">
        <w:trPr>
          <w:trHeight w:val="222"/>
        </w:trPr>
        <w:tc>
          <w:tcPr>
            <w:tcW w:w="5877" w:type="dxa"/>
            <w:tcBorders>
              <w:top w:val="single" w:sz="4" w:space="0" w:color="auto"/>
              <w:left w:val="single" w:sz="4" w:space="0" w:color="auto"/>
              <w:bottom w:val="single" w:sz="4" w:space="0" w:color="auto"/>
              <w:right w:val="nil"/>
            </w:tcBorders>
            <w:noWrap/>
            <w:vAlign w:val="bottom"/>
            <w:hideMark/>
          </w:tcPr>
          <w:p w14:paraId="7DEAE1E3"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Servicios oficiales</w:t>
            </w:r>
          </w:p>
        </w:tc>
        <w:tc>
          <w:tcPr>
            <w:tcW w:w="1823" w:type="dxa"/>
            <w:tcBorders>
              <w:top w:val="single" w:sz="4" w:space="0" w:color="auto"/>
              <w:left w:val="nil"/>
              <w:bottom w:val="single" w:sz="4" w:space="0" w:color="auto"/>
              <w:right w:val="nil"/>
            </w:tcBorders>
            <w:noWrap/>
            <w:vAlign w:val="bottom"/>
            <w:hideMark/>
          </w:tcPr>
          <w:p w14:paraId="36E8CCC2"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1587" w:type="dxa"/>
            <w:tcBorders>
              <w:top w:val="single" w:sz="4" w:space="0" w:color="auto"/>
              <w:left w:val="nil"/>
              <w:bottom w:val="single" w:sz="4" w:space="0" w:color="auto"/>
              <w:right w:val="single" w:sz="4" w:space="0" w:color="auto"/>
            </w:tcBorders>
            <w:noWrap/>
            <w:vAlign w:val="bottom"/>
            <w:hideMark/>
          </w:tcPr>
          <w:p w14:paraId="1C03FBBB"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3915" w:type="dxa"/>
            <w:tcBorders>
              <w:top w:val="single" w:sz="4" w:space="0" w:color="auto"/>
              <w:left w:val="single" w:sz="4" w:space="0" w:color="auto"/>
              <w:bottom w:val="single" w:sz="4" w:space="0" w:color="auto"/>
              <w:right w:val="single" w:sz="8" w:space="0" w:color="auto"/>
            </w:tcBorders>
            <w:noWrap/>
          </w:tcPr>
          <w:p w14:paraId="5FDCF2D3" w14:textId="21CEA196"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33,158.14</w:t>
            </w:r>
          </w:p>
        </w:tc>
      </w:tr>
      <w:tr w:rsidR="003647EE" w:rsidRPr="00D92180" w14:paraId="440C600B" w14:textId="77777777" w:rsidTr="00710445">
        <w:trPr>
          <w:trHeight w:val="214"/>
        </w:trPr>
        <w:tc>
          <w:tcPr>
            <w:tcW w:w="5877" w:type="dxa"/>
            <w:tcBorders>
              <w:top w:val="single" w:sz="4" w:space="0" w:color="auto"/>
              <w:left w:val="single" w:sz="4" w:space="0" w:color="auto"/>
              <w:bottom w:val="single" w:sz="4" w:space="0" w:color="auto"/>
              <w:right w:val="nil"/>
            </w:tcBorders>
            <w:noWrap/>
            <w:vAlign w:val="bottom"/>
          </w:tcPr>
          <w:p w14:paraId="056F0B1F"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Otros servicios generales</w:t>
            </w:r>
          </w:p>
        </w:tc>
        <w:tc>
          <w:tcPr>
            <w:tcW w:w="1823" w:type="dxa"/>
            <w:tcBorders>
              <w:top w:val="single" w:sz="4" w:space="0" w:color="auto"/>
              <w:left w:val="nil"/>
              <w:bottom w:val="single" w:sz="4" w:space="0" w:color="auto"/>
              <w:right w:val="nil"/>
            </w:tcBorders>
            <w:noWrap/>
            <w:vAlign w:val="bottom"/>
          </w:tcPr>
          <w:p w14:paraId="100A59D7" w14:textId="77777777" w:rsidR="003647EE" w:rsidRPr="00D92180" w:rsidRDefault="003647EE" w:rsidP="003647EE">
            <w:pPr>
              <w:jc w:val="both"/>
              <w:rPr>
                <w:rFonts w:ascii="Lato" w:eastAsia="Times New Roman" w:hAnsi="Lato" w:cstheme="minorHAnsi"/>
                <w:sz w:val="20"/>
                <w:szCs w:val="20"/>
                <w:lang w:eastAsia="es-MX"/>
              </w:rPr>
            </w:pPr>
          </w:p>
        </w:tc>
        <w:tc>
          <w:tcPr>
            <w:tcW w:w="1587" w:type="dxa"/>
            <w:tcBorders>
              <w:top w:val="single" w:sz="4" w:space="0" w:color="auto"/>
              <w:left w:val="nil"/>
              <w:bottom w:val="single" w:sz="4" w:space="0" w:color="auto"/>
              <w:right w:val="single" w:sz="4" w:space="0" w:color="auto"/>
            </w:tcBorders>
            <w:noWrap/>
            <w:vAlign w:val="bottom"/>
          </w:tcPr>
          <w:p w14:paraId="78253BB5" w14:textId="77777777" w:rsidR="003647EE" w:rsidRPr="00D92180" w:rsidRDefault="003647EE" w:rsidP="003647EE">
            <w:pPr>
              <w:jc w:val="both"/>
              <w:rPr>
                <w:rFonts w:ascii="Lato" w:eastAsia="Times New Roman" w:hAnsi="Lato" w:cstheme="minorHAnsi"/>
                <w:sz w:val="20"/>
                <w:szCs w:val="20"/>
                <w:lang w:eastAsia="es-MX"/>
              </w:rPr>
            </w:pPr>
          </w:p>
        </w:tc>
        <w:tc>
          <w:tcPr>
            <w:tcW w:w="3915" w:type="dxa"/>
            <w:tcBorders>
              <w:top w:val="single" w:sz="4" w:space="0" w:color="auto"/>
              <w:left w:val="single" w:sz="4" w:space="0" w:color="auto"/>
              <w:bottom w:val="single" w:sz="4" w:space="0" w:color="auto"/>
              <w:right w:val="single" w:sz="8" w:space="0" w:color="auto"/>
            </w:tcBorders>
            <w:noWrap/>
          </w:tcPr>
          <w:p w14:paraId="47708E35" w14:textId="690E0340"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2,132,369.88</w:t>
            </w:r>
          </w:p>
        </w:tc>
      </w:tr>
      <w:tr w:rsidR="001936B6" w:rsidRPr="00D92180" w14:paraId="14D7CF89" w14:textId="77777777" w:rsidTr="00710445">
        <w:trPr>
          <w:trHeight w:val="211"/>
        </w:trPr>
        <w:tc>
          <w:tcPr>
            <w:tcW w:w="5877" w:type="dxa"/>
            <w:tcBorders>
              <w:top w:val="nil"/>
              <w:left w:val="single" w:sz="4" w:space="0" w:color="auto"/>
              <w:bottom w:val="single" w:sz="4" w:space="0" w:color="auto"/>
              <w:right w:val="nil"/>
            </w:tcBorders>
            <w:noWrap/>
            <w:vAlign w:val="bottom"/>
            <w:hideMark/>
          </w:tcPr>
          <w:p w14:paraId="29CD6934" w14:textId="77777777" w:rsidR="001936B6" w:rsidRPr="00D92180" w:rsidRDefault="001936B6" w:rsidP="001936B6">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TOTAL</w:t>
            </w:r>
          </w:p>
        </w:tc>
        <w:tc>
          <w:tcPr>
            <w:tcW w:w="1823" w:type="dxa"/>
            <w:tcBorders>
              <w:top w:val="nil"/>
              <w:left w:val="nil"/>
              <w:bottom w:val="single" w:sz="4" w:space="0" w:color="auto"/>
              <w:right w:val="nil"/>
            </w:tcBorders>
            <w:noWrap/>
            <w:vAlign w:val="bottom"/>
            <w:hideMark/>
          </w:tcPr>
          <w:p w14:paraId="4849B640" w14:textId="77777777" w:rsidR="001936B6" w:rsidRPr="00D92180" w:rsidRDefault="001936B6" w:rsidP="001936B6">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1587" w:type="dxa"/>
            <w:tcBorders>
              <w:top w:val="nil"/>
              <w:left w:val="nil"/>
              <w:bottom w:val="single" w:sz="4" w:space="0" w:color="auto"/>
              <w:right w:val="single" w:sz="4" w:space="0" w:color="auto"/>
            </w:tcBorders>
            <w:noWrap/>
            <w:vAlign w:val="bottom"/>
            <w:hideMark/>
          </w:tcPr>
          <w:p w14:paraId="4EE17E3B" w14:textId="77777777" w:rsidR="001936B6" w:rsidRPr="00D92180" w:rsidRDefault="001936B6" w:rsidP="001936B6">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3915" w:type="dxa"/>
            <w:tcBorders>
              <w:top w:val="nil"/>
              <w:left w:val="single" w:sz="4" w:space="0" w:color="auto"/>
              <w:bottom w:val="single" w:sz="4" w:space="0" w:color="auto"/>
              <w:right w:val="single" w:sz="8" w:space="0" w:color="auto"/>
            </w:tcBorders>
            <w:noWrap/>
          </w:tcPr>
          <w:p w14:paraId="3BB47420" w14:textId="2B55F425" w:rsidR="001936B6" w:rsidRPr="00D92180" w:rsidRDefault="00BA5090" w:rsidP="00BA5090">
            <w:pPr>
              <w:jc w:val="right"/>
              <w:rPr>
                <w:rFonts w:ascii="Lato" w:eastAsia="Times New Roman" w:hAnsi="Lato" w:cstheme="minorHAnsi"/>
                <w:b/>
                <w:bCs/>
                <w:sz w:val="20"/>
                <w:szCs w:val="20"/>
                <w:lang w:eastAsia="es-MX"/>
              </w:rPr>
            </w:pPr>
            <w:r w:rsidRPr="00D92180">
              <w:rPr>
                <w:rFonts w:ascii="Lato" w:hAnsi="Lato" w:cs="Calibri"/>
                <w:b/>
                <w:bCs/>
                <w:sz w:val="20"/>
                <w:szCs w:val="20"/>
              </w:rPr>
              <w:t>22,163,151.60</w:t>
            </w:r>
          </w:p>
        </w:tc>
      </w:tr>
      <w:tr w:rsidR="00912038" w:rsidRPr="00D92180" w14:paraId="0A0F1774" w14:textId="77777777" w:rsidTr="005B3689">
        <w:trPr>
          <w:trHeight w:val="629"/>
        </w:trPr>
        <w:tc>
          <w:tcPr>
            <w:tcW w:w="13202" w:type="dxa"/>
            <w:gridSpan w:val="4"/>
            <w:vAlign w:val="center"/>
          </w:tcPr>
          <w:p w14:paraId="3641816E" w14:textId="77777777" w:rsidR="00496044" w:rsidRPr="00D92180" w:rsidRDefault="00496044" w:rsidP="002B3409">
            <w:pPr>
              <w:jc w:val="both"/>
              <w:rPr>
                <w:rFonts w:ascii="Lato" w:eastAsia="Times New Roman" w:hAnsi="Lato" w:cstheme="minorHAnsi"/>
                <w:b/>
                <w:bCs/>
                <w:sz w:val="20"/>
                <w:szCs w:val="20"/>
                <w:lang w:eastAsia="es-MX"/>
              </w:rPr>
            </w:pPr>
          </w:p>
        </w:tc>
      </w:tr>
      <w:tr w:rsidR="00912038" w:rsidRPr="00D92180" w14:paraId="33577C14" w14:textId="77777777" w:rsidTr="00710445">
        <w:trPr>
          <w:trHeight w:val="299"/>
        </w:trPr>
        <w:tc>
          <w:tcPr>
            <w:tcW w:w="5877" w:type="dxa"/>
            <w:tcBorders>
              <w:top w:val="single" w:sz="4" w:space="0" w:color="auto"/>
              <w:left w:val="single" w:sz="4" w:space="0" w:color="auto"/>
              <w:bottom w:val="single" w:sz="4" w:space="0" w:color="auto"/>
              <w:right w:val="nil"/>
            </w:tcBorders>
            <w:vAlign w:val="center"/>
            <w:hideMark/>
          </w:tcPr>
          <w:p w14:paraId="0003835A"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Transferencias al resto del Sector Público</w:t>
            </w:r>
          </w:p>
        </w:tc>
        <w:tc>
          <w:tcPr>
            <w:tcW w:w="1823" w:type="dxa"/>
            <w:tcBorders>
              <w:top w:val="single" w:sz="4" w:space="0" w:color="auto"/>
              <w:left w:val="nil"/>
              <w:bottom w:val="single" w:sz="4" w:space="0" w:color="auto"/>
              <w:right w:val="nil"/>
            </w:tcBorders>
            <w:vAlign w:val="center"/>
            <w:hideMark/>
          </w:tcPr>
          <w:p w14:paraId="21D2CEBE"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1587" w:type="dxa"/>
            <w:tcBorders>
              <w:top w:val="single" w:sz="4" w:space="0" w:color="auto"/>
              <w:left w:val="nil"/>
              <w:bottom w:val="single" w:sz="4" w:space="0" w:color="auto"/>
              <w:right w:val="nil"/>
            </w:tcBorders>
            <w:vAlign w:val="center"/>
            <w:hideMark/>
          </w:tcPr>
          <w:p w14:paraId="2F520799"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3915" w:type="dxa"/>
            <w:tcBorders>
              <w:top w:val="single" w:sz="4" w:space="0" w:color="auto"/>
              <w:left w:val="single" w:sz="4" w:space="0" w:color="auto"/>
              <w:bottom w:val="single" w:sz="4" w:space="0" w:color="auto"/>
              <w:right w:val="single" w:sz="4" w:space="0" w:color="auto"/>
            </w:tcBorders>
            <w:noWrap/>
            <w:hideMark/>
          </w:tcPr>
          <w:p w14:paraId="78FA3F33" w14:textId="4DB6B531" w:rsidR="00912038" w:rsidRPr="00D92180" w:rsidRDefault="00FD5F7C" w:rsidP="002B3409">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0.00</w:t>
            </w:r>
          </w:p>
        </w:tc>
      </w:tr>
    </w:tbl>
    <w:p w14:paraId="3E3FE6C1" w14:textId="77777777" w:rsidR="00912038" w:rsidRPr="00D92180" w:rsidRDefault="00912038" w:rsidP="00912038">
      <w:pPr>
        <w:jc w:val="both"/>
        <w:rPr>
          <w:rFonts w:ascii="Lato" w:eastAsia="Times New Roman" w:hAnsi="Lato" w:cstheme="minorHAnsi"/>
          <w:sz w:val="20"/>
          <w:szCs w:val="20"/>
          <w:lang w:eastAsia="es-MX"/>
        </w:rPr>
      </w:pPr>
    </w:p>
    <w:p w14:paraId="34844BA3"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Las Transferencias al resto del Sector Publico son los gastos causados con motivo de apoyos para subsidios a la inversión, ayudas sociales, transferencias a fideicomisos, mandatos y otros análogos, donativos los cuales se detallan a continuación:</w:t>
      </w:r>
    </w:p>
    <w:p w14:paraId="364E22A9" w14:textId="77777777" w:rsidR="00F5377C" w:rsidRPr="00D92180" w:rsidRDefault="00F5377C" w:rsidP="00912038">
      <w:pPr>
        <w:jc w:val="both"/>
        <w:rPr>
          <w:rFonts w:ascii="Lato" w:eastAsia="Times New Roman" w:hAnsi="Lato" w:cstheme="minorHAnsi"/>
          <w:sz w:val="20"/>
          <w:szCs w:val="20"/>
          <w:lang w:eastAsia="es-MX"/>
        </w:rPr>
      </w:pPr>
    </w:p>
    <w:tbl>
      <w:tblPr>
        <w:tblW w:w="13376" w:type="dxa"/>
        <w:tblInd w:w="55" w:type="dxa"/>
        <w:tblCellMar>
          <w:left w:w="70" w:type="dxa"/>
          <w:right w:w="70" w:type="dxa"/>
        </w:tblCellMar>
        <w:tblLook w:val="04A0" w:firstRow="1" w:lastRow="0" w:firstColumn="1" w:lastColumn="0" w:noHBand="0" w:noVBand="1"/>
      </w:tblPr>
      <w:tblGrid>
        <w:gridCol w:w="6090"/>
        <w:gridCol w:w="1846"/>
        <w:gridCol w:w="2037"/>
        <w:gridCol w:w="3403"/>
      </w:tblGrid>
      <w:tr w:rsidR="00912038" w:rsidRPr="00D92180" w14:paraId="00BA29EF" w14:textId="77777777" w:rsidTr="0065659B">
        <w:trPr>
          <w:trHeight w:val="294"/>
        </w:trPr>
        <w:tc>
          <w:tcPr>
            <w:tcW w:w="6090" w:type="dxa"/>
            <w:tcBorders>
              <w:top w:val="nil"/>
              <w:left w:val="nil"/>
              <w:bottom w:val="nil"/>
              <w:right w:val="nil"/>
            </w:tcBorders>
            <w:noWrap/>
            <w:vAlign w:val="bottom"/>
            <w:hideMark/>
          </w:tcPr>
          <w:p w14:paraId="525677AB" w14:textId="74D2FACE"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Detalle de Subcuentas</w:t>
            </w:r>
          </w:p>
          <w:p w14:paraId="5A39B196" w14:textId="77777777" w:rsidR="00912038" w:rsidRPr="00D92180" w:rsidRDefault="00912038" w:rsidP="002B3409">
            <w:pPr>
              <w:jc w:val="both"/>
              <w:rPr>
                <w:rFonts w:ascii="Lato" w:eastAsia="Times New Roman" w:hAnsi="Lato" w:cstheme="minorHAnsi"/>
                <w:b/>
                <w:bCs/>
                <w:sz w:val="20"/>
                <w:szCs w:val="20"/>
                <w:lang w:eastAsia="es-MX"/>
              </w:rPr>
            </w:pPr>
          </w:p>
        </w:tc>
        <w:tc>
          <w:tcPr>
            <w:tcW w:w="1846" w:type="dxa"/>
            <w:tcBorders>
              <w:top w:val="nil"/>
              <w:left w:val="nil"/>
              <w:bottom w:val="nil"/>
              <w:right w:val="nil"/>
            </w:tcBorders>
            <w:noWrap/>
            <w:vAlign w:val="bottom"/>
            <w:hideMark/>
          </w:tcPr>
          <w:p w14:paraId="36DB0B3F" w14:textId="77777777" w:rsidR="00912038" w:rsidRPr="00D92180" w:rsidRDefault="00912038" w:rsidP="002B3409">
            <w:pPr>
              <w:jc w:val="both"/>
              <w:rPr>
                <w:rFonts w:ascii="Lato" w:eastAsia="Times New Roman" w:hAnsi="Lato" w:cstheme="minorHAnsi"/>
                <w:b/>
                <w:bCs/>
                <w:sz w:val="20"/>
                <w:szCs w:val="20"/>
                <w:lang w:eastAsia="es-MX"/>
              </w:rPr>
            </w:pPr>
          </w:p>
          <w:p w14:paraId="725EB8DB" w14:textId="77777777" w:rsidR="00C31573" w:rsidRPr="00D92180" w:rsidRDefault="00C31573" w:rsidP="002B3409">
            <w:pPr>
              <w:jc w:val="both"/>
              <w:rPr>
                <w:rFonts w:ascii="Lato" w:eastAsia="Times New Roman" w:hAnsi="Lato" w:cstheme="minorHAnsi"/>
                <w:b/>
                <w:bCs/>
                <w:sz w:val="20"/>
                <w:szCs w:val="20"/>
                <w:lang w:eastAsia="es-MX"/>
              </w:rPr>
            </w:pPr>
          </w:p>
        </w:tc>
        <w:tc>
          <w:tcPr>
            <w:tcW w:w="2037" w:type="dxa"/>
            <w:tcBorders>
              <w:top w:val="nil"/>
              <w:left w:val="nil"/>
              <w:bottom w:val="nil"/>
              <w:right w:val="nil"/>
            </w:tcBorders>
            <w:noWrap/>
            <w:vAlign w:val="bottom"/>
            <w:hideMark/>
          </w:tcPr>
          <w:p w14:paraId="36E6A2F1" w14:textId="77777777" w:rsidR="00912038" w:rsidRPr="00D92180" w:rsidRDefault="00912038" w:rsidP="002B3409">
            <w:pPr>
              <w:jc w:val="both"/>
              <w:rPr>
                <w:rFonts w:ascii="Lato" w:eastAsia="Times New Roman" w:hAnsi="Lato" w:cstheme="minorHAnsi"/>
                <w:b/>
                <w:bCs/>
                <w:sz w:val="20"/>
                <w:szCs w:val="20"/>
                <w:lang w:eastAsia="es-MX"/>
              </w:rPr>
            </w:pPr>
          </w:p>
        </w:tc>
        <w:tc>
          <w:tcPr>
            <w:tcW w:w="3401" w:type="dxa"/>
            <w:tcBorders>
              <w:top w:val="nil"/>
              <w:left w:val="nil"/>
              <w:bottom w:val="nil"/>
              <w:right w:val="nil"/>
            </w:tcBorders>
            <w:noWrap/>
            <w:vAlign w:val="bottom"/>
            <w:hideMark/>
          </w:tcPr>
          <w:p w14:paraId="4905DB48"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561B5C8A" w14:textId="77777777" w:rsidTr="0065659B">
        <w:trPr>
          <w:trHeight w:val="294"/>
        </w:trPr>
        <w:tc>
          <w:tcPr>
            <w:tcW w:w="6090" w:type="dxa"/>
            <w:tcBorders>
              <w:top w:val="single" w:sz="4" w:space="0" w:color="auto"/>
              <w:left w:val="single" w:sz="4" w:space="0" w:color="auto"/>
              <w:bottom w:val="single" w:sz="4" w:space="0" w:color="auto"/>
              <w:right w:val="nil"/>
            </w:tcBorders>
          </w:tcPr>
          <w:p w14:paraId="4011B018"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AYUDAS SOCIALES</w:t>
            </w:r>
          </w:p>
        </w:tc>
        <w:tc>
          <w:tcPr>
            <w:tcW w:w="1846" w:type="dxa"/>
            <w:tcBorders>
              <w:top w:val="single" w:sz="4" w:space="0" w:color="auto"/>
              <w:left w:val="nil"/>
              <w:bottom w:val="single" w:sz="4" w:space="0" w:color="auto"/>
              <w:right w:val="nil"/>
            </w:tcBorders>
          </w:tcPr>
          <w:p w14:paraId="019D6EA0" w14:textId="77777777" w:rsidR="00912038" w:rsidRPr="00D92180" w:rsidRDefault="00912038" w:rsidP="002B3409">
            <w:pPr>
              <w:jc w:val="both"/>
              <w:rPr>
                <w:rFonts w:ascii="Lato" w:eastAsia="Times New Roman" w:hAnsi="Lato" w:cstheme="minorHAnsi"/>
                <w:sz w:val="20"/>
                <w:szCs w:val="20"/>
                <w:lang w:eastAsia="es-MX"/>
              </w:rPr>
            </w:pPr>
          </w:p>
        </w:tc>
        <w:tc>
          <w:tcPr>
            <w:tcW w:w="2037" w:type="dxa"/>
            <w:tcBorders>
              <w:top w:val="single" w:sz="4" w:space="0" w:color="auto"/>
              <w:left w:val="nil"/>
              <w:bottom w:val="single" w:sz="4" w:space="0" w:color="auto"/>
              <w:right w:val="nil"/>
            </w:tcBorders>
          </w:tcPr>
          <w:p w14:paraId="0FA9A4CE" w14:textId="77777777" w:rsidR="00912038" w:rsidRPr="00D92180" w:rsidRDefault="00912038" w:rsidP="002B3409">
            <w:pPr>
              <w:jc w:val="both"/>
              <w:rPr>
                <w:rFonts w:ascii="Lato" w:eastAsia="Times New Roman" w:hAnsi="Lato" w:cstheme="minorHAnsi"/>
                <w:sz w:val="20"/>
                <w:szCs w:val="20"/>
                <w:lang w:eastAsia="es-MX"/>
              </w:rPr>
            </w:pPr>
          </w:p>
        </w:tc>
        <w:tc>
          <w:tcPr>
            <w:tcW w:w="3401" w:type="dxa"/>
            <w:tcBorders>
              <w:top w:val="single" w:sz="4" w:space="0" w:color="auto"/>
              <w:left w:val="single" w:sz="4" w:space="0" w:color="auto"/>
              <w:bottom w:val="single" w:sz="4" w:space="0" w:color="auto"/>
              <w:right w:val="single" w:sz="8" w:space="0" w:color="auto"/>
            </w:tcBorders>
            <w:noWrap/>
          </w:tcPr>
          <w:p w14:paraId="7A241A8C" w14:textId="56D039AA" w:rsidR="00912038" w:rsidRPr="00D92180" w:rsidRDefault="00FD5F7C" w:rsidP="002B3409">
            <w:pPr>
              <w:jc w:val="right"/>
              <w:rPr>
                <w:rFonts w:ascii="Lato" w:hAnsi="Lato" w:cstheme="minorHAnsi"/>
                <w:sz w:val="20"/>
                <w:szCs w:val="20"/>
              </w:rPr>
            </w:pPr>
            <w:r w:rsidRPr="00D92180">
              <w:rPr>
                <w:rFonts w:ascii="Lato" w:hAnsi="Lato" w:cstheme="minorHAnsi"/>
                <w:sz w:val="20"/>
                <w:szCs w:val="20"/>
              </w:rPr>
              <w:t>0.00</w:t>
            </w:r>
          </w:p>
        </w:tc>
      </w:tr>
      <w:tr w:rsidR="00912038" w:rsidRPr="00D92180" w14:paraId="17944F01" w14:textId="77777777" w:rsidTr="00587D37">
        <w:trPr>
          <w:trHeight w:val="291"/>
        </w:trPr>
        <w:tc>
          <w:tcPr>
            <w:tcW w:w="6090" w:type="dxa"/>
            <w:tcBorders>
              <w:top w:val="single" w:sz="4" w:space="0" w:color="auto"/>
              <w:left w:val="single" w:sz="4" w:space="0" w:color="auto"/>
              <w:bottom w:val="single" w:sz="4" w:space="0" w:color="auto"/>
              <w:right w:val="nil"/>
            </w:tcBorders>
            <w:noWrap/>
            <w:vAlign w:val="bottom"/>
          </w:tcPr>
          <w:p w14:paraId="72B9FD1C" w14:textId="74A39685" w:rsidR="00912038" w:rsidRPr="00D92180" w:rsidRDefault="00587D37"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TOTAL</w:t>
            </w:r>
          </w:p>
        </w:tc>
        <w:tc>
          <w:tcPr>
            <w:tcW w:w="1846" w:type="dxa"/>
            <w:tcBorders>
              <w:top w:val="single" w:sz="4" w:space="0" w:color="auto"/>
              <w:left w:val="nil"/>
              <w:bottom w:val="single" w:sz="4" w:space="0" w:color="auto"/>
              <w:right w:val="nil"/>
            </w:tcBorders>
            <w:noWrap/>
            <w:vAlign w:val="bottom"/>
            <w:hideMark/>
          </w:tcPr>
          <w:p w14:paraId="64301959" w14:textId="3663F84B" w:rsidR="00912038" w:rsidRPr="00D92180" w:rsidRDefault="00912038" w:rsidP="002B3409">
            <w:pPr>
              <w:jc w:val="both"/>
              <w:rPr>
                <w:rFonts w:ascii="Lato" w:eastAsia="Times New Roman" w:hAnsi="Lato" w:cstheme="minorHAnsi"/>
                <w:b/>
                <w:bCs/>
                <w:sz w:val="20"/>
                <w:szCs w:val="20"/>
                <w:lang w:eastAsia="es-MX"/>
              </w:rPr>
            </w:pPr>
          </w:p>
        </w:tc>
        <w:tc>
          <w:tcPr>
            <w:tcW w:w="2037" w:type="dxa"/>
            <w:tcBorders>
              <w:top w:val="single" w:sz="4" w:space="0" w:color="auto"/>
              <w:left w:val="nil"/>
              <w:bottom w:val="single" w:sz="4" w:space="0" w:color="auto"/>
              <w:right w:val="single" w:sz="4" w:space="0" w:color="auto"/>
            </w:tcBorders>
            <w:noWrap/>
            <w:vAlign w:val="bottom"/>
            <w:hideMark/>
          </w:tcPr>
          <w:p w14:paraId="2449670A" w14:textId="0BE6C8A5" w:rsidR="00912038" w:rsidRPr="00D92180" w:rsidRDefault="00912038" w:rsidP="002B3409">
            <w:pPr>
              <w:jc w:val="both"/>
              <w:rPr>
                <w:rFonts w:ascii="Lato" w:eastAsia="Times New Roman" w:hAnsi="Lato" w:cstheme="minorHAnsi"/>
                <w:b/>
                <w:bCs/>
                <w:sz w:val="20"/>
                <w:szCs w:val="20"/>
                <w:lang w:eastAsia="es-MX"/>
              </w:rPr>
            </w:pPr>
          </w:p>
        </w:tc>
        <w:tc>
          <w:tcPr>
            <w:tcW w:w="3401" w:type="dxa"/>
            <w:tcBorders>
              <w:top w:val="single" w:sz="4" w:space="0" w:color="auto"/>
              <w:left w:val="nil"/>
              <w:bottom w:val="single" w:sz="4" w:space="0" w:color="auto"/>
              <w:right w:val="single" w:sz="8" w:space="0" w:color="auto"/>
            </w:tcBorders>
            <w:noWrap/>
          </w:tcPr>
          <w:p w14:paraId="2F02C034" w14:textId="6D66077F" w:rsidR="00912038" w:rsidRPr="00D92180" w:rsidRDefault="00FD5F7C" w:rsidP="002B3409">
            <w:pPr>
              <w:jc w:val="right"/>
              <w:rPr>
                <w:rFonts w:ascii="Lato" w:eastAsia="Times New Roman" w:hAnsi="Lato" w:cstheme="minorHAnsi"/>
                <w:b/>
                <w:bCs/>
                <w:sz w:val="20"/>
                <w:szCs w:val="20"/>
                <w:lang w:eastAsia="es-MX"/>
              </w:rPr>
            </w:pPr>
            <w:r w:rsidRPr="00D92180">
              <w:rPr>
                <w:rFonts w:ascii="Lato" w:hAnsi="Lato" w:cstheme="minorHAnsi"/>
                <w:b/>
                <w:bCs/>
                <w:sz w:val="20"/>
                <w:szCs w:val="20"/>
              </w:rPr>
              <w:t>0.00</w:t>
            </w:r>
          </w:p>
        </w:tc>
      </w:tr>
      <w:tr w:rsidR="00912038" w:rsidRPr="00D92180" w14:paraId="0FADCF5C" w14:textId="77777777" w:rsidTr="0065659B">
        <w:trPr>
          <w:trHeight w:val="294"/>
        </w:trPr>
        <w:tc>
          <w:tcPr>
            <w:tcW w:w="13376" w:type="dxa"/>
            <w:gridSpan w:val="4"/>
            <w:tcBorders>
              <w:top w:val="single" w:sz="4" w:space="0" w:color="auto"/>
            </w:tcBorders>
            <w:vAlign w:val="center"/>
            <w:hideMark/>
          </w:tcPr>
          <w:p w14:paraId="32E93AC4" w14:textId="77777777" w:rsidR="00FB7635" w:rsidRPr="00D92180" w:rsidRDefault="00FB7635" w:rsidP="002B3409">
            <w:pPr>
              <w:jc w:val="both"/>
              <w:rPr>
                <w:rFonts w:ascii="Lato" w:eastAsia="Times New Roman" w:hAnsi="Lato" w:cstheme="minorHAnsi"/>
                <w:sz w:val="20"/>
                <w:szCs w:val="20"/>
                <w:lang w:eastAsia="es-MX"/>
              </w:rPr>
            </w:pPr>
          </w:p>
          <w:p w14:paraId="4A76BE68" w14:textId="4ACBF470" w:rsidR="00912038" w:rsidRPr="00D92180" w:rsidRDefault="00F5377C"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w:t>
            </w:r>
            <w:r w:rsidR="00912038" w:rsidRPr="00D92180">
              <w:rPr>
                <w:rFonts w:ascii="Lato" w:eastAsia="Times New Roman" w:hAnsi="Lato" w:cstheme="minorHAnsi"/>
                <w:sz w:val="20"/>
                <w:szCs w:val="20"/>
                <w:lang w:eastAsia="es-MX"/>
              </w:rPr>
              <w:t xml:space="preserve">n Ayudas Sociales se registraron los Apoyos mensuales otorgados a la comisaria de </w:t>
            </w:r>
            <w:proofErr w:type="spellStart"/>
            <w:r w:rsidR="00912038" w:rsidRPr="00D92180">
              <w:rPr>
                <w:rFonts w:ascii="Lato" w:eastAsia="Times New Roman" w:hAnsi="Lato" w:cstheme="minorHAnsi"/>
                <w:sz w:val="20"/>
                <w:szCs w:val="20"/>
                <w:lang w:eastAsia="es-MX"/>
              </w:rPr>
              <w:t>Dzitnup</w:t>
            </w:r>
            <w:proofErr w:type="spellEnd"/>
          </w:p>
          <w:p w14:paraId="37D98280" w14:textId="77777777" w:rsidR="007B7205" w:rsidRPr="00D92180" w:rsidRDefault="007B7205" w:rsidP="002B3409">
            <w:pPr>
              <w:jc w:val="both"/>
              <w:rPr>
                <w:rFonts w:ascii="Lato" w:eastAsia="Times New Roman" w:hAnsi="Lato" w:cstheme="minorHAnsi"/>
                <w:sz w:val="20"/>
                <w:szCs w:val="20"/>
                <w:lang w:eastAsia="es-MX"/>
              </w:rPr>
            </w:pPr>
          </w:p>
          <w:p w14:paraId="48737073"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76CE21B6" w14:textId="77777777" w:rsidTr="0065659B">
        <w:trPr>
          <w:trHeight w:val="294"/>
        </w:trPr>
        <w:tc>
          <w:tcPr>
            <w:tcW w:w="13376" w:type="dxa"/>
            <w:gridSpan w:val="4"/>
            <w:tcBorders>
              <w:bottom w:val="single" w:sz="4" w:space="0" w:color="auto"/>
            </w:tcBorders>
            <w:vAlign w:val="center"/>
          </w:tcPr>
          <w:p w14:paraId="19F8BF43" w14:textId="77777777" w:rsidR="0032093A" w:rsidRPr="00D92180" w:rsidRDefault="0032093A" w:rsidP="002B3409">
            <w:pPr>
              <w:jc w:val="both"/>
              <w:rPr>
                <w:rFonts w:ascii="Lato" w:eastAsia="Times New Roman" w:hAnsi="Lato" w:cstheme="minorHAnsi"/>
                <w:sz w:val="20"/>
                <w:szCs w:val="20"/>
                <w:lang w:eastAsia="es-MX"/>
              </w:rPr>
            </w:pPr>
          </w:p>
        </w:tc>
      </w:tr>
      <w:tr w:rsidR="00912038" w:rsidRPr="00D92180" w14:paraId="04BB95C8" w14:textId="77777777" w:rsidTr="0065659B">
        <w:trPr>
          <w:trHeight w:val="294"/>
        </w:trPr>
        <w:tc>
          <w:tcPr>
            <w:tcW w:w="6090" w:type="dxa"/>
            <w:tcBorders>
              <w:top w:val="single" w:sz="4" w:space="0" w:color="auto"/>
              <w:left w:val="single" w:sz="4" w:space="0" w:color="auto"/>
              <w:bottom w:val="single" w:sz="4" w:space="0" w:color="auto"/>
              <w:right w:val="nil"/>
            </w:tcBorders>
            <w:vAlign w:val="center"/>
            <w:hideMark/>
          </w:tcPr>
          <w:p w14:paraId="5CF0420B"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Otros Gastos y Perdidas Extraordinarias</w:t>
            </w:r>
          </w:p>
        </w:tc>
        <w:tc>
          <w:tcPr>
            <w:tcW w:w="1846" w:type="dxa"/>
            <w:tcBorders>
              <w:top w:val="single" w:sz="4" w:space="0" w:color="auto"/>
              <w:left w:val="nil"/>
              <w:bottom w:val="single" w:sz="4" w:space="0" w:color="auto"/>
              <w:right w:val="nil"/>
            </w:tcBorders>
            <w:vAlign w:val="center"/>
            <w:hideMark/>
          </w:tcPr>
          <w:p w14:paraId="082294D0"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2037" w:type="dxa"/>
            <w:tcBorders>
              <w:top w:val="single" w:sz="4" w:space="0" w:color="auto"/>
              <w:left w:val="nil"/>
              <w:bottom w:val="single" w:sz="4" w:space="0" w:color="auto"/>
              <w:right w:val="nil"/>
            </w:tcBorders>
            <w:vAlign w:val="center"/>
            <w:hideMark/>
          </w:tcPr>
          <w:p w14:paraId="31B3A9DC"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c>
          <w:tcPr>
            <w:tcW w:w="3401" w:type="dxa"/>
            <w:tcBorders>
              <w:top w:val="single" w:sz="4" w:space="0" w:color="auto"/>
              <w:left w:val="single" w:sz="4" w:space="0" w:color="auto"/>
              <w:bottom w:val="single" w:sz="4" w:space="0" w:color="auto"/>
              <w:right w:val="single" w:sz="8" w:space="0" w:color="auto"/>
            </w:tcBorders>
            <w:noWrap/>
            <w:hideMark/>
          </w:tcPr>
          <w:p w14:paraId="54881C89"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w:t>
            </w:r>
          </w:p>
        </w:tc>
      </w:tr>
      <w:tr w:rsidR="00912038" w:rsidRPr="00D92180" w14:paraId="2A8F1B3B" w14:textId="77777777" w:rsidTr="0065659B">
        <w:trPr>
          <w:trHeight w:val="294"/>
        </w:trPr>
        <w:tc>
          <w:tcPr>
            <w:tcW w:w="6090" w:type="dxa"/>
            <w:tcBorders>
              <w:top w:val="single" w:sz="4" w:space="0" w:color="auto"/>
              <w:left w:val="single" w:sz="4" w:space="0" w:color="auto"/>
              <w:bottom w:val="single" w:sz="4" w:space="0" w:color="auto"/>
              <w:right w:val="nil"/>
            </w:tcBorders>
            <w:vAlign w:val="center"/>
            <w:hideMark/>
          </w:tcPr>
          <w:p w14:paraId="2B6DBD40"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Otros Gastos y Perdidas Extraordinarias</w:t>
            </w:r>
          </w:p>
        </w:tc>
        <w:tc>
          <w:tcPr>
            <w:tcW w:w="1846" w:type="dxa"/>
            <w:tcBorders>
              <w:top w:val="single" w:sz="4" w:space="0" w:color="auto"/>
              <w:left w:val="nil"/>
              <w:bottom w:val="single" w:sz="4" w:space="0" w:color="auto"/>
              <w:right w:val="nil"/>
            </w:tcBorders>
            <w:vAlign w:val="center"/>
            <w:hideMark/>
          </w:tcPr>
          <w:p w14:paraId="2C01FE71"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2037" w:type="dxa"/>
            <w:tcBorders>
              <w:top w:val="single" w:sz="4" w:space="0" w:color="auto"/>
              <w:left w:val="nil"/>
              <w:bottom w:val="single" w:sz="4" w:space="0" w:color="auto"/>
              <w:right w:val="nil"/>
            </w:tcBorders>
            <w:vAlign w:val="center"/>
            <w:hideMark/>
          </w:tcPr>
          <w:p w14:paraId="638B05BF"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w:t>
            </w:r>
          </w:p>
        </w:tc>
        <w:tc>
          <w:tcPr>
            <w:tcW w:w="3401" w:type="dxa"/>
            <w:tcBorders>
              <w:top w:val="single" w:sz="4" w:space="0" w:color="auto"/>
              <w:left w:val="single" w:sz="4" w:space="0" w:color="auto"/>
              <w:bottom w:val="single" w:sz="4" w:space="0" w:color="auto"/>
              <w:right w:val="single" w:sz="8" w:space="0" w:color="auto"/>
            </w:tcBorders>
            <w:noWrap/>
          </w:tcPr>
          <w:p w14:paraId="67686247" w14:textId="1AD0DF4F" w:rsidR="00912038" w:rsidRPr="00D92180" w:rsidRDefault="003647EE" w:rsidP="003647EE">
            <w:pPr>
              <w:jc w:val="right"/>
              <w:rPr>
                <w:rFonts w:ascii="Lato" w:eastAsia="Times New Roman" w:hAnsi="Lato" w:cstheme="minorHAnsi"/>
                <w:b/>
                <w:bCs/>
                <w:sz w:val="20"/>
                <w:szCs w:val="20"/>
                <w:lang w:eastAsia="es-MX"/>
              </w:rPr>
            </w:pPr>
            <w:r w:rsidRPr="00D92180">
              <w:rPr>
                <w:rFonts w:ascii="Lato" w:hAnsi="Lato" w:cs="Calibri"/>
                <w:b/>
                <w:bCs/>
                <w:sz w:val="20"/>
                <w:szCs w:val="20"/>
              </w:rPr>
              <w:t>5,100,784.79</w:t>
            </w:r>
          </w:p>
        </w:tc>
      </w:tr>
    </w:tbl>
    <w:p w14:paraId="4F146D51" w14:textId="77777777" w:rsidR="00912038" w:rsidRPr="00D92180" w:rsidRDefault="00912038" w:rsidP="00912038">
      <w:pPr>
        <w:jc w:val="both"/>
        <w:rPr>
          <w:rFonts w:ascii="Lato" w:eastAsia="Times New Roman" w:hAnsi="Lato" w:cstheme="minorHAnsi"/>
          <w:sz w:val="20"/>
          <w:szCs w:val="20"/>
          <w:lang w:eastAsia="es-MX"/>
        </w:rPr>
      </w:pPr>
    </w:p>
    <w:p w14:paraId="5DB28FD2"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Los Otros Gasto y Pérdidas extraordinarias es donde se registran las estimaciones, depreciaciones</w:t>
      </w:r>
      <w:r w:rsidRPr="00D92180">
        <w:rPr>
          <w:rFonts w:ascii="Lato" w:eastAsia="Times New Roman" w:hAnsi="Lato" w:cstheme="minorHAnsi"/>
          <w:b/>
          <w:bCs/>
          <w:sz w:val="20"/>
          <w:szCs w:val="20"/>
          <w:lang w:eastAsia="es-MX"/>
        </w:rPr>
        <w:t xml:space="preserve"> </w:t>
      </w:r>
      <w:r w:rsidRPr="00D92180">
        <w:rPr>
          <w:rFonts w:ascii="Lato" w:eastAsia="Times New Roman" w:hAnsi="Lato" w:cstheme="minorHAnsi"/>
          <w:sz w:val="20"/>
          <w:szCs w:val="20"/>
          <w:lang w:eastAsia="es-MX"/>
        </w:rPr>
        <w:t>y deterioros de los bienes muebles e inmuebles, así como las</w:t>
      </w:r>
      <w:r w:rsidRPr="00D92180">
        <w:rPr>
          <w:rFonts w:ascii="Lato" w:eastAsia="Times New Roman" w:hAnsi="Lato" w:cstheme="minorHAnsi"/>
          <w:b/>
          <w:bCs/>
          <w:sz w:val="20"/>
          <w:szCs w:val="20"/>
          <w:lang w:eastAsia="es-MX"/>
        </w:rPr>
        <w:t xml:space="preserve"> </w:t>
      </w:r>
      <w:r w:rsidRPr="00D92180">
        <w:rPr>
          <w:rFonts w:ascii="Lato" w:eastAsia="Times New Roman" w:hAnsi="Lato" w:cstheme="minorHAnsi"/>
          <w:sz w:val="20"/>
          <w:szCs w:val="20"/>
          <w:lang w:eastAsia="es-MX"/>
        </w:rPr>
        <w:t>bonificaciones y descuentos otorgados y los otros gastos varios, como a continuación se detalla:</w:t>
      </w:r>
    </w:p>
    <w:p w14:paraId="6698E916" w14:textId="77777777" w:rsidR="00446D19" w:rsidRPr="00D92180" w:rsidRDefault="00446D19" w:rsidP="00912038">
      <w:pPr>
        <w:jc w:val="both"/>
        <w:rPr>
          <w:rFonts w:ascii="Lato" w:eastAsia="Times New Roman" w:hAnsi="Lato" w:cstheme="minorHAnsi"/>
          <w:sz w:val="20"/>
          <w:szCs w:val="20"/>
          <w:lang w:eastAsia="es-MX"/>
        </w:rPr>
      </w:pPr>
    </w:p>
    <w:tbl>
      <w:tblPr>
        <w:tblW w:w="13441" w:type="dxa"/>
        <w:tblInd w:w="65" w:type="dxa"/>
        <w:tblCellMar>
          <w:left w:w="70" w:type="dxa"/>
          <w:right w:w="70" w:type="dxa"/>
        </w:tblCellMar>
        <w:tblLook w:val="04A0" w:firstRow="1" w:lastRow="0" w:firstColumn="1" w:lastColumn="0" w:noHBand="0" w:noVBand="1"/>
      </w:tblPr>
      <w:tblGrid>
        <w:gridCol w:w="6110"/>
        <w:gridCol w:w="1867"/>
        <w:gridCol w:w="2057"/>
        <w:gridCol w:w="3407"/>
      </w:tblGrid>
      <w:tr w:rsidR="003647EE" w:rsidRPr="00D92180" w14:paraId="5C132C82" w14:textId="77777777" w:rsidTr="00642412">
        <w:trPr>
          <w:trHeight w:val="322"/>
        </w:trPr>
        <w:tc>
          <w:tcPr>
            <w:tcW w:w="10034" w:type="dxa"/>
            <w:gridSpan w:val="3"/>
            <w:tcBorders>
              <w:top w:val="single" w:sz="4" w:space="0" w:color="auto"/>
              <w:left w:val="single" w:sz="4" w:space="0" w:color="auto"/>
              <w:bottom w:val="single" w:sz="4" w:space="0" w:color="auto"/>
              <w:right w:val="single" w:sz="4" w:space="0" w:color="auto"/>
            </w:tcBorders>
          </w:tcPr>
          <w:p w14:paraId="3335159A"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Estimaciones, depreciaciones, deterioros</w:t>
            </w:r>
          </w:p>
        </w:tc>
        <w:tc>
          <w:tcPr>
            <w:tcW w:w="3407" w:type="dxa"/>
            <w:tcBorders>
              <w:top w:val="single" w:sz="4" w:space="0" w:color="auto"/>
              <w:left w:val="single" w:sz="4" w:space="0" w:color="auto"/>
              <w:bottom w:val="single" w:sz="4" w:space="0" w:color="auto"/>
              <w:right w:val="single" w:sz="4" w:space="0" w:color="auto"/>
            </w:tcBorders>
            <w:noWrap/>
          </w:tcPr>
          <w:p w14:paraId="168A8B6A" w14:textId="37944D6F"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4,801,506.82</w:t>
            </w:r>
          </w:p>
        </w:tc>
      </w:tr>
      <w:tr w:rsidR="003647EE" w:rsidRPr="00D92180" w14:paraId="323FE431" w14:textId="77777777" w:rsidTr="00642412">
        <w:trPr>
          <w:trHeight w:val="322"/>
        </w:trPr>
        <w:tc>
          <w:tcPr>
            <w:tcW w:w="10034" w:type="dxa"/>
            <w:gridSpan w:val="3"/>
            <w:tcBorders>
              <w:top w:val="single" w:sz="4" w:space="0" w:color="auto"/>
              <w:left w:val="single" w:sz="4" w:space="0" w:color="auto"/>
              <w:bottom w:val="single" w:sz="4" w:space="0" w:color="auto"/>
              <w:right w:val="single" w:sz="4" w:space="0" w:color="auto"/>
            </w:tcBorders>
          </w:tcPr>
          <w:p w14:paraId="669F709C"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Bonificaciones y descuentos otorgados</w:t>
            </w:r>
          </w:p>
        </w:tc>
        <w:tc>
          <w:tcPr>
            <w:tcW w:w="3407" w:type="dxa"/>
            <w:tcBorders>
              <w:top w:val="single" w:sz="4" w:space="0" w:color="auto"/>
              <w:left w:val="single" w:sz="4" w:space="0" w:color="auto"/>
              <w:bottom w:val="single" w:sz="4" w:space="0" w:color="auto"/>
              <w:right w:val="single" w:sz="4" w:space="0" w:color="auto"/>
            </w:tcBorders>
            <w:noWrap/>
          </w:tcPr>
          <w:p w14:paraId="0DAFF468" w14:textId="6624B8D4"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299,276.03</w:t>
            </w:r>
          </w:p>
        </w:tc>
      </w:tr>
      <w:tr w:rsidR="003647EE" w:rsidRPr="00D92180" w14:paraId="591C855A" w14:textId="77777777" w:rsidTr="00642412">
        <w:trPr>
          <w:trHeight w:val="322"/>
        </w:trPr>
        <w:tc>
          <w:tcPr>
            <w:tcW w:w="10034" w:type="dxa"/>
            <w:gridSpan w:val="3"/>
            <w:tcBorders>
              <w:top w:val="single" w:sz="4" w:space="0" w:color="auto"/>
              <w:left w:val="single" w:sz="4" w:space="0" w:color="auto"/>
              <w:bottom w:val="single" w:sz="4" w:space="0" w:color="auto"/>
              <w:right w:val="single" w:sz="4" w:space="0" w:color="auto"/>
            </w:tcBorders>
          </w:tcPr>
          <w:p w14:paraId="5821FE4C" w14:textId="77777777" w:rsidR="003647EE" w:rsidRPr="00D92180" w:rsidRDefault="003647EE" w:rsidP="003647E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Otros Gastos Varios</w:t>
            </w:r>
          </w:p>
        </w:tc>
        <w:tc>
          <w:tcPr>
            <w:tcW w:w="3407" w:type="dxa"/>
            <w:tcBorders>
              <w:top w:val="single" w:sz="4" w:space="0" w:color="auto"/>
              <w:left w:val="single" w:sz="4" w:space="0" w:color="auto"/>
              <w:bottom w:val="single" w:sz="4" w:space="0" w:color="auto"/>
              <w:right w:val="single" w:sz="4" w:space="0" w:color="auto"/>
            </w:tcBorders>
            <w:noWrap/>
          </w:tcPr>
          <w:p w14:paraId="2B2582ED" w14:textId="326C2B3F" w:rsidR="003647EE" w:rsidRPr="00D92180" w:rsidRDefault="003647EE" w:rsidP="003647EE">
            <w:pPr>
              <w:jc w:val="right"/>
              <w:rPr>
                <w:rFonts w:ascii="Lato" w:eastAsia="Times New Roman" w:hAnsi="Lato" w:cstheme="minorHAnsi"/>
                <w:sz w:val="20"/>
                <w:szCs w:val="20"/>
                <w:lang w:eastAsia="es-MX"/>
              </w:rPr>
            </w:pPr>
            <w:r w:rsidRPr="00D92180">
              <w:rPr>
                <w:rFonts w:ascii="Lato" w:hAnsi="Lato" w:cs="Calibri"/>
                <w:sz w:val="20"/>
                <w:szCs w:val="20"/>
              </w:rPr>
              <w:t>1.94</w:t>
            </w:r>
          </w:p>
        </w:tc>
      </w:tr>
      <w:tr w:rsidR="003647EE" w:rsidRPr="00D92180" w14:paraId="6E780D64" w14:textId="77777777" w:rsidTr="00DB2733">
        <w:trPr>
          <w:trHeight w:val="322"/>
        </w:trPr>
        <w:tc>
          <w:tcPr>
            <w:tcW w:w="6110" w:type="dxa"/>
            <w:tcBorders>
              <w:top w:val="single" w:sz="4" w:space="0" w:color="auto"/>
              <w:left w:val="single" w:sz="4" w:space="0" w:color="auto"/>
              <w:bottom w:val="single" w:sz="4" w:space="0" w:color="auto"/>
            </w:tcBorders>
            <w:noWrap/>
          </w:tcPr>
          <w:p w14:paraId="3634C3EF" w14:textId="27CE5D8A" w:rsidR="003647EE" w:rsidRPr="00D92180" w:rsidRDefault="003647EE" w:rsidP="003647EE">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TOTAL</w:t>
            </w:r>
          </w:p>
        </w:tc>
        <w:tc>
          <w:tcPr>
            <w:tcW w:w="1867" w:type="dxa"/>
            <w:tcBorders>
              <w:top w:val="single" w:sz="4" w:space="0" w:color="auto"/>
              <w:bottom w:val="single" w:sz="4" w:space="0" w:color="auto"/>
            </w:tcBorders>
            <w:noWrap/>
          </w:tcPr>
          <w:p w14:paraId="214D736E" w14:textId="6FA76CF0" w:rsidR="003647EE" w:rsidRPr="00D92180" w:rsidRDefault="003647EE" w:rsidP="003647EE">
            <w:pPr>
              <w:jc w:val="both"/>
              <w:rPr>
                <w:rFonts w:ascii="Lato" w:eastAsia="Times New Roman" w:hAnsi="Lato" w:cstheme="minorHAnsi"/>
                <w:b/>
                <w:bCs/>
                <w:sz w:val="20"/>
                <w:szCs w:val="20"/>
                <w:lang w:eastAsia="es-MX"/>
              </w:rPr>
            </w:pPr>
          </w:p>
        </w:tc>
        <w:tc>
          <w:tcPr>
            <w:tcW w:w="2057" w:type="dxa"/>
            <w:tcBorders>
              <w:top w:val="single" w:sz="4" w:space="0" w:color="auto"/>
              <w:bottom w:val="single" w:sz="4" w:space="0" w:color="auto"/>
              <w:right w:val="single" w:sz="4" w:space="0" w:color="auto"/>
            </w:tcBorders>
            <w:noWrap/>
            <w:vAlign w:val="bottom"/>
            <w:hideMark/>
          </w:tcPr>
          <w:p w14:paraId="33520101" w14:textId="77777777" w:rsidR="003647EE" w:rsidRPr="00D92180" w:rsidRDefault="003647EE" w:rsidP="003647EE">
            <w:pPr>
              <w:jc w:val="both"/>
              <w:rPr>
                <w:rFonts w:ascii="Lato" w:eastAsia="Times New Roman" w:hAnsi="Lato" w:cstheme="minorHAnsi"/>
                <w:b/>
                <w:bCs/>
                <w:sz w:val="20"/>
                <w:szCs w:val="20"/>
                <w:lang w:eastAsia="es-MX"/>
              </w:rPr>
            </w:pPr>
          </w:p>
        </w:tc>
        <w:tc>
          <w:tcPr>
            <w:tcW w:w="3407" w:type="dxa"/>
            <w:tcBorders>
              <w:top w:val="single" w:sz="4" w:space="0" w:color="auto"/>
              <w:left w:val="single" w:sz="4" w:space="0" w:color="auto"/>
              <w:bottom w:val="single" w:sz="4" w:space="0" w:color="auto"/>
              <w:right w:val="single" w:sz="4" w:space="0" w:color="auto"/>
            </w:tcBorders>
            <w:noWrap/>
          </w:tcPr>
          <w:p w14:paraId="6BFD461F" w14:textId="5931FF96" w:rsidR="003647EE" w:rsidRPr="00D92180" w:rsidRDefault="003647EE" w:rsidP="003647EE">
            <w:pPr>
              <w:jc w:val="right"/>
              <w:rPr>
                <w:rFonts w:ascii="Lato" w:eastAsia="Times New Roman" w:hAnsi="Lato" w:cstheme="minorHAnsi"/>
                <w:b/>
                <w:bCs/>
                <w:sz w:val="20"/>
                <w:szCs w:val="20"/>
                <w:lang w:eastAsia="es-MX"/>
              </w:rPr>
            </w:pPr>
            <w:r w:rsidRPr="00D92180">
              <w:rPr>
                <w:rFonts w:ascii="Lato" w:hAnsi="Lato" w:cs="Calibri"/>
                <w:b/>
                <w:bCs/>
                <w:sz w:val="20"/>
                <w:szCs w:val="20"/>
              </w:rPr>
              <w:t>5,100,784.79</w:t>
            </w:r>
          </w:p>
        </w:tc>
      </w:tr>
    </w:tbl>
    <w:p w14:paraId="0EA6B888" w14:textId="77777777" w:rsidR="00912038" w:rsidRPr="00D92180" w:rsidRDefault="00912038" w:rsidP="00912038">
      <w:pPr>
        <w:jc w:val="both"/>
        <w:rPr>
          <w:rFonts w:ascii="Lato" w:eastAsia="Times New Roman" w:hAnsi="Lato" w:cstheme="minorHAnsi"/>
          <w:sz w:val="20"/>
          <w:szCs w:val="20"/>
          <w:lang w:eastAsia="es-MX"/>
        </w:rPr>
      </w:pPr>
    </w:p>
    <w:p w14:paraId="2D01EEFB"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En las estimaciones para Depreciaciones se registran las disminuciones de los bienes muebles e inmuebles con motivo de su depreciación y la disminución de los gastos de instalación por su amortización o algún otro deterioro. En este mes se contempló la amortización de bienes, muebles e inmuebles de conformidad a las normas establecidas por la CONAC. </w:t>
      </w:r>
    </w:p>
    <w:p w14:paraId="3E39E827"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Los Otros Gastos es la cuenta donde se registran las bonificaciones y descuentos otorgados a los clientes y los otros gastos varios con movimientos mínimos.</w:t>
      </w:r>
    </w:p>
    <w:p w14:paraId="5D57F24B" w14:textId="77777777" w:rsidR="008C023B" w:rsidRPr="00D92180" w:rsidRDefault="008C023B" w:rsidP="00912038">
      <w:pPr>
        <w:jc w:val="both"/>
        <w:rPr>
          <w:rFonts w:ascii="Lato" w:eastAsia="Times New Roman" w:hAnsi="Lato" w:cstheme="minorHAnsi"/>
          <w:sz w:val="20"/>
          <w:szCs w:val="20"/>
          <w:lang w:eastAsia="es-MX"/>
        </w:rPr>
      </w:pPr>
    </w:p>
    <w:p w14:paraId="1C0D2F8A" w14:textId="38562F0E"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II) NOTAS AL ESTADO DE SITUACION FINANCIERA</w:t>
      </w:r>
    </w:p>
    <w:p w14:paraId="40E58BB0"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ACTIVO</w:t>
      </w:r>
    </w:p>
    <w:p w14:paraId="412CAE83"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 xml:space="preserve"> EFECTIVO Y EQUIVALENTES</w:t>
      </w:r>
    </w:p>
    <w:p w14:paraId="11946BBA" w14:textId="77777777" w:rsidR="00496044" w:rsidRPr="00D92180" w:rsidRDefault="00496044" w:rsidP="00912038">
      <w:pPr>
        <w:jc w:val="both"/>
        <w:rPr>
          <w:rFonts w:ascii="Lato" w:hAnsi="Lato" w:cstheme="minorHAnsi"/>
          <w:b/>
          <w:sz w:val="20"/>
          <w:szCs w:val="20"/>
        </w:rPr>
      </w:pPr>
    </w:p>
    <w:p w14:paraId="4226E119"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 xml:space="preserve">      El Efectivo y Equivalentes, se integra de la siguiente manera:</w:t>
      </w:r>
    </w:p>
    <w:p w14:paraId="4E151926" w14:textId="77777777" w:rsidR="00A949A1" w:rsidRPr="00D92180" w:rsidRDefault="00A949A1" w:rsidP="00912038">
      <w:pPr>
        <w:jc w:val="both"/>
        <w:rPr>
          <w:rFonts w:ascii="Lato" w:hAnsi="Lato" w:cstheme="minorHAnsi"/>
          <w:b/>
          <w:sz w:val="20"/>
          <w:szCs w:val="20"/>
        </w:rPr>
      </w:pPr>
    </w:p>
    <w:p w14:paraId="709B1ADE" w14:textId="77777777" w:rsidR="00A02CEC" w:rsidRPr="00D92180" w:rsidRDefault="00A02CEC" w:rsidP="00912038">
      <w:pPr>
        <w:jc w:val="both"/>
        <w:rPr>
          <w:rFonts w:ascii="Lato" w:hAnsi="Lato" w:cstheme="minorHAnsi"/>
          <w:b/>
          <w:sz w:val="20"/>
          <w:szCs w:val="20"/>
        </w:rPr>
      </w:pPr>
    </w:p>
    <w:tbl>
      <w:tblPr>
        <w:tblW w:w="12507" w:type="dxa"/>
        <w:jc w:val="center"/>
        <w:tblCellMar>
          <w:left w:w="70" w:type="dxa"/>
          <w:right w:w="70" w:type="dxa"/>
        </w:tblCellMar>
        <w:tblLook w:val="04A0" w:firstRow="1" w:lastRow="0" w:firstColumn="1" w:lastColumn="0" w:noHBand="0" w:noVBand="1"/>
      </w:tblPr>
      <w:tblGrid>
        <w:gridCol w:w="4966"/>
        <w:gridCol w:w="1337"/>
        <w:gridCol w:w="1312"/>
        <w:gridCol w:w="2193"/>
        <w:gridCol w:w="1257"/>
        <w:gridCol w:w="1442"/>
      </w:tblGrid>
      <w:tr w:rsidR="00912038" w:rsidRPr="00D92180" w14:paraId="246A02CF" w14:textId="77777777" w:rsidTr="00D92180">
        <w:trPr>
          <w:trHeight w:val="289"/>
          <w:jc w:val="center"/>
        </w:trPr>
        <w:tc>
          <w:tcPr>
            <w:tcW w:w="4966" w:type="dxa"/>
            <w:tcBorders>
              <w:top w:val="single" w:sz="8" w:space="0" w:color="auto"/>
              <w:left w:val="single" w:sz="8" w:space="0" w:color="auto"/>
              <w:bottom w:val="single" w:sz="4" w:space="0" w:color="auto"/>
              <w:right w:val="single" w:sz="4" w:space="0" w:color="auto"/>
            </w:tcBorders>
            <w:noWrap/>
          </w:tcPr>
          <w:p w14:paraId="689663B5"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EFECTIVO</w:t>
            </w:r>
          </w:p>
        </w:tc>
        <w:tc>
          <w:tcPr>
            <w:tcW w:w="1407" w:type="dxa"/>
            <w:tcBorders>
              <w:top w:val="single" w:sz="8" w:space="0" w:color="auto"/>
              <w:left w:val="nil"/>
              <w:bottom w:val="single" w:sz="4" w:space="0" w:color="auto"/>
              <w:right w:val="single" w:sz="4" w:space="0" w:color="auto"/>
            </w:tcBorders>
          </w:tcPr>
          <w:p w14:paraId="6C7BF89C" w14:textId="77777777" w:rsidR="00912038" w:rsidRPr="00D92180" w:rsidRDefault="00912038" w:rsidP="002B3409">
            <w:pPr>
              <w:jc w:val="both"/>
              <w:rPr>
                <w:rFonts w:ascii="Lato" w:eastAsia="Times New Roman" w:hAnsi="Lato" w:cstheme="minorHAnsi"/>
                <w:sz w:val="20"/>
                <w:szCs w:val="20"/>
                <w:lang w:eastAsia="es-MX"/>
              </w:rPr>
            </w:pPr>
          </w:p>
        </w:tc>
        <w:tc>
          <w:tcPr>
            <w:tcW w:w="1312" w:type="dxa"/>
            <w:tcBorders>
              <w:top w:val="single" w:sz="4" w:space="0" w:color="auto"/>
              <w:left w:val="single" w:sz="4" w:space="0" w:color="auto"/>
              <w:bottom w:val="single" w:sz="4" w:space="0" w:color="auto"/>
              <w:right w:val="single" w:sz="4" w:space="0" w:color="auto"/>
            </w:tcBorders>
            <w:noWrap/>
          </w:tcPr>
          <w:p w14:paraId="6AFD5B0D" w14:textId="77777777" w:rsidR="00912038" w:rsidRPr="00D92180" w:rsidRDefault="00912038" w:rsidP="002B3409">
            <w:pPr>
              <w:jc w:val="both"/>
              <w:rPr>
                <w:rFonts w:ascii="Lato" w:eastAsia="Times New Roman" w:hAnsi="Lato" w:cstheme="minorHAnsi"/>
                <w:sz w:val="20"/>
                <w:szCs w:val="20"/>
                <w:lang w:eastAsia="es-MX"/>
              </w:rPr>
            </w:pPr>
          </w:p>
        </w:tc>
        <w:tc>
          <w:tcPr>
            <w:tcW w:w="2193" w:type="dxa"/>
            <w:tcBorders>
              <w:top w:val="single" w:sz="8" w:space="0" w:color="auto"/>
              <w:left w:val="nil"/>
              <w:bottom w:val="single" w:sz="4" w:space="0" w:color="auto"/>
              <w:right w:val="single" w:sz="4" w:space="0" w:color="auto"/>
            </w:tcBorders>
            <w:noWrap/>
          </w:tcPr>
          <w:p w14:paraId="149AEE99" w14:textId="77777777" w:rsidR="00912038" w:rsidRPr="00D92180" w:rsidRDefault="00912038" w:rsidP="002B3409">
            <w:pPr>
              <w:jc w:val="both"/>
              <w:rPr>
                <w:rFonts w:ascii="Lato" w:eastAsia="Times New Roman" w:hAnsi="Lato" w:cstheme="minorHAnsi"/>
                <w:sz w:val="20"/>
                <w:szCs w:val="20"/>
                <w:lang w:eastAsia="es-MX"/>
              </w:rPr>
            </w:pPr>
          </w:p>
        </w:tc>
        <w:tc>
          <w:tcPr>
            <w:tcW w:w="1261" w:type="dxa"/>
            <w:tcBorders>
              <w:top w:val="single" w:sz="8" w:space="0" w:color="auto"/>
              <w:left w:val="nil"/>
              <w:bottom w:val="single" w:sz="4" w:space="0" w:color="auto"/>
              <w:right w:val="nil"/>
            </w:tcBorders>
          </w:tcPr>
          <w:p w14:paraId="16C01437" w14:textId="77777777" w:rsidR="00912038" w:rsidRPr="00D92180" w:rsidRDefault="00912038" w:rsidP="002B3409">
            <w:pPr>
              <w:jc w:val="both"/>
              <w:rPr>
                <w:rFonts w:ascii="Lato" w:hAnsi="Lato" w:cstheme="minorHAnsi"/>
                <w:b/>
                <w:bCs/>
                <w:sz w:val="20"/>
                <w:szCs w:val="20"/>
              </w:rPr>
            </w:pPr>
          </w:p>
        </w:tc>
        <w:tc>
          <w:tcPr>
            <w:tcW w:w="1368" w:type="dxa"/>
            <w:tcBorders>
              <w:top w:val="single" w:sz="8" w:space="0" w:color="auto"/>
              <w:left w:val="nil"/>
              <w:bottom w:val="single" w:sz="4" w:space="0" w:color="auto"/>
              <w:right w:val="single" w:sz="8" w:space="0" w:color="auto"/>
            </w:tcBorders>
            <w:noWrap/>
          </w:tcPr>
          <w:p w14:paraId="61D43109" w14:textId="00A0FD5C" w:rsidR="00912038" w:rsidRPr="00D92180" w:rsidRDefault="002E76B9" w:rsidP="002E76B9">
            <w:pPr>
              <w:jc w:val="right"/>
              <w:rPr>
                <w:rFonts w:ascii="Lato" w:eastAsia="Times New Roman" w:hAnsi="Lato" w:cstheme="minorHAnsi"/>
                <w:b/>
                <w:bCs/>
                <w:sz w:val="20"/>
                <w:szCs w:val="20"/>
                <w:lang w:eastAsia="es-MX"/>
              </w:rPr>
            </w:pPr>
            <w:r w:rsidRPr="00D92180">
              <w:rPr>
                <w:rFonts w:ascii="Lato" w:hAnsi="Lato" w:cs="Calibri"/>
                <w:b/>
                <w:bCs/>
                <w:sz w:val="20"/>
                <w:szCs w:val="20"/>
              </w:rPr>
              <w:t>66,249.47</w:t>
            </w:r>
          </w:p>
        </w:tc>
      </w:tr>
      <w:tr w:rsidR="00912038" w:rsidRPr="00D92180" w14:paraId="24DF24F0" w14:textId="77777777" w:rsidTr="00D92180">
        <w:trPr>
          <w:trHeight w:val="289"/>
          <w:jc w:val="center"/>
        </w:trPr>
        <w:tc>
          <w:tcPr>
            <w:tcW w:w="4966" w:type="dxa"/>
            <w:tcBorders>
              <w:top w:val="nil"/>
              <w:left w:val="single" w:sz="8" w:space="0" w:color="auto"/>
              <w:bottom w:val="single" w:sz="4" w:space="0" w:color="auto"/>
              <w:right w:val="single" w:sz="4" w:space="0" w:color="auto"/>
            </w:tcBorders>
            <w:noWrap/>
          </w:tcPr>
          <w:p w14:paraId="11FA7F31"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Depósitos en Transito</w:t>
            </w:r>
          </w:p>
        </w:tc>
        <w:tc>
          <w:tcPr>
            <w:tcW w:w="1407" w:type="dxa"/>
            <w:tcBorders>
              <w:top w:val="nil"/>
              <w:left w:val="nil"/>
              <w:bottom w:val="single" w:sz="4" w:space="0" w:color="auto"/>
              <w:right w:val="single" w:sz="4" w:space="0" w:color="auto"/>
            </w:tcBorders>
          </w:tcPr>
          <w:p w14:paraId="51EE32EC" w14:textId="77777777" w:rsidR="00912038" w:rsidRPr="00D92180" w:rsidRDefault="00912038" w:rsidP="002B3409">
            <w:pPr>
              <w:jc w:val="both"/>
              <w:rPr>
                <w:rFonts w:ascii="Lato" w:eastAsia="Times New Roman" w:hAnsi="Lato" w:cstheme="minorHAnsi"/>
                <w:sz w:val="20"/>
                <w:szCs w:val="20"/>
                <w:lang w:eastAsia="es-MX"/>
              </w:rPr>
            </w:pPr>
          </w:p>
        </w:tc>
        <w:tc>
          <w:tcPr>
            <w:tcW w:w="1312" w:type="dxa"/>
            <w:tcBorders>
              <w:top w:val="single" w:sz="4" w:space="0" w:color="auto"/>
              <w:left w:val="single" w:sz="4" w:space="0" w:color="auto"/>
              <w:bottom w:val="single" w:sz="4" w:space="0" w:color="auto"/>
              <w:right w:val="single" w:sz="4" w:space="0" w:color="auto"/>
            </w:tcBorders>
            <w:noWrap/>
          </w:tcPr>
          <w:p w14:paraId="3A246373" w14:textId="77777777" w:rsidR="00912038" w:rsidRPr="00D92180" w:rsidRDefault="00912038" w:rsidP="002B3409">
            <w:pPr>
              <w:jc w:val="both"/>
              <w:rPr>
                <w:rFonts w:ascii="Lato" w:eastAsia="Times New Roman" w:hAnsi="Lato" w:cstheme="minorHAnsi"/>
                <w:sz w:val="20"/>
                <w:szCs w:val="20"/>
                <w:lang w:eastAsia="es-MX"/>
              </w:rPr>
            </w:pPr>
          </w:p>
        </w:tc>
        <w:tc>
          <w:tcPr>
            <w:tcW w:w="2193" w:type="dxa"/>
            <w:tcBorders>
              <w:top w:val="nil"/>
              <w:left w:val="nil"/>
              <w:bottom w:val="single" w:sz="4" w:space="0" w:color="auto"/>
              <w:right w:val="single" w:sz="4" w:space="0" w:color="auto"/>
            </w:tcBorders>
            <w:noWrap/>
          </w:tcPr>
          <w:p w14:paraId="2107F2D8" w14:textId="4E2F3CF0" w:rsidR="00912038" w:rsidRPr="00D92180" w:rsidRDefault="002E76B9" w:rsidP="002E76B9">
            <w:pPr>
              <w:jc w:val="right"/>
              <w:rPr>
                <w:rFonts w:ascii="Lato" w:eastAsia="Times New Roman" w:hAnsi="Lato" w:cstheme="minorHAnsi"/>
                <w:sz w:val="20"/>
                <w:szCs w:val="20"/>
                <w:lang w:eastAsia="es-MX"/>
              </w:rPr>
            </w:pPr>
            <w:r w:rsidRPr="00D92180">
              <w:rPr>
                <w:rFonts w:ascii="Lato" w:hAnsi="Lato" w:cs="Calibri"/>
                <w:sz w:val="20"/>
                <w:szCs w:val="20"/>
              </w:rPr>
              <w:t>66,249.47</w:t>
            </w:r>
          </w:p>
        </w:tc>
        <w:tc>
          <w:tcPr>
            <w:tcW w:w="1261" w:type="dxa"/>
            <w:tcBorders>
              <w:top w:val="nil"/>
              <w:left w:val="nil"/>
              <w:bottom w:val="single" w:sz="4" w:space="0" w:color="auto"/>
              <w:right w:val="nil"/>
            </w:tcBorders>
          </w:tcPr>
          <w:p w14:paraId="48FC078F" w14:textId="77777777" w:rsidR="00912038" w:rsidRPr="00D92180" w:rsidRDefault="00912038" w:rsidP="002B3409">
            <w:pPr>
              <w:jc w:val="both"/>
              <w:rPr>
                <w:rFonts w:ascii="Lato" w:eastAsia="Times New Roman" w:hAnsi="Lato" w:cstheme="minorHAnsi"/>
                <w:sz w:val="20"/>
                <w:szCs w:val="20"/>
                <w:lang w:eastAsia="es-MX"/>
              </w:rPr>
            </w:pPr>
          </w:p>
        </w:tc>
        <w:tc>
          <w:tcPr>
            <w:tcW w:w="1368" w:type="dxa"/>
            <w:tcBorders>
              <w:top w:val="nil"/>
              <w:left w:val="nil"/>
              <w:bottom w:val="single" w:sz="4" w:space="0" w:color="auto"/>
              <w:right w:val="single" w:sz="8" w:space="0" w:color="auto"/>
            </w:tcBorders>
            <w:noWrap/>
          </w:tcPr>
          <w:p w14:paraId="07BAD08B"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532D4FD3" w14:textId="77777777" w:rsidTr="00D92180">
        <w:trPr>
          <w:trHeight w:val="289"/>
          <w:jc w:val="center"/>
        </w:trPr>
        <w:tc>
          <w:tcPr>
            <w:tcW w:w="4966" w:type="dxa"/>
            <w:tcBorders>
              <w:top w:val="nil"/>
              <w:left w:val="single" w:sz="8" w:space="0" w:color="auto"/>
              <w:bottom w:val="single" w:sz="4" w:space="0" w:color="auto"/>
              <w:right w:val="single" w:sz="4" w:space="0" w:color="auto"/>
            </w:tcBorders>
            <w:noWrap/>
          </w:tcPr>
          <w:p w14:paraId="1F98C6C2"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BANCOS/ TESORERIA</w:t>
            </w:r>
          </w:p>
        </w:tc>
        <w:tc>
          <w:tcPr>
            <w:tcW w:w="1407" w:type="dxa"/>
            <w:tcBorders>
              <w:top w:val="nil"/>
              <w:left w:val="nil"/>
              <w:bottom w:val="single" w:sz="4" w:space="0" w:color="auto"/>
              <w:right w:val="single" w:sz="4" w:space="0" w:color="auto"/>
            </w:tcBorders>
          </w:tcPr>
          <w:p w14:paraId="430DC376" w14:textId="77777777" w:rsidR="00912038" w:rsidRPr="00D92180" w:rsidRDefault="00912038" w:rsidP="002B3409">
            <w:pPr>
              <w:jc w:val="both"/>
              <w:rPr>
                <w:rFonts w:ascii="Lato" w:eastAsia="Times New Roman" w:hAnsi="Lato" w:cstheme="minorHAnsi"/>
                <w:sz w:val="20"/>
                <w:szCs w:val="20"/>
                <w:lang w:eastAsia="es-MX"/>
              </w:rPr>
            </w:pPr>
          </w:p>
        </w:tc>
        <w:tc>
          <w:tcPr>
            <w:tcW w:w="1312" w:type="dxa"/>
            <w:tcBorders>
              <w:top w:val="single" w:sz="4" w:space="0" w:color="auto"/>
              <w:left w:val="single" w:sz="4" w:space="0" w:color="auto"/>
              <w:bottom w:val="single" w:sz="4" w:space="0" w:color="auto"/>
              <w:right w:val="single" w:sz="4" w:space="0" w:color="auto"/>
            </w:tcBorders>
            <w:noWrap/>
          </w:tcPr>
          <w:p w14:paraId="02106E8C" w14:textId="77777777" w:rsidR="00912038" w:rsidRPr="00D92180" w:rsidRDefault="00912038" w:rsidP="002B3409">
            <w:pPr>
              <w:jc w:val="both"/>
              <w:rPr>
                <w:rFonts w:ascii="Lato" w:eastAsia="Times New Roman" w:hAnsi="Lato" w:cstheme="minorHAnsi"/>
                <w:sz w:val="20"/>
                <w:szCs w:val="20"/>
                <w:lang w:eastAsia="es-MX"/>
              </w:rPr>
            </w:pPr>
          </w:p>
        </w:tc>
        <w:tc>
          <w:tcPr>
            <w:tcW w:w="2193" w:type="dxa"/>
            <w:tcBorders>
              <w:top w:val="nil"/>
              <w:left w:val="nil"/>
              <w:bottom w:val="single" w:sz="4" w:space="0" w:color="auto"/>
              <w:right w:val="single" w:sz="4" w:space="0" w:color="auto"/>
            </w:tcBorders>
            <w:noWrap/>
          </w:tcPr>
          <w:p w14:paraId="4B6D9AD2" w14:textId="77777777" w:rsidR="00912038" w:rsidRPr="00D92180" w:rsidRDefault="00912038" w:rsidP="002B3409">
            <w:pPr>
              <w:jc w:val="both"/>
              <w:rPr>
                <w:rFonts w:ascii="Lato" w:eastAsia="Times New Roman" w:hAnsi="Lato" w:cstheme="minorHAnsi"/>
                <w:sz w:val="20"/>
                <w:szCs w:val="20"/>
                <w:lang w:eastAsia="es-MX"/>
              </w:rPr>
            </w:pPr>
          </w:p>
        </w:tc>
        <w:tc>
          <w:tcPr>
            <w:tcW w:w="1261" w:type="dxa"/>
            <w:tcBorders>
              <w:top w:val="nil"/>
              <w:left w:val="nil"/>
              <w:bottom w:val="single" w:sz="4" w:space="0" w:color="auto"/>
              <w:right w:val="nil"/>
            </w:tcBorders>
          </w:tcPr>
          <w:p w14:paraId="46D93957" w14:textId="77777777" w:rsidR="00912038" w:rsidRPr="00D92180" w:rsidRDefault="00912038" w:rsidP="002B3409">
            <w:pPr>
              <w:jc w:val="right"/>
              <w:rPr>
                <w:rFonts w:ascii="Lato" w:hAnsi="Lato" w:cstheme="minorHAnsi"/>
                <w:b/>
                <w:bCs/>
                <w:sz w:val="20"/>
                <w:szCs w:val="20"/>
              </w:rPr>
            </w:pPr>
            <w:r w:rsidRPr="00D92180">
              <w:rPr>
                <w:rFonts w:ascii="Lato" w:hAnsi="Lato" w:cstheme="minorHAnsi"/>
                <w:b/>
                <w:bCs/>
                <w:sz w:val="20"/>
                <w:szCs w:val="20"/>
              </w:rPr>
              <w:t xml:space="preserve">  </w:t>
            </w:r>
          </w:p>
        </w:tc>
        <w:tc>
          <w:tcPr>
            <w:tcW w:w="1368" w:type="dxa"/>
            <w:tcBorders>
              <w:top w:val="nil"/>
              <w:left w:val="nil"/>
              <w:bottom w:val="single" w:sz="4" w:space="0" w:color="auto"/>
              <w:right w:val="single" w:sz="8" w:space="0" w:color="auto"/>
            </w:tcBorders>
            <w:noWrap/>
          </w:tcPr>
          <w:p w14:paraId="1679A14A" w14:textId="5613F25A" w:rsidR="00912038" w:rsidRPr="00D92180" w:rsidRDefault="002E76B9" w:rsidP="002E76B9">
            <w:pPr>
              <w:jc w:val="right"/>
              <w:rPr>
                <w:rFonts w:ascii="Lato" w:eastAsia="Times New Roman" w:hAnsi="Lato" w:cstheme="minorHAnsi"/>
                <w:b/>
                <w:bCs/>
                <w:sz w:val="20"/>
                <w:szCs w:val="20"/>
                <w:lang w:eastAsia="es-MX"/>
              </w:rPr>
            </w:pPr>
            <w:r w:rsidRPr="00D92180">
              <w:rPr>
                <w:rFonts w:ascii="Lato" w:hAnsi="Lato" w:cs="Calibri"/>
                <w:b/>
                <w:bCs/>
                <w:sz w:val="20"/>
                <w:szCs w:val="20"/>
              </w:rPr>
              <w:t>28,340,390.54</w:t>
            </w:r>
          </w:p>
        </w:tc>
      </w:tr>
      <w:tr w:rsidR="00912038" w:rsidRPr="00D92180" w14:paraId="3197C06A" w14:textId="77777777" w:rsidTr="00D92180">
        <w:trPr>
          <w:trHeight w:val="289"/>
          <w:jc w:val="center"/>
        </w:trPr>
        <w:tc>
          <w:tcPr>
            <w:tcW w:w="4966" w:type="dxa"/>
            <w:tcBorders>
              <w:top w:val="single" w:sz="4" w:space="0" w:color="auto"/>
              <w:left w:val="single" w:sz="8" w:space="0" w:color="auto"/>
              <w:bottom w:val="single" w:sz="4" w:space="0" w:color="auto"/>
              <w:right w:val="single" w:sz="4" w:space="0" w:color="auto"/>
            </w:tcBorders>
            <w:noWrap/>
          </w:tcPr>
          <w:p w14:paraId="0C5C377C"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Banorte cta-0862131629</w:t>
            </w:r>
          </w:p>
        </w:tc>
        <w:tc>
          <w:tcPr>
            <w:tcW w:w="1407" w:type="dxa"/>
            <w:tcBorders>
              <w:top w:val="single" w:sz="4" w:space="0" w:color="auto"/>
              <w:left w:val="nil"/>
              <w:bottom w:val="single" w:sz="4" w:space="0" w:color="auto"/>
              <w:right w:val="single" w:sz="4" w:space="0" w:color="auto"/>
            </w:tcBorders>
          </w:tcPr>
          <w:p w14:paraId="48C93DC1" w14:textId="77777777" w:rsidR="00912038" w:rsidRPr="00D92180" w:rsidRDefault="00912038" w:rsidP="002B3409">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6B52E74F"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CHEQUERA</w:t>
            </w:r>
          </w:p>
        </w:tc>
        <w:tc>
          <w:tcPr>
            <w:tcW w:w="2193" w:type="dxa"/>
            <w:tcBorders>
              <w:top w:val="single" w:sz="4" w:space="0" w:color="auto"/>
              <w:left w:val="nil"/>
              <w:bottom w:val="single" w:sz="4" w:space="0" w:color="auto"/>
              <w:right w:val="single" w:sz="4" w:space="0" w:color="auto"/>
            </w:tcBorders>
            <w:noWrap/>
          </w:tcPr>
          <w:p w14:paraId="6680A580" w14:textId="4602EC71" w:rsidR="00912038" w:rsidRPr="00D92180" w:rsidRDefault="002E76B9" w:rsidP="002E76B9">
            <w:pPr>
              <w:jc w:val="right"/>
              <w:rPr>
                <w:rFonts w:ascii="Lato" w:eastAsia="Times New Roman" w:hAnsi="Lato" w:cstheme="minorHAnsi"/>
                <w:sz w:val="20"/>
                <w:szCs w:val="20"/>
                <w:lang w:eastAsia="es-MX"/>
              </w:rPr>
            </w:pPr>
            <w:r w:rsidRPr="00D92180">
              <w:rPr>
                <w:rFonts w:ascii="Lato" w:hAnsi="Lato" w:cs="Calibri"/>
                <w:sz w:val="20"/>
                <w:szCs w:val="20"/>
              </w:rPr>
              <w:t>326,376.74</w:t>
            </w:r>
          </w:p>
        </w:tc>
        <w:tc>
          <w:tcPr>
            <w:tcW w:w="1261" w:type="dxa"/>
            <w:tcBorders>
              <w:top w:val="single" w:sz="4" w:space="0" w:color="auto"/>
              <w:left w:val="nil"/>
              <w:bottom w:val="single" w:sz="4" w:space="0" w:color="auto"/>
              <w:right w:val="nil"/>
            </w:tcBorders>
          </w:tcPr>
          <w:p w14:paraId="705A1D9A" w14:textId="77777777" w:rsidR="00912038" w:rsidRPr="00D92180" w:rsidRDefault="00912038" w:rsidP="002B3409">
            <w:pPr>
              <w:jc w:val="both"/>
              <w:rPr>
                <w:rFonts w:ascii="Lato" w:eastAsia="Times New Roman" w:hAnsi="Lato" w:cstheme="minorHAnsi"/>
                <w:sz w:val="20"/>
                <w:szCs w:val="20"/>
                <w:lang w:eastAsia="es-MX"/>
              </w:rPr>
            </w:pPr>
          </w:p>
        </w:tc>
        <w:tc>
          <w:tcPr>
            <w:tcW w:w="1368" w:type="dxa"/>
            <w:tcBorders>
              <w:top w:val="single" w:sz="4" w:space="0" w:color="auto"/>
              <w:left w:val="nil"/>
              <w:bottom w:val="single" w:sz="4" w:space="0" w:color="auto"/>
              <w:right w:val="single" w:sz="8" w:space="0" w:color="auto"/>
            </w:tcBorders>
            <w:noWrap/>
          </w:tcPr>
          <w:p w14:paraId="4C2E91AF"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5D0A15FE" w14:textId="77777777" w:rsidTr="00D92180">
        <w:trPr>
          <w:trHeight w:val="289"/>
          <w:jc w:val="center"/>
        </w:trPr>
        <w:tc>
          <w:tcPr>
            <w:tcW w:w="4966" w:type="dxa"/>
            <w:tcBorders>
              <w:top w:val="single" w:sz="4" w:space="0" w:color="auto"/>
              <w:left w:val="single" w:sz="8" w:space="0" w:color="auto"/>
              <w:bottom w:val="single" w:sz="4" w:space="0" w:color="auto"/>
              <w:right w:val="single" w:sz="4" w:space="0" w:color="auto"/>
            </w:tcBorders>
            <w:noWrap/>
          </w:tcPr>
          <w:p w14:paraId="25BD742E"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Banorte cta-0862375067</w:t>
            </w:r>
          </w:p>
        </w:tc>
        <w:tc>
          <w:tcPr>
            <w:tcW w:w="1407" w:type="dxa"/>
            <w:tcBorders>
              <w:top w:val="single" w:sz="4" w:space="0" w:color="auto"/>
              <w:left w:val="nil"/>
              <w:bottom w:val="single" w:sz="4" w:space="0" w:color="auto"/>
              <w:right w:val="single" w:sz="4" w:space="0" w:color="auto"/>
            </w:tcBorders>
          </w:tcPr>
          <w:p w14:paraId="701EE219" w14:textId="77777777" w:rsidR="00912038" w:rsidRPr="00D92180" w:rsidRDefault="00912038" w:rsidP="002B3409">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6BD4CDAB"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CHEQUERA</w:t>
            </w:r>
          </w:p>
        </w:tc>
        <w:tc>
          <w:tcPr>
            <w:tcW w:w="2193" w:type="dxa"/>
            <w:tcBorders>
              <w:top w:val="single" w:sz="4" w:space="0" w:color="auto"/>
              <w:left w:val="nil"/>
              <w:bottom w:val="single" w:sz="4" w:space="0" w:color="auto"/>
              <w:right w:val="single" w:sz="4" w:space="0" w:color="auto"/>
            </w:tcBorders>
            <w:noWrap/>
          </w:tcPr>
          <w:p w14:paraId="5DE30B3C" w14:textId="0A796D58" w:rsidR="00912038" w:rsidRPr="00D92180" w:rsidRDefault="002E76B9" w:rsidP="002E76B9">
            <w:pPr>
              <w:jc w:val="right"/>
              <w:rPr>
                <w:rFonts w:ascii="Lato" w:eastAsia="Times New Roman" w:hAnsi="Lato" w:cstheme="minorHAnsi"/>
                <w:sz w:val="20"/>
                <w:szCs w:val="20"/>
                <w:lang w:eastAsia="es-MX"/>
              </w:rPr>
            </w:pPr>
            <w:r w:rsidRPr="00D92180">
              <w:rPr>
                <w:rFonts w:ascii="Lato" w:hAnsi="Lato" w:cs="Calibri"/>
                <w:sz w:val="20"/>
                <w:szCs w:val="20"/>
              </w:rPr>
              <w:t>783,482.14</w:t>
            </w:r>
          </w:p>
        </w:tc>
        <w:tc>
          <w:tcPr>
            <w:tcW w:w="1261" w:type="dxa"/>
            <w:tcBorders>
              <w:top w:val="single" w:sz="4" w:space="0" w:color="auto"/>
              <w:left w:val="nil"/>
              <w:bottom w:val="single" w:sz="4" w:space="0" w:color="auto"/>
              <w:right w:val="nil"/>
            </w:tcBorders>
          </w:tcPr>
          <w:p w14:paraId="6A32EF36" w14:textId="77777777" w:rsidR="00912038" w:rsidRPr="00D92180" w:rsidRDefault="00912038" w:rsidP="002B3409">
            <w:pPr>
              <w:jc w:val="both"/>
              <w:rPr>
                <w:rFonts w:ascii="Lato" w:eastAsia="Times New Roman" w:hAnsi="Lato" w:cstheme="minorHAnsi"/>
                <w:sz w:val="20"/>
                <w:szCs w:val="20"/>
                <w:lang w:eastAsia="es-MX"/>
              </w:rPr>
            </w:pPr>
          </w:p>
        </w:tc>
        <w:tc>
          <w:tcPr>
            <w:tcW w:w="1368" w:type="dxa"/>
            <w:tcBorders>
              <w:top w:val="single" w:sz="4" w:space="0" w:color="auto"/>
              <w:left w:val="nil"/>
              <w:bottom w:val="single" w:sz="4" w:space="0" w:color="auto"/>
              <w:right w:val="single" w:sz="8" w:space="0" w:color="auto"/>
            </w:tcBorders>
            <w:noWrap/>
          </w:tcPr>
          <w:p w14:paraId="3F0FD278"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2840E634" w14:textId="77777777" w:rsidTr="00D92180">
        <w:trPr>
          <w:trHeight w:val="289"/>
          <w:jc w:val="center"/>
        </w:trPr>
        <w:tc>
          <w:tcPr>
            <w:tcW w:w="4966" w:type="dxa"/>
            <w:tcBorders>
              <w:top w:val="single" w:sz="4" w:space="0" w:color="auto"/>
              <w:left w:val="single" w:sz="8" w:space="0" w:color="auto"/>
              <w:bottom w:val="single" w:sz="4" w:space="0" w:color="auto"/>
              <w:right w:val="single" w:sz="4" w:space="0" w:color="auto"/>
            </w:tcBorders>
            <w:noWrap/>
          </w:tcPr>
          <w:p w14:paraId="66FA874A"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Banorte cta-0862378965</w:t>
            </w:r>
          </w:p>
        </w:tc>
        <w:tc>
          <w:tcPr>
            <w:tcW w:w="1407" w:type="dxa"/>
            <w:tcBorders>
              <w:top w:val="single" w:sz="4" w:space="0" w:color="auto"/>
              <w:left w:val="nil"/>
              <w:bottom w:val="single" w:sz="4" w:space="0" w:color="auto"/>
              <w:right w:val="single" w:sz="4" w:space="0" w:color="auto"/>
            </w:tcBorders>
          </w:tcPr>
          <w:p w14:paraId="34250FCE" w14:textId="77777777" w:rsidR="00912038" w:rsidRPr="00D92180" w:rsidRDefault="00912038" w:rsidP="002B3409">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0CDC1739"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CHEQUERA</w:t>
            </w:r>
          </w:p>
        </w:tc>
        <w:tc>
          <w:tcPr>
            <w:tcW w:w="2193" w:type="dxa"/>
            <w:tcBorders>
              <w:top w:val="single" w:sz="4" w:space="0" w:color="auto"/>
              <w:left w:val="nil"/>
              <w:bottom w:val="single" w:sz="4" w:space="0" w:color="auto"/>
              <w:right w:val="single" w:sz="4" w:space="0" w:color="auto"/>
            </w:tcBorders>
            <w:noWrap/>
          </w:tcPr>
          <w:p w14:paraId="7273A0D3" w14:textId="5ED4B4EE" w:rsidR="00912038" w:rsidRPr="00D92180" w:rsidRDefault="002E76B9" w:rsidP="002E76B9">
            <w:pPr>
              <w:jc w:val="right"/>
              <w:rPr>
                <w:rFonts w:ascii="Lato" w:eastAsia="Times New Roman" w:hAnsi="Lato" w:cstheme="minorHAnsi"/>
                <w:sz w:val="20"/>
                <w:szCs w:val="20"/>
                <w:lang w:eastAsia="es-MX"/>
              </w:rPr>
            </w:pPr>
            <w:r w:rsidRPr="00D92180">
              <w:rPr>
                <w:rFonts w:ascii="Lato" w:hAnsi="Lato" w:cs="Calibri"/>
                <w:sz w:val="20"/>
                <w:szCs w:val="20"/>
              </w:rPr>
              <w:t>1,714,364.23</w:t>
            </w:r>
          </w:p>
        </w:tc>
        <w:tc>
          <w:tcPr>
            <w:tcW w:w="1261" w:type="dxa"/>
            <w:tcBorders>
              <w:top w:val="single" w:sz="4" w:space="0" w:color="auto"/>
              <w:left w:val="nil"/>
              <w:bottom w:val="single" w:sz="4" w:space="0" w:color="auto"/>
              <w:right w:val="nil"/>
            </w:tcBorders>
          </w:tcPr>
          <w:p w14:paraId="58EDA48E" w14:textId="77777777" w:rsidR="00912038" w:rsidRPr="00D92180" w:rsidRDefault="00912038" w:rsidP="002B3409">
            <w:pPr>
              <w:jc w:val="both"/>
              <w:rPr>
                <w:rFonts w:ascii="Lato" w:eastAsia="Times New Roman" w:hAnsi="Lato" w:cstheme="minorHAnsi"/>
                <w:sz w:val="20"/>
                <w:szCs w:val="20"/>
                <w:lang w:eastAsia="es-MX"/>
              </w:rPr>
            </w:pPr>
          </w:p>
        </w:tc>
        <w:tc>
          <w:tcPr>
            <w:tcW w:w="1368" w:type="dxa"/>
            <w:tcBorders>
              <w:top w:val="single" w:sz="4" w:space="0" w:color="auto"/>
              <w:left w:val="nil"/>
              <w:bottom w:val="single" w:sz="4" w:space="0" w:color="auto"/>
              <w:right w:val="single" w:sz="8" w:space="0" w:color="auto"/>
            </w:tcBorders>
            <w:noWrap/>
          </w:tcPr>
          <w:p w14:paraId="2FCEB6A0"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33D5129D" w14:textId="77777777" w:rsidTr="00D92180">
        <w:trPr>
          <w:trHeight w:val="289"/>
          <w:jc w:val="center"/>
        </w:trPr>
        <w:tc>
          <w:tcPr>
            <w:tcW w:w="4966" w:type="dxa"/>
            <w:tcBorders>
              <w:top w:val="nil"/>
              <w:left w:val="single" w:sz="8" w:space="0" w:color="auto"/>
              <w:bottom w:val="single" w:sz="4" w:space="0" w:color="auto"/>
              <w:right w:val="single" w:sz="4" w:space="0" w:color="auto"/>
            </w:tcBorders>
            <w:noWrap/>
          </w:tcPr>
          <w:p w14:paraId="5CCC16B4"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Banorte cta-0862382999</w:t>
            </w:r>
          </w:p>
        </w:tc>
        <w:tc>
          <w:tcPr>
            <w:tcW w:w="1407" w:type="dxa"/>
            <w:tcBorders>
              <w:top w:val="nil"/>
              <w:left w:val="nil"/>
              <w:bottom w:val="single" w:sz="4" w:space="0" w:color="auto"/>
              <w:right w:val="single" w:sz="4" w:space="0" w:color="auto"/>
            </w:tcBorders>
          </w:tcPr>
          <w:p w14:paraId="1C8FF1FA" w14:textId="77777777" w:rsidR="00912038" w:rsidRPr="00D92180" w:rsidRDefault="00912038" w:rsidP="002B3409">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5942BD97"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CHEQUERA</w:t>
            </w:r>
          </w:p>
        </w:tc>
        <w:tc>
          <w:tcPr>
            <w:tcW w:w="2193" w:type="dxa"/>
            <w:tcBorders>
              <w:top w:val="nil"/>
              <w:left w:val="nil"/>
              <w:bottom w:val="single" w:sz="4" w:space="0" w:color="auto"/>
              <w:right w:val="single" w:sz="4" w:space="0" w:color="auto"/>
            </w:tcBorders>
            <w:noWrap/>
          </w:tcPr>
          <w:p w14:paraId="7070256A" w14:textId="7E67FB8E" w:rsidR="00912038" w:rsidRPr="00D92180" w:rsidRDefault="002E76B9" w:rsidP="002E76B9">
            <w:pPr>
              <w:jc w:val="right"/>
              <w:rPr>
                <w:rFonts w:ascii="Lato" w:hAnsi="Lato" w:cstheme="minorHAnsi"/>
                <w:sz w:val="20"/>
                <w:szCs w:val="20"/>
              </w:rPr>
            </w:pPr>
            <w:r w:rsidRPr="00D92180">
              <w:rPr>
                <w:rFonts w:ascii="Lato" w:hAnsi="Lato" w:cs="Calibri"/>
                <w:sz w:val="20"/>
                <w:szCs w:val="20"/>
              </w:rPr>
              <w:t>56,359.39</w:t>
            </w:r>
          </w:p>
        </w:tc>
        <w:tc>
          <w:tcPr>
            <w:tcW w:w="1261" w:type="dxa"/>
            <w:tcBorders>
              <w:top w:val="nil"/>
              <w:left w:val="nil"/>
              <w:bottom w:val="single" w:sz="4" w:space="0" w:color="auto"/>
              <w:right w:val="nil"/>
            </w:tcBorders>
          </w:tcPr>
          <w:p w14:paraId="1958525D" w14:textId="77777777" w:rsidR="00912038" w:rsidRPr="00D92180" w:rsidRDefault="00912038" w:rsidP="002B3409">
            <w:pPr>
              <w:jc w:val="both"/>
              <w:rPr>
                <w:rFonts w:ascii="Lato" w:eastAsia="Times New Roman" w:hAnsi="Lato" w:cstheme="minorHAnsi"/>
                <w:sz w:val="20"/>
                <w:szCs w:val="20"/>
                <w:lang w:eastAsia="es-MX"/>
              </w:rPr>
            </w:pPr>
          </w:p>
        </w:tc>
        <w:tc>
          <w:tcPr>
            <w:tcW w:w="1368" w:type="dxa"/>
            <w:tcBorders>
              <w:top w:val="nil"/>
              <w:left w:val="nil"/>
              <w:bottom w:val="single" w:sz="4" w:space="0" w:color="auto"/>
              <w:right w:val="single" w:sz="8" w:space="0" w:color="auto"/>
            </w:tcBorders>
            <w:noWrap/>
          </w:tcPr>
          <w:p w14:paraId="6C5C8130"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7A2DC9C8" w14:textId="77777777" w:rsidTr="00D92180">
        <w:trPr>
          <w:trHeight w:val="289"/>
          <w:jc w:val="center"/>
        </w:trPr>
        <w:tc>
          <w:tcPr>
            <w:tcW w:w="4966" w:type="dxa"/>
            <w:tcBorders>
              <w:top w:val="nil"/>
              <w:left w:val="single" w:sz="8" w:space="0" w:color="auto"/>
              <w:bottom w:val="single" w:sz="4" w:space="0" w:color="auto"/>
              <w:right w:val="single" w:sz="4" w:space="0" w:color="auto"/>
            </w:tcBorders>
            <w:noWrap/>
          </w:tcPr>
          <w:p w14:paraId="1037D466"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Banorte cta-0564360013 DOLARES</w:t>
            </w:r>
          </w:p>
        </w:tc>
        <w:tc>
          <w:tcPr>
            <w:tcW w:w="1407" w:type="dxa"/>
            <w:tcBorders>
              <w:top w:val="nil"/>
              <w:left w:val="nil"/>
              <w:bottom w:val="single" w:sz="4" w:space="0" w:color="auto"/>
              <w:right w:val="single" w:sz="4" w:space="0" w:color="auto"/>
            </w:tcBorders>
          </w:tcPr>
          <w:p w14:paraId="48DC0BD8" w14:textId="77777777" w:rsidR="00912038" w:rsidRPr="00D92180" w:rsidRDefault="00912038" w:rsidP="002B3409">
            <w:pPr>
              <w:jc w:val="both"/>
              <w:rPr>
                <w:rFonts w:ascii="Lato" w:eastAsia="Times New Roman" w:hAnsi="Lato" w:cstheme="minorHAnsi"/>
                <w:sz w:val="20"/>
                <w:szCs w:val="20"/>
                <w:lang w:eastAsia="es-MX"/>
              </w:rPr>
            </w:pPr>
          </w:p>
        </w:tc>
        <w:tc>
          <w:tcPr>
            <w:tcW w:w="1312" w:type="dxa"/>
            <w:tcBorders>
              <w:top w:val="single" w:sz="4" w:space="0" w:color="auto"/>
              <w:left w:val="single" w:sz="4" w:space="0" w:color="auto"/>
              <w:bottom w:val="single" w:sz="4" w:space="0" w:color="auto"/>
              <w:right w:val="single" w:sz="4" w:space="0" w:color="auto"/>
            </w:tcBorders>
            <w:noWrap/>
          </w:tcPr>
          <w:p w14:paraId="3CBF3F8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CHEQUERA</w:t>
            </w:r>
          </w:p>
        </w:tc>
        <w:tc>
          <w:tcPr>
            <w:tcW w:w="2193" w:type="dxa"/>
            <w:tcBorders>
              <w:top w:val="nil"/>
              <w:left w:val="nil"/>
              <w:bottom w:val="single" w:sz="4" w:space="0" w:color="auto"/>
              <w:right w:val="single" w:sz="4" w:space="0" w:color="auto"/>
            </w:tcBorders>
            <w:noWrap/>
          </w:tcPr>
          <w:p w14:paraId="0FF5D526" w14:textId="406E7AF1" w:rsidR="00912038" w:rsidRPr="00D92180" w:rsidRDefault="002E76B9" w:rsidP="002E76B9">
            <w:pPr>
              <w:jc w:val="right"/>
              <w:rPr>
                <w:rFonts w:ascii="Lato" w:eastAsia="Times New Roman" w:hAnsi="Lato" w:cstheme="minorHAnsi"/>
                <w:sz w:val="20"/>
                <w:szCs w:val="20"/>
                <w:lang w:eastAsia="es-MX"/>
              </w:rPr>
            </w:pPr>
            <w:r w:rsidRPr="00D92180">
              <w:rPr>
                <w:rFonts w:ascii="Lato" w:hAnsi="Lato" w:cs="Calibri"/>
                <w:sz w:val="20"/>
                <w:szCs w:val="20"/>
              </w:rPr>
              <w:t>13,453.18</w:t>
            </w:r>
          </w:p>
        </w:tc>
        <w:tc>
          <w:tcPr>
            <w:tcW w:w="1261" w:type="dxa"/>
            <w:tcBorders>
              <w:top w:val="nil"/>
              <w:left w:val="nil"/>
              <w:bottom w:val="single" w:sz="4" w:space="0" w:color="auto"/>
              <w:right w:val="nil"/>
            </w:tcBorders>
          </w:tcPr>
          <w:p w14:paraId="64FECCDF" w14:textId="77777777" w:rsidR="00912038" w:rsidRPr="00D92180" w:rsidRDefault="00912038" w:rsidP="002B3409">
            <w:pPr>
              <w:jc w:val="both"/>
              <w:rPr>
                <w:rFonts w:ascii="Lato" w:eastAsia="Times New Roman" w:hAnsi="Lato" w:cstheme="minorHAnsi"/>
                <w:sz w:val="20"/>
                <w:szCs w:val="20"/>
                <w:lang w:eastAsia="es-MX"/>
              </w:rPr>
            </w:pPr>
          </w:p>
        </w:tc>
        <w:tc>
          <w:tcPr>
            <w:tcW w:w="1368" w:type="dxa"/>
            <w:tcBorders>
              <w:top w:val="nil"/>
              <w:left w:val="nil"/>
              <w:bottom w:val="single" w:sz="4" w:space="0" w:color="auto"/>
              <w:right w:val="single" w:sz="8" w:space="0" w:color="auto"/>
            </w:tcBorders>
            <w:noWrap/>
          </w:tcPr>
          <w:p w14:paraId="1E067E73"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5AE62FAB" w14:textId="77777777" w:rsidTr="00D92180">
        <w:trPr>
          <w:trHeight w:val="289"/>
          <w:jc w:val="center"/>
        </w:trPr>
        <w:tc>
          <w:tcPr>
            <w:tcW w:w="4966" w:type="dxa"/>
            <w:tcBorders>
              <w:top w:val="single" w:sz="4" w:space="0" w:color="auto"/>
              <w:left w:val="single" w:sz="4" w:space="0" w:color="auto"/>
              <w:bottom w:val="single" w:sz="4" w:space="0" w:color="auto"/>
              <w:right w:val="single" w:sz="4" w:space="0" w:color="auto"/>
            </w:tcBorders>
            <w:noWrap/>
          </w:tcPr>
          <w:p w14:paraId="49A2ECD9"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Banorte cta-0564360013 cta. complementaria</w:t>
            </w:r>
          </w:p>
        </w:tc>
        <w:tc>
          <w:tcPr>
            <w:tcW w:w="1407" w:type="dxa"/>
            <w:tcBorders>
              <w:top w:val="single" w:sz="4" w:space="0" w:color="auto"/>
              <w:left w:val="nil"/>
              <w:bottom w:val="single" w:sz="4" w:space="0" w:color="auto"/>
              <w:right w:val="single" w:sz="4" w:space="0" w:color="auto"/>
            </w:tcBorders>
          </w:tcPr>
          <w:p w14:paraId="0A652FF4" w14:textId="77777777" w:rsidR="00912038" w:rsidRPr="00D92180" w:rsidRDefault="00912038" w:rsidP="002B3409">
            <w:pPr>
              <w:jc w:val="both"/>
              <w:rPr>
                <w:rFonts w:ascii="Lato" w:eastAsia="Times New Roman" w:hAnsi="Lato" w:cstheme="minorHAnsi"/>
                <w:sz w:val="20"/>
                <w:szCs w:val="20"/>
                <w:lang w:eastAsia="es-MX"/>
              </w:rPr>
            </w:pPr>
          </w:p>
        </w:tc>
        <w:tc>
          <w:tcPr>
            <w:tcW w:w="1312" w:type="dxa"/>
            <w:tcBorders>
              <w:top w:val="single" w:sz="4" w:space="0" w:color="auto"/>
              <w:left w:val="single" w:sz="4" w:space="0" w:color="auto"/>
              <w:bottom w:val="single" w:sz="4" w:space="0" w:color="auto"/>
              <w:right w:val="single" w:sz="4" w:space="0" w:color="auto"/>
            </w:tcBorders>
            <w:noWrap/>
          </w:tcPr>
          <w:p w14:paraId="66ED656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CHEQUERA</w:t>
            </w:r>
          </w:p>
        </w:tc>
        <w:tc>
          <w:tcPr>
            <w:tcW w:w="2193" w:type="dxa"/>
            <w:tcBorders>
              <w:top w:val="single" w:sz="4" w:space="0" w:color="auto"/>
              <w:left w:val="nil"/>
              <w:bottom w:val="single" w:sz="4" w:space="0" w:color="auto"/>
              <w:right w:val="single" w:sz="4" w:space="0" w:color="auto"/>
            </w:tcBorders>
            <w:noWrap/>
          </w:tcPr>
          <w:p w14:paraId="3C58F2DF" w14:textId="47C6736A" w:rsidR="00912038" w:rsidRPr="00D92180" w:rsidRDefault="002E76B9" w:rsidP="002E76B9">
            <w:pPr>
              <w:jc w:val="right"/>
              <w:rPr>
                <w:rFonts w:ascii="Lato" w:eastAsia="Times New Roman" w:hAnsi="Lato" w:cstheme="minorHAnsi"/>
                <w:sz w:val="20"/>
                <w:szCs w:val="20"/>
                <w:lang w:eastAsia="es-MX"/>
              </w:rPr>
            </w:pPr>
            <w:r w:rsidRPr="00D92180">
              <w:rPr>
                <w:rFonts w:ascii="Lato" w:hAnsi="Lato" w:cs="Calibri"/>
                <w:sz w:val="20"/>
                <w:szCs w:val="20"/>
              </w:rPr>
              <w:t>317,038.11</w:t>
            </w:r>
          </w:p>
        </w:tc>
        <w:tc>
          <w:tcPr>
            <w:tcW w:w="1261" w:type="dxa"/>
            <w:tcBorders>
              <w:top w:val="single" w:sz="4" w:space="0" w:color="auto"/>
              <w:left w:val="nil"/>
              <w:bottom w:val="single" w:sz="4" w:space="0" w:color="auto"/>
              <w:right w:val="nil"/>
            </w:tcBorders>
          </w:tcPr>
          <w:p w14:paraId="3B6A1A8C" w14:textId="77777777" w:rsidR="00912038" w:rsidRPr="00D92180" w:rsidRDefault="00912038" w:rsidP="002B3409">
            <w:pPr>
              <w:jc w:val="both"/>
              <w:rPr>
                <w:rFonts w:ascii="Lato" w:eastAsia="Times New Roman" w:hAnsi="Lato" w:cstheme="minorHAnsi"/>
                <w:sz w:val="20"/>
                <w:szCs w:val="20"/>
                <w:lang w:eastAsia="es-MX"/>
              </w:rPr>
            </w:pPr>
          </w:p>
        </w:tc>
        <w:tc>
          <w:tcPr>
            <w:tcW w:w="1368" w:type="dxa"/>
            <w:tcBorders>
              <w:top w:val="single" w:sz="4" w:space="0" w:color="auto"/>
              <w:left w:val="nil"/>
              <w:bottom w:val="single" w:sz="4" w:space="0" w:color="auto"/>
              <w:right w:val="single" w:sz="4" w:space="0" w:color="auto"/>
            </w:tcBorders>
            <w:noWrap/>
          </w:tcPr>
          <w:p w14:paraId="708935E9"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6E22B0BE" w14:textId="77777777" w:rsidTr="00D92180">
        <w:trPr>
          <w:trHeight w:val="289"/>
          <w:jc w:val="center"/>
        </w:trPr>
        <w:tc>
          <w:tcPr>
            <w:tcW w:w="4966" w:type="dxa"/>
            <w:tcBorders>
              <w:top w:val="single" w:sz="4" w:space="0" w:color="auto"/>
              <w:left w:val="single" w:sz="8" w:space="0" w:color="auto"/>
              <w:bottom w:val="single" w:sz="4" w:space="0" w:color="auto"/>
              <w:right w:val="single" w:sz="4" w:space="0" w:color="auto"/>
            </w:tcBorders>
            <w:noWrap/>
          </w:tcPr>
          <w:p w14:paraId="4BBF8F0F"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Banorte cta-0862599032</w:t>
            </w:r>
          </w:p>
        </w:tc>
        <w:tc>
          <w:tcPr>
            <w:tcW w:w="1407" w:type="dxa"/>
            <w:tcBorders>
              <w:top w:val="single" w:sz="4" w:space="0" w:color="auto"/>
              <w:left w:val="nil"/>
              <w:bottom w:val="single" w:sz="4" w:space="0" w:color="auto"/>
              <w:right w:val="single" w:sz="4" w:space="0" w:color="auto"/>
            </w:tcBorders>
          </w:tcPr>
          <w:p w14:paraId="0EE0076C" w14:textId="77777777" w:rsidR="00912038" w:rsidRPr="00D92180" w:rsidRDefault="00912038" w:rsidP="002B3409">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43896CF6"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CHEQUERA</w:t>
            </w:r>
          </w:p>
        </w:tc>
        <w:tc>
          <w:tcPr>
            <w:tcW w:w="2193" w:type="dxa"/>
            <w:tcBorders>
              <w:top w:val="single" w:sz="4" w:space="0" w:color="auto"/>
              <w:left w:val="nil"/>
              <w:bottom w:val="single" w:sz="4" w:space="0" w:color="auto"/>
              <w:right w:val="single" w:sz="4" w:space="0" w:color="auto"/>
            </w:tcBorders>
            <w:noWrap/>
          </w:tcPr>
          <w:p w14:paraId="0A25F216" w14:textId="0A7CF80A" w:rsidR="00912038" w:rsidRPr="00D92180" w:rsidRDefault="002E76B9" w:rsidP="002E76B9">
            <w:pPr>
              <w:jc w:val="right"/>
              <w:rPr>
                <w:rFonts w:ascii="Lato" w:eastAsia="Times New Roman" w:hAnsi="Lato" w:cstheme="minorHAnsi"/>
                <w:sz w:val="20"/>
                <w:szCs w:val="20"/>
                <w:lang w:eastAsia="es-MX"/>
              </w:rPr>
            </w:pPr>
            <w:r w:rsidRPr="00D92180">
              <w:rPr>
                <w:rFonts w:ascii="Lato" w:hAnsi="Lato" w:cs="Calibri"/>
                <w:sz w:val="20"/>
                <w:szCs w:val="20"/>
              </w:rPr>
              <w:t>5,237.01</w:t>
            </w:r>
          </w:p>
        </w:tc>
        <w:tc>
          <w:tcPr>
            <w:tcW w:w="1261" w:type="dxa"/>
            <w:tcBorders>
              <w:top w:val="single" w:sz="4" w:space="0" w:color="auto"/>
              <w:left w:val="nil"/>
              <w:bottom w:val="single" w:sz="4" w:space="0" w:color="auto"/>
              <w:right w:val="nil"/>
            </w:tcBorders>
          </w:tcPr>
          <w:p w14:paraId="6CC4EBDD" w14:textId="77777777" w:rsidR="00912038" w:rsidRPr="00D92180" w:rsidRDefault="00912038" w:rsidP="002B3409">
            <w:pPr>
              <w:jc w:val="both"/>
              <w:rPr>
                <w:rFonts w:ascii="Lato" w:eastAsia="Times New Roman" w:hAnsi="Lato" w:cstheme="minorHAnsi"/>
                <w:sz w:val="20"/>
                <w:szCs w:val="20"/>
                <w:lang w:eastAsia="es-MX"/>
              </w:rPr>
            </w:pPr>
          </w:p>
        </w:tc>
        <w:tc>
          <w:tcPr>
            <w:tcW w:w="1368" w:type="dxa"/>
            <w:tcBorders>
              <w:top w:val="single" w:sz="4" w:space="0" w:color="auto"/>
              <w:left w:val="nil"/>
              <w:bottom w:val="single" w:sz="4" w:space="0" w:color="auto"/>
              <w:right w:val="single" w:sz="8" w:space="0" w:color="auto"/>
            </w:tcBorders>
            <w:noWrap/>
          </w:tcPr>
          <w:p w14:paraId="59996E20"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6FE20B1D" w14:textId="77777777" w:rsidTr="00D92180">
        <w:trPr>
          <w:trHeight w:val="289"/>
          <w:jc w:val="center"/>
        </w:trPr>
        <w:tc>
          <w:tcPr>
            <w:tcW w:w="4966" w:type="dxa"/>
            <w:tcBorders>
              <w:top w:val="single" w:sz="4" w:space="0" w:color="auto"/>
              <w:left w:val="single" w:sz="8" w:space="0" w:color="auto"/>
              <w:bottom w:val="single" w:sz="4" w:space="0" w:color="auto"/>
              <w:right w:val="single" w:sz="4" w:space="0" w:color="auto"/>
            </w:tcBorders>
            <w:noWrap/>
          </w:tcPr>
          <w:p w14:paraId="43E3512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Banorte cta-0864866448</w:t>
            </w:r>
          </w:p>
        </w:tc>
        <w:tc>
          <w:tcPr>
            <w:tcW w:w="1407" w:type="dxa"/>
            <w:tcBorders>
              <w:top w:val="single" w:sz="4" w:space="0" w:color="auto"/>
              <w:left w:val="nil"/>
              <w:bottom w:val="single" w:sz="4" w:space="0" w:color="auto"/>
              <w:right w:val="single" w:sz="4" w:space="0" w:color="auto"/>
            </w:tcBorders>
          </w:tcPr>
          <w:p w14:paraId="02ADF169" w14:textId="77777777" w:rsidR="00912038" w:rsidRPr="00D92180" w:rsidRDefault="00912038" w:rsidP="002B3409">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6612F640"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CHEQUERA</w:t>
            </w:r>
          </w:p>
        </w:tc>
        <w:tc>
          <w:tcPr>
            <w:tcW w:w="2193" w:type="dxa"/>
            <w:tcBorders>
              <w:top w:val="single" w:sz="4" w:space="0" w:color="auto"/>
              <w:left w:val="nil"/>
              <w:bottom w:val="single" w:sz="4" w:space="0" w:color="auto"/>
              <w:right w:val="single" w:sz="4" w:space="0" w:color="auto"/>
            </w:tcBorders>
            <w:noWrap/>
          </w:tcPr>
          <w:p w14:paraId="007DDC6F" w14:textId="49BC8124" w:rsidR="00912038" w:rsidRPr="00D92180" w:rsidRDefault="002E76B9" w:rsidP="002E76B9">
            <w:pPr>
              <w:jc w:val="right"/>
              <w:rPr>
                <w:rFonts w:ascii="Lato" w:eastAsia="Times New Roman" w:hAnsi="Lato" w:cstheme="minorHAnsi"/>
                <w:sz w:val="20"/>
                <w:szCs w:val="20"/>
                <w:lang w:eastAsia="es-MX"/>
              </w:rPr>
            </w:pPr>
            <w:r w:rsidRPr="00D92180">
              <w:rPr>
                <w:rFonts w:ascii="Lato" w:hAnsi="Lato" w:cs="Calibri"/>
                <w:sz w:val="20"/>
                <w:szCs w:val="20"/>
              </w:rPr>
              <w:t>995,577.96</w:t>
            </w:r>
          </w:p>
        </w:tc>
        <w:tc>
          <w:tcPr>
            <w:tcW w:w="1261" w:type="dxa"/>
            <w:tcBorders>
              <w:top w:val="single" w:sz="4" w:space="0" w:color="auto"/>
              <w:left w:val="nil"/>
              <w:bottom w:val="single" w:sz="4" w:space="0" w:color="auto"/>
              <w:right w:val="nil"/>
            </w:tcBorders>
          </w:tcPr>
          <w:p w14:paraId="777E3702" w14:textId="77777777" w:rsidR="00912038" w:rsidRPr="00D92180" w:rsidRDefault="00912038" w:rsidP="002B3409">
            <w:pPr>
              <w:jc w:val="both"/>
              <w:rPr>
                <w:rFonts w:ascii="Lato" w:eastAsia="Times New Roman" w:hAnsi="Lato" w:cstheme="minorHAnsi"/>
                <w:sz w:val="20"/>
                <w:szCs w:val="20"/>
                <w:lang w:eastAsia="es-MX"/>
              </w:rPr>
            </w:pPr>
          </w:p>
        </w:tc>
        <w:tc>
          <w:tcPr>
            <w:tcW w:w="1368" w:type="dxa"/>
            <w:tcBorders>
              <w:top w:val="single" w:sz="4" w:space="0" w:color="auto"/>
              <w:left w:val="nil"/>
              <w:bottom w:val="single" w:sz="4" w:space="0" w:color="auto"/>
              <w:right w:val="single" w:sz="8" w:space="0" w:color="auto"/>
            </w:tcBorders>
            <w:noWrap/>
          </w:tcPr>
          <w:p w14:paraId="401139C5"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639555B0" w14:textId="77777777" w:rsidTr="00D92180">
        <w:trPr>
          <w:trHeight w:val="289"/>
          <w:jc w:val="center"/>
        </w:trPr>
        <w:tc>
          <w:tcPr>
            <w:tcW w:w="4966" w:type="dxa"/>
            <w:tcBorders>
              <w:top w:val="single" w:sz="4" w:space="0" w:color="auto"/>
              <w:left w:val="single" w:sz="8" w:space="0" w:color="auto"/>
              <w:bottom w:val="single" w:sz="4" w:space="0" w:color="auto"/>
              <w:right w:val="single" w:sz="4" w:space="0" w:color="auto"/>
            </w:tcBorders>
            <w:noWrap/>
          </w:tcPr>
          <w:p w14:paraId="4DD13B7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Banorte cta.0260592330</w:t>
            </w:r>
          </w:p>
        </w:tc>
        <w:tc>
          <w:tcPr>
            <w:tcW w:w="1407" w:type="dxa"/>
            <w:tcBorders>
              <w:top w:val="single" w:sz="4" w:space="0" w:color="auto"/>
              <w:left w:val="nil"/>
              <w:bottom w:val="single" w:sz="4" w:space="0" w:color="auto"/>
              <w:right w:val="single" w:sz="4" w:space="0" w:color="auto"/>
            </w:tcBorders>
          </w:tcPr>
          <w:p w14:paraId="6EE4103C" w14:textId="77777777" w:rsidR="00912038" w:rsidRPr="00D92180" w:rsidRDefault="00912038" w:rsidP="002B3409">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3E4FC83B"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CHEQUERA</w:t>
            </w:r>
          </w:p>
        </w:tc>
        <w:tc>
          <w:tcPr>
            <w:tcW w:w="2193" w:type="dxa"/>
            <w:tcBorders>
              <w:top w:val="single" w:sz="4" w:space="0" w:color="auto"/>
              <w:left w:val="nil"/>
              <w:bottom w:val="single" w:sz="4" w:space="0" w:color="auto"/>
              <w:right w:val="single" w:sz="4" w:space="0" w:color="auto"/>
            </w:tcBorders>
            <w:noWrap/>
          </w:tcPr>
          <w:p w14:paraId="15C151C8" w14:textId="70552E68" w:rsidR="00912038" w:rsidRPr="00D92180" w:rsidRDefault="002E76B9" w:rsidP="002E76B9">
            <w:pPr>
              <w:jc w:val="right"/>
              <w:rPr>
                <w:rFonts w:ascii="Lato" w:eastAsia="Times New Roman" w:hAnsi="Lato" w:cstheme="minorHAnsi"/>
                <w:sz w:val="20"/>
                <w:szCs w:val="20"/>
                <w:lang w:eastAsia="es-MX"/>
              </w:rPr>
            </w:pPr>
            <w:r w:rsidRPr="00D92180">
              <w:rPr>
                <w:rFonts w:ascii="Lato" w:hAnsi="Lato" w:cs="Calibri"/>
                <w:sz w:val="20"/>
                <w:szCs w:val="20"/>
              </w:rPr>
              <w:t>1,526,463.45</w:t>
            </w:r>
          </w:p>
        </w:tc>
        <w:tc>
          <w:tcPr>
            <w:tcW w:w="1261" w:type="dxa"/>
            <w:tcBorders>
              <w:top w:val="single" w:sz="4" w:space="0" w:color="auto"/>
              <w:left w:val="nil"/>
              <w:bottom w:val="single" w:sz="4" w:space="0" w:color="auto"/>
              <w:right w:val="nil"/>
            </w:tcBorders>
          </w:tcPr>
          <w:p w14:paraId="346B3109" w14:textId="77777777" w:rsidR="00912038" w:rsidRPr="00D92180" w:rsidRDefault="00912038" w:rsidP="002B3409">
            <w:pPr>
              <w:jc w:val="both"/>
              <w:rPr>
                <w:rFonts w:ascii="Lato" w:eastAsia="Times New Roman" w:hAnsi="Lato" w:cstheme="minorHAnsi"/>
                <w:sz w:val="20"/>
                <w:szCs w:val="20"/>
                <w:lang w:eastAsia="es-MX"/>
              </w:rPr>
            </w:pPr>
          </w:p>
        </w:tc>
        <w:tc>
          <w:tcPr>
            <w:tcW w:w="1368" w:type="dxa"/>
            <w:tcBorders>
              <w:top w:val="single" w:sz="4" w:space="0" w:color="auto"/>
              <w:left w:val="nil"/>
              <w:bottom w:val="single" w:sz="4" w:space="0" w:color="auto"/>
              <w:right w:val="single" w:sz="8" w:space="0" w:color="auto"/>
            </w:tcBorders>
            <w:noWrap/>
          </w:tcPr>
          <w:p w14:paraId="0F44F5C6" w14:textId="77777777" w:rsidR="00912038" w:rsidRPr="00D92180" w:rsidRDefault="00912038" w:rsidP="002B3409">
            <w:pPr>
              <w:jc w:val="both"/>
              <w:rPr>
                <w:rFonts w:ascii="Lato" w:eastAsia="Times New Roman" w:hAnsi="Lato" w:cstheme="minorHAnsi"/>
                <w:sz w:val="20"/>
                <w:szCs w:val="20"/>
                <w:lang w:eastAsia="es-MX"/>
              </w:rPr>
            </w:pPr>
          </w:p>
        </w:tc>
      </w:tr>
      <w:tr w:rsidR="0026781F" w:rsidRPr="00D92180" w14:paraId="7FCCFC75" w14:textId="77777777" w:rsidTr="00D92180">
        <w:trPr>
          <w:trHeight w:val="289"/>
          <w:jc w:val="center"/>
        </w:trPr>
        <w:tc>
          <w:tcPr>
            <w:tcW w:w="4966" w:type="dxa"/>
            <w:tcBorders>
              <w:top w:val="single" w:sz="4" w:space="0" w:color="auto"/>
              <w:left w:val="single" w:sz="8" w:space="0" w:color="auto"/>
              <w:bottom w:val="single" w:sz="4" w:space="0" w:color="auto"/>
              <w:right w:val="single" w:sz="4" w:space="0" w:color="auto"/>
            </w:tcBorders>
            <w:noWrap/>
          </w:tcPr>
          <w:p w14:paraId="730539F2" w14:textId="77777777" w:rsidR="0026781F" w:rsidRPr="00D92180" w:rsidRDefault="0026781F" w:rsidP="0026781F">
            <w:pPr>
              <w:jc w:val="both"/>
              <w:rPr>
                <w:rFonts w:ascii="Lato" w:eastAsia="Times New Roman" w:hAnsi="Lato" w:cstheme="minorHAnsi"/>
                <w:sz w:val="20"/>
                <w:szCs w:val="20"/>
                <w:lang w:eastAsia="es-MX"/>
              </w:rPr>
            </w:pPr>
            <w:r w:rsidRPr="00D92180">
              <w:rPr>
                <w:rFonts w:ascii="Lato" w:hAnsi="Lato" w:cstheme="minorHAnsi"/>
                <w:sz w:val="20"/>
                <w:szCs w:val="20"/>
              </w:rPr>
              <w:t>Bancomer cta-0103812227</w:t>
            </w:r>
          </w:p>
        </w:tc>
        <w:tc>
          <w:tcPr>
            <w:tcW w:w="1407" w:type="dxa"/>
            <w:tcBorders>
              <w:top w:val="single" w:sz="4" w:space="0" w:color="auto"/>
              <w:left w:val="single" w:sz="4" w:space="0" w:color="auto"/>
              <w:bottom w:val="single" w:sz="4" w:space="0" w:color="auto"/>
              <w:right w:val="single" w:sz="4" w:space="0" w:color="auto"/>
            </w:tcBorders>
          </w:tcPr>
          <w:p w14:paraId="2A8CE02B" w14:textId="77777777" w:rsidR="0026781F" w:rsidRPr="00D92180" w:rsidRDefault="0026781F" w:rsidP="0026781F">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798090C8" w14:textId="77777777" w:rsidR="0026781F" w:rsidRPr="00D92180" w:rsidRDefault="0026781F" w:rsidP="0026781F">
            <w:pPr>
              <w:jc w:val="both"/>
              <w:rPr>
                <w:rFonts w:ascii="Lato" w:eastAsia="Times New Roman" w:hAnsi="Lato" w:cstheme="minorHAnsi"/>
                <w:sz w:val="20"/>
                <w:szCs w:val="20"/>
                <w:lang w:eastAsia="es-MX"/>
              </w:rPr>
            </w:pPr>
            <w:r w:rsidRPr="00D92180">
              <w:rPr>
                <w:rFonts w:ascii="Lato" w:hAnsi="Lato" w:cstheme="minorHAnsi"/>
                <w:sz w:val="20"/>
                <w:szCs w:val="20"/>
              </w:rPr>
              <w:t>CHEQUERA</w:t>
            </w:r>
          </w:p>
        </w:tc>
        <w:tc>
          <w:tcPr>
            <w:tcW w:w="2193" w:type="dxa"/>
            <w:tcBorders>
              <w:top w:val="single" w:sz="4" w:space="0" w:color="auto"/>
              <w:left w:val="nil"/>
              <w:bottom w:val="single" w:sz="4" w:space="0" w:color="auto"/>
              <w:right w:val="single" w:sz="4" w:space="0" w:color="auto"/>
            </w:tcBorders>
            <w:noWrap/>
          </w:tcPr>
          <w:p w14:paraId="543F4D94" w14:textId="0FA2A6E9" w:rsidR="0026781F" w:rsidRPr="00D92180" w:rsidRDefault="002E76B9" w:rsidP="002E76B9">
            <w:pPr>
              <w:jc w:val="right"/>
              <w:rPr>
                <w:rFonts w:ascii="Lato" w:eastAsia="Times New Roman" w:hAnsi="Lato" w:cstheme="minorHAnsi"/>
                <w:sz w:val="20"/>
                <w:szCs w:val="20"/>
                <w:lang w:eastAsia="es-MX"/>
              </w:rPr>
            </w:pPr>
            <w:r w:rsidRPr="00D92180">
              <w:rPr>
                <w:rFonts w:ascii="Lato" w:hAnsi="Lato" w:cs="Calibri"/>
                <w:sz w:val="20"/>
                <w:szCs w:val="20"/>
              </w:rPr>
              <w:t>5,032.26</w:t>
            </w:r>
          </w:p>
        </w:tc>
        <w:tc>
          <w:tcPr>
            <w:tcW w:w="2629" w:type="dxa"/>
            <w:gridSpan w:val="2"/>
            <w:tcBorders>
              <w:top w:val="single" w:sz="4" w:space="0" w:color="auto"/>
              <w:left w:val="single" w:sz="4" w:space="0" w:color="auto"/>
              <w:bottom w:val="single" w:sz="4" w:space="0" w:color="auto"/>
              <w:right w:val="single" w:sz="4" w:space="0" w:color="auto"/>
            </w:tcBorders>
            <w:noWrap/>
          </w:tcPr>
          <w:p w14:paraId="1B900999" w14:textId="23BBBCAA" w:rsidR="0026781F" w:rsidRPr="00D92180" w:rsidRDefault="0026781F" w:rsidP="0026781F">
            <w:pPr>
              <w:jc w:val="both"/>
              <w:rPr>
                <w:rFonts w:ascii="Lato" w:eastAsia="Times New Roman" w:hAnsi="Lato" w:cstheme="minorHAnsi"/>
                <w:sz w:val="20"/>
                <w:szCs w:val="20"/>
                <w:lang w:eastAsia="es-MX"/>
              </w:rPr>
            </w:pPr>
          </w:p>
        </w:tc>
      </w:tr>
      <w:tr w:rsidR="00912038" w:rsidRPr="00D92180" w14:paraId="66B64576" w14:textId="77777777" w:rsidTr="00D92180">
        <w:trPr>
          <w:trHeight w:val="289"/>
          <w:jc w:val="center"/>
        </w:trPr>
        <w:tc>
          <w:tcPr>
            <w:tcW w:w="4966" w:type="dxa"/>
            <w:tcBorders>
              <w:top w:val="nil"/>
              <w:left w:val="single" w:sz="8" w:space="0" w:color="auto"/>
              <w:bottom w:val="single" w:sz="4" w:space="0" w:color="auto"/>
              <w:right w:val="single" w:sz="4" w:space="0" w:color="auto"/>
            </w:tcBorders>
            <w:noWrap/>
          </w:tcPr>
          <w:p w14:paraId="75FE1873"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BBVA cta-0112790440</w:t>
            </w:r>
          </w:p>
        </w:tc>
        <w:tc>
          <w:tcPr>
            <w:tcW w:w="1407" w:type="dxa"/>
            <w:tcBorders>
              <w:top w:val="single" w:sz="4" w:space="0" w:color="auto"/>
              <w:left w:val="single" w:sz="4" w:space="0" w:color="auto"/>
              <w:bottom w:val="single" w:sz="4" w:space="0" w:color="auto"/>
              <w:right w:val="single" w:sz="4" w:space="0" w:color="auto"/>
            </w:tcBorders>
          </w:tcPr>
          <w:p w14:paraId="2FFCEF09" w14:textId="77777777" w:rsidR="00912038" w:rsidRPr="00D92180" w:rsidRDefault="00912038" w:rsidP="002B3409">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156AFE78"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CHEQUERA</w:t>
            </w:r>
          </w:p>
        </w:tc>
        <w:tc>
          <w:tcPr>
            <w:tcW w:w="2193" w:type="dxa"/>
            <w:tcBorders>
              <w:top w:val="single" w:sz="4" w:space="0" w:color="auto"/>
              <w:left w:val="nil"/>
              <w:bottom w:val="single" w:sz="4" w:space="0" w:color="auto"/>
              <w:right w:val="single" w:sz="4" w:space="0" w:color="auto"/>
            </w:tcBorders>
            <w:noWrap/>
          </w:tcPr>
          <w:p w14:paraId="44B0FF09" w14:textId="5EE0C836" w:rsidR="00912038" w:rsidRPr="00D92180" w:rsidRDefault="002E76B9" w:rsidP="002E76B9">
            <w:pPr>
              <w:jc w:val="right"/>
              <w:rPr>
                <w:rFonts w:ascii="Lato" w:hAnsi="Lato" w:cstheme="minorHAnsi"/>
                <w:sz w:val="20"/>
                <w:szCs w:val="20"/>
              </w:rPr>
            </w:pPr>
            <w:r w:rsidRPr="00D92180">
              <w:rPr>
                <w:rFonts w:ascii="Lato" w:hAnsi="Lato" w:cs="Calibri"/>
                <w:sz w:val="20"/>
                <w:szCs w:val="20"/>
              </w:rPr>
              <w:t>2,433,480.56</w:t>
            </w:r>
          </w:p>
        </w:tc>
        <w:tc>
          <w:tcPr>
            <w:tcW w:w="2629" w:type="dxa"/>
            <w:gridSpan w:val="2"/>
            <w:tcBorders>
              <w:top w:val="single" w:sz="4" w:space="0" w:color="auto"/>
              <w:left w:val="single" w:sz="4" w:space="0" w:color="auto"/>
              <w:bottom w:val="single" w:sz="4" w:space="0" w:color="auto"/>
              <w:right w:val="single" w:sz="4" w:space="0" w:color="auto"/>
            </w:tcBorders>
            <w:noWrap/>
          </w:tcPr>
          <w:p w14:paraId="5534D402" w14:textId="77777777" w:rsidR="00912038" w:rsidRPr="00D92180" w:rsidRDefault="00912038" w:rsidP="002B3409">
            <w:pPr>
              <w:jc w:val="both"/>
              <w:rPr>
                <w:rFonts w:ascii="Lato" w:eastAsia="Times New Roman" w:hAnsi="Lato" w:cstheme="minorHAnsi"/>
                <w:sz w:val="20"/>
                <w:szCs w:val="20"/>
                <w:lang w:eastAsia="es-MX"/>
              </w:rPr>
            </w:pPr>
          </w:p>
        </w:tc>
      </w:tr>
      <w:tr w:rsidR="000E04F1" w:rsidRPr="00D92180" w14:paraId="779AB4CE" w14:textId="77777777" w:rsidTr="00D92180">
        <w:trPr>
          <w:trHeight w:val="289"/>
          <w:jc w:val="center"/>
        </w:trPr>
        <w:tc>
          <w:tcPr>
            <w:tcW w:w="4966" w:type="dxa"/>
            <w:tcBorders>
              <w:top w:val="single" w:sz="4" w:space="0" w:color="auto"/>
              <w:left w:val="single" w:sz="4" w:space="0" w:color="auto"/>
              <w:bottom w:val="single" w:sz="4" w:space="0" w:color="auto"/>
              <w:right w:val="single" w:sz="4" w:space="0" w:color="auto"/>
            </w:tcBorders>
            <w:noWrap/>
          </w:tcPr>
          <w:p w14:paraId="48088182" w14:textId="4FFD68D2"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BBVA  0113834433</w:t>
            </w:r>
          </w:p>
        </w:tc>
        <w:tc>
          <w:tcPr>
            <w:tcW w:w="1407" w:type="dxa"/>
            <w:tcBorders>
              <w:top w:val="single" w:sz="4" w:space="0" w:color="auto"/>
              <w:left w:val="single" w:sz="4" w:space="0" w:color="auto"/>
              <w:bottom w:val="single" w:sz="4" w:space="0" w:color="auto"/>
              <w:right w:val="single" w:sz="4" w:space="0" w:color="auto"/>
            </w:tcBorders>
          </w:tcPr>
          <w:p w14:paraId="095D3BA9"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58C6774B" w14:textId="47AB127C"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CHEQUERA</w:t>
            </w:r>
          </w:p>
        </w:tc>
        <w:tc>
          <w:tcPr>
            <w:tcW w:w="2193" w:type="dxa"/>
            <w:tcBorders>
              <w:top w:val="single" w:sz="4" w:space="0" w:color="auto"/>
              <w:left w:val="single" w:sz="4" w:space="0" w:color="auto"/>
              <w:bottom w:val="single" w:sz="4" w:space="0" w:color="auto"/>
              <w:right w:val="single" w:sz="4" w:space="0" w:color="auto"/>
            </w:tcBorders>
            <w:noWrap/>
          </w:tcPr>
          <w:p w14:paraId="50DB5B3A" w14:textId="36B165EC" w:rsidR="000E04F1" w:rsidRPr="00D92180" w:rsidRDefault="002E76B9" w:rsidP="002E76B9">
            <w:pPr>
              <w:jc w:val="right"/>
              <w:rPr>
                <w:rFonts w:ascii="Lato" w:hAnsi="Lato" w:cstheme="minorHAnsi"/>
                <w:sz w:val="20"/>
                <w:szCs w:val="20"/>
              </w:rPr>
            </w:pPr>
            <w:r w:rsidRPr="00D92180">
              <w:rPr>
                <w:rFonts w:ascii="Lato" w:hAnsi="Lato" w:cs="Calibri"/>
                <w:sz w:val="20"/>
                <w:szCs w:val="20"/>
              </w:rPr>
              <w:t>151,226.33</w:t>
            </w:r>
          </w:p>
        </w:tc>
        <w:tc>
          <w:tcPr>
            <w:tcW w:w="2629" w:type="dxa"/>
            <w:gridSpan w:val="2"/>
            <w:tcBorders>
              <w:top w:val="single" w:sz="4" w:space="0" w:color="auto"/>
              <w:left w:val="single" w:sz="4" w:space="0" w:color="auto"/>
              <w:bottom w:val="single" w:sz="4" w:space="0" w:color="auto"/>
              <w:right w:val="single" w:sz="4" w:space="0" w:color="auto"/>
            </w:tcBorders>
            <w:noWrap/>
          </w:tcPr>
          <w:p w14:paraId="0A4797E4" w14:textId="77777777" w:rsidR="000E04F1" w:rsidRPr="00D92180" w:rsidRDefault="000E04F1" w:rsidP="000E04F1">
            <w:pPr>
              <w:jc w:val="both"/>
              <w:rPr>
                <w:rFonts w:ascii="Lato" w:eastAsia="Times New Roman" w:hAnsi="Lato" w:cstheme="minorHAnsi"/>
                <w:sz w:val="20"/>
                <w:szCs w:val="20"/>
                <w:lang w:eastAsia="es-MX"/>
              </w:rPr>
            </w:pPr>
          </w:p>
        </w:tc>
      </w:tr>
      <w:tr w:rsidR="000E04F1" w:rsidRPr="00D92180" w14:paraId="3EC0EF9A"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427FE9B2"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BBVA cta-0114242297</w:t>
            </w:r>
          </w:p>
        </w:tc>
        <w:tc>
          <w:tcPr>
            <w:tcW w:w="1407" w:type="dxa"/>
            <w:tcBorders>
              <w:top w:val="single" w:sz="4" w:space="0" w:color="auto"/>
              <w:left w:val="single" w:sz="4" w:space="0" w:color="auto"/>
              <w:bottom w:val="single" w:sz="4" w:space="0" w:color="auto"/>
              <w:right w:val="single" w:sz="4" w:space="0" w:color="auto"/>
            </w:tcBorders>
          </w:tcPr>
          <w:p w14:paraId="40353A0A"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55006C72"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CHEQUERA</w:t>
            </w:r>
          </w:p>
        </w:tc>
        <w:tc>
          <w:tcPr>
            <w:tcW w:w="2193" w:type="dxa"/>
            <w:tcBorders>
              <w:top w:val="single" w:sz="4" w:space="0" w:color="auto"/>
              <w:left w:val="single" w:sz="4" w:space="0" w:color="auto"/>
              <w:bottom w:val="single" w:sz="4" w:space="0" w:color="auto"/>
              <w:right w:val="single" w:sz="4" w:space="0" w:color="auto"/>
            </w:tcBorders>
            <w:noWrap/>
          </w:tcPr>
          <w:p w14:paraId="0C4D30F3" w14:textId="4C692B86" w:rsidR="000E04F1" w:rsidRPr="00D92180" w:rsidRDefault="002E76B9" w:rsidP="002E76B9">
            <w:pPr>
              <w:jc w:val="right"/>
              <w:rPr>
                <w:rFonts w:ascii="Lato" w:hAnsi="Lato" w:cstheme="minorHAnsi"/>
                <w:sz w:val="20"/>
                <w:szCs w:val="20"/>
              </w:rPr>
            </w:pPr>
            <w:r w:rsidRPr="00D92180">
              <w:rPr>
                <w:rFonts w:ascii="Lato" w:hAnsi="Lato" w:cs="Calibri"/>
                <w:sz w:val="20"/>
                <w:szCs w:val="20"/>
              </w:rPr>
              <w:t>874,997.25</w:t>
            </w:r>
          </w:p>
        </w:tc>
        <w:tc>
          <w:tcPr>
            <w:tcW w:w="2629" w:type="dxa"/>
            <w:gridSpan w:val="2"/>
            <w:tcBorders>
              <w:top w:val="single" w:sz="4" w:space="0" w:color="auto"/>
              <w:left w:val="single" w:sz="4" w:space="0" w:color="auto"/>
              <w:bottom w:val="single" w:sz="4" w:space="0" w:color="auto"/>
              <w:right w:val="single" w:sz="4" w:space="0" w:color="auto"/>
            </w:tcBorders>
            <w:noWrap/>
          </w:tcPr>
          <w:p w14:paraId="085BA476" w14:textId="77777777" w:rsidR="000E04F1" w:rsidRPr="00D92180" w:rsidRDefault="000E04F1" w:rsidP="000E04F1">
            <w:pPr>
              <w:jc w:val="both"/>
              <w:rPr>
                <w:rFonts w:ascii="Lato" w:eastAsia="Times New Roman" w:hAnsi="Lato" w:cstheme="minorHAnsi"/>
                <w:b/>
                <w:bCs/>
                <w:sz w:val="20"/>
                <w:szCs w:val="20"/>
                <w:lang w:eastAsia="es-MX"/>
              </w:rPr>
            </w:pPr>
          </w:p>
        </w:tc>
      </w:tr>
      <w:tr w:rsidR="000E04F1" w:rsidRPr="00D92180" w14:paraId="6B3F08F0"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0AB4AB49"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BBVA cta-0114246659</w:t>
            </w:r>
          </w:p>
        </w:tc>
        <w:tc>
          <w:tcPr>
            <w:tcW w:w="1407" w:type="dxa"/>
            <w:tcBorders>
              <w:top w:val="single" w:sz="4" w:space="0" w:color="auto"/>
              <w:left w:val="single" w:sz="4" w:space="0" w:color="auto"/>
              <w:bottom w:val="single" w:sz="4" w:space="0" w:color="auto"/>
              <w:right w:val="single" w:sz="4" w:space="0" w:color="auto"/>
            </w:tcBorders>
          </w:tcPr>
          <w:p w14:paraId="501BB5CF"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521A9912"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CHEQUERA</w:t>
            </w:r>
          </w:p>
        </w:tc>
        <w:tc>
          <w:tcPr>
            <w:tcW w:w="2193" w:type="dxa"/>
            <w:tcBorders>
              <w:top w:val="single" w:sz="4" w:space="0" w:color="auto"/>
              <w:left w:val="single" w:sz="4" w:space="0" w:color="auto"/>
              <w:bottom w:val="single" w:sz="4" w:space="0" w:color="auto"/>
              <w:right w:val="single" w:sz="4" w:space="0" w:color="auto"/>
            </w:tcBorders>
            <w:noWrap/>
          </w:tcPr>
          <w:p w14:paraId="616F1D55" w14:textId="521BFF2D" w:rsidR="000E04F1" w:rsidRPr="00D92180" w:rsidRDefault="000E04F1" w:rsidP="000E04F1">
            <w:pPr>
              <w:jc w:val="right"/>
              <w:rPr>
                <w:rFonts w:ascii="Lato" w:hAnsi="Lato" w:cstheme="minorHAnsi"/>
                <w:sz w:val="20"/>
                <w:szCs w:val="20"/>
              </w:rPr>
            </w:pPr>
            <w:r w:rsidRPr="00D92180">
              <w:rPr>
                <w:rFonts w:ascii="Lato" w:hAnsi="Lato" w:cstheme="minorHAnsi"/>
                <w:sz w:val="20"/>
                <w:szCs w:val="20"/>
              </w:rPr>
              <w:t>2.92</w:t>
            </w:r>
          </w:p>
        </w:tc>
        <w:tc>
          <w:tcPr>
            <w:tcW w:w="2629" w:type="dxa"/>
            <w:gridSpan w:val="2"/>
            <w:tcBorders>
              <w:top w:val="single" w:sz="4" w:space="0" w:color="auto"/>
              <w:left w:val="single" w:sz="4" w:space="0" w:color="auto"/>
              <w:bottom w:val="single" w:sz="4" w:space="0" w:color="auto"/>
              <w:right w:val="single" w:sz="4" w:space="0" w:color="auto"/>
            </w:tcBorders>
            <w:noWrap/>
          </w:tcPr>
          <w:p w14:paraId="7EC51EE4" w14:textId="77777777" w:rsidR="000E04F1" w:rsidRPr="00D92180" w:rsidRDefault="000E04F1" w:rsidP="000E04F1">
            <w:pPr>
              <w:jc w:val="both"/>
              <w:rPr>
                <w:rFonts w:ascii="Lato" w:eastAsia="Times New Roman" w:hAnsi="Lato" w:cstheme="minorHAnsi"/>
                <w:b/>
                <w:bCs/>
                <w:sz w:val="20"/>
                <w:szCs w:val="20"/>
                <w:lang w:eastAsia="es-MX"/>
              </w:rPr>
            </w:pPr>
          </w:p>
        </w:tc>
      </w:tr>
      <w:tr w:rsidR="000E04F1" w:rsidRPr="00D92180" w14:paraId="6FD2F5B6"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6C46BF9E"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BBVA cta-0116439438</w:t>
            </w:r>
          </w:p>
        </w:tc>
        <w:tc>
          <w:tcPr>
            <w:tcW w:w="1407" w:type="dxa"/>
            <w:tcBorders>
              <w:top w:val="single" w:sz="4" w:space="0" w:color="auto"/>
              <w:left w:val="single" w:sz="4" w:space="0" w:color="auto"/>
              <w:bottom w:val="single" w:sz="4" w:space="0" w:color="auto"/>
              <w:right w:val="single" w:sz="4" w:space="0" w:color="auto"/>
            </w:tcBorders>
          </w:tcPr>
          <w:p w14:paraId="713207E8"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276644B2"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CHEQUERA</w:t>
            </w:r>
          </w:p>
        </w:tc>
        <w:tc>
          <w:tcPr>
            <w:tcW w:w="2193" w:type="dxa"/>
            <w:tcBorders>
              <w:top w:val="single" w:sz="4" w:space="0" w:color="auto"/>
              <w:left w:val="single" w:sz="4" w:space="0" w:color="auto"/>
              <w:bottom w:val="single" w:sz="4" w:space="0" w:color="auto"/>
              <w:right w:val="single" w:sz="4" w:space="0" w:color="auto"/>
            </w:tcBorders>
            <w:noWrap/>
          </w:tcPr>
          <w:p w14:paraId="19662C6B" w14:textId="2B31F9DA" w:rsidR="000E04F1" w:rsidRPr="00D92180" w:rsidRDefault="000E04F1" w:rsidP="000E04F1">
            <w:pPr>
              <w:jc w:val="right"/>
              <w:rPr>
                <w:rFonts w:ascii="Lato" w:hAnsi="Lato" w:cstheme="minorHAnsi"/>
                <w:sz w:val="20"/>
                <w:szCs w:val="20"/>
              </w:rPr>
            </w:pPr>
            <w:r w:rsidRPr="00D92180">
              <w:rPr>
                <w:rFonts w:ascii="Lato" w:hAnsi="Lato" w:cstheme="minorHAnsi"/>
                <w:sz w:val="20"/>
                <w:szCs w:val="20"/>
              </w:rPr>
              <w:t>1.20</w:t>
            </w:r>
          </w:p>
        </w:tc>
        <w:tc>
          <w:tcPr>
            <w:tcW w:w="2629" w:type="dxa"/>
            <w:gridSpan w:val="2"/>
            <w:tcBorders>
              <w:top w:val="single" w:sz="4" w:space="0" w:color="auto"/>
              <w:left w:val="single" w:sz="4" w:space="0" w:color="auto"/>
              <w:bottom w:val="single" w:sz="4" w:space="0" w:color="auto"/>
              <w:right w:val="single" w:sz="4" w:space="0" w:color="auto"/>
            </w:tcBorders>
            <w:noWrap/>
          </w:tcPr>
          <w:p w14:paraId="7FC2D0D8" w14:textId="77777777" w:rsidR="000E04F1" w:rsidRPr="00D92180" w:rsidRDefault="000E04F1" w:rsidP="000E04F1">
            <w:pPr>
              <w:jc w:val="both"/>
              <w:rPr>
                <w:rFonts w:ascii="Lato" w:eastAsia="Times New Roman" w:hAnsi="Lato" w:cstheme="minorHAnsi"/>
                <w:b/>
                <w:bCs/>
                <w:sz w:val="20"/>
                <w:szCs w:val="20"/>
                <w:lang w:eastAsia="es-MX"/>
              </w:rPr>
            </w:pPr>
          </w:p>
        </w:tc>
      </w:tr>
      <w:tr w:rsidR="000E04F1" w:rsidRPr="00D92180" w14:paraId="1A589A9D"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2F308E0B" w14:textId="392BE6CE"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BBVA 011751975</w:t>
            </w:r>
          </w:p>
        </w:tc>
        <w:tc>
          <w:tcPr>
            <w:tcW w:w="1407" w:type="dxa"/>
            <w:tcBorders>
              <w:top w:val="single" w:sz="4" w:space="0" w:color="auto"/>
              <w:left w:val="single" w:sz="4" w:space="0" w:color="auto"/>
              <w:bottom w:val="single" w:sz="4" w:space="0" w:color="auto"/>
              <w:right w:val="single" w:sz="4" w:space="0" w:color="auto"/>
            </w:tcBorders>
          </w:tcPr>
          <w:p w14:paraId="74C61828"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6E99A067" w14:textId="2036C864"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CHEQUERA</w:t>
            </w:r>
          </w:p>
        </w:tc>
        <w:tc>
          <w:tcPr>
            <w:tcW w:w="2193" w:type="dxa"/>
            <w:tcBorders>
              <w:top w:val="single" w:sz="4" w:space="0" w:color="auto"/>
              <w:left w:val="single" w:sz="4" w:space="0" w:color="auto"/>
              <w:bottom w:val="single" w:sz="4" w:space="0" w:color="auto"/>
              <w:right w:val="single" w:sz="4" w:space="0" w:color="auto"/>
            </w:tcBorders>
            <w:noWrap/>
          </w:tcPr>
          <w:p w14:paraId="16AB8296" w14:textId="49AA7DCD" w:rsidR="000E04F1" w:rsidRPr="00D92180" w:rsidRDefault="002E76B9" w:rsidP="002E76B9">
            <w:pPr>
              <w:jc w:val="right"/>
              <w:rPr>
                <w:rFonts w:ascii="Lato" w:hAnsi="Lato" w:cstheme="minorHAnsi"/>
                <w:sz w:val="20"/>
                <w:szCs w:val="20"/>
              </w:rPr>
            </w:pPr>
            <w:r w:rsidRPr="00D92180">
              <w:rPr>
                <w:rFonts w:ascii="Lato" w:hAnsi="Lato" w:cs="Calibri"/>
                <w:sz w:val="20"/>
                <w:szCs w:val="20"/>
              </w:rPr>
              <w:t>1,386,691.21</w:t>
            </w:r>
          </w:p>
        </w:tc>
        <w:tc>
          <w:tcPr>
            <w:tcW w:w="2629" w:type="dxa"/>
            <w:gridSpan w:val="2"/>
            <w:tcBorders>
              <w:top w:val="single" w:sz="4" w:space="0" w:color="auto"/>
              <w:left w:val="single" w:sz="4" w:space="0" w:color="auto"/>
              <w:bottom w:val="single" w:sz="4" w:space="0" w:color="auto"/>
              <w:right w:val="single" w:sz="4" w:space="0" w:color="auto"/>
            </w:tcBorders>
            <w:noWrap/>
          </w:tcPr>
          <w:p w14:paraId="4CBD6F03" w14:textId="77777777" w:rsidR="000E04F1" w:rsidRPr="00D92180" w:rsidRDefault="000E04F1" w:rsidP="000E04F1">
            <w:pPr>
              <w:jc w:val="both"/>
              <w:rPr>
                <w:rFonts w:ascii="Lato" w:eastAsia="Times New Roman" w:hAnsi="Lato" w:cstheme="minorHAnsi"/>
                <w:b/>
                <w:bCs/>
                <w:sz w:val="20"/>
                <w:szCs w:val="20"/>
                <w:lang w:eastAsia="es-MX"/>
              </w:rPr>
            </w:pPr>
          </w:p>
        </w:tc>
      </w:tr>
      <w:tr w:rsidR="000E04F1" w:rsidRPr="00D92180" w14:paraId="0959BFFE"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0B294214"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Banorte cta-01121041084</w:t>
            </w:r>
          </w:p>
        </w:tc>
        <w:tc>
          <w:tcPr>
            <w:tcW w:w="1407" w:type="dxa"/>
            <w:tcBorders>
              <w:top w:val="single" w:sz="4" w:space="0" w:color="auto"/>
              <w:left w:val="single" w:sz="4" w:space="0" w:color="auto"/>
              <w:bottom w:val="single" w:sz="4" w:space="0" w:color="auto"/>
              <w:right w:val="single" w:sz="4" w:space="0" w:color="auto"/>
            </w:tcBorders>
          </w:tcPr>
          <w:p w14:paraId="48D8AF97"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3BD501C8"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CHEQUERA</w:t>
            </w:r>
          </w:p>
        </w:tc>
        <w:tc>
          <w:tcPr>
            <w:tcW w:w="2193" w:type="dxa"/>
            <w:tcBorders>
              <w:top w:val="single" w:sz="4" w:space="0" w:color="auto"/>
              <w:left w:val="single" w:sz="4" w:space="0" w:color="auto"/>
              <w:bottom w:val="single" w:sz="4" w:space="0" w:color="auto"/>
              <w:right w:val="single" w:sz="4" w:space="0" w:color="auto"/>
            </w:tcBorders>
            <w:noWrap/>
          </w:tcPr>
          <w:p w14:paraId="75B22BE5" w14:textId="7FE1DA12" w:rsidR="000E04F1" w:rsidRPr="00D92180" w:rsidRDefault="002E76B9" w:rsidP="002E76B9">
            <w:pPr>
              <w:jc w:val="right"/>
              <w:rPr>
                <w:rFonts w:ascii="Lato" w:hAnsi="Lato" w:cstheme="minorHAnsi"/>
                <w:sz w:val="20"/>
                <w:szCs w:val="20"/>
              </w:rPr>
            </w:pPr>
            <w:r w:rsidRPr="00D92180">
              <w:rPr>
                <w:rFonts w:ascii="Lato" w:hAnsi="Lato" w:cs="Calibri"/>
                <w:sz w:val="20"/>
                <w:szCs w:val="20"/>
              </w:rPr>
              <w:t>296,364.91</w:t>
            </w:r>
          </w:p>
        </w:tc>
        <w:tc>
          <w:tcPr>
            <w:tcW w:w="2629" w:type="dxa"/>
            <w:gridSpan w:val="2"/>
            <w:tcBorders>
              <w:top w:val="single" w:sz="4" w:space="0" w:color="auto"/>
              <w:left w:val="single" w:sz="4" w:space="0" w:color="auto"/>
              <w:bottom w:val="single" w:sz="4" w:space="0" w:color="auto"/>
              <w:right w:val="single" w:sz="4" w:space="0" w:color="auto"/>
            </w:tcBorders>
            <w:noWrap/>
          </w:tcPr>
          <w:p w14:paraId="4F4AF304" w14:textId="77777777" w:rsidR="000E04F1" w:rsidRPr="00D92180" w:rsidRDefault="000E04F1" w:rsidP="000E04F1">
            <w:pPr>
              <w:jc w:val="both"/>
              <w:rPr>
                <w:rFonts w:ascii="Lato" w:eastAsia="Times New Roman" w:hAnsi="Lato" w:cstheme="minorHAnsi"/>
                <w:b/>
                <w:bCs/>
                <w:sz w:val="20"/>
                <w:szCs w:val="20"/>
                <w:lang w:eastAsia="es-MX"/>
              </w:rPr>
            </w:pPr>
          </w:p>
        </w:tc>
      </w:tr>
      <w:tr w:rsidR="000E04F1" w:rsidRPr="00D92180" w14:paraId="740B2D12"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56045397" w14:textId="28E54EBA"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BBVA cta-0119999272</w:t>
            </w:r>
          </w:p>
        </w:tc>
        <w:tc>
          <w:tcPr>
            <w:tcW w:w="1407" w:type="dxa"/>
            <w:tcBorders>
              <w:top w:val="single" w:sz="4" w:space="0" w:color="auto"/>
              <w:left w:val="single" w:sz="4" w:space="0" w:color="auto"/>
              <w:bottom w:val="single" w:sz="4" w:space="0" w:color="auto"/>
              <w:right w:val="single" w:sz="4" w:space="0" w:color="auto"/>
            </w:tcBorders>
          </w:tcPr>
          <w:p w14:paraId="7F07B6D2"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65FD96DD" w14:textId="0009F124"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CHEQUERA</w:t>
            </w:r>
          </w:p>
        </w:tc>
        <w:tc>
          <w:tcPr>
            <w:tcW w:w="2193" w:type="dxa"/>
            <w:tcBorders>
              <w:top w:val="single" w:sz="4" w:space="0" w:color="auto"/>
              <w:left w:val="single" w:sz="4" w:space="0" w:color="auto"/>
              <w:bottom w:val="single" w:sz="4" w:space="0" w:color="auto"/>
              <w:right w:val="single" w:sz="4" w:space="0" w:color="auto"/>
            </w:tcBorders>
            <w:noWrap/>
          </w:tcPr>
          <w:p w14:paraId="4C9190CC" w14:textId="1874B511" w:rsidR="000E04F1" w:rsidRPr="00D92180" w:rsidRDefault="000E04F1" w:rsidP="000E04F1">
            <w:pPr>
              <w:jc w:val="right"/>
              <w:rPr>
                <w:rFonts w:ascii="Lato" w:hAnsi="Lato" w:cstheme="minorHAnsi"/>
                <w:sz w:val="20"/>
                <w:szCs w:val="20"/>
              </w:rPr>
            </w:pPr>
            <w:r w:rsidRPr="00D92180">
              <w:rPr>
                <w:rFonts w:ascii="Lato" w:hAnsi="Lato" w:cstheme="minorHAnsi"/>
                <w:sz w:val="20"/>
                <w:szCs w:val="20"/>
              </w:rPr>
              <w:t>38.21</w:t>
            </w:r>
          </w:p>
        </w:tc>
        <w:tc>
          <w:tcPr>
            <w:tcW w:w="2629" w:type="dxa"/>
            <w:gridSpan w:val="2"/>
            <w:tcBorders>
              <w:top w:val="single" w:sz="4" w:space="0" w:color="auto"/>
              <w:left w:val="single" w:sz="4" w:space="0" w:color="auto"/>
              <w:bottom w:val="single" w:sz="4" w:space="0" w:color="auto"/>
              <w:right w:val="single" w:sz="4" w:space="0" w:color="auto"/>
            </w:tcBorders>
            <w:noWrap/>
          </w:tcPr>
          <w:p w14:paraId="076CCD43" w14:textId="77777777" w:rsidR="000E04F1" w:rsidRPr="00D92180" w:rsidRDefault="000E04F1" w:rsidP="000E04F1">
            <w:pPr>
              <w:jc w:val="both"/>
              <w:rPr>
                <w:rFonts w:ascii="Lato" w:eastAsia="Times New Roman" w:hAnsi="Lato" w:cstheme="minorHAnsi"/>
                <w:b/>
                <w:bCs/>
                <w:sz w:val="20"/>
                <w:szCs w:val="20"/>
                <w:lang w:eastAsia="es-MX"/>
              </w:rPr>
            </w:pPr>
          </w:p>
        </w:tc>
      </w:tr>
      <w:tr w:rsidR="000E04F1" w:rsidRPr="00D92180" w14:paraId="1A3409CB"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3FF0F0B7"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BBVA cta-0119374000</w:t>
            </w:r>
          </w:p>
        </w:tc>
        <w:tc>
          <w:tcPr>
            <w:tcW w:w="1407" w:type="dxa"/>
            <w:tcBorders>
              <w:top w:val="single" w:sz="4" w:space="0" w:color="auto"/>
              <w:left w:val="single" w:sz="4" w:space="0" w:color="auto"/>
              <w:bottom w:val="single" w:sz="4" w:space="0" w:color="auto"/>
              <w:right w:val="single" w:sz="4" w:space="0" w:color="auto"/>
            </w:tcBorders>
          </w:tcPr>
          <w:p w14:paraId="194F6E3B"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1744876E"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CHEQUERA</w:t>
            </w:r>
          </w:p>
        </w:tc>
        <w:tc>
          <w:tcPr>
            <w:tcW w:w="2193" w:type="dxa"/>
            <w:tcBorders>
              <w:top w:val="single" w:sz="4" w:space="0" w:color="auto"/>
              <w:left w:val="single" w:sz="4" w:space="0" w:color="auto"/>
              <w:bottom w:val="single" w:sz="4" w:space="0" w:color="auto"/>
              <w:right w:val="single" w:sz="4" w:space="0" w:color="auto"/>
            </w:tcBorders>
            <w:noWrap/>
          </w:tcPr>
          <w:p w14:paraId="3B0C5111" w14:textId="0354529F" w:rsidR="000E04F1" w:rsidRPr="00D92180" w:rsidRDefault="000E04F1" w:rsidP="000E04F1">
            <w:pPr>
              <w:jc w:val="right"/>
              <w:rPr>
                <w:rFonts w:ascii="Lato" w:hAnsi="Lato" w:cstheme="minorHAnsi"/>
                <w:sz w:val="20"/>
                <w:szCs w:val="20"/>
              </w:rPr>
            </w:pPr>
            <w:r w:rsidRPr="00D92180">
              <w:rPr>
                <w:rFonts w:ascii="Lato" w:hAnsi="Lato" w:cstheme="minorHAnsi"/>
                <w:sz w:val="20"/>
                <w:szCs w:val="20"/>
              </w:rPr>
              <w:t>0.15</w:t>
            </w:r>
          </w:p>
        </w:tc>
        <w:tc>
          <w:tcPr>
            <w:tcW w:w="2629" w:type="dxa"/>
            <w:gridSpan w:val="2"/>
            <w:tcBorders>
              <w:top w:val="single" w:sz="4" w:space="0" w:color="auto"/>
              <w:left w:val="single" w:sz="4" w:space="0" w:color="auto"/>
              <w:bottom w:val="single" w:sz="4" w:space="0" w:color="auto"/>
              <w:right w:val="single" w:sz="4" w:space="0" w:color="auto"/>
            </w:tcBorders>
            <w:noWrap/>
          </w:tcPr>
          <w:p w14:paraId="628EC54D" w14:textId="77777777" w:rsidR="000E04F1" w:rsidRPr="00D92180" w:rsidRDefault="000E04F1" w:rsidP="000E04F1">
            <w:pPr>
              <w:jc w:val="both"/>
              <w:rPr>
                <w:rFonts w:ascii="Lato" w:eastAsia="Times New Roman" w:hAnsi="Lato" w:cstheme="minorHAnsi"/>
                <w:b/>
                <w:bCs/>
                <w:sz w:val="20"/>
                <w:szCs w:val="20"/>
                <w:lang w:eastAsia="es-MX"/>
              </w:rPr>
            </w:pPr>
          </w:p>
        </w:tc>
      </w:tr>
      <w:tr w:rsidR="000E04F1" w:rsidRPr="00D92180" w14:paraId="157C8D5F"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59E494F0"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BBVA cta-0122105179</w:t>
            </w:r>
          </w:p>
        </w:tc>
        <w:tc>
          <w:tcPr>
            <w:tcW w:w="1407" w:type="dxa"/>
            <w:tcBorders>
              <w:top w:val="single" w:sz="4" w:space="0" w:color="auto"/>
              <w:left w:val="single" w:sz="4" w:space="0" w:color="auto"/>
              <w:bottom w:val="single" w:sz="4" w:space="0" w:color="auto"/>
              <w:right w:val="single" w:sz="4" w:space="0" w:color="auto"/>
            </w:tcBorders>
          </w:tcPr>
          <w:p w14:paraId="313292A2"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7C300ED0"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CHEQUERA</w:t>
            </w:r>
          </w:p>
        </w:tc>
        <w:tc>
          <w:tcPr>
            <w:tcW w:w="2193" w:type="dxa"/>
            <w:tcBorders>
              <w:top w:val="single" w:sz="4" w:space="0" w:color="auto"/>
              <w:left w:val="single" w:sz="4" w:space="0" w:color="auto"/>
              <w:bottom w:val="single" w:sz="4" w:space="0" w:color="auto"/>
              <w:right w:val="single" w:sz="4" w:space="0" w:color="auto"/>
            </w:tcBorders>
            <w:noWrap/>
          </w:tcPr>
          <w:p w14:paraId="5AB54A15" w14:textId="224B398E" w:rsidR="000E04F1" w:rsidRPr="00D92180" w:rsidRDefault="000E04F1" w:rsidP="000E04F1">
            <w:pPr>
              <w:jc w:val="right"/>
              <w:rPr>
                <w:rFonts w:ascii="Lato" w:hAnsi="Lato" w:cstheme="minorHAnsi"/>
                <w:sz w:val="20"/>
                <w:szCs w:val="20"/>
              </w:rPr>
            </w:pPr>
            <w:r w:rsidRPr="00D92180">
              <w:rPr>
                <w:rFonts w:ascii="Lato" w:hAnsi="Lato" w:cstheme="minorHAnsi"/>
                <w:sz w:val="20"/>
                <w:szCs w:val="20"/>
              </w:rPr>
              <w:t>53.38</w:t>
            </w:r>
          </w:p>
        </w:tc>
        <w:tc>
          <w:tcPr>
            <w:tcW w:w="2629" w:type="dxa"/>
            <w:gridSpan w:val="2"/>
            <w:tcBorders>
              <w:top w:val="single" w:sz="4" w:space="0" w:color="auto"/>
              <w:left w:val="single" w:sz="4" w:space="0" w:color="auto"/>
              <w:bottom w:val="single" w:sz="4" w:space="0" w:color="auto"/>
              <w:right w:val="single" w:sz="4" w:space="0" w:color="auto"/>
            </w:tcBorders>
            <w:noWrap/>
          </w:tcPr>
          <w:p w14:paraId="77E7DFAB" w14:textId="77777777" w:rsidR="000E04F1" w:rsidRPr="00D92180" w:rsidRDefault="000E04F1" w:rsidP="000E04F1">
            <w:pPr>
              <w:jc w:val="both"/>
              <w:rPr>
                <w:rFonts w:ascii="Lato" w:eastAsia="Times New Roman" w:hAnsi="Lato" w:cstheme="minorHAnsi"/>
                <w:b/>
                <w:bCs/>
                <w:sz w:val="20"/>
                <w:szCs w:val="20"/>
                <w:lang w:eastAsia="es-MX"/>
              </w:rPr>
            </w:pPr>
          </w:p>
        </w:tc>
      </w:tr>
      <w:tr w:rsidR="000E04F1" w:rsidRPr="00D92180" w14:paraId="73645D5B"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18951642"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BBVA cta-0122809095</w:t>
            </w:r>
          </w:p>
        </w:tc>
        <w:tc>
          <w:tcPr>
            <w:tcW w:w="1407" w:type="dxa"/>
            <w:tcBorders>
              <w:top w:val="single" w:sz="4" w:space="0" w:color="auto"/>
              <w:left w:val="single" w:sz="4" w:space="0" w:color="auto"/>
              <w:bottom w:val="single" w:sz="4" w:space="0" w:color="auto"/>
              <w:right w:val="single" w:sz="4" w:space="0" w:color="auto"/>
            </w:tcBorders>
          </w:tcPr>
          <w:p w14:paraId="2A83B214"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1953636A"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CHEQUERA</w:t>
            </w:r>
          </w:p>
        </w:tc>
        <w:tc>
          <w:tcPr>
            <w:tcW w:w="2193" w:type="dxa"/>
            <w:tcBorders>
              <w:top w:val="single" w:sz="4" w:space="0" w:color="auto"/>
              <w:left w:val="single" w:sz="4" w:space="0" w:color="auto"/>
              <w:bottom w:val="single" w:sz="4" w:space="0" w:color="auto"/>
              <w:right w:val="single" w:sz="4" w:space="0" w:color="auto"/>
            </w:tcBorders>
            <w:noWrap/>
          </w:tcPr>
          <w:p w14:paraId="2F198B30" w14:textId="6DB17682" w:rsidR="000E04F1" w:rsidRPr="00D92180" w:rsidRDefault="001877C2" w:rsidP="001877C2">
            <w:pPr>
              <w:jc w:val="right"/>
              <w:rPr>
                <w:rFonts w:ascii="Lato" w:hAnsi="Lato" w:cstheme="minorHAnsi"/>
                <w:sz w:val="20"/>
                <w:szCs w:val="20"/>
              </w:rPr>
            </w:pPr>
            <w:r w:rsidRPr="00D92180">
              <w:rPr>
                <w:rFonts w:ascii="Lato" w:hAnsi="Lato" w:cs="Calibri"/>
                <w:sz w:val="20"/>
                <w:szCs w:val="20"/>
              </w:rPr>
              <w:t>214,094.97</w:t>
            </w:r>
          </w:p>
        </w:tc>
        <w:tc>
          <w:tcPr>
            <w:tcW w:w="2629" w:type="dxa"/>
            <w:gridSpan w:val="2"/>
            <w:tcBorders>
              <w:top w:val="single" w:sz="4" w:space="0" w:color="auto"/>
              <w:left w:val="single" w:sz="4" w:space="0" w:color="auto"/>
              <w:bottom w:val="single" w:sz="4" w:space="0" w:color="auto"/>
              <w:right w:val="single" w:sz="4" w:space="0" w:color="auto"/>
            </w:tcBorders>
            <w:noWrap/>
          </w:tcPr>
          <w:p w14:paraId="01FD7454" w14:textId="77777777" w:rsidR="000E04F1" w:rsidRPr="00D92180" w:rsidRDefault="000E04F1" w:rsidP="000E04F1">
            <w:pPr>
              <w:jc w:val="both"/>
              <w:rPr>
                <w:rFonts w:ascii="Lato" w:eastAsia="Times New Roman" w:hAnsi="Lato" w:cstheme="minorHAnsi"/>
                <w:b/>
                <w:bCs/>
                <w:sz w:val="20"/>
                <w:szCs w:val="20"/>
                <w:lang w:eastAsia="es-MX"/>
              </w:rPr>
            </w:pPr>
          </w:p>
        </w:tc>
      </w:tr>
      <w:tr w:rsidR="000E04F1" w:rsidRPr="00D92180" w14:paraId="5E3090DF"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7C2BA8DC" w14:textId="2A4166F5"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BBVA  0122852748</w:t>
            </w:r>
          </w:p>
        </w:tc>
        <w:tc>
          <w:tcPr>
            <w:tcW w:w="1407" w:type="dxa"/>
            <w:tcBorders>
              <w:top w:val="single" w:sz="4" w:space="0" w:color="auto"/>
              <w:left w:val="single" w:sz="4" w:space="0" w:color="auto"/>
              <w:bottom w:val="single" w:sz="4" w:space="0" w:color="auto"/>
              <w:right w:val="single" w:sz="4" w:space="0" w:color="auto"/>
            </w:tcBorders>
          </w:tcPr>
          <w:p w14:paraId="31F9EB38"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5BC1A161" w14:textId="591E1E06"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CHEQUERA</w:t>
            </w:r>
          </w:p>
        </w:tc>
        <w:tc>
          <w:tcPr>
            <w:tcW w:w="2193" w:type="dxa"/>
            <w:tcBorders>
              <w:top w:val="single" w:sz="4" w:space="0" w:color="auto"/>
              <w:left w:val="single" w:sz="4" w:space="0" w:color="auto"/>
              <w:bottom w:val="single" w:sz="4" w:space="0" w:color="auto"/>
              <w:right w:val="single" w:sz="4" w:space="0" w:color="auto"/>
            </w:tcBorders>
            <w:noWrap/>
          </w:tcPr>
          <w:p w14:paraId="2E58DE81" w14:textId="005FFF6E" w:rsidR="000E04F1" w:rsidRPr="00D92180" w:rsidRDefault="000E04F1" w:rsidP="000E04F1">
            <w:pPr>
              <w:jc w:val="right"/>
              <w:rPr>
                <w:rFonts w:ascii="Lato" w:hAnsi="Lato" w:cstheme="minorHAnsi"/>
                <w:sz w:val="20"/>
                <w:szCs w:val="20"/>
              </w:rPr>
            </w:pPr>
            <w:r w:rsidRPr="00D92180">
              <w:rPr>
                <w:rFonts w:ascii="Lato" w:hAnsi="Lato" w:cstheme="minorHAnsi"/>
                <w:sz w:val="20"/>
                <w:szCs w:val="20"/>
              </w:rPr>
              <w:t>6.44</w:t>
            </w:r>
          </w:p>
        </w:tc>
        <w:tc>
          <w:tcPr>
            <w:tcW w:w="2629" w:type="dxa"/>
            <w:gridSpan w:val="2"/>
            <w:tcBorders>
              <w:top w:val="single" w:sz="4" w:space="0" w:color="auto"/>
              <w:left w:val="single" w:sz="4" w:space="0" w:color="auto"/>
              <w:bottom w:val="single" w:sz="4" w:space="0" w:color="auto"/>
              <w:right w:val="single" w:sz="4" w:space="0" w:color="auto"/>
            </w:tcBorders>
            <w:noWrap/>
          </w:tcPr>
          <w:p w14:paraId="225CD3A8" w14:textId="77777777" w:rsidR="000E04F1" w:rsidRPr="00D92180" w:rsidRDefault="000E04F1" w:rsidP="000E04F1">
            <w:pPr>
              <w:jc w:val="both"/>
              <w:rPr>
                <w:rFonts w:ascii="Lato" w:eastAsia="Times New Roman" w:hAnsi="Lato" w:cstheme="minorHAnsi"/>
                <w:b/>
                <w:bCs/>
                <w:sz w:val="20"/>
                <w:szCs w:val="20"/>
                <w:lang w:eastAsia="es-MX"/>
              </w:rPr>
            </w:pPr>
          </w:p>
        </w:tc>
      </w:tr>
      <w:tr w:rsidR="000E04F1" w:rsidRPr="00D92180" w14:paraId="679FFCD2"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2CFC92EE" w14:textId="59653B89"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BBVA 0124322398</w:t>
            </w:r>
          </w:p>
        </w:tc>
        <w:tc>
          <w:tcPr>
            <w:tcW w:w="1407" w:type="dxa"/>
            <w:tcBorders>
              <w:top w:val="single" w:sz="4" w:space="0" w:color="auto"/>
              <w:left w:val="single" w:sz="4" w:space="0" w:color="auto"/>
              <w:bottom w:val="single" w:sz="4" w:space="0" w:color="auto"/>
              <w:right w:val="single" w:sz="4" w:space="0" w:color="auto"/>
            </w:tcBorders>
          </w:tcPr>
          <w:p w14:paraId="709D884E"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6682FBFD" w14:textId="77777777" w:rsidR="000E04F1" w:rsidRPr="00D92180" w:rsidRDefault="000E04F1" w:rsidP="000E04F1">
            <w:pPr>
              <w:jc w:val="both"/>
              <w:rPr>
                <w:rFonts w:ascii="Lato" w:hAnsi="Lato" w:cstheme="minorHAnsi"/>
                <w:sz w:val="20"/>
                <w:szCs w:val="20"/>
              </w:rPr>
            </w:pPr>
          </w:p>
        </w:tc>
        <w:tc>
          <w:tcPr>
            <w:tcW w:w="2193" w:type="dxa"/>
            <w:tcBorders>
              <w:top w:val="single" w:sz="4" w:space="0" w:color="auto"/>
              <w:left w:val="single" w:sz="4" w:space="0" w:color="auto"/>
              <w:bottom w:val="single" w:sz="4" w:space="0" w:color="auto"/>
              <w:right w:val="single" w:sz="4" w:space="0" w:color="auto"/>
            </w:tcBorders>
            <w:noWrap/>
          </w:tcPr>
          <w:p w14:paraId="4A0A093A" w14:textId="51246DCB" w:rsidR="000E04F1" w:rsidRPr="00D92180" w:rsidRDefault="002E76B9" w:rsidP="002E76B9">
            <w:pPr>
              <w:jc w:val="right"/>
              <w:rPr>
                <w:rFonts w:ascii="Lato" w:hAnsi="Lato" w:cstheme="minorHAnsi"/>
                <w:sz w:val="20"/>
                <w:szCs w:val="20"/>
              </w:rPr>
            </w:pPr>
            <w:r w:rsidRPr="00D92180">
              <w:rPr>
                <w:rFonts w:ascii="Lato" w:hAnsi="Lato" w:cs="Calibri"/>
                <w:sz w:val="20"/>
                <w:szCs w:val="20"/>
              </w:rPr>
              <w:t>1,495,676.77</w:t>
            </w:r>
          </w:p>
        </w:tc>
        <w:tc>
          <w:tcPr>
            <w:tcW w:w="2629" w:type="dxa"/>
            <w:gridSpan w:val="2"/>
            <w:tcBorders>
              <w:top w:val="single" w:sz="4" w:space="0" w:color="auto"/>
              <w:left w:val="single" w:sz="4" w:space="0" w:color="auto"/>
              <w:bottom w:val="single" w:sz="4" w:space="0" w:color="auto"/>
              <w:right w:val="single" w:sz="4" w:space="0" w:color="auto"/>
            </w:tcBorders>
            <w:noWrap/>
          </w:tcPr>
          <w:p w14:paraId="7E10DA9F" w14:textId="77777777" w:rsidR="000E04F1" w:rsidRPr="00D92180" w:rsidRDefault="000E04F1" w:rsidP="000E04F1">
            <w:pPr>
              <w:jc w:val="both"/>
              <w:rPr>
                <w:rFonts w:ascii="Lato" w:eastAsia="Times New Roman" w:hAnsi="Lato" w:cstheme="minorHAnsi"/>
                <w:b/>
                <w:bCs/>
                <w:sz w:val="20"/>
                <w:szCs w:val="20"/>
                <w:lang w:eastAsia="es-MX"/>
              </w:rPr>
            </w:pPr>
          </w:p>
        </w:tc>
      </w:tr>
      <w:tr w:rsidR="000E04F1" w:rsidRPr="00D92180" w14:paraId="47800357"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00D2FD32" w14:textId="49CC99E5"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BANORTE 1319905406</w:t>
            </w:r>
          </w:p>
        </w:tc>
        <w:tc>
          <w:tcPr>
            <w:tcW w:w="1407" w:type="dxa"/>
            <w:tcBorders>
              <w:top w:val="single" w:sz="4" w:space="0" w:color="auto"/>
              <w:left w:val="single" w:sz="4" w:space="0" w:color="auto"/>
              <w:bottom w:val="single" w:sz="4" w:space="0" w:color="auto"/>
              <w:right w:val="single" w:sz="4" w:space="0" w:color="auto"/>
            </w:tcBorders>
          </w:tcPr>
          <w:p w14:paraId="394828F4"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2057DE8D" w14:textId="77777777" w:rsidR="000E04F1" w:rsidRPr="00D92180" w:rsidRDefault="000E04F1" w:rsidP="000E04F1">
            <w:pPr>
              <w:jc w:val="both"/>
              <w:rPr>
                <w:rFonts w:ascii="Lato" w:hAnsi="Lato" w:cstheme="minorHAnsi"/>
                <w:sz w:val="20"/>
                <w:szCs w:val="20"/>
              </w:rPr>
            </w:pPr>
          </w:p>
        </w:tc>
        <w:tc>
          <w:tcPr>
            <w:tcW w:w="2193" w:type="dxa"/>
            <w:tcBorders>
              <w:top w:val="single" w:sz="4" w:space="0" w:color="auto"/>
              <w:left w:val="single" w:sz="4" w:space="0" w:color="auto"/>
              <w:bottom w:val="single" w:sz="4" w:space="0" w:color="auto"/>
              <w:right w:val="single" w:sz="4" w:space="0" w:color="auto"/>
            </w:tcBorders>
            <w:noWrap/>
          </w:tcPr>
          <w:p w14:paraId="66019838" w14:textId="4A41BCB6" w:rsidR="000E04F1" w:rsidRPr="00D92180" w:rsidRDefault="002E76B9" w:rsidP="002E76B9">
            <w:pPr>
              <w:jc w:val="right"/>
              <w:rPr>
                <w:rFonts w:ascii="Lato" w:hAnsi="Lato" w:cstheme="minorHAnsi"/>
                <w:sz w:val="20"/>
                <w:szCs w:val="20"/>
              </w:rPr>
            </w:pPr>
            <w:r w:rsidRPr="00D92180">
              <w:rPr>
                <w:rFonts w:ascii="Lato" w:hAnsi="Lato" w:cs="Calibri"/>
                <w:sz w:val="20"/>
                <w:szCs w:val="20"/>
              </w:rPr>
              <w:t>316,154.92</w:t>
            </w:r>
          </w:p>
        </w:tc>
        <w:tc>
          <w:tcPr>
            <w:tcW w:w="2629" w:type="dxa"/>
            <w:gridSpan w:val="2"/>
            <w:tcBorders>
              <w:top w:val="single" w:sz="4" w:space="0" w:color="auto"/>
              <w:left w:val="single" w:sz="4" w:space="0" w:color="auto"/>
              <w:bottom w:val="single" w:sz="4" w:space="0" w:color="auto"/>
              <w:right w:val="single" w:sz="4" w:space="0" w:color="auto"/>
            </w:tcBorders>
            <w:noWrap/>
          </w:tcPr>
          <w:p w14:paraId="663983BE" w14:textId="77777777" w:rsidR="000E04F1" w:rsidRPr="00D92180" w:rsidRDefault="000E04F1" w:rsidP="000E04F1">
            <w:pPr>
              <w:jc w:val="both"/>
              <w:rPr>
                <w:rFonts w:ascii="Lato" w:eastAsia="Times New Roman" w:hAnsi="Lato" w:cstheme="minorHAnsi"/>
                <w:b/>
                <w:bCs/>
                <w:sz w:val="20"/>
                <w:szCs w:val="20"/>
                <w:lang w:eastAsia="es-MX"/>
              </w:rPr>
            </w:pPr>
          </w:p>
        </w:tc>
      </w:tr>
      <w:tr w:rsidR="000E04F1" w:rsidRPr="00D92180" w14:paraId="3DB6B17A"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0F06B0CE" w14:textId="17C0D4EB"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BANORTE 1319905415</w:t>
            </w:r>
          </w:p>
        </w:tc>
        <w:tc>
          <w:tcPr>
            <w:tcW w:w="1407" w:type="dxa"/>
            <w:tcBorders>
              <w:top w:val="single" w:sz="4" w:space="0" w:color="auto"/>
              <w:left w:val="single" w:sz="4" w:space="0" w:color="auto"/>
              <w:bottom w:val="single" w:sz="4" w:space="0" w:color="auto"/>
              <w:right w:val="single" w:sz="4" w:space="0" w:color="auto"/>
            </w:tcBorders>
          </w:tcPr>
          <w:p w14:paraId="0EB9853D"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7E3923B0" w14:textId="77777777" w:rsidR="000E04F1" w:rsidRPr="00D92180" w:rsidRDefault="000E04F1" w:rsidP="000E04F1">
            <w:pPr>
              <w:jc w:val="both"/>
              <w:rPr>
                <w:rFonts w:ascii="Lato" w:hAnsi="Lato" w:cstheme="minorHAnsi"/>
                <w:sz w:val="20"/>
                <w:szCs w:val="20"/>
              </w:rPr>
            </w:pPr>
          </w:p>
        </w:tc>
        <w:tc>
          <w:tcPr>
            <w:tcW w:w="2193" w:type="dxa"/>
            <w:tcBorders>
              <w:top w:val="single" w:sz="4" w:space="0" w:color="auto"/>
              <w:left w:val="single" w:sz="4" w:space="0" w:color="auto"/>
              <w:bottom w:val="single" w:sz="4" w:space="0" w:color="auto"/>
              <w:right w:val="single" w:sz="4" w:space="0" w:color="auto"/>
            </w:tcBorders>
            <w:noWrap/>
          </w:tcPr>
          <w:p w14:paraId="711B0F6B" w14:textId="15B470FC" w:rsidR="000E04F1" w:rsidRPr="00D92180" w:rsidRDefault="002E76B9" w:rsidP="002E76B9">
            <w:pPr>
              <w:jc w:val="right"/>
              <w:rPr>
                <w:rFonts w:ascii="Lato" w:hAnsi="Lato" w:cstheme="minorHAnsi"/>
                <w:sz w:val="20"/>
                <w:szCs w:val="20"/>
              </w:rPr>
            </w:pPr>
            <w:r w:rsidRPr="00D92180">
              <w:rPr>
                <w:rFonts w:ascii="Lato" w:hAnsi="Lato" w:cs="Calibri"/>
                <w:sz w:val="20"/>
                <w:szCs w:val="20"/>
              </w:rPr>
              <w:t>14,334,100.66</w:t>
            </w:r>
          </w:p>
        </w:tc>
        <w:tc>
          <w:tcPr>
            <w:tcW w:w="2629" w:type="dxa"/>
            <w:gridSpan w:val="2"/>
            <w:tcBorders>
              <w:top w:val="single" w:sz="4" w:space="0" w:color="auto"/>
              <w:left w:val="single" w:sz="4" w:space="0" w:color="auto"/>
              <w:bottom w:val="single" w:sz="4" w:space="0" w:color="auto"/>
              <w:right w:val="single" w:sz="4" w:space="0" w:color="auto"/>
            </w:tcBorders>
            <w:noWrap/>
          </w:tcPr>
          <w:p w14:paraId="362B7F12" w14:textId="77777777" w:rsidR="000E04F1" w:rsidRPr="00D92180" w:rsidRDefault="000E04F1" w:rsidP="000E04F1">
            <w:pPr>
              <w:jc w:val="both"/>
              <w:rPr>
                <w:rFonts w:ascii="Lato" w:eastAsia="Times New Roman" w:hAnsi="Lato" w:cstheme="minorHAnsi"/>
                <w:b/>
                <w:bCs/>
                <w:sz w:val="20"/>
                <w:szCs w:val="20"/>
                <w:lang w:eastAsia="es-MX"/>
              </w:rPr>
            </w:pPr>
          </w:p>
        </w:tc>
      </w:tr>
      <w:tr w:rsidR="000E04F1" w:rsidRPr="00D92180" w14:paraId="2151B683"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790FFB9D" w14:textId="2C99E99E"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MERCADO PAGO 722969014378624015</w:t>
            </w:r>
          </w:p>
        </w:tc>
        <w:tc>
          <w:tcPr>
            <w:tcW w:w="1407" w:type="dxa"/>
            <w:tcBorders>
              <w:top w:val="single" w:sz="4" w:space="0" w:color="auto"/>
              <w:left w:val="single" w:sz="4" w:space="0" w:color="auto"/>
              <w:bottom w:val="single" w:sz="4" w:space="0" w:color="auto"/>
              <w:right w:val="single" w:sz="4" w:space="0" w:color="auto"/>
            </w:tcBorders>
          </w:tcPr>
          <w:p w14:paraId="7534A959"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0051AA28" w14:textId="43D4A1EC" w:rsidR="000E04F1" w:rsidRPr="00D92180" w:rsidRDefault="000E04F1" w:rsidP="000E04F1">
            <w:pPr>
              <w:jc w:val="both"/>
              <w:rPr>
                <w:rFonts w:ascii="Lato" w:hAnsi="Lato" w:cstheme="minorHAnsi"/>
                <w:sz w:val="20"/>
                <w:szCs w:val="20"/>
              </w:rPr>
            </w:pPr>
          </w:p>
        </w:tc>
        <w:tc>
          <w:tcPr>
            <w:tcW w:w="2193" w:type="dxa"/>
            <w:tcBorders>
              <w:top w:val="single" w:sz="4" w:space="0" w:color="auto"/>
              <w:left w:val="single" w:sz="4" w:space="0" w:color="auto"/>
              <w:bottom w:val="single" w:sz="4" w:space="0" w:color="auto"/>
              <w:right w:val="single" w:sz="4" w:space="0" w:color="auto"/>
            </w:tcBorders>
            <w:noWrap/>
          </w:tcPr>
          <w:p w14:paraId="57F96685" w14:textId="3B404656" w:rsidR="000E04F1" w:rsidRPr="00D92180" w:rsidRDefault="002E76B9" w:rsidP="002E76B9">
            <w:pPr>
              <w:jc w:val="right"/>
              <w:rPr>
                <w:rFonts w:ascii="Lato" w:hAnsi="Lato" w:cstheme="minorHAnsi"/>
                <w:sz w:val="20"/>
                <w:szCs w:val="20"/>
              </w:rPr>
            </w:pPr>
            <w:r w:rsidRPr="00D92180">
              <w:rPr>
                <w:rFonts w:ascii="Lato" w:hAnsi="Lato" w:cs="Calibri"/>
                <w:sz w:val="20"/>
                <w:szCs w:val="20"/>
              </w:rPr>
              <w:t>1,044,116.19</w:t>
            </w:r>
          </w:p>
        </w:tc>
        <w:tc>
          <w:tcPr>
            <w:tcW w:w="2629" w:type="dxa"/>
            <w:gridSpan w:val="2"/>
            <w:tcBorders>
              <w:top w:val="single" w:sz="4" w:space="0" w:color="auto"/>
              <w:left w:val="single" w:sz="4" w:space="0" w:color="auto"/>
              <w:bottom w:val="single" w:sz="4" w:space="0" w:color="auto"/>
              <w:right w:val="single" w:sz="4" w:space="0" w:color="auto"/>
            </w:tcBorders>
            <w:noWrap/>
          </w:tcPr>
          <w:p w14:paraId="15DED9AE" w14:textId="77777777" w:rsidR="000E04F1" w:rsidRPr="00D92180" w:rsidRDefault="000E04F1" w:rsidP="000E04F1">
            <w:pPr>
              <w:jc w:val="both"/>
              <w:rPr>
                <w:rFonts w:ascii="Lato" w:eastAsia="Times New Roman" w:hAnsi="Lato" w:cstheme="minorHAnsi"/>
                <w:b/>
                <w:bCs/>
                <w:sz w:val="20"/>
                <w:szCs w:val="20"/>
                <w:lang w:eastAsia="es-MX"/>
              </w:rPr>
            </w:pPr>
          </w:p>
        </w:tc>
      </w:tr>
      <w:tr w:rsidR="002E76B9" w:rsidRPr="00D92180" w14:paraId="44F790E0"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1C7BC54A" w14:textId="12DA5DFB" w:rsidR="002E76B9" w:rsidRPr="00D92180" w:rsidRDefault="002E76B9" w:rsidP="002E76B9">
            <w:pPr>
              <w:jc w:val="both"/>
              <w:rPr>
                <w:rFonts w:ascii="Lato" w:hAnsi="Lato" w:cstheme="minorHAnsi"/>
                <w:sz w:val="20"/>
                <w:szCs w:val="20"/>
              </w:rPr>
            </w:pPr>
            <w:r w:rsidRPr="00D92180">
              <w:rPr>
                <w:rFonts w:ascii="Lato" w:hAnsi="Lato" w:cs="Calibri"/>
                <w:sz w:val="20"/>
                <w:szCs w:val="20"/>
              </w:rPr>
              <w:t>BBVA CENTRALIZADORA 0126812503</w:t>
            </w:r>
          </w:p>
        </w:tc>
        <w:tc>
          <w:tcPr>
            <w:tcW w:w="1407" w:type="dxa"/>
            <w:tcBorders>
              <w:top w:val="single" w:sz="4" w:space="0" w:color="auto"/>
              <w:left w:val="single" w:sz="4" w:space="0" w:color="auto"/>
              <w:bottom w:val="single" w:sz="4" w:space="0" w:color="auto"/>
              <w:right w:val="single" w:sz="4" w:space="0" w:color="auto"/>
            </w:tcBorders>
          </w:tcPr>
          <w:p w14:paraId="534C75F5" w14:textId="77777777" w:rsidR="002E76B9" w:rsidRPr="00D92180" w:rsidRDefault="002E76B9"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37561C2F" w14:textId="77777777" w:rsidR="002E76B9" w:rsidRPr="00D92180" w:rsidRDefault="002E76B9" w:rsidP="000E04F1">
            <w:pPr>
              <w:jc w:val="both"/>
              <w:rPr>
                <w:rFonts w:ascii="Lato" w:hAnsi="Lato" w:cstheme="minorHAnsi"/>
                <w:sz w:val="20"/>
                <w:szCs w:val="20"/>
              </w:rPr>
            </w:pPr>
          </w:p>
        </w:tc>
        <w:tc>
          <w:tcPr>
            <w:tcW w:w="2193" w:type="dxa"/>
            <w:tcBorders>
              <w:top w:val="single" w:sz="4" w:space="0" w:color="auto"/>
              <w:left w:val="single" w:sz="4" w:space="0" w:color="auto"/>
              <w:bottom w:val="single" w:sz="4" w:space="0" w:color="auto"/>
              <w:right w:val="single" w:sz="4" w:space="0" w:color="auto"/>
            </w:tcBorders>
            <w:noWrap/>
          </w:tcPr>
          <w:p w14:paraId="7D840B4A" w14:textId="23880C7B" w:rsidR="002E76B9" w:rsidRPr="00D92180" w:rsidRDefault="002E76B9" w:rsidP="002E76B9">
            <w:pPr>
              <w:jc w:val="right"/>
              <w:rPr>
                <w:rFonts w:ascii="Lato" w:hAnsi="Lato" w:cs="Calibri"/>
                <w:sz w:val="20"/>
                <w:szCs w:val="20"/>
              </w:rPr>
            </w:pPr>
            <w:r w:rsidRPr="00D92180">
              <w:rPr>
                <w:rFonts w:ascii="Lato" w:hAnsi="Lato" w:cs="Calibri"/>
                <w:sz w:val="20"/>
                <w:szCs w:val="20"/>
              </w:rPr>
              <w:t>50,000.00</w:t>
            </w:r>
          </w:p>
        </w:tc>
        <w:tc>
          <w:tcPr>
            <w:tcW w:w="2629" w:type="dxa"/>
            <w:gridSpan w:val="2"/>
            <w:tcBorders>
              <w:top w:val="single" w:sz="4" w:space="0" w:color="auto"/>
              <w:left w:val="single" w:sz="4" w:space="0" w:color="auto"/>
              <w:bottom w:val="single" w:sz="4" w:space="0" w:color="auto"/>
              <w:right w:val="single" w:sz="4" w:space="0" w:color="auto"/>
            </w:tcBorders>
            <w:noWrap/>
          </w:tcPr>
          <w:p w14:paraId="4DB21C61" w14:textId="77777777" w:rsidR="002E76B9" w:rsidRPr="00D92180" w:rsidRDefault="002E76B9" w:rsidP="000E04F1">
            <w:pPr>
              <w:jc w:val="both"/>
              <w:rPr>
                <w:rFonts w:ascii="Lato" w:eastAsia="Times New Roman" w:hAnsi="Lato" w:cstheme="minorHAnsi"/>
                <w:b/>
                <w:bCs/>
                <w:sz w:val="20"/>
                <w:szCs w:val="20"/>
                <w:lang w:eastAsia="es-MX"/>
              </w:rPr>
            </w:pPr>
          </w:p>
        </w:tc>
      </w:tr>
      <w:tr w:rsidR="000E04F1" w:rsidRPr="00D92180" w14:paraId="3D84C3E2"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097C4712" w14:textId="77777777" w:rsidR="000E04F1" w:rsidRPr="00D92180" w:rsidRDefault="000E04F1" w:rsidP="000E04F1">
            <w:pPr>
              <w:jc w:val="both"/>
              <w:rPr>
                <w:rFonts w:ascii="Lato" w:hAnsi="Lato" w:cstheme="minorHAnsi"/>
                <w:sz w:val="20"/>
                <w:szCs w:val="20"/>
              </w:rPr>
            </w:pPr>
            <w:r w:rsidRPr="00D92180">
              <w:rPr>
                <w:rFonts w:ascii="Lato" w:hAnsi="Lato" w:cstheme="minorHAnsi"/>
                <w:b/>
                <w:bCs/>
                <w:sz w:val="20"/>
                <w:szCs w:val="20"/>
              </w:rPr>
              <w:t>INVERSION TEMPORALES (HASTA 3 MESES)</w:t>
            </w:r>
          </w:p>
        </w:tc>
        <w:tc>
          <w:tcPr>
            <w:tcW w:w="1407" w:type="dxa"/>
            <w:tcBorders>
              <w:top w:val="single" w:sz="4" w:space="0" w:color="auto"/>
              <w:left w:val="single" w:sz="4" w:space="0" w:color="auto"/>
              <w:bottom w:val="single" w:sz="4" w:space="0" w:color="auto"/>
              <w:right w:val="single" w:sz="4" w:space="0" w:color="auto"/>
            </w:tcBorders>
          </w:tcPr>
          <w:p w14:paraId="7FBF43E5"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679C9788" w14:textId="77777777" w:rsidR="000E04F1" w:rsidRPr="00D92180" w:rsidRDefault="000E04F1" w:rsidP="000E04F1">
            <w:pPr>
              <w:jc w:val="both"/>
              <w:rPr>
                <w:rFonts w:ascii="Lato" w:hAnsi="Lato" w:cstheme="minorHAnsi"/>
                <w:sz w:val="20"/>
                <w:szCs w:val="20"/>
              </w:rPr>
            </w:pPr>
          </w:p>
        </w:tc>
        <w:tc>
          <w:tcPr>
            <w:tcW w:w="2193" w:type="dxa"/>
            <w:tcBorders>
              <w:top w:val="single" w:sz="4" w:space="0" w:color="auto"/>
              <w:left w:val="single" w:sz="4" w:space="0" w:color="auto"/>
              <w:bottom w:val="single" w:sz="4" w:space="0" w:color="auto"/>
              <w:right w:val="single" w:sz="4" w:space="0" w:color="auto"/>
            </w:tcBorders>
            <w:noWrap/>
          </w:tcPr>
          <w:p w14:paraId="7D6E399C" w14:textId="77777777" w:rsidR="000E04F1" w:rsidRPr="00D92180" w:rsidRDefault="000E04F1" w:rsidP="000E04F1">
            <w:pPr>
              <w:jc w:val="both"/>
              <w:rPr>
                <w:rFonts w:ascii="Lato" w:hAnsi="Lato" w:cstheme="minorHAnsi"/>
                <w:sz w:val="20"/>
                <w:szCs w:val="20"/>
              </w:rPr>
            </w:pPr>
          </w:p>
        </w:tc>
        <w:tc>
          <w:tcPr>
            <w:tcW w:w="2629" w:type="dxa"/>
            <w:gridSpan w:val="2"/>
            <w:tcBorders>
              <w:top w:val="single" w:sz="4" w:space="0" w:color="auto"/>
              <w:left w:val="single" w:sz="4" w:space="0" w:color="auto"/>
              <w:bottom w:val="single" w:sz="4" w:space="0" w:color="auto"/>
              <w:right w:val="single" w:sz="4" w:space="0" w:color="auto"/>
            </w:tcBorders>
            <w:noWrap/>
          </w:tcPr>
          <w:p w14:paraId="08A50385" w14:textId="7E701307" w:rsidR="000E04F1" w:rsidRPr="00D92180" w:rsidRDefault="002E76B9" w:rsidP="002E76B9">
            <w:pPr>
              <w:jc w:val="right"/>
              <w:rPr>
                <w:rFonts w:ascii="Lato" w:eastAsia="Times New Roman" w:hAnsi="Lato" w:cstheme="minorHAnsi"/>
                <w:b/>
                <w:bCs/>
                <w:sz w:val="20"/>
                <w:szCs w:val="20"/>
                <w:lang w:eastAsia="es-MX"/>
              </w:rPr>
            </w:pPr>
            <w:r w:rsidRPr="00D92180">
              <w:rPr>
                <w:rFonts w:ascii="Lato" w:hAnsi="Lato" w:cs="Calibri"/>
                <w:b/>
                <w:bCs/>
                <w:sz w:val="20"/>
                <w:szCs w:val="20"/>
              </w:rPr>
              <w:t>18,968,603.80</w:t>
            </w:r>
          </w:p>
        </w:tc>
      </w:tr>
      <w:tr w:rsidR="000E04F1" w:rsidRPr="00D92180" w14:paraId="7166FACC"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295B8248" w14:textId="77777777" w:rsidR="000E04F1" w:rsidRPr="00D92180" w:rsidRDefault="000E04F1" w:rsidP="000E04F1">
            <w:pPr>
              <w:jc w:val="both"/>
              <w:rPr>
                <w:rFonts w:ascii="Lato" w:hAnsi="Lato" w:cstheme="minorHAnsi"/>
                <w:b/>
                <w:bCs/>
                <w:sz w:val="20"/>
                <w:szCs w:val="20"/>
              </w:rPr>
            </w:pPr>
            <w:r w:rsidRPr="00D92180">
              <w:rPr>
                <w:rFonts w:ascii="Lato" w:hAnsi="Lato" w:cstheme="minorHAnsi"/>
                <w:sz w:val="20"/>
                <w:szCs w:val="20"/>
              </w:rPr>
              <w:t>Inversión Bancomer cta.2044299779</w:t>
            </w:r>
          </w:p>
        </w:tc>
        <w:tc>
          <w:tcPr>
            <w:tcW w:w="1407" w:type="dxa"/>
            <w:tcBorders>
              <w:top w:val="single" w:sz="4" w:space="0" w:color="auto"/>
              <w:left w:val="single" w:sz="4" w:space="0" w:color="auto"/>
              <w:bottom w:val="single" w:sz="4" w:space="0" w:color="auto"/>
              <w:right w:val="single" w:sz="4" w:space="0" w:color="auto"/>
            </w:tcBorders>
          </w:tcPr>
          <w:p w14:paraId="36A1BB14"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7592CD92" w14:textId="77777777"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INVERSION</w:t>
            </w:r>
          </w:p>
        </w:tc>
        <w:tc>
          <w:tcPr>
            <w:tcW w:w="2193" w:type="dxa"/>
            <w:tcBorders>
              <w:top w:val="single" w:sz="4" w:space="0" w:color="auto"/>
              <w:left w:val="single" w:sz="4" w:space="0" w:color="auto"/>
              <w:bottom w:val="single" w:sz="4" w:space="0" w:color="auto"/>
              <w:right w:val="single" w:sz="4" w:space="0" w:color="auto"/>
            </w:tcBorders>
            <w:noWrap/>
          </w:tcPr>
          <w:p w14:paraId="1BE55C0B" w14:textId="77777777" w:rsidR="000E04F1" w:rsidRPr="00D92180" w:rsidRDefault="000E04F1" w:rsidP="000E04F1">
            <w:pPr>
              <w:jc w:val="right"/>
              <w:rPr>
                <w:rFonts w:ascii="Lato" w:hAnsi="Lato" w:cstheme="minorHAnsi"/>
                <w:sz w:val="20"/>
                <w:szCs w:val="20"/>
              </w:rPr>
            </w:pPr>
            <w:r w:rsidRPr="00D92180">
              <w:rPr>
                <w:rFonts w:ascii="Lato" w:hAnsi="Lato" w:cstheme="minorHAnsi"/>
                <w:sz w:val="20"/>
                <w:szCs w:val="20"/>
              </w:rPr>
              <w:t>1,120.72</w:t>
            </w:r>
          </w:p>
        </w:tc>
        <w:tc>
          <w:tcPr>
            <w:tcW w:w="2629" w:type="dxa"/>
            <w:gridSpan w:val="2"/>
            <w:tcBorders>
              <w:top w:val="single" w:sz="4" w:space="0" w:color="auto"/>
              <w:left w:val="single" w:sz="4" w:space="0" w:color="auto"/>
              <w:bottom w:val="single" w:sz="4" w:space="0" w:color="auto"/>
              <w:right w:val="single" w:sz="4" w:space="0" w:color="auto"/>
            </w:tcBorders>
            <w:noWrap/>
          </w:tcPr>
          <w:p w14:paraId="4908CB2B" w14:textId="77777777" w:rsidR="000E04F1" w:rsidRPr="00D92180" w:rsidRDefault="000E04F1" w:rsidP="000E04F1">
            <w:pPr>
              <w:jc w:val="both"/>
              <w:rPr>
                <w:rFonts w:ascii="Lato" w:eastAsia="Times New Roman" w:hAnsi="Lato" w:cstheme="minorHAnsi"/>
                <w:b/>
                <w:bCs/>
                <w:sz w:val="20"/>
                <w:szCs w:val="20"/>
                <w:lang w:eastAsia="es-MX"/>
              </w:rPr>
            </w:pPr>
          </w:p>
        </w:tc>
      </w:tr>
      <w:tr w:rsidR="000E04F1" w:rsidRPr="00D92180" w14:paraId="78B29A3C"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54169C84" w14:textId="4F295F3D"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BBVA INVERSION 2068025343</w:t>
            </w:r>
          </w:p>
        </w:tc>
        <w:tc>
          <w:tcPr>
            <w:tcW w:w="1407" w:type="dxa"/>
            <w:tcBorders>
              <w:top w:val="single" w:sz="4" w:space="0" w:color="auto"/>
              <w:left w:val="single" w:sz="4" w:space="0" w:color="auto"/>
              <w:bottom w:val="single" w:sz="4" w:space="0" w:color="auto"/>
              <w:right w:val="single" w:sz="4" w:space="0" w:color="auto"/>
            </w:tcBorders>
          </w:tcPr>
          <w:p w14:paraId="027F6061"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6BA11658" w14:textId="5003E795" w:rsidR="000E04F1" w:rsidRPr="00D92180" w:rsidRDefault="000E04F1" w:rsidP="000E04F1">
            <w:pPr>
              <w:jc w:val="both"/>
              <w:rPr>
                <w:rFonts w:ascii="Lato" w:hAnsi="Lato" w:cstheme="minorHAnsi"/>
                <w:sz w:val="20"/>
                <w:szCs w:val="20"/>
              </w:rPr>
            </w:pPr>
            <w:r w:rsidRPr="00D92180">
              <w:rPr>
                <w:rFonts w:ascii="Lato" w:hAnsi="Lato" w:cstheme="minorHAnsi"/>
                <w:sz w:val="20"/>
                <w:szCs w:val="20"/>
              </w:rPr>
              <w:t>INVERSION</w:t>
            </w:r>
          </w:p>
        </w:tc>
        <w:tc>
          <w:tcPr>
            <w:tcW w:w="2193" w:type="dxa"/>
            <w:tcBorders>
              <w:top w:val="single" w:sz="4" w:space="0" w:color="auto"/>
              <w:left w:val="single" w:sz="4" w:space="0" w:color="auto"/>
              <w:bottom w:val="single" w:sz="4" w:space="0" w:color="auto"/>
              <w:right w:val="single" w:sz="4" w:space="0" w:color="auto"/>
            </w:tcBorders>
            <w:noWrap/>
          </w:tcPr>
          <w:p w14:paraId="1DE31526" w14:textId="4C5CE7C4" w:rsidR="000E04F1" w:rsidRPr="00D92180" w:rsidRDefault="002E76B9" w:rsidP="002E76B9">
            <w:pPr>
              <w:jc w:val="right"/>
              <w:rPr>
                <w:rFonts w:ascii="Lato" w:hAnsi="Lato" w:cstheme="minorHAnsi"/>
                <w:sz w:val="20"/>
                <w:szCs w:val="20"/>
              </w:rPr>
            </w:pPr>
            <w:r w:rsidRPr="00D92180">
              <w:rPr>
                <w:rFonts w:ascii="Lato" w:hAnsi="Lato" w:cs="Calibri"/>
                <w:sz w:val="20"/>
                <w:szCs w:val="20"/>
              </w:rPr>
              <w:t>4,532,370.66</w:t>
            </w:r>
          </w:p>
        </w:tc>
        <w:tc>
          <w:tcPr>
            <w:tcW w:w="2629" w:type="dxa"/>
            <w:gridSpan w:val="2"/>
            <w:tcBorders>
              <w:top w:val="single" w:sz="4" w:space="0" w:color="auto"/>
              <w:left w:val="single" w:sz="4" w:space="0" w:color="auto"/>
              <w:bottom w:val="single" w:sz="4" w:space="0" w:color="auto"/>
              <w:right w:val="single" w:sz="4" w:space="0" w:color="auto"/>
            </w:tcBorders>
            <w:noWrap/>
          </w:tcPr>
          <w:p w14:paraId="2BAF21DB" w14:textId="77777777" w:rsidR="000E04F1" w:rsidRPr="00D92180" w:rsidRDefault="000E04F1" w:rsidP="000E04F1">
            <w:pPr>
              <w:jc w:val="both"/>
              <w:rPr>
                <w:rFonts w:ascii="Lato" w:eastAsia="Times New Roman" w:hAnsi="Lato" w:cstheme="minorHAnsi"/>
                <w:b/>
                <w:bCs/>
                <w:sz w:val="20"/>
                <w:szCs w:val="20"/>
                <w:lang w:eastAsia="es-MX"/>
              </w:rPr>
            </w:pPr>
          </w:p>
        </w:tc>
      </w:tr>
      <w:tr w:rsidR="002E76B9" w:rsidRPr="00D92180" w14:paraId="6FAA4663"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55159260" w14:textId="4E9367F2" w:rsidR="002E76B9" w:rsidRPr="00D92180" w:rsidRDefault="002E76B9" w:rsidP="002E76B9">
            <w:pPr>
              <w:jc w:val="both"/>
              <w:rPr>
                <w:rFonts w:ascii="Lato" w:hAnsi="Lato" w:cstheme="minorHAnsi"/>
                <w:sz w:val="20"/>
                <w:szCs w:val="20"/>
              </w:rPr>
            </w:pPr>
            <w:r w:rsidRPr="00D92180">
              <w:rPr>
                <w:rFonts w:ascii="Lato" w:hAnsi="Lato" w:cs="Calibri"/>
                <w:sz w:val="20"/>
                <w:szCs w:val="20"/>
              </w:rPr>
              <w:t>BBVA INVERSION 2068090697</w:t>
            </w:r>
          </w:p>
        </w:tc>
        <w:tc>
          <w:tcPr>
            <w:tcW w:w="1407" w:type="dxa"/>
            <w:tcBorders>
              <w:top w:val="single" w:sz="4" w:space="0" w:color="auto"/>
              <w:left w:val="single" w:sz="4" w:space="0" w:color="auto"/>
              <w:bottom w:val="single" w:sz="4" w:space="0" w:color="auto"/>
              <w:right w:val="single" w:sz="4" w:space="0" w:color="auto"/>
            </w:tcBorders>
          </w:tcPr>
          <w:p w14:paraId="379D576D" w14:textId="77777777" w:rsidR="002E76B9" w:rsidRPr="00D92180" w:rsidRDefault="002E76B9"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2A2FAF50" w14:textId="28E617FE" w:rsidR="002E76B9" w:rsidRPr="00D92180" w:rsidRDefault="002E76B9" w:rsidP="000E04F1">
            <w:pPr>
              <w:jc w:val="both"/>
              <w:rPr>
                <w:rFonts w:ascii="Lato" w:hAnsi="Lato" w:cstheme="minorHAnsi"/>
                <w:sz w:val="20"/>
                <w:szCs w:val="20"/>
              </w:rPr>
            </w:pPr>
            <w:r w:rsidRPr="00D92180">
              <w:rPr>
                <w:rFonts w:ascii="Lato" w:hAnsi="Lato" w:cstheme="minorHAnsi"/>
                <w:sz w:val="20"/>
                <w:szCs w:val="20"/>
              </w:rPr>
              <w:t>INVERSION</w:t>
            </w:r>
          </w:p>
        </w:tc>
        <w:tc>
          <w:tcPr>
            <w:tcW w:w="2193" w:type="dxa"/>
            <w:tcBorders>
              <w:top w:val="single" w:sz="4" w:space="0" w:color="auto"/>
              <w:left w:val="single" w:sz="4" w:space="0" w:color="auto"/>
              <w:bottom w:val="single" w:sz="4" w:space="0" w:color="auto"/>
              <w:right w:val="single" w:sz="4" w:space="0" w:color="auto"/>
            </w:tcBorders>
            <w:noWrap/>
          </w:tcPr>
          <w:p w14:paraId="02656B2E" w14:textId="22AC1F65" w:rsidR="002E76B9" w:rsidRPr="00D92180" w:rsidRDefault="002E76B9" w:rsidP="002E76B9">
            <w:pPr>
              <w:jc w:val="right"/>
              <w:rPr>
                <w:rFonts w:ascii="Lato" w:hAnsi="Lato" w:cs="Calibri"/>
                <w:sz w:val="20"/>
                <w:szCs w:val="20"/>
              </w:rPr>
            </w:pPr>
            <w:r w:rsidRPr="00D92180">
              <w:rPr>
                <w:rFonts w:ascii="Lato" w:hAnsi="Lato" w:cs="Calibri"/>
                <w:sz w:val="20"/>
                <w:szCs w:val="20"/>
              </w:rPr>
              <w:t>14,435,112.42</w:t>
            </w:r>
          </w:p>
        </w:tc>
        <w:tc>
          <w:tcPr>
            <w:tcW w:w="2629" w:type="dxa"/>
            <w:gridSpan w:val="2"/>
            <w:tcBorders>
              <w:top w:val="single" w:sz="4" w:space="0" w:color="auto"/>
              <w:left w:val="single" w:sz="4" w:space="0" w:color="auto"/>
              <w:bottom w:val="single" w:sz="4" w:space="0" w:color="auto"/>
              <w:right w:val="single" w:sz="4" w:space="0" w:color="auto"/>
            </w:tcBorders>
            <w:noWrap/>
          </w:tcPr>
          <w:p w14:paraId="07CD7265" w14:textId="77777777" w:rsidR="002E76B9" w:rsidRPr="00D92180" w:rsidRDefault="002E76B9" w:rsidP="000E04F1">
            <w:pPr>
              <w:jc w:val="both"/>
              <w:rPr>
                <w:rFonts w:ascii="Lato" w:eastAsia="Times New Roman" w:hAnsi="Lato" w:cstheme="minorHAnsi"/>
                <w:b/>
                <w:bCs/>
                <w:sz w:val="20"/>
                <w:szCs w:val="20"/>
                <w:lang w:eastAsia="es-MX"/>
              </w:rPr>
            </w:pPr>
          </w:p>
        </w:tc>
      </w:tr>
      <w:tr w:rsidR="000E04F1" w:rsidRPr="00D92180" w14:paraId="76249FEE" w14:textId="77777777" w:rsidTr="00D92180">
        <w:trPr>
          <w:trHeight w:val="323"/>
          <w:jc w:val="center"/>
        </w:trPr>
        <w:tc>
          <w:tcPr>
            <w:tcW w:w="4966" w:type="dxa"/>
            <w:tcBorders>
              <w:top w:val="single" w:sz="4" w:space="0" w:color="auto"/>
              <w:left w:val="single" w:sz="4" w:space="0" w:color="auto"/>
              <w:bottom w:val="single" w:sz="4" w:space="0" w:color="auto"/>
              <w:right w:val="single" w:sz="4" w:space="0" w:color="auto"/>
            </w:tcBorders>
            <w:noWrap/>
          </w:tcPr>
          <w:p w14:paraId="18AB015D" w14:textId="77777777" w:rsidR="000E04F1" w:rsidRPr="00D92180" w:rsidRDefault="000E04F1" w:rsidP="000E04F1">
            <w:pPr>
              <w:jc w:val="both"/>
              <w:rPr>
                <w:rFonts w:ascii="Lato" w:hAnsi="Lato" w:cstheme="minorHAnsi"/>
                <w:sz w:val="20"/>
                <w:szCs w:val="20"/>
              </w:rPr>
            </w:pPr>
            <w:r w:rsidRPr="00D92180">
              <w:rPr>
                <w:rFonts w:ascii="Lato" w:hAnsi="Lato" w:cstheme="minorHAnsi"/>
                <w:b/>
                <w:bCs/>
                <w:sz w:val="20"/>
                <w:szCs w:val="20"/>
              </w:rPr>
              <w:t xml:space="preserve">TOTAL </w:t>
            </w:r>
          </w:p>
        </w:tc>
        <w:tc>
          <w:tcPr>
            <w:tcW w:w="1407" w:type="dxa"/>
            <w:tcBorders>
              <w:top w:val="single" w:sz="4" w:space="0" w:color="auto"/>
              <w:left w:val="single" w:sz="4" w:space="0" w:color="auto"/>
              <w:bottom w:val="single" w:sz="4" w:space="0" w:color="auto"/>
              <w:right w:val="single" w:sz="4" w:space="0" w:color="auto"/>
            </w:tcBorders>
          </w:tcPr>
          <w:p w14:paraId="7360098D" w14:textId="77777777" w:rsidR="000E04F1" w:rsidRPr="00D92180" w:rsidRDefault="000E04F1" w:rsidP="000E04F1">
            <w:pPr>
              <w:jc w:val="both"/>
              <w:rPr>
                <w:rFonts w:ascii="Lato" w:hAnsi="Lato" w:cstheme="minorHAnsi"/>
                <w:sz w:val="20"/>
                <w:szCs w:val="20"/>
              </w:rPr>
            </w:pPr>
          </w:p>
        </w:tc>
        <w:tc>
          <w:tcPr>
            <w:tcW w:w="1312" w:type="dxa"/>
            <w:tcBorders>
              <w:top w:val="single" w:sz="4" w:space="0" w:color="auto"/>
              <w:left w:val="single" w:sz="4" w:space="0" w:color="auto"/>
              <w:bottom w:val="single" w:sz="4" w:space="0" w:color="auto"/>
              <w:right w:val="single" w:sz="4" w:space="0" w:color="auto"/>
            </w:tcBorders>
            <w:noWrap/>
          </w:tcPr>
          <w:p w14:paraId="465B4BFA" w14:textId="77777777" w:rsidR="000E04F1" w:rsidRPr="00D92180" w:rsidRDefault="000E04F1" w:rsidP="000E04F1">
            <w:pPr>
              <w:jc w:val="both"/>
              <w:rPr>
                <w:rFonts w:ascii="Lato" w:hAnsi="Lato" w:cstheme="minorHAnsi"/>
                <w:sz w:val="20"/>
                <w:szCs w:val="20"/>
              </w:rPr>
            </w:pPr>
          </w:p>
        </w:tc>
        <w:tc>
          <w:tcPr>
            <w:tcW w:w="2193" w:type="dxa"/>
            <w:tcBorders>
              <w:top w:val="single" w:sz="4" w:space="0" w:color="auto"/>
              <w:left w:val="single" w:sz="4" w:space="0" w:color="auto"/>
              <w:bottom w:val="single" w:sz="4" w:space="0" w:color="auto"/>
              <w:right w:val="single" w:sz="4" w:space="0" w:color="auto"/>
            </w:tcBorders>
            <w:noWrap/>
          </w:tcPr>
          <w:p w14:paraId="377E8312" w14:textId="77777777" w:rsidR="000E04F1" w:rsidRPr="00D92180" w:rsidRDefault="000E04F1" w:rsidP="000E04F1">
            <w:pPr>
              <w:jc w:val="both"/>
              <w:rPr>
                <w:rFonts w:ascii="Lato" w:hAnsi="Lato" w:cstheme="minorHAnsi"/>
                <w:sz w:val="20"/>
                <w:szCs w:val="20"/>
              </w:rPr>
            </w:pPr>
          </w:p>
        </w:tc>
        <w:tc>
          <w:tcPr>
            <w:tcW w:w="2629" w:type="dxa"/>
            <w:gridSpan w:val="2"/>
            <w:tcBorders>
              <w:top w:val="single" w:sz="4" w:space="0" w:color="auto"/>
              <w:left w:val="single" w:sz="4" w:space="0" w:color="auto"/>
              <w:bottom w:val="single" w:sz="4" w:space="0" w:color="auto"/>
              <w:right w:val="single" w:sz="4" w:space="0" w:color="auto"/>
            </w:tcBorders>
            <w:noWrap/>
          </w:tcPr>
          <w:p w14:paraId="0B772DCC" w14:textId="0F75ABED" w:rsidR="000E04F1" w:rsidRPr="00D92180" w:rsidRDefault="002E76B9" w:rsidP="002E76B9">
            <w:pPr>
              <w:jc w:val="right"/>
              <w:rPr>
                <w:rFonts w:ascii="Lato" w:eastAsia="Times New Roman" w:hAnsi="Lato" w:cstheme="minorHAnsi"/>
                <w:b/>
                <w:bCs/>
                <w:sz w:val="20"/>
                <w:szCs w:val="20"/>
                <w:lang w:eastAsia="es-MX"/>
              </w:rPr>
            </w:pPr>
            <w:r w:rsidRPr="00D92180">
              <w:rPr>
                <w:rFonts w:ascii="Lato" w:hAnsi="Lato" w:cs="Calibri"/>
                <w:b/>
                <w:bCs/>
                <w:sz w:val="20"/>
                <w:szCs w:val="20"/>
              </w:rPr>
              <w:t>47,375,243.81</w:t>
            </w:r>
          </w:p>
        </w:tc>
      </w:tr>
    </w:tbl>
    <w:p w14:paraId="76186FD5" w14:textId="77777777" w:rsidR="00912038" w:rsidRPr="00D92180" w:rsidRDefault="00912038" w:rsidP="00912038">
      <w:pPr>
        <w:jc w:val="both"/>
        <w:rPr>
          <w:rFonts w:ascii="Lato" w:eastAsia="Times New Roman" w:hAnsi="Lato" w:cstheme="minorHAnsi"/>
          <w:sz w:val="20"/>
          <w:szCs w:val="20"/>
          <w:lang w:eastAsia="es-MX"/>
        </w:rPr>
      </w:pPr>
    </w:p>
    <w:p w14:paraId="228740AE" w14:textId="72011562"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Los Depósitos en Tránsito son los ingresos de las unidades registrados los últimos días del mes de </w:t>
      </w:r>
      <w:r w:rsidR="00745B21" w:rsidRPr="00D92180">
        <w:rPr>
          <w:rFonts w:ascii="Lato" w:eastAsia="Times New Roman" w:hAnsi="Lato" w:cstheme="minorHAnsi"/>
          <w:sz w:val="20"/>
          <w:szCs w:val="20"/>
          <w:lang w:eastAsia="es-MX"/>
        </w:rPr>
        <w:t>marzo</w:t>
      </w:r>
      <w:r w:rsidRPr="00D92180">
        <w:rPr>
          <w:rFonts w:ascii="Lato" w:eastAsia="Times New Roman" w:hAnsi="Lato" w:cstheme="minorHAnsi"/>
          <w:sz w:val="20"/>
          <w:szCs w:val="20"/>
          <w:lang w:eastAsia="es-MX"/>
        </w:rPr>
        <w:t xml:space="preserve"> 202</w:t>
      </w:r>
      <w:r w:rsidR="00864318" w:rsidRPr="00D92180">
        <w:rPr>
          <w:rFonts w:ascii="Lato" w:eastAsia="Times New Roman" w:hAnsi="Lato" w:cstheme="minorHAnsi"/>
          <w:sz w:val="20"/>
          <w:szCs w:val="20"/>
          <w:lang w:eastAsia="es-MX"/>
        </w:rPr>
        <w:t>6</w:t>
      </w:r>
      <w:r w:rsidRPr="00D92180">
        <w:rPr>
          <w:rFonts w:ascii="Lato" w:eastAsia="Times New Roman" w:hAnsi="Lato" w:cstheme="minorHAnsi"/>
          <w:sz w:val="20"/>
          <w:szCs w:val="20"/>
          <w:lang w:eastAsia="es-MX"/>
        </w:rPr>
        <w:t xml:space="preserve"> y que son efectivamente depositados y registrados en la cuenta de bancos los primeros días del mes de </w:t>
      </w:r>
      <w:r w:rsidR="00745B21" w:rsidRPr="00D92180">
        <w:rPr>
          <w:rFonts w:ascii="Lato" w:eastAsia="Times New Roman" w:hAnsi="Lato" w:cstheme="minorHAnsi"/>
          <w:sz w:val="20"/>
          <w:szCs w:val="20"/>
          <w:lang w:eastAsia="es-MX"/>
        </w:rPr>
        <w:t>abril</w:t>
      </w:r>
      <w:r w:rsidRPr="00D92180">
        <w:rPr>
          <w:rFonts w:ascii="Lato" w:eastAsia="Times New Roman" w:hAnsi="Lato" w:cstheme="minorHAnsi"/>
          <w:sz w:val="20"/>
          <w:szCs w:val="20"/>
          <w:lang w:eastAsia="es-MX"/>
        </w:rPr>
        <w:t xml:space="preserve"> 202</w:t>
      </w:r>
      <w:r w:rsidR="00165E6B" w:rsidRPr="00D92180">
        <w:rPr>
          <w:rFonts w:ascii="Lato" w:eastAsia="Times New Roman" w:hAnsi="Lato" w:cstheme="minorHAnsi"/>
          <w:sz w:val="20"/>
          <w:szCs w:val="20"/>
          <w:lang w:eastAsia="es-MX"/>
        </w:rPr>
        <w:t>6</w:t>
      </w:r>
      <w:r w:rsidRPr="00D92180">
        <w:rPr>
          <w:rFonts w:ascii="Lato" w:eastAsia="Times New Roman" w:hAnsi="Lato" w:cstheme="minorHAnsi"/>
          <w:sz w:val="20"/>
          <w:szCs w:val="20"/>
          <w:lang w:eastAsia="es-MX"/>
        </w:rPr>
        <w:t xml:space="preserve"> donde se realiza la cancelación en la cuenta de Depósitos en </w:t>
      </w:r>
      <w:proofErr w:type="spellStart"/>
      <w:r w:rsidRPr="00D92180">
        <w:rPr>
          <w:rFonts w:ascii="Lato" w:eastAsia="Times New Roman" w:hAnsi="Lato" w:cstheme="minorHAnsi"/>
          <w:sz w:val="20"/>
          <w:szCs w:val="20"/>
          <w:lang w:eastAsia="es-MX"/>
        </w:rPr>
        <w:t>Transito</w:t>
      </w:r>
      <w:proofErr w:type="spellEnd"/>
      <w:r w:rsidRPr="00D92180">
        <w:rPr>
          <w:rFonts w:ascii="Lato" w:eastAsia="Times New Roman" w:hAnsi="Lato" w:cstheme="minorHAnsi"/>
          <w:sz w:val="20"/>
          <w:szCs w:val="20"/>
          <w:lang w:eastAsia="es-MX"/>
        </w:rPr>
        <w:t xml:space="preserve">. </w:t>
      </w:r>
    </w:p>
    <w:p w14:paraId="39C92841"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r w:rsidRPr="00D92180">
        <w:rPr>
          <w:rFonts w:ascii="Lato" w:eastAsia="Times New Roman" w:hAnsi="Lato" w:cstheme="minorHAnsi"/>
          <w:sz w:val="20"/>
          <w:szCs w:val="20"/>
          <w:lang w:eastAsia="es-MX"/>
        </w:rPr>
        <w:tab/>
      </w:r>
    </w:p>
    <w:p w14:paraId="07240C15" w14:textId="77777777"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Descripción de las cuentas de cheques actuales:</w:t>
      </w:r>
    </w:p>
    <w:p w14:paraId="0CF037F5" w14:textId="77777777" w:rsidR="00912038" w:rsidRPr="00D92180" w:rsidRDefault="00912038" w:rsidP="00912038">
      <w:pPr>
        <w:jc w:val="both"/>
        <w:rPr>
          <w:rFonts w:ascii="Lato" w:eastAsia="Times New Roman" w:hAnsi="Lato" w:cstheme="minorHAnsi"/>
          <w:b/>
          <w:bCs/>
          <w:sz w:val="20"/>
          <w:szCs w:val="20"/>
          <w:lang w:eastAsia="es-MX"/>
        </w:rPr>
      </w:pPr>
    </w:p>
    <w:p w14:paraId="769F5990" w14:textId="7DA3C99F" w:rsidR="00912038" w:rsidRPr="00D92180" w:rsidRDefault="00912038"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La Cta. Banorte 0862131629 Cuenta Principal </w:t>
      </w:r>
      <w:r w:rsidR="00745B21" w:rsidRPr="00D92180">
        <w:rPr>
          <w:rFonts w:ascii="Lato" w:eastAsia="Times New Roman" w:hAnsi="Lato" w:cstheme="minorHAnsi"/>
          <w:sz w:val="20"/>
          <w:szCs w:val="20"/>
          <w:lang w:eastAsia="es-MX"/>
        </w:rPr>
        <w:t xml:space="preserve">se </w:t>
      </w:r>
      <w:r w:rsidRPr="00D92180">
        <w:rPr>
          <w:rFonts w:ascii="Lato" w:eastAsia="Times New Roman" w:hAnsi="Lato" w:cstheme="minorHAnsi"/>
          <w:sz w:val="20"/>
          <w:szCs w:val="20"/>
          <w:lang w:eastAsia="es-MX"/>
        </w:rPr>
        <w:t xml:space="preserve">apertura en sustitución de la Cuenta 0637419392 para los depósitos de los </w:t>
      </w:r>
      <w:r w:rsidR="006A22E3" w:rsidRPr="00D92180">
        <w:rPr>
          <w:rFonts w:ascii="Lato" w:eastAsia="Times New Roman" w:hAnsi="Lato" w:cstheme="minorHAnsi"/>
          <w:sz w:val="20"/>
          <w:szCs w:val="20"/>
          <w:lang w:eastAsia="es-MX"/>
        </w:rPr>
        <w:t>ingresos por renta de locales</w:t>
      </w:r>
      <w:r w:rsidR="00745B21" w:rsidRPr="00D92180">
        <w:rPr>
          <w:rFonts w:ascii="Lato" w:eastAsia="Times New Roman" w:hAnsi="Lato" w:cstheme="minorHAnsi"/>
          <w:sz w:val="20"/>
          <w:szCs w:val="20"/>
          <w:lang w:eastAsia="es-MX"/>
        </w:rPr>
        <w:t xml:space="preserve"> que se</w:t>
      </w:r>
      <w:r w:rsidRPr="00D92180">
        <w:rPr>
          <w:rFonts w:ascii="Lato" w:eastAsia="Times New Roman" w:hAnsi="Lato" w:cstheme="minorHAnsi"/>
          <w:sz w:val="20"/>
          <w:szCs w:val="20"/>
          <w:lang w:eastAsia="es-MX"/>
        </w:rPr>
        <w:t xml:space="preserve"> apertura con fecha del 10/01/2013 con cuenta de Inversión Numero 0502129162 con apertura del 14/02/2013.</w:t>
      </w:r>
    </w:p>
    <w:p w14:paraId="5A3BE5EB" w14:textId="78B9B844" w:rsidR="00912038" w:rsidRPr="00D92180" w:rsidRDefault="00912038"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La Cta. Banorte 0862375067 Apertura el 14/02/2013 para los depósitos de los Cines Siglo XXI.</w:t>
      </w:r>
    </w:p>
    <w:p w14:paraId="46F044E8" w14:textId="07DEF7C0" w:rsidR="00912038" w:rsidRPr="00D92180" w:rsidRDefault="00912038"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La Cta. Banorte 0862378965 apertura el 14/01/2013 para los depósitos del Centro de Convenciones Siglo XXI.</w:t>
      </w:r>
    </w:p>
    <w:p w14:paraId="0A905EA3" w14:textId="0FD33BB9" w:rsidR="00912038" w:rsidRPr="00D92180" w:rsidRDefault="00912038"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La Cta. Banorte 0862382999 apertura el 11/01/2013 para los depósitos de los </w:t>
      </w:r>
      <w:r w:rsidR="00600A1E" w:rsidRPr="00D92180">
        <w:rPr>
          <w:rFonts w:ascii="Lato" w:eastAsia="Times New Roman" w:hAnsi="Lato" w:cstheme="minorHAnsi"/>
          <w:sz w:val="20"/>
          <w:szCs w:val="20"/>
          <w:lang w:eastAsia="es-MX"/>
        </w:rPr>
        <w:t xml:space="preserve">servicios sanitarios del Centro Artesanal </w:t>
      </w:r>
      <w:proofErr w:type="spellStart"/>
      <w:r w:rsidR="00745B21" w:rsidRPr="00D92180">
        <w:rPr>
          <w:rFonts w:ascii="Lato" w:eastAsia="Times New Roman" w:hAnsi="Lato" w:cstheme="minorHAnsi"/>
          <w:sz w:val="20"/>
          <w:szCs w:val="20"/>
          <w:lang w:eastAsia="es-MX"/>
        </w:rPr>
        <w:t>Zací</w:t>
      </w:r>
      <w:proofErr w:type="spellEnd"/>
    </w:p>
    <w:p w14:paraId="5F8B4B56" w14:textId="0C4B5079" w:rsidR="00912038" w:rsidRPr="00D92180" w:rsidRDefault="00912038"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La cta. Banorte 0564360013 con fecha de apertura del 11/01/2013 para los movimientos por ingresos de servicios de estacionamientos y renta de baños de Chichen, Uxmal y </w:t>
      </w:r>
      <w:proofErr w:type="spellStart"/>
      <w:r w:rsidRPr="00D92180">
        <w:rPr>
          <w:rFonts w:ascii="Lato" w:eastAsia="Times New Roman" w:hAnsi="Lato" w:cstheme="minorHAnsi"/>
          <w:sz w:val="20"/>
          <w:szCs w:val="20"/>
          <w:lang w:eastAsia="es-MX"/>
        </w:rPr>
        <w:t>Picheta</w:t>
      </w:r>
      <w:proofErr w:type="spellEnd"/>
      <w:r w:rsidRPr="00D92180">
        <w:rPr>
          <w:rFonts w:ascii="Lato" w:eastAsia="Times New Roman" w:hAnsi="Lato" w:cstheme="minorHAnsi"/>
          <w:sz w:val="20"/>
          <w:szCs w:val="20"/>
          <w:lang w:eastAsia="es-MX"/>
        </w:rPr>
        <w:t xml:space="preserve"> que se captan en dólares.</w:t>
      </w:r>
    </w:p>
    <w:p w14:paraId="7DD5FDF3" w14:textId="77777777" w:rsidR="00912038" w:rsidRPr="00D92180" w:rsidRDefault="00912038"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La cta. Banorte 0862599032 Cuenta apertura da para los Traspaso de cuentas y pago a Derechos apertura da con fecha 14/01/2013.</w:t>
      </w:r>
    </w:p>
    <w:p w14:paraId="157C6012" w14:textId="77777777" w:rsidR="00912038" w:rsidRPr="00D92180" w:rsidRDefault="00912038"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La cuenta de Banorte 0864866448 se apertura el 31 de mayo 2013 y se utiliza para los depósitos del parador El Corchito.</w:t>
      </w:r>
    </w:p>
    <w:p w14:paraId="5F7E51B4" w14:textId="77777777" w:rsidR="00912038" w:rsidRPr="00D92180" w:rsidRDefault="00912038"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La cuenta de Banorte 0260592330 se utiliza para el pago de nómina del personal del Patronato </w:t>
      </w:r>
      <w:proofErr w:type="spellStart"/>
      <w:r w:rsidRPr="00D92180">
        <w:rPr>
          <w:rFonts w:ascii="Lato" w:eastAsia="Times New Roman" w:hAnsi="Lato" w:cstheme="minorHAnsi"/>
          <w:sz w:val="20"/>
          <w:szCs w:val="20"/>
          <w:lang w:eastAsia="es-MX"/>
        </w:rPr>
        <w:t>Cultur</w:t>
      </w:r>
      <w:proofErr w:type="spellEnd"/>
      <w:r w:rsidRPr="00D92180">
        <w:rPr>
          <w:rFonts w:ascii="Lato" w:eastAsia="Times New Roman" w:hAnsi="Lato" w:cstheme="minorHAnsi"/>
          <w:sz w:val="20"/>
          <w:szCs w:val="20"/>
          <w:lang w:eastAsia="es-MX"/>
        </w:rPr>
        <w:t>, impuestos y seguridad social.</w:t>
      </w:r>
    </w:p>
    <w:p w14:paraId="0C1144F4" w14:textId="77777777" w:rsidR="00912038" w:rsidRPr="00D92180" w:rsidRDefault="00912038"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La cuenta de Bancomer 0103812227 se utiliza para el pago de nómina del personal del Patronato </w:t>
      </w:r>
      <w:proofErr w:type="spellStart"/>
      <w:r w:rsidRPr="00D92180">
        <w:rPr>
          <w:rFonts w:ascii="Lato" w:eastAsia="Times New Roman" w:hAnsi="Lato" w:cstheme="minorHAnsi"/>
          <w:sz w:val="20"/>
          <w:szCs w:val="20"/>
          <w:lang w:eastAsia="es-MX"/>
        </w:rPr>
        <w:t>Cultur</w:t>
      </w:r>
      <w:proofErr w:type="spellEnd"/>
      <w:r w:rsidRPr="00D92180">
        <w:rPr>
          <w:rFonts w:ascii="Lato" w:eastAsia="Times New Roman" w:hAnsi="Lato" w:cstheme="minorHAnsi"/>
          <w:sz w:val="20"/>
          <w:szCs w:val="20"/>
          <w:lang w:eastAsia="es-MX"/>
        </w:rPr>
        <w:t xml:space="preserve"> y se apertura el 11 de enero 2016.</w:t>
      </w:r>
    </w:p>
    <w:p w14:paraId="14C73045" w14:textId="389387F5" w:rsidR="000A1FC7" w:rsidRPr="00D92180" w:rsidRDefault="000A1FC7"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La cuenta de Bancomer 0112790440 se utiliza para los registros de Mayoristas y se apertura el 07 de febrero 2019.</w:t>
      </w:r>
    </w:p>
    <w:p w14:paraId="2EAD1D86" w14:textId="77777777" w:rsidR="000A1FC7" w:rsidRPr="00D92180" w:rsidRDefault="000A1FC7" w:rsidP="000A1FC7">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La cuenta de Bancomer 113834433 se utiliza para el servicio Noches de </w:t>
      </w:r>
      <w:proofErr w:type="spellStart"/>
      <w:r w:rsidRPr="00D92180">
        <w:rPr>
          <w:rFonts w:ascii="Lato" w:eastAsia="Times New Roman" w:hAnsi="Lato" w:cstheme="minorHAnsi"/>
          <w:sz w:val="20"/>
          <w:szCs w:val="20"/>
          <w:lang w:eastAsia="es-MX"/>
        </w:rPr>
        <w:t>Kukulkán</w:t>
      </w:r>
      <w:proofErr w:type="spellEnd"/>
      <w:r w:rsidRPr="00D92180">
        <w:rPr>
          <w:rFonts w:ascii="Lato" w:eastAsia="Times New Roman" w:hAnsi="Lato" w:cstheme="minorHAnsi"/>
          <w:sz w:val="20"/>
          <w:szCs w:val="20"/>
          <w:lang w:eastAsia="es-MX"/>
        </w:rPr>
        <w:t xml:space="preserve"> en Chichen Itzá y se apertura el 02 de octubre 2019.</w:t>
      </w:r>
    </w:p>
    <w:p w14:paraId="7AE06038" w14:textId="77777777" w:rsidR="000A1FC7" w:rsidRPr="00D92180" w:rsidRDefault="000A1FC7" w:rsidP="000A1FC7">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La cuenta de Bancomer 14242297 se utiliza para </w:t>
      </w:r>
      <w:proofErr w:type="spellStart"/>
      <w:r w:rsidRPr="00D92180">
        <w:rPr>
          <w:rFonts w:ascii="Lato" w:eastAsia="Times New Roman" w:hAnsi="Lato" w:cstheme="minorHAnsi"/>
          <w:sz w:val="20"/>
          <w:szCs w:val="20"/>
          <w:lang w:eastAsia="es-MX"/>
        </w:rPr>
        <w:t>Celestún</w:t>
      </w:r>
      <w:proofErr w:type="spellEnd"/>
      <w:r w:rsidRPr="00D92180">
        <w:rPr>
          <w:rFonts w:ascii="Lato" w:eastAsia="Times New Roman" w:hAnsi="Lato" w:cstheme="minorHAnsi"/>
          <w:sz w:val="20"/>
          <w:szCs w:val="20"/>
          <w:lang w:eastAsia="es-MX"/>
        </w:rPr>
        <w:t xml:space="preserve"> y se apertura el 16 de diciembre 2019.</w:t>
      </w:r>
    </w:p>
    <w:p w14:paraId="4224994F" w14:textId="77777777" w:rsidR="00912038" w:rsidRPr="00D92180" w:rsidRDefault="00912038"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La cuenta de Bancomer 14246659 se utiliza para luz y sonido de Uxmal y se apertura el 17 de diciembre 2019.</w:t>
      </w:r>
    </w:p>
    <w:p w14:paraId="48359C06" w14:textId="5B8A6648" w:rsidR="000A1FC7" w:rsidRPr="00D92180" w:rsidRDefault="000A1FC7"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Cta. BBVA 0116439438 para la recaudación de los ingresos del Video </w:t>
      </w:r>
      <w:proofErr w:type="spellStart"/>
      <w:r w:rsidRPr="00D92180">
        <w:rPr>
          <w:rFonts w:ascii="Lato" w:eastAsia="Times New Roman" w:hAnsi="Lato" w:cstheme="minorHAnsi"/>
          <w:sz w:val="20"/>
          <w:szCs w:val="20"/>
          <w:lang w:eastAsia="es-MX"/>
        </w:rPr>
        <w:t>mapping</w:t>
      </w:r>
      <w:proofErr w:type="spellEnd"/>
      <w:r w:rsidRPr="00D92180">
        <w:rPr>
          <w:rFonts w:ascii="Lato" w:eastAsia="Times New Roman" w:hAnsi="Lato" w:cstheme="minorHAnsi"/>
          <w:sz w:val="20"/>
          <w:szCs w:val="20"/>
          <w:lang w:eastAsia="es-MX"/>
        </w:rPr>
        <w:t xml:space="preserve"> de </w:t>
      </w:r>
      <w:proofErr w:type="spellStart"/>
      <w:r w:rsidRPr="00D92180">
        <w:rPr>
          <w:rFonts w:ascii="Lato" w:eastAsia="Times New Roman" w:hAnsi="Lato" w:cstheme="minorHAnsi"/>
          <w:sz w:val="20"/>
          <w:szCs w:val="20"/>
          <w:lang w:eastAsia="es-MX"/>
        </w:rPr>
        <w:t>Izamal</w:t>
      </w:r>
      <w:proofErr w:type="spellEnd"/>
    </w:p>
    <w:p w14:paraId="77468FDD" w14:textId="1389F454" w:rsidR="00912038" w:rsidRPr="00D92180" w:rsidRDefault="00912038"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La cuenta de BBVA Boletaje Único AFFY 117551975 se utiliza para lo recaudado por el Boletaje Único del </w:t>
      </w:r>
      <w:proofErr w:type="spellStart"/>
      <w:r w:rsidRPr="00D92180">
        <w:rPr>
          <w:rFonts w:ascii="Lato" w:eastAsia="Times New Roman" w:hAnsi="Lato" w:cstheme="minorHAnsi"/>
          <w:sz w:val="20"/>
          <w:szCs w:val="20"/>
          <w:lang w:eastAsia="es-MX"/>
        </w:rPr>
        <w:t>Affy</w:t>
      </w:r>
      <w:proofErr w:type="spellEnd"/>
      <w:r w:rsidRPr="00D92180">
        <w:rPr>
          <w:rFonts w:ascii="Lato" w:eastAsia="Times New Roman" w:hAnsi="Lato" w:cstheme="minorHAnsi"/>
          <w:sz w:val="20"/>
          <w:szCs w:val="20"/>
          <w:lang w:eastAsia="es-MX"/>
        </w:rPr>
        <w:t xml:space="preserve"> es </w:t>
      </w:r>
      <w:r w:rsidR="006A22E3" w:rsidRPr="00D92180">
        <w:rPr>
          <w:rFonts w:ascii="Lato" w:eastAsia="Times New Roman" w:hAnsi="Lato" w:cstheme="minorHAnsi"/>
          <w:sz w:val="20"/>
          <w:szCs w:val="20"/>
          <w:lang w:eastAsia="es-MX"/>
        </w:rPr>
        <w:t>apertura el</w:t>
      </w:r>
      <w:r w:rsidRPr="00D92180">
        <w:rPr>
          <w:rFonts w:ascii="Lato" w:eastAsia="Times New Roman" w:hAnsi="Lato" w:cstheme="minorHAnsi"/>
          <w:sz w:val="20"/>
          <w:szCs w:val="20"/>
          <w:lang w:eastAsia="es-MX"/>
        </w:rPr>
        <w:t xml:space="preserve"> 24/09/2021 pero no hubo movimientos hasta el mes de abril 2022.</w:t>
      </w:r>
    </w:p>
    <w:p w14:paraId="6DDE8B61" w14:textId="77777777" w:rsidR="000A1FC7" w:rsidRPr="00D92180" w:rsidRDefault="000A1FC7" w:rsidP="000A1FC7">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La cuenta de Banorte 01121041084 para la recaudación de los servicios del Museo del Meteorito</w:t>
      </w:r>
    </w:p>
    <w:p w14:paraId="2CB9E4A2" w14:textId="77777777" w:rsidR="000A1FC7" w:rsidRPr="00D92180" w:rsidRDefault="000A1FC7" w:rsidP="000A1FC7">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Cta. BBVA 0119999272 para recaudación venta en línea Noches de </w:t>
      </w:r>
      <w:proofErr w:type="spellStart"/>
      <w:r w:rsidRPr="00D92180">
        <w:rPr>
          <w:rFonts w:ascii="Lato" w:eastAsia="Times New Roman" w:hAnsi="Lato" w:cstheme="minorHAnsi"/>
          <w:sz w:val="20"/>
          <w:szCs w:val="20"/>
          <w:lang w:eastAsia="es-MX"/>
        </w:rPr>
        <w:t>Kukulkán</w:t>
      </w:r>
      <w:proofErr w:type="spellEnd"/>
    </w:p>
    <w:p w14:paraId="34C5FC0A" w14:textId="5AB062E7" w:rsidR="000A1FC7" w:rsidRPr="00D92180" w:rsidRDefault="000A1FC7"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Cta. 0119374000 apertura el 12 de octubre de 2022 que para el programa Luz y Sonido de </w:t>
      </w:r>
      <w:proofErr w:type="spellStart"/>
      <w:r w:rsidRPr="00D92180">
        <w:rPr>
          <w:rFonts w:ascii="Lato" w:eastAsia="Times New Roman" w:hAnsi="Lato" w:cstheme="minorHAnsi"/>
          <w:sz w:val="20"/>
          <w:szCs w:val="20"/>
          <w:lang w:eastAsia="es-MX"/>
        </w:rPr>
        <w:t>Dzibilchaltún</w:t>
      </w:r>
      <w:proofErr w:type="spellEnd"/>
      <w:r w:rsidRPr="00D92180">
        <w:rPr>
          <w:rFonts w:ascii="Lato" w:eastAsia="Times New Roman" w:hAnsi="Lato" w:cstheme="minorHAnsi"/>
          <w:sz w:val="20"/>
          <w:szCs w:val="20"/>
          <w:lang w:eastAsia="es-MX"/>
        </w:rPr>
        <w:t>.</w:t>
      </w:r>
    </w:p>
    <w:p w14:paraId="15D5793F" w14:textId="73507C8D" w:rsidR="00912038" w:rsidRPr="00D92180" w:rsidRDefault="00912038"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Cta. 012105179 apertura el 05 de diciembre 2023 para recibir el importe correspondiente a la devolución de apoyo por motores y lanchas a lancheros de </w:t>
      </w:r>
      <w:proofErr w:type="spellStart"/>
      <w:r w:rsidRPr="00D92180">
        <w:rPr>
          <w:rFonts w:ascii="Lato" w:eastAsia="Times New Roman" w:hAnsi="Lato" w:cstheme="minorHAnsi"/>
          <w:sz w:val="20"/>
          <w:szCs w:val="20"/>
          <w:lang w:eastAsia="es-MX"/>
        </w:rPr>
        <w:t>Celestún</w:t>
      </w:r>
      <w:proofErr w:type="spellEnd"/>
      <w:r w:rsidRPr="00D92180">
        <w:rPr>
          <w:rFonts w:ascii="Lato" w:eastAsia="Times New Roman" w:hAnsi="Lato" w:cstheme="minorHAnsi"/>
          <w:sz w:val="20"/>
          <w:szCs w:val="20"/>
          <w:lang w:eastAsia="es-MX"/>
        </w:rPr>
        <w:t xml:space="preserve">. </w:t>
      </w:r>
    </w:p>
    <w:p w14:paraId="1C91812F" w14:textId="2908BBA0" w:rsidR="00204B47" w:rsidRPr="00D92180" w:rsidRDefault="00204B47"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Cta.-BBVA 0122852748 apertura el 11 de marzo 2024 para las embarcaciones de lancheros de </w:t>
      </w:r>
      <w:proofErr w:type="spellStart"/>
      <w:r w:rsidRPr="00D92180">
        <w:rPr>
          <w:rFonts w:ascii="Lato" w:eastAsia="Times New Roman" w:hAnsi="Lato" w:cstheme="minorHAnsi"/>
          <w:sz w:val="20"/>
          <w:szCs w:val="20"/>
          <w:lang w:eastAsia="es-MX"/>
        </w:rPr>
        <w:t>Celestún</w:t>
      </w:r>
      <w:proofErr w:type="spellEnd"/>
    </w:p>
    <w:p w14:paraId="780FCB72" w14:textId="1F204C48" w:rsidR="00204B47" w:rsidRPr="00D92180" w:rsidRDefault="00204B47"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Cta.-BBVA 0124322398 apertura el 26 de diciembre 2024 para el depósito de las liquidaciones de las unidades de servicio del patronato</w:t>
      </w:r>
    </w:p>
    <w:p w14:paraId="44A41E91" w14:textId="43CA4E97" w:rsidR="00204B47" w:rsidRPr="00D92180" w:rsidRDefault="00204B47"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Cta.-Banorte 1319905406 apertura el 02 de enero 2026 para el </w:t>
      </w:r>
      <w:r w:rsidR="002F7383" w:rsidRPr="00D92180">
        <w:rPr>
          <w:rFonts w:ascii="Lato" w:eastAsia="Times New Roman" w:hAnsi="Lato" w:cstheme="minorHAnsi"/>
          <w:sz w:val="20"/>
          <w:szCs w:val="20"/>
          <w:lang w:eastAsia="es-MX"/>
        </w:rPr>
        <w:t>depósito</w:t>
      </w:r>
      <w:r w:rsidRPr="00D92180">
        <w:rPr>
          <w:rFonts w:ascii="Lato" w:eastAsia="Times New Roman" w:hAnsi="Lato" w:cstheme="minorHAnsi"/>
          <w:sz w:val="20"/>
          <w:szCs w:val="20"/>
          <w:lang w:eastAsia="es-MX"/>
        </w:rPr>
        <w:t xml:space="preserve"> de participaciones federales 2026</w:t>
      </w:r>
    </w:p>
    <w:p w14:paraId="42ED9F28" w14:textId="407F0A30" w:rsidR="00204B47" w:rsidRPr="00D92180" w:rsidRDefault="00204B47" w:rsidP="00912038">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Cta.-Banorte 1319905415 apertura el 02 de enero de 2026 para la recepción de recursos propios 2026.</w:t>
      </w:r>
    </w:p>
    <w:p w14:paraId="111F29B8" w14:textId="2D1832FA" w:rsidR="00204B47" w:rsidRPr="00D92180" w:rsidRDefault="00204B47" w:rsidP="00204B47">
      <w:pPr>
        <w:pStyle w:val="Prrafodelista"/>
        <w:numPr>
          <w:ilvl w:val="0"/>
          <w:numId w:val="3"/>
        </w:numPr>
        <w:spacing w:after="0" w:line="240" w:lineRule="auto"/>
        <w:ind w:right="389"/>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Cta.-Mercado Pago 722969014378624015 apertura el 02 de enero 2026, para la recepción </w:t>
      </w:r>
      <w:r w:rsidR="00864318" w:rsidRPr="00D92180">
        <w:rPr>
          <w:rFonts w:ascii="Lato" w:eastAsia="Times New Roman" w:hAnsi="Lato" w:cstheme="minorHAnsi"/>
          <w:sz w:val="20"/>
          <w:szCs w:val="20"/>
          <w:lang w:eastAsia="es-MX"/>
        </w:rPr>
        <w:t>de los pagos con tarjetas bancarias de las diferentes unidades.</w:t>
      </w:r>
    </w:p>
    <w:p w14:paraId="670C0FDC" w14:textId="5935BFBA" w:rsidR="00437F04" w:rsidRPr="00D92180" w:rsidRDefault="00437F04" w:rsidP="00204B47">
      <w:pPr>
        <w:pStyle w:val="Prrafodelista"/>
        <w:numPr>
          <w:ilvl w:val="0"/>
          <w:numId w:val="3"/>
        </w:numPr>
        <w:spacing w:after="0" w:line="240" w:lineRule="auto"/>
        <w:ind w:right="389"/>
        <w:jc w:val="both"/>
        <w:rPr>
          <w:rFonts w:ascii="Lato" w:eastAsia="Times New Roman" w:hAnsi="Lato" w:cstheme="minorHAnsi"/>
          <w:sz w:val="20"/>
          <w:szCs w:val="20"/>
          <w:lang w:eastAsia="es-MX"/>
        </w:rPr>
      </w:pPr>
      <w:proofErr w:type="spellStart"/>
      <w:r w:rsidRPr="00D92180">
        <w:rPr>
          <w:rFonts w:ascii="Lato" w:eastAsia="Times New Roman" w:hAnsi="Lato" w:cstheme="minorHAnsi"/>
          <w:sz w:val="20"/>
          <w:szCs w:val="20"/>
          <w:lang w:eastAsia="es-MX"/>
        </w:rPr>
        <w:t>Cta</w:t>
      </w:r>
      <w:proofErr w:type="spellEnd"/>
      <w:r w:rsidRPr="00D92180">
        <w:rPr>
          <w:rFonts w:ascii="Lato" w:eastAsia="Times New Roman" w:hAnsi="Lato" w:cstheme="minorHAnsi"/>
          <w:sz w:val="20"/>
          <w:szCs w:val="20"/>
          <w:lang w:eastAsia="es-MX"/>
        </w:rPr>
        <w:t xml:space="preserve"> BBVA 0126812503 apertura 10/03/2025 como cuenta Centralizadora Empresarial</w:t>
      </w:r>
    </w:p>
    <w:p w14:paraId="14127054" w14:textId="7C791CAB" w:rsidR="00F312FE" w:rsidRPr="00D92180" w:rsidRDefault="00F312FE" w:rsidP="00F312FE">
      <w:pPr>
        <w:pStyle w:val="Prrafodelista"/>
        <w:spacing w:after="0" w:line="240" w:lineRule="auto"/>
        <w:ind w:left="851" w:right="389"/>
        <w:jc w:val="both"/>
        <w:rPr>
          <w:rFonts w:ascii="Lato" w:eastAsia="Times New Roman" w:hAnsi="Lato" w:cstheme="minorHAnsi"/>
          <w:sz w:val="20"/>
          <w:szCs w:val="20"/>
          <w:lang w:eastAsia="es-MX"/>
        </w:rPr>
      </w:pPr>
    </w:p>
    <w:p w14:paraId="13AC1E5D" w14:textId="77777777" w:rsidR="00912038" w:rsidRPr="00D92180" w:rsidRDefault="00912038" w:rsidP="00912038">
      <w:pPr>
        <w:ind w:right="389"/>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xml:space="preserve">Descripción de las cuentas de inversión actuales: </w:t>
      </w:r>
    </w:p>
    <w:p w14:paraId="4D159B3E" w14:textId="77777777" w:rsidR="00912038" w:rsidRPr="00D92180" w:rsidRDefault="00912038" w:rsidP="00912038">
      <w:pPr>
        <w:ind w:right="389"/>
        <w:jc w:val="both"/>
        <w:rPr>
          <w:rFonts w:ascii="Lato" w:eastAsia="Times New Roman" w:hAnsi="Lato" w:cstheme="minorHAnsi"/>
          <w:b/>
          <w:bCs/>
          <w:sz w:val="20"/>
          <w:szCs w:val="20"/>
          <w:lang w:eastAsia="es-MX"/>
        </w:rPr>
      </w:pPr>
    </w:p>
    <w:p w14:paraId="50F181F9" w14:textId="016E00D2" w:rsidR="00912038" w:rsidRPr="00D92180" w:rsidRDefault="00912038" w:rsidP="00912038">
      <w:pPr>
        <w:pStyle w:val="Prrafodelista"/>
        <w:numPr>
          <w:ilvl w:val="0"/>
          <w:numId w:val="4"/>
        </w:numPr>
        <w:spacing w:after="0" w:line="240" w:lineRule="auto"/>
        <w:jc w:val="both"/>
        <w:rPr>
          <w:rFonts w:ascii="Lato" w:hAnsi="Lato" w:cstheme="minorHAnsi"/>
          <w:b/>
          <w:sz w:val="20"/>
          <w:szCs w:val="20"/>
        </w:rPr>
      </w:pPr>
      <w:r w:rsidRPr="00D92180">
        <w:rPr>
          <w:rFonts w:ascii="Lato" w:hAnsi="Lato" w:cstheme="minorHAnsi"/>
          <w:sz w:val="20"/>
          <w:szCs w:val="20"/>
        </w:rPr>
        <w:t xml:space="preserve">La cuenta de Inversión en valores con contrato Número 2044299779 de Bancomer, que utiliza como cuenta eje a la cuenta bancaria Bancomer 0193663205, se </w:t>
      </w:r>
      <w:r w:rsidR="006A22E3" w:rsidRPr="00D92180">
        <w:rPr>
          <w:rFonts w:ascii="Lato" w:hAnsi="Lato" w:cstheme="minorHAnsi"/>
          <w:sz w:val="20"/>
          <w:szCs w:val="20"/>
        </w:rPr>
        <w:t>apertura</w:t>
      </w:r>
      <w:r w:rsidRPr="00D92180">
        <w:rPr>
          <w:rFonts w:ascii="Lato" w:hAnsi="Lato" w:cstheme="minorHAnsi"/>
          <w:sz w:val="20"/>
          <w:szCs w:val="20"/>
        </w:rPr>
        <w:t xml:space="preserve"> el día 11 de noviembre 2013 por medio de un traspaso, es una inversión en mesa de dinero con vencimiento diario y los fines de semana a tres días.</w:t>
      </w:r>
    </w:p>
    <w:p w14:paraId="3EB7094B" w14:textId="0BD04218" w:rsidR="00864318" w:rsidRPr="00D92180" w:rsidRDefault="00864318" w:rsidP="00912038">
      <w:pPr>
        <w:pStyle w:val="Prrafodelista"/>
        <w:numPr>
          <w:ilvl w:val="0"/>
          <w:numId w:val="4"/>
        </w:numPr>
        <w:spacing w:after="0" w:line="240" w:lineRule="auto"/>
        <w:jc w:val="both"/>
        <w:rPr>
          <w:rFonts w:ascii="Lato" w:hAnsi="Lato" w:cstheme="minorHAnsi"/>
          <w:b/>
          <w:sz w:val="20"/>
          <w:szCs w:val="20"/>
        </w:rPr>
      </w:pPr>
      <w:r w:rsidRPr="00D92180">
        <w:rPr>
          <w:rFonts w:ascii="Lato" w:hAnsi="Lato" w:cstheme="minorHAnsi"/>
          <w:sz w:val="20"/>
          <w:szCs w:val="20"/>
        </w:rPr>
        <w:t>Cta.- BBVA 2068025343 apertura de enero 2026 de inversión</w:t>
      </w:r>
    </w:p>
    <w:p w14:paraId="6DF4D002" w14:textId="17C5391A" w:rsidR="00437F04" w:rsidRPr="00D92180" w:rsidRDefault="00437F04" w:rsidP="00912038">
      <w:pPr>
        <w:pStyle w:val="Prrafodelista"/>
        <w:numPr>
          <w:ilvl w:val="0"/>
          <w:numId w:val="4"/>
        </w:numPr>
        <w:spacing w:after="0" w:line="240" w:lineRule="auto"/>
        <w:jc w:val="both"/>
        <w:rPr>
          <w:rFonts w:ascii="Lato" w:hAnsi="Lato" w:cstheme="minorHAnsi"/>
          <w:b/>
          <w:sz w:val="20"/>
          <w:szCs w:val="20"/>
        </w:rPr>
      </w:pPr>
      <w:r w:rsidRPr="00D92180">
        <w:rPr>
          <w:rFonts w:ascii="Lato" w:hAnsi="Lato" w:cstheme="minorHAnsi"/>
          <w:sz w:val="20"/>
          <w:szCs w:val="20"/>
        </w:rPr>
        <w:t xml:space="preserve">Cta. BBVA Inversión 2068090697 se </w:t>
      </w:r>
      <w:r w:rsidR="00745B21" w:rsidRPr="00D92180">
        <w:rPr>
          <w:rFonts w:ascii="Lato" w:hAnsi="Lato" w:cstheme="minorHAnsi"/>
          <w:sz w:val="20"/>
          <w:szCs w:val="20"/>
        </w:rPr>
        <w:t>apertura 10</w:t>
      </w:r>
      <w:r w:rsidRPr="00D92180">
        <w:rPr>
          <w:rFonts w:ascii="Lato" w:hAnsi="Lato" w:cstheme="minorHAnsi"/>
          <w:sz w:val="20"/>
          <w:szCs w:val="20"/>
        </w:rPr>
        <w:t>/03/2026</w:t>
      </w:r>
    </w:p>
    <w:p w14:paraId="61F4BB24" w14:textId="04357463" w:rsidR="00165E6B" w:rsidRPr="00D92180" w:rsidRDefault="00912038" w:rsidP="00864318">
      <w:pPr>
        <w:ind w:left="720" w:right="389"/>
        <w:jc w:val="both"/>
        <w:rPr>
          <w:rFonts w:ascii="Lato" w:hAnsi="Lato" w:cstheme="minorHAnsi"/>
          <w:sz w:val="20"/>
          <w:szCs w:val="20"/>
          <w:lang w:val="es-MX"/>
        </w:rPr>
      </w:pPr>
      <w:r w:rsidRPr="00D92180">
        <w:rPr>
          <w:rFonts w:ascii="Lato" w:hAnsi="Lato" w:cstheme="minorHAnsi"/>
          <w:sz w:val="20"/>
          <w:szCs w:val="20"/>
        </w:rPr>
        <w:t xml:space="preserve">  </w:t>
      </w:r>
    </w:p>
    <w:p w14:paraId="49B704DC"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DERECHOS A RECIBIR EFECTIVO Y EQUIVALENTES Y BIENES O SERVICIOS A RECIBIR</w:t>
      </w:r>
    </w:p>
    <w:p w14:paraId="0D425174"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 xml:space="preserve"> Los Derechos a recibir Efectivo y Equivalentes y Bienes o Servicios a Recibir, se integra de la siguiente manera:</w:t>
      </w:r>
    </w:p>
    <w:p w14:paraId="18B53EC9" w14:textId="77777777" w:rsidR="00956444" w:rsidRPr="00D92180" w:rsidRDefault="00956444" w:rsidP="00912038">
      <w:pPr>
        <w:jc w:val="both"/>
        <w:rPr>
          <w:rFonts w:ascii="Lato" w:hAnsi="Lato" w:cstheme="minorHAnsi"/>
          <w:b/>
          <w:sz w:val="20"/>
          <w:szCs w:val="20"/>
        </w:rPr>
      </w:pPr>
    </w:p>
    <w:p w14:paraId="6BCC9F12" w14:textId="77777777" w:rsidR="004825EC" w:rsidRPr="00D92180" w:rsidRDefault="004825EC" w:rsidP="00912038">
      <w:pPr>
        <w:jc w:val="both"/>
        <w:rPr>
          <w:rFonts w:ascii="Lato" w:hAnsi="Lato" w:cstheme="minorHAnsi"/>
          <w:b/>
          <w:sz w:val="20"/>
          <w:szCs w:val="20"/>
        </w:rPr>
      </w:pPr>
    </w:p>
    <w:tbl>
      <w:tblPr>
        <w:tblW w:w="1312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3"/>
        <w:gridCol w:w="412"/>
        <w:gridCol w:w="2316"/>
        <w:gridCol w:w="1658"/>
        <w:gridCol w:w="3778"/>
      </w:tblGrid>
      <w:tr w:rsidR="00912038" w:rsidRPr="00D92180" w14:paraId="65FC3485" w14:textId="77777777" w:rsidTr="00D92180">
        <w:trPr>
          <w:trHeight w:val="193"/>
        </w:trPr>
        <w:tc>
          <w:tcPr>
            <w:tcW w:w="4963" w:type="dxa"/>
            <w:shd w:val="clear" w:color="000000" w:fill="FFFFFF"/>
            <w:noWrap/>
            <w:hideMark/>
          </w:tcPr>
          <w:p w14:paraId="0963F577" w14:textId="77777777" w:rsidR="00912038" w:rsidRPr="00D92180" w:rsidRDefault="00912038" w:rsidP="002B3409">
            <w:pPr>
              <w:jc w:val="both"/>
              <w:rPr>
                <w:rFonts w:ascii="Lato" w:eastAsia="Times New Roman" w:hAnsi="Lato" w:cstheme="minorHAnsi"/>
                <w:b/>
                <w:bCs/>
                <w:color w:val="000000"/>
                <w:sz w:val="20"/>
                <w:szCs w:val="20"/>
                <w:lang w:eastAsia="es-MX"/>
              </w:rPr>
            </w:pPr>
            <w:bookmarkStart w:id="2" w:name="OLE_LINK1"/>
            <w:r w:rsidRPr="00D92180">
              <w:rPr>
                <w:rFonts w:ascii="Lato" w:hAnsi="Lato" w:cstheme="minorHAnsi"/>
                <w:b/>
                <w:bCs/>
                <w:sz w:val="20"/>
                <w:szCs w:val="20"/>
              </w:rPr>
              <w:t>DERECHOS A RECIBIR EFECTIVO O EQUIVALENTES</w:t>
            </w:r>
          </w:p>
        </w:tc>
        <w:tc>
          <w:tcPr>
            <w:tcW w:w="507" w:type="dxa"/>
            <w:shd w:val="clear" w:color="000000" w:fill="FFFFFF"/>
          </w:tcPr>
          <w:p w14:paraId="5ACC83EF" w14:textId="77777777" w:rsidR="00912038" w:rsidRPr="00D92180" w:rsidRDefault="00912038" w:rsidP="002B3409">
            <w:pPr>
              <w:jc w:val="both"/>
              <w:rPr>
                <w:rFonts w:ascii="Lato" w:eastAsia="Times New Roman" w:hAnsi="Lato" w:cstheme="minorHAnsi"/>
                <w:b/>
                <w:bCs/>
                <w:color w:val="000000"/>
                <w:sz w:val="20"/>
                <w:szCs w:val="20"/>
                <w:lang w:eastAsia="es-MX"/>
              </w:rPr>
            </w:pPr>
          </w:p>
        </w:tc>
        <w:tc>
          <w:tcPr>
            <w:tcW w:w="2221" w:type="dxa"/>
            <w:shd w:val="clear" w:color="000000" w:fill="FFFFFF"/>
            <w:noWrap/>
            <w:hideMark/>
          </w:tcPr>
          <w:p w14:paraId="72EE6062" w14:textId="77777777" w:rsidR="00912038" w:rsidRPr="00D92180" w:rsidRDefault="00912038" w:rsidP="002B3409">
            <w:pPr>
              <w:jc w:val="both"/>
              <w:rPr>
                <w:rFonts w:ascii="Lato" w:eastAsia="Times New Roman" w:hAnsi="Lato" w:cstheme="minorHAnsi"/>
                <w:b/>
                <w:bCs/>
                <w:color w:val="000000"/>
                <w:sz w:val="20"/>
                <w:szCs w:val="20"/>
                <w:lang w:eastAsia="es-MX"/>
              </w:rPr>
            </w:pPr>
          </w:p>
        </w:tc>
        <w:tc>
          <w:tcPr>
            <w:tcW w:w="5436" w:type="dxa"/>
            <w:gridSpan w:val="2"/>
            <w:shd w:val="clear" w:color="000000" w:fill="FFFFFF"/>
            <w:noWrap/>
          </w:tcPr>
          <w:p w14:paraId="3DF47368" w14:textId="6EE94D9D" w:rsidR="00912038" w:rsidRPr="00D92180" w:rsidRDefault="001877C2" w:rsidP="001877C2">
            <w:pPr>
              <w:jc w:val="right"/>
              <w:rPr>
                <w:rFonts w:ascii="Lato" w:eastAsia="Times New Roman" w:hAnsi="Lato" w:cstheme="minorHAnsi"/>
                <w:b/>
                <w:bCs/>
                <w:color w:val="000000"/>
                <w:sz w:val="20"/>
                <w:szCs w:val="20"/>
                <w:lang w:eastAsia="es-MX"/>
              </w:rPr>
            </w:pPr>
            <w:r w:rsidRPr="00D92180">
              <w:rPr>
                <w:rFonts w:ascii="Lato" w:hAnsi="Lato" w:cs="Calibri"/>
                <w:b/>
                <w:bCs/>
                <w:color w:val="000000"/>
                <w:sz w:val="20"/>
                <w:szCs w:val="20"/>
              </w:rPr>
              <w:t>6,832,913.12</w:t>
            </w:r>
          </w:p>
        </w:tc>
      </w:tr>
      <w:tr w:rsidR="00912038" w:rsidRPr="00D92180" w14:paraId="13D9F8E7" w14:textId="77777777" w:rsidTr="00D92180">
        <w:trPr>
          <w:trHeight w:val="193"/>
        </w:trPr>
        <w:tc>
          <w:tcPr>
            <w:tcW w:w="4963" w:type="dxa"/>
            <w:shd w:val="clear" w:color="000000" w:fill="FFFFFF"/>
            <w:noWrap/>
            <w:hideMark/>
          </w:tcPr>
          <w:p w14:paraId="1777C70F" w14:textId="77777777" w:rsidR="00912038" w:rsidRPr="00D92180" w:rsidRDefault="00912038" w:rsidP="002B3409">
            <w:pPr>
              <w:jc w:val="both"/>
              <w:rPr>
                <w:rFonts w:ascii="Lato" w:eastAsia="Times New Roman" w:hAnsi="Lato" w:cstheme="minorHAnsi"/>
                <w:color w:val="000000"/>
                <w:sz w:val="20"/>
                <w:szCs w:val="20"/>
                <w:lang w:eastAsia="es-MX"/>
              </w:rPr>
            </w:pPr>
            <w:r w:rsidRPr="00D92180">
              <w:rPr>
                <w:rFonts w:ascii="Lato" w:hAnsi="Lato" w:cstheme="minorHAnsi"/>
                <w:sz w:val="20"/>
                <w:szCs w:val="20"/>
              </w:rPr>
              <w:t>Cuentas por Cobrar a Corto Plazo</w:t>
            </w:r>
          </w:p>
        </w:tc>
        <w:tc>
          <w:tcPr>
            <w:tcW w:w="507" w:type="dxa"/>
            <w:shd w:val="clear" w:color="000000" w:fill="FFFFFF"/>
          </w:tcPr>
          <w:p w14:paraId="691C3DC6" w14:textId="77777777" w:rsidR="00912038" w:rsidRPr="00D92180" w:rsidRDefault="00912038" w:rsidP="002B3409">
            <w:pPr>
              <w:jc w:val="both"/>
              <w:rPr>
                <w:rFonts w:ascii="Lato" w:eastAsia="Times New Roman" w:hAnsi="Lato" w:cstheme="minorHAnsi"/>
                <w:color w:val="000000"/>
                <w:sz w:val="20"/>
                <w:szCs w:val="20"/>
                <w:lang w:eastAsia="es-MX"/>
              </w:rPr>
            </w:pPr>
          </w:p>
        </w:tc>
        <w:tc>
          <w:tcPr>
            <w:tcW w:w="2221" w:type="dxa"/>
            <w:shd w:val="clear" w:color="000000" w:fill="FFFFFF"/>
            <w:noWrap/>
            <w:hideMark/>
          </w:tcPr>
          <w:p w14:paraId="7B7ABF06" w14:textId="77777777" w:rsidR="00912038" w:rsidRPr="00D92180" w:rsidRDefault="00912038" w:rsidP="002B3409">
            <w:pPr>
              <w:jc w:val="both"/>
              <w:rPr>
                <w:rFonts w:ascii="Lato" w:eastAsia="Times New Roman" w:hAnsi="Lato" w:cstheme="minorHAnsi"/>
                <w:color w:val="000000"/>
                <w:sz w:val="20"/>
                <w:szCs w:val="20"/>
                <w:lang w:eastAsia="es-MX"/>
              </w:rPr>
            </w:pPr>
          </w:p>
        </w:tc>
        <w:tc>
          <w:tcPr>
            <w:tcW w:w="5436" w:type="dxa"/>
            <w:gridSpan w:val="2"/>
            <w:shd w:val="clear" w:color="000000" w:fill="FFFFFF"/>
            <w:noWrap/>
          </w:tcPr>
          <w:p w14:paraId="2EFF512D" w14:textId="292D0E62" w:rsidR="00912038" w:rsidRPr="00D92180" w:rsidRDefault="001877C2" w:rsidP="001877C2">
            <w:pPr>
              <w:jc w:val="right"/>
              <w:rPr>
                <w:rFonts w:ascii="Lato" w:eastAsia="Times New Roman" w:hAnsi="Lato" w:cstheme="minorHAnsi"/>
                <w:color w:val="000000"/>
                <w:sz w:val="20"/>
                <w:szCs w:val="20"/>
                <w:lang w:eastAsia="es-MX"/>
              </w:rPr>
            </w:pPr>
            <w:r w:rsidRPr="00D92180">
              <w:rPr>
                <w:rFonts w:ascii="Lato" w:hAnsi="Lato" w:cs="Calibri"/>
                <w:color w:val="000000"/>
                <w:sz w:val="20"/>
                <w:szCs w:val="20"/>
              </w:rPr>
              <w:t>4,351,830.87</w:t>
            </w:r>
          </w:p>
        </w:tc>
      </w:tr>
      <w:tr w:rsidR="00912038" w:rsidRPr="00D92180" w14:paraId="2F1F25DD" w14:textId="77777777" w:rsidTr="00D92180">
        <w:trPr>
          <w:trHeight w:val="193"/>
        </w:trPr>
        <w:tc>
          <w:tcPr>
            <w:tcW w:w="4963" w:type="dxa"/>
            <w:shd w:val="clear" w:color="000000" w:fill="FFFFFF"/>
            <w:noWrap/>
            <w:hideMark/>
          </w:tcPr>
          <w:p w14:paraId="2C2E6952" w14:textId="77777777" w:rsidR="00912038" w:rsidRPr="00D92180" w:rsidRDefault="00912038" w:rsidP="002B3409">
            <w:pPr>
              <w:jc w:val="both"/>
              <w:rPr>
                <w:rFonts w:ascii="Lato" w:eastAsia="Times New Roman" w:hAnsi="Lato" w:cstheme="minorHAnsi"/>
                <w:color w:val="000000"/>
                <w:sz w:val="20"/>
                <w:szCs w:val="20"/>
                <w:lang w:eastAsia="es-MX"/>
              </w:rPr>
            </w:pPr>
            <w:r w:rsidRPr="00D92180">
              <w:rPr>
                <w:rFonts w:ascii="Lato" w:hAnsi="Lato" w:cstheme="minorHAnsi"/>
                <w:sz w:val="20"/>
                <w:szCs w:val="20"/>
              </w:rPr>
              <w:t>Deudores Diversos por Cobrar a Corto Plazo</w:t>
            </w:r>
          </w:p>
        </w:tc>
        <w:tc>
          <w:tcPr>
            <w:tcW w:w="507" w:type="dxa"/>
            <w:shd w:val="clear" w:color="000000" w:fill="FFFFFF"/>
          </w:tcPr>
          <w:p w14:paraId="0B8B397F" w14:textId="77777777" w:rsidR="00912038" w:rsidRPr="00D92180" w:rsidRDefault="00912038" w:rsidP="002B3409">
            <w:pPr>
              <w:jc w:val="both"/>
              <w:rPr>
                <w:rFonts w:ascii="Lato" w:eastAsia="Times New Roman" w:hAnsi="Lato" w:cstheme="minorHAnsi"/>
                <w:color w:val="000000"/>
                <w:sz w:val="20"/>
                <w:szCs w:val="20"/>
                <w:lang w:eastAsia="es-MX"/>
              </w:rPr>
            </w:pPr>
          </w:p>
        </w:tc>
        <w:tc>
          <w:tcPr>
            <w:tcW w:w="2221" w:type="dxa"/>
            <w:shd w:val="clear" w:color="000000" w:fill="FFFFFF"/>
            <w:noWrap/>
            <w:hideMark/>
          </w:tcPr>
          <w:p w14:paraId="77297448" w14:textId="77777777" w:rsidR="00912038" w:rsidRPr="00D92180" w:rsidRDefault="00912038" w:rsidP="002B3409">
            <w:pPr>
              <w:jc w:val="both"/>
              <w:rPr>
                <w:rFonts w:ascii="Lato" w:eastAsia="Times New Roman" w:hAnsi="Lato" w:cstheme="minorHAnsi"/>
                <w:color w:val="000000"/>
                <w:sz w:val="20"/>
                <w:szCs w:val="20"/>
                <w:lang w:eastAsia="es-MX"/>
              </w:rPr>
            </w:pPr>
          </w:p>
        </w:tc>
        <w:tc>
          <w:tcPr>
            <w:tcW w:w="5436" w:type="dxa"/>
            <w:gridSpan w:val="2"/>
            <w:shd w:val="clear" w:color="000000" w:fill="FFFFFF"/>
            <w:noWrap/>
          </w:tcPr>
          <w:p w14:paraId="0C5EE260" w14:textId="02CF35A1" w:rsidR="00912038" w:rsidRPr="00D92180" w:rsidRDefault="00CA02B7" w:rsidP="00CA02B7">
            <w:pPr>
              <w:jc w:val="right"/>
              <w:rPr>
                <w:rFonts w:ascii="Lato" w:eastAsia="Times New Roman" w:hAnsi="Lato" w:cstheme="minorHAnsi"/>
                <w:sz w:val="20"/>
                <w:szCs w:val="20"/>
                <w:lang w:eastAsia="es-MX"/>
              </w:rPr>
            </w:pPr>
            <w:r w:rsidRPr="00D92180">
              <w:rPr>
                <w:rFonts w:ascii="Lato" w:hAnsi="Lato" w:cs="Calibri"/>
                <w:sz w:val="20"/>
                <w:szCs w:val="20"/>
              </w:rPr>
              <w:t>1,207,566.18</w:t>
            </w:r>
          </w:p>
        </w:tc>
      </w:tr>
      <w:tr w:rsidR="00912038" w:rsidRPr="00D92180" w14:paraId="03FD396D" w14:textId="77777777" w:rsidTr="00D92180">
        <w:trPr>
          <w:trHeight w:val="193"/>
        </w:trPr>
        <w:tc>
          <w:tcPr>
            <w:tcW w:w="4963" w:type="dxa"/>
            <w:shd w:val="clear" w:color="000000" w:fill="FFFFFF"/>
            <w:noWrap/>
          </w:tcPr>
          <w:p w14:paraId="58FC5079"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Deudores por Anticipos de la Tesorería a Corto Plazo</w:t>
            </w:r>
          </w:p>
        </w:tc>
        <w:tc>
          <w:tcPr>
            <w:tcW w:w="507" w:type="dxa"/>
            <w:shd w:val="clear" w:color="000000" w:fill="FFFFFF"/>
          </w:tcPr>
          <w:p w14:paraId="62A80CD8" w14:textId="77777777" w:rsidR="00912038" w:rsidRPr="00D92180" w:rsidRDefault="00912038" w:rsidP="002B3409">
            <w:pPr>
              <w:jc w:val="both"/>
              <w:rPr>
                <w:rFonts w:ascii="Lato" w:eastAsia="Times New Roman" w:hAnsi="Lato" w:cstheme="minorHAnsi"/>
                <w:color w:val="000000"/>
                <w:sz w:val="20"/>
                <w:szCs w:val="20"/>
                <w:lang w:eastAsia="es-MX"/>
              </w:rPr>
            </w:pPr>
          </w:p>
        </w:tc>
        <w:tc>
          <w:tcPr>
            <w:tcW w:w="2221" w:type="dxa"/>
            <w:shd w:val="clear" w:color="000000" w:fill="FFFFFF"/>
            <w:noWrap/>
          </w:tcPr>
          <w:p w14:paraId="6401A0F8" w14:textId="77777777" w:rsidR="00912038" w:rsidRPr="00D92180" w:rsidRDefault="00912038" w:rsidP="002B3409">
            <w:pPr>
              <w:jc w:val="both"/>
              <w:rPr>
                <w:rFonts w:ascii="Lato" w:eastAsia="Times New Roman" w:hAnsi="Lato" w:cstheme="minorHAnsi"/>
                <w:color w:val="000000"/>
                <w:sz w:val="20"/>
                <w:szCs w:val="20"/>
                <w:lang w:eastAsia="es-MX"/>
              </w:rPr>
            </w:pPr>
          </w:p>
        </w:tc>
        <w:tc>
          <w:tcPr>
            <w:tcW w:w="5436" w:type="dxa"/>
            <w:gridSpan w:val="2"/>
            <w:shd w:val="clear" w:color="000000" w:fill="FFFFFF"/>
            <w:noWrap/>
          </w:tcPr>
          <w:p w14:paraId="2D893684" w14:textId="70AA3E58" w:rsidR="00912038" w:rsidRPr="00D92180" w:rsidRDefault="00CA02B7" w:rsidP="00CA02B7">
            <w:pPr>
              <w:jc w:val="right"/>
              <w:rPr>
                <w:rFonts w:ascii="Lato" w:hAnsi="Lato" w:cstheme="minorHAnsi"/>
                <w:sz w:val="20"/>
                <w:szCs w:val="20"/>
              </w:rPr>
            </w:pPr>
            <w:r w:rsidRPr="00D92180">
              <w:rPr>
                <w:rFonts w:ascii="Lato" w:hAnsi="Lato" w:cs="Calibri"/>
                <w:sz w:val="20"/>
                <w:szCs w:val="20"/>
              </w:rPr>
              <w:t>791,267.55</w:t>
            </w:r>
          </w:p>
        </w:tc>
      </w:tr>
      <w:bookmarkEnd w:id="2"/>
      <w:tr w:rsidR="0032093A" w:rsidRPr="00D92180" w14:paraId="66AEE0E4" w14:textId="77777777" w:rsidTr="00D92180">
        <w:trPr>
          <w:trHeight w:val="193"/>
        </w:trPr>
        <w:tc>
          <w:tcPr>
            <w:tcW w:w="4963" w:type="dxa"/>
            <w:shd w:val="clear" w:color="000000" w:fill="FFFFFF"/>
            <w:noWrap/>
            <w:hideMark/>
          </w:tcPr>
          <w:p w14:paraId="2490CB6A" w14:textId="77777777" w:rsidR="0032093A" w:rsidRPr="00D92180" w:rsidRDefault="0032093A" w:rsidP="0032093A">
            <w:pPr>
              <w:jc w:val="both"/>
              <w:rPr>
                <w:rFonts w:ascii="Lato" w:eastAsia="Times New Roman" w:hAnsi="Lato" w:cstheme="minorHAnsi"/>
                <w:color w:val="000000"/>
                <w:sz w:val="20"/>
                <w:szCs w:val="20"/>
                <w:lang w:eastAsia="es-MX"/>
              </w:rPr>
            </w:pPr>
            <w:r w:rsidRPr="00D92180">
              <w:rPr>
                <w:rFonts w:ascii="Lato" w:hAnsi="Lato" w:cstheme="minorHAnsi"/>
                <w:sz w:val="20"/>
                <w:szCs w:val="20"/>
              </w:rPr>
              <w:t>Préstamos Otorgados a Corto Plazo</w:t>
            </w:r>
          </w:p>
        </w:tc>
        <w:tc>
          <w:tcPr>
            <w:tcW w:w="507" w:type="dxa"/>
            <w:shd w:val="clear" w:color="000000" w:fill="FFFFFF"/>
          </w:tcPr>
          <w:p w14:paraId="61D8598D" w14:textId="77777777" w:rsidR="0032093A" w:rsidRPr="00D92180" w:rsidRDefault="0032093A" w:rsidP="0032093A">
            <w:pPr>
              <w:jc w:val="both"/>
              <w:rPr>
                <w:rFonts w:ascii="Lato" w:eastAsia="Times New Roman" w:hAnsi="Lato" w:cstheme="minorHAnsi"/>
                <w:color w:val="000000"/>
                <w:sz w:val="20"/>
                <w:szCs w:val="20"/>
                <w:lang w:eastAsia="es-MX"/>
              </w:rPr>
            </w:pPr>
          </w:p>
        </w:tc>
        <w:tc>
          <w:tcPr>
            <w:tcW w:w="2221" w:type="dxa"/>
            <w:shd w:val="clear" w:color="000000" w:fill="FFFFFF"/>
            <w:noWrap/>
            <w:hideMark/>
          </w:tcPr>
          <w:p w14:paraId="43F07154" w14:textId="77777777" w:rsidR="0032093A" w:rsidRPr="00D92180" w:rsidRDefault="0032093A" w:rsidP="0032093A">
            <w:pPr>
              <w:jc w:val="both"/>
              <w:rPr>
                <w:rFonts w:ascii="Lato" w:eastAsia="Times New Roman" w:hAnsi="Lato" w:cstheme="minorHAnsi"/>
                <w:color w:val="000000"/>
                <w:sz w:val="20"/>
                <w:szCs w:val="20"/>
                <w:lang w:eastAsia="es-MX"/>
              </w:rPr>
            </w:pPr>
          </w:p>
        </w:tc>
        <w:tc>
          <w:tcPr>
            <w:tcW w:w="5436" w:type="dxa"/>
            <w:gridSpan w:val="2"/>
            <w:shd w:val="clear" w:color="000000" w:fill="FFFFFF"/>
            <w:noWrap/>
          </w:tcPr>
          <w:p w14:paraId="7A388E0F" w14:textId="232B2D0F" w:rsidR="0032093A" w:rsidRPr="00D92180" w:rsidRDefault="00CA02B7" w:rsidP="00CA02B7">
            <w:pPr>
              <w:jc w:val="right"/>
              <w:rPr>
                <w:rFonts w:ascii="Lato" w:eastAsia="Times New Roman" w:hAnsi="Lato" w:cstheme="minorHAnsi"/>
                <w:sz w:val="20"/>
                <w:szCs w:val="20"/>
                <w:lang w:eastAsia="es-MX"/>
              </w:rPr>
            </w:pPr>
            <w:r w:rsidRPr="00D92180">
              <w:rPr>
                <w:rFonts w:ascii="Lato" w:hAnsi="Lato" w:cs="Calibri"/>
                <w:sz w:val="20"/>
                <w:szCs w:val="20"/>
              </w:rPr>
              <w:t>482,248.52</w:t>
            </w:r>
          </w:p>
        </w:tc>
      </w:tr>
      <w:tr w:rsidR="00956444" w:rsidRPr="00D92180" w14:paraId="7003E82F" w14:textId="77777777" w:rsidTr="00D92180">
        <w:trPr>
          <w:trHeight w:val="193"/>
        </w:trPr>
        <w:tc>
          <w:tcPr>
            <w:tcW w:w="4963" w:type="dxa"/>
            <w:shd w:val="clear" w:color="000000" w:fill="FFFFFF"/>
            <w:noWrap/>
          </w:tcPr>
          <w:p w14:paraId="7C6FDBD1" w14:textId="77777777" w:rsidR="00956444" w:rsidRPr="00D92180" w:rsidRDefault="00956444" w:rsidP="0032093A">
            <w:pPr>
              <w:jc w:val="both"/>
              <w:rPr>
                <w:rFonts w:ascii="Lato" w:hAnsi="Lato" w:cstheme="minorHAnsi"/>
                <w:sz w:val="20"/>
                <w:szCs w:val="20"/>
              </w:rPr>
            </w:pPr>
          </w:p>
        </w:tc>
        <w:tc>
          <w:tcPr>
            <w:tcW w:w="507" w:type="dxa"/>
            <w:shd w:val="clear" w:color="000000" w:fill="FFFFFF"/>
          </w:tcPr>
          <w:p w14:paraId="6A50DD14" w14:textId="77777777" w:rsidR="00956444" w:rsidRPr="00D92180" w:rsidRDefault="00956444" w:rsidP="0032093A">
            <w:pPr>
              <w:jc w:val="both"/>
              <w:rPr>
                <w:rFonts w:ascii="Lato" w:eastAsia="Times New Roman" w:hAnsi="Lato" w:cstheme="minorHAnsi"/>
                <w:color w:val="000000"/>
                <w:sz w:val="20"/>
                <w:szCs w:val="20"/>
                <w:lang w:eastAsia="es-MX"/>
              </w:rPr>
            </w:pPr>
          </w:p>
        </w:tc>
        <w:tc>
          <w:tcPr>
            <w:tcW w:w="2221" w:type="dxa"/>
            <w:shd w:val="clear" w:color="000000" w:fill="FFFFFF"/>
            <w:noWrap/>
          </w:tcPr>
          <w:p w14:paraId="3B3E47B8" w14:textId="77777777" w:rsidR="00956444" w:rsidRPr="00D92180" w:rsidRDefault="00956444" w:rsidP="0032093A">
            <w:pPr>
              <w:jc w:val="both"/>
              <w:rPr>
                <w:rFonts w:ascii="Lato" w:eastAsia="Times New Roman" w:hAnsi="Lato" w:cstheme="minorHAnsi"/>
                <w:color w:val="000000"/>
                <w:sz w:val="20"/>
                <w:szCs w:val="20"/>
                <w:lang w:eastAsia="es-MX"/>
              </w:rPr>
            </w:pPr>
          </w:p>
        </w:tc>
        <w:tc>
          <w:tcPr>
            <w:tcW w:w="5436" w:type="dxa"/>
            <w:gridSpan w:val="2"/>
            <w:shd w:val="clear" w:color="000000" w:fill="FFFFFF"/>
            <w:noWrap/>
          </w:tcPr>
          <w:p w14:paraId="5F52368F" w14:textId="77777777" w:rsidR="00956444" w:rsidRPr="00D92180" w:rsidRDefault="00956444" w:rsidP="0032093A">
            <w:pPr>
              <w:jc w:val="right"/>
              <w:rPr>
                <w:rFonts w:ascii="Lato" w:hAnsi="Lato" w:cstheme="minorHAnsi"/>
                <w:sz w:val="20"/>
                <w:szCs w:val="20"/>
              </w:rPr>
            </w:pPr>
          </w:p>
        </w:tc>
      </w:tr>
      <w:tr w:rsidR="0032093A" w:rsidRPr="00D92180" w14:paraId="0C652816" w14:textId="77777777" w:rsidTr="00D92180">
        <w:trPr>
          <w:trHeight w:val="80"/>
        </w:trPr>
        <w:tc>
          <w:tcPr>
            <w:tcW w:w="4963" w:type="dxa"/>
            <w:noWrap/>
            <w:hideMark/>
          </w:tcPr>
          <w:p w14:paraId="3ACF6FA1" w14:textId="77777777" w:rsidR="0032093A" w:rsidRPr="00D92180" w:rsidRDefault="0032093A" w:rsidP="0032093A">
            <w:pPr>
              <w:jc w:val="both"/>
              <w:rPr>
                <w:rFonts w:ascii="Lato" w:eastAsia="Times New Roman" w:hAnsi="Lato" w:cstheme="minorHAnsi"/>
                <w:b/>
                <w:bCs/>
                <w:sz w:val="20"/>
                <w:szCs w:val="20"/>
                <w:lang w:eastAsia="es-MX"/>
              </w:rPr>
            </w:pPr>
            <w:r w:rsidRPr="00D92180">
              <w:rPr>
                <w:rFonts w:ascii="Lato" w:hAnsi="Lato" w:cstheme="minorHAnsi"/>
                <w:b/>
                <w:bCs/>
                <w:sz w:val="20"/>
                <w:szCs w:val="20"/>
              </w:rPr>
              <w:t>CUENTAS POR COBRAR A CORTO PLAZO</w:t>
            </w:r>
          </w:p>
        </w:tc>
        <w:tc>
          <w:tcPr>
            <w:tcW w:w="507" w:type="dxa"/>
          </w:tcPr>
          <w:p w14:paraId="42FA4FBA" w14:textId="77777777" w:rsidR="0032093A" w:rsidRPr="00D92180" w:rsidRDefault="0032093A" w:rsidP="0032093A">
            <w:pPr>
              <w:jc w:val="both"/>
              <w:rPr>
                <w:rFonts w:ascii="Lato" w:eastAsia="Times New Roman" w:hAnsi="Lato" w:cstheme="minorHAnsi"/>
                <w:sz w:val="20"/>
                <w:szCs w:val="20"/>
                <w:lang w:eastAsia="es-MX"/>
              </w:rPr>
            </w:pPr>
          </w:p>
        </w:tc>
        <w:tc>
          <w:tcPr>
            <w:tcW w:w="2221" w:type="dxa"/>
            <w:noWrap/>
            <w:hideMark/>
          </w:tcPr>
          <w:p w14:paraId="17D15D0D" w14:textId="77777777" w:rsidR="0032093A" w:rsidRPr="00D92180" w:rsidRDefault="0032093A" w:rsidP="0032093A">
            <w:pPr>
              <w:jc w:val="both"/>
              <w:rPr>
                <w:rFonts w:ascii="Lato" w:eastAsia="Times New Roman" w:hAnsi="Lato" w:cstheme="minorHAnsi"/>
                <w:sz w:val="20"/>
                <w:szCs w:val="20"/>
                <w:lang w:eastAsia="es-MX"/>
              </w:rPr>
            </w:pPr>
          </w:p>
        </w:tc>
        <w:tc>
          <w:tcPr>
            <w:tcW w:w="1658" w:type="dxa"/>
            <w:noWrap/>
            <w:hideMark/>
          </w:tcPr>
          <w:p w14:paraId="55EB8454" w14:textId="77777777" w:rsidR="0032093A" w:rsidRPr="00D92180" w:rsidRDefault="0032093A" w:rsidP="0032093A">
            <w:pPr>
              <w:jc w:val="both"/>
              <w:rPr>
                <w:rFonts w:ascii="Lato" w:eastAsia="Times New Roman" w:hAnsi="Lato" w:cstheme="minorHAnsi"/>
                <w:sz w:val="20"/>
                <w:szCs w:val="20"/>
                <w:lang w:eastAsia="es-MX"/>
              </w:rPr>
            </w:pPr>
          </w:p>
        </w:tc>
        <w:tc>
          <w:tcPr>
            <w:tcW w:w="3778" w:type="dxa"/>
            <w:noWrap/>
          </w:tcPr>
          <w:p w14:paraId="474064BB" w14:textId="70053FEC" w:rsidR="0032093A" w:rsidRPr="00D92180" w:rsidRDefault="001877C2" w:rsidP="001877C2">
            <w:pPr>
              <w:jc w:val="right"/>
              <w:rPr>
                <w:rFonts w:ascii="Lato" w:eastAsia="Times New Roman" w:hAnsi="Lato" w:cstheme="minorHAnsi"/>
                <w:b/>
                <w:bCs/>
                <w:sz w:val="20"/>
                <w:szCs w:val="20"/>
                <w:lang w:eastAsia="es-MX"/>
              </w:rPr>
            </w:pPr>
            <w:r w:rsidRPr="00D92180">
              <w:rPr>
                <w:rFonts w:ascii="Lato" w:hAnsi="Lato" w:cs="Calibri"/>
                <w:b/>
                <w:bCs/>
                <w:sz w:val="20"/>
                <w:szCs w:val="20"/>
              </w:rPr>
              <w:t>4,351,830.87</w:t>
            </w:r>
          </w:p>
        </w:tc>
      </w:tr>
      <w:tr w:rsidR="0032093A" w:rsidRPr="00D92180" w14:paraId="48FEDE7C" w14:textId="77777777" w:rsidTr="00D92180">
        <w:trPr>
          <w:trHeight w:val="163"/>
        </w:trPr>
        <w:tc>
          <w:tcPr>
            <w:tcW w:w="4963" w:type="dxa"/>
            <w:noWrap/>
            <w:hideMark/>
          </w:tcPr>
          <w:p w14:paraId="1FBF98C7" w14:textId="77777777" w:rsidR="0032093A" w:rsidRPr="00D92180" w:rsidRDefault="0032093A" w:rsidP="0032093A">
            <w:pPr>
              <w:jc w:val="both"/>
              <w:rPr>
                <w:rFonts w:ascii="Lato" w:eastAsia="Times New Roman" w:hAnsi="Lato" w:cstheme="minorHAnsi"/>
                <w:sz w:val="20"/>
                <w:szCs w:val="20"/>
                <w:lang w:eastAsia="es-MX"/>
              </w:rPr>
            </w:pPr>
            <w:r w:rsidRPr="00D92180">
              <w:rPr>
                <w:rFonts w:ascii="Lato" w:hAnsi="Lato" w:cstheme="minorHAnsi"/>
                <w:sz w:val="20"/>
                <w:szCs w:val="20"/>
              </w:rPr>
              <w:t>CLIENTES CORTO PLAZO</w:t>
            </w:r>
          </w:p>
        </w:tc>
        <w:tc>
          <w:tcPr>
            <w:tcW w:w="507" w:type="dxa"/>
          </w:tcPr>
          <w:p w14:paraId="1454DA65" w14:textId="77777777" w:rsidR="0032093A" w:rsidRPr="00D92180" w:rsidRDefault="0032093A" w:rsidP="0032093A">
            <w:pPr>
              <w:jc w:val="both"/>
              <w:rPr>
                <w:rFonts w:ascii="Lato" w:eastAsia="Times New Roman" w:hAnsi="Lato" w:cstheme="minorHAnsi"/>
                <w:sz w:val="20"/>
                <w:szCs w:val="20"/>
                <w:lang w:eastAsia="es-MX"/>
              </w:rPr>
            </w:pPr>
          </w:p>
        </w:tc>
        <w:tc>
          <w:tcPr>
            <w:tcW w:w="2221" w:type="dxa"/>
            <w:noWrap/>
            <w:hideMark/>
          </w:tcPr>
          <w:p w14:paraId="164B0ED7" w14:textId="77777777" w:rsidR="0032093A" w:rsidRPr="00D92180" w:rsidRDefault="0032093A" w:rsidP="0032093A">
            <w:pPr>
              <w:jc w:val="both"/>
              <w:rPr>
                <w:rFonts w:ascii="Lato" w:eastAsia="Times New Roman" w:hAnsi="Lato" w:cstheme="minorHAnsi"/>
                <w:sz w:val="20"/>
                <w:szCs w:val="20"/>
                <w:lang w:eastAsia="es-MX"/>
              </w:rPr>
            </w:pPr>
          </w:p>
        </w:tc>
        <w:tc>
          <w:tcPr>
            <w:tcW w:w="1658" w:type="dxa"/>
            <w:noWrap/>
          </w:tcPr>
          <w:p w14:paraId="5884FFC8" w14:textId="77777777" w:rsidR="0032093A" w:rsidRPr="00D92180" w:rsidRDefault="0032093A" w:rsidP="0032093A">
            <w:pPr>
              <w:jc w:val="both"/>
              <w:rPr>
                <w:rFonts w:ascii="Lato" w:eastAsia="Times New Roman" w:hAnsi="Lato" w:cstheme="minorHAnsi"/>
                <w:sz w:val="20"/>
                <w:szCs w:val="20"/>
                <w:lang w:eastAsia="es-MX"/>
              </w:rPr>
            </w:pPr>
          </w:p>
        </w:tc>
        <w:tc>
          <w:tcPr>
            <w:tcW w:w="3778" w:type="dxa"/>
            <w:noWrap/>
          </w:tcPr>
          <w:p w14:paraId="015585E9" w14:textId="77777777" w:rsidR="0032093A" w:rsidRPr="00D92180" w:rsidRDefault="0032093A" w:rsidP="0032093A">
            <w:pPr>
              <w:jc w:val="both"/>
              <w:rPr>
                <w:rFonts w:ascii="Lato" w:eastAsia="Times New Roman" w:hAnsi="Lato" w:cstheme="minorHAnsi"/>
                <w:sz w:val="20"/>
                <w:szCs w:val="20"/>
                <w:lang w:eastAsia="es-MX"/>
              </w:rPr>
            </w:pPr>
          </w:p>
        </w:tc>
      </w:tr>
      <w:tr w:rsidR="00956444" w:rsidRPr="00D92180" w14:paraId="183EA771" w14:textId="77777777" w:rsidTr="00D92180">
        <w:trPr>
          <w:trHeight w:val="43"/>
        </w:trPr>
        <w:tc>
          <w:tcPr>
            <w:tcW w:w="4963" w:type="dxa"/>
            <w:noWrap/>
            <w:hideMark/>
          </w:tcPr>
          <w:p w14:paraId="74AA26A4" w14:textId="77777777" w:rsidR="00956444" w:rsidRPr="00D92180" w:rsidRDefault="00956444" w:rsidP="00956444">
            <w:pPr>
              <w:jc w:val="both"/>
              <w:rPr>
                <w:rFonts w:ascii="Lato" w:eastAsia="Times New Roman" w:hAnsi="Lato" w:cstheme="minorHAnsi"/>
                <w:sz w:val="20"/>
                <w:szCs w:val="20"/>
                <w:lang w:eastAsia="es-MX"/>
              </w:rPr>
            </w:pPr>
            <w:r w:rsidRPr="00D92180">
              <w:rPr>
                <w:rFonts w:ascii="Lato" w:hAnsi="Lato" w:cstheme="minorHAnsi"/>
                <w:sz w:val="20"/>
                <w:szCs w:val="20"/>
              </w:rPr>
              <w:t>Rentas a Corto Plazo</w:t>
            </w:r>
          </w:p>
        </w:tc>
        <w:tc>
          <w:tcPr>
            <w:tcW w:w="507" w:type="dxa"/>
          </w:tcPr>
          <w:p w14:paraId="3E9966F3" w14:textId="77777777" w:rsidR="00956444" w:rsidRPr="00D92180" w:rsidRDefault="00956444" w:rsidP="00956444">
            <w:pPr>
              <w:jc w:val="both"/>
              <w:rPr>
                <w:rFonts w:ascii="Lato" w:hAnsi="Lato" w:cstheme="minorHAnsi"/>
                <w:sz w:val="20"/>
                <w:szCs w:val="20"/>
              </w:rPr>
            </w:pPr>
          </w:p>
        </w:tc>
        <w:tc>
          <w:tcPr>
            <w:tcW w:w="2221" w:type="dxa"/>
            <w:noWrap/>
          </w:tcPr>
          <w:p w14:paraId="1E0F5E68" w14:textId="5EFFF12A" w:rsidR="00956444" w:rsidRPr="00D92180" w:rsidRDefault="00CA02B7" w:rsidP="00CA02B7">
            <w:pPr>
              <w:jc w:val="right"/>
              <w:rPr>
                <w:rFonts w:ascii="Lato" w:eastAsia="Times New Roman" w:hAnsi="Lato" w:cstheme="minorHAnsi"/>
                <w:sz w:val="20"/>
                <w:szCs w:val="20"/>
                <w:lang w:eastAsia="es-MX"/>
              </w:rPr>
            </w:pPr>
            <w:r w:rsidRPr="00D92180">
              <w:rPr>
                <w:rFonts w:ascii="Lato" w:hAnsi="Lato" w:cs="Calibri"/>
                <w:sz w:val="20"/>
                <w:szCs w:val="20"/>
              </w:rPr>
              <w:t>2,650,680.69</w:t>
            </w:r>
          </w:p>
        </w:tc>
        <w:tc>
          <w:tcPr>
            <w:tcW w:w="1658" w:type="dxa"/>
            <w:noWrap/>
          </w:tcPr>
          <w:p w14:paraId="4EA5855C" w14:textId="0C74BA15" w:rsidR="00956444" w:rsidRPr="00D92180" w:rsidRDefault="00956444" w:rsidP="00956444">
            <w:pPr>
              <w:jc w:val="both"/>
              <w:rPr>
                <w:rFonts w:ascii="Lato" w:eastAsia="Times New Roman" w:hAnsi="Lato" w:cstheme="minorHAnsi"/>
                <w:sz w:val="20"/>
                <w:szCs w:val="20"/>
                <w:lang w:eastAsia="es-MX"/>
              </w:rPr>
            </w:pPr>
          </w:p>
        </w:tc>
        <w:tc>
          <w:tcPr>
            <w:tcW w:w="3778" w:type="dxa"/>
            <w:noWrap/>
            <w:hideMark/>
          </w:tcPr>
          <w:p w14:paraId="3EFA027F" w14:textId="77777777" w:rsidR="00956444" w:rsidRPr="00D92180" w:rsidRDefault="00956444" w:rsidP="00956444">
            <w:pPr>
              <w:jc w:val="both"/>
              <w:rPr>
                <w:rFonts w:ascii="Lato" w:eastAsia="Times New Roman" w:hAnsi="Lato" w:cstheme="minorHAnsi"/>
                <w:sz w:val="20"/>
                <w:szCs w:val="20"/>
                <w:lang w:eastAsia="es-MX"/>
              </w:rPr>
            </w:pPr>
          </w:p>
        </w:tc>
      </w:tr>
      <w:tr w:rsidR="00956444" w:rsidRPr="00D92180" w14:paraId="0C1E7877" w14:textId="77777777" w:rsidTr="00D92180">
        <w:trPr>
          <w:trHeight w:val="43"/>
        </w:trPr>
        <w:tc>
          <w:tcPr>
            <w:tcW w:w="4963" w:type="dxa"/>
            <w:noWrap/>
          </w:tcPr>
          <w:p w14:paraId="391E5D53" w14:textId="74236208" w:rsidR="00956444" w:rsidRPr="00D92180" w:rsidRDefault="00956444" w:rsidP="00956444">
            <w:pPr>
              <w:jc w:val="both"/>
              <w:rPr>
                <w:rFonts w:ascii="Lato" w:hAnsi="Lato" w:cstheme="minorHAnsi"/>
                <w:sz w:val="20"/>
                <w:szCs w:val="20"/>
              </w:rPr>
            </w:pPr>
            <w:r w:rsidRPr="00D92180">
              <w:rPr>
                <w:rFonts w:ascii="Lato" w:hAnsi="Lato" w:cstheme="minorHAnsi"/>
                <w:sz w:val="20"/>
                <w:szCs w:val="20"/>
              </w:rPr>
              <w:t>Mayoristas</w:t>
            </w:r>
          </w:p>
        </w:tc>
        <w:tc>
          <w:tcPr>
            <w:tcW w:w="507" w:type="dxa"/>
          </w:tcPr>
          <w:p w14:paraId="5CEF1DA1" w14:textId="77777777" w:rsidR="00956444" w:rsidRPr="00D92180" w:rsidRDefault="00956444" w:rsidP="00956444">
            <w:pPr>
              <w:jc w:val="both"/>
              <w:rPr>
                <w:rFonts w:ascii="Lato" w:hAnsi="Lato" w:cstheme="minorHAnsi"/>
                <w:sz w:val="20"/>
                <w:szCs w:val="20"/>
              </w:rPr>
            </w:pPr>
          </w:p>
        </w:tc>
        <w:tc>
          <w:tcPr>
            <w:tcW w:w="2221" w:type="dxa"/>
            <w:noWrap/>
          </w:tcPr>
          <w:p w14:paraId="5C509994" w14:textId="3A1D23EE" w:rsidR="00956444" w:rsidRPr="00D92180" w:rsidRDefault="00956444" w:rsidP="00956444">
            <w:pPr>
              <w:jc w:val="right"/>
              <w:rPr>
                <w:rFonts w:ascii="Lato" w:hAnsi="Lato" w:cs="Calibri"/>
                <w:sz w:val="20"/>
                <w:szCs w:val="20"/>
              </w:rPr>
            </w:pPr>
            <w:r w:rsidRPr="00D92180">
              <w:rPr>
                <w:rFonts w:ascii="Lato" w:hAnsi="Lato" w:cs="Calibri"/>
                <w:sz w:val="20"/>
                <w:szCs w:val="20"/>
              </w:rPr>
              <w:t>75,720.00</w:t>
            </w:r>
          </w:p>
        </w:tc>
        <w:tc>
          <w:tcPr>
            <w:tcW w:w="1658" w:type="dxa"/>
            <w:noWrap/>
          </w:tcPr>
          <w:p w14:paraId="1B20B8C8" w14:textId="77777777" w:rsidR="00956444" w:rsidRPr="00D92180" w:rsidRDefault="00956444" w:rsidP="00956444">
            <w:pPr>
              <w:jc w:val="both"/>
              <w:rPr>
                <w:rFonts w:ascii="Lato" w:hAnsi="Lato"/>
                <w:sz w:val="20"/>
                <w:szCs w:val="20"/>
              </w:rPr>
            </w:pPr>
          </w:p>
        </w:tc>
        <w:tc>
          <w:tcPr>
            <w:tcW w:w="3778" w:type="dxa"/>
            <w:noWrap/>
          </w:tcPr>
          <w:p w14:paraId="515D875A" w14:textId="77777777" w:rsidR="00956444" w:rsidRPr="00D92180" w:rsidRDefault="00956444" w:rsidP="00956444">
            <w:pPr>
              <w:jc w:val="both"/>
              <w:rPr>
                <w:rFonts w:ascii="Lato" w:eastAsia="Times New Roman" w:hAnsi="Lato" w:cstheme="minorHAnsi"/>
                <w:sz w:val="20"/>
                <w:szCs w:val="20"/>
                <w:lang w:eastAsia="es-MX"/>
              </w:rPr>
            </w:pPr>
          </w:p>
        </w:tc>
      </w:tr>
      <w:tr w:rsidR="0032093A" w:rsidRPr="00D92180" w14:paraId="722642CC" w14:textId="77777777" w:rsidTr="00D92180">
        <w:trPr>
          <w:trHeight w:val="43"/>
        </w:trPr>
        <w:tc>
          <w:tcPr>
            <w:tcW w:w="4963" w:type="dxa"/>
            <w:noWrap/>
            <w:hideMark/>
          </w:tcPr>
          <w:p w14:paraId="0C965806" w14:textId="77777777" w:rsidR="0032093A" w:rsidRPr="00D92180" w:rsidRDefault="0032093A" w:rsidP="0032093A">
            <w:pPr>
              <w:jc w:val="both"/>
              <w:rPr>
                <w:rFonts w:ascii="Lato" w:eastAsia="Times New Roman" w:hAnsi="Lato" w:cstheme="minorHAnsi"/>
                <w:sz w:val="20"/>
                <w:szCs w:val="20"/>
                <w:lang w:eastAsia="es-MX"/>
              </w:rPr>
            </w:pPr>
            <w:r w:rsidRPr="00D92180">
              <w:rPr>
                <w:rFonts w:ascii="Lato" w:hAnsi="Lato" w:cstheme="minorHAnsi"/>
                <w:sz w:val="20"/>
                <w:szCs w:val="20"/>
              </w:rPr>
              <w:t>Centro de Convenciones Siglo XXI</w:t>
            </w:r>
          </w:p>
        </w:tc>
        <w:tc>
          <w:tcPr>
            <w:tcW w:w="507" w:type="dxa"/>
          </w:tcPr>
          <w:p w14:paraId="7EBB8D9B" w14:textId="77777777" w:rsidR="0032093A" w:rsidRPr="00D92180" w:rsidRDefault="0032093A" w:rsidP="0032093A">
            <w:pPr>
              <w:jc w:val="both"/>
              <w:rPr>
                <w:rFonts w:ascii="Lato" w:hAnsi="Lato" w:cstheme="minorHAnsi"/>
                <w:sz w:val="20"/>
                <w:szCs w:val="20"/>
              </w:rPr>
            </w:pPr>
          </w:p>
        </w:tc>
        <w:tc>
          <w:tcPr>
            <w:tcW w:w="2221" w:type="dxa"/>
            <w:noWrap/>
          </w:tcPr>
          <w:p w14:paraId="7C3472AF" w14:textId="5426E5DF" w:rsidR="0032093A" w:rsidRPr="00D92180" w:rsidRDefault="00CA02B7" w:rsidP="00CA02B7">
            <w:pPr>
              <w:jc w:val="right"/>
              <w:rPr>
                <w:rFonts w:ascii="Lato" w:eastAsia="Times New Roman" w:hAnsi="Lato" w:cstheme="minorHAnsi"/>
                <w:sz w:val="20"/>
                <w:szCs w:val="20"/>
                <w:lang w:eastAsia="es-MX"/>
              </w:rPr>
            </w:pPr>
            <w:r w:rsidRPr="00D92180">
              <w:rPr>
                <w:rFonts w:ascii="Lato" w:hAnsi="Lato" w:cs="Calibri"/>
                <w:sz w:val="20"/>
                <w:szCs w:val="20"/>
              </w:rPr>
              <w:t>176,544.04</w:t>
            </w:r>
          </w:p>
        </w:tc>
        <w:tc>
          <w:tcPr>
            <w:tcW w:w="1658" w:type="dxa"/>
            <w:noWrap/>
            <w:hideMark/>
          </w:tcPr>
          <w:p w14:paraId="03209BB0" w14:textId="77777777" w:rsidR="0032093A" w:rsidRPr="00D92180" w:rsidRDefault="0032093A" w:rsidP="0032093A">
            <w:pPr>
              <w:jc w:val="both"/>
              <w:rPr>
                <w:rFonts w:ascii="Lato" w:eastAsia="Times New Roman" w:hAnsi="Lato" w:cstheme="minorHAnsi"/>
                <w:sz w:val="20"/>
                <w:szCs w:val="20"/>
                <w:lang w:eastAsia="es-MX"/>
              </w:rPr>
            </w:pPr>
          </w:p>
        </w:tc>
        <w:tc>
          <w:tcPr>
            <w:tcW w:w="3778" w:type="dxa"/>
            <w:noWrap/>
            <w:hideMark/>
          </w:tcPr>
          <w:p w14:paraId="15016903" w14:textId="77777777" w:rsidR="0032093A" w:rsidRPr="00D92180" w:rsidRDefault="0032093A" w:rsidP="0032093A">
            <w:pPr>
              <w:jc w:val="both"/>
              <w:rPr>
                <w:rFonts w:ascii="Lato" w:eastAsia="Times New Roman" w:hAnsi="Lato" w:cstheme="minorHAnsi"/>
                <w:sz w:val="20"/>
                <w:szCs w:val="20"/>
                <w:lang w:eastAsia="es-MX"/>
              </w:rPr>
            </w:pPr>
          </w:p>
        </w:tc>
      </w:tr>
      <w:tr w:rsidR="0032093A" w:rsidRPr="00D92180" w14:paraId="6F7D35CD" w14:textId="77777777" w:rsidTr="00D92180">
        <w:trPr>
          <w:trHeight w:val="163"/>
        </w:trPr>
        <w:tc>
          <w:tcPr>
            <w:tcW w:w="4963" w:type="dxa"/>
            <w:noWrap/>
            <w:hideMark/>
          </w:tcPr>
          <w:p w14:paraId="559E86B7" w14:textId="77777777" w:rsidR="0032093A" w:rsidRPr="00D92180" w:rsidRDefault="0032093A" w:rsidP="0032093A">
            <w:pPr>
              <w:jc w:val="both"/>
              <w:rPr>
                <w:rFonts w:ascii="Lato" w:eastAsia="Times New Roman" w:hAnsi="Lato" w:cstheme="minorHAnsi"/>
                <w:b/>
                <w:bCs/>
                <w:sz w:val="20"/>
                <w:szCs w:val="20"/>
                <w:lang w:eastAsia="es-MX"/>
              </w:rPr>
            </w:pPr>
            <w:r w:rsidRPr="00D92180">
              <w:rPr>
                <w:rFonts w:ascii="Lato" w:hAnsi="Lato" w:cstheme="minorHAnsi"/>
                <w:b/>
                <w:bCs/>
                <w:sz w:val="20"/>
                <w:szCs w:val="20"/>
              </w:rPr>
              <w:t>TOTAL EN RENTAS A CORTO PLAZO:</w:t>
            </w:r>
          </w:p>
        </w:tc>
        <w:tc>
          <w:tcPr>
            <w:tcW w:w="507" w:type="dxa"/>
          </w:tcPr>
          <w:p w14:paraId="3DA2FBAA" w14:textId="77777777" w:rsidR="0032093A" w:rsidRPr="00D92180" w:rsidRDefault="0032093A" w:rsidP="0032093A">
            <w:pPr>
              <w:jc w:val="both"/>
              <w:rPr>
                <w:rFonts w:ascii="Lato" w:eastAsia="Times New Roman" w:hAnsi="Lato" w:cstheme="minorHAnsi"/>
                <w:b/>
                <w:bCs/>
                <w:sz w:val="20"/>
                <w:szCs w:val="20"/>
                <w:lang w:eastAsia="es-MX"/>
              </w:rPr>
            </w:pPr>
          </w:p>
        </w:tc>
        <w:tc>
          <w:tcPr>
            <w:tcW w:w="2221" w:type="dxa"/>
            <w:noWrap/>
          </w:tcPr>
          <w:p w14:paraId="309D72CA" w14:textId="745F17BE" w:rsidR="0032093A" w:rsidRPr="00D92180" w:rsidRDefault="0032093A" w:rsidP="0032093A">
            <w:pPr>
              <w:jc w:val="both"/>
              <w:rPr>
                <w:rFonts w:ascii="Lato" w:eastAsia="Times New Roman" w:hAnsi="Lato" w:cstheme="minorHAnsi"/>
                <w:b/>
                <w:bCs/>
                <w:sz w:val="20"/>
                <w:szCs w:val="20"/>
                <w:lang w:eastAsia="es-MX"/>
              </w:rPr>
            </w:pPr>
          </w:p>
        </w:tc>
        <w:tc>
          <w:tcPr>
            <w:tcW w:w="1658" w:type="dxa"/>
            <w:noWrap/>
            <w:hideMark/>
          </w:tcPr>
          <w:p w14:paraId="2349748B" w14:textId="4CF3C83D" w:rsidR="0032093A" w:rsidRPr="00D92180" w:rsidRDefault="0018265E" w:rsidP="0018265E">
            <w:pPr>
              <w:jc w:val="right"/>
              <w:rPr>
                <w:rFonts w:ascii="Lato" w:eastAsia="Times New Roman" w:hAnsi="Lato" w:cstheme="minorHAnsi"/>
                <w:b/>
                <w:bCs/>
                <w:sz w:val="20"/>
                <w:szCs w:val="20"/>
                <w:lang w:eastAsia="es-MX"/>
              </w:rPr>
            </w:pPr>
            <w:r w:rsidRPr="00D92180">
              <w:rPr>
                <w:rFonts w:ascii="Lato" w:hAnsi="Lato" w:cs="Calibri"/>
                <w:b/>
                <w:bCs/>
                <w:sz w:val="20"/>
                <w:szCs w:val="20"/>
              </w:rPr>
              <w:t>2,902,944.73</w:t>
            </w:r>
          </w:p>
        </w:tc>
        <w:tc>
          <w:tcPr>
            <w:tcW w:w="3778" w:type="dxa"/>
            <w:noWrap/>
            <w:hideMark/>
          </w:tcPr>
          <w:p w14:paraId="5408C512" w14:textId="77777777" w:rsidR="0032093A" w:rsidRPr="00D92180" w:rsidRDefault="0032093A" w:rsidP="0032093A">
            <w:pPr>
              <w:jc w:val="both"/>
              <w:rPr>
                <w:rFonts w:ascii="Lato" w:eastAsia="Times New Roman" w:hAnsi="Lato" w:cstheme="minorHAnsi"/>
                <w:sz w:val="20"/>
                <w:szCs w:val="20"/>
                <w:lang w:eastAsia="es-MX"/>
              </w:rPr>
            </w:pPr>
          </w:p>
        </w:tc>
      </w:tr>
      <w:tr w:rsidR="0032093A" w:rsidRPr="00D92180" w14:paraId="5F483CDA" w14:textId="77777777" w:rsidTr="00D92180">
        <w:trPr>
          <w:trHeight w:val="163"/>
        </w:trPr>
        <w:tc>
          <w:tcPr>
            <w:tcW w:w="4963" w:type="dxa"/>
            <w:noWrap/>
          </w:tcPr>
          <w:p w14:paraId="3185F9C0" w14:textId="77777777" w:rsidR="0032093A" w:rsidRPr="00D92180" w:rsidRDefault="0032093A" w:rsidP="0032093A">
            <w:pPr>
              <w:jc w:val="both"/>
              <w:rPr>
                <w:rFonts w:ascii="Lato" w:hAnsi="Lato" w:cstheme="minorHAnsi"/>
                <w:b/>
                <w:bCs/>
                <w:sz w:val="20"/>
                <w:szCs w:val="20"/>
              </w:rPr>
            </w:pPr>
          </w:p>
        </w:tc>
        <w:tc>
          <w:tcPr>
            <w:tcW w:w="507" w:type="dxa"/>
          </w:tcPr>
          <w:p w14:paraId="7BCB1363" w14:textId="77777777" w:rsidR="0032093A" w:rsidRPr="00D92180" w:rsidRDefault="0032093A" w:rsidP="0032093A">
            <w:pPr>
              <w:jc w:val="both"/>
              <w:rPr>
                <w:rFonts w:ascii="Lato" w:eastAsia="Times New Roman" w:hAnsi="Lato" w:cstheme="minorHAnsi"/>
                <w:sz w:val="20"/>
                <w:szCs w:val="20"/>
                <w:lang w:eastAsia="es-MX"/>
              </w:rPr>
            </w:pPr>
          </w:p>
        </w:tc>
        <w:tc>
          <w:tcPr>
            <w:tcW w:w="2221" w:type="dxa"/>
            <w:noWrap/>
          </w:tcPr>
          <w:p w14:paraId="38B3B899" w14:textId="77777777" w:rsidR="0032093A" w:rsidRPr="00D92180" w:rsidRDefault="0032093A" w:rsidP="0032093A">
            <w:pPr>
              <w:jc w:val="both"/>
              <w:rPr>
                <w:rFonts w:ascii="Lato" w:eastAsia="Times New Roman" w:hAnsi="Lato" w:cstheme="minorHAnsi"/>
                <w:sz w:val="20"/>
                <w:szCs w:val="20"/>
                <w:lang w:eastAsia="es-MX"/>
              </w:rPr>
            </w:pPr>
          </w:p>
        </w:tc>
        <w:tc>
          <w:tcPr>
            <w:tcW w:w="1658" w:type="dxa"/>
            <w:noWrap/>
          </w:tcPr>
          <w:p w14:paraId="61BD9454" w14:textId="77777777" w:rsidR="0032093A" w:rsidRPr="00D92180" w:rsidRDefault="0032093A" w:rsidP="0032093A">
            <w:pPr>
              <w:jc w:val="both"/>
              <w:rPr>
                <w:rFonts w:ascii="Lato" w:hAnsi="Lato" w:cstheme="minorHAnsi"/>
                <w:b/>
                <w:bCs/>
                <w:sz w:val="20"/>
                <w:szCs w:val="20"/>
              </w:rPr>
            </w:pPr>
          </w:p>
        </w:tc>
        <w:tc>
          <w:tcPr>
            <w:tcW w:w="3778" w:type="dxa"/>
            <w:noWrap/>
          </w:tcPr>
          <w:p w14:paraId="40F0570C" w14:textId="77777777" w:rsidR="0032093A" w:rsidRPr="00D92180" w:rsidRDefault="0032093A" w:rsidP="0032093A">
            <w:pPr>
              <w:jc w:val="both"/>
              <w:rPr>
                <w:rFonts w:ascii="Lato" w:eastAsia="Times New Roman" w:hAnsi="Lato" w:cstheme="minorHAnsi"/>
                <w:sz w:val="20"/>
                <w:szCs w:val="20"/>
                <w:lang w:eastAsia="es-MX"/>
              </w:rPr>
            </w:pPr>
          </w:p>
        </w:tc>
      </w:tr>
      <w:tr w:rsidR="0032093A" w:rsidRPr="00D92180" w14:paraId="52F29D78" w14:textId="77777777" w:rsidTr="00D92180">
        <w:trPr>
          <w:trHeight w:val="163"/>
        </w:trPr>
        <w:tc>
          <w:tcPr>
            <w:tcW w:w="4963" w:type="dxa"/>
            <w:noWrap/>
            <w:hideMark/>
          </w:tcPr>
          <w:p w14:paraId="71535AB3" w14:textId="77777777" w:rsidR="0032093A" w:rsidRPr="00D92180" w:rsidRDefault="0032093A" w:rsidP="0032093A">
            <w:pPr>
              <w:jc w:val="both"/>
              <w:rPr>
                <w:rFonts w:ascii="Lato" w:eastAsia="Times New Roman" w:hAnsi="Lato" w:cstheme="minorHAnsi"/>
                <w:sz w:val="20"/>
                <w:szCs w:val="20"/>
                <w:lang w:eastAsia="es-MX"/>
              </w:rPr>
            </w:pPr>
            <w:r w:rsidRPr="00D92180">
              <w:rPr>
                <w:rFonts w:ascii="Lato" w:hAnsi="Lato" w:cstheme="minorHAnsi"/>
                <w:sz w:val="20"/>
                <w:szCs w:val="20"/>
              </w:rPr>
              <w:t>Otras Ventas</w:t>
            </w:r>
          </w:p>
        </w:tc>
        <w:tc>
          <w:tcPr>
            <w:tcW w:w="507" w:type="dxa"/>
          </w:tcPr>
          <w:p w14:paraId="25CB6743" w14:textId="77777777" w:rsidR="0032093A" w:rsidRPr="00D92180" w:rsidRDefault="0032093A" w:rsidP="0032093A">
            <w:pPr>
              <w:jc w:val="both"/>
              <w:rPr>
                <w:rFonts w:ascii="Lato" w:eastAsia="Times New Roman" w:hAnsi="Lato" w:cstheme="minorHAnsi"/>
                <w:sz w:val="20"/>
                <w:szCs w:val="20"/>
                <w:lang w:eastAsia="es-MX"/>
              </w:rPr>
            </w:pPr>
          </w:p>
        </w:tc>
        <w:tc>
          <w:tcPr>
            <w:tcW w:w="2221" w:type="dxa"/>
            <w:noWrap/>
            <w:hideMark/>
          </w:tcPr>
          <w:p w14:paraId="07452DEA" w14:textId="04C7012F" w:rsidR="0032093A" w:rsidRPr="00D92180" w:rsidRDefault="00692D4C" w:rsidP="00692D4C">
            <w:pPr>
              <w:tabs>
                <w:tab w:val="left" w:pos="1155"/>
              </w:tabs>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b/>
            </w:r>
            <w:r w:rsidR="00864318" w:rsidRPr="00D92180">
              <w:rPr>
                <w:rFonts w:ascii="Lato" w:eastAsia="Times New Roman" w:hAnsi="Lato" w:cstheme="minorHAnsi"/>
                <w:sz w:val="20"/>
                <w:szCs w:val="20"/>
                <w:lang w:eastAsia="es-MX"/>
              </w:rPr>
              <w:t>870,000.00</w:t>
            </w:r>
          </w:p>
        </w:tc>
        <w:tc>
          <w:tcPr>
            <w:tcW w:w="1658" w:type="dxa"/>
            <w:noWrap/>
          </w:tcPr>
          <w:p w14:paraId="03FF22CF" w14:textId="77777777" w:rsidR="0032093A" w:rsidRPr="00D92180" w:rsidRDefault="0032093A" w:rsidP="0032093A">
            <w:pPr>
              <w:jc w:val="right"/>
              <w:rPr>
                <w:rFonts w:ascii="Lato" w:eastAsia="Times New Roman" w:hAnsi="Lato" w:cstheme="minorHAnsi"/>
                <w:sz w:val="20"/>
                <w:szCs w:val="20"/>
                <w:lang w:eastAsia="es-MX"/>
              </w:rPr>
            </w:pPr>
          </w:p>
        </w:tc>
        <w:tc>
          <w:tcPr>
            <w:tcW w:w="3778" w:type="dxa"/>
            <w:noWrap/>
          </w:tcPr>
          <w:p w14:paraId="6DE70689" w14:textId="77777777" w:rsidR="0032093A" w:rsidRPr="00D92180" w:rsidRDefault="0032093A" w:rsidP="0032093A">
            <w:pPr>
              <w:jc w:val="both"/>
              <w:rPr>
                <w:rFonts w:ascii="Lato" w:eastAsia="Times New Roman" w:hAnsi="Lato" w:cstheme="minorHAnsi"/>
                <w:sz w:val="20"/>
                <w:szCs w:val="20"/>
                <w:lang w:eastAsia="es-MX"/>
              </w:rPr>
            </w:pPr>
          </w:p>
        </w:tc>
      </w:tr>
      <w:tr w:rsidR="0032093A" w:rsidRPr="00D92180" w14:paraId="0C85CAA7" w14:textId="77777777" w:rsidTr="00D92180">
        <w:trPr>
          <w:trHeight w:val="163"/>
        </w:trPr>
        <w:tc>
          <w:tcPr>
            <w:tcW w:w="4963" w:type="dxa"/>
            <w:noWrap/>
          </w:tcPr>
          <w:p w14:paraId="0DC7602F" w14:textId="77777777" w:rsidR="0032093A" w:rsidRPr="00D92180" w:rsidRDefault="0032093A" w:rsidP="0032093A">
            <w:pPr>
              <w:jc w:val="both"/>
              <w:rPr>
                <w:rFonts w:ascii="Lato" w:eastAsia="Times New Roman" w:hAnsi="Lato" w:cstheme="minorHAnsi"/>
                <w:sz w:val="20"/>
                <w:szCs w:val="20"/>
                <w:lang w:eastAsia="es-MX"/>
              </w:rPr>
            </w:pPr>
            <w:proofErr w:type="spellStart"/>
            <w:r w:rsidRPr="00D92180">
              <w:rPr>
                <w:rFonts w:ascii="Lato" w:hAnsi="Lato" w:cstheme="minorHAnsi"/>
                <w:sz w:val="20"/>
                <w:szCs w:val="20"/>
              </w:rPr>
              <w:t>Iva</w:t>
            </w:r>
            <w:proofErr w:type="spellEnd"/>
            <w:r w:rsidRPr="00D92180">
              <w:rPr>
                <w:rFonts w:ascii="Lato" w:hAnsi="Lato" w:cstheme="minorHAnsi"/>
                <w:sz w:val="20"/>
                <w:szCs w:val="20"/>
              </w:rPr>
              <w:t xml:space="preserve"> Pendiente de Acreditar</w:t>
            </w:r>
          </w:p>
        </w:tc>
        <w:tc>
          <w:tcPr>
            <w:tcW w:w="507" w:type="dxa"/>
          </w:tcPr>
          <w:p w14:paraId="34C19D81" w14:textId="77777777" w:rsidR="0032093A" w:rsidRPr="00D92180" w:rsidRDefault="0032093A" w:rsidP="0032093A">
            <w:pPr>
              <w:jc w:val="both"/>
              <w:rPr>
                <w:rFonts w:ascii="Lato" w:eastAsia="Times New Roman" w:hAnsi="Lato" w:cstheme="minorHAnsi"/>
                <w:sz w:val="20"/>
                <w:szCs w:val="20"/>
                <w:lang w:eastAsia="es-MX"/>
              </w:rPr>
            </w:pPr>
          </w:p>
        </w:tc>
        <w:tc>
          <w:tcPr>
            <w:tcW w:w="2221" w:type="dxa"/>
            <w:noWrap/>
          </w:tcPr>
          <w:p w14:paraId="02C41AB6" w14:textId="4567D716" w:rsidR="0032093A" w:rsidRPr="00D92180" w:rsidRDefault="001877C2" w:rsidP="001877C2">
            <w:pPr>
              <w:jc w:val="right"/>
              <w:rPr>
                <w:rFonts w:ascii="Lato" w:eastAsia="Times New Roman" w:hAnsi="Lato" w:cstheme="minorHAnsi"/>
                <w:sz w:val="20"/>
                <w:szCs w:val="20"/>
                <w:lang w:eastAsia="es-MX"/>
              </w:rPr>
            </w:pPr>
            <w:r w:rsidRPr="00D92180">
              <w:rPr>
                <w:rFonts w:ascii="Lato" w:hAnsi="Lato" w:cs="Calibri"/>
                <w:sz w:val="20"/>
                <w:szCs w:val="20"/>
              </w:rPr>
              <w:t>577,626.37</w:t>
            </w:r>
          </w:p>
        </w:tc>
        <w:tc>
          <w:tcPr>
            <w:tcW w:w="1658" w:type="dxa"/>
            <w:noWrap/>
          </w:tcPr>
          <w:p w14:paraId="3841581D" w14:textId="77777777" w:rsidR="0032093A" w:rsidRPr="00D92180" w:rsidRDefault="0032093A" w:rsidP="0032093A">
            <w:pPr>
              <w:jc w:val="right"/>
              <w:rPr>
                <w:rFonts w:ascii="Lato" w:eastAsia="Times New Roman" w:hAnsi="Lato" w:cstheme="minorHAnsi"/>
                <w:sz w:val="20"/>
                <w:szCs w:val="20"/>
                <w:lang w:eastAsia="es-MX"/>
              </w:rPr>
            </w:pPr>
          </w:p>
        </w:tc>
        <w:tc>
          <w:tcPr>
            <w:tcW w:w="3778" w:type="dxa"/>
            <w:noWrap/>
          </w:tcPr>
          <w:p w14:paraId="3DDE1985" w14:textId="77777777" w:rsidR="0032093A" w:rsidRPr="00D92180" w:rsidRDefault="0032093A" w:rsidP="0032093A">
            <w:pPr>
              <w:jc w:val="both"/>
              <w:rPr>
                <w:rFonts w:ascii="Lato" w:eastAsia="Times New Roman" w:hAnsi="Lato" w:cstheme="minorHAnsi"/>
                <w:sz w:val="20"/>
                <w:szCs w:val="20"/>
                <w:lang w:eastAsia="es-MX"/>
              </w:rPr>
            </w:pPr>
          </w:p>
        </w:tc>
      </w:tr>
      <w:tr w:rsidR="0032093A" w:rsidRPr="00D92180" w14:paraId="2D58BB01" w14:textId="77777777" w:rsidTr="00D92180">
        <w:trPr>
          <w:trHeight w:val="163"/>
        </w:trPr>
        <w:tc>
          <w:tcPr>
            <w:tcW w:w="4963" w:type="dxa"/>
            <w:noWrap/>
          </w:tcPr>
          <w:p w14:paraId="03BC1927" w14:textId="77777777" w:rsidR="0032093A" w:rsidRPr="00D92180" w:rsidRDefault="0032093A" w:rsidP="0032093A">
            <w:pPr>
              <w:jc w:val="both"/>
              <w:rPr>
                <w:rFonts w:ascii="Lato" w:eastAsia="Times New Roman" w:hAnsi="Lato" w:cstheme="minorHAnsi"/>
                <w:sz w:val="20"/>
                <w:szCs w:val="20"/>
                <w:lang w:eastAsia="es-MX"/>
              </w:rPr>
            </w:pPr>
            <w:r w:rsidRPr="00D92180">
              <w:rPr>
                <w:rFonts w:ascii="Lato" w:hAnsi="Lato" w:cstheme="minorHAnsi"/>
                <w:sz w:val="20"/>
                <w:szCs w:val="20"/>
              </w:rPr>
              <w:t>Impuestos a Favor</w:t>
            </w:r>
          </w:p>
        </w:tc>
        <w:tc>
          <w:tcPr>
            <w:tcW w:w="507" w:type="dxa"/>
          </w:tcPr>
          <w:p w14:paraId="621D8E49" w14:textId="77777777" w:rsidR="0032093A" w:rsidRPr="00D92180" w:rsidRDefault="0032093A" w:rsidP="0032093A">
            <w:pPr>
              <w:jc w:val="both"/>
              <w:rPr>
                <w:rFonts w:ascii="Lato" w:eastAsia="Times New Roman" w:hAnsi="Lato" w:cstheme="minorHAnsi"/>
                <w:sz w:val="20"/>
                <w:szCs w:val="20"/>
                <w:lang w:eastAsia="es-MX"/>
              </w:rPr>
            </w:pPr>
          </w:p>
        </w:tc>
        <w:tc>
          <w:tcPr>
            <w:tcW w:w="2221" w:type="dxa"/>
            <w:noWrap/>
          </w:tcPr>
          <w:p w14:paraId="22E86B4D" w14:textId="428EE1F3" w:rsidR="0032093A" w:rsidRPr="00D92180" w:rsidRDefault="00956444" w:rsidP="0032093A">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1,259.77</w:t>
            </w:r>
          </w:p>
        </w:tc>
        <w:tc>
          <w:tcPr>
            <w:tcW w:w="1658" w:type="dxa"/>
            <w:noWrap/>
          </w:tcPr>
          <w:p w14:paraId="49692836" w14:textId="77777777" w:rsidR="0032093A" w:rsidRPr="00D92180" w:rsidRDefault="0032093A" w:rsidP="0032093A">
            <w:pPr>
              <w:jc w:val="right"/>
              <w:rPr>
                <w:rFonts w:ascii="Lato" w:eastAsia="Times New Roman" w:hAnsi="Lato" w:cstheme="minorHAnsi"/>
                <w:sz w:val="20"/>
                <w:szCs w:val="20"/>
                <w:lang w:eastAsia="es-MX"/>
              </w:rPr>
            </w:pPr>
          </w:p>
        </w:tc>
        <w:tc>
          <w:tcPr>
            <w:tcW w:w="3778" w:type="dxa"/>
            <w:noWrap/>
          </w:tcPr>
          <w:p w14:paraId="62388525" w14:textId="77777777" w:rsidR="0032093A" w:rsidRPr="00D92180" w:rsidRDefault="0032093A" w:rsidP="0032093A">
            <w:pPr>
              <w:jc w:val="both"/>
              <w:rPr>
                <w:rFonts w:ascii="Lato" w:eastAsia="Times New Roman" w:hAnsi="Lato" w:cstheme="minorHAnsi"/>
                <w:sz w:val="20"/>
                <w:szCs w:val="20"/>
                <w:lang w:eastAsia="es-MX"/>
              </w:rPr>
            </w:pPr>
          </w:p>
        </w:tc>
      </w:tr>
      <w:tr w:rsidR="0032093A" w:rsidRPr="00D92180" w14:paraId="7963E8C4" w14:textId="77777777" w:rsidTr="00D92180">
        <w:trPr>
          <w:trHeight w:val="163"/>
        </w:trPr>
        <w:tc>
          <w:tcPr>
            <w:tcW w:w="4963" w:type="dxa"/>
            <w:noWrap/>
          </w:tcPr>
          <w:p w14:paraId="400AD1AE" w14:textId="77777777" w:rsidR="0032093A" w:rsidRPr="00D92180" w:rsidRDefault="0032093A" w:rsidP="0032093A">
            <w:pPr>
              <w:jc w:val="both"/>
              <w:rPr>
                <w:rFonts w:ascii="Lato" w:hAnsi="Lato" w:cstheme="minorHAnsi"/>
                <w:sz w:val="20"/>
                <w:szCs w:val="20"/>
              </w:rPr>
            </w:pPr>
          </w:p>
        </w:tc>
        <w:tc>
          <w:tcPr>
            <w:tcW w:w="507" w:type="dxa"/>
          </w:tcPr>
          <w:p w14:paraId="7A1AE283" w14:textId="77777777" w:rsidR="0032093A" w:rsidRPr="00D92180" w:rsidRDefault="0032093A" w:rsidP="0032093A">
            <w:pPr>
              <w:jc w:val="both"/>
              <w:rPr>
                <w:rFonts w:ascii="Lato" w:eastAsia="Times New Roman" w:hAnsi="Lato" w:cstheme="minorHAnsi"/>
                <w:sz w:val="20"/>
                <w:szCs w:val="20"/>
                <w:lang w:eastAsia="es-MX"/>
              </w:rPr>
            </w:pPr>
          </w:p>
        </w:tc>
        <w:tc>
          <w:tcPr>
            <w:tcW w:w="2221" w:type="dxa"/>
            <w:noWrap/>
          </w:tcPr>
          <w:p w14:paraId="7470C7C7" w14:textId="77777777" w:rsidR="0032093A" w:rsidRPr="00D92180" w:rsidRDefault="0032093A" w:rsidP="0032093A">
            <w:pPr>
              <w:jc w:val="right"/>
              <w:rPr>
                <w:rFonts w:ascii="Lato" w:eastAsia="Times New Roman" w:hAnsi="Lato" w:cstheme="minorHAnsi"/>
                <w:sz w:val="20"/>
                <w:szCs w:val="20"/>
                <w:lang w:eastAsia="es-MX"/>
              </w:rPr>
            </w:pPr>
          </w:p>
        </w:tc>
        <w:tc>
          <w:tcPr>
            <w:tcW w:w="1658" w:type="dxa"/>
            <w:noWrap/>
          </w:tcPr>
          <w:p w14:paraId="25AD17CD" w14:textId="1F955424" w:rsidR="0032093A" w:rsidRPr="00D92180" w:rsidRDefault="00033BAB" w:rsidP="00033BAB">
            <w:pPr>
              <w:jc w:val="right"/>
              <w:rPr>
                <w:rFonts w:ascii="Lato" w:eastAsia="Times New Roman" w:hAnsi="Lato" w:cstheme="minorHAnsi"/>
                <w:b/>
                <w:bCs/>
                <w:sz w:val="20"/>
                <w:szCs w:val="20"/>
                <w:lang w:eastAsia="es-MX"/>
              </w:rPr>
            </w:pPr>
            <w:r w:rsidRPr="00D92180">
              <w:rPr>
                <w:rFonts w:ascii="Lato" w:hAnsi="Lato" w:cs="Calibri"/>
                <w:b/>
                <w:bCs/>
                <w:sz w:val="20"/>
                <w:szCs w:val="20"/>
              </w:rPr>
              <w:t>1,448,886.14</w:t>
            </w:r>
          </w:p>
        </w:tc>
        <w:tc>
          <w:tcPr>
            <w:tcW w:w="3778" w:type="dxa"/>
            <w:noWrap/>
          </w:tcPr>
          <w:p w14:paraId="7C76ECB5" w14:textId="77777777" w:rsidR="0032093A" w:rsidRPr="00D92180" w:rsidRDefault="0032093A" w:rsidP="0032093A">
            <w:pPr>
              <w:jc w:val="both"/>
              <w:rPr>
                <w:rFonts w:ascii="Lato" w:eastAsia="Times New Roman" w:hAnsi="Lato" w:cstheme="minorHAnsi"/>
                <w:sz w:val="20"/>
                <w:szCs w:val="20"/>
                <w:lang w:eastAsia="es-MX"/>
              </w:rPr>
            </w:pPr>
          </w:p>
        </w:tc>
      </w:tr>
    </w:tbl>
    <w:p w14:paraId="08E5A1B7" w14:textId="77777777" w:rsidR="00912038" w:rsidRPr="00D92180" w:rsidRDefault="00912038" w:rsidP="00912038">
      <w:pPr>
        <w:ind w:right="389"/>
        <w:jc w:val="both"/>
        <w:rPr>
          <w:rFonts w:ascii="Lato" w:hAnsi="Lato" w:cstheme="minorHAnsi"/>
          <w:sz w:val="20"/>
          <w:szCs w:val="20"/>
        </w:rPr>
      </w:pPr>
    </w:p>
    <w:p w14:paraId="6C799C5B" w14:textId="0EB518BD" w:rsidR="00912038" w:rsidRPr="00D92180" w:rsidRDefault="00912038" w:rsidP="00912038">
      <w:pPr>
        <w:ind w:right="389"/>
        <w:jc w:val="both"/>
        <w:rPr>
          <w:rFonts w:ascii="Lato" w:hAnsi="Lato" w:cstheme="minorHAnsi"/>
          <w:sz w:val="20"/>
          <w:szCs w:val="20"/>
        </w:rPr>
      </w:pPr>
      <w:r w:rsidRPr="00D92180">
        <w:rPr>
          <w:rFonts w:ascii="Lato" w:hAnsi="Lato" w:cstheme="minorHAnsi"/>
          <w:sz w:val="20"/>
          <w:szCs w:val="20"/>
        </w:rPr>
        <w:t xml:space="preserve">El Saldo al </w:t>
      </w:r>
      <w:r w:rsidR="00437F04" w:rsidRPr="00D92180">
        <w:rPr>
          <w:rFonts w:ascii="Lato" w:hAnsi="Lato" w:cstheme="minorHAnsi"/>
          <w:sz w:val="20"/>
          <w:szCs w:val="20"/>
        </w:rPr>
        <w:t xml:space="preserve">31 </w:t>
      </w:r>
      <w:r w:rsidRPr="00D92180">
        <w:rPr>
          <w:rFonts w:ascii="Lato" w:hAnsi="Lato" w:cstheme="minorHAnsi"/>
          <w:sz w:val="20"/>
          <w:szCs w:val="20"/>
        </w:rPr>
        <w:t xml:space="preserve">de </w:t>
      </w:r>
      <w:r w:rsidR="00437F04" w:rsidRPr="00D92180">
        <w:rPr>
          <w:rFonts w:ascii="Lato" w:hAnsi="Lato" w:cstheme="minorHAnsi"/>
          <w:sz w:val="20"/>
          <w:szCs w:val="20"/>
        </w:rPr>
        <w:t>marzo</w:t>
      </w:r>
      <w:r w:rsidRPr="00D92180">
        <w:rPr>
          <w:rFonts w:ascii="Lato" w:hAnsi="Lato" w:cstheme="minorHAnsi"/>
          <w:sz w:val="20"/>
          <w:szCs w:val="20"/>
        </w:rPr>
        <w:t xml:space="preserve"> de 202</w:t>
      </w:r>
      <w:r w:rsidR="00864318" w:rsidRPr="00D92180">
        <w:rPr>
          <w:rFonts w:ascii="Lato" w:hAnsi="Lato" w:cstheme="minorHAnsi"/>
          <w:sz w:val="20"/>
          <w:szCs w:val="20"/>
        </w:rPr>
        <w:t>6</w:t>
      </w:r>
      <w:r w:rsidRPr="00D92180">
        <w:rPr>
          <w:rFonts w:ascii="Lato" w:hAnsi="Lato" w:cstheme="minorHAnsi"/>
          <w:sz w:val="20"/>
          <w:szCs w:val="20"/>
        </w:rPr>
        <w:t>, se integra por el importe de la renta de locales, tianguis y mesetas de las diferentes Zonas Arqueológicas: paradores turísticos, por las preventas de boletaje facturados a diferentes agencias de viajes al cierre de mes, así como por las rentas de los locales y Salones del Centro de Convenciones y Exposiciones Yucatán Siglo XXI, así como por otros conceptos como el de eventos, cuya integración se muestra a continuación:</w:t>
      </w:r>
      <w:r w:rsidRPr="00D92180">
        <w:rPr>
          <w:rFonts w:ascii="Lato" w:hAnsi="Lato" w:cstheme="minorHAnsi"/>
          <w:sz w:val="20"/>
          <w:szCs w:val="20"/>
        </w:rPr>
        <w:tab/>
      </w:r>
    </w:p>
    <w:p w14:paraId="09347D64" w14:textId="77777777" w:rsidR="0018265E" w:rsidRPr="00D92180" w:rsidRDefault="0018265E" w:rsidP="00912038">
      <w:pPr>
        <w:ind w:right="389"/>
        <w:jc w:val="both"/>
        <w:rPr>
          <w:rFonts w:ascii="Lato" w:hAnsi="Lato" w:cstheme="minorHAnsi"/>
          <w:sz w:val="20"/>
          <w:szCs w:val="20"/>
        </w:rPr>
      </w:pPr>
    </w:p>
    <w:p w14:paraId="4CA534AA" w14:textId="77777777" w:rsidR="0018265E" w:rsidRPr="00D92180" w:rsidRDefault="0018265E" w:rsidP="00912038">
      <w:pPr>
        <w:ind w:right="389"/>
        <w:jc w:val="both"/>
        <w:rPr>
          <w:rFonts w:ascii="Lato" w:hAnsi="Lato" w:cstheme="minorHAnsi"/>
          <w:sz w:val="20"/>
          <w:szCs w:val="20"/>
        </w:rPr>
      </w:pPr>
    </w:p>
    <w:p w14:paraId="505ACFB9" w14:textId="77777777" w:rsidR="00582826" w:rsidRPr="00D92180" w:rsidRDefault="00582826" w:rsidP="00912038">
      <w:pPr>
        <w:ind w:right="389"/>
        <w:jc w:val="both"/>
        <w:rPr>
          <w:rFonts w:ascii="Lato" w:hAnsi="Lato" w:cstheme="minorHAnsi"/>
          <w:sz w:val="20"/>
          <w:szCs w:val="20"/>
        </w:rPr>
      </w:pPr>
    </w:p>
    <w:tbl>
      <w:tblPr>
        <w:tblW w:w="12960" w:type="dxa"/>
        <w:tblInd w:w="60" w:type="dxa"/>
        <w:tblCellMar>
          <w:left w:w="70" w:type="dxa"/>
          <w:right w:w="70" w:type="dxa"/>
        </w:tblCellMar>
        <w:tblLook w:val="04A0" w:firstRow="1" w:lastRow="0" w:firstColumn="1" w:lastColumn="0" w:noHBand="0" w:noVBand="1"/>
      </w:tblPr>
      <w:tblGrid>
        <w:gridCol w:w="8005"/>
        <w:gridCol w:w="227"/>
        <w:gridCol w:w="2153"/>
        <w:gridCol w:w="2575"/>
      </w:tblGrid>
      <w:tr w:rsidR="00912038" w:rsidRPr="00D92180" w14:paraId="36BEF281" w14:textId="77777777" w:rsidTr="00A949A1">
        <w:trPr>
          <w:trHeight w:val="274"/>
        </w:trPr>
        <w:tc>
          <w:tcPr>
            <w:tcW w:w="12960" w:type="dxa"/>
            <w:gridSpan w:val="4"/>
            <w:tcBorders>
              <w:top w:val="single" w:sz="8" w:space="0" w:color="auto"/>
              <w:left w:val="single" w:sz="8" w:space="0" w:color="auto"/>
              <w:bottom w:val="nil"/>
              <w:right w:val="single" w:sz="8" w:space="0" w:color="000000"/>
            </w:tcBorders>
            <w:noWrap/>
            <w:hideMark/>
          </w:tcPr>
          <w:p w14:paraId="3BC95B43"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CLIENTES A CORTO PLAZO</w:t>
            </w:r>
          </w:p>
        </w:tc>
      </w:tr>
      <w:tr w:rsidR="00912038" w:rsidRPr="00D92180" w14:paraId="3264846F" w14:textId="77777777" w:rsidTr="00117A51">
        <w:trPr>
          <w:trHeight w:val="258"/>
        </w:trPr>
        <w:tc>
          <w:tcPr>
            <w:tcW w:w="8005" w:type="dxa"/>
            <w:tcBorders>
              <w:top w:val="single" w:sz="8" w:space="0" w:color="auto"/>
              <w:left w:val="single" w:sz="8" w:space="0" w:color="auto"/>
              <w:bottom w:val="single" w:sz="4" w:space="0" w:color="auto"/>
              <w:right w:val="single" w:sz="4" w:space="0" w:color="auto"/>
            </w:tcBorders>
            <w:noWrap/>
            <w:hideMark/>
          </w:tcPr>
          <w:p w14:paraId="566A1E8C"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CONCEPTO</w:t>
            </w:r>
          </w:p>
        </w:tc>
        <w:tc>
          <w:tcPr>
            <w:tcW w:w="227" w:type="dxa"/>
            <w:tcBorders>
              <w:top w:val="single" w:sz="8" w:space="0" w:color="auto"/>
              <w:left w:val="nil"/>
              <w:bottom w:val="single" w:sz="4" w:space="0" w:color="auto"/>
              <w:right w:val="single" w:sz="4" w:space="0" w:color="auto"/>
            </w:tcBorders>
            <w:noWrap/>
            <w:hideMark/>
          </w:tcPr>
          <w:p w14:paraId="4022B8FA" w14:textId="77777777" w:rsidR="00912038" w:rsidRPr="00D92180" w:rsidRDefault="00912038" w:rsidP="002B3409">
            <w:pPr>
              <w:jc w:val="both"/>
              <w:rPr>
                <w:rFonts w:ascii="Lato" w:eastAsia="Times New Roman" w:hAnsi="Lato" w:cstheme="minorHAnsi"/>
                <w:b/>
                <w:bCs/>
                <w:sz w:val="20"/>
                <w:szCs w:val="20"/>
                <w:lang w:eastAsia="es-MX"/>
              </w:rPr>
            </w:pPr>
          </w:p>
        </w:tc>
        <w:tc>
          <w:tcPr>
            <w:tcW w:w="2153" w:type="dxa"/>
            <w:tcBorders>
              <w:top w:val="single" w:sz="8" w:space="0" w:color="auto"/>
              <w:left w:val="nil"/>
              <w:bottom w:val="single" w:sz="4" w:space="0" w:color="auto"/>
              <w:right w:val="single" w:sz="4" w:space="0" w:color="auto"/>
            </w:tcBorders>
            <w:noWrap/>
            <w:hideMark/>
          </w:tcPr>
          <w:p w14:paraId="0F1F19AD" w14:textId="461DA428" w:rsidR="00912038" w:rsidRPr="00D92180" w:rsidRDefault="0018265E" w:rsidP="002B3409">
            <w:pPr>
              <w:jc w:val="center"/>
              <w:rPr>
                <w:rFonts w:ascii="Lato" w:hAnsi="Lato" w:cstheme="minorHAnsi"/>
                <w:b/>
                <w:bCs/>
                <w:sz w:val="20"/>
                <w:szCs w:val="20"/>
              </w:rPr>
            </w:pPr>
            <w:r w:rsidRPr="00D92180">
              <w:rPr>
                <w:rFonts w:ascii="Lato" w:hAnsi="Lato" w:cstheme="minorHAnsi"/>
                <w:b/>
                <w:bCs/>
                <w:sz w:val="20"/>
                <w:szCs w:val="20"/>
              </w:rPr>
              <w:t>31</w:t>
            </w:r>
            <w:r w:rsidR="00912038" w:rsidRPr="00D92180">
              <w:rPr>
                <w:rFonts w:ascii="Lato" w:hAnsi="Lato" w:cstheme="minorHAnsi"/>
                <w:b/>
                <w:bCs/>
                <w:sz w:val="20"/>
                <w:szCs w:val="20"/>
              </w:rPr>
              <w:t>-</w:t>
            </w:r>
            <w:r w:rsidRPr="00D92180">
              <w:rPr>
                <w:rFonts w:ascii="Lato" w:hAnsi="Lato" w:cstheme="minorHAnsi"/>
                <w:b/>
                <w:bCs/>
                <w:sz w:val="20"/>
                <w:szCs w:val="20"/>
              </w:rPr>
              <w:t>mzo</w:t>
            </w:r>
            <w:r w:rsidR="00912038" w:rsidRPr="00D92180">
              <w:rPr>
                <w:rFonts w:ascii="Lato" w:hAnsi="Lato" w:cstheme="minorHAnsi"/>
                <w:b/>
                <w:bCs/>
                <w:sz w:val="20"/>
                <w:szCs w:val="20"/>
              </w:rPr>
              <w:t>-2</w:t>
            </w:r>
            <w:r w:rsidR="00864318" w:rsidRPr="00D92180">
              <w:rPr>
                <w:rFonts w:ascii="Lato" w:hAnsi="Lato" w:cstheme="minorHAnsi"/>
                <w:b/>
                <w:bCs/>
                <w:sz w:val="20"/>
                <w:szCs w:val="20"/>
              </w:rPr>
              <w:t>6</w:t>
            </w:r>
          </w:p>
        </w:tc>
        <w:tc>
          <w:tcPr>
            <w:tcW w:w="2575" w:type="dxa"/>
            <w:tcBorders>
              <w:top w:val="single" w:sz="8" w:space="0" w:color="auto"/>
              <w:left w:val="nil"/>
              <w:bottom w:val="single" w:sz="4" w:space="0" w:color="auto"/>
              <w:right w:val="single" w:sz="8" w:space="0" w:color="auto"/>
            </w:tcBorders>
            <w:noWrap/>
            <w:hideMark/>
          </w:tcPr>
          <w:p w14:paraId="3728C6EF" w14:textId="44EA3E68" w:rsidR="00912038" w:rsidRPr="00D92180" w:rsidRDefault="00912038" w:rsidP="002B3409">
            <w:pPr>
              <w:jc w:val="center"/>
              <w:rPr>
                <w:rFonts w:ascii="Lato" w:eastAsia="Times New Roman" w:hAnsi="Lato" w:cstheme="minorHAnsi"/>
                <w:b/>
                <w:bCs/>
                <w:sz w:val="20"/>
                <w:szCs w:val="20"/>
                <w:lang w:eastAsia="es-MX"/>
              </w:rPr>
            </w:pPr>
            <w:r w:rsidRPr="00D92180">
              <w:rPr>
                <w:rFonts w:ascii="Lato" w:hAnsi="Lato" w:cstheme="minorHAnsi"/>
                <w:b/>
                <w:bCs/>
                <w:sz w:val="20"/>
                <w:szCs w:val="20"/>
              </w:rPr>
              <w:t>31-dic-2</w:t>
            </w:r>
            <w:r w:rsidR="00864318" w:rsidRPr="00D92180">
              <w:rPr>
                <w:rFonts w:ascii="Lato" w:hAnsi="Lato" w:cstheme="minorHAnsi"/>
                <w:b/>
                <w:bCs/>
                <w:sz w:val="20"/>
                <w:szCs w:val="20"/>
              </w:rPr>
              <w:t>5</w:t>
            </w:r>
          </w:p>
        </w:tc>
      </w:tr>
      <w:tr w:rsidR="00912038" w:rsidRPr="00D92180" w14:paraId="764B91A5" w14:textId="77777777" w:rsidTr="00117A51">
        <w:trPr>
          <w:trHeight w:val="258"/>
        </w:trPr>
        <w:tc>
          <w:tcPr>
            <w:tcW w:w="8005" w:type="dxa"/>
            <w:tcBorders>
              <w:top w:val="nil"/>
              <w:left w:val="single" w:sz="8" w:space="0" w:color="auto"/>
              <w:bottom w:val="single" w:sz="4" w:space="0" w:color="auto"/>
              <w:right w:val="single" w:sz="4" w:space="0" w:color="auto"/>
            </w:tcBorders>
            <w:noWrap/>
            <w:hideMark/>
          </w:tcPr>
          <w:p w14:paraId="55396659"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Rentas</w:t>
            </w:r>
          </w:p>
        </w:tc>
        <w:tc>
          <w:tcPr>
            <w:tcW w:w="227" w:type="dxa"/>
            <w:tcBorders>
              <w:top w:val="nil"/>
              <w:left w:val="nil"/>
              <w:bottom w:val="single" w:sz="4" w:space="0" w:color="auto"/>
              <w:right w:val="single" w:sz="4" w:space="0" w:color="auto"/>
            </w:tcBorders>
            <w:noWrap/>
            <w:hideMark/>
          </w:tcPr>
          <w:p w14:paraId="16183DE0" w14:textId="77777777" w:rsidR="00912038" w:rsidRPr="00D92180" w:rsidRDefault="00912038" w:rsidP="002B3409">
            <w:pPr>
              <w:jc w:val="both"/>
              <w:rPr>
                <w:rFonts w:ascii="Lato" w:eastAsia="Times New Roman" w:hAnsi="Lato" w:cstheme="minorHAnsi"/>
                <w:sz w:val="20"/>
                <w:szCs w:val="20"/>
                <w:lang w:eastAsia="es-MX"/>
              </w:rPr>
            </w:pPr>
          </w:p>
        </w:tc>
        <w:tc>
          <w:tcPr>
            <w:tcW w:w="2153" w:type="dxa"/>
            <w:tcBorders>
              <w:top w:val="nil"/>
              <w:left w:val="nil"/>
              <w:bottom w:val="single" w:sz="4" w:space="0" w:color="auto"/>
              <w:right w:val="single" w:sz="4" w:space="0" w:color="auto"/>
            </w:tcBorders>
            <w:noWrap/>
          </w:tcPr>
          <w:p w14:paraId="3B0A702D" w14:textId="02427D67" w:rsidR="00912038" w:rsidRPr="00D92180" w:rsidRDefault="0018265E" w:rsidP="0018265E">
            <w:pPr>
              <w:jc w:val="right"/>
              <w:rPr>
                <w:rFonts w:ascii="Lato" w:eastAsia="Times New Roman" w:hAnsi="Lato" w:cstheme="minorHAnsi"/>
                <w:sz w:val="20"/>
                <w:szCs w:val="20"/>
                <w:lang w:eastAsia="es-MX"/>
              </w:rPr>
            </w:pPr>
            <w:r w:rsidRPr="00D92180">
              <w:rPr>
                <w:rFonts w:ascii="Lato" w:hAnsi="Lato" w:cs="Calibri"/>
                <w:sz w:val="20"/>
                <w:szCs w:val="20"/>
              </w:rPr>
              <w:t>2,650,680.69</w:t>
            </w:r>
          </w:p>
        </w:tc>
        <w:tc>
          <w:tcPr>
            <w:tcW w:w="2575" w:type="dxa"/>
            <w:tcBorders>
              <w:top w:val="nil"/>
              <w:left w:val="nil"/>
              <w:bottom w:val="single" w:sz="4" w:space="0" w:color="auto"/>
              <w:right w:val="single" w:sz="8" w:space="0" w:color="auto"/>
            </w:tcBorders>
            <w:noWrap/>
            <w:hideMark/>
          </w:tcPr>
          <w:p w14:paraId="1A7E31DC" w14:textId="3F482448" w:rsidR="00912038" w:rsidRPr="00D92180" w:rsidRDefault="00864318" w:rsidP="002B3409">
            <w:pPr>
              <w:jc w:val="right"/>
              <w:rPr>
                <w:rFonts w:ascii="Lato" w:eastAsia="Times New Roman" w:hAnsi="Lato" w:cstheme="minorHAnsi"/>
                <w:sz w:val="20"/>
                <w:szCs w:val="20"/>
                <w:lang w:eastAsia="es-MX"/>
              </w:rPr>
            </w:pPr>
            <w:r w:rsidRPr="00D92180">
              <w:rPr>
                <w:rFonts w:ascii="Lato" w:hAnsi="Lato" w:cstheme="minorHAnsi"/>
                <w:sz w:val="20"/>
                <w:szCs w:val="20"/>
              </w:rPr>
              <w:t>2,526,753.16</w:t>
            </w:r>
          </w:p>
        </w:tc>
      </w:tr>
      <w:tr w:rsidR="00956444" w:rsidRPr="00D92180" w14:paraId="16EAA5FD" w14:textId="77777777" w:rsidTr="00117A51">
        <w:trPr>
          <w:trHeight w:val="258"/>
        </w:trPr>
        <w:tc>
          <w:tcPr>
            <w:tcW w:w="8005" w:type="dxa"/>
            <w:tcBorders>
              <w:top w:val="nil"/>
              <w:left w:val="single" w:sz="8" w:space="0" w:color="auto"/>
              <w:bottom w:val="single" w:sz="4" w:space="0" w:color="auto"/>
              <w:right w:val="single" w:sz="4" w:space="0" w:color="auto"/>
            </w:tcBorders>
            <w:noWrap/>
          </w:tcPr>
          <w:p w14:paraId="7CAC5F4A" w14:textId="5352FE1E" w:rsidR="00956444" w:rsidRPr="00D92180" w:rsidRDefault="00956444" w:rsidP="002B3409">
            <w:pPr>
              <w:jc w:val="both"/>
              <w:rPr>
                <w:rFonts w:ascii="Lato" w:hAnsi="Lato" w:cstheme="minorHAnsi"/>
                <w:sz w:val="20"/>
                <w:szCs w:val="20"/>
              </w:rPr>
            </w:pPr>
            <w:r w:rsidRPr="00D92180">
              <w:rPr>
                <w:rFonts w:ascii="Lato" w:hAnsi="Lato" w:cstheme="minorHAnsi"/>
                <w:sz w:val="20"/>
                <w:szCs w:val="20"/>
              </w:rPr>
              <w:t>Mayoristas</w:t>
            </w:r>
          </w:p>
        </w:tc>
        <w:tc>
          <w:tcPr>
            <w:tcW w:w="227" w:type="dxa"/>
            <w:tcBorders>
              <w:top w:val="nil"/>
              <w:left w:val="nil"/>
              <w:bottom w:val="single" w:sz="4" w:space="0" w:color="auto"/>
              <w:right w:val="single" w:sz="4" w:space="0" w:color="auto"/>
            </w:tcBorders>
            <w:noWrap/>
          </w:tcPr>
          <w:p w14:paraId="7BD09F54" w14:textId="77777777" w:rsidR="00956444" w:rsidRPr="00D92180" w:rsidRDefault="00956444" w:rsidP="002B3409">
            <w:pPr>
              <w:jc w:val="both"/>
              <w:rPr>
                <w:rFonts w:ascii="Lato" w:eastAsia="Times New Roman" w:hAnsi="Lato" w:cstheme="minorHAnsi"/>
                <w:sz w:val="20"/>
                <w:szCs w:val="20"/>
                <w:lang w:eastAsia="es-MX"/>
              </w:rPr>
            </w:pPr>
          </w:p>
        </w:tc>
        <w:tc>
          <w:tcPr>
            <w:tcW w:w="2153" w:type="dxa"/>
            <w:tcBorders>
              <w:top w:val="nil"/>
              <w:left w:val="nil"/>
              <w:bottom w:val="single" w:sz="4" w:space="0" w:color="auto"/>
              <w:right w:val="single" w:sz="4" w:space="0" w:color="auto"/>
            </w:tcBorders>
            <w:noWrap/>
          </w:tcPr>
          <w:p w14:paraId="0D7D46B1" w14:textId="7E967ABE" w:rsidR="00956444" w:rsidRPr="00D92180" w:rsidRDefault="00956444" w:rsidP="002B3409">
            <w:pPr>
              <w:jc w:val="right"/>
              <w:rPr>
                <w:rFonts w:ascii="Lato" w:hAnsi="Lato" w:cstheme="minorHAnsi"/>
                <w:sz w:val="20"/>
                <w:szCs w:val="20"/>
              </w:rPr>
            </w:pPr>
            <w:r w:rsidRPr="00D92180">
              <w:rPr>
                <w:rFonts w:ascii="Lato" w:hAnsi="Lato" w:cstheme="minorHAnsi"/>
                <w:sz w:val="20"/>
                <w:szCs w:val="20"/>
              </w:rPr>
              <w:t>75,720.00</w:t>
            </w:r>
          </w:p>
        </w:tc>
        <w:tc>
          <w:tcPr>
            <w:tcW w:w="2575" w:type="dxa"/>
            <w:tcBorders>
              <w:top w:val="nil"/>
              <w:left w:val="nil"/>
              <w:bottom w:val="single" w:sz="4" w:space="0" w:color="auto"/>
              <w:right w:val="single" w:sz="8" w:space="0" w:color="auto"/>
            </w:tcBorders>
            <w:noWrap/>
          </w:tcPr>
          <w:p w14:paraId="1A0D9A71" w14:textId="77777777" w:rsidR="00956444" w:rsidRPr="00D92180" w:rsidRDefault="00956444" w:rsidP="002B3409">
            <w:pPr>
              <w:jc w:val="right"/>
              <w:rPr>
                <w:rFonts w:ascii="Lato" w:hAnsi="Lato" w:cstheme="minorHAnsi"/>
                <w:sz w:val="20"/>
                <w:szCs w:val="20"/>
              </w:rPr>
            </w:pPr>
          </w:p>
        </w:tc>
      </w:tr>
      <w:tr w:rsidR="00912038" w:rsidRPr="00D92180" w14:paraId="5CF552C1" w14:textId="77777777" w:rsidTr="00117A51">
        <w:trPr>
          <w:trHeight w:val="258"/>
        </w:trPr>
        <w:tc>
          <w:tcPr>
            <w:tcW w:w="8005" w:type="dxa"/>
            <w:tcBorders>
              <w:top w:val="single" w:sz="4" w:space="0" w:color="auto"/>
              <w:left w:val="single" w:sz="4" w:space="0" w:color="auto"/>
              <w:bottom w:val="single" w:sz="4" w:space="0" w:color="auto"/>
              <w:right w:val="single" w:sz="4" w:space="0" w:color="auto"/>
            </w:tcBorders>
            <w:noWrap/>
            <w:hideMark/>
          </w:tcPr>
          <w:p w14:paraId="49842947"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Centro de Convenciones</w:t>
            </w:r>
          </w:p>
        </w:tc>
        <w:tc>
          <w:tcPr>
            <w:tcW w:w="227" w:type="dxa"/>
            <w:tcBorders>
              <w:top w:val="single" w:sz="4" w:space="0" w:color="auto"/>
              <w:left w:val="single" w:sz="4" w:space="0" w:color="auto"/>
              <w:bottom w:val="single" w:sz="4" w:space="0" w:color="auto"/>
              <w:right w:val="single" w:sz="4" w:space="0" w:color="auto"/>
            </w:tcBorders>
            <w:noWrap/>
            <w:hideMark/>
          </w:tcPr>
          <w:p w14:paraId="6E30780F" w14:textId="77777777" w:rsidR="00912038" w:rsidRPr="00D92180" w:rsidRDefault="00912038" w:rsidP="002B3409">
            <w:pPr>
              <w:jc w:val="both"/>
              <w:rPr>
                <w:rFonts w:ascii="Lato" w:eastAsia="Times New Roman" w:hAnsi="Lato" w:cstheme="minorHAnsi"/>
                <w:sz w:val="20"/>
                <w:szCs w:val="20"/>
                <w:lang w:eastAsia="es-MX"/>
              </w:rPr>
            </w:pPr>
          </w:p>
        </w:tc>
        <w:tc>
          <w:tcPr>
            <w:tcW w:w="2153" w:type="dxa"/>
            <w:tcBorders>
              <w:top w:val="single" w:sz="4" w:space="0" w:color="auto"/>
              <w:left w:val="single" w:sz="4" w:space="0" w:color="auto"/>
              <w:bottom w:val="single" w:sz="4" w:space="0" w:color="auto"/>
              <w:right w:val="single" w:sz="4" w:space="0" w:color="auto"/>
            </w:tcBorders>
            <w:noWrap/>
          </w:tcPr>
          <w:p w14:paraId="547ACD89" w14:textId="730B151A" w:rsidR="00912038" w:rsidRPr="00D92180" w:rsidRDefault="0018265E" w:rsidP="0018265E">
            <w:pPr>
              <w:jc w:val="right"/>
              <w:rPr>
                <w:rFonts w:ascii="Lato" w:eastAsia="Times New Roman" w:hAnsi="Lato" w:cstheme="minorHAnsi"/>
                <w:sz w:val="20"/>
                <w:szCs w:val="20"/>
                <w:lang w:eastAsia="es-MX"/>
              </w:rPr>
            </w:pPr>
            <w:r w:rsidRPr="00D92180">
              <w:rPr>
                <w:rFonts w:ascii="Lato" w:hAnsi="Lato" w:cs="Calibri"/>
                <w:sz w:val="20"/>
                <w:szCs w:val="20"/>
              </w:rPr>
              <w:t>176,544.04</w:t>
            </w:r>
          </w:p>
        </w:tc>
        <w:tc>
          <w:tcPr>
            <w:tcW w:w="2575" w:type="dxa"/>
            <w:tcBorders>
              <w:top w:val="single" w:sz="4" w:space="0" w:color="auto"/>
              <w:left w:val="single" w:sz="4" w:space="0" w:color="auto"/>
              <w:bottom w:val="single" w:sz="4" w:space="0" w:color="auto"/>
              <w:right w:val="single" w:sz="4" w:space="0" w:color="auto"/>
            </w:tcBorders>
            <w:noWrap/>
            <w:hideMark/>
          </w:tcPr>
          <w:p w14:paraId="062BE4CD" w14:textId="79B5A5CF" w:rsidR="00912038" w:rsidRPr="00D92180" w:rsidRDefault="00864318" w:rsidP="002B3409">
            <w:pPr>
              <w:jc w:val="right"/>
              <w:rPr>
                <w:rFonts w:ascii="Lato" w:eastAsia="Times New Roman" w:hAnsi="Lato" w:cstheme="minorHAnsi"/>
                <w:sz w:val="20"/>
                <w:szCs w:val="20"/>
                <w:lang w:eastAsia="es-MX"/>
              </w:rPr>
            </w:pPr>
            <w:r w:rsidRPr="00D92180">
              <w:rPr>
                <w:rFonts w:ascii="Lato" w:hAnsi="Lato" w:cstheme="minorHAnsi"/>
                <w:sz w:val="20"/>
                <w:szCs w:val="20"/>
              </w:rPr>
              <w:t>155,918.46</w:t>
            </w:r>
          </w:p>
        </w:tc>
      </w:tr>
      <w:tr w:rsidR="00C94AC5" w:rsidRPr="00D92180" w14:paraId="4A71B5B8" w14:textId="77777777" w:rsidTr="00117A51">
        <w:trPr>
          <w:trHeight w:val="258"/>
        </w:trPr>
        <w:tc>
          <w:tcPr>
            <w:tcW w:w="8005" w:type="dxa"/>
            <w:tcBorders>
              <w:top w:val="single" w:sz="4" w:space="0" w:color="auto"/>
              <w:left w:val="single" w:sz="8" w:space="0" w:color="auto"/>
              <w:bottom w:val="single" w:sz="4" w:space="0" w:color="auto"/>
              <w:right w:val="single" w:sz="4" w:space="0" w:color="auto"/>
            </w:tcBorders>
            <w:noWrap/>
            <w:hideMark/>
          </w:tcPr>
          <w:p w14:paraId="7C9987C8" w14:textId="545DF050" w:rsidR="00C94AC5" w:rsidRPr="00D92180" w:rsidRDefault="00C94AC5" w:rsidP="00C94AC5">
            <w:pPr>
              <w:jc w:val="both"/>
              <w:rPr>
                <w:rFonts w:ascii="Lato" w:eastAsia="Times New Roman" w:hAnsi="Lato" w:cstheme="minorHAnsi"/>
                <w:sz w:val="20"/>
                <w:szCs w:val="20"/>
                <w:lang w:eastAsia="es-MX"/>
              </w:rPr>
            </w:pPr>
            <w:r w:rsidRPr="00D92180">
              <w:rPr>
                <w:rFonts w:ascii="Lato" w:eastAsia="Times New Roman" w:hAnsi="Lato" w:cstheme="minorHAnsi"/>
                <w:b/>
                <w:bCs/>
                <w:sz w:val="20"/>
                <w:szCs w:val="20"/>
                <w:lang w:eastAsia="es-MX"/>
              </w:rPr>
              <w:t>TOTAL CLIENTES A CORTO PLAZO</w:t>
            </w:r>
            <w:r w:rsidRPr="00D92180">
              <w:rPr>
                <w:rFonts w:ascii="Lato" w:eastAsia="Times New Roman" w:hAnsi="Lato" w:cstheme="minorHAnsi"/>
                <w:b/>
                <w:bCs/>
                <w:sz w:val="20"/>
                <w:szCs w:val="20"/>
                <w:lang w:eastAsia="es-MX"/>
              </w:rPr>
              <w:tab/>
            </w:r>
            <w:r w:rsidRPr="00D92180">
              <w:rPr>
                <w:rFonts w:ascii="Lato" w:eastAsia="Times New Roman" w:hAnsi="Lato" w:cstheme="minorHAnsi"/>
                <w:b/>
                <w:bCs/>
                <w:sz w:val="20"/>
                <w:szCs w:val="20"/>
                <w:lang w:eastAsia="es-MX"/>
              </w:rPr>
              <w:tab/>
            </w:r>
          </w:p>
        </w:tc>
        <w:tc>
          <w:tcPr>
            <w:tcW w:w="227" w:type="dxa"/>
            <w:tcBorders>
              <w:top w:val="single" w:sz="4" w:space="0" w:color="auto"/>
              <w:left w:val="nil"/>
              <w:bottom w:val="single" w:sz="4" w:space="0" w:color="auto"/>
              <w:right w:val="single" w:sz="4" w:space="0" w:color="auto"/>
            </w:tcBorders>
            <w:noWrap/>
            <w:hideMark/>
          </w:tcPr>
          <w:p w14:paraId="28FB04FC" w14:textId="77777777" w:rsidR="00C94AC5" w:rsidRPr="00D92180" w:rsidRDefault="00C94AC5" w:rsidP="00C94AC5">
            <w:pPr>
              <w:jc w:val="both"/>
              <w:rPr>
                <w:rFonts w:ascii="Lato" w:eastAsia="Times New Roman" w:hAnsi="Lato" w:cstheme="minorHAnsi"/>
                <w:sz w:val="20"/>
                <w:szCs w:val="20"/>
                <w:lang w:eastAsia="es-MX"/>
              </w:rPr>
            </w:pPr>
          </w:p>
        </w:tc>
        <w:tc>
          <w:tcPr>
            <w:tcW w:w="2153" w:type="dxa"/>
            <w:tcBorders>
              <w:top w:val="single" w:sz="4" w:space="0" w:color="auto"/>
              <w:left w:val="nil"/>
              <w:bottom w:val="single" w:sz="4" w:space="0" w:color="auto"/>
              <w:right w:val="single" w:sz="4" w:space="0" w:color="auto"/>
            </w:tcBorders>
            <w:noWrap/>
          </w:tcPr>
          <w:p w14:paraId="40FAFECE" w14:textId="70127F0F" w:rsidR="00C94AC5" w:rsidRPr="00D92180" w:rsidRDefault="0018265E" w:rsidP="0018265E">
            <w:pPr>
              <w:jc w:val="right"/>
              <w:rPr>
                <w:rFonts w:ascii="Lato" w:eastAsia="Times New Roman" w:hAnsi="Lato" w:cstheme="minorHAnsi"/>
                <w:b/>
                <w:bCs/>
                <w:sz w:val="20"/>
                <w:szCs w:val="20"/>
                <w:lang w:eastAsia="es-MX"/>
              </w:rPr>
            </w:pPr>
            <w:r w:rsidRPr="00D92180">
              <w:rPr>
                <w:rFonts w:ascii="Lato" w:hAnsi="Lato" w:cs="Calibri"/>
                <w:b/>
                <w:bCs/>
                <w:sz w:val="20"/>
                <w:szCs w:val="20"/>
              </w:rPr>
              <w:t>2,902,944.73</w:t>
            </w:r>
          </w:p>
        </w:tc>
        <w:tc>
          <w:tcPr>
            <w:tcW w:w="2575" w:type="dxa"/>
            <w:tcBorders>
              <w:top w:val="single" w:sz="4" w:space="0" w:color="auto"/>
              <w:left w:val="nil"/>
              <w:bottom w:val="single" w:sz="4" w:space="0" w:color="auto"/>
              <w:right w:val="single" w:sz="8" w:space="0" w:color="auto"/>
            </w:tcBorders>
            <w:noWrap/>
            <w:hideMark/>
          </w:tcPr>
          <w:p w14:paraId="780DF4B5" w14:textId="106295CE" w:rsidR="00C94AC5" w:rsidRPr="00D92180" w:rsidRDefault="00C94AC5" w:rsidP="00C94AC5">
            <w:pPr>
              <w:jc w:val="right"/>
              <w:rPr>
                <w:rFonts w:ascii="Lato" w:eastAsia="Times New Roman" w:hAnsi="Lato" w:cstheme="minorHAnsi"/>
                <w:b/>
                <w:bCs/>
                <w:sz w:val="20"/>
                <w:szCs w:val="20"/>
                <w:lang w:eastAsia="es-MX"/>
              </w:rPr>
            </w:pPr>
            <w:r w:rsidRPr="00D92180">
              <w:rPr>
                <w:rFonts w:ascii="Lato" w:hAnsi="Lato" w:cstheme="minorHAnsi"/>
                <w:b/>
                <w:bCs/>
                <w:sz w:val="20"/>
                <w:szCs w:val="20"/>
              </w:rPr>
              <w:t>2,682,671.62</w:t>
            </w:r>
          </w:p>
        </w:tc>
      </w:tr>
    </w:tbl>
    <w:p w14:paraId="7B633068" w14:textId="77777777" w:rsidR="00912038" w:rsidRPr="00D92180" w:rsidRDefault="00912038" w:rsidP="00912038">
      <w:pPr>
        <w:jc w:val="both"/>
        <w:rPr>
          <w:rFonts w:ascii="Lato" w:hAnsi="Lato" w:cstheme="minorHAnsi"/>
          <w:sz w:val="20"/>
          <w:szCs w:val="20"/>
        </w:rPr>
      </w:pPr>
    </w:p>
    <w:p w14:paraId="2744FB7F" w14:textId="0E2760C5"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Los Saldos de los Clientes a Largo Plazo se presentan en la nota Derechos a Recibir Efectivo y Equivalentes a Largo Plazo, subnivel Documentos por Cobrar a largo Plazo.</w:t>
      </w:r>
    </w:p>
    <w:p w14:paraId="1D66F413" w14:textId="77777777" w:rsidR="0032093A" w:rsidRPr="00D92180" w:rsidRDefault="0032093A" w:rsidP="00912038">
      <w:pPr>
        <w:jc w:val="both"/>
        <w:rPr>
          <w:rFonts w:ascii="Lato" w:hAnsi="Lato" w:cstheme="minorHAnsi"/>
          <w:sz w:val="20"/>
          <w:szCs w:val="20"/>
        </w:rPr>
      </w:pPr>
    </w:p>
    <w:tbl>
      <w:tblPr>
        <w:tblW w:w="12804" w:type="dxa"/>
        <w:tblInd w:w="60" w:type="dxa"/>
        <w:tblCellMar>
          <w:left w:w="70" w:type="dxa"/>
          <w:right w:w="70" w:type="dxa"/>
        </w:tblCellMar>
        <w:tblLook w:val="04A0" w:firstRow="1" w:lastRow="0" w:firstColumn="1" w:lastColumn="0" w:noHBand="0" w:noVBand="1"/>
      </w:tblPr>
      <w:tblGrid>
        <w:gridCol w:w="5579"/>
        <w:gridCol w:w="1691"/>
        <w:gridCol w:w="1866"/>
        <w:gridCol w:w="3668"/>
      </w:tblGrid>
      <w:tr w:rsidR="00912038" w:rsidRPr="00D92180" w14:paraId="27F49E00" w14:textId="77777777" w:rsidTr="000005E5">
        <w:trPr>
          <w:trHeight w:val="67"/>
        </w:trPr>
        <w:tc>
          <w:tcPr>
            <w:tcW w:w="12804" w:type="dxa"/>
            <w:gridSpan w:val="4"/>
            <w:tcBorders>
              <w:top w:val="single" w:sz="8" w:space="0" w:color="auto"/>
              <w:left w:val="single" w:sz="8" w:space="0" w:color="auto"/>
              <w:bottom w:val="single" w:sz="4" w:space="0" w:color="auto"/>
              <w:right w:val="single" w:sz="8" w:space="0" w:color="000000"/>
            </w:tcBorders>
            <w:hideMark/>
          </w:tcPr>
          <w:p w14:paraId="7B668B22"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IVA ACREDITABLE:</w:t>
            </w:r>
          </w:p>
        </w:tc>
      </w:tr>
      <w:tr w:rsidR="00912038" w:rsidRPr="00D92180" w14:paraId="6397DCC9" w14:textId="77777777" w:rsidTr="00AC5E18">
        <w:trPr>
          <w:trHeight w:val="274"/>
        </w:trPr>
        <w:tc>
          <w:tcPr>
            <w:tcW w:w="5579" w:type="dxa"/>
            <w:tcBorders>
              <w:top w:val="nil"/>
              <w:left w:val="single" w:sz="8" w:space="0" w:color="auto"/>
              <w:bottom w:val="single" w:sz="4" w:space="0" w:color="auto"/>
              <w:right w:val="nil"/>
            </w:tcBorders>
            <w:hideMark/>
          </w:tcPr>
          <w:p w14:paraId="6E5E2935"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IVA PENDIENTE DE ACREDITAR</w:t>
            </w:r>
          </w:p>
        </w:tc>
        <w:tc>
          <w:tcPr>
            <w:tcW w:w="1691" w:type="dxa"/>
            <w:tcBorders>
              <w:top w:val="nil"/>
              <w:left w:val="nil"/>
              <w:bottom w:val="single" w:sz="4" w:space="0" w:color="auto"/>
              <w:right w:val="nil"/>
            </w:tcBorders>
            <w:hideMark/>
          </w:tcPr>
          <w:p w14:paraId="2D5FD3D6" w14:textId="77777777" w:rsidR="00912038" w:rsidRPr="00D92180" w:rsidRDefault="00912038" w:rsidP="002B3409">
            <w:pPr>
              <w:jc w:val="both"/>
              <w:rPr>
                <w:rFonts w:ascii="Lato" w:eastAsia="Times New Roman" w:hAnsi="Lato" w:cstheme="minorHAnsi"/>
                <w:sz w:val="20"/>
                <w:szCs w:val="20"/>
                <w:lang w:eastAsia="es-MX"/>
              </w:rPr>
            </w:pPr>
          </w:p>
        </w:tc>
        <w:tc>
          <w:tcPr>
            <w:tcW w:w="1866" w:type="dxa"/>
            <w:tcBorders>
              <w:top w:val="nil"/>
              <w:left w:val="nil"/>
              <w:bottom w:val="single" w:sz="4" w:space="0" w:color="auto"/>
              <w:right w:val="nil"/>
            </w:tcBorders>
            <w:hideMark/>
          </w:tcPr>
          <w:p w14:paraId="504E7CB4" w14:textId="77777777" w:rsidR="00912038" w:rsidRPr="00D92180" w:rsidRDefault="00912038" w:rsidP="002B3409">
            <w:pPr>
              <w:jc w:val="both"/>
              <w:rPr>
                <w:rFonts w:ascii="Lato" w:eastAsia="Times New Roman" w:hAnsi="Lato" w:cstheme="minorHAnsi"/>
                <w:sz w:val="20"/>
                <w:szCs w:val="20"/>
                <w:lang w:eastAsia="es-MX"/>
              </w:rPr>
            </w:pPr>
          </w:p>
        </w:tc>
        <w:tc>
          <w:tcPr>
            <w:tcW w:w="3668" w:type="dxa"/>
            <w:tcBorders>
              <w:top w:val="nil"/>
              <w:left w:val="nil"/>
              <w:bottom w:val="single" w:sz="4" w:space="0" w:color="auto"/>
              <w:right w:val="single" w:sz="8" w:space="0" w:color="auto"/>
            </w:tcBorders>
            <w:hideMark/>
          </w:tcPr>
          <w:p w14:paraId="6E12D590"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5DA28BE5" w14:textId="77777777" w:rsidTr="00D96BED">
        <w:trPr>
          <w:trHeight w:val="274"/>
        </w:trPr>
        <w:tc>
          <w:tcPr>
            <w:tcW w:w="5579" w:type="dxa"/>
            <w:tcBorders>
              <w:top w:val="single" w:sz="4" w:space="0" w:color="auto"/>
              <w:left w:val="single" w:sz="8" w:space="0" w:color="auto"/>
              <w:bottom w:val="single" w:sz="4" w:space="0" w:color="auto"/>
              <w:right w:val="single" w:sz="4" w:space="0" w:color="auto"/>
            </w:tcBorders>
            <w:hideMark/>
          </w:tcPr>
          <w:p w14:paraId="53FE0560"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CONCEPTO</w:t>
            </w:r>
          </w:p>
        </w:tc>
        <w:tc>
          <w:tcPr>
            <w:tcW w:w="1691" w:type="dxa"/>
            <w:tcBorders>
              <w:top w:val="single" w:sz="4" w:space="0" w:color="auto"/>
              <w:left w:val="nil"/>
              <w:bottom w:val="single" w:sz="4" w:space="0" w:color="auto"/>
              <w:right w:val="single" w:sz="4" w:space="0" w:color="auto"/>
            </w:tcBorders>
            <w:hideMark/>
          </w:tcPr>
          <w:p w14:paraId="53212577" w14:textId="77777777" w:rsidR="00912038" w:rsidRPr="00D92180" w:rsidRDefault="00912038" w:rsidP="002B3409">
            <w:pPr>
              <w:jc w:val="both"/>
              <w:rPr>
                <w:rFonts w:ascii="Lato" w:eastAsia="Times New Roman" w:hAnsi="Lato" w:cstheme="minorHAnsi"/>
                <w:sz w:val="20"/>
                <w:szCs w:val="20"/>
                <w:lang w:eastAsia="es-MX"/>
              </w:rPr>
            </w:pPr>
          </w:p>
        </w:tc>
        <w:tc>
          <w:tcPr>
            <w:tcW w:w="5534" w:type="dxa"/>
            <w:gridSpan w:val="2"/>
            <w:tcBorders>
              <w:top w:val="single" w:sz="4" w:space="0" w:color="auto"/>
              <w:left w:val="nil"/>
              <w:bottom w:val="single" w:sz="4" w:space="0" w:color="auto"/>
              <w:right w:val="single" w:sz="8" w:space="0" w:color="000000"/>
            </w:tcBorders>
            <w:hideMark/>
          </w:tcPr>
          <w:p w14:paraId="39A72E28"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IMPORTE</w:t>
            </w:r>
          </w:p>
        </w:tc>
      </w:tr>
      <w:tr w:rsidR="00C94AC5" w:rsidRPr="00D92180" w14:paraId="7BCAE70A" w14:textId="77777777" w:rsidTr="00AC5E18">
        <w:trPr>
          <w:trHeight w:val="274"/>
        </w:trPr>
        <w:tc>
          <w:tcPr>
            <w:tcW w:w="5579" w:type="dxa"/>
            <w:tcBorders>
              <w:top w:val="single" w:sz="4" w:space="0" w:color="auto"/>
              <w:left w:val="single" w:sz="8" w:space="0" w:color="auto"/>
              <w:bottom w:val="single" w:sz="4" w:space="0" w:color="auto"/>
              <w:right w:val="single" w:sz="4" w:space="0" w:color="auto"/>
            </w:tcBorders>
            <w:noWrap/>
            <w:hideMark/>
          </w:tcPr>
          <w:p w14:paraId="3FDDC874" w14:textId="77777777" w:rsidR="00C94AC5" w:rsidRPr="00D92180" w:rsidRDefault="00C94AC5" w:rsidP="00C94AC5">
            <w:pPr>
              <w:jc w:val="both"/>
              <w:rPr>
                <w:rFonts w:ascii="Lato" w:eastAsia="Times New Roman" w:hAnsi="Lato" w:cstheme="minorHAnsi"/>
                <w:sz w:val="20"/>
                <w:szCs w:val="20"/>
                <w:lang w:eastAsia="es-MX"/>
              </w:rPr>
            </w:pPr>
            <w:r w:rsidRPr="00D92180">
              <w:rPr>
                <w:rFonts w:ascii="Lato" w:hAnsi="Lato" w:cstheme="minorHAnsi"/>
                <w:sz w:val="20"/>
                <w:szCs w:val="20"/>
              </w:rPr>
              <w:t>IVA pendiente de Centro de Convenciones</w:t>
            </w:r>
          </w:p>
        </w:tc>
        <w:tc>
          <w:tcPr>
            <w:tcW w:w="1691" w:type="dxa"/>
            <w:tcBorders>
              <w:top w:val="single" w:sz="4" w:space="0" w:color="auto"/>
              <w:left w:val="nil"/>
              <w:bottom w:val="single" w:sz="4" w:space="0" w:color="auto"/>
              <w:right w:val="single" w:sz="4" w:space="0" w:color="auto"/>
            </w:tcBorders>
            <w:hideMark/>
          </w:tcPr>
          <w:p w14:paraId="3A5FD213" w14:textId="77777777" w:rsidR="00C94AC5" w:rsidRPr="00D92180" w:rsidRDefault="00C94AC5" w:rsidP="00C94AC5">
            <w:pPr>
              <w:jc w:val="both"/>
              <w:rPr>
                <w:rFonts w:ascii="Lato" w:eastAsia="Times New Roman" w:hAnsi="Lato" w:cstheme="minorHAnsi"/>
                <w:sz w:val="20"/>
                <w:szCs w:val="20"/>
                <w:lang w:eastAsia="es-MX"/>
              </w:rPr>
            </w:pPr>
          </w:p>
        </w:tc>
        <w:tc>
          <w:tcPr>
            <w:tcW w:w="1866" w:type="dxa"/>
            <w:tcBorders>
              <w:top w:val="single" w:sz="4" w:space="0" w:color="auto"/>
              <w:left w:val="nil"/>
              <w:bottom w:val="single" w:sz="4" w:space="0" w:color="auto"/>
              <w:right w:val="nil"/>
            </w:tcBorders>
            <w:hideMark/>
          </w:tcPr>
          <w:p w14:paraId="090AE4C5" w14:textId="77777777" w:rsidR="00C94AC5" w:rsidRPr="00D92180" w:rsidRDefault="00C94AC5" w:rsidP="00C94AC5">
            <w:pPr>
              <w:jc w:val="both"/>
              <w:rPr>
                <w:rFonts w:ascii="Lato" w:eastAsia="Times New Roman" w:hAnsi="Lato" w:cstheme="minorHAnsi"/>
                <w:sz w:val="20"/>
                <w:szCs w:val="20"/>
                <w:lang w:eastAsia="es-MX"/>
              </w:rPr>
            </w:pPr>
          </w:p>
        </w:tc>
        <w:tc>
          <w:tcPr>
            <w:tcW w:w="3668" w:type="dxa"/>
            <w:tcBorders>
              <w:top w:val="single" w:sz="4" w:space="0" w:color="auto"/>
              <w:left w:val="single" w:sz="4" w:space="0" w:color="auto"/>
              <w:bottom w:val="single" w:sz="4" w:space="0" w:color="auto"/>
              <w:right w:val="single" w:sz="8" w:space="0" w:color="auto"/>
            </w:tcBorders>
            <w:noWrap/>
          </w:tcPr>
          <w:p w14:paraId="01F70015" w14:textId="1797A07C" w:rsidR="00C94AC5" w:rsidRPr="00D92180" w:rsidRDefault="00C94AC5" w:rsidP="00C94AC5">
            <w:pPr>
              <w:jc w:val="right"/>
              <w:rPr>
                <w:rFonts w:ascii="Lato" w:eastAsia="Times New Roman" w:hAnsi="Lato" w:cstheme="minorHAnsi"/>
                <w:sz w:val="20"/>
                <w:szCs w:val="20"/>
                <w:lang w:eastAsia="es-MX"/>
              </w:rPr>
            </w:pPr>
            <w:r w:rsidRPr="00D92180">
              <w:rPr>
                <w:rFonts w:ascii="Lato" w:hAnsi="Lato" w:cstheme="minorHAnsi"/>
                <w:sz w:val="20"/>
                <w:szCs w:val="20"/>
              </w:rPr>
              <w:t>2,421.12</w:t>
            </w:r>
          </w:p>
        </w:tc>
      </w:tr>
      <w:tr w:rsidR="00C94AC5" w:rsidRPr="00D92180" w14:paraId="6D13A1CA" w14:textId="77777777" w:rsidTr="00AC5E18">
        <w:trPr>
          <w:trHeight w:val="274"/>
        </w:trPr>
        <w:tc>
          <w:tcPr>
            <w:tcW w:w="5579" w:type="dxa"/>
            <w:tcBorders>
              <w:top w:val="single" w:sz="4" w:space="0" w:color="auto"/>
              <w:left w:val="single" w:sz="4" w:space="0" w:color="auto"/>
              <w:bottom w:val="single" w:sz="4" w:space="0" w:color="auto"/>
              <w:right w:val="single" w:sz="4" w:space="0" w:color="auto"/>
            </w:tcBorders>
            <w:noWrap/>
            <w:hideMark/>
          </w:tcPr>
          <w:p w14:paraId="320E5A6E" w14:textId="77777777" w:rsidR="00C94AC5" w:rsidRPr="00D92180" w:rsidRDefault="00C94AC5" w:rsidP="00C94AC5">
            <w:pPr>
              <w:jc w:val="both"/>
              <w:rPr>
                <w:rFonts w:ascii="Lato" w:eastAsia="Times New Roman" w:hAnsi="Lato" w:cstheme="minorHAnsi"/>
                <w:sz w:val="20"/>
                <w:szCs w:val="20"/>
                <w:lang w:eastAsia="es-MX"/>
              </w:rPr>
            </w:pPr>
            <w:r w:rsidRPr="00D92180">
              <w:rPr>
                <w:rFonts w:ascii="Lato" w:hAnsi="Lato" w:cstheme="minorHAnsi"/>
                <w:sz w:val="20"/>
                <w:szCs w:val="20"/>
              </w:rPr>
              <w:t>IVA pendiente de Acreditar Cines Siglo XXI</w:t>
            </w:r>
          </w:p>
        </w:tc>
        <w:tc>
          <w:tcPr>
            <w:tcW w:w="1691" w:type="dxa"/>
            <w:tcBorders>
              <w:top w:val="single" w:sz="4" w:space="0" w:color="auto"/>
              <w:left w:val="nil"/>
              <w:bottom w:val="single" w:sz="4" w:space="0" w:color="auto"/>
              <w:right w:val="single" w:sz="4" w:space="0" w:color="auto"/>
            </w:tcBorders>
            <w:hideMark/>
          </w:tcPr>
          <w:p w14:paraId="6BAFF8D0" w14:textId="77777777" w:rsidR="00C94AC5" w:rsidRPr="00D92180" w:rsidRDefault="00C94AC5" w:rsidP="00C94AC5">
            <w:pPr>
              <w:jc w:val="both"/>
              <w:rPr>
                <w:rFonts w:ascii="Lato" w:eastAsia="Times New Roman" w:hAnsi="Lato" w:cstheme="minorHAnsi"/>
                <w:sz w:val="20"/>
                <w:szCs w:val="20"/>
                <w:lang w:eastAsia="es-MX"/>
              </w:rPr>
            </w:pPr>
          </w:p>
        </w:tc>
        <w:tc>
          <w:tcPr>
            <w:tcW w:w="1866" w:type="dxa"/>
            <w:tcBorders>
              <w:top w:val="single" w:sz="4" w:space="0" w:color="auto"/>
              <w:left w:val="nil"/>
              <w:bottom w:val="single" w:sz="4" w:space="0" w:color="auto"/>
              <w:right w:val="nil"/>
            </w:tcBorders>
            <w:hideMark/>
          </w:tcPr>
          <w:p w14:paraId="58E92F02" w14:textId="77777777" w:rsidR="00C94AC5" w:rsidRPr="00D92180" w:rsidRDefault="00C94AC5" w:rsidP="00C94AC5">
            <w:pPr>
              <w:jc w:val="both"/>
              <w:rPr>
                <w:rFonts w:ascii="Lato" w:eastAsia="Times New Roman" w:hAnsi="Lato" w:cstheme="minorHAnsi"/>
                <w:sz w:val="20"/>
                <w:szCs w:val="20"/>
                <w:lang w:eastAsia="es-MX"/>
              </w:rPr>
            </w:pPr>
          </w:p>
        </w:tc>
        <w:tc>
          <w:tcPr>
            <w:tcW w:w="3668" w:type="dxa"/>
            <w:tcBorders>
              <w:top w:val="single" w:sz="4" w:space="0" w:color="auto"/>
              <w:left w:val="single" w:sz="4" w:space="0" w:color="auto"/>
              <w:bottom w:val="single" w:sz="4" w:space="0" w:color="auto"/>
              <w:right w:val="single" w:sz="4" w:space="0" w:color="auto"/>
            </w:tcBorders>
            <w:noWrap/>
          </w:tcPr>
          <w:p w14:paraId="04BD4BDA" w14:textId="692E3267" w:rsidR="00C94AC5" w:rsidRPr="00D92180" w:rsidRDefault="0018265E" w:rsidP="0018265E">
            <w:pPr>
              <w:jc w:val="right"/>
              <w:rPr>
                <w:rFonts w:ascii="Lato" w:eastAsia="Times New Roman" w:hAnsi="Lato" w:cstheme="minorHAnsi"/>
                <w:sz w:val="20"/>
                <w:szCs w:val="20"/>
                <w:lang w:eastAsia="es-MX"/>
              </w:rPr>
            </w:pPr>
            <w:r w:rsidRPr="00D92180">
              <w:rPr>
                <w:rFonts w:ascii="Lato" w:hAnsi="Lato" w:cs="Calibri"/>
                <w:sz w:val="20"/>
                <w:szCs w:val="20"/>
              </w:rPr>
              <w:t>47,260.38</w:t>
            </w:r>
          </w:p>
        </w:tc>
      </w:tr>
      <w:tr w:rsidR="00C94AC5" w:rsidRPr="00D92180" w14:paraId="287BED4C" w14:textId="77777777" w:rsidTr="00D11BC1">
        <w:trPr>
          <w:trHeight w:val="115"/>
        </w:trPr>
        <w:tc>
          <w:tcPr>
            <w:tcW w:w="5579" w:type="dxa"/>
            <w:tcBorders>
              <w:top w:val="single" w:sz="4" w:space="0" w:color="auto"/>
              <w:left w:val="single" w:sz="8" w:space="0" w:color="auto"/>
              <w:bottom w:val="single" w:sz="4" w:space="0" w:color="auto"/>
              <w:right w:val="single" w:sz="4" w:space="0" w:color="auto"/>
            </w:tcBorders>
            <w:noWrap/>
            <w:hideMark/>
          </w:tcPr>
          <w:p w14:paraId="2532BA0C" w14:textId="77777777" w:rsidR="00C94AC5" w:rsidRPr="00D92180" w:rsidRDefault="00C94AC5" w:rsidP="00C94AC5">
            <w:pPr>
              <w:jc w:val="both"/>
              <w:rPr>
                <w:rFonts w:ascii="Lato" w:eastAsia="Times New Roman" w:hAnsi="Lato" w:cstheme="minorHAnsi"/>
                <w:sz w:val="20"/>
                <w:szCs w:val="20"/>
                <w:lang w:eastAsia="es-MX"/>
              </w:rPr>
            </w:pPr>
            <w:r w:rsidRPr="00D92180">
              <w:rPr>
                <w:rFonts w:ascii="Lato" w:hAnsi="Lato" w:cstheme="minorHAnsi"/>
                <w:sz w:val="20"/>
                <w:szCs w:val="20"/>
              </w:rPr>
              <w:t>IVA pendiente de Centro de Convenciones Siglo XXI</w:t>
            </w:r>
          </w:p>
        </w:tc>
        <w:tc>
          <w:tcPr>
            <w:tcW w:w="1691" w:type="dxa"/>
            <w:tcBorders>
              <w:top w:val="single" w:sz="4" w:space="0" w:color="auto"/>
              <w:left w:val="nil"/>
              <w:bottom w:val="single" w:sz="4" w:space="0" w:color="auto"/>
              <w:right w:val="single" w:sz="4" w:space="0" w:color="auto"/>
            </w:tcBorders>
            <w:hideMark/>
          </w:tcPr>
          <w:p w14:paraId="261814FC" w14:textId="77777777" w:rsidR="00C94AC5" w:rsidRPr="00D92180" w:rsidRDefault="00C94AC5" w:rsidP="00C94AC5">
            <w:pPr>
              <w:jc w:val="both"/>
              <w:rPr>
                <w:rFonts w:ascii="Lato" w:eastAsia="Times New Roman" w:hAnsi="Lato" w:cstheme="minorHAnsi"/>
                <w:sz w:val="20"/>
                <w:szCs w:val="20"/>
                <w:lang w:eastAsia="es-MX"/>
              </w:rPr>
            </w:pPr>
          </w:p>
        </w:tc>
        <w:tc>
          <w:tcPr>
            <w:tcW w:w="1866" w:type="dxa"/>
            <w:tcBorders>
              <w:top w:val="single" w:sz="4" w:space="0" w:color="auto"/>
              <w:left w:val="nil"/>
              <w:bottom w:val="single" w:sz="4" w:space="0" w:color="auto"/>
              <w:right w:val="nil"/>
            </w:tcBorders>
            <w:hideMark/>
          </w:tcPr>
          <w:p w14:paraId="04E9CAFC" w14:textId="77777777" w:rsidR="00C94AC5" w:rsidRPr="00D92180" w:rsidRDefault="00C94AC5" w:rsidP="00C94AC5">
            <w:pPr>
              <w:jc w:val="both"/>
              <w:rPr>
                <w:rFonts w:ascii="Lato" w:eastAsia="Times New Roman" w:hAnsi="Lato" w:cstheme="minorHAnsi"/>
                <w:sz w:val="20"/>
                <w:szCs w:val="20"/>
                <w:lang w:eastAsia="es-MX"/>
              </w:rPr>
            </w:pPr>
          </w:p>
        </w:tc>
        <w:tc>
          <w:tcPr>
            <w:tcW w:w="3668" w:type="dxa"/>
            <w:tcBorders>
              <w:top w:val="single" w:sz="4" w:space="0" w:color="auto"/>
              <w:left w:val="single" w:sz="4" w:space="0" w:color="auto"/>
              <w:bottom w:val="single" w:sz="4" w:space="0" w:color="auto"/>
              <w:right w:val="single" w:sz="8" w:space="0" w:color="auto"/>
            </w:tcBorders>
            <w:noWrap/>
          </w:tcPr>
          <w:p w14:paraId="181CEB4F" w14:textId="32E7FE9B" w:rsidR="00C94AC5" w:rsidRPr="00D92180" w:rsidRDefault="0018265E" w:rsidP="0018265E">
            <w:pPr>
              <w:jc w:val="right"/>
              <w:rPr>
                <w:rFonts w:ascii="Lato" w:eastAsia="Times New Roman" w:hAnsi="Lato" w:cstheme="minorHAnsi"/>
                <w:sz w:val="20"/>
                <w:szCs w:val="20"/>
                <w:lang w:eastAsia="es-MX"/>
              </w:rPr>
            </w:pPr>
            <w:r w:rsidRPr="00D92180">
              <w:rPr>
                <w:rFonts w:ascii="Lato" w:hAnsi="Lato" w:cs="Calibri"/>
                <w:sz w:val="20"/>
                <w:szCs w:val="20"/>
              </w:rPr>
              <w:t>60,944.08</w:t>
            </w:r>
          </w:p>
        </w:tc>
      </w:tr>
      <w:tr w:rsidR="00C94AC5" w:rsidRPr="00D92180" w14:paraId="4EDE3FAB" w14:textId="77777777" w:rsidTr="00D11BC1">
        <w:trPr>
          <w:trHeight w:val="274"/>
        </w:trPr>
        <w:tc>
          <w:tcPr>
            <w:tcW w:w="5579" w:type="dxa"/>
            <w:tcBorders>
              <w:top w:val="single" w:sz="4" w:space="0" w:color="auto"/>
              <w:left w:val="single" w:sz="4" w:space="0" w:color="auto"/>
              <w:bottom w:val="single" w:sz="4" w:space="0" w:color="auto"/>
              <w:right w:val="single" w:sz="4" w:space="0" w:color="auto"/>
            </w:tcBorders>
            <w:noWrap/>
            <w:hideMark/>
          </w:tcPr>
          <w:p w14:paraId="354B4DE8" w14:textId="77777777" w:rsidR="00C94AC5" w:rsidRPr="00D92180" w:rsidRDefault="00C94AC5" w:rsidP="00C94AC5">
            <w:pPr>
              <w:jc w:val="both"/>
              <w:rPr>
                <w:rFonts w:ascii="Lato" w:eastAsia="Times New Roman" w:hAnsi="Lato" w:cstheme="minorHAnsi"/>
                <w:sz w:val="20"/>
                <w:szCs w:val="20"/>
                <w:lang w:eastAsia="es-MX"/>
              </w:rPr>
            </w:pPr>
            <w:r w:rsidRPr="00D92180">
              <w:rPr>
                <w:rFonts w:ascii="Lato" w:hAnsi="Lato" w:cstheme="minorHAnsi"/>
                <w:sz w:val="20"/>
                <w:szCs w:val="20"/>
              </w:rPr>
              <w:t xml:space="preserve">IVA pendiente de Acreditar </w:t>
            </w:r>
            <w:proofErr w:type="spellStart"/>
            <w:r w:rsidRPr="00D92180">
              <w:rPr>
                <w:rFonts w:ascii="Lato" w:hAnsi="Lato" w:cstheme="minorHAnsi"/>
                <w:sz w:val="20"/>
                <w:szCs w:val="20"/>
              </w:rPr>
              <w:t>Celestún</w:t>
            </w:r>
            <w:proofErr w:type="spellEnd"/>
          </w:p>
        </w:tc>
        <w:tc>
          <w:tcPr>
            <w:tcW w:w="1691" w:type="dxa"/>
            <w:tcBorders>
              <w:top w:val="single" w:sz="4" w:space="0" w:color="auto"/>
              <w:left w:val="single" w:sz="4" w:space="0" w:color="auto"/>
              <w:bottom w:val="single" w:sz="4" w:space="0" w:color="auto"/>
              <w:right w:val="single" w:sz="4" w:space="0" w:color="auto"/>
            </w:tcBorders>
            <w:hideMark/>
          </w:tcPr>
          <w:p w14:paraId="24F89A32" w14:textId="77777777" w:rsidR="00C94AC5" w:rsidRPr="00D92180" w:rsidRDefault="00C94AC5" w:rsidP="00C94AC5">
            <w:pPr>
              <w:jc w:val="both"/>
              <w:rPr>
                <w:rFonts w:ascii="Lato" w:eastAsia="Times New Roman" w:hAnsi="Lato" w:cstheme="minorHAnsi"/>
                <w:sz w:val="20"/>
                <w:szCs w:val="20"/>
                <w:lang w:eastAsia="es-MX"/>
              </w:rPr>
            </w:pPr>
          </w:p>
        </w:tc>
        <w:tc>
          <w:tcPr>
            <w:tcW w:w="1866" w:type="dxa"/>
            <w:tcBorders>
              <w:top w:val="single" w:sz="4" w:space="0" w:color="auto"/>
              <w:left w:val="single" w:sz="4" w:space="0" w:color="auto"/>
              <w:bottom w:val="single" w:sz="4" w:space="0" w:color="auto"/>
              <w:right w:val="single" w:sz="4" w:space="0" w:color="auto"/>
            </w:tcBorders>
            <w:hideMark/>
          </w:tcPr>
          <w:p w14:paraId="70402CA1" w14:textId="77777777" w:rsidR="00C94AC5" w:rsidRPr="00D92180" w:rsidRDefault="00C94AC5" w:rsidP="00C94AC5">
            <w:pPr>
              <w:jc w:val="both"/>
              <w:rPr>
                <w:rFonts w:ascii="Lato" w:eastAsia="Times New Roman" w:hAnsi="Lato" w:cstheme="minorHAnsi"/>
                <w:sz w:val="20"/>
                <w:szCs w:val="20"/>
                <w:lang w:eastAsia="es-MX"/>
              </w:rPr>
            </w:pPr>
          </w:p>
        </w:tc>
        <w:tc>
          <w:tcPr>
            <w:tcW w:w="3668" w:type="dxa"/>
            <w:tcBorders>
              <w:top w:val="single" w:sz="4" w:space="0" w:color="auto"/>
              <w:left w:val="single" w:sz="4" w:space="0" w:color="auto"/>
              <w:bottom w:val="single" w:sz="4" w:space="0" w:color="auto"/>
              <w:right w:val="single" w:sz="4" w:space="0" w:color="auto"/>
            </w:tcBorders>
            <w:noWrap/>
          </w:tcPr>
          <w:p w14:paraId="68FD0CBB" w14:textId="652D0902" w:rsidR="00C94AC5" w:rsidRPr="00D92180" w:rsidRDefault="00C94AC5" w:rsidP="00C94AC5">
            <w:pPr>
              <w:jc w:val="right"/>
              <w:rPr>
                <w:rFonts w:ascii="Lato" w:eastAsia="Times New Roman" w:hAnsi="Lato" w:cstheme="minorHAnsi"/>
                <w:sz w:val="20"/>
                <w:szCs w:val="20"/>
                <w:lang w:eastAsia="es-MX"/>
              </w:rPr>
            </w:pPr>
            <w:r w:rsidRPr="00D92180">
              <w:rPr>
                <w:rFonts w:ascii="Lato" w:hAnsi="Lato" w:cstheme="minorHAnsi"/>
                <w:sz w:val="20"/>
                <w:szCs w:val="20"/>
              </w:rPr>
              <w:t>7,200.00</w:t>
            </w:r>
          </w:p>
        </w:tc>
      </w:tr>
      <w:tr w:rsidR="00C94AC5" w:rsidRPr="00D92180" w14:paraId="30584A72" w14:textId="77777777" w:rsidTr="00D11BC1">
        <w:trPr>
          <w:trHeight w:val="274"/>
        </w:trPr>
        <w:tc>
          <w:tcPr>
            <w:tcW w:w="5579" w:type="dxa"/>
            <w:tcBorders>
              <w:top w:val="single" w:sz="4" w:space="0" w:color="auto"/>
              <w:left w:val="single" w:sz="8" w:space="0" w:color="auto"/>
              <w:bottom w:val="single" w:sz="4" w:space="0" w:color="auto"/>
              <w:right w:val="single" w:sz="4" w:space="0" w:color="auto"/>
            </w:tcBorders>
            <w:noWrap/>
            <w:hideMark/>
          </w:tcPr>
          <w:p w14:paraId="3F3D65E1" w14:textId="77777777" w:rsidR="00C94AC5" w:rsidRPr="00D92180" w:rsidRDefault="00C94AC5" w:rsidP="00C94AC5">
            <w:pPr>
              <w:jc w:val="both"/>
              <w:rPr>
                <w:rFonts w:ascii="Lato" w:eastAsia="Times New Roman" w:hAnsi="Lato" w:cstheme="minorHAnsi"/>
                <w:sz w:val="20"/>
                <w:szCs w:val="20"/>
                <w:lang w:eastAsia="es-MX"/>
              </w:rPr>
            </w:pPr>
            <w:r w:rsidRPr="00D92180">
              <w:rPr>
                <w:rFonts w:ascii="Lato" w:hAnsi="Lato" w:cstheme="minorHAnsi"/>
                <w:sz w:val="20"/>
                <w:szCs w:val="20"/>
              </w:rPr>
              <w:t>IVA pendiente de Acreditar de Unidades</w:t>
            </w:r>
          </w:p>
        </w:tc>
        <w:tc>
          <w:tcPr>
            <w:tcW w:w="1691" w:type="dxa"/>
            <w:tcBorders>
              <w:top w:val="single" w:sz="4" w:space="0" w:color="auto"/>
              <w:left w:val="nil"/>
              <w:bottom w:val="single" w:sz="4" w:space="0" w:color="auto"/>
              <w:right w:val="single" w:sz="4" w:space="0" w:color="auto"/>
            </w:tcBorders>
            <w:hideMark/>
          </w:tcPr>
          <w:p w14:paraId="317A2BA7" w14:textId="77777777" w:rsidR="00C94AC5" w:rsidRPr="00D92180" w:rsidRDefault="00C94AC5" w:rsidP="00C94AC5">
            <w:pPr>
              <w:jc w:val="both"/>
              <w:rPr>
                <w:rFonts w:ascii="Lato" w:eastAsia="Times New Roman" w:hAnsi="Lato" w:cstheme="minorHAnsi"/>
                <w:sz w:val="20"/>
                <w:szCs w:val="20"/>
                <w:lang w:eastAsia="es-MX"/>
              </w:rPr>
            </w:pPr>
          </w:p>
        </w:tc>
        <w:tc>
          <w:tcPr>
            <w:tcW w:w="1866" w:type="dxa"/>
            <w:tcBorders>
              <w:top w:val="single" w:sz="4" w:space="0" w:color="auto"/>
              <w:left w:val="nil"/>
              <w:bottom w:val="single" w:sz="4" w:space="0" w:color="auto"/>
              <w:right w:val="nil"/>
            </w:tcBorders>
            <w:hideMark/>
          </w:tcPr>
          <w:p w14:paraId="36E96103" w14:textId="77777777" w:rsidR="00C94AC5" w:rsidRPr="00D92180" w:rsidRDefault="00C94AC5" w:rsidP="00C94AC5">
            <w:pPr>
              <w:jc w:val="both"/>
              <w:rPr>
                <w:rFonts w:ascii="Lato" w:eastAsia="Times New Roman" w:hAnsi="Lato" w:cstheme="minorHAnsi"/>
                <w:sz w:val="20"/>
                <w:szCs w:val="20"/>
                <w:lang w:eastAsia="es-MX"/>
              </w:rPr>
            </w:pPr>
          </w:p>
        </w:tc>
        <w:tc>
          <w:tcPr>
            <w:tcW w:w="3668" w:type="dxa"/>
            <w:tcBorders>
              <w:top w:val="single" w:sz="4" w:space="0" w:color="auto"/>
              <w:left w:val="single" w:sz="4" w:space="0" w:color="auto"/>
              <w:bottom w:val="single" w:sz="4" w:space="0" w:color="auto"/>
              <w:right w:val="single" w:sz="8" w:space="0" w:color="auto"/>
            </w:tcBorders>
            <w:noWrap/>
          </w:tcPr>
          <w:p w14:paraId="323B8489" w14:textId="4E6149B1" w:rsidR="00C94AC5" w:rsidRPr="00D92180" w:rsidRDefault="00033BAB" w:rsidP="00BA5090">
            <w:pPr>
              <w:jc w:val="right"/>
              <w:rPr>
                <w:rFonts w:ascii="Lato" w:eastAsia="Times New Roman" w:hAnsi="Lato" w:cstheme="minorHAnsi"/>
                <w:sz w:val="20"/>
                <w:szCs w:val="20"/>
                <w:lang w:eastAsia="es-MX"/>
              </w:rPr>
            </w:pPr>
            <w:r w:rsidRPr="00D92180">
              <w:rPr>
                <w:rFonts w:ascii="Lato" w:hAnsi="Lato" w:cs="Calibri"/>
                <w:sz w:val="20"/>
                <w:szCs w:val="20"/>
              </w:rPr>
              <w:t>459,800.79</w:t>
            </w:r>
          </w:p>
        </w:tc>
      </w:tr>
      <w:tr w:rsidR="00C94AC5" w:rsidRPr="00D92180" w14:paraId="2684D55E" w14:textId="77777777" w:rsidTr="00AC5E18">
        <w:trPr>
          <w:trHeight w:val="105"/>
        </w:trPr>
        <w:tc>
          <w:tcPr>
            <w:tcW w:w="5579" w:type="dxa"/>
            <w:tcBorders>
              <w:top w:val="single" w:sz="4" w:space="0" w:color="auto"/>
              <w:left w:val="single" w:sz="8" w:space="0" w:color="auto"/>
              <w:bottom w:val="nil"/>
              <w:right w:val="single" w:sz="4" w:space="0" w:color="auto"/>
            </w:tcBorders>
            <w:noWrap/>
            <w:hideMark/>
          </w:tcPr>
          <w:p w14:paraId="462CC69D" w14:textId="77777777" w:rsidR="00C94AC5" w:rsidRPr="00D92180" w:rsidRDefault="00C94AC5" w:rsidP="00C94AC5">
            <w:pPr>
              <w:jc w:val="both"/>
              <w:rPr>
                <w:rFonts w:ascii="Lato" w:eastAsia="Times New Roman" w:hAnsi="Lato" w:cstheme="minorHAnsi"/>
                <w:b/>
                <w:bCs/>
                <w:sz w:val="20"/>
                <w:szCs w:val="20"/>
                <w:lang w:eastAsia="es-MX"/>
              </w:rPr>
            </w:pPr>
            <w:r w:rsidRPr="00D92180">
              <w:rPr>
                <w:rFonts w:ascii="Lato" w:hAnsi="Lato" w:cstheme="minorHAnsi"/>
                <w:b/>
                <w:bCs/>
                <w:sz w:val="20"/>
                <w:szCs w:val="20"/>
              </w:rPr>
              <w:t>TOTAL DE IVA PENDIENTE DE ACREDITAR</w:t>
            </w:r>
          </w:p>
        </w:tc>
        <w:tc>
          <w:tcPr>
            <w:tcW w:w="1691" w:type="dxa"/>
            <w:tcBorders>
              <w:top w:val="single" w:sz="4" w:space="0" w:color="auto"/>
              <w:left w:val="nil"/>
              <w:bottom w:val="nil"/>
              <w:right w:val="single" w:sz="4" w:space="0" w:color="auto"/>
            </w:tcBorders>
            <w:hideMark/>
          </w:tcPr>
          <w:p w14:paraId="3ECC4EA6" w14:textId="77777777" w:rsidR="00C94AC5" w:rsidRPr="00D92180" w:rsidRDefault="00C94AC5" w:rsidP="00C94AC5">
            <w:pPr>
              <w:jc w:val="both"/>
              <w:rPr>
                <w:rFonts w:ascii="Lato" w:eastAsia="Times New Roman" w:hAnsi="Lato" w:cstheme="minorHAnsi"/>
                <w:sz w:val="20"/>
                <w:szCs w:val="20"/>
                <w:lang w:eastAsia="es-MX"/>
              </w:rPr>
            </w:pPr>
          </w:p>
        </w:tc>
        <w:tc>
          <w:tcPr>
            <w:tcW w:w="1866" w:type="dxa"/>
            <w:tcBorders>
              <w:top w:val="single" w:sz="4" w:space="0" w:color="auto"/>
              <w:left w:val="nil"/>
              <w:bottom w:val="nil"/>
              <w:right w:val="nil"/>
            </w:tcBorders>
            <w:hideMark/>
          </w:tcPr>
          <w:p w14:paraId="3EF2196F" w14:textId="77777777" w:rsidR="00C94AC5" w:rsidRPr="00D92180" w:rsidRDefault="00C94AC5" w:rsidP="00C94AC5">
            <w:pPr>
              <w:jc w:val="both"/>
              <w:rPr>
                <w:rFonts w:ascii="Lato" w:eastAsia="Times New Roman" w:hAnsi="Lato" w:cstheme="minorHAnsi"/>
                <w:sz w:val="20"/>
                <w:szCs w:val="20"/>
                <w:lang w:eastAsia="es-MX"/>
              </w:rPr>
            </w:pPr>
          </w:p>
        </w:tc>
        <w:tc>
          <w:tcPr>
            <w:tcW w:w="3668" w:type="dxa"/>
            <w:tcBorders>
              <w:top w:val="single" w:sz="4" w:space="0" w:color="auto"/>
              <w:left w:val="nil"/>
              <w:bottom w:val="nil"/>
              <w:right w:val="single" w:sz="8" w:space="0" w:color="auto"/>
            </w:tcBorders>
          </w:tcPr>
          <w:p w14:paraId="68C69D13" w14:textId="541BAA6D" w:rsidR="00C94AC5" w:rsidRPr="00D92180" w:rsidRDefault="00033BAB" w:rsidP="00033BAB">
            <w:pPr>
              <w:jc w:val="right"/>
              <w:rPr>
                <w:rFonts w:ascii="Lato" w:eastAsia="Times New Roman" w:hAnsi="Lato" w:cstheme="minorHAnsi"/>
                <w:b/>
                <w:bCs/>
                <w:sz w:val="20"/>
                <w:szCs w:val="20"/>
                <w:lang w:eastAsia="es-MX"/>
              </w:rPr>
            </w:pPr>
            <w:r w:rsidRPr="00D92180">
              <w:rPr>
                <w:rFonts w:ascii="Lato" w:hAnsi="Lato" w:cs="Calibri"/>
                <w:b/>
                <w:bCs/>
                <w:sz w:val="20"/>
                <w:szCs w:val="20"/>
              </w:rPr>
              <w:t>577,626.37</w:t>
            </w:r>
          </w:p>
        </w:tc>
      </w:tr>
      <w:tr w:rsidR="00912038" w:rsidRPr="00D92180" w14:paraId="11DEADE9" w14:textId="77777777" w:rsidTr="00AC5E18">
        <w:trPr>
          <w:trHeight w:val="81"/>
        </w:trPr>
        <w:tc>
          <w:tcPr>
            <w:tcW w:w="5579" w:type="dxa"/>
            <w:tcBorders>
              <w:top w:val="nil"/>
              <w:left w:val="single" w:sz="8" w:space="0" w:color="auto"/>
              <w:bottom w:val="single" w:sz="4" w:space="0" w:color="auto"/>
              <w:right w:val="single" w:sz="4" w:space="0" w:color="auto"/>
            </w:tcBorders>
            <w:noWrap/>
          </w:tcPr>
          <w:p w14:paraId="50FA4D77" w14:textId="77777777" w:rsidR="00912038" w:rsidRPr="00D92180" w:rsidRDefault="00912038" w:rsidP="002B3409">
            <w:pPr>
              <w:jc w:val="both"/>
              <w:rPr>
                <w:rFonts w:ascii="Lato" w:hAnsi="Lato" w:cstheme="minorHAnsi"/>
                <w:b/>
                <w:bCs/>
                <w:sz w:val="20"/>
                <w:szCs w:val="20"/>
              </w:rPr>
            </w:pPr>
          </w:p>
        </w:tc>
        <w:tc>
          <w:tcPr>
            <w:tcW w:w="1691" w:type="dxa"/>
            <w:tcBorders>
              <w:top w:val="nil"/>
              <w:left w:val="nil"/>
              <w:bottom w:val="single" w:sz="4" w:space="0" w:color="auto"/>
              <w:right w:val="single" w:sz="4" w:space="0" w:color="auto"/>
            </w:tcBorders>
          </w:tcPr>
          <w:p w14:paraId="2D7AB1A9" w14:textId="77777777" w:rsidR="00912038" w:rsidRPr="00D92180" w:rsidRDefault="00912038" w:rsidP="002B3409">
            <w:pPr>
              <w:jc w:val="both"/>
              <w:rPr>
                <w:rFonts w:ascii="Lato" w:eastAsia="Times New Roman" w:hAnsi="Lato" w:cstheme="minorHAnsi"/>
                <w:sz w:val="20"/>
                <w:szCs w:val="20"/>
                <w:lang w:eastAsia="es-MX"/>
              </w:rPr>
            </w:pPr>
          </w:p>
        </w:tc>
        <w:tc>
          <w:tcPr>
            <w:tcW w:w="1866" w:type="dxa"/>
            <w:tcBorders>
              <w:top w:val="nil"/>
              <w:left w:val="nil"/>
              <w:bottom w:val="single" w:sz="4" w:space="0" w:color="auto"/>
              <w:right w:val="nil"/>
            </w:tcBorders>
          </w:tcPr>
          <w:p w14:paraId="56FE7BA8" w14:textId="77777777" w:rsidR="00912038" w:rsidRPr="00D92180" w:rsidRDefault="00912038" w:rsidP="002B3409">
            <w:pPr>
              <w:jc w:val="both"/>
              <w:rPr>
                <w:rFonts w:ascii="Lato" w:eastAsia="Times New Roman" w:hAnsi="Lato" w:cstheme="minorHAnsi"/>
                <w:sz w:val="20"/>
                <w:szCs w:val="20"/>
                <w:lang w:eastAsia="es-MX"/>
              </w:rPr>
            </w:pPr>
          </w:p>
        </w:tc>
        <w:tc>
          <w:tcPr>
            <w:tcW w:w="3668" w:type="dxa"/>
            <w:tcBorders>
              <w:top w:val="nil"/>
              <w:left w:val="nil"/>
              <w:bottom w:val="single" w:sz="4" w:space="0" w:color="auto"/>
              <w:right w:val="single" w:sz="8" w:space="0" w:color="auto"/>
            </w:tcBorders>
          </w:tcPr>
          <w:p w14:paraId="7BDABF02" w14:textId="77777777" w:rsidR="00912038" w:rsidRPr="00D92180" w:rsidRDefault="00912038" w:rsidP="00C31573">
            <w:pPr>
              <w:rPr>
                <w:rFonts w:ascii="Lato" w:hAnsi="Lato" w:cstheme="minorHAnsi"/>
                <w:b/>
                <w:bCs/>
                <w:sz w:val="20"/>
                <w:szCs w:val="20"/>
              </w:rPr>
            </w:pPr>
          </w:p>
        </w:tc>
      </w:tr>
    </w:tbl>
    <w:p w14:paraId="26C272A0" w14:textId="77777777" w:rsidR="00912038" w:rsidRPr="00D92180" w:rsidRDefault="00912038" w:rsidP="00912038">
      <w:pPr>
        <w:jc w:val="both"/>
        <w:rPr>
          <w:rFonts w:ascii="Lato" w:hAnsi="Lato" w:cstheme="minorHAnsi"/>
          <w:sz w:val="20"/>
          <w:szCs w:val="20"/>
        </w:rPr>
      </w:pPr>
    </w:p>
    <w:p w14:paraId="0CB439B2"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Corresponde al IVA pagado a proveedores y dando cumplimiento a la legislación fiscal que le aplica a este Patronato, este IVA pendiente de acreditar se aplica en el momento de su cobro de acuerdo con la fracción III del artículo 5 de la Ley del Impuesto al Valor Agregado, así como los artículos 11,17 y 22 de la misma ley. Este IVA se presenta en el rubro cuentas por cobrar de acuerdo con la Ley General de Contabilidad Gubernamental en su Plan de Cuentas.</w:t>
      </w:r>
    </w:p>
    <w:p w14:paraId="791625C5" w14:textId="77777777" w:rsidR="00912038" w:rsidRPr="00D92180" w:rsidRDefault="00912038" w:rsidP="00912038">
      <w:pPr>
        <w:jc w:val="both"/>
        <w:rPr>
          <w:rFonts w:ascii="Lato" w:hAnsi="Lato" w:cstheme="minorHAnsi"/>
          <w:sz w:val="20"/>
          <w:szCs w:val="20"/>
        </w:rPr>
      </w:pPr>
    </w:p>
    <w:tbl>
      <w:tblPr>
        <w:tblW w:w="12839" w:type="dxa"/>
        <w:tblInd w:w="60" w:type="dxa"/>
        <w:tblCellMar>
          <w:left w:w="70" w:type="dxa"/>
          <w:right w:w="70" w:type="dxa"/>
        </w:tblCellMar>
        <w:tblLook w:val="04A0" w:firstRow="1" w:lastRow="0" w:firstColumn="1" w:lastColumn="0" w:noHBand="0" w:noVBand="1"/>
      </w:tblPr>
      <w:tblGrid>
        <w:gridCol w:w="5567"/>
        <w:gridCol w:w="2057"/>
        <w:gridCol w:w="1956"/>
        <w:gridCol w:w="3259"/>
      </w:tblGrid>
      <w:tr w:rsidR="00912038" w:rsidRPr="00D92180" w14:paraId="50B28DDE" w14:textId="77777777" w:rsidTr="004F33E8">
        <w:trPr>
          <w:trHeight w:val="174"/>
        </w:trPr>
        <w:tc>
          <w:tcPr>
            <w:tcW w:w="12839" w:type="dxa"/>
            <w:gridSpan w:val="4"/>
            <w:tcBorders>
              <w:top w:val="single" w:sz="8" w:space="0" w:color="auto"/>
              <w:left w:val="single" w:sz="8" w:space="0" w:color="auto"/>
              <w:bottom w:val="single" w:sz="4" w:space="0" w:color="auto"/>
              <w:right w:val="single" w:sz="8" w:space="0" w:color="000000"/>
            </w:tcBorders>
            <w:hideMark/>
          </w:tcPr>
          <w:p w14:paraId="61B3FB0A" w14:textId="68086D0A"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IMPUESTOS A FAVOR</w:t>
            </w:r>
            <w:r w:rsidR="00D01E1D" w:rsidRPr="00D92180">
              <w:rPr>
                <w:rFonts w:ascii="Lato" w:hAnsi="Lato" w:cstheme="minorHAnsi"/>
                <w:b/>
                <w:bCs/>
                <w:sz w:val="20"/>
                <w:szCs w:val="20"/>
              </w:rPr>
              <w:t xml:space="preserve">                                                                                                                                                                                                              </w:t>
            </w:r>
            <w:r w:rsidR="00C94AC5" w:rsidRPr="00D92180">
              <w:rPr>
                <w:rFonts w:ascii="Lato" w:hAnsi="Lato" w:cstheme="minorHAnsi"/>
                <w:b/>
                <w:bCs/>
                <w:sz w:val="20"/>
                <w:szCs w:val="20"/>
              </w:rPr>
              <w:t xml:space="preserve">   </w:t>
            </w:r>
            <w:r w:rsidR="00D01E1D" w:rsidRPr="00D92180">
              <w:rPr>
                <w:rFonts w:ascii="Lato" w:hAnsi="Lato" w:cstheme="minorHAnsi"/>
                <w:b/>
                <w:bCs/>
                <w:sz w:val="20"/>
                <w:szCs w:val="20"/>
              </w:rPr>
              <w:t xml:space="preserve">          </w:t>
            </w:r>
            <w:r w:rsidR="0009707B" w:rsidRPr="00D92180">
              <w:rPr>
                <w:rFonts w:ascii="Lato" w:hAnsi="Lato" w:cstheme="minorHAnsi"/>
                <w:b/>
                <w:bCs/>
                <w:sz w:val="20"/>
                <w:szCs w:val="20"/>
              </w:rPr>
              <w:t xml:space="preserve">      1,259.77</w:t>
            </w:r>
          </w:p>
        </w:tc>
      </w:tr>
      <w:tr w:rsidR="00912038" w:rsidRPr="00D92180" w14:paraId="72740124" w14:textId="77777777" w:rsidTr="007D4A89">
        <w:trPr>
          <w:trHeight w:val="294"/>
        </w:trPr>
        <w:tc>
          <w:tcPr>
            <w:tcW w:w="5567" w:type="dxa"/>
            <w:tcBorders>
              <w:top w:val="single" w:sz="4" w:space="0" w:color="auto"/>
              <w:left w:val="single" w:sz="8" w:space="0" w:color="auto"/>
              <w:bottom w:val="single" w:sz="4" w:space="0" w:color="auto"/>
              <w:right w:val="single" w:sz="4" w:space="0" w:color="auto"/>
            </w:tcBorders>
            <w:noWrap/>
          </w:tcPr>
          <w:p w14:paraId="4C59753C"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ISR Retenido por Sueldos y Salarios</w:t>
            </w:r>
          </w:p>
        </w:tc>
        <w:tc>
          <w:tcPr>
            <w:tcW w:w="2057" w:type="dxa"/>
            <w:tcBorders>
              <w:top w:val="single" w:sz="4" w:space="0" w:color="auto"/>
              <w:left w:val="nil"/>
              <w:bottom w:val="single" w:sz="4" w:space="0" w:color="auto"/>
              <w:right w:val="single" w:sz="4" w:space="0" w:color="auto"/>
            </w:tcBorders>
          </w:tcPr>
          <w:p w14:paraId="1EF36B38" w14:textId="77777777" w:rsidR="00912038" w:rsidRPr="00D92180" w:rsidRDefault="00912038" w:rsidP="002B3409">
            <w:pPr>
              <w:jc w:val="both"/>
              <w:rPr>
                <w:rFonts w:ascii="Lato" w:eastAsia="Times New Roman" w:hAnsi="Lato" w:cstheme="minorHAnsi"/>
                <w:sz w:val="20"/>
                <w:szCs w:val="20"/>
                <w:lang w:eastAsia="es-MX"/>
              </w:rPr>
            </w:pPr>
          </w:p>
        </w:tc>
        <w:tc>
          <w:tcPr>
            <w:tcW w:w="1956" w:type="dxa"/>
            <w:tcBorders>
              <w:top w:val="single" w:sz="4" w:space="0" w:color="auto"/>
              <w:left w:val="nil"/>
              <w:bottom w:val="single" w:sz="4" w:space="0" w:color="auto"/>
              <w:right w:val="nil"/>
            </w:tcBorders>
          </w:tcPr>
          <w:p w14:paraId="7B6516D0" w14:textId="77777777" w:rsidR="00912038" w:rsidRPr="00D92180" w:rsidRDefault="00912038" w:rsidP="002B3409">
            <w:pPr>
              <w:jc w:val="both"/>
              <w:rPr>
                <w:rFonts w:ascii="Lato" w:eastAsia="Times New Roman" w:hAnsi="Lato" w:cstheme="minorHAnsi"/>
                <w:sz w:val="20"/>
                <w:szCs w:val="20"/>
                <w:lang w:eastAsia="es-MX"/>
              </w:rPr>
            </w:pPr>
          </w:p>
        </w:tc>
        <w:tc>
          <w:tcPr>
            <w:tcW w:w="3259" w:type="dxa"/>
            <w:tcBorders>
              <w:top w:val="single" w:sz="4" w:space="0" w:color="auto"/>
              <w:left w:val="single" w:sz="4" w:space="0" w:color="auto"/>
              <w:bottom w:val="single" w:sz="4" w:space="0" w:color="auto"/>
              <w:right w:val="single" w:sz="8" w:space="0" w:color="auto"/>
            </w:tcBorders>
            <w:noWrap/>
          </w:tcPr>
          <w:p w14:paraId="702910BC" w14:textId="7FA4A1CD" w:rsidR="00912038" w:rsidRPr="00D92180" w:rsidRDefault="00DC485B" w:rsidP="002B3409">
            <w:pPr>
              <w:jc w:val="right"/>
              <w:rPr>
                <w:rFonts w:ascii="Lato" w:hAnsi="Lato" w:cstheme="minorHAnsi"/>
                <w:sz w:val="20"/>
                <w:szCs w:val="20"/>
              </w:rPr>
            </w:pPr>
            <w:r w:rsidRPr="00D92180">
              <w:rPr>
                <w:rFonts w:ascii="Lato" w:hAnsi="Lato" w:cstheme="minorHAnsi"/>
                <w:sz w:val="20"/>
                <w:szCs w:val="20"/>
              </w:rPr>
              <w:t>1,259.77</w:t>
            </w:r>
          </w:p>
        </w:tc>
      </w:tr>
    </w:tbl>
    <w:p w14:paraId="7237D228" w14:textId="77777777" w:rsidR="00060CD5" w:rsidRPr="00D92180" w:rsidRDefault="00060CD5" w:rsidP="00912038">
      <w:pPr>
        <w:rPr>
          <w:rFonts w:ascii="Lato" w:hAnsi="Lato" w:cstheme="minorHAnsi"/>
          <w:sz w:val="20"/>
          <w:szCs w:val="20"/>
        </w:rPr>
      </w:pPr>
    </w:p>
    <w:p w14:paraId="675CC43A" w14:textId="2C169EBD" w:rsidR="00912038" w:rsidRPr="00D92180" w:rsidRDefault="00912038" w:rsidP="00912038">
      <w:pPr>
        <w:rPr>
          <w:rFonts w:ascii="Lato" w:hAnsi="Lato" w:cstheme="minorHAnsi"/>
          <w:sz w:val="20"/>
          <w:szCs w:val="20"/>
        </w:rPr>
      </w:pPr>
      <w:r w:rsidRPr="00D92180">
        <w:rPr>
          <w:rFonts w:ascii="Lato" w:hAnsi="Lato" w:cstheme="minorHAnsi"/>
          <w:sz w:val="20"/>
          <w:szCs w:val="20"/>
        </w:rPr>
        <w:t>El Saldo de ISR retenido por Sueldos y Salarios proviene del mes de julio 2022.</w:t>
      </w:r>
      <w:r w:rsidR="00A02CEC" w:rsidRPr="00D92180">
        <w:rPr>
          <w:rFonts w:ascii="Lato" w:hAnsi="Lato" w:cstheme="minorHAnsi"/>
          <w:sz w:val="20"/>
          <w:szCs w:val="20"/>
        </w:rPr>
        <w:t xml:space="preserve"> y una diferencia mayo 2025</w:t>
      </w:r>
    </w:p>
    <w:p w14:paraId="7D29D859" w14:textId="77777777" w:rsidR="00F312FE" w:rsidRPr="00D92180" w:rsidRDefault="00F312FE" w:rsidP="00912038">
      <w:pPr>
        <w:rPr>
          <w:rFonts w:ascii="Lato" w:hAnsi="Lato" w:cstheme="minorHAnsi"/>
          <w:sz w:val="20"/>
          <w:szCs w:val="20"/>
        </w:rPr>
      </w:pPr>
    </w:p>
    <w:p w14:paraId="6CE0D28A"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3.- Se elaborará, de manera agrupada, los derechos a recibir efectivo y equivalentes, y bienes o servicios a recibir</w:t>
      </w:r>
    </w:p>
    <w:p w14:paraId="07F9E070" w14:textId="77777777" w:rsidR="00912038" w:rsidRPr="00D92180" w:rsidRDefault="00912038" w:rsidP="00912038">
      <w:pPr>
        <w:jc w:val="both"/>
        <w:rPr>
          <w:rFonts w:ascii="Lato" w:hAnsi="Lato" w:cstheme="minorHAnsi"/>
          <w:b/>
          <w:sz w:val="20"/>
          <w:szCs w:val="20"/>
        </w:rPr>
      </w:pPr>
    </w:p>
    <w:tbl>
      <w:tblPr>
        <w:tblW w:w="13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0"/>
        <w:gridCol w:w="2181"/>
        <w:gridCol w:w="894"/>
        <w:gridCol w:w="1698"/>
        <w:gridCol w:w="3161"/>
      </w:tblGrid>
      <w:tr w:rsidR="00912038" w:rsidRPr="00D92180" w14:paraId="3AD4B75F" w14:textId="77777777" w:rsidTr="00582826">
        <w:trPr>
          <w:trHeight w:val="239"/>
        </w:trPr>
        <w:tc>
          <w:tcPr>
            <w:tcW w:w="5080" w:type="dxa"/>
            <w:noWrap/>
            <w:hideMark/>
          </w:tcPr>
          <w:p w14:paraId="1823D62C"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DEUDORES DIVERSOS POR COBRAR A CORTO PLAZO</w:t>
            </w:r>
          </w:p>
        </w:tc>
        <w:tc>
          <w:tcPr>
            <w:tcW w:w="2181" w:type="dxa"/>
            <w:noWrap/>
            <w:hideMark/>
          </w:tcPr>
          <w:p w14:paraId="31DC1347" w14:textId="77777777" w:rsidR="00912038" w:rsidRPr="00D92180" w:rsidRDefault="00912038" w:rsidP="002B3409">
            <w:pPr>
              <w:jc w:val="both"/>
              <w:rPr>
                <w:rFonts w:ascii="Lato" w:eastAsia="Times New Roman" w:hAnsi="Lato" w:cstheme="minorHAnsi"/>
                <w:sz w:val="20"/>
                <w:szCs w:val="20"/>
                <w:lang w:eastAsia="es-MX"/>
              </w:rPr>
            </w:pPr>
          </w:p>
        </w:tc>
        <w:tc>
          <w:tcPr>
            <w:tcW w:w="894" w:type="dxa"/>
          </w:tcPr>
          <w:p w14:paraId="62DC5498" w14:textId="77777777" w:rsidR="00912038" w:rsidRPr="00D92180" w:rsidRDefault="00912038" w:rsidP="002B3409">
            <w:pPr>
              <w:jc w:val="both"/>
              <w:rPr>
                <w:rFonts w:ascii="Lato" w:eastAsia="Times New Roman" w:hAnsi="Lato" w:cstheme="minorHAnsi"/>
                <w:sz w:val="20"/>
                <w:szCs w:val="20"/>
                <w:lang w:eastAsia="es-MX"/>
              </w:rPr>
            </w:pPr>
          </w:p>
        </w:tc>
        <w:tc>
          <w:tcPr>
            <w:tcW w:w="1698" w:type="dxa"/>
            <w:noWrap/>
            <w:hideMark/>
          </w:tcPr>
          <w:p w14:paraId="39A64833" w14:textId="77777777" w:rsidR="00912038" w:rsidRPr="00D92180" w:rsidRDefault="00912038" w:rsidP="002B3409">
            <w:pPr>
              <w:jc w:val="both"/>
              <w:rPr>
                <w:rFonts w:ascii="Lato" w:eastAsia="Times New Roman" w:hAnsi="Lato" w:cstheme="minorHAnsi"/>
                <w:sz w:val="20"/>
                <w:szCs w:val="20"/>
                <w:lang w:eastAsia="es-MX"/>
              </w:rPr>
            </w:pPr>
          </w:p>
        </w:tc>
        <w:tc>
          <w:tcPr>
            <w:tcW w:w="3161" w:type="dxa"/>
            <w:noWrap/>
          </w:tcPr>
          <w:p w14:paraId="3B2CA578" w14:textId="0DB3F48A" w:rsidR="00912038" w:rsidRPr="00D92180" w:rsidRDefault="0018265E" w:rsidP="0018265E">
            <w:pPr>
              <w:jc w:val="right"/>
              <w:rPr>
                <w:rFonts w:ascii="Lato" w:eastAsia="Times New Roman" w:hAnsi="Lato" w:cstheme="minorHAnsi"/>
                <w:b/>
                <w:bCs/>
                <w:sz w:val="20"/>
                <w:szCs w:val="20"/>
                <w:lang w:eastAsia="es-MX"/>
              </w:rPr>
            </w:pPr>
            <w:r w:rsidRPr="00D92180">
              <w:rPr>
                <w:rFonts w:ascii="Lato" w:hAnsi="Lato" w:cs="Calibri"/>
                <w:b/>
                <w:bCs/>
                <w:sz w:val="20"/>
                <w:szCs w:val="20"/>
              </w:rPr>
              <w:t>1,207,566.18</w:t>
            </w:r>
          </w:p>
        </w:tc>
      </w:tr>
      <w:tr w:rsidR="00912038" w:rsidRPr="00D92180" w14:paraId="3434BA1E" w14:textId="77777777" w:rsidTr="00582826">
        <w:trPr>
          <w:trHeight w:val="239"/>
        </w:trPr>
        <w:tc>
          <w:tcPr>
            <w:tcW w:w="5080" w:type="dxa"/>
            <w:noWrap/>
            <w:hideMark/>
          </w:tcPr>
          <w:p w14:paraId="0D8B9BFE"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DEUDORES DIVERSOS</w:t>
            </w:r>
          </w:p>
        </w:tc>
        <w:tc>
          <w:tcPr>
            <w:tcW w:w="2181" w:type="dxa"/>
            <w:noWrap/>
            <w:hideMark/>
          </w:tcPr>
          <w:p w14:paraId="3FEC2901" w14:textId="77777777" w:rsidR="00912038" w:rsidRPr="00D92180" w:rsidRDefault="00912038" w:rsidP="002B3409">
            <w:pPr>
              <w:jc w:val="both"/>
              <w:rPr>
                <w:rFonts w:ascii="Lato" w:eastAsia="Times New Roman" w:hAnsi="Lato" w:cstheme="minorHAnsi"/>
                <w:sz w:val="20"/>
                <w:szCs w:val="20"/>
                <w:lang w:eastAsia="es-MX"/>
              </w:rPr>
            </w:pPr>
          </w:p>
        </w:tc>
        <w:tc>
          <w:tcPr>
            <w:tcW w:w="894" w:type="dxa"/>
          </w:tcPr>
          <w:p w14:paraId="61EDDB03" w14:textId="77777777" w:rsidR="00912038" w:rsidRPr="00D92180" w:rsidRDefault="00912038" w:rsidP="002B3409">
            <w:pPr>
              <w:jc w:val="both"/>
              <w:rPr>
                <w:rFonts w:ascii="Lato" w:eastAsia="Times New Roman" w:hAnsi="Lato" w:cstheme="minorHAnsi"/>
                <w:b/>
                <w:bCs/>
                <w:sz w:val="20"/>
                <w:szCs w:val="20"/>
                <w:lang w:eastAsia="es-MX"/>
              </w:rPr>
            </w:pPr>
          </w:p>
        </w:tc>
        <w:tc>
          <w:tcPr>
            <w:tcW w:w="1698" w:type="dxa"/>
            <w:noWrap/>
          </w:tcPr>
          <w:p w14:paraId="7CF7DF26" w14:textId="3FEA06AA" w:rsidR="00912038" w:rsidRPr="00D92180" w:rsidRDefault="0018265E" w:rsidP="0018265E">
            <w:pPr>
              <w:jc w:val="right"/>
              <w:rPr>
                <w:rFonts w:ascii="Lato" w:eastAsia="Times New Roman" w:hAnsi="Lato" w:cstheme="minorHAnsi"/>
                <w:b/>
                <w:bCs/>
                <w:sz w:val="20"/>
                <w:szCs w:val="20"/>
                <w:lang w:eastAsia="es-MX"/>
              </w:rPr>
            </w:pPr>
            <w:r w:rsidRPr="00D92180">
              <w:rPr>
                <w:rFonts w:ascii="Lato" w:hAnsi="Lato" w:cs="Calibri"/>
                <w:b/>
                <w:bCs/>
                <w:sz w:val="20"/>
                <w:szCs w:val="20"/>
              </w:rPr>
              <w:t>1,062,225.05</w:t>
            </w:r>
          </w:p>
        </w:tc>
        <w:tc>
          <w:tcPr>
            <w:tcW w:w="3161" w:type="dxa"/>
            <w:noWrap/>
            <w:hideMark/>
          </w:tcPr>
          <w:p w14:paraId="4C38A592" w14:textId="77777777" w:rsidR="00912038" w:rsidRPr="00D92180" w:rsidRDefault="00912038" w:rsidP="002B3409">
            <w:pPr>
              <w:jc w:val="both"/>
              <w:rPr>
                <w:rFonts w:ascii="Lato" w:eastAsia="Times New Roman" w:hAnsi="Lato" w:cstheme="minorHAnsi"/>
                <w:sz w:val="20"/>
                <w:szCs w:val="20"/>
                <w:lang w:eastAsia="es-MX"/>
              </w:rPr>
            </w:pPr>
          </w:p>
        </w:tc>
      </w:tr>
      <w:tr w:rsidR="0018265E" w:rsidRPr="00D92180" w14:paraId="545A164E" w14:textId="77777777" w:rsidTr="00582826">
        <w:trPr>
          <w:trHeight w:val="239"/>
        </w:trPr>
        <w:tc>
          <w:tcPr>
            <w:tcW w:w="5080" w:type="dxa"/>
            <w:noWrap/>
          </w:tcPr>
          <w:p w14:paraId="6F448DD5" w14:textId="3E1C4103" w:rsidR="0018265E" w:rsidRPr="00D92180" w:rsidRDefault="0018265E" w:rsidP="0018265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Tesorería de la Federación</w:t>
            </w:r>
          </w:p>
        </w:tc>
        <w:tc>
          <w:tcPr>
            <w:tcW w:w="2181" w:type="dxa"/>
            <w:noWrap/>
          </w:tcPr>
          <w:p w14:paraId="34022794" w14:textId="57FFCA39" w:rsidR="0018265E" w:rsidRPr="00D92180" w:rsidRDefault="0018265E" w:rsidP="0018265E">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62,125.00</w:t>
            </w:r>
          </w:p>
        </w:tc>
        <w:tc>
          <w:tcPr>
            <w:tcW w:w="894" w:type="dxa"/>
          </w:tcPr>
          <w:p w14:paraId="51B534B4" w14:textId="77777777" w:rsidR="0018265E" w:rsidRPr="00D92180" w:rsidRDefault="0018265E" w:rsidP="0018265E">
            <w:pPr>
              <w:jc w:val="both"/>
              <w:rPr>
                <w:rFonts w:ascii="Lato" w:eastAsia="Times New Roman" w:hAnsi="Lato" w:cstheme="minorHAnsi"/>
                <w:sz w:val="20"/>
                <w:szCs w:val="20"/>
                <w:lang w:eastAsia="es-MX"/>
              </w:rPr>
            </w:pPr>
          </w:p>
        </w:tc>
        <w:tc>
          <w:tcPr>
            <w:tcW w:w="1698" w:type="dxa"/>
            <w:noWrap/>
          </w:tcPr>
          <w:p w14:paraId="2FB3B25C" w14:textId="77777777" w:rsidR="0018265E" w:rsidRPr="00D92180" w:rsidRDefault="0018265E" w:rsidP="0018265E">
            <w:pPr>
              <w:jc w:val="both"/>
              <w:rPr>
                <w:rFonts w:ascii="Lato" w:eastAsia="Times New Roman" w:hAnsi="Lato" w:cstheme="minorHAnsi"/>
                <w:sz w:val="20"/>
                <w:szCs w:val="20"/>
                <w:lang w:eastAsia="es-MX"/>
              </w:rPr>
            </w:pPr>
          </w:p>
        </w:tc>
        <w:tc>
          <w:tcPr>
            <w:tcW w:w="3161" w:type="dxa"/>
            <w:noWrap/>
          </w:tcPr>
          <w:p w14:paraId="1BCE4C84" w14:textId="77777777" w:rsidR="0018265E" w:rsidRPr="00D92180" w:rsidRDefault="0018265E" w:rsidP="0018265E">
            <w:pPr>
              <w:jc w:val="both"/>
              <w:rPr>
                <w:rFonts w:ascii="Lato" w:eastAsia="Times New Roman" w:hAnsi="Lato" w:cstheme="minorHAnsi"/>
                <w:sz w:val="20"/>
                <w:szCs w:val="20"/>
                <w:lang w:eastAsia="es-MX"/>
              </w:rPr>
            </w:pPr>
          </w:p>
        </w:tc>
      </w:tr>
      <w:tr w:rsidR="0018265E" w:rsidRPr="00D92180" w14:paraId="753E1CC1" w14:textId="77777777" w:rsidTr="0018265E">
        <w:trPr>
          <w:trHeight w:val="239"/>
        </w:trPr>
        <w:tc>
          <w:tcPr>
            <w:tcW w:w="5080" w:type="dxa"/>
            <w:noWrap/>
          </w:tcPr>
          <w:p w14:paraId="126F0D41" w14:textId="0F05D123" w:rsidR="0018265E" w:rsidRPr="00D92180" w:rsidRDefault="0018265E" w:rsidP="0018265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Corporación Nova visión S de R L de C V</w:t>
            </w:r>
          </w:p>
        </w:tc>
        <w:tc>
          <w:tcPr>
            <w:tcW w:w="2181" w:type="dxa"/>
            <w:noWrap/>
          </w:tcPr>
          <w:p w14:paraId="495C4285" w14:textId="7B57133B" w:rsidR="0018265E" w:rsidRPr="00D92180" w:rsidRDefault="0018265E" w:rsidP="0018265E">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100.05</w:t>
            </w:r>
          </w:p>
        </w:tc>
        <w:tc>
          <w:tcPr>
            <w:tcW w:w="894" w:type="dxa"/>
          </w:tcPr>
          <w:p w14:paraId="7370B2DE" w14:textId="77777777" w:rsidR="0018265E" w:rsidRPr="00D92180" w:rsidRDefault="0018265E" w:rsidP="0018265E">
            <w:pPr>
              <w:jc w:val="both"/>
              <w:rPr>
                <w:rFonts w:ascii="Lato" w:eastAsia="Times New Roman" w:hAnsi="Lato" w:cstheme="minorHAnsi"/>
                <w:sz w:val="20"/>
                <w:szCs w:val="20"/>
                <w:lang w:eastAsia="es-MX"/>
              </w:rPr>
            </w:pPr>
          </w:p>
        </w:tc>
        <w:tc>
          <w:tcPr>
            <w:tcW w:w="1698" w:type="dxa"/>
            <w:noWrap/>
            <w:hideMark/>
          </w:tcPr>
          <w:p w14:paraId="458AE496" w14:textId="77777777" w:rsidR="0018265E" w:rsidRPr="00D92180" w:rsidRDefault="0018265E" w:rsidP="0018265E">
            <w:pPr>
              <w:jc w:val="both"/>
              <w:rPr>
                <w:rFonts w:ascii="Lato" w:eastAsia="Times New Roman" w:hAnsi="Lato" w:cstheme="minorHAnsi"/>
                <w:sz w:val="20"/>
                <w:szCs w:val="20"/>
                <w:lang w:eastAsia="es-MX"/>
              </w:rPr>
            </w:pPr>
          </w:p>
        </w:tc>
        <w:tc>
          <w:tcPr>
            <w:tcW w:w="3161" w:type="dxa"/>
            <w:noWrap/>
            <w:hideMark/>
          </w:tcPr>
          <w:p w14:paraId="7C7024BB" w14:textId="77777777" w:rsidR="0018265E" w:rsidRPr="00D92180" w:rsidRDefault="0018265E" w:rsidP="0018265E">
            <w:pPr>
              <w:jc w:val="both"/>
              <w:rPr>
                <w:rFonts w:ascii="Lato" w:eastAsia="Times New Roman" w:hAnsi="Lato" w:cstheme="minorHAnsi"/>
                <w:sz w:val="20"/>
                <w:szCs w:val="20"/>
                <w:lang w:eastAsia="es-MX"/>
              </w:rPr>
            </w:pPr>
          </w:p>
        </w:tc>
      </w:tr>
      <w:tr w:rsidR="0018265E" w:rsidRPr="00D92180" w14:paraId="3BF95965" w14:textId="77777777" w:rsidTr="00582826">
        <w:trPr>
          <w:trHeight w:val="239"/>
        </w:trPr>
        <w:tc>
          <w:tcPr>
            <w:tcW w:w="5080" w:type="dxa"/>
            <w:noWrap/>
            <w:hideMark/>
          </w:tcPr>
          <w:p w14:paraId="79CE30C3" w14:textId="77777777" w:rsidR="0018265E" w:rsidRPr="00D92180" w:rsidRDefault="0018265E" w:rsidP="0018265E">
            <w:pPr>
              <w:jc w:val="both"/>
              <w:rPr>
                <w:rFonts w:ascii="Lato" w:eastAsia="Times New Roman" w:hAnsi="Lato" w:cs="Calibri"/>
                <w:sz w:val="20"/>
                <w:szCs w:val="20"/>
                <w:lang w:val="es-MX" w:eastAsia="es-MX"/>
              </w:rPr>
            </w:pPr>
            <w:r w:rsidRPr="00D92180">
              <w:rPr>
                <w:rFonts w:ascii="Lato" w:hAnsi="Lato" w:cs="Calibri"/>
                <w:sz w:val="20"/>
                <w:szCs w:val="20"/>
              </w:rPr>
              <w:t xml:space="preserve">Israel </w:t>
            </w:r>
            <w:proofErr w:type="spellStart"/>
            <w:r w:rsidRPr="00D92180">
              <w:rPr>
                <w:rFonts w:ascii="Lato" w:hAnsi="Lato" w:cs="Calibri"/>
                <w:sz w:val="20"/>
                <w:szCs w:val="20"/>
              </w:rPr>
              <w:t>Abdel</w:t>
            </w:r>
            <w:proofErr w:type="spellEnd"/>
            <w:r w:rsidRPr="00D92180">
              <w:rPr>
                <w:rFonts w:ascii="Lato" w:hAnsi="Lato" w:cs="Calibri"/>
                <w:sz w:val="20"/>
                <w:szCs w:val="20"/>
              </w:rPr>
              <w:t xml:space="preserve"> Pech Medina</w:t>
            </w:r>
          </w:p>
          <w:p w14:paraId="5A3AAE5F" w14:textId="592F84C8" w:rsidR="0018265E" w:rsidRPr="00D92180" w:rsidRDefault="0018265E" w:rsidP="0018265E">
            <w:pPr>
              <w:jc w:val="both"/>
              <w:rPr>
                <w:rFonts w:ascii="Lato" w:eastAsia="Times New Roman" w:hAnsi="Lato" w:cstheme="minorHAnsi"/>
                <w:sz w:val="20"/>
                <w:szCs w:val="20"/>
                <w:lang w:eastAsia="es-MX"/>
              </w:rPr>
            </w:pPr>
          </w:p>
        </w:tc>
        <w:tc>
          <w:tcPr>
            <w:tcW w:w="2181" w:type="dxa"/>
            <w:noWrap/>
          </w:tcPr>
          <w:p w14:paraId="18405BA4" w14:textId="4465F6E8" w:rsidR="0018265E" w:rsidRPr="00D92180" w:rsidRDefault="0018265E" w:rsidP="00033BAB">
            <w:pPr>
              <w:jc w:val="right"/>
              <w:rPr>
                <w:rFonts w:ascii="Lato" w:eastAsia="Times New Roman" w:hAnsi="Lato" w:cstheme="minorHAnsi"/>
                <w:sz w:val="20"/>
                <w:szCs w:val="20"/>
                <w:lang w:eastAsia="es-MX"/>
              </w:rPr>
            </w:pPr>
            <w:r w:rsidRPr="00D92180">
              <w:rPr>
                <w:rFonts w:ascii="Lato" w:hAnsi="Lato" w:cs="Calibri"/>
                <w:sz w:val="20"/>
                <w:szCs w:val="20"/>
              </w:rPr>
              <w:t>1,000,000.00</w:t>
            </w:r>
          </w:p>
        </w:tc>
        <w:tc>
          <w:tcPr>
            <w:tcW w:w="894" w:type="dxa"/>
          </w:tcPr>
          <w:p w14:paraId="78084FFB" w14:textId="77777777" w:rsidR="0018265E" w:rsidRPr="00D92180" w:rsidRDefault="0018265E" w:rsidP="0018265E">
            <w:pPr>
              <w:jc w:val="both"/>
              <w:rPr>
                <w:rFonts w:ascii="Lato" w:eastAsia="Times New Roman" w:hAnsi="Lato" w:cstheme="minorHAnsi"/>
                <w:sz w:val="20"/>
                <w:szCs w:val="20"/>
                <w:lang w:eastAsia="es-MX"/>
              </w:rPr>
            </w:pPr>
          </w:p>
        </w:tc>
        <w:tc>
          <w:tcPr>
            <w:tcW w:w="1698" w:type="dxa"/>
            <w:noWrap/>
            <w:hideMark/>
          </w:tcPr>
          <w:p w14:paraId="71F1533B" w14:textId="77777777" w:rsidR="0018265E" w:rsidRPr="00D92180" w:rsidRDefault="0018265E" w:rsidP="0018265E">
            <w:pPr>
              <w:jc w:val="both"/>
              <w:rPr>
                <w:rFonts w:ascii="Lato" w:eastAsia="Times New Roman" w:hAnsi="Lato" w:cstheme="minorHAnsi"/>
                <w:sz w:val="20"/>
                <w:szCs w:val="20"/>
                <w:lang w:eastAsia="es-MX"/>
              </w:rPr>
            </w:pPr>
          </w:p>
        </w:tc>
        <w:tc>
          <w:tcPr>
            <w:tcW w:w="3161" w:type="dxa"/>
            <w:noWrap/>
            <w:hideMark/>
          </w:tcPr>
          <w:p w14:paraId="5212F2CC" w14:textId="77777777" w:rsidR="0018265E" w:rsidRPr="00D92180" w:rsidRDefault="0018265E" w:rsidP="0018265E">
            <w:pPr>
              <w:jc w:val="both"/>
              <w:rPr>
                <w:rFonts w:ascii="Lato" w:eastAsia="Times New Roman" w:hAnsi="Lato" w:cstheme="minorHAnsi"/>
                <w:sz w:val="20"/>
                <w:szCs w:val="20"/>
                <w:lang w:eastAsia="es-MX"/>
              </w:rPr>
            </w:pPr>
          </w:p>
        </w:tc>
      </w:tr>
      <w:tr w:rsidR="0018265E" w:rsidRPr="00D92180" w14:paraId="159CA452" w14:textId="77777777" w:rsidTr="00582826">
        <w:trPr>
          <w:trHeight w:val="239"/>
        </w:trPr>
        <w:tc>
          <w:tcPr>
            <w:tcW w:w="5080" w:type="dxa"/>
            <w:noWrap/>
          </w:tcPr>
          <w:p w14:paraId="183B49CE" w14:textId="77777777" w:rsidR="0018265E" w:rsidRPr="00D92180" w:rsidRDefault="0018265E" w:rsidP="0018265E">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GASTOS POR COMPROBAR</w:t>
            </w:r>
            <w:r w:rsidRPr="00D92180">
              <w:rPr>
                <w:rFonts w:ascii="Lato" w:eastAsia="Times New Roman" w:hAnsi="Lato" w:cstheme="minorHAnsi"/>
                <w:b/>
                <w:bCs/>
                <w:sz w:val="20"/>
                <w:szCs w:val="20"/>
                <w:lang w:eastAsia="es-MX"/>
              </w:rPr>
              <w:tab/>
            </w:r>
            <w:r w:rsidRPr="00D92180">
              <w:rPr>
                <w:rFonts w:ascii="Lato" w:eastAsia="Times New Roman" w:hAnsi="Lato" w:cstheme="minorHAnsi"/>
                <w:b/>
                <w:bCs/>
                <w:sz w:val="20"/>
                <w:szCs w:val="20"/>
                <w:lang w:eastAsia="es-MX"/>
              </w:rPr>
              <w:tab/>
            </w:r>
          </w:p>
        </w:tc>
        <w:tc>
          <w:tcPr>
            <w:tcW w:w="2181" w:type="dxa"/>
            <w:noWrap/>
          </w:tcPr>
          <w:p w14:paraId="358B24F3" w14:textId="77777777" w:rsidR="0018265E" w:rsidRPr="00D92180" w:rsidRDefault="0018265E" w:rsidP="0018265E">
            <w:pPr>
              <w:jc w:val="both"/>
              <w:rPr>
                <w:rFonts w:ascii="Lato" w:eastAsia="Times New Roman" w:hAnsi="Lato" w:cstheme="minorHAnsi"/>
                <w:sz w:val="20"/>
                <w:szCs w:val="20"/>
                <w:lang w:eastAsia="es-MX"/>
              </w:rPr>
            </w:pPr>
          </w:p>
        </w:tc>
        <w:tc>
          <w:tcPr>
            <w:tcW w:w="894" w:type="dxa"/>
          </w:tcPr>
          <w:p w14:paraId="36155233" w14:textId="77777777" w:rsidR="0018265E" w:rsidRPr="00D92180" w:rsidRDefault="0018265E" w:rsidP="0018265E">
            <w:pPr>
              <w:jc w:val="both"/>
              <w:rPr>
                <w:rFonts w:ascii="Lato" w:eastAsia="Times New Roman" w:hAnsi="Lato" w:cstheme="minorHAnsi"/>
                <w:b/>
                <w:bCs/>
                <w:sz w:val="20"/>
                <w:szCs w:val="20"/>
                <w:lang w:eastAsia="es-MX"/>
              </w:rPr>
            </w:pPr>
          </w:p>
        </w:tc>
        <w:tc>
          <w:tcPr>
            <w:tcW w:w="1698" w:type="dxa"/>
            <w:noWrap/>
          </w:tcPr>
          <w:p w14:paraId="6AFF32C9" w14:textId="085893A5" w:rsidR="0018265E" w:rsidRPr="00D92180" w:rsidRDefault="0018265E" w:rsidP="0018265E">
            <w:pPr>
              <w:jc w:val="right"/>
              <w:rPr>
                <w:rFonts w:ascii="Lato" w:eastAsia="Times New Roman" w:hAnsi="Lato" w:cstheme="minorHAnsi"/>
                <w:b/>
                <w:bCs/>
                <w:sz w:val="20"/>
                <w:szCs w:val="20"/>
                <w:lang w:eastAsia="es-MX"/>
              </w:rPr>
            </w:pPr>
            <w:r w:rsidRPr="00D92180">
              <w:rPr>
                <w:rFonts w:ascii="Lato" w:hAnsi="Lato" w:cs="Calibri"/>
                <w:sz w:val="20"/>
                <w:szCs w:val="20"/>
              </w:rPr>
              <w:t>145,341.13</w:t>
            </w:r>
          </w:p>
        </w:tc>
        <w:tc>
          <w:tcPr>
            <w:tcW w:w="3161" w:type="dxa"/>
            <w:noWrap/>
          </w:tcPr>
          <w:p w14:paraId="5B4C3511" w14:textId="77777777" w:rsidR="0018265E" w:rsidRPr="00D92180" w:rsidRDefault="0018265E" w:rsidP="0018265E">
            <w:pPr>
              <w:jc w:val="both"/>
              <w:rPr>
                <w:rFonts w:ascii="Lato" w:eastAsia="Times New Roman" w:hAnsi="Lato" w:cstheme="minorHAnsi"/>
                <w:sz w:val="20"/>
                <w:szCs w:val="20"/>
                <w:lang w:eastAsia="es-MX"/>
              </w:rPr>
            </w:pPr>
          </w:p>
        </w:tc>
      </w:tr>
      <w:tr w:rsidR="0018265E" w:rsidRPr="00D92180" w14:paraId="35FB9214" w14:textId="77777777" w:rsidTr="00582826">
        <w:trPr>
          <w:trHeight w:val="239"/>
        </w:trPr>
        <w:tc>
          <w:tcPr>
            <w:tcW w:w="5080" w:type="dxa"/>
            <w:noWrap/>
          </w:tcPr>
          <w:p w14:paraId="35589AC8" w14:textId="77777777" w:rsidR="0018265E" w:rsidRPr="00D92180" w:rsidRDefault="0018265E" w:rsidP="0018265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Gastos por Comprobar </w:t>
            </w:r>
          </w:p>
        </w:tc>
        <w:tc>
          <w:tcPr>
            <w:tcW w:w="2181" w:type="dxa"/>
            <w:noWrap/>
          </w:tcPr>
          <w:p w14:paraId="2336BEF4" w14:textId="49F643AD" w:rsidR="0018265E" w:rsidRPr="00D92180" w:rsidRDefault="0018265E" w:rsidP="0018265E">
            <w:pPr>
              <w:jc w:val="right"/>
              <w:rPr>
                <w:rFonts w:ascii="Lato" w:eastAsia="Times New Roman" w:hAnsi="Lato" w:cstheme="minorHAnsi"/>
                <w:sz w:val="20"/>
                <w:szCs w:val="20"/>
                <w:lang w:eastAsia="es-MX"/>
              </w:rPr>
            </w:pPr>
            <w:r w:rsidRPr="00D92180">
              <w:rPr>
                <w:rFonts w:ascii="Lato" w:hAnsi="Lato" w:cs="Calibri"/>
                <w:sz w:val="20"/>
                <w:szCs w:val="20"/>
              </w:rPr>
              <w:t>145,341.13</w:t>
            </w:r>
          </w:p>
        </w:tc>
        <w:tc>
          <w:tcPr>
            <w:tcW w:w="894" w:type="dxa"/>
          </w:tcPr>
          <w:p w14:paraId="06485762" w14:textId="77777777" w:rsidR="0018265E" w:rsidRPr="00D92180" w:rsidRDefault="0018265E" w:rsidP="0018265E">
            <w:pPr>
              <w:jc w:val="both"/>
              <w:rPr>
                <w:rFonts w:ascii="Lato" w:eastAsia="Times New Roman" w:hAnsi="Lato" w:cstheme="minorHAnsi"/>
                <w:b/>
                <w:bCs/>
                <w:sz w:val="20"/>
                <w:szCs w:val="20"/>
                <w:lang w:eastAsia="es-MX"/>
              </w:rPr>
            </w:pPr>
          </w:p>
        </w:tc>
        <w:tc>
          <w:tcPr>
            <w:tcW w:w="1698" w:type="dxa"/>
            <w:noWrap/>
          </w:tcPr>
          <w:p w14:paraId="204CFBAF" w14:textId="77777777" w:rsidR="0018265E" w:rsidRPr="00D92180" w:rsidRDefault="0018265E" w:rsidP="0018265E">
            <w:pPr>
              <w:jc w:val="both"/>
              <w:rPr>
                <w:rFonts w:ascii="Lato" w:eastAsia="Times New Roman" w:hAnsi="Lato" w:cstheme="minorHAnsi"/>
                <w:b/>
                <w:bCs/>
                <w:sz w:val="20"/>
                <w:szCs w:val="20"/>
                <w:lang w:eastAsia="es-MX"/>
              </w:rPr>
            </w:pPr>
          </w:p>
        </w:tc>
        <w:tc>
          <w:tcPr>
            <w:tcW w:w="3161" w:type="dxa"/>
            <w:noWrap/>
          </w:tcPr>
          <w:p w14:paraId="44601B13" w14:textId="77777777" w:rsidR="0018265E" w:rsidRPr="00D92180" w:rsidRDefault="0018265E" w:rsidP="0018265E">
            <w:pPr>
              <w:jc w:val="both"/>
              <w:rPr>
                <w:rFonts w:ascii="Lato" w:eastAsia="Times New Roman" w:hAnsi="Lato" w:cstheme="minorHAnsi"/>
                <w:sz w:val="20"/>
                <w:szCs w:val="20"/>
                <w:lang w:eastAsia="es-MX"/>
              </w:rPr>
            </w:pPr>
          </w:p>
        </w:tc>
      </w:tr>
      <w:tr w:rsidR="0018265E" w:rsidRPr="00D92180" w14:paraId="74E42876" w14:textId="77777777" w:rsidTr="00582826">
        <w:trPr>
          <w:trHeight w:val="239"/>
        </w:trPr>
        <w:tc>
          <w:tcPr>
            <w:tcW w:w="5080" w:type="dxa"/>
            <w:noWrap/>
          </w:tcPr>
          <w:p w14:paraId="1CF4B53B" w14:textId="69F0B0FD" w:rsidR="0018265E" w:rsidRPr="00D92180" w:rsidRDefault="0018265E" w:rsidP="0018265E">
            <w:pPr>
              <w:jc w:val="both"/>
              <w:rPr>
                <w:rFonts w:ascii="Lato" w:eastAsia="Times New Roman" w:hAnsi="Lato" w:cstheme="minorHAnsi"/>
                <w:sz w:val="20"/>
                <w:szCs w:val="20"/>
                <w:lang w:eastAsia="es-MX"/>
              </w:rPr>
            </w:pPr>
          </w:p>
        </w:tc>
        <w:tc>
          <w:tcPr>
            <w:tcW w:w="2181" w:type="dxa"/>
            <w:noWrap/>
          </w:tcPr>
          <w:p w14:paraId="72D95CD7" w14:textId="344F86BC" w:rsidR="0018265E" w:rsidRPr="00D92180" w:rsidRDefault="0018265E" w:rsidP="0018265E">
            <w:pPr>
              <w:jc w:val="right"/>
              <w:rPr>
                <w:rFonts w:ascii="Lato" w:eastAsia="Times New Roman" w:hAnsi="Lato" w:cstheme="minorHAnsi"/>
                <w:sz w:val="20"/>
                <w:szCs w:val="20"/>
                <w:lang w:eastAsia="es-MX"/>
              </w:rPr>
            </w:pPr>
          </w:p>
        </w:tc>
        <w:tc>
          <w:tcPr>
            <w:tcW w:w="894" w:type="dxa"/>
          </w:tcPr>
          <w:p w14:paraId="17CB9E17" w14:textId="77777777" w:rsidR="0018265E" w:rsidRPr="00D92180" w:rsidRDefault="0018265E" w:rsidP="0018265E">
            <w:pPr>
              <w:jc w:val="both"/>
              <w:rPr>
                <w:rFonts w:ascii="Lato" w:eastAsia="Times New Roman" w:hAnsi="Lato" w:cstheme="minorHAnsi"/>
                <w:b/>
                <w:bCs/>
                <w:sz w:val="20"/>
                <w:szCs w:val="20"/>
                <w:lang w:eastAsia="es-MX"/>
              </w:rPr>
            </w:pPr>
          </w:p>
        </w:tc>
        <w:tc>
          <w:tcPr>
            <w:tcW w:w="1698" w:type="dxa"/>
            <w:noWrap/>
          </w:tcPr>
          <w:p w14:paraId="797CA71A" w14:textId="77777777" w:rsidR="0018265E" w:rsidRPr="00D92180" w:rsidRDefault="0018265E" w:rsidP="0018265E">
            <w:pPr>
              <w:jc w:val="both"/>
              <w:rPr>
                <w:rFonts w:ascii="Lato" w:eastAsia="Times New Roman" w:hAnsi="Lato" w:cstheme="minorHAnsi"/>
                <w:b/>
                <w:bCs/>
                <w:sz w:val="20"/>
                <w:szCs w:val="20"/>
                <w:lang w:eastAsia="es-MX"/>
              </w:rPr>
            </w:pPr>
          </w:p>
        </w:tc>
        <w:tc>
          <w:tcPr>
            <w:tcW w:w="3161" w:type="dxa"/>
            <w:noWrap/>
          </w:tcPr>
          <w:p w14:paraId="3E238CFA" w14:textId="6C39DF1B" w:rsidR="0018265E" w:rsidRPr="00D92180" w:rsidRDefault="0018265E" w:rsidP="0018265E">
            <w:pPr>
              <w:jc w:val="both"/>
              <w:rPr>
                <w:rFonts w:ascii="Lato" w:eastAsia="Times New Roman" w:hAnsi="Lato" w:cstheme="minorHAnsi"/>
                <w:sz w:val="20"/>
                <w:szCs w:val="20"/>
                <w:lang w:eastAsia="es-MX"/>
              </w:rPr>
            </w:pPr>
          </w:p>
        </w:tc>
      </w:tr>
      <w:tr w:rsidR="0018265E" w:rsidRPr="00D92180" w14:paraId="6BEF87C1" w14:textId="77777777" w:rsidTr="00582826">
        <w:trPr>
          <w:trHeight w:val="213"/>
        </w:trPr>
        <w:tc>
          <w:tcPr>
            <w:tcW w:w="5080" w:type="dxa"/>
            <w:noWrap/>
          </w:tcPr>
          <w:p w14:paraId="11A438D7" w14:textId="77777777" w:rsidR="0018265E" w:rsidRPr="00D92180" w:rsidRDefault="0018265E" w:rsidP="0018265E">
            <w:pPr>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DEUDORES POR ANTICIPOS DE LA TESORERIA CP</w:t>
            </w:r>
          </w:p>
        </w:tc>
        <w:tc>
          <w:tcPr>
            <w:tcW w:w="2181" w:type="dxa"/>
            <w:noWrap/>
          </w:tcPr>
          <w:p w14:paraId="6425575C" w14:textId="77777777" w:rsidR="0018265E" w:rsidRPr="00D92180" w:rsidRDefault="0018265E" w:rsidP="0018265E">
            <w:pPr>
              <w:jc w:val="both"/>
              <w:rPr>
                <w:rFonts w:ascii="Lato" w:eastAsia="Times New Roman" w:hAnsi="Lato" w:cstheme="minorHAnsi"/>
                <w:sz w:val="20"/>
                <w:szCs w:val="20"/>
                <w:lang w:eastAsia="es-MX"/>
              </w:rPr>
            </w:pPr>
          </w:p>
        </w:tc>
        <w:tc>
          <w:tcPr>
            <w:tcW w:w="894" w:type="dxa"/>
          </w:tcPr>
          <w:p w14:paraId="07955AAA" w14:textId="77777777" w:rsidR="0018265E" w:rsidRPr="00D92180" w:rsidRDefault="0018265E" w:rsidP="0018265E">
            <w:pPr>
              <w:jc w:val="both"/>
              <w:rPr>
                <w:rFonts w:ascii="Lato" w:eastAsia="Times New Roman" w:hAnsi="Lato" w:cstheme="minorHAnsi"/>
                <w:sz w:val="20"/>
                <w:szCs w:val="20"/>
                <w:lang w:eastAsia="es-MX"/>
              </w:rPr>
            </w:pPr>
          </w:p>
        </w:tc>
        <w:tc>
          <w:tcPr>
            <w:tcW w:w="1698" w:type="dxa"/>
            <w:noWrap/>
          </w:tcPr>
          <w:p w14:paraId="07C3D100" w14:textId="77777777" w:rsidR="0018265E" w:rsidRPr="00D92180" w:rsidRDefault="0018265E" w:rsidP="0018265E">
            <w:pPr>
              <w:jc w:val="both"/>
              <w:rPr>
                <w:rFonts w:ascii="Lato" w:eastAsia="Times New Roman" w:hAnsi="Lato" w:cstheme="minorHAnsi"/>
                <w:sz w:val="20"/>
                <w:szCs w:val="20"/>
                <w:lang w:eastAsia="es-MX"/>
              </w:rPr>
            </w:pPr>
          </w:p>
        </w:tc>
        <w:tc>
          <w:tcPr>
            <w:tcW w:w="3161" w:type="dxa"/>
            <w:noWrap/>
          </w:tcPr>
          <w:p w14:paraId="7E35AB0A" w14:textId="0A20E582" w:rsidR="0018265E" w:rsidRPr="00D92180" w:rsidRDefault="0018265E" w:rsidP="0018265E">
            <w:pPr>
              <w:jc w:val="right"/>
              <w:rPr>
                <w:rFonts w:ascii="Lato" w:eastAsia="Times New Roman" w:hAnsi="Lato" w:cstheme="minorHAnsi"/>
                <w:b/>
                <w:bCs/>
                <w:sz w:val="20"/>
                <w:szCs w:val="20"/>
                <w:lang w:eastAsia="es-MX"/>
              </w:rPr>
            </w:pPr>
            <w:r w:rsidRPr="00D92180">
              <w:rPr>
                <w:rFonts w:ascii="Lato" w:hAnsi="Lato" w:cs="Calibri"/>
                <w:b/>
                <w:bCs/>
                <w:sz w:val="20"/>
                <w:szCs w:val="20"/>
              </w:rPr>
              <w:t>791,267.55</w:t>
            </w:r>
          </w:p>
        </w:tc>
      </w:tr>
      <w:tr w:rsidR="0018265E" w:rsidRPr="00D92180" w14:paraId="30AC8525" w14:textId="77777777" w:rsidTr="00582826">
        <w:trPr>
          <w:trHeight w:val="239"/>
        </w:trPr>
        <w:tc>
          <w:tcPr>
            <w:tcW w:w="5080" w:type="dxa"/>
            <w:noWrap/>
          </w:tcPr>
          <w:p w14:paraId="5F37F152" w14:textId="77777777" w:rsidR="0018265E" w:rsidRPr="00D92180" w:rsidRDefault="0018265E" w:rsidP="0018265E">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Fondos Fijos</w:t>
            </w:r>
          </w:p>
        </w:tc>
        <w:tc>
          <w:tcPr>
            <w:tcW w:w="2181" w:type="dxa"/>
            <w:noWrap/>
          </w:tcPr>
          <w:p w14:paraId="0031BA86" w14:textId="77777777" w:rsidR="0018265E" w:rsidRPr="00D92180" w:rsidRDefault="0018265E" w:rsidP="0018265E">
            <w:pPr>
              <w:jc w:val="both"/>
              <w:rPr>
                <w:rFonts w:ascii="Lato" w:eastAsia="Times New Roman" w:hAnsi="Lato" w:cstheme="minorHAnsi"/>
                <w:sz w:val="20"/>
                <w:szCs w:val="20"/>
                <w:lang w:eastAsia="es-MX"/>
              </w:rPr>
            </w:pPr>
          </w:p>
        </w:tc>
        <w:tc>
          <w:tcPr>
            <w:tcW w:w="894" w:type="dxa"/>
          </w:tcPr>
          <w:p w14:paraId="0ECD5118" w14:textId="77777777" w:rsidR="0018265E" w:rsidRPr="00D92180" w:rsidRDefault="0018265E" w:rsidP="0018265E">
            <w:pPr>
              <w:jc w:val="both"/>
              <w:rPr>
                <w:rFonts w:ascii="Lato" w:eastAsia="Times New Roman" w:hAnsi="Lato" w:cstheme="minorHAnsi"/>
                <w:sz w:val="20"/>
                <w:szCs w:val="20"/>
                <w:lang w:eastAsia="es-MX"/>
              </w:rPr>
            </w:pPr>
          </w:p>
        </w:tc>
        <w:tc>
          <w:tcPr>
            <w:tcW w:w="1698" w:type="dxa"/>
            <w:noWrap/>
          </w:tcPr>
          <w:p w14:paraId="75ACB1DA" w14:textId="62363A3F" w:rsidR="0018265E" w:rsidRPr="00D92180" w:rsidRDefault="0018265E" w:rsidP="0018265E">
            <w:pPr>
              <w:jc w:val="right"/>
              <w:rPr>
                <w:rFonts w:ascii="Lato" w:eastAsia="Times New Roman" w:hAnsi="Lato" w:cstheme="minorHAnsi"/>
                <w:sz w:val="20"/>
                <w:szCs w:val="20"/>
                <w:lang w:eastAsia="es-MX"/>
              </w:rPr>
            </w:pPr>
            <w:r w:rsidRPr="00D92180">
              <w:rPr>
                <w:rFonts w:ascii="Lato" w:hAnsi="Lato" w:cs="Calibri"/>
                <w:sz w:val="20"/>
                <w:szCs w:val="20"/>
              </w:rPr>
              <w:t>791,267.55</w:t>
            </w:r>
          </w:p>
        </w:tc>
        <w:tc>
          <w:tcPr>
            <w:tcW w:w="3161" w:type="dxa"/>
            <w:noWrap/>
          </w:tcPr>
          <w:p w14:paraId="7D2FDFE0" w14:textId="77777777" w:rsidR="0018265E" w:rsidRPr="00D92180" w:rsidRDefault="0018265E" w:rsidP="0018265E">
            <w:pPr>
              <w:jc w:val="both"/>
              <w:rPr>
                <w:rFonts w:ascii="Lato" w:eastAsia="Times New Roman" w:hAnsi="Lato" w:cstheme="minorHAnsi"/>
                <w:sz w:val="20"/>
                <w:szCs w:val="20"/>
                <w:lang w:eastAsia="es-MX"/>
              </w:rPr>
            </w:pPr>
          </w:p>
        </w:tc>
      </w:tr>
      <w:tr w:rsidR="0018265E" w:rsidRPr="00D92180" w14:paraId="7243D7AD" w14:textId="77777777" w:rsidTr="00582826">
        <w:trPr>
          <w:trHeight w:val="239"/>
        </w:trPr>
        <w:tc>
          <w:tcPr>
            <w:tcW w:w="5080" w:type="dxa"/>
            <w:tcBorders>
              <w:top w:val="nil"/>
              <w:left w:val="nil"/>
              <w:bottom w:val="nil"/>
              <w:right w:val="nil"/>
            </w:tcBorders>
            <w:noWrap/>
          </w:tcPr>
          <w:p w14:paraId="657C9E27" w14:textId="77777777" w:rsidR="0018265E" w:rsidRPr="00D92180" w:rsidRDefault="0018265E" w:rsidP="0018265E">
            <w:pPr>
              <w:jc w:val="both"/>
              <w:rPr>
                <w:rFonts w:ascii="Lato" w:eastAsia="Times New Roman" w:hAnsi="Lato" w:cstheme="minorHAnsi"/>
                <w:sz w:val="20"/>
                <w:szCs w:val="20"/>
                <w:lang w:eastAsia="es-MX"/>
              </w:rPr>
            </w:pPr>
          </w:p>
        </w:tc>
        <w:tc>
          <w:tcPr>
            <w:tcW w:w="2181" w:type="dxa"/>
            <w:tcBorders>
              <w:top w:val="nil"/>
              <w:left w:val="nil"/>
              <w:bottom w:val="nil"/>
              <w:right w:val="nil"/>
            </w:tcBorders>
            <w:noWrap/>
          </w:tcPr>
          <w:p w14:paraId="78CC2378" w14:textId="77777777" w:rsidR="0018265E" w:rsidRPr="00D92180" w:rsidRDefault="0018265E" w:rsidP="0018265E">
            <w:pPr>
              <w:jc w:val="both"/>
              <w:rPr>
                <w:rFonts w:ascii="Lato" w:eastAsia="Times New Roman" w:hAnsi="Lato" w:cstheme="minorHAnsi"/>
                <w:sz w:val="20"/>
                <w:szCs w:val="20"/>
                <w:lang w:eastAsia="es-MX"/>
              </w:rPr>
            </w:pPr>
          </w:p>
        </w:tc>
        <w:tc>
          <w:tcPr>
            <w:tcW w:w="894" w:type="dxa"/>
            <w:tcBorders>
              <w:top w:val="nil"/>
              <w:left w:val="nil"/>
              <w:bottom w:val="nil"/>
              <w:right w:val="nil"/>
            </w:tcBorders>
          </w:tcPr>
          <w:p w14:paraId="4A79A29C" w14:textId="77777777" w:rsidR="0018265E" w:rsidRPr="00D92180" w:rsidRDefault="0018265E" w:rsidP="0018265E">
            <w:pPr>
              <w:jc w:val="both"/>
              <w:rPr>
                <w:rFonts w:ascii="Lato" w:eastAsia="Times New Roman" w:hAnsi="Lato" w:cstheme="minorHAnsi"/>
                <w:sz w:val="20"/>
                <w:szCs w:val="20"/>
                <w:lang w:eastAsia="es-MX"/>
              </w:rPr>
            </w:pPr>
          </w:p>
        </w:tc>
        <w:tc>
          <w:tcPr>
            <w:tcW w:w="1698" w:type="dxa"/>
            <w:tcBorders>
              <w:top w:val="nil"/>
              <w:left w:val="nil"/>
              <w:bottom w:val="nil"/>
              <w:right w:val="nil"/>
            </w:tcBorders>
            <w:noWrap/>
          </w:tcPr>
          <w:p w14:paraId="376029CB" w14:textId="77777777" w:rsidR="0018265E" w:rsidRPr="00D92180" w:rsidRDefault="0018265E" w:rsidP="0018265E">
            <w:pPr>
              <w:jc w:val="both"/>
              <w:rPr>
                <w:rFonts w:ascii="Lato" w:eastAsia="Times New Roman" w:hAnsi="Lato" w:cstheme="minorHAnsi"/>
                <w:sz w:val="20"/>
                <w:szCs w:val="20"/>
                <w:lang w:eastAsia="es-MX"/>
              </w:rPr>
            </w:pPr>
          </w:p>
        </w:tc>
        <w:tc>
          <w:tcPr>
            <w:tcW w:w="3161" w:type="dxa"/>
            <w:tcBorders>
              <w:top w:val="nil"/>
              <w:left w:val="nil"/>
              <w:bottom w:val="nil"/>
              <w:right w:val="nil"/>
            </w:tcBorders>
            <w:noWrap/>
          </w:tcPr>
          <w:p w14:paraId="7F301288" w14:textId="77777777" w:rsidR="0018265E" w:rsidRPr="00D92180" w:rsidRDefault="0018265E" w:rsidP="0018265E">
            <w:pPr>
              <w:jc w:val="both"/>
              <w:rPr>
                <w:rFonts w:ascii="Lato" w:eastAsia="Times New Roman" w:hAnsi="Lato" w:cstheme="minorHAnsi"/>
                <w:sz w:val="20"/>
                <w:szCs w:val="20"/>
                <w:lang w:eastAsia="es-MX"/>
              </w:rPr>
            </w:pPr>
          </w:p>
        </w:tc>
      </w:tr>
      <w:tr w:rsidR="0018265E" w:rsidRPr="00D92180" w14:paraId="27673BAC" w14:textId="77777777" w:rsidTr="00582826">
        <w:trPr>
          <w:trHeight w:val="239"/>
        </w:trPr>
        <w:tc>
          <w:tcPr>
            <w:tcW w:w="5080" w:type="dxa"/>
            <w:tcBorders>
              <w:top w:val="nil"/>
              <w:left w:val="nil"/>
              <w:bottom w:val="nil"/>
              <w:right w:val="nil"/>
            </w:tcBorders>
            <w:noWrap/>
          </w:tcPr>
          <w:p w14:paraId="2FB5F3D2" w14:textId="77777777" w:rsidR="0018265E" w:rsidRPr="00D92180" w:rsidRDefault="0018265E" w:rsidP="0018265E">
            <w:pPr>
              <w:jc w:val="both"/>
              <w:rPr>
                <w:rFonts w:ascii="Lato" w:eastAsia="Times New Roman" w:hAnsi="Lato" w:cstheme="minorHAnsi"/>
                <w:sz w:val="20"/>
                <w:szCs w:val="20"/>
                <w:lang w:eastAsia="es-MX"/>
              </w:rPr>
            </w:pPr>
          </w:p>
        </w:tc>
        <w:tc>
          <w:tcPr>
            <w:tcW w:w="2181" w:type="dxa"/>
            <w:tcBorders>
              <w:top w:val="nil"/>
              <w:left w:val="nil"/>
              <w:bottom w:val="nil"/>
              <w:right w:val="nil"/>
            </w:tcBorders>
            <w:noWrap/>
          </w:tcPr>
          <w:p w14:paraId="72578F62" w14:textId="77777777" w:rsidR="0018265E" w:rsidRPr="00D92180" w:rsidRDefault="0018265E" w:rsidP="0018265E">
            <w:pPr>
              <w:jc w:val="both"/>
              <w:rPr>
                <w:rFonts w:ascii="Lato" w:eastAsia="Times New Roman" w:hAnsi="Lato" w:cstheme="minorHAnsi"/>
                <w:sz w:val="20"/>
                <w:szCs w:val="20"/>
                <w:lang w:eastAsia="es-MX"/>
              </w:rPr>
            </w:pPr>
          </w:p>
        </w:tc>
        <w:tc>
          <w:tcPr>
            <w:tcW w:w="894" w:type="dxa"/>
            <w:tcBorders>
              <w:top w:val="nil"/>
              <w:left w:val="nil"/>
              <w:bottom w:val="nil"/>
              <w:right w:val="nil"/>
            </w:tcBorders>
          </w:tcPr>
          <w:p w14:paraId="2424A979" w14:textId="77777777" w:rsidR="0018265E" w:rsidRPr="00D92180" w:rsidRDefault="0018265E" w:rsidP="0018265E">
            <w:pPr>
              <w:jc w:val="both"/>
              <w:rPr>
                <w:rFonts w:ascii="Lato" w:eastAsia="Times New Roman" w:hAnsi="Lato" w:cstheme="minorHAnsi"/>
                <w:sz w:val="20"/>
                <w:szCs w:val="20"/>
                <w:lang w:eastAsia="es-MX"/>
              </w:rPr>
            </w:pPr>
          </w:p>
        </w:tc>
        <w:tc>
          <w:tcPr>
            <w:tcW w:w="1698" w:type="dxa"/>
            <w:tcBorders>
              <w:top w:val="nil"/>
              <w:left w:val="nil"/>
              <w:bottom w:val="nil"/>
              <w:right w:val="nil"/>
            </w:tcBorders>
            <w:noWrap/>
          </w:tcPr>
          <w:p w14:paraId="2D865F00" w14:textId="77777777" w:rsidR="0018265E" w:rsidRPr="00D92180" w:rsidRDefault="0018265E" w:rsidP="0018265E">
            <w:pPr>
              <w:jc w:val="both"/>
              <w:rPr>
                <w:rFonts w:ascii="Lato" w:eastAsia="Times New Roman" w:hAnsi="Lato" w:cstheme="minorHAnsi"/>
                <w:sz w:val="20"/>
                <w:szCs w:val="20"/>
                <w:lang w:eastAsia="es-MX"/>
              </w:rPr>
            </w:pPr>
          </w:p>
        </w:tc>
        <w:tc>
          <w:tcPr>
            <w:tcW w:w="3161" w:type="dxa"/>
            <w:tcBorders>
              <w:top w:val="nil"/>
              <w:left w:val="nil"/>
              <w:bottom w:val="nil"/>
              <w:right w:val="nil"/>
            </w:tcBorders>
            <w:noWrap/>
          </w:tcPr>
          <w:p w14:paraId="16F746E3" w14:textId="77777777" w:rsidR="0018265E" w:rsidRPr="00D92180" w:rsidRDefault="0018265E" w:rsidP="0018265E">
            <w:pPr>
              <w:jc w:val="both"/>
              <w:rPr>
                <w:rFonts w:ascii="Lato" w:eastAsia="Times New Roman" w:hAnsi="Lato" w:cstheme="minorHAnsi"/>
                <w:sz w:val="20"/>
                <w:szCs w:val="20"/>
                <w:lang w:eastAsia="es-MX"/>
              </w:rPr>
            </w:pPr>
          </w:p>
        </w:tc>
      </w:tr>
    </w:tbl>
    <w:p w14:paraId="3E68FAB8" w14:textId="77777777" w:rsidR="00912038" w:rsidRPr="00D92180" w:rsidRDefault="00912038" w:rsidP="00912038">
      <w:pPr>
        <w:rPr>
          <w:rFonts w:ascii="Lato" w:hAnsi="Lato" w:cstheme="minorHAnsi"/>
          <w:vanish/>
          <w:sz w:val="20"/>
          <w:szCs w:val="20"/>
        </w:rPr>
      </w:pPr>
    </w:p>
    <w:tbl>
      <w:tblPr>
        <w:tblW w:w="13038" w:type="dxa"/>
        <w:tblInd w:w="-10" w:type="dxa"/>
        <w:tblCellMar>
          <w:left w:w="70" w:type="dxa"/>
          <w:right w:w="70" w:type="dxa"/>
        </w:tblCellMar>
        <w:tblLook w:val="04A0" w:firstRow="1" w:lastRow="0" w:firstColumn="1" w:lastColumn="0" w:noHBand="0" w:noVBand="1"/>
      </w:tblPr>
      <w:tblGrid>
        <w:gridCol w:w="5846"/>
        <w:gridCol w:w="1748"/>
        <w:gridCol w:w="1929"/>
        <w:gridCol w:w="3515"/>
      </w:tblGrid>
      <w:tr w:rsidR="00912038" w:rsidRPr="00D92180" w14:paraId="03731973" w14:textId="77777777" w:rsidTr="004F33E8">
        <w:trPr>
          <w:trHeight w:val="344"/>
        </w:trPr>
        <w:tc>
          <w:tcPr>
            <w:tcW w:w="5846" w:type="dxa"/>
            <w:tcBorders>
              <w:top w:val="single" w:sz="4" w:space="0" w:color="auto"/>
              <w:left w:val="single" w:sz="8" w:space="0" w:color="auto"/>
              <w:bottom w:val="single" w:sz="4" w:space="0" w:color="auto"/>
              <w:right w:val="single" w:sz="4" w:space="0" w:color="auto"/>
            </w:tcBorders>
            <w:noWrap/>
            <w:hideMark/>
          </w:tcPr>
          <w:p w14:paraId="5C673863"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PRESTAMOS OTORGADOS A CORTO PLAZO</w:t>
            </w:r>
          </w:p>
        </w:tc>
        <w:tc>
          <w:tcPr>
            <w:tcW w:w="1748" w:type="dxa"/>
            <w:tcBorders>
              <w:top w:val="single" w:sz="4" w:space="0" w:color="auto"/>
              <w:left w:val="nil"/>
              <w:bottom w:val="single" w:sz="4" w:space="0" w:color="auto"/>
              <w:right w:val="single" w:sz="4" w:space="0" w:color="auto"/>
            </w:tcBorders>
            <w:noWrap/>
            <w:hideMark/>
          </w:tcPr>
          <w:p w14:paraId="7EEB1C1B" w14:textId="77777777" w:rsidR="00912038" w:rsidRPr="00D92180" w:rsidRDefault="00912038" w:rsidP="002B3409">
            <w:pPr>
              <w:jc w:val="both"/>
              <w:rPr>
                <w:rFonts w:ascii="Lato" w:eastAsia="Times New Roman" w:hAnsi="Lato" w:cstheme="minorHAnsi"/>
                <w:sz w:val="20"/>
                <w:szCs w:val="20"/>
                <w:lang w:eastAsia="es-MX"/>
              </w:rPr>
            </w:pPr>
          </w:p>
        </w:tc>
        <w:tc>
          <w:tcPr>
            <w:tcW w:w="1929" w:type="dxa"/>
            <w:tcBorders>
              <w:top w:val="single" w:sz="4" w:space="0" w:color="auto"/>
              <w:left w:val="nil"/>
              <w:bottom w:val="single" w:sz="4" w:space="0" w:color="auto"/>
              <w:right w:val="single" w:sz="4" w:space="0" w:color="auto"/>
            </w:tcBorders>
            <w:noWrap/>
            <w:hideMark/>
          </w:tcPr>
          <w:p w14:paraId="1CA23877" w14:textId="77777777" w:rsidR="00912038" w:rsidRPr="00D92180" w:rsidRDefault="00912038" w:rsidP="002B3409">
            <w:pPr>
              <w:jc w:val="both"/>
              <w:rPr>
                <w:rFonts w:ascii="Lato" w:hAnsi="Lato" w:cstheme="minorHAnsi"/>
                <w:sz w:val="20"/>
                <w:szCs w:val="20"/>
              </w:rPr>
            </w:pPr>
          </w:p>
        </w:tc>
        <w:tc>
          <w:tcPr>
            <w:tcW w:w="3515" w:type="dxa"/>
            <w:tcBorders>
              <w:top w:val="single" w:sz="4" w:space="0" w:color="auto"/>
              <w:left w:val="nil"/>
              <w:bottom w:val="single" w:sz="4" w:space="0" w:color="auto"/>
              <w:right w:val="single" w:sz="8" w:space="0" w:color="auto"/>
            </w:tcBorders>
            <w:noWrap/>
          </w:tcPr>
          <w:p w14:paraId="165CDC10" w14:textId="046E83BB" w:rsidR="00912038" w:rsidRPr="00D92180" w:rsidRDefault="0018265E" w:rsidP="0018265E">
            <w:pPr>
              <w:jc w:val="right"/>
              <w:rPr>
                <w:rFonts w:ascii="Lato" w:eastAsia="Times New Roman" w:hAnsi="Lato" w:cstheme="minorHAnsi"/>
                <w:b/>
                <w:bCs/>
                <w:sz w:val="20"/>
                <w:szCs w:val="20"/>
                <w:lang w:eastAsia="es-MX"/>
              </w:rPr>
            </w:pPr>
            <w:r w:rsidRPr="00D92180">
              <w:rPr>
                <w:rFonts w:ascii="Lato" w:hAnsi="Lato" w:cs="Calibri"/>
                <w:b/>
                <w:bCs/>
                <w:sz w:val="20"/>
                <w:szCs w:val="20"/>
              </w:rPr>
              <w:t>482,248.52</w:t>
            </w:r>
          </w:p>
        </w:tc>
      </w:tr>
      <w:tr w:rsidR="00376B25" w:rsidRPr="00D92180" w14:paraId="146DFA82" w14:textId="77777777" w:rsidTr="00A02CEC">
        <w:trPr>
          <w:trHeight w:val="344"/>
        </w:trPr>
        <w:tc>
          <w:tcPr>
            <w:tcW w:w="5846" w:type="dxa"/>
            <w:tcBorders>
              <w:top w:val="nil"/>
              <w:left w:val="single" w:sz="8" w:space="0" w:color="auto"/>
              <w:bottom w:val="single" w:sz="4" w:space="0" w:color="auto"/>
              <w:right w:val="single" w:sz="4" w:space="0" w:color="auto"/>
            </w:tcBorders>
            <w:noWrap/>
          </w:tcPr>
          <w:p w14:paraId="54F236FB" w14:textId="39A8D0A1" w:rsidR="00376B25" w:rsidRPr="00D92180" w:rsidRDefault="00376B25" w:rsidP="002B3409">
            <w:pPr>
              <w:jc w:val="both"/>
              <w:rPr>
                <w:rFonts w:ascii="Lato" w:hAnsi="Lato" w:cstheme="minorHAnsi"/>
                <w:sz w:val="20"/>
                <w:szCs w:val="20"/>
              </w:rPr>
            </w:pPr>
            <w:r w:rsidRPr="00D92180">
              <w:rPr>
                <w:rFonts w:ascii="Lato" w:hAnsi="Lato" w:cstheme="minorHAnsi"/>
                <w:sz w:val="20"/>
                <w:szCs w:val="20"/>
              </w:rPr>
              <w:t>Funcionarios y Empleados</w:t>
            </w:r>
          </w:p>
        </w:tc>
        <w:tc>
          <w:tcPr>
            <w:tcW w:w="1748" w:type="dxa"/>
            <w:tcBorders>
              <w:top w:val="nil"/>
              <w:left w:val="nil"/>
              <w:bottom w:val="single" w:sz="4" w:space="0" w:color="auto"/>
              <w:right w:val="single" w:sz="4" w:space="0" w:color="auto"/>
            </w:tcBorders>
            <w:noWrap/>
          </w:tcPr>
          <w:p w14:paraId="6B340B6E" w14:textId="77777777" w:rsidR="00376B25" w:rsidRPr="00D92180" w:rsidRDefault="00376B25" w:rsidP="002B3409">
            <w:pPr>
              <w:jc w:val="both"/>
              <w:rPr>
                <w:rFonts w:ascii="Lato" w:eastAsia="Times New Roman" w:hAnsi="Lato" w:cstheme="minorHAnsi"/>
                <w:sz w:val="20"/>
                <w:szCs w:val="20"/>
                <w:lang w:eastAsia="es-MX"/>
              </w:rPr>
            </w:pPr>
          </w:p>
        </w:tc>
        <w:tc>
          <w:tcPr>
            <w:tcW w:w="1929" w:type="dxa"/>
            <w:tcBorders>
              <w:top w:val="nil"/>
              <w:left w:val="nil"/>
              <w:bottom w:val="single" w:sz="4" w:space="0" w:color="auto"/>
              <w:right w:val="single" w:sz="4" w:space="0" w:color="auto"/>
            </w:tcBorders>
            <w:noWrap/>
          </w:tcPr>
          <w:p w14:paraId="46A76968" w14:textId="52BFFB1F" w:rsidR="00376B25" w:rsidRPr="00D92180" w:rsidRDefault="0018265E" w:rsidP="0018265E">
            <w:pPr>
              <w:jc w:val="right"/>
              <w:rPr>
                <w:rFonts w:ascii="Lato" w:hAnsi="Lato" w:cstheme="minorHAnsi"/>
                <w:sz w:val="20"/>
                <w:szCs w:val="20"/>
              </w:rPr>
            </w:pPr>
            <w:r w:rsidRPr="00D92180">
              <w:rPr>
                <w:rFonts w:ascii="Lato" w:hAnsi="Lato" w:cs="Calibri"/>
                <w:sz w:val="20"/>
                <w:szCs w:val="20"/>
              </w:rPr>
              <w:t>477,248.52</w:t>
            </w:r>
          </w:p>
        </w:tc>
        <w:tc>
          <w:tcPr>
            <w:tcW w:w="3515" w:type="dxa"/>
            <w:tcBorders>
              <w:top w:val="nil"/>
              <w:left w:val="nil"/>
              <w:bottom w:val="single" w:sz="4" w:space="0" w:color="auto"/>
              <w:right w:val="single" w:sz="8" w:space="0" w:color="auto"/>
            </w:tcBorders>
            <w:noWrap/>
          </w:tcPr>
          <w:p w14:paraId="1F838ABB" w14:textId="77777777" w:rsidR="00376B25" w:rsidRPr="00D92180" w:rsidRDefault="00376B25" w:rsidP="002B3409">
            <w:pPr>
              <w:jc w:val="both"/>
              <w:rPr>
                <w:rFonts w:ascii="Lato" w:eastAsia="Times New Roman" w:hAnsi="Lato" w:cstheme="minorHAnsi"/>
                <w:sz w:val="20"/>
                <w:szCs w:val="20"/>
                <w:lang w:eastAsia="es-MX"/>
              </w:rPr>
            </w:pPr>
          </w:p>
        </w:tc>
      </w:tr>
      <w:tr w:rsidR="00912038" w:rsidRPr="00D92180" w14:paraId="59075420" w14:textId="77777777" w:rsidTr="00A02CEC">
        <w:trPr>
          <w:trHeight w:val="344"/>
        </w:trPr>
        <w:tc>
          <w:tcPr>
            <w:tcW w:w="5846" w:type="dxa"/>
            <w:tcBorders>
              <w:top w:val="nil"/>
              <w:left w:val="single" w:sz="8" w:space="0" w:color="auto"/>
              <w:bottom w:val="single" w:sz="4" w:space="0" w:color="auto"/>
              <w:right w:val="single" w:sz="4" w:space="0" w:color="auto"/>
            </w:tcBorders>
            <w:noWrap/>
            <w:hideMark/>
          </w:tcPr>
          <w:p w14:paraId="71A3F6C3" w14:textId="67CFA202" w:rsidR="00912038" w:rsidRPr="00D92180" w:rsidRDefault="00376B25"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Deudores Lancheros</w:t>
            </w:r>
          </w:p>
        </w:tc>
        <w:tc>
          <w:tcPr>
            <w:tcW w:w="1748" w:type="dxa"/>
            <w:tcBorders>
              <w:top w:val="nil"/>
              <w:left w:val="nil"/>
              <w:bottom w:val="single" w:sz="4" w:space="0" w:color="auto"/>
              <w:right w:val="single" w:sz="4" w:space="0" w:color="auto"/>
            </w:tcBorders>
            <w:noWrap/>
            <w:hideMark/>
          </w:tcPr>
          <w:p w14:paraId="3A3E9A91" w14:textId="77777777" w:rsidR="00912038" w:rsidRPr="00D92180" w:rsidRDefault="00912038" w:rsidP="002B3409">
            <w:pPr>
              <w:jc w:val="both"/>
              <w:rPr>
                <w:rFonts w:ascii="Lato" w:eastAsia="Times New Roman" w:hAnsi="Lato" w:cstheme="minorHAnsi"/>
                <w:sz w:val="20"/>
                <w:szCs w:val="20"/>
                <w:lang w:eastAsia="es-MX"/>
              </w:rPr>
            </w:pPr>
          </w:p>
        </w:tc>
        <w:tc>
          <w:tcPr>
            <w:tcW w:w="1929" w:type="dxa"/>
            <w:tcBorders>
              <w:top w:val="nil"/>
              <w:left w:val="nil"/>
              <w:bottom w:val="single" w:sz="4" w:space="0" w:color="auto"/>
              <w:right w:val="single" w:sz="4" w:space="0" w:color="auto"/>
            </w:tcBorders>
            <w:noWrap/>
          </w:tcPr>
          <w:p w14:paraId="0EBC6CBE" w14:textId="29F58F39" w:rsidR="00912038" w:rsidRPr="00D92180" w:rsidRDefault="0018265E" w:rsidP="0018265E">
            <w:pPr>
              <w:jc w:val="right"/>
              <w:rPr>
                <w:rFonts w:ascii="Lato" w:eastAsia="Times New Roman" w:hAnsi="Lato" w:cstheme="minorHAnsi"/>
                <w:sz w:val="20"/>
                <w:szCs w:val="20"/>
                <w:lang w:eastAsia="es-MX"/>
              </w:rPr>
            </w:pPr>
            <w:r w:rsidRPr="00D92180">
              <w:rPr>
                <w:rFonts w:ascii="Lato" w:hAnsi="Lato" w:cs="Calibri"/>
                <w:sz w:val="20"/>
                <w:szCs w:val="20"/>
              </w:rPr>
              <w:t>5,000.00</w:t>
            </w:r>
          </w:p>
        </w:tc>
        <w:tc>
          <w:tcPr>
            <w:tcW w:w="3515" w:type="dxa"/>
            <w:tcBorders>
              <w:top w:val="nil"/>
              <w:left w:val="nil"/>
              <w:bottom w:val="single" w:sz="4" w:space="0" w:color="auto"/>
              <w:right w:val="single" w:sz="8" w:space="0" w:color="auto"/>
            </w:tcBorders>
            <w:noWrap/>
            <w:hideMark/>
          </w:tcPr>
          <w:p w14:paraId="6DA4741C" w14:textId="77777777" w:rsidR="00912038" w:rsidRPr="00D92180" w:rsidRDefault="00912038" w:rsidP="002B3409">
            <w:pPr>
              <w:jc w:val="both"/>
              <w:rPr>
                <w:rFonts w:ascii="Lato" w:eastAsia="Times New Roman" w:hAnsi="Lato" w:cstheme="minorHAnsi"/>
                <w:sz w:val="20"/>
                <w:szCs w:val="20"/>
                <w:lang w:eastAsia="es-MX"/>
              </w:rPr>
            </w:pPr>
          </w:p>
        </w:tc>
      </w:tr>
    </w:tbl>
    <w:p w14:paraId="0F9035F9" w14:textId="77777777" w:rsidR="00912038" w:rsidRPr="00D92180" w:rsidRDefault="00912038" w:rsidP="00912038">
      <w:pPr>
        <w:jc w:val="both"/>
        <w:rPr>
          <w:rFonts w:ascii="Lato" w:hAnsi="Lato" w:cstheme="minorHAnsi"/>
          <w:sz w:val="20"/>
          <w:szCs w:val="20"/>
        </w:rPr>
      </w:pPr>
    </w:p>
    <w:p w14:paraId="2A733F9D" w14:textId="401F515B"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 xml:space="preserve">La aplicación de los adeudos de los funcionarios y empleados se aplicarán en la nómina de la primera y segunda quincena de </w:t>
      </w:r>
      <w:r w:rsidR="00745B21" w:rsidRPr="00D92180">
        <w:rPr>
          <w:rFonts w:ascii="Lato" w:hAnsi="Lato" w:cstheme="minorHAnsi"/>
          <w:sz w:val="20"/>
          <w:szCs w:val="20"/>
        </w:rPr>
        <w:t>abril</w:t>
      </w:r>
      <w:r w:rsidR="00165E6B" w:rsidRPr="00D92180">
        <w:rPr>
          <w:rFonts w:ascii="Lato" w:hAnsi="Lato" w:cstheme="minorHAnsi"/>
          <w:sz w:val="20"/>
          <w:szCs w:val="20"/>
        </w:rPr>
        <w:t xml:space="preserve"> </w:t>
      </w:r>
      <w:r w:rsidRPr="00D92180">
        <w:rPr>
          <w:rFonts w:ascii="Lato" w:hAnsi="Lato" w:cstheme="minorHAnsi"/>
          <w:sz w:val="20"/>
          <w:szCs w:val="20"/>
        </w:rPr>
        <w:t>202</w:t>
      </w:r>
      <w:r w:rsidR="00165E6B" w:rsidRPr="00D92180">
        <w:rPr>
          <w:rFonts w:ascii="Lato" w:hAnsi="Lato" w:cstheme="minorHAnsi"/>
          <w:sz w:val="20"/>
          <w:szCs w:val="20"/>
        </w:rPr>
        <w:t>6</w:t>
      </w:r>
      <w:r w:rsidRPr="00D92180">
        <w:rPr>
          <w:rFonts w:ascii="Lato" w:hAnsi="Lato" w:cstheme="minorHAnsi"/>
          <w:sz w:val="20"/>
          <w:szCs w:val="20"/>
        </w:rPr>
        <w:t xml:space="preserve">, en esta integración se encuentran reflejados los préstamos realizados a empleados mismos que se descuentan de acuerdo con las políticas establecidas por este Patronato o las autorizaciones de direcciones apegado a sus facultades. Se crean las cuentas de Deudores por la devolución de la parte que corresponde a los lancheros de </w:t>
      </w:r>
      <w:proofErr w:type="spellStart"/>
      <w:r w:rsidRPr="00D92180">
        <w:rPr>
          <w:rFonts w:ascii="Lato" w:hAnsi="Lato" w:cstheme="minorHAnsi"/>
          <w:sz w:val="20"/>
          <w:szCs w:val="20"/>
        </w:rPr>
        <w:t>Celestún</w:t>
      </w:r>
      <w:proofErr w:type="spellEnd"/>
      <w:r w:rsidRPr="00D92180">
        <w:rPr>
          <w:rFonts w:ascii="Lato" w:hAnsi="Lato" w:cstheme="minorHAnsi"/>
          <w:sz w:val="20"/>
          <w:szCs w:val="20"/>
        </w:rPr>
        <w:t xml:space="preserve"> por el apoyo que se les entregaron.</w:t>
      </w:r>
    </w:p>
    <w:p w14:paraId="15BB59D0" w14:textId="77777777" w:rsidR="00117A51" w:rsidRPr="00D92180" w:rsidRDefault="00117A51" w:rsidP="00912038">
      <w:pPr>
        <w:jc w:val="both"/>
        <w:rPr>
          <w:rFonts w:ascii="Lato" w:hAnsi="Lato" w:cstheme="minorHAnsi"/>
          <w:sz w:val="20"/>
          <w:szCs w:val="20"/>
        </w:rPr>
      </w:pPr>
    </w:p>
    <w:p w14:paraId="3472126E" w14:textId="77777777" w:rsidR="00553BEA" w:rsidRPr="00D92180" w:rsidRDefault="00553BEA" w:rsidP="00912038">
      <w:pPr>
        <w:jc w:val="both"/>
        <w:rPr>
          <w:rFonts w:ascii="Lato" w:hAnsi="Lato" w:cstheme="minorHAnsi"/>
          <w:sz w:val="20"/>
          <w:szCs w:val="20"/>
        </w:rPr>
      </w:pPr>
    </w:p>
    <w:p w14:paraId="4803C14A" w14:textId="20736798" w:rsidR="00912038" w:rsidRPr="00D92180" w:rsidRDefault="00912038" w:rsidP="00912038">
      <w:pPr>
        <w:jc w:val="both"/>
        <w:rPr>
          <w:rFonts w:ascii="Lato" w:hAnsi="Lato" w:cstheme="minorHAnsi"/>
          <w:b/>
          <w:sz w:val="20"/>
          <w:szCs w:val="20"/>
        </w:rPr>
      </w:pPr>
      <w:r w:rsidRPr="00D92180">
        <w:rPr>
          <w:rFonts w:ascii="Lato" w:hAnsi="Lato" w:cstheme="minorHAnsi"/>
          <w:sz w:val="20"/>
          <w:szCs w:val="20"/>
        </w:rPr>
        <w:t xml:space="preserve"> </w:t>
      </w:r>
      <w:r w:rsidRPr="00D92180">
        <w:rPr>
          <w:rFonts w:ascii="Lato" w:hAnsi="Lato" w:cstheme="minorHAnsi"/>
          <w:b/>
          <w:sz w:val="20"/>
          <w:szCs w:val="20"/>
        </w:rPr>
        <w:t>DERECHOS A RECIBIR BIENES O SERVICIOS</w:t>
      </w:r>
    </w:p>
    <w:p w14:paraId="531B0DDF" w14:textId="77777777" w:rsidR="00912038" w:rsidRPr="00D92180" w:rsidRDefault="00912038" w:rsidP="00912038">
      <w:pPr>
        <w:jc w:val="both"/>
        <w:rPr>
          <w:rFonts w:ascii="Lato" w:hAnsi="Lato" w:cstheme="minorHAnsi"/>
          <w:b/>
          <w:sz w:val="20"/>
          <w:szCs w:val="20"/>
        </w:rPr>
      </w:pPr>
    </w:p>
    <w:tbl>
      <w:tblPr>
        <w:tblW w:w="13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6"/>
        <w:gridCol w:w="1790"/>
        <w:gridCol w:w="2113"/>
        <w:gridCol w:w="3373"/>
      </w:tblGrid>
      <w:tr w:rsidR="00912038" w:rsidRPr="00D92180" w14:paraId="09060B17" w14:textId="77777777" w:rsidTr="00D96BED">
        <w:trPr>
          <w:trHeight w:val="192"/>
        </w:trPr>
        <w:tc>
          <w:tcPr>
            <w:tcW w:w="6066" w:type="dxa"/>
            <w:noWrap/>
          </w:tcPr>
          <w:p w14:paraId="4FF0039F"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OTROS DERECHOS A RECIBIR BIENES O SERV A C.PL</w:t>
            </w:r>
          </w:p>
        </w:tc>
        <w:tc>
          <w:tcPr>
            <w:tcW w:w="1790" w:type="dxa"/>
            <w:noWrap/>
            <w:hideMark/>
          </w:tcPr>
          <w:p w14:paraId="45C7BBE9" w14:textId="77777777" w:rsidR="00912038" w:rsidRPr="00D92180" w:rsidRDefault="00912038" w:rsidP="002B3409">
            <w:pPr>
              <w:jc w:val="both"/>
              <w:rPr>
                <w:rFonts w:ascii="Lato" w:eastAsia="Times New Roman" w:hAnsi="Lato" w:cstheme="minorHAnsi"/>
                <w:sz w:val="20"/>
                <w:szCs w:val="20"/>
                <w:lang w:eastAsia="es-MX"/>
              </w:rPr>
            </w:pPr>
          </w:p>
        </w:tc>
        <w:tc>
          <w:tcPr>
            <w:tcW w:w="2113" w:type="dxa"/>
            <w:noWrap/>
            <w:hideMark/>
          </w:tcPr>
          <w:p w14:paraId="1A80A89F" w14:textId="77777777" w:rsidR="00912038" w:rsidRPr="00D92180" w:rsidRDefault="00912038" w:rsidP="002B3409">
            <w:pPr>
              <w:jc w:val="both"/>
              <w:rPr>
                <w:rFonts w:ascii="Lato" w:eastAsia="Times New Roman" w:hAnsi="Lato" w:cstheme="minorHAnsi"/>
                <w:sz w:val="20"/>
                <w:szCs w:val="20"/>
                <w:lang w:eastAsia="es-MX"/>
              </w:rPr>
            </w:pPr>
          </w:p>
        </w:tc>
        <w:tc>
          <w:tcPr>
            <w:tcW w:w="3373" w:type="dxa"/>
            <w:noWrap/>
          </w:tcPr>
          <w:p w14:paraId="54D1A078" w14:textId="26A94DE7" w:rsidR="00912038" w:rsidRPr="00D92180" w:rsidRDefault="0018265E" w:rsidP="0018265E">
            <w:pPr>
              <w:jc w:val="right"/>
              <w:rPr>
                <w:rFonts w:ascii="Lato" w:eastAsia="Times New Roman" w:hAnsi="Lato" w:cstheme="minorHAnsi"/>
                <w:b/>
                <w:bCs/>
                <w:sz w:val="20"/>
                <w:szCs w:val="20"/>
                <w:lang w:eastAsia="es-MX"/>
              </w:rPr>
            </w:pPr>
            <w:r w:rsidRPr="00D92180">
              <w:rPr>
                <w:rFonts w:ascii="Lato" w:hAnsi="Lato" w:cs="Calibri"/>
                <w:b/>
                <w:bCs/>
                <w:sz w:val="20"/>
                <w:szCs w:val="20"/>
              </w:rPr>
              <w:t>5,451,347.28</w:t>
            </w:r>
          </w:p>
        </w:tc>
      </w:tr>
      <w:tr w:rsidR="00912038" w:rsidRPr="00D92180" w14:paraId="540138BA" w14:textId="77777777" w:rsidTr="00D96BED">
        <w:trPr>
          <w:trHeight w:val="192"/>
        </w:trPr>
        <w:tc>
          <w:tcPr>
            <w:tcW w:w="6066" w:type="dxa"/>
            <w:noWrap/>
          </w:tcPr>
          <w:p w14:paraId="47E42F9F"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ANTICIPO A PROVEEDORES POR PRESTAC. DE SERV.</w:t>
            </w:r>
          </w:p>
        </w:tc>
        <w:tc>
          <w:tcPr>
            <w:tcW w:w="1790" w:type="dxa"/>
            <w:noWrap/>
            <w:hideMark/>
          </w:tcPr>
          <w:p w14:paraId="1803BE6E" w14:textId="77777777" w:rsidR="00912038" w:rsidRPr="00D92180" w:rsidRDefault="00912038" w:rsidP="002B3409">
            <w:pPr>
              <w:jc w:val="both"/>
              <w:rPr>
                <w:rFonts w:ascii="Lato" w:eastAsia="Times New Roman" w:hAnsi="Lato" w:cstheme="minorHAnsi"/>
                <w:sz w:val="20"/>
                <w:szCs w:val="20"/>
                <w:lang w:eastAsia="es-MX"/>
              </w:rPr>
            </w:pPr>
          </w:p>
        </w:tc>
        <w:tc>
          <w:tcPr>
            <w:tcW w:w="2113" w:type="dxa"/>
            <w:noWrap/>
          </w:tcPr>
          <w:p w14:paraId="62AD495E" w14:textId="476D8E96" w:rsidR="00912038" w:rsidRPr="00D92180" w:rsidRDefault="007D1197" w:rsidP="002B3409">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88,560.01</w:t>
            </w:r>
          </w:p>
        </w:tc>
        <w:tc>
          <w:tcPr>
            <w:tcW w:w="3373" w:type="dxa"/>
            <w:noWrap/>
            <w:hideMark/>
          </w:tcPr>
          <w:p w14:paraId="2CE478F6"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0BECCD24" w14:textId="77777777" w:rsidTr="00D96BED">
        <w:trPr>
          <w:trHeight w:val="192"/>
        </w:trPr>
        <w:tc>
          <w:tcPr>
            <w:tcW w:w="6066" w:type="dxa"/>
            <w:noWrap/>
          </w:tcPr>
          <w:p w14:paraId="4DEA1CB9"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Paramount </w:t>
            </w:r>
            <w:proofErr w:type="spellStart"/>
            <w:r w:rsidRPr="00D92180">
              <w:rPr>
                <w:rFonts w:ascii="Lato" w:eastAsia="Times New Roman" w:hAnsi="Lato" w:cstheme="minorHAnsi"/>
                <w:sz w:val="20"/>
                <w:szCs w:val="20"/>
                <w:lang w:eastAsia="es-MX"/>
              </w:rPr>
              <w:t>Pictures</w:t>
            </w:r>
            <w:proofErr w:type="spellEnd"/>
            <w:r w:rsidRPr="00D92180">
              <w:rPr>
                <w:rFonts w:ascii="Lato" w:eastAsia="Times New Roman" w:hAnsi="Lato" w:cstheme="minorHAnsi"/>
                <w:sz w:val="20"/>
                <w:szCs w:val="20"/>
                <w:lang w:eastAsia="es-MX"/>
              </w:rPr>
              <w:t xml:space="preserve"> México S de RL</w:t>
            </w:r>
          </w:p>
        </w:tc>
        <w:tc>
          <w:tcPr>
            <w:tcW w:w="1790" w:type="dxa"/>
            <w:noWrap/>
          </w:tcPr>
          <w:p w14:paraId="295CC74A"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13,920.00</w:t>
            </w:r>
          </w:p>
        </w:tc>
        <w:tc>
          <w:tcPr>
            <w:tcW w:w="2113" w:type="dxa"/>
            <w:noWrap/>
          </w:tcPr>
          <w:p w14:paraId="675632CE" w14:textId="77777777" w:rsidR="00912038" w:rsidRPr="00D92180" w:rsidRDefault="00912038" w:rsidP="002B3409">
            <w:pPr>
              <w:jc w:val="both"/>
              <w:rPr>
                <w:rFonts w:ascii="Lato" w:eastAsia="Times New Roman" w:hAnsi="Lato" w:cstheme="minorHAnsi"/>
                <w:b/>
                <w:bCs/>
                <w:sz w:val="20"/>
                <w:szCs w:val="20"/>
                <w:lang w:eastAsia="es-MX"/>
              </w:rPr>
            </w:pPr>
          </w:p>
        </w:tc>
        <w:tc>
          <w:tcPr>
            <w:tcW w:w="3373" w:type="dxa"/>
            <w:noWrap/>
          </w:tcPr>
          <w:p w14:paraId="70E7E944" w14:textId="77777777" w:rsidR="00912038" w:rsidRPr="00D92180" w:rsidRDefault="00912038" w:rsidP="002B3409">
            <w:pPr>
              <w:tabs>
                <w:tab w:val="left" w:pos="2385"/>
              </w:tabs>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ab/>
            </w:r>
          </w:p>
        </w:tc>
      </w:tr>
      <w:tr w:rsidR="003815B2" w:rsidRPr="00D92180" w14:paraId="419B7B14" w14:textId="77777777" w:rsidTr="00D96BED">
        <w:trPr>
          <w:trHeight w:val="192"/>
        </w:trPr>
        <w:tc>
          <w:tcPr>
            <w:tcW w:w="6066" w:type="dxa"/>
            <w:noWrap/>
          </w:tcPr>
          <w:p w14:paraId="679A89B5" w14:textId="0A73A73F" w:rsidR="003815B2" w:rsidRPr="00D92180" w:rsidRDefault="003815B2"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Sony </w:t>
            </w:r>
            <w:proofErr w:type="spellStart"/>
            <w:r w:rsidRPr="00D92180">
              <w:rPr>
                <w:rFonts w:ascii="Lato" w:eastAsia="Times New Roman" w:hAnsi="Lato" w:cstheme="minorHAnsi"/>
                <w:sz w:val="20"/>
                <w:szCs w:val="20"/>
                <w:lang w:eastAsia="es-MX"/>
              </w:rPr>
              <w:t>Pictures</w:t>
            </w:r>
            <w:proofErr w:type="spellEnd"/>
            <w:r w:rsidRPr="00D92180">
              <w:rPr>
                <w:rFonts w:ascii="Lato" w:eastAsia="Times New Roman" w:hAnsi="Lato" w:cstheme="minorHAnsi"/>
                <w:sz w:val="20"/>
                <w:szCs w:val="20"/>
                <w:lang w:eastAsia="es-MX"/>
              </w:rPr>
              <w:t xml:space="preserve"> </w:t>
            </w:r>
            <w:proofErr w:type="spellStart"/>
            <w:r w:rsidRPr="00D92180">
              <w:rPr>
                <w:rFonts w:ascii="Lato" w:eastAsia="Times New Roman" w:hAnsi="Lato" w:cstheme="minorHAnsi"/>
                <w:sz w:val="20"/>
                <w:szCs w:val="20"/>
                <w:lang w:eastAsia="es-MX"/>
              </w:rPr>
              <w:t>Distribution</w:t>
            </w:r>
            <w:proofErr w:type="spellEnd"/>
            <w:r w:rsidRPr="00D92180">
              <w:rPr>
                <w:rFonts w:ascii="Lato" w:eastAsia="Times New Roman" w:hAnsi="Lato" w:cstheme="minorHAnsi"/>
                <w:sz w:val="20"/>
                <w:szCs w:val="20"/>
                <w:lang w:eastAsia="es-MX"/>
              </w:rPr>
              <w:t xml:space="preserve"> México </w:t>
            </w:r>
          </w:p>
        </w:tc>
        <w:tc>
          <w:tcPr>
            <w:tcW w:w="1790" w:type="dxa"/>
            <w:noWrap/>
          </w:tcPr>
          <w:p w14:paraId="2EA1C6E9" w14:textId="6DDD1A1B" w:rsidR="003815B2" w:rsidRPr="00D92180" w:rsidRDefault="003815B2"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30.00</w:t>
            </w:r>
          </w:p>
        </w:tc>
        <w:tc>
          <w:tcPr>
            <w:tcW w:w="2113" w:type="dxa"/>
            <w:noWrap/>
          </w:tcPr>
          <w:p w14:paraId="0F58B08A" w14:textId="77777777" w:rsidR="003815B2" w:rsidRPr="00D92180" w:rsidRDefault="003815B2" w:rsidP="002B3409">
            <w:pPr>
              <w:jc w:val="both"/>
              <w:rPr>
                <w:rFonts w:ascii="Lato" w:eastAsia="Times New Roman" w:hAnsi="Lato" w:cstheme="minorHAnsi"/>
                <w:b/>
                <w:bCs/>
                <w:sz w:val="20"/>
                <w:szCs w:val="20"/>
                <w:lang w:eastAsia="es-MX"/>
              </w:rPr>
            </w:pPr>
          </w:p>
        </w:tc>
        <w:tc>
          <w:tcPr>
            <w:tcW w:w="3373" w:type="dxa"/>
            <w:noWrap/>
          </w:tcPr>
          <w:p w14:paraId="58795414" w14:textId="77777777" w:rsidR="003815B2" w:rsidRPr="00D92180" w:rsidRDefault="003815B2" w:rsidP="002B3409">
            <w:pPr>
              <w:tabs>
                <w:tab w:val="left" w:pos="2385"/>
              </w:tabs>
              <w:jc w:val="both"/>
              <w:rPr>
                <w:rFonts w:ascii="Lato" w:eastAsia="Times New Roman" w:hAnsi="Lato" w:cstheme="minorHAnsi"/>
                <w:b/>
                <w:bCs/>
                <w:sz w:val="20"/>
                <w:szCs w:val="20"/>
                <w:lang w:eastAsia="es-MX"/>
              </w:rPr>
            </w:pPr>
          </w:p>
        </w:tc>
      </w:tr>
      <w:tr w:rsidR="00912038" w:rsidRPr="00D92180" w14:paraId="68826269" w14:textId="77777777" w:rsidTr="00D96BED">
        <w:trPr>
          <w:trHeight w:val="192"/>
        </w:trPr>
        <w:tc>
          <w:tcPr>
            <w:tcW w:w="6066" w:type="dxa"/>
            <w:noWrap/>
          </w:tcPr>
          <w:p w14:paraId="33A3F99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Luis Alberto Segovia Campos</w:t>
            </w:r>
          </w:p>
        </w:tc>
        <w:tc>
          <w:tcPr>
            <w:tcW w:w="1790" w:type="dxa"/>
            <w:noWrap/>
          </w:tcPr>
          <w:p w14:paraId="34ABBBCD"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18,560.00</w:t>
            </w:r>
          </w:p>
        </w:tc>
        <w:tc>
          <w:tcPr>
            <w:tcW w:w="2113" w:type="dxa"/>
            <w:noWrap/>
          </w:tcPr>
          <w:p w14:paraId="3B50710E" w14:textId="77777777" w:rsidR="00912038" w:rsidRPr="00D92180" w:rsidRDefault="00912038" w:rsidP="002B3409">
            <w:pPr>
              <w:jc w:val="both"/>
              <w:rPr>
                <w:rFonts w:ascii="Lato" w:eastAsia="Times New Roman" w:hAnsi="Lato" w:cstheme="minorHAnsi"/>
                <w:b/>
                <w:bCs/>
                <w:sz w:val="20"/>
                <w:szCs w:val="20"/>
                <w:lang w:eastAsia="es-MX"/>
              </w:rPr>
            </w:pPr>
          </w:p>
        </w:tc>
        <w:tc>
          <w:tcPr>
            <w:tcW w:w="3373" w:type="dxa"/>
            <w:noWrap/>
          </w:tcPr>
          <w:p w14:paraId="180DE7CD" w14:textId="77777777" w:rsidR="00912038" w:rsidRPr="00D92180" w:rsidRDefault="00912038" w:rsidP="002B3409">
            <w:pPr>
              <w:jc w:val="both"/>
              <w:rPr>
                <w:rFonts w:ascii="Lato" w:eastAsia="Times New Roman" w:hAnsi="Lato" w:cstheme="minorHAnsi"/>
                <w:b/>
                <w:bCs/>
                <w:sz w:val="20"/>
                <w:szCs w:val="20"/>
                <w:lang w:eastAsia="es-MX"/>
              </w:rPr>
            </w:pPr>
          </w:p>
        </w:tc>
      </w:tr>
      <w:tr w:rsidR="004F33E8" w:rsidRPr="00D92180" w14:paraId="79E6AF9E" w14:textId="77777777" w:rsidTr="00D96BED">
        <w:trPr>
          <w:trHeight w:val="192"/>
        </w:trPr>
        <w:tc>
          <w:tcPr>
            <w:tcW w:w="6066" w:type="dxa"/>
            <w:noWrap/>
          </w:tcPr>
          <w:p w14:paraId="0CEFAD91" w14:textId="3DF91CDE" w:rsidR="004F33E8" w:rsidRPr="00D92180" w:rsidRDefault="00733FE1"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Suministro Publicitario Software</w:t>
            </w:r>
          </w:p>
        </w:tc>
        <w:tc>
          <w:tcPr>
            <w:tcW w:w="1790" w:type="dxa"/>
            <w:noWrap/>
          </w:tcPr>
          <w:p w14:paraId="61E23877" w14:textId="7E3B11B7" w:rsidR="004F33E8" w:rsidRPr="00D92180" w:rsidRDefault="004F33E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19,720.00</w:t>
            </w:r>
          </w:p>
        </w:tc>
        <w:tc>
          <w:tcPr>
            <w:tcW w:w="2113" w:type="dxa"/>
            <w:noWrap/>
          </w:tcPr>
          <w:p w14:paraId="3E9D0E30" w14:textId="77777777" w:rsidR="004F33E8" w:rsidRPr="00D92180" w:rsidRDefault="004F33E8" w:rsidP="002B3409">
            <w:pPr>
              <w:jc w:val="both"/>
              <w:rPr>
                <w:rFonts w:ascii="Lato" w:eastAsia="Times New Roman" w:hAnsi="Lato" w:cstheme="minorHAnsi"/>
                <w:b/>
                <w:bCs/>
                <w:sz w:val="20"/>
                <w:szCs w:val="20"/>
                <w:lang w:eastAsia="es-MX"/>
              </w:rPr>
            </w:pPr>
          </w:p>
        </w:tc>
        <w:tc>
          <w:tcPr>
            <w:tcW w:w="3373" w:type="dxa"/>
            <w:noWrap/>
          </w:tcPr>
          <w:p w14:paraId="2A3622ED" w14:textId="77777777" w:rsidR="004F33E8" w:rsidRPr="00D92180" w:rsidRDefault="004F33E8" w:rsidP="002B3409">
            <w:pPr>
              <w:jc w:val="both"/>
              <w:rPr>
                <w:rFonts w:ascii="Lato" w:eastAsia="Times New Roman" w:hAnsi="Lato" w:cstheme="minorHAnsi"/>
                <w:b/>
                <w:bCs/>
                <w:sz w:val="20"/>
                <w:szCs w:val="20"/>
                <w:lang w:eastAsia="es-MX"/>
              </w:rPr>
            </w:pPr>
          </w:p>
        </w:tc>
      </w:tr>
      <w:tr w:rsidR="00976EF1" w:rsidRPr="00D92180" w14:paraId="0BF4BBC1" w14:textId="77777777" w:rsidTr="00D96BED">
        <w:trPr>
          <w:trHeight w:val="192"/>
        </w:trPr>
        <w:tc>
          <w:tcPr>
            <w:tcW w:w="6066" w:type="dxa"/>
            <w:noWrap/>
          </w:tcPr>
          <w:p w14:paraId="608D9BB6" w14:textId="633295C9" w:rsidR="00976EF1" w:rsidRPr="00D92180" w:rsidRDefault="00976EF1" w:rsidP="002B3409">
            <w:pPr>
              <w:jc w:val="both"/>
              <w:rPr>
                <w:rFonts w:ascii="Lato" w:eastAsia="Times New Roman" w:hAnsi="Lato" w:cstheme="minorHAnsi"/>
                <w:sz w:val="20"/>
                <w:szCs w:val="20"/>
                <w:lang w:val="en-US" w:eastAsia="es-MX"/>
              </w:rPr>
            </w:pPr>
            <w:r w:rsidRPr="00D92180">
              <w:rPr>
                <w:rFonts w:ascii="Lato" w:eastAsia="Times New Roman" w:hAnsi="Lato" w:cstheme="minorHAnsi"/>
                <w:sz w:val="20"/>
                <w:szCs w:val="20"/>
                <w:lang w:val="en-US" w:eastAsia="es-MX"/>
              </w:rPr>
              <w:t xml:space="preserve">Jacinto </w:t>
            </w:r>
            <w:proofErr w:type="spellStart"/>
            <w:r w:rsidRPr="00D92180">
              <w:rPr>
                <w:rFonts w:ascii="Lato" w:eastAsia="Times New Roman" w:hAnsi="Lato" w:cstheme="minorHAnsi"/>
                <w:sz w:val="20"/>
                <w:szCs w:val="20"/>
                <w:lang w:val="en-US" w:eastAsia="es-MX"/>
              </w:rPr>
              <w:t>Jacobo</w:t>
            </w:r>
            <w:proofErr w:type="spellEnd"/>
            <w:r w:rsidRPr="00D92180">
              <w:rPr>
                <w:rFonts w:ascii="Lato" w:eastAsia="Times New Roman" w:hAnsi="Lato" w:cstheme="minorHAnsi"/>
                <w:sz w:val="20"/>
                <w:szCs w:val="20"/>
                <w:lang w:val="en-US" w:eastAsia="es-MX"/>
              </w:rPr>
              <w:t xml:space="preserve"> Alonzo Osorio</w:t>
            </w:r>
          </w:p>
        </w:tc>
        <w:tc>
          <w:tcPr>
            <w:tcW w:w="1790" w:type="dxa"/>
            <w:noWrap/>
          </w:tcPr>
          <w:p w14:paraId="339B6DFC" w14:textId="775365E4" w:rsidR="00976EF1" w:rsidRPr="00D92180" w:rsidRDefault="00976EF1" w:rsidP="002B3409">
            <w:pPr>
              <w:jc w:val="right"/>
              <w:rPr>
                <w:rFonts w:ascii="Lato" w:eastAsia="Times New Roman" w:hAnsi="Lato" w:cstheme="minorHAnsi"/>
                <w:sz w:val="20"/>
                <w:szCs w:val="20"/>
                <w:lang w:val="en-US" w:eastAsia="es-MX"/>
              </w:rPr>
            </w:pPr>
            <w:r w:rsidRPr="00D92180">
              <w:rPr>
                <w:rFonts w:ascii="Lato" w:eastAsia="Times New Roman" w:hAnsi="Lato" w:cstheme="minorHAnsi"/>
                <w:sz w:val="20"/>
                <w:szCs w:val="20"/>
                <w:lang w:val="en-US" w:eastAsia="es-MX"/>
              </w:rPr>
              <w:t>36,330.01</w:t>
            </w:r>
          </w:p>
        </w:tc>
        <w:tc>
          <w:tcPr>
            <w:tcW w:w="2113" w:type="dxa"/>
            <w:noWrap/>
          </w:tcPr>
          <w:p w14:paraId="6CD7205B" w14:textId="77777777" w:rsidR="00976EF1" w:rsidRPr="00D92180" w:rsidRDefault="00976EF1" w:rsidP="002B3409">
            <w:pPr>
              <w:jc w:val="both"/>
              <w:rPr>
                <w:rFonts w:ascii="Lato" w:eastAsia="Times New Roman" w:hAnsi="Lato" w:cstheme="minorHAnsi"/>
                <w:b/>
                <w:bCs/>
                <w:sz w:val="20"/>
                <w:szCs w:val="20"/>
                <w:lang w:val="en-US" w:eastAsia="es-MX"/>
              </w:rPr>
            </w:pPr>
          </w:p>
        </w:tc>
        <w:tc>
          <w:tcPr>
            <w:tcW w:w="3373" w:type="dxa"/>
            <w:noWrap/>
          </w:tcPr>
          <w:p w14:paraId="14012BA9" w14:textId="77777777" w:rsidR="00976EF1" w:rsidRPr="00D92180" w:rsidRDefault="00976EF1" w:rsidP="002B3409">
            <w:pPr>
              <w:jc w:val="both"/>
              <w:rPr>
                <w:rFonts w:ascii="Lato" w:eastAsia="Times New Roman" w:hAnsi="Lato" w:cstheme="minorHAnsi"/>
                <w:b/>
                <w:bCs/>
                <w:sz w:val="20"/>
                <w:szCs w:val="20"/>
                <w:lang w:val="en-US" w:eastAsia="es-MX"/>
              </w:rPr>
            </w:pPr>
          </w:p>
        </w:tc>
      </w:tr>
      <w:tr w:rsidR="00912038" w:rsidRPr="00D92180" w14:paraId="280D6F98" w14:textId="77777777" w:rsidTr="00D96BED">
        <w:trPr>
          <w:trHeight w:val="192"/>
        </w:trPr>
        <w:tc>
          <w:tcPr>
            <w:tcW w:w="6066" w:type="dxa"/>
            <w:tcBorders>
              <w:top w:val="single" w:sz="4" w:space="0" w:color="auto"/>
            </w:tcBorders>
            <w:noWrap/>
          </w:tcPr>
          <w:p w14:paraId="17A4079C"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b/>
                <w:bCs/>
                <w:sz w:val="20"/>
                <w:szCs w:val="20"/>
                <w:lang w:eastAsia="es-MX"/>
              </w:rPr>
              <w:t>OTROS DERECHOS A RECIBIR BIENES O SERV A C.PL</w:t>
            </w:r>
          </w:p>
        </w:tc>
        <w:tc>
          <w:tcPr>
            <w:tcW w:w="1790" w:type="dxa"/>
            <w:tcBorders>
              <w:top w:val="single" w:sz="4" w:space="0" w:color="auto"/>
            </w:tcBorders>
            <w:noWrap/>
          </w:tcPr>
          <w:p w14:paraId="0AC4B542" w14:textId="77777777" w:rsidR="00912038" w:rsidRPr="00D92180" w:rsidRDefault="00912038" w:rsidP="002B3409">
            <w:pPr>
              <w:jc w:val="both"/>
              <w:rPr>
                <w:rFonts w:ascii="Lato" w:eastAsia="Times New Roman" w:hAnsi="Lato" w:cstheme="minorHAnsi"/>
                <w:sz w:val="20"/>
                <w:szCs w:val="20"/>
                <w:lang w:eastAsia="es-MX"/>
              </w:rPr>
            </w:pPr>
          </w:p>
        </w:tc>
        <w:tc>
          <w:tcPr>
            <w:tcW w:w="2113" w:type="dxa"/>
            <w:tcBorders>
              <w:top w:val="single" w:sz="4" w:space="0" w:color="auto"/>
            </w:tcBorders>
            <w:noWrap/>
          </w:tcPr>
          <w:p w14:paraId="376A5754" w14:textId="6FF3F2E2" w:rsidR="00912038" w:rsidRPr="00D92180" w:rsidRDefault="0018265E" w:rsidP="0018265E">
            <w:pPr>
              <w:jc w:val="right"/>
              <w:rPr>
                <w:rFonts w:ascii="Lato" w:eastAsia="Times New Roman" w:hAnsi="Lato" w:cstheme="minorHAnsi"/>
                <w:b/>
                <w:bCs/>
                <w:sz w:val="20"/>
                <w:szCs w:val="20"/>
                <w:lang w:eastAsia="es-MX"/>
              </w:rPr>
            </w:pPr>
            <w:r w:rsidRPr="00D92180">
              <w:rPr>
                <w:rFonts w:ascii="Lato" w:hAnsi="Lato" w:cs="Calibri"/>
                <w:b/>
                <w:bCs/>
                <w:sz w:val="20"/>
                <w:szCs w:val="20"/>
              </w:rPr>
              <w:t>5,362,787.27</w:t>
            </w:r>
          </w:p>
        </w:tc>
        <w:tc>
          <w:tcPr>
            <w:tcW w:w="3373" w:type="dxa"/>
            <w:tcBorders>
              <w:top w:val="single" w:sz="4" w:space="0" w:color="auto"/>
            </w:tcBorders>
            <w:noWrap/>
          </w:tcPr>
          <w:p w14:paraId="05A50DC2"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1F0CF8F3" w14:textId="77777777" w:rsidTr="00D96BED">
        <w:trPr>
          <w:trHeight w:val="192"/>
        </w:trPr>
        <w:tc>
          <w:tcPr>
            <w:tcW w:w="6066" w:type="dxa"/>
            <w:noWrap/>
          </w:tcPr>
          <w:p w14:paraId="267EE2D3"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b/>
                <w:bCs/>
                <w:sz w:val="20"/>
                <w:szCs w:val="20"/>
                <w:lang w:eastAsia="es-MX"/>
              </w:rPr>
              <w:t>PAGOS ANTICIPADOS</w:t>
            </w:r>
          </w:p>
        </w:tc>
        <w:tc>
          <w:tcPr>
            <w:tcW w:w="1790" w:type="dxa"/>
            <w:noWrap/>
          </w:tcPr>
          <w:p w14:paraId="6CD092DD" w14:textId="77777777" w:rsidR="00912038" w:rsidRPr="00D92180" w:rsidRDefault="00912038" w:rsidP="002B3409">
            <w:pPr>
              <w:jc w:val="both"/>
              <w:rPr>
                <w:rFonts w:ascii="Lato" w:eastAsia="Times New Roman" w:hAnsi="Lato" w:cstheme="minorHAnsi"/>
                <w:sz w:val="20"/>
                <w:szCs w:val="20"/>
                <w:lang w:eastAsia="es-MX"/>
              </w:rPr>
            </w:pPr>
          </w:p>
        </w:tc>
        <w:tc>
          <w:tcPr>
            <w:tcW w:w="2113" w:type="dxa"/>
            <w:noWrap/>
          </w:tcPr>
          <w:p w14:paraId="189F1CCD" w14:textId="77777777" w:rsidR="00912038" w:rsidRPr="00D92180" w:rsidRDefault="00912038" w:rsidP="002B3409">
            <w:pPr>
              <w:jc w:val="both"/>
              <w:rPr>
                <w:rFonts w:ascii="Lato" w:eastAsia="Times New Roman" w:hAnsi="Lato" w:cstheme="minorHAnsi"/>
                <w:sz w:val="20"/>
                <w:szCs w:val="20"/>
                <w:lang w:eastAsia="es-MX"/>
              </w:rPr>
            </w:pPr>
          </w:p>
        </w:tc>
        <w:tc>
          <w:tcPr>
            <w:tcW w:w="3373" w:type="dxa"/>
            <w:noWrap/>
          </w:tcPr>
          <w:p w14:paraId="2B20A955"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7D8472CF" w14:textId="77777777" w:rsidTr="00D96BED">
        <w:trPr>
          <w:trHeight w:val="192"/>
        </w:trPr>
        <w:tc>
          <w:tcPr>
            <w:tcW w:w="6066" w:type="dxa"/>
            <w:noWrap/>
          </w:tcPr>
          <w:p w14:paraId="4FB7384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Seguros pagados por anticipado</w:t>
            </w:r>
            <w:r w:rsidRPr="00D92180">
              <w:rPr>
                <w:rFonts w:ascii="Lato" w:eastAsia="Times New Roman" w:hAnsi="Lato" w:cstheme="minorHAnsi"/>
                <w:sz w:val="20"/>
                <w:szCs w:val="20"/>
                <w:lang w:eastAsia="es-MX"/>
              </w:rPr>
              <w:tab/>
            </w:r>
          </w:p>
        </w:tc>
        <w:tc>
          <w:tcPr>
            <w:tcW w:w="1790" w:type="dxa"/>
            <w:noWrap/>
          </w:tcPr>
          <w:p w14:paraId="42F7BA63" w14:textId="40AABE03" w:rsidR="00912038" w:rsidRPr="00D92180" w:rsidRDefault="0018265E" w:rsidP="0018265E">
            <w:pPr>
              <w:jc w:val="right"/>
              <w:rPr>
                <w:rFonts w:ascii="Lato" w:eastAsia="Times New Roman" w:hAnsi="Lato" w:cstheme="minorHAnsi"/>
                <w:sz w:val="20"/>
                <w:szCs w:val="20"/>
                <w:lang w:eastAsia="es-MX"/>
              </w:rPr>
            </w:pPr>
            <w:r w:rsidRPr="00D92180">
              <w:rPr>
                <w:rFonts w:ascii="Lato" w:hAnsi="Lato" w:cs="Calibri"/>
                <w:sz w:val="20"/>
                <w:szCs w:val="20"/>
              </w:rPr>
              <w:t>5,362,787.27</w:t>
            </w:r>
          </w:p>
        </w:tc>
        <w:tc>
          <w:tcPr>
            <w:tcW w:w="2113" w:type="dxa"/>
            <w:noWrap/>
          </w:tcPr>
          <w:p w14:paraId="34B64EB1" w14:textId="77777777" w:rsidR="00912038" w:rsidRPr="00D92180" w:rsidRDefault="00912038" w:rsidP="002B3409">
            <w:pPr>
              <w:jc w:val="both"/>
              <w:rPr>
                <w:rFonts w:ascii="Lato" w:eastAsia="Times New Roman" w:hAnsi="Lato" w:cstheme="minorHAnsi"/>
                <w:sz w:val="20"/>
                <w:szCs w:val="20"/>
                <w:lang w:eastAsia="es-MX"/>
              </w:rPr>
            </w:pPr>
          </w:p>
        </w:tc>
        <w:tc>
          <w:tcPr>
            <w:tcW w:w="3373" w:type="dxa"/>
            <w:noWrap/>
          </w:tcPr>
          <w:p w14:paraId="50F5B743" w14:textId="77777777" w:rsidR="00912038" w:rsidRPr="00D92180" w:rsidRDefault="00912038" w:rsidP="002B3409">
            <w:pPr>
              <w:jc w:val="both"/>
              <w:rPr>
                <w:rFonts w:ascii="Lato" w:eastAsia="Times New Roman" w:hAnsi="Lato" w:cstheme="minorHAnsi"/>
                <w:b/>
                <w:bCs/>
                <w:sz w:val="20"/>
                <w:szCs w:val="20"/>
                <w:lang w:eastAsia="es-MX"/>
              </w:rPr>
            </w:pPr>
          </w:p>
        </w:tc>
      </w:tr>
    </w:tbl>
    <w:p w14:paraId="5D35577F" w14:textId="77777777" w:rsidR="00912038" w:rsidRPr="00D92180" w:rsidRDefault="00912038" w:rsidP="00912038">
      <w:pPr>
        <w:jc w:val="both"/>
        <w:rPr>
          <w:rFonts w:ascii="Lato" w:hAnsi="Lato" w:cstheme="minorHAnsi"/>
          <w:sz w:val="20"/>
          <w:szCs w:val="20"/>
        </w:rPr>
      </w:pPr>
    </w:p>
    <w:p w14:paraId="626A9D58"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El saldo deudor de la cuenta "Otros Derechos a Recibir Bienes o Servicios a Corto Plazo" (Pagos anticipados): Se integra por la parte pendiente de amortizar de seguros de edificios, automóviles, paradores, responsabilidad civil, equipo electrónico (Equipo de luz y sonido), seguro de vida a empleados y seguro de gastos médicos mayores a funcionarios los cuales se encuentran contratados por periodos de un año y son pagados de forma trimestral, semestral o anual.</w:t>
      </w:r>
    </w:p>
    <w:p w14:paraId="2F231CA0" w14:textId="7D79596E" w:rsidR="00912038" w:rsidRDefault="00912038" w:rsidP="00912038">
      <w:pPr>
        <w:jc w:val="both"/>
        <w:rPr>
          <w:rFonts w:ascii="Lato" w:hAnsi="Lato" w:cstheme="minorHAnsi"/>
          <w:b/>
          <w:sz w:val="20"/>
          <w:szCs w:val="20"/>
        </w:rPr>
      </w:pPr>
    </w:p>
    <w:p w14:paraId="3368BF55" w14:textId="5480E8C9" w:rsidR="00D92180" w:rsidRDefault="00D92180" w:rsidP="00912038">
      <w:pPr>
        <w:jc w:val="both"/>
        <w:rPr>
          <w:rFonts w:ascii="Lato" w:hAnsi="Lato" w:cstheme="minorHAnsi"/>
          <w:b/>
          <w:sz w:val="20"/>
          <w:szCs w:val="20"/>
        </w:rPr>
      </w:pPr>
    </w:p>
    <w:p w14:paraId="706F36BE" w14:textId="7593FB0D" w:rsidR="00D92180" w:rsidRDefault="00D92180" w:rsidP="00912038">
      <w:pPr>
        <w:jc w:val="both"/>
        <w:rPr>
          <w:rFonts w:ascii="Lato" w:hAnsi="Lato" w:cstheme="minorHAnsi"/>
          <w:b/>
          <w:sz w:val="20"/>
          <w:szCs w:val="20"/>
        </w:rPr>
      </w:pPr>
    </w:p>
    <w:p w14:paraId="49130E72" w14:textId="77777777" w:rsidR="00D92180" w:rsidRPr="00D92180" w:rsidRDefault="00D92180" w:rsidP="00912038">
      <w:pPr>
        <w:jc w:val="both"/>
        <w:rPr>
          <w:rFonts w:ascii="Lato" w:hAnsi="Lato" w:cstheme="minorHAnsi"/>
          <w:b/>
          <w:sz w:val="20"/>
          <w:szCs w:val="20"/>
        </w:rPr>
      </w:pPr>
    </w:p>
    <w:p w14:paraId="710DEFED"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INVENTARIOS</w:t>
      </w:r>
    </w:p>
    <w:p w14:paraId="3EBA5414"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4.- Se clasificarán como bienes disponibles para su transformación aquéllos que se encuentren dentro de la cuenta Inventarios.</w:t>
      </w:r>
    </w:p>
    <w:p w14:paraId="0D385C35"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 xml:space="preserve">      Sin información que revelar</w:t>
      </w:r>
    </w:p>
    <w:p w14:paraId="46362808" w14:textId="77777777" w:rsidR="00912038" w:rsidRPr="00D92180" w:rsidRDefault="00912038" w:rsidP="00912038">
      <w:pPr>
        <w:jc w:val="both"/>
        <w:rPr>
          <w:rFonts w:ascii="Lato" w:hAnsi="Lato" w:cstheme="minorHAnsi"/>
          <w:sz w:val="20"/>
          <w:szCs w:val="20"/>
        </w:rPr>
      </w:pPr>
    </w:p>
    <w:p w14:paraId="26AA9F63"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5.- De la cuenta Almacén se informará acerca del método de valuación, así como la conveniencia de su aplicación.</w:t>
      </w:r>
    </w:p>
    <w:p w14:paraId="7AB162B1"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Los Bienes disponibles para su transformación o consumo (inventarios), se integra de la siguiente manera:</w:t>
      </w:r>
    </w:p>
    <w:p w14:paraId="02241651" w14:textId="77777777" w:rsidR="00912038" w:rsidRPr="00D92180" w:rsidRDefault="00912038" w:rsidP="00912038">
      <w:pPr>
        <w:jc w:val="both"/>
        <w:rPr>
          <w:rFonts w:ascii="Lato" w:hAnsi="Lato" w:cstheme="minorHAnsi"/>
          <w:b/>
          <w:sz w:val="20"/>
          <w:szCs w:val="20"/>
        </w:rPr>
      </w:pPr>
    </w:p>
    <w:tbl>
      <w:tblPr>
        <w:tblW w:w="13164" w:type="dxa"/>
        <w:tblInd w:w="60" w:type="dxa"/>
        <w:tblCellMar>
          <w:left w:w="70" w:type="dxa"/>
          <w:right w:w="70" w:type="dxa"/>
        </w:tblCellMar>
        <w:tblLook w:val="04A0" w:firstRow="1" w:lastRow="0" w:firstColumn="1" w:lastColumn="0" w:noHBand="0" w:noVBand="1"/>
      </w:tblPr>
      <w:tblGrid>
        <w:gridCol w:w="6000"/>
        <w:gridCol w:w="1820"/>
        <w:gridCol w:w="2006"/>
        <w:gridCol w:w="3338"/>
      </w:tblGrid>
      <w:tr w:rsidR="00912038" w:rsidRPr="00D92180" w14:paraId="081910F6" w14:textId="77777777" w:rsidTr="004F33E8">
        <w:trPr>
          <w:trHeight w:val="253"/>
        </w:trPr>
        <w:tc>
          <w:tcPr>
            <w:tcW w:w="6000" w:type="dxa"/>
            <w:tcBorders>
              <w:top w:val="single" w:sz="8" w:space="0" w:color="auto"/>
              <w:left w:val="single" w:sz="8" w:space="0" w:color="auto"/>
              <w:bottom w:val="single" w:sz="4" w:space="0" w:color="auto"/>
              <w:right w:val="single" w:sz="4" w:space="0" w:color="auto"/>
            </w:tcBorders>
            <w:noWrap/>
            <w:hideMark/>
          </w:tcPr>
          <w:p w14:paraId="3D78D833"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ALMACENES</w:t>
            </w:r>
          </w:p>
        </w:tc>
        <w:tc>
          <w:tcPr>
            <w:tcW w:w="1820" w:type="dxa"/>
            <w:tcBorders>
              <w:top w:val="single" w:sz="8" w:space="0" w:color="auto"/>
              <w:left w:val="nil"/>
              <w:bottom w:val="single" w:sz="4" w:space="0" w:color="auto"/>
              <w:right w:val="single" w:sz="4" w:space="0" w:color="auto"/>
            </w:tcBorders>
            <w:noWrap/>
            <w:hideMark/>
          </w:tcPr>
          <w:p w14:paraId="600AEDE6" w14:textId="77777777" w:rsidR="00912038" w:rsidRPr="00D92180" w:rsidRDefault="00912038" w:rsidP="002B3409">
            <w:pPr>
              <w:jc w:val="both"/>
              <w:rPr>
                <w:rFonts w:ascii="Lato" w:eastAsia="Times New Roman" w:hAnsi="Lato" w:cstheme="minorHAnsi"/>
                <w:sz w:val="20"/>
                <w:szCs w:val="20"/>
                <w:lang w:eastAsia="es-MX"/>
              </w:rPr>
            </w:pPr>
          </w:p>
        </w:tc>
        <w:tc>
          <w:tcPr>
            <w:tcW w:w="2006" w:type="dxa"/>
            <w:tcBorders>
              <w:top w:val="single" w:sz="8" w:space="0" w:color="auto"/>
              <w:left w:val="nil"/>
              <w:bottom w:val="single" w:sz="4" w:space="0" w:color="auto"/>
              <w:right w:val="single" w:sz="4" w:space="0" w:color="auto"/>
            </w:tcBorders>
            <w:noWrap/>
            <w:hideMark/>
          </w:tcPr>
          <w:p w14:paraId="1E558B71" w14:textId="77777777" w:rsidR="00912038" w:rsidRPr="00D92180" w:rsidRDefault="00912038" w:rsidP="002B3409">
            <w:pPr>
              <w:jc w:val="both"/>
              <w:rPr>
                <w:rFonts w:ascii="Lato" w:eastAsia="Times New Roman" w:hAnsi="Lato" w:cstheme="minorHAnsi"/>
                <w:sz w:val="20"/>
                <w:szCs w:val="20"/>
                <w:lang w:eastAsia="es-MX"/>
              </w:rPr>
            </w:pPr>
          </w:p>
        </w:tc>
        <w:tc>
          <w:tcPr>
            <w:tcW w:w="3338" w:type="dxa"/>
            <w:tcBorders>
              <w:top w:val="single" w:sz="8" w:space="0" w:color="auto"/>
              <w:left w:val="nil"/>
              <w:bottom w:val="single" w:sz="4" w:space="0" w:color="auto"/>
              <w:right w:val="single" w:sz="8" w:space="0" w:color="auto"/>
            </w:tcBorders>
            <w:noWrap/>
            <w:hideMark/>
          </w:tcPr>
          <w:p w14:paraId="52D31D54"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6047F5C7" w14:textId="77777777" w:rsidTr="004F33E8">
        <w:trPr>
          <w:trHeight w:val="253"/>
        </w:trPr>
        <w:tc>
          <w:tcPr>
            <w:tcW w:w="6000" w:type="dxa"/>
            <w:tcBorders>
              <w:top w:val="nil"/>
              <w:left w:val="single" w:sz="8" w:space="0" w:color="auto"/>
              <w:bottom w:val="single" w:sz="4" w:space="0" w:color="auto"/>
              <w:right w:val="single" w:sz="4" w:space="0" w:color="auto"/>
            </w:tcBorders>
            <w:noWrap/>
            <w:hideMark/>
          </w:tcPr>
          <w:p w14:paraId="44AC60FE"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Almacén de Materiales y Suministros de Consumo</w:t>
            </w:r>
          </w:p>
        </w:tc>
        <w:tc>
          <w:tcPr>
            <w:tcW w:w="1820" w:type="dxa"/>
            <w:tcBorders>
              <w:top w:val="nil"/>
              <w:left w:val="nil"/>
              <w:bottom w:val="single" w:sz="4" w:space="0" w:color="auto"/>
              <w:right w:val="single" w:sz="4" w:space="0" w:color="auto"/>
            </w:tcBorders>
            <w:noWrap/>
            <w:hideMark/>
          </w:tcPr>
          <w:p w14:paraId="2411CFE2" w14:textId="77777777" w:rsidR="00912038" w:rsidRPr="00D92180" w:rsidRDefault="00912038" w:rsidP="002B3409">
            <w:pPr>
              <w:jc w:val="both"/>
              <w:rPr>
                <w:rFonts w:ascii="Lato" w:eastAsia="Times New Roman" w:hAnsi="Lato" w:cstheme="minorHAnsi"/>
                <w:sz w:val="20"/>
                <w:szCs w:val="20"/>
                <w:lang w:eastAsia="es-MX"/>
              </w:rPr>
            </w:pPr>
          </w:p>
        </w:tc>
        <w:tc>
          <w:tcPr>
            <w:tcW w:w="2006" w:type="dxa"/>
            <w:tcBorders>
              <w:top w:val="nil"/>
              <w:left w:val="nil"/>
              <w:bottom w:val="single" w:sz="4" w:space="0" w:color="auto"/>
              <w:right w:val="single" w:sz="4" w:space="0" w:color="auto"/>
            </w:tcBorders>
            <w:noWrap/>
            <w:hideMark/>
          </w:tcPr>
          <w:p w14:paraId="5A60E23F"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203,876.31</w:t>
            </w:r>
          </w:p>
        </w:tc>
        <w:tc>
          <w:tcPr>
            <w:tcW w:w="3338" w:type="dxa"/>
            <w:tcBorders>
              <w:top w:val="nil"/>
              <w:left w:val="nil"/>
              <w:bottom w:val="single" w:sz="4" w:space="0" w:color="auto"/>
              <w:right w:val="single" w:sz="8" w:space="0" w:color="auto"/>
            </w:tcBorders>
            <w:noWrap/>
          </w:tcPr>
          <w:p w14:paraId="51D48039"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3AC97719" w14:textId="77777777" w:rsidTr="004F33E8">
        <w:trPr>
          <w:trHeight w:val="253"/>
        </w:trPr>
        <w:tc>
          <w:tcPr>
            <w:tcW w:w="6000" w:type="dxa"/>
            <w:tcBorders>
              <w:top w:val="nil"/>
              <w:left w:val="single" w:sz="8" w:space="0" w:color="auto"/>
              <w:bottom w:val="single" w:sz="8" w:space="0" w:color="auto"/>
              <w:right w:val="single" w:sz="4" w:space="0" w:color="auto"/>
            </w:tcBorders>
            <w:noWrap/>
            <w:hideMark/>
          </w:tcPr>
          <w:p w14:paraId="43ACC2C9"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TOTAL</w:t>
            </w:r>
          </w:p>
        </w:tc>
        <w:tc>
          <w:tcPr>
            <w:tcW w:w="1820" w:type="dxa"/>
            <w:tcBorders>
              <w:top w:val="nil"/>
              <w:left w:val="nil"/>
              <w:bottom w:val="single" w:sz="8" w:space="0" w:color="auto"/>
              <w:right w:val="single" w:sz="4" w:space="0" w:color="auto"/>
            </w:tcBorders>
            <w:noWrap/>
            <w:hideMark/>
          </w:tcPr>
          <w:p w14:paraId="55B97DA6" w14:textId="77777777" w:rsidR="00912038" w:rsidRPr="00D92180" w:rsidRDefault="00912038" w:rsidP="002B3409">
            <w:pPr>
              <w:jc w:val="both"/>
              <w:rPr>
                <w:rFonts w:ascii="Lato" w:eastAsia="Times New Roman" w:hAnsi="Lato" w:cstheme="minorHAnsi"/>
                <w:sz w:val="20"/>
                <w:szCs w:val="20"/>
                <w:lang w:eastAsia="es-MX"/>
              </w:rPr>
            </w:pPr>
          </w:p>
        </w:tc>
        <w:tc>
          <w:tcPr>
            <w:tcW w:w="2006" w:type="dxa"/>
            <w:tcBorders>
              <w:top w:val="nil"/>
              <w:left w:val="nil"/>
              <w:bottom w:val="single" w:sz="8" w:space="0" w:color="auto"/>
              <w:right w:val="single" w:sz="4" w:space="0" w:color="auto"/>
            </w:tcBorders>
            <w:noWrap/>
            <w:hideMark/>
          </w:tcPr>
          <w:p w14:paraId="481620F8" w14:textId="77777777" w:rsidR="00912038" w:rsidRPr="00D92180" w:rsidRDefault="00912038" w:rsidP="002B3409">
            <w:pPr>
              <w:jc w:val="both"/>
              <w:rPr>
                <w:rFonts w:ascii="Lato" w:eastAsia="Times New Roman" w:hAnsi="Lato" w:cstheme="minorHAnsi"/>
                <w:b/>
                <w:bCs/>
                <w:sz w:val="20"/>
                <w:szCs w:val="20"/>
                <w:lang w:eastAsia="es-MX"/>
              </w:rPr>
            </w:pPr>
          </w:p>
        </w:tc>
        <w:tc>
          <w:tcPr>
            <w:tcW w:w="3338" w:type="dxa"/>
            <w:tcBorders>
              <w:top w:val="nil"/>
              <w:left w:val="nil"/>
              <w:bottom w:val="single" w:sz="8" w:space="0" w:color="auto"/>
              <w:right w:val="single" w:sz="8" w:space="0" w:color="auto"/>
            </w:tcBorders>
            <w:noWrap/>
          </w:tcPr>
          <w:p w14:paraId="13FBB7DE"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hAnsi="Lato" w:cstheme="minorHAnsi"/>
                <w:b/>
                <w:bCs/>
                <w:sz w:val="20"/>
                <w:szCs w:val="20"/>
              </w:rPr>
              <w:t>203,876.31</w:t>
            </w:r>
          </w:p>
        </w:tc>
      </w:tr>
    </w:tbl>
    <w:p w14:paraId="5DEABD71" w14:textId="77777777" w:rsidR="00912038" w:rsidRPr="00D92180" w:rsidRDefault="00912038" w:rsidP="00912038">
      <w:pPr>
        <w:jc w:val="both"/>
        <w:rPr>
          <w:rFonts w:ascii="Lato" w:eastAsia="Times New Roman" w:hAnsi="Lato" w:cstheme="minorHAnsi"/>
          <w:bCs/>
          <w:sz w:val="20"/>
          <w:szCs w:val="20"/>
          <w:lang w:eastAsia="es-MX"/>
        </w:rPr>
      </w:pPr>
    </w:p>
    <w:p w14:paraId="11727D35" w14:textId="5D4F3D26" w:rsidR="00912038" w:rsidRPr="00D92180" w:rsidRDefault="00912038" w:rsidP="00912038">
      <w:pPr>
        <w:jc w:val="both"/>
        <w:rPr>
          <w:rFonts w:ascii="Lato" w:eastAsia="Times New Roman" w:hAnsi="Lato" w:cstheme="minorHAnsi"/>
          <w:bCs/>
          <w:sz w:val="20"/>
          <w:szCs w:val="20"/>
          <w:lang w:eastAsia="es-MX"/>
        </w:rPr>
      </w:pPr>
      <w:r w:rsidRPr="00D92180">
        <w:rPr>
          <w:rFonts w:ascii="Lato" w:eastAsia="Times New Roman" w:hAnsi="Lato" w:cstheme="minorHAnsi"/>
          <w:bCs/>
          <w:sz w:val="20"/>
          <w:szCs w:val="20"/>
          <w:lang w:eastAsia="es-MX"/>
        </w:rPr>
        <w:t xml:space="preserve">Las existencias del almacén al </w:t>
      </w:r>
      <w:r w:rsidR="0018265E" w:rsidRPr="00D92180">
        <w:rPr>
          <w:rFonts w:ascii="Lato" w:eastAsia="Times New Roman" w:hAnsi="Lato" w:cstheme="minorHAnsi"/>
          <w:bCs/>
          <w:sz w:val="20"/>
          <w:szCs w:val="20"/>
          <w:lang w:eastAsia="es-MX"/>
        </w:rPr>
        <w:t>3</w:t>
      </w:r>
      <w:r w:rsidR="00745B21" w:rsidRPr="00D92180">
        <w:rPr>
          <w:rFonts w:ascii="Lato" w:eastAsia="Times New Roman" w:hAnsi="Lato" w:cstheme="minorHAnsi"/>
          <w:bCs/>
          <w:sz w:val="20"/>
          <w:szCs w:val="20"/>
          <w:lang w:eastAsia="es-MX"/>
        </w:rPr>
        <w:t>0</w:t>
      </w:r>
      <w:r w:rsidRPr="00D92180">
        <w:rPr>
          <w:rFonts w:ascii="Lato" w:eastAsia="Times New Roman" w:hAnsi="Lato" w:cstheme="minorHAnsi"/>
          <w:bCs/>
          <w:sz w:val="20"/>
          <w:szCs w:val="20"/>
          <w:lang w:eastAsia="es-MX"/>
        </w:rPr>
        <w:t xml:space="preserve"> de </w:t>
      </w:r>
      <w:r w:rsidR="00745B21" w:rsidRPr="00D92180">
        <w:rPr>
          <w:rFonts w:ascii="Lato" w:eastAsia="Times New Roman" w:hAnsi="Lato" w:cstheme="minorHAnsi"/>
          <w:bCs/>
          <w:sz w:val="20"/>
          <w:szCs w:val="20"/>
          <w:lang w:eastAsia="es-MX"/>
        </w:rPr>
        <w:t>abril</w:t>
      </w:r>
      <w:r w:rsidR="008B1D23" w:rsidRPr="00D92180">
        <w:rPr>
          <w:rFonts w:ascii="Lato" w:eastAsia="Times New Roman" w:hAnsi="Lato" w:cstheme="minorHAnsi"/>
          <w:bCs/>
          <w:sz w:val="20"/>
          <w:szCs w:val="20"/>
          <w:lang w:eastAsia="es-MX"/>
        </w:rPr>
        <w:t xml:space="preserve"> 202</w:t>
      </w:r>
      <w:r w:rsidR="00B73880" w:rsidRPr="00D92180">
        <w:rPr>
          <w:rFonts w:ascii="Lato" w:eastAsia="Times New Roman" w:hAnsi="Lato" w:cstheme="minorHAnsi"/>
          <w:bCs/>
          <w:sz w:val="20"/>
          <w:szCs w:val="20"/>
          <w:lang w:eastAsia="es-MX"/>
        </w:rPr>
        <w:t>6</w:t>
      </w:r>
      <w:r w:rsidRPr="00D92180">
        <w:rPr>
          <w:rFonts w:ascii="Lato" w:eastAsia="Times New Roman" w:hAnsi="Lato" w:cstheme="minorHAnsi"/>
          <w:bCs/>
          <w:sz w:val="20"/>
          <w:szCs w:val="20"/>
          <w:lang w:eastAsia="es-MX"/>
        </w:rPr>
        <w:t xml:space="preserve"> se presentan valuados a su costo de adquisición y corresponde al saldo de insumos que se adquirieron en administraciones anteriores por lo que no afecta las cuentas bancarias ni el presupuesto de egresos de este ejercicio.</w:t>
      </w:r>
      <w:r w:rsidRPr="00D92180">
        <w:rPr>
          <w:rFonts w:ascii="Lato" w:eastAsia="Times New Roman" w:hAnsi="Lato" w:cstheme="minorHAnsi"/>
          <w:bCs/>
          <w:sz w:val="20"/>
          <w:szCs w:val="20"/>
          <w:lang w:eastAsia="es-MX"/>
        </w:rPr>
        <w:tab/>
      </w:r>
      <w:r w:rsidRPr="00D92180">
        <w:rPr>
          <w:rFonts w:ascii="Lato" w:eastAsia="Times New Roman" w:hAnsi="Lato" w:cstheme="minorHAnsi"/>
          <w:bCs/>
          <w:sz w:val="20"/>
          <w:szCs w:val="20"/>
          <w:lang w:eastAsia="es-MX"/>
        </w:rPr>
        <w:tab/>
      </w:r>
      <w:r w:rsidRPr="00D92180">
        <w:rPr>
          <w:rFonts w:ascii="Lato" w:eastAsia="Times New Roman" w:hAnsi="Lato" w:cstheme="minorHAnsi"/>
          <w:bCs/>
          <w:sz w:val="20"/>
          <w:szCs w:val="20"/>
          <w:lang w:eastAsia="es-MX"/>
        </w:rPr>
        <w:tab/>
      </w:r>
    </w:p>
    <w:p w14:paraId="703A15F8" w14:textId="77777777" w:rsidR="00912038" w:rsidRPr="00D92180" w:rsidRDefault="00912038" w:rsidP="00912038">
      <w:pPr>
        <w:jc w:val="both"/>
        <w:rPr>
          <w:rFonts w:ascii="Lato" w:eastAsia="Times New Roman" w:hAnsi="Lato" w:cstheme="minorHAnsi"/>
          <w:b/>
          <w:bCs/>
          <w:sz w:val="20"/>
          <w:szCs w:val="20"/>
          <w:lang w:eastAsia="es-MX"/>
        </w:rPr>
      </w:pPr>
    </w:p>
    <w:p w14:paraId="5C65C053" w14:textId="77777777" w:rsidR="00F5377C" w:rsidRPr="00D92180" w:rsidRDefault="00F5377C" w:rsidP="00912038">
      <w:pPr>
        <w:jc w:val="both"/>
        <w:rPr>
          <w:rFonts w:ascii="Lato" w:eastAsia="Times New Roman" w:hAnsi="Lato" w:cstheme="minorHAnsi"/>
          <w:b/>
          <w:bCs/>
          <w:sz w:val="20"/>
          <w:szCs w:val="20"/>
          <w:lang w:eastAsia="es-MX"/>
        </w:rPr>
      </w:pPr>
    </w:p>
    <w:p w14:paraId="7F69C260" w14:textId="77777777"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ACTIVO NO CIRCULANTE</w:t>
      </w:r>
    </w:p>
    <w:p w14:paraId="1752E3AC" w14:textId="77777777" w:rsidR="00912038" w:rsidRPr="00D92180" w:rsidRDefault="00912038" w:rsidP="00912038">
      <w:pPr>
        <w:jc w:val="both"/>
        <w:rPr>
          <w:rFonts w:ascii="Lato" w:hAnsi="Lato" w:cstheme="minorHAnsi"/>
          <w:b/>
          <w:sz w:val="20"/>
          <w:szCs w:val="20"/>
        </w:rPr>
      </w:pPr>
    </w:p>
    <w:p w14:paraId="61F50EA1"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INVERSIONES FINANCIERAS</w:t>
      </w:r>
    </w:p>
    <w:p w14:paraId="113F2BD4" w14:textId="77777777" w:rsidR="00912038" w:rsidRPr="00D92180" w:rsidRDefault="00912038" w:rsidP="00912038">
      <w:pPr>
        <w:jc w:val="both"/>
        <w:rPr>
          <w:rFonts w:ascii="Lato" w:hAnsi="Lato" w:cstheme="minorHAnsi"/>
          <w:b/>
          <w:sz w:val="20"/>
          <w:szCs w:val="20"/>
        </w:rPr>
      </w:pPr>
    </w:p>
    <w:p w14:paraId="3F8128BA"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6.- De la cuenta Inversiones financieras, que considera los fideicomisos, se informará de éstos los recursos asignados por tipo y monto, y características significativas que tengan o puedan tener alguna incidencia en las mismas.</w:t>
      </w:r>
    </w:p>
    <w:p w14:paraId="590430B3"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 xml:space="preserve">      </w:t>
      </w:r>
    </w:p>
    <w:p w14:paraId="10CD27A9"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Sin Información que revelar</w:t>
      </w:r>
    </w:p>
    <w:p w14:paraId="7E75E24B" w14:textId="77777777" w:rsidR="00B73880" w:rsidRPr="00D92180" w:rsidRDefault="00B73880" w:rsidP="00912038">
      <w:pPr>
        <w:jc w:val="both"/>
        <w:rPr>
          <w:rFonts w:ascii="Lato" w:hAnsi="Lato" w:cstheme="minorHAnsi"/>
          <w:sz w:val="20"/>
          <w:szCs w:val="20"/>
        </w:rPr>
      </w:pPr>
    </w:p>
    <w:p w14:paraId="29772FB3" w14:textId="77777777" w:rsidR="00912038" w:rsidRPr="00D92180" w:rsidRDefault="00912038" w:rsidP="00912038">
      <w:pPr>
        <w:jc w:val="both"/>
        <w:rPr>
          <w:rFonts w:ascii="Lato" w:hAnsi="Lato" w:cstheme="minorHAnsi"/>
          <w:sz w:val="20"/>
          <w:szCs w:val="20"/>
        </w:rPr>
      </w:pPr>
    </w:p>
    <w:p w14:paraId="5C6DAD6F"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7.- Se informará de las inversiones financieras, los saldos de las participaciones y aportaciones de capital.</w:t>
      </w:r>
    </w:p>
    <w:p w14:paraId="76A35922" w14:textId="77777777"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Las Inversiones Financieras, se integra de la siguiente manera:</w:t>
      </w:r>
    </w:p>
    <w:p w14:paraId="3AC960AF" w14:textId="77777777" w:rsidR="007F1A9C" w:rsidRPr="00D92180" w:rsidRDefault="007F1A9C" w:rsidP="00912038">
      <w:pPr>
        <w:jc w:val="both"/>
        <w:rPr>
          <w:rFonts w:ascii="Lato" w:eastAsia="Times New Roman" w:hAnsi="Lato" w:cstheme="minorHAnsi"/>
          <w:b/>
          <w:bCs/>
          <w:sz w:val="20"/>
          <w:szCs w:val="20"/>
          <w:lang w:eastAsia="es-MX"/>
        </w:rPr>
      </w:pPr>
    </w:p>
    <w:tbl>
      <w:tblPr>
        <w:tblW w:w="13044" w:type="dxa"/>
        <w:tblInd w:w="60" w:type="dxa"/>
        <w:tblCellMar>
          <w:left w:w="70" w:type="dxa"/>
          <w:right w:w="70" w:type="dxa"/>
        </w:tblCellMar>
        <w:tblLook w:val="04A0" w:firstRow="1" w:lastRow="0" w:firstColumn="1" w:lastColumn="0" w:noHBand="0" w:noVBand="1"/>
      </w:tblPr>
      <w:tblGrid>
        <w:gridCol w:w="5946"/>
        <w:gridCol w:w="1802"/>
        <w:gridCol w:w="1988"/>
        <w:gridCol w:w="3308"/>
      </w:tblGrid>
      <w:tr w:rsidR="00912038" w:rsidRPr="00D92180" w14:paraId="3303691B" w14:textId="77777777" w:rsidTr="004F33E8">
        <w:trPr>
          <w:trHeight w:val="263"/>
        </w:trPr>
        <w:tc>
          <w:tcPr>
            <w:tcW w:w="5946" w:type="dxa"/>
            <w:tcBorders>
              <w:top w:val="single" w:sz="8" w:space="0" w:color="auto"/>
              <w:left w:val="single" w:sz="8" w:space="0" w:color="auto"/>
              <w:bottom w:val="single" w:sz="4" w:space="0" w:color="auto"/>
              <w:right w:val="single" w:sz="4" w:space="0" w:color="auto"/>
            </w:tcBorders>
            <w:noWrap/>
            <w:hideMark/>
          </w:tcPr>
          <w:p w14:paraId="42DC5921"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INVERSIONES FINANCIERAS A LARGO PLAZO</w:t>
            </w:r>
          </w:p>
        </w:tc>
        <w:tc>
          <w:tcPr>
            <w:tcW w:w="1802" w:type="dxa"/>
            <w:tcBorders>
              <w:top w:val="single" w:sz="8" w:space="0" w:color="auto"/>
              <w:left w:val="nil"/>
              <w:bottom w:val="single" w:sz="4" w:space="0" w:color="auto"/>
              <w:right w:val="single" w:sz="4" w:space="0" w:color="auto"/>
            </w:tcBorders>
            <w:noWrap/>
          </w:tcPr>
          <w:p w14:paraId="1A54301E" w14:textId="77777777" w:rsidR="00912038" w:rsidRPr="00D92180" w:rsidRDefault="00912038" w:rsidP="002B3409">
            <w:pPr>
              <w:jc w:val="both"/>
              <w:rPr>
                <w:rFonts w:ascii="Lato" w:eastAsia="Times New Roman" w:hAnsi="Lato" w:cstheme="minorHAnsi"/>
                <w:sz w:val="20"/>
                <w:szCs w:val="20"/>
                <w:lang w:eastAsia="es-MX"/>
              </w:rPr>
            </w:pPr>
          </w:p>
        </w:tc>
        <w:tc>
          <w:tcPr>
            <w:tcW w:w="1988" w:type="dxa"/>
            <w:tcBorders>
              <w:top w:val="single" w:sz="8" w:space="0" w:color="auto"/>
              <w:left w:val="nil"/>
              <w:bottom w:val="single" w:sz="4" w:space="0" w:color="auto"/>
              <w:right w:val="single" w:sz="4" w:space="0" w:color="auto"/>
            </w:tcBorders>
            <w:noWrap/>
          </w:tcPr>
          <w:p w14:paraId="2AC69C4E" w14:textId="77777777" w:rsidR="00912038" w:rsidRPr="00D92180" w:rsidRDefault="00912038" w:rsidP="002B3409">
            <w:pPr>
              <w:jc w:val="both"/>
              <w:rPr>
                <w:rFonts w:ascii="Lato" w:eastAsia="Times New Roman" w:hAnsi="Lato" w:cstheme="minorHAnsi"/>
                <w:sz w:val="20"/>
                <w:szCs w:val="20"/>
                <w:lang w:eastAsia="es-MX"/>
              </w:rPr>
            </w:pPr>
          </w:p>
        </w:tc>
        <w:tc>
          <w:tcPr>
            <w:tcW w:w="3308" w:type="dxa"/>
            <w:tcBorders>
              <w:top w:val="single" w:sz="8" w:space="0" w:color="auto"/>
              <w:left w:val="nil"/>
              <w:bottom w:val="single" w:sz="4" w:space="0" w:color="auto"/>
              <w:right w:val="single" w:sz="8" w:space="0" w:color="auto"/>
            </w:tcBorders>
            <w:noWrap/>
          </w:tcPr>
          <w:p w14:paraId="20673906"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78616882" w14:textId="77777777" w:rsidTr="004F33E8">
        <w:trPr>
          <w:trHeight w:val="263"/>
        </w:trPr>
        <w:tc>
          <w:tcPr>
            <w:tcW w:w="5946" w:type="dxa"/>
            <w:tcBorders>
              <w:top w:val="nil"/>
              <w:left w:val="single" w:sz="8" w:space="0" w:color="auto"/>
              <w:bottom w:val="single" w:sz="4" w:space="0" w:color="auto"/>
              <w:right w:val="single" w:sz="4" w:space="0" w:color="auto"/>
            </w:tcBorders>
            <w:noWrap/>
            <w:hideMark/>
          </w:tcPr>
          <w:p w14:paraId="24E4070E"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PARTICIPACIONES Y APORTACIONES DE CAPITAL</w:t>
            </w:r>
          </w:p>
        </w:tc>
        <w:tc>
          <w:tcPr>
            <w:tcW w:w="1802" w:type="dxa"/>
            <w:tcBorders>
              <w:top w:val="nil"/>
              <w:left w:val="nil"/>
              <w:bottom w:val="single" w:sz="4" w:space="0" w:color="auto"/>
              <w:right w:val="single" w:sz="4" w:space="0" w:color="auto"/>
            </w:tcBorders>
            <w:noWrap/>
          </w:tcPr>
          <w:p w14:paraId="5AEF5A2F" w14:textId="77777777" w:rsidR="00912038" w:rsidRPr="00D92180" w:rsidRDefault="00912038" w:rsidP="002B3409">
            <w:pPr>
              <w:jc w:val="both"/>
              <w:rPr>
                <w:rFonts w:ascii="Lato" w:eastAsia="Times New Roman" w:hAnsi="Lato" w:cstheme="minorHAnsi"/>
                <w:sz w:val="20"/>
                <w:szCs w:val="20"/>
                <w:lang w:eastAsia="es-MX"/>
              </w:rPr>
            </w:pPr>
          </w:p>
        </w:tc>
        <w:tc>
          <w:tcPr>
            <w:tcW w:w="1988" w:type="dxa"/>
            <w:tcBorders>
              <w:top w:val="nil"/>
              <w:left w:val="nil"/>
              <w:bottom w:val="single" w:sz="4" w:space="0" w:color="auto"/>
              <w:right w:val="single" w:sz="4" w:space="0" w:color="auto"/>
            </w:tcBorders>
            <w:noWrap/>
          </w:tcPr>
          <w:p w14:paraId="2B639C76" w14:textId="77777777" w:rsidR="00912038" w:rsidRPr="00D92180" w:rsidRDefault="00912038" w:rsidP="002B3409">
            <w:pPr>
              <w:jc w:val="both"/>
              <w:rPr>
                <w:rFonts w:ascii="Lato" w:eastAsia="Times New Roman" w:hAnsi="Lato" w:cstheme="minorHAnsi"/>
                <w:sz w:val="20"/>
                <w:szCs w:val="20"/>
                <w:lang w:eastAsia="es-MX"/>
              </w:rPr>
            </w:pPr>
          </w:p>
        </w:tc>
        <w:tc>
          <w:tcPr>
            <w:tcW w:w="3308" w:type="dxa"/>
            <w:tcBorders>
              <w:top w:val="nil"/>
              <w:left w:val="nil"/>
              <w:bottom w:val="single" w:sz="4" w:space="0" w:color="auto"/>
              <w:right w:val="single" w:sz="8" w:space="0" w:color="auto"/>
            </w:tcBorders>
            <w:noWrap/>
          </w:tcPr>
          <w:p w14:paraId="2776171D" w14:textId="77777777" w:rsidR="00912038" w:rsidRPr="00D92180" w:rsidRDefault="00912038" w:rsidP="002B3409">
            <w:pPr>
              <w:jc w:val="right"/>
              <w:rPr>
                <w:rFonts w:ascii="Lato" w:eastAsia="Times New Roman" w:hAnsi="Lato" w:cstheme="minorHAnsi"/>
                <w:b/>
                <w:bCs/>
                <w:sz w:val="20"/>
                <w:szCs w:val="20"/>
                <w:lang w:eastAsia="es-MX"/>
              </w:rPr>
            </w:pPr>
          </w:p>
        </w:tc>
      </w:tr>
      <w:tr w:rsidR="00912038" w:rsidRPr="00D92180" w14:paraId="4CCE6151" w14:textId="77777777" w:rsidTr="002A336B">
        <w:trPr>
          <w:trHeight w:val="263"/>
        </w:trPr>
        <w:tc>
          <w:tcPr>
            <w:tcW w:w="5946" w:type="dxa"/>
            <w:tcBorders>
              <w:top w:val="nil"/>
              <w:left w:val="single" w:sz="8" w:space="0" w:color="auto"/>
              <w:bottom w:val="single" w:sz="4" w:space="0" w:color="auto"/>
              <w:right w:val="single" w:sz="4" w:space="0" w:color="auto"/>
            </w:tcBorders>
            <w:noWrap/>
            <w:hideMark/>
          </w:tcPr>
          <w:p w14:paraId="4BF32D2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INVERSIONES EN ACCIONES</w:t>
            </w:r>
          </w:p>
        </w:tc>
        <w:tc>
          <w:tcPr>
            <w:tcW w:w="1802" w:type="dxa"/>
            <w:tcBorders>
              <w:top w:val="nil"/>
              <w:left w:val="nil"/>
              <w:bottom w:val="single" w:sz="4" w:space="0" w:color="auto"/>
              <w:right w:val="single" w:sz="4" w:space="0" w:color="auto"/>
            </w:tcBorders>
            <w:noWrap/>
          </w:tcPr>
          <w:p w14:paraId="4B18EB31" w14:textId="77777777" w:rsidR="00912038" w:rsidRPr="00D92180" w:rsidRDefault="00912038" w:rsidP="002B3409">
            <w:pPr>
              <w:jc w:val="both"/>
              <w:rPr>
                <w:rFonts w:ascii="Lato" w:eastAsia="Times New Roman" w:hAnsi="Lato" w:cstheme="minorHAnsi"/>
                <w:sz w:val="20"/>
                <w:szCs w:val="20"/>
                <w:lang w:eastAsia="es-MX"/>
              </w:rPr>
            </w:pPr>
          </w:p>
        </w:tc>
        <w:tc>
          <w:tcPr>
            <w:tcW w:w="1988" w:type="dxa"/>
            <w:tcBorders>
              <w:top w:val="nil"/>
              <w:left w:val="nil"/>
              <w:bottom w:val="single" w:sz="4" w:space="0" w:color="auto"/>
              <w:right w:val="single" w:sz="4" w:space="0" w:color="auto"/>
            </w:tcBorders>
            <w:noWrap/>
          </w:tcPr>
          <w:p w14:paraId="16039A75"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hAnsi="Lato" w:cstheme="minorHAnsi"/>
                <w:b/>
                <w:bCs/>
                <w:sz w:val="20"/>
                <w:szCs w:val="20"/>
              </w:rPr>
              <w:t>641,800.00</w:t>
            </w:r>
          </w:p>
        </w:tc>
        <w:tc>
          <w:tcPr>
            <w:tcW w:w="3308" w:type="dxa"/>
            <w:tcBorders>
              <w:top w:val="nil"/>
              <w:left w:val="nil"/>
              <w:bottom w:val="single" w:sz="4" w:space="0" w:color="auto"/>
              <w:right w:val="single" w:sz="8" w:space="0" w:color="auto"/>
            </w:tcBorders>
            <w:noWrap/>
          </w:tcPr>
          <w:p w14:paraId="2349444F"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40E323C9" w14:textId="77777777" w:rsidTr="002A336B">
        <w:trPr>
          <w:trHeight w:val="263"/>
        </w:trPr>
        <w:tc>
          <w:tcPr>
            <w:tcW w:w="5946" w:type="dxa"/>
            <w:tcBorders>
              <w:top w:val="single" w:sz="4" w:space="0" w:color="auto"/>
              <w:left w:val="single" w:sz="4" w:space="0" w:color="auto"/>
              <w:bottom w:val="single" w:sz="4" w:space="0" w:color="auto"/>
              <w:right w:val="single" w:sz="4" w:space="0" w:color="auto"/>
            </w:tcBorders>
            <w:noWrap/>
            <w:hideMark/>
          </w:tcPr>
          <w:p w14:paraId="2478395E"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AEROPUERTO KAUA</w:t>
            </w:r>
          </w:p>
        </w:tc>
        <w:tc>
          <w:tcPr>
            <w:tcW w:w="1802" w:type="dxa"/>
            <w:tcBorders>
              <w:top w:val="single" w:sz="4" w:space="0" w:color="auto"/>
              <w:left w:val="nil"/>
              <w:bottom w:val="single" w:sz="4" w:space="0" w:color="auto"/>
              <w:right w:val="single" w:sz="4" w:space="0" w:color="auto"/>
            </w:tcBorders>
            <w:noWrap/>
          </w:tcPr>
          <w:p w14:paraId="333D95EE"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641,800.00</w:t>
            </w:r>
          </w:p>
        </w:tc>
        <w:tc>
          <w:tcPr>
            <w:tcW w:w="1988" w:type="dxa"/>
            <w:tcBorders>
              <w:top w:val="single" w:sz="4" w:space="0" w:color="auto"/>
              <w:left w:val="nil"/>
              <w:bottom w:val="single" w:sz="4" w:space="0" w:color="auto"/>
              <w:right w:val="single" w:sz="4" w:space="0" w:color="auto"/>
            </w:tcBorders>
            <w:noWrap/>
          </w:tcPr>
          <w:p w14:paraId="5CAD8993" w14:textId="77777777" w:rsidR="00912038" w:rsidRPr="00D92180" w:rsidRDefault="00912038" w:rsidP="002B3409">
            <w:pPr>
              <w:jc w:val="both"/>
              <w:rPr>
                <w:rFonts w:ascii="Lato" w:eastAsia="Times New Roman" w:hAnsi="Lato" w:cstheme="minorHAnsi"/>
                <w:sz w:val="20"/>
                <w:szCs w:val="20"/>
                <w:lang w:eastAsia="es-MX"/>
              </w:rPr>
            </w:pPr>
          </w:p>
        </w:tc>
        <w:tc>
          <w:tcPr>
            <w:tcW w:w="3308" w:type="dxa"/>
            <w:tcBorders>
              <w:top w:val="single" w:sz="4" w:space="0" w:color="auto"/>
              <w:left w:val="nil"/>
              <w:bottom w:val="single" w:sz="4" w:space="0" w:color="auto"/>
              <w:right w:val="single" w:sz="4" w:space="0" w:color="auto"/>
            </w:tcBorders>
            <w:noWrap/>
          </w:tcPr>
          <w:p w14:paraId="0883BC80"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09099241" w14:textId="77777777" w:rsidTr="004F33E8">
        <w:trPr>
          <w:trHeight w:val="263"/>
        </w:trPr>
        <w:tc>
          <w:tcPr>
            <w:tcW w:w="5946" w:type="dxa"/>
            <w:tcBorders>
              <w:top w:val="nil"/>
              <w:left w:val="single" w:sz="8" w:space="0" w:color="auto"/>
              <w:bottom w:val="single" w:sz="4" w:space="0" w:color="auto"/>
              <w:right w:val="single" w:sz="4" w:space="0" w:color="auto"/>
            </w:tcBorders>
            <w:noWrap/>
            <w:hideMark/>
          </w:tcPr>
          <w:p w14:paraId="64E0B314"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TOTAL</w:t>
            </w:r>
          </w:p>
        </w:tc>
        <w:tc>
          <w:tcPr>
            <w:tcW w:w="1802" w:type="dxa"/>
            <w:tcBorders>
              <w:top w:val="nil"/>
              <w:left w:val="nil"/>
              <w:bottom w:val="single" w:sz="4" w:space="0" w:color="auto"/>
              <w:right w:val="single" w:sz="4" w:space="0" w:color="auto"/>
            </w:tcBorders>
            <w:noWrap/>
          </w:tcPr>
          <w:p w14:paraId="1B42F709" w14:textId="77777777" w:rsidR="00912038" w:rsidRPr="00D92180" w:rsidRDefault="00912038" w:rsidP="002B3409">
            <w:pPr>
              <w:jc w:val="both"/>
              <w:rPr>
                <w:rFonts w:ascii="Lato" w:eastAsia="Times New Roman" w:hAnsi="Lato" w:cstheme="minorHAnsi"/>
                <w:sz w:val="20"/>
                <w:szCs w:val="20"/>
                <w:lang w:eastAsia="es-MX"/>
              </w:rPr>
            </w:pPr>
          </w:p>
        </w:tc>
        <w:tc>
          <w:tcPr>
            <w:tcW w:w="1988" w:type="dxa"/>
            <w:tcBorders>
              <w:top w:val="nil"/>
              <w:left w:val="nil"/>
              <w:bottom w:val="single" w:sz="4" w:space="0" w:color="auto"/>
              <w:right w:val="nil"/>
            </w:tcBorders>
            <w:noWrap/>
          </w:tcPr>
          <w:p w14:paraId="730BD5E7" w14:textId="77777777" w:rsidR="00912038" w:rsidRPr="00D92180" w:rsidRDefault="00912038" w:rsidP="002B3409">
            <w:pPr>
              <w:jc w:val="both"/>
              <w:rPr>
                <w:rFonts w:ascii="Lato" w:eastAsia="Times New Roman" w:hAnsi="Lato" w:cstheme="minorHAnsi"/>
                <w:b/>
                <w:bCs/>
                <w:sz w:val="20"/>
                <w:szCs w:val="20"/>
                <w:lang w:eastAsia="es-MX"/>
              </w:rPr>
            </w:pPr>
          </w:p>
        </w:tc>
        <w:tc>
          <w:tcPr>
            <w:tcW w:w="3308" w:type="dxa"/>
            <w:tcBorders>
              <w:top w:val="nil"/>
              <w:left w:val="nil"/>
              <w:bottom w:val="single" w:sz="4" w:space="0" w:color="auto"/>
              <w:right w:val="single" w:sz="8" w:space="0" w:color="auto"/>
            </w:tcBorders>
            <w:noWrap/>
          </w:tcPr>
          <w:p w14:paraId="281A039E"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hAnsi="Lato" w:cstheme="minorHAnsi"/>
                <w:b/>
                <w:bCs/>
                <w:sz w:val="20"/>
                <w:szCs w:val="20"/>
              </w:rPr>
              <w:t>641,800.00</w:t>
            </w:r>
          </w:p>
        </w:tc>
      </w:tr>
    </w:tbl>
    <w:p w14:paraId="5B26E946" w14:textId="77777777" w:rsidR="00782344" w:rsidRPr="00D92180" w:rsidRDefault="00782344" w:rsidP="00912038">
      <w:pPr>
        <w:jc w:val="both"/>
        <w:rPr>
          <w:rFonts w:ascii="Lato" w:hAnsi="Lato" w:cstheme="minorHAnsi"/>
          <w:sz w:val="20"/>
          <w:szCs w:val="20"/>
        </w:rPr>
      </w:pPr>
    </w:p>
    <w:p w14:paraId="5CB5A543" w14:textId="42914C3F"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 xml:space="preserve">Inversiones en Acciones.- Este rubro se encuentra representado por el valor nominal de dos acciones del capital fijo sin derecho a retiro de la empresa Aeropuerto de Chichén Itzá del Estado de Yucatán, SA de CV, en Diciembre del 2019 se registró un avalúo documentado con el acta de asamblea general extraordinaria de socios de la persona moral denominada Aeropuerto de Chichen </w:t>
      </w:r>
      <w:proofErr w:type="spellStart"/>
      <w:r w:rsidRPr="00D92180">
        <w:rPr>
          <w:rFonts w:ascii="Lato" w:hAnsi="Lato" w:cstheme="minorHAnsi"/>
          <w:sz w:val="20"/>
          <w:szCs w:val="20"/>
        </w:rPr>
        <w:t>Itza</w:t>
      </w:r>
      <w:proofErr w:type="spellEnd"/>
      <w:r w:rsidRPr="00D92180">
        <w:rPr>
          <w:rFonts w:ascii="Lato" w:hAnsi="Lato" w:cstheme="minorHAnsi"/>
          <w:sz w:val="20"/>
          <w:szCs w:val="20"/>
        </w:rPr>
        <w:t xml:space="preserve"> del Estado de Yucatán, S.A. de CV, Empresa de Participación Estatal Mayoritaria;  Según la Notaría Pública 50 en Acta número Trescientos Ochenta y Tres Tomo XIII Volumen A  con Folio 82 de fecha 08 de Mayo de 2008.</w:t>
      </w:r>
    </w:p>
    <w:p w14:paraId="3F91DA59" w14:textId="77777777" w:rsidR="00912038" w:rsidRPr="00D92180" w:rsidRDefault="00912038" w:rsidP="00912038">
      <w:pPr>
        <w:jc w:val="both"/>
        <w:rPr>
          <w:rFonts w:ascii="Lato" w:hAnsi="Lato" w:cstheme="minorHAnsi"/>
          <w:sz w:val="20"/>
          <w:szCs w:val="20"/>
        </w:rPr>
      </w:pPr>
    </w:p>
    <w:p w14:paraId="59726E75"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Derechos a recibir efectivo o equivalentes a largo plazo</w:t>
      </w:r>
    </w:p>
    <w:p w14:paraId="16046E73"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Los Derechos a recibir Efectivo o Equivalentes a Largo Plazo, se integra de la siguiente manera:</w:t>
      </w:r>
    </w:p>
    <w:p w14:paraId="082264C2" w14:textId="77777777" w:rsidR="00A02CEC" w:rsidRPr="00D92180" w:rsidRDefault="00A02CEC" w:rsidP="00912038">
      <w:pPr>
        <w:jc w:val="both"/>
        <w:rPr>
          <w:rFonts w:ascii="Lato" w:hAnsi="Lato" w:cstheme="minorHAnsi"/>
          <w:b/>
          <w:sz w:val="20"/>
          <w:szCs w:val="20"/>
        </w:rPr>
      </w:pPr>
    </w:p>
    <w:tbl>
      <w:tblPr>
        <w:tblW w:w="13076" w:type="dxa"/>
        <w:tblInd w:w="60" w:type="dxa"/>
        <w:tblCellMar>
          <w:left w:w="70" w:type="dxa"/>
          <w:right w:w="70" w:type="dxa"/>
        </w:tblCellMar>
        <w:tblLook w:val="04A0" w:firstRow="1" w:lastRow="0" w:firstColumn="1" w:lastColumn="0" w:noHBand="0" w:noVBand="1"/>
      </w:tblPr>
      <w:tblGrid>
        <w:gridCol w:w="5819"/>
        <w:gridCol w:w="1765"/>
        <w:gridCol w:w="1945"/>
        <w:gridCol w:w="3547"/>
      </w:tblGrid>
      <w:tr w:rsidR="00912038" w:rsidRPr="00D92180" w14:paraId="42A1B8D0" w14:textId="77777777" w:rsidTr="004F33E8">
        <w:trPr>
          <w:trHeight w:val="259"/>
        </w:trPr>
        <w:tc>
          <w:tcPr>
            <w:tcW w:w="5819" w:type="dxa"/>
            <w:tcBorders>
              <w:top w:val="single" w:sz="8" w:space="0" w:color="auto"/>
              <w:left w:val="single" w:sz="8" w:space="0" w:color="auto"/>
              <w:bottom w:val="single" w:sz="4" w:space="0" w:color="auto"/>
              <w:right w:val="single" w:sz="4" w:space="0" w:color="auto"/>
            </w:tcBorders>
            <w:noWrap/>
            <w:hideMark/>
          </w:tcPr>
          <w:p w14:paraId="66C02122"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DERECHOS A RECIBIR EFECTIVO O EQUIVALENTES A LARGO PLAZO</w:t>
            </w:r>
          </w:p>
        </w:tc>
        <w:tc>
          <w:tcPr>
            <w:tcW w:w="1765" w:type="dxa"/>
            <w:tcBorders>
              <w:top w:val="single" w:sz="8" w:space="0" w:color="auto"/>
              <w:left w:val="nil"/>
              <w:bottom w:val="single" w:sz="4" w:space="0" w:color="auto"/>
              <w:right w:val="single" w:sz="4" w:space="0" w:color="auto"/>
            </w:tcBorders>
            <w:noWrap/>
            <w:hideMark/>
          </w:tcPr>
          <w:p w14:paraId="73C40464" w14:textId="77777777" w:rsidR="00912038" w:rsidRPr="00D92180" w:rsidRDefault="00912038" w:rsidP="002B3409">
            <w:pPr>
              <w:jc w:val="both"/>
              <w:rPr>
                <w:rFonts w:ascii="Lato" w:eastAsia="Times New Roman" w:hAnsi="Lato" w:cstheme="minorHAnsi"/>
                <w:sz w:val="20"/>
                <w:szCs w:val="20"/>
                <w:lang w:eastAsia="es-MX"/>
              </w:rPr>
            </w:pPr>
          </w:p>
        </w:tc>
        <w:tc>
          <w:tcPr>
            <w:tcW w:w="1945" w:type="dxa"/>
            <w:tcBorders>
              <w:top w:val="single" w:sz="8" w:space="0" w:color="auto"/>
              <w:left w:val="nil"/>
              <w:bottom w:val="single" w:sz="4" w:space="0" w:color="auto"/>
              <w:right w:val="single" w:sz="4" w:space="0" w:color="auto"/>
            </w:tcBorders>
            <w:noWrap/>
            <w:hideMark/>
          </w:tcPr>
          <w:p w14:paraId="41E977E0" w14:textId="77777777" w:rsidR="00912038" w:rsidRPr="00D92180" w:rsidRDefault="00912038" w:rsidP="002B3409">
            <w:pPr>
              <w:jc w:val="both"/>
              <w:rPr>
                <w:rFonts w:ascii="Lato" w:eastAsia="Times New Roman" w:hAnsi="Lato" w:cstheme="minorHAnsi"/>
                <w:sz w:val="20"/>
                <w:szCs w:val="20"/>
                <w:lang w:eastAsia="es-MX"/>
              </w:rPr>
            </w:pPr>
          </w:p>
        </w:tc>
        <w:tc>
          <w:tcPr>
            <w:tcW w:w="3547" w:type="dxa"/>
            <w:tcBorders>
              <w:top w:val="single" w:sz="8" w:space="0" w:color="auto"/>
              <w:left w:val="nil"/>
              <w:bottom w:val="single" w:sz="4" w:space="0" w:color="auto"/>
              <w:right w:val="single" w:sz="8" w:space="0" w:color="auto"/>
            </w:tcBorders>
            <w:noWrap/>
            <w:hideMark/>
          </w:tcPr>
          <w:p w14:paraId="34A8967B"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0EE8330E" w14:textId="77777777" w:rsidTr="004F33E8">
        <w:trPr>
          <w:trHeight w:val="259"/>
        </w:trPr>
        <w:tc>
          <w:tcPr>
            <w:tcW w:w="5819" w:type="dxa"/>
            <w:tcBorders>
              <w:top w:val="nil"/>
              <w:left w:val="single" w:sz="8" w:space="0" w:color="auto"/>
              <w:bottom w:val="single" w:sz="4" w:space="0" w:color="auto"/>
              <w:right w:val="single" w:sz="4" w:space="0" w:color="auto"/>
            </w:tcBorders>
            <w:noWrap/>
            <w:hideMark/>
          </w:tcPr>
          <w:p w14:paraId="513BCC04"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Documentos por Cobrar a Largo Plazo</w:t>
            </w:r>
          </w:p>
        </w:tc>
        <w:tc>
          <w:tcPr>
            <w:tcW w:w="1765" w:type="dxa"/>
            <w:tcBorders>
              <w:top w:val="nil"/>
              <w:left w:val="nil"/>
              <w:bottom w:val="single" w:sz="4" w:space="0" w:color="auto"/>
              <w:right w:val="single" w:sz="4" w:space="0" w:color="auto"/>
            </w:tcBorders>
            <w:noWrap/>
            <w:hideMark/>
          </w:tcPr>
          <w:p w14:paraId="7E0EA817" w14:textId="77777777" w:rsidR="00912038" w:rsidRPr="00D92180" w:rsidRDefault="00912038" w:rsidP="002B3409">
            <w:pPr>
              <w:jc w:val="both"/>
              <w:rPr>
                <w:rFonts w:ascii="Lato" w:eastAsia="Times New Roman" w:hAnsi="Lato" w:cstheme="minorHAnsi"/>
                <w:sz w:val="20"/>
                <w:szCs w:val="20"/>
                <w:lang w:eastAsia="es-MX"/>
              </w:rPr>
            </w:pPr>
          </w:p>
        </w:tc>
        <w:tc>
          <w:tcPr>
            <w:tcW w:w="1945" w:type="dxa"/>
            <w:tcBorders>
              <w:top w:val="nil"/>
              <w:left w:val="nil"/>
              <w:bottom w:val="single" w:sz="4" w:space="0" w:color="auto"/>
              <w:right w:val="single" w:sz="4" w:space="0" w:color="auto"/>
            </w:tcBorders>
            <w:noWrap/>
          </w:tcPr>
          <w:p w14:paraId="1353771D" w14:textId="77777777" w:rsidR="00912038" w:rsidRPr="00D92180" w:rsidRDefault="00912038" w:rsidP="002B3409">
            <w:pPr>
              <w:jc w:val="right"/>
              <w:rPr>
                <w:rFonts w:ascii="Lato" w:eastAsia="Times New Roman" w:hAnsi="Lato" w:cstheme="minorHAnsi"/>
                <w:sz w:val="20"/>
                <w:szCs w:val="20"/>
                <w:lang w:eastAsia="es-MX"/>
              </w:rPr>
            </w:pPr>
          </w:p>
        </w:tc>
        <w:tc>
          <w:tcPr>
            <w:tcW w:w="3547" w:type="dxa"/>
            <w:tcBorders>
              <w:top w:val="nil"/>
              <w:left w:val="nil"/>
              <w:bottom w:val="single" w:sz="4" w:space="0" w:color="auto"/>
              <w:right w:val="single" w:sz="8" w:space="0" w:color="auto"/>
            </w:tcBorders>
            <w:noWrap/>
          </w:tcPr>
          <w:p w14:paraId="040D57A6" w14:textId="3F137006" w:rsidR="00912038" w:rsidRPr="00D92180" w:rsidRDefault="00165E6B" w:rsidP="002B3409">
            <w:pPr>
              <w:jc w:val="right"/>
              <w:rPr>
                <w:rFonts w:ascii="Lato" w:eastAsia="Times New Roman" w:hAnsi="Lato" w:cstheme="minorHAnsi"/>
                <w:b/>
                <w:bCs/>
                <w:sz w:val="20"/>
                <w:szCs w:val="20"/>
                <w:lang w:eastAsia="es-MX"/>
              </w:rPr>
            </w:pPr>
            <w:r w:rsidRPr="00D92180">
              <w:rPr>
                <w:rFonts w:ascii="Lato" w:hAnsi="Lato" w:cstheme="minorHAnsi"/>
                <w:b/>
                <w:bCs/>
                <w:sz w:val="20"/>
                <w:szCs w:val="20"/>
              </w:rPr>
              <w:t>5,891,212.08</w:t>
            </w:r>
          </w:p>
        </w:tc>
      </w:tr>
      <w:tr w:rsidR="00912038" w:rsidRPr="00D92180" w14:paraId="3BEBDD9C" w14:textId="77777777" w:rsidTr="004F33E8">
        <w:trPr>
          <w:trHeight w:val="259"/>
        </w:trPr>
        <w:tc>
          <w:tcPr>
            <w:tcW w:w="5819" w:type="dxa"/>
            <w:tcBorders>
              <w:top w:val="single" w:sz="4" w:space="0" w:color="auto"/>
              <w:left w:val="single" w:sz="4" w:space="0" w:color="auto"/>
              <w:bottom w:val="single" w:sz="4" w:space="0" w:color="auto"/>
              <w:right w:val="single" w:sz="4" w:space="0" w:color="auto"/>
            </w:tcBorders>
            <w:noWrap/>
            <w:hideMark/>
          </w:tcPr>
          <w:p w14:paraId="7CFB58F4"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Clientes a Largo Plazo</w:t>
            </w:r>
          </w:p>
        </w:tc>
        <w:tc>
          <w:tcPr>
            <w:tcW w:w="1765" w:type="dxa"/>
            <w:tcBorders>
              <w:top w:val="single" w:sz="4" w:space="0" w:color="auto"/>
              <w:left w:val="nil"/>
              <w:bottom w:val="single" w:sz="4" w:space="0" w:color="auto"/>
              <w:right w:val="single" w:sz="4" w:space="0" w:color="auto"/>
            </w:tcBorders>
            <w:noWrap/>
            <w:hideMark/>
          </w:tcPr>
          <w:p w14:paraId="519083AC" w14:textId="77777777" w:rsidR="00912038" w:rsidRPr="00D92180" w:rsidRDefault="00912038" w:rsidP="002B3409">
            <w:pPr>
              <w:jc w:val="both"/>
              <w:rPr>
                <w:rFonts w:ascii="Lato" w:eastAsia="Times New Roman" w:hAnsi="Lato" w:cstheme="minorHAnsi"/>
                <w:sz w:val="20"/>
                <w:szCs w:val="20"/>
                <w:lang w:eastAsia="es-MX"/>
              </w:rPr>
            </w:pPr>
          </w:p>
        </w:tc>
        <w:tc>
          <w:tcPr>
            <w:tcW w:w="1945" w:type="dxa"/>
            <w:tcBorders>
              <w:top w:val="single" w:sz="4" w:space="0" w:color="auto"/>
              <w:left w:val="nil"/>
              <w:bottom w:val="single" w:sz="4" w:space="0" w:color="auto"/>
              <w:right w:val="single" w:sz="4" w:space="0" w:color="auto"/>
            </w:tcBorders>
            <w:noWrap/>
          </w:tcPr>
          <w:p w14:paraId="30184137" w14:textId="099BA425" w:rsidR="00912038" w:rsidRPr="00D92180" w:rsidRDefault="00165E6B" w:rsidP="002B3409">
            <w:pPr>
              <w:jc w:val="right"/>
              <w:rPr>
                <w:rFonts w:ascii="Lato" w:eastAsia="Times New Roman" w:hAnsi="Lato" w:cstheme="minorHAnsi"/>
                <w:sz w:val="20"/>
                <w:szCs w:val="20"/>
                <w:lang w:eastAsia="es-MX"/>
              </w:rPr>
            </w:pPr>
            <w:r w:rsidRPr="00D92180">
              <w:rPr>
                <w:rFonts w:ascii="Lato" w:hAnsi="Lato" w:cstheme="minorHAnsi"/>
                <w:sz w:val="20"/>
                <w:szCs w:val="20"/>
              </w:rPr>
              <w:t>5,891,212.08</w:t>
            </w:r>
          </w:p>
        </w:tc>
        <w:tc>
          <w:tcPr>
            <w:tcW w:w="3547" w:type="dxa"/>
            <w:tcBorders>
              <w:top w:val="single" w:sz="4" w:space="0" w:color="auto"/>
              <w:left w:val="nil"/>
              <w:bottom w:val="single" w:sz="4" w:space="0" w:color="auto"/>
              <w:right w:val="single" w:sz="4" w:space="0" w:color="auto"/>
            </w:tcBorders>
            <w:noWrap/>
          </w:tcPr>
          <w:p w14:paraId="2D8AABC1" w14:textId="77777777" w:rsidR="00912038" w:rsidRPr="00D92180" w:rsidRDefault="00912038" w:rsidP="002B3409">
            <w:pPr>
              <w:jc w:val="right"/>
              <w:rPr>
                <w:rFonts w:ascii="Lato" w:eastAsia="Times New Roman" w:hAnsi="Lato" w:cstheme="minorHAnsi"/>
                <w:b/>
                <w:bCs/>
                <w:sz w:val="20"/>
                <w:szCs w:val="20"/>
                <w:lang w:eastAsia="es-MX"/>
              </w:rPr>
            </w:pPr>
          </w:p>
        </w:tc>
      </w:tr>
      <w:tr w:rsidR="00912038" w:rsidRPr="00D92180" w14:paraId="6D947E10" w14:textId="77777777" w:rsidTr="00165E6B">
        <w:trPr>
          <w:trHeight w:val="259"/>
        </w:trPr>
        <w:tc>
          <w:tcPr>
            <w:tcW w:w="5819" w:type="dxa"/>
            <w:tcBorders>
              <w:top w:val="single" w:sz="4" w:space="0" w:color="auto"/>
              <w:left w:val="single" w:sz="8" w:space="0" w:color="auto"/>
              <w:bottom w:val="single" w:sz="4" w:space="0" w:color="auto"/>
              <w:right w:val="single" w:sz="4" w:space="0" w:color="auto"/>
            </w:tcBorders>
            <w:noWrap/>
            <w:hideMark/>
          </w:tcPr>
          <w:p w14:paraId="62A182FC"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sz w:val="20"/>
                <w:szCs w:val="20"/>
              </w:rPr>
              <w:t>Otros Derechos a Recibir</w:t>
            </w:r>
          </w:p>
        </w:tc>
        <w:tc>
          <w:tcPr>
            <w:tcW w:w="1765" w:type="dxa"/>
            <w:tcBorders>
              <w:top w:val="single" w:sz="4" w:space="0" w:color="auto"/>
              <w:left w:val="nil"/>
              <w:bottom w:val="single" w:sz="4" w:space="0" w:color="auto"/>
              <w:right w:val="single" w:sz="4" w:space="0" w:color="auto"/>
            </w:tcBorders>
            <w:noWrap/>
            <w:hideMark/>
          </w:tcPr>
          <w:p w14:paraId="692AEB2A" w14:textId="77777777" w:rsidR="00912038" w:rsidRPr="00D92180" w:rsidRDefault="00912038" w:rsidP="002B3409">
            <w:pPr>
              <w:jc w:val="both"/>
              <w:rPr>
                <w:rFonts w:ascii="Lato" w:eastAsia="Times New Roman" w:hAnsi="Lato" w:cstheme="minorHAnsi"/>
                <w:sz w:val="20"/>
                <w:szCs w:val="20"/>
                <w:lang w:eastAsia="es-MX"/>
              </w:rPr>
            </w:pPr>
          </w:p>
        </w:tc>
        <w:tc>
          <w:tcPr>
            <w:tcW w:w="1945" w:type="dxa"/>
            <w:tcBorders>
              <w:top w:val="single" w:sz="4" w:space="0" w:color="auto"/>
              <w:left w:val="nil"/>
              <w:bottom w:val="single" w:sz="4" w:space="0" w:color="auto"/>
              <w:right w:val="single" w:sz="4" w:space="0" w:color="auto"/>
            </w:tcBorders>
            <w:noWrap/>
          </w:tcPr>
          <w:p w14:paraId="2E8CA07F" w14:textId="77777777" w:rsidR="00912038" w:rsidRPr="00D92180" w:rsidRDefault="00912038" w:rsidP="002B3409">
            <w:pPr>
              <w:jc w:val="right"/>
              <w:rPr>
                <w:rFonts w:ascii="Lato" w:eastAsia="Times New Roman" w:hAnsi="Lato" w:cstheme="minorHAnsi"/>
                <w:sz w:val="20"/>
                <w:szCs w:val="20"/>
                <w:lang w:eastAsia="es-MX"/>
              </w:rPr>
            </w:pPr>
          </w:p>
        </w:tc>
        <w:tc>
          <w:tcPr>
            <w:tcW w:w="3547" w:type="dxa"/>
            <w:tcBorders>
              <w:top w:val="single" w:sz="4" w:space="0" w:color="auto"/>
              <w:left w:val="nil"/>
              <w:bottom w:val="single" w:sz="4" w:space="0" w:color="auto"/>
              <w:right w:val="single" w:sz="8" w:space="0" w:color="auto"/>
            </w:tcBorders>
            <w:noWrap/>
          </w:tcPr>
          <w:p w14:paraId="63F5F3BD" w14:textId="77777777" w:rsidR="00912038" w:rsidRPr="00D92180" w:rsidRDefault="00912038" w:rsidP="002B3409">
            <w:pPr>
              <w:jc w:val="right"/>
              <w:rPr>
                <w:rFonts w:ascii="Lato" w:eastAsia="Times New Roman" w:hAnsi="Lato" w:cstheme="minorHAnsi"/>
                <w:b/>
                <w:sz w:val="20"/>
                <w:szCs w:val="20"/>
                <w:lang w:eastAsia="es-MX"/>
              </w:rPr>
            </w:pPr>
            <w:r w:rsidRPr="00D92180">
              <w:rPr>
                <w:rFonts w:ascii="Lato" w:eastAsia="Times New Roman" w:hAnsi="Lato" w:cstheme="minorHAnsi"/>
                <w:b/>
                <w:sz w:val="20"/>
                <w:szCs w:val="20"/>
                <w:lang w:eastAsia="es-MX"/>
              </w:rPr>
              <w:t>1,500,587.81</w:t>
            </w:r>
          </w:p>
        </w:tc>
      </w:tr>
      <w:tr w:rsidR="00912038" w:rsidRPr="00D92180" w14:paraId="2782768F" w14:textId="77777777" w:rsidTr="00165E6B">
        <w:trPr>
          <w:trHeight w:val="259"/>
        </w:trPr>
        <w:tc>
          <w:tcPr>
            <w:tcW w:w="5819" w:type="dxa"/>
            <w:tcBorders>
              <w:top w:val="single" w:sz="4" w:space="0" w:color="auto"/>
              <w:left w:val="single" w:sz="4" w:space="0" w:color="auto"/>
              <w:bottom w:val="single" w:sz="4" w:space="0" w:color="auto"/>
              <w:right w:val="single" w:sz="4" w:space="0" w:color="auto"/>
            </w:tcBorders>
            <w:noWrap/>
            <w:hideMark/>
          </w:tcPr>
          <w:p w14:paraId="74B514EF"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Depósitos en Garantía</w:t>
            </w:r>
          </w:p>
        </w:tc>
        <w:tc>
          <w:tcPr>
            <w:tcW w:w="1765" w:type="dxa"/>
            <w:tcBorders>
              <w:top w:val="single" w:sz="4" w:space="0" w:color="auto"/>
              <w:left w:val="single" w:sz="4" w:space="0" w:color="auto"/>
              <w:bottom w:val="single" w:sz="4" w:space="0" w:color="auto"/>
              <w:right w:val="single" w:sz="4" w:space="0" w:color="auto"/>
            </w:tcBorders>
            <w:noWrap/>
            <w:hideMark/>
          </w:tcPr>
          <w:p w14:paraId="61F10F08" w14:textId="77777777" w:rsidR="00912038" w:rsidRPr="00D92180" w:rsidRDefault="00912038" w:rsidP="002B3409">
            <w:pPr>
              <w:jc w:val="both"/>
              <w:rPr>
                <w:rFonts w:ascii="Lato" w:eastAsia="Times New Roman" w:hAnsi="Lato" w:cstheme="minorHAnsi"/>
                <w:sz w:val="20"/>
                <w:szCs w:val="20"/>
                <w:lang w:eastAsia="es-MX"/>
              </w:rPr>
            </w:pPr>
          </w:p>
        </w:tc>
        <w:tc>
          <w:tcPr>
            <w:tcW w:w="1945" w:type="dxa"/>
            <w:tcBorders>
              <w:top w:val="single" w:sz="4" w:space="0" w:color="auto"/>
              <w:left w:val="single" w:sz="4" w:space="0" w:color="auto"/>
              <w:bottom w:val="single" w:sz="4" w:space="0" w:color="auto"/>
              <w:right w:val="single" w:sz="4" w:space="0" w:color="auto"/>
            </w:tcBorders>
            <w:noWrap/>
          </w:tcPr>
          <w:p w14:paraId="77DA89A2"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1,500,587.81</w:t>
            </w:r>
          </w:p>
        </w:tc>
        <w:tc>
          <w:tcPr>
            <w:tcW w:w="3547" w:type="dxa"/>
            <w:tcBorders>
              <w:top w:val="single" w:sz="4" w:space="0" w:color="auto"/>
              <w:left w:val="single" w:sz="4" w:space="0" w:color="auto"/>
              <w:bottom w:val="single" w:sz="4" w:space="0" w:color="auto"/>
              <w:right w:val="single" w:sz="4" w:space="0" w:color="auto"/>
            </w:tcBorders>
            <w:noWrap/>
          </w:tcPr>
          <w:p w14:paraId="15DF02FE" w14:textId="77777777" w:rsidR="00912038" w:rsidRPr="00D92180" w:rsidRDefault="00912038" w:rsidP="002B3409">
            <w:pPr>
              <w:jc w:val="right"/>
              <w:rPr>
                <w:rFonts w:ascii="Lato" w:eastAsia="Times New Roman" w:hAnsi="Lato" w:cstheme="minorHAnsi"/>
                <w:bCs/>
                <w:sz w:val="20"/>
                <w:szCs w:val="20"/>
                <w:lang w:eastAsia="es-MX"/>
              </w:rPr>
            </w:pPr>
          </w:p>
        </w:tc>
      </w:tr>
      <w:tr w:rsidR="00912038" w:rsidRPr="00D92180" w14:paraId="57AA48CF" w14:textId="77777777" w:rsidTr="00165E6B">
        <w:trPr>
          <w:trHeight w:val="259"/>
        </w:trPr>
        <w:tc>
          <w:tcPr>
            <w:tcW w:w="5819" w:type="dxa"/>
            <w:tcBorders>
              <w:top w:val="single" w:sz="4" w:space="0" w:color="auto"/>
              <w:left w:val="single" w:sz="4" w:space="0" w:color="auto"/>
              <w:bottom w:val="single" w:sz="4" w:space="0" w:color="auto"/>
              <w:right w:val="single" w:sz="4" w:space="0" w:color="auto"/>
            </w:tcBorders>
            <w:noWrap/>
          </w:tcPr>
          <w:p w14:paraId="530B0CD6"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TOTAL</w:t>
            </w:r>
          </w:p>
        </w:tc>
        <w:tc>
          <w:tcPr>
            <w:tcW w:w="1765" w:type="dxa"/>
            <w:tcBorders>
              <w:top w:val="single" w:sz="4" w:space="0" w:color="auto"/>
              <w:left w:val="single" w:sz="4" w:space="0" w:color="auto"/>
              <w:bottom w:val="single" w:sz="4" w:space="0" w:color="auto"/>
              <w:right w:val="single" w:sz="4" w:space="0" w:color="auto"/>
            </w:tcBorders>
            <w:noWrap/>
          </w:tcPr>
          <w:p w14:paraId="69F8531E" w14:textId="77777777" w:rsidR="00912038" w:rsidRPr="00D92180" w:rsidRDefault="00912038" w:rsidP="002B3409">
            <w:pPr>
              <w:jc w:val="both"/>
              <w:rPr>
                <w:rFonts w:ascii="Lato" w:eastAsia="Times New Roman" w:hAnsi="Lato" w:cstheme="minorHAnsi"/>
                <w:sz w:val="20"/>
                <w:szCs w:val="20"/>
                <w:lang w:eastAsia="es-MX"/>
              </w:rPr>
            </w:pPr>
          </w:p>
        </w:tc>
        <w:tc>
          <w:tcPr>
            <w:tcW w:w="1945" w:type="dxa"/>
            <w:tcBorders>
              <w:top w:val="single" w:sz="4" w:space="0" w:color="auto"/>
              <w:left w:val="single" w:sz="4" w:space="0" w:color="auto"/>
              <w:bottom w:val="single" w:sz="4" w:space="0" w:color="auto"/>
              <w:right w:val="single" w:sz="4" w:space="0" w:color="auto"/>
            </w:tcBorders>
            <w:noWrap/>
          </w:tcPr>
          <w:p w14:paraId="76999CE2" w14:textId="77777777" w:rsidR="00912038" w:rsidRPr="00D92180" w:rsidRDefault="00912038" w:rsidP="002B3409">
            <w:pPr>
              <w:jc w:val="right"/>
              <w:rPr>
                <w:rFonts w:ascii="Lato" w:eastAsia="Times New Roman" w:hAnsi="Lato" w:cstheme="minorHAnsi"/>
                <w:b/>
                <w:bCs/>
                <w:sz w:val="20"/>
                <w:szCs w:val="20"/>
                <w:lang w:eastAsia="es-MX"/>
              </w:rPr>
            </w:pPr>
          </w:p>
        </w:tc>
        <w:tc>
          <w:tcPr>
            <w:tcW w:w="3547" w:type="dxa"/>
            <w:tcBorders>
              <w:top w:val="single" w:sz="4" w:space="0" w:color="auto"/>
              <w:left w:val="single" w:sz="4" w:space="0" w:color="auto"/>
              <w:bottom w:val="single" w:sz="4" w:space="0" w:color="auto"/>
              <w:right w:val="single" w:sz="4" w:space="0" w:color="auto"/>
            </w:tcBorders>
            <w:noWrap/>
          </w:tcPr>
          <w:p w14:paraId="7E247505" w14:textId="61F2D01E" w:rsidR="00912038" w:rsidRPr="00D92180" w:rsidRDefault="00D01E1D" w:rsidP="002B3409">
            <w:pPr>
              <w:jc w:val="right"/>
              <w:rPr>
                <w:rFonts w:ascii="Lato" w:eastAsia="Times New Roman" w:hAnsi="Lato" w:cstheme="minorHAnsi"/>
                <w:b/>
                <w:sz w:val="20"/>
                <w:szCs w:val="20"/>
                <w:lang w:eastAsia="es-MX"/>
              </w:rPr>
            </w:pPr>
            <w:r w:rsidRPr="00D92180">
              <w:rPr>
                <w:rFonts w:ascii="Lato" w:eastAsia="Times New Roman" w:hAnsi="Lato" w:cstheme="minorHAnsi"/>
                <w:b/>
                <w:sz w:val="20"/>
                <w:szCs w:val="20"/>
                <w:lang w:eastAsia="es-MX"/>
              </w:rPr>
              <w:t>7,391,799.89</w:t>
            </w:r>
          </w:p>
        </w:tc>
      </w:tr>
    </w:tbl>
    <w:p w14:paraId="1F26E396" w14:textId="77777777" w:rsidR="00F5377C" w:rsidRPr="00D92180" w:rsidRDefault="00F5377C" w:rsidP="00912038">
      <w:pPr>
        <w:jc w:val="both"/>
        <w:rPr>
          <w:rFonts w:ascii="Lato" w:hAnsi="Lato" w:cstheme="minorHAnsi"/>
          <w:sz w:val="20"/>
          <w:szCs w:val="20"/>
        </w:rPr>
      </w:pPr>
    </w:p>
    <w:p w14:paraId="44DB2F4D" w14:textId="4BEF070A"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El saldo total de Rentas es de $</w:t>
      </w:r>
      <w:r w:rsidR="0083091A" w:rsidRPr="00D92180">
        <w:rPr>
          <w:rFonts w:ascii="Lato" w:hAnsi="Lato" w:cstheme="minorHAnsi"/>
          <w:sz w:val="20"/>
          <w:szCs w:val="20"/>
        </w:rPr>
        <w:t>8</w:t>
      </w:r>
      <w:r w:rsidRPr="00D92180">
        <w:rPr>
          <w:rFonts w:ascii="Lato" w:hAnsi="Lato" w:cstheme="minorHAnsi"/>
          <w:sz w:val="20"/>
          <w:szCs w:val="20"/>
        </w:rPr>
        <w:t>,</w:t>
      </w:r>
      <w:r w:rsidR="00745B21" w:rsidRPr="00D92180">
        <w:rPr>
          <w:rFonts w:ascii="Lato" w:hAnsi="Lato" w:cstheme="minorHAnsi"/>
          <w:sz w:val="20"/>
          <w:szCs w:val="20"/>
        </w:rPr>
        <w:t>541</w:t>
      </w:r>
      <w:r w:rsidR="0077485F" w:rsidRPr="00D92180">
        <w:rPr>
          <w:rFonts w:ascii="Lato" w:hAnsi="Lato" w:cstheme="minorHAnsi"/>
          <w:sz w:val="20"/>
          <w:szCs w:val="20"/>
        </w:rPr>
        <w:t>,</w:t>
      </w:r>
      <w:r w:rsidR="00745B21" w:rsidRPr="00D92180">
        <w:rPr>
          <w:rFonts w:ascii="Lato" w:hAnsi="Lato" w:cstheme="minorHAnsi"/>
          <w:sz w:val="20"/>
          <w:szCs w:val="20"/>
        </w:rPr>
        <w:t>892</w:t>
      </w:r>
      <w:r w:rsidRPr="00D92180">
        <w:rPr>
          <w:rFonts w:ascii="Lato" w:hAnsi="Lato" w:cstheme="minorHAnsi"/>
          <w:sz w:val="20"/>
          <w:szCs w:val="20"/>
        </w:rPr>
        <w:t>.</w:t>
      </w:r>
      <w:r w:rsidR="00745B21" w:rsidRPr="00D92180">
        <w:rPr>
          <w:rFonts w:ascii="Lato" w:hAnsi="Lato" w:cstheme="minorHAnsi"/>
          <w:sz w:val="20"/>
          <w:szCs w:val="20"/>
        </w:rPr>
        <w:t>77</w:t>
      </w:r>
      <w:r w:rsidRPr="00D92180">
        <w:rPr>
          <w:rFonts w:ascii="Lato" w:hAnsi="Lato" w:cstheme="minorHAnsi"/>
          <w:sz w:val="20"/>
          <w:szCs w:val="20"/>
        </w:rPr>
        <w:t xml:space="preserve"> (y se conforman en Rentas por cobrar a Corto Plazo por la cantidad de $</w:t>
      </w:r>
      <w:r w:rsidR="00165E6B" w:rsidRPr="00D92180">
        <w:rPr>
          <w:rFonts w:ascii="Lato" w:hAnsi="Lato" w:cstheme="minorHAnsi"/>
          <w:sz w:val="20"/>
          <w:szCs w:val="20"/>
        </w:rPr>
        <w:t>2</w:t>
      </w:r>
      <w:r w:rsidRPr="00D92180">
        <w:rPr>
          <w:rFonts w:ascii="Lato" w:hAnsi="Lato" w:cstheme="minorHAnsi"/>
          <w:sz w:val="20"/>
          <w:szCs w:val="20"/>
        </w:rPr>
        <w:t>,</w:t>
      </w:r>
      <w:r w:rsidR="00745B21" w:rsidRPr="00D92180">
        <w:rPr>
          <w:rFonts w:ascii="Lato" w:hAnsi="Lato" w:cstheme="minorHAnsi"/>
          <w:sz w:val="20"/>
          <w:szCs w:val="20"/>
        </w:rPr>
        <w:t>650,680.69</w:t>
      </w:r>
      <w:r w:rsidRPr="00D92180">
        <w:rPr>
          <w:rFonts w:ascii="Lato" w:hAnsi="Lato" w:cstheme="minorHAnsi"/>
          <w:sz w:val="20"/>
          <w:szCs w:val="20"/>
        </w:rPr>
        <w:t xml:space="preserve"> y a Largo Plazo por la cantidad de $</w:t>
      </w:r>
      <w:r w:rsidR="00165E6B" w:rsidRPr="00D92180">
        <w:rPr>
          <w:rFonts w:ascii="Lato" w:hAnsi="Lato" w:cstheme="minorHAnsi"/>
          <w:sz w:val="20"/>
          <w:szCs w:val="20"/>
        </w:rPr>
        <w:t>5</w:t>
      </w:r>
      <w:r w:rsidRPr="00D92180">
        <w:rPr>
          <w:rFonts w:ascii="Lato" w:hAnsi="Lato" w:cstheme="minorHAnsi"/>
          <w:sz w:val="20"/>
          <w:szCs w:val="20"/>
        </w:rPr>
        <w:t>,</w:t>
      </w:r>
      <w:r w:rsidR="00165E6B" w:rsidRPr="00D92180">
        <w:rPr>
          <w:rFonts w:ascii="Lato" w:hAnsi="Lato" w:cstheme="minorHAnsi"/>
          <w:sz w:val="20"/>
          <w:szCs w:val="20"/>
        </w:rPr>
        <w:t>891</w:t>
      </w:r>
      <w:r w:rsidRPr="00D92180">
        <w:rPr>
          <w:rFonts w:ascii="Lato" w:hAnsi="Lato" w:cstheme="minorHAnsi"/>
          <w:sz w:val="20"/>
          <w:szCs w:val="20"/>
        </w:rPr>
        <w:t>,</w:t>
      </w:r>
      <w:r w:rsidR="00165E6B" w:rsidRPr="00D92180">
        <w:rPr>
          <w:rFonts w:ascii="Lato" w:hAnsi="Lato" w:cstheme="minorHAnsi"/>
          <w:sz w:val="20"/>
          <w:szCs w:val="20"/>
        </w:rPr>
        <w:t>212</w:t>
      </w:r>
      <w:r w:rsidRPr="00D92180">
        <w:rPr>
          <w:rFonts w:ascii="Lato" w:hAnsi="Lato" w:cstheme="minorHAnsi"/>
          <w:sz w:val="20"/>
          <w:szCs w:val="20"/>
        </w:rPr>
        <w:t>.</w:t>
      </w:r>
      <w:r w:rsidR="00165E6B" w:rsidRPr="00D92180">
        <w:rPr>
          <w:rFonts w:ascii="Lato" w:hAnsi="Lato" w:cstheme="minorHAnsi"/>
          <w:sz w:val="20"/>
          <w:szCs w:val="20"/>
        </w:rPr>
        <w:t>08</w:t>
      </w:r>
      <w:r w:rsidRPr="00D92180">
        <w:rPr>
          <w:rFonts w:ascii="Lato" w:hAnsi="Lato" w:cstheme="minorHAnsi"/>
          <w:sz w:val="20"/>
          <w:szCs w:val="20"/>
        </w:rPr>
        <w:t xml:space="preserve"> se realiza traspaso de saldos con antigüedad mayor a un año.</w:t>
      </w:r>
    </w:p>
    <w:p w14:paraId="27B267AE" w14:textId="0CBC8D81"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38E602D5" w14:textId="77777777" w:rsidR="00F5377C" w:rsidRPr="00D92180" w:rsidRDefault="00F5377C" w:rsidP="00912038">
      <w:pPr>
        <w:jc w:val="both"/>
        <w:rPr>
          <w:rFonts w:ascii="Lato" w:hAnsi="Lato" w:cstheme="minorHAnsi"/>
          <w:sz w:val="20"/>
          <w:szCs w:val="20"/>
        </w:rPr>
      </w:pPr>
    </w:p>
    <w:p w14:paraId="682226CF" w14:textId="77777777" w:rsidR="00DF2B21" w:rsidRPr="00D92180" w:rsidRDefault="00DF2B21" w:rsidP="00912038">
      <w:pPr>
        <w:jc w:val="both"/>
        <w:rPr>
          <w:rFonts w:ascii="Lato" w:hAnsi="Lato" w:cstheme="minorHAnsi"/>
          <w:sz w:val="20"/>
          <w:szCs w:val="20"/>
        </w:rPr>
      </w:pPr>
    </w:p>
    <w:tbl>
      <w:tblPr>
        <w:tblW w:w="13268" w:type="dxa"/>
        <w:tblInd w:w="60" w:type="dxa"/>
        <w:tblCellMar>
          <w:left w:w="70" w:type="dxa"/>
          <w:right w:w="70" w:type="dxa"/>
        </w:tblCellMar>
        <w:tblLook w:val="04A0" w:firstRow="1" w:lastRow="0" w:firstColumn="1" w:lastColumn="0" w:noHBand="0" w:noVBand="1"/>
      </w:tblPr>
      <w:tblGrid>
        <w:gridCol w:w="9422"/>
        <w:gridCol w:w="2111"/>
        <w:gridCol w:w="1735"/>
      </w:tblGrid>
      <w:tr w:rsidR="00912038" w:rsidRPr="00D92180" w14:paraId="1CB4C4B5" w14:textId="77777777" w:rsidTr="004F33E8">
        <w:trPr>
          <w:trHeight w:val="259"/>
        </w:trPr>
        <w:tc>
          <w:tcPr>
            <w:tcW w:w="13268" w:type="dxa"/>
            <w:gridSpan w:val="3"/>
            <w:tcBorders>
              <w:top w:val="single" w:sz="8" w:space="0" w:color="auto"/>
              <w:left w:val="single" w:sz="8" w:space="0" w:color="auto"/>
              <w:bottom w:val="single" w:sz="4" w:space="0" w:color="auto"/>
              <w:right w:val="single" w:sz="8" w:space="0" w:color="000000"/>
            </w:tcBorders>
            <w:hideMark/>
          </w:tcPr>
          <w:p w14:paraId="744BD845"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 xml:space="preserve">Los Depósitos en Garantía. - Son los depósitos realizados por servicios solicitados a los siguientes proveedores: </w:t>
            </w:r>
          </w:p>
        </w:tc>
      </w:tr>
      <w:tr w:rsidR="00912038" w:rsidRPr="00D92180" w14:paraId="23B02875" w14:textId="77777777" w:rsidTr="00402422">
        <w:trPr>
          <w:trHeight w:val="259"/>
        </w:trPr>
        <w:tc>
          <w:tcPr>
            <w:tcW w:w="9422" w:type="dxa"/>
            <w:tcBorders>
              <w:top w:val="nil"/>
              <w:left w:val="single" w:sz="4" w:space="0" w:color="auto"/>
              <w:bottom w:val="single" w:sz="4" w:space="0" w:color="auto"/>
              <w:right w:val="single" w:sz="4" w:space="0" w:color="auto"/>
            </w:tcBorders>
            <w:noWrap/>
          </w:tcPr>
          <w:p w14:paraId="5DEB250D"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Comisión Federal de Electricidad</w:t>
            </w:r>
          </w:p>
        </w:tc>
        <w:tc>
          <w:tcPr>
            <w:tcW w:w="2111" w:type="dxa"/>
            <w:tcBorders>
              <w:top w:val="nil"/>
              <w:left w:val="nil"/>
              <w:bottom w:val="single" w:sz="4" w:space="0" w:color="auto"/>
              <w:right w:val="single" w:sz="4" w:space="0" w:color="auto"/>
            </w:tcBorders>
            <w:noWrap/>
          </w:tcPr>
          <w:p w14:paraId="20F940A3" w14:textId="77777777" w:rsidR="00912038" w:rsidRPr="00D92180" w:rsidRDefault="00912038" w:rsidP="002B3409">
            <w:pPr>
              <w:jc w:val="right"/>
              <w:rPr>
                <w:rFonts w:ascii="Lato" w:eastAsia="Times New Roman" w:hAnsi="Lato" w:cstheme="minorHAnsi"/>
                <w:b/>
                <w:bCs/>
                <w:sz w:val="20"/>
                <w:szCs w:val="20"/>
                <w:lang w:eastAsia="es-MX"/>
              </w:rPr>
            </w:pPr>
          </w:p>
        </w:tc>
        <w:tc>
          <w:tcPr>
            <w:tcW w:w="1735" w:type="dxa"/>
            <w:tcBorders>
              <w:top w:val="nil"/>
              <w:left w:val="nil"/>
              <w:bottom w:val="single" w:sz="4" w:space="0" w:color="auto"/>
              <w:right w:val="single" w:sz="4" w:space="0" w:color="auto"/>
            </w:tcBorders>
            <w:noWrap/>
          </w:tcPr>
          <w:p w14:paraId="153169AF"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1,054,666.20</w:t>
            </w:r>
          </w:p>
        </w:tc>
      </w:tr>
      <w:tr w:rsidR="00912038" w:rsidRPr="00D92180" w14:paraId="5851D1A4" w14:textId="77777777" w:rsidTr="00402422">
        <w:trPr>
          <w:trHeight w:val="259"/>
        </w:trPr>
        <w:tc>
          <w:tcPr>
            <w:tcW w:w="9422" w:type="dxa"/>
            <w:tcBorders>
              <w:top w:val="single" w:sz="4" w:space="0" w:color="auto"/>
              <w:left w:val="single" w:sz="4" w:space="0" w:color="auto"/>
              <w:bottom w:val="single" w:sz="4" w:space="0" w:color="auto"/>
              <w:right w:val="single" w:sz="4" w:space="0" w:color="auto"/>
            </w:tcBorders>
            <w:noWrap/>
          </w:tcPr>
          <w:p w14:paraId="380CC7BA" w14:textId="7BEAC295" w:rsidR="00912038" w:rsidRPr="00D92180" w:rsidRDefault="00912038" w:rsidP="002B3409">
            <w:pPr>
              <w:jc w:val="both"/>
              <w:rPr>
                <w:rFonts w:ascii="Lato" w:eastAsia="Times New Roman" w:hAnsi="Lato" w:cstheme="minorHAnsi"/>
                <w:sz w:val="20"/>
                <w:szCs w:val="20"/>
                <w:lang w:eastAsia="es-MX"/>
              </w:rPr>
            </w:pPr>
            <w:proofErr w:type="spellStart"/>
            <w:r w:rsidRPr="00D92180">
              <w:rPr>
                <w:rFonts w:ascii="Lato" w:hAnsi="Lato" w:cstheme="minorHAnsi"/>
                <w:sz w:val="20"/>
                <w:szCs w:val="20"/>
              </w:rPr>
              <w:t>Lol</w:t>
            </w:r>
            <w:proofErr w:type="spellEnd"/>
            <w:r w:rsidR="00117A51" w:rsidRPr="00D92180">
              <w:rPr>
                <w:rFonts w:ascii="Lato" w:hAnsi="Lato" w:cstheme="minorHAnsi"/>
                <w:sz w:val="20"/>
                <w:szCs w:val="20"/>
              </w:rPr>
              <w:t xml:space="preserve"> </w:t>
            </w:r>
            <w:r w:rsidRPr="00D92180">
              <w:rPr>
                <w:rFonts w:ascii="Lato" w:hAnsi="Lato" w:cstheme="minorHAnsi"/>
                <w:sz w:val="20"/>
                <w:szCs w:val="20"/>
              </w:rPr>
              <w:t>Tun</w:t>
            </w:r>
          </w:p>
        </w:tc>
        <w:tc>
          <w:tcPr>
            <w:tcW w:w="2111" w:type="dxa"/>
            <w:tcBorders>
              <w:top w:val="single" w:sz="4" w:space="0" w:color="auto"/>
              <w:left w:val="nil"/>
              <w:bottom w:val="single" w:sz="4" w:space="0" w:color="auto"/>
              <w:right w:val="single" w:sz="4" w:space="0" w:color="auto"/>
            </w:tcBorders>
            <w:noWrap/>
          </w:tcPr>
          <w:p w14:paraId="5D56FF63"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1,172.00</w:t>
            </w:r>
          </w:p>
        </w:tc>
        <w:tc>
          <w:tcPr>
            <w:tcW w:w="1735" w:type="dxa"/>
            <w:tcBorders>
              <w:top w:val="single" w:sz="4" w:space="0" w:color="auto"/>
              <w:left w:val="nil"/>
              <w:bottom w:val="single" w:sz="4" w:space="0" w:color="auto"/>
              <w:right w:val="single" w:sz="4" w:space="0" w:color="auto"/>
            </w:tcBorders>
            <w:noWrap/>
          </w:tcPr>
          <w:p w14:paraId="6D906A7B"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439F1C8E" w14:textId="77777777" w:rsidTr="00402422">
        <w:trPr>
          <w:trHeight w:val="259"/>
        </w:trPr>
        <w:tc>
          <w:tcPr>
            <w:tcW w:w="9422" w:type="dxa"/>
            <w:tcBorders>
              <w:top w:val="single" w:sz="4" w:space="0" w:color="auto"/>
              <w:left w:val="single" w:sz="4" w:space="0" w:color="auto"/>
              <w:bottom w:val="single" w:sz="4" w:space="0" w:color="auto"/>
              <w:right w:val="single" w:sz="4" w:space="0" w:color="auto"/>
            </w:tcBorders>
            <w:noWrap/>
          </w:tcPr>
          <w:p w14:paraId="55E45C37" w14:textId="77777777" w:rsidR="00912038" w:rsidRPr="00D92180" w:rsidRDefault="00912038" w:rsidP="002B3409">
            <w:pPr>
              <w:jc w:val="both"/>
              <w:rPr>
                <w:rFonts w:ascii="Lato" w:eastAsia="Times New Roman" w:hAnsi="Lato" w:cstheme="minorHAnsi"/>
                <w:sz w:val="20"/>
                <w:szCs w:val="20"/>
                <w:lang w:eastAsia="es-MX"/>
              </w:rPr>
            </w:pPr>
            <w:proofErr w:type="spellStart"/>
            <w:r w:rsidRPr="00D92180">
              <w:rPr>
                <w:rFonts w:ascii="Lato" w:hAnsi="Lato" w:cstheme="minorHAnsi"/>
                <w:sz w:val="20"/>
                <w:szCs w:val="20"/>
              </w:rPr>
              <w:t>Izamal</w:t>
            </w:r>
            <w:proofErr w:type="spellEnd"/>
          </w:p>
        </w:tc>
        <w:tc>
          <w:tcPr>
            <w:tcW w:w="2111" w:type="dxa"/>
            <w:tcBorders>
              <w:top w:val="single" w:sz="4" w:space="0" w:color="auto"/>
              <w:left w:val="nil"/>
              <w:bottom w:val="single" w:sz="4" w:space="0" w:color="auto"/>
              <w:right w:val="single" w:sz="4" w:space="0" w:color="auto"/>
            </w:tcBorders>
            <w:noWrap/>
          </w:tcPr>
          <w:p w14:paraId="34B28971"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18,550.22</w:t>
            </w:r>
          </w:p>
        </w:tc>
        <w:tc>
          <w:tcPr>
            <w:tcW w:w="1735" w:type="dxa"/>
            <w:tcBorders>
              <w:top w:val="single" w:sz="4" w:space="0" w:color="auto"/>
              <w:left w:val="nil"/>
              <w:bottom w:val="single" w:sz="4" w:space="0" w:color="auto"/>
              <w:right w:val="single" w:sz="4" w:space="0" w:color="auto"/>
            </w:tcBorders>
            <w:noWrap/>
          </w:tcPr>
          <w:p w14:paraId="404F7743"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3F8AD36A" w14:textId="77777777" w:rsidTr="00402422">
        <w:trPr>
          <w:trHeight w:val="259"/>
        </w:trPr>
        <w:tc>
          <w:tcPr>
            <w:tcW w:w="9422" w:type="dxa"/>
            <w:tcBorders>
              <w:top w:val="single" w:sz="4" w:space="0" w:color="auto"/>
              <w:left w:val="single" w:sz="4" w:space="0" w:color="auto"/>
              <w:bottom w:val="single" w:sz="4" w:space="0" w:color="auto"/>
              <w:right w:val="single" w:sz="4" w:space="0" w:color="auto"/>
            </w:tcBorders>
            <w:noWrap/>
          </w:tcPr>
          <w:p w14:paraId="4A175DE9" w14:textId="77777777" w:rsidR="00912038" w:rsidRPr="00D92180" w:rsidRDefault="00912038" w:rsidP="002B3409">
            <w:pPr>
              <w:jc w:val="both"/>
              <w:rPr>
                <w:rFonts w:ascii="Lato" w:eastAsia="Times New Roman" w:hAnsi="Lato" w:cstheme="minorHAnsi"/>
                <w:sz w:val="20"/>
                <w:szCs w:val="20"/>
                <w:lang w:eastAsia="es-MX"/>
              </w:rPr>
            </w:pPr>
            <w:proofErr w:type="spellStart"/>
            <w:r w:rsidRPr="00D92180">
              <w:rPr>
                <w:rFonts w:ascii="Lato" w:hAnsi="Lato" w:cstheme="minorHAnsi"/>
                <w:sz w:val="20"/>
                <w:szCs w:val="20"/>
              </w:rPr>
              <w:t>Ek</w:t>
            </w:r>
            <w:proofErr w:type="spellEnd"/>
            <w:r w:rsidRPr="00D92180">
              <w:rPr>
                <w:rFonts w:ascii="Lato" w:hAnsi="Lato" w:cstheme="minorHAnsi"/>
                <w:sz w:val="20"/>
                <w:szCs w:val="20"/>
              </w:rPr>
              <w:t xml:space="preserve"> Balam</w:t>
            </w:r>
          </w:p>
        </w:tc>
        <w:tc>
          <w:tcPr>
            <w:tcW w:w="2111" w:type="dxa"/>
            <w:tcBorders>
              <w:top w:val="single" w:sz="4" w:space="0" w:color="auto"/>
              <w:left w:val="nil"/>
              <w:bottom w:val="single" w:sz="4" w:space="0" w:color="auto"/>
              <w:right w:val="single" w:sz="4" w:space="0" w:color="auto"/>
            </w:tcBorders>
            <w:noWrap/>
          </w:tcPr>
          <w:p w14:paraId="7D7A83D0"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6,520.00</w:t>
            </w:r>
          </w:p>
        </w:tc>
        <w:tc>
          <w:tcPr>
            <w:tcW w:w="1735" w:type="dxa"/>
            <w:tcBorders>
              <w:top w:val="single" w:sz="4" w:space="0" w:color="auto"/>
              <w:left w:val="nil"/>
              <w:bottom w:val="single" w:sz="4" w:space="0" w:color="auto"/>
              <w:right w:val="single" w:sz="4" w:space="0" w:color="auto"/>
            </w:tcBorders>
            <w:noWrap/>
          </w:tcPr>
          <w:p w14:paraId="601FD066"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52579CCC" w14:textId="77777777" w:rsidTr="00402422">
        <w:trPr>
          <w:trHeight w:val="259"/>
        </w:trPr>
        <w:tc>
          <w:tcPr>
            <w:tcW w:w="9422" w:type="dxa"/>
            <w:tcBorders>
              <w:top w:val="single" w:sz="4" w:space="0" w:color="auto"/>
              <w:left w:val="single" w:sz="4" w:space="0" w:color="auto"/>
              <w:bottom w:val="single" w:sz="4" w:space="0" w:color="auto"/>
              <w:right w:val="single" w:sz="4" w:space="0" w:color="auto"/>
            </w:tcBorders>
            <w:noWrap/>
          </w:tcPr>
          <w:p w14:paraId="4BDD54BC" w14:textId="434EE480"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Centro de Convenciones</w:t>
            </w:r>
          </w:p>
        </w:tc>
        <w:tc>
          <w:tcPr>
            <w:tcW w:w="2111" w:type="dxa"/>
            <w:tcBorders>
              <w:top w:val="single" w:sz="4" w:space="0" w:color="auto"/>
              <w:left w:val="nil"/>
              <w:bottom w:val="single" w:sz="4" w:space="0" w:color="auto"/>
              <w:right w:val="single" w:sz="4" w:space="0" w:color="auto"/>
            </w:tcBorders>
            <w:noWrap/>
          </w:tcPr>
          <w:p w14:paraId="0508983A" w14:textId="77777777" w:rsidR="00912038" w:rsidRPr="00D92180" w:rsidRDefault="00912038" w:rsidP="002B3409">
            <w:pPr>
              <w:jc w:val="right"/>
              <w:rPr>
                <w:rFonts w:ascii="Lato" w:hAnsi="Lato" w:cstheme="minorHAnsi"/>
                <w:sz w:val="20"/>
                <w:szCs w:val="20"/>
              </w:rPr>
            </w:pPr>
            <w:r w:rsidRPr="00D92180">
              <w:rPr>
                <w:rFonts w:ascii="Lato" w:hAnsi="Lato" w:cstheme="minorHAnsi"/>
                <w:sz w:val="20"/>
                <w:szCs w:val="20"/>
              </w:rPr>
              <w:t>411,120.00</w:t>
            </w:r>
          </w:p>
        </w:tc>
        <w:tc>
          <w:tcPr>
            <w:tcW w:w="1735" w:type="dxa"/>
            <w:tcBorders>
              <w:top w:val="single" w:sz="4" w:space="0" w:color="auto"/>
              <w:left w:val="nil"/>
              <w:bottom w:val="single" w:sz="4" w:space="0" w:color="auto"/>
              <w:right w:val="single" w:sz="4" w:space="0" w:color="auto"/>
            </w:tcBorders>
            <w:noWrap/>
          </w:tcPr>
          <w:p w14:paraId="35C49A13"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255112B4" w14:textId="77777777" w:rsidTr="00402422">
        <w:trPr>
          <w:trHeight w:val="259"/>
        </w:trPr>
        <w:tc>
          <w:tcPr>
            <w:tcW w:w="9422" w:type="dxa"/>
            <w:tcBorders>
              <w:top w:val="single" w:sz="4" w:space="0" w:color="auto"/>
              <w:left w:val="single" w:sz="4" w:space="0" w:color="auto"/>
              <w:bottom w:val="single" w:sz="4" w:space="0" w:color="auto"/>
              <w:right w:val="single" w:sz="4" w:space="0" w:color="auto"/>
            </w:tcBorders>
            <w:noWrap/>
          </w:tcPr>
          <w:p w14:paraId="06272C68" w14:textId="77777777" w:rsidR="00912038" w:rsidRPr="00D92180" w:rsidRDefault="00912038" w:rsidP="002B3409">
            <w:pPr>
              <w:jc w:val="both"/>
              <w:rPr>
                <w:rFonts w:ascii="Lato" w:eastAsia="Times New Roman" w:hAnsi="Lato" w:cstheme="minorHAnsi"/>
                <w:sz w:val="20"/>
                <w:szCs w:val="20"/>
                <w:lang w:eastAsia="es-MX"/>
              </w:rPr>
            </w:pPr>
            <w:proofErr w:type="spellStart"/>
            <w:r w:rsidRPr="00D92180">
              <w:rPr>
                <w:rFonts w:ascii="Lato" w:hAnsi="Lato" w:cstheme="minorHAnsi"/>
                <w:sz w:val="20"/>
                <w:szCs w:val="20"/>
              </w:rPr>
              <w:t>Halachó</w:t>
            </w:r>
            <w:proofErr w:type="spellEnd"/>
          </w:p>
        </w:tc>
        <w:tc>
          <w:tcPr>
            <w:tcW w:w="2111" w:type="dxa"/>
            <w:tcBorders>
              <w:top w:val="single" w:sz="4" w:space="0" w:color="auto"/>
              <w:left w:val="nil"/>
              <w:bottom w:val="single" w:sz="4" w:space="0" w:color="auto"/>
              <w:right w:val="single" w:sz="4" w:space="0" w:color="auto"/>
            </w:tcBorders>
            <w:noWrap/>
          </w:tcPr>
          <w:p w14:paraId="27DF53A5"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11,623.18</w:t>
            </w:r>
          </w:p>
        </w:tc>
        <w:tc>
          <w:tcPr>
            <w:tcW w:w="1735" w:type="dxa"/>
            <w:tcBorders>
              <w:top w:val="single" w:sz="4" w:space="0" w:color="auto"/>
              <w:left w:val="nil"/>
              <w:bottom w:val="single" w:sz="4" w:space="0" w:color="auto"/>
              <w:right w:val="single" w:sz="4" w:space="0" w:color="auto"/>
            </w:tcBorders>
            <w:noWrap/>
          </w:tcPr>
          <w:p w14:paraId="3D98ADD1"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5BC0897F" w14:textId="77777777" w:rsidTr="005C6D6A">
        <w:trPr>
          <w:trHeight w:val="259"/>
        </w:trPr>
        <w:tc>
          <w:tcPr>
            <w:tcW w:w="9422" w:type="dxa"/>
            <w:tcBorders>
              <w:top w:val="single" w:sz="4" w:space="0" w:color="auto"/>
              <w:left w:val="single" w:sz="4" w:space="0" w:color="auto"/>
              <w:bottom w:val="single" w:sz="4" w:space="0" w:color="auto"/>
              <w:right w:val="single" w:sz="4" w:space="0" w:color="auto"/>
            </w:tcBorders>
            <w:noWrap/>
          </w:tcPr>
          <w:p w14:paraId="32474CD2"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Mercado de Artesanías</w:t>
            </w:r>
          </w:p>
        </w:tc>
        <w:tc>
          <w:tcPr>
            <w:tcW w:w="2111" w:type="dxa"/>
            <w:tcBorders>
              <w:top w:val="single" w:sz="4" w:space="0" w:color="auto"/>
              <w:left w:val="nil"/>
              <w:bottom w:val="single" w:sz="4" w:space="0" w:color="auto"/>
              <w:right w:val="single" w:sz="4" w:space="0" w:color="auto"/>
            </w:tcBorders>
            <w:noWrap/>
          </w:tcPr>
          <w:p w14:paraId="745AEE6D"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1,573.60</w:t>
            </w:r>
          </w:p>
        </w:tc>
        <w:tc>
          <w:tcPr>
            <w:tcW w:w="1735" w:type="dxa"/>
            <w:tcBorders>
              <w:top w:val="single" w:sz="4" w:space="0" w:color="auto"/>
              <w:left w:val="nil"/>
              <w:bottom w:val="single" w:sz="4" w:space="0" w:color="auto"/>
              <w:right w:val="single" w:sz="4" w:space="0" w:color="auto"/>
            </w:tcBorders>
            <w:noWrap/>
          </w:tcPr>
          <w:p w14:paraId="5F79B924"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66E8C8D2" w14:textId="77777777" w:rsidTr="005C6D6A">
        <w:trPr>
          <w:trHeight w:val="259"/>
        </w:trPr>
        <w:tc>
          <w:tcPr>
            <w:tcW w:w="9422" w:type="dxa"/>
            <w:tcBorders>
              <w:top w:val="single" w:sz="4" w:space="0" w:color="auto"/>
              <w:left w:val="single" w:sz="4" w:space="0" w:color="auto"/>
              <w:bottom w:val="single" w:sz="4" w:space="0" w:color="auto"/>
              <w:right w:val="single" w:sz="4" w:space="0" w:color="auto"/>
            </w:tcBorders>
            <w:noWrap/>
          </w:tcPr>
          <w:p w14:paraId="0467AAC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Tianguis Turístico de México</w:t>
            </w:r>
          </w:p>
        </w:tc>
        <w:tc>
          <w:tcPr>
            <w:tcW w:w="2111" w:type="dxa"/>
            <w:tcBorders>
              <w:top w:val="single" w:sz="4" w:space="0" w:color="auto"/>
              <w:left w:val="nil"/>
              <w:bottom w:val="single" w:sz="4" w:space="0" w:color="auto"/>
              <w:right w:val="single" w:sz="4" w:space="0" w:color="auto"/>
            </w:tcBorders>
            <w:noWrap/>
          </w:tcPr>
          <w:p w14:paraId="18102FE6"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476,899.20</w:t>
            </w:r>
          </w:p>
        </w:tc>
        <w:tc>
          <w:tcPr>
            <w:tcW w:w="1735" w:type="dxa"/>
            <w:tcBorders>
              <w:top w:val="single" w:sz="4" w:space="0" w:color="auto"/>
              <w:left w:val="nil"/>
              <w:bottom w:val="single" w:sz="4" w:space="0" w:color="auto"/>
              <w:right w:val="single" w:sz="4" w:space="0" w:color="auto"/>
            </w:tcBorders>
            <w:noWrap/>
          </w:tcPr>
          <w:p w14:paraId="400A5196"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2E1778FE" w14:textId="77777777" w:rsidTr="00627524">
        <w:trPr>
          <w:trHeight w:val="259"/>
        </w:trPr>
        <w:tc>
          <w:tcPr>
            <w:tcW w:w="9422" w:type="dxa"/>
            <w:tcBorders>
              <w:top w:val="single" w:sz="4" w:space="0" w:color="auto"/>
              <w:left w:val="single" w:sz="4" w:space="0" w:color="auto"/>
              <w:bottom w:val="single" w:sz="4" w:space="0" w:color="auto"/>
              <w:right w:val="single" w:sz="4" w:space="0" w:color="auto"/>
            </w:tcBorders>
            <w:noWrap/>
          </w:tcPr>
          <w:p w14:paraId="0B6D1E9F"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Museo del Cráter</w:t>
            </w:r>
          </w:p>
        </w:tc>
        <w:tc>
          <w:tcPr>
            <w:tcW w:w="2111" w:type="dxa"/>
            <w:tcBorders>
              <w:top w:val="single" w:sz="4" w:space="0" w:color="auto"/>
              <w:left w:val="nil"/>
              <w:bottom w:val="single" w:sz="4" w:space="0" w:color="auto"/>
              <w:right w:val="single" w:sz="4" w:space="0" w:color="auto"/>
            </w:tcBorders>
            <w:noWrap/>
          </w:tcPr>
          <w:p w14:paraId="743C76AD" w14:textId="77777777" w:rsidR="00912038" w:rsidRPr="00D92180" w:rsidRDefault="00912038" w:rsidP="002B3409">
            <w:pPr>
              <w:jc w:val="right"/>
              <w:rPr>
                <w:rFonts w:ascii="Lato" w:hAnsi="Lato" w:cstheme="minorHAnsi"/>
                <w:sz w:val="20"/>
                <w:szCs w:val="20"/>
              </w:rPr>
            </w:pPr>
            <w:r w:rsidRPr="00D92180">
              <w:rPr>
                <w:rFonts w:ascii="Lato" w:hAnsi="Lato" w:cstheme="minorHAnsi"/>
                <w:sz w:val="20"/>
                <w:szCs w:val="20"/>
              </w:rPr>
              <w:t>127,208.00</w:t>
            </w:r>
          </w:p>
        </w:tc>
        <w:tc>
          <w:tcPr>
            <w:tcW w:w="1735" w:type="dxa"/>
            <w:tcBorders>
              <w:top w:val="single" w:sz="4" w:space="0" w:color="auto"/>
              <w:left w:val="nil"/>
              <w:bottom w:val="single" w:sz="4" w:space="0" w:color="auto"/>
              <w:right w:val="single" w:sz="4" w:space="0" w:color="auto"/>
            </w:tcBorders>
            <w:noWrap/>
          </w:tcPr>
          <w:p w14:paraId="4EA1BE89"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0F62D6AB" w14:textId="77777777" w:rsidTr="00402422">
        <w:trPr>
          <w:trHeight w:val="282"/>
        </w:trPr>
        <w:tc>
          <w:tcPr>
            <w:tcW w:w="9422" w:type="dxa"/>
            <w:tcBorders>
              <w:top w:val="single" w:sz="4" w:space="0" w:color="auto"/>
              <w:left w:val="single" w:sz="4" w:space="0" w:color="auto"/>
              <w:bottom w:val="single" w:sz="4" w:space="0" w:color="auto"/>
              <w:right w:val="single" w:sz="4" w:space="0" w:color="auto"/>
            </w:tcBorders>
            <w:noWrap/>
          </w:tcPr>
          <w:p w14:paraId="55897F57" w14:textId="6286339A" w:rsidR="00CA0115" w:rsidRPr="00D92180" w:rsidRDefault="00912038" w:rsidP="00060CD5">
            <w:pPr>
              <w:jc w:val="both"/>
              <w:rPr>
                <w:rFonts w:ascii="Lato" w:eastAsia="Times New Roman" w:hAnsi="Lato" w:cstheme="minorHAnsi"/>
                <w:b/>
                <w:bCs/>
                <w:sz w:val="20"/>
                <w:szCs w:val="20"/>
                <w:lang w:eastAsia="es-MX"/>
              </w:rPr>
            </w:pPr>
            <w:r w:rsidRPr="00D92180">
              <w:rPr>
                <w:rFonts w:ascii="Lato" w:hAnsi="Lato" w:cstheme="minorHAnsi"/>
                <w:b/>
                <w:bCs/>
                <w:sz w:val="20"/>
                <w:szCs w:val="20"/>
              </w:rPr>
              <w:t>Control Integral de Combustible, SA de CV</w:t>
            </w:r>
          </w:p>
        </w:tc>
        <w:tc>
          <w:tcPr>
            <w:tcW w:w="2111" w:type="dxa"/>
            <w:tcBorders>
              <w:top w:val="single" w:sz="4" w:space="0" w:color="auto"/>
              <w:left w:val="single" w:sz="4" w:space="0" w:color="auto"/>
              <w:bottom w:val="single" w:sz="4" w:space="0" w:color="auto"/>
              <w:right w:val="single" w:sz="4" w:space="0" w:color="auto"/>
            </w:tcBorders>
            <w:noWrap/>
          </w:tcPr>
          <w:p w14:paraId="16E708FF" w14:textId="77777777" w:rsidR="00912038" w:rsidRPr="00D92180" w:rsidRDefault="00912038" w:rsidP="002B3409">
            <w:pPr>
              <w:jc w:val="right"/>
              <w:rPr>
                <w:rFonts w:ascii="Lato" w:eastAsia="Times New Roman" w:hAnsi="Lato" w:cstheme="minorHAnsi"/>
                <w:sz w:val="20"/>
                <w:szCs w:val="20"/>
                <w:lang w:eastAsia="es-MX"/>
              </w:rPr>
            </w:pPr>
          </w:p>
        </w:tc>
        <w:tc>
          <w:tcPr>
            <w:tcW w:w="1735" w:type="dxa"/>
            <w:tcBorders>
              <w:top w:val="single" w:sz="4" w:space="0" w:color="auto"/>
              <w:left w:val="single" w:sz="4" w:space="0" w:color="auto"/>
              <w:bottom w:val="single" w:sz="4" w:space="0" w:color="auto"/>
              <w:right w:val="single" w:sz="4" w:space="0" w:color="auto"/>
            </w:tcBorders>
            <w:noWrap/>
          </w:tcPr>
          <w:p w14:paraId="3850D0B1"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124,183.71</w:t>
            </w:r>
          </w:p>
        </w:tc>
      </w:tr>
      <w:tr w:rsidR="00912038" w:rsidRPr="00D92180" w14:paraId="279ACEA2" w14:textId="77777777" w:rsidTr="00402422">
        <w:trPr>
          <w:trHeight w:val="259"/>
        </w:trPr>
        <w:tc>
          <w:tcPr>
            <w:tcW w:w="9422" w:type="dxa"/>
            <w:tcBorders>
              <w:top w:val="single" w:sz="4" w:space="0" w:color="auto"/>
              <w:left w:val="single" w:sz="4" w:space="0" w:color="auto"/>
              <w:bottom w:val="single" w:sz="4" w:space="0" w:color="auto"/>
              <w:right w:val="single" w:sz="4" w:space="0" w:color="auto"/>
            </w:tcBorders>
            <w:noWrap/>
          </w:tcPr>
          <w:p w14:paraId="5DD212B8"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Oficina Central</w:t>
            </w:r>
          </w:p>
        </w:tc>
        <w:tc>
          <w:tcPr>
            <w:tcW w:w="2111" w:type="dxa"/>
            <w:tcBorders>
              <w:top w:val="single" w:sz="4" w:space="0" w:color="auto"/>
              <w:left w:val="nil"/>
              <w:bottom w:val="single" w:sz="4" w:space="0" w:color="auto"/>
              <w:right w:val="single" w:sz="4" w:space="0" w:color="auto"/>
            </w:tcBorders>
            <w:noWrap/>
          </w:tcPr>
          <w:p w14:paraId="5F250A50"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124,183.71</w:t>
            </w:r>
          </w:p>
        </w:tc>
        <w:tc>
          <w:tcPr>
            <w:tcW w:w="1735" w:type="dxa"/>
            <w:tcBorders>
              <w:top w:val="single" w:sz="4" w:space="0" w:color="auto"/>
              <w:left w:val="nil"/>
              <w:bottom w:val="single" w:sz="4" w:space="0" w:color="auto"/>
              <w:right w:val="single" w:sz="4" w:space="0" w:color="auto"/>
            </w:tcBorders>
            <w:noWrap/>
          </w:tcPr>
          <w:p w14:paraId="2B09875D"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1307D7AD" w14:textId="77777777" w:rsidTr="00402422">
        <w:trPr>
          <w:trHeight w:val="259"/>
        </w:trPr>
        <w:tc>
          <w:tcPr>
            <w:tcW w:w="9422" w:type="dxa"/>
            <w:tcBorders>
              <w:top w:val="single" w:sz="4" w:space="0" w:color="auto"/>
              <w:left w:val="single" w:sz="4" w:space="0" w:color="auto"/>
              <w:bottom w:val="single" w:sz="4" w:space="0" w:color="auto"/>
              <w:right w:val="single" w:sz="4" w:space="0" w:color="auto"/>
            </w:tcBorders>
            <w:noWrap/>
          </w:tcPr>
          <w:p w14:paraId="78F5DA24" w14:textId="6B509BB6"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 xml:space="preserve">Afianzadora </w:t>
            </w:r>
            <w:proofErr w:type="spellStart"/>
            <w:r w:rsidRPr="00D92180">
              <w:rPr>
                <w:rFonts w:ascii="Lato" w:hAnsi="Lato" w:cstheme="minorHAnsi"/>
                <w:b/>
                <w:bCs/>
                <w:sz w:val="20"/>
                <w:szCs w:val="20"/>
              </w:rPr>
              <w:t>Sofimex</w:t>
            </w:r>
            <w:proofErr w:type="spellEnd"/>
            <w:r w:rsidRPr="00D92180">
              <w:rPr>
                <w:rFonts w:ascii="Lato" w:hAnsi="Lato" w:cstheme="minorHAnsi"/>
                <w:b/>
                <w:bCs/>
                <w:sz w:val="20"/>
                <w:szCs w:val="20"/>
              </w:rPr>
              <w:t>, SA de CV</w:t>
            </w:r>
          </w:p>
        </w:tc>
        <w:tc>
          <w:tcPr>
            <w:tcW w:w="2111" w:type="dxa"/>
            <w:tcBorders>
              <w:top w:val="single" w:sz="4" w:space="0" w:color="auto"/>
              <w:left w:val="single" w:sz="4" w:space="0" w:color="auto"/>
              <w:bottom w:val="single" w:sz="4" w:space="0" w:color="auto"/>
              <w:right w:val="single" w:sz="4" w:space="0" w:color="auto"/>
            </w:tcBorders>
            <w:noWrap/>
          </w:tcPr>
          <w:p w14:paraId="0ABE8740" w14:textId="77777777" w:rsidR="00912038" w:rsidRPr="00D92180" w:rsidRDefault="00912038" w:rsidP="002B3409">
            <w:pPr>
              <w:jc w:val="right"/>
              <w:rPr>
                <w:rFonts w:ascii="Lato" w:eastAsia="Times New Roman" w:hAnsi="Lato" w:cstheme="minorHAnsi"/>
                <w:sz w:val="20"/>
                <w:szCs w:val="20"/>
                <w:lang w:eastAsia="es-MX"/>
              </w:rPr>
            </w:pPr>
          </w:p>
        </w:tc>
        <w:tc>
          <w:tcPr>
            <w:tcW w:w="1735" w:type="dxa"/>
            <w:tcBorders>
              <w:top w:val="single" w:sz="4" w:space="0" w:color="auto"/>
              <w:left w:val="single" w:sz="4" w:space="0" w:color="auto"/>
              <w:bottom w:val="single" w:sz="4" w:space="0" w:color="auto"/>
              <w:right w:val="single" w:sz="4" w:space="0" w:color="auto"/>
            </w:tcBorders>
            <w:noWrap/>
          </w:tcPr>
          <w:p w14:paraId="4A575294"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hAnsi="Lato" w:cstheme="minorHAnsi"/>
                <w:b/>
                <w:bCs/>
                <w:sz w:val="20"/>
                <w:szCs w:val="20"/>
              </w:rPr>
              <w:t>318,127.90</w:t>
            </w:r>
          </w:p>
        </w:tc>
      </w:tr>
      <w:tr w:rsidR="00912038" w:rsidRPr="00D92180" w14:paraId="70CFF020" w14:textId="77777777" w:rsidTr="00402422">
        <w:trPr>
          <w:trHeight w:val="259"/>
        </w:trPr>
        <w:tc>
          <w:tcPr>
            <w:tcW w:w="9422" w:type="dxa"/>
            <w:tcBorders>
              <w:top w:val="single" w:sz="4" w:space="0" w:color="auto"/>
              <w:left w:val="single" w:sz="4" w:space="0" w:color="auto"/>
              <w:bottom w:val="single" w:sz="4" w:space="0" w:color="auto"/>
              <w:right w:val="single" w:sz="4" w:space="0" w:color="auto"/>
            </w:tcBorders>
            <w:noWrap/>
          </w:tcPr>
          <w:p w14:paraId="2EE9CE82"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 xml:space="preserve">Chichen </w:t>
            </w:r>
            <w:proofErr w:type="spellStart"/>
            <w:r w:rsidRPr="00D92180">
              <w:rPr>
                <w:rFonts w:ascii="Lato" w:hAnsi="Lato" w:cstheme="minorHAnsi"/>
                <w:sz w:val="20"/>
                <w:szCs w:val="20"/>
              </w:rPr>
              <w:t>Itza</w:t>
            </w:r>
            <w:proofErr w:type="spellEnd"/>
          </w:p>
        </w:tc>
        <w:tc>
          <w:tcPr>
            <w:tcW w:w="2111" w:type="dxa"/>
            <w:tcBorders>
              <w:top w:val="single" w:sz="4" w:space="0" w:color="auto"/>
              <w:left w:val="single" w:sz="4" w:space="0" w:color="auto"/>
              <w:bottom w:val="single" w:sz="4" w:space="0" w:color="auto"/>
              <w:right w:val="single" w:sz="4" w:space="0" w:color="auto"/>
            </w:tcBorders>
            <w:noWrap/>
          </w:tcPr>
          <w:p w14:paraId="5AA40FB7"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100,000.00</w:t>
            </w:r>
          </w:p>
        </w:tc>
        <w:tc>
          <w:tcPr>
            <w:tcW w:w="1735" w:type="dxa"/>
            <w:tcBorders>
              <w:top w:val="single" w:sz="4" w:space="0" w:color="auto"/>
              <w:left w:val="single" w:sz="4" w:space="0" w:color="auto"/>
              <w:bottom w:val="single" w:sz="4" w:space="0" w:color="auto"/>
              <w:right w:val="single" w:sz="4" w:space="0" w:color="auto"/>
            </w:tcBorders>
            <w:noWrap/>
          </w:tcPr>
          <w:p w14:paraId="62FBCC0D" w14:textId="77777777" w:rsidR="00912038" w:rsidRPr="00D92180" w:rsidRDefault="00912038" w:rsidP="002B3409">
            <w:pPr>
              <w:jc w:val="right"/>
              <w:rPr>
                <w:rFonts w:ascii="Lato" w:hAnsi="Lato" w:cstheme="minorHAnsi"/>
                <w:sz w:val="20"/>
                <w:szCs w:val="20"/>
              </w:rPr>
            </w:pPr>
          </w:p>
        </w:tc>
      </w:tr>
      <w:tr w:rsidR="00912038" w:rsidRPr="00D92180" w14:paraId="46615E4A" w14:textId="77777777" w:rsidTr="00402422">
        <w:trPr>
          <w:trHeight w:val="259"/>
        </w:trPr>
        <w:tc>
          <w:tcPr>
            <w:tcW w:w="9422" w:type="dxa"/>
            <w:tcBorders>
              <w:top w:val="nil"/>
              <w:left w:val="single" w:sz="4" w:space="0" w:color="auto"/>
              <w:bottom w:val="single" w:sz="4" w:space="0" w:color="auto"/>
              <w:right w:val="single" w:sz="4" w:space="0" w:color="auto"/>
            </w:tcBorders>
            <w:noWrap/>
          </w:tcPr>
          <w:p w14:paraId="743C00EB"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Centro de Convenciones</w:t>
            </w:r>
          </w:p>
        </w:tc>
        <w:tc>
          <w:tcPr>
            <w:tcW w:w="2111" w:type="dxa"/>
            <w:tcBorders>
              <w:top w:val="single" w:sz="4" w:space="0" w:color="auto"/>
              <w:left w:val="nil"/>
              <w:bottom w:val="single" w:sz="4" w:space="0" w:color="auto"/>
              <w:right w:val="single" w:sz="4" w:space="0" w:color="auto"/>
            </w:tcBorders>
            <w:noWrap/>
          </w:tcPr>
          <w:p w14:paraId="3CFC3CF8"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rPr>
              <w:t>34,307.25</w:t>
            </w:r>
          </w:p>
        </w:tc>
        <w:tc>
          <w:tcPr>
            <w:tcW w:w="1735" w:type="dxa"/>
            <w:tcBorders>
              <w:top w:val="single" w:sz="4" w:space="0" w:color="auto"/>
              <w:left w:val="nil"/>
              <w:bottom w:val="single" w:sz="4" w:space="0" w:color="auto"/>
              <w:right w:val="single" w:sz="4" w:space="0" w:color="auto"/>
            </w:tcBorders>
            <w:noWrap/>
          </w:tcPr>
          <w:p w14:paraId="33BBCAD7"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773733A0" w14:textId="77777777" w:rsidTr="00402422">
        <w:trPr>
          <w:trHeight w:val="259"/>
        </w:trPr>
        <w:tc>
          <w:tcPr>
            <w:tcW w:w="9422" w:type="dxa"/>
            <w:tcBorders>
              <w:top w:val="nil"/>
              <w:left w:val="single" w:sz="4" w:space="0" w:color="auto"/>
              <w:bottom w:val="single" w:sz="4" w:space="0" w:color="auto"/>
              <w:right w:val="single" w:sz="4" w:space="0" w:color="auto"/>
            </w:tcBorders>
            <w:noWrap/>
          </w:tcPr>
          <w:p w14:paraId="206B21F7"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Oficina Central</w:t>
            </w:r>
          </w:p>
        </w:tc>
        <w:tc>
          <w:tcPr>
            <w:tcW w:w="2111" w:type="dxa"/>
            <w:tcBorders>
              <w:top w:val="nil"/>
              <w:left w:val="nil"/>
              <w:bottom w:val="single" w:sz="4" w:space="0" w:color="auto"/>
              <w:right w:val="single" w:sz="4" w:space="0" w:color="auto"/>
            </w:tcBorders>
            <w:noWrap/>
          </w:tcPr>
          <w:p w14:paraId="4902B57B"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183,820.65</w:t>
            </w:r>
          </w:p>
        </w:tc>
        <w:tc>
          <w:tcPr>
            <w:tcW w:w="1735" w:type="dxa"/>
            <w:tcBorders>
              <w:top w:val="nil"/>
              <w:left w:val="nil"/>
              <w:bottom w:val="single" w:sz="4" w:space="0" w:color="auto"/>
              <w:right w:val="single" w:sz="4" w:space="0" w:color="auto"/>
            </w:tcBorders>
            <w:noWrap/>
          </w:tcPr>
          <w:p w14:paraId="07F904BB"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75B1DDEF" w14:textId="77777777" w:rsidTr="00402422">
        <w:trPr>
          <w:trHeight w:val="259"/>
        </w:trPr>
        <w:tc>
          <w:tcPr>
            <w:tcW w:w="9422" w:type="dxa"/>
            <w:tcBorders>
              <w:top w:val="single" w:sz="4" w:space="0" w:color="auto"/>
              <w:left w:val="single" w:sz="4" w:space="0" w:color="auto"/>
              <w:bottom w:val="single" w:sz="4" w:space="0" w:color="auto"/>
              <w:right w:val="single" w:sz="4" w:space="0" w:color="auto"/>
            </w:tcBorders>
            <w:noWrap/>
          </w:tcPr>
          <w:p w14:paraId="1BC47C16" w14:textId="77777777" w:rsidR="00912038" w:rsidRPr="00D92180" w:rsidRDefault="00912038" w:rsidP="002B3409">
            <w:pPr>
              <w:jc w:val="both"/>
              <w:rPr>
                <w:rFonts w:ascii="Lato" w:eastAsia="Times New Roman" w:hAnsi="Lato" w:cstheme="minorHAnsi"/>
                <w:b/>
                <w:bCs/>
                <w:sz w:val="20"/>
                <w:szCs w:val="20"/>
                <w:lang w:eastAsia="es-MX"/>
              </w:rPr>
            </w:pPr>
            <w:proofErr w:type="spellStart"/>
            <w:r w:rsidRPr="00D92180">
              <w:rPr>
                <w:rFonts w:ascii="Lato" w:hAnsi="Lato" w:cstheme="minorHAnsi"/>
                <w:b/>
                <w:bCs/>
                <w:sz w:val="20"/>
                <w:szCs w:val="20"/>
              </w:rPr>
              <w:t>Radiomovil</w:t>
            </w:r>
            <w:proofErr w:type="spellEnd"/>
            <w:r w:rsidRPr="00D92180">
              <w:rPr>
                <w:rFonts w:ascii="Lato" w:hAnsi="Lato" w:cstheme="minorHAnsi"/>
                <w:b/>
                <w:bCs/>
                <w:sz w:val="20"/>
                <w:szCs w:val="20"/>
              </w:rPr>
              <w:t xml:space="preserve"> </w:t>
            </w:r>
            <w:proofErr w:type="spellStart"/>
            <w:r w:rsidRPr="00D92180">
              <w:rPr>
                <w:rFonts w:ascii="Lato" w:hAnsi="Lato" w:cstheme="minorHAnsi"/>
                <w:b/>
                <w:bCs/>
                <w:sz w:val="20"/>
                <w:szCs w:val="20"/>
              </w:rPr>
              <w:t>Dipsa</w:t>
            </w:r>
            <w:proofErr w:type="spellEnd"/>
            <w:r w:rsidRPr="00D92180">
              <w:rPr>
                <w:rFonts w:ascii="Lato" w:hAnsi="Lato" w:cstheme="minorHAnsi"/>
                <w:b/>
                <w:bCs/>
                <w:sz w:val="20"/>
                <w:szCs w:val="20"/>
              </w:rPr>
              <w:t>, SA de CV</w:t>
            </w:r>
          </w:p>
        </w:tc>
        <w:tc>
          <w:tcPr>
            <w:tcW w:w="2111" w:type="dxa"/>
            <w:tcBorders>
              <w:top w:val="single" w:sz="4" w:space="0" w:color="auto"/>
              <w:left w:val="nil"/>
              <w:bottom w:val="single" w:sz="4" w:space="0" w:color="auto"/>
              <w:right w:val="single" w:sz="4" w:space="0" w:color="auto"/>
            </w:tcBorders>
            <w:noWrap/>
          </w:tcPr>
          <w:p w14:paraId="5BD90E50" w14:textId="77777777" w:rsidR="00912038" w:rsidRPr="00D92180" w:rsidRDefault="00912038" w:rsidP="002B3409">
            <w:pPr>
              <w:jc w:val="right"/>
              <w:rPr>
                <w:rFonts w:ascii="Lato" w:eastAsia="Times New Roman" w:hAnsi="Lato" w:cstheme="minorHAnsi"/>
                <w:sz w:val="20"/>
                <w:szCs w:val="20"/>
                <w:lang w:eastAsia="es-MX"/>
              </w:rPr>
            </w:pPr>
          </w:p>
        </w:tc>
        <w:tc>
          <w:tcPr>
            <w:tcW w:w="1735" w:type="dxa"/>
            <w:tcBorders>
              <w:top w:val="single" w:sz="4" w:space="0" w:color="auto"/>
              <w:left w:val="nil"/>
              <w:bottom w:val="single" w:sz="4" w:space="0" w:color="auto"/>
              <w:right w:val="single" w:sz="4" w:space="0" w:color="auto"/>
            </w:tcBorders>
            <w:noWrap/>
          </w:tcPr>
          <w:p w14:paraId="3107075A"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hAnsi="Lato" w:cstheme="minorHAnsi"/>
                <w:b/>
                <w:bCs/>
                <w:sz w:val="20"/>
                <w:szCs w:val="20"/>
              </w:rPr>
              <w:t>3,610.00</w:t>
            </w:r>
          </w:p>
        </w:tc>
      </w:tr>
      <w:tr w:rsidR="00912038" w:rsidRPr="00D92180" w14:paraId="3450009E" w14:textId="77777777" w:rsidTr="00402422">
        <w:trPr>
          <w:trHeight w:val="259"/>
        </w:trPr>
        <w:tc>
          <w:tcPr>
            <w:tcW w:w="9422" w:type="dxa"/>
            <w:tcBorders>
              <w:top w:val="nil"/>
              <w:left w:val="single" w:sz="4" w:space="0" w:color="auto"/>
              <w:bottom w:val="single" w:sz="4" w:space="0" w:color="auto"/>
              <w:right w:val="single" w:sz="4" w:space="0" w:color="auto"/>
            </w:tcBorders>
            <w:noWrap/>
          </w:tcPr>
          <w:p w14:paraId="439C1CA6"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Dirección General</w:t>
            </w:r>
          </w:p>
        </w:tc>
        <w:tc>
          <w:tcPr>
            <w:tcW w:w="2111" w:type="dxa"/>
            <w:tcBorders>
              <w:top w:val="nil"/>
              <w:left w:val="nil"/>
              <w:bottom w:val="single" w:sz="4" w:space="0" w:color="auto"/>
              <w:right w:val="single" w:sz="4" w:space="0" w:color="auto"/>
            </w:tcBorders>
            <w:noWrap/>
          </w:tcPr>
          <w:p w14:paraId="5703EBD6"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3,610.00</w:t>
            </w:r>
          </w:p>
        </w:tc>
        <w:tc>
          <w:tcPr>
            <w:tcW w:w="1735" w:type="dxa"/>
            <w:tcBorders>
              <w:top w:val="nil"/>
              <w:left w:val="nil"/>
              <w:bottom w:val="single" w:sz="4" w:space="0" w:color="auto"/>
              <w:right w:val="single" w:sz="4" w:space="0" w:color="auto"/>
            </w:tcBorders>
            <w:noWrap/>
          </w:tcPr>
          <w:p w14:paraId="4C7B6149"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6D977D78" w14:textId="77777777" w:rsidTr="00402422">
        <w:trPr>
          <w:trHeight w:val="259"/>
        </w:trPr>
        <w:tc>
          <w:tcPr>
            <w:tcW w:w="9422" w:type="dxa"/>
            <w:tcBorders>
              <w:top w:val="single" w:sz="4" w:space="0" w:color="auto"/>
              <w:left w:val="single" w:sz="4" w:space="0" w:color="auto"/>
              <w:bottom w:val="single" w:sz="4" w:space="0" w:color="auto"/>
              <w:right w:val="single" w:sz="4" w:space="0" w:color="auto"/>
            </w:tcBorders>
            <w:noWrap/>
          </w:tcPr>
          <w:p w14:paraId="7C3471BB"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TOTAL DE DEPÓSITOS EN GARANTÍA</w:t>
            </w:r>
          </w:p>
        </w:tc>
        <w:tc>
          <w:tcPr>
            <w:tcW w:w="2111" w:type="dxa"/>
            <w:tcBorders>
              <w:top w:val="single" w:sz="4" w:space="0" w:color="auto"/>
              <w:left w:val="nil"/>
              <w:bottom w:val="single" w:sz="4" w:space="0" w:color="auto"/>
              <w:right w:val="single" w:sz="4" w:space="0" w:color="auto"/>
            </w:tcBorders>
            <w:noWrap/>
          </w:tcPr>
          <w:p w14:paraId="02FC05F4" w14:textId="77777777" w:rsidR="00912038" w:rsidRPr="00D92180" w:rsidRDefault="00912038" w:rsidP="002B3409">
            <w:pPr>
              <w:jc w:val="right"/>
              <w:rPr>
                <w:rFonts w:ascii="Lato" w:eastAsia="Times New Roman" w:hAnsi="Lato" w:cstheme="minorHAnsi"/>
                <w:sz w:val="20"/>
                <w:szCs w:val="20"/>
                <w:lang w:eastAsia="es-MX"/>
              </w:rPr>
            </w:pPr>
          </w:p>
        </w:tc>
        <w:tc>
          <w:tcPr>
            <w:tcW w:w="1735" w:type="dxa"/>
            <w:tcBorders>
              <w:top w:val="single" w:sz="4" w:space="0" w:color="auto"/>
              <w:left w:val="nil"/>
              <w:bottom w:val="single" w:sz="4" w:space="0" w:color="auto"/>
              <w:right w:val="single" w:sz="4" w:space="0" w:color="auto"/>
            </w:tcBorders>
            <w:noWrap/>
          </w:tcPr>
          <w:p w14:paraId="197D0E3A" w14:textId="77777777" w:rsidR="00912038" w:rsidRPr="00D92180" w:rsidRDefault="00912038" w:rsidP="002B3409">
            <w:pPr>
              <w:jc w:val="right"/>
              <w:rPr>
                <w:rFonts w:ascii="Lato" w:hAnsi="Lato" w:cstheme="minorHAnsi"/>
                <w:b/>
                <w:bCs/>
                <w:sz w:val="20"/>
                <w:szCs w:val="20"/>
              </w:rPr>
            </w:pPr>
            <w:r w:rsidRPr="00D92180">
              <w:rPr>
                <w:rFonts w:ascii="Lato" w:hAnsi="Lato" w:cstheme="minorHAnsi"/>
                <w:b/>
                <w:bCs/>
                <w:sz w:val="20"/>
                <w:szCs w:val="20"/>
              </w:rPr>
              <w:t>1,500,587.81</w:t>
            </w:r>
          </w:p>
        </w:tc>
      </w:tr>
    </w:tbl>
    <w:p w14:paraId="67B5507D" w14:textId="77777777" w:rsidR="00912038" w:rsidRPr="00D92180" w:rsidRDefault="00912038" w:rsidP="00912038">
      <w:pPr>
        <w:jc w:val="both"/>
        <w:rPr>
          <w:rFonts w:ascii="Lato" w:hAnsi="Lato" w:cstheme="minorHAnsi"/>
          <w:b/>
          <w:sz w:val="20"/>
          <w:szCs w:val="20"/>
        </w:rPr>
      </w:pPr>
    </w:p>
    <w:p w14:paraId="31DDBAD4"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BIENES MUEBLES, INMUEBLES E INTANGIBLES</w:t>
      </w:r>
    </w:p>
    <w:p w14:paraId="225534AE"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Los Bienes Muebles e Inmuebles e Intangibles se integran de la siguiente manera:</w:t>
      </w:r>
    </w:p>
    <w:p w14:paraId="39D2ACA3" w14:textId="77777777" w:rsidR="00912038" w:rsidRPr="00D92180" w:rsidRDefault="00912038" w:rsidP="00912038">
      <w:pPr>
        <w:jc w:val="both"/>
        <w:rPr>
          <w:rFonts w:ascii="Lato" w:hAnsi="Lato" w:cstheme="minorHAnsi"/>
          <w:b/>
          <w:sz w:val="20"/>
          <w:szCs w:val="20"/>
        </w:rPr>
      </w:pPr>
    </w:p>
    <w:p w14:paraId="6235B03F"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8.- Se informará de manera agrupada por cuenta, los rubros de Bienes Muebles e Inmuebles, el monto de la depreciación del ejercicio y la acumulada, el método de depreciación, tasas aplicadas y los criterios de aplicación de los mismos. Así mismo, se informará de las características significativas del estado en que se encuentren los activos.</w:t>
      </w:r>
    </w:p>
    <w:p w14:paraId="40B74238" w14:textId="77777777" w:rsidR="00912038" w:rsidRPr="00D92180" w:rsidRDefault="00912038" w:rsidP="00912038">
      <w:pPr>
        <w:jc w:val="both"/>
        <w:rPr>
          <w:rFonts w:ascii="Lato" w:hAnsi="Lato" w:cstheme="minorHAnsi"/>
          <w:b/>
          <w:sz w:val="20"/>
          <w:szCs w:val="20"/>
        </w:rPr>
      </w:pPr>
    </w:p>
    <w:p w14:paraId="462142C8" w14:textId="77777777" w:rsidR="00E2054A" w:rsidRPr="00D92180" w:rsidRDefault="00E2054A" w:rsidP="00912038">
      <w:pPr>
        <w:jc w:val="both"/>
        <w:rPr>
          <w:rFonts w:ascii="Lato" w:hAnsi="Lato" w:cstheme="minorHAnsi"/>
          <w:b/>
          <w:sz w:val="20"/>
          <w:szCs w:val="20"/>
        </w:rPr>
      </w:pPr>
    </w:p>
    <w:tbl>
      <w:tblPr>
        <w:tblW w:w="12905" w:type="dxa"/>
        <w:tblInd w:w="65" w:type="dxa"/>
        <w:tblCellMar>
          <w:left w:w="70" w:type="dxa"/>
          <w:right w:w="70" w:type="dxa"/>
        </w:tblCellMar>
        <w:tblLook w:val="04A0" w:firstRow="1" w:lastRow="0" w:firstColumn="1" w:lastColumn="0" w:noHBand="0" w:noVBand="1"/>
      </w:tblPr>
      <w:tblGrid>
        <w:gridCol w:w="6932"/>
        <w:gridCol w:w="1720"/>
        <w:gridCol w:w="1848"/>
        <w:gridCol w:w="2445"/>
      </w:tblGrid>
      <w:tr w:rsidR="00912038" w:rsidRPr="00D92180" w14:paraId="2FC7672F" w14:textId="77777777" w:rsidTr="004F33E8">
        <w:trPr>
          <w:trHeight w:val="313"/>
        </w:trPr>
        <w:tc>
          <w:tcPr>
            <w:tcW w:w="6932" w:type="dxa"/>
            <w:tcBorders>
              <w:top w:val="single" w:sz="4" w:space="0" w:color="auto"/>
              <w:left w:val="single" w:sz="4" w:space="0" w:color="auto"/>
              <w:bottom w:val="single" w:sz="4" w:space="0" w:color="auto"/>
              <w:right w:val="single" w:sz="4" w:space="0" w:color="auto"/>
            </w:tcBorders>
            <w:noWrap/>
            <w:hideMark/>
          </w:tcPr>
          <w:p w14:paraId="69A03772"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Activos Tangibles</w:t>
            </w:r>
          </w:p>
        </w:tc>
        <w:tc>
          <w:tcPr>
            <w:tcW w:w="1680" w:type="dxa"/>
            <w:tcBorders>
              <w:top w:val="single" w:sz="4" w:space="0" w:color="auto"/>
              <w:left w:val="nil"/>
              <w:bottom w:val="single" w:sz="4" w:space="0" w:color="auto"/>
              <w:right w:val="single" w:sz="4" w:space="0" w:color="auto"/>
            </w:tcBorders>
            <w:noWrap/>
            <w:hideMark/>
          </w:tcPr>
          <w:p w14:paraId="427C0DD8" w14:textId="77777777" w:rsidR="00912038" w:rsidRPr="00D92180" w:rsidRDefault="00912038" w:rsidP="002B3409">
            <w:pPr>
              <w:jc w:val="center"/>
              <w:rPr>
                <w:rFonts w:ascii="Lato" w:eastAsia="Times New Roman" w:hAnsi="Lato" w:cstheme="minorHAnsi"/>
                <w:b/>
                <w:bCs/>
                <w:sz w:val="20"/>
                <w:szCs w:val="20"/>
                <w:lang w:eastAsia="es-MX"/>
              </w:rPr>
            </w:pPr>
            <w:r w:rsidRPr="00D92180">
              <w:rPr>
                <w:rFonts w:ascii="Lato" w:hAnsi="Lato" w:cstheme="minorHAnsi"/>
                <w:b/>
                <w:bCs/>
                <w:sz w:val="20"/>
                <w:szCs w:val="20"/>
              </w:rPr>
              <w:t>Saldo Inicial</w:t>
            </w:r>
          </w:p>
        </w:tc>
        <w:tc>
          <w:tcPr>
            <w:tcW w:w="1848" w:type="dxa"/>
            <w:tcBorders>
              <w:top w:val="single" w:sz="4" w:space="0" w:color="auto"/>
              <w:left w:val="nil"/>
              <w:bottom w:val="single" w:sz="4" w:space="0" w:color="auto"/>
              <w:right w:val="single" w:sz="4" w:space="0" w:color="auto"/>
            </w:tcBorders>
            <w:noWrap/>
            <w:hideMark/>
          </w:tcPr>
          <w:p w14:paraId="2C2BF3DB" w14:textId="77777777" w:rsidR="00912038" w:rsidRPr="00D92180" w:rsidRDefault="00912038" w:rsidP="002B3409">
            <w:pPr>
              <w:jc w:val="center"/>
              <w:rPr>
                <w:rFonts w:ascii="Lato" w:eastAsia="Times New Roman" w:hAnsi="Lato" w:cstheme="minorHAnsi"/>
                <w:b/>
                <w:bCs/>
                <w:sz w:val="20"/>
                <w:szCs w:val="20"/>
                <w:lang w:eastAsia="es-MX"/>
              </w:rPr>
            </w:pPr>
            <w:r w:rsidRPr="00D92180">
              <w:rPr>
                <w:rFonts w:ascii="Lato" w:hAnsi="Lato" w:cstheme="minorHAnsi"/>
                <w:b/>
                <w:bCs/>
                <w:sz w:val="20"/>
                <w:szCs w:val="20"/>
              </w:rPr>
              <w:t>Movimientos</w:t>
            </w:r>
          </w:p>
        </w:tc>
        <w:tc>
          <w:tcPr>
            <w:tcW w:w="2445" w:type="dxa"/>
            <w:tcBorders>
              <w:top w:val="single" w:sz="4" w:space="0" w:color="auto"/>
              <w:left w:val="nil"/>
              <w:bottom w:val="single" w:sz="4" w:space="0" w:color="auto"/>
              <w:right w:val="single" w:sz="4" w:space="0" w:color="auto"/>
            </w:tcBorders>
            <w:noWrap/>
            <w:hideMark/>
          </w:tcPr>
          <w:p w14:paraId="2D36F0FA" w14:textId="77777777" w:rsidR="00912038" w:rsidRPr="00D92180" w:rsidRDefault="00912038" w:rsidP="002B3409">
            <w:pPr>
              <w:jc w:val="center"/>
              <w:rPr>
                <w:rFonts w:ascii="Lato" w:eastAsia="Times New Roman" w:hAnsi="Lato" w:cstheme="minorHAnsi"/>
                <w:b/>
                <w:bCs/>
                <w:sz w:val="20"/>
                <w:szCs w:val="20"/>
                <w:lang w:eastAsia="es-MX"/>
              </w:rPr>
            </w:pPr>
            <w:r w:rsidRPr="00D92180">
              <w:rPr>
                <w:rFonts w:ascii="Lato" w:hAnsi="Lato" w:cstheme="minorHAnsi"/>
                <w:b/>
                <w:bCs/>
                <w:sz w:val="20"/>
                <w:szCs w:val="20"/>
              </w:rPr>
              <w:t>Saldo Final</w:t>
            </w:r>
          </w:p>
        </w:tc>
      </w:tr>
      <w:tr w:rsidR="007F1A9C" w:rsidRPr="00D92180" w14:paraId="4F975145" w14:textId="77777777" w:rsidTr="004E6019">
        <w:trPr>
          <w:trHeight w:val="313"/>
        </w:trPr>
        <w:tc>
          <w:tcPr>
            <w:tcW w:w="6932" w:type="dxa"/>
            <w:tcBorders>
              <w:top w:val="nil"/>
              <w:left w:val="single" w:sz="4" w:space="0" w:color="auto"/>
              <w:bottom w:val="single" w:sz="4" w:space="0" w:color="auto"/>
              <w:right w:val="single" w:sz="4" w:space="0" w:color="auto"/>
            </w:tcBorders>
            <w:noWrap/>
            <w:hideMark/>
          </w:tcPr>
          <w:p w14:paraId="0FCE510A" w14:textId="77777777" w:rsidR="007F1A9C" w:rsidRPr="00D92180" w:rsidRDefault="007F1A9C" w:rsidP="007F1A9C">
            <w:pPr>
              <w:jc w:val="both"/>
              <w:rPr>
                <w:rFonts w:ascii="Lato" w:eastAsia="Times New Roman" w:hAnsi="Lato" w:cstheme="minorHAnsi"/>
                <w:sz w:val="20"/>
                <w:szCs w:val="20"/>
                <w:lang w:eastAsia="es-MX"/>
              </w:rPr>
            </w:pPr>
            <w:r w:rsidRPr="00D92180">
              <w:rPr>
                <w:rFonts w:ascii="Lato" w:hAnsi="Lato" w:cstheme="minorHAnsi"/>
                <w:sz w:val="20"/>
                <w:szCs w:val="20"/>
              </w:rPr>
              <w:t xml:space="preserve">Terrenos                  </w:t>
            </w:r>
          </w:p>
        </w:tc>
        <w:tc>
          <w:tcPr>
            <w:tcW w:w="1680" w:type="dxa"/>
            <w:tcBorders>
              <w:top w:val="nil"/>
              <w:left w:val="nil"/>
              <w:bottom w:val="single" w:sz="4" w:space="0" w:color="auto"/>
              <w:right w:val="single" w:sz="4" w:space="0" w:color="auto"/>
            </w:tcBorders>
            <w:noWrap/>
          </w:tcPr>
          <w:p w14:paraId="7907B3BD" w14:textId="42D6E988"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569,027,415.64</w:t>
            </w:r>
          </w:p>
        </w:tc>
        <w:tc>
          <w:tcPr>
            <w:tcW w:w="1848" w:type="dxa"/>
            <w:tcBorders>
              <w:top w:val="nil"/>
              <w:left w:val="nil"/>
              <w:bottom w:val="single" w:sz="4" w:space="0" w:color="auto"/>
              <w:right w:val="single" w:sz="4" w:space="0" w:color="auto"/>
            </w:tcBorders>
            <w:noWrap/>
          </w:tcPr>
          <w:p w14:paraId="378741F6" w14:textId="62926CB3"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0.00</w:t>
            </w:r>
          </w:p>
        </w:tc>
        <w:tc>
          <w:tcPr>
            <w:tcW w:w="2445" w:type="dxa"/>
            <w:tcBorders>
              <w:top w:val="nil"/>
              <w:left w:val="nil"/>
              <w:bottom w:val="single" w:sz="4" w:space="0" w:color="auto"/>
              <w:right w:val="single" w:sz="4" w:space="0" w:color="auto"/>
            </w:tcBorders>
            <w:noWrap/>
          </w:tcPr>
          <w:p w14:paraId="5AFA4E36" w14:textId="739DC718"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569,027,415.64</w:t>
            </w:r>
          </w:p>
        </w:tc>
      </w:tr>
      <w:tr w:rsidR="007F1A9C" w:rsidRPr="00D92180" w14:paraId="77BD4510" w14:textId="77777777" w:rsidTr="00165E6B">
        <w:trPr>
          <w:trHeight w:val="313"/>
        </w:trPr>
        <w:tc>
          <w:tcPr>
            <w:tcW w:w="6932" w:type="dxa"/>
            <w:tcBorders>
              <w:top w:val="single" w:sz="4" w:space="0" w:color="auto"/>
              <w:left w:val="single" w:sz="4" w:space="0" w:color="auto"/>
              <w:bottom w:val="single" w:sz="4" w:space="0" w:color="auto"/>
              <w:right w:val="single" w:sz="4" w:space="0" w:color="auto"/>
            </w:tcBorders>
            <w:noWrap/>
            <w:hideMark/>
          </w:tcPr>
          <w:p w14:paraId="7B15B43B" w14:textId="77777777" w:rsidR="007F1A9C" w:rsidRPr="00D92180" w:rsidRDefault="007F1A9C" w:rsidP="007F1A9C">
            <w:pPr>
              <w:jc w:val="both"/>
              <w:rPr>
                <w:rFonts w:ascii="Lato" w:eastAsia="Times New Roman" w:hAnsi="Lato" w:cstheme="minorHAnsi"/>
                <w:sz w:val="20"/>
                <w:szCs w:val="20"/>
                <w:lang w:eastAsia="es-MX"/>
              </w:rPr>
            </w:pPr>
            <w:r w:rsidRPr="00D92180">
              <w:rPr>
                <w:rFonts w:ascii="Lato" w:hAnsi="Lato" w:cstheme="minorHAnsi"/>
                <w:sz w:val="20"/>
                <w:szCs w:val="20"/>
              </w:rPr>
              <w:t>Obras en Proceso</w:t>
            </w:r>
          </w:p>
        </w:tc>
        <w:tc>
          <w:tcPr>
            <w:tcW w:w="1680" w:type="dxa"/>
            <w:tcBorders>
              <w:top w:val="single" w:sz="4" w:space="0" w:color="auto"/>
              <w:left w:val="nil"/>
              <w:bottom w:val="single" w:sz="4" w:space="0" w:color="auto"/>
              <w:right w:val="single" w:sz="4" w:space="0" w:color="auto"/>
            </w:tcBorders>
            <w:noWrap/>
          </w:tcPr>
          <w:p w14:paraId="0AB0386B" w14:textId="2342FE85"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14,208,206.60</w:t>
            </w:r>
          </w:p>
        </w:tc>
        <w:tc>
          <w:tcPr>
            <w:tcW w:w="1848" w:type="dxa"/>
            <w:tcBorders>
              <w:top w:val="single" w:sz="4" w:space="0" w:color="auto"/>
              <w:left w:val="nil"/>
              <w:bottom w:val="single" w:sz="4" w:space="0" w:color="auto"/>
              <w:right w:val="single" w:sz="4" w:space="0" w:color="auto"/>
            </w:tcBorders>
            <w:noWrap/>
          </w:tcPr>
          <w:p w14:paraId="25711373" w14:textId="778C2B93"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0.00</w:t>
            </w:r>
          </w:p>
        </w:tc>
        <w:tc>
          <w:tcPr>
            <w:tcW w:w="2445" w:type="dxa"/>
            <w:tcBorders>
              <w:top w:val="single" w:sz="4" w:space="0" w:color="auto"/>
              <w:left w:val="nil"/>
              <w:bottom w:val="single" w:sz="4" w:space="0" w:color="auto"/>
              <w:right w:val="single" w:sz="4" w:space="0" w:color="auto"/>
            </w:tcBorders>
            <w:noWrap/>
          </w:tcPr>
          <w:p w14:paraId="7E03ED8D" w14:textId="17E537C9"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14,208,206.60</w:t>
            </w:r>
          </w:p>
        </w:tc>
      </w:tr>
      <w:tr w:rsidR="007F1A9C" w:rsidRPr="00D92180" w14:paraId="442F5C34" w14:textId="77777777" w:rsidTr="00165E6B">
        <w:trPr>
          <w:trHeight w:val="313"/>
        </w:trPr>
        <w:tc>
          <w:tcPr>
            <w:tcW w:w="6932" w:type="dxa"/>
            <w:tcBorders>
              <w:top w:val="single" w:sz="4" w:space="0" w:color="auto"/>
              <w:left w:val="single" w:sz="4" w:space="0" w:color="auto"/>
              <w:bottom w:val="single" w:sz="4" w:space="0" w:color="auto"/>
              <w:right w:val="single" w:sz="4" w:space="0" w:color="auto"/>
            </w:tcBorders>
            <w:noWrap/>
            <w:hideMark/>
          </w:tcPr>
          <w:p w14:paraId="330F66FB" w14:textId="77777777" w:rsidR="007F1A9C" w:rsidRPr="00D92180" w:rsidRDefault="007F1A9C" w:rsidP="007F1A9C">
            <w:pPr>
              <w:jc w:val="both"/>
              <w:rPr>
                <w:rFonts w:ascii="Lato" w:eastAsia="Times New Roman" w:hAnsi="Lato" w:cstheme="minorHAnsi"/>
                <w:sz w:val="20"/>
                <w:szCs w:val="20"/>
                <w:lang w:eastAsia="es-MX"/>
              </w:rPr>
            </w:pPr>
            <w:r w:rsidRPr="00D92180">
              <w:rPr>
                <w:rFonts w:ascii="Lato" w:hAnsi="Lato" w:cstheme="minorHAnsi"/>
                <w:sz w:val="20"/>
                <w:szCs w:val="20"/>
              </w:rPr>
              <w:t>Edificios y Locales, Inversiones en Parador y Gastos de Instalación</w:t>
            </w:r>
          </w:p>
        </w:tc>
        <w:tc>
          <w:tcPr>
            <w:tcW w:w="1680" w:type="dxa"/>
            <w:tcBorders>
              <w:top w:val="single" w:sz="4" w:space="0" w:color="auto"/>
              <w:left w:val="single" w:sz="4" w:space="0" w:color="auto"/>
              <w:bottom w:val="single" w:sz="4" w:space="0" w:color="auto"/>
              <w:right w:val="single" w:sz="4" w:space="0" w:color="auto"/>
            </w:tcBorders>
            <w:noWrap/>
          </w:tcPr>
          <w:p w14:paraId="70EE81DF" w14:textId="5B5BE813"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613,137,160.24</w:t>
            </w:r>
          </w:p>
        </w:tc>
        <w:tc>
          <w:tcPr>
            <w:tcW w:w="1848" w:type="dxa"/>
            <w:tcBorders>
              <w:top w:val="single" w:sz="4" w:space="0" w:color="auto"/>
              <w:left w:val="single" w:sz="4" w:space="0" w:color="auto"/>
              <w:bottom w:val="single" w:sz="4" w:space="0" w:color="auto"/>
              <w:right w:val="single" w:sz="4" w:space="0" w:color="auto"/>
            </w:tcBorders>
            <w:noWrap/>
          </w:tcPr>
          <w:p w14:paraId="08F94E49" w14:textId="722477E8"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0.00</w:t>
            </w:r>
          </w:p>
        </w:tc>
        <w:tc>
          <w:tcPr>
            <w:tcW w:w="2445" w:type="dxa"/>
            <w:tcBorders>
              <w:top w:val="single" w:sz="4" w:space="0" w:color="auto"/>
              <w:left w:val="single" w:sz="4" w:space="0" w:color="auto"/>
              <w:bottom w:val="single" w:sz="4" w:space="0" w:color="auto"/>
              <w:right w:val="single" w:sz="4" w:space="0" w:color="auto"/>
            </w:tcBorders>
            <w:noWrap/>
          </w:tcPr>
          <w:p w14:paraId="5F3D0D2D" w14:textId="662508C2"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613,137,160.24</w:t>
            </w:r>
          </w:p>
        </w:tc>
      </w:tr>
      <w:tr w:rsidR="007F1A9C" w:rsidRPr="00D92180" w14:paraId="2E21C9B1" w14:textId="77777777" w:rsidTr="00165E6B">
        <w:trPr>
          <w:trHeight w:val="313"/>
        </w:trPr>
        <w:tc>
          <w:tcPr>
            <w:tcW w:w="6932" w:type="dxa"/>
            <w:tcBorders>
              <w:top w:val="single" w:sz="4" w:space="0" w:color="auto"/>
              <w:left w:val="single" w:sz="4" w:space="0" w:color="auto"/>
              <w:bottom w:val="single" w:sz="4" w:space="0" w:color="auto"/>
              <w:right w:val="single" w:sz="4" w:space="0" w:color="auto"/>
            </w:tcBorders>
            <w:noWrap/>
            <w:hideMark/>
          </w:tcPr>
          <w:p w14:paraId="67F0FD19" w14:textId="77777777" w:rsidR="007F1A9C" w:rsidRPr="00D92180" w:rsidRDefault="007F1A9C" w:rsidP="007F1A9C">
            <w:pPr>
              <w:jc w:val="both"/>
              <w:rPr>
                <w:rFonts w:ascii="Lato" w:eastAsia="Times New Roman" w:hAnsi="Lato" w:cstheme="minorHAnsi"/>
                <w:sz w:val="20"/>
                <w:szCs w:val="20"/>
                <w:lang w:eastAsia="es-MX"/>
              </w:rPr>
            </w:pPr>
            <w:r w:rsidRPr="00D92180">
              <w:rPr>
                <w:rFonts w:ascii="Lato" w:hAnsi="Lato" w:cstheme="minorHAnsi"/>
                <w:sz w:val="20"/>
                <w:szCs w:val="20"/>
              </w:rPr>
              <w:t>Mobiliario y Equipo, y Equipo de Computo</w:t>
            </w:r>
          </w:p>
        </w:tc>
        <w:tc>
          <w:tcPr>
            <w:tcW w:w="1680" w:type="dxa"/>
            <w:tcBorders>
              <w:top w:val="single" w:sz="4" w:space="0" w:color="auto"/>
              <w:left w:val="single" w:sz="4" w:space="0" w:color="auto"/>
              <w:bottom w:val="single" w:sz="4" w:space="0" w:color="auto"/>
              <w:right w:val="single" w:sz="4" w:space="0" w:color="auto"/>
            </w:tcBorders>
            <w:noWrap/>
          </w:tcPr>
          <w:p w14:paraId="232A897E" w14:textId="3622E468"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48,346,176.80</w:t>
            </w:r>
          </w:p>
        </w:tc>
        <w:tc>
          <w:tcPr>
            <w:tcW w:w="1848" w:type="dxa"/>
            <w:tcBorders>
              <w:top w:val="single" w:sz="4" w:space="0" w:color="auto"/>
              <w:left w:val="single" w:sz="4" w:space="0" w:color="auto"/>
              <w:bottom w:val="single" w:sz="4" w:space="0" w:color="auto"/>
              <w:right w:val="single" w:sz="4" w:space="0" w:color="auto"/>
            </w:tcBorders>
            <w:noWrap/>
          </w:tcPr>
          <w:p w14:paraId="31E95F58" w14:textId="726562CB" w:rsidR="007F1A9C" w:rsidRPr="00D92180" w:rsidRDefault="0018265E" w:rsidP="0018265E">
            <w:pPr>
              <w:jc w:val="right"/>
              <w:rPr>
                <w:rFonts w:ascii="Lato" w:eastAsia="Times New Roman" w:hAnsi="Lato" w:cs="Calibri"/>
                <w:sz w:val="20"/>
                <w:szCs w:val="20"/>
                <w:lang w:eastAsia="es-MX"/>
              </w:rPr>
            </w:pPr>
            <w:r w:rsidRPr="00D92180">
              <w:rPr>
                <w:rFonts w:ascii="Lato" w:hAnsi="Lato" w:cs="Calibri"/>
                <w:sz w:val="20"/>
                <w:szCs w:val="20"/>
              </w:rPr>
              <w:t>3,449.00</w:t>
            </w:r>
          </w:p>
        </w:tc>
        <w:tc>
          <w:tcPr>
            <w:tcW w:w="2445" w:type="dxa"/>
            <w:tcBorders>
              <w:top w:val="single" w:sz="4" w:space="0" w:color="auto"/>
              <w:left w:val="single" w:sz="4" w:space="0" w:color="auto"/>
              <w:bottom w:val="single" w:sz="4" w:space="0" w:color="auto"/>
              <w:right w:val="single" w:sz="4" w:space="0" w:color="auto"/>
            </w:tcBorders>
            <w:noWrap/>
          </w:tcPr>
          <w:p w14:paraId="60FB9220" w14:textId="3B1B7491" w:rsidR="007F1A9C" w:rsidRPr="00D92180" w:rsidRDefault="0018265E" w:rsidP="0018265E">
            <w:pPr>
              <w:jc w:val="right"/>
              <w:rPr>
                <w:rFonts w:ascii="Lato" w:eastAsia="Times New Roman" w:hAnsi="Lato" w:cs="Calibri"/>
                <w:sz w:val="20"/>
                <w:szCs w:val="20"/>
                <w:lang w:eastAsia="es-MX"/>
              </w:rPr>
            </w:pPr>
            <w:r w:rsidRPr="00D92180">
              <w:rPr>
                <w:rFonts w:ascii="Lato" w:hAnsi="Lato" w:cs="Calibri"/>
                <w:sz w:val="20"/>
                <w:szCs w:val="20"/>
              </w:rPr>
              <w:t>48,349,625.80</w:t>
            </w:r>
          </w:p>
        </w:tc>
      </w:tr>
      <w:tr w:rsidR="007F1A9C" w:rsidRPr="00D92180" w14:paraId="451E032B" w14:textId="77777777" w:rsidTr="005E7387">
        <w:trPr>
          <w:trHeight w:val="313"/>
        </w:trPr>
        <w:tc>
          <w:tcPr>
            <w:tcW w:w="6932" w:type="dxa"/>
            <w:tcBorders>
              <w:top w:val="single" w:sz="4" w:space="0" w:color="auto"/>
              <w:left w:val="single" w:sz="4" w:space="0" w:color="auto"/>
              <w:bottom w:val="single" w:sz="4" w:space="0" w:color="auto"/>
              <w:right w:val="single" w:sz="4" w:space="0" w:color="auto"/>
            </w:tcBorders>
            <w:noWrap/>
            <w:hideMark/>
          </w:tcPr>
          <w:p w14:paraId="61434CA3" w14:textId="77777777" w:rsidR="007F1A9C" w:rsidRPr="00D92180" w:rsidRDefault="007F1A9C" w:rsidP="007F1A9C">
            <w:pPr>
              <w:jc w:val="both"/>
              <w:rPr>
                <w:rFonts w:ascii="Lato" w:eastAsia="Times New Roman" w:hAnsi="Lato" w:cstheme="minorHAnsi"/>
                <w:sz w:val="20"/>
                <w:szCs w:val="20"/>
                <w:lang w:eastAsia="es-MX"/>
              </w:rPr>
            </w:pPr>
            <w:r w:rsidRPr="00D92180">
              <w:rPr>
                <w:rFonts w:ascii="Lato" w:hAnsi="Lato" w:cstheme="minorHAnsi"/>
                <w:sz w:val="20"/>
                <w:szCs w:val="20"/>
              </w:rPr>
              <w:t xml:space="preserve">Maquinaria y Equipo        </w:t>
            </w:r>
          </w:p>
        </w:tc>
        <w:tc>
          <w:tcPr>
            <w:tcW w:w="1680" w:type="dxa"/>
            <w:tcBorders>
              <w:top w:val="single" w:sz="4" w:space="0" w:color="auto"/>
              <w:left w:val="nil"/>
              <w:bottom w:val="single" w:sz="4" w:space="0" w:color="auto"/>
              <w:right w:val="single" w:sz="4" w:space="0" w:color="auto"/>
            </w:tcBorders>
            <w:noWrap/>
          </w:tcPr>
          <w:p w14:paraId="6DDFF209" w14:textId="53A3AAD2"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17,533,480.36</w:t>
            </w:r>
          </w:p>
        </w:tc>
        <w:tc>
          <w:tcPr>
            <w:tcW w:w="1848" w:type="dxa"/>
            <w:tcBorders>
              <w:top w:val="single" w:sz="4" w:space="0" w:color="auto"/>
              <w:left w:val="nil"/>
              <w:bottom w:val="single" w:sz="4" w:space="0" w:color="auto"/>
              <w:right w:val="single" w:sz="4" w:space="0" w:color="auto"/>
            </w:tcBorders>
            <w:noWrap/>
          </w:tcPr>
          <w:p w14:paraId="435547E5" w14:textId="226E0D8E" w:rsidR="007F1A9C" w:rsidRPr="00D92180" w:rsidRDefault="0018265E" w:rsidP="0018265E">
            <w:pPr>
              <w:jc w:val="right"/>
              <w:rPr>
                <w:rFonts w:ascii="Lato" w:eastAsia="Times New Roman" w:hAnsi="Lato" w:cs="Calibri"/>
                <w:sz w:val="20"/>
                <w:szCs w:val="20"/>
                <w:lang w:eastAsia="es-MX"/>
              </w:rPr>
            </w:pPr>
            <w:r w:rsidRPr="00D92180">
              <w:rPr>
                <w:rFonts w:ascii="Lato" w:hAnsi="Lato" w:cs="Calibri"/>
                <w:sz w:val="20"/>
                <w:szCs w:val="20"/>
              </w:rPr>
              <w:t>14,706.00</w:t>
            </w:r>
          </w:p>
        </w:tc>
        <w:tc>
          <w:tcPr>
            <w:tcW w:w="2445" w:type="dxa"/>
            <w:tcBorders>
              <w:top w:val="single" w:sz="4" w:space="0" w:color="auto"/>
              <w:left w:val="nil"/>
              <w:bottom w:val="single" w:sz="4" w:space="0" w:color="auto"/>
              <w:right w:val="single" w:sz="4" w:space="0" w:color="auto"/>
            </w:tcBorders>
            <w:noWrap/>
          </w:tcPr>
          <w:p w14:paraId="39B3E326" w14:textId="7654DB6E" w:rsidR="007F1A9C" w:rsidRPr="00D92180" w:rsidRDefault="0018265E" w:rsidP="0032697C">
            <w:pPr>
              <w:jc w:val="right"/>
              <w:rPr>
                <w:rFonts w:ascii="Lato" w:eastAsia="Times New Roman" w:hAnsi="Lato" w:cs="Calibri"/>
                <w:sz w:val="20"/>
                <w:szCs w:val="20"/>
                <w:lang w:eastAsia="es-MX"/>
              </w:rPr>
            </w:pPr>
            <w:r w:rsidRPr="00D92180">
              <w:rPr>
                <w:rFonts w:ascii="Lato" w:hAnsi="Lato" w:cs="Calibri"/>
                <w:sz w:val="20"/>
                <w:szCs w:val="20"/>
              </w:rPr>
              <w:t>17,548,186.36</w:t>
            </w:r>
          </w:p>
        </w:tc>
      </w:tr>
      <w:tr w:rsidR="007F1A9C" w:rsidRPr="00D92180" w14:paraId="100A47FA" w14:textId="77777777" w:rsidTr="005E7387">
        <w:trPr>
          <w:trHeight w:val="313"/>
        </w:trPr>
        <w:tc>
          <w:tcPr>
            <w:tcW w:w="6932" w:type="dxa"/>
            <w:tcBorders>
              <w:top w:val="single" w:sz="4" w:space="0" w:color="auto"/>
              <w:left w:val="single" w:sz="4" w:space="0" w:color="auto"/>
              <w:bottom w:val="single" w:sz="4" w:space="0" w:color="auto"/>
              <w:right w:val="single" w:sz="4" w:space="0" w:color="auto"/>
            </w:tcBorders>
            <w:noWrap/>
            <w:hideMark/>
          </w:tcPr>
          <w:p w14:paraId="2B6C64B6" w14:textId="77777777" w:rsidR="007F1A9C" w:rsidRPr="00D92180" w:rsidRDefault="007F1A9C" w:rsidP="007F1A9C">
            <w:pPr>
              <w:jc w:val="both"/>
              <w:rPr>
                <w:rFonts w:ascii="Lato" w:eastAsia="Times New Roman" w:hAnsi="Lato" w:cstheme="minorHAnsi"/>
                <w:sz w:val="20"/>
                <w:szCs w:val="20"/>
                <w:lang w:eastAsia="es-MX"/>
              </w:rPr>
            </w:pPr>
            <w:r w:rsidRPr="00D92180">
              <w:rPr>
                <w:rFonts w:ascii="Lato" w:hAnsi="Lato" w:cstheme="minorHAnsi"/>
                <w:sz w:val="20"/>
                <w:szCs w:val="20"/>
              </w:rPr>
              <w:t xml:space="preserve">Mobiliario y Equipo Médico     </w:t>
            </w:r>
          </w:p>
        </w:tc>
        <w:tc>
          <w:tcPr>
            <w:tcW w:w="1680" w:type="dxa"/>
            <w:tcBorders>
              <w:top w:val="single" w:sz="4" w:space="0" w:color="auto"/>
              <w:left w:val="nil"/>
              <w:bottom w:val="single" w:sz="4" w:space="0" w:color="auto"/>
              <w:right w:val="single" w:sz="4" w:space="0" w:color="auto"/>
            </w:tcBorders>
            <w:noWrap/>
          </w:tcPr>
          <w:p w14:paraId="786056A8" w14:textId="3B559308"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603,877.10</w:t>
            </w:r>
          </w:p>
        </w:tc>
        <w:tc>
          <w:tcPr>
            <w:tcW w:w="1848" w:type="dxa"/>
            <w:tcBorders>
              <w:top w:val="single" w:sz="4" w:space="0" w:color="auto"/>
              <w:left w:val="nil"/>
              <w:bottom w:val="single" w:sz="4" w:space="0" w:color="auto"/>
              <w:right w:val="single" w:sz="4" w:space="0" w:color="auto"/>
            </w:tcBorders>
            <w:noWrap/>
          </w:tcPr>
          <w:p w14:paraId="22E9623F" w14:textId="74E8C1E2"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0.00</w:t>
            </w:r>
          </w:p>
        </w:tc>
        <w:tc>
          <w:tcPr>
            <w:tcW w:w="2445" w:type="dxa"/>
            <w:tcBorders>
              <w:top w:val="single" w:sz="4" w:space="0" w:color="auto"/>
              <w:left w:val="nil"/>
              <w:bottom w:val="single" w:sz="4" w:space="0" w:color="auto"/>
              <w:right w:val="single" w:sz="4" w:space="0" w:color="auto"/>
            </w:tcBorders>
            <w:noWrap/>
          </w:tcPr>
          <w:p w14:paraId="6E6ABE0F" w14:textId="112FE700"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603,877.10</w:t>
            </w:r>
          </w:p>
        </w:tc>
      </w:tr>
      <w:tr w:rsidR="007F1A9C" w:rsidRPr="00D92180" w14:paraId="2EB7B13B" w14:textId="77777777" w:rsidTr="004F33E8">
        <w:trPr>
          <w:trHeight w:val="313"/>
        </w:trPr>
        <w:tc>
          <w:tcPr>
            <w:tcW w:w="6932" w:type="dxa"/>
            <w:tcBorders>
              <w:top w:val="single" w:sz="4" w:space="0" w:color="auto"/>
              <w:left w:val="single" w:sz="4" w:space="0" w:color="auto"/>
              <w:bottom w:val="single" w:sz="4" w:space="0" w:color="auto"/>
              <w:right w:val="single" w:sz="4" w:space="0" w:color="auto"/>
            </w:tcBorders>
            <w:noWrap/>
            <w:hideMark/>
          </w:tcPr>
          <w:p w14:paraId="7578057A" w14:textId="77777777" w:rsidR="007F1A9C" w:rsidRPr="00D92180" w:rsidRDefault="007F1A9C" w:rsidP="007F1A9C">
            <w:pPr>
              <w:jc w:val="both"/>
              <w:rPr>
                <w:rFonts w:ascii="Lato" w:eastAsia="Times New Roman" w:hAnsi="Lato" w:cstheme="minorHAnsi"/>
                <w:sz w:val="20"/>
                <w:szCs w:val="20"/>
                <w:lang w:eastAsia="es-MX"/>
              </w:rPr>
            </w:pPr>
            <w:r w:rsidRPr="00D92180">
              <w:rPr>
                <w:rFonts w:ascii="Lato" w:hAnsi="Lato" w:cstheme="minorHAnsi"/>
                <w:sz w:val="20"/>
                <w:szCs w:val="20"/>
              </w:rPr>
              <w:t xml:space="preserve">Equipo de Luz y Sonido    </w:t>
            </w:r>
          </w:p>
        </w:tc>
        <w:tc>
          <w:tcPr>
            <w:tcW w:w="1680" w:type="dxa"/>
            <w:tcBorders>
              <w:top w:val="single" w:sz="4" w:space="0" w:color="auto"/>
              <w:left w:val="single" w:sz="4" w:space="0" w:color="auto"/>
              <w:bottom w:val="single" w:sz="4" w:space="0" w:color="auto"/>
              <w:right w:val="single" w:sz="4" w:space="0" w:color="auto"/>
            </w:tcBorders>
            <w:noWrap/>
          </w:tcPr>
          <w:p w14:paraId="18771A59" w14:textId="0541EDD5"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319,421.13</w:t>
            </w:r>
          </w:p>
        </w:tc>
        <w:tc>
          <w:tcPr>
            <w:tcW w:w="1848" w:type="dxa"/>
            <w:tcBorders>
              <w:top w:val="single" w:sz="4" w:space="0" w:color="auto"/>
              <w:left w:val="single" w:sz="4" w:space="0" w:color="auto"/>
              <w:bottom w:val="single" w:sz="4" w:space="0" w:color="auto"/>
              <w:right w:val="single" w:sz="4" w:space="0" w:color="auto"/>
            </w:tcBorders>
            <w:noWrap/>
          </w:tcPr>
          <w:p w14:paraId="2C3A9A15" w14:textId="3C5BFE28"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0.00</w:t>
            </w:r>
          </w:p>
        </w:tc>
        <w:tc>
          <w:tcPr>
            <w:tcW w:w="2445" w:type="dxa"/>
            <w:tcBorders>
              <w:top w:val="single" w:sz="4" w:space="0" w:color="auto"/>
              <w:left w:val="single" w:sz="4" w:space="0" w:color="auto"/>
              <w:bottom w:val="single" w:sz="4" w:space="0" w:color="auto"/>
              <w:right w:val="single" w:sz="4" w:space="0" w:color="auto"/>
            </w:tcBorders>
            <w:noWrap/>
          </w:tcPr>
          <w:p w14:paraId="5F35D19F" w14:textId="0FC39D2B"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319,421.13</w:t>
            </w:r>
          </w:p>
        </w:tc>
      </w:tr>
      <w:tr w:rsidR="007F1A9C" w:rsidRPr="00D92180" w14:paraId="0A2E3254" w14:textId="77777777" w:rsidTr="004F33E8">
        <w:trPr>
          <w:trHeight w:val="313"/>
        </w:trPr>
        <w:tc>
          <w:tcPr>
            <w:tcW w:w="6932" w:type="dxa"/>
            <w:tcBorders>
              <w:top w:val="single" w:sz="4" w:space="0" w:color="auto"/>
              <w:left w:val="single" w:sz="4" w:space="0" w:color="auto"/>
              <w:bottom w:val="single" w:sz="4" w:space="0" w:color="auto"/>
              <w:right w:val="single" w:sz="4" w:space="0" w:color="auto"/>
            </w:tcBorders>
            <w:noWrap/>
          </w:tcPr>
          <w:p w14:paraId="5816F08F" w14:textId="77777777" w:rsidR="007F1A9C" w:rsidRPr="00D92180" w:rsidRDefault="007F1A9C" w:rsidP="007F1A9C">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Equipo de Defensa y Seguridad</w:t>
            </w:r>
          </w:p>
        </w:tc>
        <w:tc>
          <w:tcPr>
            <w:tcW w:w="1680" w:type="dxa"/>
            <w:tcBorders>
              <w:top w:val="single" w:sz="4" w:space="0" w:color="auto"/>
              <w:left w:val="nil"/>
              <w:bottom w:val="single" w:sz="4" w:space="0" w:color="auto"/>
              <w:right w:val="single" w:sz="4" w:space="0" w:color="auto"/>
            </w:tcBorders>
            <w:noWrap/>
          </w:tcPr>
          <w:p w14:paraId="03178CC6" w14:textId="363ECF8D" w:rsidR="007F1A9C" w:rsidRPr="00D92180" w:rsidRDefault="007F1A9C" w:rsidP="007F1A9C">
            <w:pPr>
              <w:jc w:val="right"/>
              <w:rPr>
                <w:rFonts w:ascii="Lato" w:eastAsia="Times New Roman" w:hAnsi="Lato" w:cs="Calibri"/>
                <w:sz w:val="20"/>
                <w:szCs w:val="20"/>
                <w:lang w:eastAsia="es-MX"/>
              </w:rPr>
            </w:pPr>
            <w:r w:rsidRPr="00D92180">
              <w:rPr>
                <w:rFonts w:ascii="Lato" w:hAnsi="Lato" w:cs="Calibri"/>
                <w:sz w:val="20"/>
                <w:szCs w:val="20"/>
              </w:rPr>
              <w:t>39,530,834.05</w:t>
            </w:r>
          </w:p>
        </w:tc>
        <w:tc>
          <w:tcPr>
            <w:tcW w:w="1848" w:type="dxa"/>
            <w:tcBorders>
              <w:top w:val="single" w:sz="4" w:space="0" w:color="auto"/>
              <w:left w:val="nil"/>
              <w:bottom w:val="single" w:sz="4" w:space="0" w:color="auto"/>
              <w:right w:val="single" w:sz="4" w:space="0" w:color="auto"/>
            </w:tcBorders>
            <w:noWrap/>
          </w:tcPr>
          <w:p w14:paraId="39802DD8" w14:textId="416B7D36" w:rsidR="007F1A9C" w:rsidRPr="00D92180" w:rsidRDefault="0032697C" w:rsidP="0032697C">
            <w:pPr>
              <w:jc w:val="right"/>
              <w:rPr>
                <w:rFonts w:ascii="Lato" w:eastAsia="Times New Roman" w:hAnsi="Lato" w:cs="Calibri"/>
                <w:sz w:val="20"/>
                <w:szCs w:val="20"/>
                <w:lang w:eastAsia="es-MX"/>
              </w:rPr>
            </w:pPr>
            <w:r w:rsidRPr="00D92180">
              <w:rPr>
                <w:rFonts w:ascii="Lato" w:hAnsi="Lato" w:cs="Calibri"/>
                <w:sz w:val="20"/>
                <w:szCs w:val="20"/>
              </w:rPr>
              <w:t>44,739.00</w:t>
            </w:r>
          </w:p>
        </w:tc>
        <w:tc>
          <w:tcPr>
            <w:tcW w:w="2445" w:type="dxa"/>
            <w:tcBorders>
              <w:top w:val="single" w:sz="4" w:space="0" w:color="auto"/>
              <w:left w:val="nil"/>
              <w:bottom w:val="single" w:sz="4" w:space="0" w:color="auto"/>
              <w:right w:val="single" w:sz="4" w:space="0" w:color="auto"/>
            </w:tcBorders>
            <w:noWrap/>
          </w:tcPr>
          <w:p w14:paraId="056B8DDE" w14:textId="754F3417" w:rsidR="007F1A9C" w:rsidRPr="00D92180" w:rsidRDefault="0032697C" w:rsidP="0032697C">
            <w:pPr>
              <w:jc w:val="right"/>
              <w:rPr>
                <w:rFonts w:ascii="Lato" w:eastAsia="Times New Roman" w:hAnsi="Lato" w:cs="Calibri"/>
                <w:sz w:val="20"/>
                <w:szCs w:val="20"/>
                <w:lang w:eastAsia="es-MX"/>
              </w:rPr>
            </w:pPr>
            <w:r w:rsidRPr="00D92180">
              <w:rPr>
                <w:rFonts w:ascii="Lato" w:hAnsi="Lato" w:cs="Calibri"/>
                <w:sz w:val="20"/>
                <w:szCs w:val="20"/>
              </w:rPr>
              <w:t>39,575,573.05</w:t>
            </w:r>
          </w:p>
        </w:tc>
      </w:tr>
      <w:tr w:rsidR="007F1A9C" w:rsidRPr="00D92180" w14:paraId="40571E22" w14:textId="77777777" w:rsidTr="004F33E8">
        <w:trPr>
          <w:trHeight w:val="313"/>
        </w:trPr>
        <w:tc>
          <w:tcPr>
            <w:tcW w:w="6932" w:type="dxa"/>
            <w:tcBorders>
              <w:top w:val="nil"/>
              <w:left w:val="single" w:sz="4" w:space="0" w:color="auto"/>
              <w:bottom w:val="single" w:sz="4" w:space="0" w:color="auto"/>
              <w:right w:val="single" w:sz="4" w:space="0" w:color="auto"/>
            </w:tcBorders>
            <w:noWrap/>
          </w:tcPr>
          <w:p w14:paraId="294D683B" w14:textId="77777777" w:rsidR="007F1A9C" w:rsidRPr="00D92180" w:rsidRDefault="007F1A9C" w:rsidP="007F1A9C">
            <w:pPr>
              <w:jc w:val="both"/>
              <w:rPr>
                <w:rFonts w:ascii="Lato" w:hAnsi="Lato" w:cstheme="minorHAnsi"/>
                <w:sz w:val="20"/>
                <w:szCs w:val="20"/>
              </w:rPr>
            </w:pPr>
            <w:r w:rsidRPr="00D92180">
              <w:rPr>
                <w:rFonts w:ascii="Lato" w:hAnsi="Lato" w:cstheme="minorHAnsi"/>
                <w:sz w:val="20"/>
                <w:szCs w:val="20"/>
              </w:rPr>
              <w:t xml:space="preserve">Equipo de Transporte      </w:t>
            </w:r>
          </w:p>
        </w:tc>
        <w:tc>
          <w:tcPr>
            <w:tcW w:w="1680" w:type="dxa"/>
            <w:tcBorders>
              <w:top w:val="nil"/>
              <w:left w:val="nil"/>
              <w:bottom w:val="single" w:sz="4" w:space="0" w:color="auto"/>
              <w:right w:val="single" w:sz="4" w:space="0" w:color="auto"/>
            </w:tcBorders>
            <w:noWrap/>
          </w:tcPr>
          <w:p w14:paraId="19A45D41" w14:textId="23C8BDB0" w:rsidR="007F1A9C" w:rsidRPr="00D92180" w:rsidRDefault="007F1A9C" w:rsidP="007F1A9C">
            <w:pPr>
              <w:jc w:val="right"/>
              <w:rPr>
                <w:rFonts w:ascii="Lato" w:hAnsi="Lato" w:cs="Calibri"/>
                <w:sz w:val="20"/>
                <w:szCs w:val="20"/>
              </w:rPr>
            </w:pPr>
            <w:r w:rsidRPr="00D92180">
              <w:rPr>
                <w:rFonts w:ascii="Lato" w:hAnsi="Lato" w:cs="Calibri"/>
                <w:sz w:val="20"/>
                <w:szCs w:val="20"/>
              </w:rPr>
              <w:t>3,392,824.80</w:t>
            </w:r>
          </w:p>
        </w:tc>
        <w:tc>
          <w:tcPr>
            <w:tcW w:w="1848" w:type="dxa"/>
            <w:tcBorders>
              <w:top w:val="nil"/>
              <w:left w:val="nil"/>
              <w:bottom w:val="single" w:sz="4" w:space="0" w:color="auto"/>
              <w:right w:val="single" w:sz="4" w:space="0" w:color="auto"/>
            </w:tcBorders>
            <w:noWrap/>
          </w:tcPr>
          <w:p w14:paraId="519A3478" w14:textId="432863E4" w:rsidR="007F1A9C" w:rsidRPr="00D92180" w:rsidRDefault="0032697C" w:rsidP="0032697C">
            <w:pPr>
              <w:jc w:val="right"/>
              <w:rPr>
                <w:rFonts w:ascii="Lato" w:hAnsi="Lato" w:cs="Calibri"/>
                <w:sz w:val="20"/>
                <w:szCs w:val="20"/>
              </w:rPr>
            </w:pPr>
            <w:r w:rsidRPr="00D92180">
              <w:rPr>
                <w:rFonts w:ascii="Lato" w:hAnsi="Lato" w:cs="Calibri"/>
                <w:sz w:val="20"/>
                <w:szCs w:val="20"/>
              </w:rPr>
              <w:t>100,000.00</w:t>
            </w:r>
          </w:p>
        </w:tc>
        <w:tc>
          <w:tcPr>
            <w:tcW w:w="2445" w:type="dxa"/>
            <w:tcBorders>
              <w:top w:val="nil"/>
              <w:left w:val="nil"/>
              <w:bottom w:val="single" w:sz="4" w:space="0" w:color="auto"/>
              <w:right w:val="single" w:sz="4" w:space="0" w:color="auto"/>
            </w:tcBorders>
            <w:noWrap/>
          </w:tcPr>
          <w:p w14:paraId="23DBBFBB" w14:textId="7B2CAD19" w:rsidR="007F1A9C" w:rsidRPr="00D92180" w:rsidRDefault="0032697C" w:rsidP="0032697C">
            <w:pPr>
              <w:jc w:val="right"/>
              <w:rPr>
                <w:rFonts w:ascii="Lato" w:hAnsi="Lato" w:cs="Calibri"/>
                <w:sz w:val="20"/>
                <w:szCs w:val="20"/>
              </w:rPr>
            </w:pPr>
            <w:r w:rsidRPr="00D92180">
              <w:rPr>
                <w:rFonts w:ascii="Lato" w:hAnsi="Lato" w:cs="Calibri"/>
                <w:sz w:val="20"/>
                <w:szCs w:val="20"/>
              </w:rPr>
              <w:t>3,492,824.80</w:t>
            </w:r>
          </w:p>
        </w:tc>
      </w:tr>
      <w:tr w:rsidR="007F1A9C" w:rsidRPr="00D92180" w14:paraId="606C610F" w14:textId="77777777" w:rsidTr="007F1A9C">
        <w:trPr>
          <w:trHeight w:val="336"/>
        </w:trPr>
        <w:tc>
          <w:tcPr>
            <w:tcW w:w="6932" w:type="dxa"/>
            <w:tcBorders>
              <w:top w:val="nil"/>
              <w:left w:val="single" w:sz="4" w:space="0" w:color="auto"/>
              <w:bottom w:val="single" w:sz="4" w:space="0" w:color="auto"/>
              <w:right w:val="single" w:sz="4" w:space="0" w:color="auto"/>
            </w:tcBorders>
            <w:noWrap/>
          </w:tcPr>
          <w:p w14:paraId="692BD6D7" w14:textId="7D03FEA1" w:rsidR="007F1A9C" w:rsidRPr="00D92180" w:rsidRDefault="007F1A9C" w:rsidP="007F1A9C">
            <w:pPr>
              <w:jc w:val="both"/>
              <w:rPr>
                <w:rFonts w:ascii="Lato" w:hAnsi="Lato" w:cstheme="minorHAnsi"/>
                <w:b/>
                <w:bCs/>
                <w:sz w:val="20"/>
                <w:szCs w:val="20"/>
              </w:rPr>
            </w:pPr>
            <w:r w:rsidRPr="00D92180">
              <w:rPr>
                <w:rFonts w:ascii="Lato" w:hAnsi="Lato" w:cstheme="minorHAnsi"/>
                <w:b/>
                <w:bCs/>
                <w:sz w:val="20"/>
                <w:szCs w:val="20"/>
              </w:rPr>
              <w:t xml:space="preserve">Total, de Activos Tangibles </w:t>
            </w:r>
          </w:p>
        </w:tc>
        <w:tc>
          <w:tcPr>
            <w:tcW w:w="1680" w:type="dxa"/>
            <w:tcBorders>
              <w:top w:val="nil"/>
              <w:left w:val="nil"/>
              <w:bottom w:val="single" w:sz="4" w:space="0" w:color="auto"/>
              <w:right w:val="single" w:sz="4" w:space="0" w:color="auto"/>
            </w:tcBorders>
            <w:noWrap/>
          </w:tcPr>
          <w:p w14:paraId="51DDE3CD" w14:textId="1FDD2ED0" w:rsidR="007F1A9C" w:rsidRPr="00D92180" w:rsidRDefault="007F1A9C" w:rsidP="007F1A9C">
            <w:pPr>
              <w:jc w:val="right"/>
              <w:rPr>
                <w:rFonts w:ascii="Lato" w:hAnsi="Lato" w:cs="Calibri"/>
                <w:b/>
                <w:bCs/>
                <w:sz w:val="20"/>
                <w:szCs w:val="20"/>
              </w:rPr>
            </w:pPr>
            <w:r w:rsidRPr="00D92180">
              <w:rPr>
                <w:rFonts w:ascii="Lato" w:hAnsi="Lato" w:cs="Calibri"/>
                <w:b/>
                <w:bCs/>
                <w:sz w:val="20"/>
                <w:szCs w:val="20"/>
              </w:rPr>
              <w:t>1,306,099,396.72</w:t>
            </w:r>
          </w:p>
        </w:tc>
        <w:tc>
          <w:tcPr>
            <w:tcW w:w="1848" w:type="dxa"/>
            <w:tcBorders>
              <w:top w:val="nil"/>
              <w:left w:val="nil"/>
              <w:bottom w:val="single" w:sz="4" w:space="0" w:color="auto"/>
              <w:right w:val="single" w:sz="4" w:space="0" w:color="auto"/>
            </w:tcBorders>
            <w:noWrap/>
          </w:tcPr>
          <w:p w14:paraId="02273361" w14:textId="77777777" w:rsidR="0032697C" w:rsidRPr="00D92180" w:rsidRDefault="0032697C" w:rsidP="0032697C">
            <w:pPr>
              <w:jc w:val="right"/>
              <w:rPr>
                <w:rFonts w:ascii="Lato" w:eastAsia="Times New Roman" w:hAnsi="Lato" w:cs="Calibri"/>
                <w:b/>
                <w:bCs/>
                <w:sz w:val="20"/>
                <w:szCs w:val="20"/>
                <w:lang w:val="es-MX" w:eastAsia="es-MX"/>
              </w:rPr>
            </w:pPr>
            <w:r w:rsidRPr="00D92180">
              <w:rPr>
                <w:rFonts w:ascii="Lato" w:hAnsi="Lato" w:cs="Calibri"/>
                <w:b/>
                <w:bCs/>
                <w:sz w:val="20"/>
                <w:szCs w:val="20"/>
              </w:rPr>
              <w:t>162,894.00</w:t>
            </w:r>
          </w:p>
          <w:p w14:paraId="48790650" w14:textId="2E79E89D" w:rsidR="007F1A9C" w:rsidRPr="00D92180" w:rsidRDefault="007F1A9C" w:rsidP="007F1A9C">
            <w:pPr>
              <w:jc w:val="center"/>
              <w:rPr>
                <w:rFonts w:ascii="Lato" w:hAnsi="Lato" w:cs="Calibri"/>
                <w:sz w:val="20"/>
                <w:szCs w:val="20"/>
              </w:rPr>
            </w:pPr>
          </w:p>
        </w:tc>
        <w:tc>
          <w:tcPr>
            <w:tcW w:w="2445" w:type="dxa"/>
            <w:tcBorders>
              <w:top w:val="nil"/>
              <w:left w:val="nil"/>
              <w:bottom w:val="single" w:sz="4" w:space="0" w:color="auto"/>
              <w:right w:val="single" w:sz="4" w:space="0" w:color="auto"/>
            </w:tcBorders>
            <w:noWrap/>
          </w:tcPr>
          <w:p w14:paraId="45532600" w14:textId="77777777" w:rsidR="0032697C" w:rsidRPr="00D92180" w:rsidRDefault="0032697C" w:rsidP="0032697C">
            <w:pPr>
              <w:jc w:val="right"/>
              <w:rPr>
                <w:rFonts w:ascii="Lato" w:eastAsia="Times New Roman" w:hAnsi="Lato" w:cs="Calibri"/>
                <w:b/>
                <w:bCs/>
                <w:sz w:val="20"/>
                <w:szCs w:val="20"/>
                <w:lang w:val="es-MX" w:eastAsia="es-MX"/>
              </w:rPr>
            </w:pPr>
            <w:r w:rsidRPr="00D92180">
              <w:rPr>
                <w:rFonts w:ascii="Lato" w:hAnsi="Lato" w:cs="Calibri"/>
                <w:b/>
                <w:bCs/>
                <w:sz w:val="20"/>
                <w:szCs w:val="20"/>
              </w:rPr>
              <w:t>1,306,262,290.72</w:t>
            </w:r>
          </w:p>
          <w:p w14:paraId="65F418E8" w14:textId="2FDEA6E5" w:rsidR="007F1A9C" w:rsidRPr="00D92180" w:rsidRDefault="007F1A9C" w:rsidP="007F1A9C">
            <w:pPr>
              <w:jc w:val="right"/>
              <w:rPr>
                <w:rFonts w:ascii="Lato" w:hAnsi="Lato" w:cs="Calibri"/>
                <w:b/>
                <w:bCs/>
                <w:sz w:val="20"/>
                <w:szCs w:val="20"/>
              </w:rPr>
            </w:pPr>
          </w:p>
        </w:tc>
      </w:tr>
      <w:tr w:rsidR="00912038" w:rsidRPr="00D92180" w14:paraId="634A9C0B" w14:textId="77777777" w:rsidTr="007B7205">
        <w:trPr>
          <w:trHeight w:val="313"/>
        </w:trPr>
        <w:tc>
          <w:tcPr>
            <w:tcW w:w="6932" w:type="dxa"/>
            <w:tcBorders>
              <w:top w:val="single" w:sz="4" w:space="0" w:color="auto"/>
              <w:left w:val="single" w:sz="4" w:space="0" w:color="auto"/>
              <w:bottom w:val="single" w:sz="4" w:space="0" w:color="auto"/>
              <w:right w:val="single" w:sz="4" w:space="0" w:color="auto"/>
            </w:tcBorders>
            <w:noWrap/>
          </w:tcPr>
          <w:p w14:paraId="38D4620E" w14:textId="77777777" w:rsidR="00912038" w:rsidRPr="00D92180" w:rsidRDefault="00912038" w:rsidP="002B3409">
            <w:pPr>
              <w:jc w:val="both"/>
              <w:rPr>
                <w:rFonts w:ascii="Lato" w:hAnsi="Lato" w:cstheme="minorHAnsi"/>
                <w:b/>
                <w:bCs/>
                <w:sz w:val="20"/>
                <w:szCs w:val="20"/>
              </w:rPr>
            </w:pPr>
            <w:r w:rsidRPr="00D92180">
              <w:rPr>
                <w:rFonts w:ascii="Lato" w:hAnsi="Lato" w:cstheme="minorHAnsi"/>
                <w:b/>
                <w:bCs/>
                <w:sz w:val="20"/>
                <w:szCs w:val="20"/>
              </w:rPr>
              <w:t>Activos Intangibles</w:t>
            </w:r>
          </w:p>
        </w:tc>
        <w:tc>
          <w:tcPr>
            <w:tcW w:w="1680" w:type="dxa"/>
            <w:tcBorders>
              <w:top w:val="single" w:sz="4" w:space="0" w:color="auto"/>
              <w:left w:val="nil"/>
              <w:bottom w:val="single" w:sz="4" w:space="0" w:color="auto"/>
              <w:right w:val="single" w:sz="4" w:space="0" w:color="auto"/>
            </w:tcBorders>
            <w:noWrap/>
          </w:tcPr>
          <w:p w14:paraId="46C27240" w14:textId="77777777" w:rsidR="00912038" w:rsidRPr="00D92180" w:rsidRDefault="00912038" w:rsidP="002B3409">
            <w:pPr>
              <w:jc w:val="center"/>
              <w:rPr>
                <w:rFonts w:ascii="Lato" w:hAnsi="Lato" w:cstheme="minorHAnsi"/>
                <w:b/>
                <w:bCs/>
                <w:sz w:val="20"/>
                <w:szCs w:val="20"/>
              </w:rPr>
            </w:pPr>
            <w:r w:rsidRPr="00D92180">
              <w:rPr>
                <w:rFonts w:ascii="Lato" w:hAnsi="Lato" w:cstheme="minorHAnsi"/>
                <w:b/>
                <w:bCs/>
                <w:sz w:val="20"/>
                <w:szCs w:val="20"/>
              </w:rPr>
              <w:t>Saldo Inicial</w:t>
            </w:r>
          </w:p>
        </w:tc>
        <w:tc>
          <w:tcPr>
            <w:tcW w:w="1848" w:type="dxa"/>
            <w:tcBorders>
              <w:top w:val="single" w:sz="4" w:space="0" w:color="auto"/>
              <w:left w:val="nil"/>
              <w:bottom w:val="single" w:sz="4" w:space="0" w:color="auto"/>
              <w:right w:val="single" w:sz="4" w:space="0" w:color="auto"/>
            </w:tcBorders>
            <w:noWrap/>
          </w:tcPr>
          <w:p w14:paraId="2CA5DFD0" w14:textId="77777777" w:rsidR="00912038" w:rsidRPr="00D92180" w:rsidRDefault="00912038" w:rsidP="002B3409">
            <w:pPr>
              <w:jc w:val="center"/>
              <w:rPr>
                <w:rFonts w:ascii="Lato" w:hAnsi="Lato" w:cstheme="minorHAnsi"/>
                <w:b/>
                <w:bCs/>
                <w:sz w:val="20"/>
                <w:szCs w:val="20"/>
              </w:rPr>
            </w:pPr>
            <w:r w:rsidRPr="00D92180">
              <w:rPr>
                <w:rFonts w:ascii="Lato" w:hAnsi="Lato" w:cstheme="minorHAnsi"/>
                <w:b/>
                <w:bCs/>
                <w:sz w:val="20"/>
                <w:szCs w:val="20"/>
              </w:rPr>
              <w:t>Movimientos</w:t>
            </w:r>
          </w:p>
        </w:tc>
        <w:tc>
          <w:tcPr>
            <w:tcW w:w="2445" w:type="dxa"/>
            <w:tcBorders>
              <w:top w:val="single" w:sz="4" w:space="0" w:color="auto"/>
              <w:left w:val="nil"/>
              <w:bottom w:val="single" w:sz="4" w:space="0" w:color="auto"/>
              <w:right w:val="single" w:sz="4" w:space="0" w:color="auto"/>
            </w:tcBorders>
            <w:noWrap/>
          </w:tcPr>
          <w:p w14:paraId="7287EAE1" w14:textId="77777777" w:rsidR="00912038" w:rsidRPr="00D92180" w:rsidRDefault="00912038" w:rsidP="002B3409">
            <w:pPr>
              <w:jc w:val="center"/>
              <w:rPr>
                <w:rFonts w:ascii="Lato" w:hAnsi="Lato" w:cstheme="minorHAnsi"/>
                <w:b/>
                <w:bCs/>
                <w:sz w:val="20"/>
                <w:szCs w:val="20"/>
              </w:rPr>
            </w:pPr>
            <w:r w:rsidRPr="00D92180">
              <w:rPr>
                <w:rFonts w:ascii="Lato" w:hAnsi="Lato" w:cstheme="minorHAnsi"/>
                <w:b/>
                <w:bCs/>
                <w:sz w:val="20"/>
                <w:szCs w:val="20"/>
              </w:rPr>
              <w:t>Saldo Final</w:t>
            </w:r>
          </w:p>
        </w:tc>
      </w:tr>
      <w:tr w:rsidR="00912038" w:rsidRPr="00D92180" w14:paraId="6582CD72" w14:textId="77777777" w:rsidTr="007B7205">
        <w:trPr>
          <w:trHeight w:val="313"/>
        </w:trPr>
        <w:tc>
          <w:tcPr>
            <w:tcW w:w="6932" w:type="dxa"/>
            <w:tcBorders>
              <w:top w:val="single" w:sz="4" w:space="0" w:color="auto"/>
              <w:left w:val="single" w:sz="4" w:space="0" w:color="auto"/>
              <w:bottom w:val="single" w:sz="4" w:space="0" w:color="auto"/>
              <w:right w:val="single" w:sz="4" w:space="0" w:color="auto"/>
            </w:tcBorders>
            <w:noWrap/>
          </w:tcPr>
          <w:p w14:paraId="405137D3"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SOFTWARE</w:t>
            </w:r>
          </w:p>
        </w:tc>
        <w:tc>
          <w:tcPr>
            <w:tcW w:w="1680" w:type="dxa"/>
            <w:tcBorders>
              <w:top w:val="single" w:sz="4" w:space="0" w:color="auto"/>
              <w:left w:val="nil"/>
              <w:bottom w:val="single" w:sz="4" w:space="0" w:color="auto"/>
              <w:right w:val="single" w:sz="4" w:space="0" w:color="auto"/>
            </w:tcBorders>
            <w:noWrap/>
          </w:tcPr>
          <w:p w14:paraId="06D76DBA" w14:textId="77777777" w:rsidR="00912038" w:rsidRPr="00D92180" w:rsidRDefault="00912038" w:rsidP="002B3409">
            <w:pPr>
              <w:jc w:val="right"/>
              <w:rPr>
                <w:rFonts w:ascii="Lato" w:hAnsi="Lato" w:cstheme="minorHAnsi"/>
                <w:sz w:val="20"/>
                <w:szCs w:val="20"/>
              </w:rPr>
            </w:pPr>
            <w:r w:rsidRPr="00D92180">
              <w:rPr>
                <w:rFonts w:ascii="Lato" w:hAnsi="Lato" w:cstheme="minorHAnsi"/>
                <w:sz w:val="20"/>
                <w:szCs w:val="20"/>
              </w:rPr>
              <w:t>272,148.93</w:t>
            </w:r>
          </w:p>
        </w:tc>
        <w:tc>
          <w:tcPr>
            <w:tcW w:w="1848" w:type="dxa"/>
            <w:tcBorders>
              <w:top w:val="single" w:sz="4" w:space="0" w:color="auto"/>
              <w:left w:val="nil"/>
              <w:bottom w:val="single" w:sz="4" w:space="0" w:color="auto"/>
              <w:right w:val="single" w:sz="4" w:space="0" w:color="auto"/>
            </w:tcBorders>
            <w:noWrap/>
          </w:tcPr>
          <w:p w14:paraId="11992468" w14:textId="5B167535" w:rsidR="00912038" w:rsidRPr="00D92180" w:rsidRDefault="00262CCC" w:rsidP="002B3409">
            <w:pPr>
              <w:jc w:val="right"/>
              <w:rPr>
                <w:rFonts w:ascii="Lato" w:hAnsi="Lato" w:cstheme="minorHAnsi"/>
                <w:sz w:val="20"/>
                <w:szCs w:val="20"/>
              </w:rPr>
            </w:pPr>
            <w:r w:rsidRPr="00D92180">
              <w:rPr>
                <w:rFonts w:ascii="Lato" w:eastAsia="Times New Roman" w:hAnsi="Lato" w:cstheme="minorHAnsi"/>
                <w:sz w:val="20"/>
                <w:szCs w:val="20"/>
                <w:lang w:eastAsia="es-MX"/>
              </w:rPr>
              <w:t>0.00</w:t>
            </w:r>
          </w:p>
        </w:tc>
        <w:tc>
          <w:tcPr>
            <w:tcW w:w="2445" w:type="dxa"/>
            <w:tcBorders>
              <w:top w:val="single" w:sz="4" w:space="0" w:color="auto"/>
              <w:left w:val="nil"/>
              <w:bottom w:val="single" w:sz="4" w:space="0" w:color="auto"/>
              <w:right w:val="single" w:sz="4" w:space="0" w:color="auto"/>
            </w:tcBorders>
            <w:noWrap/>
          </w:tcPr>
          <w:p w14:paraId="3B166739" w14:textId="77777777" w:rsidR="00912038" w:rsidRPr="00D92180" w:rsidRDefault="00912038" w:rsidP="002B3409">
            <w:pPr>
              <w:jc w:val="right"/>
              <w:rPr>
                <w:rFonts w:ascii="Lato" w:hAnsi="Lato" w:cstheme="minorHAnsi"/>
                <w:sz w:val="20"/>
                <w:szCs w:val="20"/>
              </w:rPr>
            </w:pPr>
            <w:r w:rsidRPr="00D92180">
              <w:rPr>
                <w:rFonts w:ascii="Lato" w:hAnsi="Lato" w:cstheme="minorHAnsi"/>
                <w:sz w:val="20"/>
                <w:szCs w:val="20"/>
              </w:rPr>
              <w:t>272,152.93</w:t>
            </w:r>
          </w:p>
        </w:tc>
      </w:tr>
      <w:tr w:rsidR="00912038" w:rsidRPr="00D92180" w14:paraId="19D9983C" w14:textId="77777777" w:rsidTr="006828DA">
        <w:trPr>
          <w:trHeight w:val="313"/>
        </w:trPr>
        <w:tc>
          <w:tcPr>
            <w:tcW w:w="6932" w:type="dxa"/>
            <w:tcBorders>
              <w:top w:val="single" w:sz="4" w:space="0" w:color="auto"/>
              <w:left w:val="single" w:sz="4" w:space="0" w:color="auto"/>
              <w:bottom w:val="single" w:sz="4" w:space="0" w:color="auto"/>
              <w:right w:val="single" w:sz="4" w:space="0" w:color="auto"/>
            </w:tcBorders>
            <w:noWrap/>
            <w:hideMark/>
          </w:tcPr>
          <w:p w14:paraId="66108326"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sz w:val="20"/>
                <w:szCs w:val="20"/>
              </w:rPr>
              <w:t>LICENCIAS (ACTIVO INTANGIBLE)</w:t>
            </w:r>
          </w:p>
        </w:tc>
        <w:tc>
          <w:tcPr>
            <w:tcW w:w="1680" w:type="dxa"/>
            <w:tcBorders>
              <w:top w:val="single" w:sz="4" w:space="0" w:color="auto"/>
              <w:left w:val="nil"/>
              <w:bottom w:val="single" w:sz="4" w:space="0" w:color="auto"/>
              <w:right w:val="single" w:sz="4" w:space="0" w:color="auto"/>
            </w:tcBorders>
            <w:noWrap/>
          </w:tcPr>
          <w:p w14:paraId="228448DC" w14:textId="77777777" w:rsidR="00912038" w:rsidRPr="00D92180" w:rsidRDefault="00912038" w:rsidP="002B3409">
            <w:pPr>
              <w:jc w:val="right"/>
              <w:rPr>
                <w:rFonts w:ascii="Lato" w:hAnsi="Lato" w:cstheme="minorHAnsi"/>
                <w:b/>
                <w:bCs/>
                <w:sz w:val="20"/>
                <w:szCs w:val="20"/>
              </w:rPr>
            </w:pPr>
            <w:r w:rsidRPr="00D92180">
              <w:rPr>
                <w:rFonts w:ascii="Lato" w:hAnsi="Lato" w:cstheme="minorHAnsi"/>
                <w:sz w:val="20"/>
                <w:szCs w:val="20"/>
              </w:rPr>
              <w:t>116,897.96</w:t>
            </w:r>
          </w:p>
        </w:tc>
        <w:tc>
          <w:tcPr>
            <w:tcW w:w="1848" w:type="dxa"/>
            <w:tcBorders>
              <w:top w:val="single" w:sz="4" w:space="0" w:color="auto"/>
              <w:left w:val="nil"/>
              <w:bottom w:val="single" w:sz="4" w:space="0" w:color="auto"/>
              <w:right w:val="single" w:sz="4" w:space="0" w:color="auto"/>
            </w:tcBorders>
            <w:noWrap/>
          </w:tcPr>
          <w:p w14:paraId="47EBE3A8"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hAnsi="Lato" w:cstheme="minorHAnsi"/>
                <w:sz w:val="20"/>
                <w:szCs w:val="20"/>
              </w:rPr>
              <w:t>0.00</w:t>
            </w:r>
          </w:p>
        </w:tc>
        <w:tc>
          <w:tcPr>
            <w:tcW w:w="2445" w:type="dxa"/>
            <w:tcBorders>
              <w:top w:val="single" w:sz="4" w:space="0" w:color="auto"/>
              <w:left w:val="nil"/>
              <w:bottom w:val="single" w:sz="4" w:space="0" w:color="auto"/>
              <w:right w:val="single" w:sz="4" w:space="0" w:color="auto"/>
            </w:tcBorders>
            <w:noWrap/>
          </w:tcPr>
          <w:p w14:paraId="3F8985AA"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hAnsi="Lato" w:cstheme="minorHAnsi"/>
                <w:sz w:val="20"/>
                <w:szCs w:val="20"/>
              </w:rPr>
              <w:t>116,897.96</w:t>
            </w:r>
          </w:p>
        </w:tc>
      </w:tr>
      <w:tr w:rsidR="00912038" w:rsidRPr="00D92180" w14:paraId="2FCE9316" w14:textId="77777777" w:rsidTr="007C45F6">
        <w:trPr>
          <w:trHeight w:val="313"/>
        </w:trPr>
        <w:tc>
          <w:tcPr>
            <w:tcW w:w="6932" w:type="dxa"/>
            <w:tcBorders>
              <w:top w:val="single" w:sz="4" w:space="0" w:color="auto"/>
              <w:left w:val="single" w:sz="4" w:space="0" w:color="auto"/>
              <w:bottom w:val="single" w:sz="4" w:space="0" w:color="auto"/>
              <w:right w:val="single" w:sz="4" w:space="0" w:color="auto"/>
            </w:tcBorders>
            <w:noWrap/>
          </w:tcPr>
          <w:p w14:paraId="4BB20898" w14:textId="77777777" w:rsidR="00912038" w:rsidRPr="00D92180" w:rsidRDefault="00912038" w:rsidP="002B3409">
            <w:pPr>
              <w:jc w:val="both"/>
              <w:rPr>
                <w:rFonts w:ascii="Lato" w:hAnsi="Lato" w:cstheme="minorHAnsi"/>
                <w:b/>
                <w:bCs/>
                <w:sz w:val="20"/>
                <w:szCs w:val="20"/>
              </w:rPr>
            </w:pPr>
            <w:r w:rsidRPr="00D92180">
              <w:rPr>
                <w:rFonts w:ascii="Lato" w:hAnsi="Lato" w:cstheme="minorHAnsi"/>
                <w:b/>
                <w:bCs/>
                <w:sz w:val="20"/>
                <w:szCs w:val="20"/>
              </w:rPr>
              <w:t>Total, de Activos Intangibles</w:t>
            </w:r>
          </w:p>
        </w:tc>
        <w:tc>
          <w:tcPr>
            <w:tcW w:w="1680" w:type="dxa"/>
            <w:tcBorders>
              <w:top w:val="single" w:sz="4" w:space="0" w:color="auto"/>
              <w:left w:val="nil"/>
              <w:bottom w:val="single" w:sz="4" w:space="0" w:color="auto"/>
              <w:right w:val="single" w:sz="4" w:space="0" w:color="auto"/>
            </w:tcBorders>
            <w:noWrap/>
          </w:tcPr>
          <w:p w14:paraId="08007E0C" w14:textId="59864DE9" w:rsidR="00912038" w:rsidRPr="00D92180" w:rsidRDefault="00262CCC" w:rsidP="002B3409">
            <w:pPr>
              <w:jc w:val="right"/>
              <w:rPr>
                <w:rFonts w:ascii="Lato" w:hAnsi="Lato" w:cstheme="minorHAnsi"/>
                <w:sz w:val="20"/>
                <w:szCs w:val="20"/>
              </w:rPr>
            </w:pPr>
            <w:r w:rsidRPr="00D92180">
              <w:rPr>
                <w:rFonts w:ascii="Lato" w:hAnsi="Lato" w:cstheme="minorHAnsi"/>
                <w:b/>
                <w:bCs/>
                <w:sz w:val="20"/>
                <w:szCs w:val="20"/>
              </w:rPr>
              <w:t>389,050.89</w:t>
            </w:r>
          </w:p>
        </w:tc>
        <w:tc>
          <w:tcPr>
            <w:tcW w:w="1848" w:type="dxa"/>
            <w:tcBorders>
              <w:top w:val="single" w:sz="4" w:space="0" w:color="auto"/>
              <w:left w:val="nil"/>
              <w:bottom w:val="single" w:sz="4" w:space="0" w:color="auto"/>
              <w:right w:val="single" w:sz="4" w:space="0" w:color="auto"/>
            </w:tcBorders>
            <w:noWrap/>
          </w:tcPr>
          <w:p w14:paraId="15F04923" w14:textId="6D7512DC" w:rsidR="00912038" w:rsidRPr="00D92180" w:rsidRDefault="00262CCC" w:rsidP="002B3409">
            <w:pPr>
              <w:jc w:val="right"/>
              <w:rPr>
                <w:rFonts w:ascii="Lato" w:hAnsi="Lato" w:cstheme="minorHAnsi"/>
                <w:sz w:val="20"/>
                <w:szCs w:val="20"/>
              </w:rPr>
            </w:pPr>
            <w:r w:rsidRPr="00D92180">
              <w:rPr>
                <w:rFonts w:ascii="Lato" w:hAnsi="Lato" w:cstheme="minorHAnsi"/>
                <w:b/>
                <w:bCs/>
                <w:sz w:val="20"/>
                <w:szCs w:val="20"/>
              </w:rPr>
              <w:t>0</w:t>
            </w:r>
            <w:r w:rsidR="00912038" w:rsidRPr="00D92180">
              <w:rPr>
                <w:rFonts w:ascii="Lato" w:hAnsi="Lato" w:cstheme="minorHAnsi"/>
                <w:b/>
                <w:bCs/>
                <w:sz w:val="20"/>
                <w:szCs w:val="20"/>
              </w:rPr>
              <w:t>.00</w:t>
            </w:r>
          </w:p>
        </w:tc>
        <w:tc>
          <w:tcPr>
            <w:tcW w:w="2445" w:type="dxa"/>
            <w:tcBorders>
              <w:top w:val="single" w:sz="4" w:space="0" w:color="auto"/>
              <w:left w:val="nil"/>
              <w:bottom w:val="single" w:sz="4" w:space="0" w:color="auto"/>
              <w:right w:val="single" w:sz="4" w:space="0" w:color="auto"/>
            </w:tcBorders>
            <w:noWrap/>
          </w:tcPr>
          <w:p w14:paraId="3E326EB9" w14:textId="77777777" w:rsidR="00912038" w:rsidRPr="00D92180" w:rsidRDefault="00912038" w:rsidP="002B3409">
            <w:pPr>
              <w:jc w:val="right"/>
              <w:rPr>
                <w:rFonts w:ascii="Lato" w:hAnsi="Lato" w:cstheme="minorHAnsi"/>
                <w:sz w:val="20"/>
                <w:szCs w:val="20"/>
              </w:rPr>
            </w:pPr>
            <w:r w:rsidRPr="00D92180">
              <w:rPr>
                <w:rFonts w:ascii="Lato" w:hAnsi="Lato" w:cstheme="minorHAnsi"/>
                <w:b/>
                <w:bCs/>
                <w:sz w:val="20"/>
                <w:szCs w:val="20"/>
              </w:rPr>
              <w:t>389,050.89</w:t>
            </w:r>
          </w:p>
        </w:tc>
      </w:tr>
      <w:tr w:rsidR="00912038" w:rsidRPr="00D92180" w14:paraId="63E4AA93" w14:textId="77777777" w:rsidTr="00327570">
        <w:trPr>
          <w:trHeight w:val="313"/>
        </w:trPr>
        <w:tc>
          <w:tcPr>
            <w:tcW w:w="6932" w:type="dxa"/>
            <w:tcBorders>
              <w:top w:val="single" w:sz="4" w:space="0" w:color="auto"/>
              <w:left w:val="single" w:sz="4" w:space="0" w:color="auto"/>
              <w:bottom w:val="single" w:sz="4" w:space="0" w:color="auto"/>
              <w:right w:val="single" w:sz="4" w:space="0" w:color="auto"/>
            </w:tcBorders>
            <w:noWrap/>
          </w:tcPr>
          <w:p w14:paraId="22ED91B4" w14:textId="77777777" w:rsidR="00912038" w:rsidRPr="00D92180" w:rsidRDefault="00912038" w:rsidP="002B3409">
            <w:pPr>
              <w:jc w:val="both"/>
              <w:rPr>
                <w:rFonts w:ascii="Lato" w:hAnsi="Lato" w:cstheme="minorHAnsi"/>
                <w:b/>
                <w:bCs/>
                <w:sz w:val="20"/>
                <w:szCs w:val="20"/>
              </w:rPr>
            </w:pPr>
            <w:r w:rsidRPr="00D92180">
              <w:rPr>
                <w:rFonts w:ascii="Lato" w:hAnsi="Lato" w:cstheme="minorHAnsi"/>
                <w:b/>
                <w:bCs/>
                <w:sz w:val="20"/>
                <w:szCs w:val="20"/>
              </w:rPr>
              <w:t>Activos Diferidos</w:t>
            </w:r>
          </w:p>
        </w:tc>
        <w:tc>
          <w:tcPr>
            <w:tcW w:w="1680" w:type="dxa"/>
            <w:tcBorders>
              <w:top w:val="single" w:sz="4" w:space="0" w:color="auto"/>
              <w:left w:val="single" w:sz="4" w:space="0" w:color="auto"/>
              <w:bottom w:val="single" w:sz="4" w:space="0" w:color="auto"/>
              <w:right w:val="single" w:sz="4" w:space="0" w:color="auto"/>
            </w:tcBorders>
            <w:noWrap/>
          </w:tcPr>
          <w:p w14:paraId="0EFB70A6" w14:textId="77777777" w:rsidR="00912038" w:rsidRPr="00D92180" w:rsidRDefault="00912038" w:rsidP="002B3409">
            <w:pPr>
              <w:jc w:val="right"/>
              <w:rPr>
                <w:rFonts w:ascii="Lato" w:hAnsi="Lato" w:cstheme="minorHAnsi"/>
                <w:sz w:val="20"/>
                <w:szCs w:val="20"/>
              </w:rPr>
            </w:pPr>
          </w:p>
        </w:tc>
        <w:tc>
          <w:tcPr>
            <w:tcW w:w="1848" w:type="dxa"/>
            <w:tcBorders>
              <w:top w:val="single" w:sz="4" w:space="0" w:color="auto"/>
              <w:left w:val="single" w:sz="4" w:space="0" w:color="auto"/>
              <w:bottom w:val="single" w:sz="4" w:space="0" w:color="auto"/>
              <w:right w:val="single" w:sz="4" w:space="0" w:color="auto"/>
            </w:tcBorders>
            <w:noWrap/>
          </w:tcPr>
          <w:p w14:paraId="5F1D4401" w14:textId="77777777" w:rsidR="00912038" w:rsidRPr="00D92180" w:rsidRDefault="00912038" w:rsidP="002B3409">
            <w:pPr>
              <w:jc w:val="right"/>
              <w:rPr>
                <w:rFonts w:ascii="Lato" w:hAnsi="Lato" w:cstheme="minorHAnsi"/>
                <w:sz w:val="20"/>
                <w:szCs w:val="20"/>
              </w:rPr>
            </w:pPr>
          </w:p>
        </w:tc>
        <w:tc>
          <w:tcPr>
            <w:tcW w:w="2445" w:type="dxa"/>
            <w:tcBorders>
              <w:top w:val="single" w:sz="4" w:space="0" w:color="auto"/>
              <w:left w:val="single" w:sz="4" w:space="0" w:color="auto"/>
              <w:bottom w:val="single" w:sz="4" w:space="0" w:color="auto"/>
              <w:right w:val="single" w:sz="4" w:space="0" w:color="auto"/>
            </w:tcBorders>
            <w:noWrap/>
          </w:tcPr>
          <w:p w14:paraId="00C6C0F2" w14:textId="77777777" w:rsidR="00912038" w:rsidRPr="00D92180" w:rsidRDefault="00912038" w:rsidP="002B3409">
            <w:pPr>
              <w:jc w:val="right"/>
              <w:rPr>
                <w:rFonts w:ascii="Lato" w:hAnsi="Lato" w:cstheme="minorHAnsi"/>
                <w:sz w:val="20"/>
                <w:szCs w:val="20"/>
              </w:rPr>
            </w:pPr>
          </w:p>
        </w:tc>
      </w:tr>
      <w:tr w:rsidR="00912038" w:rsidRPr="00D92180" w14:paraId="750C6A9A" w14:textId="77777777" w:rsidTr="00327570">
        <w:trPr>
          <w:trHeight w:val="313"/>
        </w:trPr>
        <w:tc>
          <w:tcPr>
            <w:tcW w:w="6932" w:type="dxa"/>
            <w:tcBorders>
              <w:top w:val="single" w:sz="4" w:space="0" w:color="auto"/>
              <w:left w:val="single" w:sz="4" w:space="0" w:color="auto"/>
              <w:bottom w:val="single" w:sz="4" w:space="0" w:color="auto"/>
              <w:right w:val="single" w:sz="4" w:space="0" w:color="auto"/>
            </w:tcBorders>
            <w:noWrap/>
            <w:hideMark/>
          </w:tcPr>
          <w:p w14:paraId="5670BF1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Activos Diferidos</w:t>
            </w:r>
          </w:p>
        </w:tc>
        <w:tc>
          <w:tcPr>
            <w:tcW w:w="1680" w:type="dxa"/>
            <w:tcBorders>
              <w:top w:val="single" w:sz="4" w:space="0" w:color="auto"/>
              <w:left w:val="nil"/>
              <w:bottom w:val="single" w:sz="4" w:space="0" w:color="auto"/>
              <w:right w:val="single" w:sz="4" w:space="0" w:color="auto"/>
            </w:tcBorders>
            <w:noWrap/>
          </w:tcPr>
          <w:p w14:paraId="3E60AE8D"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10,000,000.00</w:t>
            </w:r>
          </w:p>
        </w:tc>
        <w:tc>
          <w:tcPr>
            <w:tcW w:w="1848" w:type="dxa"/>
            <w:tcBorders>
              <w:top w:val="single" w:sz="4" w:space="0" w:color="auto"/>
              <w:left w:val="nil"/>
              <w:bottom w:val="single" w:sz="4" w:space="0" w:color="auto"/>
              <w:right w:val="single" w:sz="4" w:space="0" w:color="auto"/>
            </w:tcBorders>
            <w:noWrap/>
          </w:tcPr>
          <w:p w14:paraId="1E152A19"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0.00</w:t>
            </w:r>
          </w:p>
        </w:tc>
        <w:tc>
          <w:tcPr>
            <w:tcW w:w="2445" w:type="dxa"/>
            <w:tcBorders>
              <w:top w:val="single" w:sz="4" w:space="0" w:color="auto"/>
              <w:left w:val="nil"/>
              <w:bottom w:val="single" w:sz="4" w:space="0" w:color="auto"/>
              <w:right w:val="single" w:sz="4" w:space="0" w:color="auto"/>
            </w:tcBorders>
            <w:noWrap/>
          </w:tcPr>
          <w:p w14:paraId="2CFCB083"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10,000,000.00</w:t>
            </w:r>
          </w:p>
        </w:tc>
      </w:tr>
      <w:tr w:rsidR="00912038" w:rsidRPr="00D92180" w14:paraId="20B4EBD6" w14:textId="77777777" w:rsidTr="004F33E8">
        <w:trPr>
          <w:trHeight w:val="313"/>
        </w:trPr>
        <w:tc>
          <w:tcPr>
            <w:tcW w:w="6932" w:type="dxa"/>
            <w:tcBorders>
              <w:top w:val="single" w:sz="4" w:space="0" w:color="auto"/>
              <w:left w:val="single" w:sz="4" w:space="0" w:color="auto"/>
              <w:bottom w:val="single" w:sz="4" w:space="0" w:color="auto"/>
              <w:right w:val="single" w:sz="4" w:space="0" w:color="auto"/>
            </w:tcBorders>
            <w:noWrap/>
            <w:hideMark/>
          </w:tcPr>
          <w:p w14:paraId="78628E0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b/>
                <w:bCs/>
                <w:sz w:val="20"/>
                <w:szCs w:val="20"/>
              </w:rPr>
              <w:t>Total, de Activos Diferidos</w:t>
            </w:r>
          </w:p>
        </w:tc>
        <w:tc>
          <w:tcPr>
            <w:tcW w:w="1680" w:type="dxa"/>
            <w:tcBorders>
              <w:top w:val="single" w:sz="4" w:space="0" w:color="auto"/>
              <w:left w:val="nil"/>
              <w:bottom w:val="single" w:sz="4" w:space="0" w:color="auto"/>
              <w:right w:val="single" w:sz="4" w:space="0" w:color="auto"/>
            </w:tcBorders>
            <w:noWrap/>
          </w:tcPr>
          <w:p w14:paraId="77F08F84"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b/>
                <w:bCs/>
                <w:sz w:val="20"/>
                <w:szCs w:val="20"/>
              </w:rPr>
              <w:t>10,000,000.00</w:t>
            </w:r>
          </w:p>
        </w:tc>
        <w:tc>
          <w:tcPr>
            <w:tcW w:w="1848" w:type="dxa"/>
            <w:tcBorders>
              <w:top w:val="single" w:sz="4" w:space="0" w:color="auto"/>
              <w:left w:val="nil"/>
              <w:bottom w:val="single" w:sz="4" w:space="0" w:color="auto"/>
              <w:right w:val="single" w:sz="4" w:space="0" w:color="auto"/>
            </w:tcBorders>
            <w:noWrap/>
          </w:tcPr>
          <w:p w14:paraId="62BEB276"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0.00</w:t>
            </w:r>
          </w:p>
        </w:tc>
        <w:tc>
          <w:tcPr>
            <w:tcW w:w="2445" w:type="dxa"/>
            <w:tcBorders>
              <w:top w:val="single" w:sz="4" w:space="0" w:color="auto"/>
              <w:left w:val="nil"/>
              <w:bottom w:val="single" w:sz="4" w:space="0" w:color="auto"/>
              <w:right w:val="single" w:sz="4" w:space="0" w:color="auto"/>
            </w:tcBorders>
            <w:noWrap/>
          </w:tcPr>
          <w:p w14:paraId="48D14E48"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b/>
                <w:bCs/>
                <w:sz w:val="20"/>
                <w:szCs w:val="20"/>
              </w:rPr>
              <w:t>10,000,000.00</w:t>
            </w:r>
          </w:p>
        </w:tc>
      </w:tr>
      <w:tr w:rsidR="00912038" w:rsidRPr="00D92180" w14:paraId="435144E9" w14:textId="77777777" w:rsidTr="004F33E8">
        <w:trPr>
          <w:trHeight w:val="313"/>
        </w:trPr>
        <w:tc>
          <w:tcPr>
            <w:tcW w:w="6932" w:type="dxa"/>
            <w:tcBorders>
              <w:top w:val="single" w:sz="4" w:space="0" w:color="auto"/>
              <w:left w:val="single" w:sz="4" w:space="0" w:color="auto"/>
              <w:bottom w:val="single" w:sz="4" w:space="0" w:color="auto"/>
              <w:right w:val="single" w:sz="4" w:space="0" w:color="auto"/>
            </w:tcBorders>
            <w:noWrap/>
          </w:tcPr>
          <w:p w14:paraId="57C835C0" w14:textId="77777777" w:rsidR="00912038" w:rsidRPr="00D92180" w:rsidRDefault="00912038" w:rsidP="002B3409">
            <w:pPr>
              <w:jc w:val="both"/>
              <w:rPr>
                <w:rFonts w:ascii="Lato" w:hAnsi="Lato" w:cstheme="minorHAnsi"/>
                <w:b/>
                <w:bCs/>
                <w:sz w:val="20"/>
                <w:szCs w:val="20"/>
              </w:rPr>
            </w:pPr>
            <w:r w:rsidRPr="00D92180">
              <w:rPr>
                <w:rFonts w:ascii="Lato" w:hAnsi="Lato" w:cstheme="minorHAnsi"/>
                <w:b/>
                <w:bCs/>
                <w:sz w:val="20"/>
                <w:szCs w:val="20"/>
              </w:rPr>
              <w:t>Depreciaciones</w:t>
            </w:r>
          </w:p>
        </w:tc>
        <w:tc>
          <w:tcPr>
            <w:tcW w:w="1680" w:type="dxa"/>
            <w:tcBorders>
              <w:top w:val="single" w:sz="4" w:space="0" w:color="auto"/>
              <w:left w:val="nil"/>
              <w:bottom w:val="single" w:sz="4" w:space="0" w:color="auto"/>
              <w:right w:val="single" w:sz="4" w:space="0" w:color="auto"/>
            </w:tcBorders>
            <w:noWrap/>
          </w:tcPr>
          <w:p w14:paraId="36C2EBC1" w14:textId="77777777" w:rsidR="00912038" w:rsidRPr="00D92180" w:rsidRDefault="00912038" w:rsidP="002B3409">
            <w:pPr>
              <w:jc w:val="right"/>
              <w:rPr>
                <w:rFonts w:ascii="Lato" w:hAnsi="Lato" w:cstheme="minorHAnsi"/>
                <w:b/>
                <w:bCs/>
                <w:sz w:val="20"/>
                <w:szCs w:val="20"/>
              </w:rPr>
            </w:pPr>
          </w:p>
        </w:tc>
        <w:tc>
          <w:tcPr>
            <w:tcW w:w="1848" w:type="dxa"/>
            <w:tcBorders>
              <w:top w:val="single" w:sz="4" w:space="0" w:color="auto"/>
              <w:left w:val="nil"/>
              <w:bottom w:val="single" w:sz="4" w:space="0" w:color="auto"/>
              <w:right w:val="single" w:sz="4" w:space="0" w:color="auto"/>
            </w:tcBorders>
            <w:noWrap/>
          </w:tcPr>
          <w:p w14:paraId="6EDB1F41" w14:textId="77777777" w:rsidR="00912038" w:rsidRPr="00D92180" w:rsidRDefault="00912038" w:rsidP="002B3409">
            <w:pPr>
              <w:jc w:val="right"/>
              <w:rPr>
                <w:rFonts w:ascii="Lato" w:hAnsi="Lato" w:cstheme="minorHAnsi"/>
                <w:sz w:val="20"/>
                <w:szCs w:val="20"/>
              </w:rPr>
            </w:pPr>
          </w:p>
        </w:tc>
        <w:tc>
          <w:tcPr>
            <w:tcW w:w="2445" w:type="dxa"/>
            <w:tcBorders>
              <w:top w:val="single" w:sz="4" w:space="0" w:color="auto"/>
              <w:left w:val="nil"/>
              <w:bottom w:val="single" w:sz="4" w:space="0" w:color="auto"/>
              <w:right w:val="single" w:sz="4" w:space="0" w:color="auto"/>
            </w:tcBorders>
            <w:noWrap/>
          </w:tcPr>
          <w:p w14:paraId="674B0024" w14:textId="77777777" w:rsidR="00912038" w:rsidRPr="00D92180" w:rsidRDefault="00912038" w:rsidP="002B3409">
            <w:pPr>
              <w:jc w:val="right"/>
              <w:rPr>
                <w:rFonts w:ascii="Lato" w:hAnsi="Lato" w:cstheme="minorHAnsi"/>
                <w:b/>
                <w:bCs/>
                <w:sz w:val="20"/>
                <w:szCs w:val="20"/>
              </w:rPr>
            </w:pPr>
          </w:p>
        </w:tc>
      </w:tr>
      <w:tr w:rsidR="001020D7" w:rsidRPr="00D92180" w14:paraId="6876B114" w14:textId="77777777" w:rsidTr="004F33E8">
        <w:trPr>
          <w:trHeight w:val="313"/>
        </w:trPr>
        <w:tc>
          <w:tcPr>
            <w:tcW w:w="6932" w:type="dxa"/>
            <w:tcBorders>
              <w:top w:val="single" w:sz="4" w:space="0" w:color="auto"/>
              <w:left w:val="single" w:sz="4" w:space="0" w:color="auto"/>
              <w:bottom w:val="single" w:sz="4" w:space="0" w:color="auto"/>
              <w:right w:val="single" w:sz="4" w:space="0" w:color="auto"/>
            </w:tcBorders>
            <w:noWrap/>
          </w:tcPr>
          <w:p w14:paraId="1FCD84B3" w14:textId="77777777" w:rsidR="001020D7" w:rsidRPr="00D92180" w:rsidRDefault="001020D7" w:rsidP="001020D7">
            <w:pPr>
              <w:jc w:val="both"/>
              <w:rPr>
                <w:rFonts w:ascii="Lato" w:hAnsi="Lato" w:cstheme="minorHAnsi"/>
                <w:b/>
                <w:bCs/>
                <w:sz w:val="20"/>
                <w:szCs w:val="20"/>
              </w:rPr>
            </w:pPr>
            <w:r w:rsidRPr="00D92180">
              <w:rPr>
                <w:rFonts w:ascii="Lato" w:hAnsi="Lato" w:cstheme="minorHAnsi"/>
                <w:sz w:val="20"/>
                <w:szCs w:val="20"/>
              </w:rPr>
              <w:t>Depreciación. De Edificios y Locales</w:t>
            </w:r>
          </w:p>
        </w:tc>
        <w:tc>
          <w:tcPr>
            <w:tcW w:w="1680" w:type="dxa"/>
            <w:tcBorders>
              <w:top w:val="single" w:sz="4" w:space="0" w:color="auto"/>
              <w:left w:val="nil"/>
              <w:bottom w:val="single" w:sz="4" w:space="0" w:color="auto"/>
              <w:right w:val="single" w:sz="4" w:space="0" w:color="auto"/>
            </w:tcBorders>
            <w:noWrap/>
          </w:tcPr>
          <w:p w14:paraId="2A6889A4" w14:textId="64522D66" w:rsidR="001020D7" w:rsidRPr="00D92180" w:rsidRDefault="001020D7" w:rsidP="001020D7">
            <w:pPr>
              <w:jc w:val="right"/>
              <w:rPr>
                <w:rFonts w:ascii="Lato" w:hAnsi="Lato" w:cs="Calibri"/>
                <w:b/>
                <w:bCs/>
                <w:sz w:val="20"/>
                <w:szCs w:val="20"/>
                <w:highlight w:val="yellow"/>
              </w:rPr>
            </w:pPr>
            <w:r w:rsidRPr="00D92180">
              <w:rPr>
                <w:rFonts w:ascii="Lato" w:hAnsi="Lato" w:cs="Calibri"/>
                <w:sz w:val="20"/>
                <w:szCs w:val="20"/>
              </w:rPr>
              <w:t>74,781,064.68</w:t>
            </w:r>
          </w:p>
        </w:tc>
        <w:tc>
          <w:tcPr>
            <w:tcW w:w="1848" w:type="dxa"/>
            <w:tcBorders>
              <w:top w:val="single" w:sz="4" w:space="0" w:color="auto"/>
              <w:left w:val="nil"/>
              <w:bottom w:val="single" w:sz="4" w:space="0" w:color="auto"/>
              <w:right w:val="single" w:sz="4" w:space="0" w:color="auto"/>
            </w:tcBorders>
            <w:noWrap/>
          </w:tcPr>
          <w:p w14:paraId="07751E6A" w14:textId="66688952" w:rsidR="001020D7" w:rsidRPr="00D92180" w:rsidRDefault="0032697C" w:rsidP="0032697C">
            <w:pPr>
              <w:jc w:val="right"/>
              <w:rPr>
                <w:rFonts w:ascii="Lato" w:hAnsi="Lato" w:cstheme="minorHAnsi"/>
                <w:sz w:val="20"/>
                <w:szCs w:val="20"/>
                <w:highlight w:val="yellow"/>
              </w:rPr>
            </w:pPr>
            <w:r w:rsidRPr="00D92180">
              <w:rPr>
                <w:rFonts w:ascii="Lato" w:hAnsi="Lato" w:cs="Calibri"/>
                <w:sz w:val="20"/>
                <w:szCs w:val="20"/>
              </w:rPr>
              <w:t>3,215,996.13</w:t>
            </w:r>
          </w:p>
        </w:tc>
        <w:tc>
          <w:tcPr>
            <w:tcW w:w="2445" w:type="dxa"/>
            <w:tcBorders>
              <w:top w:val="single" w:sz="4" w:space="0" w:color="auto"/>
              <w:left w:val="nil"/>
              <w:bottom w:val="single" w:sz="4" w:space="0" w:color="auto"/>
              <w:right w:val="single" w:sz="4" w:space="0" w:color="auto"/>
            </w:tcBorders>
            <w:noWrap/>
          </w:tcPr>
          <w:p w14:paraId="331C8713" w14:textId="06B94AD4" w:rsidR="001020D7" w:rsidRPr="00D92180" w:rsidRDefault="0032697C" w:rsidP="0032697C">
            <w:pPr>
              <w:jc w:val="right"/>
              <w:rPr>
                <w:rFonts w:ascii="Lato" w:hAnsi="Lato" w:cstheme="minorHAnsi"/>
                <w:b/>
                <w:bCs/>
                <w:sz w:val="20"/>
                <w:szCs w:val="20"/>
                <w:highlight w:val="yellow"/>
              </w:rPr>
            </w:pPr>
            <w:r w:rsidRPr="00D92180">
              <w:rPr>
                <w:rFonts w:ascii="Lato" w:hAnsi="Lato" w:cs="Calibri"/>
                <w:sz w:val="20"/>
                <w:szCs w:val="20"/>
              </w:rPr>
              <w:t>77,997,060.81</w:t>
            </w:r>
          </w:p>
        </w:tc>
      </w:tr>
      <w:tr w:rsidR="001020D7" w:rsidRPr="00D92180" w14:paraId="3045DA96" w14:textId="77777777" w:rsidTr="004F33E8">
        <w:trPr>
          <w:trHeight w:val="313"/>
        </w:trPr>
        <w:tc>
          <w:tcPr>
            <w:tcW w:w="6932" w:type="dxa"/>
            <w:tcBorders>
              <w:top w:val="single" w:sz="4" w:space="0" w:color="auto"/>
              <w:left w:val="single" w:sz="4" w:space="0" w:color="auto"/>
              <w:bottom w:val="single" w:sz="4" w:space="0" w:color="auto"/>
              <w:right w:val="single" w:sz="4" w:space="0" w:color="auto"/>
            </w:tcBorders>
            <w:noWrap/>
          </w:tcPr>
          <w:p w14:paraId="2C74298E" w14:textId="77777777" w:rsidR="001020D7" w:rsidRPr="00D92180" w:rsidRDefault="001020D7" w:rsidP="001020D7">
            <w:pPr>
              <w:jc w:val="both"/>
              <w:rPr>
                <w:rFonts w:ascii="Lato" w:hAnsi="Lato" w:cstheme="minorHAnsi"/>
                <w:b/>
                <w:bCs/>
                <w:sz w:val="20"/>
                <w:szCs w:val="20"/>
              </w:rPr>
            </w:pPr>
            <w:r w:rsidRPr="00D92180">
              <w:rPr>
                <w:rFonts w:ascii="Lato" w:hAnsi="Lato" w:cstheme="minorHAnsi"/>
                <w:sz w:val="20"/>
                <w:szCs w:val="20"/>
              </w:rPr>
              <w:t>Depreciación. De Mobiliario y Equipo, y Equipo de Computo</w:t>
            </w:r>
          </w:p>
        </w:tc>
        <w:tc>
          <w:tcPr>
            <w:tcW w:w="1680" w:type="dxa"/>
            <w:tcBorders>
              <w:top w:val="single" w:sz="4" w:space="0" w:color="auto"/>
              <w:left w:val="nil"/>
              <w:bottom w:val="single" w:sz="4" w:space="0" w:color="auto"/>
              <w:right w:val="single" w:sz="4" w:space="0" w:color="auto"/>
            </w:tcBorders>
            <w:noWrap/>
          </w:tcPr>
          <w:p w14:paraId="7F6AE587" w14:textId="6A40AB33" w:rsidR="001020D7" w:rsidRPr="00D92180" w:rsidRDefault="001020D7" w:rsidP="001020D7">
            <w:pPr>
              <w:jc w:val="right"/>
              <w:rPr>
                <w:rFonts w:ascii="Lato" w:hAnsi="Lato" w:cs="Calibri"/>
                <w:b/>
                <w:bCs/>
                <w:sz w:val="20"/>
                <w:szCs w:val="20"/>
                <w:highlight w:val="yellow"/>
              </w:rPr>
            </w:pPr>
            <w:r w:rsidRPr="00D92180">
              <w:rPr>
                <w:rFonts w:ascii="Lato" w:hAnsi="Lato" w:cs="Calibri"/>
                <w:sz w:val="20"/>
                <w:szCs w:val="20"/>
              </w:rPr>
              <w:t>9,285,746.59</w:t>
            </w:r>
          </w:p>
        </w:tc>
        <w:tc>
          <w:tcPr>
            <w:tcW w:w="1848" w:type="dxa"/>
            <w:tcBorders>
              <w:top w:val="single" w:sz="4" w:space="0" w:color="auto"/>
              <w:left w:val="nil"/>
              <w:bottom w:val="single" w:sz="4" w:space="0" w:color="auto"/>
              <w:right w:val="single" w:sz="4" w:space="0" w:color="auto"/>
            </w:tcBorders>
            <w:noWrap/>
          </w:tcPr>
          <w:p w14:paraId="42F46E0B" w14:textId="0CC48508" w:rsidR="001020D7" w:rsidRPr="00D92180" w:rsidRDefault="0032697C" w:rsidP="0032697C">
            <w:pPr>
              <w:jc w:val="right"/>
              <w:rPr>
                <w:rFonts w:ascii="Lato" w:hAnsi="Lato" w:cstheme="minorHAnsi"/>
                <w:sz w:val="20"/>
                <w:szCs w:val="20"/>
                <w:highlight w:val="yellow"/>
              </w:rPr>
            </w:pPr>
            <w:r w:rsidRPr="00D92180">
              <w:rPr>
                <w:rFonts w:ascii="Lato" w:hAnsi="Lato" w:cs="Calibri"/>
                <w:sz w:val="20"/>
                <w:szCs w:val="20"/>
              </w:rPr>
              <w:t>499,108.25</w:t>
            </w:r>
          </w:p>
        </w:tc>
        <w:tc>
          <w:tcPr>
            <w:tcW w:w="2445" w:type="dxa"/>
            <w:tcBorders>
              <w:top w:val="single" w:sz="4" w:space="0" w:color="auto"/>
              <w:left w:val="nil"/>
              <w:bottom w:val="single" w:sz="4" w:space="0" w:color="auto"/>
              <w:right w:val="single" w:sz="4" w:space="0" w:color="auto"/>
            </w:tcBorders>
            <w:noWrap/>
          </w:tcPr>
          <w:p w14:paraId="362E7B88" w14:textId="06BB606A" w:rsidR="001020D7" w:rsidRPr="00D92180" w:rsidRDefault="0032697C" w:rsidP="0032697C">
            <w:pPr>
              <w:jc w:val="right"/>
              <w:rPr>
                <w:rFonts w:ascii="Lato" w:hAnsi="Lato" w:cstheme="minorHAnsi"/>
                <w:b/>
                <w:bCs/>
                <w:sz w:val="20"/>
                <w:szCs w:val="20"/>
                <w:highlight w:val="yellow"/>
              </w:rPr>
            </w:pPr>
            <w:r w:rsidRPr="00D92180">
              <w:rPr>
                <w:rFonts w:ascii="Lato" w:hAnsi="Lato" w:cs="Calibri"/>
                <w:sz w:val="20"/>
                <w:szCs w:val="20"/>
              </w:rPr>
              <w:t>9,784,854.84</w:t>
            </w:r>
          </w:p>
        </w:tc>
      </w:tr>
      <w:tr w:rsidR="001020D7" w:rsidRPr="00D92180" w14:paraId="03E3EE2F" w14:textId="77777777" w:rsidTr="0019523A">
        <w:trPr>
          <w:trHeight w:val="313"/>
        </w:trPr>
        <w:tc>
          <w:tcPr>
            <w:tcW w:w="6932" w:type="dxa"/>
            <w:tcBorders>
              <w:top w:val="single" w:sz="4" w:space="0" w:color="auto"/>
              <w:left w:val="single" w:sz="4" w:space="0" w:color="auto"/>
              <w:bottom w:val="single" w:sz="4" w:space="0" w:color="auto"/>
              <w:right w:val="single" w:sz="4" w:space="0" w:color="auto"/>
            </w:tcBorders>
            <w:noWrap/>
          </w:tcPr>
          <w:p w14:paraId="02DF7F97" w14:textId="77777777" w:rsidR="001020D7" w:rsidRPr="00D92180" w:rsidRDefault="001020D7" w:rsidP="001020D7">
            <w:pPr>
              <w:jc w:val="both"/>
              <w:rPr>
                <w:rFonts w:ascii="Lato" w:hAnsi="Lato" w:cstheme="minorHAnsi"/>
                <w:b/>
                <w:bCs/>
                <w:sz w:val="20"/>
                <w:szCs w:val="20"/>
              </w:rPr>
            </w:pPr>
            <w:r w:rsidRPr="00D92180">
              <w:rPr>
                <w:rFonts w:ascii="Lato" w:hAnsi="Lato" w:cstheme="minorHAnsi"/>
                <w:sz w:val="20"/>
                <w:szCs w:val="20"/>
              </w:rPr>
              <w:t>Depreciación. De Maquinaria y Equipo</w:t>
            </w:r>
          </w:p>
        </w:tc>
        <w:tc>
          <w:tcPr>
            <w:tcW w:w="1680" w:type="dxa"/>
            <w:tcBorders>
              <w:top w:val="single" w:sz="4" w:space="0" w:color="auto"/>
              <w:left w:val="nil"/>
              <w:bottom w:val="single" w:sz="4" w:space="0" w:color="auto"/>
              <w:right w:val="single" w:sz="4" w:space="0" w:color="auto"/>
            </w:tcBorders>
            <w:noWrap/>
          </w:tcPr>
          <w:p w14:paraId="532E8830" w14:textId="64E571F7" w:rsidR="001020D7" w:rsidRPr="00D92180" w:rsidRDefault="001020D7" w:rsidP="001020D7">
            <w:pPr>
              <w:jc w:val="right"/>
              <w:rPr>
                <w:rFonts w:ascii="Lato" w:hAnsi="Lato" w:cs="Calibri"/>
                <w:b/>
                <w:bCs/>
                <w:sz w:val="20"/>
                <w:szCs w:val="20"/>
                <w:highlight w:val="yellow"/>
              </w:rPr>
            </w:pPr>
            <w:r w:rsidRPr="00D92180">
              <w:rPr>
                <w:rFonts w:ascii="Lato" w:hAnsi="Lato" w:cs="Calibri"/>
                <w:sz w:val="20"/>
                <w:szCs w:val="20"/>
              </w:rPr>
              <w:t>2,324,075.80</w:t>
            </w:r>
          </w:p>
        </w:tc>
        <w:tc>
          <w:tcPr>
            <w:tcW w:w="1848" w:type="dxa"/>
            <w:tcBorders>
              <w:top w:val="single" w:sz="4" w:space="0" w:color="auto"/>
              <w:left w:val="nil"/>
              <w:bottom w:val="single" w:sz="4" w:space="0" w:color="auto"/>
              <w:right w:val="single" w:sz="4" w:space="0" w:color="auto"/>
            </w:tcBorders>
            <w:noWrap/>
          </w:tcPr>
          <w:p w14:paraId="3B2B8C75" w14:textId="5E100679" w:rsidR="001020D7" w:rsidRPr="00D92180" w:rsidRDefault="0032697C" w:rsidP="0032697C">
            <w:pPr>
              <w:jc w:val="right"/>
              <w:rPr>
                <w:rFonts w:ascii="Lato" w:hAnsi="Lato" w:cstheme="minorHAnsi"/>
                <w:sz w:val="20"/>
                <w:szCs w:val="20"/>
                <w:highlight w:val="yellow"/>
              </w:rPr>
            </w:pPr>
            <w:r w:rsidRPr="00D92180">
              <w:rPr>
                <w:rFonts w:ascii="Lato" w:hAnsi="Lato" w:cs="Calibri"/>
                <w:sz w:val="20"/>
                <w:szCs w:val="20"/>
              </w:rPr>
              <w:t>289,690.95</w:t>
            </w:r>
          </w:p>
        </w:tc>
        <w:tc>
          <w:tcPr>
            <w:tcW w:w="2445" w:type="dxa"/>
            <w:tcBorders>
              <w:top w:val="single" w:sz="4" w:space="0" w:color="auto"/>
              <w:left w:val="nil"/>
              <w:bottom w:val="single" w:sz="4" w:space="0" w:color="auto"/>
              <w:right w:val="single" w:sz="4" w:space="0" w:color="auto"/>
            </w:tcBorders>
            <w:noWrap/>
          </w:tcPr>
          <w:p w14:paraId="10B82804" w14:textId="38D1E5D6" w:rsidR="001020D7" w:rsidRPr="00D92180" w:rsidRDefault="0032697C" w:rsidP="0032697C">
            <w:pPr>
              <w:jc w:val="right"/>
              <w:rPr>
                <w:rFonts w:ascii="Lato" w:hAnsi="Lato" w:cstheme="minorHAnsi"/>
                <w:b/>
                <w:bCs/>
                <w:sz w:val="20"/>
                <w:szCs w:val="20"/>
                <w:highlight w:val="yellow"/>
              </w:rPr>
            </w:pPr>
            <w:r w:rsidRPr="00D92180">
              <w:rPr>
                <w:rFonts w:ascii="Lato" w:hAnsi="Lato" w:cs="Calibri"/>
                <w:sz w:val="20"/>
                <w:szCs w:val="20"/>
              </w:rPr>
              <w:t>2,613,766.75</w:t>
            </w:r>
          </w:p>
        </w:tc>
      </w:tr>
      <w:tr w:rsidR="001020D7" w:rsidRPr="00D92180" w14:paraId="3E08F0D0" w14:textId="77777777" w:rsidTr="0019523A">
        <w:trPr>
          <w:trHeight w:val="353"/>
        </w:trPr>
        <w:tc>
          <w:tcPr>
            <w:tcW w:w="6932" w:type="dxa"/>
            <w:tcBorders>
              <w:top w:val="single" w:sz="4" w:space="0" w:color="auto"/>
              <w:left w:val="single" w:sz="4" w:space="0" w:color="auto"/>
              <w:bottom w:val="single" w:sz="4" w:space="0" w:color="auto"/>
              <w:right w:val="single" w:sz="4" w:space="0" w:color="auto"/>
            </w:tcBorders>
            <w:noWrap/>
            <w:hideMark/>
          </w:tcPr>
          <w:p w14:paraId="5A35348C" w14:textId="77777777" w:rsidR="001020D7" w:rsidRPr="00D92180" w:rsidRDefault="001020D7" w:rsidP="001020D7">
            <w:pPr>
              <w:jc w:val="both"/>
              <w:rPr>
                <w:rFonts w:ascii="Lato" w:eastAsia="Times New Roman" w:hAnsi="Lato" w:cstheme="minorHAnsi"/>
                <w:sz w:val="20"/>
                <w:szCs w:val="20"/>
                <w:lang w:eastAsia="es-MX"/>
              </w:rPr>
            </w:pPr>
            <w:r w:rsidRPr="00D92180">
              <w:rPr>
                <w:rFonts w:ascii="Lato" w:hAnsi="Lato" w:cstheme="minorHAnsi"/>
                <w:sz w:val="20"/>
                <w:szCs w:val="20"/>
              </w:rPr>
              <w:t xml:space="preserve">Depreciación. De Mobiliario y Equipo Médico </w:t>
            </w:r>
          </w:p>
        </w:tc>
        <w:tc>
          <w:tcPr>
            <w:tcW w:w="1680" w:type="dxa"/>
            <w:tcBorders>
              <w:top w:val="single" w:sz="4" w:space="0" w:color="auto"/>
              <w:left w:val="nil"/>
              <w:bottom w:val="single" w:sz="4" w:space="0" w:color="auto"/>
              <w:right w:val="single" w:sz="4" w:space="0" w:color="auto"/>
            </w:tcBorders>
            <w:noWrap/>
          </w:tcPr>
          <w:p w14:paraId="462DD6E5" w14:textId="012EA716" w:rsidR="001020D7" w:rsidRPr="00D92180" w:rsidRDefault="001020D7" w:rsidP="001020D7">
            <w:pPr>
              <w:jc w:val="right"/>
              <w:rPr>
                <w:rFonts w:ascii="Lato" w:eastAsia="Times New Roman" w:hAnsi="Lato" w:cs="Calibri"/>
                <w:sz w:val="20"/>
                <w:szCs w:val="20"/>
                <w:lang w:eastAsia="es-MX"/>
              </w:rPr>
            </w:pPr>
            <w:r w:rsidRPr="00D92180">
              <w:rPr>
                <w:rFonts w:ascii="Lato" w:hAnsi="Lato" w:cs="Calibri"/>
                <w:sz w:val="20"/>
                <w:szCs w:val="20"/>
              </w:rPr>
              <w:t>391,879.40</w:t>
            </w:r>
          </w:p>
        </w:tc>
        <w:tc>
          <w:tcPr>
            <w:tcW w:w="1848" w:type="dxa"/>
            <w:tcBorders>
              <w:top w:val="single" w:sz="4" w:space="0" w:color="auto"/>
              <w:left w:val="nil"/>
              <w:bottom w:val="single" w:sz="4" w:space="0" w:color="auto"/>
              <w:right w:val="single" w:sz="4" w:space="0" w:color="auto"/>
            </w:tcBorders>
            <w:noWrap/>
          </w:tcPr>
          <w:p w14:paraId="6799E894" w14:textId="13DBEB72" w:rsidR="001020D7" w:rsidRPr="00D92180" w:rsidRDefault="0032697C" w:rsidP="0032697C">
            <w:pPr>
              <w:jc w:val="right"/>
              <w:rPr>
                <w:rFonts w:ascii="Lato" w:eastAsia="Times New Roman" w:hAnsi="Lato" w:cstheme="minorHAnsi"/>
                <w:sz w:val="20"/>
                <w:szCs w:val="20"/>
                <w:lang w:eastAsia="es-MX"/>
              </w:rPr>
            </w:pPr>
            <w:r w:rsidRPr="00D92180">
              <w:rPr>
                <w:rFonts w:ascii="Lato" w:hAnsi="Lato" w:cs="Calibri"/>
                <w:sz w:val="20"/>
                <w:szCs w:val="20"/>
              </w:rPr>
              <w:t>20,764.83</w:t>
            </w:r>
          </w:p>
        </w:tc>
        <w:tc>
          <w:tcPr>
            <w:tcW w:w="2445" w:type="dxa"/>
            <w:tcBorders>
              <w:top w:val="single" w:sz="4" w:space="0" w:color="auto"/>
              <w:left w:val="nil"/>
              <w:bottom w:val="single" w:sz="4" w:space="0" w:color="auto"/>
              <w:right w:val="single" w:sz="4" w:space="0" w:color="auto"/>
            </w:tcBorders>
            <w:noWrap/>
          </w:tcPr>
          <w:p w14:paraId="167C6A5B" w14:textId="085502B4" w:rsidR="001020D7" w:rsidRPr="00D92180" w:rsidRDefault="0032697C" w:rsidP="0032697C">
            <w:pPr>
              <w:jc w:val="right"/>
              <w:rPr>
                <w:rFonts w:ascii="Lato" w:eastAsia="Times New Roman" w:hAnsi="Lato" w:cstheme="minorHAnsi"/>
                <w:sz w:val="20"/>
                <w:szCs w:val="20"/>
                <w:lang w:eastAsia="es-MX"/>
              </w:rPr>
            </w:pPr>
            <w:r w:rsidRPr="00D92180">
              <w:rPr>
                <w:rFonts w:ascii="Lato" w:hAnsi="Lato" w:cs="Calibri"/>
                <w:sz w:val="20"/>
                <w:szCs w:val="20"/>
              </w:rPr>
              <w:t>412,644.23</w:t>
            </w:r>
          </w:p>
        </w:tc>
      </w:tr>
      <w:tr w:rsidR="001020D7" w:rsidRPr="00D92180" w14:paraId="50621F6A" w14:textId="77777777" w:rsidTr="00FB1A2A">
        <w:trPr>
          <w:trHeight w:val="313"/>
        </w:trPr>
        <w:tc>
          <w:tcPr>
            <w:tcW w:w="6932" w:type="dxa"/>
            <w:tcBorders>
              <w:top w:val="single" w:sz="4" w:space="0" w:color="auto"/>
              <w:left w:val="single" w:sz="4" w:space="0" w:color="auto"/>
              <w:bottom w:val="single" w:sz="4" w:space="0" w:color="auto"/>
              <w:right w:val="single" w:sz="4" w:space="0" w:color="auto"/>
            </w:tcBorders>
            <w:noWrap/>
            <w:hideMark/>
          </w:tcPr>
          <w:p w14:paraId="780B2789" w14:textId="77777777" w:rsidR="001020D7" w:rsidRPr="00D92180" w:rsidRDefault="001020D7" w:rsidP="001020D7">
            <w:pPr>
              <w:jc w:val="both"/>
              <w:rPr>
                <w:rFonts w:ascii="Lato" w:eastAsia="Times New Roman" w:hAnsi="Lato" w:cstheme="minorHAnsi"/>
                <w:b/>
                <w:bCs/>
                <w:sz w:val="20"/>
                <w:szCs w:val="20"/>
                <w:lang w:eastAsia="es-MX"/>
              </w:rPr>
            </w:pPr>
            <w:r w:rsidRPr="00D92180">
              <w:rPr>
                <w:rFonts w:ascii="Lato" w:hAnsi="Lato" w:cstheme="minorHAnsi"/>
                <w:sz w:val="20"/>
                <w:szCs w:val="20"/>
              </w:rPr>
              <w:t>Depreciación. De Equipo de Luz y Sonido</w:t>
            </w:r>
          </w:p>
        </w:tc>
        <w:tc>
          <w:tcPr>
            <w:tcW w:w="1680" w:type="dxa"/>
            <w:tcBorders>
              <w:top w:val="single" w:sz="4" w:space="0" w:color="auto"/>
              <w:left w:val="nil"/>
              <w:bottom w:val="single" w:sz="4" w:space="0" w:color="auto"/>
              <w:right w:val="single" w:sz="4" w:space="0" w:color="auto"/>
            </w:tcBorders>
            <w:noWrap/>
          </w:tcPr>
          <w:p w14:paraId="5EF8BA03" w14:textId="780D7C66" w:rsidR="001020D7" w:rsidRPr="00D92180" w:rsidRDefault="001020D7" w:rsidP="001020D7">
            <w:pPr>
              <w:jc w:val="right"/>
              <w:rPr>
                <w:rFonts w:ascii="Lato" w:eastAsia="Times New Roman" w:hAnsi="Lato" w:cs="Calibri"/>
                <w:sz w:val="20"/>
                <w:szCs w:val="20"/>
                <w:lang w:eastAsia="es-MX"/>
              </w:rPr>
            </w:pPr>
            <w:r w:rsidRPr="00D92180">
              <w:rPr>
                <w:rFonts w:ascii="Lato" w:hAnsi="Lato" w:cs="Calibri"/>
                <w:sz w:val="20"/>
                <w:szCs w:val="20"/>
              </w:rPr>
              <w:t>21,769,668.54</w:t>
            </w:r>
          </w:p>
        </w:tc>
        <w:tc>
          <w:tcPr>
            <w:tcW w:w="1848" w:type="dxa"/>
            <w:tcBorders>
              <w:top w:val="single" w:sz="4" w:space="0" w:color="auto"/>
              <w:left w:val="nil"/>
              <w:bottom w:val="single" w:sz="4" w:space="0" w:color="auto"/>
              <w:right w:val="single" w:sz="4" w:space="0" w:color="auto"/>
            </w:tcBorders>
            <w:noWrap/>
          </w:tcPr>
          <w:p w14:paraId="0705000D" w14:textId="08FE2964" w:rsidR="001020D7" w:rsidRPr="00D92180" w:rsidRDefault="0032697C" w:rsidP="0032697C">
            <w:pPr>
              <w:jc w:val="right"/>
              <w:rPr>
                <w:rFonts w:ascii="Lato" w:eastAsia="Times New Roman" w:hAnsi="Lato" w:cstheme="minorHAnsi"/>
                <w:sz w:val="20"/>
                <w:szCs w:val="20"/>
                <w:lang w:eastAsia="es-MX"/>
              </w:rPr>
            </w:pPr>
            <w:r w:rsidRPr="00D92180">
              <w:rPr>
                <w:rFonts w:ascii="Lato" w:hAnsi="Lato" w:cs="Calibri"/>
                <w:sz w:val="20"/>
                <w:szCs w:val="20"/>
              </w:rPr>
              <w:t>746,351.19</w:t>
            </w:r>
          </w:p>
        </w:tc>
        <w:tc>
          <w:tcPr>
            <w:tcW w:w="2445" w:type="dxa"/>
            <w:tcBorders>
              <w:top w:val="single" w:sz="4" w:space="0" w:color="auto"/>
              <w:left w:val="nil"/>
              <w:bottom w:val="single" w:sz="4" w:space="0" w:color="auto"/>
              <w:right w:val="single" w:sz="4" w:space="0" w:color="auto"/>
            </w:tcBorders>
            <w:noWrap/>
          </w:tcPr>
          <w:p w14:paraId="65DFA8F8" w14:textId="3E73D82B" w:rsidR="001020D7" w:rsidRPr="00D92180" w:rsidRDefault="0032697C" w:rsidP="0032697C">
            <w:pPr>
              <w:jc w:val="right"/>
              <w:rPr>
                <w:rFonts w:ascii="Lato" w:eastAsia="Times New Roman" w:hAnsi="Lato" w:cstheme="minorHAnsi"/>
                <w:sz w:val="20"/>
                <w:szCs w:val="20"/>
                <w:lang w:eastAsia="es-MX"/>
              </w:rPr>
            </w:pPr>
            <w:r w:rsidRPr="00D92180">
              <w:rPr>
                <w:rFonts w:ascii="Lato" w:hAnsi="Lato" w:cs="Calibri"/>
                <w:sz w:val="20"/>
                <w:szCs w:val="20"/>
              </w:rPr>
              <w:t>22,516,019.73</w:t>
            </w:r>
          </w:p>
        </w:tc>
      </w:tr>
      <w:tr w:rsidR="001020D7" w:rsidRPr="00D92180" w14:paraId="1C3278F2" w14:textId="77777777" w:rsidTr="004F33E8">
        <w:trPr>
          <w:trHeight w:val="313"/>
        </w:trPr>
        <w:tc>
          <w:tcPr>
            <w:tcW w:w="6932" w:type="dxa"/>
            <w:tcBorders>
              <w:top w:val="single" w:sz="4" w:space="0" w:color="auto"/>
              <w:left w:val="single" w:sz="4" w:space="0" w:color="auto"/>
              <w:bottom w:val="single" w:sz="4" w:space="0" w:color="auto"/>
              <w:right w:val="single" w:sz="4" w:space="0" w:color="auto"/>
            </w:tcBorders>
            <w:noWrap/>
            <w:hideMark/>
          </w:tcPr>
          <w:p w14:paraId="5F5BFFDF" w14:textId="77777777" w:rsidR="001020D7" w:rsidRPr="00D92180" w:rsidRDefault="001020D7" w:rsidP="001020D7">
            <w:pPr>
              <w:jc w:val="both"/>
              <w:rPr>
                <w:rFonts w:ascii="Lato" w:eastAsia="Times New Roman" w:hAnsi="Lato" w:cstheme="minorHAnsi"/>
                <w:b/>
                <w:bCs/>
                <w:sz w:val="20"/>
                <w:szCs w:val="20"/>
                <w:lang w:eastAsia="es-MX"/>
              </w:rPr>
            </w:pPr>
            <w:r w:rsidRPr="00D92180">
              <w:rPr>
                <w:rFonts w:ascii="Lato" w:hAnsi="Lato" w:cstheme="minorHAnsi"/>
                <w:sz w:val="20"/>
                <w:szCs w:val="20"/>
              </w:rPr>
              <w:t>Depreciación. De Equipo De Transporte</w:t>
            </w:r>
          </w:p>
        </w:tc>
        <w:tc>
          <w:tcPr>
            <w:tcW w:w="1680" w:type="dxa"/>
            <w:tcBorders>
              <w:top w:val="single" w:sz="4" w:space="0" w:color="auto"/>
              <w:left w:val="single" w:sz="4" w:space="0" w:color="auto"/>
              <w:bottom w:val="single" w:sz="4" w:space="0" w:color="auto"/>
              <w:right w:val="single" w:sz="4" w:space="0" w:color="auto"/>
            </w:tcBorders>
            <w:noWrap/>
            <w:hideMark/>
          </w:tcPr>
          <w:p w14:paraId="6773EA19" w14:textId="3464B8C1" w:rsidR="001020D7" w:rsidRPr="00D92180" w:rsidRDefault="001020D7" w:rsidP="001020D7">
            <w:pPr>
              <w:jc w:val="right"/>
              <w:rPr>
                <w:rFonts w:ascii="Lato" w:eastAsia="Times New Roman" w:hAnsi="Lato" w:cs="Calibri"/>
                <w:sz w:val="20"/>
                <w:szCs w:val="20"/>
                <w:lang w:eastAsia="es-MX"/>
              </w:rPr>
            </w:pPr>
            <w:r w:rsidRPr="00D92180">
              <w:rPr>
                <w:rFonts w:ascii="Lato" w:hAnsi="Lato" w:cs="Calibri"/>
                <w:sz w:val="20"/>
                <w:szCs w:val="20"/>
              </w:rPr>
              <w:t>3,112,407.98</w:t>
            </w:r>
          </w:p>
        </w:tc>
        <w:tc>
          <w:tcPr>
            <w:tcW w:w="1848" w:type="dxa"/>
            <w:tcBorders>
              <w:top w:val="single" w:sz="4" w:space="0" w:color="auto"/>
              <w:left w:val="single" w:sz="4" w:space="0" w:color="auto"/>
              <w:bottom w:val="single" w:sz="4" w:space="0" w:color="auto"/>
              <w:right w:val="single" w:sz="4" w:space="0" w:color="auto"/>
            </w:tcBorders>
            <w:noWrap/>
          </w:tcPr>
          <w:p w14:paraId="64E8A3FC" w14:textId="34E9EEC9" w:rsidR="001020D7" w:rsidRPr="00D92180" w:rsidRDefault="0032697C" w:rsidP="0032697C">
            <w:pPr>
              <w:jc w:val="right"/>
              <w:rPr>
                <w:rFonts w:ascii="Lato" w:eastAsia="Times New Roman" w:hAnsi="Lato" w:cstheme="minorHAnsi"/>
                <w:sz w:val="20"/>
                <w:szCs w:val="20"/>
                <w:lang w:eastAsia="es-MX"/>
              </w:rPr>
            </w:pPr>
            <w:r w:rsidRPr="00D92180">
              <w:rPr>
                <w:rFonts w:ascii="Lato" w:hAnsi="Lato" w:cs="Calibri"/>
                <w:sz w:val="20"/>
                <w:szCs w:val="20"/>
              </w:rPr>
              <w:t>26,410.55</w:t>
            </w:r>
          </w:p>
        </w:tc>
        <w:tc>
          <w:tcPr>
            <w:tcW w:w="2445" w:type="dxa"/>
            <w:tcBorders>
              <w:top w:val="single" w:sz="4" w:space="0" w:color="auto"/>
              <w:left w:val="single" w:sz="4" w:space="0" w:color="auto"/>
              <w:bottom w:val="single" w:sz="4" w:space="0" w:color="auto"/>
              <w:right w:val="single" w:sz="4" w:space="0" w:color="auto"/>
            </w:tcBorders>
            <w:noWrap/>
          </w:tcPr>
          <w:p w14:paraId="4BE7F1C2" w14:textId="4D813793" w:rsidR="001020D7" w:rsidRPr="00D92180" w:rsidRDefault="0032697C" w:rsidP="0032697C">
            <w:pPr>
              <w:jc w:val="right"/>
              <w:rPr>
                <w:rFonts w:ascii="Lato" w:eastAsia="Times New Roman" w:hAnsi="Lato" w:cstheme="minorHAnsi"/>
                <w:sz w:val="20"/>
                <w:szCs w:val="20"/>
                <w:lang w:eastAsia="es-MX"/>
              </w:rPr>
            </w:pPr>
            <w:r w:rsidRPr="00D92180">
              <w:rPr>
                <w:rFonts w:ascii="Lato" w:hAnsi="Lato" w:cs="Calibri"/>
                <w:sz w:val="20"/>
                <w:szCs w:val="20"/>
              </w:rPr>
              <w:t>3,138,818.53</w:t>
            </w:r>
          </w:p>
        </w:tc>
      </w:tr>
      <w:tr w:rsidR="001020D7" w:rsidRPr="00D92180" w14:paraId="253C7276" w14:textId="77777777" w:rsidTr="004F33E8">
        <w:trPr>
          <w:trHeight w:val="313"/>
        </w:trPr>
        <w:tc>
          <w:tcPr>
            <w:tcW w:w="6932" w:type="dxa"/>
            <w:tcBorders>
              <w:top w:val="single" w:sz="4" w:space="0" w:color="auto"/>
              <w:left w:val="single" w:sz="8" w:space="0" w:color="auto"/>
              <w:bottom w:val="single" w:sz="4" w:space="0" w:color="auto"/>
              <w:right w:val="single" w:sz="4" w:space="0" w:color="auto"/>
            </w:tcBorders>
            <w:noWrap/>
            <w:hideMark/>
          </w:tcPr>
          <w:p w14:paraId="57568ABE" w14:textId="77777777" w:rsidR="001020D7" w:rsidRPr="00D92180" w:rsidRDefault="001020D7" w:rsidP="001020D7">
            <w:pPr>
              <w:jc w:val="both"/>
              <w:rPr>
                <w:rFonts w:ascii="Lato" w:eastAsia="Times New Roman" w:hAnsi="Lato" w:cstheme="minorHAnsi"/>
                <w:b/>
                <w:bCs/>
                <w:sz w:val="20"/>
                <w:szCs w:val="20"/>
                <w:lang w:eastAsia="es-MX"/>
              </w:rPr>
            </w:pPr>
            <w:r w:rsidRPr="00D92180">
              <w:rPr>
                <w:rFonts w:ascii="Lato" w:hAnsi="Lato" w:cstheme="minorHAnsi"/>
                <w:b/>
                <w:bCs/>
                <w:sz w:val="20"/>
                <w:szCs w:val="20"/>
              </w:rPr>
              <w:t>TOTAL, DE DEPRECIACIONES</w:t>
            </w:r>
          </w:p>
        </w:tc>
        <w:tc>
          <w:tcPr>
            <w:tcW w:w="1680" w:type="dxa"/>
            <w:tcBorders>
              <w:top w:val="single" w:sz="4" w:space="0" w:color="auto"/>
              <w:left w:val="nil"/>
              <w:bottom w:val="single" w:sz="4" w:space="0" w:color="auto"/>
              <w:right w:val="single" w:sz="4" w:space="0" w:color="auto"/>
            </w:tcBorders>
            <w:noWrap/>
          </w:tcPr>
          <w:p w14:paraId="2E158905" w14:textId="39070C5C" w:rsidR="001020D7" w:rsidRPr="00D92180" w:rsidRDefault="001020D7" w:rsidP="001020D7">
            <w:pPr>
              <w:jc w:val="right"/>
              <w:rPr>
                <w:rFonts w:ascii="Lato" w:eastAsia="Times New Roman" w:hAnsi="Lato" w:cs="Calibri"/>
                <w:b/>
                <w:bCs/>
                <w:sz w:val="20"/>
                <w:szCs w:val="20"/>
                <w:lang w:eastAsia="es-MX"/>
              </w:rPr>
            </w:pPr>
            <w:r w:rsidRPr="00D92180">
              <w:rPr>
                <w:rFonts w:ascii="Lato" w:hAnsi="Lato" w:cs="Calibri"/>
                <w:b/>
                <w:bCs/>
                <w:sz w:val="20"/>
                <w:szCs w:val="20"/>
              </w:rPr>
              <w:t>111,664,842.99</w:t>
            </w:r>
          </w:p>
        </w:tc>
        <w:tc>
          <w:tcPr>
            <w:tcW w:w="1848" w:type="dxa"/>
            <w:tcBorders>
              <w:top w:val="single" w:sz="4" w:space="0" w:color="auto"/>
              <w:left w:val="nil"/>
              <w:bottom w:val="single" w:sz="4" w:space="0" w:color="auto"/>
              <w:right w:val="single" w:sz="4" w:space="0" w:color="auto"/>
            </w:tcBorders>
            <w:noWrap/>
          </w:tcPr>
          <w:p w14:paraId="21D049FA" w14:textId="77777777" w:rsidR="0032697C" w:rsidRPr="00D92180" w:rsidRDefault="0032697C" w:rsidP="0032697C">
            <w:pPr>
              <w:jc w:val="right"/>
              <w:rPr>
                <w:rFonts w:ascii="Lato" w:eastAsia="Times New Roman" w:hAnsi="Lato" w:cs="Calibri"/>
                <w:b/>
                <w:bCs/>
                <w:sz w:val="20"/>
                <w:szCs w:val="20"/>
                <w:lang w:val="es-MX" w:eastAsia="es-MX"/>
              </w:rPr>
            </w:pPr>
            <w:r w:rsidRPr="00D92180">
              <w:rPr>
                <w:rFonts w:ascii="Lato" w:hAnsi="Lato" w:cs="Calibri"/>
                <w:b/>
                <w:bCs/>
                <w:sz w:val="20"/>
                <w:szCs w:val="20"/>
              </w:rPr>
              <w:t>4,798,321.90</w:t>
            </w:r>
          </w:p>
          <w:p w14:paraId="0B36512C" w14:textId="10628C72" w:rsidR="001020D7" w:rsidRPr="00D92180" w:rsidRDefault="001020D7" w:rsidP="001020D7">
            <w:pPr>
              <w:jc w:val="right"/>
              <w:rPr>
                <w:rFonts w:ascii="Lato" w:eastAsia="Times New Roman" w:hAnsi="Lato" w:cstheme="minorHAnsi"/>
                <w:b/>
                <w:bCs/>
                <w:sz w:val="20"/>
                <w:szCs w:val="20"/>
                <w:lang w:eastAsia="es-MX"/>
              </w:rPr>
            </w:pPr>
          </w:p>
        </w:tc>
        <w:tc>
          <w:tcPr>
            <w:tcW w:w="2445" w:type="dxa"/>
            <w:tcBorders>
              <w:top w:val="single" w:sz="4" w:space="0" w:color="auto"/>
              <w:left w:val="nil"/>
              <w:bottom w:val="single" w:sz="4" w:space="0" w:color="auto"/>
              <w:right w:val="single" w:sz="8" w:space="0" w:color="auto"/>
            </w:tcBorders>
            <w:noWrap/>
          </w:tcPr>
          <w:p w14:paraId="2A85F8F8" w14:textId="77777777" w:rsidR="0032697C" w:rsidRPr="00D92180" w:rsidRDefault="0032697C" w:rsidP="0032697C">
            <w:pPr>
              <w:jc w:val="right"/>
              <w:rPr>
                <w:rFonts w:ascii="Lato" w:eastAsia="Times New Roman" w:hAnsi="Lato" w:cs="Calibri"/>
                <w:b/>
                <w:bCs/>
                <w:sz w:val="20"/>
                <w:szCs w:val="20"/>
                <w:lang w:val="es-MX" w:eastAsia="es-MX"/>
              </w:rPr>
            </w:pPr>
            <w:r w:rsidRPr="00D92180">
              <w:rPr>
                <w:rFonts w:ascii="Lato" w:hAnsi="Lato" w:cs="Calibri"/>
                <w:b/>
                <w:bCs/>
                <w:sz w:val="20"/>
                <w:szCs w:val="20"/>
              </w:rPr>
              <w:t>116,463,164.89</w:t>
            </w:r>
          </w:p>
          <w:p w14:paraId="3DD4BBFB" w14:textId="565CE218" w:rsidR="001020D7" w:rsidRPr="00D92180" w:rsidRDefault="001020D7" w:rsidP="001020D7">
            <w:pPr>
              <w:jc w:val="right"/>
              <w:rPr>
                <w:rFonts w:ascii="Lato" w:eastAsia="Times New Roman" w:hAnsi="Lato" w:cstheme="minorHAnsi"/>
                <w:b/>
                <w:bCs/>
                <w:sz w:val="20"/>
                <w:szCs w:val="20"/>
                <w:lang w:eastAsia="es-MX"/>
              </w:rPr>
            </w:pPr>
          </w:p>
        </w:tc>
      </w:tr>
      <w:tr w:rsidR="00912038" w:rsidRPr="00D92180" w14:paraId="01963308" w14:textId="77777777" w:rsidTr="004F33E8">
        <w:trPr>
          <w:trHeight w:val="313"/>
        </w:trPr>
        <w:tc>
          <w:tcPr>
            <w:tcW w:w="6932" w:type="dxa"/>
            <w:tcBorders>
              <w:top w:val="single" w:sz="4" w:space="0" w:color="auto"/>
              <w:left w:val="single" w:sz="8" w:space="0" w:color="auto"/>
              <w:bottom w:val="single" w:sz="4" w:space="0" w:color="auto"/>
              <w:right w:val="single" w:sz="4" w:space="0" w:color="auto"/>
            </w:tcBorders>
            <w:noWrap/>
          </w:tcPr>
          <w:p w14:paraId="1AFFF063" w14:textId="77777777" w:rsidR="00912038" w:rsidRPr="00D92180" w:rsidRDefault="00912038" w:rsidP="002B3409">
            <w:pPr>
              <w:jc w:val="both"/>
              <w:rPr>
                <w:rFonts w:ascii="Lato" w:hAnsi="Lato" w:cstheme="minorHAnsi"/>
                <w:b/>
                <w:bCs/>
                <w:sz w:val="20"/>
                <w:szCs w:val="20"/>
              </w:rPr>
            </w:pPr>
            <w:r w:rsidRPr="00D92180">
              <w:rPr>
                <w:rFonts w:ascii="Lato" w:hAnsi="Lato" w:cstheme="minorHAnsi"/>
                <w:b/>
                <w:bCs/>
                <w:sz w:val="20"/>
                <w:szCs w:val="20"/>
              </w:rPr>
              <w:t>Amortizaciones</w:t>
            </w:r>
          </w:p>
        </w:tc>
        <w:tc>
          <w:tcPr>
            <w:tcW w:w="1680" w:type="dxa"/>
            <w:tcBorders>
              <w:top w:val="single" w:sz="4" w:space="0" w:color="auto"/>
              <w:left w:val="nil"/>
              <w:bottom w:val="single" w:sz="4" w:space="0" w:color="auto"/>
              <w:right w:val="single" w:sz="4" w:space="0" w:color="auto"/>
            </w:tcBorders>
            <w:noWrap/>
          </w:tcPr>
          <w:p w14:paraId="67B5BF6F" w14:textId="77777777" w:rsidR="00912038" w:rsidRPr="00D92180" w:rsidRDefault="00912038" w:rsidP="002B3409">
            <w:pPr>
              <w:jc w:val="right"/>
              <w:rPr>
                <w:rFonts w:ascii="Lato" w:hAnsi="Lato" w:cstheme="minorHAnsi"/>
                <w:b/>
                <w:bCs/>
                <w:sz w:val="20"/>
                <w:szCs w:val="20"/>
              </w:rPr>
            </w:pPr>
          </w:p>
        </w:tc>
        <w:tc>
          <w:tcPr>
            <w:tcW w:w="1848" w:type="dxa"/>
            <w:tcBorders>
              <w:top w:val="single" w:sz="4" w:space="0" w:color="auto"/>
              <w:left w:val="nil"/>
              <w:bottom w:val="single" w:sz="4" w:space="0" w:color="auto"/>
              <w:right w:val="single" w:sz="4" w:space="0" w:color="auto"/>
            </w:tcBorders>
            <w:noWrap/>
          </w:tcPr>
          <w:p w14:paraId="427DEB60" w14:textId="77777777" w:rsidR="00912038" w:rsidRPr="00D92180" w:rsidRDefault="00912038" w:rsidP="002B3409">
            <w:pPr>
              <w:jc w:val="right"/>
              <w:rPr>
                <w:rFonts w:ascii="Lato" w:hAnsi="Lato" w:cstheme="minorHAnsi"/>
                <w:b/>
                <w:bCs/>
                <w:sz w:val="20"/>
                <w:szCs w:val="20"/>
              </w:rPr>
            </w:pPr>
          </w:p>
        </w:tc>
        <w:tc>
          <w:tcPr>
            <w:tcW w:w="2445" w:type="dxa"/>
            <w:tcBorders>
              <w:top w:val="single" w:sz="4" w:space="0" w:color="auto"/>
              <w:left w:val="nil"/>
              <w:bottom w:val="single" w:sz="4" w:space="0" w:color="auto"/>
              <w:right w:val="single" w:sz="8" w:space="0" w:color="auto"/>
            </w:tcBorders>
            <w:noWrap/>
          </w:tcPr>
          <w:p w14:paraId="73BBAAD9" w14:textId="77777777" w:rsidR="00912038" w:rsidRPr="00D92180" w:rsidRDefault="00912038" w:rsidP="002B3409">
            <w:pPr>
              <w:jc w:val="right"/>
              <w:rPr>
                <w:rFonts w:ascii="Lato" w:hAnsi="Lato" w:cstheme="minorHAnsi"/>
                <w:b/>
                <w:bCs/>
                <w:sz w:val="20"/>
                <w:szCs w:val="20"/>
              </w:rPr>
            </w:pPr>
          </w:p>
        </w:tc>
      </w:tr>
      <w:tr w:rsidR="007F1A9C" w:rsidRPr="00D92180" w14:paraId="16783F7B" w14:textId="77777777" w:rsidTr="004F33E8">
        <w:trPr>
          <w:trHeight w:val="313"/>
        </w:trPr>
        <w:tc>
          <w:tcPr>
            <w:tcW w:w="6932" w:type="dxa"/>
            <w:tcBorders>
              <w:top w:val="single" w:sz="4" w:space="0" w:color="auto"/>
              <w:left w:val="single" w:sz="8" w:space="0" w:color="auto"/>
              <w:bottom w:val="single" w:sz="4" w:space="0" w:color="auto"/>
              <w:right w:val="single" w:sz="4" w:space="0" w:color="auto"/>
            </w:tcBorders>
            <w:noWrap/>
          </w:tcPr>
          <w:p w14:paraId="7A307878" w14:textId="77777777" w:rsidR="007F1A9C" w:rsidRPr="00D92180" w:rsidRDefault="007F1A9C" w:rsidP="007F1A9C">
            <w:pPr>
              <w:jc w:val="both"/>
              <w:rPr>
                <w:rFonts w:ascii="Lato" w:hAnsi="Lato" w:cstheme="minorHAnsi"/>
                <w:b/>
                <w:bCs/>
                <w:sz w:val="20"/>
                <w:szCs w:val="20"/>
              </w:rPr>
            </w:pPr>
            <w:r w:rsidRPr="00D92180">
              <w:rPr>
                <w:rFonts w:ascii="Lato" w:hAnsi="Lato" w:cstheme="minorHAnsi"/>
                <w:sz w:val="20"/>
                <w:szCs w:val="20"/>
              </w:rPr>
              <w:t>Amortización. De Gastos de Instalación</w:t>
            </w:r>
          </w:p>
        </w:tc>
        <w:tc>
          <w:tcPr>
            <w:tcW w:w="1680" w:type="dxa"/>
            <w:tcBorders>
              <w:top w:val="single" w:sz="4" w:space="0" w:color="auto"/>
              <w:left w:val="nil"/>
              <w:bottom w:val="single" w:sz="4" w:space="0" w:color="auto"/>
              <w:right w:val="single" w:sz="4" w:space="0" w:color="auto"/>
            </w:tcBorders>
            <w:noWrap/>
          </w:tcPr>
          <w:p w14:paraId="308A8723" w14:textId="05C3AB72" w:rsidR="007F1A9C" w:rsidRPr="00D92180" w:rsidRDefault="007F1A9C" w:rsidP="007F1A9C">
            <w:pPr>
              <w:jc w:val="right"/>
              <w:rPr>
                <w:rFonts w:ascii="Lato" w:hAnsi="Lato" w:cstheme="minorHAnsi"/>
                <w:b/>
                <w:bCs/>
                <w:sz w:val="20"/>
                <w:szCs w:val="20"/>
              </w:rPr>
            </w:pPr>
            <w:r w:rsidRPr="00D92180">
              <w:rPr>
                <w:rFonts w:ascii="Lato" w:hAnsi="Lato" w:cstheme="minorHAnsi"/>
                <w:sz w:val="20"/>
                <w:szCs w:val="20"/>
              </w:rPr>
              <w:t>353,115.83</w:t>
            </w:r>
          </w:p>
        </w:tc>
        <w:tc>
          <w:tcPr>
            <w:tcW w:w="1848" w:type="dxa"/>
            <w:tcBorders>
              <w:top w:val="single" w:sz="4" w:space="0" w:color="auto"/>
              <w:left w:val="nil"/>
              <w:bottom w:val="single" w:sz="4" w:space="0" w:color="auto"/>
              <w:right w:val="single" w:sz="4" w:space="0" w:color="auto"/>
            </w:tcBorders>
            <w:noWrap/>
          </w:tcPr>
          <w:p w14:paraId="4D6F0C2D" w14:textId="7E246EC4" w:rsidR="007F1A9C" w:rsidRPr="00D92180" w:rsidRDefault="0032697C" w:rsidP="0032697C">
            <w:pPr>
              <w:jc w:val="right"/>
              <w:rPr>
                <w:rFonts w:ascii="Lato" w:hAnsi="Lato" w:cstheme="minorHAnsi"/>
                <w:b/>
                <w:bCs/>
                <w:sz w:val="20"/>
                <w:szCs w:val="20"/>
              </w:rPr>
            </w:pPr>
            <w:r w:rsidRPr="00D92180">
              <w:rPr>
                <w:rFonts w:ascii="Lato" w:hAnsi="Lato" w:cs="Calibri"/>
                <w:sz w:val="20"/>
                <w:szCs w:val="20"/>
              </w:rPr>
              <w:t>3,184.92</w:t>
            </w:r>
          </w:p>
        </w:tc>
        <w:tc>
          <w:tcPr>
            <w:tcW w:w="2445" w:type="dxa"/>
            <w:tcBorders>
              <w:top w:val="single" w:sz="4" w:space="0" w:color="auto"/>
              <w:left w:val="nil"/>
              <w:bottom w:val="single" w:sz="4" w:space="0" w:color="auto"/>
              <w:right w:val="single" w:sz="8" w:space="0" w:color="auto"/>
            </w:tcBorders>
            <w:noWrap/>
          </w:tcPr>
          <w:p w14:paraId="3832F89C" w14:textId="56BA6417" w:rsidR="007F1A9C" w:rsidRPr="00D92180" w:rsidRDefault="0032697C" w:rsidP="0032697C">
            <w:pPr>
              <w:jc w:val="right"/>
              <w:rPr>
                <w:rFonts w:ascii="Lato" w:hAnsi="Lato" w:cstheme="minorHAnsi"/>
                <w:b/>
                <w:bCs/>
                <w:sz w:val="20"/>
                <w:szCs w:val="20"/>
              </w:rPr>
            </w:pPr>
            <w:r w:rsidRPr="00D92180">
              <w:rPr>
                <w:rFonts w:ascii="Lato" w:hAnsi="Lato" w:cs="Calibri"/>
                <w:sz w:val="20"/>
                <w:szCs w:val="20"/>
              </w:rPr>
              <w:t>356,300.75</w:t>
            </w:r>
          </w:p>
        </w:tc>
      </w:tr>
      <w:tr w:rsidR="007F1A9C" w:rsidRPr="00D92180" w14:paraId="09EC2A0D" w14:textId="77777777" w:rsidTr="004F33E8">
        <w:trPr>
          <w:trHeight w:val="313"/>
        </w:trPr>
        <w:tc>
          <w:tcPr>
            <w:tcW w:w="6932" w:type="dxa"/>
            <w:tcBorders>
              <w:top w:val="single" w:sz="4" w:space="0" w:color="auto"/>
              <w:left w:val="single" w:sz="4" w:space="0" w:color="auto"/>
              <w:bottom w:val="single" w:sz="4" w:space="0" w:color="auto"/>
              <w:right w:val="single" w:sz="4" w:space="0" w:color="auto"/>
            </w:tcBorders>
            <w:noWrap/>
            <w:hideMark/>
          </w:tcPr>
          <w:p w14:paraId="1E281E1D" w14:textId="77777777" w:rsidR="007F1A9C" w:rsidRPr="00D92180" w:rsidRDefault="007F1A9C" w:rsidP="007F1A9C">
            <w:pPr>
              <w:jc w:val="both"/>
              <w:rPr>
                <w:rFonts w:ascii="Lato" w:eastAsia="Times New Roman" w:hAnsi="Lato" w:cstheme="minorHAnsi"/>
                <w:b/>
                <w:bCs/>
                <w:sz w:val="20"/>
                <w:szCs w:val="20"/>
                <w:lang w:eastAsia="es-MX"/>
              </w:rPr>
            </w:pPr>
            <w:r w:rsidRPr="00D92180">
              <w:rPr>
                <w:rFonts w:ascii="Lato" w:hAnsi="Lato" w:cstheme="minorHAnsi"/>
                <w:b/>
                <w:bCs/>
                <w:sz w:val="20"/>
                <w:szCs w:val="20"/>
              </w:rPr>
              <w:t>Total, Amortizaciones</w:t>
            </w:r>
          </w:p>
        </w:tc>
        <w:tc>
          <w:tcPr>
            <w:tcW w:w="1680" w:type="dxa"/>
            <w:tcBorders>
              <w:top w:val="single" w:sz="4" w:space="0" w:color="auto"/>
              <w:left w:val="nil"/>
              <w:bottom w:val="single" w:sz="4" w:space="0" w:color="auto"/>
              <w:right w:val="single" w:sz="4" w:space="0" w:color="auto"/>
            </w:tcBorders>
            <w:noWrap/>
          </w:tcPr>
          <w:p w14:paraId="0417FC81" w14:textId="4E1277BE" w:rsidR="007F1A9C" w:rsidRPr="00D92180" w:rsidRDefault="007F1A9C" w:rsidP="007F1A9C">
            <w:pPr>
              <w:tabs>
                <w:tab w:val="center" w:pos="710"/>
                <w:tab w:val="right" w:pos="1420"/>
              </w:tabs>
              <w:jc w:val="right"/>
              <w:rPr>
                <w:rFonts w:ascii="Lato" w:eastAsia="Times New Roman" w:hAnsi="Lato" w:cstheme="minorHAnsi"/>
                <w:b/>
                <w:bCs/>
                <w:sz w:val="20"/>
                <w:szCs w:val="20"/>
                <w:lang w:eastAsia="es-MX"/>
              </w:rPr>
            </w:pPr>
            <w:r w:rsidRPr="00D92180">
              <w:rPr>
                <w:rFonts w:ascii="Lato" w:hAnsi="Lato" w:cstheme="minorHAnsi"/>
                <w:b/>
                <w:bCs/>
                <w:sz w:val="20"/>
                <w:szCs w:val="20"/>
              </w:rPr>
              <w:t>353,115.83</w:t>
            </w:r>
          </w:p>
        </w:tc>
        <w:tc>
          <w:tcPr>
            <w:tcW w:w="1848" w:type="dxa"/>
            <w:tcBorders>
              <w:top w:val="single" w:sz="4" w:space="0" w:color="auto"/>
              <w:left w:val="nil"/>
              <w:bottom w:val="single" w:sz="4" w:space="0" w:color="auto"/>
              <w:right w:val="single" w:sz="4" w:space="0" w:color="auto"/>
            </w:tcBorders>
            <w:noWrap/>
          </w:tcPr>
          <w:p w14:paraId="273E9CA8" w14:textId="479EAF2E" w:rsidR="007F1A9C" w:rsidRPr="00D92180" w:rsidRDefault="0032697C" w:rsidP="0032697C">
            <w:pPr>
              <w:jc w:val="right"/>
              <w:rPr>
                <w:rFonts w:ascii="Lato" w:eastAsia="Times New Roman" w:hAnsi="Lato" w:cstheme="minorHAnsi"/>
                <w:b/>
                <w:bCs/>
                <w:sz w:val="20"/>
                <w:szCs w:val="20"/>
                <w:lang w:eastAsia="es-MX"/>
              </w:rPr>
            </w:pPr>
            <w:r w:rsidRPr="00D92180">
              <w:rPr>
                <w:rFonts w:ascii="Lato" w:hAnsi="Lato" w:cs="Calibri"/>
                <w:b/>
                <w:bCs/>
                <w:sz w:val="20"/>
                <w:szCs w:val="20"/>
              </w:rPr>
              <w:t>3,184.92</w:t>
            </w:r>
          </w:p>
        </w:tc>
        <w:tc>
          <w:tcPr>
            <w:tcW w:w="2445" w:type="dxa"/>
            <w:tcBorders>
              <w:top w:val="single" w:sz="4" w:space="0" w:color="auto"/>
              <w:left w:val="nil"/>
              <w:bottom w:val="single" w:sz="4" w:space="0" w:color="auto"/>
              <w:right w:val="single" w:sz="4" w:space="0" w:color="auto"/>
            </w:tcBorders>
            <w:noWrap/>
          </w:tcPr>
          <w:p w14:paraId="280CB0ED" w14:textId="64AA3A4A" w:rsidR="007F1A9C" w:rsidRPr="00D92180" w:rsidRDefault="0032697C" w:rsidP="0032697C">
            <w:pPr>
              <w:jc w:val="right"/>
              <w:rPr>
                <w:rFonts w:ascii="Lato" w:eastAsia="Times New Roman" w:hAnsi="Lato" w:cstheme="minorHAnsi"/>
                <w:b/>
                <w:bCs/>
                <w:sz w:val="20"/>
                <w:szCs w:val="20"/>
                <w:lang w:eastAsia="es-MX"/>
              </w:rPr>
            </w:pPr>
            <w:r w:rsidRPr="00D92180">
              <w:rPr>
                <w:rFonts w:ascii="Lato" w:hAnsi="Lato" w:cs="Calibri"/>
                <w:b/>
                <w:bCs/>
                <w:sz w:val="20"/>
                <w:szCs w:val="20"/>
              </w:rPr>
              <w:t>356,300.75</w:t>
            </w:r>
          </w:p>
        </w:tc>
      </w:tr>
      <w:tr w:rsidR="0039216E" w:rsidRPr="00D92180" w14:paraId="08252C03" w14:textId="77777777" w:rsidTr="004F33E8">
        <w:trPr>
          <w:trHeight w:val="313"/>
        </w:trPr>
        <w:tc>
          <w:tcPr>
            <w:tcW w:w="6932" w:type="dxa"/>
            <w:tcBorders>
              <w:top w:val="single" w:sz="4" w:space="0" w:color="auto"/>
              <w:left w:val="single" w:sz="4" w:space="0" w:color="auto"/>
              <w:bottom w:val="single" w:sz="4" w:space="0" w:color="auto"/>
              <w:right w:val="single" w:sz="4" w:space="0" w:color="auto"/>
            </w:tcBorders>
            <w:noWrap/>
          </w:tcPr>
          <w:p w14:paraId="4415DFCE" w14:textId="77777777" w:rsidR="0039216E" w:rsidRPr="00D92180" w:rsidRDefault="0039216E" w:rsidP="0039216E">
            <w:pPr>
              <w:jc w:val="both"/>
              <w:rPr>
                <w:rFonts w:ascii="Lato" w:eastAsia="Times New Roman" w:hAnsi="Lato" w:cstheme="minorHAnsi"/>
                <w:b/>
                <w:bCs/>
                <w:sz w:val="20"/>
                <w:szCs w:val="20"/>
                <w:lang w:eastAsia="es-MX"/>
              </w:rPr>
            </w:pPr>
            <w:r w:rsidRPr="00D92180">
              <w:rPr>
                <w:rFonts w:ascii="Lato" w:hAnsi="Lato" w:cstheme="minorHAnsi"/>
                <w:b/>
                <w:bCs/>
                <w:sz w:val="20"/>
                <w:szCs w:val="20"/>
              </w:rPr>
              <w:t>Suma de los Activos menos depreciaciones y amortizaciones</w:t>
            </w:r>
          </w:p>
        </w:tc>
        <w:tc>
          <w:tcPr>
            <w:tcW w:w="1680" w:type="dxa"/>
            <w:tcBorders>
              <w:top w:val="single" w:sz="4" w:space="0" w:color="auto"/>
              <w:left w:val="nil"/>
              <w:bottom w:val="single" w:sz="4" w:space="0" w:color="auto"/>
              <w:right w:val="single" w:sz="4" w:space="0" w:color="auto"/>
            </w:tcBorders>
            <w:noWrap/>
          </w:tcPr>
          <w:p w14:paraId="1637CCB0" w14:textId="6080CCCC" w:rsidR="0039216E" w:rsidRPr="00D92180" w:rsidRDefault="00597BBA" w:rsidP="0039216E">
            <w:pPr>
              <w:tabs>
                <w:tab w:val="center" w:pos="710"/>
                <w:tab w:val="right" w:pos="1420"/>
              </w:tabs>
              <w:jc w:val="right"/>
              <w:rPr>
                <w:rFonts w:ascii="Lato" w:eastAsia="Times New Roman" w:hAnsi="Lato" w:cstheme="minorHAnsi"/>
                <w:b/>
                <w:bCs/>
                <w:sz w:val="20"/>
                <w:szCs w:val="20"/>
                <w:lang w:eastAsia="es-MX"/>
              </w:rPr>
            </w:pPr>
            <w:r w:rsidRPr="00D92180">
              <w:rPr>
                <w:rFonts w:ascii="Lato" w:hAnsi="Lato" w:cstheme="minorHAnsi"/>
                <w:b/>
                <w:bCs/>
                <w:sz w:val="20"/>
                <w:szCs w:val="20"/>
              </w:rPr>
              <w:t>1,204,470,488.79</w:t>
            </w:r>
          </w:p>
        </w:tc>
        <w:tc>
          <w:tcPr>
            <w:tcW w:w="1848" w:type="dxa"/>
            <w:tcBorders>
              <w:top w:val="single" w:sz="4" w:space="0" w:color="auto"/>
              <w:left w:val="nil"/>
              <w:bottom w:val="single" w:sz="4" w:space="0" w:color="auto"/>
              <w:right w:val="single" w:sz="4" w:space="0" w:color="auto"/>
            </w:tcBorders>
            <w:noWrap/>
          </w:tcPr>
          <w:p w14:paraId="75B43029" w14:textId="29BE39F6" w:rsidR="0039216E" w:rsidRPr="00D92180" w:rsidRDefault="0032697C" w:rsidP="0032697C">
            <w:pPr>
              <w:jc w:val="right"/>
              <w:rPr>
                <w:rFonts w:ascii="Lato" w:eastAsia="Times New Roman" w:hAnsi="Lato" w:cstheme="minorHAnsi"/>
                <w:b/>
                <w:bCs/>
                <w:sz w:val="20"/>
                <w:szCs w:val="20"/>
                <w:lang w:eastAsia="es-MX"/>
              </w:rPr>
            </w:pPr>
            <w:r w:rsidRPr="00D92180">
              <w:rPr>
                <w:rFonts w:ascii="Lato" w:hAnsi="Lato" w:cs="Calibri"/>
                <w:b/>
                <w:bCs/>
                <w:sz w:val="20"/>
                <w:szCs w:val="20"/>
              </w:rPr>
              <w:t>-4,638,612.82</w:t>
            </w:r>
          </w:p>
        </w:tc>
        <w:tc>
          <w:tcPr>
            <w:tcW w:w="2445" w:type="dxa"/>
            <w:tcBorders>
              <w:top w:val="single" w:sz="4" w:space="0" w:color="auto"/>
              <w:left w:val="nil"/>
              <w:bottom w:val="single" w:sz="4" w:space="0" w:color="auto"/>
              <w:right w:val="single" w:sz="4" w:space="0" w:color="auto"/>
            </w:tcBorders>
            <w:noWrap/>
          </w:tcPr>
          <w:p w14:paraId="1CA885E4" w14:textId="7D2F14B9" w:rsidR="0039216E" w:rsidRPr="00D92180" w:rsidRDefault="0032697C" w:rsidP="0032697C">
            <w:pPr>
              <w:jc w:val="right"/>
              <w:rPr>
                <w:rFonts w:ascii="Lato" w:eastAsia="Times New Roman" w:hAnsi="Lato" w:cstheme="minorHAnsi"/>
                <w:b/>
                <w:bCs/>
                <w:sz w:val="20"/>
                <w:szCs w:val="20"/>
                <w:lang w:eastAsia="es-MX"/>
              </w:rPr>
            </w:pPr>
            <w:r w:rsidRPr="00D92180">
              <w:rPr>
                <w:rFonts w:ascii="Lato" w:hAnsi="Lato" w:cs="Calibri"/>
                <w:b/>
                <w:bCs/>
                <w:sz w:val="20"/>
                <w:szCs w:val="20"/>
              </w:rPr>
              <w:t>1,199,831,875.97</w:t>
            </w:r>
          </w:p>
        </w:tc>
      </w:tr>
      <w:tr w:rsidR="00912038" w:rsidRPr="00D92180" w14:paraId="39F68855" w14:textId="77777777" w:rsidTr="004F33E8">
        <w:trPr>
          <w:trHeight w:val="313"/>
        </w:trPr>
        <w:tc>
          <w:tcPr>
            <w:tcW w:w="6932" w:type="dxa"/>
            <w:tcBorders>
              <w:top w:val="single" w:sz="4" w:space="0" w:color="auto"/>
              <w:left w:val="single" w:sz="4" w:space="0" w:color="auto"/>
              <w:bottom w:val="single" w:sz="4" w:space="0" w:color="auto"/>
              <w:right w:val="single" w:sz="4" w:space="0" w:color="auto"/>
            </w:tcBorders>
            <w:noWrap/>
          </w:tcPr>
          <w:p w14:paraId="15161AB3" w14:textId="77777777" w:rsidR="00912038" w:rsidRPr="00D92180" w:rsidRDefault="00912038" w:rsidP="002B3409">
            <w:pPr>
              <w:jc w:val="both"/>
              <w:rPr>
                <w:rFonts w:ascii="Lato" w:hAnsi="Lato" w:cstheme="minorHAnsi"/>
                <w:b/>
                <w:bCs/>
                <w:sz w:val="20"/>
                <w:szCs w:val="20"/>
              </w:rPr>
            </w:pPr>
          </w:p>
        </w:tc>
        <w:tc>
          <w:tcPr>
            <w:tcW w:w="1680" w:type="dxa"/>
            <w:tcBorders>
              <w:top w:val="single" w:sz="4" w:space="0" w:color="auto"/>
              <w:left w:val="nil"/>
              <w:bottom w:val="single" w:sz="4" w:space="0" w:color="auto"/>
              <w:right w:val="single" w:sz="4" w:space="0" w:color="auto"/>
            </w:tcBorders>
            <w:noWrap/>
          </w:tcPr>
          <w:p w14:paraId="0C0B13EE" w14:textId="77777777" w:rsidR="00912038" w:rsidRPr="00D92180" w:rsidRDefault="00912038" w:rsidP="002B3409">
            <w:pPr>
              <w:tabs>
                <w:tab w:val="center" w:pos="710"/>
                <w:tab w:val="right" w:pos="1420"/>
              </w:tabs>
              <w:jc w:val="right"/>
              <w:rPr>
                <w:rFonts w:ascii="Lato" w:eastAsia="Times New Roman" w:hAnsi="Lato" w:cstheme="minorHAnsi"/>
                <w:b/>
                <w:bCs/>
                <w:sz w:val="20"/>
                <w:szCs w:val="20"/>
                <w:lang w:eastAsia="es-MX"/>
              </w:rPr>
            </w:pPr>
          </w:p>
        </w:tc>
        <w:tc>
          <w:tcPr>
            <w:tcW w:w="1848" w:type="dxa"/>
            <w:tcBorders>
              <w:top w:val="single" w:sz="4" w:space="0" w:color="auto"/>
              <w:left w:val="nil"/>
              <w:bottom w:val="single" w:sz="4" w:space="0" w:color="auto"/>
              <w:right w:val="single" w:sz="4" w:space="0" w:color="auto"/>
            </w:tcBorders>
            <w:noWrap/>
          </w:tcPr>
          <w:p w14:paraId="20084F34" w14:textId="77777777" w:rsidR="00912038" w:rsidRPr="00D92180" w:rsidRDefault="00912038" w:rsidP="002B3409">
            <w:pPr>
              <w:jc w:val="right"/>
              <w:rPr>
                <w:rFonts w:ascii="Lato" w:eastAsia="Times New Roman" w:hAnsi="Lato" w:cstheme="minorHAnsi"/>
                <w:b/>
                <w:bCs/>
                <w:sz w:val="20"/>
                <w:szCs w:val="20"/>
                <w:lang w:eastAsia="es-MX"/>
              </w:rPr>
            </w:pPr>
          </w:p>
        </w:tc>
        <w:tc>
          <w:tcPr>
            <w:tcW w:w="2445" w:type="dxa"/>
            <w:tcBorders>
              <w:top w:val="single" w:sz="4" w:space="0" w:color="auto"/>
              <w:left w:val="nil"/>
              <w:bottom w:val="single" w:sz="4" w:space="0" w:color="auto"/>
              <w:right w:val="single" w:sz="4" w:space="0" w:color="auto"/>
            </w:tcBorders>
            <w:noWrap/>
          </w:tcPr>
          <w:p w14:paraId="79D34B23" w14:textId="77777777" w:rsidR="00912038" w:rsidRPr="00D92180" w:rsidRDefault="00912038" w:rsidP="002B3409">
            <w:pPr>
              <w:jc w:val="right"/>
              <w:rPr>
                <w:rFonts w:ascii="Lato" w:eastAsia="Times New Roman" w:hAnsi="Lato" w:cstheme="minorHAnsi"/>
                <w:b/>
                <w:bCs/>
                <w:sz w:val="20"/>
                <w:szCs w:val="20"/>
                <w:lang w:eastAsia="es-MX"/>
              </w:rPr>
            </w:pPr>
          </w:p>
        </w:tc>
      </w:tr>
      <w:tr w:rsidR="00912038" w:rsidRPr="00D92180" w14:paraId="28891E4C" w14:textId="77777777" w:rsidTr="004F33E8">
        <w:trPr>
          <w:trHeight w:val="313"/>
        </w:trPr>
        <w:tc>
          <w:tcPr>
            <w:tcW w:w="6932" w:type="dxa"/>
            <w:tcBorders>
              <w:top w:val="single" w:sz="4" w:space="0" w:color="auto"/>
              <w:left w:val="single" w:sz="4" w:space="0" w:color="auto"/>
              <w:bottom w:val="single" w:sz="4" w:space="0" w:color="auto"/>
              <w:right w:val="single" w:sz="4" w:space="0" w:color="auto"/>
            </w:tcBorders>
            <w:noWrap/>
          </w:tcPr>
          <w:p w14:paraId="41D90037"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DEPRECIACIONES DEL EJERCICIO Y ACUMULADA</w:t>
            </w:r>
          </w:p>
        </w:tc>
        <w:tc>
          <w:tcPr>
            <w:tcW w:w="1680" w:type="dxa"/>
            <w:tcBorders>
              <w:top w:val="single" w:sz="4" w:space="0" w:color="auto"/>
              <w:left w:val="nil"/>
              <w:bottom w:val="single" w:sz="4" w:space="0" w:color="auto"/>
              <w:right w:val="single" w:sz="4" w:space="0" w:color="auto"/>
            </w:tcBorders>
            <w:noWrap/>
          </w:tcPr>
          <w:p w14:paraId="3CEA27EE" w14:textId="77777777" w:rsidR="00912038" w:rsidRPr="00D92180" w:rsidRDefault="00912038" w:rsidP="002B3409">
            <w:pPr>
              <w:tabs>
                <w:tab w:val="center" w:pos="710"/>
                <w:tab w:val="right" w:pos="1420"/>
              </w:tabs>
              <w:jc w:val="right"/>
              <w:rPr>
                <w:rFonts w:ascii="Lato" w:eastAsia="Times New Roman" w:hAnsi="Lato" w:cstheme="minorHAnsi"/>
                <w:b/>
                <w:bCs/>
                <w:sz w:val="20"/>
                <w:szCs w:val="20"/>
                <w:lang w:eastAsia="es-MX"/>
              </w:rPr>
            </w:pPr>
          </w:p>
        </w:tc>
        <w:tc>
          <w:tcPr>
            <w:tcW w:w="1848" w:type="dxa"/>
            <w:tcBorders>
              <w:top w:val="single" w:sz="4" w:space="0" w:color="auto"/>
              <w:left w:val="nil"/>
              <w:bottom w:val="single" w:sz="4" w:space="0" w:color="auto"/>
              <w:right w:val="single" w:sz="4" w:space="0" w:color="auto"/>
            </w:tcBorders>
            <w:noWrap/>
          </w:tcPr>
          <w:p w14:paraId="7E0AA927" w14:textId="77777777" w:rsidR="00912038" w:rsidRPr="00D92180" w:rsidRDefault="00912038" w:rsidP="002B3409">
            <w:pPr>
              <w:jc w:val="right"/>
              <w:rPr>
                <w:rFonts w:ascii="Lato" w:eastAsia="Times New Roman" w:hAnsi="Lato" w:cstheme="minorHAnsi"/>
                <w:sz w:val="20"/>
                <w:szCs w:val="20"/>
                <w:lang w:eastAsia="es-MX"/>
              </w:rPr>
            </w:pPr>
          </w:p>
        </w:tc>
        <w:tc>
          <w:tcPr>
            <w:tcW w:w="2445" w:type="dxa"/>
            <w:tcBorders>
              <w:top w:val="single" w:sz="4" w:space="0" w:color="auto"/>
              <w:left w:val="nil"/>
              <w:bottom w:val="single" w:sz="4" w:space="0" w:color="auto"/>
              <w:right w:val="single" w:sz="4" w:space="0" w:color="auto"/>
            </w:tcBorders>
            <w:noWrap/>
          </w:tcPr>
          <w:p w14:paraId="7A08393F" w14:textId="5627C199" w:rsidR="00912038" w:rsidRPr="00D92180" w:rsidRDefault="0032697C" w:rsidP="0032697C">
            <w:pPr>
              <w:jc w:val="right"/>
              <w:rPr>
                <w:rFonts w:ascii="Lato" w:eastAsia="Times New Roman" w:hAnsi="Lato" w:cstheme="minorHAnsi"/>
                <w:b/>
                <w:bCs/>
                <w:sz w:val="20"/>
                <w:szCs w:val="20"/>
                <w:lang w:eastAsia="es-MX"/>
              </w:rPr>
            </w:pPr>
            <w:r w:rsidRPr="00D92180">
              <w:rPr>
                <w:rFonts w:ascii="Lato" w:hAnsi="Lato" w:cs="Calibri"/>
                <w:b/>
                <w:bCs/>
                <w:sz w:val="20"/>
                <w:szCs w:val="20"/>
              </w:rPr>
              <w:t>116,819,465.64</w:t>
            </w:r>
          </w:p>
        </w:tc>
      </w:tr>
      <w:tr w:rsidR="00912038" w:rsidRPr="00D92180" w14:paraId="7407A544" w14:textId="77777777" w:rsidTr="004F33E8">
        <w:trPr>
          <w:trHeight w:val="313"/>
        </w:trPr>
        <w:tc>
          <w:tcPr>
            <w:tcW w:w="6932" w:type="dxa"/>
            <w:tcBorders>
              <w:top w:val="single" w:sz="4" w:space="0" w:color="auto"/>
              <w:left w:val="single" w:sz="4" w:space="0" w:color="auto"/>
              <w:bottom w:val="single" w:sz="4" w:space="0" w:color="auto"/>
              <w:right w:val="single" w:sz="4" w:space="0" w:color="auto"/>
            </w:tcBorders>
            <w:noWrap/>
          </w:tcPr>
          <w:p w14:paraId="2F5C1F8E"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DEPRECIACIONES ACUMULADAS</w:t>
            </w:r>
          </w:p>
        </w:tc>
        <w:tc>
          <w:tcPr>
            <w:tcW w:w="1680" w:type="dxa"/>
            <w:tcBorders>
              <w:top w:val="single" w:sz="4" w:space="0" w:color="auto"/>
              <w:left w:val="nil"/>
              <w:bottom w:val="single" w:sz="4" w:space="0" w:color="auto"/>
              <w:right w:val="single" w:sz="4" w:space="0" w:color="auto"/>
            </w:tcBorders>
            <w:noWrap/>
          </w:tcPr>
          <w:p w14:paraId="7C334B2C" w14:textId="77777777" w:rsidR="00912038" w:rsidRPr="00D92180" w:rsidRDefault="00912038" w:rsidP="002B3409">
            <w:pPr>
              <w:tabs>
                <w:tab w:val="center" w:pos="710"/>
                <w:tab w:val="right" w:pos="1420"/>
              </w:tabs>
              <w:jc w:val="right"/>
              <w:rPr>
                <w:rFonts w:ascii="Lato" w:eastAsia="Times New Roman" w:hAnsi="Lato" w:cstheme="minorHAnsi"/>
                <w:b/>
                <w:bCs/>
                <w:sz w:val="20"/>
                <w:szCs w:val="20"/>
                <w:lang w:eastAsia="es-MX"/>
              </w:rPr>
            </w:pPr>
          </w:p>
        </w:tc>
        <w:tc>
          <w:tcPr>
            <w:tcW w:w="1848" w:type="dxa"/>
            <w:tcBorders>
              <w:top w:val="single" w:sz="4" w:space="0" w:color="auto"/>
              <w:left w:val="nil"/>
              <w:bottom w:val="single" w:sz="4" w:space="0" w:color="auto"/>
              <w:right w:val="single" w:sz="4" w:space="0" w:color="auto"/>
            </w:tcBorders>
            <w:noWrap/>
          </w:tcPr>
          <w:p w14:paraId="56D7C6DA" w14:textId="68C72F61" w:rsidR="00912038" w:rsidRPr="00D92180" w:rsidRDefault="0032697C" w:rsidP="0032697C">
            <w:pPr>
              <w:jc w:val="right"/>
              <w:rPr>
                <w:rFonts w:ascii="Lato" w:eastAsia="Times New Roman" w:hAnsi="Lato" w:cstheme="minorHAnsi"/>
                <w:b/>
                <w:bCs/>
                <w:sz w:val="20"/>
                <w:szCs w:val="20"/>
                <w:lang w:eastAsia="es-MX"/>
              </w:rPr>
            </w:pPr>
            <w:r w:rsidRPr="00D92180">
              <w:rPr>
                <w:rFonts w:ascii="Lato" w:hAnsi="Lato" w:cs="Calibri"/>
                <w:b/>
                <w:bCs/>
                <w:sz w:val="20"/>
                <w:szCs w:val="20"/>
              </w:rPr>
              <w:t>116,819,465.64</w:t>
            </w:r>
          </w:p>
        </w:tc>
        <w:tc>
          <w:tcPr>
            <w:tcW w:w="2445" w:type="dxa"/>
            <w:tcBorders>
              <w:top w:val="single" w:sz="4" w:space="0" w:color="auto"/>
              <w:left w:val="nil"/>
              <w:bottom w:val="single" w:sz="4" w:space="0" w:color="auto"/>
              <w:right w:val="single" w:sz="4" w:space="0" w:color="auto"/>
            </w:tcBorders>
            <w:noWrap/>
          </w:tcPr>
          <w:p w14:paraId="2EF47A61" w14:textId="77777777" w:rsidR="00912038" w:rsidRPr="00D92180" w:rsidRDefault="00912038" w:rsidP="002B3409">
            <w:pPr>
              <w:jc w:val="right"/>
              <w:rPr>
                <w:rFonts w:ascii="Lato" w:eastAsia="Times New Roman" w:hAnsi="Lato" w:cstheme="minorHAnsi"/>
                <w:b/>
                <w:bCs/>
                <w:sz w:val="20"/>
                <w:szCs w:val="20"/>
                <w:lang w:eastAsia="es-MX"/>
              </w:rPr>
            </w:pPr>
          </w:p>
        </w:tc>
      </w:tr>
      <w:tr w:rsidR="00912038" w:rsidRPr="00D92180" w14:paraId="70147376" w14:textId="77777777" w:rsidTr="004F33E8">
        <w:trPr>
          <w:trHeight w:val="313"/>
        </w:trPr>
        <w:tc>
          <w:tcPr>
            <w:tcW w:w="6932" w:type="dxa"/>
            <w:tcBorders>
              <w:top w:val="single" w:sz="4" w:space="0" w:color="auto"/>
              <w:left w:val="single" w:sz="4" w:space="0" w:color="auto"/>
              <w:bottom w:val="single" w:sz="4" w:space="0" w:color="auto"/>
              <w:right w:val="single" w:sz="4" w:space="0" w:color="auto"/>
            </w:tcBorders>
            <w:noWrap/>
          </w:tcPr>
          <w:p w14:paraId="645C0D39"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DEPRECIACIONES DEL EJERCICIO</w:t>
            </w:r>
          </w:p>
        </w:tc>
        <w:tc>
          <w:tcPr>
            <w:tcW w:w="1680" w:type="dxa"/>
            <w:tcBorders>
              <w:top w:val="single" w:sz="4" w:space="0" w:color="auto"/>
              <w:left w:val="nil"/>
              <w:bottom w:val="single" w:sz="4" w:space="0" w:color="auto"/>
              <w:right w:val="single" w:sz="4" w:space="0" w:color="auto"/>
            </w:tcBorders>
            <w:noWrap/>
          </w:tcPr>
          <w:p w14:paraId="3A7436B9" w14:textId="0C964A14" w:rsidR="00912038" w:rsidRPr="00D92180" w:rsidRDefault="0032697C" w:rsidP="0032697C">
            <w:pPr>
              <w:jc w:val="right"/>
              <w:rPr>
                <w:rFonts w:ascii="Lato" w:eastAsia="Times New Roman" w:hAnsi="Lato" w:cstheme="minorHAnsi"/>
                <w:b/>
                <w:bCs/>
                <w:sz w:val="20"/>
                <w:szCs w:val="20"/>
                <w:lang w:eastAsia="es-MX"/>
              </w:rPr>
            </w:pPr>
            <w:r w:rsidRPr="00D92180">
              <w:rPr>
                <w:rFonts w:ascii="Lato" w:hAnsi="Lato" w:cs="Calibri"/>
                <w:b/>
                <w:bCs/>
                <w:sz w:val="20"/>
                <w:szCs w:val="20"/>
              </w:rPr>
              <w:t>4,801,506.82</w:t>
            </w:r>
          </w:p>
        </w:tc>
        <w:tc>
          <w:tcPr>
            <w:tcW w:w="1848" w:type="dxa"/>
            <w:tcBorders>
              <w:top w:val="single" w:sz="4" w:space="0" w:color="auto"/>
              <w:left w:val="nil"/>
              <w:bottom w:val="single" w:sz="4" w:space="0" w:color="auto"/>
              <w:right w:val="single" w:sz="4" w:space="0" w:color="auto"/>
            </w:tcBorders>
            <w:noWrap/>
          </w:tcPr>
          <w:p w14:paraId="17642A15" w14:textId="77777777" w:rsidR="00912038" w:rsidRPr="00D92180" w:rsidRDefault="00912038" w:rsidP="002B3409">
            <w:pPr>
              <w:jc w:val="right"/>
              <w:rPr>
                <w:rFonts w:ascii="Lato" w:eastAsia="Times New Roman" w:hAnsi="Lato" w:cstheme="minorHAnsi"/>
                <w:sz w:val="20"/>
                <w:szCs w:val="20"/>
                <w:lang w:eastAsia="es-MX"/>
              </w:rPr>
            </w:pPr>
          </w:p>
        </w:tc>
        <w:tc>
          <w:tcPr>
            <w:tcW w:w="2445" w:type="dxa"/>
            <w:tcBorders>
              <w:top w:val="single" w:sz="4" w:space="0" w:color="auto"/>
              <w:left w:val="nil"/>
              <w:bottom w:val="single" w:sz="4" w:space="0" w:color="auto"/>
              <w:right w:val="single" w:sz="4" w:space="0" w:color="auto"/>
            </w:tcBorders>
            <w:noWrap/>
          </w:tcPr>
          <w:p w14:paraId="78AF170E" w14:textId="77777777" w:rsidR="00912038" w:rsidRPr="00D92180" w:rsidRDefault="00912038" w:rsidP="002B3409">
            <w:pPr>
              <w:jc w:val="right"/>
              <w:rPr>
                <w:rFonts w:ascii="Lato" w:eastAsia="Times New Roman" w:hAnsi="Lato" w:cstheme="minorHAnsi"/>
                <w:b/>
                <w:bCs/>
                <w:sz w:val="20"/>
                <w:szCs w:val="20"/>
                <w:lang w:eastAsia="es-MX"/>
              </w:rPr>
            </w:pPr>
          </w:p>
        </w:tc>
      </w:tr>
    </w:tbl>
    <w:p w14:paraId="636DF13E" w14:textId="7B1DF477" w:rsidR="00F5377C" w:rsidRPr="00D92180" w:rsidRDefault="00F5377C" w:rsidP="00912038">
      <w:pPr>
        <w:jc w:val="both"/>
        <w:rPr>
          <w:rFonts w:ascii="Lato" w:hAnsi="Lato" w:cstheme="minorHAnsi"/>
          <w:b/>
          <w:sz w:val="20"/>
          <w:szCs w:val="20"/>
        </w:rPr>
      </w:pPr>
    </w:p>
    <w:p w14:paraId="2ABE04F9" w14:textId="77777777" w:rsidR="00117A51" w:rsidRPr="00D92180" w:rsidRDefault="00117A51" w:rsidP="00912038">
      <w:pPr>
        <w:jc w:val="both"/>
        <w:rPr>
          <w:rFonts w:ascii="Lato" w:hAnsi="Lato" w:cstheme="minorHAnsi"/>
          <w:b/>
          <w:sz w:val="20"/>
          <w:szCs w:val="20"/>
        </w:rPr>
      </w:pPr>
    </w:p>
    <w:p w14:paraId="2E26BEB0"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 xml:space="preserve"> Detalle de Bienes Muebles e Inmuebles:</w:t>
      </w:r>
    </w:p>
    <w:p w14:paraId="3E854B64" w14:textId="77777777" w:rsidR="00117A51" w:rsidRPr="00D92180" w:rsidRDefault="00117A51" w:rsidP="00912038">
      <w:pPr>
        <w:jc w:val="both"/>
        <w:rPr>
          <w:rFonts w:ascii="Lato" w:hAnsi="Lato" w:cstheme="minorHAnsi"/>
          <w:b/>
          <w:sz w:val="20"/>
          <w:szCs w:val="20"/>
        </w:rPr>
      </w:pPr>
    </w:p>
    <w:tbl>
      <w:tblPr>
        <w:tblW w:w="129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4"/>
        <w:gridCol w:w="1784"/>
        <w:gridCol w:w="1967"/>
        <w:gridCol w:w="3273"/>
      </w:tblGrid>
      <w:tr w:rsidR="00912038" w:rsidRPr="00D92180" w14:paraId="7E72F080" w14:textId="77777777" w:rsidTr="00D92180">
        <w:trPr>
          <w:trHeight w:val="261"/>
        </w:trPr>
        <w:tc>
          <w:tcPr>
            <w:tcW w:w="5884" w:type="dxa"/>
            <w:noWrap/>
            <w:hideMark/>
          </w:tcPr>
          <w:p w14:paraId="60E565BE"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BIENES MUEBLES E INMUEBLES E INTANGIBLES</w:t>
            </w:r>
          </w:p>
        </w:tc>
        <w:tc>
          <w:tcPr>
            <w:tcW w:w="1784" w:type="dxa"/>
            <w:noWrap/>
            <w:hideMark/>
          </w:tcPr>
          <w:p w14:paraId="5B7D1924" w14:textId="77777777" w:rsidR="00912038" w:rsidRPr="00D92180" w:rsidRDefault="00912038" w:rsidP="002B3409">
            <w:pPr>
              <w:jc w:val="both"/>
              <w:rPr>
                <w:rFonts w:ascii="Lato" w:eastAsia="Times New Roman" w:hAnsi="Lato" w:cstheme="minorHAnsi"/>
                <w:sz w:val="20"/>
                <w:szCs w:val="20"/>
                <w:lang w:eastAsia="es-MX"/>
              </w:rPr>
            </w:pPr>
          </w:p>
        </w:tc>
        <w:tc>
          <w:tcPr>
            <w:tcW w:w="1967" w:type="dxa"/>
            <w:noWrap/>
            <w:hideMark/>
          </w:tcPr>
          <w:p w14:paraId="693A623A" w14:textId="77777777" w:rsidR="00912038" w:rsidRPr="00D92180" w:rsidRDefault="00912038" w:rsidP="002B3409">
            <w:pPr>
              <w:jc w:val="right"/>
              <w:rPr>
                <w:rFonts w:ascii="Lato" w:eastAsia="Times New Roman" w:hAnsi="Lato" w:cstheme="minorHAnsi"/>
                <w:sz w:val="20"/>
                <w:szCs w:val="20"/>
                <w:lang w:eastAsia="es-MX"/>
              </w:rPr>
            </w:pPr>
          </w:p>
        </w:tc>
        <w:tc>
          <w:tcPr>
            <w:tcW w:w="3273" w:type="dxa"/>
            <w:noWrap/>
          </w:tcPr>
          <w:p w14:paraId="7FD73757" w14:textId="343305A8" w:rsidR="00912038" w:rsidRPr="00D92180" w:rsidRDefault="0032697C" w:rsidP="0032697C">
            <w:pPr>
              <w:jc w:val="right"/>
              <w:rPr>
                <w:rFonts w:ascii="Lato" w:eastAsia="Times New Roman" w:hAnsi="Lato" w:cstheme="minorHAnsi"/>
                <w:b/>
                <w:bCs/>
                <w:sz w:val="20"/>
                <w:szCs w:val="20"/>
                <w:lang w:eastAsia="es-MX"/>
              </w:rPr>
            </w:pPr>
            <w:r w:rsidRPr="00D92180">
              <w:rPr>
                <w:rFonts w:ascii="Lato" w:hAnsi="Lato" w:cs="Calibri"/>
                <w:b/>
                <w:bCs/>
                <w:sz w:val="20"/>
                <w:szCs w:val="20"/>
              </w:rPr>
              <w:t>1,316,651,341.61</w:t>
            </w:r>
          </w:p>
        </w:tc>
      </w:tr>
      <w:tr w:rsidR="00597BBA" w:rsidRPr="00D92180" w14:paraId="1822A8F1" w14:textId="77777777" w:rsidTr="00D92180">
        <w:trPr>
          <w:trHeight w:val="261"/>
        </w:trPr>
        <w:tc>
          <w:tcPr>
            <w:tcW w:w="5884" w:type="dxa"/>
            <w:noWrap/>
            <w:hideMark/>
          </w:tcPr>
          <w:p w14:paraId="1A814DEC" w14:textId="77777777" w:rsidR="00597BBA" w:rsidRPr="00D92180" w:rsidRDefault="00597BBA" w:rsidP="00597BBA">
            <w:pPr>
              <w:jc w:val="both"/>
              <w:rPr>
                <w:rFonts w:ascii="Lato" w:eastAsia="Times New Roman" w:hAnsi="Lato" w:cstheme="minorHAnsi"/>
                <w:sz w:val="20"/>
                <w:szCs w:val="20"/>
                <w:lang w:eastAsia="es-MX"/>
              </w:rPr>
            </w:pPr>
            <w:r w:rsidRPr="00D92180">
              <w:rPr>
                <w:rFonts w:ascii="Lato" w:hAnsi="Lato" w:cstheme="minorHAnsi"/>
                <w:sz w:val="20"/>
                <w:szCs w:val="20"/>
              </w:rPr>
              <w:t>Bienes Inmuebles</w:t>
            </w:r>
          </w:p>
        </w:tc>
        <w:tc>
          <w:tcPr>
            <w:tcW w:w="1784" w:type="dxa"/>
            <w:noWrap/>
            <w:hideMark/>
          </w:tcPr>
          <w:p w14:paraId="6D970E1B" w14:textId="77777777" w:rsidR="00597BBA" w:rsidRPr="00D92180" w:rsidRDefault="00597BBA" w:rsidP="00597BBA">
            <w:pPr>
              <w:jc w:val="both"/>
              <w:rPr>
                <w:rFonts w:ascii="Lato" w:eastAsia="Times New Roman" w:hAnsi="Lato" w:cstheme="minorHAnsi"/>
                <w:sz w:val="20"/>
                <w:szCs w:val="20"/>
                <w:lang w:eastAsia="es-MX"/>
              </w:rPr>
            </w:pPr>
          </w:p>
        </w:tc>
        <w:tc>
          <w:tcPr>
            <w:tcW w:w="1967" w:type="dxa"/>
            <w:noWrap/>
          </w:tcPr>
          <w:p w14:paraId="57050490" w14:textId="2E6C96EE" w:rsidR="00597BBA" w:rsidRPr="00D92180" w:rsidRDefault="00597BBA" w:rsidP="00597BBA">
            <w:pPr>
              <w:jc w:val="right"/>
              <w:rPr>
                <w:rFonts w:ascii="Lato" w:eastAsia="Times New Roman" w:hAnsi="Lato" w:cs="Calibri"/>
                <w:sz w:val="20"/>
                <w:szCs w:val="20"/>
                <w:lang w:eastAsia="es-MX"/>
              </w:rPr>
            </w:pPr>
            <w:r w:rsidRPr="00D92180">
              <w:rPr>
                <w:rFonts w:ascii="Lato" w:hAnsi="Lato" w:cs="Calibri"/>
                <w:sz w:val="20"/>
                <w:szCs w:val="20"/>
              </w:rPr>
              <w:t>1,196,372,782.48</w:t>
            </w:r>
          </w:p>
        </w:tc>
        <w:tc>
          <w:tcPr>
            <w:tcW w:w="3273" w:type="dxa"/>
            <w:noWrap/>
          </w:tcPr>
          <w:p w14:paraId="768CF1BC" w14:textId="77777777" w:rsidR="00597BBA" w:rsidRPr="00D92180" w:rsidRDefault="00597BBA" w:rsidP="00597BBA">
            <w:pPr>
              <w:jc w:val="right"/>
              <w:rPr>
                <w:rFonts w:ascii="Lato" w:eastAsia="Times New Roman" w:hAnsi="Lato" w:cstheme="minorHAnsi"/>
                <w:b/>
                <w:bCs/>
                <w:sz w:val="20"/>
                <w:szCs w:val="20"/>
                <w:lang w:eastAsia="es-MX"/>
              </w:rPr>
            </w:pPr>
          </w:p>
        </w:tc>
      </w:tr>
      <w:tr w:rsidR="00597BBA" w:rsidRPr="00D92180" w14:paraId="57B59CEB" w14:textId="77777777" w:rsidTr="00D92180">
        <w:trPr>
          <w:trHeight w:val="261"/>
        </w:trPr>
        <w:tc>
          <w:tcPr>
            <w:tcW w:w="5884" w:type="dxa"/>
            <w:noWrap/>
            <w:hideMark/>
          </w:tcPr>
          <w:p w14:paraId="04B7F1E8" w14:textId="77777777" w:rsidR="00597BBA" w:rsidRPr="00D92180" w:rsidRDefault="00597BBA" w:rsidP="00597BBA">
            <w:pPr>
              <w:jc w:val="both"/>
              <w:rPr>
                <w:rFonts w:ascii="Lato" w:eastAsia="Times New Roman" w:hAnsi="Lato" w:cstheme="minorHAnsi"/>
                <w:sz w:val="20"/>
                <w:szCs w:val="20"/>
                <w:lang w:eastAsia="es-MX"/>
              </w:rPr>
            </w:pPr>
            <w:r w:rsidRPr="00D92180">
              <w:rPr>
                <w:rFonts w:ascii="Lato" w:hAnsi="Lato" w:cstheme="minorHAnsi"/>
                <w:sz w:val="20"/>
                <w:szCs w:val="20"/>
              </w:rPr>
              <w:t>Bienes Muebles</w:t>
            </w:r>
          </w:p>
        </w:tc>
        <w:tc>
          <w:tcPr>
            <w:tcW w:w="1784" w:type="dxa"/>
            <w:noWrap/>
            <w:hideMark/>
          </w:tcPr>
          <w:p w14:paraId="1FC80848" w14:textId="77777777" w:rsidR="00597BBA" w:rsidRPr="00D92180" w:rsidRDefault="00597BBA" w:rsidP="00597BBA">
            <w:pPr>
              <w:jc w:val="both"/>
              <w:rPr>
                <w:rFonts w:ascii="Lato" w:eastAsia="Times New Roman" w:hAnsi="Lato" w:cstheme="minorHAnsi"/>
                <w:sz w:val="20"/>
                <w:szCs w:val="20"/>
                <w:lang w:eastAsia="es-MX"/>
              </w:rPr>
            </w:pPr>
          </w:p>
        </w:tc>
        <w:tc>
          <w:tcPr>
            <w:tcW w:w="1967" w:type="dxa"/>
            <w:noWrap/>
          </w:tcPr>
          <w:p w14:paraId="57F27212" w14:textId="34A602E4" w:rsidR="00597BBA" w:rsidRPr="00D92180" w:rsidRDefault="0032697C" w:rsidP="0032697C">
            <w:pPr>
              <w:jc w:val="right"/>
              <w:rPr>
                <w:rFonts w:ascii="Lato" w:eastAsia="Times New Roman" w:hAnsi="Lato" w:cs="Calibri"/>
                <w:sz w:val="20"/>
                <w:szCs w:val="20"/>
                <w:lang w:eastAsia="es-MX"/>
              </w:rPr>
            </w:pPr>
            <w:r w:rsidRPr="00D92180">
              <w:rPr>
                <w:rFonts w:ascii="Lato" w:hAnsi="Lato" w:cs="Calibri"/>
                <w:sz w:val="20"/>
                <w:szCs w:val="20"/>
              </w:rPr>
              <w:t>109,889,508.24</w:t>
            </w:r>
          </w:p>
        </w:tc>
        <w:tc>
          <w:tcPr>
            <w:tcW w:w="3273" w:type="dxa"/>
            <w:noWrap/>
            <w:hideMark/>
          </w:tcPr>
          <w:p w14:paraId="0B0EF40F" w14:textId="77777777" w:rsidR="00597BBA" w:rsidRPr="00D92180" w:rsidRDefault="00597BBA" w:rsidP="00597BBA">
            <w:pPr>
              <w:jc w:val="right"/>
              <w:rPr>
                <w:rFonts w:ascii="Lato" w:eastAsia="Times New Roman" w:hAnsi="Lato" w:cstheme="minorHAnsi"/>
                <w:b/>
                <w:bCs/>
                <w:sz w:val="20"/>
                <w:szCs w:val="20"/>
                <w:lang w:eastAsia="es-MX"/>
              </w:rPr>
            </w:pPr>
          </w:p>
        </w:tc>
      </w:tr>
      <w:tr w:rsidR="00597BBA" w:rsidRPr="00D92180" w14:paraId="3BA2ECC4" w14:textId="77777777" w:rsidTr="00D92180">
        <w:trPr>
          <w:trHeight w:val="261"/>
        </w:trPr>
        <w:tc>
          <w:tcPr>
            <w:tcW w:w="5884" w:type="dxa"/>
            <w:noWrap/>
            <w:hideMark/>
          </w:tcPr>
          <w:p w14:paraId="6D51C96C" w14:textId="77777777" w:rsidR="00597BBA" w:rsidRPr="00D92180" w:rsidRDefault="00597BBA" w:rsidP="00597BBA">
            <w:pPr>
              <w:jc w:val="both"/>
              <w:rPr>
                <w:rFonts w:ascii="Lato" w:eastAsia="Times New Roman" w:hAnsi="Lato" w:cstheme="minorHAnsi"/>
                <w:sz w:val="20"/>
                <w:szCs w:val="20"/>
                <w:lang w:eastAsia="es-MX"/>
              </w:rPr>
            </w:pPr>
            <w:r w:rsidRPr="00D92180">
              <w:rPr>
                <w:rFonts w:ascii="Lato" w:hAnsi="Lato" w:cstheme="minorHAnsi"/>
                <w:sz w:val="20"/>
                <w:szCs w:val="20"/>
              </w:rPr>
              <w:t>Activos Intangibles</w:t>
            </w:r>
          </w:p>
        </w:tc>
        <w:tc>
          <w:tcPr>
            <w:tcW w:w="1784" w:type="dxa"/>
            <w:noWrap/>
            <w:hideMark/>
          </w:tcPr>
          <w:p w14:paraId="75A91D35" w14:textId="77777777" w:rsidR="00597BBA" w:rsidRPr="00D92180" w:rsidRDefault="00597BBA" w:rsidP="00597BBA">
            <w:pPr>
              <w:jc w:val="both"/>
              <w:rPr>
                <w:rFonts w:ascii="Lato" w:eastAsia="Times New Roman" w:hAnsi="Lato" w:cstheme="minorHAnsi"/>
                <w:sz w:val="20"/>
                <w:szCs w:val="20"/>
                <w:lang w:eastAsia="es-MX"/>
              </w:rPr>
            </w:pPr>
          </w:p>
        </w:tc>
        <w:tc>
          <w:tcPr>
            <w:tcW w:w="1967" w:type="dxa"/>
            <w:noWrap/>
          </w:tcPr>
          <w:p w14:paraId="73D26686" w14:textId="28F0B593" w:rsidR="00597BBA" w:rsidRPr="00D92180" w:rsidRDefault="00597BBA" w:rsidP="00597BBA">
            <w:pPr>
              <w:jc w:val="right"/>
              <w:rPr>
                <w:rFonts w:ascii="Lato" w:eastAsia="Times New Roman" w:hAnsi="Lato" w:cs="Calibri"/>
                <w:sz w:val="20"/>
                <w:szCs w:val="20"/>
                <w:lang w:eastAsia="es-MX"/>
              </w:rPr>
            </w:pPr>
            <w:r w:rsidRPr="00D92180">
              <w:rPr>
                <w:rFonts w:ascii="Lato" w:hAnsi="Lato" w:cs="Calibri"/>
                <w:sz w:val="20"/>
                <w:szCs w:val="20"/>
              </w:rPr>
              <w:t>389,050.89</w:t>
            </w:r>
          </w:p>
        </w:tc>
        <w:tc>
          <w:tcPr>
            <w:tcW w:w="3273" w:type="dxa"/>
            <w:noWrap/>
            <w:hideMark/>
          </w:tcPr>
          <w:p w14:paraId="69B40EA6" w14:textId="77777777" w:rsidR="00597BBA" w:rsidRPr="00D92180" w:rsidRDefault="00597BBA" w:rsidP="00597BBA">
            <w:pPr>
              <w:jc w:val="right"/>
              <w:rPr>
                <w:rFonts w:ascii="Lato" w:eastAsia="Times New Roman" w:hAnsi="Lato" w:cstheme="minorHAnsi"/>
                <w:b/>
                <w:bCs/>
                <w:sz w:val="20"/>
                <w:szCs w:val="20"/>
                <w:lang w:eastAsia="es-MX"/>
              </w:rPr>
            </w:pPr>
          </w:p>
        </w:tc>
      </w:tr>
      <w:tr w:rsidR="00597BBA" w:rsidRPr="00D92180" w14:paraId="78F8F347" w14:textId="77777777" w:rsidTr="00D92180">
        <w:trPr>
          <w:trHeight w:val="261"/>
        </w:trPr>
        <w:tc>
          <w:tcPr>
            <w:tcW w:w="5884" w:type="dxa"/>
            <w:noWrap/>
            <w:hideMark/>
          </w:tcPr>
          <w:p w14:paraId="7461FBB5" w14:textId="77777777" w:rsidR="00597BBA" w:rsidRPr="00D92180" w:rsidRDefault="00597BBA" w:rsidP="00597BBA">
            <w:pPr>
              <w:jc w:val="both"/>
              <w:rPr>
                <w:rFonts w:ascii="Lato" w:eastAsia="Times New Roman" w:hAnsi="Lato" w:cstheme="minorHAnsi"/>
                <w:sz w:val="20"/>
                <w:szCs w:val="20"/>
                <w:lang w:eastAsia="es-MX"/>
              </w:rPr>
            </w:pPr>
            <w:r w:rsidRPr="00D92180">
              <w:rPr>
                <w:rFonts w:ascii="Lato" w:hAnsi="Lato" w:cstheme="minorHAnsi"/>
                <w:sz w:val="20"/>
                <w:szCs w:val="20"/>
              </w:rPr>
              <w:t>Activos Diferidos</w:t>
            </w:r>
          </w:p>
        </w:tc>
        <w:tc>
          <w:tcPr>
            <w:tcW w:w="1784" w:type="dxa"/>
            <w:noWrap/>
            <w:hideMark/>
          </w:tcPr>
          <w:p w14:paraId="6E024D28" w14:textId="77777777" w:rsidR="00597BBA" w:rsidRPr="00D92180" w:rsidRDefault="00597BBA" w:rsidP="00597BBA">
            <w:pPr>
              <w:jc w:val="both"/>
              <w:rPr>
                <w:rFonts w:ascii="Lato" w:eastAsia="Times New Roman" w:hAnsi="Lato" w:cstheme="minorHAnsi"/>
                <w:sz w:val="20"/>
                <w:szCs w:val="20"/>
                <w:lang w:eastAsia="es-MX"/>
              </w:rPr>
            </w:pPr>
          </w:p>
        </w:tc>
        <w:tc>
          <w:tcPr>
            <w:tcW w:w="1967" w:type="dxa"/>
            <w:noWrap/>
          </w:tcPr>
          <w:p w14:paraId="6956E1DA" w14:textId="097959B1" w:rsidR="00597BBA" w:rsidRPr="00D92180" w:rsidRDefault="00597BBA" w:rsidP="00597BBA">
            <w:pPr>
              <w:jc w:val="right"/>
              <w:rPr>
                <w:rFonts w:ascii="Lato" w:eastAsia="Times New Roman" w:hAnsi="Lato" w:cs="Calibri"/>
                <w:sz w:val="20"/>
                <w:szCs w:val="20"/>
                <w:lang w:eastAsia="es-MX"/>
              </w:rPr>
            </w:pPr>
            <w:r w:rsidRPr="00D92180">
              <w:rPr>
                <w:rFonts w:ascii="Lato" w:hAnsi="Lato" w:cs="Calibri"/>
                <w:sz w:val="20"/>
                <w:szCs w:val="20"/>
              </w:rPr>
              <w:t>10,000,000.00</w:t>
            </w:r>
          </w:p>
        </w:tc>
        <w:tc>
          <w:tcPr>
            <w:tcW w:w="3273" w:type="dxa"/>
            <w:noWrap/>
            <w:hideMark/>
          </w:tcPr>
          <w:p w14:paraId="45235ECF" w14:textId="77777777" w:rsidR="00597BBA" w:rsidRPr="00D92180" w:rsidRDefault="00597BBA" w:rsidP="00597BBA">
            <w:pPr>
              <w:jc w:val="right"/>
              <w:rPr>
                <w:rFonts w:ascii="Lato" w:eastAsia="Times New Roman" w:hAnsi="Lato" w:cstheme="minorHAnsi"/>
                <w:b/>
                <w:bCs/>
                <w:sz w:val="20"/>
                <w:szCs w:val="20"/>
                <w:lang w:eastAsia="es-MX"/>
              </w:rPr>
            </w:pPr>
          </w:p>
        </w:tc>
      </w:tr>
      <w:tr w:rsidR="00912038" w:rsidRPr="00D92180" w14:paraId="30BE92D3" w14:textId="77777777" w:rsidTr="00D92180">
        <w:trPr>
          <w:trHeight w:val="261"/>
        </w:trPr>
        <w:tc>
          <w:tcPr>
            <w:tcW w:w="5884" w:type="dxa"/>
            <w:noWrap/>
          </w:tcPr>
          <w:p w14:paraId="0199E0F6" w14:textId="77777777" w:rsidR="00912038" w:rsidRPr="00D92180" w:rsidRDefault="00912038" w:rsidP="002B3409">
            <w:pPr>
              <w:jc w:val="both"/>
              <w:rPr>
                <w:rFonts w:ascii="Lato" w:eastAsia="Times New Roman" w:hAnsi="Lato" w:cstheme="minorHAnsi"/>
                <w:b/>
                <w:bCs/>
                <w:sz w:val="20"/>
                <w:szCs w:val="20"/>
                <w:lang w:eastAsia="es-MX"/>
              </w:rPr>
            </w:pPr>
          </w:p>
        </w:tc>
        <w:tc>
          <w:tcPr>
            <w:tcW w:w="1784" w:type="dxa"/>
            <w:noWrap/>
          </w:tcPr>
          <w:p w14:paraId="0757DBB8" w14:textId="77777777" w:rsidR="00912038" w:rsidRPr="00D92180" w:rsidRDefault="00912038" w:rsidP="002B3409">
            <w:pPr>
              <w:jc w:val="both"/>
              <w:rPr>
                <w:rFonts w:ascii="Lato" w:eastAsia="Times New Roman" w:hAnsi="Lato" w:cstheme="minorHAnsi"/>
                <w:sz w:val="20"/>
                <w:szCs w:val="20"/>
                <w:lang w:eastAsia="es-MX"/>
              </w:rPr>
            </w:pPr>
          </w:p>
        </w:tc>
        <w:tc>
          <w:tcPr>
            <w:tcW w:w="1967" w:type="dxa"/>
            <w:noWrap/>
          </w:tcPr>
          <w:p w14:paraId="5094C49C" w14:textId="77777777" w:rsidR="00912038" w:rsidRPr="00D92180" w:rsidRDefault="00912038" w:rsidP="002B3409">
            <w:pPr>
              <w:jc w:val="right"/>
              <w:rPr>
                <w:rFonts w:ascii="Lato" w:eastAsia="Times New Roman" w:hAnsi="Lato" w:cstheme="minorHAnsi"/>
                <w:sz w:val="20"/>
                <w:szCs w:val="20"/>
                <w:lang w:eastAsia="es-MX"/>
              </w:rPr>
            </w:pPr>
          </w:p>
        </w:tc>
        <w:tc>
          <w:tcPr>
            <w:tcW w:w="3273" w:type="dxa"/>
            <w:noWrap/>
          </w:tcPr>
          <w:p w14:paraId="764784CD" w14:textId="77777777" w:rsidR="00912038" w:rsidRPr="00D92180" w:rsidRDefault="00912038" w:rsidP="002B3409">
            <w:pPr>
              <w:jc w:val="right"/>
              <w:rPr>
                <w:rFonts w:ascii="Lato" w:eastAsia="Times New Roman" w:hAnsi="Lato" w:cstheme="minorHAnsi"/>
                <w:b/>
                <w:bCs/>
                <w:sz w:val="20"/>
                <w:szCs w:val="20"/>
                <w:lang w:eastAsia="es-MX"/>
              </w:rPr>
            </w:pPr>
          </w:p>
        </w:tc>
      </w:tr>
      <w:tr w:rsidR="00912038" w:rsidRPr="00D92180" w14:paraId="4ABB410D" w14:textId="77777777" w:rsidTr="00D92180">
        <w:trPr>
          <w:trHeight w:val="261"/>
        </w:trPr>
        <w:tc>
          <w:tcPr>
            <w:tcW w:w="5884" w:type="dxa"/>
            <w:noWrap/>
            <w:hideMark/>
          </w:tcPr>
          <w:p w14:paraId="1A13874A"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BIENES INMUEBLES</w:t>
            </w:r>
          </w:p>
        </w:tc>
        <w:tc>
          <w:tcPr>
            <w:tcW w:w="1784" w:type="dxa"/>
            <w:noWrap/>
            <w:hideMark/>
          </w:tcPr>
          <w:p w14:paraId="7A39E52A" w14:textId="77777777" w:rsidR="00912038" w:rsidRPr="00D92180" w:rsidRDefault="00912038" w:rsidP="002B3409">
            <w:pPr>
              <w:jc w:val="both"/>
              <w:rPr>
                <w:rFonts w:ascii="Lato" w:eastAsia="Times New Roman" w:hAnsi="Lato" w:cstheme="minorHAnsi"/>
                <w:sz w:val="20"/>
                <w:szCs w:val="20"/>
                <w:lang w:eastAsia="es-MX"/>
              </w:rPr>
            </w:pPr>
          </w:p>
        </w:tc>
        <w:tc>
          <w:tcPr>
            <w:tcW w:w="1967" w:type="dxa"/>
            <w:noWrap/>
            <w:hideMark/>
          </w:tcPr>
          <w:p w14:paraId="1A1980CF" w14:textId="77777777" w:rsidR="00912038" w:rsidRPr="00D92180" w:rsidRDefault="00912038" w:rsidP="002B3409">
            <w:pPr>
              <w:jc w:val="right"/>
              <w:rPr>
                <w:rFonts w:ascii="Lato" w:eastAsia="Times New Roman" w:hAnsi="Lato" w:cstheme="minorHAnsi"/>
                <w:sz w:val="20"/>
                <w:szCs w:val="20"/>
                <w:lang w:eastAsia="es-MX"/>
              </w:rPr>
            </w:pPr>
          </w:p>
        </w:tc>
        <w:tc>
          <w:tcPr>
            <w:tcW w:w="3273" w:type="dxa"/>
            <w:noWrap/>
            <w:hideMark/>
          </w:tcPr>
          <w:p w14:paraId="5F6F451D"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7911BAC7" w14:textId="77777777" w:rsidTr="00D92180">
        <w:trPr>
          <w:trHeight w:val="261"/>
        </w:trPr>
        <w:tc>
          <w:tcPr>
            <w:tcW w:w="5884" w:type="dxa"/>
            <w:noWrap/>
            <w:hideMark/>
          </w:tcPr>
          <w:p w14:paraId="0CBB6F8F"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Terrenos</w:t>
            </w:r>
          </w:p>
        </w:tc>
        <w:tc>
          <w:tcPr>
            <w:tcW w:w="1784" w:type="dxa"/>
            <w:noWrap/>
            <w:hideMark/>
          </w:tcPr>
          <w:p w14:paraId="0DB380A4" w14:textId="77777777" w:rsidR="00912038" w:rsidRPr="00D92180" w:rsidRDefault="00912038" w:rsidP="002B3409">
            <w:pPr>
              <w:jc w:val="both"/>
              <w:rPr>
                <w:rFonts w:ascii="Lato" w:eastAsia="Times New Roman" w:hAnsi="Lato" w:cstheme="minorHAnsi"/>
                <w:sz w:val="20"/>
                <w:szCs w:val="20"/>
                <w:lang w:eastAsia="es-MX"/>
              </w:rPr>
            </w:pPr>
          </w:p>
        </w:tc>
        <w:tc>
          <w:tcPr>
            <w:tcW w:w="1967" w:type="dxa"/>
            <w:noWrap/>
            <w:hideMark/>
          </w:tcPr>
          <w:p w14:paraId="3A5AD631" w14:textId="77777777" w:rsidR="00912038" w:rsidRPr="00D92180" w:rsidRDefault="00912038" w:rsidP="002B3409">
            <w:pPr>
              <w:jc w:val="right"/>
              <w:rPr>
                <w:rFonts w:ascii="Lato" w:eastAsia="Times New Roman" w:hAnsi="Lato" w:cstheme="minorHAnsi"/>
                <w:sz w:val="20"/>
                <w:szCs w:val="20"/>
                <w:lang w:eastAsia="es-MX"/>
              </w:rPr>
            </w:pPr>
          </w:p>
        </w:tc>
        <w:tc>
          <w:tcPr>
            <w:tcW w:w="3273" w:type="dxa"/>
            <w:noWrap/>
          </w:tcPr>
          <w:p w14:paraId="49D7DBA2"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569,027,415.64</w:t>
            </w:r>
          </w:p>
        </w:tc>
      </w:tr>
      <w:tr w:rsidR="00912038" w:rsidRPr="00D92180" w14:paraId="2CC6E66E" w14:textId="77777777" w:rsidTr="00D92180">
        <w:trPr>
          <w:trHeight w:val="261"/>
        </w:trPr>
        <w:tc>
          <w:tcPr>
            <w:tcW w:w="5884" w:type="dxa"/>
            <w:noWrap/>
            <w:hideMark/>
          </w:tcPr>
          <w:p w14:paraId="383757D5"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Edificios y Locales</w:t>
            </w:r>
          </w:p>
        </w:tc>
        <w:tc>
          <w:tcPr>
            <w:tcW w:w="1784" w:type="dxa"/>
            <w:noWrap/>
            <w:hideMark/>
          </w:tcPr>
          <w:p w14:paraId="3E3163D1" w14:textId="77777777" w:rsidR="00912038" w:rsidRPr="00D92180" w:rsidRDefault="00912038" w:rsidP="002B3409">
            <w:pPr>
              <w:jc w:val="both"/>
              <w:rPr>
                <w:rFonts w:ascii="Lato" w:eastAsia="Times New Roman" w:hAnsi="Lato" w:cstheme="minorHAnsi"/>
                <w:sz w:val="20"/>
                <w:szCs w:val="20"/>
                <w:lang w:eastAsia="es-MX"/>
              </w:rPr>
            </w:pPr>
          </w:p>
        </w:tc>
        <w:tc>
          <w:tcPr>
            <w:tcW w:w="1967" w:type="dxa"/>
            <w:noWrap/>
            <w:hideMark/>
          </w:tcPr>
          <w:p w14:paraId="07CF0FD0" w14:textId="77777777" w:rsidR="00912038" w:rsidRPr="00D92180" w:rsidRDefault="00912038" w:rsidP="002B3409">
            <w:pPr>
              <w:jc w:val="right"/>
              <w:rPr>
                <w:rFonts w:ascii="Lato" w:eastAsia="Times New Roman" w:hAnsi="Lato" w:cstheme="minorHAnsi"/>
                <w:sz w:val="20"/>
                <w:szCs w:val="20"/>
                <w:lang w:eastAsia="es-MX"/>
              </w:rPr>
            </w:pPr>
          </w:p>
        </w:tc>
        <w:tc>
          <w:tcPr>
            <w:tcW w:w="3273" w:type="dxa"/>
            <w:noWrap/>
          </w:tcPr>
          <w:p w14:paraId="2D9E4B99"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613,137,160.24</w:t>
            </w:r>
          </w:p>
        </w:tc>
      </w:tr>
      <w:tr w:rsidR="00912038" w:rsidRPr="00D92180" w14:paraId="012A9DF1" w14:textId="77777777" w:rsidTr="00D92180">
        <w:trPr>
          <w:trHeight w:val="69"/>
        </w:trPr>
        <w:tc>
          <w:tcPr>
            <w:tcW w:w="5884" w:type="dxa"/>
            <w:noWrap/>
            <w:hideMark/>
          </w:tcPr>
          <w:p w14:paraId="6582C620"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sz w:val="20"/>
                <w:szCs w:val="20"/>
              </w:rPr>
              <w:t>Construcciones en Proceso en Bienes Propios</w:t>
            </w:r>
          </w:p>
        </w:tc>
        <w:tc>
          <w:tcPr>
            <w:tcW w:w="1784" w:type="dxa"/>
            <w:noWrap/>
            <w:hideMark/>
          </w:tcPr>
          <w:p w14:paraId="64F7B45B" w14:textId="77777777" w:rsidR="00912038" w:rsidRPr="00D92180" w:rsidRDefault="00912038" w:rsidP="002B3409">
            <w:pPr>
              <w:jc w:val="both"/>
              <w:rPr>
                <w:rFonts w:ascii="Lato" w:eastAsia="Times New Roman" w:hAnsi="Lato" w:cstheme="minorHAnsi"/>
                <w:sz w:val="20"/>
                <w:szCs w:val="20"/>
                <w:lang w:eastAsia="es-MX"/>
              </w:rPr>
            </w:pPr>
          </w:p>
        </w:tc>
        <w:tc>
          <w:tcPr>
            <w:tcW w:w="1967" w:type="dxa"/>
            <w:noWrap/>
            <w:hideMark/>
          </w:tcPr>
          <w:p w14:paraId="0DCEF522" w14:textId="77777777" w:rsidR="00912038" w:rsidRPr="00D92180" w:rsidRDefault="00912038" w:rsidP="002B3409">
            <w:pPr>
              <w:jc w:val="right"/>
              <w:rPr>
                <w:rFonts w:ascii="Lato" w:eastAsia="Times New Roman" w:hAnsi="Lato" w:cstheme="minorHAnsi"/>
                <w:sz w:val="20"/>
                <w:szCs w:val="20"/>
                <w:lang w:eastAsia="es-MX"/>
              </w:rPr>
            </w:pPr>
          </w:p>
        </w:tc>
        <w:tc>
          <w:tcPr>
            <w:tcW w:w="3273" w:type="dxa"/>
            <w:noWrap/>
          </w:tcPr>
          <w:p w14:paraId="579EC64F"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hAnsi="Lato" w:cstheme="minorHAnsi"/>
                <w:sz w:val="20"/>
                <w:szCs w:val="20"/>
              </w:rPr>
              <w:t>14,208,206.60</w:t>
            </w:r>
          </w:p>
        </w:tc>
      </w:tr>
      <w:tr w:rsidR="00912038" w:rsidRPr="00D92180" w14:paraId="2EED44C9" w14:textId="77777777" w:rsidTr="00D92180">
        <w:trPr>
          <w:trHeight w:val="261"/>
        </w:trPr>
        <w:tc>
          <w:tcPr>
            <w:tcW w:w="5884" w:type="dxa"/>
            <w:noWrap/>
            <w:hideMark/>
          </w:tcPr>
          <w:p w14:paraId="5AF9E6D7"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sz w:val="20"/>
                <w:szCs w:val="20"/>
              </w:rPr>
              <w:t>TOTAL, DE BIENES INMUEBLES</w:t>
            </w:r>
          </w:p>
        </w:tc>
        <w:tc>
          <w:tcPr>
            <w:tcW w:w="1784" w:type="dxa"/>
            <w:noWrap/>
            <w:hideMark/>
          </w:tcPr>
          <w:p w14:paraId="40199A1A" w14:textId="77777777" w:rsidR="00912038" w:rsidRPr="00D92180" w:rsidRDefault="00912038" w:rsidP="002B3409">
            <w:pPr>
              <w:jc w:val="both"/>
              <w:rPr>
                <w:rFonts w:ascii="Lato" w:eastAsia="Times New Roman" w:hAnsi="Lato" w:cstheme="minorHAnsi"/>
                <w:sz w:val="20"/>
                <w:szCs w:val="20"/>
                <w:lang w:eastAsia="es-MX"/>
              </w:rPr>
            </w:pPr>
          </w:p>
        </w:tc>
        <w:tc>
          <w:tcPr>
            <w:tcW w:w="1967" w:type="dxa"/>
            <w:noWrap/>
            <w:hideMark/>
          </w:tcPr>
          <w:p w14:paraId="3139AE23" w14:textId="77777777" w:rsidR="00912038" w:rsidRPr="00D92180" w:rsidRDefault="00912038" w:rsidP="002B3409">
            <w:pPr>
              <w:jc w:val="right"/>
              <w:rPr>
                <w:rFonts w:ascii="Lato" w:eastAsia="Times New Roman" w:hAnsi="Lato" w:cstheme="minorHAnsi"/>
                <w:sz w:val="20"/>
                <w:szCs w:val="20"/>
                <w:lang w:eastAsia="es-MX"/>
              </w:rPr>
            </w:pPr>
          </w:p>
        </w:tc>
        <w:tc>
          <w:tcPr>
            <w:tcW w:w="3273" w:type="dxa"/>
            <w:noWrap/>
          </w:tcPr>
          <w:p w14:paraId="0CDA54A0"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hAnsi="Lato" w:cstheme="minorHAnsi"/>
                <w:b/>
                <w:bCs/>
                <w:sz w:val="20"/>
                <w:szCs w:val="20"/>
              </w:rPr>
              <w:t>1,196,372,782.48</w:t>
            </w:r>
          </w:p>
        </w:tc>
      </w:tr>
      <w:tr w:rsidR="00912038" w:rsidRPr="00D92180" w14:paraId="364EE0B3" w14:textId="77777777" w:rsidTr="00D92180">
        <w:trPr>
          <w:trHeight w:val="261"/>
        </w:trPr>
        <w:tc>
          <w:tcPr>
            <w:tcW w:w="5884" w:type="dxa"/>
            <w:noWrap/>
            <w:hideMark/>
          </w:tcPr>
          <w:p w14:paraId="5F749182"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BIENES MUEBLES</w:t>
            </w:r>
          </w:p>
        </w:tc>
        <w:tc>
          <w:tcPr>
            <w:tcW w:w="1784" w:type="dxa"/>
            <w:noWrap/>
            <w:hideMark/>
          </w:tcPr>
          <w:p w14:paraId="15FF14CD" w14:textId="77777777" w:rsidR="00912038" w:rsidRPr="00D92180" w:rsidRDefault="00912038" w:rsidP="002B3409">
            <w:pPr>
              <w:jc w:val="both"/>
              <w:rPr>
                <w:rFonts w:ascii="Lato" w:eastAsia="Times New Roman" w:hAnsi="Lato" w:cstheme="minorHAnsi"/>
                <w:sz w:val="20"/>
                <w:szCs w:val="20"/>
                <w:lang w:eastAsia="es-MX"/>
              </w:rPr>
            </w:pPr>
          </w:p>
        </w:tc>
        <w:tc>
          <w:tcPr>
            <w:tcW w:w="1967" w:type="dxa"/>
            <w:noWrap/>
            <w:hideMark/>
          </w:tcPr>
          <w:p w14:paraId="75CDB783" w14:textId="77777777" w:rsidR="00912038" w:rsidRPr="00D92180" w:rsidRDefault="00912038" w:rsidP="002B3409">
            <w:pPr>
              <w:jc w:val="right"/>
              <w:rPr>
                <w:rFonts w:ascii="Lato" w:eastAsia="Times New Roman" w:hAnsi="Lato" w:cstheme="minorHAnsi"/>
                <w:sz w:val="20"/>
                <w:szCs w:val="20"/>
                <w:lang w:eastAsia="es-MX"/>
              </w:rPr>
            </w:pPr>
          </w:p>
        </w:tc>
        <w:tc>
          <w:tcPr>
            <w:tcW w:w="3273" w:type="dxa"/>
            <w:noWrap/>
            <w:hideMark/>
          </w:tcPr>
          <w:p w14:paraId="700621E2" w14:textId="77777777" w:rsidR="00912038" w:rsidRPr="00D92180" w:rsidRDefault="00912038" w:rsidP="002B3409">
            <w:pPr>
              <w:jc w:val="right"/>
              <w:rPr>
                <w:rFonts w:ascii="Lato" w:eastAsia="Times New Roman" w:hAnsi="Lato" w:cstheme="minorHAnsi"/>
                <w:sz w:val="20"/>
                <w:szCs w:val="20"/>
                <w:lang w:eastAsia="es-MX"/>
              </w:rPr>
            </w:pPr>
          </w:p>
        </w:tc>
      </w:tr>
      <w:tr w:rsidR="00EC0A6F" w:rsidRPr="00D92180" w14:paraId="4DD1ECD9" w14:textId="77777777" w:rsidTr="00D92180">
        <w:trPr>
          <w:trHeight w:val="261"/>
        </w:trPr>
        <w:tc>
          <w:tcPr>
            <w:tcW w:w="5884" w:type="dxa"/>
            <w:noWrap/>
            <w:hideMark/>
          </w:tcPr>
          <w:p w14:paraId="0B0F07C6" w14:textId="77777777" w:rsidR="00EC0A6F" w:rsidRPr="00D92180" w:rsidRDefault="00EC0A6F" w:rsidP="00EC0A6F">
            <w:pPr>
              <w:jc w:val="both"/>
              <w:rPr>
                <w:rFonts w:ascii="Lato" w:eastAsia="Times New Roman" w:hAnsi="Lato" w:cstheme="minorHAnsi"/>
                <w:sz w:val="20"/>
                <w:szCs w:val="20"/>
                <w:lang w:eastAsia="es-MX"/>
              </w:rPr>
            </w:pPr>
            <w:r w:rsidRPr="00D92180">
              <w:rPr>
                <w:rFonts w:ascii="Lato" w:hAnsi="Lato" w:cstheme="minorHAnsi"/>
                <w:sz w:val="20"/>
                <w:szCs w:val="20"/>
              </w:rPr>
              <w:t>Mobiliario y Equipo de Administración</w:t>
            </w:r>
          </w:p>
        </w:tc>
        <w:tc>
          <w:tcPr>
            <w:tcW w:w="1784" w:type="dxa"/>
            <w:noWrap/>
            <w:hideMark/>
          </w:tcPr>
          <w:p w14:paraId="5AA9FB1D" w14:textId="77777777" w:rsidR="00EC0A6F" w:rsidRPr="00D92180" w:rsidRDefault="00EC0A6F" w:rsidP="00EC0A6F">
            <w:pPr>
              <w:jc w:val="both"/>
              <w:rPr>
                <w:rFonts w:ascii="Lato" w:eastAsia="Times New Roman" w:hAnsi="Lato" w:cstheme="minorHAnsi"/>
                <w:sz w:val="20"/>
                <w:szCs w:val="20"/>
                <w:lang w:eastAsia="es-MX"/>
              </w:rPr>
            </w:pPr>
          </w:p>
        </w:tc>
        <w:tc>
          <w:tcPr>
            <w:tcW w:w="1967" w:type="dxa"/>
            <w:noWrap/>
            <w:hideMark/>
          </w:tcPr>
          <w:p w14:paraId="46136C9D" w14:textId="77777777" w:rsidR="00EC0A6F" w:rsidRPr="00D92180" w:rsidRDefault="00EC0A6F" w:rsidP="00EC0A6F">
            <w:pPr>
              <w:jc w:val="right"/>
              <w:rPr>
                <w:rFonts w:ascii="Lato" w:eastAsia="Times New Roman" w:hAnsi="Lato" w:cstheme="minorHAnsi"/>
                <w:sz w:val="20"/>
                <w:szCs w:val="20"/>
                <w:lang w:eastAsia="es-MX"/>
              </w:rPr>
            </w:pPr>
          </w:p>
        </w:tc>
        <w:tc>
          <w:tcPr>
            <w:tcW w:w="3273" w:type="dxa"/>
            <w:noWrap/>
            <w:hideMark/>
          </w:tcPr>
          <w:p w14:paraId="723A9E25" w14:textId="347DB140" w:rsidR="00EC0A6F" w:rsidRPr="00D92180" w:rsidRDefault="0032697C" w:rsidP="0032697C">
            <w:pPr>
              <w:jc w:val="right"/>
              <w:rPr>
                <w:rFonts w:ascii="Lato" w:eastAsia="Times New Roman" w:hAnsi="Lato" w:cstheme="minorHAnsi"/>
                <w:sz w:val="20"/>
                <w:szCs w:val="20"/>
                <w:lang w:eastAsia="es-MX"/>
              </w:rPr>
            </w:pPr>
            <w:r w:rsidRPr="00D92180">
              <w:rPr>
                <w:rFonts w:ascii="Lato" w:hAnsi="Lato" w:cs="Calibri"/>
                <w:sz w:val="20"/>
                <w:szCs w:val="20"/>
              </w:rPr>
              <w:t>48,349,625.80</w:t>
            </w:r>
          </w:p>
        </w:tc>
      </w:tr>
      <w:tr w:rsidR="00EC0A6F" w:rsidRPr="00D92180" w14:paraId="2663F41E" w14:textId="77777777" w:rsidTr="00D92180">
        <w:trPr>
          <w:trHeight w:val="261"/>
        </w:trPr>
        <w:tc>
          <w:tcPr>
            <w:tcW w:w="5884" w:type="dxa"/>
            <w:noWrap/>
          </w:tcPr>
          <w:p w14:paraId="097820F8" w14:textId="77777777" w:rsidR="00EC0A6F" w:rsidRPr="00D92180" w:rsidRDefault="00EC0A6F" w:rsidP="00EC0A6F">
            <w:pPr>
              <w:jc w:val="both"/>
              <w:rPr>
                <w:rFonts w:ascii="Lato" w:eastAsia="Times New Roman" w:hAnsi="Lato" w:cstheme="minorHAnsi"/>
                <w:sz w:val="20"/>
                <w:szCs w:val="20"/>
                <w:lang w:eastAsia="es-MX"/>
              </w:rPr>
            </w:pPr>
            <w:r w:rsidRPr="00D92180">
              <w:rPr>
                <w:rFonts w:ascii="Lato" w:hAnsi="Lato" w:cstheme="minorHAnsi"/>
                <w:sz w:val="20"/>
                <w:szCs w:val="20"/>
              </w:rPr>
              <w:t>Mobiliario y Equipo Educacional y Recreativo</w:t>
            </w:r>
          </w:p>
        </w:tc>
        <w:tc>
          <w:tcPr>
            <w:tcW w:w="1784" w:type="dxa"/>
            <w:noWrap/>
            <w:hideMark/>
          </w:tcPr>
          <w:p w14:paraId="60957F4B" w14:textId="77777777" w:rsidR="00EC0A6F" w:rsidRPr="00D92180" w:rsidRDefault="00EC0A6F" w:rsidP="00EC0A6F">
            <w:pPr>
              <w:jc w:val="both"/>
              <w:rPr>
                <w:rFonts w:ascii="Lato" w:eastAsia="Times New Roman" w:hAnsi="Lato" w:cstheme="minorHAnsi"/>
                <w:sz w:val="20"/>
                <w:szCs w:val="20"/>
                <w:lang w:eastAsia="es-MX"/>
              </w:rPr>
            </w:pPr>
          </w:p>
        </w:tc>
        <w:tc>
          <w:tcPr>
            <w:tcW w:w="1967" w:type="dxa"/>
            <w:noWrap/>
            <w:hideMark/>
          </w:tcPr>
          <w:p w14:paraId="624138BC" w14:textId="77777777" w:rsidR="00EC0A6F" w:rsidRPr="00D92180" w:rsidRDefault="00EC0A6F" w:rsidP="00EC0A6F">
            <w:pPr>
              <w:jc w:val="right"/>
              <w:rPr>
                <w:rFonts w:ascii="Lato" w:eastAsia="Times New Roman" w:hAnsi="Lato" w:cstheme="minorHAnsi"/>
                <w:sz w:val="20"/>
                <w:szCs w:val="20"/>
                <w:lang w:eastAsia="es-MX"/>
              </w:rPr>
            </w:pPr>
          </w:p>
        </w:tc>
        <w:tc>
          <w:tcPr>
            <w:tcW w:w="3273" w:type="dxa"/>
            <w:noWrap/>
          </w:tcPr>
          <w:p w14:paraId="7B2A71FD" w14:textId="3AF02408" w:rsidR="00EC0A6F" w:rsidRPr="00D92180" w:rsidRDefault="0032697C" w:rsidP="0032697C">
            <w:pPr>
              <w:jc w:val="right"/>
              <w:rPr>
                <w:rFonts w:ascii="Lato" w:eastAsia="Times New Roman" w:hAnsi="Lato" w:cstheme="minorHAnsi"/>
                <w:sz w:val="20"/>
                <w:szCs w:val="20"/>
                <w:lang w:eastAsia="es-MX"/>
              </w:rPr>
            </w:pPr>
            <w:r w:rsidRPr="00D92180">
              <w:rPr>
                <w:rFonts w:ascii="Lato" w:hAnsi="Lato" w:cs="Calibri"/>
                <w:sz w:val="20"/>
                <w:szCs w:val="20"/>
              </w:rPr>
              <w:t>39,575,573.05</w:t>
            </w:r>
          </w:p>
        </w:tc>
      </w:tr>
      <w:tr w:rsidR="00EC0A6F" w:rsidRPr="00D92180" w14:paraId="5AC049D5" w14:textId="77777777" w:rsidTr="00D92180">
        <w:trPr>
          <w:trHeight w:val="261"/>
        </w:trPr>
        <w:tc>
          <w:tcPr>
            <w:tcW w:w="5884" w:type="dxa"/>
            <w:noWrap/>
          </w:tcPr>
          <w:p w14:paraId="6398EA74" w14:textId="77777777" w:rsidR="00EC0A6F" w:rsidRPr="00D92180" w:rsidRDefault="00EC0A6F" w:rsidP="00EC0A6F">
            <w:pPr>
              <w:jc w:val="both"/>
              <w:rPr>
                <w:rFonts w:ascii="Lato" w:eastAsia="Times New Roman" w:hAnsi="Lato" w:cstheme="minorHAnsi"/>
                <w:sz w:val="20"/>
                <w:szCs w:val="20"/>
                <w:lang w:eastAsia="es-MX"/>
              </w:rPr>
            </w:pPr>
            <w:r w:rsidRPr="00D92180">
              <w:rPr>
                <w:rFonts w:ascii="Lato" w:hAnsi="Lato" w:cstheme="minorHAnsi"/>
                <w:sz w:val="20"/>
                <w:szCs w:val="20"/>
              </w:rPr>
              <w:t>Equipo Instrumental Médico y de Laboratorio</w:t>
            </w:r>
          </w:p>
        </w:tc>
        <w:tc>
          <w:tcPr>
            <w:tcW w:w="1784" w:type="dxa"/>
            <w:noWrap/>
            <w:hideMark/>
          </w:tcPr>
          <w:p w14:paraId="7C674FE2" w14:textId="77777777" w:rsidR="00EC0A6F" w:rsidRPr="00D92180" w:rsidRDefault="00EC0A6F" w:rsidP="00EC0A6F">
            <w:pPr>
              <w:jc w:val="both"/>
              <w:rPr>
                <w:rFonts w:ascii="Lato" w:eastAsia="Times New Roman" w:hAnsi="Lato" w:cstheme="minorHAnsi"/>
                <w:sz w:val="20"/>
                <w:szCs w:val="20"/>
                <w:lang w:eastAsia="es-MX"/>
              </w:rPr>
            </w:pPr>
          </w:p>
        </w:tc>
        <w:tc>
          <w:tcPr>
            <w:tcW w:w="1967" w:type="dxa"/>
            <w:noWrap/>
            <w:hideMark/>
          </w:tcPr>
          <w:p w14:paraId="227098F3" w14:textId="77777777" w:rsidR="00EC0A6F" w:rsidRPr="00D92180" w:rsidRDefault="00EC0A6F" w:rsidP="00EC0A6F">
            <w:pPr>
              <w:jc w:val="right"/>
              <w:rPr>
                <w:rFonts w:ascii="Lato" w:eastAsia="Times New Roman" w:hAnsi="Lato" w:cstheme="minorHAnsi"/>
                <w:sz w:val="20"/>
                <w:szCs w:val="20"/>
                <w:lang w:eastAsia="es-MX"/>
              </w:rPr>
            </w:pPr>
          </w:p>
        </w:tc>
        <w:tc>
          <w:tcPr>
            <w:tcW w:w="3273" w:type="dxa"/>
            <w:noWrap/>
          </w:tcPr>
          <w:p w14:paraId="54A861E4" w14:textId="6F14AA8C" w:rsidR="00EC0A6F" w:rsidRPr="00D92180" w:rsidRDefault="0032697C" w:rsidP="0032697C">
            <w:pPr>
              <w:jc w:val="right"/>
              <w:rPr>
                <w:rFonts w:ascii="Lato" w:eastAsia="Times New Roman" w:hAnsi="Lato" w:cstheme="minorHAnsi"/>
                <w:sz w:val="20"/>
                <w:szCs w:val="20"/>
                <w:lang w:eastAsia="es-MX"/>
              </w:rPr>
            </w:pPr>
            <w:r w:rsidRPr="00D92180">
              <w:rPr>
                <w:rFonts w:ascii="Lato" w:hAnsi="Lato" w:cs="Calibri"/>
                <w:sz w:val="20"/>
                <w:szCs w:val="20"/>
              </w:rPr>
              <w:t>603,877.10</w:t>
            </w:r>
          </w:p>
        </w:tc>
      </w:tr>
      <w:tr w:rsidR="00EC0A6F" w:rsidRPr="00D92180" w14:paraId="7256D11D" w14:textId="77777777" w:rsidTr="00D92180">
        <w:trPr>
          <w:trHeight w:val="261"/>
        </w:trPr>
        <w:tc>
          <w:tcPr>
            <w:tcW w:w="5884" w:type="dxa"/>
            <w:noWrap/>
          </w:tcPr>
          <w:p w14:paraId="1DDD60B3" w14:textId="77777777" w:rsidR="00EC0A6F" w:rsidRPr="00D92180" w:rsidRDefault="00EC0A6F" w:rsidP="00EC0A6F">
            <w:pPr>
              <w:jc w:val="both"/>
              <w:rPr>
                <w:rFonts w:ascii="Lato" w:eastAsia="Times New Roman" w:hAnsi="Lato" w:cstheme="minorHAnsi"/>
                <w:sz w:val="20"/>
                <w:szCs w:val="20"/>
                <w:lang w:eastAsia="es-MX"/>
              </w:rPr>
            </w:pPr>
            <w:r w:rsidRPr="00D92180">
              <w:rPr>
                <w:rFonts w:ascii="Lato" w:hAnsi="Lato" w:cstheme="minorHAnsi"/>
                <w:sz w:val="20"/>
                <w:szCs w:val="20"/>
              </w:rPr>
              <w:t>Equipo de Transporte</w:t>
            </w:r>
          </w:p>
        </w:tc>
        <w:tc>
          <w:tcPr>
            <w:tcW w:w="1784" w:type="dxa"/>
            <w:noWrap/>
            <w:hideMark/>
          </w:tcPr>
          <w:p w14:paraId="50D37138" w14:textId="77777777" w:rsidR="00EC0A6F" w:rsidRPr="00D92180" w:rsidRDefault="00EC0A6F" w:rsidP="00EC0A6F">
            <w:pPr>
              <w:jc w:val="both"/>
              <w:rPr>
                <w:rFonts w:ascii="Lato" w:eastAsia="Times New Roman" w:hAnsi="Lato" w:cstheme="minorHAnsi"/>
                <w:sz w:val="20"/>
                <w:szCs w:val="20"/>
                <w:lang w:eastAsia="es-MX"/>
              </w:rPr>
            </w:pPr>
          </w:p>
        </w:tc>
        <w:tc>
          <w:tcPr>
            <w:tcW w:w="1967" w:type="dxa"/>
            <w:noWrap/>
            <w:hideMark/>
          </w:tcPr>
          <w:p w14:paraId="5AAB420A" w14:textId="77777777" w:rsidR="00EC0A6F" w:rsidRPr="00D92180" w:rsidRDefault="00EC0A6F" w:rsidP="00EC0A6F">
            <w:pPr>
              <w:jc w:val="right"/>
              <w:rPr>
                <w:rFonts w:ascii="Lato" w:eastAsia="Times New Roman" w:hAnsi="Lato" w:cstheme="minorHAnsi"/>
                <w:sz w:val="20"/>
                <w:szCs w:val="20"/>
                <w:lang w:eastAsia="es-MX"/>
              </w:rPr>
            </w:pPr>
          </w:p>
        </w:tc>
        <w:tc>
          <w:tcPr>
            <w:tcW w:w="3273" w:type="dxa"/>
            <w:noWrap/>
          </w:tcPr>
          <w:p w14:paraId="77116B85" w14:textId="75F014E8" w:rsidR="00EC0A6F" w:rsidRPr="00D92180" w:rsidRDefault="0032697C" w:rsidP="0032697C">
            <w:pPr>
              <w:jc w:val="right"/>
              <w:rPr>
                <w:rFonts w:ascii="Lato" w:hAnsi="Lato" w:cstheme="minorHAnsi"/>
                <w:sz w:val="20"/>
                <w:szCs w:val="20"/>
              </w:rPr>
            </w:pPr>
            <w:r w:rsidRPr="00D92180">
              <w:rPr>
                <w:rFonts w:ascii="Lato" w:hAnsi="Lato" w:cs="Calibri"/>
                <w:sz w:val="20"/>
                <w:szCs w:val="20"/>
              </w:rPr>
              <w:t>3,492,824.80</w:t>
            </w:r>
          </w:p>
        </w:tc>
      </w:tr>
      <w:tr w:rsidR="00EC0A6F" w:rsidRPr="00D92180" w14:paraId="09259838" w14:textId="77777777" w:rsidTr="00D92180">
        <w:trPr>
          <w:trHeight w:val="261"/>
        </w:trPr>
        <w:tc>
          <w:tcPr>
            <w:tcW w:w="5884" w:type="dxa"/>
            <w:noWrap/>
          </w:tcPr>
          <w:p w14:paraId="07A132DC" w14:textId="77777777" w:rsidR="00EC0A6F" w:rsidRPr="00D92180" w:rsidRDefault="00EC0A6F" w:rsidP="00EC0A6F">
            <w:pPr>
              <w:jc w:val="both"/>
              <w:rPr>
                <w:rFonts w:ascii="Lato" w:eastAsia="Times New Roman" w:hAnsi="Lato" w:cstheme="minorHAnsi"/>
                <w:b/>
                <w:bCs/>
                <w:sz w:val="20"/>
                <w:szCs w:val="20"/>
                <w:lang w:eastAsia="es-MX"/>
              </w:rPr>
            </w:pPr>
            <w:r w:rsidRPr="00D92180">
              <w:rPr>
                <w:rFonts w:ascii="Lato" w:hAnsi="Lato" w:cstheme="minorHAnsi"/>
                <w:sz w:val="20"/>
                <w:szCs w:val="20"/>
              </w:rPr>
              <w:t>Maquinaria y Equipo</w:t>
            </w:r>
          </w:p>
        </w:tc>
        <w:tc>
          <w:tcPr>
            <w:tcW w:w="1784" w:type="dxa"/>
            <w:noWrap/>
            <w:hideMark/>
          </w:tcPr>
          <w:p w14:paraId="4E28D5FF" w14:textId="77777777" w:rsidR="00EC0A6F" w:rsidRPr="00D92180" w:rsidRDefault="00EC0A6F" w:rsidP="00EC0A6F">
            <w:pPr>
              <w:jc w:val="both"/>
              <w:rPr>
                <w:rFonts w:ascii="Lato" w:eastAsia="Times New Roman" w:hAnsi="Lato" w:cstheme="minorHAnsi"/>
                <w:sz w:val="20"/>
                <w:szCs w:val="20"/>
                <w:lang w:eastAsia="es-MX"/>
              </w:rPr>
            </w:pPr>
          </w:p>
        </w:tc>
        <w:tc>
          <w:tcPr>
            <w:tcW w:w="1967" w:type="dxa"/>
            <w:noWrap/>
            <w:hideMark/>
          </w:tcPr>
          <w:p w14:paraId="0FA67AB2" w14:textId="77777777" w:rsidR="00EC0A6F" w:rsidRPr="00D92180" w:rsidRDefault="00EC0A6F" w:rsidP="00EC0A6F">
            <w:pPr>
              <w:jc w:val="right"/>
              <w:rPr>
                <w:rFonts w:ascii="Lato" w:eastAsia="Times New Roman" w:hAnsi="Lato" w:cstheme="minorHAnsi"/>
                <w:sz w:val="20"/>
                <w:szCs w:val="20"/>
                <w:lang w:eastAsia="es-MX"/>
              </w:rPr>
            </w:pPr>
          </w:p>
        </w:tc>
        <w:tc>
          <w:tcPr>
            <w:tcW w:w="3273" w:type="dxa"/>
            <w:noWrap/>
          </w:tcPr>
          <w:p w14:paraId="00BDB717" w14:textId="57A8CE3A" w:rsidR="00EC0A6F" w:rsidRPr="00D92180" w:rsidRDefault="0032697C" w:rsidP="0032697C">
            <w:pPr>
              <w:jc w:val="right"/>
              <w:rPr>
                <w:rFonts w:ascii="Lato" w:eastAsia="Times New Roman" w:hAnsi="Lato" w:cstheme="minorHAnsi"/>
                <w:b/>
                <w:bCs/>
                <w:sz w:val="20"/>
                <w:szCs w:val="20"/>
                <w:lang w:eastAsia="es-MX"/>
              </w:rPr>
            </w:pPr>
            <w:r w:rsidRPr="00D92180">
              <w:rPr>
                <w:rFonts w:ascii="Lato" w:hAnsi="Lato" w:cs="Calibri"/>
                <w:sz w:val="20"/>
                <w:szCs w:val="20"/>
              </w:rPr>
              <w:t>17,548,186.36</w:t>
            </w:r>
          </w:p>
        </w:tc>
      </w:tr>
      <w:tr w:rsidR="00EC0A6F" w:rsidRPr="00D92180" w14:paraId="14D75772" w14:textId="77777777" w:rsidTr="00D92180">
        <w:trPr>
          <w:trHeight w:val="261"/>
        </w:trPr>
        <w:tc>
          <w:tcPr>
            <w:tcW w:w="5884" w:type="dxa"/>
            <w:noWrap/>
          </w:tcPr>
          <w:p w14:paraId="024D4BEE" w14:textId="77777777" w:rsidR="00EC0A6F" w:rsidRPr="00D92180" w:rsidRDefault="00EC0A6F" w:rsidP="00EC0A6F">
            <w:pPr>
              <w:jc w:val="both"/>
              <w:rPr>
                <w:rFonts w:ascii="Lato" w:eastAsia="Times New Roman" w:hAnsi="Lato" w:cstheme="minorHAnsi"/>
                <w:b/>
                <w:bCs/>
                <w:sz w:val="20"/>
                <w:szCs w:val="20"/>
                <w:lang w:eastAsia="es-MX"/>
              </w:rPr>
            </w:pPr>
            <w:r w:rsidRPr="00D92180">
              <w:rPr>
                <w:rFonts w:ascii="Lato" w:hAnsi="Lato" w:cstheme="minorHAnsi"/>
                <w:sz w:val="20"/>
                <w:szCs w:val="20"/>
              </w:rPr>
              <w:t>Equipo de Defensa y Seguridad</w:t>
            </w:r>
          </w:p>
        </w:tc>
        <w:tc>
          <w:tcPr>
            <w:tcW w:w="1784" w:type="dxa"/>
            <w:noWrap/>
            <w:hideMark/>
          </w:tcPr>
          <w:p w14:paraId="6A668F2F" w14:textId="77777777" w:rsidR="00EC0A6F" w:rsidRPr="00D92180" w:rsidRDefault="00EC0A6F" w:rsidP="00EC0A6F">
            <w:pPr>
              <w:jc w:val="both"/>
              <w:rPr>
                <w:rFonts w:ascii="Lato" w:eastAsia="Times New Roman" w:hAnsi="Lato" w:cstheme="minorHAnsi"/>
                <w:sz w:val="20"/>
                <w:szCs w:val="20"/>
                <w:lang w:eastAsia="es-MX"/>
              </w:rPr>
            </w:pPr>
          </w:p>
        </w:tc>
        <w:tc>
          <w:tcPr>
            <w:tcW w:w="1967" w:type="dxa"/>
            <w:noWrap/>
            <w:hideMark/>
          </w:tcPr>
          <w:p w14:paraId="7B8FFC97" w14:textId="77777777" w:rsidR="00EC0A6F" w:rsidRPr="00D92180" w:rsidRDefault="00EC0A6F" w:rsidP="00EC0A6F">
            <w:pPr>
              <w:jc w:val="right"/>
              <w:rPr>
                <w:rFonts w:ascii="Lato" w:eastAsia="Times New Roman" w:hAnsi="Lato" w:cstheme="minorHAnsi"/>
                <w:sz w:val="20"/>
                <w:szCs w:val="20"/>
                <w:lang w:eastAsia="es-MX"/>
              </w:rPr>
            </w:pPr>
          </w:p>
        </w:tc>
        <w:tc>
          <w:tcPr>
            <w:tcW w:w="3273" w:type="dxa"/>
            <w:noWrap/>
          </w:tcPr>
          <w:p w14:paraId="5DDA2557" w14:textId="7CEA6E91" w:rsidR="00EC0A6F" w:rsidRPr="00D92180" w:rsidRDefault="0032697C" w:rsidP="0032697C">
            <w:pPr>
              <w:jc w:val="right"/>
              <w:rPr>
                <w:rFonts w:ascii="Lato" w:eastAsia="Times New Roman" w:hAnsi="Lato" w:cstheme="minorHAnsi"/>
                <w:b/>
                <w:bCs/>
                <w:sz w:val="20"/>
                <w:szCs w:val="20"/>
                <w:lang w:eastAsia="es-MX"/>
              </w:rPr>
            </w:pPr>
            <w:r w:rsidRPr="00D92180">
              <w:rPr>
                <w:rFonts w:ascii="Lato" w:hAnsi="Lato" w:cs="Calibri"/>
                <w:sz w:val="20"/>
                <w:szCs w:val="20"/>
              </w:rPr>
              <w:t>319,421.13</w:t>
            </w:r>
          </w:p>
        </w:tc>
      </w:tr>
      <w:tr w:rsidR="00EC0A6F" w:rsidRPr="00D92180" w14:paraId="722F4EE0" w14:textId="77777777" w:rsidTr="00D92180">
        <w:trPr>
          <w:trHeight w:val="261"/>
        </w:trPr>
        <w:tc>
          <w:tcPr>
            <w:tcW w:w="5884" w:type="dxa"/>
            <w:noWrap/>
            <w:hideMark/>
          </w:tcPr>
          <w:p w14:paraId="244265EA" w14:textId="77777777" w:rsidR="00EC0A6F" w:rsidRPr="00D92180" w:rsidRDefault="00EC0A6F" w:rsidP="00EC0A6F">
            <w:pPr>
              <w:jc w:val="both"/>
              <w:rPr>
                <w:rFonts w:ascii="Lato" w:eastAsia="Times New Roman" w:hAnsi="Lato" w:cstheme="minorHAnsi"/>
                <w:b/>
                <w:bCs/>
                <w:sz w:val="20"/>
                <w:szCs w:val="20"/>
                <w:lang w:eastAsia="es-MX"/>
              </w:rPr>
            </w:pPr>
            <w:r w:rsidRPr="00D92180">
              <w:rPr>
                <w:rFonts w:ascii="Lato" w:hAnsi="Lato" w:cstheme="minorHAnsi"/>
                <w:b/>
                <w:bCs/>
                <w:sz w:val="20"/>
                <w:szCs w:val="20"/>
              </w:rPr>
              <w:t>TOTAL DE BIENES MUEBLES</w:t>
            </w:r>
          </w:p>
        </w:tc>
        <w:tc>
          <w:tcPr>
            <w:tcW w:w="1784" w:type="dxa"/>
            <w:noWrap/>
            <w:hideMark/>
          </w:tcPr>
          <w:p w14:paraId="224C9003" w14:textId="77777777" w:rsidR="00EC0A6F" w:rsidRPr="00D92180" w:rsidRDefault="00EC0A6F" w:rsidP="00EC0A6F">
            <w:pPr>
              <w:jc w:val="both"/>
              <w:rPr>
                <w:rFonts w:ascii="Lato" w:eastAsia="Times New Roman" w:hAnsi="Lato" w:cstheme="minorHAnsi"/>
                <w:b/>
                <w:bCs/>
                <w:sz w:val="20"/>
                <w:szCs w:val="20"/>
                <w:lang w:eastAsia="es-MX"/>
              </w:rPr>
            </w:pPr>
          </w:p>
        </w:tc>
        <w:tc>
          <w:tcPr>
            <w:tcW w:w="1967" w:type="dxa"/>
            <w:noWrap/>
            <w:hideMark/>
          </w:tcPr>
          <w:p w14:paraId="6E3D79EF" w14:textId="77777777" w:rsidR="00EC0A6F" w:rsidRPr="00D92180" w:rsidRDefault="00EC0A6F" w:rsidP="00EC0A6F">
            <w:pPr>
              <w:jc w:val="right"/>
              <w:rPr>
                <w:rFonts w:ascii="Lato" w:eastAsia="Times New Roman" w:hAnsi="Lato" w:cstheme="minorHAnsi"/>
                <w:b/>
                <w:bCs/>
                <w:sz w:val="20"/>
                <w:szCs w:val="20"/>
                <w:lang w:eastAsia="es-MX"/>
              </w:rPr>
            </w:pPr>
          </w:p>
        </w:tc>
        <w:tc>
          <w:tcPr>
            <w:tcW w:w="3273" w:type="dxa"/>
            <w:noWrap/>
          </w:tcPr>
          <w:p w14:paraId="477BC487" w14:textId="498E0361" w:rsidR="00EC0A6F" w:rsidRPr="00D92180" w:rsidRDefault="0032697C" w:rsidP="0032697C">
            <w:pPr>
              <w:jc w:val="right"/>
              <w:rPr>
                <w:rFonts w:ascii="Lato" w:eastAsia="Times New Roman" w:hAnsi="Lato" w:cstheme="minorHAnsi"/>
                <w:b/>
                <w:bCs/>
                <w:sz w:val="20"/>
                <w:szCs w:val="20"/>
                <w:lang w:eastAsia="es-MX"/>
              </w:rPr>
            </w:pPr>
            <w:r w:rsidRPr="00D92180">
              <w:rPr>
                <w:rFonts w:ascii="Lato" w:hAnsi="Lato" w:cs="Calibri"/>
                <w:b/>
                <w:bCs/>
                <w:sz w:val="20"/>
                <w:szCs w:val="20"/>
              </w:rPr>
              <w:t>109,889,508.24</w:t>
            </w:r>
          </w:p>
        </w:tc>
      </w:tr>
      <w:tr w:rsidR="00262CCC" w:rsidRPr="00D92180" w14:paraId="5ED1EF27" w14:textId="77777777" w:rsidTr="00D92180">
        <w:trPr>
          <w:trHeight w:val="261"/>
        </w:trPr>
        <w:tc>
          <w:tcPr>
            <w:tcW w:w="5884" w:type="dxa"/>
            <w:noWrap/>
            <w:hideMark/>
          </w:tcPr>
          <w:p w14:paraId="1BF1CD6E" w14:textId="77777777" w:rsidR="00262CCC" w:rsidRPr="00D92180" w:rsidRDefault="00262CCC" w:rsidP="00262CCC">
            <w:pPr>
              <w:jc w:val="both"/>
              <w:rPr>
                <w:rFonts w:ascii="Lato" w:eastAsia="Times New Roman" w:hAnsi="Lato" w:cstheme="minorHAnsi"/>
                <w:b/>
                <w:bCs/>
                <w:sz w:val="20"/>
                <w:szCs w:val="20"/>
                <w:lang w:eastAsia="es-MX"/>
              </w:rPr>
            </w:pPr>
            <w:r w:rsidRPr="00D92180">
              <w:rPr>
                <w:rFonts w:ascii="Lato" w:hAnsi="Lato" w:cstheme="minorHAnsi"/>
                <w:b/>
                <w:bCs/>
                <w:sz w:val="20"/>
                <w:szCs w:val="20"/>
              </w:rPr>
              <w:t>BIENES INTANGIBLES</w:t>
            </w:r>
          </w:p>
        </w:tc>
        <w:tc>
          <w:tcPr>
            <w:tcW w:w="1784" w:type="dxa"/>
            <w:noWrap/>
            <w:hideMark/>
          </w:tcPr>
          <w:p w14:paraId="2662B7B9" w14:textId="77777777" w:rsidR="00262CCC" w:rsidRPr="00D92180" w:rsidRDefault="00262CCC" w:rsidP="00262CCC">
            <w:pPr>
              <w:jc w:val="both"/>
              <w:rPr>
                <w:rFonts w:ascii="Lato" w:eastAsia="Times New Roman" w:hAnsi="Lato" w:cstheme="minorHAnsi"/>
                <w:sz w:val="20"/>
                <w:szCs w:val="20"/>
                <w:lang w:eastAsia="es-MX"/>
              </w:rPr>
            </w:pPr>
          </w:p>
        </w:tc>
        <w:tc>
          <w:tcPr>
            <w:tcW w:w="1967" w:type="dxa"/>
            <w:noWrap/>
            <w:hideMark/>
          </w:tcPr>
          <w:p w14:paraId="342F07FA" w14:textId="77777777" w:rsidR="00262CCC" w:rsidRPr="00D92180" w:rsidRDefault="00262CCC" w:rsidP="00262CCC">
            <w:pPr>
              <w:jc w:val="right"/>
              <w:rPr>
                <w:rFonts w:ascii="Lato" w:eastAsia="Times New Roman" w:hAnsi="Lato" w:cstheme="minorHAnsi"/>
                <w:sz w:val="20"/>
                <w:szCs w:val="20"/>
                <w:lang w:eastAsia="es-MX"/>
              </w:rPr>
            </w:pPr>
          </w:p>
        </w:tc>
        <w:tc>
          <w:tcPr>
            <w:tcW w:w="3273" w:type="dxa"/>
            <w:noWrap/>
            <w:hideMark/>
          </w:tcPr>
          <w:p w14:paraId="0B51DE83" w14:textId="3D131D89" w:rsidR="00262CCC" w:rsidRPr="00D92180" w:rsidRDefault="00262CCC" w:rsidP="00262CCC">
            <w:pPr>
              <w:jc w:val="right"/>
              <w:rPr>
                <w:rFonts w:ascii="Lato" w:eastAsia="Times New Roman" w:hAnsi="Lato" w:cstheme="minorHAnsi"/>
                <w:b/>
                <w:bCs/>
                <w:sz w:val="20"/>
                <w:szCs w:val="20"/>
                <w:lang w:eastAsia="es-MX"/>
              </w:rPr>
            </w:pPr>
          </w:p>
        </w:tc>
      </w:tr>
      <w:tr w:rsidR="00912038" w:rsidRPr="00D92180" w14:paraId="592F3190" w14:textId="77777777" w:rsidTr="00D92180">
        <w:trPr>
          <w:trHeight w:val="261"/>
        </w:trPr>
        <w:tc>
          <w:tcPr>
            <w:tcW w:w="5884" w:type="dxa"/>
            <w:noWrap/>
          </w:tcPr>
          <w:p w14:paraId="36D08169" w14:textId="77777777" w:rsidR="00912038" w:rsidRPr="00D92180" w:rsidRDefault="00912038" w:rsidP="002B3409">
            <w:pPr>
              <w:jc w:val="both"/>
              <w:rPr>
                <w:rFonts w:ascii="Lato" w:hAnsi="Lato" w:cstheme="minorHAnsi"/>
                <w:b/>
                <w:bCs/>
                <w:sz w:val="20"/>
                <w:szCs w:val="20"/>
              </w:rPr>
            </w:pPr>
            <w:r w:rsidRPr="00D92180">
              <w:rPr>
                <w:rFonts w:ascii="Lato" w:hAnsi="Lato" w:cstheme="minorHAnsi"/>
                <w:sz w:val="20"/>
                <w:szCs w:val="20"/>
              </w:rPr>
              <w:t>Software</w:t>
            </w:r>
          </w:p>
        </w:tc>
        <w:tc>
          <w:tcPr>
            <w:tcW w:w="1784" w:type="dxa"/>
            <w:noWrap/>
          </w:tcPr>
          <w:p w14:paraId="7801759A" w14:textId="77777777" w:rsidR="00912038" w:rsidRPr="00D92180" w:rsidRDefault="00912038" w:rsidP="002B3409">
            <w:pPr>
              <w:jc w:val="both"/>
              <w:rPr>
                <w:rFonts w:ascii="Lato" w:eastAsia="Times New Roman" w:hAnsi="Lato" w:cstheme="minorHAnsi"/>
                <w:sz w:val="20"/>
                <w:szCs w:val="20"/>
                <w:lang w:eastAsia="es-MX"/>
              </w:rPr>
            </w:pPr>
          </w:p>
        </w:tc>
        <w:tc>
          <w:tcPr>
            <w:tcW w:w="1967" w:type="dxa"/>
            <w:noWrap/>
          </w:tcPr>
          <w:p w14:paraId="6B099AB1" w14:textId="77777777" w:rsidR="00912038" w:rsidRPr="00D92180" w:rsidRDefault="00912038" w:rsidP="002B3409">
            <w:pPr>
              <w:jc w:val="right"/>
              <w:rPr>
                <w:rFonts w:ascii="Lato" w:eastAsia="Times New Roman" w:hAnsi="Lato" w:cstheme="minorHAnsi"/>
                <w:sz w:val="20"/>
                <w:szCs w:val="20"/>
                <w:lang w:eastAsia="es-MX"/>
              </w:rPr>
            </w:pPr>
          </w:p>
        </w:tc>
        <w:tc>
          <w:tcPr>
            <w:tcW w:w="3273" w:type="dxa"/>
            <w:noWrap/>
          </w:tcPr>
          <w:p w14:paraId="6A805AFB" w14:textId="77777777" w:rsidR="00912038" w:rsidRPr="00D92180" w:rsidRDefault="00912038" w:rsidP="002B3409">
            <w:pPr>
              <w:jc w:val="right"/>
              <w:rPr>
                <w:rFonts w:ascii="Lato" w:hAnsi="Lato" w:cstheme="minorHAnsi"/>
                <w:b/>
                <w:bCs/>
                <w:sz w:val="20"/>
                <w:szCs w:val="20"/>
              </w:rPr>
            </w:pPr>
            <w:r w:rsidRPr="00D92180">
              <w:rPr>
                <w:rFonts w:ascii="Lato" w:hAnsi="Lato" w:cstheme="minorHAnsi"/>
                <w:sz w:val="20"/>
                <w:szCs w:val="20"/>
              </w:rPr>
              <w:t>272,152.93</w:t>
            </w:r>
          </w:p>
        </w:tc>
      </w:tr>
      <w:tr w:rsidR="00912038" w:rsidRPr="00D92180" w14:paraId="39356D56" w14:textId="77777777" w:rsidTr="00D92180">
        <w:trPr>
          <w:trHeight w:val="261"/>
        </w:trPr>
        <w:tc>
          <w:tcPr>
            <w:tcW w:w="5884" w:type="dxa"/>
            <w:noWrap/>
            <w:hideMark/>
          </w:tcPr>
          <w:p w14:paraId="028D4E1D"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sz w:val="20"/>
                <w:szCs w:val="20"/>
              </w:rPr>
              <w:t>Licencias</w:t>
            </w:r>
          </w:p>
        </w:tc>
        <w:tc>
          <w:tcPr>
            <w:tcW w:w="1784" w:type="dxa"/>
            <w:noWrap/>
            <w:hideMark/>
          </w:tcPr>
          <w:p w14:paraId="01FA5820" w14:textId="77777777" w:rsidR="00912038" w:rsidRPr="00D92180" w:rsidRDefault="00912038" w:rsidP="002B3409">
            <w:pPr>
              <w:jc w:val="both"/>
              <w:rPr>
                <w:rFonts w:ascii="Lato" w:eastAsia="Times New Roman" w:hAnsi="Lato" w:cstheme="minorHAnsi"/>
                <w:sz w:val="20"/>
                <w:szCs w:val="20"/>
                <w:lang w:eastAsia="es-MX"/>
              </w:rPr>
            </w:pPr>
          </w:p>
        </w:tc>
        <w:tc>
          <w:tcPr>
            <w:tcW w:w="1967" w:type="dxa"/>
            <w:noWrap/>
            <w:hideMark/>
          </w:tcPr>
          <w:p w14:paraId="7C136FD5" w14:textId="77777777" w:rsidR="00912038" w:rsidRPr="00D92180" w:rsidRDefault="00912038" w:rsidP="002B3409">
            <w:pPr>
              <w:jc w:val="right"/>
              <w:rPr>
                <w:rFonts w:ascii="Lato" w:eastAsia="Times New Roman" w:hAnsi="Lato" w:cstheme="minorHAnsi"/>
                <w:sz w:val="20"/>
                <w:szCs w:val="20"/>
                <w:lang w:eastAsia="es-MX"/>
              </w:rPr>
            </w:pPr>
          </w:p>
        </w:tc>
        <w:tc>
          <w:tcPr>
            <w:tcW w:w="3273" w:type="dxa"/>
            <w:noWrap/>
            <w:hideMark/>
          </w:tcPr>
          <w:p w14:paraId="10B635AA"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hAnsi="Lato" w:cstheme="minorHAnsi"/>
                <w:sz w:val="20"/>
                <w:szCs w:val="20"/>
              </w:rPr>
              <w:t>116,897.96</w:t>
            </w:r>
          </w:p>
        </w:tc>
      </w:tr>
      <w:tr w:rsidR="00912038" w:rsidRPr="00D92180" w14:paraId="54C3EFAC" w14:textId="77777777" w:rsidTr="00D92180">
        <w:trPr>
          <w:trHeight w:val="261"/>
        </w:trPr>
        <w:tc>
          <w:tcPr>
            <w:tcW w:w="5884" w:type="dxa"/>
            <w:noWrap/>
            <w:hideMark/>
          </w:tcPr>
          <w:p w14:paraId="51B04705"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TOTAL DE BIENES INTANGIBLES</w:t>
            </w:r>
          </w:p>
        </w:tc>
        <w:tc>
          <w:tcPr>
            <w:tcW w:w="1784" w:type="dxa"/>
            <w:noWrap/>
            <w:hideMark/>
          </w:tcPr>
          <w:p w14:paraId="72A16F4B" w14:textId="77777777" w:rsidR="00912038" w:rsidRPr="00D92180" w:rsidRDefault="00912038" w:rsidP="002B3409">
            <w:pPr>
              <w:jc w:val="both"/>
              <w:rPr>
                <w:rFonts w:ascii="Lato" w:eastAsia="Times New Roman" w:hAnsi="Lato" w:cstheme="minorHAnsi"/>
                <w:sz w:val="20"/>
                <w:szCs w:val="20"/>
                <w:lang w:eastAsia="es-MX"/>
              </w:rPr>
            </w:pPr>
          </w:p>
        </w:tc>
        <w:tc>
          <w:tcPr>
            <w:tcW w:w="1967" w:type="dxa"/>
            <w:noWrap/>
            <w:hideMark/>
          </w:tcPr>
          <w:p w14:paraId="36378057" w14:textId="77777777" w:rsidR="00912038" w:rsidRPr="00D92180" w:rsidRDefault="00912038" w:rsidP="002B3409">
            <w:pPr>
              <w:jc w:val="right"/>
              <w:rPr>
                <w:rFonts w:ascii="Lato" w:eastAsia="Times New Roman" w:hAnsi="Lato" w:cstheme="minorHAnsi"/>
                <w:sz w:val="20"/>
                <w:szCs w:val="20"/>
                <w:lang w:eastAsia="es-MX"/>
              </w:rPr>
            </w:pPr>
          </w:p>
        </w:tc>
        <w:tc>
          <w:tcPr>
            <w:tcW w:w="3273" w:type="dxa"/>
            <w:noWrap/>
          </w:tcPr>
          <w:p w14:paraId="0A435942"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b/>
                <w:bCs/>
                <w:sz w:val="20"/>
                <w:szCs w:val="20"/>
              </w:rPr>
              <w:t>389,050.89</w:t>
            </w:r>
          </w:p>
        </w:tc>
      </w:tr>
      <w:tr w:rsidR="00912038" w:rsidRPr="00D92180" w14:paraId="0C684987" w14:textId="77777777" w:rsidTr="00D92180">
        <w:trPr>
          <w:trHeight w:val="261"/>
        </w:trPr>
        <w:tc>
          <w:tcPr>
            <w:tcW w:w="5884" w:type="dxa"/>
            <w:noWrap/>
            <w:hideMark/>
          </w:tcPr>
          <w:p w14:paraId="7BCE8A40"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ACTIVOS DIFERIDOS</w:t>
            </w:r>
          </w:p>
        </w:tc>
        <w:tc>
          <w:tcPr>
            <w:tcW w:w="1784" w:type="dxa"/>
            <w:noWrap/>
            <w:hideMark/>
          </w:tcPr>
          <w:p w14:paraId="3D9AA140" w14:textId="77777777" w:rsidR="00912038" w:rsidRPr="00D92180" w:rsidRDefault="00912038" w:rsidP="002B3409">
            <w:pPr>
              <w:jc w:val="both"/>
              <w:rPr>
                <w:rFonts w:ascii="Lato" w:eastAsia="Times New Roman" w:hAnsi="Lato" w:cstheme="minorHAnsi"/>
                <w:sz w:val="20"/>
                <w:szCs w:val="20"/>
                <w:lang w:eastAsia="es-MX"/>
              </w:rPr>
            </w:pPr>
          </w:p>
        </w:tc>
        <w:tc>
          <w:tcPr>
            <w:tcW w:w="1967" w:type="dxa"/>
            <w:noWrap/>
            <w:hideMark/>
          </w:tcPr>
          <w:p w14:paraId="7028F295" w14:textId="77777777" w:rsidR="00912038" w:rsidRPr="00D92180" w:rsidRDefault="00912038" w:rsidP="002B3409">
            <w:pPr>
              <w:jc w:val="right"/>
              <w:rPr>
                <w:rFonts w:ascii="Lato" w:eastAsia="Times New Roman" w:hAnsi="Lato" w:cstheme="minorHAnsi"/>
                <w:sz w:val="20"/>
                <w:szCs w:val="20"/>
                <w:lang w:eastAsia="es-MX"/>
              </w:rPr>
            </w:pPr>
          </w:p>
        </w:tc>
        <w:tc>
          <w:tcPr>
            <w:tcW w:w="3273" w:type="dxa"/>
            <w:noWrap/>
          </w:tcPr>
          <w:p w14:paraId="6DEF3244" w14:textId="77777777" w:rsidR="00912038" w:rsidRPr="00D92180" w:rsidRDefault="00912038" w:rsidP="002B3409">
            <w:pPr>
              <w:jc w:val="right"/>
              <w:rPr>
                <w:rFonts w:ascii="Lato" w:eastAsia="Times New Roman" w:hAnsi="Lato" w:cstheme="minorHAnsi"/>
                <w:b/>
                <w:bCs/>
                <w:sz w:val="20"/>
                <w:szCs w:val="20"/>
                <w:lang w:eastAsia="es-MX"/>
              </w:rPr>
            </w:pPr>
          </w:p>
        </w:tc>
      </w:tr>
      <w:tr w:rsidR="00912038" w:rsidRPr="00D92180" w14:paraId="185EB2DD" w14:textId="77777777" w:rsidTr="00D92180">
        <w:trPr>
          <w:trHeight w:val="261"/>
        </w:trPr>
        <w:tc>
          <w:tcPr>
            <w:tcW w:w="5884" w:type="dxa"/>
            <w:noWrap/>
          </w:tcPr>
          <w:p w14:paraId="17D96609" w14:textId="77777777" w:rsidR="00912038" w:rsidRPr="00D92180" w:rsidRDefault="00912038" w:rsidP="002B3409">
            <w:pPr>
              <w:jc w:val="both"/>
              <w:rPr>
                <w:rFonts w:ascii="Lato" w:hAnsi="Lato" w:cstheme="minorHAnsi"/>
                <w:b/>
                <w:bCs/>
                <w:sz w:val="20"/>
                <w:szCs w:val="20"/>
              </w:rPr>
            </w:pPr>
            <w:r w:rsidRPr="00D92180">
              <w:rPr>
                <w:rFonts w:ascii="Lato" w:hAnsi="Lato" w:cstheme="minorHAnsi"/>
                <w:sz w:val="20"/>
                <w:szCs w:val="20"/>
              </w:rPr>
              <w:t>Estudios, Formulación y Evaluación de Proyectos</w:t>
            </w:r>
          </w:p>
        </w:tc>
        <w:tc>
          <w:tcPr>
            <w:tcW w:w="1784" w:type="dxa"/>
            <w:noWrap/>
          </w:tcPr>
          <w:p w14:paraId="0A2C1E45" w14:textId="77777777" w:rsidR="00912038" w:rsidRPr="00D92180" w:rsidRDefault="00912038" w:rsidP="002B3409">
            <w:pPr>
              <w:jc w:val="both"/>
              <w:rPr>
                <w:rFonts w:ascii="Lato" w:eastAsia="Times New Roman" w:hAnsi="Lato" w:cstheme="minorHAnsi"/>
                <w:b/>
                <w:bCs/>
                <w:sz w:val="20"/>
                <w:szCs w:val="20"/>
                <w:lang w:eastAsia="es-MX"/>
              </w:rPr>
            </w:pPr>
          </w:p>
        </w:tc>
        <w:tc>
          <w:tcPr>
            <w:tcW w:w="1967" w:type="dxa"/>
            <w:noWrap/>
          </w:tcPr>
          <w:p w14:paraId="5991FCFB" w14:textId="77777777" w:rsidR="00912038" w:rsidRPr="00D92180" w:rsidRDefault="00912038" w:rsidP="002B3409">
            <w:pPr>
              <w:jc w:val="right"/>
              <w:rPr>
                <w:rFonts w:ascii="Lato" w:eastAsia="Times New Roman" w:hAnsi="Lato" w:cstheme="minorHAnsi"/>
                <w:b/>
                <w:bCs/>
                <w:sz w:val="20"/>
                <w:szCs w:val="20"/>
                <w:lang w:eastAsia="es-MX"/>
              </w:rPr>
            </w:pPr>
          </w:p>
        </w:tc>
        <w:tc>
          <w:tcPr>
            <w:tcW w:w="3273" w:type="dxa"/>
            <w:noWrap/>
          </w:tcPr>
          <w:p w14:paraId="50A300B3" w14:textId="77777777" w:rsidR="00912038" w:rsidRPr="00D92180" w:rsidRDefault="00912038" w:rsidP="002B3409">
            <w:pPr>
              <w:jc w:val="right"/>
              <w:rPr>
                <w:rFonts w:ascii="Lato" w:hAnsi="Lato" w:cstheme="minorHAnsi"/>
                <w:b/>
                <w:bCs/>
                <w:sz w:val="20"/>
                <w:szCs w:val="20"/>
              </w:rPr>
            </w:pPr>
            <w:r w:rsidRPr="00D92180">
              <w:rPr>
                <w:rFonts w:ascii="Lato" w:hAnsi="Lato" w:cstheme="minorHAnsi"/>
                <w:sz w:val="20"/>
                <w:szCs w:val="20"/>
              </w:rPr>
              <w:t>10,000,000.00</w:t>
            </w:r>
          </w:p>
        </w:tc>
      </w:tr>
      <w:tr w:rsidR="00912038" w:rsidRPr="00D92180" w14:paraId="70CDEF0A" w14:textId="77777777" w:rsidTr="00D92180">
        <w:trPr>
          <w:trHeight w:val="261"/>
        </w:trPr>
        <w:tc>
          <w:tcPr>
            <w:tcW w:w="5884" w:type="dxa"/>
            <w:noWrap/>
          </w:tcPr>
          <w:p w14:paraId="040087FA" w14:textId="77777777" w:rsidR="00912038" w:rsidRPr="00D92180" w:rsidRDefault="00912038" w:rsidP="002B3409">
            <w:pPr>
              <w:jc w:val="both"/>
              <w:rPr>
                <w:rFonts w:ascii="Lato" w:hAnsi="Lato" w:cstheme="minorHAnsi"/>
                <w:sz w:val="20"/>
                <w:szCs w:val="20"/>
              </w:rPr>
            </w:pPr>
            <w:r w:rsidRPr="00D92180">
              <w:rPr>
                <w:rFonts w:ascii="Lato" w:hAnsi="Lato" w:cstheme="minorHAnsi"/>
                <w:b/>
                <w:bCs/>
                <w:sz w:val="20"/>
                <w:szCs w:val="20"/>
              </w:rPr>
              <w:t>TOTAL DE ACTIVOS DIFERIDOS</w:t>
            </w:r>
          </w:p>
        </w:tc>
        <w:tc>
          <w:tcPr>
            <w:tcW w:w="1784" w:type="dxa"/>
            <w:noWrap/>
          </w:tcPr>
          <w:p w14:paraId="236D446F" w14:textId="77777777" w:rsidR="00912038" w:rsidRPr="00D92180" w:rsidRDefault="00912038" w:rsidP="002B3409">
            <w:pPr>
              <w:jc w:val="both"/>
              <w:rPr>
                <w:rFonts w:ascii="Lato" w:eastAsia="Times New Roman" w:hAnsi="Lato" w:cstheme="minorHAnsi"/>
                <w:sz w:val="20"/>
                <w:szCs w:val="20"/>
                <w:lang w:eastAsia="es-MX"/>
              </w:rPr>
            </w:pPr>
          </w:p>
        </w:tc>
        <w:tc>
          <w:tcPr>
            <w:tcW w:w="1967" w:type="dxa"/>
            <w:noWrap/>
          </w:tcPr>
          <w:p w14:paraId="31E71C29" w14:textId="77777777" w:rsidR="00912038" w:rsidRPr="00D92180" w:rsidRDefault="00912038" w:rsidP="002B3409">
            <w:pPr>
              <w:jc w:val="right"/>
              <w:rPr>
                <w:rFonts w:ascii="Lato" w:eastAsia="Times New Roman" w:hAnsi="Lato" w:cstheme="minorHAnsi"/>
                <w:sz w:val="20"/>
                <w:szCs w:val="20"/>
                <w:lang w:eastAsia="es-MX"/>
              </w:rPr>
            </w:pPr>
          </w:p>
        </w:tc>
        <w:tc>
          <w:tcPr>
            <w:tcW w:w="3273" w:type="dxa"/>
            <w:noWrap/>
          </w:tcPr>
          <w:p w14:paraId="0A300F77" w14:textId="23A636D1" w:rsidR="00912038" w:rsidRPr="00D92180" w:rsidRDefault="00912038" w:rsidP="002B3409">
            <w:pPr>
              <w:jc w:val="right"/>
              <w:rPr>
                <w:rFonts w:ascii="Lato" w:hAnsi="Lato" w:cstheme="minorHAnsi"/>
                <w:sz w:val="20"/>
                <w:szCs w:val="20"/>
              </w:rPr>
            </w:pPr>
            <w:r w:rsidRPr="00D92180">
              <w:rPr>
                <w:rFonts w:ascii="Lato" w:hAnsi="Lato" w:cstheme="minorHAnsi"/>
                <w:b/>
                <w:bCs/>
                <w:sz w:val="20"/>
                <w:szCs w:val="20"/>
              </w:rPr>
              <w:t>10,000,000.00</w:t>
            </w:r>
          </w:p>
        </w:tc>
      </w:tr>
    </w:tbl>
    <w:p w14:paraId="27585649" w14:textId="77777777" w:rsidR="00912038" w:rsidRPr="00D92180" w:rsidRDefault="00912038" w:rsidP="00912038">
      <w:pPr>
        <w:jc w:val="both"/>
        <w:rPr>
          <w:rFonts w:ascii="Lato" w:hAnsi="Lato" w:cstheme="minorHAnsi"/>
          <w:sz w:val="20"/>
          <w:szCs w:val="20"/>
        </w:rPr>
      </w:pPr>
    </w:p>
    <w:p w14:paraId="02F2E78B"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De igual manera en la integración de “Otros bienes en Proceso” aparece un código con el nombre en proceso de fabricación e instalación (Otros bienes muebles) el cual se encuentra integrado por el departamento de control patrimonial.</w:t>
      </w:r>
    </w:p>
    <w:p w14:paraId="3BA97BBD"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Los avances de obras se están registrando en el Activo fijo como Obras en Proceso y deberán afectar el Patrimonio cuando estén totalmente realizadas, de acuerdo a la Ley de Contabilidad Gubernamental y a las Normas de Información Financiera en su Boletín C-6 Inmuebles, Maquinaria y Equipo que menciona el periodo de construcción de un edificio termina cuando el bien está en condiciones de servicio, independientemente de la fecha en que sea traspasado a la cuenta representativa de edificios en operación.</w:t>
      </w:r>
      <w:r w:rsidRPr="00D92180">
        <w:rPr>
          <w:rFonts w:ascii="Lato" w:hAnsi="Lato" w:cstheme="minorHAnsi"/>
          <w:sz w:val="20"/>
          <w:szCs w:val="20"/>
        </w:rPr>
        <w:tab/>
      </w:r>
    </w:p>
    <w:p w14:paraId="6FFCDCFF" w14:textId="77777777" w:rsidR="00912038" w:rsidRPr="00D92180" w:rsidRDefault="00912038" w:rsidP="00912038">
      <w:pPr>
        <w:jc w:val="both"/>
        <w:rPr>
          <w:rFonts w:ascii="Lato" w:hAnsi="Lato" w:cstheme="minorHAnsi"/>
          <w:sz w:val="20"/>
          <w:szCs w:val="20"/>
        </w:rPr>
      </w:pPr>
    </w:p>
    <w:p w14:paraId="7C83A575"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Tasas de Depreciación y Amortización aplicadas:</w:t>
      </w:r>
    </w:p>
    <w:p w14:paraId="62D86654" w14:textId="77777777" w:rsidR="00060CD5" w:rsidRPr="00D92180" w:rsidRDefault="00060CD5" w:rsidP="00912038">
      <w:pPr>
        <w:jc w:val="both"/>
        <w:rPr>
          <w:rFonts w:ascii="Lato" w:hAnsi="Lato" w:cstheme="minorHAnsi"/>
          <w:b/>
          <w:sz w:val="20"/>
          <w:szCs w:val="20"/>
        </w:rPr>
      </w:pPr>
    </w:p>
    <w:tbl>
      <w:tblPr>
        <w:tblW w:w="13057" w:type="dxa"/>
        <w:tblInd w:w="65" w:type="dxa"/>
        <w:tblCellMar>
          <w:left w:w="70" w:type="dxa"/>
          <w:right w:w="70" w:type="dxa"/>
        </w:tblCellMar>
        <w:tblLook w:val="04A0" w:firstRow="1" w:lastRow="0" w:firstColumn="1" w:lastColumn="0" w:noHBand="0" w:noVBand="1"/>
      </w:tblPr>
      <w:tblGrid>
        <w:gridCol w:w="7757"/>
        <w:gridCol w:w="1990"/>
        <w:gridCol w:w="3310"/>
      </w:tblGrid>
      <w:tr w:rsidR="00912038" w:rsidRPr="00D92180" w14:paraId="7F334D94" w14:textId="77777777" w:rsidTr="004F33E8">
        <w:trPr>
          <w:trHeight w:val="339"/>
        </w:trPr>
        <w:tc>
          <w:tcPr>
            <w:tcW w:w="7757" w:type="dxa"/>
            <w:tcBorders>
              <w:top w:val="single" w:sz="4" w:space="0" w:color="auto"/>
              <w:left w:val="single" w:sz="4" w:space="0" w:color="auto"/>
              <w:bottom w:val="single" w:sz="4" w:space="0" w:color="auto"/>
              <w:right w:val="single" w:sz="4" w:space="0" w:color="000000"/>
            </w:tcBorders>
            <w:vAlign w:val="center"/>
            <w:hideMark/>
          </w:tcPr>
          <w:p w14:paraId="616F6DB7" w14:textId="77777777" w:rsidR="00912038" w:rsidRPr="00D92180" w:rsidRDefault="00912038" w:rsidP="002B3409">
            <w:pPr>
              <w:jc w:val="both"/>
              <w:rPr>
                <w:rFonts w:ascii="Lato" w:eastAsia="Times New Roman" w:hAnsi="Lato" w:cstheme="minorHAnsi"/>
                <w:b/>
                <w:bCs/>
                <w:color w:val="000000"/>
                <w:sz w:val="20"/>
                <w:szCs w:val="20"/>
                <w:lang w:eastAsia="es-MX"/>
              </w:rPr>
            </w:pPr>
            <w:r w:rsidRPr="00D92180">
              <w:rPr>
                <w:rFonts w:ascii="Lato" w:eastAsia="Times New Roman" w:hAnsi="Lato" w:cstheme="minorHAnsi"/>
                <w:b/>
                <w:bCs/>
                <w:color w:val="000000"/>
                <w:sz w:val="20"/>
                <w:szCs w:val="20"/>
                <w:lang w:eastAsia="es-MX"/>
              </w:rPr>
              <w:t>Tipo de Bien</w:t>
            </w:r>
          </w:p>
        </w:tc>
        <w:tc>
          <w:tcPr>
            <w:tcW w:w="1990" w:type="dxa"/>
            <w:tcBorders>
              <w:top w:val="single" w:sz="4" w:space="0" w:color="auto"/>
              <w:left w:val="nil"/>
              <w:bottom w:val="single" w:sz="4" w:space="0" w:color="auto"/>
              <w:right w:val="single" w:sz="4" w:space="0" w:color="auto"/>
            </w:tcBorders>
            <w:vAlign w:val="center"/>
            <w:hideMark/>
          </w:tcPr>
          <w:p w14:paraId="0AD0FB32" w14:textId="77777777" w:rsidR="00912038" w:rsidRPr="00D92180" w:rsidRDefault="00912038" w:rsidP="002B3409">
            <w:pPr>
              <w:jc w:val="both"/>
              <w:rPr>
                <w:rFonts w:ascii="Lato" w:eastAsia="Times New Roman" w:hAnsi="Lato" w:cstheme="minorHAnsi"/>
                <w:b/>
                <w:bCs/>
                <w:color w:val="000000"/>
                <w:sz w:val="20"/>
                <w:szCs w:val="20"/>
                <w:lang w:eastAsia="es-MX"/>
              </w:rPr>
            </w:pPr>
            <w:r w:rsidRPr="00D92180">
              <w:rPr>
                <w:rFonts w:ascii="Lato" w:eastAsia="Times New Roman" w:hAnsi="Lato" w:cstheme="minorHAnsi"/>
                <w:b/>
                <w:bCs/>
                <w:color w:val="000000"/>
                <w:sz w:val="20"/>
                <w:szCs w:val="20"/>
                <w:lang w:eastAsia="es-MX"/>
              </w:rPr>
              <w:t>Años de vida útil</w:t>
            </w:r>
          </w:p>
        </w:tc>
        <w:tc>
          <w:tcPr>
            <w:tcW w:w="3310" w:type="dxa"/>
            <w:tcBorders>
              <w:top w:val="single" w:sz="4" w:space="0" w:color="auto"/>
              <w:left w:val="nil"/>
              <w:bottom w:val="single" w:sz="4" w:space="0" w:color="auto"/>
              <w:right w:val="single" w:sz="4" w:space="0" w:color="auto"/>
            </w:tcBorders>
            <w:vAlign w:val="center"/>
            <w:hideMark/>
          </w:tcPr>
          <w:p w14:paraId="0E416E5B" w14:textId="77777777" w:rsidR="00912038" w:rsidRPr="00D92180" w:rsidRDefault="00912038" w:rsidP="002B3409">
            <w:pPr>
              <w:jc w:val="both"/>
              <w:rPr>
                <w:rFonts w:ascii="Lato" w:eastAsia="Times New Roman" w:hAnsi="Lato" w:cstheme="minorHAnsi"/>
                <w:b/>
                <w:bCs/>
                <w:color w:val="000000"/>
                <w:sz w:val="20"/>
                <w:szCs w:val="20"/>
                <w:lang w:eastAsia="es-MX"/>
              </w:rPr>
            </w:pPr>
            <w:r w:rsidRPr="00D92180">
              <w:rPr>
                <w:rFonts w:ascii="Lato" w:eastAsia="Times New Roman" w:hAnsi="Lato" w:cstheme="minorHAnsi"/>
                <w:b/>
                <w:bCs/>
                <w:color w:val="000000"/>
                <w:sz w:val="20"/>
                <w:szCs w:val="20"/>
                <w:lang w:eastAsia="es-MX"/>
              </w:rPr>
              <w:t>% de depreciación anual</w:t>
            </w:r>
          </w:p>
        </w:tc>
      </w:tr>
      <w:tr w:rsidR="00912038" w:rsidRPr="00D92180" w14:paraId="276F9095" w14:textId="77777777" w:rsidTr="004F33E8">
        <w:trPr>
          <w:trHeight w:val="310"/>
        </w:trPr>
        <w:tc>
          <w:tcPr>
            <w:tcW w:w="7757" w:type="dxa"/>
            <w:tcBorders>
              <w:top w:val="single" w:sz="4" w:space="0" w:color="auto"/>
              <w:left w:val="single" w:sz="4" w:space="0" w:color="auto"/>
              <w:bottom w:val="single" w:sz="4" w:space="0" w:color="auto"/>
              <w:right w:val="single" w:sz="4" w:space="0" w:color="000000"/>
            </w:tcBorders>
            <w:hideMark/>
          </w:tcPr>
          <w:p w14:paraId="6E3433A1" w14:textId="77777777" w:rsidR="00912038" w:rsidRPr="00D92180" w:rsidRDefault="00912038" w:rsidP="002B3409">
            <w:pPr>
              <w:jc w:val="both"/>
              <w:rPr>
                <w:rFonts w:ascii="Lato" w:eastAsia="Times New Roman" w:hAnsi="Lato" w:cstheme="minorHAnsi"/>
                <w:b/>
                <w:bCs/>
                <w:color w:val="000000"/>
                <w:sz w:val="20"/>
                <w:szCs w:val="20"/>
                <w:lang w:eastAsia="es-MX"/>
              </w:rPr>
            </w:pPr>
            <w:r w:rsidRPr="00D92180">
              <w:rPr>
                <w:rFonts w:ascii="Lato" w:hAnsi="Lato" w:cstheme="minorHAnsi"/>
                <w:sz w:val="20"/>
                <w:szCs w:val="20"/>
              </w:rPr>
              <w:t>Tasas de Depreciación y Amortización aplicadas:</w:t>
            </w:r>
          </w:p>
        </w:tc>
        <w:tc>
          <w:tcPr>
            <w:tcW w:w="1990" w:type="dxa"/>
            <w:tcBorders>
              <w:top w:val="single" w:sz="4" w:space="0" w:color="auto"/>
              <w:left w:val="nil"/>
              <w:bottom w:val="single" w:sz="4" w:space="0" w:color="auto"/>
              <w:right w:val="single" w:sz="4" w:space="0" w:color="auto"/>
            </w:tcBorders>
            <w:hideMark/>
          </w:tcPr>
          <w:p w14:paraId="63AD93E8" w14:textId="77777777" w:rsidR="00912038" w:rsidRPr="00D92180" w:rsidRDefault="00912038" w:rsidP="002B3409">
            <w:pPr>
              <w:jc w:val="both"/>
              <w:rPr>
                <w:rFonts w:ascii="Lato" w:eastAsia="Times New Roman" w:hAnsi="Lato" w:cstheme="minorHAnsi"/>
                <w:b/>
                <w:bCs/>
                <w:color w:val="000000"/>
                <w:sz w:val="20"/>
                <w:szCs w:val="20"/>
                <w:lang w:eastAsia="es-MX"/>
              </w:rPr>
            </w:pPr>
          </w:p>
        </w:tc>
        <w:tc>
          <w:tcPr>
            <w:tcW w:w="3310" w:type="dxa"/>
            <w:tcBorders>
              <w:top w:val="single" w:sz="4" w:space="0" w:color="auto"/>
              <w:left w:val="nil"/>
              <w:bottom w:val="single" w:sz="4" w:space="0" w:color="auto"/>
              <w:right w:val="single" w:sz="4" w:space="0" w:color="auto"/>
            </w:tcBorders>
            <w:hideMark/>
          </w:tcPr>
          <w:p w14:paraId="15102531" w14:textId="77777777" w:rsidR="00912038" w:rsidRPr="00D92180" w:rsidRDefault="00912038" w:rsidP="002B3409">
            <w:pPr>
              <w:jc w:val="both"/>
              <w:rPr>
                <w:rFonts w:ascii="Lato" w:eastAsia="Times New Roman" w:hAnsi="Lato" w:cstheme="minorHAnsi"/>
                <w:b/>
                <w:bCs/>
                <w:color w:val="000000"/>
                <w:sz w:val="20"/>
                <w:szCs w:val="20"/>
                <w:lang w:eastAsia="es-MX"/>
              </w:rPr>
            </w:pPr>
          </w:p>
        </w:tc>
      </w:tr>
      <w:tr w:rsidR="00912038" w:rsidRPr="00D92180" w14:paraId="05FD52BD" w14:textId="77777777" w:rsidTr="00117A51">
        <w:trPr>
          <w:trHeight w:val="254"/>
        </w:trPr>
        <w:tc>
          <w:tcPr>
            <w:tcW w:w="7757" w:type="dxa"/>
            <w:tcBorders>
              <w:top w:val="single" w:sz="4" w:space="0" w:color="auto"/>
              <w:left w:val="single" w:sz="4" w:space="0" w:color="auto"/>
              <w:bottom w:val="single" w:sz="4" w:space="0" w:color="auto"/>
              <w:right w:val="single" w:sz="4" w:space="0" w:color="000000"/>
            </w:tcBorders>
            <w:hideMark/>
          </w:tcPr>
          <w:p w14:paraId="7E0A7E6A" w14:textId="77777777" w:rsidR="00912038" w:rsidRPr="00D92180" w:rsidRDefault="00912038" w:rsidP="002B3409">
            <w:pPr>
              <w:jc w:val="both"/>
              <w:rPr>
                <w:rFonts w:ascii="Lato" w:eastAsia="Times New Roman" w:hAnsi="Lato" w:cstheme="minorHAnsi"/>
                <w:color w:val="000000"/>
                <w:sz w:val="20"/>
                <w:szCs w:val="20"/>
                <w:lang w:eastAsia="es-MX"/>
              </w:rPr>
            </w:pPr>
            <w:r w:rsidRPr="00D92180">
              <w:rPr>
                <w:rFonts w:ascii="Lato" w:hAnsi="Lato" w:cstheme="minorHAnsi"/>
                <w:sz w:val="20"/>
                <w:szCs w:val="20"/>
              </w:rPr>
              <w:t>Tipo de bien tangible</w:t>
            </w:r>
          </w:p>
        </w:tc>
        <w:tc>
          <w:tcPr>
            <w:tcW w:w="1990" w:type="dxa"/>
            <w:tcBorders>
              <w:top w:val="nil"/>
              <w:left w:val="nil"/>
              <w:bottom w:val="single" w:sz="4" w:space="0" w:color="auto"/>
              <w:right w:val="single" w:sz="4" w:space="0" w:color="auto"/>
            </w:tcBorders>
            <w:hideMark/>
          </w:tcPr>
          <w:p w14:paraId="73A0A3FD" w14:textId="77777777" w:rsidR="00912038" w:rsidRPr="00D92180" w:rsidRDefault="00912038" w:rsidP="002B3409">
            <w:pPr>
              <w:jc w:val="both"/>
              <w:rPr>
                <w:rFonts w:ascii="Lato" w:eastAsia="Times New Roman" w:hAnsi="Lato" w:cstheme="minorHAnsi"/>
                <w:color w:val="000000"/>
                <w:sz w:val="20"/>
                <w:szCs w:val="20"/>
                <w:lang w:eastAsia="es-MX"/>
              </w:rPr>
            </w:pPr>
          </w:p>
        </w:tc>
        <w:tc>
          <w:tcPr>
            <w:tcW w:w="3310" w:type="dxa"/>
            <w:tcBorders>
              <w:top w:val="nil"/>
              <w:left w:val="nil"/>
              <w:bottom w:val="single" w:sz="4" w:space="0" w:color="auto"/>
              <w:right w:val="single" w:sz="4" w:space="0" w:color="auto"/>
            </w:tcBorders>
            <w:hideMark/>
          </w:tcPr>
          <w:p w14:paraId="74C007EF" w14:textId="77777777" w:rsidR="00912038" w:rsidRPr="00D92180" w:rsidRDefault="00912038" w:rsidP="002B3409">
            <w:pPr>
              <w:jc w:val="both"/>
              <w:rPr>
                <w:rFonts w:ascii="Lato" w:eastAsia="Times New Roman" w:hAnsi="Lato" w:cstheme="minorHAnsi"/>
                <w:color w:val="000000"/>
                <w:sz w:val="20"/>
                <w:szCs w:val="20"/>
                <w:lang w:eastAsia="es-MX"/>
              </w:rPr>
            </w:pPr>
            <w:r w:rsidRPr="00D92180">
              <w:rPr>
                <w:rFonts w:ascii="Lato" w:hAnsi="Lato" w:cstheme="minorHAnsi"/>
                <w:sz w:val="20"/>
                <w:szCs w:val="20"/>
              </w:rPr>
              <w:t>Tasa de depreciación</w:t>
            </w:r>
          </w:p>
        </w:tc>
      </w:tr>
      <w:tr w:rsidR="00912038" w:rsidRPr="00D92180" w14:paraId="6DF73FEF" w14:textId="77777777" w:rsidTr="00117A51">
        <w:trPr>
          <w:trHeight w:val="254"/>
        </w:trPr>
        <w:tc>
          <w:tcPr>
            <w:tcW w:w="7757" w:type="dxa"/>
            <w:tcBorders>
              <w:top w:val="single" w:sz="4" w:space="0" w:color="auto"/>
              <w:left w:val="single" w:sz="4" w:space="0" w:color="auto"/>
              <w:bottom w:val="single" w:sz="4" w:space="0" w:color="auto"/>
              <w:right w:val="single" w:sz="4" w:space="0" w:color="auto"/>
            </w:tcBorders>
            <w:hideMark/>
          </w:tcPr>
          <w:p w14:paraId="625BDA53" w14:textId="77777777" w:rsidR="00912038" w:rsidRPr="00D92180" w:rsidRDefault="00912038" w:rsidP="002B3409">
            <w:pPr>
              <w:jc w:val="both"/>
              <w:rPr>
                <w:rFonts w:ascii="Lato" w:eastAsia="Times New Roman" w:hAnsi="Lato" w:cstheme="minorHAnsi"/>
                <w:color w:val="000000"/>
                <w:sz w:val="20"/>
                <w:szCs w:val="20"/>
                <w:lang w:eastAsia="es-MX"/>
              </w:rPr>
            </w:pPr>
            <w:r w:rsidRPr="00D92180">
              <w:rPr>
                <w:rFonts w:ascii="Lato" w:hAnsi="Lato" w:cstheme="minorHAnsi"/>
                <w:sz w:val="20"/>
                <w:szCs w:val="20"/>
              </w:rPr>
              <w:t>Edificios y locales</w:t>
            </w:r>
          </w:p>
        </w:tc>
        <w:tc>
          <w:tcPr>
            <w:tcW w:w="1990" w:type="dxa"/>
            <w:tcBorders>
              <w:top w:val="single" w:sz="4" w:space="0" w:color="auto"/>
              <w:left w:val="single" w:sz="4" w:space="0" w:color="auto"/>
              <w:bottom w:val="single" w:sz="4" w:space="0" w:color="auto"/>
              <w:right w:val="single" w:sz="4" w:space="0" w:color="auto"/>
            </w:tcBorders>
            <w:hideMark/>
          </w:tcPr>
          <w:p w14:paraId="78D38ECC" w14:textId="77777777" w:rsidR="00912038" w:rsidRPr="00D92180" w:rsidRDefault="00912038" w:rsidP="002B3409">
            <w:pPr>
              <w:jc w:val="right"/>
              <w:rPr>
                <w:rFonts w:ascii="Lato" w:eastAsia="Times New Roman" w:hAnsi="Lato" w:cstheme="minorHAnsi"/>
                <w:color w:val="000000"/>
                <w:sz w:val="20"/>
                <w:szCs w:val="20"/>
                <w:lang w:eastAsia="es-MX"/>
              </w:rPr>
            </w:pPr>
            <w:r w:rsidRPr="00D92180">
              <w:rPr>
                <w:rFonts w:ascii="Lato" w:eastAsia="Times New Roman" w:hAnsi="Lato" w:cstheme="minorHAnsi"/>
                <w:color w:val="000000"/>
                <w:sz w:val="20"/>
                <w:szCs w:val="20"/>
                <w:lang w:eastAsia="es-MX"/>
              </w:rPr>
              <w:t>20 años</w:t>
            </w:r>
          </w:p>
        </w:tc>
        <w:tc>
          <w:tcPr>
            <w:tcW w:w="3310" w:type="dxa"/>
            <w:tcBorders>
              <w:top w:val="single" w:sz="4" w:space="0" w:color="auto"/>
              <w:left w:val="single" w:sz="4" w:space="0" w:color="auto"/>
              <w:bottom w:val="single" w:sz="4" w:space="0" w:color="auto"/>
              <w:right w:val="single" w:sz="4" w:space="0" w:color="auto"/>
            </w:tcBorders>
            <w:hideMark/>
          </w:tcPr>
          <w:p w14:paraId="671A107C" w14:textId="77777777" w:rsidR="00912038" w:rsidRPr="00D92180" w:rsidRDefault="00912038" w:rsidP="002B3409">
            <w:pPr>
              <w:jc w:val="right"/>
              <w:rPr>
                <w:rFonts w:ascii="Lato" w:eastAsia="Times New Roman" w:hAnsi="Lato" w:cstheme="minorHAnsi"/>
                <w:color w:val="000000"/>
                <w:sz w:val="20"/>
                <w:szCs w:val="20"/>
                <w:lang w:eastAsia="es-MX"/>
              </w:rPr>
            </w:pPr>
            <w:r w:rsidRPr="00D92180">
              <w:rPr>
                <w:rFonts w:ascii="Lato" w:hAnsi="Lato" w:cstheme="minorHAnsi"/>
                <w:sz w:val="20"/>
                <w:szCs w:val="20"/>
              </w:rPr>
              <w:t>5%</w:t>
            </w:r>
          </w:p>
        </w:tc>
      </w:tr>
      <w:tr w:rsidR="00912038" w:rsidRPr="00D92180" w14:paraId="5427C230" w14:textId="77777777" w:rsidTr="00117A51">
        <w:trPr>
          <w:trHeight w:val="254"/>
        </w:trPr>
        <w:tc>
          <w:tcPr>
            <w:tcW w:w="7757" w:type="dxa"/>
            <w:tcBorders>
              <w:top w:val="single" w:sz="4" w:space="0" w:color="auto"/>
              <w:left w:val="single" w:sz="4" w:space="0" w:color="auto"/>
              <w:bottom w:val="single" w:sz="4" w:space="0" w:color="auto"/>
              <w:right w:val="single" w:sz="4" w:space="0" w:color="auto"/>
            </w:tcBorders>
            <w:hideMark/>
          </w:tcPr>
          <w:p w14:paraId="415C9A54" w14:textId="77777777" w:rsidR="00912038" w:rsidRPr="00D92180" w:rsidRDefault="00912038" w:rsidP="002B3409">
            <w:pPr>
              <w:jc w:val="both"/>
              <w:rPr>
                <w:rFonts w:ascii="Lato" w:eastAsia="Times New Roman" w:hAnsi="Lato" w:cstheme="minorHAnsi"/>
                <w:b/>
                <w:bCs/>
                <w:color w:val="000000"/>
                <w:sz w:val="20"/>
                <w:szCs w:val="20"/>
                <w:lang w:eastAsia="es-MX"/>
              </w:rPr>
            </w:pPr>
            <w:r w:rsidRPr="00D92180">
              <w:rPr>
                <w:rFonts w:ascii="Lato" w:hAnsi="Lato" w:cstheme="minorHAnsi"/>
                <w:sz w:val="20"/>
                <w:szCs w:val="20"/>
              </w:rPr>
              <w:t>Mobiliario y equipo de administración</w:t>
            </w:r>
          </w:p>
        </w:tc>
        <w:tc>
          <w:tcPr>
            <w:tcW w:w="1990" w:type="dxa"/>
            <w:tcBorders>
              <w:top w:val="single" w:sz="4" w:space="0" w:color="auto"/>
              <w:left w:val="single" w:sz="4" w:space="0" w:color="auto"/>
              <w:bottom w:val="single" w:sz="4" w:space="0" w:color="auto"/>
              <w:right w:val="single" w:sz="4" w:space="0" w:color="auto"/>
            </w:tcBorders>
            <w:hideMark/>
          </w:tcPr>
          <w:p w14:paraId="18994E94" w14:textId="77777777" w:rsidR="00912038" w:rsidRPr="00D92180" w:rsidRDefault="00912038" w:rsidP="002B3409">
            <w:pPr>
              <w:jc w:val="right"/>
              <w:rPr>
                <w:rFonts w:ascii="Lato" w:eastAsia="Times New Roman" w:hAnsi="Lato" w:cstheme="minorHAnsi"/>
                <w:color w:val="000000"/>
                <w:sz w:val="20"/>
                <w:szCs w:val="20"/>
                <w:lang w:eastAsia="es-MX"/>
              </w:rPr>
            </w:pPr>
            <w:r w:rsidRPr="00D92180">
              <w:rPr>
                <w:rFonts w:ascii="Lato" w:eastAsia="Times New Roman" w:hAnsi="Lato" w:cstheme="minorHAnsi"/>
                <w:color w:val="000000"/>
                <w:sz w:val="20"/>
                <w:szCs w:val="20"/>
                <w:lang w:eastAsia="es-MX"/>
              </w:rPr>
              <w:t>10 años</w:t>
            </w:r>
          </w:p>
        </w:tc>
        <w:tc>
          <w:tcPr>
            <w:tcW w:w="3310" w:type="dxa"/>
            <w:tcBorders>
              <w:top w:val="single" w:sz="4" w:space="0" w:color="auto"/>
              <w:left w:val="single" w:sz="4" w:space="0" w:color="auto"/>
              <w:bottom w:val="single" w:sz="4" w:space="0" w:color="auto"/>
              <w:right w:val="single" w:sz="4" w:space="0" w:color="auto"/>
            </w:tcBorders>
            <w:hideMark/>
          </w:tcPr>
          <w:p w14:paraId="4C6830DF" w14:textId="77777777" w:rsidR="00912038" w:rsidRPr="00D92180" w:rsidRDefault="00912038" w:rsidP="002B3409">
            <w:pPr>
              <w:jc w:val="right"/>
              <w:rPr>
                <w:rFonts w:ascii="Lato" w:eastAsia="Times New Roman" w:hAnsi="Lato" w:cstheme="minorHAnsi"/>
                <w:color w:val="000000"/>
                <w:sz w:val="20"/>
                <w:szCs w:val="20"/>
                <w:lang w:eastAsia="es-MX"/>
              </w:rPr>
            </w:pPr>
            <w:r w:rsidRPr="00D92180">
              <w:rPr>
                <w:rFonts w:ascii="Lato" w:hAnsi="Lato" w:cstheme="minorHAnsi"/>
                <w:sz w:val="20"/>
                <w:szCs w:val="20"/>
              </w:rPr>
              <w:t>10%</w:t>
            </w:r>
          </w:p>
        </w:tc>
      </w:tr>
      <w:tr w:rsidR="00912038" w:rsidRPr="00D92180" w14:paraId="62986A5B" w14:textId="77777777" w:rsidTr="004F33E8">
        <w:trPr>
          <w:trHeight w:val="254"/>
        </w:trPr>
        <w:tc>
          <w:tcPr>
            <w:tcW w:w="7757" w:type="dxa"/>
            <w:tcBorders>
              <w:top w:val="single" w:sz="4" w:space="0" w:color="auto"/>
              <w:left w:val="single" w:sz="4" w:space="0" w:color="auto"/>
              <w:bottom w:val="single" w:sz="4" w:space="0" w:color="auto"/>
              <w:right w:val="single" w:sz="4" w:space="0" w:color="000000"/>
            </w:tcBorders>
            <w:hideMark/>
          </w:tcPr>
          <w:p w14:paraId="145189DA" w14:textId="77777777" w:rsidR="00912038" w:rsidRPr="00D92180" w:rsidRDefault="00912038" w:rsidP="002B3409">
            <w:pPr>
              <w:jc w:val="both"/>
              <w:rPr>
                <w:rFonts w:ascii="Lato" w:eastAsia="Times New Roman" w:hAnsi="Lato" w:cstheme="minorHAnsi"/>
                <w:b/>
                <w:bCs/>
                <w:color w:val="000000"/>
                <w:sz w:val="20"/>
                <w:szCs w:val="20"/>
                <w:lang w:eastAsia="es-MX"/>
              </w:rPr>
            </w:pPr>
            <w:r w:rsidRPr="00D92180">
              <w:rPr>
                <w:rFonts w:ascii="Lato" w:hAnsi="Lato" w:cstheme="minorHAnsi"/>
                <w:sz w:val="20"/>
                <w:szCs w:val="20"/>
              </w:rPr>
              <w:t>Maquinaria, otros equipos y herramientas</w:t>
            </w:r>
          </w:p>
        </w:tc>
        <w:tc>
          <w:tcPr>
            <w:tcW w:w="1990" w:type="dxa"/>
            <w:tcBorders>
              <w:top w:val="single" w:sz="4" w:space="0" w:color="auto"/>
              <w:left w:val="nil"/>
              <w:bottom w:val="single" w:sz="4" w:space="0" w:color="auto"/>
              <w:right w:val="single" w:sz="4" w:space="0" w:color="auto"/>
            </w:tcBorders>
            <w:hideMark/>
          </w:tcPr>
          <w:p w14:paraId="17221E94" w14:textId="77777777" w:rsidR="00912038" w:rsidRPr="00D92180" w:rsidRDefault="00912038" w:rsidP="002B3409">
            <w:pPr>
              <w:jc w:val="right"/>
              <w:rPr>
                <w:rFonts w:ascii="Lato" w:eastAsia="Times New Roman" w:hAnsi="Lato" w:cstheme="minorHAnsi"/>
                <w:color w:val="000000"/>
                <w:sz w:val="20"/>
                <w:szCs w:val="20"/>
                <w:lang w:eastAsia="es-MX"/>
              </w:rPr>
            </w:pPr>
            <w:r w:rsidRPr="00D92180">
              <w:rPr>
                <w:rFonts w:ascii="Lato" w:eastAsia="Times New Roman" w:hAnsi="Lato" w:cstheme="minorHAnsi"/>
                <w:color w:val="000000"/>
                <w:sz w:val="20"/>
                <w:szCs w:val="20"/>
                <w:lang w:eastAsia="es-MX"/>
              </w:rPr>
              <w:t>10 años</w:t>
            </w:r>
          </w:p>
        </w:tc>
        <w:tc>
          <w:tcPr>
            <w:tcW w:w="3310" w:type="dxa"/>
            <w:tcBorders>
              <w:top w:val="single" w:sz="4" w:space="0" w:color="auto"/>
              <w:left w:val="nil"/>
              <w:bottom w:val="single" w:sz="4" w:space="0" w:color="auto"/>
              <w:right w:val="single" w:sz="4" w:space="0" w:color="auto"/>
            </w:tcBorders>
            <w:hideMark/>
          </w:tcPr>
          <w:p w14:paraId="12FBD7F4" w14:textId="77777777" w:rsidR="00912038" w:rsidRPr="00D92180" w:rsidRDefault="00912038" w:rsidP="002B3409">
            <w:pPr>
              <w:jc w:val="right"/>
              <w:rPr>
                <w:rFonts w:ascii="Lato" w:eastAsia="Times New Roman" w:hAnsi="Lato" w:cstheme="minorHAnsi"/>
                <w:color w:val="000000"/>
                <w:sz w:val="20"/>
                <w:szCs w:val="20"/>
                <w:lang w:eastAsia="es-MX"/>
              </w:rPr>
            </w:pPr>
            <w:r w:rsidRPr="00D92180">
              <w:rPr>
                <w:rFonts w:ascii="Lato" w:hAnsi="Lato" w:cstheme="minorHAnsi"/>
                <w:sz w:val="20"/>
                <w:szCs w:val="20"/>
              </w:rPr>
              <w:t>10%</w:t>
            </w:r>
          </w:p>
        </w:tc>
      </w:tr>
      <w:tr w:rsidR="00912038" w:rsidRPr="00D92180" w14:paraId="11FD398B" w14:textId="77777777" w:rsidTr="004F33E8">
        <w:trPr>
          <w:trHeight w:val="254"/>
        </w:trPr>
        <w:tc>
          <w:tcPr>
            <w:tcW w:w="7757" w:type="dxa"/>
            <w:tcBorders>
              <w:top w:val="single" w:sz="4" w:space="0" w:color="auto"/>
              <w:left w:val="single" w:sz="4" w:space="0" w:color="auto"/>
              <w:bottom w:val="single" w:sz="4" w:space="0" w:color="auto"/>
              <w:right w:val="single" w:sz="4" w:space="0" w:color="000000"/>
            </w:tcBorders>
            <w:hideMark/>
          </w:tcPr>
          <w:p w14:paraId="0C35002D" w14:textId="77777777" w:rsidR="00912038" w:rsidRPr="00D92180" w:rsidRDefault="00912038" w:rsidP="002B3409">
            <w:pPr>
              <w:jc w:val="both"/>
              <w:rPr>
                <w:rFonts w:ascii="Lato" w:eastAsia="Times New Roman" w:hAnsi="Lato" w:cstheme="minorHAnsi"/>
                <w:color w:val="000000"/>
                <w:sz w:val="20"/>
                <w:szCs w:val="20"/>
                <w:lang w:eastAsia="es-MX"/>
              </w:rPr>
            </w:pPr>
            <w:r w:rsidRPr="00D92180">
              <w:rPr>
                <w:rFonts w:ascii="Lato" w:hAnsi="Lato" w:cstheme="minorHAnsi"/>
                <w:sz w:val="20"/>
                <w:szCs w:val="20"/>
              </w:rPr>
              <w:t>Equipo de transporte</w:t>
            </w:r>
          </w:p>
        </w:tc>
        <w:tc>
          <w:tcPr>
            <w:tcW w:w="1990" w:type="dxa"/>
            <w:tcBorders>
              <w:top w:val="single" w:sz="4" w:space="0" w:color="auto"/>
              <w:left w:val="nil"/>
              <w:bottom w:val="single" w:sz="4" w:space="0" w:color="auto"/>
              <w:right w:val="single" w:sz="4" w:space="0" w:color="auto"/>
            </w:tcBorders>
            <w:hideMark/>
          </w:tcPr>
          <w:p w14:paraId="68546D07" w14:textId="77777777" w:rsidR="00912038" w:rsidRPr="00D92180" w:rsidRDefault="00912038" w:rsidP="002B3409">
            <w:pPr>
              <w:jc w:val="right"/>
              <w:rPr>
                <w:rFonts w:ascii="Lato" w:eastAsia="Times New Roman" w:hAnsi="Lato" w:cstheme="minorHAnsi"/>
                <w:color w:val="000000"/>
                <w:sz w:val="20"/>
                <w:szCs w:val="20"/>
                <w:lang w:eastAsia="es-MX"/>
              </w:rPr>
            </w:pPr>
            <w:r w:rsidRPr="00D92180">
              <w:rPr>
                <w:rFonts w:ascii="Lato" w:eastAsia="Times New Roman" w:hAnsi="Lato" w:cstheme="minorHAnsi"/>
                <w:color w:val="000000"/>
                <w:sz w:val="20"/>
                <w:szCs w:val="20"/>
                <w:lang w:eastAsia="es-MX"/>
              </w:rPr>
              <w:t>5 años</w:t>
            </w:r>
          </w:p>
        </w:tc>
        <w:tc>
          <w:tcPr>
            <w:tcW w:w="3310" w:type="dxa"/>
            <w:tcBorders>
              <w:top w:val="single" w:sz="4" w:space="0" w:color="auto"/>
              <w:left w:val="nil"/>
              <w:bottom w:val="single" w:sz="4" w:space="0" w:color="auto"/>
              <w:right w:val="single" w:sz="4" w:space="0" w:color="auto"/>
            </w:tcBorders>
            <w:hideMark/>
          </w:tcPr>
          <w:p w14:paraId="09E7859B" w14:textId="77777777" w:rsidR="00912038" w:rsidRPr="00D92180" w:rsidRDefault="00912038" w:rsidP="002B3409">
            <w:pPr>
              <w:jc w:val="right"/>
              <w:rPr>
                <w:rFonts w:ascii="Lato" w:eastAsia="Times New Roman" w:hAnsi="Lato" w:cstheme="minorHAnsi"/>
                <w:color w:val="000000"/>
                <w:sz w:val="20"/>
                <w:szCs w:val="20"/>
                <w:lang w:eastAsia="es-MX"/>
              </w:rPr>
            </w:pPr>
            <w:r w:rsidRPr="00D92180">
              <w:rPr>
                <w:rFonts w:ascii="Lato" w:hAnsi="Lato" w:cstheme="minorHAnsi"/>
                <w:sz w:val="20"/>
                <w:szCs w:val="20"/>
              </w:rPr>
              <w:t>20%</w:t>
            </w:r>
          </w:p>
        </w:tc>
      </w:tr>
      <w:tr w:rsidR="00912038" w:rsidRPr="00D92180" w14:paraId="79FC8BF6" w14:textId="77777777" w:rsidTr="004F33E8">
        <w:trPr>
          <w:trHeight w:val="220"/>
        </w:trPr>
        <w:tc>
          <w:tcPr>
            <w:tcW w:w="7757" w:type="dxa"/>
            <w:tcBorders>
              <w:top w:val="single" w:sz="4" w:space="0" w:color="auto"/>
              <w:left w:val="single" w:sz="4" w:space="0" w:color="auto"/>
              <w:bottom w:val="single" w:sz="4" w:space="0" w:color="auto"/>
              <w:right w:val="single" w:sz="4" w:space="0" w:color="auto"/>
            </w:tcBorders>
            <w:hideMark/>
          </w:tcPr>
          <w:p w14:paraId="3A953FBF" w14:textId="77777777" w:rsidR="00912038" w:rsidRPr="00D92180" w:rsidRDefault="00912038" w:rsidP="002B3409">
            <w:pPr>
              <w:jc w:val="both"/>
              <w:rPr>
                <w:rFonts w:ascii="Lato" w:eastAsia="Times New Roman" w:hAnsi="Lato" w:cstheme="minorHAnsi"/>
                <w:color w:val="000000"/>
                <w:sz w:val="20"/>
                <w:szCs w:val="20"/>
                <w:lang w:eastAsia="es-MX"/>
              </w:rPr>
            </w:pPr>
            <w:r w:rsidRPr="00D92180">
              <w:rPr>
                <w:rFonts w:ascii="Lato" w:hAnsi="Lato" w:cstheme="minorHAnsi"/>
                <w:sz w:val="20"/>
                <w:szCs w:val="20"/>
              </w:rPr>
              <w:t>Mobiliario y Equipo educacional y recreativo</w:t>
            </w:r>
          </w:p>
        </w:tc>
        <w:tc>
          <w:tcPr>
            <w:tcW w:w="1990" w:type="dxa"/>
            <w:tcBorders>
              <w:top w:val="single" w:sz="4" w:space="0" w:color="auto"/>
              <w:left w:val="single" w:sz="4" w:space="0" w:color="auto"/>
              <w:bottom w:val="single" w:sz="4" w:space="0" w:color="auto"/>
              <w:right w:val="single" w:sz="4" w:space="0" w:color="auto"/>
            </w:tcBorders>
            <w:hideMark/>
          </w:tcPr>
          <w:p w14:paraId="0ABB4959" w14:textId="77777777" w:rsidR="00912038" w:rsidRPr="00D92180" w:rsidRDefault="00912038" w:rsidP="002B3409">
            <w:pPr>
              <w:jc w:val="right"/>
              <w:rPr>
                <w:rFonts w:ascii="Lato" w:eastAsia="Times New Roman" w:hAnsi="Lato" w:cstheme="minorHAnsi"/>
                <w:color w:val="000000"/>
                <w:sz w:val="20"/>
                <w:szCs w:val="20"/>
                <w:lang w:eastAsia="es-MX"/>
              </w:rPr>
            </w:pPr>
            <w:r w:rsidRPr="00D92180">
              <w:rPr>
                <w:rFonts w:ascii="Lato" w:eastAsia="Times New Roman" w:hAnsi="Lato" w:cstheme="minorHAnsi"/>
                <w:color w:val="000000"/>
                <w:sz w:val="20"/>
                <w:szCs w:val="20"/>
                <w:lang w:eastAsia="es-MX"/>
              </w:rPr>
              <w:t>10 años</w:t>
            </w:r>
          </w:p>
        </w:tc>
        <w:tc>
          <w:tcPr>
            <w:tcW w:w="3310" w:type="dxa"/>
            <w:tcBorders>
              <w:top w:val="single" w:sz="4" w:space="0" w:color="auto"/>
              <w:left w:val="single" w:sz="4" w:space="0" w:color="auto"/>
              <w:bottom w:val="single" w:sz="4" w:space="0" w:color="auto"/>
              <w:right w:val="single" w:sz="4" w:space="0" w:color="auto"/>
            </w:tcBorders>
            <w:hideMark/>
          </w:tcPr>
          <w:p w14:paraId="4DF98F55" w14:textId="77777777" w:rsidR="00912038" w:rsidRPr="00D92180" w:rsidRDefault="00912038" w:rsidP="002B3409">
            <w:pPr>
              <w:jc w:val="right"/>
              <w:rPr>
                <w:rFonts w:ascii="Lato" w:eastAsia="Times New Roman" w:hAnsi="Lato" w:cstheme="minorHAnsi"/>
                <w:color w:val="000000"/>
                <w:sz w:val="20"/>
                <w:szCs w:val="20"/>
                <w:lang w:eastAsia="es-MX"/>
              </w:rPr>
            </w:pPr>
            <w:r w:rsidRPr="00D92180">
              <w:rPr>
                <w:rFonts w:ascii="Lato" w:hAnsi="Lato" w:cstheme="minorHAnsi"/>
                <w:sz w:val="20"/>
                <w:szCs w:val="20"/>
              </w:rPr>
              <w:t>10%</w:t>
            </w:r>
          </w:p>
        </w:tc>
      </w:tr>
      <w:tr w:rsidR="00912038" w:rsidRPr="00D92180" w14:paraId="6CC302FC" w14:textId="77777777" w:rsidTr="004F33E8">
        <w:trPr>
          <w:trHeight w:val="220"/>
        </w:trPr>
        <w:tc>
          <w:tcPr>
            <w:tcW w:w="7757" w:type="dxa"/>
            <w:tcBorders>
              <w:top w:val="single" w:sz="4" w:space="0" w:color="auto"/>
              <w:left w:val="single" w:sz="4" w:space="0" w:color="auto"/>
              <w:bottom w:val="single" w:sz="4" w:space="0" w:color="auto"/>
              <w:right w:val="single" w:sz="4" w:space="0" w:color="000000"/>
            </w:tcBorders>
            <w:hideMark/>
          </w:tcPr>
          <w:p w14:paraId="689265A2" w14:textId="77777777" w:rsidR="00912038" w:rsidRPr="00D92180" w:rsidRDefault="00912038" w:rsidP="002B3409">
            <w:pPr>
              <w:jc w:val="both"/>
              <w:rPr>
                <w:rFonts w:ascii="Lato" w:eastAsia="Times New Roman" w:hAnsi="Lato" w:cstheme="minorHAnsi"/>
                <w:color w:val="000000"/>
                <w:sz w:val="20"/>
                <w:szCs w:val="20"/>
                <w:lang w:eastAsia="es-MX"/>
              </w:rPr>
            </w:pPr>
            <w:r w:rsidRPr="00D92180">
              <w:rPr>
                <w:rFonts w:ascii="Lato" w:hAnsi="Lato" w:cstheme="minorHAnsi"/>
                <w:sz w:val="20"/>
                <w:szCs w:val="20"/>
              </w:rPr>
              <w:t>Tipo de bien intangible</w:t>
            </w:r>
          </w:p>
        </w:tc>
        <w:tc>
          <w:tcPr>
            <w:tcW w:w="1990" w:type="dxa"/>
            <w:tcBorders>
              <w:top w:val="single" w:sz="4" w:space="0" w:color="auto"/>
              <w:left w:val="nil"/>
              <w:bottom w:val="single" w:sz="4" w:space="0" w:color="auto"/>
              <w:right w:val="single" w:sz="4" w:space="0" w:color="auto"/>
            </w:tcBorders>
            <w:hideMark/>
          </w:tcPr>
          <w:p w14:paraId="5351EF10" w14:textId="77777777" w:rsidR="00912038" w:rsidRPr="00D92180" w:rsidRDefault="00912038" w:rsidP="002B3409">
            <w:pPr>
              <w:jc w:val="both"/>
              <w:rPr>
                <w:rFonts w:ascii="Lato" w:eastAsia="Times New Roman" w:hAnsi="Lato" w:cstheme="minorHAnsi"/>
                <w:color w:val="000000"/>
                <w:sz w:val="20"/>
                <w:szCs w:val="20"/>
                <w:lang w:eastAsia="es-MX"/>
              </w:rPr>
            </w:pPr>
          </w:p>
        </w:tc>
        <w:tc>
          <w:tcPr>
            <w:tcW w:w="3310" w:type="dxa"/>
            <w:tcBorders>
              <w:top w:val="single" w:sz="4" w:space="0" w:color="auto"/>
              <w:left w:val="nil"/>
              <w:bottom w:val="single" w:sz="4" w:space="0" w:color="auto"/>
              <w:right w:val="single" w:sz="4" w:space="0" w:color="auto"/>
            </w:tcBorders>
            <w:hideMark/>
          </w:tcPr>
          <w:p w14:paraId="094D1248" w14:textId="77777777" w:rsidR="00912038" w:rsidRPr="00D92180" w:rsidRDefault="00912038" w:rsidP="002B3409">
            <w:pPr>
              <w:jc w:val="both"/>
              <w:rPr>
                <w:rFonts w:ascii="Lato" w:eastAsia="Times New Roman" w:hAnsi="Lato" w:cstheme="minorHAnsi"/>
                <w:color w:val="000000"/>
                <w:sz w:val="20"/>
                <w:szCs w:val="20"/>
                <w:lang w:eastAsia="es-MX"/>
              </w:rPr>
            </w:pPr>
            <w:r w:rsidRPr="00D92180">
              <w:rPr>
                <w:rFonts w:ascii="Lato" w:hAnsi="Lato" w:cstheme="minorHAnsi"/>
                <w:sz w:val="20"/>
                <w:szCs w:val="20"/>
              </w:rPr>
              <w:t>Tasa de amortización</w:t>
            </w:r>
          </w:p>
        </w:tc>
      </w:tr>
      <w:tr w:rsidR="00912038" w:rsidRPr="00D92180" w14:paraId="3DEB8F14" w14:textId="77777777" w:rsidTr="004F33E8">
        <w:trPr>
          <w:trHeight w:val="220"/>
        </w:trPr>
        <w:tc>
          <w:tcPr>
            <w:tcW w:w="7757" w:type="dxa"/>
            <w:tcBorders>
              <w:top w:val="single" w:sz="4" w:space="0" w:color="auto"/>
              <w:left w:val="single" w:sz="4" w:space="0" w:color="auto"/>
              <w:bottom w:val="single" w:sz="4" w:space="0" w:color="auto"/>
              <w:right w:val="single" w:sz="4" w:space="0" w:color="000000"/>
            </w:tcBorders>
            <w:hideMark/>
          </w:tcPr>
          <w:p w14:paraId="10566B8B" w14:textId="77777777" w:rsidR="00912038" w:rsidRPr="00D92180" w:rsidRDefault="00912038" w:rsidP="002B3409">
            <w:pPr>
              <w:jc w:val="both"/>
              <w:rPr>
                <w:rFonts w:ascii="Lato" w:eastAsia="Times New Roman" w:hAnsi="Lato" w:cstheme="minorHAnsi"/>
                <w:color w:val="000000"/>
                <w:sz w:val="20"/>
                <w:szCs w:val="20"/>
                <w:lang w:eastAsia="es-MX"/>
              </w:rPr>
            </w:pPr>
            <w:r w:rsidRPr="00D92180">
              <w:rPr>
                <w:rFonts w:ascii="Lato" w:hAnsi="Lato" w:cstheme="minorHAnsi"/>
                <w:sz w:val="20"/>
                <w:szCs w:val="20"/>
              </w:rPr>
              <w:t>Licencias informáticas e intelectuales</w:t>
            </w:r>
          </w:p>
        </w:tc>
        <w:tc>
          <w:tcPr>
            <w:tcW w:w="1990" w:type="dxa"/>
            <w:tcBorders>
              <w:top w:val="nil"/>
              <w:left w:val="nil"/>
              <w:bottom w:val="single" w:sz="4" w:space="0" w:color="auto"/>
              <w:right w:val="single" w:sz="4" w:space="0" w:color="auto"/>
            </w:tcBorders>
            <w:hideMark/>
          </w:tcPr>
          <w:p w14:paraId="5E687FD9" w14:textId="77777777" w:rsidR="00912038" w:rsidRPr="00D92180" w:rsidRDefault="00912038" w:rsidP="002B3409">
            <w:pPr>
              <w:jc w:val="right"/>
              <w:rPr>
                <w:rFonts w:ascii="Lato" w:eastAsia="Times New Roman" w:hAnsi="Lato" w:cstheme="minorHAnsi"/>
                <w:color w:val="000000"/>
                <w:sz w:val="20"/>
                <w:szCs w:val="20"/>
                <w:lang w:eastAsia="es-MX"/>
              </w:rPr>
            </w:pPr>
            <w:r w:rsidRPr="00D92180">
              <w:rPr>
                <w:rFonts w:ascii="Lato" w:eastAsia="Times New Roman" w:hAnsi="Lato" w:cstheme="minorHAnsi"/>
                <w:color w:val="000000"/>
                <w:sz w:val="20"/>
                <w:szCs w:val="20"/>
                <w:lang w:eastAsia="es-MX"/>
              </w:rPr>
              <w:t>6.66 años</w:t>
            </w:r>
          </w:p>
        </w:tc>
        <w:tc>
          <w:tcPr>
            <w:tcW w:w="3310" w:type="dxa"/>
            <w:tcBorders>
              <w:top w:val="nil"/>
              <w:left w:val="nil"/>
              <w:bottom w:val="single" w:sz="4" w:space="0" w:color="auto"/>
              <w:right w:val="single" w:sz="4" w:space="0" w:color="auto"/>
            </w:tcBorders>
            <w:hideMark/>
          </w:tcPr>
          <w:p w14:paraId="69FD8531" w14:textId="77777777" w:rsidR="00912038" w:rsidRPr="00D92180" w:rsidRDefault="00912038" w:rsidP="002B3409">
            <w:pPr>
              <w:jc w:val="right"/>
              <w:rPr>
                <w:rFonts w:ascii="Lato" w:eastAsia="Times New Roman" w:hAnsi="Lato" w:cstheme="minorHAnsi"/>
                <w:color w:val="000000"/>
                <w:sz w:val="20"/>
                <w:szCs w:val="20"/>
                <w:lang w:eastAsia="es-MX"/>
              </w:rPr>
            </w:pPr>
            <w:r w:rsidRPr="00D92180">
              <w:rPr>
                <w:rFonts w:ascii="Lato" w:hAnsi="Lato" w:cstheme="minorHAnsi"/>
                <w:sz w:val="20"/>
                <w:szCs w:val="20"/>
              </w:rPr>
              <w:t>15%</w:t>
            </w:r>
          </w:p>
        </w:tc>
      </w:tr>
    </w:tbl>
    <w:p w14:paraId="10DCC9C9" w14:textId="77777777" w:rsidR="00912038" w:rsidRPr="00D92180" w:rsidRDefault="00912038" w:rsidP="00912038">
      <w:pPr>
        <w:jc w:val="both"/>
        <w:rPr>
          <w:rFonts w:ascii="Lato" w:hAnsi="Lato" w:cstheme="minorHAnsi"/>
          <w:b/>
          <w:sz w:val="20"/>
          <w:szCs w:val="20"/>
        </w:rPr>
      </w:pPr>
    </w:p>
    <w:p w14:paraId="0A7EEA77"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ESTIMACIONES Y DETERIOROS</w:t>
      </w:r>
    </w:p>
    <w:p w14:paraId="41F599D8"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10.-Se informarán los criterios utilizados para la determinación de las estimaciones; por ejemplo: estimación de cuentas incobrables, estimación de inventarios, deterioro de activos biológicos y cualquier otra que aplique.</w:t>
      </w:r>
    </w:p>
    <w:p w14:paraId="5F44731E" w14:textId="77777777" w:rsidR="007D4A89" w:rsidRPr="00D92180" w:rsidRDefault="007D4A89" w:rsidP="00912038">
      <w:pPr>
        <w:jc w:val="both"/>
        <w:rPr>
          <w:rFonts w:ascii="Lato" w:hAnsi="Lato" w:cstheme="minorHAnsi"/>
          <w:b/>
          <w:sz w:val="20"/>
          <w:szCs w:val="20"/>
        </w:rPr>
      </w:pPr>
    </w:p>
    <w:p w14:paraId="061BC4CF"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 xml:space="preserve">     Sin información que revelar</w:t>
      </w:r>
    </w:p>
    <w:p w14:paraId="37230888" w14:textId="77777777" w:rsidR="00694B92" w:rsidRPr="00D92180" w:rsidRDefault="00694B92" w:rsidP="00912038">
      <w:pPr>
        <w:jc w:val="both"/>
        <w:rPr>
          <w:rFonts w:ascii="Lato" w:hAnsi="Lato" w:cstheme="minorHAnsi"/>
          <w:b/>
          <w:sz w:val="20"/>
          <w:szCs w:val="20"/>
        </w:rPr>
      </w:pPr>
    </w:p>
    <w:p w14:paraId="7CF3B05F"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OTROS ACTIVOS</w:t>
      </w:r>
    </w:p>
    <w:p w14:paraId="2BC23243" w14:textId="77777777" w:rsidR="00912038" w:rsidRPr="00D92180" w:rsidRDefault="00912038" w:rsidP="00912038">
      <w:pPr>
        <w:jc w:val="both"/>
        <w:rPr>
          <w:rFonts w:ascii="Lato" w:hAnsi="Lato" w:cstheme="minorHAnsi"/>
          <w:b/>
          <w:sz w:val="20"/>
          <w:szCs w:val="20"/>
        </w:rPr>
      </w:pPr>
    </w:p>
    <w:p w14:paraId="540EF0A8"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11.- De las cuentas de otros activos se informará por tipo circulante o no circulante, los montos totales asociados y sus características cualitativas significativas que les impacten financieramente.</w:t>
      </w:r>
    </w:p>
    <w:p w14:paraId="471ECA0F" w14:textId="77777777" w:rsidR="00F5377C" w:rsidRPr="00D92180" w:rsidRDefault="00F5377C" w:rsidP="00912038">
      <w:pPr>
        <w:jc w:val="both"/>
        <w:rPr>
          <w:rFonts w:ascii="Lato" w:hAnsi="Lato" w:cstheme="minorHAnsi"/>
          <w:b/>
          <w:sz w:val="20"/>
          <w:szCs w:val="20"/>
        </w:rPr>
      </w:pPr>
    </w:p>
    <w:p w14:paraId="5C333F56"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 xml:space="preserve">    Sin información que revelar</w:t>
      </w:r>
    </w:p>
    <w:p w14:paraId="3511AC12" w14:textId="77777777" w:rsidR="00912038" w:rsidRPr="00D92180" w:rsidRDefault="00912038" w:rsidP="00912038">
      <w:pPr>
        <w:jc w:val="both"/>
        <w:rPr>
          <w:rFonts w:ascii="Lato" w:hAnsi="Lato" w:cstheme="minorHAnsi"/>
          <w:b/>
          <w:sz w:val="20"/>
          <w:szCs w:val="20"/>
        </w:rPr>
      </w:pPr>
    </w:p>
    <w:p w14:paraId="0203029D"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PASIVO</w:t>
      </w:r>
    </w:p>
    <w:p w14:paraId="4887ECDE"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1.-Se elaborará una relación de las cuentas y documentos por pagar en una desagregación por su vencimiento en días a 90, 180, menor o igual a 365 y mayor a 365. Asimismo, se informará sobre la factibilidad del pago de dichos pasivos.</w:t>
      </w:r>
    </w:p>
    <w:p w14:paraId="5F9BABA9" w14:textId="77777777" w:rsidR="00642412" w:rsidRPr="00D92180" w:rsidRDefault="00642412" w:rsidP="00912038">
      <w:pPr>
        <w:jc w:val="both"/>
        <w:rPr>
          <w:rFonts w:ascii="Lato" w:hAnsi="Lato" w:cstheme="minorHAnsi"/>
          <w:b/>
          <w:sz w:val="20"/>
          <w:szCs w:val="20"/>
        </w:rPr>
      </w:pPr>
    </w:p>
    <w:p w14:paraId="2196E475" w14:textId="77777777" w:rsidR="00912038" w:rsidRPr="00D92180" w:rsidRDefault="00912038" w:rsidP="00912038">
      <w:pPr>
        <w:jc w:val="both"/>
        <w:rPr>
          <w:rFonts w:ascii="Lato" w:hAnsi="Lato" w:cstheme="minorHAnsi"/>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4"/>
        <w:gridCol w:w="5380"/>
      </w:tblGrid>
      <w:tr w:rsidR="00912038" w:rsidRPr="00D92180" w14:paraId="6A990C12" w14:textId="77777777" w:rsidTr="00262CCC">
        <w:trPr>
          <w:trHeight w:val="260"/>
        </w:trPr>
        <w:tc>
          <w:tcPr>
            <w:tcW w:w="7614" w:type="dxa"/>
          </w:tcPr>
          <w:p w14:paraId="56DEDDC6" w14:textId="77777777" w:rsidR="00912038" w:rsidRPr="00D92180" w:rsidRDefault="00912038" w:rsidP="002B3409">
            <w:pPr>
              <w:jc w:val="both"/>
              <w:rPr>
                <w:rFonts w:ascii="Lato" w:eastAsia="Times New Roman" w:hAnsi="Lato" w:cstheme="minorHAnsi"/>
                <w:b/>
                <w:sz w:val="20"/>
                <w:szCs w:val="20"/>
                <w:lang w:eastAsia="es-MX"/>
              </w:rPr>
            </w:pPr>
            <w:r w:rsidRPr="00D92180">
              <w:rPr>
                <w:rFonts w:ascii="Lato" w:eastAsia="Times New Roman" w:hAnsi="Lato" w:cstheme="minorHAnsi"/>
                <w:b/>
                <w:sz w:val="20"/>
                <w:szCs w:val="20"/>
                <w:lang w:eastAsia="es-MX"/>
              </w:rPr>
              <w:t>SERVICIOS PERSONALES POR PAGAR</w:t>
            </w:r>
          </w:p>
        </w:tc>
        <w:tc>
          <w:tcPr>
            <w:tcW w:w="5380" w:type="dxa"/>
          </w:tcPr>
          <w:p w14:paraId="3EEECF72" w14:textId="4D273352" w:rsidR="00912038" w:rsidRPr="00D92180" w:rsidRDefault="0032697C" w:rsidP="0032697C">
            <w:pPr>
              <w:jc w:val="right"/>
              <w:rPr>
                <w:rFonts w:ascii="Lato" w:eastAsia="Times New Roman" w:hAnsi="Lato" w:cstheme="minorHAnsi"/>
                <w:b/>
                <w:sz w:val="20"/>
                <w:szCs w:val="20"/>
                <w:lang w:eastAsia="es-MX"/>
              </w:rPr>
            </w:pPr>
            <w:r w:rsidRPr="00D92180">
              <w:rPr>
                <w:rFonts w:ascii="Lato" w:hAnsi="Lato" w:cs="Calibri"/>
                <w:b/>
                <w:bCs/>
                <w:sz w:val="20"/>
                <w:szCs w:val="20"/>
              </w:rPr>
              <w:t>20,139.61</w:t>
            </w:r>
          </w:p>
        </w:tc>
      </w:tr>
      <w:tr w:rsidR="00912038" w:rsidRPr="00D92180" w14:paraId="0543F2DB" w14:textId="77777777" w:rsidTr="00262CCC">
        <w:trPr>
          <w:trHeight w:val="75"/>
        </w:trPr>
        <w:tc>
          <w:tcPr>
            <w:tcW w:w="7614" w:type="dxa"/>
          </w:tcPr>
          <w:p w14:paraId="0C710F92" w14:textId="77777777" w:rsidR="00912038" w:rsidRPr="00D92180" w:rsidRDefault="00912038" w:rsidP="002B3409">
            <w:pPr>
              <w:jc w:val="both"/>
              <w:rPr>
                <w:rFonts w:ascii="Lato" w:eastAsia="Times New Roman" w:hAnsi="Lato" w:cstheme="minorHAnsi"/>
                <w:bCs/>
                <w:sz w:val="20"/>
                <w:szCs w:val="20"/>
                <w:lang w:eastAsia="es-MX"/>
              </w:rPr>
            </w:pPr>
            <w:r w:rsidRPr="00D92180">
              <w:rPr>
                <w:rFonts w:ascii="Lato" w:eastAsia="Times New Roman" w:hAnsi="Lato" w:cstheme="minorHAnsi"/>
                <w:bCs/>
                <w:sz w:val="20"/>
                <w:szCs w:val="20"/>
                <w:lang w:eastAsia="es-MX"/>
              </w:rPr>
              <w:t>Servicios Personales por Pagar a C.P.</w:t>
            </w:r>
          </w:p>
        </w:tc>
        <w:tc>
          <w:tcPr>
            <w:tcW w:w="5380" w:type="dxa"/>
          </w:tcPr>
          <w:p w14:paraId="686EFF45" w14:textId="4697962D" w:rsidR="00912038" w:rsidRPr="00D92180" w:rsidRDefault="0032697C" w:rsidP="0032697C">
            <w:pPr>
              <w:jc w:val="right"/>
              <w:rPr>
                <w:rFonts w:ascii="Lato" w:eastAsia="Times New Roman" w:hAnsi="Lato" w:cstheme="minorHAnsi"/>
                <w:bCs/>
                <w:sz w:val="20"/>
                <w:szCs w:val="20"/>
                <w:lang w:eastAsia="es-MX"/>
              </w:rPr>
            </w:pPr>
            <w:r w:rsidRPr="00D92180">
              <w:rPr>
                <w:rFonts w:ascii="Lato" w:hAnsi="Lato" w:cs="Calibri"/>
                <w:sz w:val="20"/>
                <w:szCs w:val="20"/>
              </w:rPr>
              <w:t>20,139.61</w:t>
            </w:r>
          </w:p>
        </w:tc>
      </w:tr>
    </w:tbl>
    <w:p w14:paraId="1AC8678B" w14:textId="77777777" w:rsidR="00912038" w:rsidRPr="00D92180" w:rsidRDefault="00912038" w:rsidP="00912038">
      <w:pPr>
        <w:jc w:val="both"/>
        <w:rPr>
          <w:rFonts w:ascii="Lato" w:hAnsi="Lato" w:cstheme="minorHAnsi"/>
          <w:b/>
          <w:sz w:val="20"/>
          <w:szCs w:val="20"/>
        </w:rPr>
      </w:pPr>
    </w:p>
    <w:p w14:paraId="55FD7416" w14:textId="77777777" w:rsidR="00980F6C" w:rsidRPr="00D92180" w:rsidRDefault="00980F6C" w:rsidP="00912038">
      <w:pPr>
        <w:jc w:val="both"/>
        <w:rPr>
          <w:rFonts w:ascii="Lato" w:hAnsi="Lato" w:cstheme="minorHAnsi"/>
          <w:b/>
          <w:sz w:val="20"/>
          <w:szCs w:val="20"/>
        </w:rPr>
      </w:pPr>
    </w:p>
    <w:p w14:paraId="15390AE0"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Las Cuentas por Pagar, se integran de la siguiente manera:</w:t>
      </w:r>
    </w:p>
    <w:p w14:paraId="7787014F" w14:textId="77777777" w:rsidR="00F5377C" w:rsidRPr="00D92180" w:rsidRDefault="00F5377C" w:rsidP="00912038">
      <w:pPr>
        <w:jc w:val="both"/>
        <w:rPr>
          <w:rFonts w:ascii="Lato" w:hAnsi="Lato" w:cstheme="minorHAnsi"/>
          <w:b/>
          <w:sz w:val="20"/>
          <w:szCs w:val="20"/>
        </w:rPr>
      </w:pPr>
    </w:p>
    <w:p w14:paraId="33DB21DF" w14:textId="77777777" w:rsidR="008D274C" w:rsidRPr="00D92180" w:rsidRDefault="008D274C" w:rsidP="00912038">
      <w:pPr>
        <w:jc w:val="both"/>
        <w:rPr>
          <w:rFonts w:ascii="Lato" w:hAnsi="Lato" w:cstheme="minorHAnsi"/>
          <w:b/>
          <w:sz w:val="20"/>
          <w:szCs w:val="20"/>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7"/>
        <w:gridCol w:w="536"/>
        <w:gridCol w:w="2543"/>
        <w:gridCol w:w="2838"/>
      </w:tblGrid>
      <w:tr w:rsidR="00912038" w:rsidRPr="00D92180" w14:paraId="6B2F20AD" w14:textId="77777777" w:rsidTr="00330AAC">
        <w:trPr>
          <w:trHeight w:val="281"/>
        </w:trPr>
        <w:tc>
          <w:tcPr>
            <w:tcW w:w="7077" w:type="dxa"/>
            <w:noWrap/>
          </w:tcPr>
          <w:p w14:paraId="486302E0" w14:textId="77777777" w:rsidR="00912038" w:rsidRPr="00D92180" w:rsidRDefault="00912038" w:rsidP="002B3409">
            <w:pPr>
              <w:jc w:val="both"/>
              <w:rPr>
                <w:rFonts w:ascii="Lato" w:eastAsia="Times New Roman" w:hAnsi="Lato" w:cstheme="minorHAnsi"/>
                <w:b/>
                <w:sz w:val="20"/>
                <w:szCs w:val="20"/>
                <w:lang w:eastAsia="es-MX"/>
              </w:rPr>
            </w:pPr>
            <w:r w:rsidRPr="00D92180">
              <w:rPr>
                <w:rFonts w:ascii="Lato" w:eastAsia="Times New Roman" w:hAnsi="Lato" w:cstheme="minorHAnsi"/>
                <w:b/>
                <w:sz w:val="20"/>
                <w:szCs w:val="20"/>
                <w:lang w:eastAsia="es-MX"/>
              </w:rPr>
              <w:t>PROVEEDORES POR PAGAR A CORTO PLAZO</w:t>
            </w:r>
          </w:p>
        </w:tc>
        <w:tc>
          <w:tcPr>
            <w:tcW w:w="536" w:type="dxa"/>
            <w:noWrap/>
          </w:tcPr>
          <w:p w14:paraId="19721A81" w14:textId="77777777" w:rsidR="00912038" w:rsidRPr="00D92180" w:rsidRDefault="00912038" w:rsidP="002B3409">
            <w:pPr>
              <w:jc w:val="both"/>
              <w:rPr>
                <w:rFonts w:ascii="Lato" w:eastAsia="Times New Roman" w:hAnsi="Lato" w:cstheme="minorHAnsi"/>
                <w:b/>
                <w:sz w:val="20"/>
                <w:szCs w:val="20"/>
                <w:lang w:eastAsia="es-MX"/>
              </w:rPr>
            </w:pPr>
          </w:p>
        </w:tc>
        <w:tc>
          <w:tcPr>
            <w:tcW w:w="2543" w:type="dxa"/>
            <w:noWrap/>
          </w:tcPr>
          <w:p w14:paraId="496F7325" w14:textId="77777777" w:rsidR="00912038" w:rsidRPr="00D92180" w:rsidRDefault="00912038" w:rsidP="002B3409">
            <w:pPr>
              <w:jc w:val="right"/>
              <w:rPr>
                <w:rFonts w:ascii="Lato" w:eastAsia="Times New Roman" w:hAnsi="Lato" w:cstheme="minorHAnsi"/>
                <w:b/>
                <w:sz w:val="20"/>
                <w:szCs w:val="20"/>
                <w:lang w:eastAsia="es-MX"/>
              </w:rPr>
            </w:pPr>
          </w:p>
        </w:tc>
        <w:tc>
          <w:tcPr>
            <w:tcW w:w="2838" w:type="dxa"/>
            <w:noWrap/>
          </w:tcPr>
          <w:p w14:paraId="53A139B1" w14:textId="0CA495AC" w:rsidR="00912038" w:rsidRPr="00D92180" w:rsidRDefault="0032697C" w:rsidP="0032697C">
            <w:pPr>
              <w:jc w:val="right"/>
              <w:rPr>
                <w:rFonts w:ascii="Lato" w:eastAsia="Times New Roman" w:hAnsi="Lato" w:cs="Calibri"/>
                <w:b/>
                <w:bCs/>
                <w:sz w:val="20"/>
                <w:szCs w:val="20"/>
                <w:lang w:val="es-MX" w:eastAsia="es-MX"/>
              </w:rPr>
            </w:pPr>
            <w:r w:rsidRPr="00D92180">
              <w:rPr>
                <w:rFonts w:ascii="Lato" w:hAnsi="Lato" w:cs="Calibri"/>
                <w:b/>
                <w:bCs/>
                <w:sz w:val="20"/>
                <w:szCs w:val="20"/>
              </w:rPr>
              <w:t>4,429,553.11</w:t>
            </w:r>
          </w:p>
        </w:tc>
      </w:tr>
      <w:tr w:rsidR="00597BBA" w:rsidRPr="00D92180" w14:paraId="3B7536ED" w14:textId="77777777" w:rsidTr="00330AAC">
        <w:trPr>
          <w:trHeight w:val="258"/>
        </w:trPr>
        <w:tc>
          <w:tcPr>
            <w:tcW w:w="7077" w:type="dxa"/>
            <w:noWrap/>
          </w:tcPr>
          <w:p w14:paraId="0A0583D6" w14:textId="3C348005" w:rsidR="00597BBA" w:rsidRPr="00D92180" w:rsidRDefault="00597BBA" w:rsidP="00597BBA">
            <w:pPr>
              <w:jc w:val="both"/>
              <w:rPr>
                <w:rFonts w:ascii="Lato" w:eastAsia="Times New Roman" w:hAnsi="Lato" w:cstheme="minorHAnsi"/>
                <w:b/>
                <w:bCs/>
                <w:sz w:val="20"/>
                <w:szCs w:val="20"/>
                <w:lang w:eastAsia="es-MX"/>
              </w:rPr>
            </w:pPr>
            <w:r w:rsidRPr="00D92180">
              <w:rPr>
                <w:rFonts w:ascii="Lato" w:hAnsi="Lato" w:cstheme="minorHAnsi"/>
                <w:sz w:val="20"/>
                <w:szCs w:val="20"/>
              </w:rPr>
              <w:t>PROVEEDORES</w:t>
            </w:r>
          </w:p>
        </w:tc>
        <w:tc>
          <w:tcPr>
            <w:tcW w:w="536" w:type="dxa"/>
            <w:noWrap/>
          </w:tcPr>
          <w:p w14:paraId="109F6D4E" w14:textId="77777777" w:rsidR="00597BBA" w:rsidRPr="00D92180" w:rsidRDefault="00597BBA" w:rsidP="00597BBA">
            <w:pPr>
              <w:jc w:val="both"/>
              <w:rPr>
                <w:rFonts w:ascii="Lato" w:eastAsia="Times New Roman" w:hAnsi="Lato" w:cstheme="minorHAnsi"/>
                <w:b/>
                <w:sz w:val="20"/>
                <w:szCs w:val="20"/>
                <w:lang w:eastAsia="es-MX"/>
              </w:rPr>
            </w:pPr>
          </w:p>
        </w:tc>
        <w:tc>
          <w:tcPr>
            <w:tcW w:w="2543" w:type="dxa"/>
            <w:noWrap/>
          </w:tcPr>
          <w:p w14:paraId="4F310487" w14:textId="346B1F82" w:rsidR="00597BBA" w:rsidRPr="00D92180" w:rsidRDefault="0032697C" w:rsidP="0032697C">
            <w:pPr>
              <w:jc w:val="right"/>
              <w:rPr>
                <w:rFonts w:ascii="Lato" w:eastAsia="Times New Roman" w:hAnsi="Lato" w:cs="Calibri"/>
                <w:b/>
                <w:bCs/>
                <w:sz w:val="20"/>
                <w:szCs w:val="20"/>
                <w:lang w:val="es-MX" w:eastAsia="es-MX"/>
              </w:rPr>
            </w:pPr>
            <w:r w:rsidRPr="00D92180">
              <w:rPr>
                <w:rFonts w:ascii="Lato" w:hAnsi="Lato" w:cs="Calibri"/>
                <w:b/>
                <w:bCs/>
                <w:sz w:val="20"/>
                <w:szCs w:val="20"/>
              </w:rPr>
              <w:t>216,407.24</w:t>
            </w:r>
          </w:p>
        </w:tc>
        <w:tc>
          <w:tcPr>
            <w:tcW w:w="2838" w:type="dxa"/>
            <w:noWrap/>
          </w:tcPr>
          <w:p w14:paraId="26879BEA" w14:textId="77777777" w:rsidR="00597BBA" w:rsidRPr="00D92180" w:rsidRDefault="00597BBA" w:rsidP="00597BBA">
            <w:pPr>
              <w:jc w:val="right"/>
              <w:rPr>
                <w:rFonts w:ascii="Lato" w:eastAsia="Times New Roman" w:hAnsi="Lato" w:cstheme="minorHAnsi"/>
                <w:sz w:val="20"/>
                <w:szCs w:val="20"/>
                <w:lang w:eastAsia="es-MX"/>
              </w:rPr>
            </w:pPr>
          </w:p>
        </w:tc>
      </w:tr>
      <w:tr w:rsidR="0032697C" w:rsidRPr="00D92180" w14:paraId="6247AD8C" w14:textId="77777777" w:rsidTr="00330AAC">
        <w:trPr>
          <w:trHeight w:val="258"/>
        </w:trPr>
        <w:tc>
          <w:tcPr>
            <w:tcW w:w="7077" w:type="dxa"/>
            <w:noWrap/>
          </w:tcPr>
          <w:p w14:paraId="1AC8F08D" w14:textId="4B5B70F3" w:rsidR="0032697C" w:rsidRPr="00D92180" w:rsidRDefault="0032697C" w:rsidP="0032697C">
            <w:pPr>
              <w:jc w:val="both"/>
              <w:rPr>
                <w:rFonts w:ascii="Lato" w:eastAsia="Times New Roman" w:hAnsi="Lato" w:cstheme="minorHAnsi"/>
                <w:sz w:val="20"/>
                <w:szCs w:val="20"/>
                <w:lang w:eastAsia="es-MX"/>
              </w:rPr>
            </w:pPr>
            <w:r w:rsidRPr="00D92180">
              <w:rPr>
                <w:rFonts w:ascii="Lato" w:hAnsi="Lato" w:cstheme="minorHAnsi"/>
                <w:sz w:val="20"/>
                <w:szCs w:val="20"/>
              </w:rPr>
              <w:t>Compañía Fernández de Mérida, SA de CV</w:t>
            </w:r>
          </w:p>
        </w:tc>
        <w:tc>
          <w:tcPr>
            <w:tcW w:w="536" w:type="dxa"/>
            <w:noWrap/>
          </w:tcPr>
          <w:p w14:paraId="29C10B85" w14:textId="3C784854" w:rsidR="0032697C" w:rsidRPr="00D92180" w:rsidRDefault="0032697C" w:rsidP="0032697C">
            <w:pPr>
              <w:jc w:val="both"/>
              <w:rPr>
                <w:rFonts w:ascii="Lato" w:eastAsia="Times New Roman" w:hAnsi="Lato" w:cstheme="minorHAnsi"/>
                <w:b/>
                <w:sz w:val="20"/>
                <w:szCs w:val="20"/>
                <w:lang w:eastAsia="es-MX"/>
              </w:rPr>
            </w:pPr>
            <w:r w:rsidRPr="00D92180">
              <w:rPr>
                <w:rFonts w:ascii="Lato" w:hAnsi="Lato" w:cstheme="minorHAnsi"/>
                <w:b/>
                <w:bCs/>
                <w:sz w:val="20"/>
                <w:szCs w:val="20"/>
              </w:rPr>
              <w:t> </w:t>
            </w:r>
          </w:p>
        </w:tc>
        <w:tc>
          <w:tcPr>
            <w:tcW w:w="2543" w:type="dxa"/>
            <w:noWrap/>
          </w:tcPr>
          <w:p w14:paraId="6DE3ACEE" w14:textId="388558C2" w:rsidR="0032697C" w:rsidRPr="00D92180" w:rsidRDefault="0032697C" w:rsidP="0032697C">
            <w:pPr>
              <w:jc w:val="right"/>
              <w:rPr>
                <w:rFonts w:ascii="Lato" w:eastAsia="Times New Roman" w:hAnsi="Lato" w:cstheme="minorHAnsi"/>
                <w:sz w:val="20"/>
                <w:szCs w:val="20"/>
                <w:lang w:eastAsia="es-MX"/>
              </w:rPr>
            </w:pPr>
            <w:r w:rsidRPr="00D92180">
              <w:rPr>
                <w:rFonts w:ascii="Lato" w:hAnsi="Lato" w:cstheme="minorHAnsi"/>
                <w:color w:val="000000"/>
                <w:sz w:val="20"/>
                <w:szCs w:val="20"/>
              </w:rPr>
              <w:t>1,316.14</w:t>
            </w:r>
          </w:p>
        </w:tc>
        <w:tc>
          <w:tcPr>
            <w:tcW w:w="2838" w:type="dxa"/>
            <w:noWrap/>
          </w:tcPr>
          <w:p w14:paraId="526E0877" w14:textId="0E93202E" w:rsidR="0032697C" w:rsidRPr="00D92180" w:rsidRDefault="0032697C" w:rsidP="0032697C">
            <w:pPr>
              <w:jc w:val="right"/>
              <w:rPr>
                <w:rFonts w:ascii="Lato" w:eastAsia="Times New Roman" w:hAnsi="Lato" w:cstheme="minorHAnsi"/>
                <w:sz w:val="20"/>
                <w:szCs w:val="20"/>
                <w:lang w:eastAsia="es-MX"/>
              </w:rPr>
            </w:pPr>
          </w:p>
        </w:tc>
      </w:tr>
      <w:tr w:rsidR="0032697C" w:rsidRPr="00D92180" w14:paraId="72ECDA7D"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72D9B869" w14:textId="004159BC" w:rsidR="0032697C" w:rsidRPr="00D92180" w:rsidRDefault="0032697C" w:rsidP="0032697C">
            <w:pPr>
              <w:jc w:val="both"/>
              <w:rPr>
                <w:rFonts w:ascii="Lato" w:eastAsia="Times New Roman" w:hAnsi="Lato" w:cstheme="minorHAnsi"/>
                <w:sz w:val="20"/>
                <w:szCs w:val="20"/>
                <w:lang w:eastAsia="es-MX"/>
              </w:rPr>
            </w:pPr>
            <w:r w:rsidRPr="00D92180">
              <w:rPr>
                <w:rFonts w:ascii="Lato" w:hAnsi="Lato" w:cstheme="minorHAnsi"/>
                <w:sz w:val="20"/>
                <w:szCs w:val="20"/>
              </w:rPr>
              <w:t xml:space="preserve">Embotelladoras </w:t>
            </w:r>
            <w:proofErr w:type="spellStart"/>
            <w:r w:rsidRPr="00D92180">
              <w:rPr>
                <w:rFonts w:ascii="Lato" w:hAnsi="Lato" w:cstheme="minorHAnsi"/>
                <w:sz w:val="20"/>
                <w:szCs w:val="20"/>
              </w:rPr>
              <w:t>Bepensa</w:t>
            </w:r>
            <w:proofErr w:type="spellEnd"/>
            <w:r w:rsidRPr="00D92180">
              <w:rPr>
                <w:rFonts w:ascii="Lato" w:hAnsi="Lato" w:cstheme="minorHAnsi"/>
                <w:sz w:val="20"/>
                <w:szCs w:val="20"/>
              </w:rPr>
              <w:t>, S.A. de C. V</w:t>
            </w:r>
          </w:p>
        </w:tc>
        <w:tc>
          <w:tcPr>
            <w:tcW w:w="536" w:type="dxa"/>
            <w:tcBorders>
              <w:top w:val="single" w:sz="4" w:space="0" w:color="auto"/>
              <w:bottom w:val="single" w:sz="4" w:space="0" w:color="auto"/>
            </w:tcBorders>
            <w:noWrap/>
          </w:tcPr>
          <w:p w14:paraId="25848B35" w14:textId="2CE90A64" w:rsidR="0032697C" w:rsidRPr="00D92180" w:rsidRDefault="0032697C" w:rsidP="0032697C">
            <w:pPr>
              <w:jc w:val="both"/>
              <w:rPr>
                <w:rFonts w:ascii="Lato" w:eastAsia="Times New Roman" w:hAnsi="Lato" w:cstheme="minorHAnsi"/>
                <w:b/>
                <w:sz w:val="20"/>
                <w:szCs w:val="20"/>
                <w:lang w:eastAsia="es-MX"/>
              </w:rPr>
            </w:pPr>
            <w:r w:rsidRPr="00D92180">
              <w:rPr>
                <w:rFonts w:ascii="Lato" w:hAnsi="Lato" w:cstheme="minorHAnsi"/>
                <w:b/>
                <w:bCs/>
                <w:sz w:val="20"/>
                <w:szCs w:val="20"/>
              </w:rPr>
              <w:t> </w:t>
            </w:r>
          </w:p>
        </w:tc>
        <w:tc>
          <w:tcPr>
            <w:tcW w:w="2543" w:type="dxa"/>
            <w:tcBorders>
              <w:top w:val="single" w:sz="4" w:space="0" w:color="auto"/>
              <w:left w:val="single" w:sz="4" w:space="0" w:color="auto"/>
              <w:bottom w:val="single" w:sz="4" w:space="0" w:color="auto"/>
              <w:right w:val="single" w:sz="4" w:space="0" w:color="auto"/>
            </w:tcBorders>
            <w:noWrap/>
          </w:tcPr>
          <w:p w14:paraId="68DD3BDB" w14:textId="5BAAD727" w:rsidR="0032697C" w:rsidRPr="00D92180" w:rsidRDefault="0032697C" w:rsidP="0032697C">
            <w:pPr>
              <w:jc w:val="right"/>
              <w:rPr>
                <w:rFonts w:ascii="Lato" w:eastAsia="Times New Roman" w:hAnsi="Lato" w:cstheme="minorHAnsi"/>
                <w:sz w:val="20"/>
                <w:szCs w:val="20"/>
                <w:lang w:eastAsia="es-MX"/>
              </w:rPr>
            </w:pPr>
            <w:r w:rsidRPr="00D92180">
              <w:rPr>
                <w:rFonts w:ascii="Lato" w:hAnsi="Lato" w:cstheme="minorHAnsi"/>
                <w:color w:val="000000"/>
                <w:sz w:val="20"/>
                <w:szCs w:val="20"/>
              </w:rPr>
              <w:t>16,513.50</w:t>
            </w:r>
          </w:p>
        </w:tc>
        <w:tc>
          <w:tcPr>
            <w:tcW w:w="2838" w:type="dxa"/>
            <w:tcBorders>
              <w:bottom w:val="single" w:sz="4" w:space="0" w:color="auto"/>
            </w:tcBorders>
            <w:noWrap/>
          </w:tcPr>
          <w:p w14:paraId="0A4E24F7" w14:textId="3D4649A5" w:rsidR="0032697C" w:rsidRPr="00D92180" w:rsidRDefault="0032697C" w:rsidP="0032697C">
            <w:pPr>
              <w:jc w:val="right"/>
              <w:rPr>
                <w:rFonts w:ascii="Lato" w:eastAsia="Times New Roman" w:hAnsi="Lato" w:cstheme="minorHAnsi"/>
                <w:sz w:val="20"/>
                <w:szCs w:val="20"/>
                <w:lang w:eastAsia="es-MX"/>
              </w:rPr>
            </w:pPr>
          </w:p>
        </w:tc>
      </w:tr>
      <w:tr w:rsidR="0032697C" w:rsidRPr="00D92180" w14:paraId="6623F9FA"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4D8AC31E" w14:textId="440CE224" w:rsidR="0032697C" w:rsidRPr="00D92180" w:rsidRDefault="0032697C" w:rsidP="0032697C">
            <w:pPr>
              <w:jc w:val="both"/>
              <w:rPr>
                <w:rFonts w:ascii="Lato" w:eastAsia="Times New Roman" w:hAnsi="Lato" w:cstheme="minorHAnsi"/>
                <w:sz w:val="20"/>
                <w:szCs w:val="20"/>
                <w:lang w:val="es-MX" w:eastAsia="es-MX"/>
              </w:rPr>
            </w:pPr>
            <w:r w:rsidRPr="00D92180">
              <w:rPr>
                <w:rFonts w:ascii="Lato" w:hAnsi="Lato" w:cstheme="minorHAnsi"/>
                <w:sz w:val="20"/>
                <w:szCs w:val="20"/>
              </w:rPr>
              <w:t>Grupo Editorial del Sureste, SA de CV</w:t>
            </w:r>
          </w:p>
        </w:tc>
        <w:tc>
          <w:tcPr>
            <w:tcW w:w="536" w:type="dxa"/>
            <w:tcBorders>
              <w:top w:val="single" w:sz="4" w:space="0" w:color="auto"/>
              <w:bottom w:val="single" w:sz="4" w:space="0" w:color="auto"/>
            </w:tcBorders>
            <w:noWrap/>
          </w:tcPr>
          <w:p w14:paraId="5F6C2CAA" w14:textId="3D4C49EF" w:rsidR="0032697C" w:rsidRPr="00D92180" w:rsidRDefault="0032697C" w:rsidP="0032697C">
            <w:pPr>
              <w:jc w:val="both"/>
              <w:rPr>
                <w:rFonts w:ascii="Lato" w:eastAsia="Times New Roman" w:hAnsi="Lato" w:cstheme="minorHAnsi"/>
                <w:b/>
                <w:sz w:val="20"/>
                <w:szCs w:val="20"/>
                <w:lang w:val="es-MX" w:eastAsia="es-MX"/>
              </w:rPr>
            </w:pPr>
            <w:r w:rsidRPr="00D92180">
              <w:rPr>
                <w:rFonts w:ascii="Lato" w:hAnsi="Lato" w:cstheme="minorHAnsi"/>
                <w:b/>
                <w:bCs/>
                <w:sz w:val="20"/>
                <w:szCs w:val="20"/>
              </w:rPr>
              <w:t> </w:t>
            </w:r>
          </w:p>
        </w:tc>
        <w:tc>
          <w:tcPr>
            <w:tcW w:w="2543" w:type="dxa"/>
            <w:tcBorders>
              <w:top w:val="single" w:sz="4" w:space="0" w:color="auto"/>
              <w:left w:val="single" w:sz="4" w:space="0" w:color="auto"/>
              <w:bottom w:val="single" w:sz="4" w:space="0" w:color="auto"/>
              <w:right w:val="single" w:sz="4" w:space="0" w:color="auto"/>
            </w:tcBorders>
            <w:noWrap/>
          </w:tcPr>
          <w:p w14:paraId="53FA5CA2" w14:textId="1BBE2241" w:rsidR="0032697C" w:rsidRPr="00D92180" w:rsidRDefault="0032697C" w:rsidP="0032697C">
            <w:pPr>
              <w:jc w:val="right"/>
              <w:rPr>
                <w:rFonts w:ascii="Lato" w:eastAsia="Times New Roman" w:hAnsi="Lato" w:cstheme="minorHAnsi"/>
                <w:sz w:val="20"/>
                <w:szCs w:val="20"/>
                <w:lang w:eastAsia="es-MX"/>
              </w:rPr>
            </w:pPr>
            <w:r w:rsidRPr="00D92180">
              <w:rPr>
                <w:rFonts w:ascii="Lato" w:hAnsi="Lato" w:cstheme="minorHAnsi"/>
                <w:color w:val="000000"/>
                <w:sz w:val="20"/>
                <w:szCs w:val="20"/>
              </w:rPr>
              <w:t>1,600.00</w:t>
            </w:r>
          </w:p>
        </w:tc>
        <w:tc>
          <w:tcPr>
            <w:tcW w:w="2838" w:type="dxa"/>
            <w:tcBorders>
              <w:bottom w:val="single" w:sz="4" w:space="0" w:color="auto"/>
            </w:tcBorders>
            <w:noWrap/>
          </w:tcPr>
          <w:p w14:paraId="46C09BC0" w14:textId="4C841CFA" w:rsidR="0032697C" w:rsidRPr="00D92180" w:rsidRDefault="0032697C" w:rsidP="0032697C">
            <w:pPr>
              <w:jc w:val="right"/>
              <w:rPr>
                <w:rFonts w:ascii="Lato" w:eastAsia="Times New Roman" w:hAnsi="Lato" w:cstheme="minorHAnsi"/>
                <w:sz w:val="20"/>
                <w:szCs w:val="20"/>
                <w:lang w:eastAsia="es-MX"/>
              </w:rPr>
            </w:pPr>
          </w:p>
        </w:tc>
      </w:tr>
      <w:tr w:rsidR="0032697C" w:rsidRPr="00D92180" w14:paraId="6291AD67"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1B17D494" w14:textId="0A97FCE8" w:rsidR="0032697C" w:rsidRPr="00D92180" w:rsidRDefault="0032697C" w:rsidP="0032697C">
            <w:pPr>
              <w:jc w:val="both"/>
              <w:rPr>
                <w:rFonts w:ascii="Lato" w:hAnsi="Lato" w:cstheme="minorHAnsi"/>
                <w:sz w:val="20"/>
                <w:szCs w:val="20"/>
              </w:rPr>
            </w:pPr>
            <w:r w:rsidRPr="00D92180">
              <w:rPr>
                <w:rFonts w:ascii="Lato" w:hAnsi="Lato" w:cstheme="minorHAnsi"/>
                <w:sz w:val="20"/>
                <w:szCs w:val="20"/>
              </w:rPr>
              <w:t xml:space="preserve">Paramount </w:t>
            </w:r>
            <w:proofErr w:type="spellStart"/>
            <w:r w:rsidRPr="00D92180">
              <w:rPr>
                <w:rFonts w:ascii="Lato" w:hAnsi="Lato" w:cstheme="minorHAnsi"/>
                <w:sz w:val="20"/>
                <w:szCs w:val="20"/>
              </w:rPr>
              <w:t>Pictures</w:t>
            </w:r>
            <w:proofErr w:type="spellEnd"/>
            <w:r w:rsidRPr="00D92180">
              <w:rPr>
                <w:rFonts w:ascii="Lato" w:hAnsi="Lato" w:cstheme="minorHAnsi"/>
                <w:sz w:val="20"/>
                <w:szCs w:val="20"/>
              </w:rPr>
              <w:t xml:space="preserve"> México, S de RL</w:t>
            </w:r>
          </w:p>
        </w:tc>
        <w:tc>
          <w:tcPr>
            <w:tcW w:w="536" w:type="dxa"/>
            <w:tcBorders>
              <w:top w:val="single" w:sz="4" w:space="0" w:color="auto"/>
              <w:bottom w:val="single" w:sz="4" w:space="0" w:color="auto"/>
            </w:tcBorders>
            <w:noWrap/>
          </w:tcPr>
          <w:p w14:paraId="7C42EE01" w14:textId="50A731C1" w:rsidR="0032697C" w:rsidRPr="00D92180" w:rsidRDefault="0032697C" w:rsidP="0032697C">
            <w:pPr>
              <w:jc w:val="both"/>
              <w:rPr>
                <w:rFonts w:ascii="Lato" w:eastAsia="Times New Roman" w:hAnsi="Lato" w:cstheme="minorHAnsi"/>
                <w:b/>
                <w:sz w:val="20"/>
                <w:szCs w:val="20"/>
                <w:lang w:eastAsia="es-MX"/>
              </w:rPr>
            </w:pPr>
            <w:r w:rsidRPr="00D92180">
              <w:rPr>
                <w:rFonts w:ascii="Lato" w:hAnsi="Lato" w:cstheme="minorHAnsi"/>
                <w:sz w:val="20"/>
                <w:szCs w:val="20"/>
              </w:rPr>
              <w:t> </w:t>
            </w:r>
          </w:p>
        </w:tc>
        <w:tc>
          <w:tcPr>
            <w:tcW w:w="2543" w:type="dxa"/>
            <w:tcBorders>
              <w:top w:val="single" w:sz="4" w:space="0" w:color="auto"/>
              <w:left w:val="single" w:sz="4" w:space="0" w:color="auto"/>
              <w:bottom w:val="single" w:sz="4" w:space="0" w:color="auto"/>
              <w:right w:val="single" w:sz="4" w:space="0" w:color="auto"/>
            </w:tcBorders>
            <w:noWrap/>
          </w:tcPr>
          <w:p w14:paraId="2EB19E11" w14:textId="7E67884D" w:rsidR="0032697C" w:rsidRPr="00D92180" w:rsidRDefault="0032697C" w:rsidP="0032697C">
            <w:pPr>
              <w:jc w:val="right"/>
              <w:rPr>
                <w:rFonts w:ascii="Lato" w:hAnsi="Lato" w:cstheme="minorHAnsi"/>
                <w:sz w:val="20"/>
                <w:szCs w:val="20"/>
              </w:rPr>
            </w:pPr>
            <w:r w:rsidRPr="00D92180">
              <w:rPr>
                <w:rFonts w:ascii="Lato" w:hAnsi="Lato" w:cstheme="minorHAnsi"/>
                <w:color w:val="000000"/>
                <w:sz w:val="20"/>
                <w:szCs w:val="20"/>
              </w:rPr>
              <w:t>1,817.01</w:t>
            </w:r>
          </w:p>
        </w:tc>
        <w:tc>
          <w:tcPr>
            <w:tcW w:w="2838" w:type="dxa"/>
            <w:tcBorders>
              <w:bottom w:val="single" w:sz="4" w:space="0" w:color="auto"/>
            </w:tcBorders>
            <w:noWrap/>
          </w:tcPr>
          <w:p w14:paraId="6F09B5D5" w14:textId="03587B17" w:rsidR="0032697C" w:rsidRPr="00D92180" w:rsidRDefault="0032697C" w:rsidP="0032697C">
            <w:pPr>
              <w:jc w:val="right"/>
              <w:rPr>
                <w:rFonts w:ascii="Lato" w:eastAsia="Times New Roman" w:hAnsi="Lato" w:cstheme="minorHAnsi"/>
                <w:sz w:val="20"/>
                <w:szCs w:val="20"/>
                <w:lang w:eastAsia="es-MX"/>
              </w:rPr>
            </w:pPr>
          </w:p>
        </w:tc>
      </w:tr>
      <w:tr w:rsidR="0032697C" w:rsidRPr="00D92180" w14:paraId="2B5E50DF" w14:textId="77777777" w:rsidTr="006F1216">
        <w:trPr>
          <w:trHeight w:val="258"/>
        </w:trPr>
        <w:tc>
          <w:tcPr>
            <w:tcW w:w="7077" w:type="dxa"/>
            <w:tcBorders>
              <w:top w:val="single" w:sz="4" w:space="0" w:color="auto"/>
              <w:left w:val="single" w:sz="8" w:space="0" w:color="auto"/>
              <w:bottom w:val="single" w:sz="4" w:space="0" w:color="auto"/>
              <w:right w:val="single" w:sz="4" w:space="0" w:color="auto"/>
            </w:tcBorders>
            <w:noWrap/>
          </w:tcPr>
          <w:p w14:paraId="624AF012" w14:textId="3A69D0A8" w:rsidR="0032697C" w:rsidRPr="00D92180" w:rsidRDefault="0032697C" w:rsidP="0032697C">
            <w:pPr>
              <w:jc w:val="both"/>
              <w:rPr>
                <w:rFonts w:ascii="Lato" w:hAnsi="Lato" w:cstheme="minorHAnsi"/>
                <w:sz w:val="20"/>
                <w:szCs w:val="20"/>
                <w:lang w:val="es-MX"/>
              </w:rPr>
            </w:pPr>
            <w:r w:rsidRPr="00D92180">
              <w:rPr>
                <w:rFonts w:ascii="Lato" w:hAnsi="Lato" w:cstheme="minorHAnsi"/>
                <w:sz w:val="20"/>
                <w:szCs w:val="20"/>
              </w:rPr>
              <w:t xml:space="preserve">Autobuses Rápidos de Zacatlán </w:t>
            </w:r>
            <w:proofErr w:type="spellStart"/>
            <w:r w:rsidRPr="00D92180">
              <w:rPr>
                <w:rFonts w:ascii="Lato" w:hAnsi="Lato" w:cstheme="minorHAnsi"/>
                <w:sz w:val="20"/>
                <w:szCs w:val="20"/>
              </w:rPr>
              <w:t>s.a</w:t>
            </w:r>
            <w:proofErr w:type="spellEnd"/>
            <w:r w:rsidRPr="00D92180">
              <w:rPr>
                <w:rFonts w:ascii="Lato" w:hAnsi="Lato" w:cstheme="minorHAnsi"/>
                <w:sz w:val="20"/>
                <w:szCs w:val="20"/>
              </w:rPr>
              <w:t xml:space="preserve"> de </w:t>
            </w:r>
            <w:proofErr w:type="spellStart"/>
            <w:r w:rsidRPr="00D92180">
              <w:rPr>
                <w:rFonts w:ascii="Lato" w:hAnsi="Lato" w:cstheme="minorHAnsi"/>
                <w:sz w:val="20"/>
                <w:szCs w:val="20"/>
              </w:rPr>
              <w:t>c.v</w:t>
            </w:r>
            <w:proofErr w:type="spellEnd"/>
          </w:p>
        </w:tc>
        <w:tc>
          <w:tcPr>
            <w:tcW w:w="536" w:type="dxa"/>
            <w:tcBorders>
              <w:top w:val="single" w:sz="4" w:space="0" w:color="auto"/>
              <w:bottom w:val="single" w:sz="4" w:space="0" w:color="auto"/>
            </w:tcBorders>
            <w:noWrap/>
            <w:vAlign w:val="bottom"/>
          </w:tcPr>
          <w:p w14:paraId="6FE8C810" w14:textId="3C3470A7" w:rsidR="0032697C" w:rsidRPr="00D92180" w:rsidRDefault="0032697C" w:rsidP="0032697C">
            <w:pPr>
              <w:jc w:val="both"/>
              <w:rPr>
                <w:rFonts w:ascii="Lato" w:eastAsia="Times New Roman" w:hAnsi="Lato" w:cstheme="minorHAnsi"/>
                <w:b/>
                <w:sz w:val="20"/>
                <w:szCs w:val="20"/>
                <w:lang w:val="es-MX" w:eastAsia="es-MX"/>
              </w:rPr>
            </w:pPr>
            <w:r w:rsidRPr="00D92180">
              <w:rPr>
                <w:rFonts w:ascii="Lato" w:hAnsi="Lato" w:cstheme="minorHAnsi"/>
                <w:sz w:val="20"/>
                <w:szCs w:val="20"/>
              </w:rPr>
              <w:t> </w:t>
            </w:r>
          </w:p>
        </w:tc>
        <w:tc>
          <w:tcPr>
            <w:tcW w:w="2543" w:type="dxa"/>
            <w:tcBorders>
              <w:top w:val="single" w:sz="4" w:space="0" w:color="auto"/>
              <w:left w:val="single" w:sz="4" w:space="0" w:color="auto"/>
              <w:bottom w:val="single" w:sz="4" w:space="0" w:color="auto"/>
              <w:right w:val="single" w:sz="4" w:space="0" w:color="auto"/>
            </w:tcBorders>
            <w:noWrap/>
          </w:tcPr>
          <w:p w14:paraId="505012BC" w14:textId="21C54AFF" w:rsidR="0032697C" w:rsidRPr="00D92180" w:rsidRDefault="0032697C" w:rsidP="0032697C">
            <w:pPr>
              <w:jc w:val="right"/>
              <w:rPr>
                <w:rFonts w:ascii="Lato" w:hAnsi="Lato" w:cstheme="minorHAnsi"/>
                <w:sz w:val="20"/>
                <w:szCs w:val="20"/>
                <w:lang w:val="en-US"/>
              </w:rPr>
            </w:pPr>
            <w:r w:rsidRPr="00D92180">
              <w:rPr>
                <w:rFonts w:ascii="Lato" w:hAnsi="Lato" w:cstheme="minorHAnsi"/>
                <w:color w:val="000000"/>
                <w:sz w:val="20"/>
                <w:szCs w:val="20"/>
              </w:rPr>
              <w:t>24,000.00</w:t>
            </w:r>
          </w:p>
        </w:tc>
        <w:tc>
          <w:tcPr>
            <w:tcW w:w="2838" w:type="dxa"/>
            <w:tcBorders>
              <w:bottom w:val="single" w:sz="4" w:space="0" w:color="auto"/>
            </w:tcBorders>
            <w:noWrap/>
          </w:tcPr>
          <w:p w14:paraId="2AEB9921" w14:textId="7476D3C8" w:rsidR="0032697C" w:rsidRPr="00D92180" w:rsidRDefault="0032697C" w:rsidP="0032697C">
            <w:pPr>
              <w:jc w:val="right"/>
              <w:rPr>
                <w:rFonts w:ascii="Lato" w:eastAsia="Times New Roman" w:hAnsi="Lato" w:cstheme="minorHAnsi"/>
                <w:sz w:val="20"/>
                <w:szCs w:val="20"/>
                <w:lang w:val="es-MX" w:eastAsia="es-MX"/>
              </w:rPr>
            </w:pPr>
          </w:p>
        </w:tc>
      </w:tr>
      <w:tr w:rsidR="0032697C" w:rsidRPr="00D92180" w14:paraId="0DF3C06F"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692D847C" w14:textId="0ECF2091" w:rsidR="0032697C" w:rsidRPr="00D92180" w:rsidRDefault="0032697C" w:rsidP="0032697C">
            <w:pPr>
              <w:jc w:val="both"/>
              <w:rPr>
                <w:rFonts w:ascii="Lato" w:hAnsi="Lato" w:cstheme="minorHAnsi"/>
                <w:sz w:val="20"/>
                <w:szCs w:val="20"/>
                <w:lang w:val="es-MX"/>
              </w:rPr>
            </w:pPr>
            <w:r w:rsidRPr="00D92180">
              <w:rPr>
                <w:rFonts w:ascii="Lato" w:hAnsi="Lato" w:cstheme="minorHAnsi"/>
                <w:sz w:val="20"/>
                <w:szCs w:val="20"/>
              </w:rPr>
              <w:t xml:space="preserve">Productos y Servicio </w:t>
            </w:r>
            <w:proofErr w:type="spellStart"/>
            <w:r w:rsidRPr="00D92180">
              <w:rPr>
                <w:rFonts w:ascii="Lato" w:hAnsi="Lato" w:cstheme="minorHAnsi"/>
                <w:sz w:val="20"/>
                <w:szCs w:val="20"/>
              </w:rPr>
              <w:t>Gamex</w:t>
            </w:r>
            <w:proofErr w:type="spellEnd"/>
            <w:r w:rsidRPr="00D92180">
              <w:rPr>
                <w:rFonts w:ascii="Lato" w:hAnsi="Lato" w:cstheme="minorHAnsi"/>
                <w:sz w:val="20"/>
                <w:szCs w:val="20"/>
              </w:rPr>
              <w:t xml:space="preserve"> S.A de C. V</w:t>
            </w:r>
          </w:p>
        </w:tc>
        <w:tc>
          <w:tcPr>
            <w:tcW w:w="536" w:type="dxa"/>
            <w:tcBorders>
              <w:top w:val="single" w:sz="4" w:space="0" w:color="auto"/>
              <w:bottom w:val="single" w:sz="4" w:space="0" w:color="auto"/>
            </w:tcBorders>
            <w:noWrap/>
          </w:tcPr>
          <w:p w14:paraId="12406835" w14:textId="70D77809" w:rsidR="0032697C" w:rsidRPr="00D92180" w:rsidRDefault="0032697C" w:rsidP="0032697C">
            <w:pPr>
              <w:jc w:val="both"/>
              <w:rPr>
                <w:rFonts w:ascii="Lato" w:eastAsia="Times New Roman" w:hAnsi="Lato" w:cstheme="minorHAnsi"/>
                <w:b/>
                <w:sz w:val="20"/>
                <w:szCs w:val="20"/>
                <w:lang w:val="es-MX" w:eastAsia="es-MX"/>
              </w:rPr>
            </w:pPr>
            <w:r w:rsidRPr="00D92180">
              <w:rPr>
                <w:rFonts w:ascii="Lato" w:hAnsi="Lato" w:cstheme="minorHAnsi"/>
                <w:sz w:val="20"/>
                <w:szCs w:val="20"/>
              </w:rPr>
              <w:t> </w:t>
            </w:r>
          </w:p>
        </w:tc>
        <w:tc>
          <w:tcPr>
            <w:tcW w:w="2543" w:type="dxa"/>
            <w:tcBorders>
              <w:top w:val="single" w:sz="4" w:space="0" w:color="auto"/>
              <w:left w:val="single" w:sz="4" w:space="0" w:color="auto"/>
              <w:bottom w:val="single" w:sz="4" w:space="0" w:color="auto"/>
              <w:right w:val="single" w:sz="4" w:space="0" w:color="auto"/>
            </w:tcBorders>
            <w:noWrap/>
          </w:tcPr>
          <w:p w14:paraId="4BEA86F4" w14:textId="433CB8B4" w:rsidR="0032697C" w:rsidRPr="00D92180" w:rsidRDefault="0032697C" w:rsidP="0032697C">
            <w:pPr>
              <w:jc w:val="right"/>
              <w:rPr>
                <w:rFonts w:ascii="Lato" w:hAnsi="Lato" w:cstheme="minorHAnsi"/>
                <w:sz w:val="20"/>
                <w:szCs w:val="20"/>
              </w:rPr>
            </w:pPr>
            <w:r w:rsidRPr="00D92180">
              <w:rPr>
                <w:rFonts w:ascii="Lato" w:hAnsi="Lato" w:cstheme="minorHAnsi"/>
                <w:color w:val="000000"/>
                <w:sz w:val="20"/>
                <w:szCs w:val="20"/>
              </w:rPr>
              <w:t>14,473.90</w:t>
            </w:r>
          </w:p>
        </w:tc>
        <w:tc>
          <w:tcPr>
            <w:tcW w:w="2838" w:type="dxa"/>
            <w:tcBorders>
              <w:bottom w:val="single" w:sz="4" w:space="0" w:color="auto"/>
            </w:tcBorders>
            <w:noWrap/>
          </w:tcPr>
          <w:p w14:paraId="7F482656" w14:textId="0DA782DD" w:rsidR="0032697C" w:rsidRPr="00D92180" w:rsidRDefault="0032697C" w:rsidP="0032697C">
            <w:pPr>
              <w:jc w:val="right"/>
              <w:rPr>
                <w:rFonts w:ascii="Lato" w:eastAsia="Times New Roman" w:hAnsi="Lato" w:cstheme="minorHAnsi"/>
                <w:sz w:val="20"/>
                <w:szCs w:val="20"/>
                <w:lang w:val="en-US" w:eastAsia="es-MX"/>
              </w:rPr>
            </w:pPr>
          </w:p>
        </w:tc>
      </w:tr>
      <w:tr w:rsidR="0032697C" w:rsidRPr="00D92180" w14:paraId="316205D4" w14:textId="77777777" w:rsidTr="006F1216">
        <w:trPr>
          <w:trHeight w:val="258"/>
        </w:trPr>
        <w:tc>
          <w:tcPr>
            <w:tcW w:w="7077" w:type="dxa"/>
            <w:tcBorders>
              <w:top w:val="single" w:sz="4" w:space="0" w:color="auto"/>
              <w:left w:val="single" w:sz="8" w:space="0" w:color="auto"/>
              <w:bottom w:val="single" w:sz="4" w:space="0" w:color="auto"/>
              <w:right w:val="single" w:sz="4" w:space="0" w:color="auto"/>
            </w:tcBorders>
            <w:noWrap/>
          </w:tcPr>
          <w:p w14:paraId="095D1E1E" w14:textId="0B86B3DA" w:rsidR="0032697C" w:rsidRPr="00D92180" w:rsidRDefault="0032697C" w:rsidP="0032697C">
            <w:pPr>
              <w:jc w:val="both"/>
              <w:rPr>
                <w:rFonts w:ascii="Lato" w:hAnsi="Lato" w:cstheme="minorHAnsi"/>
                <w:sz w:val="20"/>
                <w:szCs w:val="20"/>
              </w:rPr>
            </w:pPr>
            <w:r w:rsidRPr="00D92180">
              <w:rPr>
                <w:rFonts w:ascii="Lato" w:hAnsi="Lato" w:cstheme="minorHAnsi"/>
                <w:sz w:val="20"/>
                <w:szCs w:val="20"/>
              </w:rPr>
              <w:t>Administradora de productos y servicios MG S de R</w:t>
            </w:r>
          </w:p>
        </w:tc>
        <w:tc>
          <w:tcPr>
            <w:tcW w:w="536" w:type="dxa"/>
            <w:tcBorders>
              <w:top w:val="single" w:sz="4" w:space="0" w:color="auto"/>
              <w:bottom w:val="single" w:sz="4" w:space="0" w:color="auto"/>
            </w:tcBorders>
            <w:noWrap/>
            <w:vAlign w:val="bottom"/>
          </w:tcPr>
          <w:p w14:paraId="54591873" w14:textId="49AE593C" w:rsidR="0032697C" w:rsidRPr="00D92180" w:rsidRDefault="0032697C" w:rsidP="0032697C">
            <w:pPr>
              <w:jc w:val="both"/>
              <w:rPr>
                <w:rFonts w:ascii="Lato" w:eastAsia="Times New Roman" w:hAnsi="Lato" w:cstheme="minorHAnsi"/>
                <w:b/>
                <w:sz w:val="20"/>
                <w:szCs w:val="20"/>
                <w:lang w:eastAsia="es-MX"/>
              </w:rPr>
            </w:pPr>
            <w:r w:rsidRPr="00D92180">
              <w:rPr>
                <w:rFonts w:ascii="Lato" w:hAnsi="Lato" w:cstheme="minorHAnsi"/>
                <w:sz w:val="20"/>
                <w:szCs w:val="20"/>
              </w:rPr>
              <w:t> </w:t>
            </w:r>
          </w:p>
        </w:tc>
        <w:tc>
          <w:tcPr>
            <w:tcW w:w="2543" w:type="dxa"/>
            <w:tcBorders>
              <w:top w:val="single" w:sz="4" w:space="0" w:color="auto"/>
              <w:left w:val="single" w:sz="4" w:space="0" w:color="auto"/>
              <w:bottom w:val="single" w:sz="4" w:space="0" w:color="auto"/>
              <w:right w:val="single" w:sz="4" w:space="0" w:color="auto"/>
            </w:tcBorders>
            <w:noWrap/>
          </w:tcPr>
          <w:p w14:paraId="790BCC6A" w14:textId="267DB313" w:rsidR="0032697C" w:rsidRPr="00D92180" w:rsidRDefault="0032697C" w:rsidP="0032697C">
            <w:pPr>
              <w:jc w:val="right"/>
              <w:rPr>
                <w:rFonts w:ascii="Lato" w:hAnsi="Lato" w:cstheme="minorHAnsi"/>
                <w:sz w:val="20"/>
                <w:szCs w:val="20"/>
              </w:rPr>
            </w:pPr>
            <w:r w:rsidRPr="00D92180">
              <w:rPr>
                <w:rFonts w:ascii="Lato" w:hAnsi="Lato" w:cstheme="minorHAnsi"/>
                <w:color w:val="000000"/>
                <w:sz w:val="20"/>
                <w:szCs w:val="20"/>
              </w:rPr>
              <w:t>1,137.97</w:t>
            </w:r>
          </w:p>
        </w:tc>
        <w:tc>
          <w:tcPr>
            <w:tcW w:w="2838" w:type="dxa"/>
            <w:tcBorders>
              <w:bottom w:val="single" w:sz="4" w:space="0" w:color="auto"/>
            </w:tcBorders>
            <w:noWrap/>
          </w:tcPr>
          <w:p w14:paraId="54ADFA23" w14:textId="6E541EA4" w:rsidR="0032697C" w:rsidRPr="00D92180" w:rsidRDefault="0032697C" w:rsidP="0032697C">
            <w:pPr>
              <w:jc w:val="right"/>
              <w:rPr>
                <w:rFonts w:ascii="Lato" w:eastAsia="Times New Roman" w:hAnsi="Lato" w:cstheme="minorHAnsi"/>
                <w:sz w:val="20"/>
                <w:szCs w:val="20"/>
                <w:lang w:eastAsia="es-MX"/>
              </w:rPr>
            </w:pPr>
          </w:p>
        </w:tc>
      </w:tr>
      <w:tr w:rsidR="0032697C" w:rsidRPr="00D92180" w14:paraId="463FC32A" w14:textId="77777777" w:rsidTr="006F1216">
        <w:trPr>
          <w:trHeight w:val="258"/>
        </w:trPr>
        <w:tc>
          <w:tcPr>
            <w:tcW w:w="7077" w:type="dxa"/>
            <w:tcBorders>
              <w:top w:val="single" w:sz="4" w:space="0" w:color="auto"/>
              <w:left w:val="single" w:sz="8" w:space="0" w:color="auto"/>
              <w:bottom w:val="single" w:sz="4" w:space="0" w:color="auto"/>
              <w:right w:val="single" w:sz="4" w:space="0" w:color="auto"/>
            </w:tcBorders>
            <w:noWrap/>
          </w:tcPr>
          <w:p w14:paraId="3046F78B" w14:textId="493612CB" w:rsidR="0032697C" w:rsidRPr="00D92180" w:rsidRDefault="0032697C" w:rsidP="0032697C">
            <w:pPr>
              <w:jc w:val="both"/>
              <w:rPr>
                <w:rFonts w:ascii="Lato" w:hAnsi="Lato" w:cstheme="minorHAnsi"/>
                <w:sz w:val="20"/>
                <w:szCs w:val="20"/>
              </w:rPr>
            </w:pPr>
            <w:r w:rsidRPr="00D92180">
              <w:rPr>
                <w:rFonts w:ascii="Lato" w:hAnsi="Lato" w:cstheme="minorHAnsi"/>
                <w:sz w:val="20"/>
                <w:szCs w:val="20"/>
              </w:rPr>
              <w:t xml:space="preserve"> Ismael Jesús Treviño Polanco</w:t>
            </w:r>
          </w:p>
        </w:tc>
        <w:tc>
          <w:tcPr>
            <w:tcW w:w="536" w:type="dxa"/>
            <w:tcBorders>
              <w:top w:val="single" w:sz="4" w:space="0" w:color="auto"/>
              <w:bottom w:val="single" w:sz="4" w:space="0" w:color="auto"/>
            </w:tcBorders>
            <w:noWrap/>
            <w:vAlign w:val="bottom"/>
          </w:tcPr>
          <w:p w14:paraId="2D9360CB" w14:textId="51D1DCDE" w:rsidR="0032697C" w:rsidRPr="00D92180" w:rsidRDefault="0032697C" w:rsidP="0032697C">
            <w:pPr>
              <w:jc w:val="both"/>
              <w:rPr>
                <w:rFonts w:ascii="Lato" w:eastAsia="Times New Roman" w:hAnsi="Lato" w:cstheme="minorHAnsi"/>
                <w:b/>
                <w:sz w:val="20"/>
                <w:szCs w:val="20"/>
                <w:lang w:eastAsia="es-MX"/>
              </w:rPr>
            </w:pPr>
            <w:r w:rsidRPr="00D92180">
              <w:rPr>
                <w:rFonts w:ascii="Lato" w:hAnsi="Lato" w:cstheme="minorHAnsi"/>
                <w:sz w:val="20"/>
                <w:szCs w:val="20"/>
              </w:rPr>
              <w:t> </w:t>
            </w:r>
          </w:p>
        </w:tc>
        <w:tc>
          <w:tcPr>
            <w:tcW w:w="2543" w:type="dxa"/>
            <w:tcBorders>
              <w:top w:val="single" w:sz="4" w:space="0" w:color="auto"/>
              <w:left w:val="single" w:sz="4" w:space="0" w:color="auto"/>
              <w:bottom w:val="single" w:sz="4" w:space="0" w:color="auto"/>
              <w:right w:val="single" w:sz="4" w:space="0" w:color="auto"/>
            </w:tcBorders>
            <w:noWrap/>
          </w:tcPr>
          <w:p w14:paraId="09F528A9" w14:textId="235E1C68" w:rsidR="0032697C" w:rsidRPr="00D92180" w:rsidRDefault="0032697C" w:rsidP="0032697C">
            <w:pPr>
              <w:jc w:val="right"/>
              <w:rPr>
                <w:rFonts w:ascii="Lato" w:hAnsi="Lato" w:cstheme="minorHAnsi"/>
                <w:sz w:val="20"/>
                <w:szCs w:val="20"/>
              </w:rPr>
            </w:pPr>
            <w:r w:rsidRPr="00D92180">
              <w:rPr>
                <w:rFonts w:ascii="Lato" w:hAnsi="Lato" w:cstheme="minorHAnsi"/>
                <w:color w:val="000000"/>
                <w:sz w:val="20"/>
                <w:szCs w:val="20"/>
              </w:rPr>
              <w:t>28,698.40</w:t>
            </w:r>
          </w:p>
        </w:tc>
        <w:tc>
          <w:tcPr>
            <w:tcW w:w="2838" w:type="dxa"/>
            <w:tcBorders>
              <w:bottom w:val="single" w:sz="4" w:space="0" w:color="auto"/>
            </w:tcBorders>
            <w:noWrap/>
          </w:tcPr>
          <w:p w14:paraId="1D2597DD" w14:textId="77777777" w:rsidR="0032697C" w:rsidRPr="00D92180" w:rsidRDefault="0032697C" w:rsidP="0032697C">
            <w:pPr>
              <w:jc w:val="right"/>
              <w:rPr>
                <w:rFonts w:ascii="Lato" w:eastAsia="Times New Roman" w:hAnsi="Lato" w:cstheme="minorHAnsi"/>
                <w:sz w:val="20"/>
                <w:szCs w:val="20"/>
                <w:lang w:eastAsia="es-MX"/>
              </w:rPr>
            </w:pPr>
          </w:p>
        </w:tc>
      </w:tr>
      <w:tr w:rsidR="0032697C" w:rsidRPr="00D92180" w14:paraId="63FAF587" w14:textId="77777777" w:rsidTr="006F1216">
        <w:trPr>
          <w:trHeight w:val="258"/>
        </w:trPr>
        <w:tc>
          <w:tcPr>
            <w:tcW w:w="7077" w:type="dxa"/>
            <w:tcBorders>
              <w:top w:val="single" w:sz="4" w:space="0" w:color="auto"/>
              <w:left w:val="single" w:sz="8" w:space="0" w:color="auto"/>
              <w:bottom w:val="single" w:sz="4" w:space="0" w:color="auto"/>
              <w:right w:val="single" w:sz="4" w:space="0" w:color="auto"/>
            </w:tcBorders>
            <w:noWrap/>
          </w:tcPr>
          <w:p w14:paraId="4902A183" w14:textId="43C9BD72" w:rsidR="0032697C" w:rsidRPr="00D92180" w:rsidRDefault="0032697C" w:rsidP="0032697C">
            <w:pPr>
              <w:jc w:val="both"/>
              <w:rPr>
                <w:rFonts w:ascii="Lato" w:hAnsi="Lato" w:cstheme="minorHAnsi"/>
                <w:sz w:val="20"/>
                <w:szCs w:val="20"/>
              </w:rPr>
            </w:pPr>
            <w:r w:rsidRPr="00D92180">
              <w:rPr>
                <w:rFonts w:ascii="Lato" w:hAnsi="Lato" w:cstheme="minorHAnsi"/>
                <w:sz w:val="20"/>
                <w:szCs w:val="20"/>
              </w:rPr>
              <w:t xml:space="preserve">Comercializadora </w:t>
            </w:r>
            <w:proofErr w:type="spellStart"/>
            <w:r w:rsidRPr="00D92180">
              <w:rPr>
                <w:rFonts w:ascii="Lato" w:hAnsi="Lato" w:cstheme="minorHAnsi"/>
                <w:sz w:val="20"/>
                <w:szCs w:val="20"/>
              </w:rPr>
              <w:t>Construgap</w:t>
            </w:r>
            <w:proofErr w:type="spellEnd"/>
            <w:r w:rsidRPr="00D92180">
              <w:rPr>
                <w:rFonts w:ascii="Lato" w:hAnsi="Lato" w:cstheme="minorHAnsi"/>
                <w:sz w:val="20"/>
                <w:szCs w:val="20"/>
              </w:rPr>
              <w:t xml:space="preserve"> S.A de C. V</w:t>
            </w:r>
          </w:p>
        </w:tc>
        <w:tc>
          <w:tcPr>
            <w:tcW w:w="536" w:type="dxa"/>
            <w:tcBorders>
              <w:top w:val="single" w:sz="4" w:space="0" w:color="auto"/>
              <w:bottom w:val="single" w:sz="4" w:space="0" w:color="auto"/>
            </w:tcBorders>
            <w:noWrap/>
            <w:vAlign w:val="bottom"/>
          </w:tcPr>
          <w:p w14:paraId="04FAF270" w14:textId="4B13B307" w:rsidR="0032697C" w:rsidRPr="00D92180" w:rsidRDefault="0032697C" w:rsidP="0032697C">
            <w:pPr>
              <w:jc w:val="both"/>
              <w:rPr>
                <w:rFonts w:ascii="Lato" w:eastAsia="Times New Roman" w:hAnsi="Lato" w:cstheme="minorHAnsi"/>
                <w:b/>
                <w:sz w:val="20"/>
                <w:szCs w:val="20"/>
                <w:lang w:eastAsia="es-MX"/>
              </w:rPr>
            </w:pPr>
            <w:r w:rsidRPr="00D92180">
              <w:rPr>
                <w:rFonts w:ascii="Lato" w:hAnsi="Lato" w:cstheme="minorHAnsi"/>
                <w:sz w:val="20"/>
                <w:szCs w:val="20"/>
              </w:rPr>
              <w:t> </w:t>
            </w:r>
          </w:p>
        </w:tc>
        <w:tc>
          <w:tcPr>
            <w:tcW w:w="2543" w:type="dxa"/>
            <w:tcBorders>
              <w:top w:val="single" w:sz="4" w:space="0" w:color="auto"/>
              <w:left w:val="single" w:sz="4" w:space="0" w:color="auto"/>
              <w:bottom w:val="single" w:sz="4" w:space="0" w:color="auto"/>
              <w:right w:val="single" w:sz="4" w:space="0" w:color="auto"/>
            </w:tcBorders>
            <w:noWrap/>
          </w:tcPr>
          <w:p w14:paraId="2A336FFB" w14:textId="09D39B50" w:rsidR="0032697C" w:rsidRPr="00D92180" w:rsidRDefault="0032697C" w:rsidP="0032697C">
            <w:pPr>
              <w:jc w:val="right"/>
              <w:rPr>
                <w:rFonts w:ascii="Lato" w:hAnsi="Lato" w:cstheme="minorHAnsi"/>
                <w:sz w:val="20"/>
                <w:szCs w:val="20"/>
              </w:rPr>
            </w:pPr>
            <w:r w:rsidRPr="00D92180">
              <w:rPr>
                <w:rFonts w:ascii="Lato" w:hAnsi="Lato" w:cstheme="minorHAnsi"/>
                <w:color w:val="000000"/>
                <w:sz w:val="20"/>
                <w:szCs w:val="20"/>
              </w:rPr>
              <w:t>84,450.32</w:t>
            </w:r>
          </w:p>
        </w:tc>
        <w:tc>
          <w:tcPr>
            <w:tcW w:w="2838" w:type="dxa"/>
            <w:tcBorders>
              <w:bottom w:val="single" w:sz="4" w:space="0" w:color="auto"/>
            </w:tcBorders>
            <w:noWrap/>
          </w:tcPr>
          <w:p w14:paraId="125BB9FE" w14:textId="77777777" w:rsidR="0032697C" w:rsidRPr="00D92180" w:rsidRDefault="0032697C" w:rsidP="0032697C">
            <w:pPr>
              <w:jc w:val="right"/>
              <w:rPr>
                <w:rFonts w:ascii="Lato" w:eastAsia="Times New Roman" w:hAnsi="Lato" w:cstheme="minorHAnsi"/>
                <w:sz w:val="20"/>
                <w:szCs w:val="20"/>
                <w:lang w:eastAsia="es-MX"/>
              </w:rPr>
            </w:pPr>
          </w:p>
        </w:tc>
      </w:tr>
      <w:tr w:rsidR="0032697C" w:rsidRPr="00D92180" w14:paraId="0D596CFD" w14:textId="77777777" w:rsidTr="006F1216">
        <w:trPr>
          <w:trHeight w:val="258"/>
        </w:trPr>
        <w:tc>
          <w:tcPr>
            <w:tcW w:w="7077" w:type="dxa"/>
            <w:tcBorders>
              <w:top w:val="single" w:sz="4" w:space="0" w:color="auto"/>
              <w:left w:val="single" w:sz="8" w:space="0" w:color="auto"/>
              <w:bottom w:val="single" w:sz="4" w:space="0" w:color="auto"/>
              <w:right w:val="single" w:sz="4" w:space="0" w:color="auto"/>
            </w:tcBorders>
            <w:noWrap/>
          </w:tcPr>
          <w:p w14:paraId="7BBEF84B" w14:textId="3D588253" w:rsidR="0032697C" w:rsidRPr="00D92180" w:rsidRDefault="0032697C" w:rsidP="0032697C">
            <w:pPr>
              <w:jc w:val="both"/>
              <w:rPr>
                <w:rFonts w:ascii="Lato" w:hAnsi="Lato" w:cstheme="minorHAnsi"/>
                <w:sz w:val="20"/>
                <w:szCs w:val="20"/>
              </w:rPr>
            </w:pPr>
            <w:r w:rsidRPr="00D92180">
              <w:rPr>
                <w:rFonts w:ascii="Lato" w:hAnsi="Lato" w:cstheme="minorHAnsi"/>
                <w:sz w:val="20"/>
                <w:szCs w:val="20"/>
              </w:rPr>
              <w:t>Jesús Enrique Manrique Canul</w:t>
            </w:r>
          </w:p>
        </w:tc>
        <w:tc>
          <w:tcPr>
            <w:tcW w:w="536" w:type="dxa"/>
            <w:tcBorders>
              <w:top w:val="single" w:sz="4" w:space="0" w:color="auto"/>
              <w:bottom w:val="single" w:sz="4" w:space="0" w:color="auto"/>
            </w:tcBorders>
            <w:noWrap/>
            <w:vAlign w:val="bottom"/>
          </w:tcPr>
          <w:p w14:paraId="684848EF" w14:textId="31ECECE5" w:rsidR="0032697C" w:rsidRPr="00D92180" w:rsidRDefault="0032697C" w:rsidP="0032697C">
            <w:pPr>
              <w:jc w:val="both"/>
              <w:rPr>
                <w:rFonts w:ascii="Lato" w:eastAsia="Times New Roman" w:hAnsi="Lato" w:cstheme="minorHAnsi"/>
                <w:b/>
                <w:sz w:val="20"/>
                <w:szCs w:val="20"/>
                <w:lang w:eastAsia="es-MX"/>
              </w:rPr>
            </w:pPr>
            <w:r w:rsidRPr="00D92180">
              <w:rPr>
                <w:rFonts w:ascii="Lato" w:hAnsi="Lato" w:cstheme="minorHAnsi"/>
                <w:sz w:val="20"/>
                <w:szCs w:val="20"/>
              </w:rPr>
              <w:t> </w:t>
            </w:r>
          </w:p>
        </w:tc>
        <w:tc>
          <w:tcPr>
            <w:tcW w:w="2543" w:type="dxa"/>
            <w:tcBorders>
              <w:top w:val="single" w:sz="4" w:space="0" w:color="auto"/>
              <w:left w:val="single" w:sz="4" w:space="0" w:color="auto"/>
              <w:bottom w:val="single" w:sz="4" w:space="0" w:color="auto"/>
              <w:right w:val="single" w:sz="4" w:space="0" w:color="auto"/>
            </w:tcBorders>
            <w:noWrap/>
          </w:tcPr>
          <w:p w14:paraId="3822E40C" w14:textId="2930997B" w:rsidR="0032697C" w:rsidRPr="00D92180" w:rsidRDefault="0032697C" w:rsidP="0032697C">
            <w:pPr>
              <w:jc w:val="right"/>
              <w:rPr>
                <w:rFonts w:ascii="Lato" w:hAnsi="Lato" w:cstheme="minorHAnsi"/>
                <w:sz w:val="20"/>
                <w:szCs w:val="20"/>
              </w:rPr>
            </w:pPr>
            <w:r w:rsidRPr="00D92180">
              <w:rPr>
                <w:rFonts w:ascii="Lato" w:hAnsi="Lato" w:cstheme="minorHAnsi"/>
                <w:color w:val="000000"/>
                <w:sz w:val="20"/>
                <w:szCs w:val="20"/>
              </w:rPr>
              <w:t>42,400.00</w:t>
            </w:r>
          </w:p>
        </w:tc>
        <w:tc>
          <w:tcPr>
            <w:tcW w:w="2838" w:type="dxa"/>
            <w:tcBorders>
              <w:bottom w:val="single" w:sz="4" w:space="0" w:color="auto"/>
            </w:tcBorders>
            <w:noWrap/>
          </w:tcPr>
          <w:p w14:paraId="2D93776D" w14:textId="77777777" w:rsidR="0032697C" w:rsidRPr="00D92180" w:rsidRDefault="0032697C" w:rsidP="0032697C">
            <w:pPr>
              <w:jc w:val="right"/>
              <w:rPr>
                <w:rFonts w:ascii="Lato" w:eastAsia="Times New Roman" w:hAnsi="Lato" w:cstheme="minorHAnsi"/>
                <w:sz w:val="20"/>
                <w:szCs w:val="20"/>
                <w:lang w:eastAsia="es-MX"/>
              </w:rPr>
            </w:pPr>
          </w:p>
        </w:tc>
      </w:tr>
      <w:tr w:rsidR="00912038" w:rsidRPr="00D92180" w14:paraId="18AC7F5A"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0B1FA9C9"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ACREEDORES</w:t>
            </w:r>
          </w:p>
        </w:tc>
        <w:tc>
          <w:tcPr>
            <w:tcW w:w="536" w:type="dxa"/>
            <w:tcBorders>
              <w:bottom w:val="single" w:sz="4" w:space="0" w:color="auto"/>
            </w:tcBorders>
            <w:noWrap/>
          </w:tcPr>
          <w:p w14:paraId="58C133E6" w14:textId="77777777" w:rsidR="00912038" w:rsidRPr="00D92180" w:rsidRDefault="00912038" w:rsidP="002B3409">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06F0DB05" w14:textId="0EAEE9AF" w:rsidR="00912038" w:rsidRPr="00D92180" w:rsidRDefault="00C04A1A" w:rsidP="00C04A1A">
            <w:pPr>
              <w:jc w:val="right"/>
              <w:rPr>
                <w:rFonts w:ascii="Lato" w:eastAsia="Times New Roman" w:hAnsi="Lato" w:cs="Calibri"/>
                <w:b/>
                <w:bCs/>
                <w:sz w:val="20"/>
                <w:szCs w:val="20"/>
                <w:lang w:val="es-MX" w:eastAsia="es-MX"/>
              </w:rPr>
            </w:pPr>
            <w:r w:rsidRPr="00D92180">
              <w:rPr>
                <w:rFonts w:ascii="Lato" w:hAnsi="Lato" w:cs="Calibri"/>
                <w:b/>
                <w:bCs/>
                <w:sz w:val="20"/>
                <w:szCs w:val="20"/>
              </w:rPr>
              <w:t>4,213,145.87</w:t>
            </w:r>
          </w:p>
        </w:tc>
        <w:tc>
          <w:tcPr>
            <w:tcW w:w="2838" w:type="dxa"/>
            <w:tcBorders>
              <w:bottom w:val="single" w:sz="4" w:space="0" w:color="auto"/>
            </w:tcBorders>
            <w:noWrap/>
          </w:tcPr>
          <w:p w14:paraId="610F07D6" w14:textId="77777777" w:rsidR="00912038" w:rsidRPr="00D92180" w:rsidRDefault="00912038" w:rsidP="002B3409">
            <w:pPr>
              <w:jc w:val="right"/>
              <w:rPr>
                <w:rFonts w:ascii="Lato" w:eastAsia="Times New Roman" w:hAnsi="Lato" w:cstheme="minorHAnsi"/>
                <w:sz w:val="20"/>
                <w:szCs w:val="20"/>
                <w:lang w:eastAsia="es-MX"/>
              </w:rPr>
            </w:pPr>
          </w:p>
        </w:tc>
      </w:tr>
      <w:tr w:rsidR="00C04A1A" w:rsidRPr="00D92180" w14:paraId="611DBCFF"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2C9E54AC" w14:textId="6D91F043"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SAYDA GUADALUPE PALOMO ESPADAS</w:t>
            </w:r>
          </w:p>
        </w:tc>
        <w:tc>
          <w:tcPr>
            <w:tcW w:w="536" w:type="dxa"/>
            <w:tcBorders>
              <w:top w:val="single" w:sz="4" w:space="0" w:color="auto"/>
            </w:tcBorders>
            <w:noWrap/>
          </w:tcPr>
          <w:p w14:paraId="51230E12"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48DF9C3C" w14:textId="2F7A8998"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12.00</w:t>
            </w:r>
          </w:p>
        </w:tc>
        <w:tc>
          <w:tcPr>
            <w:tcW w:w="2838" w:type="dxa"/>
            <w:tcBorders>
              <w:bottom w:val="single" w:sz="4" w:space="0" w:color="auto"/>
            </w:tcBorders>
            <w:noWrap/>
          </w:tcPr>
          <w:p w14:paraId="45797F84" w14:textId="665CCAA3" w:rsidR="00C04A1A" w:rsidRPr="00D92180" w:rsidRDefault="00C04A1A" w:rsidP="00C04A1A">
            <w:pPr>
              <w:jc w:val="right"/>
              <w:rPr>
                <w:rFonts w:ascii="Lato" w:eastAsia="Times New Roman" w:hAnsi="Lato" w:cstheme="minorHAnsi"/>
                <w:sz w:val="20"/>
                <w:szCs w:val="20"/>
                <w:lang w:eastAsia="es-MX"/>
              </w:rPr>
            </w:pPr>
          </w:p>
        </w:tc>
      </w:tr>
      <w:tr w:rsidR="00C04A1A" w:rsidRPr="00D92180" w14:paraId="05DF0AAC" w14:textId="77777777" w:rsidTr="00A02CEC">
        <w:trPr>
          <w:trHeight w:val="258"/>
        </w:trPr>
        <w:tc>
          <w:tcPr>
            <w:tcW w:w="7077" w:type="dxa"/>
            <w:tcBorders>
              <w:top w:val="nil"/>
              <w:left w:val="single" w:sz="8" w:space="0" w:color="auto"/>
              <w:bottom w:val="single" w:sz="4" w:space="0" w:color="auto"/>
              <w:right w:val="single" w:sz="4" w:space="0" w:color="auto"/>
            </w:tcBorders>
            <w:noWrap/>
          </w:tcPr>
          <w:p w14:paraId="4CE87EDE" w14:textId="321C6ED8"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DEYSI MARIA ISABELFLORES AZCARATE</w:t>
            </w:r>
          </w:p>
        </w:tc>
        <w:tc>
          <w:tcPr>
            <w:tcW w:w="536" w:type="dxa"/>
            <w:tcBorders>
              <w:bottom w:val="single" w:sz="4" w:space="0" w:color="auto"/>
            </w:tcBorders>
            <w:noWrap/>
          </w:tcPr>
          <w:p w14:paraId="0E57EAA3"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nil"/>
              <w:left w:val="single" w:sz="4" w:space="0" w:color="auto"/>
              <w:bottom w:val="single" w:sz="4" w:space="0" w:color="auto"/>
              <w:right w:val="single" w:sz="4" w:space="0" w:color="auto"/>
            </w:tcBorders>
            <w:noWrap/>
          </w:tcPr>
          <w:p w14:paraId="5DD1167A" w14:textId="16395713"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50.00</w:t>
            </w:r>
          </w:p>
        </w:tc>
        <w:tc>
          <w:tcPr>
            <w:tcW w:w="2838" w:type="dxa"/>
            <w:tcBorders>
              <w:bottom w:val="single" w:sz="4" w:space="0" w:color="auto"/>
            </w:tcBorders>
            <w:noWrap/>
          </w:tcPr>
          <w:p w14:paraId="3958270E" w14:textId="10D6CCB9" w:rsidR="00C04A1A" w:rsidRPr="00D92180" w:rsidRDefault="00C04A1A" w:rsidP="00C04A1A">
            <w:pPr>
              <w:jc w:val="right"/>
              <w:rPr>
                <w:rFonts w:ascii="Lato" w:eastAsia="Times New Roman" w:hAnsi="Lato" w:cstheme="minorHAnsi"/>
                <w:sz w:val="20"/>
                <w:szCs w:val="20"/>
                <w:lang w:eastAsia="es-MX"/>
              </w:rPr>
            </w:pPr>
          </w:p>
        </w:tc>
      </w:tr>
      <w:tr w:rsidR="00C04A1A" w:rsidRPr="00D92180" w14:paraId="7C546A54" w14:textId="77777777" w:rsidTr="00A02CEC">
        <w:trPr>
          <w:trHeight w:val="258"/>
        </w:trPr>
        <w:tc>
          <w:tcPr>
            <w:tcW w:w="7077" w:type="dxa"/>
            <w:tcBorders>
              <w:top w:val="single" w:sz="4" w:space="0" w:color="auto"/>
              <w:left w:val="single" w:sz="8" w:space="0" w:color="auto"/>
              <w:bottom w:val="single" w:sz="4" w:space="0" w:color="auto"/>
              <w:right w:val="single" w:sz="4" w:space="0" w:color="auto"/>
            </w:tcBorders>
            <w:noWrap/>
          </w:tcPr>
          <w:p w14:paraId="58A92001" w14:textId="72B20469"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BOLIO MOGUEL KATHIA MARIBEL</w:t>
            </w:r>
          </w:p>
        </w:tc>
        <w:tc>
          <w:tcPr>
            <w:tcW w:w="536" w:type="dxa"/>
            <w:tcBorders>
              <w:top w:val="single" w:sz="4" w:space="0" w:color="auto"/>
              <w:bottom w:val="single" w:sz="4" w:space="0" w:color="auto"/>
            </w:tcBorders>
            <w:noWrap/>
          </w:tcPr>
          <w:p w14:paraId="6B3DB70E"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39A4751E" w14:textId="301FED03"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10.00</w:t>
            </w:r>
          </w:p>
        </w:tc>
        <w:tc>
          <w:tcPr>
            <w:tcW w:w="2838" w:type="dxa"/>
            <w:tcBorders>
              <w:bottom w:val="single" w:sz="4" w:space="0" w:color="auto"/>
            </w:tcBorders>
            <w:noWrap/>
          </w:tcPr>
          <w:p w14:paraId="752DE26D" w14:textId="1B789234" w:rsidR="00C04A1A" w:rsidRPr="00D92180" w:rsidRDefault="00C04A1A" w:rsidP="00C04A1A">
            <w:pPr>
              <w:jc w:val="right"/>
              <w:rPr>
                <w:rFonts w:ascii="Lato" w:eastAsia="Times New Roman" w:hAnsi="Lato" w:cstheme="minorHAnsi"/>
                <w:sz w:val="20"/>
                <w:szCs w:val="20"/>
                <w:lang w:eastAsia="es-MX"/>
              </w:rPr>
            </w:pPr>
          </w:p>
        </w:tc>
      </w:tr>
      <w:tr w:rsidR="00C04A1A" w:rsidRPr="00D92180" w14:paraId="6F5CEC8F" w14:textId="77777777" w:rsidTr="002943D0">
        <w:trPr>
          <w:trHeight w:val="258"/>
        </w:trPr>
        <w:tc>
          <w:tcPr>
            <w:tcW w:w="7077" w:type="dxa"/>
            <w:tcBorders>
              <w:top w:val="single" w:sz="4" w:space="0" w:color="auto"/>
              <w:left w:val="single" w:sz="8" w:space="0" w:color="auto"/>
              <w:bottom w:val="single" w:sz="4" w:space="0" w:color="auto"/>
              <w:right w:val="single" w:sz="4" w:space="0" w:color="auto"/>
            </w:tcBorders>
            <w:noWrap/>
          </w:tcPr>
          <w:p w14:paraId="4D8006BC" w14:textId="15855694"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OPERADORA DE SITES MEXICANOS, SA DE CV.</w:t>
            </w:r>
          </w:p>
        </w:tc>
        <w:tc>
          <w:tcPr>
            <w:tcW w:w="536" w:type="dxa"/>
            <w:tcBorders>
              <w:top w:val="single" w:sz="4" w:space="0" w:color="auto"/>
            </w:tcBorders>
            <w:noWrap/>
          </w:tcPr>
          <w:p w14:paraId="438F3BA1"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68EF6774" w14:textId="235C4A73"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3,480.00</w:t>
            </w:r>
          </w:p>
        </w:tc>
        <w:tc>
          <w:tcPr>
            <w:tcW w:w="2838" w:type="dxa"/>
            <w:tcBorders>
              <w:bottom w:val="single" w:sz="4" w:space="0" w:color="auto"/>
            </w:tcBorders>
            <w:noWrap/>
          </w:tcPr>
          <w:p w14:paraId="4360B06C" w14:textId="7B8D82D2" w:rsidR="00C04A1A" w:rsidRPr="00D92180" w:rsidRDefault="00C04A1A" w:rsidP="00C04A1A">
            <w:pPr>
              <w:jc w:val="right"/>
              <w:rPr>
                <w:rFonts w:ascii="Lato" w:eastAsia="Times New Roman" w:hAnsi="Lato" w:cstheme="minorHAnsi"/>
                <w:sz w:val="20"/>
                <w:szCs w:val="20"/>
                <w:lang w:eastAsia="es-MX"/>
              </w:rPr>
            </w:pPr>
          </w:p>
        </w:tc>
      </w:tr>
      <w:tr w:rsidR="00C04A1A" w:rsidRPr="00D92180" w14:paraId="23D92A6C"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5AEC152C" w14:textId="0474062D"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SILVIA RAMIREZ MENDOZA</w:t>
            </w:r>
          </w:p>
        </w:tc>
        <w:tc>
          <w:tcPr>
            <w:tcW w:w="536" w:type="dxa"/>
            <w:tcBorders>
              <w:right w:val="single" w:sz="4" w:space="0" w:color="auto"/>
            </w:tcBorders>
            <w:noWrap/>
          </w:tcPr>
          <w:p w14:paraId="2DF51021"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2D787EFB" w14:textId="7358AC8A"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873.32</w:t>
            </w:r>
          </w:p>
        </w:tc>
        <w:tc>
          <w:tcPr>
            <w:tcW w:w="2838" w:type="dxa"/>
            <w:noWrap/>
          </w:tcPr>
          <w:p w14:paraId="02AC377B" w14:textId="7EE09963" w:rsidR="00C04A1A" w:rsidRPr="00D92180" w:rsidRDefault="00C04A1A" w:rsidP="00C04A1A">
            <w:pPr>
              <w:jc w:val="right"/>
              <w:rPr>
                <w:rFonts w:ascii="Lato" w:eastAsia="Times New Roman" w:hAnsi="Lato" w:cstheme="minorHAnsi"/>
                <w:sz w:val="20"/>
                <w:szCs w:val="20"/>
                <w:lang w:eastAsia="es-MX"/>
              </w:rPr>
            </w:pPr>
          </w:p>
        </w:tc>
      </w:tr>
      <w:tr w:rsidR="00C04A1A" w:rsidRPr="00D92180" w14:paraId="189E49AD" w14:textId="77777777" w:rsidTr="00330AAC">
        <w:trPr>
          <w:trHeight w:val="258"/>
        </w:trPr>
        <w:tc>
          <w:tcPr>
            <w:tcW w:w="7077" w:type="dxa"/>
            <w:tcBorders>
              <w:top w:val="nil"/>
              <w:left w:val="single" w:sz="8" w:space="0" w:color="auto"/>
              <w:bottom w:val="single" w:sz="4" w:space="0" w:color="auto"/>
              <w:right w:val="single" w:sz="4" w:space="0" w:color="auto"/>
            </w:tcBorders>
            <w:noWrap/>
          </w:tcPr>
          <w:p w14:paraId="724052DE" w14:textId="5168FB20"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KASSANDRA MEZETA LUGO</w:t>
            </w:r>
          </w:p>
        </w:tc>
        <w:tc>
          <w:tcPr>
            <w:tcW w:w="536" w:type="dxa"/>
            <w:noWrap/>
          </w:tcPr>
          <w:p w14:paraId="28B80470"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368F04D8" w14:textId="443FA2AF"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50.00</w:t>
            </w:r>
          </w:p>
        </w:tc>
        <w:tc>
          <w:tcPr>
            <w:tcW w:w="2838" w:type="dxa"/>
            <w:noWrap/>
          </w:tcPr>
          <w:p w14:paraId="27B9A93D" w14:textId="096968C6" w:rsidR="00C04A1A" w:rsidRPr="00D92180" w:rsidRDefault="00C04A1A" w:rsidP="00C04A1A">
            <w:pPr>
              <w:jc w:val="right"/>
              <w:rPr>
                <w:rFonts w:ascii="Lato" w:eastAsia="Times New Roman" w:hAnsi="Lato" w:cstheme="minorHAnsi"/>
                <w:sz w:val="20"/>
                <w:szCs w:val="20"/>
                <w:lang w:eastAsia="es-MX"/>
              </w:rPr>
            </w:pPr>
          </w:p>
        </w:tc>
      </w:tr>
      <w:tr w:rsidR="00C04A1A" w:rsidRPr="00D92180" w14:paraId="2BAD45A1" w14:textId="77777777" w:rsidTr="00330AAC">
        <w:trPr>
          <w:trHeight w:val="258"/>
        </w:trPr>
        <w:tc>
          <w:tcPr>
            <w:tcW w:w="7077" w:type="dxa"/>
            <w:tcBorders>
              <w:top w:val="nil"/>
              <w:left w:val="single" w:sz="4" w:space="0" w:color="auto"/>
              <w:bottom w:val="single" w:sz="4" w:space="0" w:color="auto"/>
              <w:right w:val="single" w:sz="4" w:space="0" w:color="auto"/>
            </w:tcBorders>
            <w:noWrap/>
          </w:tcPr>
          <w:p w14:paraId="0B7D3463" w14:textId="3146C8FC"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JOSE ERNESTO MALDONADO PERAZA</w:t>
            </w:r>
          </w:p>
        </w:tc>
        <w:tc>
          <w:tcPr>
            <w:tcW w:w="536" w:type="dxa"/>
            <w:tcBorders>
              <w:bottom w:val="single" w:sz="4" w:space="0" w:color="auto"/>
            </w:tcBorders>
            <w:noWrap/>
          </w:tcPr>
          <w:p w14:paraId="5D4F78D4"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nil"/>
              <w:left w:val="single" w:sz="4" w:space="0" w:color="auto"/>
              <w:bottom w:val="single" w:sz="4" w:space="0" w:color="auto"/>
              <w:right w:val="single" w:sz="4" w:space="0" w:color="auto"/>
            </w:tcBorders>
            <w:noWrap/>
          </w:tcPr>
          <w:p w14:paraId="4CDB4611" w14:textId="2A835314"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5,100.00</w:t>
            </w:r>
          </w:p>
        </w:tc>
        <w:tc>
          <w:tcPr>
            <w:tcW w:w="2838" w:type="dxa"/>
            <w:noWrap/>
          </w:tcPr>
          <w:p w14:paraId="131BC6FB" w14:textId="2BE52682" w:rsidR="00C04A1A" w:rsidRPr="00D92180" w:rsidRDefault="00C04A1A" w:rsidP="00C04A1A">
            <w:pPr>
              <w:jc w:val="right"/>
              <w:rPr>
                <w:rFonts w:ascii="Lato" w:eastAsia="Times New Roman" w:hAnsi="Lato" w:cstheme="minorHAnsi"/>
                <w:sz w:val="20"/>
                <w:szCs w:val="20"/>
                <w:lang w:eastAsia="es-MX"/>
              </w:rPr>
            </w:pPr>
          </w:p>
        </w:tc>
      </w:tr>
      <w:tr w:rsidR="00C04A1A" w:rsidRPr="00D92180" w14:paraId="53C761C3" w14:textId="77777777" w:rsidTr="00330AAC">
        <w:trPr>
          <w:trHeight w:val="258"/>
        </w:trPr>
        <w:tc>
          <w:tcPr>
            <w:tcW w:w="7077" w:type="dxa"/>
            <w:tcBorders>
              <w:top w:val="single" w:sz="4" w:space="0" w:color="auto"/>
              <w:left w:val="single" w:sz="4" w:space="0" w:color="auto"/>
              <w:bottom w:val="single" w:sz="4" w:space="0" w:color="auto"/>
              <w:right w:val="single" w:sz="4" w:space="0" w:color="auto"/>
            </w:tcBorders>
            <w:noWrap/>
          </w:tcPr>
          <w:p w14:paraId="3154FF0A" w14:textId="08CB6742"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SILVIA RAMIREZ MENDOZA</w:t>
            </w:r>
          </w:p>
        </w:tc>
        <w:tc>
          <w:tcPr>
            <w:tcW w:w="536" w:type="dxa"/>
            <w:tcBorders>
              <w:top w:val="single" w:sz="4" w:space="0" w:color="auto"/>
              <w:left w:val="single" w:sz="4" w:space="0" w:color="auto"/>
              <w:bottom w:val="single" w:sz="4" w:space="0" w:color="auto"/>
              <w:right w:val="single" w:sz="4" w:space="0" w:color="auto"/>
            </w:tcBorders>
            <w:noWrap/>
          </w:tcPr>
          <w:p w14:paraId="24C8FC66"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4D879FC2" w14:textId="36AD22A3"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307.52</w:t>
            </w:r>
          </w:p>
        </w:tc>
        <w:tc>
          <w:tcPr>
            <w:tcW w:w="2838" w:type="dxa"/>
            <w:noWrap/>
          </w:tcPr>
          <w:p w14:paraId="6708B2FC" w14:textId="11031402" w:rsidR="00C04A1A" w:rsidRPr="00D92180" w:rsidRDefault="00C04A1A" w:rsidP="00C04A1A">
            <w:pPr>
              <w:jc w:val="right"/>
              <w:rPr>
                <w:rFonts w:ascii="Lato" w:eastAsia="Times New Roman" w:hAnsi="Lato" w:cstheme="minorHAnsi"/>
                <w:sz w:val="20"/>
                <w:szCs w:val="20"/>
                <w:lang w:eastAsia="es-MX"/>
              </w:rPr>
            </w:pPr>
          </w:p>
        </w:tc>
      </w:tr>
      <w:tr w:rsidR="00C04A1A" w:rsidRPr="00D92180" w14:paraId="7A2BBEB9"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22FE451E" w14:textId="1A115718"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PUBLICO EN GENERAL</w:t>
            </w:r>
          </w:p>
        </w:tc>
        <w:tc>
          <w:tcPr>
            <w:tcW w:w="536" w:type="dxa"/>
            <w:tcBorders>
              <w:top w:val="single" w:sz="4" w:space="0" w:color="auto"/>
              <w:bottom w:val="single" w:sz="4" w:space="0" w:color="auto"/>
            </w:tcBorders>
            <w:noWrap/>
          </w:tcPr>
          <w:p w14:paraId="0FAE4A1F"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2C5E3FE9" w14:textId="0AE0A6AA"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13,602.40</w:t>
            </w:r>
          </w:p>
        </w:tc>
        <w:tc>
          <w:tcPr>
            <w:tcW w:w="2838" w:type="dxa"/>
            <w:noWrap/>
          </w:tcPr>
          <w:p w14:paraId="36C68D69" w14:textId="3E234ED8" w:rsidR="00C04A1A" w:rsidRPr="00D92180" w:rsidRDefault="00C04A1A" w:rsidP="00C04A1A">
            <w:pPr>
              <w:jc w:val="right"/>
              <w:rPr>
                <w:rFonts w:ascii="Lato" w:eastAsia="Times New Roman" w:hAnsi="Lato" w:cstheme="minorHAnsi"/>
                <w:sz w:val="20"/>
                <w:szCs w:val="20"/>
                <w:lang w:eastAsia="es-MX"/>
              </w:rPr>
            </w:pPr>
          </w:p>
        </w:tc>
      </w:tr>
      <w:tr w:rsidR="00C04A1A" w:rsidRPr="00D92180" w14:paraId="621A8791"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7B40A747" w14:textId="62E5AF35"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DEPOSITOS TERMINAL PUNTO DE VENTA</w:t>
            </w:r>
          </w:p>
        </w:tc>
        <w:tc>
          <w:tcPr>
            <w:tcW w:w="536" w:type="dxa"/>
            <w:tcBorders>
              <w:top w:val="single" w:sz="4" w:space="0" w:color="auto"/>
            </w:tcBorders>
            <w:noWrap/>
          </w:tcPr>
          <w:p w14:paraId="7A5E5A88"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10C40A78" w14:textId="53157BB3"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6,240.58</w:t>
            </w:r>
          </w:p>
        </w:tc>
        <w:tc>
          <w:tcPr>
            <w:tcW w:w="2838" w:type="dxa"/>
            <w:noWrap/>
          </w:tcPr>
          <w:p w14:paraId="4BD26932" w14:textId="6B947E32" w:rsidR="00C04A1A" w:rsidRPr="00D92180" w:rsidRDefault="00C04A1A" w:rsidP="00C04A1A">
            <w:pPr>
              <w:jc w:val="right"/>
              <w:rPr>
                <w:rFonts w:ascii="Lato" w:eastAsia="Times New Roman" w:hAnsi="Lato" w:cstheme="minorHAnsi"/>
                <w:sz w:val="20"/>
                <w:szCs w:val="20"/>
                <w:lang w:eastAsia="es-MX"/>
              </w:rPr>
            </w:pPr>
          </w:p>
        </w:tc>
      </w:tr>
      <w:tr w:rsidR="00C04A1A" w:rsidRPr="00D92180" w14:paraId="3BB2249C"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2ECFAECD" w14:textId="37A6F283"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TERMINAL PUNTO DE VENTA DZITNUP</w:t>
            </w:r>
          </w:p>
        </w:tc>
        <w:tc>
          <w:tcPr>
            <w:tcW w:w="536" w:type="dxa"/>
            <w:tcBorders>
              <w:top w:val="single" w:sz="4" w:space="0" w:color="auto"/>
            </w:tcBorders>
            <w:noWrap/>
          </w:tcPr>
          <w:p w14:paraId="7071C23D"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5735A135" w14:textId="48998241"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4,301.02</w:t>
            </w:r>
          </w:p>
        </w:tc>
        <w:tc>
          <w:tcPr>
            <w:tcW w:w="2838" w:type="dxa"/>
            <w:noWrap/>
          </w:tcPr>
          <w:p w14:paraId="3F76629E" w14:textId="3ABA3A2D" w:rsidR="00C04A1A" w:rsidRPr="00D92180" w:rsidRDefault="00C04A1A" w:rsidP="00C04A1A">
            <w:pPr>
              <w:jc w:val="right"/>
              <w:rPr>
                <w:rFonts w:ascii="Lato" w:eastAsia="Times New Roman" w:hAnsi="Lato" w:cstheme="minorHAnsi"/>
                <w:sz w:val="20"/>
                <w:szCs w:val="20"/>
                <w:lang w:eastAsia="es-MX"/>
              </w:rPr>
            </w:pPr>
          </w:p>
        </w:tc>
      </w:tr>
      <w:tr w:rsidR="00C04A1A" w:rsidRPr="00D92180" w14:paraId="401D4945"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3C334D03" w14:textId="20386113"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TERMINAL NOCHES KUKULKAN</w:t>
            </w:r>
          </w:p>
        </w:tc>
        <w:tc>
          <w:tcPr>
            <w:tcW w:w="536" w:type="dxa"/>
            <w:tcBorders>
              <w:top w:val="single" w:sz="4" w:space="0" w:color="auto"/>
            </w:tcBorders>
            <w:noWrap/>
          </w:tcPr>
          <w:p w14:paraId="171E4BDA"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0050A2EC" w14:textId="0A955277"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30,652.35</w:t>
            </w:r>
          </w:p>
        </w:tc>
        <w:tc>
          <w:tcPr>
            <w:tcW w:w="2838" w:type="dxa"/>
            <w:noWrap/>
          </w:tcPr>
          <w:p w14:paraId="3086D81B" w14:textId="1556AD7D" w:rsidR="00C04A1A" w:rsidRPr="00D92180" w:rsidRDefault="00C04A1A" w:rsidP="00C04A1A">
            <w:pPr>
              <w:jc w:val="right"/>
              <w:rPr>
                <w:rFonts w:ascii="Lato" w:eastAsia="Times New Roman" w:hAnsi="Lato" w:cstheme="minorHAnsi"/>
                <w:sz w:val="20"/>
                <w:szCs w:val="20"/>
                <w:lang w:eastAsia="es-MX"/>
              </w:rPr>
            </w:pPr>
          </w:p>
        </w:tc>
      </w:tr>
      <w:tr w:rsidR="00C04A1A" w:rsidRPr="00D92180" w14:paraId="221FFFFB"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3E90AC8A" w14:textId="37288795"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 xml:space="preserve">Boletaje </w:t>
            </w:r>
            <w:proofErr w:type="spellStart"/>
            <w:r w:rsidRPr="00D92180">
              <w:rPr>
                <w:rFonts w:ascii="Lato" w:hAnsi="Lato" w:cstheme="minorHAnsi"/>
                <w:sz w:val="20"/>
                <w:szCs w:val="20"/>
              </w:rPr>
              <w:t>Unico</w:t>
            </w:r>
            <w:proofErr w:type="spellEnd"/>
            <w:r w:rsidRPr="00D92180">
              <w:rPr>
                <w:rFonts w:ascii="Lato" w:hAnsi="Lato" w:cstheme="minorHAnsi"/>
                <w:sz w:val="20"/>
                <w:szCs w:val="20"/>
              </w:rPr>
              <w:t xml:space="preserve"> Chichen </w:t>
            </w:r>
            <w:proofErr w:type="spellStart"/>
            <w:r w:rsidRPr="00D92180">
              <w:rPr>
                <w:rFonts w:ascii="Lato" w:hAnsi="Lato" w:cstheme="minorHAnsi"/>
                <w:sz w:val="20"/>
                <w:szCs w:val="20"/>
              </w:rPr>
              <w:t>Itza</w:t>
            </w:r>
            <w:proofErr w:type="spellEnd"/>
            <w:r w:rsidRPr="00D92180">
              <w:rPr>
                <w:rFonts w:ascii="Lato" w:hAnsi="Lato" w:cstheme="minorHAnsi"/>
                <w:sz w:val="20"/>
                <w:szCs w:val="20"/>
              </w:rPr>
              <w:t xml:space="preserve"> </w:t>
            </w:r>
          </w:p>
        </w:tc>
        <w:tc>
          <w:tcPr>
            <w:tcW w:w="536" w:type="dxa"/>
            <w:tcBorders>
              <w:top w:val="single" w:sz="4" w:space="0" w:color="auto"/>
            </w:tcBorders>
            <w:noWrap/>
          </w:tcPr>
          <w:p w14:paraId="4F38071E"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3375F3B3" w14:textId="23A2CE14"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188,600.89</w:t>
            </w:r>
          </w:p>
        </w:tc>
        <w:tc>
          <w:tcPr>
            <w:tcW w:w="2838" w:type="dxa"/>
            <w:noWrap/>
          </w:tcPr>
          <w:p w14:paraId="4F12DFC9" w14:textId="394A3F6B" w:rsidR="00C04A1A" w:rsidRPr="00D92180" w:rsidRDefault="00C04A1A" w:rsidP="00C04A1A">
            <w:pPr>
              <w:jc w:val="right"/>
              <w:rPr>
                <w:rFonts w:ascii="Lato" w:eastAsia="Times New Roman" w:hAnsi="Lato" w:cstheme="minorHAnsi"/>
                <w:sz w:val="20"/>
                <w:szCs w:val="20"/>
                <w:lang w:eastAsia="es-MX"/>
              </w:rPr>
            </w:pPr>
          </w:p>
        </w:tc>
      </w:tr>
      <w:tr w:rsidR="00C04A1A" w:rsidRPr="00D92180" w14:paraId="0B6E0F89"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40AC117B" w14:textId="24B3E15E"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 xml:space="preserve">Boletaje </w:t>
            </w:r>
            <w:proofErr w:type="spellStart"/>
            <w:r w:rsidRPr="00D92180">
              <w:rPr>
                <w:rFonts w:ascii="Lato" w:hAnsi="Lato" w:cstheme="minorHAnsi"/>
                <w:sz w:val="20"/>
                <w:szCs w:val="20"/>
              </w:rPr>
              <w:t>Unico</w:t>
            </w:r>
            <w:proofErr w:type="spellEnd"/>
            <w:r w:rsidRPr="00D92180">
              <w:rPr>
                <w:rFonts w:ascii="Lato" w:hAnsi="Lato" w:cstheme="minorHAnsi"/>
                <w:sz w:val="20"/>
                <w:szCs w:val="20"/>
              </w:rPr>
              <w:t xml:space="preserve"> Uxmal </w:t>
            </w:r>
          </w:p>
        </w:tc>
        <w:tc>
          <w:tcPr>
            <w:tcW w:w="536" w:type="dxa"/>
            <w:tcBorders>
              <w:top w:val="single" w:sz="4" w:space="0" w:color="auto"/>
            </w:tcBorders>
            <w:noWrap/>
          </w:tcPr>
          <w:p w14:paraId="24277899"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194A420D" w14:textId="6E78527B"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76,617.82</w:t>
            </w:r>
          </w:p>
        </w:tc>
        <w:tc>
          <w:tcPr>
            <w:tcW w:w="2838" w:type="dxa"/>
            <w:noWrap/>
          </w:tcPr>
          <w:p w14:paraId="50D4B69A" w14:textId="706FCFBF" w:rsidR="00C04A1A" w:rsidRPr="00D92180" w:rsidRDefault="00C04A1A" w:rsidP="00C04A1A">
            <w:pPr>
              <w:jc w:val="right"/>
              <w:rPr>
                <w:rFonts w:ascii="Lato" w:eastAsia="Times New Roman" w:hAnsi="Lato" w:cstheme="minorHAnsi"/>
                <w:sz w:val="20"/>
                <w:szCs w:val="20"/>
                <w:lang w:eastAsia="es-MX"/>
              </w:rPr>
            </w:pPr>
          </w:p>
        </w:tc>
      </w:tr>
      <w:tr w:rsidR="00C04A1A" w:rsidRPr="00D92180" w14:paraId="727B8B68"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1856A93A" w14:textId="5B191A71"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 xml:space="preserve">Boletaje </w:t>
            </w:r>
            <w:proofErr w:type="spellStart"/>
            <w:r w:rsidRPr="00D92180">
              <w:rPr>
                <w:rFonts w:ascii="Lato" w:hAnsi="Lato" w:cstheme="minorHAnsi"/>
                <w:sz w:val="20"/>
                <w:szCs w:val="20"/>
              </w:rPr>
              <w:t>Unico</w:t>
            </w:r>
            <w:proofErr w:type="spellEnd"/>
            <w:r w:rsidRPr="00D92180">
              <w:rPr>
                <w:rFonts w:ascii="Lato" w:hAnsi="Lato" w:cstheme="minorHAnsi"/>
                <w:sz w:val="20"/>
                <w:szCs w:val="20"/>
              </w:rPr>
              <w:t xml:space="preserve"> </w:t>
            </w:r>
            <w:proofErr w:type="spellStart"/>
            <w:r w:rsidRPr="00D92180">
              <w:rPr>
                <w:rFonts w:ascii="Lato" w:hAnsi="Lato" w:cstheme="minorHAnsi"/>
                <w:sz w:val="20"/>
                <w:szCs w:val="20"/>
              </w:rPr>
              <w:t>Dzibilchaltun</w:t>
            </w:r>
            <w:proofErr w:type="spellEnd"/>
            <w:r w:rsidRPr="00D92180">
              <w:rPr>
                <w:rFonts w:ascii="Lato" w:hAnsi="Lato" w:cstheme="minorHAnsi"/>
                <w:sz w:val="20"/>
                <w:szCs w:val="20"/>
              </w:rPr>
              <w:t xml:space="preserve"> </w:t>
            </w:r>
          </w:p>
        </w:tc>
        <w:tc>
          <w:tcPr>
            <w:tcW w:w="536" w:type="dxa"/>
            <w:tcBorders>
              <w:top w:val="single" w:sz="4" w:space="0" w:color="auto"/>
            </w:tcBorders>
            <w:noWrap/>
          </w:tcPr>
          <w:p w14:paraId="4FA6E139"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501B28AA" w14:textId="5510F494"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50,193.00</w:t>
            </w:r>
          </w:p>
        </w:tc>
        <w:tc>
          <w:tcPr>
            <w:tcW w:w="2838" w:type="dxa"/>
            <w:noWrap/>
          </w:tcPr>
          <w:p w14:paraId="3CF3DD3F" w14:textId="0C81D776" w:rsidR="00C04A1A" w:rsidRPr="00D92180" w:rsidRDefault="00C04A1A" w:rsidP="00C04A1A">
            <w:pPr>
              <w:jc w:val="right"/>
              <w:rPr>
                <w:rFonts w:ascii="Lato" w:eastAsia="Times New Roman" w:hAnsi="Lato" w:cstheme="minorHAnsi"/>
                <w:sz w:val="20"/>
                <w:szCs w:val="20"/>
                <w:lang w:eastAsia="es-MX"/>
              </w:rPr>
            </w:pPr>
          </w:p>
        </w:tc>
      </w:tr>
      <w:tr w:rsidR="00C04A1A" w:rsidRPr="00D92180" w14:paraId="5BA75D87"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08A0069A" w14:textId="0494A866"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 xml:space="preserve">Boletaje </w:t>
            </w:r>
            <w:proofErr w:type="spellStart"/>
            <w:r w:rsidRPr="00D92180">
              <w:rPr>
                <w:rFonts w:ascii="Lato" w:hAnsi="Lato" w:cstheme="minorHAnsi"/>
                <w:sz w:val="20"/>
                <w:szCs w:val="20"/>
              </w:rPr>
              <w:t>Unico</w:t>
            </w:r>
            <w:proofErr w:type="spellEnd"/>
            <w:r w:rsidRPr="00D92180">
              <w:rPr>
                <w:rFonts w:ascii="Lato" w:hAnsi="Lato" w:cstheme="minorHAnsi"/>
                <w:sz w:val="20"/>
                <w:szCs w:val="20"/>
              </w:rPr>
              <w:t xml:space="preserve"> Corchito </w:t>
            </w:r>
          </w:p>
        </w:tc>
        <w:tc>
          <w:tcPr>
            <w:tcW w:w="536" w:type="dxa"/>
            <w:tcBorders>
              <w:top w:val="single" w:sz="4" w:space="0" w:color="auto"/>
            </w:tcBorders>
            <w:noWrap/>
          </w:tcPr>
          <w:p w14:paraId="7E29F21F"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2A3A8799" w14:textId="4B87F1AF"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19,578.01</w:t>
            </w:r>
          </w:p>
        </w:tc>
        <w:tc>
          <w:tcPr>
            <w:tcW w:w="2838" w:type="dxa"/>
            <w:noWrap/>
          </w:tcPr>
          <w:p w14:paraId="2270C7A2" w14:textId="6C33941E" w:rsidR="00C04A1A" w:rsidRPr="00D92180" w:rsidRDefault="00C04A1A" w:rsidP="00C04A1A">
            <w:pPr>
              <w:jc w:val="right"/>
              <w:rPr>
                <w:rFonts w:ascii="Lato" w:eastAsia="Times New Roman" w:hAnsi="Lato" w:cstheme="minorHAnsi"/>
                <w:sz w:val="20"/>
                <w:szCs w:val="20"/>
                <w:lang w:eastAsia="es-MX"/>
              </w:rPr>
            </w:pPr>
          </w:p>
        </w:tc>
      </w:tr>
      <w:tr w:rsidR="00C04A1A" w:rsidRPr="00D92180" w14:paraId="5A3F3E8D"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3EBBEF6A" w14:textId="3D9EE1A1"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 xml:space="preserve">Boletaje </w:t>
            </w:r>
            <w:proofErr w:type="spellStart"/>
            <w:r w:rsidRPr="00D92180">
              <w:rPr>
                <w:rFonts w:ascii="Lato" w:hAnsi="Lato" w:cstheme="minorHAnsi"/>
                <w:sz w:val="20"/>
                <w:szCs w:val="20"/>
              </w:rPr>
              <w:t>Unico</w:t>
            </w:r>
            <w:proofErr w:type="spellEnd"/>
            <w:r w:rsidRPr="00D92180">
              <w:rPr>
                <w:rFonts w:ascii="Lato" w:hAnsi="Lato" w:cstheme="minorHAnsi"/>
                <w:sz w:val="20"/>
                <w:szCs w:val="20"/>
              </w:rPr>
              <w:t xml:space="preserve"> Museo Armando Manzanero </w:t>
            </w:r>
          </w:p>
        </w:tc>
        <w:tc>
          <w:tcPr>
            <w:tcW w:w="536" w:type="dxa"/>
            <w:tcBorders>
              <w:top w:val="single" w:sz="4" w:space="0" w:color="auto"/>
            </w:tcBorders>
            <w:noWrap/>
          </w:tcPr>
          <w:p w14:paraId="4ADC9A83"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0C2067BD" w14:textId="026B9896"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3,385.04</w:t>
            </w:r>
          </w:p>
        </w:tc>
        <w:tc>
          <w:tcPr>
            <w:tcW w:w="2838" w:type="dxa"/>
            <w:noWrap/>
          </w:tcPr>
          <w:p w14:paraId="52387076" w14:textId="11C64354" w:rsidR="00C04A1A" w:rsidRPr="00D92180" w:rsidRDefault="00C04A1A" w:rsidP="00C04A1A">
            <w:pPr>
              <w:jc w:val="right"/>
              <w:rPr>
                <w:rFonts w:ascii="Lato" w:eastAsia="Times New Roman" w:hAnsi="Lato" w:cstheme="minorHAnsi"/>
                <w:sz w:val="20"/>
                <w:szCs w:val="20"/>
                <w:lang w:eastAsia="es-MX"/>
              </w:rPr>
            </w:pPr>
          </w:p>
        </w:tc>
      </w:tr>
      <w:tr w:rsidR="00C04A1A" w:rsidRPr="00D92180" w14:paraId="66B6C345"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474F7F57" w14:textId="6E6220DE"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 xml:space="preserve">Boletaje  </w:t>
            </w:r>
            <w:proofErr w:type="spellStart"/>
            <w:r w:rsidRPr="00D92180">
              <w:rPr>
                <w:rFonts w:ascii="Lato" w:hAnsi="Lato" w:cstheme="minorHAnsi"/>
                <w:sz w:val="20"/>
                <w:szCs w:val="20"/>
              </w:rPr>
              <w:t>Unico</w:t>
            </w:r>
            <w:proofErr w:type="spellEnd"/>
            <w:r w:rsidRPr="00D92180">
              <w:rPr>
                <w:rFonts w:ascii="Lato" w:hAnsi="Lato" w:cstheme="minorHAnsi"/>
                <w:sz w:val="20"/>
                <w:szCs w:val="20"/>
              </w:rPr>
              <w:t xml:space="preserve"> Cines </w:t>
            </w:r>
          </w:p>
        </w:tc>
        <w:tc>
          <w:tcPr>
            <w:tcW w:w="536" w:type="dxa"/>
            <w:tcBorders>
              <w:top w:val="single" w:sz="4" w:space="0" w:color="auto"/>
            </w:tcBorders>
            <w:noWrap/>
          </w:tcPr>
          <w:p w14:paraId="4FD4F775"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38262EF4" w14:textId="54102457"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19,545.35</w:t>
            </w:r>
          </w:p>
        </w:tc>
        <w:tc>
          <w:tcPr>
            <w:tcW w:w="2838" w:type="dxa"/>
            <w:noWrap/>
          </w:tcPr>
          <w:p w14:paraId="2BE40C40" w14:textId="7E11ADE0" w:rsidR="00C04A1A" w:rsidRPr="00D92180" w:rsidRDefault="00C04A1A" w:rsidP="00C04A1A">
            <w:pPr>
              <w:jc w:val="right"/>
              <w:rPr>
                <w:rFonts w:ascii="Lato" w:eastAsia="Times New Roman" w:hAnsi="Lato" w:cstheme="minorHAnsi"/>
                <w:sz w:val="20"/>
                <w:szCs w:val="20"/>
                <w:lang w:eastAsia="es-MX"/>
              </w:rPr>
            </w:pPr>
          </w:p>
        </w:tc>
      </w:tr>
      <w:tr w:rsidR="00C04A1A" w:rsidRPr="00D92180" w14:paraId="63855A6C"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0C6E2DF9" w14:textId="14186F56"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 xml:space="preserve">Boletaje </w:t>
            </w:r>
            <w:proofErr w:type="spellStart"/>
            <w:r w:rsidRPr="00D92180">
              <w:rPr>
                <w:rFonts w:ascii="Lato" w:hAnsi="Lato" w:cstheme="minorHAnsi"/>
                <w:sz w:val="20"/>
                <w:szCs w:val="20"/>
              </w:rPr>
              <w:t>Unico</w:t>
            </w:r>
            <w:proofErr w:type="spellEnd"/>
            <w:r w:rsidRPr="00D92180">
              <w:rPr>
                <w:rFonts w:ascii="Lato" w:hAnsi="Lato" w:cstheme="minorHAnsi"/>
                <w:sz w:val="20"/>
                <w:szCs w:val="20"/>
              </w:rPr>
              <w:t xml:space="preserve"> Museo del Meteorito</w:t>
            </w:r>
          </w:p>
        </w:tc>
        <w:tc>
          <w:tcPr>
            <w:tcW w:w="536" w:type="dxa"/>
            <w:tcBorders>
              <w:top w:val="single" w:sz="4" w:space="0" w:color="auto"/>
            </w:tcBorders>
            <w:noWrap/>
          </w:tcPr>
          <w:p w14:paraId="79E65F41"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15E12A7D" w14:textId="64388E3A"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68,920.02</w:t>
            </w:r>
          </w:p>
        </w:tc>
        <w:tc>
          <w:tcPr>
            <w:tcW w:w="2838" w:type="dxa"/>
            <w:noWrap/>
          </w:tcPr>
          <w:p w14:paraId="7A27CA35" w14:textId="07486BB4" w:rsidR="00C04A1A" w:rsidRPr="00D92180" w:rsidRDefault="00C04A1A" w:rsidP="00C04A1A">
            <w:pPr>
              <w:jc w:val="right"/>
              <w:rPr>
                <w:rFonts w:ascii="Lato" w:eastAsia="Times New Roman" w:hAnsi="Lato" w:cstheme="minorHAnsi"/>
                <w:sz w:val="20"/>
                <w:szCs w:val="20"/>
                <w:lang w:eastAsia="es-MX"/>
              </w:rPr>
            </w:pPr>
          </w:p>
        </w:tc>
      </w:tr>
      <w:tr w:rsidR="00C04A1A" w:rsidRPr="00D92180" w14:paraId="45AA6B16"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3D41D4B2" w14:textId="0996A6FB" w:rsidR="00C04A1A" w:rsidRPr="00D92180" w:rsidRDefault="00C04A1A" w:rsidP="00C04A1A">
            <w:pPr>
              <w:jc w:val="both"/>
              <w:rPr>
                <w:rFonts w:ascii="Lato" w:hAnsi="Lato" w:cstheme="minorHAnsi"/>
                <w:sz w:val="20"/>
                <w:szCs w:val="20"/>
              </w:rPr>
            </w:pPr>
            <w:proofErr w:type="spellStart"/>
            <w:r w:rsidRPr="00D92180">
              <w:rPr>
                <w:rFonts w:ascii="Lato" w:hAnsi="Lato" w:cstheme="minorHAnsi"/>
                <w:sz w:val="20"/>
                <w:szCs w:val="20"/>
              </w:rPr>
              <w:t>Vuchera</w:t>
            </w:r>
            <w:proofErr w:type="spellEnd"/>
            <w:r w:rsidRPr="00D92180">
              <w:rPr>
                <w:rFonts w:ascii="Lato" w:hAnsi="Lato" w:cstheme="minorHAnsi"/>
                <w:sz w:val="20"/>
                <w:szCs w:val="20"/>
              </w:rPr>
              <w:t xml:space="preserve"> Clip Cines</w:t>
            </w:r>
          </w:p>
        </w:tc>
        <w:tc>
          <w:tcPr>
            <w:tcW w:w="536" w:type="dxa"/>
            <w:tcBorders>
              <w:top w:val="single" w:sz="4" w:space="0" w:color="auto"/>
            </w:tcBorders>
            <w:noWrap/>
          </w:tcPr>
          <w:p w14:paraId="218973F4"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31320F77" w14:textId="0FA7999C" w:rsidR="00C04A1A" w:rsidRPr="00D92180" w:rsidRDefault="00C04A1A" w:rsidP="00C04A1A">
            <w:pPr>
              <w:jc w:val="right"/>
              <w:rPr>
                <w:rFonts w:ascii="Lato" w:hAnsi="Lato" w:cstheme="minorHAnsi"/>
                <w:sz w:val="20"/>
                <w:szCs w:val="20"/>
              </w:rPr>
            </w:pPr>
            <w:r w:rsidRPr="00D92180">
              <w:rPr>
                <w:rFonts w:ascii="Lato" w:hAnsi="Lato" w:cstheme="minorHAnsi"/>
                <w:sz w:val="20"/>
                <w:szCs w:val="20"/>
              </w:rPr>
              <w:t>0.04</w:t>
            </w:r>
          </w:p>
        </w:tc>
        <w:tc>
          <w:tcPr>
            <w:tcW w:w="2838" w:type="dxa"/>
            <w:noWrap/>
          </w:tcPr>
          <w:p w14:paraId="68880811" w14:textId="00589FA7" w:rsidR="00C04A1A" w:rsidRPr="00D92180" w:rsidRDefault="00C04A1A" w:rsidP="00C04A1A">
            <w:pPr>
              <w:jc w:val="right"/>
              <w:rPr>
                <w:rFonts w:ascii="Lato" w:eastAsia="Times New Roman" w:hAnsi="Lato" w:cstheme="minorHAnsi"/>
                <w:sz w:val="20"/>
                <w:szCs w:val="20"/>
                <w:lang w:eastAsia="es-MX"/>
              </w:rPr>
            </w:pPr>
          </w:p>
        </w:tc>
      </w:tr>
      <w:tr w:rsidR="00C04A1A" w:rsidRPr="00D92180" w14:paraId="584DABD6"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53920CC4" w14:textId="02808826"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CONTROL TOUR, SA DE CV.</w:t>
            </w:r>
          </w:p>
        </w:tc>
        <w:tc>
          <w:tcPr>
            <w:tcW w:w="536" w:type="dxa"/>
            <w:tcBorders>
              <w:top w:val="single" w:sz="4" w:space="0" w:color="auto"/>
              <w:bottom w:val="single" w:sz="4" w:space="0" w:color="auto"/>
            </w:tcBorders>
            <w:noWrap/>
          </w:tcPr>
          <w:p w14:paraId="2500A082"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241A64E2" w14:textId="7FDA8C08"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1,175.00</w:t>
            </w:r>
          </w:p>
        </w:tc>
        <w:tc>
          <w:tcPr>
            <w:tcW w:w="2838" w:type="dxa"/>
            <w:noWrap/>
          </w:tcPr>
          <w:p w14:paraId="239CFAC9" w14:textId="63DC7750" w:rsidR="00C04A1A" w:rsidRPr="00D92180" w:rsidRDefault="00C04A1A" w:rsidP="00C04A1A">
            <w:pPr>
              <w:jc w:val="right"/>
              <w:rPr>
                <w:rFonts w:ascii="Lato" w:eastAsia="Times New Roman" w:hAnsi="Lato" w:cstheme="minorHAnsi"/>
                <w:b/>
                <w:sz w:val="20"/>
                <w:szCs w:val="20"/>
                <w:lang w:eastAsia="es-MX"/>
              </w:rPr>
            </w:pPr>
          </w:p>
        </w:tc>
      </w:tr>
      <w:tr w:rsidR="00C04A1A" w:rsidRPr="00D92180" w14:paraId="3DB06287"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28FBD7C9" w14:textId="7F61B78F"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TESORERIA DE LA FEDERACION</w:t>
            </w:r>
          </w:p>
        </w:tc>
        <w:tc>
          <w:tcPr>
            <w:tcW w:w="536" w:type="dxa"/>
            <w:tcBorders>
              <w:top w:val="single" w:sz="4" w:space="0" w:color="auto"/>
              <w:bottom w:val="single" w:sz="4" w:space="0" w:color="auto"/>
            </w:tcBorders>
            <w:noWrap/>
          </w:tcPr>
          <w:p w14:paraId="60920F49"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5E61587B" w14:textId="44B94389"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23.00</w:t>
            </w:r>
          </w:p>
        </w:tc>
        <w:tc>
          <w:tcPr>
            <w:tcW w:w="2838" w:type="dxa"/>
            <w:noWrap/>
          </w:tcPr>
          <w:p w14:paraId="578C5547" w14:textId="1BAAD187" w:rsidR="00C04A1A" w:rsidRPr="00D92180" w:rsidRDefault="00C04A1A" w:rsidP="00C04A1A">
            <w:pPr>
              <w:jc w:val="right"/>
              <w:rPr>
                <w:rFonts w:ascii="Lato" w:eastAsia="Times New Roman" w:hAnsi="Lato" w:cstheme="minorHAnsi"/>
                <w:b/>
                <w:sz w:val="20"/>
                <w:szCs w:val="20"/>
                <w:lang w:eastAsia="es-MX"/>
              </w:rPr>
            </w:pPr>
          </w:p>
        </w:tc>
      </w:tr>
      <w:tr w:rsidR="00C04A1A" w:rsidRPr="00D92180" w14:paraId="2804201E"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32C0B7CD" w14:textId="21F63D19"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ISSTEY</w:t>
            </w:r>
          </w:p>
        </w:tc>
        <w:tc>
          <w:tcPr>
            <w:tcW w:w="536" w:type="dxa"/>
            <w:tcBorders>
              <w:top w:val="single" w:sz="4" w:space="0" w:color="auto"/>
              <w:bottom w:val="single" w:sz="4" w:space="0" w:color="auto"/>
            </w:tcBorders>
            <w:noWrap/>
          </w:tcPr>
          <w:p w14:paraId="2657F663"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1793EF50" w14:textId="5CA5493F"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342,915.92</w:t>
            </w:r>
          </w:p>
        </w:tc>
        <w:tc>
          <w:tcPr>
            <w:tcW w:w="2838" w:type="dxa"/>
            <w:noWrap/>
          </w:tcPr>
          <w:p w14:paraId="21507E25" w14:textId="0334E3D7" w:rsidR="00C04A1A" w:rsidRPr="00D92180" w:rsidRDefault="00C04A1A" w:rsidP="00C04A1A">
            <w:pPr>
              <w:jc w:val="right"/>
              <w:rPr>
                <w:rFonts w:ascii="Lato" w:eastAsia="Times New Roman" w:hAnsi="Lato" w:cstheme="minorHAnsi"/>
                <w:b/>
                <w:sz w:val="20"/>
                <w:szCs w:val="20"/>
                <w:lang w:eastAsia="es-MX"/>
              </w:rPr>
            </w:pPr>
          </w:p>
        </w:tc>
      </w:tr>
      <w:tr w:rsidR="00C04A1A" w:rsidRPr="00D92180" w14:paraId="086BF59B"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4150EE19" w14:textId="7C9867DC" w:rsidR="00C04A1A" w:rsidRPr="00D92180" w:rsidRDefault="00C04A1A" w:rsidP="00C04A1A">
            <w:pPr>
              <w:jc w:val="both"/>
              <w:rPr>
                <w:rFonts w:ascii="Lato" w:eastAsia="Times New Roman" w:hAnsi="Lato" w:cstheme="minorHAnsi"/>
                <w:sz w:val="20"/>
                <w:szCs w:val="20"/>
                <w:lang w:eastAsia="es-MX"/>
              </w:rPr>
            </w:pPr>
            <w:r w:rsidRPr="00D92180">
              <w:rPr>
                <w:rFonts w:ascii="Lato" w:hAnsi="Lato" w:cstheme="minorHAnsi"/>
                <w:sz w:val="20"/>
                <w:szCs w:val="20"/>
              </w:rPr>
              <w:t>INFONACOT</w:t>
            </w:r>
          </w:p>
        </w:tc>
        <w:tc>
          <w:tcPr>
            <w:tcW w:w="536" w:type="dxa"/>
            <w:tcBorders>
              <w:top w:val="single" w:sz="4" w:space="0" w:color="auto"/>
              <w:bottom w:val="single" w:sz="4" w:space="0" w:color="auto"/>
            </w:tcBorders>
            <w:noWrap/>
          </w:tcPr>
          <w:p w14:paraId="58CB0EB2"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00FFA5CC" w14:textId="7E42D4A0" w:rsidR="00C04A1A" w:rsidRPr="00D92180" w:rsidRDefault="00C04A1A" w:rsidP="00C04A1A">
            <w:pPr>
              <w:jc w:val="right"/>
              <w:rPr>
                <w:rFonts w:ascii="Lato" w:eastAsia="Times New Roman" w:hAnsi="Lato" w:cstheme="minorHAnsi"/>
                <w:sz w:val="20"/>
                <w:szCs w:val="20"/>
                <w:lang w:eastAsia="es-MX"/>
              </w:rPr>
            </w:pPr>
            <w:r w:rsidRPr="00D92180">
              <w:rPr>
                <w:rFonts w:ascii="Lato" w:hAnsi="Lato" w:cstheme="minorHAnsi"/>
                <w:sz w:val="20"/>
                <w:szCs w:val="20"/>
              </w:rPr>
              <w:t>35,123.90</w:t>
            </w:r>
          </w:p>
        </w:tc>
        <w:tc>
          <w:tcPr>
            <w:tcW w:w="2838" w:type="dxa"/>
            <w:noWrap/>
          </w:tcPr>
          <w:p w14:paraId="6A88427F" w14:textId="1F1560A3" w:rsidR="00C04A1A" w:rsidRPr="00D92180" w:rsidRDefault="00C04A1A" w:rsidP="00C04A1A">
            <w:pPr>
              <w:jc w:val="right"/>
              <w:rPr>
                <w:rFonts w:ascii="Lato" w:eastAsia="Times New Roman" w:hAnsi="Lato" w:cstheme="minorHAnsi"/>
                <w:b/>
                <w:sz w:val="20"/>
                <w:szCs w:val="20"/>
                <w:lang w:eastAsia="es-MX"/>
              </w:rPr>
            </w:pPr>
          </w:p>
        </w:tc>
      </w:tr>
      <w:tr w:rsidR="00C04A1A" w:rsidRPr="00D92180" w14:paraId="37BCE096"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0E5B7551" w14:textId="1BD9D4A9" w:rsidR="00C04A1A" w:rsidRPr="00D92180" w:rsidRDefault="00C04A1A" w:rsidP="00C04A1A">
            <w:pPr>
              <w:jc w:val="both"/>
              <w:rPr>
                <w:rFonts w:ascii="Lato" w:hAnsi="Lato" w:cstheme="minorHAnsi"/>
                <w:sz w:val="20"/>
                <w:szCs w:val="20"/>
              </w:rPr>
            </w:pPr>
            <w:r w:rsidRPr="00D92180">
              <w:rPr>
                <w:rFonts w:ascii="Lato" w:hAnsi="Lato" w:cstheme="minorHAnsi"/>
                <w:sz w:val="20"/>
                <w:szCs w:val="20"/>
              </w:rPr>
              <w:t>DEPOSITO POR IDENTIFICAR</w:t>
            </w:r>
          </w:p>
        </w:tc>
        <w:tc>
          <w:tcPr>
            <w:tcW w:w="536" w:type="dxa"/>
            <w:tcBorders>
              <w:top w:val="single" w:sz="4" w:space="0" w:color="auto"/>
              <w:bottom w:val="single" w:sz="4" w:space="0" w:color="auto"/>
            </w:tcBorders>
            <w:noWrap/>
          </w:tcPr>
          <w:p w14:paraId="65B059EC"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3976A719" w14:textId="77DB4547" w:rsidR="00C04A1A" w:rsidRPr="00D92180" w:rsidRDefault="00C04A1A" w:rsidP="00C04A1A">
            <w:pPr>
              <w:jc w:val="right"/>
              <w:rPr>
                <w:rFonts w:ascii="Lato" w:hAnsi="Lato" w:cstheme="minorHAnsi"/>
                <w:sz w:val="20"/>
                <w:szCs w:val="20"/>
              </w:rPr>
            </w:pPr>
            <w:r w:rsidRPr="00D92180">
              <w:rPr>
                <w:rFonts w:ascii="Lato" w:hAnsi="Lato" w:cstheme="minorHAnsi"/>
                <w:sz w:val="20"/>
                <w:szCs w:val="20"/>
              </w:rPr>
              <w:t>1,847,447.16</w:t>
            </w:r>
          </w:p>
        </w:tc>
        <w:tc>
          <w:tcPr>
            <w:tcW w:w="2838" w:type="dxa"/>
            <w:noWrap/>
          </w:tcPr>
          <w:p w14:paraId="17F5474C" w14:textId="1229032B" w:rsidR="00C04A1A" w:rsidRPr="00D92180" w:rsidRDefault="00C04A1A" w:rsidP="00C04A1A">
            <w:pPr>
              <w:jc w:val="right"/>
              <w:rPr>
                <w:rFonts w:ascii="Lato" w:eastAsia="Times New Roman" w:hAnsi="Lato" w:cstheme="minorHAnsi"/>
                <w:b/>
                <w:sz w:val="20"/>
                <w:szCs w:val="20"/>
                <w:lang w:eastAsia="es-MX"/>
              </w:rPr>
            </w:pPr>
          </w:p>
        </w:tc>
      </w:tr>
      <w:tr w:rsidR="00C04A1A" w:rsidRPr="00D92180" w14:paraId="03493D4F"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2AF2094F" w14:textId="6A04AFC3" w:rsidR="00C04A1A" w:rsidRPr="00D92180" w:rsidRDefault="00C04A1A" w:rsidP="00C04A1A">
            <w:pPr>
              <w:jc w:val="both"/>
              <w:rPr>
                <w:rFonts w:ascii="Lato" w:hAnsi="Lato" w:cstheme="minorHAnsi"/>
                <w:sz w:val="20"/>
                <w:szCs w:val="20"/>
              </w:rPr>
            </w:pPr>
            <w:r w:rsidRPr="00D92180">
              <w:rPr>
                <w:rFonts w:ascii="Lato" w:hAnsi="Lato" w:cstheme="minorHAnsi"/>
                <w:sz w:val="20"/>
                <w:szCs w:val="20"/>
              </w:rPr>
              <w:t>BUENAVENTURA UC MIS</w:t>
            </w:r>
          </w:p>
        </w:tc>
        <w:tc>
          <w:tcPr>
            <w:tcW w:w="536" w:type="dxa"/>
            <w:tcBorders>
              <w:top w:val="single" w:sz="4" w:space="0" w:color="auto"/>
              <w:bottom w:val="single" w:sz="4" w:space="0" w:color="auto"/>
            </w:tcBorders>
            <w:noWrap/>
          </w:tcPr>
          <w:p w14:paraId="225BE01C"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39B165CB" w14:textId="7FE14901" w:rsidR="00C04A1A" w:rsidRPr="00D92180" w:rsidRDefault="00C04A1A" w:rsidP="00C04A1A">
            <w:pPr>
              <w:jc w:val="right"/>
              <w:rPr>
                <w:rFonts w:ascii="Lato" w:hAnsi="Lato" w:cstheme="minorHAnsi"/>
                <w:sz w:val="20"/>
                <w:szCs w:val="20"/>
              </w:rPr>
            </w:pPr>
            <w:r w:rsidRPr="00D92180">
              <w:rPr>
                <w:rFonts w:ascii="Lato" w:hAnsi="Lato" w:cstheme="minorHAnsi"/>
                <w:sz w:val="20"/>
                <w:szCs w:val="20"/>
              </w:rPr>
              <w:t>650,000.00</w:t>
            </w:r>
          </w:p>
        </w:tc>
        <w:tc>
          <w:tcPr>
            <w:tcW w:w="2838" w:type="dxa"/>
            <w:noWrap/>
          </w:tcPr>
          <w:p w14:paraId="659AEB7E" w14:textId="4A6B4AB5" w:rsidR="00C04A1A" w:rsidRPr="00D92180" w:rsidRDefault="00C04A1A" w:rsidP="00C04A1A">
            <w:pPr>
              <w:jc w:val="right"/>
              <w:rPr>
                <w:rFonts w:ascii="Lato" w:eastAsia="Times New Roman" w:hAnsi="Lato" w:cstheme="minorHAnsi"/>
                <w:b/>
                <w:sz w:val="20"/>
                <w:szCs w:val="20"/>
                <w:lang w:eastAsia="es-MX"/>
              </w:rPr>
            </w:pPr>
          </w:p>
        </w:tc>
      </w:tr>
      <w:tr w:rsidR="00C04A1A" w:rsidRPr="00D92180" w14:paraId="553D0AF0"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1C69E9A8" w14:textId="12AE1E5D" w:rsidR="00C04A1A" w:rsidRPr="00D92180" w:rsidRDefault="00C04A1A" w:rsidP="00C04A1A">
            <w:pPr>
              <w:jc w:val="both"/>
              <w:rPr>
                <w:rFonts w:ascii="Lato" w:hAnsi="Lato" w:cstheme="minorHAnsi"/>
                <w:sz w:val="20"/>
                <w:szCs w:val="20"/>
              </w:rPr>
            </w:pPr>
            <w:r w:rsidRPr="00D92180">
              <w:rPr>
                <w:rFonts w:ascii="Lato" w:hAnsi="Lato" w:cstheme="minorHAnsi"/>
                <w:sz w:val="20"/>
                <w:szCs w:val="20"/>
              </w:rPr>
              <w:t>JOEL EFRAIN DUARTE PERAZA</w:t>
            </w:r>
          </w:p>
        </w:tc>
        <w:tc>
          <w:tcPr>
            <w:tcW w:w="536" w:type="dxa"/>
            <w:tcBorders>
              <w:top w:val="single" w:sz="4" w:space="0" w:color="auto"/>
              <w:bottom w:val="single" w:sz="4" w:space="0" w:color="auto"/>
            </w:tcBorders>
            <w:noWrap/>
          </w:tcPr>
          <w:p w14:paraId="26359E89" w14:textId="77777777" w:rsidR="00C04A1A" w:rsidRPr="00D92180" w:rsidRDefault="00C04A1A" w:rsidP="00C04A1A">
            <w:pPr>
              <w:jc w:val="both"/>
              <w:rPr>
                <w:rFonts w:ascii="Lato" w:eastAsia="Times New Roman" w:hAnsi="Lato" w:cstheme="minorHAnsi"/>
                <w:b/>
                <w:sz w:val="20"/>
                <w:szCs w:val="20"/>
                <w:lang w:eastAsia="es-MX"/>
              </w:rPr>
            </w:pPr>
          </w:p>
        </w:tc>
        <w:tc>
          <w:tcPr>
            <w:tcW w:w="2543" w:type="dxa"/>
            <w:tcBorders>
              <w:top w:val="single" w:sz="4" w:space="0" w:color="auto"/>
              <w:left w:val="single" w:sz="4" w:space="0" w:color="auto"/>
              <w:bottom w:val="single" w:sz="4" w:space="0" w:color="auto"/>
              <w:right w:val="single" w:sz="4" w:space="0" w:color="auto"/>
            </w:tcBorders>
            <w:noWrap/>
          </w:tcPr>
          <w:p w14:paraId="720FB2B3" w14:textId="7F8CDB20" w:rsidR="00C04A1A" w:rsidRPr="00D92180" w:rsidRDefault="00C04A1A" w:rsidP="00C04A1A">
            <w:pPr>
              <w:jc w:val="right"/>
              <w:rPr>
                <w:rFonts w:ascii="Lato" w:hAnsi="Lato" w:cstheme="minorHAnsi"/>
                <w:sz w:val="20"/>
                <w:szCs w:val="20"/>
              </w:rPr>
            </w:pPr>
            <w:r w:rsidRPr="00D92180">
              <w:rPr>
                <w:rFonts w:ascii="Lato" w:hAnsi="Lato" w:cstheme="minorHAnsi"/>
                <w:sz w:val="20"/>
                <w:szCs w:val="20"/>
              </w:rPr>
              <w:t>305,800.00</w:t>
            </w:r>
          </w:p>
        </w:tc>
        <w:tc>
          <w:tcPr>
            <w:tcW w:w="2838" w:type="dxa"/>
            <w:noWrap/>
          </w:tcPr>
          <w:p w14:paraId="5F47816D" w14:textId="111DE38A" w:rsidR="00C04A1A" w:rsidRPr="00D92180" w:rsidRDefault="00C04A1A" w:rsidP="00C04A1A">
            <w:pPr>
              <w:jc w:val="right"/>
              <w:rPr>
                <w:rFonts w:ascii="Lato" w:eastAsia="Times New Roman" w:hAnsi="Lato" w:cstheme="minorHAnsi"/>
                <w:b/>
                <w:sz w:val="20"/>
                <w:szCs w:val="20"/>
                <w:lang w:eastAsia="es-MX"/>
              </w:rPr>
            </w:pPr>
          </w:p>
        </w:tc>
      </w:tr>
      <w:tr w:rsidR="00C04A1A" w:rsidRPr="00D92180" w14:paraId="5220F239"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06C6CF0F" w14:textId="1A3AC927" w:rsidR="00C04A1A" w:rsidRPr="00D92180" w:rsidRDefault="00C04A1A" w:rsidP="00C04A1A">
            <w:pPr>
              <w:jc w:val="both"/>
              <w:rPr>
                <w:rFonts w:ascii="Lato" w:hAnsi="Lato" w:cstheme="minorHAnsi"/>
                <w:sz w:val="20"/>
                <w:szCs w:val="20"/>
                <w:lang w:val="es-MX"/>
              </w:rPr>
            </w:pPr>
            <w:r w:rsidRPr="00D92180">
              <w:rPr>
                <w:rFonts w:ascii="Lato" w:hAnsi="Lato" w:cstheme="minorHAnsi"/>
                <w:sz w:val="20"/>
                <w:szCs w:val="20"/>
              </w:rPr>
              <w:t>SECRETARIA DE ADMINISTRACION Y FINANZAS</w:t>
            </w:r>
          </w:p>
        </w:tc>
        <w:tc>
          <w:tcPr>
            <w:tcW w:w="536" w:type="dxa"/>
            <w:tcBorders>
              <w:top w:val="single" w:sz="4" w:space="0" w:color="auto"/>
              <w:bottom w:val="single" w:sz="4" w:space="0" w:color="auto"/>
            </w:tcBorders>
            <w:noWrap/>
          </w:tcPr>
          <w:p w14:paraId="14022062" w14:textId="77777777" w:rsidR="00C04A1A" w:rsidRPr="00D92180" w:rsidRDefault="00C04A1A" w:rsidP="00C04A1A">
            <w:pPr>
              <w:jc w:val="both"/>
              <w:rPr>
                <w:rFonts w:ascii="Lato" w:eastAsia="Times New Roman" w:hAnsi="Lato" w:cstheme="minorHAnsi"/>
                <w:b/>
                <w:sz w:val="20"/>
                <w:szCs w:val="20"/>
                <w:lang w:val="es-MX" w:eastAsia="es-MX"/>
              </w:rPr>
            </w:pPr>
          </w:p>
        </w:tc>
        <w:tc>
          <w:tcPr>
            <w:tcW w:w="2543" w:type="dxa"/>
            <w:tcBorders>
              <w:top w:val="single" w:sz="4" w:space="0" w:color="auto"/>
              <w:left w:val="single" w:sz="4" w:space="0" w:color="auto"/>
              <w:bottom w:val="single" w:sz="4" w:space="0" w:color="auto"/>
              <w:right w:val="single" w:sz="4" w:space="0" w:color="auto"/>
            </w:tcBorders>
            <w:noWrap/>
          </w:tcPr>
          <w:p w14:paraId="30A11057" w14:textId="26C8FED9" w:rsidR="00C04A1A" w:rsidRPr="00D92180" w:rsidRDefault="00C04A1A" w:rsidP="00C04A1A">
            <w:pPr>
              <w:jc w:val="right"/>
              <w:rPr>
                <w:rFonts w:ascii="Lato" w:hAnsi="Lato" w:cstheme="minorHAnsi"/>
                <w:sz w:val="20"/>
                <w:szCs w:val="20"/>
              </w:rPr>
            </w:pPr>
            <w:r w:rsidRPr="00D92180">
              <w:rPr>
                <w:rFonts w:ascii="Lato" w:hAnsi="Lato" w:cstheme="minorHAnsi"/>
                <w:sz w:val="20"/>
                <w:szCs w:val="20"/>
              </w:rPr>
              <w:t>535,660.58</w:t>
            </w:r>
          </w:p>
        </w:tc>
        <w:tc>
          <w:tcPr>
            <w:tcW w:w="2838" w:type="dxa"/>
            <w:noWrap/>
          </w:tcPr>
          <w:p w14:paraId="2DFCB10C" w14:textId="42AEDA2F" w:rsidR="00C04A1A" w:rsidRPr="00D92180" w:rsidRDefault="00C04A1A" w:rsidP="00C04A1A">
            <w:pPr>
              <w:jc w:val="right"/>
              <w:rPr>
                <w:rFonts w:ascii="Lato" w:eastAsia="Times New Roman" w:hAnsi="Lato" w:cstheme="minorHAnsi"/>
                <w:b/>
                <w:sz w:val="20"/>
                <w:szCs w:val="20"/>
                <w:lang w:eastAsia="es-MX"/>
              </w:rPr>
            </w:pPr>
          </w:p>
        </w:tc>
      </w:tr>
      <w:tr w:rsidR="00C04A1A" w:rsidRPr="00D92180" w14:paraId="3633BE8E"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7EAD232D" w14:textId="61AEBD2C" w:rsidR="00C04A1A" w:rsidRPr="00D92180" w:rsidRDefault="00C04A1A" w:rsidP="00C04A1A">
            <w:pPr>
              <w:jc w:val="both"/>
              <w:rPr>
                <w:rFonts w:ascii="Lato" w:hAnsi="Lato" w:cstheme="minorHAnsi"/>
                <w:sz w:val="20"/>
                <w:szCs w:val="20"/>
              </w:rPr>
            </w:pPr>
            <w:r w:rsidRPr="00D92180">
              <w:rPr>
                <w:rFonts w:ascii="Lato" w:hAnsi="Lato" w:cstheme="minorHAnsi"/>
                <w:sz w:val="20"/>
                <w:szCs w:val="20"/>
              </w:rPr>
              <w:t>JUZGADO DE LO FAMILIAR</w:t>
            </w:r>
          </w:p>
        </w:tc>
        <w:tc>
          <w:tcPr>
            <w:tcW w:w="536" w:type="dxa"/>
            <w:tcBorders>
              <w:top w:val="single" w:sz="4" w:space="0" w:color="auto"/>
              <w:bottom w:val="single" w:sz="4" w:space="0" w:color="auto"/>
            </w:tcBorders>
            <w:noWrap/>
          </w:tcPr>
          <w:p w14:paraId="532B8356" w14:textId="079C2757" w:rsidR="00C04A1A" w:rsidRPr="00D92180" w:rsidRDefault="00C04A1A" w:rsidP="00C04A1A">
            <w:pPr>
              <w:jc w:val="both"/>
              <w:rPr>
                <w:rFonts w:ascii="Lato" w:eastAsia="Times New Roman" w:hAnsi="Lato" w:cstheme="minorHAnsi"/>
                <w:b/>
                <w:sz w:val="20"/>
                <w:szCs w:val="20"/>
                <w:lang w:val="es-MX" w:eastAsia="es-MX"/>
              </w:rPr>
            </w:pPr>
            <w:r w:rsidRPr="00D92180">
              <w:rPr>
                <w:rFonts w:ascii="Lato" w:hAnsi="Lato" w:cstheme="minorHAnsi"/>
                <w:sz w:val="20"/>
                <w:szCs w:val="20"/>
              </w:rPr>
              <w:t> </w:t>
            </w:r>
          </w:p>
        </w:tc>
        <w:tc>
          <w:tcPr>
            <w:tcW w:w="2543" w:type="dxa"/>
            <w:tcBorders>
              <w:top w:val="single" w:sz="4" w:space="0" w:color="auto"/>
              <w:left w:val="single" w:sz="4" w:space="0" w:color="auto"/>
              <w:bottom w:val="single" w:sz="4" w:space="0" w:color="auto"/>
              <w:right w:val="single" w:sz="4" w:space="0" w:color="auto"/>
            </w:tcBorders>
            <w:noWrap/>
          </w:tcPr>
          <w:p w14:paraId="475A5C2C" w14:textId="0C9DECBB" w:rsidR="00C04A1A" w:rsidRPr="00D92180" w:rsidRDefault="00C04A1A" w:rsidP="00C04A1A">
            <w:pPr>
              <w:jc w:val="right"/>
              <w:rPr>
                <w:rFonts w:ascii="Lato" w:hAnsi="Lato" w:cstheme="minorHAnsi"/>
                <w:sz w:val="20"/>
                <w:szCs w:val="20"/>
              </w:rPr>
            </w:pPr>
            <w:r w:rsidRPr="00D92180">
              <w:rPr>
                <w:rFonts w:ascii="Lato" w:hAnsi="Lato" w:cstheme="minorHAnsi"/>
                <w:color w:val="000000"/>
                <w:sz w:val="20"/>
                <w:szCs w:val="20"/>
              </w:rPr>
              <w:t>1,880.95</w:t>
            </w:r>
          </w:p>
        </w:tc>
        <w:tc>
          <w:tcPr>
            <w:tcW w:w="2838" w:type="dxa"/>
            <w:noWrap/>
          </w:tcPr>
          <w:p w14:paraId="708EED55" w14:textId="77777777" w:rsidR="00C04A1A" w:rsidRPr="00D92180" w:rsidRDefault="00C04A1A" w:rsidP="00C04A1A">
            <w:pPr>
              <w:jc w:val="right"/>
              <w:rPr>
                <w:rFonts w:ascii="Lato" w:eastAsia="Times New Roman" w:hAnsi="Lato" w:cstheme="minorHAnsi"/>
                <w:b/>
                <w:sz w:val="20"/>
                <w:szCs w:val="20"/>
                <w:lang w:eastAsia="es-MX"/>
              </w:rPr>
            </w:pPr>
          </w:p>
        </w:tc>
      </w:tr>
      <w:tr w:rsidR="00C04A1A" w:rsidRPr="00D92180" w14:paraId="47223F69"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57CD5028" w14:textId="218F7749" w:rsidR="00C04A1A" w:rsidRPr="00D92180" w:rsidRDefault="00C04A1A" w:rsidP="00C04A1A">
            <w:pPr>
              <w:jc w:val="both"/>
              <w:rPr>
                <w:rFonts w:ascii="Lato" w:hAnsi="Lato" w:cstheme="minorHAnsi"/>
                <w:sz w:val="20"/>
                <w:szCs w:val="20"/>
              </w:rPr>
            </w:pPr>
            <w:r w:rsidRPr="00D92180">
              <w:rPr>
                <w:rFonts w:ascii="Lato" w:hAnsi="Lato" w:cstheme="minorHAnsi"/>
                <w:sz w:val="20"/>
                <w:szCs w:val="20"/>
              </w:rPr>
              <w:t>JOSE RAFAEL LEON EUAN</w:t>
            </w:r>
          </w:p>
        </w:tc>
        <w:tc>
          <w:tcPr>
            <w:tcW w:w="536" w:type="dxa"/>
            <w:tcBorders>
              <w:top w:val="single" w:sz="4" w:space="0" w:color="auto"/>
              <w:bottom w:val="single" w:sz="4" w:space="0" w:color="auto"/>
            </w:tcBorders>
            <w:noWrap/>
          </w:tcPr>
          <w:p w14:paraId="7A88E332" w14:textId="17DFEB96" w:rsidR="00C04A1A" w:rsidRPr="00D92180" w:rsidRDefault="00C04A1A" w:rsidP="00C04A1A">
            <w:pPr>
              <w:jc w:val="both"/>
              <w:rPr>
                <w:rFonts w:ascii="Lato" w:eastAsia="Times New Roman" w:hAnsi="Lato" w:cstheme="minorHAnsi"/>
                <w:b/>
                <w:sz w:val="20"/>
                <w:szCs w:val="20"/>
                <w:lang w:val="es-MX" w:eastAsia="es-MX"/>
              </w:rPr>
            </w:pPr>
            <w:r w:rsidRPr="00D92180">
              <w:rPr>
                <w:rFonts w:ascii="Lato" w:hAnsi="Lato" w:cstheme="minorHAnsi"/>
                <w:sz w:val="20"/>
                <w:szCs w:val="20"/>
              </w:rPr>
              <w:t> </w:t>
            </w:r>
          </w:p>
        </w:tc>
        <w:tc>
          <w:tcPr>
            <w:tcW w:w="2543" w:type="dxa"/>
            <w:tcBorders>
              <w:top w:val="single" w:sz="4" w:space="0" w:color="auto"/>
              <w:left w:val="single" w:sz="4" w:space="0" w:color="auto"/>
              <w:bottom w:val="single" w:sz="4" w:space="0" w:color="auto"/>
              <w:right w:val="single" w:sz="4" w:space="0" w:color="auto"/>
            </w:tcBorders>
            <w:noWrap/>
          </w:tcPr>
          <w:p w14:paraId="7080FF1B" w14:textId="045D9896" w:rsidR="00C04A1A" w:rsidRPr="00D92180" w:rsidRDefault="00C04A1A" w:rsidP="00C04A1A">
            <w:pPr>
              <w:jc w:val="right"/>
              <w:rPr>
                <w:rFonts w:ascii="Lato" w:hAnsi="Lato" w:cstheme="minorHAnsi"/>
                <w:sz w:val="20"/>
                <w:szCs w:val="20"/>
              </w:rPr>
            </w:pPr>
            <w:r w:rsidRPr="00D92180">
              <w:rPr>
                <w:rFonts w:ascii="Lato" w:hAnsi="Lato" w:cstheme="minorHAnsi"/>
                <w:color w:val="000000"/>
                <w:sz w:val="20"/>
                <w:szCs w:val="20"/>
              </w:rPr>
              <w:t>900.00</w:t>
            </w:r>
          </w:p>
        </w:tc>
        <w:tc>
          <w:tcPr>
            <w:tcW w:w="2838" w:type="dxa"/>
            <w:noWrap/>
          </w:tcPr>
          <w:p w14:paraId="1FC79816" w14:textId="77777777" w:rsidR="00C04A1A" w:rsidRPr="00D92180" w:rsidRDefault="00C04A1A" w:rsidP="00C04A1A">
            <w:pPr>
              <w:jc w:val="right"/>
              <w:rPr>
                <w:rFonts w:ascii="Lato" w:eastAsia="Times New Roman" w:hAnsi="Lato" w:cstheme="minorHAnsi"/>
                <w:b/>
                <w:sz w:val="20"/>
                <w:szCs w:val="20"/>
                <w:lang w:eastAsia="es-MX"/>
              </w:rPr>
            </w:pPr>
          </w:p>
        </w:tc>
      </w:tr>
      <w:tr w:rsidR="00C04A1A" w:rsidRPr="00D92180" w14:paraId="32167122" w14:textId="77777777" w:rsidTr="00330AAC">
        <w:trPr>
          <w:trHeight w:val="258"/>
        </w:trPr>
        <w:tc>
          <w:tcPr>
            <w:tcW w:w="7077" w:type="dxa"/>
            <w:tcBorders>
              <w:top w:val="single" w:sz="4" w:space="0" w:color="auto"/>
              <w:left w:val="single" w:sz="8" w:space="0" w:color="auto"/>
              <w:bottom w:val="single" w:sz="4" w:space="0" w:color="auto"/>
              <w:right w:val="single" w:sz="4" w:space="0" w:color="auto"/>
            </w:tcBorders>
            <w:noWrap/>
          </w:tcPr>
          <w:p w14:paraId="0D2B3DF6" w14:textId="15B363B9" w:rsidR="00C04A1A" w:rsidRPr="00D92180" w:rsidRDefault="00C04A1A" w:rsidP="00C04A1A">
            <w:pPr>
              <w:jc w:val="both"/>
              <w:rPr>
                <w:rFonts w:ascii="Lato" w:hAnsi="Lato" w:cstheme="minorHAnsi"/>
                <w:sz w:val="20"/>
                <w:szCs w:val="20"/>
                <w:lang w:val="es-MX"/>
              </w:rPr>
            </w:pPr>
            <w:r w:rsidRPr="00D92180">
              <w:rPr>
                <w:rFonts w:ascii="Lato" w:hAnsi="Lato" w:cstheme="minorHAnsi"/>
                <w:sz w:val="20"/>
                <w:szCs w:val="20"/>
              </w:rPr>
              <w:t>INSTITUTO TECOLOGICO SUPERIOR PROGRESO</w:t>
            </w:r>
          </w:p>
        </w:tc>
        <w:tc>
          <w:tcPr>
            <w:tcW w:w="536" w:type="dxa"/>
            <w:tcBorders>
              <w:top w:val="single" w:sz="4" w:space="0" w:color="auto"/>
              <w:bottom w:val="single" w:sz="4" w:space="0" w:color="auto"/>
            </w:tcBorders>
            <w:noWrap/>
          </w:tcPr>
          <w:p w14:paraId="4EF4CD2D" w14:textId="1E0570A6" w:rsidR="00C04A1A" w:rsidRPr="00D92180" w:rsidRDefault="00C04A1A" w:rsidP="00C04A1A">
            <w:pPr>
              <w:jc w:val="both"/>
              <w:rPr>
                <w:rFonts w:ascii="Lato" w:eastAsia="Times New Roman" w:hAnsi="Lato" w:cstheme="minorHAnsi"/>
                <w:b/>
                <w:sz w:val="20"/>
                <w:szCs w:val="20"/>
                <w:lang w:val="es-MX" w:eastAsia="es-MX"/>
              </w:rPr>
            </w:pPr>
            <w:r w:rsidRPr="00D92180">
              <w:rPr>
                <w:rFonts w:ascii="Lato" w:hAnsi="Lato" w:cstheme="minorHAnsi"/>
                <w:sz w:val="20"/>
                <w:szCs w:val="20"/>
              </w:rPr>
              <w:t> </w:t>
            </w:r>
          </w:p>
        </w:tc>
        <w:tc>
          <w:tcPr>
            <w:tcW w:w="2543" w:type="dxa"/>
            <w:tcBorders>
              <w:top w:val="single" w:sz="4" w:space="0" w:color="auto"/>
              <w:left w:val="single" w:sz="4" w:space="0" w:color="auto"/>
              <w:bottom w:val="single" w:sz="4" w:space="0" w:color="auto"/>
              <w:right w:val="single" w:sz="4" w:space="0" w:color="auto"/>
            </w:tcBorders>
            <w:noWrap/>
          </w:tcPr>
          <w:p w14:paraId="207003C7" w14:textId="51BF4BDF" w:rsidR="00C04A1A" w:rsidRPr="00D92180" w:rsidRDefault="00C04A1A" w:rsidP="00C04A1A">
            <w:pPr>
              <w:jc w:val="right"/>
              <w:rPr>
                <w:rFonts w:ascii="Lato" w:hAnsi="Lato" w:cstheme="minorHAnsi"/>
                <w:sz w:val="20"/>
                <w:szCs w:val="20"/>
              </w:rPr>
            </w:pPr>
            <w:r w:rsidRPr="00D92180">
              <w:rPr>
                <w:rFonts w:ascii="Lato" w:hAnsi="Lato" w:cstheme="minorHAnsi"/>
                <w:sz w:val="20"/>
                <w:szCs w:val="20"/>
              </w:rPr>
              <w:t>700.00</w:t>
            </w:r>
          </w:p>
        </w:tc>
        <w:tc>
          <w:tcPr>
            <w:tcW w:w="2838" w:type="dxa"/>
            <w:noWrap/>
          </w:tcPr>
          <w:p w14:paraId="044DA743" w14:textId="48F507A1" w:rsidR="00C04A1A" w:rsidRPr="00D92180" w:rsidRDefault="00C04A1A" w:rsidP="00C04A1A">
            <w:pPr>
              <w:jc w:val="right"/>
              <w:rPr>
                <w:rFonts w:ascii="Lato" w:eastAsia="Times New Roman" w:hAnsi="Lato" w:cstheme="minorHAnsi"/>
                <w:b/>
                <w:sz w:val="20"/>
                <w:szCs w:val="20"/>
                <w:lang w:eastAsia="es-MX"/>
              </w:rPr>
            </w:pPr>
          </w:p>
        </w:tc>
      </w:tr>
    </w:tbl>
    <w:p w14:paraId="4168770E" w14:textId="77777777" w:rsidR="006573F8" w:rsidRPr="00D92180" w:rsidRDefault="006573F8" w:rsidP="00912038">
      <w:pPr>
        <w:jc w:val="both"/>
        <w:rPr>
          <w:rFonts w:ascii="Lato" w:hAnsi="Lato" w:cstheme="minorHAnsi"/>
          <w:sz w:val="20"/>
          <w:szCs w:val="20"/>
        </w:rPr>
      </w:pPr>
    </w:p>
    <w:p w14:paraId="5D2A028D" w14:textId="77777777" w:rsidR="00D92180" w:rsidRDefault="00D92180" w:rsidP="00912038">
      <w:pPr>
        <w:jc w:val="both"/>
        <w:rPr>
          <w:rFonts w:ascii="Lato" w:hAnsi="Lato" w:cstheme="minorHAnsi"/>
          <w:sz w:val="20"/>
          <w:szCs w:val="20"/>
        </w:rPr>
      </w:pPr>
    </w:p>
    <w:p w14:paraId="286420E4" w14:textId="77777777" w:rsidR="00D92180" w:rsidRDefault="00D92180" w:rsidP="00912038">
      <w:pPr>
        <w:jc w:val="both"/>
        <w:rPr>
          <w:rFonts w:ascii="Lato" w:hAnsi="Lato" w:cstheme="minorHAnsi"/>
          <w:sz w:val="20"/>
          <w:szCs w:val="20"/>
        </w:rPr>
      </w:pPr>
    </w:p>
    <w:p w14:paraId="77E4E7BB" w14:textId="77777777" w:rsidR="00D92180" w:rsidRDefault="00D92180" w:rsidP="00912038">
      <w:pPr>
        <w:jc w:val="both"/>
        <w:rPr>
          <w:rFonts w:ascii="Lato" w:hAnsi="Lato" w:cstheme="minorHAnsi"/>
          <w:sz w:val="20"/>
          <w:szCs w:val="20"/>
        </w:rPr>
      </w:pPr>
    </w:p>
    <w:p w14:paraId="07D4580D" w14:textId="77777777" w:rsidR="00D92180" w:rsidRDefault="00D92180" w:rsidP="00912038">
      <w:pPr>
        <w:jc w:val="both"/>
        <w:rPr>
          <w:rFonts w:ascii="Lato" w:hAnsi="Lato" w:cstheme="minorHAnsi"/>
          <w:sz w:val="20"/>
          <w:szCs w:val="20"/>
        </w:rPr>
      </w:pPr>
    </w:p>
    <w:p w14:paraId="30E0E380" w14:textId="77777777" w:rsidR="00D92180" w:rsidRDefault="00D92180" w:rsidP="00912038">
      <w:pPr>
        <w:jc w:val="both"/>
        <w:rPr>
          <w:rFonts w:ascii="Lato" w:hAnsi="Lato" w:cstheme="minorHAnsi"/>
          <w:sz w:val="20"/>
          <w:szCs w:val="20"/>
        </w:rPr>
      </w:pPr>
    </w:p>
    <w:p w14:paraId="790DE131" w14:textId="77777777" w:rsidR="00D92180" w:rsidRDefault="00D92180" w:rsidP="00912038">
      <w:pPr>
        <w:jc w:val="both"/>
        <w:rPr>
          <w:rFonts w:ascii="Lato" w:hAnsi="Lato" w:cstheme="minorHAnsi"/>
          <w:sz w:val="20"/>
          <w:szCs w:val="20"/>
        </w:rPr>
      </w:pPr>
    </w:p>
    <w:p w14:paraId="207819A1" w14:textId="77777777" w:rsidR="00D92180" w:rsidRDefault="00D92180" w:rsidP="00912038">
      <w:pPr>
        <w:jc w:val="both"/>
        <w:rPr>
          <w:rFonts w:ascii="Lato" w:hAnsi="Lato" w:cstheme="minorHAnsi"/>
          <w:sz w:val="20"/>
          <w:szCs w:val="20"/>
        </w:rPr>
      </w:pPr>
    </w:p>
    <w:p w14:paraId="421795B3" w14:textId="77777777" w:rsidR="00D92180" w:rsidRDefault="00D92180" w:rsidP="00912038">
      <w:pPr>
        <w:jc w:val="both"/>
        <w:rPr>
          <w:rFonts w:ascii="Lato" w:hAnsi="Lato" w:cstheme="minorHAnsi"/>
          <w:sz w:val="20"/>
          <w:szCs w:val="20"/>
        </w:rPr>
      </w:pPr>
    </w:p>
    <w:p w14:paraId="54B2EEAC" w14:textId="77777777" w:rsidR="00D92180" w:rsidRDefault="00D92180" w:rsidP="00912038">
      <w:pPr>
        <w:jc w:val="both"/>
        <w:rPr>
          <w:rFonts w:ascii="Lato" w:hAnsi="Lato" w:cstheme="minorHAnsi"/>
          <w:sz w:val="20"/>
          <w:szCs w:val="20"/>
        </w:rPr>
      </w:pPr>
    </w:p>
    <w:p w14:paraId="62AC41F3" w14:textId="77777777" w:rsidR="00D92180" w:rsidRDefault="00D92180" w:rsidP="00912038">
      <w:pPr>
        <w:jc w:val="both"/>
        <w:rPr>
          <w:rFonts w:ascii="Lato" w:hAnsi="Lato" w:cstheme="minorHAnsi"/>
          <w:sz w:val="20"/>
          <w:szCs w:val="20"/>
        </w:rPr>
      </w:pPr>
    </w:p>
    <w:p w14:paraId="714DC1EE" w14:textId="77777777" w:rsidR="00D92180" w:rsidRDefault="00D92180" w:rsidP="00912038">
      <w:pPr>
        <w:jc w:val="both"/>
        <w:rPr>
          <w:rFonts w:ascii="Lato" w:hAnsi="Lato" w:cstheme="minorHAnsi"/>
          <w:sz w:val="20"/>
          <w:szCs w:val="20"/>
        </w:rPr>
      </w:pPr>
    </w:p>
    <w:p w14:paraId="0DB14383" w14:textId="77777777" w:rsidR="00D92180" w:rsidRDefault="00D92180" w:rsidP="00912038">
      <w:pPr>
        <w:jc w:val="both"/>
        <w:rPr>
          <w:rFonts w:ascii="Lato" w:hAnsi="Lato" w:cstheme="minorHAnsi"/>
          <w:sz w:val="20"/>
          <w:szCs w:val="20"/>
        </w:rPr>
      </w:pPr>
    </w:p>
    <w:p w14:paraId="4C9E11D8" w14:textId="4F15AD96" w:rsidR="00912038" w:rsidRPr="00D92180" w:rsidRDefault="004F33E8" w:rsidP="00912038">
      <w:pPr>
        <w:jc w:val="both"/>
        <w:rPr>
          <w:rFonts w:ascii="Lato" w:hAnsi="Lato" w:cstheme="minorHAnsi"/>
          <w:sz w:val="20"/>
          <w:szCs w:val="20"/>
        </w:rPr>
      </w:pPr>
      <w:r w:rsidRPr="00D92180">
        <w:rPr>
          <w:rFonts w:ascii="Lato" w:hAnsi="Lato" w:cstheme="minorHAnsi"/>
          <w:sz w:val="20"/>
          <w:szCs w:val="20"/>
        </w:rPr>
        <w:t>Los</w:t>
      </w:r>
      <w:r w:rsidR="00912038" w:rsidRPr="00D92180">
        <w:rPr>
          <w:rFonts w:ascii="Lato" w:hAnsi="Lato" w:cstheme="minorHAnsi"/>
          <w:sz w:val="20"/>
          <w:szCs w:val="20"/>
        </w:rPr>
        <w:t xml:space="preserve"> saldos de la cuenta de Proveedores son provisiones del mes de </w:t>
      </w:r>
      <w:r w:rsidR="00E06C80" w:rsidRPr="00D92180">
        <w:rPr>
          <w:rFonts w:ascii="Lato" w:hAnsi="Lato" w:cstheme="minorHAnsi"/>
          <w:sz w:val="20"/>
          <w:szCs w:val="20"/>
        </w:rPr>
        <w:t>marzo</w:t>
      </w:r>
      <w:r w:rsidR="00912038" w:rsidRPr="00D92180">
        <w:rPr>
          <w:rFonts w:ascii="Lato" w:hAnsi="Lato" w:cstheme="minorHAnsi"/>
          <w:sz w:val="20"/>
          <w:szCs w:val="20"/>
        </w:rPr>
        <w:t xml:space="preserve"> 202</w:t>
      </w:r>
      <w:r w:rsidR="008B1C46" w:rsidRPr="00D92180">
        <w:rPr>
          <w:rFonts w:ascii="Lato" w:hAnsi="Lato" w:cstheme="minorHAnsi"/>
          <w:sz w:val="20"/>
          <w:szCs w:val="20"/>
        </w:rPr>
        <w:t>6</w:t>
      </w:r>
      <w:r w:rsidR="00912038" w:rsidRPr="00D92180">
        <w:rPr>
          <w:rFonts w:ascii="Lato" w:hAnsi="Lato" w:cstheme="minorHAnsi"/>
          <w:sz w:val="20"/>
          <w:szCs w:val="20"/>
        </w:rPr>
        <w:t xml:space="preserve">, de las cuales se pagarán en </w:t>
      </w:r>
      <w:r w:rsidR="00475DC4" w:rsidRPr="00D92180">
        <w:rPr>
          <w:rFonts w:ascii="Lato" w:hAnsi="Lato" w:cstheme="minorHAnsi"/>
          <w:sz w:val="20"/>
          <w:szCs w:val="20"/>
        </w:rPr>
        <w:t>el</w:t>
      </w:r>
      <w:r w:rsidR="00912038" w:rsidRPr="00D92180">
        <w:rPr>
          <w:rFonts w:ascii="Lato" w:hAnsi="Lato" w:cstheme="minorHAnsi"/>
          <w:sz w:val="20"/>
          <w:szCs w:val="20"/>
        </w:rPr>
        <w:t xml:space="preserve"> siguiente mes del año 202</w:t>
      </w:r>
      <w:r w:rsidR="0076311E" w:rsidRPr="00D92180">
        <w:rPr>
          <w:rFonts w:ascii="Lato" w:hAnsi="Lato" w:cstheme="minorHAnsi"/>
          <w:sz w:val="20"/>
          <w:szCs w:val="20"/>
        </w:rPr>
        <w:t>6</w:t>
      </w:r>
      <w:r w:rsidR="00912038" w:rsidRPr="00D92180">
        <w:rPr>
          <w:rFonts w:ascii="Lato" w:hAnsi="Lato" w:cstheme="minorHAnsi"/>
          <w:sz w:val="20"/>
          <w:szCs w:val="20"/>
        </w:rPr>
        <w:t>, de los cuales destacan:</w:t>
      </w:r>
    </w:p>
    <w:p w14:paraId="671F623C"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Buenaventura Uc Mis es la provisión de la Promesa de Compra-Venta por el saldo del predio San Miguel en la Adquisición de Terrenos de Chichen Itzá.</w:t>
      </w:r>
    </w:p>
    <w:p w14:paraId="3A087EAD"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 xml:space="preserve">Depósitos por identificar, son los depósitos que se registran en los estados de cuenta bancarios del Patronato </w:t>
      </w:r>
      <w:proofErr w:type="spellStart"/>
      <w:r w:rsidRPr="00D92180">
        <w:rPr>
          <w:rFonts w:ascii="Lato" w:hAnsi="Lato" w:cstheme="minorHAnsi"/>
          <w:sz w:val="20"/>
          <w:szCs w:val="20"/>
        </w:rPr>
        <w:t>Cultur</w:t>
      </w:r>
      <w:proofErr w:type="spellEnd"/>
      <w:r w:rsidRPr="00D92180">
        <w:rPr>
          <w:rFonts w:ascii="Lato" w:hAnsi="Lato" w:cstheme="minorHAnsi"/>
          <w:sz w:val="20"/>
          <w:szCs w:val="20"/>
        </w:rPr>
        <w:t xml:space="preserve"> y que al cierre de este periodo falta por identificar su concepto del ingreso.</w:t>
      </w:r>
    </w:p>
    <w:p w14:paraId="72F07562"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Joel Efraín Duarte Peraza es la provisión de la Promesa de Compra-Venta por el saldo del Predio Santa Teresa en la Adquisición de Terrenos de Chichen Itzá para el Palacio de la Civilización Maya.</w:t>
      </w:r>
    </w:p>
    <w:p w14:paraId="0DD415D5"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José Ernesto Maldonado Peraza realizo un pago adelantado por la renta de local en el parador de Uxmal.</w:t>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1C564F24"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José Rafael León Euan, préstamo pendiente de aplicar en noviembre 2015.</w:t>
      </w:r>
      <w:r w:rsidRPr="00D92180">
        <w:rPr>
          <w:rFonts w:ascii="Lato" w:hAnsi="Lato" w:cstheme="minorHAnsi"/>
          <w:sz w:val="20"/>
          <w:szCs w:val="20"/>
        </w:rPr>
        <w:tab/>
      </w:r>
    </w:p>
    <w:p w14:paraId="3626EBD9" w14:textId="7E99BB63"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 xml:space="preserve">INFONACOT, son las cuotas de aportaciones del mes de </w:t>
      </w:r>
      <w:r w:rsidR="00E06C80" w:rsidRPr="00D92180">
        <w:rPr>
          <w:rFonts w:ascii="Lato" w:hAnsi="Lato" w:cstheme="minorHAnsi"/>
          <w:sz w:val="20"/>
          <w:szCs w:val="20"/>
        </w:rPr>
        <w:t>marzo</w:t>
      </w:r>
      <w:r w:rsidRPr="00D92180">
        <w:rPr>
          <w:rFonts w:ascii="Lato" w:hAnsi="Lato" w:cstheme="minorHAnsi"/>
          <w:sz w:val="20"/>
          <w:szCs w:val="20"/>
        </w:rPr>
        <w:t xml:space="preserve"> 202</w:t>
      </w:r>
      <w:r w:rsidR="002F7383" w:rsidRPr="00D92180">
        <w:rPr>
          <w:rFonts w:ascii="Lato" w:hAnsi="Lato" w:cstheme="minorHAnsi"/>
          <w:sz w:val="20"/>
          <w:szCs w:val="20"/>
        </w:rPr>
        <w:t>6</w:t>
      </w:r>
      <w:r w:rsidRPr="00D92180">
        <w:rPr>
          <w:rFonts w:ascii="Lato" w:hAnsi="Lato" w:cstheme="minorHAnsi"/>
          <w:sz w:val="20"/>
          <w:szCs w:val="20"/>
        </w:rPr>
        <w:t xml:space="preserve"> que se deben liquidar en </w:t>
      </w:r>
      <w:r w:rsidR="00E06C80" w:rsidRPr="00D92180">
        <w:rPr>
          <w:rFonts w:ascii="Lato" w:hAnsi="Lato" w:cstheme="minorHAnsi"/>
          <w:sz w:val="20"/>
          <w:szCs w:val="20"/>
        </w:rPr>
        <w:t>abril</w:t>
      </w:r>
      <w:r w:rsidRPr="00D92180">
        <w:rPr>
          <w:rFonts w:ascii="Lato" w:hAnsi="Lato" w:cstheme="minorHAnsi"/>
          <w:sz w:val="20"/>
          <w:szCs w:val="20"/>
        </w:rPr>
        <w:t xml:space="preserve"> 202</w:t>
      </w:r>
      <w:r w:rsidR="0076311E" w:rsidRPr="00D92180">
        <w:rPr>
          <w:rFonts w:ascii="Lato" w:hAnsi="Lato" w:cstheme="minorHAnsi"/>
          <w:sz w:val="20"/>
          <w:szCs w:val="20"/>
        </w:rPr>
        <w:t>6</w:t>
      </w:r>
      <w:r w:rsidRPr="00D92180">
        <w:rPr>
          <w:rFonts w:ascii="Lato" w:hAnsi="Lato" w:cstheme="minorHAnsi"/>
          <w:sz w:val="20"/>
          <w:szCs w:val="20"/>
        </w:rPr>
        <w:t>.</w:t>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0E32C086" w14:textId="0A451878"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 xml:space="preserve">ISSTEY, son las cuotas de aportaciones del mes de </w:t>
      </w:r>
      <w:r w:rsidR="00E06C80" w:rsidRPr="00D92180">
        <w:rPr>
          <w:rFonts w:ascii="Lato" w:hAnsi="Lato" w:cstheme="minorHAnsi"/>
          <w:sz w:val="20"/>
          <w:szCs w:val="20"/>
        </w:rPr>
        <w:t>marzo</w:t>
      </w:r>
      <w:r w:rsidRPr="00D92180">
        <w:rPr>
          <w:rFonts w:ascii="Lato" w:hAnsi="Lato" w:cstheme="minorHAnsi"/>
          <w:sz w:val="20"/>
          <w:szCs w:val="20"/>
        </w:rPr>
        <w:t xml:space="preserve"> 202</w:t>
      </w:r>
      <w:r w:rsidR="002F7383" w:rsidRPr="00D92180">
        <w:rPr>
          <w:rFonts w:ascii="Lato" w:hAnsi="Lato" w:cstheme="minorHAnsi"/>
          <w:sz w:val="20"/>
          <w:szCs w:val="20"/>
        </w:rPr>
        <w:t>6</w:t>
      </w:r>
      <w:r w:rsidRPr="00D92180">
        <w:rPr>
          <w:rFonts w:ascii="Lato" w:hAnsi="Lato" w:cstheme="minorHAnsi"/>
          <w:sz w:val="20"/>
          <w:szCs w:val="20"/>
        </w:rPr>
        <w:t xml:space="preserve"> que se deben liquidar en </w:t>
      </w:r>
      <w:r w:rsidR="00E06C80" w:rsidRPr="00D92180">
        <w:rPr>
          <w:rFonts w:ascii="Lato" w:hAnsi="Lato" w:cstheme="minorHAnsi"/>
          <w:sz w:val="20"/>
          <w:szCs w:val="20"/>
        </w:rPr>
        <w:t>abril</w:t>
      </w:r>
      <w:r w:rsidRPr="00D92180">
        <w:rPr>
          <w:rFonts w:ascii="Lato" w:hAnsi="Lato" w:cstheme="minorHAnsi"/>
          <w:sz w:val="20"/>
          <w:szCs w:val="20"/>
        </w:rPr>
        <w:t xml:space="preserve"> 202</w:t>
      </w:r>
      <w:r w:rsidR="0076311E" w:rsidRPr="00D92180">
        <w:rPr>
          <w:rFonts w:ascii="Lato" w:hAnsi="Lato" w:cstheme="minorHAnsi"/>
          <w:sz w:val="20"/>
          <w:szCs w:val="20"/>
        </w:rPr>
        <w:t>6</w:t>
      </w:r>
      <w:r w:rsidRPr="00D92180">
        <w:rPr>
          <w:rFonts w:ascii="Lato" w:hAnsi="Lato" w:cstheme="minorHAnsi"/>
          <w:sz w:val="20"/>
          <w:szCs w:val="20"/>
        </w:rPr>
        <w:t>.</w:t>
      </w:r>
    </w:p>
    <w:p w14:paraId="2F7B2CC4" w14:textId="6477C145" w:rsidR="00912038" w:rsidRDefault="00912038" w:rsidP="00912038">
      <w:pPr>
        <w:jc w:val="both"/>
        <w:rPr>
          <w:rFonts w:ascii="Lato" w:hAnsi="Lato" w:cstheme="minorHAnsi"/>
          <w:sz w:val="20"/>
          <w:szCs w:val="20"/>
        </w:rPr>
      </w:pPr>
      <w:r w:rsidRPr="00D92180">
        <w:rPr>
          <w:rFonts w:ascii="Lato" w:hAnsi="Lato" w:cstheme="minorHAnsi"/>
          <w:sz w:val="20"/>
          <w:szCs w:val="20"/>
        </w:rPr>
        <w:t>Depósitos Terminal Punto de Venta o Boletaje Único de las diferentes Unidades de Servicios, son Ingresos pendientes de estas unidades.</w:t>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t>.</w:t>
      </w:r>
      <w:r w:rsidRPr="00D92180">
        <w:rPr>
          <w:rFonts w:ascii="Lato" w:hAnsi="Lato" w:cstheme="minorHAnsi"/>
          <w:sz w:val="20"/>
          <w:szCs w:val="20"/>
        </w:rPr>
        <w:tab/>
      </w:r>
      <w:r w:rsidRPr="00D92180">
        <w:rPr>
          <w:rFonts w:ascii="Lato" w:hAnsi="Lato" w:cstheme="minorHAnsi"/>
          <w:sz w:val="20"/>
          <w:szCs w:val="20"/>
        </w:rPr>
        <w:tab/>
      </w:r>
      <w:r w:rsidRPr="00D92180">
        <w:rPr>
          <w:rFonts w:ascii="Lato" w:hAnsi="Lato" w:cstheme="minorHAnsi"/>
          <w:sz w:val="20"/>
          <w:szCs w:val="20"/>
        </w:rPr>
        <w:tab/>
      </w:r>
    </w:p>
    <w:p w14:paraId="613E553F" w14:textId="2F594248" w:rsidR="00D92180" w:rsidRDefault="00D92180" w:rsidP="00912038">
      <w:pPr>
        <w:jc w:val="both"/>
        <w:rPr>
          <w:rFonts w:ascii="Lato" w:hAnsi="Lato" w:cstheme="minorHAnsi"/>
          <w:sz w:val="20"/>
          <w:szCs w:val="20"/>
        </w:rPr>
      </w:pPr>
    </w:p>
    <w:p w14:paraId="0E508952" w14:textId="42B0B501" w:rsidR="00D92180" w:rsidRDefault="00D92180" w:rsidP="00912038">
      <w:pPr>
        <w:jc w:val="both"/>
        <w:rPr>
          <w:rFonts w:ascii="Lato" w:hAnsi="Lato" w:cstheme="minorHAnsi"/>
          <w:sz w:val="20"/>
          <w:szCs w:val="20"/>
        </w:rPr>
      </w:pPr>
    </w:p>
    <w:p w14:paraId="101CB345" w14:textId="3816119E" w:rsidR="00D92180" w:rsidRDefault="00D92180" w:rsidP="00912038">
      <w:pPr>
        <w:jc w:val="both"/>
        <w:rPr>
          <w:rFonts w:ascii="Lato" w:hAnsi="Lato" w:cstheme="minorHAnsi"/>
          <w:sz w:val="20"/>
          <w:szCs w:val="20"/>
        </w:rPr>
      </w:pPr>
    </w:p>
    <w:p w14:paraId="41AEB30A" w14:textId="66175BE6" w:rsidR="00D92180" w:rsidRDefault="00D92180" w:rsidP="00912038">
      <w:pPr>
        <w:jc w:val="both"/>
        <w:rPr>
          <w:rFonts w:ascii="Lato" w:hAnsi="Lato" w:cstheme="minorHAnsi"/>
          <w:sz w:val="20"/>
          <w:szCs w:val="20"/>
        </w:rPr>
      </w:pPr>
    </w:p>
    <w:p w14:paraId="292D7B85" w14:textId="77777777" w:rsidR="00D92180" w:rsidRPr="00D92180" w:rsidRDefault="00D92180" w:rsidP="00912038">
      <w:pPr>
        <w:jc w:val="both"/>
        <w:rPr>
          <w:rFonts w:ascii="Lato" w:hAnsi="Lato" w:cstheme="minorHAnsi"/>
          <w:sz w:val="20"/>
          <w:szCs w:val="20"/>
        </w:rPr>
      </w:pPr>
    </w:p>
    <w:p w14:paraId="1013B0CD" w14:textId="77777777" w:rsidR="00C04A1A" w:rsidRPr="00D92180" w:rsidRDefault="00C04A1A" w:rsidP="00912038">
      <w:pPr>
        <w:jc w:val="both"/>
        <w:rPr>
          <w:rFonts w:ascii="Lato" w:hAnsi="Lato" w:cstheme="minorHAnsi"/>
          <w:sz w:val="20"/>
          <w:szCs w:val="20"/>
        </w:rPr>
      </w:pPr>
    </w:p>
    <w:p w14:paraId="237137AB"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RETRIBUCIONES Y CONTRIBUCIONES POR PAGAR A CORTO PLAZO</w:t>
      </w:r>
    </w:p>
    <w:p w14:paraId="49715424"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Las Retribuciones y Contribuciones por Pagar a corto plazo, se integran de la siguiente manera:</w:t>
      </w:r>
    </w:p>
    <w:p w14:paraId="04E7EEE2" w14:textId="77777777" w:rsidR="00060CD5" w:rsidRPr="00D92180" w:rsidRDefault="00060CD5" w:rsidP="00912038">
      <w:pPr>
        <w:jc w:val="both"/>
        <w:rPr>
          <w:rFonts w:ascii="Lato" w:hAnsi="Lato" w:cstheme="minorHAnsi"/>
          <w:b/>
          <w:sz w:val="20"/>
          <w:szCs w:val="20"/>
        </w:rPr>
      </w:pPr>
    </w:p>
    <w:p w14:paraId="0D1876C9" w14:textId="77777777" w:rsidR="00060CD5" w:rsidRPr="00D92180" w:rsidRDefault="00060CD5" w:rsidP="00912038">
      <w:pPr>
        <w:jc w:val="both"/>
        <w:rPr>
          <w:rFonts w:ascii="Lato" w:hAnsi="Lato" w:cstheme="minorHAnsi"/>
          <w:b/>
          <w:sz w:val="20"/>
          <w:szCs w:val="20"/>
        </w:rPr>
      </w:pPr>
    </w:p>
    <w:tbl>
      <w:tblPr>
        <w:tblW w:w="12892" w:type="dxa"/>
        <w:tblInd w:w="55" w:type="dxa"/>
        <w:tblCellMar>
          <w:left w:w="70" w:type="dxa"/>
          <w:right w:w="70" w:type="dxa"/>
        </w:tblCellMar>
        <w:tblLook w:val="04A0" w:firstRow="1" w:lastRow="0" w:firstColumn="1" w:lastColumn="0" w:noHBand="0" w:noVBand="1"/>
      </w:tblPr>
      <w:tblGrid>
        <w:gridCol w:w="5589"/>
        <w:gridCol w:w="1696"/>
        <w:gridCol w:w="2289"/>
        <w:gridCol w:w="3318"/>
      </w:tblGrid>
      <w:tr w:rsidR="00912038" w:rsidRPr="00D92180" w14:paraId="5784D344" w14:textId="77777777" w:rsidTr="00C04A1A">
        <w:trPr>
          <w:trHeight w:val="259"/>
        </w:trPr>
        <w:tc>
          <w:tcPr>
            <w:tcW w:w="5589" w:type="dxa"/>
            <w:tcBorders>
              <w:top w:val="single" w:sz="8" w:space="0" w:color="auto"/>
              <w:left w:val="single" w:sz="8" w:space="0" w:color="auto"/>
              <w:bottom w:val="single" w:sz="4" w:space="0" w:color="auto"/>
              <w:right w:val="single" w:sz="4" w:space="0" w:color="auto"/>
            </w:tcBorders>
            <w:noWrap/>
            <w:hideMark/>
          </w:tcPr>
          <w:p w14:paraId="32F57B98"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sz w:val="20"/>
                <w:szCs w:val="20"/>
              </w:rPr>
              <w:t>RET Y CONTRIBUCIONES POR PAGAR A C.PL</w:t>
            </w:r>
          </w:p>
        </w:tc>
        <w:tc>
          <w:tcPr>
            <w:tcW w:w="1696" w:type="dxa"/>
            <w:tcBorders>
              <w:top w:val="single" w:sz="8" w:space="0" w:color="auto"/>
              <w:left w:val="nil"/>
              <w:bottom w:val="single" w:sz="4" w:space="0" w:color="auto"/>
              <w:right w:val="nil"/>
            </w:tcBorders>
            <w:noWrap/>
            <w:hideMark/>
          </w:tcPr>
          <w:p w14:paraId="0E9349EB"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8" w:space="0" w:color="auto"/>
              <w:left w:val="single" w:sz="4" w:space="0" w:color="auto"/>
              <w:bottom w:val="single" w:sz="4" w:space="0" w:color="auto"/>
              <w:right w:val="nil"/>
            </w:tcBorders>
            <w:noWrap/>
            <w:hideMark/>
          </w:tcPr>
          <w:p w14:paraId="43876BBA" w14:textId="543B3C85" w:rsidR="00912038" w:rsidRPr="00D92180" w:rsidRDefault="00912038" w:rsidP="002B3409">
            <w:pPr>
              <w:jc w:val="both"/>
              <w:rPr>
                <w:rFonts w:ascii="Lato" w:eastAsia="Times New Roman" w:hAnsi="Lato" w:cstheme="minorHAnsi"/>
                <w:sz w:val="20"/>
                <w:szCs w:val="20"/>
                <w:lang w:eastAsia="es-MX"/>
              </w:rPr>
            </w:pPr>
          </w:p>
        </w:tc>
        <w:tc>
          <w:tcPr>
            <w:tcW w:w="3318" w:type="dxa"/>
            <w:tcBorders>
              <w:top w:val="single" w:sz="8" w:space="0" w:color="auto"/>
              <w:left w:val="nil"/>
              <w:bottom w:val="single" w:sz="4" w:space="0" w:color="auto"/>
              <w:right w:val="single" w:sz="8" w:space="0" w:color="auto"/>
            </w:tcBorders>
            <w:noWrap/>
          </w:tcPr>
          <w:p w14:paraId="3D3C909E" w14:textId="4F760904" w:rsidR="00912038" w:rsidRPr="00D92180" w:rsidRDefault="0053760C" w:rsidP="0053760C">
            <w:pPr>
              <w:jc w:val="right"/>
              <w:rPr>
                <w:rFonts w:ascii="Lato" w:eastAsia="Times New Roman" w:hAnsi="Lato" w:cstheme="minorHAnsi"/>
                <w:b/>
                <w:bCs/>
                <w:sz w:val="20"/>
                <w:szCs w:val="20"/>
                <w:lang w:eastAsia="es-MX"/>
              </w:rPr>
            </w:pPr>
            <w:r w:rsidRPr="00D92180">
              <w:rPr>
                <w:rFonts w:ascii="Lato" w:hAnsi="Lato" w:cs="Calibri"/>
                <w:b/>
                <w:bCs/>
                <w:sz w:val="20"/>
                <w:szCs w:val="20"/>
              </w:rPr>
              <w:t>5,004,854.69</w:t>
            </w:r>
          </w:p>
        </w:tc>
      </w:tr>
      <w:tr w:rsidR="00912038" w:rsidRPr="00D92180" w14:paraId="3CB22A70" w14:textId="77777777" w:rsidTr="00C04A1A">
        <w:trPr>
          <w:trHeight w:val="259"/>
        </w:trPr>
        <w:tc>
          <w:tcPr>
            <w:tcW w:w="5589" w:type="dxa"/>
            <w:tcBorders>
              <w:top w:val="nil"/>
              <w:left w:val="single" w:sz="8" w:space="0" w:color="auto"/>
              <w:bottom w:val="single" w:sz="4" w:space="0" w:color="auto"/>
              <w:right w:val="single" w:sz="4" w:space="0" w:color="auto"/>
            </w:tcBorders>
            <w:noWrap/>
            <w:hideMark/>
          </w:tcPr>
          <w:p w14:paraId="1DA9B7B0"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ISR RETENCIONES</w:t>
            </w:r>
          </w:p>
        </w:tc>
        <w:tc>
          <w:tcPr>
            <w:tcW w:w="1696" w:type="dxa"/>
            <w:tcBorders>
              <w:top w:val="nil"/>
              <w:left w:val="nil"/>
              <w:bottom w:val="single" w:sz="4" w:space="0" w:color="auto"/>
              <w:right w:val="single" w:sz="4" w:space="0" w:color="auto"/>
            </w:tcBorders>
            <w:noWrap/>
            <w:hideMark/>
          </w:tcPr>
          <w:p w14:paraId="12F8A891" w14:textId="77777777" w:rsidR="00912038" w:rsidRPr="00D92180" w:rsidRDefault="00912038" w:rsidP="002B3409">
            <w:pPr>
              <w:jc w:val="both"/>
              <w:rPr>
                <w:rFonts w:ascii="Lato" w:eastAsia="Times New Roman" w:hAnsi="Lato" w:cstheme="minorHAnsi"/>
                <w:sz w:val="20"/>
                <w:szCs w:val="20"/>
                <w:lang w:eastAsia="es-MX"/>
              </w:rPr>
            </w:pPr>
          </w:p>
        </w:tc>
        <w:tc>
          <w:tcPr>
            <w:tcW w:w="2289" w:type="dxa"/>
            <w:tcBorders>
              <w:top w:val="nil"/>
              <w:left w:val="nil"/>
              <w:bottom w:val="single" w:sz="4" w:space="0" w:color="auto"/>
              <w:right w:val="single" w:sz="4" w:space="0" w:color="auto"/>
            </w:tcBorders>
            <w:noWrap/>
            <w:hideMark/>
          </w:tcPr>
          <w:p w14:paraId="68677D0B" w14:textId="77777777" w:rsidR="00912038" w:rsidRPr="00D92180" w:rsidRDefault="00912038" w:rsidP="002B3409">
            <w:pPr>
              <w:jc w:val="both"/>
              <w:rPr>
                <w:rFonts w:ascii="Lato" w:eastAsia="Times New Roman" w:hAnsi="Lato" w:cstheme="minorHAnsi"/>
                <w:sz w:val="20"/>
                <w:szCs w:val="20"/>
                <w:lang w:eastAsia="es-MX"/>
              </w:rPr>
            </w:pPr>
          </w:p>
        </w:tc>
        <w:tc>
          <w:tcPr>
            <w:tcW w:w="3318" w:type="dxa"/>
            <w:tcBorders>
              <w:top w:val="nil"/>
              <w:left w:val="nil"/>
              <w:bottom w:val="nil"/>
              <w:right w:val="single" w:sz="8" w:space="0" w:color="auto"/>
            </w:tcBorders>
            <w:noWrap/>
            <w:hideMark/>
          </w:tcPr>
          <w:p w14:paraId="6534FBF1" w14:textId="77777777" w:rsidR="00912038" w:rsidRPr="00D92180" w:rsidRDefault="00912038" w:rsidP="002B3409">
            <w:pPr>
              <w:jc w:val="both"/>
              <w:rPr>
                <w:rFonts w:ascii="Lato" w:eastAsia="Times New Roman" w:hAnsi="Lato" w:cstheme="minorHAnsi"/>
                <w:b/>
                <w:bCs/>
                <w:sz w:val="20"/>
                <w:szCs w:val="20"/>
                <w:lang w:eastAsia="es-MX"/>
              </w:rPr>
            </w:pPr>
          </w:p>
        </w:tc>
      </w:tr>
      <w:tr w:rsidR="00762813" w:rsidRPr="00D92180" w14:paraId="24050C88" w14:textId="77777777" w:rsidTr="00C04A1A">
        <w:trPr>
          <w:trHeight w:val="259"/>
        </w:trPr>
        <w:tc>
          <w:tcPr>
            <w:tcW w:w="5589" w:type="dxa"/>
            <w:tcBorders>
              <w:top w:val="nil"/>
              <w:left w:val="single" w:sz="8" w:space="0" w:color="auto"/>
              <w:bottom w:val="single" w:sz="4" w:space="0" w:color="auto"/>
              <w:right w:val="single" w:sz="4" w:space="0" w:color="auto"/>
            </w:tcBorders>
            <w:noWrap/>
            <w:hideMark/>
          </w:tcPr>
          <w:p w14:paraId="1A12D505" w14:textId="77777777" w:rsidR="00762813" w:rsidRPr="00D92180" w:rsidRDefault="00762813" w:rsidP="00762813">
            <w:pPr>
              <w:jc w:val="both"/>
              <w:rPr>
                <w:rFonts w:ascii="Lato" w:eastAsia="Times New Roman" w:hAnsi="Lato" w:cstheme="minorHAnsi"/>
                <w:sz w:val="20"/>
                <w:szCs w:val="20"/>
                <w:lang w:eastAsia="es-MX"/>
              </w:rPr>
            </w:pPr>
            <w:r w:rsidRPr="00D92180">
              <w:rPr>
                <w:rFonts w:ascii="Lato" w:hAnsi="Lato" w:cstheme="minorHAnsi"/>
                <w:sz w:val="20"/>
                <w:szCs w:val="20"/>
              </w:rPr>
              <w:t xml:space="preserve">ISR </w:t>
            </w:r>
            <w:proofErr w:type="spellStart"/>
            <w:r w:rsidRPr="00D92180">
              <w:rPr>
                <w:rFonts w:ascii="Lato" w:hAnsi="Lato" w:cstheme="minorHAnsi"/>
                <w:sz w:val="20"/>
                <w:szCs w:val="20"/>
              </w:rPr>
              <w:t>ret</w:t>
            </w:r>
            <w:proofErr w:type="spellEnd"/>
            <w:r w:rsidRPr="00D92180">
              <w:rPr>
                <w:rFonts w:ascii="Lato" w:hAnsi="Lato" w:cstheme="minorHAnsi"/>
                <w:sz w:val="20"/>
                <w:szCs w:val="20"/>
              </w:rPr>
              <w:t xml:space="preserve"> por salarios</w:t>
            </w:r>
          </w:p>
        </w:tc>
        <w:tc>
          <w:tcPr>
            <w:tcW w:w="1696" w:type="dxa"/>
            <w:tcBorders>
              <w:top w:val="nil"/>
              <w:left w:val="nil"/>
              <w:bottom w:val="single" w:sz="4" w:space="0" w:color="auto"/>
              <w:right w:val="single" w:sz="4" w:space="0" w:color="auto"/>
            </w:tcBorders>
            <w:noWrap/>
            <w:hideMark/>
          </w:tcPr>
          <w:p w14:paraId="5F82DB7C" w14:textId="77777777" w:rsidR="00762813" w:rsidRPr="00D92180" w:rsidRDefault="00762813" w:rsidP="00762813">
            <w:pPr>
              <w:jc w:val="both"/>
              <w:rPr>
                <w:rFonts w:ascii="Lato" w:eastAsia="Times New Roman" w:hAnsi="Lato" w:cstheme="minorHAnsi"/>
                <w:sz w:val="20"/>
                <w:szCs w:val="20"/>
                <w:lang w:eastAsia="es-MX"/>
              </w:rPr>
            </w:pPr>
          </w:p>
        </w:tc>
        <w:tc>
          <w:tcPr>
            <w:tcW w:w="2289" w:type="dxa"/>
            <w:tcBorders>
              <w:top w:val="single" w:sz="4" w:space="0" w:color="auto"/>
              <w:left w:val="single" w:sz="4" w:space="0" w:color="auto"/>
              <w:bottom w:val="single" w:sz="4" w:space="0" w:color="auto"/>
              <w:right w:val="single" w:sz="4" w:space="0" w:color="auto"/>
            </w:tcBorders>
            <w:noWrap/>
          </w:tcPr>
          <w:p w14:paraId="3A2B0681" w14:textId="26C9726B" w:rsidR="00762813" w:rsidRPr="00D92180" w:rsidRDefault="00C04A1A" w:rsidP="00C04A1A">
            <w:pPr>
              <w:jc w:val="right"/>
              <w:rPr>
                <w:rFonts w:ascii="Lato" w:eastAsia="Times New Roman" w:hAnsi="Lato" w:cstheme="minorHAnsi"/>
                <w:sz w:val="20"/>
                <w:szCs w:val="20"/>
                <w:lang w:eastAsia="es-MX"/>
              </w:rPr>
            </w:pPr>
            <w:r w:rsidRPr="00D92180">
              <w:rPr>
                <w:rFonts w:ascii="Lato" w:hAnsi="Lato" w:cs="Calibri"/>
                <w:sz w:val="20"/>
                <w:szCs w:val="20"/>
              </w:rPr>
              <w:t>721,485.41</w:t>
            </w:r>
          </w:p>
        </w:tc>
        <w:tc>
          <w:tcPr>
            <w:tcW w:w="3318" w:type="dxa"/>
            <w:tcBorders>
              <w:top w:val="single" w:sz="4" w:space="0" w:color="auto"/>
              <w:left w:val="nil"/>
              <w:bottom w:val="single" w:sz="4" w:space="0" w:color="auto"/>
              <w:right w:val="single" w:sz="8" w:space="0" w:color="auto"/>
            </w:tcBorders>
            <w:noWrap/>
            <w:hideMark/>
          </w:tcPr>
          <w:p w14:paraId="1FA55044" w14:textId="77777777" w:rsidR="00762813" w:rsidRPr="00D92180" w:rsidRDefault="00762813" w:rsidP="00762813">
            <w:pPr>
              <w:jc w:val="right"/>
              <w:rPr>
                <w:rFonts w:ascii="Lato" w:eastAsia="Times New Roman" w:hAnsi="Lato" w:cstheme="minorHAnsi"/>
                <w:sz w:val="20"/>
                <w:szCs w:val="20"/>
                <w:lang w:eastAsia="es-MX"/>
              </w:rPr>
            </w:pPr>
          </w:p>
        </w:tc>
      </w:tr>
      <w:tr w:rsidR="00762813" w:rsidRPr="00D92180" w14:paraId="44E78FF8" w14:textId="77777777" w:rsidTr="00C04A1A">
        <w:trPr>
          <w:trHeight w:val="70"/>
        </w:trPr>
        <w:tc>
          <w:tcPr>
            <w:tcW w:w="5589" w:type="dxa"/>
            <w:tcBorders>
              <w:top w:val="single" w:sz="4" w:space="0" w:color="auto"/>
              <w:left w:val="single" w:sz="8" w:space="0" w:color="auto"/>
              <w:bottom w:val="single" w:sz="4" w:space="0" w:color="auto"/>
              <w:right w:val="single" w:sz="4" w:space="0" w:color="auto"/>
            </w:tcBorders>
            <w:noWrap/>
            <w:hideMark/>
          </w:tcPr>
          <w:p w14:paraId="70BE9059" w14:textId="77777777" w:rsidR="00762813" w:rsidRPr="00D92180" w:rsidRDefault="00762813" w:rsidP="00762813">
            <w:pPr>
              <w:jc w:val="both"/>
              <w:rPr>
                <w:rFonts w:ascii="Lato" w:eastAsia="Times New Roman" w:hAnsi="Lato" w:cstheme="minorHAnsi"/>
                <w:sz w:val="20"/>
                <w:szCs w:val="20"/>
                <w:lang w:eastAsia="es-MX"/>
              </w:rPr>
            </w:pPr>
            <w:r w:rsidRPr="00D92180">
              <w:rPr>
                <w:rFonts w:ascii="Lato" w:hAnsi="Lato" w:cstheme="minorHAnsi"/>
                <w:sz w:val="20"/>
                <w:szCs w:val="20"/>
              </w:rPr>
              <w:t xml:space="preserve">ISR </w:t>
            </w:r>
            <w:proofErr w:type="spellStart"/>
            <w:r w:rsidRPr="00D92180">
              <w:rPr>
                <w:rFonts w:ascii="Lato" w:hAnsi="Lato" w:cstheme="minorHAnsi"/>
                <w:sz w:val="20"/>
                <w:szCs w:val="20"/>
              </w:rPr>
              <w:t>ret</w:t>
            </w:r>
            <w:proofErr w:type="spellEnd"/>
            <w:r w:rsidRPr="00D92180">
              <w:rPr>
                <w:rFonts w:ascii="Lato" w:hAnsi="Lato" w:cstheme="minorHAnsi"/>
                <w:sz w:val="20"/>
                <w:szCs w:val="20"/>
              </w:rPr>
              <w:t xml:space="preserve"> por asimilados a salarios</w:t>
            </w:r>
          </w:p>
        </w:tc>
        <w:tc>
          <w:tcPr>
            <w:tcW w:w="1696" w:type="dxa"/>
            <w:tcBorders>
              <w:top w:val="single" w:sz="4" w:space="0" w:color="auto"/>
              <w:left w:val="nil"/>
              <w:bottom w:val="single" w:sz="4" w:space="0" w:color="auto"/>
              <w:right w:val="single" w:sz="4" w:space="0" w:color="auto"/>
            </w:tcBorders>
            <w:noWrap/>
            <w:hideMark/>
          </w:tcPr>
          <w:p w14:paraId="59B4A975" w14:textId="77777777" w:rsidR="00762813" w:rsidRPr="00D92180" w:rsidRDefault="00762813" w:rsidP="00762813">
            <w:pPr>
              <w:jc w:val="both"/>
              <w:rPr>
                <w:rFonts w:ascii="Lato" w:eastAsia="Times New Roman" w:hAnsi="Lato" w:cstheme="minorHAnsi"/>
                <w:sz w:val="20"/>
                <w:szCs w:val="20"/>
                <w:lang w:eastAsia="es-MX"/>
              </w:rPr>
            </w:pPr>
          </w:p>
        </w:tc>
        <w:tc>
          <w:tcPr>
            <w:tcW w:w="2289" w:type="dxa"/>
            <w:tcBorders>
              <w:top w:val="single" w:sz="4" w:space="0" w:color="auto"/>
              <w:left w:val="single" w:sz="4" w:space="0" w:color="auto"/>
              <w:bottom w:val="single" w:sz="4" w:space="0" w:color="auto"/>
              <w:right w:val="single" w:sz="4" w:space="0" w:color="auto"/>
            </w:tcBorders>
            <w:noWrap/>
          </w:tcPr>
          <w:p w14:paraId="02D5C28D" w14:textId="3B6AB4DA" w:rsidR="00762813" w:rsidRPr="00D92180" w:rsidRDefault="00C04A1A" w:rsidP="00C04A1A">
            <w:pPr>
              <w:jc w:val="right"/>
              <w:rPr>
                <w:rFonts w:ascii="Lato" w:eastAsia="Times New Roman" w:hAnsi="Lato" w:cstheme="minorHAnsi"/>
                <w:sz w:val="20"/>
                <w:szCs w:val="20"/>
                <w:lang w:eastAsia="es-MX"/>
              </w:rPr>
            </w:pPr>
            <w:r w:rsidRPr="00D92180">
              <w:rPr>
                <w:rFonts w:ascii="Lato" w:hAnsi="Lato" w:cs="Calibri"/>
                <w:sz w:val="20"/>
                <w:szCs w:val="20"/>
              </w:rPr>
              <w:t>39,470.42</w:t>
            </w:r>
          </w:p>
        </w:tc>
        <w:tc>
          <w:tcPr>
            <w:tcW w:w="3318" w:type="dxa"/>
            <w:tcBorders>
              <w:top w:val="single" w:sz="4" w:space="0" w:color="auto"/>
              <w:left w:val="nil"/>
              <w:bottom w:val="single" w:sz="4" w:space="0" w:color="auto"/>
              <w:right w:val="single" w:sz="8" w:space="0" w:color="auto"/>
            </w:tcBorders>
            <w:noWrap/>
            <w:hideMark/>
          </w:tcPr>
          <w:p w14:paraId="5D9554EA" w14:textId="77777777" w:rsidR="00762813" w:rsidRPr="00D92180" w:rsidRDefault="00762813" w:rsidP="00762813">
            <w:pPr>
              <w:jc w:val="right"/>
              <w:rPr>
                <w:rFonts w:ascii="Lato" w:eastAsia="Times New Roman" w:hAnsi="Lato" w:cstheme="minorHAnsi"/>
                <w:sz w:val="20"/>
                <w:szCs w:val="20"/>
                <w:lang w:eastAsia="es-MX"/>
              </w:rPr>
            </w:pPr>
          </w:p>
        </w:tc>
      </w:tr>
      <w:tr w:rsidR="00762813" w:rsidRPr="00D92180" w14:paraId="04673334"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tcPr>
          <w:p w14:paraId="028AEA59" w14:textId="77777777" w:rsidR="00762813" w:rsidRPr="00D92180" w:rsidRDefault="00762813" w:rsidP="00762813">
            <w:pPr>
              <w:jc w:val="both"/>
              <w:rPr>
                <w:rFonts w:ascii="Lato" w:hAnsi="Lato" w:cstheme="minorHAnsi"/>
                <w:sz w:val="20"/>
                <w:szCs w:val="20"/>
              </w:rPr>
            </w:pPr>
            <w:r w:rsidRPr="00D92180">
              <w:rPr>
                <w:rFonts w:ascii="Lato" w:hAnsi="Lato" w:cstheme="minorHAnsi"/>
                <w:sz w:val="20"/>
                <w:szCs w:val="20"/>
              </w:rPr>
              <w:t xml:space="preserve">ISR </w:t>
            </w:r>
            <w:proofErr w:type="spellStart"/>
            <w:r w:rsidRPr="00D92180">
              <w:rPr>
                <w:rFonts w:ascii="Lato" w:hAnsi="Lato" w:cstheme="minorHAnsi"/>
                <w:sz w:val="20"/>
                <w:szCs w:val="20"/>
              </w:rPr>
              <w:t>ret</w:t>
            </w:r>
            <w:proofErr w:type="spellEnd"/>
            <w:r w:rsidRPr="00D92180">
              <w:rPr>
                <w:rFonts w:ascii="Lato" w:hAnsi="Lato" w:cstheme="minorHAnsi"/>
                <w:sz w:val="20"/>
                <w:szCs w:val="20"/>
              </w:rPr>
              <w:t xml:space="preserve"> por servicios profesionales</w:t>
            </w:r>
          </w:p>
        </w:tc>
        <w:tc>
          <w:tcPr>
            <w:tcW w:w="1696" w:type="dxa"/>
            <w:tcBorders>
              <w:top w:val="single" w:sz="4" w:space="0" w:color="auto"/>
              <w:left w:val="single" w:sz="4" w:space="0" w:color="auto"/>
              <w:bottom w:val="single" w:sz="4" w:space="0" w:color="auto"/>
              <w:right w:val="single" w:sz="4" w:space="0" w:color="auto"/>
            </w:tcBorders>
            <w:noWrap/>
          </w:tcPr>
          <w:p w14:paraId="264D163A" w14:textId="77777777" w:rsidR="00762813" w:rsidRPr="00D92180" w:rsidRDefault="00762813" w:rsidP="00762813">
            <w:pPr>
              <w:jc w:val="both"/>
              <w:rPr>
                <w:rFonts w:ascii="Lato" w:eastAsia="Times New Roman" w:hAnsi="Lato" w:cstheme="minorHAnsi"/>
                <w:sz w:val="20"/>
                <w:szCs w:val="20"/>
                <w:lang w:eastAsia="es-MX"/>
              </w:rPr>
            </w:pPr>
          </w:p>
        </w:tc>
        <w:tc>
          <w:tcPr>
            <w:tcW w:w="2289" w:type="dxa"/>
            <w:tcBorders>
              <w:top w:val="single" w:sz="4" w:space="0" w:color="auto"/>
              <w:left w:val="single" w:sz="4" w:space="0" w:color="auto"/>
              <w:bottom w:val="single" w:sz="4" w:space="0" w:color="auto"/>
              <w:right w:val="single" w:sz="4" w:space="0" w:color="auto"/>
            </w:tcBorders>
            <w:noWrap/>
          </w:tcPr>
          <w:p w14:paraId="765A63E5" w14:textId="7F45310C" w:rsidR="00762813" w:rsidRPr="00D92180" w:rsidRDefault="0053760C" w:rsidP="0053760C">
            <w:pPr>
              <w:jc w:val="right"/>
              <w:rPr>
                <w:rFonts w:ascii="Lato" w:hAnsi="Lato" w:cstheme="minorHAnsi"/>
                <w:sz w:val="20"/>
                <w:szCs w:val="20"/>
              </w:rPr>
            </w:pPr>
            <w:r w:rsidRPr="00D92180">
              <w:rPr>
                <w:rFonts w:ascii="Lato" w:hAnsi="Lato" w:cs="Calibri"/>
                <w:sz w:val="20"/>
                <w:szCs w:val="20"/>
              </w:rPr>
              <w:t>8,579.13</w:t>
            </w:r>
          </w:p>
        </w:tc>
        <w:tc>
          <w:tcPr>
            <w:tcW w:w="3318" w:type="dxa"/>
            <w:tcBorders>
              <w:top w:val="single" w:sz="4" w:space="0" w:color="auto"/>
              <w:left w:val="nil"/>
              <w:bottom w:val="single" w:sz="4" w:space="0" w:color="auto"/>
              <w:right w:val="single" w:sz="8" w:space="0" w:color="auto"/>
            </w:tcBorders>
            <w:noWrap/>
          </w:tcPr>
          <w:p w14:paraId="04B73B36" w14:textId="77777777" w:rsidR="00762813" w:rsidRPr="00D92180" w:rsidRDefault="00762813" w:rsidP="00762813">
            <w:pPr>
              <w:jc w:val="right"/>
              <w:rPr>
                <w:rFonts w:ascii="Lato" w:eastAsia="Times New Roman" w:hAnsi="Lato" w:cstheme="minorHAnsi"/>
                <w:sz w:val="20"/>
                <w:szCs w:val="20"/>
                <w:lang w:eastAsia="es-MX"/>
              </w:rPr>
            </w:pPr>
          </w:p>
        </w:tc>
      </w:tr>
      <w:tr w:rsidR="00912038" w:rsidRPr="00D92180" w14:paraId="4F2651D5"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hideMark/>
          </w:tcPr>
          <w:p w14:paraId="0624084B"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ISR PENDIENTE DE RETENER</w:t>
            </w:r>
          </w:p>
        </w:tc>
        <w:tc>
          <w:tcPr>
            <w:tcW w:w="1696" w:type="dxa"/>
            <w:tcBorders>
              <w:top w:val="single" w:sz="4" w:space="0" w:color="auto"/>
              <w:left w:val="single" w:sz="4" w:space="0" w:color="auto"/>
              <w:bottom w:val="single" w:sz="4" w:space="0" w:color="auto"/>
              <w:right w:val="single" w:sz="4" w:space="0" w:color="auto"/>
            </w:tcBorders>
            <w:noWrap/>
            <w:hideMark/>
          </w:tcPr>
          <w:p w14:paraId="2F5ED3C7"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single" w:sz="4" w:space="0" w:color="auto"/>
              <w:bottom w:val="single" w:sz="4" w:space="0" w:color="auto"/>
              <w:right w:val="single" w:sz="4" w:space="0" w:color="auto"/>
            </w:tcBorders>
            <w:noWrap/>
            <w:hideMark/>
          </w:tcPr>
          <w:p w14:paraId="63EF4B6A" w14:textId="77777777" w:rsidR="00912038" w:rsidRPr="00D92180" w:rsidRDefault="00912038" w:rsidP="002B3409">
            <w:pPr>
              <w:jc w:val="right"/>
              <w:rPr>
                <w:rFonts w:ascii="Lato" w:eastAsia="Times New Roman" w:hAnsi="Lato" w:cstheme="minorHAnsi"/>
                <w:sz w:val="20"/>
                <w:szCs w:val="20"/>
                <w:lang w:eastAsia="es-MX"/>
              </w:rPr>
            </w:pPr>
          </w:p>
        </w:tc>
        <w:tc>
          <w:tcPr>
            <w:tcW w:w="3318" w:type="dxa"/>
            <w:tcBorders>
              <w:top w:val="single" w:sz="4" w:space="0" w:color="auto"/>
              <w:left w:val="nil"/>
              <w:bottom w:val="single" w:sz="4" w:space="0" w:color="auto"/>
              <w:right w:val="single" w:sz="8" w:space="0" w:color="auto"/>
            </w:tcBorders>
            <w:noWrap/>
            <w:hideMark/>
          </w:tcPr>
          <w:p w14:paraId="6E2CFE57"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442F78BA"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hideMark/>
          </w:tcPr>
          <w:p w14:paraId="0C1E2688"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 xml:space="preserve">ISR </w:t>
            </w:r>
            <w:proofErr w:type="spellStart"/>
            <w:r w:rsidRPr="00D92180">
              <w:rPr>
                <w:rFonts w:ascii="Lato" w:hAnsi="Lato" w:cstheme="minorHAnsi"/>
                <w:sz w:val="20"/>
                <w:szCs w:val="20"/>
              </w:rPr>
              <w:t>pend</w:t>
            </w:r>
            <w:proofErr w:type="spellEnd"/>
            <w:r w:rsidRPr="00D92180">
              <w:rPr>
                <w:rFonts w:ascii="Lato" w:hAnsi="Lato" w:cstheme="minorHAnsi"/>
                <w:sz w:val="20"/>
                <w:szCs w:val="20"/>
              </w:rPr>
              <w:t xml:space="preserve"> de </w:t>
            </w:r>
            <w:proofErr w:type="spellStart"/>
            <w:r w:rsidRPr="00D92180">
              <w:rPr>
                <w:rFonts w:ascii="Lato" w:hAnsi="Lato" w:cstheme="minorHAnsi"/>
                <w:sz w:val="20"/>
                <w:szCs w:val="20"/>
              </w:rPr>
              <w:t>ret</w:t>
            </w:r>
            <w:proofErr w:type="spellEnd"/>
            <w:r w:rsidRPr="00D92180">
              <w:rPr>
                <w:rFonts w:ascii="Lato" w:hAnsi="Lato" w:cstheme="minorHAnsi"/>
                <w:sz w:val="20"/>
                <w:szCs w:val="20"/>
              </w:rPr>
              <w:t xml:space="preserve"> salarios</w:t>
            </w:r>
          </w:p>
        </w:tc>
        <w:tc>
          <w:tcPr>
            <w:tcW w:w="1696" w:type="dxa"/>
            <w:tcBorders>
              <w:top w:val="single" w:sz="4" w:space="0" w:color="auto"/>
              <w:left w:val="nil"/>
              <w:bottom w:val="single" w:sz="4" w:space="0" w:color="auto"/>
              <w:right w:val="single" w:sz="4" w:space="0" w:color="auto"/>
            </w:tcBorders>
            <w:noWrap/>
            <w:hideMark/>
          </w:tcPr>
          <w:p w14:paraId="7BB8F430"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017CCBE7" w14:textId="7E59C0D4" w:rsidR="00912038" w:rsidRPr="00D92180" w:rsidRDefault="00C04A1A" w:rsidP="00C04A1A">
            <w:pPr>
              <w:jc w:val="right"/>
              <w:rPr>
                <w:rFonts w:ascii="Lato" w:eastAsia="Times New Roman" w:hAnsi="Lato" w:cstheme="minorHAnsi"/>
                <w:sz w:val="20"/>
                <w:szCs w:val="20"/>
                <w:lang w:eastAsia="es-MX"/>
              </w:rPr>
            </w:pPr>
            <w:r w:rsidRPr="00D92180">
              <w:rPr>
                <w:rFonts w:ascii="Lato" w:hAnsi="Lato" w:cs="Calibri"/>
                <w:sz w:val="20"/>
                <w:szCs w:val="20"/>
              </w:rPr>
              <w:t>37,651.68</w:t>
            </w:r>
          </w:p>
        </w:tc>
        <w:tc>
          <w:tcPr>
            <w:tcW w:w="3318" w:type="dxa"/>
            <w:tcBorders>
              <w:top w:val="single" w:sz="4" w:space="0" w:color="auto"/>
              <w:left w:val="nil"/>
              <w:bottom w:val="single" w:sz="4" w:space="0" w:color="auto"/>
              <w:right w:val="single" w:sz="8" w:space="0" w:color="auto"/>
            </w:tcBorders>
            <w:noWrap/>
            <w:hideMark/>
          </w:tcPr>
          <w:p w14:paraId="2BA71724" w14:textId="77777777" w:rsidR="00912038" w:rsidRPr="00D92180" w:rsidRDefault="00912038" w:rsidP="002B3409">
            <w:pPr>
              <w:jc w:val="right"/>
              <w:rPr>
                <w:rFonts w:ascii="Lato" w:eastAsia="Times New Roman" w:hAnsi="Lato" w:cstheme="minorHAnsi"/>
                <w:sz w:val="20"/>
                <w:szCs w:val="20"/>
                <w:lang w:eastAsia="es-MX"/>
              </w:rPr>
            </w:pPr>
          </w:p>
        </w:tc>
      </w:tr>
      <w:tr w:rsidR="0089475A" w:rsidRPr="00D92180" w14:paraId="770077C8"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tcPr>
          <w:p w14:paraId="46A3E030" w14:textId="4807FA6C" w:rsidR="0089475A" w:rsidRPr="00D92180" w:rsidRDefault="0089475A" w:rsidP="002B3409">
            <w:pPr>
              <w:jc w:val="both"/>
              <w:rPr>
                <w:rFonts w:ascii="Lato" w:hAnsi="Lato" w:cstheme="minorHAnsi"/>
                <w:sz w:val="20"/>
                <w:szCs w:val="20"/>
              </w:rPr>
            </w:pPr>
            <w:r w:rsidRPr="00D92180">
              <w:rPr>
                <w:rFonts w:ascii="Lato" w:hAnsi="Lato" w:cstheme="minorHAnsi"/>
                <w:sz w:val="20"/>
                <w:szCs w:val="20"/>
              </w:rPr>
              <w:t xml:space="preserve">ISR </w:t>
            </w:r>
            <w:proofErr w:type="spellStart"/>
            <w:r w:rsidRPr="00D92180">
              <w:rPr>
                <w:rFonts w:ascii="Lato" w:hAnsi="Lato" w:cstheme="minorHAnsi"/>
                <w:sz w:val="20"/>
                <w:szCs w:val="20"/>
              </w:rPr>
              <w:t>pend</w:t>
            </w:r>
            <w:proofErr w:type="spellEnd"/>
            <w:r w:rsidRPr="00D92180">
              <w:rPr>
                <w:rFonts w:ascii="Lato" w:hAnsi="Lato" w:cstheme="minorHAnsi"/>
                <w:sz w:val="20"/>
                <w:szCs w:val="20"/>
              </w:rPr>
              <w:t xml:space="preserve"> de </w:t>
            </w:r>
            <w:proofErr w:type="spellStart"/>
            <w:r w:rsidRPr="00D92180">
              <w:rPr>
                <w:rFonts w:ascii="Lato" w:hAnsi="Lato" w:cstheme="minorHAnsi"/>
                <w:sz w:val="20"/>
                <w:szCs w:val="20"/>
              </w:rPr>
              <w:t>ret</w:t>
            </w:r>
            <w:proofErr w:type="spellEnd"/>
            <w:r w:rsidRPr="00D92180">
              <w:rPr>
                <w:rFonts w:ascii="Lato" w:hAnsi="Lato" w:cstheme="minorHAnsi"/>
                <w:sz w:val="20"/>
                <w:szCs w:val="20"/>
              </w:rPr>
              <w:t xml:space="preserve"> asimilados a salarios</w:t>
            </w:r>
          </w:p>
        </w:tc>
        <w:tc>
          <w:tcPr>
            <w:tcW w:w="1696" w:type="dxa"/>
            <w:tcBorders>
              <w:top w:val="single" w:sz="4" w:space="0" w:color="auto"/>
              <w:left w:val="nil"/>
              <w:bottom w:val="single" w:sz="4" w:space="0" w:color="auto"/>
              <w:right w:val="single" w:sz="4" w:space="0" w:color="auto"/>
            </w:tcBorders>
            <w:noWrap/>
          </w:tcPr>
          <w:p w14:paraId="17DC63C9" w14:textId="77777777" w:rsidR="0089475A" w:rsidRPr="00D92180" w:rsidRDefault="0089475A"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7CECE165" w14:textId="6B78A726" w:rsidR="0089475A" w:rsidRPr="00D92180" w:rsidRDefault="0053760C" w:rsidP="0053760C">
            <w:pPr>
              <w:jc w:val="right"/>
              <w:rPr>
                <w:rFonts w:ascii="Lato" w:eastAsia="Times New Roman" w:hAnsi="Lato" w:cstheme="minorHAnsi"/>
                <w:sz w:val="20"/>
                <w:szCs w:val="20"/>
                <w:lang w:eastAsia="es-MX"/>
              </w:rPr>
            </w:pPr>
            <w:r w:rsidRPr="00D92180">
              <w:rPr>
                <w:rFonts w:ascii="Lato" w:hAnsi="Lato" w:cs="Calibri"/>
                <w:sz w:val="20"/>
                <w:szCs w:val="20"/>
              </w:rPr>
              <w:t>4,000.00</w:t>
            </w:r>
          </w:p>
        </w:tc>
        <w:tc>
          <w:tcPr>
            <w:tcW w:w="3318" w:type="dxa"/>
            <w:tcBorders>
              <w:top w:val="single" w:sz="4" w:space="0" w:color="auto"/>
              <w:left w:val="nil"/>
              <w:bottom w:val="single" w:sz="4" w:space="0" w:color="auto"/>
              <w:right w:val="single" w:sz="8" w:space="0" w:color="auto"/>
            </w:tcBorders>
            <w:noWrap/>
          </w:tcPr>
          <w:p w14:paraId="268FD58E" w14:textId="77777777" w:rsidR="0089475A" w:rsidRPr="00D92180" w:rsidRDefault="0089475A" w:rsidP="002B3409">
            <w:pPr>
              <w:jc w:val="right"/>
              <w:rPr>
                <w:rFonts w:ascii="Lato" w:eastAsia="Times New Roman" w:hAnsi="Lato" w:cstheme="minorHAnsi"/>
                <w:sz w:val="20"/>
                <w:szCs w:val="20"/>
                <w:lang w:eastAsia="es-MX"/>
              </w:rPr>
            </w:pPr>
          </w:p>
        </w:tc>
      </w:tr>
      <w:tr w:rsidR="00912038" w:rsidRPr="00D92180" w14:paraId="09DE5F0A"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tcPr>
          <w:p w14:paraId="6C3742D5"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ISSTEY cuotas 8%</w:t>
            </w:r>
          </w:p>
        </w:tc>
        <w:tc>
          <w:tcPr>
            <w:tcW w:w="1696" w:type="dxa"/>
            <w:tcBorders>
              <w:top w:val="single" w:sz="4" w:space="0" w:color="auto"/>
              <w:left w:val="nil"/>
              <w:bottom w:val="single" w:sz="4" w:space="0" w:color="auto"/>
              <w:right w:val="single" w:sz="4" w:space="0" w:color="auto"/>
            </w:tcBorders>
            <w:noWrap/>
          </w:tcPr>
          <w:p w14:paraId="1F0BE403"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2636F9AB" w14:textId="33D29F76" w:rsidR="00912038" w:rsidRPr="00D92180" w:rsidRDefault="008B1C46" w:rsidP="002B3409">
            <w:pPr>
              <w:jc w:val="right"/>
              <w:rPr>
                <w:rFonts w:ascii="Lato" w:hAnsi="Lato" w:cstheme="minorHAnsi"/>
                <w:sz w:val="20"/>
                <w:szCs w:val="20"/>
              </w:rPr>
            </w:pPr>
            <w:r w:rsidRPr="00D92180">
              <w:rPr>
                <w:rFonts w:ascii="Lato" w:hAnsi="Lato" w:cstheme="minorHAnsi"/>
                <w:sz w:val="20"/>
                <w:szCs w:val="20"/>
              </w:rPr>
              <w:t>9,597.97</w:t>
            </w:r>
          </w:p>
        </w:tc>
        <w:tc>
          <w:tcPr>
            <w:tcW w:w="3318" w:type="dxa"/>
            <w:tcBorders>
              <w:top w:val="single" w:sz="4" w:space="0" w:color="auto"/>
              <w:left w:val="nil"/>
              <w:bottom w:val="single" w:sz="4" w:space="0" w:color="auto"/>
              <w:right w:val="single" w:sz="8" w:space="0" w:color="auto"/>
            </w:tcBorders>
            <w:noWrap/>
          </w:tcPr>
          <w:p w14:paraId="2614DFE7"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70895F38" w14:textId="77777777" w:rsidTr="00C04A1A">
        <w:trPr>
          <w:trHeight w:val="259"/>
        </w:trPr>
        <w:tc>
          <w:tcPr>
            <w:tcW w:w="5589" w:type="dxa"/>
            <w:tcBorders>
              <w:top w:val="single" w:sz="4" w:space="0" w:color="auto"/>
              <w:left w:val="single" w:sz="8" w:space="0" w:color="auto"/>
              <w:bottom w:val="single" w:sz="4" w:space="0" w:color="auto"/>
              <w:right w:val="single" w:sz="4" w:space="0" w:color="auto"/>
            </w:tcBorders>
            <w:noWrap/>
          </w:tcPr>
          <w:p w14:paraId="32F0A600"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IVA EFECTIVAMENTE COBRADO</w:t>
            </w:r>
          </w:p>
        </w:tc>
        <w:tc>
          <w:tcPr>
            <w:tcW w:w="1696" w:type="dxa"/>
            <w:tcBorders>
              <w:top w:val="single" w:sz="4" w:space="0" w:color="auto"/>
              <w:left w:val="nil"/>
              <w:bottom w:val="single" w:sz="4" w:space="0" w:color="auto"/>
              <w:right w:val="single" w:sz="4" w:space="0" w:color="auto"/>
            </w:tcBorders>
            <w:noWrap/>
          </w:tcPr>
          <w:p w14:paraId="551D1DA6"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5907465D" w14:textId="77777777" w:rsidR="00912038" w:rsidRPr="00D92180" w:rsidRDefault="00912038" w:rsidP="002B3409">
            <w:pPr>
              <w:jc w:val="right"/>
              <w:rPr>
                <w:rFonts w:ascii="Lato" w:eastAsia="Times New Roman" w:hAnsi="Lato" w:cstheme="minorHAnsi"/>
                <w:sz w:val="20"/>
                <w:szCs w:val="20"/>
                <w:lang w:eastAsia="es-MX"/>
              </w:rPr>
            </w:pPr>
          </w:p>
        </w:tc>
        <w:tc>
          <w:tcPr>
            <w:tcW w:w="3318" w:type="dxa"/>
            <w:tcBorders>
              <w:top w:val="single" w:sz="4" w:space="0" w:color="auto"/>
              <w:left w:val="nil"/>
              <w:bottom w:val="single" w:sz="4" w:space="0" w:color="auto"/>
              <w:right w:val="single" w:sz="4" w:space="0" w:color="auto"/>
            </w:tcBorders>
            <w:noWrap/>
            <w:hideMark/>
          </w:tcPr>
          <w:p w14:paraId="07234E8E" w14:textId="77777777" w:rsidR="00912038" w:rsidRPr="00D92180" w:rsidRDefault="00912038" w:rsidP="002B3409">
            <w:pPr>
              <w:jc w:val="right"/>
              <w:rPr>
                <w:rFonts w:ascii="Lato" w:eastAsia="Times New Roman" w:hAnsi="Lato" w:cstheme="minorHAnsi"/>
                <w:sz w:val="20"/>
                <w:szCs w:val="20"/>
                <w:lang w:eastAsia="es-MX"/>
              </w:rPr>
            </w:pPr>
          </w:p>
        </w:tc>
      </w:tr>
      <w:tr w:rsidR="00FC1A70" w:rsidRPr="00D92180" w14:paraId="03AF7657"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tcPr>
          <w:p w14:paraId="6116EC0A" w14:textId="77777777" w:rsidR="00FC1A70" w:rsidRPr="00D92180" w:rsidRDefault="00FC1A70" w:rsidP="00FC1A70">
            <w:pPr>
              <w:jc w:val="both"/>
              <w:rPr>
                <w:rFonts w:ascii="Lato" w:eastAsia="Times New Roman" w:hAnsi="Lato" w:cstheme="minorHAnsi"/>
                <w:b/>
                <w:bCs/>
                <w:sz w:val="20"/>
                <w:szCs w:val="20"/>
                <w:lang w:eastAsia="es-MX"/>
              </w:rPr>
            </w:pPr>
            <w:r w:rsidRPr="00D92180">
              <w:rPr>
                <w:rFonts w:ascii="Lato" w:hAnsi="Lato" w:cstheme="minorHAnsi"/>
                <w:sz w:val="20"/>
                <w:szCs w:val="20"/>
              </w:rPr>
              <w:t xml:space="preserve">IVA </w:t>
            </w:r>
            <w:proofErr w:type="spellStart"/>
            <w:r w:rsidRPr="00D92180">
              <w:rPr>
                <w:rFonts w:ascii="Lato" w:hAnsi="Lato" w:cstheme="minorHAnsi"/>
                <w:sz w:val="20"/>
                <w:szCs w:val="20"/>
              </w:rPr>
              <w:t>efect</w:t>
            </w:r>
            <w:proofErr w:type="spellEnd"/>
            <w:r w:rsidRPr="00D92180">
              <w:rPr>
                <w:rFonts w:ascii="Lato" w:hAnsi="Lato" w:cstheme="minorHAnsi"/>
                <w:sz w:val="20"/>
                <w:szCs w:val="20"/>
              </w:rPr>
              <w:t xml:space="preserve"> cobrado</w:t>
            </w:r>
          </w:p>
        </w:tc>
        <w:tc>
          <w:tcPr>
            <w:tcW w:w="1696" w:type="dxa"/>
            <w:tcBorders>
              <w:top w:val="single" w:sz="4" w:space="0" w:color="auto"/>
              <w:left w:val="single" w:sz="4" w:space="0" w:color="auto"/>
              <w:bottom w:val="single" w:sz="4" w:space="0" w:color="auto"/>
              <w:right w:val="single" w:sz="4" w:space="0" w:color="auto"/>
            </w:tcBorders>
            <w:noWrap/>
          </w:tcPr>
          <w:p w14:paraId="476A2FD9" w14:textId="77777777" w:rsidR="00FC1A70" w:rsidRPr="00D92180" w:rsidRDefault="00FC1A70" w:rsidP="00FC1A70">
            <w:pPr>
              <w:jc w:val="both"/>
              <w:rPr>
                <w:rFonts w:ascii="Lato" w:eastAsia="Times New Roman" w:hAnsi="Lato" w:cstheme="minorHAnsi"/>
                <w:b/>
                <w:bCs/>
                <w:sz w:val="20"/>
                <w:szCs w:val="20"/>
                <w:lang w:eastAsia="es-MX"/>
              </w:rPr>
            </w:pPr>
          </w:p>
        </w:tc>
        <w:tc>
          <w:tcPr>
            <w:tcW w:w="2289" w:type="dxa"/>
            <w:tcBorders>
              <w:top w:val="single" w:sz="4" w:space="0" w:color="auto"/>
              <w:left w:val="single" w:sz="4" w:space="0" w:color="auto"/>
              <w:bottom w:val="single" w:sz="4" w:space="0" w:color="auto"/>
              <w:right w:val="single" w:sz="4" w:space="0" w:color="auto"/>
            </w:tcBorders>
            <w:noWrap/>
          </w:tcPr>
          <w:p w14:paraId="4FBA671B" w14:textId="0200ECDB" w:rsidR="00FC1A70" w:rsidRPr="00D92180" w:rsidRDefault="00C04A1A" w:rsidP="00C04A1A">
            <w:pPr>
              <w:jc w:val="right"/>
              <w:rPr>
                <w:rFonts w:ascii="Lato" w:eastAsia="Times New Roman" w:hAnsi="Lato" w:cstheme="minorHAnsi"/>
                <w:sz w:val="20"/>
                <w:szCs w:val="20"/>
                <w:lang w:eastAsia="es-MX"/>
              </w:rPr>
            </w:pPr>
            <w:r w:rsidRPr="00D92180">
              <w:rPr>
                <w:rFonts w:ascii="Lato" w:hAnsi="Lato" w:cs="Calibri"/>
                <w:sz w:val="20"/>
                <w:szCs w:val="20"/>
              </w:rPr>
              <w:t>709,252.54</w:t>
            </w:r>
          </w:p>
        </w:tc>
        <w:tc>
          <w:tcPr>
            <w:tcW w:w="3318" w:type="dxa"/>
            <w:tcBorders>
              <w:top w:val="single" w:sz="4" w:space="0" w:color="auto"/>
              <w:left w:val="nil"/>
              <w:bottom w:val="single" w:sz="8" w:space="0" w:color="auto"/>
              <w:right w:val="single" w:sz="8" w:space="0" w:color="auto"/>
            </w:tcBorders>
            <w:noWrap/>
          </w:tcPr>
          <w:p w14:paraId="3D125764" w14:textId="77777777" w:rsidR="00FC1A70" w:rsidRPr="00D92180" w:rsidRDefault="00FC1A70" w:rsidP="00FC1A70">
            <w:pPr>
              <w:jc w:val="right"/>
              <w:rPr>
                <w:rFonts w:ascii="Lato" w:eastAsia="Times New Roman" w:hAnsi="Lato" w:cstheme="minorHAnsi"/>
                <w:sz w:val="20"/>
                <w:szCs w:val="20"/>
                <w:lang w:eastAsia="es-MX"/>
              </w:rPr>
            </w:pPr>
          </w:p>
        </w:tc>
      </w:tr>
      <w:tr w:rsidR="00FC1A70" w:rsidRPr="00D92180" w14:paraId="3FD32637"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tcPr>
          <w:p w14:paraId="208485ED" w14:textId="5FE34D86" w:rsidR="00FC1A70" w:rsidRPr="00D92180" w:rsidRDefault="00C04A1A" w:rsidP="00C04A1A">
            <w:pPr>
              <w:jc w:val="both"/>
              <w:rPr>
                <w:rFonts w:ascii="Lato" w:hAnsi="Lato" w:cstheme="minorHAnsi"/>
                <w:sz w:val="20"/>
                <w:szCs w:val="20"/>
                <w:lang w:val="es-MX"/>
              </w:rPr>
            </w:pPr>
            <w:r w:rsidRPr="00D92180">
              <w:rPr>
                <w:rFonts w:ascii="Lato" w:hAnsi="Lato" w:cs="Calibri"/>
                <w:sz w:val="20"/>
                <w:szCs w:val="20"/>
              </w:rPr>
              <w:t xml:space="preserve">IVA </w:t>
            </w:r>
            <w:proofErr w:type="spellStart"/>
            <w:r w:rsidRPr="00D92180">
              <w:rPr>
                <w:rFonts w:ascii="Lato" w:hAnsi="Lato" w:cs="Calibri"/>
                <w:sz w:val="20"/>
                <w:szCs w:val="20"/>
              </w:rPr>
              <w:t>efect</w:t>
            </w:r>
            <w:proofErr w:type="spellEnd"/>
            <w:r w:rsidRPr="00D92180">
              <w:rPr>
                <w:rFonts w:ascii="Lato" w:hAnsi="Lato" w:cs="Calibri"/>
                <w:sz w:val="20"/>
                <w:szCs w:val="20"/>
              </w:rPr>
              <w:t xml:space="preserve"> </w:t>
            </w:r>
            <w:proofErr w:type="spellStart"/>
            <w:r w:rsidRPr="00D92180">
              <w:rPr>
                <w:rFonts w:ascii="Lato" w:hAnsi="Lato" w:cs="Calibri"/>
                <w:sz w:val="20"/>
                <w:szCs w:val="20"/>
              </w:rPr>
              <w:t>cobr</w:t>
            </w:r>
            <w:proofErr w:type="spellEnd"/>
            <w:r w:rsidRPr="00D92180">
              <w:rPr>
                <w:rFonts w:ascii="Lato" w:hAnsi="Lato" w:cs="Calibri"/>
                <w:sz w:val="20"/>
                <w:szCs w:val="20"/>
              </w:rPr>
              <w:t xml:space="preserve"> Centro de Convenciones</w:t>
            </w:r>
          </w:p>
        </w:tc>
        <w:tc>
          <w:tcPr>
            <w:tcW w:w="1696" w:type="dxa"/>
            <w:tcBorders>
              <w:top w:val="single" w:sz="4" w:space="0" w:color="auto"/>
              <w:left w:val="single" w:sz="4" w:space="0" w:color="auto"/>
              <w:bottom w:val="single" w:sz="4" w:space="0" w:color="auto"/>
              <w:right w:val="single" w:sz="4" w:space="0" w:color="auto"/>
            </w:tcBorders>
            <w:noWrap/>
          </w:tcPr>
          <w:p w14:paraId="17129743" w14:textId="77777777" w:rsidR="00FC1A70" w:rsidRPr="00D92180" w:rsidRDefault="00FC1A70" w:rsidP="00FC1A70">
            <w:pPr>
              <w:jc w:val="both"/>
              <w:rPr>
                <w:rFonts w:ascii="Lato" w:eastAsia="Times New Roman" w:hAnsi="Lato" w:cstheme="minorHAnsi"/>
                <w:b/>
                <w:bCs/>
                <w:sz w:val="20"/>
                <w:szCs w:val="20"/>
                <w:lang w:eastAsia="es-MX"/>
              </w:rPr>
            </w:pPr>
          </w:p>
        </w:tc>
        <w:tc>
          <w:tcPr>
            <w:tcW w:w="2289" w:type="dxa"/>
            <w:tcBorders>
              <w:top w:val="single" w:sz="4" w:space="0" w:color="auto"/>
              <w:left w:val="single" w:sz="4" w:space="0" w:color="auto"/>
              <w:bottom w:val="single" w:sz="4" w:space="0" w:color="auto"/>
              <w:right w:val="single" w:sz="4" w:space="0" w:color="auto"/>
            </w:tcBorders>
            <w:noWrap/>
          </w:tcPr>
          <w:p w14:paraId="3F41A7BA" w14:textId="216CC888" w:rsidR="00FC1A70" w:rsidRPr="00D92180" w:rsidRDefault="0053760C" w:rsidP="0053760C">
            <w:pPr>
              <w:jc w:val="right"/>
              <w:rPr>
                <w:rFonts w:ascii="Lato" w:eastAsia="Times New Roman" w:hAnsi="Lato" w:cstheme="minorHAnsi"/>
                <w:sz w:val="20"/>
                <w:szCs w:val="20"/>
                <w:lang w:eastAsia="es-MX"/>
              </w:rPr>
            </w:pPr>
            <w:r w:rsidRPr="00D92180">
              <w:rPr>
                <w:rFonts w:ascii="Lato" w:hAnsi="Lato" w:cs="Calibri"/>
                <w:sz w:val="20"/>
                <w:szCs w:val="20"/>
              </w:rPr>
              <w:t>138,324.11</w:t>
            </w:r>
          </w:p>
        </w:tc>
        <w:tc>
          <w:tcPr>
            <w:tcW w:w="3318" w:type="dxa"/>
            <w:tcBorders>
              <w:top w:val="single" w:sz="4" w:space="0" w:color="auto"/>
              <w:left w:val="nil"/>
              <w:bottom w:val="single" w:sz="8" w:space="0" w:color="auto"/>
              <w:right w:val="single" w:sz="8" w:space="0" w:color="auto"/>
            </w:tcBorders>
            <w:noWrap/>
          </w:tcPr>
          <w:p w14:paraId="54CC61DC" w14:textId="77777777" w:rsidR="00FC1A70" w:rsidRPr="00D92180" w:rsidRDefault="00FC1A70" w:rsidP="00FC1A70">
            <w:pPr>
              <w:jc w:val="right"/>
              <w:rPr>
                <w:rFonts w:ascii="Lato" w:eastAsia="Times New Roman" w:hAnsi="Lato" w:cstheme="minorHAnsi"/>
                <w:sz w:val="20"/>
                <w:szCs w:val="20"/>
                <w:lang w:eastAsia="es-MX"/>
              </w:rPr>
            </w:pPr>
          </w:p>
        </w:tc>
      </w:tr>
      <w:tr w:rsidR="00912038" w:rsidRPr="00D92180" w14:paraId="314D0154" w14:textId="77777777" w:rsidTr="00C04A1A">
        <w:trPr>
          <w:trHeight w:val="259"/>
        </w:trPr>
        <w:tc>
          <w:tcPr>
            <w:tcW w:w="5589" w:type="dxa"/>
            <w:tcBorders>
              <w:top w:val="single" w:sz="4" w:space="0" w:color="auto"/>
              <w:left w:val="single" w:sz="8" w:space="0" w:color="auto"/>
              <w:bottom w:val="single" w:sz="4" w:space="0" w:color="auto"/>
              <w:right w:val="single" w:sz="4" w:space="0" w:color="auto"/>
            </w:tcBorders>
            <w:noWrap/>
          </w:tcPr>
          <w:p w14:paraId="5D624386"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IVA PENDIENTE DE COBRO</w:t>
            </w:r>
          </w:p>
        </w:tc>
        <w:tc>
          <w:tcPr>
            <w:tcW w:w="1696" w:type="dxa"/>
            <w:tcBorders>
              <w:top w:val="single" w:sz="4" w:space="0" w:color="auto"/>
              <w:left w:val="nil"/>
              <w:bottom w:val="single" w:sz="4" w:space="0" w:color="auto"/>
              <w:right w:val="single" w:sz="4" w:space="0" w:color="auto"/>
            </w:tcBorders>
            <w:noWrap/>
          </w:tcPr>
          <w:p w14:paraId="1DC54D8A"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353C7A28" w14:textId="0E11DB97" w:rsidR="00912038" w:rsidRPr="00D92180" w:rsidRDefault="00912038" w:rsidP="002B3409">
            <w:pPr>
              <w:jc w:val="right"/>
              <w:rPr>
                <w:rFonts w:ascii="Lato" w:eastAsia="Times New Roman" w:hAnsi="Lato" w:cstheme="minorHAnsi"/>
                <w:sz w:val="20"/>
                <w:szCs w:val="20"/>
                <w:lang w:eastAsia="es-MX"/>
              </w:rPr>
            </w:pPr>
          </w:p>
        </w:tc>
        <w:tc>
          <w:tcPr>
            <w:tcW w:w="3318" w:type="dxa"/>
            <w:tcBorders>
              <w:top w:val="single" w:sz="8" w:space="0" w:color="auto"/>
              <w:left w:val="single" w:sz="4" w:space="0" w:color="auto"/>
              <w:bottom w:val="single" w:sz="4" w:space="0" w:color="auto"/>
              <w:right w:val="single" w:sz="8" w:space="0" w:color="auto"/>
            </w:tcBorders>
            <w:noWrap/>
          </w:tcPr>
          <w:p w14:paraId="6C270DE5"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7C6FA358"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tcPr>
          <w:p w14:paraId="7238C629"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sz w:val="20"/>
                <w:szCs w:val="20"/>
              </w:rPr>
              <w:t xml:space="preserve">IVA </w:t>
            </w:r>
            <w:proofErr w:type="spellStart"/>
            <w:r w:rsidRPr="00D92180">
              <w:rPr>
                <w:rFonts w:ascii="Lato" w:hAnsi="Lato" w:cstheme="minorHAnsi"/>
                <w:sz w:val="20"/>
                <w:szCs w:val="20"/>
              </w:rPr>
              <w:t>pend</w:t>
            </w:r>
            <w:proofErr w:type="spellEnd"/>
            <w:r w:rsidRPr="00D92180">
              <w:rPr>
                <w:rFonts w:ascii="Lato" w:hAnsi="Lato" w:cstheme="minorHAnsi"/>
                <w:sz w:val="20"/>
                <w:szCs w:val="20"/>
              </w:rPr>
              <w:t xml:space="preserve"> x cobrar</w:t>
            </w:r>
          </w:p>
        </w:tc>
        <w:tc>
          <w:tcPr>
            <w:tcW w:w="1696" w:type="dxa"/>
            <w:tcBorders>
              <w:top w:val="single" w:sz="4" w:space="0" w:color="auto"/>
              <w:left w:val="nil"/>
              <w:bottom w:val="single" w:sz="4" w:space="0" w:color="auto"/>
              <w:right w:val="single" w:sz="4" w:space="0" w:color="auto"/>
            </w:tcBorders>
            <w:noWrap/>
          </w:tcPr>
          <w:p w14:paraId="0716FA26"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178742F9" w14:textId="5306B189" w:rsidR="00912038" w:rsidRPr="00D92180" w:rsidRDefault="00C04A1A" w:rsidP="00C04A1A">
            <w:pPr>
              <w:jc w:val="right"/>
              <w:rPr>
                <w:rFonts w:ascii="Lato" w:eastAsia="Times New Roman" w:hAnsi="Lato" w:cstheme="minorHAnsi"/>
                <w:sz w:val="20"/>
                <w:szCs w:val="20"/>
                <w:lang w:eastAsia="es-MX"/>
              </w:rPr>
            </w:pPr>
            <w:r w:rsidRPr="00D92180">
              <w:rPr>
                <w:rFonts w:ascii="Lato" w:hAnsi="Lato" w:cs="Calibri"/>
                <w:sz w:val="20"/>
                <w:szCs w:val="20"/>
              </w:rPr>
              <w:t>929,523.19</w:t>
            </w:r>
          </w:p>
        </w:tc>
        <w:tc>
          <w:tcPr>
            <w:tcW w:w="3318" w:type="dxa"/>
            <w:tcBorders>
              <w:top w:val="nil"/>
              <w:left w:val="nil"/>
              <w:bottom w:val="single" w:sz="4" w:space="0" w:color="auto"/>
              <w:right w:val="single" w:sz="8" w:space="0" w:color="auto"/>
            </w:tcBorders>
            <w:noWrap/>
          </w:tcPr>
          <w:p w14:paraId="3B2102A7"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6BA44E64"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tcPr>
          <w:p w14:paraId="61DA6FA3"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 xml:space="preserve">IVA </w:t>
            </w:r>
            <w:proofErr w:type="spellStart"/>
            <w:r w:rsidRPr="00D92180">
              <w:rPr>
                <w:rFonts w:ascii="Lato" w:hAnsi="Lato" w:cstheme="minorHAnsi"/>
                <w:sz w:val="20"/>
                <w:szCs w:val="20"/>
              </w:rPr>
              <w:t>pend</w:t>
            </w:r>
            <w:proofErr w:type="spellEnd"/>
            <w:r w:rsidRPr="00D92180">
              <w:rPr>
                <w:rFonts w:ascii="Lato" w:hAnsi="Lato" w:cstheme="minorHAnsi"/>
                <w:sz w:val="20"/>
                <w:szCs w:val="20"/>
              </w:rPr>
              <w:t xml:space="preserve"> de </w:t>
            </w:r>
            <w:proofErr w:type="spellStart"/>
            <w:r w:rsidRPr="00D92180">
              <w:rPr>
                <w:rFonts w:ascii="Lato" w:hAnsi="Lato" w:cstheme="minorHAnsi"/>
                <w:sz w:val="20"/>
                <w:szCs w:val="20"/>
              </w:rPr>
              <w:t>cobr</w:t>
            </w:r>
            <w:proofErr w:type="spellEnd"/>
            <w:r w:rsidRPr="00D92180">
              <w:rPr>
                <w:rFonts w:ascii="Lato" w:hAnsi="Lato" w:cstheme="minorHAnsi"/>
                <w:sz w:val="20"/>
                <w:szCs w:val="20"/>
              </w:rPr>
              <w:t xml:space="preserve"> Cines Siglo XXI</w:t>
            </w:r>
          </w:p>
        </w:tc>
        <w:tc>
          <w:tcPr>
            <w:tcW w:w="1696" w:type="dxa"/>
            <w:tcBorders>
              <w:top w:val="single" w:sz="4" w:space="0" w:color="auto"/>
              <w:left w:val="nil"/>
              <w:bottom w:val="single" w:sz="4" w:space="0" w:color="auto"/>
              <w:right w:val="single" w:sz="4" w:space="0" w:color="auto"/>
            </w:tcBorders>
            <w:noWrap/>
          </w:tcPr>
          <w:p w14:paraId="13F9A60C"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6B63C810" w14:textId="75F9BD06" w:rsidR="00912038" w:rsidRPr="00D92180" w:rsidRDefault="00790BCF" w:rsidP="002B3409">
            <w:pPr>
              <w:jc w:val="right"/>
              <w:rPr>
                <w:rFonts w:ascii="Lato" w:hAnsi="Lato" w:cstheme="minorHAnsi"/>
                <w:sz w:val="20"/>
                <w:szCs w:val="20"/>
              </w:rPr>
            </w:pPr>
            <w:r w:rsidRPr="00D92180">
              <w:rPr>
                <w:rFonts w:ascii="Lato" w:hAnsi="Lato" w:cstheme="minorHAnsi"/>
                <w:sz w:val="20"/>
                <w:szCs w:val="20"/>
              </w:rPr>
              <w:t>95.60</w:t>
            </w:r>
          </w:p>
        </w:tc>
        <w:tc>
          <w:tcPr>
            <w:tcW w:w="3318" w:type="dxa"/>
            <w:tcBorders>
              <w:top w:val="single" w:sz="4" w:space="0" w:color="auto"/>
              <w:left w:val="nil"/>
              <w:bottom w:val="single" w:sz="4" w:space="0" w:color="auto"/>
              <w:right w:val="single" w:sz="4" w:space="0" w:color="auto"/>
            </w:tcBorders>
            <w:noWrap/>
          </w:tcPr>
          <w:p w14:paraId="6DFF065F"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6541816F"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tcPr>
          <w:p w14:paraId="1960311D"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 xml:space="preserve">IVA </w:t>
            </w:r>
            <w:proofErr w:type="spellStart"/>
            <w:r w:rsidRPr="00D92180">
              <w:rPr>
                <w:rFonts w:ascii="Lato" w:hAnsi="Lato" w:cstheme="minorHAnsi"/>
                <w:sz w:val="20"/>
                <w:szCs w:val="20"/>
              </w:rPr>
              <w:t>pend</w:t>
            </w:r>
            <w:proofErr w:type="spellEnd"/>
            <w:r w:rsidRPr="00D92180">
              <w:rPr>
                <w:rFonts w:ascii="Lato" w:hAnsi="Lato" w:cstheme="minorHAnsi"/>
                <w:sz w:val="20"/>
                <w:szCs w:val="20"/>
              </w:rPr>
              <w:t xml:space="preserve"> de </w:t>
            </w:r>
            <w:proofErr w:type="spellStart"/>
            <w:r w:rsidRPr="00D92180">
              <w:rPr>
                <w:rFonts w:ascii="Lato" w:hAnsi="Lato" w:cstheme="minorHAnsi"/>
                <w:sz w:val="20"/>
                <w:szCs w:val="20"/>
              </w:rPr>
              <w:t>cobr</w:t>
            </w:r>
            <w:proofErr w:type="spellEnd"/>
            <w:r w:rsidRPr="00D92180">
              <w:rPr>
                <w:rFonts w:ascii="Lato" w:hAnsi="Lato" w:cstheme="minorHAnsi"/>
                <w:sz w:val="20"/>
                <w:szCs w:val="20"/>
              </w:rPr>
              <w:t xml:space="preserve">. </w:t>
            </w:r>
            <w:proofErr w:type="spellStart"/>
            <w:r w:rsidRPr="00D92180">
              <w:rPr>
                <w:rFonts w:ascii="Lato" w:hAnsi="Lato" w:cstheme="minorHAnsi"/>
                <w:sz w:val="20"/>
                <w:szCs w:val="20"/>
              </w:rPr>
              <w:t>Dzitnup</w:t>
            </w:r>
            <w:proofErr w:type="spellEnd"/>
          </w:p>
        </w:tc>
        <w:tc>
          <w:tcPr>
            <w:tcW w:w="1696" w:type="dxa"/>
            <w:tcBorders>
              <w:top w:val="single" w:sz="4" w:space="0" w:color="auto"/>
              <w:left w:val="nil"/>
              <w:bottom w:val="single" w:sz="4" w:space="0" w:color="auto"/>
              <w:right w:val="single" w:sz="4" w:space="0" w:color="auto"/>
            </w:tcBorders>
            <w:noWrap/>
          </w:tcPr>
          <w:p w14:paraId="1A48F6D6"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7C322649" w14:textId="70FCCF6A" w:rsidR="00912038" w:rsidRPr="00D92180" w:rsidRDefault="008B1C46" w:rsidP="002B3409">
            <w:pPr>
              <w:jc w:val="right"/>
              <w:rPr>
                <w:rFonts w:ascii="Lato" w:hAnsi="Lato" w:cstheme="minorHAnsi"/>
                <w:sz w:val="20"/>
                <w:szCs w:val="20"/>
              </w:rPr>
            </w:pPr>
            <w:r w:rsidRPr="00D92180">
              <w:rPr>
                <w:rFonts w:ascii="Lato" w:hAnsi="Lato" w:cstheme="minorHAnsi"/>
                <w:sz w:val="20"/>
                <w:szCs w:val="20"/>
              </w:rPr>
              <w:t>197,308.50</w:t>
            </w:r>
          </w:p>
        </w:tc>
        <w:tc>
          <w:tcPr>
            <w:tcW w:w="3318" w:type="dxa"/>
            <w:tcBorders>
              <w:top w:val="single" w:sz="4" w:space="0" w:color="auto"/>
              <w:left w:val="nil"/>
              <w:bottom w:val="single" w:sz="4" w:space="0" w:color="auto"/>
              <w:right w:val="single" w:sz="4" w:space="0" w:color="auto"/>
            </w:tcBorders>
            <w:noWrap/>
          </w:tcPr>
          <w:p w14:paraId="2AF3C7B7"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64D44DD4"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tcPr>
          <w:p w14:paraId="1D0F63E1"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 xml:space="preserve">IVA </w:t>
            </w:r>
            <w:proofErr w:type="spellStart"/>
            <w:r w:rsidRPr="00D92180">
              <w:rPr>
                <w:rFonts w:ascii="Lato" w:hAnsi="Lato" w:cstheme="minorHAnsi"/>
                <w:sz w:val="20"/>
                <w:szCs w:val="20"/>
              </w:rPr>
              <w:t>pend</w:t>
            </w:r>
            <w:proofErr w:type="spellEnd"/>
            <w:r w:rsidRPr="00D92180">
              <w:rPr>
                <w:rFonts w:ascii="Lato" w:hAnsi="Lato" w:cstheme="minorHAnsi"/>
                <w:sz w:val="20"/>
                <w:szCs w:val="20"/>
              </w:rPr>
              <w:t xml:space="preserve"> de </w:t>
            </w:r>
            <w:proofErr w:type="spellStart"/>
            <w:r w:rsidRPr="00D92180">
              <w:rPr>
                <w:rFonts w:ascii="Lato" w:hAnsi="Lato" w:cstheme="minorHAnsi"/>
                <w:sz w:val="20"/>
                <w:szCs w:val="20"/>
              </w:rPr>
              <w:t>cobr</w:t>
            </w:r>
            <w:proofErr w:type="spellEnd"/>
            <w:r w:rsidRPr="00D92180">
              <w:rPr>
                <w:rFonts w:ascii="Lato" w:hAnsi="Lato" w:cstheme="minorHAnsi"/>
                <w:sz w:val="20"/>
                <w:szCs w:val="20"/>
              </w:rPr>
              <w:t xml:space="preserve"> Centro de Convenciones</w:t>
            </w:r>
          </w:p>
        </w:tc>
        <w:tc>
          <w:tcPr>
            <w:tcW w:w="1696" w:type="dxa"/>
            <w:tcBorders>
              <w:top w:val="single" w:sz="4" w:space="0" w:color="auto"/>
              <w:left w:val="nil"/>
              <w:bottom w:val="single" w:sz="4" w:space="0" w:color="auto"/>
              <w:right w:val="single" w:sz="4" w:space="0" w:color="auto"/>
            </w:tcBorders>
            <w:noWrap/>
          </w:tcPr>
          <w:p w14:paraId="72777F6F"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6D60B736" w14:textId="0DF8487D" w:rsidR="00912038" w:rsidRPr="00D92180" w:rsidRDefault="00C04A1A" w:rsidP="00C04A1A">
            <w:pPr>
              <w:jc w:val="right"/>
              <w:rPr>
                <w:rFonts w:ascii="Lato" w:hAnsi="Lato" w:cstheme="minorHAnsi"/>
                <w:sz w:val="20"/>
                <w:szCs w:val="20"/>
              </w:rPr>
            </w:pPr>
            <w:r w:rsidRPr="00D92180">
              <w:rPr>
                <w:rFonts w:ascii="Lato" w:hAnsi="Lato" w:cs="Calibri"/>
                <w:sz w:val="20"/>
                <w:szCs w:val="20"/>
              </w:rPr>
              <w:t>49,684.38</w:t>
            </w:r>
          </w:p>
        </w:tc>
        <w:tc>
          <w:tcPr>
            <w:tcW w:w="3318" w:type="dxa"/>
            <w:tcBorders>
              <w:top w:val="single" w:sz="4" w:space="0" w:color="auto"/>
              <w:left w:val="nil"/>
              <w:bottom w:val="single" w:sz="4" w:space="0" w:color="auto"/>
              <w:right w:val="single" w:sz="4" w:space="0" w:color="auto"/>
            </w:tcBorders>
            <w:noWrap/>
          </w:tcPr>
          <w:p w14:paraId="3261966B"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5A094913" w14:textId="77777777" w:rsidTr="00C04A1A">
        <w:trPr>
          <w:trHeight w:val="150"/>
        </w:trPr>
        <w:tc>
          <w:tcPr>
            <w:tcW w:w="5589" w:type="dxa"/>
            <w:tcBorders>
              <w:top w:val="single" w:sz="4" w:space="0" w:color="auto"/>
              <w:left w:val="single" w:sz="4" w:space="0" w:color="auto"/>
              <w:bottom w:val="single" w:sz="4" w:space="0" w:color="auto"/>
              <w:right w:val="single" w:sz="4" w:space="0" w:color="auto"/>
            </w:tcBorders>
            <w:noWrap/>
          </w:tcPr>
          <w:p w14:paraId="3FBA9861"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 xml:space="preserve">Impuesto sobre </w:t>
            </w:r>
            <w:proofErr w:type="spellStart"/>
            <w:r w:rsidRPr="00D92180">
              <w:rPr>
                <w:rFonts w:ascii="Lato" w:hAnsi="Lato" w:cstheme="minorHAnsi"/>
                <w:sz w:val="20"/>
                <w:szCs w:val="20"/>
              </w:rPr>
              <w:t>erog</w:t>
            </w:r>
            <w:proofErr w:type="spellEnd"/>
            <w:r w:rsidRPr="00D92180">
              <w:rPr>
                <w:rFonts w:ascii="Lato" w:hAnsi="Lato" w:cstheme="minorHAnsi"/>
                <w:sz w:val="20"/>
                <w:szCs w:val="20"/>
              </w:rPr>
              <w:t>. por remuneración al trabajo personal</w:t>
            </w:r>
          </w:p>
        </w:tc>
        <w:tc>
          <w:tcPr>
            <w:tcW w:w="1696" w:type="dxa"/>
            <w:tcBorders>
              <w:top w:val="single" w:sz="4" w:space="0" w:color="auto"/>
              <w:left w:val="nil"/>
              <w:bottom w:val="single" w:sz="4" w:space="0" w:color="auto"/>
              <w:right w:val="single" w:sz="4" w:space="0" w:color="auto"/>
            </w:tcBorders>
            <w:noWrap/>
          </w:tcPr>
          <w:p w14:paraId="74749D53"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38C45C0F" w14:textId="084CAB20" w:rsidR="00912038" w:rsidRPr="00D92180" w:rsidRDefault="00C04A1A" w:rsidP="00C04A1A">
            <w:pPr>
              <w:jc w:val="right"/>
              <w:rPr>
                <w:rFonts w:ascii="Lato" w:hAnsi="Lato" w:cstheme="minorHAnsi"/>
                <w:sz w:val="20"/>
                <w:szCs w:val="20"/>
              </w:rPr>
            </w:pPr>
            <w:r w:rsidRPr="00D92180">
              <w:rPr>
                <w:rFonts w:ascii="Lato" w:hAnsi="Lato" w:cs="Calibri"/>
                <w:sz w:val="20"/>
                <w:szCs w:val="20"/>
              </w:rPr>
              <w:t>348,250.00</w:t>
            </w:r>
          </w:p>
        </w:tc>
        <w:tc>
          <w:tcPr>
            <w:tcW w:w="3318" w:type="dxa"/>
            <w:tcBorders>
              <w:top w:val="single" w:sz="4" w:space="0" w:color="auto"/>
              <w:left w:val="nil"/>
              <w:bottom w:val="single" w:sz="4" w:space="0" w:color="auto"/>
              <w:right w:val="single" w:sz="4" w:space="0" w:color="auto"/>
            </w:tcBorders>
            <w:noWrap/>
          </w:tcPr>
          <w:p w14:paraId="600C7C4C"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3F1019F0"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tcPr>
          <w:p w14:paraId="31453319"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ISSTEY aportaciones 13.75%</w:t>
            </w:r>
          </w:p>
        </w:tc>
        <w:tc>
          <w:tcPr>
            <w:tcW w:w="1696" w:type="dxa"/>
            <w:tcBorders>
              <w:top w:val="single" w:sz="4" w:space="0" w:color="auto"/>
              <w:left w:val="nil"/>
              <w:bottom w:val="single" w:sz="4" w:space="0" w:color="auto"/>
              <w:right w:val="single" w:sz="4" w:space="0" w:color="auto"/>
            </w:tcBorders>
            <w:noWrap/>
          </w:tcPr>
          <w:p w14:paraId="46C60DB7"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3708F1D5" w14:textId="50650DE7" w:rsidR="00912038" w:rsidRPr="00D92180" w:rsidRDefault="008B1C46" w:rsidP="002B3409">
            <w:pPr>
              <w:jc w:val="right"/>
              <w:rPr>
                <w:rFonts w:ascii="Lato" w:hAnsi="Lato" w:cstheme="minorHAnsi"/>
                <w:sz w:val="20"/>
                <w:szCs w:val="20"/>
              </w:rPr>
            </w:pPr>
            <w:r w:rsidRPr="00D92180">
              <w:rPr>
                <w:rFonts w:ascii="Lato" w:hAnsi="Lato" w:cstheme="minorHAnsi"/>
                <w:sz w:val="20"/>
                <w:szCs w:val="20"/>
              </w:rPr>
              <w:t>13,841.42</w:t>
            </w:r>
          </w:p>
        </w:tc>
        <w:tc>
          <w:tcPr>
            <w:tcW w:w="3318" w:type="dxa"/>
            <w:tcBorders>
              <w:top w:val="single" w:sz="4" w:space="0" w:color="auto"/>
              <w:left w:val="nil"/>
              <w:bottom w:val="single" w:sz="4" w:space="0" w:color="auto"/>
              <w:right w:val="single" w:sz="4" w:space="0" w:color="auto"/>
            </w:tcBorders>
            <w:noWrap/>
          </w:tcPr>
          <w:p w14:paraId="6D3255BD"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2F12AE58"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tcPr>
          <w:p w14:paraId="67BFE3C7"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ISSTEY aportaciones 15.00%</w:t>
            </w:r>
          </w:p>
        </w:tc>
        <w:tc>
          <w:tcPr>
            <w:tcW w:w="1696" w:type="dxa"/>
            <w:tcBorders>
              <w:top w:val="single" w:sz="4" w:space="0" w:color="auto"/>
              <w:left w:val="nil"/>
              <w:bottom w:val="single" w:sz="4" w:space="0" w:color="auto"/>
              <w:right w:val="single" w:sz="4" w:space="0" w:color="auto"/>
            </w:tcBorders>
            <w:noWrap/>
          </w:tcPr>
          <w:p w14:paraId="47923018"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4E4BEAA6" w14:textId="5E4B94F9" w:rsidR="00912038" w:rsidRPr="00D92180" w:rsidRDefault="00C04A1A" w:rsidP="00C04A1A">
            <w:pPr>
              <w:jc w:val="right"/>
              <w:rPr>
                <w:rFonts w:ascii="Lato" w:hAnsi="Lato" w:cstheme="minorHAnsi"/>
                <w:sz w:val="20"/>
                <w:szCs w:val="20"/>
              </w:rPr>
            </w:pPr>
            <w:r w:rsidRPr="00D92180">
              <w:rPr>
                <w:rFonts w:ascii="Lato" w:hAnsi="Lato" w:cs="Calibri"/>
                <w:sz w:val="20"/>
                <w:szCs w:val="20"/>
              </w:rPr>
              <w:t>450,953.53</w:t>
            </w:r>
          </w:p>
        </w:tc>
        <w:tc>
          <w:tcPr>
            <w:tcW w:w="3318" w:type="dxa"/>
            <w:tcBorders>
              <w:top w:val="single" w:sz="4" w:space="0" w:color="auto"/>
              <w:left w:val="nil"/>
              <w:bottom w:val="single" w:sz="4" w:space="0" w:color="auto"/>
              <w:right w:val="single" w:sz="4" w:space="0" w:color="auto"/>
            </w:tcBorders>
            <w:noWrap/>
          </w:tcPr>
          <w:p w14:paraId="5175CBA7"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787741DE"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tcPr>
          <w:p w14:paraId="7AB7364A"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ISSTEY aportaciones 21.75%</w:t>
            </w:r>
          </w:p>
        </w:tc>
        <w:tc>
          <w:tcPr>
            <w:tcW w:w="1696" w:type="dxa"/>
            <w:tcBorders>
              <w:top w:val="single" w:sz="4" w:space="0" w:color="auto"/>
              <w:left w:val="nil"/>
              <w:bottom w:val="single" w:sz="4" w:space="0" w:color="auto"/>
              <w:right w:val="single" w:sz="4" w:space="0" w:color="auto"/>
            </w:tcBorders>
            <w:noWrap/>
          </w:tcPr>
          <w:p w14:paraId="61AAAA4B"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6B53F15C" w14:textId="68BC108C" w:rsidR="00912038" w:rsidRPr="00D92180" w:rsidRDefault="00C04A1A" w:rsidP="00C04A1A">
            <w:pPr>
              <w:jc w:val="right"/>
              <w:rPr>
                <w:rFonts w:ascii="Lato" w:hAnsi="Lato" w:cstheme="minorHAnsi"/>
                <w:sz w:val="20"/>
                <w:szCs w:val="20"/>
              </w:rPr>
            </w:pPr>
            <w:r w:rsidRPr="00D92180">
              <w:rPr>
                <w:rFonts w:ascii="Lato" w:hAnsi="Lato" w:cs="Calibri"/>
                <w:sz w:val="20"/>
                <w:szCs w:val="20"/>
              </w:rPr>
              <w:t>632,777.54</w:t>
            </w:r>
          </w:p>
        </w:tc>
        <w:tc>
          <w:tcPr>
            <w:tcW w:w="3318" w:type="dxa"/>
            <w:tcBorders>
              <w:top w:val="single" w:sz="4" w:space="0" w:color="auto"/>
              <w:left w:val="nil"/>
              <w:bottom w:val="single" w:sz="4" w:space="0" w:color="auto"/>
              <w:right w:val="single" w:sz="4" w:space="0" w:color="auto"/>
            </w:tcBorders>
            <w:noWrap/>
          </w:tcPr>
          <w:p w14:paraId="0E5F48C4"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30108742"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tcPr>
          <w:p w14:paraId="1226EA78"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ISSTEY cuotas 9%</w:t>
            </w:r>
          </w:p>
        </w:tc>
        <w:tc>
          <w:tcPr>
            <w:tcW w:w="1696" w:type="dxa"/>
            <w:tcBorders>
              <w:top w:val="single" w:sz="4" w:space="0" w:color="auto"/>
              <w:left w:val="nil"/>
              <w:bottom w:val="single" w:sz="4" w:space="0" w:color="auto"/>
              <w:right w:val="single" w:sz="4" w:space="0" w:color="auto"/>
            </w:tcBorders>
            <w:noWrap/>
          </w:tcPr>
          <w:p w14:paraId="79FDCB24"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18672435" w14:textId="61AFCBBA" w:rsidR="00912038" w:rsidRPr="00D92180" w:rsidRDefault="00C04A1A" w:rsidP="00C04A1A">
            <w:pPr>
              <w:jc w:val="right"/>
              <w:rPr>
                <w:rFonts w:ascii="Lato" w:hAnsi="Lato" w:cstheme="minorHAnsi"/>
                <w:sz w:val="20"/>
                <w:szCs w:val="20"/>
              </w:rPr>
            </w:pPr>
            <w:r w:rsidRPr="00D92180">
              <w:rPr>
                <w:rFonts w:ascii="Lato" w:hAnsi="Lato" w:cs="Calibri"/>
                <w:sz w:val="20"/>
                <w:szCs w:val="20"/>
              </w:rPr>
              <w:t>272,772.66</w:t>
            </w:r>
          </w:p>
        </w:tc>
        <w:tc>
          <w:tcPr>
            <w:tcW w:w="3318" w:type="dxa"/>
            <w:tcBorders>
              <w:top w:val="single" w:sz="4" w:space="0" w:color="auto"/>
              <w:left w:val="nil"/>
              <w:bottom w:val="single" w:sz="4" w:space="0" w:color="auto"/>
              <w:right w:val="single" w:sz="4" w:space="0" w:color="auto"/>
            </w:tcBorders>
            <w:noWrap/>
          </w:tcPr>
          <w:p w14:paraId="47E4D01B"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05B51293" w14:textId="77777777" w:rsidTr="00C04A1A">
        <w:trPr>
          <w:trHeight w:val="259"/>
        </w:trPr>
        <w:tc>
          <w:tcPr>
            <w:tcW w:w="5589" w:type="dxa"/>
            <w:tcBorders>
              <w:top w:val="single" w:sz="4" w:space="0" w:color="auto"/>
              <w:left w:val="single" w:sz="4" w:space="0" w:color="auto"/>
              <w:bottom w:val="single" w:sz="4" w:space="0" w:color="auto"/>
              <w:right w:val="single" w:sz="4" w:space="0" w:color="auto"/>
            </w:tcBorders>
            <w:noWrap/>
          </w:tcPr>
          <w:p w14:paraId="0521B497" w14:textId="77777777" w:rsidR="00912038" w:rsidRPr="00D92180" w:rsidRDefault="00912038" w:rsidP="002B3409">
            <w:pPr>
              <w:jc w:val="both"/>
              <w:rPr>
                <w:rFonts w:ascii="Lato" w:hAnsi="Lato" w:cstheme="minorHAnsi"/>
                <w:sz w:val="20"/>
                <w:szCs w:val="20"/>
              </w:rPr>
            </w:pPr>
            <w:r w:rsidRPr="00D92180">
              <w:rPr>
                <w:rFonts w:ascii="Lato" w:hAnsi="Lato" w:cstheme="minorHAnsi"/>
                <w:sz w:val="20"/>
                <w:szCs w:val="20"/>
              </w:rPr>
              <w:t>ISSTEY cuotas 14.75%</w:t>
            </w:r>
          </w:p>
        </w:tc>
        <w:tc>
          <w:tcPr>
            <w:tcW w:w="1696" w:type="dxa"/>
            <w:tcBorders>
              <w:top w:val="single" w:sz="4" w:space="0" w:color="auto"/>
              <w:left w:val="nil"/>
              <w:bottom w:val="single" w:sz="4" w:space="0" w:color="auto"/>
              <w:right w:val="single" w:sz="4" w:space="0" w:color="auto"/>
            </w:tcBorders>
            <w:noWrap/>
          </w:tcPr>
          <w:p w14:paraId="7919AE83"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6948D77E" w14:textId="5F0CDF0F" w:rsidR="00912038" w:rsidRPr="00D92180" w:rsidRDefault="00C04A1A" w:rsidP="00C04A1A">
            <w:pPr>
              <w:jc w:val="right"/>
              <w:rPr>
                <w:rFonts w:ascii="Lato" w:hAnsi="Lato" w:cstheme="minorHAnsi"/>
                <w:sz w:val="20"/>
                <w:szCs w:val="20"/>
              </w:rPr>
            </w:pPr>
            <w:r w:rsidRPr="00D92180">
              <w:rPr>
                <w:rFonts w:ascii="Lato" w:hAnsi="Lato" w:cs="Calibri"/>
                <w:sz w:val="20"/>
                <w:szCs w:val="20"/>
              </w:rPr>
              <w:t>441,286.61</w:t>
            </w:r>
          </w:p>
        </w:tc>
        <w:tc>
          <w:tcPr>
            <w:tcW w:w="3318" w:type="dxa"/>
            <w:tcBorders>
              <w:top w:val="single" w:sz="4" w:space="0" w:color="auto"/>
              <w:left w:val="nil"/>
              <w:bottom w:val="single" w:sz="4" w:space="0" w:color="auto"/>
              <w:right w:val="single" w:sz="4" w:space="0" w:color="auto"/>
            </w:tcBorders>
            <w:noWrap/>
          </w:tcPr>
          <w:p w14:paraId="2A7FD903"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2ED792AC" w14:textId="77777777" w:rsidTr="00C04A1A">
        <w:trPr>
          <w:trHeight w:val="284"/>
        </w:trPr>
        <w:tc>
          <w:tcPr>
            <w:tcW w:w="5589" w:type="dxa"/>
            <w:tcBorders>
              <w:top w:val="single" w:sz="4" w:space="0" w:color="auto"/>
              <w:left w:val="single" w:sz="4" w:space="0" w:color="auto"/>
              <w:bottom w:val="single" w:sz="4" w:space="0" w:color="auto"/>
              <w:right w:val="single" w:sz="4" w:space="0" w:color="auto"/>
            </w:tcBorders>
            <w:noWrap/>
          </w:tcPr>
          <w:p w14:paraId="0E9633A6" w14:textId="77777777" w:rsidR="00912038" w:rsidRPr="00D92180" w:rsidRDefault="00912038" w:rsidP="002B3409">
            <w:pPr>
              <w:jc w:val="both"/>
              <w:rPr>
                <w:rFonts w:ascii="Lato" w:hAnsi="Lato" w:cstheme="minorHAnsi"/>
                <w:sz w:val="20"/>
                <w:szCs w:val="20"/>
              </w:rPr>
            </w:pPr>
            <w:r w:rsidRPr="00D92180">
              <w:rPr>
                <w:rFonts w:ascii="Lato" w:hAnsi="Lato" w:cstheme="minorHAnsi"/>
                <w:b/>
                <w:bCs/>
                <w:sz w:val="20"/>
                <w:szCs w:val="20"/>
              </w:rPr>
              <w:t>TOTAL EN CUENTAS POR PAGAR</w:t>
            </w:r>
          </w:p>
        </w:tc>
        <w:tc>
          <w:tcPr>
            <w:tcW w:w="1696" w:type="dxa"/>
            <w:tcBorders>
              <w:top w:val="single" w:sz="4" w:space="0" w:color="auto"/>
              <w:left w:val="nil"/>
              <w:bottom w:val="single" w:sz="4" w:space="0" w:color="auto"/>
              <w:right w:val="single" w:sz="4" w:space="0" w:color="auto"/>
            </w:tcBorders>
            <w:noWrap/>
          </w:tcPr>
          <w:p w14:paraId="33481B28"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70469BAE" w14:textId="77777777" w:rsidR="00912038" w:rsidRPr="00D92180" w:rsidRDefault="00912038" w:rsidP="002B3409">
            <w:pPr>
              <w:jc w:val="right"/>
              <w:rPr>
                <w:rFonts w:ascii="Lato" w:hAnsi="Lato" w:cstheme="minorHAnsi"/>
                <w:sz w:val="20"/>
                <w:szCs w:val="20"/>
              </w:rPr>
            </w:pPr>
          </w:p>
        </w:tc>
        <w:tc>
          <w:tcPr>
            <w:tcW w:w="3318" w:type="dxa"/>
            <w:tcBorders>
              <w:top w:val="single" w:sz="4" w:space="0" w:color="auto"/>
              <w:left w:val="nil"/>
              <w:bottom w:val="single" w:sz="4" w:space="0" w:color="auto"/>
              <w:right w:val="single" w:sz="4" w:space="0" w:color="auto"/>
            </w:tcBorders>
            <w:noWrap/>
          </w:tcPr>
          <w:p w14:paraId="5FCF4D5B" w14:textId="77777777" w:rsidR="00912038" w:rsidRPr="00D92180" w:rsidRDefault="00912038" w:rsidP="002B3409">
            <w:pPr>
              <w:jc w:val="right"/>
              <w:rPr>
                <w:rFonts w:ascii="Lato" w:eastAsia="Times New Roman" w:hAnsi="Lato" w:cstheme="minorHAnsi"/>
                <w:sz w:val="20"/>
                <w:szCs w:val="20"/>
                <w:lang w:eastAsia="es-MX"/>
              </w:rPr>
            </w:pPr>
          </w:p>
        </w:tc>
      </w:tr>
      <w:tr w:rsidR="00912038" w:rsidRPr="00D92180" w14:paraId="17215F16" w14:textId="77777777" w:rsidTr="00C04A1A">
        <w:trPr>
          <w:trHeight w:val="147"/>
        </w:trPr>
        <w:tc>
          <w:tcPr>
            <w:tcW w:w="5589" w:type="dxa"/>
            <w:tcBorders>
              <w:top w:val="single" w:sz="4" w:space="0" w:color="auto"/>
              <w:left w:val="single" w:sz="4" w:space="0" w:color="auto"/>
              <w:bottom w:val="single" w:sz="4" w:space="0" w:color="auto"/>
              <w:right w:val="single" w:sz="4" w:space="0" w:color="auto"/>
            </w:tcBorders>
            <w:noWrap/>
          </w:tcPr>
          <w:p w14:paraId="1F229891" w14:textId="77777777" w:rsidR="00912038" w:rsidRPr="00D92180" w:rsidRDefault="00912038" w:rsidP="002B3409">
            <w:pPr>
              <w:jc w:val="both"/>
              <w:rPr>
                <w:rFonts w:ascii="Lato" w:hAnsi="Lato" w:cstheme="minorHAnsi"/>
                <w:b/>
                <w:bCs/>
                <w:sz w:val="20"/>
                <w:szCs w:val="20"/>
              </w:rPr>
            </w:pPr>
          </w:p>
        </w:tc>
        <w:tc>
          <w:tcPr>
            <w:tcW w:w="1696" w:type="dxa"/>
            <w:tcBorders>
              <w:top w:val="single" w:sz="4" w:space="0" w:color="auto"/>
              <w:left w:val="nil"/>
              <w:bottom w:val="single" w:sz="4" w:space="0" w:color="auto"/>
              <w:right w:val="single" w:sz="4" w:space="0" w:color="auto"/>
            </w:tcBorders>
            <w:noWrap/>
          </w:tcPr>
          <w:p w14:paraId="0D43C27A" w14:textId="77777777" w:rsidR="00912038" w:rsidRPr="00D92180" w:rsidRDefault="00912038" w:rsidP="002B3409">
            <w:pPr>
              <w:jc w:val="both"/>
              <w:rPr>
                <w:rFonts w:ascii="Lato" w:eastAsia="Times New Roman" w:hAnsi="Lato" w:cstheme="minorHAnsi"/>
                <w:b/>
                <w:bCs/>
                <w:sz w:val="20"/>
                <w:szCs w:val="20"/>
                <w:lang w:eastAsia="es-MX"/>
              </w:rPr>
            </w:pPr>
          </w:p>
        </w:tc>
        <w:tc>
          <w:tcPr>
            <w:tcW w:w="2289" w:type="dxa"/>
            <w:tcBorders>
              <w:top w:val="single" w:sz="4" w:space="0" w:color="auto"/>
              <w:left w:val="nil"/>
              <w:bottom w:val="single" w:sz="4" w:space="0" w:color="auto"/>
              <w:right w:val="single" w:sz="4" w:space="0" w:color="auto"/>
            </w:tcBorders>
            <w:noWrap/>
          </w:tcPr>
          <w:p w14:paraId="7B8886F4" w14:textId="77777777" w:rsidR="00912038" w:rsidRPr="00D92180" w:rsidRDefault="00912038" w:rsidP="002B3409">
            <w:pPr>
              <w:jc w:val="right"/>
              <w:rPr>
                <w:rFonts w:ascii="Lato" w:hAnsi="Lato" w:cstheme="minorHAnsi"/>
                <w:sz w:val="20"/>
                <w:szCs w:val="20"/>
              </w:rPr>
            </w:pPr>
          </w:p>
        </w:tc>
        <w:tc>
          <w:tcPr>
            <w:tcW w:w="3318" w:type="dxa"/>
            <w:tcBorders>
              <w:top w:val="single" w:sz="4" w:space="0" w:color="auto"/>
              <w:left w:val="nil"/>
              <w:bottom w:val="single" w:sz="4" w:space="0" w:color="auto"/>
              <w:right w:val="single" w:sz="4" w:space="0" w:color="auto"/>
            </w:tcBorders>
            <w:noWrap/>
          </w:tcPr>
          <w:p w14:paraId="3FAE272A" w14:textId="5C04A12B" w:rsidR="00912038" w:rsidRPr="00D92180" w:rsidRDefault="0053760C" w:rsidP="0053760C">
            <w:pPr>
              <w:jc w:val="right"/>
              <w:rPr>
                <w:rFonts w:ascii="Lato" w:hAnsi="Lato" w:cstheme="minorHAnsi"/>
                <w:b/>
                <w:bCs/>
                <w:sz w:val="20"/>
                <w:szCs w:val="20"/>
              </w:rPr>
            </w:pPr>
            <w:r w:rsidRPr="00D92180">
              <w:rPr>
                <w:rFonts w:ascii="Lato" w:hAnsi="Lato" w:cs="Calibri"/>
                <w:b/>
                <w:bCs/>
                <w:sz w:val="20"/>
                <w:szCs w:val="20"/>
              </w:rPr>
              <w:t>9,454,547.41</w:t>
            </w:r>
          </w:p>
        </w:tc>
      </w:tr>
    </w:tbl>
    <w:p w14:paraId="0A329589" w14:textId="77777777" w:rsidR="00F5377C" w:rsidRPr="00D92180" w:rsidRDefault="00F5377C" w:rsidP="00912038">
      <w:pPr>
        <w:jc w:val="both"/>
        <w:rPr>
          <w:rFonts w:ascii="Lato" w:hAnsi="Lato" w:cstheme="minorHAnsi"/>
          <w:sz w:val="20"/>
          <w:szCs w:val="20"/>
        </w:rPr>
      </w:pPr>
    </w:p>
    <w:p w14:paraId="7DC89FA2" w14:textId="2C9C7B4A"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Esta cuenta representa los Impuestos Federales y Estatales a que está sujeto este Patronato, así como también la obligación por los conceptos de Aportaciones y Préstamos al ISSTEY.</w:t>
      </w:r>
    </w:p>
    <w:p w14:paraId="3FAE205E" w14:textId="77777777" w:rsidR="00475DC4" w:rsidRPr="00D92180" w:rsidRDefault="00475DC4" w:rsidP="00912038">
      <w:pPr>
        <w:jc w:val="both"/>
        <w:rPr>
          <w:rFonts w:ascii="Lato" w:hAnsi="Lato" w:cstheme="minorHAnsi"/>
          <w:sz w:val="20"/>
          <w:szCs w:val="20"/>
        </w:rPr>
      </w:pPr>
    </w:p>
    <w:p w14:paraId="4EC0B6D5" w14:textId="77777777" w:rsidR="00E06C80" w:rsidRPr="00D92180" w:rsidRDefault="00E06C80" w:rsidP="00E06C80">
      <w:pPr>
        <w:rPr>
          <w:rFonts w:ascii="Lato" w:hAnsi="Lato" w:cstheme="minorHAnsi"/>
          <w:b/>
          <w:sz w:val="20"/>
          <w:szCs w:val="20"/>
        </w:rPr>
      </w:pPr>
      <w:proofErr w:type="spellStart"/>
      <w:r w:rsidRPr="00D92180">
        <w:rPr>
          <w:rFonts w:ascii="Lato" w:hAnsi="Lato" w:cstheme="minorHAnsi"/>
          <w:b/>
          <w:sz w:val="20"/>
          <w:szCs w:val="20"/>
        </w:rPr>
        <w:t>Isr</w:t>
      </w:r>
      <w:proofErr w:type="spellEnd"/>
      <w:r w:rsidRPr="00D92180">
        <w:rPr>
          <w:rFonts w:ascii="Lato" w:hAnsi="Lato" w:cstheme="minorHAnsi"/>
          <w:b/>
          <w:sz w:val="20"/>
          <w:szCs w:val="20"/>
        </w:rPr>
        <w:t xml:space="preserve"> retenciones salarios</w:t>
      </w:r>
    </w:p>
    <w:p w14:paraId="4E3B5386" w14:textId="77777777" w:rsidR="00E06C80" w:rsidRPr="00D92180" w:rsidRDefault="00E06C80" w:rsidP="00E06C80">
      <w:pPr>
        <w:rPr>
          <w:rFonts w:ascii="Lato" w:hAnsi="Lato" w:cstheme="minorHAnsi"/>
          <w:b/>
          <w:sz w:val="20"/>
          <w:szCs w:val="20"/>
        </w:rPr>
      </w:pPr>
    </w:p>
    <w:p w14:paraId="5232DCB3" w14:textId="77777777" w:rsidR="00E06C80" w:rsidRPr="00D92180" w:rsidRDefault="00E06C80" w:rsidP="00E06C80">
      <w:pPr>
        <w:jc w:val="both"/>
        <w:rPr>
          <w:rFonts w:ascii="Lato" w:hAnsi="Lato" w:cstheme="minorHAnsi"/>
          <w:sz w:val="20"/>
          <w:szCs w:val="20"/>
        </w:rPr>
      </w:pPr>
      <w:bookmarkStart w:id="3" w:name="_Hlk42511632"/>
      <w:r w:rsidRPr="00D92180">
        <w:rPr>
          <w:rFonts w:ascii="Lato" w:hAnsi="Lato" w:cstheme="minorHAnsi"/>
          <w:bCs/>
          <w:sz w:val="20"/>
          <w:szCs w:val="20"/>
        </w:rPr>
        <w:t xml:space="preserve"> Se enteran en tiempo y forma las retenciones por salarios efectuadas a los trabajadores correspondientes al mes de</w:t>
      </w:r>
      <w:bookmarkStart w:id="4" w:name="_Hlk60822034"/>
      <w:r w:rsidRPr="00D92180">
        <w:rPr>
          <w:rFonts w:ascii="Lato" w:hAnsi="Lato" w:cstheme="minorHAnsi"/>
          <w:bCs/>
          <w:sz w:val="20"/>
          <w:szCs w:val="20"/>
        </w:rPr>
        <w:t xml:space="preserve"> marzo de </w:t>
      </w:r>
      <w:bookmarkStart w:id="5" w:name="_Hlk99958737"/>
      <w:bookmarkStart w:id="6" w:name="_Hlk76117983"/>
      <w:bookmarkStart w:id="7" w:name="_Hlk91583822"/>
      <w:r w:rsidRPr="00D92180">
        <w:rPr>
          <w:rFonts w:ascii="Lato" w:hAnsi="Lato" w:cstheme="minorHAnsi"/>
          <w:bCs/>
          <w:sz w:val="20"/>
          <w:szCs w:val="20"/>
        </w:rPr>
        <w:t xml:space="preserve">2026 pudiendo presentar variaciones relevantes debido a movimientos en la plantilla de personal, se comenta que debido a las reformas fiscales 2022 la información presentada viene de manera </w:t>
      </w:r>
      <w:proofErr w:type="spellStart"/>
      <w:r w:rsidRPr="00D92180">
        <w:rPr>
          <w:rFonts w:ascii="Lato" w:hAnsi="Lato" w:cstheme="minorHAnsi"/>
          <w:bCs/>
          <w:sz w:val="20"/>
          <w:szCs w:val="20"/>
        </w:rPr>
        <w:t>prellenada</w:t>
      </w:r>
      <w:proofErr w:type="spellEnd"/>
      <w:r w:rsidRPr="00D92180">
        <w:rPr>
          <w:rFonts w:ascii="Lato" w:hAnsi="Lato" w:cstheme="minorHAnsi"/>
          <w:bCs/>
          <w:sz w:val="20"/>
          <w:szCs w:val="20"/>
        </w:rPr>
        <w:t xml:space="preserve"> de acuerdo con los timbrados realizados por concepto de pago de nómina.</w:t>
      </w:r>
      <w:bookmarkEnd w:id="5"/>
    </w:p>
    <w:bookmarkEnd w:id="3"/>
    <w:bookmarkEnd w:id="4"/>
    <w:bookmarkEnd w:id="6"/>
    <w:bookmarkEnd w:id="7"/>
    <w:p w14:paraId="04499845" w14:textId="77777777" w:rsidR="00E06C80" w:rsidRPr="00D92180" w:rsidRDefault="00E06C80" w:rsidP="00E06C80">
      <w:pPr>
        <w:jc w:val="both"/>
        <w:rPr>
          <w:rFonts w:ascii="Lato" w:hAnsi="Lato" w:cstheme="minorHAnsi"/>
          <w:b/>
          <w:sz w:val="20"/>
          <w:szCs w:val="20"/>
        </w:rPr>
      </w:pPr>
    </w:p>
    <w:p w14:paraId="16634F5C" w14:textId="77777777" w:rsidR="00E06C80" w:rsidRPr="00D92180" w:rsidRDefault="00E06C80" w:rsidP="00E06C80">
      <w:pPr>
        <w:jc w:val="both"/>
        <w:rPr>
          <w:rFonts w:ascii="Lato" w:hAnsi="Lato" w:cstheme="minorHAnsi"/>
          <w:b/>
          <w:sz w:val="20"/>
          <w:szCs w:val="20"/>
        </w:rPr>
      </w:pPr>
      <w:proofErr w:type="spellStart"/>
      <w:r w:rsidRPr="00D92180">
        <w:rPr>
          <w:rFonts w:ascii="Lato" w:hAnsi="Lato" w:cstheme="minorHAnsi"/>
          <w:b/>
          <w:sz w:val="20"/>
          <w:szCs w:val="20"/>
        </w:rPr>
        <w:t>Isr</w:t>
      </w:r>
      <w:proofErr w:type="spellEnd"/>
      <w:r w:rsidRPr="00D92180">
        <w:rPr>
          <w:rFonts w:ascii="Lato" w:hAnsi="Lato" w:cstheme="minorHAnsi"/>
          <w:b/>
          <w:sz w:val="20"/>
          <w:szCs w:val="20"/>
        </w:rPr>
        <w:t xml:space="preserve"> retenciones asimilables a salarios</w:t>
      </w:r>
    </w:p>
    <w:p w14:paraId="7AE82A0D" w14:textId="77777777" w:rsidR="00E06C80" w:rsidRPr="00D92180" w:rsidRDefault="00E06C80" w:rsidP="00E06C80">
      <w:pPr>
        <w:jc w:val="both"/>
        <w:rPr>
          <w:rFonts w:ascii="Lato" w:hAnsi="Lato" w:cstheme="minorHAnsi"/>
          <w:bCs/>
          <w:sz w:val="20"/>
          <w:szCs w:val="20"/>
        </w:rPr>
      </w:pPr>
      <w:r w:rsidRPr="00D92180">
        <w:rPr>
          <w:rFonts w:ascii="Lato" w:hAnsi="Lato" w:cstheme="minorHAnsi"/>
          <w:bCs/>
          <w:sz w:val="20"/>
          <w:szCs w:val="20"/>
        </w:rPr>
        <w:t>Se enteran en tiempo y forma las retenciones asimilables a salarios correspondiente al mes de marzo de 2026 efectuadas a los trabajadores</w:t>
      </w:r>
      <w:bookmarkStart w:id="8" w:name="_Hlk110586341"/>
      <w:r w:rsidRPr="00D92180">
        <w:rPr>
          <w:rFonts w:ascii="Lato" w:hAnsi="Lato" w:cstheme="minorHAnsi"/>
          <w:bCs/>
          <w:sz w:val="20"/>
          <w:szCs w:val="20"/>
        </w:rPr>
        <w:t xml:space="preserve"> pudiendo </w:t>
      </w:r>
      <w:bookmarkEnd w:id="8"/>
      <w:r w:rsidRPr="00D92180">
        <w:rPr>
          <w:rFonts w:ascii="Lato" w:hAnsi="Lato" w:cstheme="minorHAnsi"/>
          <w:bCs/>
          <w:sz w:val="20"/>
          <w:szCs w:val="20"/>
        </w:rPr>
        <w:t xml:space="preserve">presentar variaciones debido a movimientos en la plantilla de personal, se comenta que debido a las reformas fiscales 2022 la información presentada viene de manera </w:t>
      </w:r>
      <w:proofErr w:type="spellStart"/>
      <w:r w:rsidRPr="00D92180">
        <w:rPr>
          <w:rFonts w:ascii="Lato" w:hAnsi="Lato" w:cstheme="minorHAnsi"/>
          <w:bCs/>
          <w:sz w:val="20"/>
          <w:szCs w:val="20"/>
        </w:rPr>
        <w:t>prellenada</w:t>
      </w:r>
      <w:proofErr w:type="spellEnd"/>
      <w:r w:rsidRPr="00D92180">
        <w:rPr>
          <w:rFonts w:ascii="Lato" w:hAnsi="Lato" w:cstheme="minorHAnsi"/>
          <w:bCs/>
          <w:sz w:val="20"/>
          <w:szCs w:val="20"/>
        </w:rPr>
        <w:t xml:space="preserve"> de acuerdo con los timbrados realizados por concepto de pago de asimilables.</w:t>
      </w:r>
    </w:p>
    <w:p w14:paraId="7F26C268" w14:textId="77777777" w:rsidR="00E06C80" w:rsidRPr="00D92180" w:rsidRDefault="00E06C80" w:rsidP="00E06C80">
      <w:pPr>
        <w:jc w:val="both"/>
        <w:rPr>
          <w:rFonts w:ascii="Lato" w:hAnsi="Lato" w:cstheme="minorHAnsi"/>
          <w:sz w:val="20"/>
          <w:szCs w:val="20"/>
        </w:rPr>
      </w:pPr>
    </w:p>
    <w:p w14:paraId="37A22651" w14:textId="77777777" w:rsidR="00E06C80" w:rsidRPr="00D92180" w:rsidRDefault="00E06C80" w:rsidP="00E06C80">
      <w:pPr>
        <w:jc w:val="both"/>
        <w:rPr>
          <w:rFonts w:ascii="Lato" w:hAnsi="Lato" w:cstheme="minorHAnsi"/>
          <w:b/>
          <w:sz w:val="20"/>
          <w:szCs w:val="20"/>
        </w:rPr>
      </w:pPr>
      <w:proofErr w:type="spellStart"/>
      <w:r w:rsidRPr="00D92180">
        <w:rPr>
          <w:rFonts w:ascii="Lato" w:hAnsi="Lato" w:cstheme="minorHAnsi"/>
          <w:b/>
          <w:sz w:val="20"/>
          <w:szCs w:val="20"/>
        </w:rPr>
        <w:t>Isr</w:t>
      </w:r>
      <w:proofErr w:type="spellEnd"/>
      <w:r w:rsidRPr="00D92180">
        <w:rPr>
          <w:rFonts w:ascii="Lato" w:hAnsi="Lato" w:cstheme="minorHAnsi"/>
          <w:b/>
          <w:sz w:val="20"/>
          <w:szCs w:val="20"/>
        </w:rPr>
        <w:t xml:space="preserve"> retenido por servicios profesionales</w:t>
      </w:r>
    </w:p>
    <w:p w14:paraId="43CB80F2" w14:textId="77777777" w:rsidR="00E06C80" w:rsidRPr="00D92180" w:rsidRDefault="00E06C80" w:rsidP="00E06C80">
      <w:pPr>
        <w:jc w:val="both"/>
        <w:rPr>
          <w:rFonts w:ascii="Lato" w:hAnsi="Lato" w:cstheme="minorHAnsi"/>
          <w:b/>
          <w:sz w:val="20"/>
          <w:szCs w:val="20"/>
        </w:rPr>
      </w:pPr>
    </w:p>
    <w:p w14:paraId="62A4B2FC" w14:textId="77777777" w:rsidR="00E06C80" w:rsidRPr="00D92180" w:rsidRDefault="00E06C80" w:rsidP="00E06C80">
      <w:pPr>
        <w:jc w:val="both"/>
        <w:rPr>
          <w:rFonts w:ascii="Lato" w:hAnsi="Lato" w:cstheme="minorHAnsi"/>
          <w:bCs/>
          <w:sz w:val="20"/>
          <w:szCs w:val="20"/>
        </w:rPr>
      </w:pPr>
      <w:r w:rsidRPr="00D92180">
        <w:rPr>
          <w:rFonts w:ascii="Lato" w:hAnsi="Lato" w:cstheme="minorHAnsi"/>
          <w:bCs/>
          <w:sz w:val="20"/>
          <w:szCs w:val="20"/>
        </w:rPr>
        <w:t>Por el periodo de marzo de 2026 se contratan servicios profesionales con personas físicas y se realizan operaciones con contribuyentes del Régimen simplificado de confianza de personas físicas, debido las reformas fiscales 2022 adicional a la retención realizada a los servicios profesionales del 10% de igual manera se retiene el 1.25% a los contribuyentes del Régimen Simplificado de Confianza por lo cual se podrían reflejar incrementos mensuales en este rubro.</w:t>
      </w:r>
    </w:p>
    <w:p w14:paraId="3CAB3CE6" w14:textId="77777777" w:rsidR="00E06C80" w:rsidRPr="00D92180" w:rsidRDefault="00E06C80" w:rsidP="00E06C80">
      <w:pPr>
        <w:jc w:val="both"/>
        <w:rPr>
          <w:rFonts w:ascii="Lato" w:hAnsi="Lato" w:cstheme="minorHAnsi"/>
          <w:bCs/>
          <w:sz w:val="20"/>
          <w:szCs w:val="20"/>
        </w:rPr>
      </w:pPr>
    </w:p>
    <w:p w14:paraId="63736B46" w14:textId="77777777" w:rsidR="00E06C80" w:rsidRPr="00D92180" w:rsidRDefault="00E06C80" w:rsidP="00E06C80">
      <w:pPr>
        <w:jc w:val="both"/>
        <w:rPr>
          <w:rFonts w:ascii="Lato" w:hAnsi="Lato" w:cstheme="minorHAnsi"/>
          <w:b/>
          <w:sz w:val="20"/>
          <w:szCs w:val="20"/>
        </w:rPr>
      </w:pPr>
      <w:r w:rsidRPr="00D92180">
        <w:rPr>
          <w:rFonts w:ascii="Lato" w:hAnsi="Lato" w:cstheme="minorHAnsi"/>
          <w:b/>
          <w:sz w:val="20"/>
          <w:szCs w:val="20"/>
        </w:rPr>
        <w:t xml:space="preserve"> Impuesto sobre erogaciones al trabajo personal subordinado</w:t>
      </w:r>
    </w:p>
    <w:p w14:paraId="55216591" w14:textId="77777777" w:rsidR="00E06C80" w:rsidRPr="00D92180" w:rsidRDefault="00E06C80" w:rsidP="00E06C80">
      <w:pPr>
        <w:jc w:val="both"/>
        <w:rPr>
          <w:rFonts w:ascii="Lato" w:hAnsi="Lato" w:cstheme="minorHAnsi"/>
          <w:bCs/>
          <w:sz w:val="20"/>
          <w:szCs w:val="20"/>
        </w:rPr>
      </w:pPr>
    </w:p>
    <w:p w14:paraId="5DE754B0" w14:textId="77777777" w:rsidR="00E06C80" w:rsidRPr="00D92180" w:rsidRDefault="00E06C80" w:rsidP="00E06C80">
      <w:pPr>
        <w:jc w:val="both"/>
        <w:rPr>
          <w:rFonts w:ascii="Lato" w:hAnsi="Lato" w:cstheme="minorHAnsi"/>
          <w:bCs/>
          <w:sz w:val="20"/>
          <w:szCs w:val="20"/>
        </w:rPr>
      </w:pPr>
      <w:r w:rsidRPr="00D92180">
        <w:rPr>
          <w:rFonts w:ascii="Lato" w:hAnsi="Lato" w:cstheme="minorHAnsi"/>
          <w:bCs/>
          <w:sz w:val="20"/>
          <w:szCs w:val="20"/>
        </w:rPr>
        <w:t xml:space="preserve">Se entera en forma oportuna el impuesto sobre erogaciones al trabajo personal subordinado correspondiente al mes marzo de </w:t>
      </w:r>
      <w:bookmarkStart w:id="9" w:name="_Hlk89338909"/>
      <w:r w:rsidRPr="00D92180">
        <w:rPr>
          <w:rFonts w:ascii="Lato" w:hAnsi="Lato" w:cstheme="minorHAnsi"/>
          <w:bCs/>
          <w:sz w:val="20"/>
          <w:szCs w:val="20"/>
        </w:rPr>
        <w:t>2026 pudiendo presentar variaciones relevantes debido a movimientos en la plantilla de personal y a la modificación de la tasa de retención pasando de 4% a 4.75% a partir del ejercicio 2026</w:t>
      </w:r>
    </w:p>
    <w:p w14:paraId="73B95BE1" w14:textId="77777777" w:rsidR="00E06C80" w:rsidRPr="00D92180" w:rsidRDefault="00E06C80" w:rsidP="00E06C80">
      <w:pPr>
        <w:jc w:val="both"/>
        <w:rPr>
          <w:rFonts w:ascii="Lato" w:hAnsi="Lato" w:cstheme="minorHAnsi"/>
          <w:bCs/>
          <w:sz w:val="20"/>
          <w:szCs w:val="20"/>
        </w:rPr>
      </w:pPr>
    </w:p>
    <w:bookmarkEnd w:id="9"/>
    <w:p w14:paraId="0EA8D23C" w14:textId="77777777" w:rsidR="00E06C80" w:rsidRPr="00D92180" w:rsidRDefault="00E06C80" w:rsidP="00E06C80">
      <w:pPr>
        <w:jc w:val="both"/>
        <w:rPr>
          <w:rFonts w:ascii="Lato" w:hAnsi="Lato" w:cstheme="minorHAnsi"/>
          <w:b/>
          <w:sz w:val="20"/>
          <w:szCs w:val="20"/>
        </w:rPr>
      </w:pPr>
      <w:r w:rsidRPr="00D92180">
        <w:rPr>
          <w:rFonts w:ascii="Lato" w:hAnsi="Lato" w:cstheme="minorHAnsi"/>
          <w:b/>
          <w:sz w:val="20"/>
          <w:szCs w:val="20"/>
        </w:rPr>
        <w:t>Impuesto Predial</w:t>
      </w:r>
    </w:p>
    <w:p w14:paraId="6E4B756F" w14:textId="77777777" w:rsidR="00E06C80" w:rsidRPr="00D92180" w:rsidRDefault="00E06C80" w:rsidP="00E06C80">
      <w:pPr>
        <w:jc w:val="both"/>
        <w:rPr>
          <w:rFonts w:ascii="Lato" w:hAnsi="Lato" w:cstheme="minorHAnsi"/>
          <w:b/>
          <w:sz w:val="20"/>
          <w:szCs w:val="20"/>
        </w:rPr>
      </w:pPr>
    </w:p>
    <w:p w14:paraId="7D9609A8" w14:textId="77777777" w:rsidR="00E06C80" w:rsidRPr="00D92180" w:rsidRDefault="00E06C80" w:rsidP="00E06C80">
      <w:pPr>
        <w:jc w:val="both"/>
        <w:rPr>
          <w:rFonts w:ascii="Lato" w:hAnsi="Lato" w:cstheme="minorHAnsi"/>
          <w:bCs/>
          <w:sz w:val="20"/>
          <w:szCs w:val="20"/>
        </w:rPr>
      </w:pPr>
      <w:r w:rsidRPr="00D92180">
        <w:rPr>
          <w:rFonts w:ascii="Lato" w:hAnsi="Lato" w:cstheme="minorHAnsi"/>
          <w:bCs/>
          <w:sz w:val="20"/>
          <w:szCs w:val="20"/>
        </w:rPr>
        <w:t>Para el ejercicio 2026 se está en espera del trámite de exención del pago del impuesto predial base rentas de acuerdo a la Ley de hacienda del municipio de Mérida, la gestión del trámite lo realiza el área jurídica del Patronato quedando ellos con los resguardos de oficios presentados.</w:t>
      </w:r>
    </w:p>
    <w:p w14:paraId="0A2D0CC6" w14:textId="77777777" w:rsidR="00E06C80" w:rsidRPr="00D92180" w:rsidRDefault="00E06C80" w:rsidP="00E06C80">
      <w:pPr>
        <w:jc w:val="both"/>
        <w:rPr>
          <w:rFonts w:ascii="Lato" w:hAnsi="Lato" w:cstheme="minorHAnsi"/>
          <w:bCs/>
          <w:sz w:val="20"/>
          <w:szCs w:val="20"/>
        </w:rPr>
      </w:pPr>
    </w:p>
    <w:p w14:paraId="7FFD6544" w14:textId="77777777" w:rsidR="00E06C80" w:rsidRPr="00D92180" w:rsidRDefault="00E06C80" w:rsidP="00E06C80">
      <w:pPr>
        <w:jc w:val="both"/>
        <w:rPr>
          <w:rFonts w:ascii="Lato" w:hAnsi="Lato" w:cstheme="minorHAnsi"/>
          <w:b/>
          <w:sz w:val="20"/>
          <w:szCs w:val="20"/>
        </w:rPr>
      </w:pPr>
      <w:r w:rsidRPr="00D92180">
        <w:rPr>
          <w:rFonts w:ascii="Lato" w:hAnsi="Lato" w:cstheme="minorHAnsi"/>
          <w:sz w:val="20"/>
          <w:szCs w:val="20"/>
        </w:rPr>
        <w:t xml:space="preserve"> </w:t>
      </w:r>
      <w:r w:rsidRPr="00D92180">
        <w:rPr>
          <w:rFonts w:ascii="Lato" w:hAnsi="Lato" w:cstheme="minorHAnsi"/>
          <w:b/>
          <w:sz w:val="20"/>
          <w:szCs w:val="20"/>
        </w:rPr>
        <w:t>Impuesto al valor agregado</w:t>
      </w:r>
    </w:p>
    <w:p w14:paraId="777EEED2" w14:textId="77777777" w:rsidR="00E06C80" w:rsidRPr="00D92180" w:rsidRDefault="00E06C80" w:rsidP="00E06C80">
      <w:pPr>
        <w:jc w:val="both"/>
        <w:rPr>
          <w:rFonts w:ascii="Lato" w:hAnsi="Lato" w:cstheme="minorHAnsi"/>
          <w:sz w:val="20"/>
          <w:szCs w:val="20"/>
        </w:rPr>
      </w:pPr>
    </w:p>
    <w:p w14:paraId="2FA76A8C" w14:textId="3722EFFE" w:rsidR="007C6860" w:rsidRPr="00D92180" w:rsidRDefault="00E06C80" w:rsidP="00E06C80">
      <w:pPr>
        <w:jc w:val="both"/>
        <w:rPr>
          <w:rFonts w:ascii="Lato" w:hAnsi="Lato" w:cstheme="minorHAnsi"/>
          <w:bCs/>
          <w:sz w:val="20"/>
          <w:szCs w:val="20"/>
        </w:rPr>
      </w:pPr>
      <w:r w:rsidRPr="00D92180">
        <w:rPr>
          <w:rFonts w:ascii="Lato" w:hAnsi="Lato" w:cstheme="minorHAnsi"/>
          <w:bCs/>
          <w:sz w:val="20"/>
          <w:szCs w:val="20"/>
        </w:rPr>
        <w:t xml:space="preserve">A partir del mes de enero de 2024 la información referente a la base para la determinación del Impuesto al valor agregado viene de manera pre llenada de acuerdo a los timbrados de ingresos, egresos y recibos electrónicos de pago y de acuerdo a los criterios del SAT, por lo cual podrían darse diferencias entre los registros contables y la información contenida en el aplicativo para el entero de los pagos definitivos de IVA en la página del SAT,  ya que para su entero se toma información de los registros contables del Patronato </w:t>
      </w:r>
      <w:proofErr w:type="spellStart"/>
      <w:r w:rsidRPr="00D92180">
        <w:rPr>
          <w:rFonts w:ascii="Lato" w:hAnsi="Lato" w:cstheme="minorHAnsi"/>
          <w:bCs/>
          <w:sz w:val="20"/>
          <w:szCs w:val="20"/>
        </w:rPr>
        <w:t>Cultur</w:t>
      </w:r>
      <w:proofErr w:type="spellEnd"/>
      <w:r w:rsidRPr="00D92180">
        <w:rPr>
          <w:rFonts w:ascii="Lato" w:hAnsi="Lato" w:cstheme="minorHAnsi"/>
          <w:bCs/>
          <w:sz w:val="20"/>
          <w:szCs w:val="20"/>
        </w:rPr>
        <w:t>, Considerando lo anterior en el mes de marzo de 2026 del análisis y revisión de los movimientos de los registros contables de ingresos y gastos gravados efectivamente cobrados y pagados para efectos de IVA se entera en forma puntual el Impuesto correspondiente al mes de marzo de 2026.</w:t>
      </w:r>
    </w:p>
    <w:p w14:paraId="2C76808B" w14:textId="77777777" w:rsidR="00E06C80" w:rsidRPr="00D92180" w:rsidRDefault="00E06C80" w:rsidP="00E06C80">
      <w:pPr>
        <w:jc w:val="both"/>
        <w:rPr>
          <w:rFonts w:ascii="Lato" w:hAnsi="Lato" w:cstheme="minorHAnsi"/>
          <w:bCs/>
          <w:sz w:val="20"/>
          <w:szCs w:val="20"/>
        </w:rPr>
      </w:pPr>
    </w:p>
    <w:p w14:paraId="1FA21996" w14:textId="77777777" w:rsidR="00912038" w:rsidRPr="00D92180" w:rsidRDefault="00912038" w:rsidP="00912038">
      <w:pPr>
        <w:jc w:val="both"/>
        <w:rPr>
          <w:rFonts w:ascii="Lato" w:hAnsi="Lato" w:cstheme="minorHAnsi"/>
          <w:b/>
          <w:sz w:val="20"/>
          <w:szCs w:val="20"/>
        </w:rPr>
      </w:pPr>
      <w:r w:rsidRPr="00D92180">
        <w:rPr>
          <w:rFonts w:ascii="Lato" w:hAnsi="Lato" w:cstheme="minorHAnsi"/>
          <w:bCs/>
          <w:sz w:val="20"/>
          <w:szCs w:val="20"/>
        </w:rPr>
        <w:t xml:space="preserve"> </w:t>
      </w:r>
      <w:r w:rsidRPr="00D92180">
        <w:rPr>
          <w:rFonts w:ascii="Lato" w:hAnsi="Lato" w:cstheme="minorHAnsi"/>
          <w:b/>
          <w:sz w:val="20"/>
          <w:szCs w:val="20"/>
        </w:rPr>
        <w:t>2.- Se informará de manera agrupada los recursos localizados en Fondos de Bienes de Terceros en Administración y/o en Garantía a corto y largo plazo</w:t>
      </w:r>
    </w:p>
    <w:p w14:paraId="28BC5EEB"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FONDOS POR PAGAR A CORTO PLAZO</w:t>
      </w:r>
    </w:p>
    <w:p w14:paraId="2578A73E" w14:textId="77777777" w:rsidR="007E0107" w:rsidRPr="00D92180" w:rsidRDefault="007E0107" w:rsidP="00912038">
      <w:pPr>
        <w:jc w:val="both"/>
        <w:rPr>
          <w:rFonts w:ascii="Lato" w:hAnsi="Lato" w:cstheme="minorHAnsi"/>
          <w:b/>
          <w:sz w:val="20"/>
          <w:szCs w:val="20"/>
        </w:rPr>
      </w:pPr>
    </w:p>
    <w:tbl>
      <w:tblPr>
        <w:tblW w:w="12928" w:type="dxa"/>
        <w:tblInd w:w="60" w:type="dxa"/>
        <w:tblCellMar>
          <w:left w:w="70" w:type="dxa"/>
          <w:right w:w="70" w:type="dxa"/>
        </w:tblCellMar>
        <w:tblLook w:val="04A0" w:firstRow="1" w:lastRow="0" w:firstColumn="1" w:lastColumn="0" w:noHBand="0" w:noVBand="1"/>
      </w:tblPr>
      <w:tblGrid>
        <w:gridCol w:w="5891"/>
        <w:gridCol w:w="1788"/>
        <w:gridCol w:w="1971"/>
        <w:gridCol w:w="3278"/>
      </w:tblGrid>
      <w:tr w:rsidR="00912038" w:rsidRPr="00D92180" w14:paraId="5CB30C13" w14:textId="77777777" w:rsidTr="004F33E8">
        <w:trPr>
          <w:trHeight w:val="260"/>
        </w:trPr>
        <w:tc>
          <w:tcPr>
            <w:tcW w:w="5891" w:type="dxa"/>
            <w:tcBorders>
              <w:top w:val="single" w:sz="8" w:space="0" w:color="auto"/>
              <w:left w:val="single" w:sz="8" w:space="0" w:color="auto"/>
              <w:bottom w:val="single" w:sz="4" w:space="0" w:color="auto"/>
              <w:right w:val="single" w:sz="4" w:space="0" w:color="auto"/>
            </w:tcBorders>
            <w:noWrap/>
            <w:hideMark/>
          </w:tcPr>
          <w:p w14:paraId="4AB682CF"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FONDOS EN GARANTIA A CORTO PLAZO</w:t>
            </w:r>
          </w:p>
        </w:tc>
        <w:tc>
          <w:tcPr>
            <w:tcW w:w="1787" w:type="dxa"/>
            <w:tcBorders>
              <w:top w:val="single" w:sz="8" w:space="0" w:color="auto"/>
              <w:left w:val="nil"/>
              <w:bottom w:val="single" w:sz="4" w:space="0" w:color="auto"/>
              <w:right w:val="single" w:sz="4" w:space="0" w:color="auto"/>
            </w:tcBorders>
            <w:noWrap/>
            <w:hideMark/>
          </w:tcPr>
          <w:p w14:paraId="56C52613" w14:textId="77777777" w:rsidR="00912038" w:rsidRPr="00D92180" w:rsidRDefault="00912038" w:rsidP="002B3409">
            <w:pPr>
              <w:jc w:val="both"/>
              <w:rPr>
                <w:rFonts w:ascii="Lato" w:eastAsia="Times New Roman" w:hAnsi="Lato" w:cstheme="minorHAnsi"/>
                <w:sz w:val="20"/>
                <w:szCs w:val="20"/>
                <w:lang w:eastAsia="es-MX"/>
              </w:rPr>
            </w:pPr>
          </w:p>
        </w:tc>
        <w:tc>
          <w:tcPr>
            <w:tcW w:w="1971" w:type="dxa"/>
            <w:tcBorders>
              <w:top w:val="single" w:sz="8" w:space="0" w:color="auto"/>
              <w:left w:val="nil"/>
              <w:bottom w:val="single" w:sz="4" w:space="0" w:color="auto"/>
              <w:right w:val="nil"/>
            </w:tcBorders>
            <w:noWrap/>
            <w:hideMark/>
          </w:tcPr>
          <w:p w14:paraId="64528FCD" w14:textId="77777777" w:rsidR="00912038" w:rsidRPr="00D92180" w:rsidRDefault="00912038" w:rsidP="002B3409">
            <w:pPr>
              <w:jc w:val="both"/>
              <w:rPr>
                <w:rFonts w:ascii="Lato" w:eastAsia="Times New Roman" w:hAnsi="Lato" w:cstheme="minorHAnsi"/>
                <w:sz w:val="20"/>
                <w:szCs w:val="20"/>
                <w:lang w:eastAsia="es-MX"/>
              </w:rPr>
            </w:pPr>
          </w:p>
        </w:tc>
        <w:tc>
          <w:tcPr>
            <w:tcW w:w="3278" w:type="dxa"/>
            <w:tcBorders>
              <w:top w:val="single" w:sz="8" w:space="0" w:color="auto"/>
              <w:left w:val="nil"/>
              <w:bottom w:val="single" w:sz="4" w:space="0" w:color="auto"/>
              <w:right w:val="single" w:sz="8" w:space="0" w:color="auto"/>
            </w:tcBorders>
            <w:noWrap/>
            <w:hideMark/>
          </w:tcPr>
          <w:p w14:paraId="4E6390B3" w14:textId="46C29AAB" w:rsidR="00912038" w:rsidRPr="00D92180" w:rsidRDefault="008B1C46" w:rsidP="002B3409">
            <w:pPr>
              <w:jc w:val="right"/>
              <w:rPr>
                <w:rFonts w:ascii="Lato" w:eastAsia="Times New Roman" w:hAnsi="Lato" w:cstheme="minorHAnsi"/>
                <w:b/>
                <w:bCs/>
                <w:sz w:val="20"/>
                <w:szCs w:val="20"/>
                <w:lang w:eastAsia="es-MX"/>
              </w:rPr>
            </w:pPr>
            <w:r w:rsidRPr="00D92180">
              <w:rPr>
                <w:rFonts w:ascii="Lato" w:hAnsi="Lato" w:cstheme="minorHAnsi"/>
                <w:b/>
                <w:bCs/>
                <w:sz w:val="20"/>
                <w:szCs w:val="20"/>
              </w:rPr>
              <w:t>457,365.73</w:t>
            </w:r>
          </w:p>
        </w:tc>
      </w:tr>
      <w:tr w:rsidR="00912038" w:rsidRPr="00D92180" w14:paraId="46BE24AF" w14:textId="77777777" w:rsidTr="004F33E8">
        <w:trPr>
          <w:trHeight w:val="260"/>
        </w:trPr>
        <w:tc>
          <w:tcPr>
            <w:tcW w:w="5891" w:type="dxa"/>
            <w:tcBorders>
              <w:top w:val="nil"/>
              <w:left w:val="single" w:sz="8" w:space="0" w:color="auto"/>
              <w:bottom w:val="single" w:sz="4" w:space="0" w:color="auto"/>
              <w:right w:val="single" w:sz="4" w:space="0" w:color="auto"/>
            </w:tcBorders>
            <w:noWrap/>
            <w:hideMark/>
          </w:tcPr>
          <w:p w14:paraId="5BE32811"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Chichén Itzá</w:t>
            </w:r>
          </w:p>
        </w:tc>
        <w:tc>
          <w:tcPr>
            <w:tcW w:w="1787" w:type="dxa"/>
            <w:tcBorders>
              <w:top w:val="nil"/>
              <w:left w:val="nil"/>
              <w:bottom w:val="single" w:sz="4" w:space="0" w:color="auto"/>
              <w:right w:val="single" w:sz="4" w:space="0" w:color="auto"/>
            </w:tcBorders>
            <w:noWrap/>
            <w:hideMark/>
          </w:tcPr>
          <w:p w14:paraId="3484F4FC" w14:textId="77777777" w:rsidR="00912038" w:rsidRPr="00D92180" w:rsidRDefault="00912038" w:rsidP="002B3409">
            <w:pPr>
              <w:jc w:val="both"/>
              <w:rPr>
                <w:rFonts w:ascii="Lato" w:eastAsia="Times New Roman" w:hAnsi="Lato" w:cstheme="minorHAnsi"/>
                <w:sz w:val="20"/>
                <w:szCs w:val="20"/>
                <w:lang w:eastAsia="es-MX"/>
              </w:rPr>
            </w:pPr>
          </w:p>
        </w:tc>
        <w:tc>
          <w:tcPr>
            <w:tcW w:w="1971" w:type="dxa"/>
            <w:tcBorders>
              <w:top w:val="nil"/>
              <w:left w:val="nil"/>
              <w:bottom w:val="single" w:sz="4" w:space="0" w:color="auto"/>
              <w:right w:val="single" w:sz="4" w:space="0" w:color="auto"/>
            </w:tcBorders>
            <w:noWrap/>
            <w:hideMark/>
          </w:tcPr>
          <w:p w14:paraId="6BB73518" w14:textId="65ECA2AD" w:rsidR="00912038" w:rsidRPr="00D92180" w:rsidRDefault="003774C5" w:rsidP="002B3409">
            <w:pPr>
              <w:jc w:val="right"/>
              <w:rPr>
                <w:rFonts w:ascii="Lato" w:eastAsia="Times New Roman" w:hAnsi="Lato" w:cstheme="minorHAnsi"/>
                <w:sz w:val="20"/>
                <w:szCs w:val="20"/>
                <w:lang w:eastAsia="es-MX"/>
              </w:rPr>
            </w:pPr>
            <w:r w:rsidRPr="00D92180">
              <w:rPr>
                <w:rFonts w:ascii="Lato" w:hAnsi="Lato" w:cstheme="minorHAnsi"/>
                <w:sz w:val="20"/>
                <w:szCs w:val="20"/>
              </w:rPr>
              <w:t>90,991.69</w:t>
            </w:r>
          </w:p>
        </w:tc>
        <w:tc>
          <w:tcPr>
            <w:tcW w:w="3278" w:type="dxa"/>
            <w:tcBorders>
              <w:top w:val="nil"/>
              <w:left w:val="nil"/>
              <w:bottom w:val="single" w:sz="4" w:space="0" w:color="auto"/>
              <w:right w:val="single" w:sz="8" w:space="0" w:color="auto"/>
            </w:tcBorders>
            <w:noWrap/>
            <w:hideMark/>
          </w:tcPr>
          <w:p w14:paraId="6E7CD9D8"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4B08AD52" w14:textId="77777777" w:rsidTr="004F33E8">
        <w:trPr>
          <w:trHeight w:val="260"/>
        </w:trPr>
        <w:tc>
          <w:tcPr>
            <w:tcW w:w="5891" w:type="dxa"/>
            <w:tcBorders>
              <w:top w:val="single" w:sz="4" w:space="0" w:color="auto"/>
              <w:left w:val="single" w:sz="8" w:space="0" w:color="auto"/>
              <w:bottom w:val="single" w:sz="4" w:space="0" w:color="auto"/>
              <w:right w:val="single" w:sz="4" w:space="0" w:color="auto"/>
            </w:tcBorders>
            <w:noWrap/>
            <w:hideMark/>
          </w:tcPr>
          <w:p w14:paraId="0792391A"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Uxmal</w:t>
            </w:r>
          </w:p>
        </w:tc>
        <w:tc>
          <w:tcPr>
            <w:tcW w:w="1787" w:type="dxa"/>
            <w:tcBorders>
              <w:top w:val="single" w:sz="4" w:space="0" w:color="auto"/>
              <w:left w:val="nil"/>
              <w:bottom w:val="single" w:sz="4" w:space="0" w:color="auto"/>
              <w:right w:val="single" w:sz="4" w:space="0" w:color="auto"/>
            </w:tcBorders>
            <w:noWrap/>
            <w:hideMark/>
          </w:tcPr>
          <w:p w14:paraId="0FA540A9" w14:textId="77777777" w:rsidR="00912038" w:rsidRPr="00D92180" w:rsidRDefault="00912038" w:rsidP="002B3409">
            <w:pPr>
              <w:jc w:val="both"/>
              <w:rPr>
                <w:rFonts w:ascii="Lato" w:eastAsia="Times New Roman" w:hAnsi="Lato" w:cstheme="minorHAnsi"/>
                <w:sz w:val="20"/>
                <w:szCs w:val="20"/>
                <w:lang w:eastAsia="es-MX"/>
              </w:rPr>
            </w:pPr>
          </w:p>
        </w:tc>
        <w:tc>
          <w:tcPr>
            <w:tcW w:w="1971" w:type="dxa"/>
            <w:tcBorders>
              <w:top w:val="single" w:sz="4" w:space="0" w:color="auto"/>
              <w:left w:val="nil"/>
              <w:bottom w:val="single" w:sz="4" w:space="0" w:color="auto"/>
              <w:right w:val="single" w:sz="4" w:space="0" w:color="auto"/>
            </w:tcBorders>
            <w:noWrap/>
            <w:hideMark/>
          </w:tcPr>
          <w:p w14:paraId="51AE5F4C" w14:textId="1CA7AB1F" w:rsidR="00912038" w:rsidRPr="00D92180" w:rsidRDefault="009F563D" w:rsidP="002B3409">
            <w:pPr>
              <w:jc w:val="right"/>
              <w:rPr>
                <w:rFonts w:ascii="Lato" w:eastAsia="Times New Roman" w:hAnsi="Lato" w:cstheme="minorHAnsi"/>
                <w:sz w:val="20"/>
                <w:szCs w:val="20"/>
                <w:lang w:eastAsia="es-MX"/>
              </w:rPr>
            </w:pPr>
            <w:r w:rsidRPr="00D92180">
              <w:rPr>
                <w:rFonts w:ascii="Lato" w:hAnsi="Lato" w:cstheme="minorHAnsi"/>
                <w:sz w:val="20"/>
                <w:szCs w:val="20"/>
              </w:rPr>
              <w:t>184,720.27</w:t>
            </w:r>
          </w:p>
        </w:tc>
        <w:tc>
          <w:tcPr>
            <w:tcW w:w="3278" w:type="dxa"/>
            <w:tcBorders>
              <w:top w:val="single" w:sz="4" w:space="0" w:color="auto"/>
              <w:left w:val="nil"/>
              <w:bottom w:val="single" w:sz="4" w:space="0" w:color="auto"/>
              <w:right w:val="single" w:sz="8" w:space="0" w:color="auto"/>
            </w:tcBorders>
            <w:noWrap/>
            <w:hideMark/>
          </w:tcPr>
          <w:p w14:paraId="298AC086"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119103B5" w14:textId="77777777" w:rsidTr="004F33E8">
        <w:trPr>
          <w:trHeight w:val="260"/>
        </w:trPr>
        <w:tc>
          <w:tcPr>
            <w:tcW w:w="5891" w:type="dxa"/>
            <w:tcBorders>
              <w:top w:val="single" w:sz="4" w:space="0" w:color="auto"/>
              <w:left w:val="single" w:sz="4" w:space="0" w:color="auto"/>
              <w:bottom w:val="single" w:sz="4" w:space="0" w:color="auto"/>
              <w:right w:val="single" w:sz="4" w:space="0" w:color="auto"/>
            </w:tcBorders>
            <w:noWrap/>
            <w:hideMark/>
          </w:tcPr>
          <w:p w14:paraId="26EDF80F" w14:textId="77777777" w:rsidR="00912038" w:rsidRPr="00D92180" w:rsidRDefault="00912038" w:rsidP="002B3409">
            <w:pPr>
              <w:jc w:val="both"/>
              <w:rPr>
                <w:rFonts w:ascii="Lato" w:eastAsia="Times New Roman" w:hAnsi="Lato" w:cstheme="minorHAnsi"/>
                <w:sz w:val="20"/>
                <w:szCs w:val="20"/>
                <w:lang w:eastAsia="es-MX"/>
              </w:rPr>
            </w:pPr>
            <w:proofErr w:type="spellStart"/>
            <w:r w:rsidRPr="00D92180">
              <w:rPr>
                <w:rFonts w:ascii="Lato" w:hAnsi="Lato" w:cstheme="minorHAnsi"/>
                <w:sz w:val="20"/>
                <w:szCs w:val="20"/>
              </w:rPr>
              <w:t>Dzibilchaltún</w:t>
            </w:r>
            <w:proofErr w:type="spellEnd"/>
          </w:p>
        </w:tc>
        <w:tc>
          <w:tcPr>
            <w:tcW w:w="1787" w:type="dxa"/>
            <w:tcBorders>
              <w:top w:val="single" w:sz="4" w:space="0" w:color="auto"/>
              <w:left w:val="nil"/>
              <w:bottom w:val="single" w:sz="4" w:space="0" w:color="auto"/>
              <w:right w:val="single" w:sz="4" w:space="0" w:color="auto"/>
            </w:tcBorders>
            <w:noWrap/>
            <w:hideMark/>
          </w:tcPr>
          <w:p w14:paraId="1252260D" w14:textId="77777777" w:rsidR="00912038" w:rsidRPr="00D92180" w:rsidRDefault="00912038" w:rsidP="002B3409">
            <w:pPr>
              <w:jc w:val="both"/>
              <w:rPr>
                <w:rFonts w:ascii="Lato" w:eastAsia="Times New Roman" w:hAnsi="Lato" w:cstheme="minorHAnsi"/>
                <w:sz w:val="20"/>
                <w:szCs w:val="20"/>
                <w:lang w:eastAsia="es-MX"/>
              </w:rPr>
            </w:pPr>
          </w:p>
        </w:tc>
        <w:tc>
          <w:tcPr>
            <w:tcW w:w="1971" w:type="dxa"/>
            <w:tcBorders>
              <w:top w:val="single" w:sz="4" w:space="0" w:color="auto"/>
              <w:left w:val="nil"/>
              <w:bottom w:val="single" w:sz="4" w:space="0" w:color="auto"/>
              <w:right w:val="single" w:sz="4" w:space="0" w:color="auto"/>
            </w:tcBorders>
            <w:noWrap/>
            <w:hideMark/>
          </w:tcPr>
          <w:p w14:paraId="748A88F3"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6,860.00</w:t>
            </w:r>
          </w:p>
        </w:tc>
        <w:tc>
          <w:tcPr>
            <w:tcW w:w="3278" w:type="dxa"/>
            <w:tcBorders>
              <w:top w:val="single" w:sz="4" w:space="0" w:color="auto"/>
              <w:left w:val="nil"/>
              <w:bottom w:val="single" w:sz="4" w:space="0" w:color="auto"/>
              <w:right w:val="single" w:sz="4" w:space="0" w:color="auto"/>
            </w:tcBorders>
            <w:noWrap/>
            <w:hideMark/>
          </w:tcPr>
          <w:p w14:paraId="01B4D661"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5FFA77BD" w14:textId="77777777" w:rsidTr="004F33E8">
        <w:trPr>
          <w:trHeight w:val="260"/>
        </w:trPr>
        <w:tc>
          <w:tcPr>
            <w:tcW w:w="5891" w:type="dxa"/>
            <w:tcBorders>
              <w:top w:val="single" w:sz="4" w:space="0" w:color="auto"/>
              <w:left w:val="single" w:sz="8" w:space="0" w:color="auto"/>
              <w:bottom w:val="single" w:sz="4" w:space="0" w:color="auto"/>
              <w:right w:val="single" w:sz="4" w:space="0" w:color="auto"/>
            </w:tcBorders>
            <w:noWrap/>
            <w:hideMark/>
          </w:tcPr>
          <w:p w14:paraId="034800A4" w14:textId="77777777" w:rsidR="00912038" w:rsidRPr="00D92180" w:rsidRDefault="00912038" w:rsidP="002B3409">
            <w:pPr>
              <w:jc w:val="both"/>
              <w:rPr>
                <w:rFonts w:ascii="Lato" w:eastAsia="Times New Roman" w:hAnsi="Lato" w:cstheme="minorHAnsi"/>
                <w:sz w:val="20"/>
                <w:szCs w:val="20"/>
                <w:lang w:eastAsia="es-MX"/>
              </w:rPr>
            </w:pPr>
            <w:proofErr w:type="spellStart"/>
            <w:r w:rsidRPr="00D92180">
              <w:rPr>
                <w:rFonts w:ascii="Lato" w:hAnsi="Lato" w:cstheme="minorHAnsi"/>
                <w:sz w:val="20"/>
                <w:szCs w:val="20"/>
              </w:rPr>
              <w:t>Celestún</w:t>
            </w:r>
            <w:proofErr w:type="spellEnd"/>
          </w:p>
        </w:tc>
        <w:tc>
          <w:tcPr>
            <w:tcW w:w="1787" w:type="dxa"/>
            <w:tcBorders>
              <w:top w:val="single" w:sz="4" w:space="0" w:color="auto"/>
              <w:left w:val="nil"/>
              <w:bottom w:val="single" w:sz="4" w:space="0" w:color="auto"/>
              <w:right w:val="single" w:sz="4" w:space="0" w:color="auto"/>
            </w:tcBorders>
            <w:noWrap/>
            <w:hideMark/>
          </w:tcPr>
          <w:p w14:paraId="7C4D3B70" w14:textId="77777777" w:rsidR="00912038" w:rsidRPr="00D92180" w:rsidRDefault="00912038" w:rsidP="002B3409">
            <w:pPr>
              <w:jc w:val="both"/>
              <w:rPr>
                <w:rFonts w:ascii="Lato" w:eastAsia="Times New Roman" w:hAnsi="Lato" w:cstheme="minorHAnsi"/>
                <w:sz w:val="20"/>
                <w:szCs w:val="20"/>
                <w:lang w:eastAsia="es-MX"/>
              </w:rPr>
            </w:pPr>
          </w:p>
        </w:tc>
        <w:tc>
          <w:tcPr>
            <w:tcW w:w="1971" w:type="dxa"/>
            <w:tcBorders>
              <w:top w:val="single" w:sz="4" w:space="0" w:color="auto"/>
              <w:left w:val="nil"/>
              <w:bottom w:val="single" w:sz="4" w:space="0" w:color="auto"/>
              <w:right w:val="single" w:sz="4" w:space="0" w:color="auto"/>
            </w:tcBorders>
            <w:noWrap/>
            <w:hideMark/>
          </w:tcPr>
          <w:p w14:paraId="39EE29CE"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10,129.23</w:t>
            </w:r>
          </w:p>
        </w:tc>
        <w:tc>
          <w:tcPr>
            <w:tcW w:w="3278" w:type="dxa"/>
            <w:tcBorders>
              <w:top w:val="single" w:sz="4" w:space="0" w:color="auto"/>
              <w:left w:val="nil"/>
              <w:bottom w:val="single" w:sz="4" w:space="0" w:color="auto"/>
              <w:right w:val="single" w:sz="8" w:space="0" w:color="auto"/>
            </w:tcBorders>
            <w:noWrap/>
            <w:hideMark/>
          </w:tcPr>
          <w:p w14:paraId="00C6A6D2"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06B58003" w14:textId="77777777" w:rsidTr="004F33E8">
        <w:trPr>
          <w:trHeight w:val="260"/>
        </w:trPr>
        <w:tc>
          <w:tcPr>
            <w:tcW w:w="5891" w:type="dxa"/>
            <w:tcBorders>
              <w:top w:val="single" w:sz="4" w:space="0" w:color="auto"/>
              <w:left w:val="single" w:sz="8" w:space="0" w:color="auto"/>
              <w:bottom w:val="single" w:sz="4" w:space="0" w:color="auto"/>
              <w:right w:val="single" w:sz="4" w:space="0" w:color="auto"/>
            </w:tcBorders>
            <w:noWrap/>
            <w:hideMark/>
          </w:tcPr>
          <w:p w14:paraId="26D0895F" w14:textId="77777777" w:rsidR="00912038" w:rsidRPr="00D92180" w:rsidRDefault="00912038" w:rsidP="002B3409">
            <w:pPr>
              <w:jc w:val="both"/>
              <w:rPr>
                <w:rFonts w:ascii="Lato" w:eastAsia="Times New Roman" w:hAnsi="Lato" w:cstheme="minorHAnsi"/>
                <w:sz w:val="20"/>
                <w:szCs w:val="20"/>
                <w:lang w:eastAsia="es-MX"/>
              </w:rPr>
            </w:pPr>
            <w:proofErr w:type="spellStart"/>
            <w:r w:rsidRPr="00D92180">
              <w:rPr>
                <w:rFonts w:ascii="Lato" w:hAnsi="Lato" w:cstheme="minorHAnsi"/>
                <w:sz w:val="20"/>
                <w:szCs w:val="20"/>
              </w:rPr>
              <w:t>Izamal</w:t>
            </w:r>
            <w:proofErr w:type="spellEnd"/>
          </w:p>
        </w:tc>
        <w:tc>
          <w:tcPr>
            <w:tcW w:w="1787" w:type="dxa"/>
            <w:tcBorders>
              <w:top w:val="single" w:sz="4" w:space="0" w:color="auto"/>
              <w:left w:val="nil"/>
              <w:bottom w:val="single" w:sz="4" w:space="0" w:color="auto"/>
              <w:right w:val="single" w:sz="4" w:space="0" w:color="auto"/>
            </w:tcBorders>
            <w:noWrap/>
            <w:hideMark/>
          </w:tcPr>
          <w:p w14:paraId="2932BC2F" w14:textId="77777777" w:rsidR="00912038" w:rsidRPr="00D92180" w:rsidRDefault="00912038" w:rsidP="002B3409">
            <w:pPr>
              <w:jc w:val="both"/>
              <w:rPr>
                <w:rFonts w:ascii="Lato" w:eastAsia="Times New Roman" w:hAnsi="Lato" w:cstheme="minorHAnsi"/>
                <w:sz w:val="20"/>
                <w:szCs w:val="20"/>
                <w:lang w:eastAsia="es-MX"/>
              </w:rPr>
            </w:pPr>
          </w:p>
        </w:tc>
        <w:tc>
          <w:tcPr>
            <w:tcW w:w="1971" w:type="dxa"/>
            <w:tcBorders>
              <w:top w:val="single" w:sz="4" w:space="0" w:color="auto"/>
              <w:left w:val="nil"/>
              <w:bottom w:val="single" w:sz="4" w:space="0" w:color="auto"/>
              <w:right w:val="single" w:sz="4" w:space="0" w:color="auto"/>
            </w:tcBorders>
            <w:noWrap/>
            <w:hideMark/>
          </w:tcPr>
          <w:p w14:paraId="1A6A132B"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65,505.00</w:t>
            </w:r>
          </w:p>
        </w:tc>
        <w:tc>
          <w:tcPr>
            <w:tcW w:w="3278" w:type="dxa"/>
            <w:tcBorders>
              <w:top w:val="single" w:sz="4" w:space="0" w:color="auto"/>
              <w:left w:val="nil"/>
              <w:bottom w:val="single" w:sz="4" w:space="0" w:color="auto"/>
              <w:right w:val="single" w:sz="8" w:space="0" w:color="auto"/>
            </w:tcBorders>
            <w:noWrap/>
            <w:hideMark/>
          </w:tcPr>
          <w:p w14:paraId="726E2605"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2DFC0FE9" w14:textId="77777777" w:rsidTr="00DD5341">
        <w:trPr>
          <w:trHeight w:val="260"/>
        </w:trPr>
        <w:tc>
          <w:tcPr>
            <w:tcW w:w="5891" w:type="dxa"/>
            <w:tcBorders>
              <w:top w:val="single" w:sz="4" w:space="0" w:color="auto"/>
              <w:left w:val="single" w:sz="8" w:space="0" w:color="auto"/>
              <w:bottom w:val="single" w:sz="4" w:space="0" w:color="auto"/>
              <w:right w:val="single" w:sz="4" w:space="0" w:color="auto"/>
            </w:tcBorders>
            <w:noWrap/>
            <w:hideMark/>
          </w:tcPr>
          <w:p w14:paraId="7BFC9FAB"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Centro de Convenciones</w:t>
            </w:r>
          </w:p>
        </w:tc>
        <w:tc>
          <w:tcPr>
            <w:tcW w:w="1787" w:type="dxa"/>
            <w:tcBorders>
              <w:top w:val="single" w:sz="4" w:space="0" w:color="auto"/>
              <w:left w:val="nil"/>
              <w:bottom w:val="single" w:sz="4" w:space="0" w:color="auto"/>
              <w:right w:val="single" w:sz="4" w:space="0" w:color="auto"/>
            </w:tcBorders>
            <w:noWrap/>
            <w:hideMark/>
          </w:tcPr>
          <w:p w14:paraId="2586663F" w14:textId="77777777" w:rsidR="00912038" w:rsidRPr="00D92180" w:rsidRDefault="00912038" w:rsidP="002B3409">
            <w:pPr>
              <w:jc w:val="both"/>
              <w:rPr>
                <w:rFonts w:ascii="Lato" w:eastAsia="Times New Roman" w:hAnsi="Lato" w:cstheme="minorHAnsi"/>
                <w:sz w:val="20"/>
                <w:szCs w:val="20"/>
                <w:lang w:eastAsia="es-MX"/>
              </w:rPr>
            </w:pPr>
          </w:p>
        </w:tc>
        <w:tc>
          <w:tcPr>
            <w:tcW w:w="1971" w:type="dxa"/>
            <w:tcBorders>
              <w:top w:val="single" w:sz="4" w:space="0" w:color="auto"/>
              <w:left w:val="nil"/>
              <w:bottom w:val="single" w:sz="4" w:space="0" w:color="auto"/>
              <w:right w:val="single" w:sz="4" w:space="0" w:color="auto"/>
            </w:tcBorders>
            <w:noWrap/>
            <w:hideMark/>
          </w:tcPr>
          <w:p w14:paraId="300D53EE"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22,000.00</w:t>
            </w:r>
          </w:p>
        </w:tc>
        <w:tc>
          <w:tcPr>
            <w:tcW w:w="3278" w:type="dxa"/>
            <w:tcBorders>
              <w:top w:val="single" w:sz="4" w:space="0" w:color="auto"/>
              <w:left w:val="nil"/>
              <w:bottom w:val="single" w:sz="4" w:space="0" w:color="auto"/>
              <w:right w:val="single" w:sz="8" w:space="0" w:color="auto"/>
            </w:tcBorders>
            <w:noWrap/>
            <w:hideMark/>
          </w:tcPr>
          <w:p w14:paraId="0A59B186"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4C845F53" w14:textId="77777777" w:rsidTr="00DD5341">
        <w:trPr>
          <w:trHeight w:val="260"/>
        </w:trPr>
        <w:tc>
          <w:tcPr>
            <w:tcW w:w="5891" w:type="dxa"/>
            <w:tcBorders>
              <w:top w:val="single" w:sz="4" w:space="0" w:color="auto"/>
              <w:left w:val="single" w:sz="4" w:space="0" w:color="auto"/>
              <w:bottom w:val="single" w:sz="4" w:space="0" w:color="auto"/>
              <w:right w:val="single" w:sz="4" w:space="0" w:color="auto"/>
            </w:tcBorders>
            <w:noWrap/>
            <w:hideMark/>
          </w:tcPr>
          <w:p w14:paraId="39FB3A42"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 xml:space="preserve">Pasaje </w:t>
            </w:r>
            <w:proofErr w:type="spellStart"/>
            <w:r w:rsidRPr="00D92180">
              <w:rPr>
                <w:rFonts w:ascii="Lato" w:hAnsi="Lato" w:cstheme="minorHAnsi"/>
                <w:sz w:val="20"/>
                <w:szCs w:val="20"/>
              </w:rPr>
              <w:t>Picheta</w:t>
            </w:r>
            <w:proofErr w:type="spellEnd"/>
          </w:p>
        </w:tc>
        <w:tc>
          <w:tcPr>
            <w:tcW w:w="1787" w:type="dxa"/>
            <w:tcBorders>
              <w:top w:val="single" w:sz="4" w:space="0" w:color="auto"/>
              <w:left w:val="single" w:sz="4" w:space="0" w:color="auto"/>
              <w:bottom w:val="single" w:sz="4" w:space="0" w:color="auto"/>
              <w:right w:val="single" w:sz="4" w:space="0" w:color="auto"/>
            </w:tcBorders>
            <w:noWrap/>
            <w:hideMark/>
          </w:tcPr>
          <w:p w14:paraId="75F6BCEE" w14:textId="77777777" w:rsidR="00912038" w:rsidRPr="00D92180" w:rsidRDefault="00912038" w:rsidP="002B3409">
            <w:pPr>
              <w:jc w:val="both"/>
              <w:rPr>
                <w:rFonts w:ascii="Lato" w:eastAsia="Times New Roman" w:hAnsi="Lato" w:cstheme="minorHAnsi"/>
                <w:sz w:val="20"/>
                <w:szCs w:val="20"/>
                <w:lang w:eastAsia="es-MX"/>
              </w:rPr>
            </w:pPr>
          </w:p>
        </w:tc>
        <w:tc>
          <w:tcPr>
            <w:tcW w:w="1971" w:type="dxa"/>
            <w:tcBorders>
              <w:top w:val="single" w:sz="4" w:space="0" w:color="auto"/>
              <w:left w:val="single" w:sz="4" w:space="0" w:color="auto"/>
              <w:bottom w:val="single" w:sz="4" w:space="0" w:color="auto"/>
              <w:right w:val="single" w:sz="4" w:space="0" w:color="auto"/>
            </w:tcBorders>
            <w:noWrap/>
            <w:hideMark/>
          </w:tcPr>
          <w:p w14:paraId="15BAF731" w14:textId="591E6CCF" w:rsidR="00912038" w:rsidRPr="00D92180" w:rsidRDefault="008B1C46" w:rsidP="002B3409">
            <w:pPr>
              <w:jc w:val="right"/>
              <w:rPr>
                <w:rFonts w:ascii="Lato" w:eastAsia="Times New Roman" w:hAnsi="Lato" w:cstheme="minorHAnsi"/>
                <w:sz w:val="20"/>
                <w:szCs w:val="20"/>
                <w:lang w:eastAsia="es-MX"/>
              </w:rPr>
            </w:pPr>
            <w:r w:rsidRPr="00D92180">
              <w:rPr>
                <w:rFonts w:ascii="Lato" w:hAnsi="Lato" w:cstheme="minorHAnsi"/>
                <w:sz w:val="20"/>
                <w:szCs w:val="20"/>
              </w:rPr>
              <w:t>58,319.54</w:t>
            </w:r>
          </w:p>
        </w:tc>
        <w:tc>
          <w:tcPr>
            <w:tcW w:w="3278" w:type="dxa"/>
            <w:tcBorders>
              <w:top w:val="single" w:sz="4" w:space="0" w:color="auto"/>
              <w:left w:val="single" w:sz="4" w:space="0" w:color="auto"/>
              <w:bottom w:val="single" w:sz="4" w:space="0" w:color="auto"/>
              <w:right w:val="single" w:sz="4" w:space="0" w:color="auto"/>
            </w:tcBorders>
            <w:noWrap/>
            <w:hideMark/>
          </w:tcPr>
          <w:p w14:paraId="40A9C8AD" w14:textId="77777777" w:rsidR="00912038" w:rsidRPr="00D92180" w:rsidRDefault="00912038" w:rsidP="002B3409">
            <w:pPr>
              <w:jc w:val="both"/>
              <w:rPr>
                <w:rFonts w:ascii="Lato" w:eastAsia="Times New Roman" w:hAnsi="Lato" w:cstheme="minorHAnsi"/>
                <w:sz w:val="20"/>
                <w:szCs w:val="20"/>
                <w:lang w:eastAsia="es-MX"/>
              </w:rPr>
            </w:pPr>
          </w:p>
        </w:tc>
      </w:tr>
      <w:tr w:rsidR="00531222" w:rsidRPr="00D92180" w14:paraId="1AF58DFF" w14:textId="77777777" w:rsidTr="00DD5341">
        <w:trPr>
          <w:trHeight w:val="260"/>
        </w:trPr>
        <w:tc>
          <w:tcPr>
            <w:tcW w:w="5891" w:type="dxa"/>
            <w:tcBorders>
              <w:top w:val="single" w:sz="4" w:space="0" w:color="auto"/>
              <w:left w:val="single" w:sz="8" w:space="0" w:color="auto"/>
              <w:bottom w:val="single" w:sz="4" w:space="0" w:color="auto"/>
              <w:right w:val="single" w:sz="4" w:space="0" w:color="auto"/>
            </w:tcBorders>
            <w:noWrap/>
          </w:tcPr>
          <w:p w14:paraId="344C6394" w14:textId="19E45B15" w:rsidR="00531222" w:rsidRPr="00D92180" w:rsidRDefault="00531222" w:rsidP="002B3409">
            <w:pPr>
              <w:jc w:val="both"/>
              <w:rPr>
                <w:rFonts w:ascii="Lato" w:hAnsi="Lato" w:cstheme="minorHAnsi"/>
                <w:sz w:val="20"/>
                <w:szCs w:val="20"/>
              </w:rPr>
            </w:pPr>
            <w:r w:rsidRPr="00D92180">
              <w:rPr>
                <w:rFonts w:ascii="Lato" w:hAnsi="Lato" w:cstheme="minorHAnsi"/>
                <w:sz w:val="20"/>
                <w:szCs w:val="20"/>
              </w:rPr>
              <w:t xml:space="preserve">Mercado </w:t>
            </w:r>
            <w:r w:rsidR="005B476E" w:rsidRPr="00D92180">
              <w:rPr>
                <w:rFonts w:ascii="Lato" w:hAnsi="Lato" w:cstheme="minorHAnsi"/>
                <w:sz w:val="20"/>
                <w:szCs w:val="20"/>
              </w:rPr>
              <w:t>Artesanal</w:t>
            </w:r>
            <w:r w:rsidRPr="00D92180">
              <w:rPr>
                <w:rFonts w:ascii="Lato" w:hAnsi="Lato" w:cstheme="minorHAnsi"/>
                <w:sz w:val="20"/>
                <w:szCs w:val="20"/>
              </w:rPr>
              <w:t xml:space="preserve"> </w:t>
            </w:r>
            <w:proofErr w:type="spellStart"/>
            <w:r w:rsidR="005B476E" w:rsidRPr="00D92180">
              <w:rPr>
                <w:rFonts w:ascii="Lato" w:hAnsi="Lato" w:cstheme="minorHAnsi"/>
                <w:sz w:val="20"/>
                <w:szCs w:val="20"/>
              </w:rPr>
              <w:t>Zací</w:t>
            </w:r>
            <w:proofErr w:type="spellEnd"/>
          </w:p>
        </w:tc>
        <w:tc>
          <w:tcPr>
            <w:tcW w:w="1787" w:type="dxa"/>
            <w:tcBorders>
              <w:top w:val="single" w:sz="4" w:space="0" w:color="auto"/>
              <w:left w:val="nil"/>
              <w:bottom w:val="single" w:sz="4" w:space="0" w:color="auto"/>
              <w:right w:val="single" w:sz="4" w:space="0" w:color="auto"/>
            </w:tcBorders>
            <w:noWrap/>
          </w:tcPr>
          <w:p w14:paraId="7194E786" w14:textId="77777777" w:rsidR="00531222" w:rsidRPr="00D92180" w:rsidRDefault="00531222" w:rsidP="002B3409">
            <w:pPr>
              <w:jc w:val="both"/>
              <w:rPr>
                <w:rFonts w:ascii="Lato" w:eastAsia="Times New Roman" w:hAnsi="Lato" w:cstheme="minorHAnsi"/>
                <w:sz w:val="20"/>
                <w:szCs w:val="20"/>
                <w:lang w:eastAsia="es-MX"/>
              </w:rPr>
            </w:pPr>
          </w:p>
        </w:tc>
        <w:tc>
          <w:tcPr>
            <w:tcW w:w="1971" w:type="dxa"/>
            <w:tcBorders>
              <w:top w:val="single" w:sz="4" w:space="0" w:color="auto"/>
              <w:left w:val="nil"/>
              <w:bottom w:val="single" w:sz="4" w:space="0" w:color="auto"/>
              <w:right w:val="single" w:sz="4" w:space="0" w:color="auto"/>
            </w:tcBorders>
            <w:noWrap/>
          </w:tcPr>
          <w:p w14:paraId="7882F9CF" w14:textId="184719C9" w:rsidR="00531222" w:rsidRPr="00D92180" w:rsidRDefault="00531222" w:rsidP="002B3409">
            <w:pPr>
              <w:jc w:val="right"/>
              <w:rPr>
                <w:rFonts w:ascii="Lato" w:hAnsi="Lato" w:cstheme="minorHAnsi"/>
                <w:sz w:val="20"/>
                <w:szCs w:val="20"/>
              </w:rPr>
            </w:pPr>
            <w:r w:rsidRPr="00D92180">
              <w:rPr>
                <w:rFonts w:ascii="Lato" w:hAnsi="Lato" w:cstheme="minorHAnsi"/>
                <w:sz w:val="20"/>
                <w:szCs w:val="20"/>
              </w:rPr>
              <w:t>16,240.00</w:t>
            </w:r>
          </w:p>
        </w:tc>
        <w:tc>
          <w:tcPr>
            <w:tcW w:w="3278" w:type="dxa"/>
            <w:tcBorders>
              <w:top w:val="single" w:sz="4" w:space="0" w:color="auto"/>
              <w:left w:val="nil"/>
              <w:bottom w:val="single" w:sz="4" w:space="0" w:color="auto"/>
              <w:right w:val="single" w:sz="8" w:space="0" w:color="auto"/>
            </w:tcBorders>
            <w:noWrap/>
          </w:tcPr>
          <w:p w14:paraId="53B67D66" w14:textId="77777777" w:rsidR="00531222" w:rsidRPr="00D92180" w:rsidRDefault="00531222" w:rsidP="002B3409">
            <w:pPr>
              <w:jc w:val="both"/>
              <w:rPr>
                <w:rFonts w:ascii="Lato" w:eastAsia="Times New Roman" w:hAnsi="Lato" w:cstheme="minorHAnsi"/>
                <w:sz w:val="20"/>
                <w:szCs w:val="20"/>
                <w:lang w:eastAsia="es-MX"/>
              </w:rPr>
            </w:pPr>
          </w:p>
        </w:tc>
      </w:tr>
      <w:tr w:rsidR="00C533FE" w:rsidRPr="00D92180" w14:paraId="0928B0FC" w14:textId="77777777" w:rsidTr="00F07D49">
        <w:trPr>
          <w:trHeight w:val="260"/>
        </w:trPr>
        <w:tc>
          <w:tcPr>
            <w:tcW w:w="5891" w:type="dxa"/>
            <w:tcBorders>
              <w:top w:val="single" w:sz="4" w:space="0" w:color="auto"/>
              <w:left w:val="single" w:sz="8" w:space="0" w:color="auto"/>
              <w:bottom w:val="single" w:sz="4" w:space="0" w:color="auto"/>
              <w:right w:val="single" w:sz="4" w:space="0" w:color="auto"/>
            </w:tcBorders>
            <w:noWrap/>
          </w:tcPr>
          <w:p w14:paraId="4DF8F9D9" w14:textId="349DA0CB" w:rsidR="00C533FE" w:rsidRPr="00D92180" w:rsidRDefault="00C533FE" w:rsidP="002B3409">
            <w:pPr>
              <w:jc w:val="both"/>
              <w:rPr>
                <w:rFonts w:ascii="Lato" w:hAnsi="Lato" w:cstheme="minorHAnsi"/>
                <w:sz w:val="20"/>
                <w:szCs w:val="20"/>
              </w:rPr>
            </w:pPr>
            <w:r w:rsidRPr="00D92180">
              <w:rPr>
                <w:rFonts w:ascii="Lato" w:hAnsi="Lato" w:cstheme="minorHAnsi"/>
                <w:sz w:val="20"/>
                <w:szCs w:val="20"/>
              </w:rPr>
              <w:t>El Corchito</w:t>
            </w:r>
          </w:p>
        </w:tc>
        <w:tc>
          <w:tcPr>
            <w:tcW w:w="1787" w:type="dxa"/>
            <w:tcBorders>
              <w:top w:val="single" w:sz="4" w:space="0" w:color="auto"/>
              <w:left w:val="nil"/>
              <w:bottom w:val="single" w:sz="4" w:space="0" w:color="auto"/>
              <w:right w:val="single" w:sz="4" w:space="0" w:color="auto"/>
            </w:tcBorders>
            <w:noWrap/>
          </w:tcPr>
          <w:p w14:paraId="6395CEE0" w14:textId="77777777" w:rsidR="00C533FE" w:rsidRPr="00D92180" w:rsidRDefault="00C533FE" w:rsidP="002B3409">
            <w:pPr>
              <w:jc w:val="both"/>
              <w:rPr>
                <w:rFonts w:ascii="Lato" w:eastAsia="Times New Roman" w:hAnsi="Lato" w:cstheme="minorHAnsi"/>
                <w:sz w:val="20"/>
                <w:szCs w:val="20"/>
                <w:lang w:eastAsia="es-MX"/>
              </w:rPr>
            </w:pPr>
          </w:p>
        </w:tc>
        <w:tc>
          <w:tcPr>
            <w:tcW w:w="1971" w:type="dxa"/>
            <w:tcBorders>
              <w:top w:val="single" w:sz="4" w:space="0" w:color="auto"/>
              <w:left w:val="nil"/>
              <w:bottom w:val="single" w:sz="4" w:space="0" w:color="auto"/>
              <w:right w:val="single" w:sz="4" w:space="0" w:color="auto"/>
            </w:tcBorders>
            <w:noWrap/>
          </w:tcPr>
          <w:p w14:paraId="052E4770" w14:textId="5FA7232D" w:rsidR="00C533FE" w:rsidRPr="00D92180" w:rsidRDefault="00C533FE" w:rsidP="002B3409">
            <w:pPr>
              <w:jc w:val="right"/>
              <w:rPr>
                <w:rFonts w:ascii="Lato" w:hAnsi="Lato" w:cstheme="minorHAnsi"/>
                <w:sz w:val="20"/>
                <w:szCs w:val="20"/>
              </w:rPr>
            </w:pPr>
            <w:r w:rsidRPr="00D92180">
              <w:rPr>
                <w:rFonts w:ascii="Lato" w:hAnsi="Lato" w:cstheme="minorHAnsi"/>
                <w:sz w:val="20"/>
                <w:szCs w:val="20"/>
              </w:rPr>
              <w:t>2,600.00</w:t>
            </w:r>
          </w:p>
        </w:tc>
        <w:tc>
          <w:tcPr>
            <w:tcW w:w="3278" w:type="dxa"/>
            <w:tcBorders>
              <w:top w:val="single" w:sz="4" w:space="0" w:color="auto"/>
              <w:left w:val="nil"/>
              <w:bottom w:val="single" w:sz="4" w:space="0" w:color="auto"/>
              <w:right w:val="single" w:sz="8" w:space="0" w:color="auto"/>
            </w:tcBorders>
            <w:noWrap/>
          </w:tcPr>
          <w:p w14:paraId="5B7741EB" w14:textId="77777777" w:rsidR="00C533FE" w:rsidRPr="00D92180" w:rsidRDefault="00C533FE" w:rsidP="002B3409">
            <w:pPr>
              <w:jc w:val="both"/>
              <w:rPr>
                <w:rFonts w:ascii="Lato" w:eastAsia="Times New Roman" w:hAnsi="Lato" w:cstheme="minorHAnsi"/>
                <w:sz w:val="20"/>
                <w:szCs w:val="20"/>
                <w:lang w:eastAsia="es-MX"/>
              </w:rPr>
            </w:pPr>
          </w:p>
        </w:tc>
      </w:tr>
      <w:tr w:rsidR="00912038" w:rsidRPr="00D92180" w14:paraId="402F05BE" w14:textId="77777777" w:rsidTr="004F33E8">
        <w:trPr>
          <w:trHeight w:val="260"/>
        </w:trPr>
        <w:tc>
          <w:tcPr>
            <w:tcW w:w="7679" w:type="dxa"/>
            <w:gridSpan w:val="2"/>
            <w:tcBorders>
              <w:top w:val="single" w:sz="4" w:space="0" w:color="auto"/>
              <w:left w:val="single" w:sz="8" w:space="0" w:color="auto"/>
              <w:bottom w:val="single" w:sz="8" w:space="0" w:color="auto"/>
              <w:right w:val="single" w:sz="4" w:space="0" w:color="000000"/>
            </w:tcBorders>
            <w:noWrap/>
            <w:hideMark/>
          </w:tcPr>
          <w:p w14:paraId="0D49E220"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TOTAL DE FONDOS EN GARANTIA A CORTO PLAZO</w:t>
            </w:r>
          </w:p>
        </w:tc>
        <w:tc>
          <w:tcPr>
            <w:tcW w:w="1971" w:type="dxa"/>
            <w:tcBorders>
              <w:top w:val="single" w:sz="4" w:space="0" w:color="auto"/>
              <w:left w:val="nil"/>
              <w:bottom w:val="single" w:sz="4" w:space="0" w:color="auto"/>
              <w:right w:val="nil"/>
            </w:tcBorders>
            <w:noWrap/>
            <w:hideMark/>
          </w:tcPr>
          <w:p w14:paraId="66749979" w14:textId="77777777" w:rsidR="00912038" w:rsidRPr="00D92180" w:rsidRDefault="00912038" w:rsidP="002B3409">
            <w:pPr>
              <w:jc w:val="both"/>
              <w:rPr>
                <w:rFonts w:ascii="Lato" w:eastAsia="Times New Roman" w:hAnsi="Lato" w:cstheme="minorHAnsi"/>
                <w:sz w:val="20"/>
                <w:szCs w:val="20"/>
                <w:lang w:eastAsia="es-MX"/>
              </w:rPr>
            </w:pPr>
          </w:p>
        </w:tc>
        <w:tc>
          <w:tcPr>
            <w:tcW w:w="3278" w:type="dxa"/>
            <w:tcBorders>
              <w:top w:val="single" w:sz="4" w:space="0" w:color="auto"/>
              <w:left w:val="nil"/>
              <w:bottom w:val="single" w:sz="4" w:space="0" w:color="auto"/>
              <w:right w:val="single" w:sz="8" w:space="0" w:color="auto"/>
            </w:tcBorders>
            <w:noWrap/>
            <w:hideMark/>
          </w:tcPr>
          <w:p w14:paraId="2230AB79" w14:textId="0B1EA1E0" w:rsidR="00912038" w:rsidRPr="00D92180" w:rsidRDefault="008B1C46" w:rsidP="002B3409">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457,365.73</w:t>
            </w:r>
          </w:p>
        </w:tc>
      </w:tr>
    </w:tbl>
    <w:p w14:paraId="66FC1A1F" w14:textId="77777777" w:rsidR="00912038" w:rsidRPr="00D92180" w:rsidRDefault="00912038" w:rsidP="00912038">
      <w:pPr>
        <w:jc w:val="both"/>
        <w:rPr>
          <w:rFonts w:ascii="Lato" w:eastAsia="Times New Roman" w:hAnsi="Lato" w:cstheme="minorHAnsi"/>
          <w:b/>
          <w:bCs/>
          <w:sz w:val="20"/>
          <w:szCs w:val="20"/>
          <w:lang w:eastAsia="es-MX"/>
        </w:rPr>
      </w:pPr>
    </w:p>
    <w:p w14:paraId="7082F7C4"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b/>
          <w:bCs/>
          <w:sz w:val="20"/>
          <w:szCs w:val="20"/>
          <w:lang w:eastAsia="es-MX"/>
        </w:rPr>
        <w:t xml:space="preserve">Los Fondos en Garantía a Corto Plazo (Depósitos por locales arrendados). - </w:t>
      </w:r>
      <w:r w:rsidRPr="00D92180">
        <w:rPr>
          <w:rFonts w:ascii="Lato" w:eastAsia="Times New Roman" w:hAnsi="Lato" w:cstheme="minorHAnsi"/>
          <w:sz w:val="20"/>
          <w:szCs w:val="20"/>
          <w:lang w:eastAsia="es-MX"/>
        </w:rPr>
        <w:t>Se integran por los depósitos que entregan los arrendatarios al realizar sus contratos por los locales y mesetas de las diversas unidades de servicios.</w:t>
      </w:r>
    </w:p>
    <w:p w14:paraId="6B68189B" w14:textId="77777777" w:rsidR="00912038" w:rsidRPr="00D92180" w:rsidRDefault="00912038" w:rsidP="00912038">
      <w:pPr>
        <w:jc w:val="both"/>
        <w:rPr>
          <w:rFonts w:ascii="Lato" w:eastAsia="Times New Roman" w:hAnsi="Lato" w:cstheme="minorHAnsi"/>
          <w:sz w:val="20"/>
          <w:szCs w:val="20"/>
          <w:lang w:eastAsia="es-MX"/>
        </w:rPr>
      </w:pPr>
    </w:p>
    <w:p w14:paraId="6B110319" w14:textId="77777777" w:rsidR="00912038" w:rsidRPr="00D92180" w:rsidRDefault="00912038" w:rsidP="00912038">
      <w:pPr>
        <w:jc w:val="both"/>
        <w:rPr>
          <w:rFonts w:ascii="Lato" w:hAnsi="Lato" w:cstheme="minorHAnsi"/>
          <w:b/>
          <w:sz w:val="20"/>
          <w:szCs w:val="20"/>
        </w:rPr>
      </w:pPr>
      <w:r w:rsidRPr="00D92180">
        <w:rPr>
          <w:rFonts w:ascii="Lato" w:hAnsi="Lato" w:cstheme="minorHAnsi"/>
          <w:b/>
          <w:sz w:val="20"/>
          <w:szCs w:val="20"/>
        </w:rPr>
        <w:t>3.- Se informará de las cuentas de los pasivos diferidos y otros</w:t>
      </w:r>
    </w:p>
    <w:p w14:paraId="06B0C488" w14:textId="77777777" w:rsidR="00912038" w:rsidRPr="00D92180" w:rsidRDefault="00912038" w:rsidP="00912038">
      <w:pPr>
        <w:jc w:val="both"/>
        <w:rPr>
          <w:rFonts w:ascii="Lato" w:hAnsi="Lato" w:cstheme="minorHAnsi"/>
          <w:b/>
          <w:bCs/>
          <w:sz w:val="20"/>
          <w:szCs w:val="20"/>
        </w:rPr>
      </w:pPr>
      <w:r w:rsidRPr="00D92180">
        <w:rPr>
          <w:rFonts w:ascii="Lato" w:hAnsi="Lato" w:cstheme="minorHAnsi"/>
          <w:b/>
          <w:bCs/>
          <w:sz w:val="20"/>
          <w:szCs w:val="20"/>
        </w:rPr>
        <w:t>Sin información que revelar</w:t>
      </w:r>
    </w:p>
    <w:p w14:paraId="46703EFE" w14:textId="77777777" w:rsidR="00912038" w:rsidRPr="00D92180" w:rsidRDefault="00912038" w:rsidP="00912038">
      <w:pPr>
        <w:jc w:val="both"/>
        <w:rPr>
          <w:rFonts w:ascii="Lato" w:hAnsi="Lato" w:cstheme="minorHAnsi"/>
          <w:sz w:val="20"/>
          <w:szCs w:val="20"/>
        </w:rPr>
      </w:pPr>
    </w:p>
    <w:p w14:paraId="5B2D68D8" w14:textId="73D76AD0" w:rsidR="00912038" w:rsidRPr="00D92180" w:rsidRDefault="00912038" w:rsidP="00912038">
      <w:pPr>
        <w:jc w:val="both"/>
        <w:rPr>
          <w:rFonts w:ascii="Lato" w:eastAsia="Times New Roman" w:hAnsi="Lato" w:cstheme="minorHAnsi"/>
          <w:b/>
          <w:sz w:val="20"/>
          <w:szCs w:val="20"/>
          <w:lang w:eastAsia="es-MX"/>
        </w:rPr>
      </w:pPr>
      <w:r w:rsidRPr="00D92180">
        <w:rPr>
          <w:rFonts w:ascii="Lato" w:eastAsia="Times New Roman" w:hAnsi="Lato" w:cstheme="minorHAnsi"/>
          <w:b/>
          <w:sz w:val="20"/>
          <w:szCs w:val="20"/>
          <w:lang w:eastAsia="es-MX"/>
        </w:rPr>
        <w:t>4.- Provisiones</w:t>
      </w:r>
    </w:p>
    <w:p w14:paraId="3DC54CEF" w14:textId="6A1C8906" w:rsidR="007E1DA7" w:rsidRPr="00D92180" w:rsidRDefault="00912038" w:rsidP="00912038">
      <w:pPr>
        <w:jc w:val="both"/>
        <w:rPr>
          <w:rFonts w:ascii="Lato" w:eastAsia="Times New Roman" w:hAnsi="Lato" w:cstheme="minorHAnsi"/>
          <w:b/>
          <w:sz w:val="20"/>
          <w:szCs w:val="20"/>
          <w:lang w:eastAsia="es-MX"/>
        </w:rPr>
      </w:pPr>
      <w:r w:rsidRPr="00D92180">
        <w:rPr>
          <w:rFonts w:ascii="Lato" w:eastAsia="Times New Roman" w:hAnsi="Lato" w:cstheme="minorHAnsi"/>
          <w:b/>
          <w:sz w:val="20"/>
          <w:szCs w:val="20"/>
          <w:lang w:eastAsia="es-MX"/>
        </w:rPr>
        <w:t xml:space="preserve"> </w:t>
      </w:r>
    </w:p>
    <w:tbl>
      <w:tblPr>
        <w:tblW w:w="12823" w:type="dxa"/>
        <w:tblInd w:w="60" w:type="dxa"/>
        <w:tblCellMar>
          <w:left w:w="70" w:type="dxa"/>
          <w:right w:w="70" w:type="dxa"/>
        </w:tblCellMar>
        <w:tblLook w:val="04A0" w:firstRow="1" w:lastRow="0" w:firstColumn="1" w:lastColumn="0" w:noHBand="0" w:noVBand="1"/>
      </w:tblPr>
      <w:tblGrid>
        <w:gridCol w:w="5843"/>
        <w:gridCol w:w="1774"/>
        <w:gridCol w:w="1955"/>
        <w:gridCol w:w="3251"/>
      </w:tblGrid>
      <w:tr w:rsidR="00912038" w:rsidRPr="00D92180" w14:paraId="368EBC19" w14:textId="77777777" w:rsidTr="004F33E8">
        <w:trPr>
          <w:trHeight w:val="243"/>
        </w:trPr>
        <w:tc>
          <w:tcPr>
            <w:tcW w:w="5843" w:type="dxa"/>
            <w:tcBorders>
              <w:top w:val="single" w:sz="8" w:space="0" w:color="auto"/>
              <w:left w:val="single" w:sz="8" w:space="0" w:color="auto"/>
              <w:bottom w:val="single" w:sz="4" w:space="0" w:color="auto"/>
              <w:right w:val="single" w:sz="4" w:space="0" w:color="auto"/>
            </w:tcBorders>
            <w:noWrap/>
            <w:hideMark/>
          </w:tcPr>
          <w:p w14:paraId="663BDD3F"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OBLIGACIONES LABORALES A L.P.</w:t>
            </w:r>
          </w:p>
        </w:tc>
        <w:tc>
          <w:tcPr>
            <w:tcW w:w="1773" w:type="dxa"/>
            <w:tcBorders>
              <w:top w:val="single" w:sz="8" w:space="0" w:color="auto"/>
              <w:left w:val="nil"/>
              <w:bottom w:val="single" w:sz="4" w:space="0" w:color="auto"/>
              <w:right w:val="single" w:sz="4" w:space="0" w:color="auto"/>
            </w:tcBorders>
            <w:noWrap/>
            <w:hideMark/>
          </w:tcPr>
          <w:p w14:paraId="21A3B080" w14:textId="77777777" w:rsidR="00912038" w:rsidRPr="00D92180" w:rsidRDefault="00912038" w:rsidP="002B3409">
            <w:pPr>
              <w:jc w:val="both"/>
              <w:rPr>
                <w:rFonts w:ascii="Lato" w:eastAsia="Times New Roman" w:hAnsi="Lato" w:cstheme="minorHAnsi"/>
                <w:b/>
                <w:bCs/>
                <w:sz w:val="20"/>
                <w:szCs w:val="20"/>
                <w:lang w:eastAsia="es-MX"/>
              </w:rPr>
            </w:pPr>
          </w:p>
        </w:tc>
        <w:tc>
          <w:tcPr>
            <w:tcW w:w="1955" w:type="dxa"/>
            <w:tcBorders>
              <w:top w:val="single" w:sz="8" w:space="0" w:color="auto"/>
              <w:left w:val="nil"/>
              <w:bottom w:val="single" w:sz="4" w:space="0" w:color="auto"/>
              <w:right w:val="nil"/>
            </w:tcBorders>
            <w:noWrap/>
            <w:hideMark/>
          </w:tcPr>
          <w:p w14:paraId="1FB6E695" w14:textId="77777777" w:rsidR="00912038" w:rsidRPr="00D92180" w:rsidRDefault="00912038" w:rsidP="002B3409">
            <w:pPr>
              <w:jc w:val="both"/>
              <w:rPr>
                <w:rFonts w:ascii="Lato" w:eastAsia="Times New Roman" w:hAnsi="Lato" w:cstheme="minorHAnsi"/>
                <w:b/>
                <w:bCs/>
                <w:sz w:val="20"/>
                <w:szCs w:val="20"/>
                <w:lang w:eastAsia="es-MX"/>
              </w:rPr>
            </w:pPr>
          </w:p>
        </w:tc>
        <w:tc>
          <w:tcPr>
            <w:tcW w:w="3251" w:type="dxa"/>
            <w:tcBorders>
              <w:top w:val="single" w:sz="8" w:space="0" w:color="auto"/>
              <w:left w:val="nil"/>
              <w:bottom w:val="single" w:sz="4" w:space="0" w:color="auto"/>
              <w:right w:val="single" w:sz="8" w:space="0" w:color="auto"/>
            </w:tcBorders>
            <w:noWrap/>
            <w:hideMark/>
          </w:tcPr>
          <w:p w14:paraId="46B8B1ED"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hAnsi="Lato" w:cstheme="minorHAnsi"/>
                <w:b/>
                <w:bCs/>
                <w:sz w:val="20"/>
                <w:szCs w:val="20"/>
              </w:rPr>
              <w:t>25,278,560.13</w:t>
            </w:r>
          </w:p>
        </w:tc>
      </w:tr>
      <w:tr w:rsidR="00912038" w:rsidRPr="00D92180" w14:paraId="07924EC5" w14:textId="77777777" w:rsidTr="004F33E8">
        <w:trPr>
          <w:trHeight w:val="243"/>
        </w:trPr>
        <w:tc>
          <w:tcPr>
            <w:tcW w:w="5843" w:type="dxa"/>
            <w:tcBorders>
              <w:top w:val="nil"/>
              <w:left w:val="single" w:sz="8" w:space="0" w:color="auto"/>
              <w:bottom w:val="single" w:sz="4" w:space="0" w:color="auto"/>
              <w:right w:val="single" w:sz="4" w:space="0" w:color="auto"/>
            </w:tcBorders>
            <w:noWrap/>
            <w:hideMark/>
          </w:tcPr>
          <w:p w14:paraId="1CD2CD3F"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sz w:val="20"/>
                <w:szCs w:val="20"/>
              </w:rPr>
              <w:t>Prima de Antigüedad</w:t>
            </w:r>
          </w:p>
        </w:tc>
        <w:tc>
          <w:tcPr>
            <w:tcW w:w="1773" w:type="dxa"/>
            <w:tcBorders>
              <w:top w:val="nil"/>
              <w:left w:val="nil"/>
              <w:bottom w:val="single" w:sz="4" w:space="0" w:color="auto"/>
              <w:right w:val="single" w:sz="4" w:space="0" w:color="auto"/>
            </w:tcBorders>
            <w:noWrap/>
            <w:hideMark/>
          </w:tcPr>
          <w:p w14:paraId="5E18AC46" w14:textId="77777777" w:rsidR="00912038" w:rsidRPr="00D92180" w:rsidRDefault="00912038" w:rsidP="002B3409">
            <w:pPr>
              <w:jc w:val="both"/>
              <w:rPr>
                <w:rFonts w:ascii="Lato" w:eastAsia="Times New Roman" w:hAnsi="Lato" w:cstheme="minorHAnsi"/>
                <w:sz w:val="20"/>
                <w:szCs w:val="20"/>
                <w:lang w:eastAsia="es-MX"/>
              </w:rPr>
            </w:pPr>
          </w:p>
        </w:tc>
        <w:tc>
          <w:tcPr>
            <w:tcW w:w="1955" w:type="dxa"/>
            <w:tcBorders>
              <w:top w:val="nil"/>
              <w:left w:val="nil"/>
              <w:bottom w:val="single" w:sz="4" w:space="0" w:color="auto"/>
              <w:right w:val="single" w:sz="4" w:space="0" w:color="auto"/>
            </w:tcBorders>
            <w:noWrap/>
            <w:hideMark/>
          </w:tcPr>
          <w:p w14:paraId="7395D0B8" w14:textId="77777777" w:rsidR="00912038" w:rsidRPr="00D92180" w:rsidRDefault="00912038" w:rsidP="002B3409">
            <w:pPr>
              <w:jc w:val="both"/>
              <w:rPr>
                <w:rFonts w:ascii="Lato" w:eastAsia="Times New Roman" w:hAnsi="Lato" w:cstheme="minorHAnsi"/>
                <w:sz w:val="20"/>
                <w:szCs w:val="20"/>
                <w:lang w:eastAsia="es-MX"/>
              </w:rPr>
            </w:pPr>
          </w:p>
        </w:tc>
        <w:tc>
          <w:tcPr>
            <w:tcW w:w="3251" w:type="dxa"/>
            <w:tcBorders>
              <w:top w:val="nil"/>
              <w:left w:val="nil"/>
              <w:bottom w:val="single" w:sz="4" w:space="0" w:color="auto"/>
              <w:right w:val="single" w:sz="8" w:space="0" w:color="auto"/>
            </w:tcBorders>
            <w:noWrap/>
            <w:hideMark/>
          </w:tcPr>
          <w:p w14:paraId="55751422"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48D7D5AE" w14:textId="77777777" w:rsidTr="004F33E8">
        <w:trPr>
          <w:trHeight w:val="243"/>
        </w:trPr>
        <w:tc>
          <w:tcPr>
            <w:tcW w:w="5843" w:type="dxa"/>
            <w:tcBorders>
              <w:top w:val="single" w:sz="4" w:space="0" w:color="auto"/>
              <w:left w:val="single" w:sz="8" w:space="0" w:color="auto"/>
              <w:bottom w:val="single" w:sz="4" w:space="0" w:color="auto"/>
              <w:right w:val="single" w:sz="4" w:space="0" w:color="auto"/>
            </w:tcBorders>
            <w:noWrap/>
            <w:hideMark/>
          </w:tcPr>
          <w:p w14:paraId="12E49D0F"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Beneficios por Terminación</w:t>
            </w:r>
          </w:p>
        </w:tc>
        <w:tc>
          <w:tcPr>
            <w:tcW w:w="1773" w:type="dxa"/>
            <w:tcBorders>
              <w:top w:val="single" w:sz="4" w:space="0" w:color="auto"/>
              <w:left w:val="nil"/>
              <w:bottom w:val="single" w:sz="4" w:space="0" w:color="auto"/>
              <w:right w:val="single" w:sz="4" w:space="0" w:color="auto"/>
            </w:tcBorders>
            <w:noWrap/>
            <w:hideMark/>
          </w:tcPr>
          <w:p w14:paraId="6769F27B" w14:textId="77777777" w:rsidR="00912038" w:rsidRPr="00D92180" w:rsidRDefault="00912038" w:rsidP="002B3409">
            <w:pPr>
              <w:jc w:val="both"/>
              <w:rPr>
                <w:rFonts w:ascii="Lato" w:eastAsia="Times New Roman" w:hAnsi="Lato" w:cstheme="minorHAnsi"/>
                <w:sz w:val="20"/>
                <w:szCs w:val="20"/>
                <w:lang w:eastAsia="es-MX"/>
              </w:rPr>
            </w:pPr>
          </w:p>
        </w:tc>
        <w:tc>
          <w:tcPr>
            <w:tcW w:w="1955" w:type="dxa"/>
            <w:tcBorders>
              <w:top w:val="single" w:sz="4" w:space="0" w:color="auto"/>
              <w:left w:val="nil"/>
              <w:bottom w:val="single" w:sz="4" w:space="0" w:color="auto"/>
              <w:right w:val="single" w:sz="4" w:space="0" w:color="auto"/>
            </w:tcBorders>
            <w:noWrap/>
            <w:hideMark/>
          </w:tcPr>
          <w:p w14:paraId="66885510"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1,005,782.11</w:t>
            </w:r>
          </w:p>
        </w:tc>
        <w:tc>
          <w:tcPr>
            <w:tcW w:w="3251" w:type="dxa"/>
            <w:tcBorders>
              <w:top w:val="single" w:sz="4" w:space="0" w:color="auto"/>
              <w:left w:val="nil"/>
              <w:bottom w:val="single" w:sz="4" w:space="0" w:color="auto"/>
              <w:right w:val="single" w:sz="8" w:space="0" w:color="auto"/>
            </w:tcBorders>
            <w:noWrap/>
            <w:hideMark/>
          </w:tcPr>
          <w:p w14:paraId="173434BC"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2EEE11F3" w14:textId="77777777" w:rsidTr="004F33E8">
        <w:trPr>
          <w:trHeight w:val="243"/>
        </w:trPr>
        <w:tc>
          <w:tcPr>
            <w:tcW w:w="5843" w:type="dxa"/>
            <w:tcBorders>
              <w:top w:val="single" w:sz="4" w:space="0" w:color="auto"/>
              <w:left w:val="single" w:sz="8" w:space="0" w:color="auto"/>
              <w:bottom w:val="single" w:sz="4" w:space="0" w:color="auto"/>
              <w:right w:val="single" w:sz="4" w:space="0" w:color="auto"/>
            </w:tcBorders>
            <w:noWrap/>
            <w:hideMark/>
          </w:tcPr>
          <w:p w14:paraId="1B2D55B2"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Beneficios al Retiro</w:t>
            </w:r>
          </w:p>
        </w:tc>
        <w:tc>
          <w:tcPr>
            <w:tcW w:w="1773" w:type="dxa"/>
            <w:tcBorders>
              <w:top w:val="single" w:sz="4" w:space="0" w:color="auto"/>
              <w:left w:val="nil"/>
              <w:bottom w:val="single" w:sz="4" w:space="0" w:color="auto"/>
              <w:right w:val="single" w:sz="4" w:space="0" w:color="auto"/>
            </w:tcBorders>
            <w:noWrap/>
            <w:hideMark/>
          </w:tcPr>
          <w:p w14:paraId="353D4D34" w14:textId="77777777" w:rsidR="00912038" w:rsidRPr="00D92180" w:rsidRDefault="00912038" w:rsidP="002B3409">
            <w:pPr>
              <w:jc w:val="both"/>
              <w:rPr>
                <w:rFonts w:ascii="Lato" w:eastAsia="Times New Roman" w:hAnsi="Lato" w:cstheme="minorHAnsi"/>
                <w:sz w:val="20"/>
                <w:szCs w:val="20"/>
                <w:lang w:eastAsia="es-MX"/>
              </w:rPr>
            </w:pPr>
          </w:p>
        </w:tc>
        <w:tc>
          <w:tcPr>
            <w:tcW w:w="1955" w:type="dxa"/>
            <w:tcBorders>
              <w:top w:val="single" w:sz="4" w:space="0" w:color="auto"/>
              <w:left w:val="nil"/>
              <w:bottom w:val="single" w:sz="4" w:space="0" w:color="auto"/>
              <w:right w:val="single" w:sz="4" w:space="0" w:color="auto"/>
            </w:tcBorders>
            <w:noWrap/>
            <w:hideMark/>
          </w:tcPr>
          <w:p w14:paraId="0BC79EEF"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934,744.99</w:t>
            </w:r>
          </w:p>
        </w:tc>
        <w:tc>
          <w:tcPr>
            <w:tcW w:w="3251" w:type="dxa"/>
            <w:tcBorders>
              <w:top w:val="single" w:sz="4" w:space="0" w:color="auto"/>
              <w:left w:val="nil"/>
              <w:bottom w:val="single" w:sz="4" w:space="0" w:color="auto"/>
              <w:right w:val="single" w:sz="8" w:space="0" w:color="auto"/>
            </w:tcBorders>
            <w:noWrap/>
            <w:hideMark/>
          </w:tcPr>
          <w:p w14:paraId="0428DE8A"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5ABE0B68" w14:textId="77777777" w:rsidTr="00A43477">
        <w:trPr>
          <w:trHeight w:val="243"/>
        </w:trPr>
        <w:tc>
          <w:tcPr>
            <w:tcW w:w="5843" w:type="dxa"/>
            <w:tcBorders>
              <w:top w:val="single" w:sz="4" w:space="0" w:color="auto"/>
              <w:left w:val="single" w:sz="8" w:space="0" w:color="auto"/>
              <w:bottom w:val="single" w:sz="4" w:space="0" w:color="auto"/>
              <w:right w:val="single" w:sz="4" w:space="0" w:color="auto"/>
            </w:tcBorders>
            <w:noWrap/>
            <w:hideMark/>
          </w:tcPr>
          <w:p w14:paraId="7E336B7E"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sz w:val="20"/>
                <w:szCs w:val="20"/>
              </w:rPr>
              <w:t>Indemnización Legal</w:t>
            </w:r>
          </w:p>
        </w:tc>
        <w:tc>
          <w:tcPr>
            <w:tcW w:w="1773" w:type="dxa"/>
            <w:tcBorders>
              <w:top w:val="single" w:sz="4" w:space="0" w:color="auto"/>
              <w:left w:val="nil"/>
              <w:bottom w:val="single" w:sz="4" w:space="0" w:color="auto"/>
              <w:right w:val="single" w:sz="4" w:space="0" w:color="auto"/>
            </w:tcBorders>
            <w:noWrap/>
            <w:hideMark/>
          </w:tcPr>
          <w:p w14:paraId="15AFC746" w14:textId="77777777" w:rsidR="00912038" w:rsidRPr="00D92180" w:rsidRDefault="00912038" w:rsidP="002B3409">
            <w:pPr>
              <w:jc w:val="both"/>
              <w:rPr>
                <w:rFonts w:ascii="Lato" w:eastAsia="Times New Roman" w:hAnsi="Lato" w:cstheme="minorHAnsi"/>
                <w:sz w:val="20"/>
                <w:szCs w:val="20"/>
                <w:lang w:eastAsia="es-MX"/>
              </w:rPr>
            </w:pPr>
          </w:p>
        </w:tc>
        <w:tc>
          <w:tcPr>
            <w:tcW w:w="1955" w:type="dxa"/>
            <w:tcBorders>
              <w:top w:val="single" w:sz="4" w:space="0" w:color="auto"/>
              <w:left w:val="nil"/>
              <w:bottom w:val="single" w:sz="4" w:space="0" w:color="auto"/>
              <w:right w:val="single" w:sz="4" w:space="0" w:color="auto"/>
            </w:tcBorders>
            <w:noWrap/>
            <w:hideMark/>
          </w:tcPr>
          <w:p w14:paraId="137C7DB5" w14:textId="77777777" w:rsidR="00912038" w:rsidRPr="00D92180" w:rsidRDefault="00912038" w:rsidP="002B3409">
            <w:pPr>
              <w:jc w:val="right"/>
              <w:rPr>
                <w:rFonts w:ascii="Lato" w:eastAsia="Times New Roman" w:hAnsi="Lato" w:cstheme="minorHAnsi"/>
                <w:sz w:val="20"/>
                <w:szCs w:val="20"/>
                <w:lang w:eastAsia="es-MX"/>
              </w:rPr>
            </w:pPr>
          </w:p>
        </w:tc>
        <w:tc>
          <w:tcPr>
            <w:tcW w:w="3251" w:type="dxa"/>
            <w:tcBorders>
              <w:top w:val="single" w:sz="4" w:space="0" w:color="auto"/>
              <w:left w:val="nil"/>
              <w:bottom w:val="single" w:sz="4" w:space="0" w:color="auto"/>
              <w:right w:val="single" w:sz="8" w:space="0" w:color="auto"/>
            </w:tcBorders>
            <w:noWrap/>
            <w:hideMark/>
          </w:tcPr>
          <w:p w14:paraId="29EF41DA"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02E0E556" w14:textId="77777777" w:rsidTr="00A43477">
        <w:trPr>
          <w:trHeight w:val="243"/>
        </w:trPr>
        <w:tc>
          <w:tcPr>
            <w:tcW w:w="5843" w:type="dxa"/>
            <w:tcBorders>
              <w:top w:val="single" w:sz="4" w:space="0" w:color="auto"/>
              <w:left w:val="single" w:sz="8" w:space="0" w:color="auto"/>
              <w:bottom w:val="single" w:sz="4" w:space="0" w:color="auto"/>
              <w:right w:val="single" w:sz="4" w:space="0" w:color="auto"/>
            </w:tcBorders>
            <w:noWrap/>
            <w:hideMark/>
          </w:tcPr>
          <w:p w14:paraId="47C86BFF"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Beneficios por Terminación</w:t>
            </w:r>
          </w:p>
        </w:tc>
        <w:tc>
          <w:tcPr>
            <w:tcW w:w="1773" w:type="dxa"/>
            <w:tcBorders>
              <w:top w:val="single" w:sz="4" w:space="0" w:color="auto"/>
              <w:left w:val="nil"/>
              <w:bottom w:val="single" w:sz="4" w:space="0" w:color="auto"/>
              <w:right w:val="single" w:sz="4" w:space="0" w:color="auto"/>
            </w:tcBorders>
            <w:noWrap/>
            <w:hideMark/>
          </w:tcPr>
          <w:p w14:paraId="6EE3FFF5" w14:textId="77777777" w:rsidR="00912038" w:rsidRPr="00D92180" w:rsidRDefault="00912038" w:rsidP="002B3409">
            <w:pPr>
              <w:jc w:val="both"/>
              <w:rPr>
                <w:rFonts w:ascii="Lato" w:eastAsia="Times New Roman" w:hAnsi="Lato" w:cstheme="minorHAnsi"/>
                <w:sz w:val="20"/>
                <w:szCs w:val="20"/>
                <w:lang w:eastAsia="es-MX"/>
              </w:rPr>
            </w:pPr>
          </w:p>
        </w:tc>
        <w:tc>
          <w:tcPr>
            <w:tcW w:w="1955" w:type="dxa"/>
            <w:tcBorders>
              <w:top w:val="single" w:sz="4" w:space="0" w:color="auto"/>
              <w:left w:val="nil"/>
              <w:bottom w:val="single" w:sz="4" w:space="0" w:color="auto"/>
              <w:right w:val="single" w:sz="4" w:space="0" w:color="auto"/>
            </w:tcBorders>
            <w:noWrap/>
            <w:hideMark/>
          </w:tcPr>
          <w:p w14:paraId="3BDF508B"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17,852,872.01</w:t>
            </w:r>
          </w:p>
        </w:tc>
        <w:tc>
          <w:tcPr>
            <w:tcW w:w="3251" w:type="dxa"/>
            <w:tcBorders>
              <w:top w:val="single" w:sz="4" w:space="0" w:color="auto"/>
              <w:left w:val="nil"/>
              <w:bottom w:val="single" w:sz="4" w:space="0" w:color="auto"/>
              <w:right w:val="single" w:sz="8" w:space="0" w:color="auto"/>
            </w:tcBorders>
            <w:noWrap/>
            <w:hideMark/>
          </w:tcPr>
          <w:p w14:paraId="0121A5C3"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7475D7EC" w14:textId="77777777" w:rsidTr="00A43477">
        <w:trPr>
          <w:trHeight w:val="243"/>
        </w:trPr>
        <w:tc>
          <w:tcPr>
            <w:tcW w:w="5843" w:type="dxa"/>
            <w:tcBorders>
              <w:top w:val="single" w:sz="4" w:space="0" w:color="auto"/>
              <w:left w:val="single" w:sz="8" w:space="0" w:color="auto"/>
              <w:bottom w:val="single" w:sz="4" w:space="0" w:color="auto"/>
              <w:right w:val="single" w:sz="4" w:space="0" w:color="auto"/>
            </w:tcBorders>
            <w:noWrap/>
            <w:hideMark/>
          </w:tcPr>
          <w:p w14:paraId="08CAD044"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Beneficios al Retiro</w:t>
            </w:r>
          </w:p>
        </w:tc>
        <w:tc>
          <w:tcPr>
            <w:tcW w:w="1773" w:type="dxa"/>
            <w:tcBorders>
              <w:top w:val="single" w:sz="4" w:space="0" w:color="auto"/>
              <w:left w:val="nil"/>
              <w:bottom w:val="single" w:sz="4" w:space="0" w:color="auto"/>
              <w:right w:val="single" w:sz="4" w:space="0" w:color="auto"/>
            </w:tcBorders>
            <w:noWrap/>
            <w:hideMark/>
          </w:tcPr>
          <w:p w14:paraId="67A46C45" w14:textId="77777777" w:rsidR="00912038" w:rsidRPr="00D92180" w:rsidRDefault="00912038" w:rsidP="002B3409">
            <w:pPr>
              <w:jc w:val="both"/>
              <w:rPr>
                <w:rFonts w:ascii="Lato" w:eastAsia="Times New Roman" w:hAnsi="Lato" w:cstheme="minorHAnsi"/>
                <w:sz w:val="20"/>
                <w:szCs w:val="20"/>
                <w:lang w:eastAsia="es-MX"/>
              </w:rPr>
            </w:pPr>
          </w:p>
        </w:tc>
        <w:tc>
          <w:tcPr>
            <w:tcW w:w="1955" w:type="dxa"/>
            <w:tcBorders>
              <w:top w:val="single" w:sz="4" w:space="0" w:color="auto"/>
              <w:left w:val="nil"/>
              <w:bottom w:val="single" w:sz="4" w:space="0" w:color="auto"/>
              <w:right w:val="single" w:sz="4" w:space="0" w:color="auto"/>
            </w:tcBorders>
            <w:noWrap/>
            <w:hideMark/>
          </w:tcPr>
          <w:p w14:paraId="29DA8109"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hAnsi="Lato" w:cstheme="minorHAnsi"/>
                <w:sz w:val="20"/>
                <w:szCs w:val="20"/>
              </w:rPr>
              <w:t>5,485,161.02</w:t>
            </w:r>
          </w:p>
        </w:tc>
        <w:tc>
          <w:tcPr>
            <w:tcW w:w="3251" w:type="dxa"/>
            <w:tcBorders>
              <w:top w:val="single" w:sz="4" w:space="0" w:color="auto"/>
              <w:left w:val="nil"/>
              <w:bottom w:val="nil"/>
              <w:right w:val="single" w:sz="8" w:space="0" w:color="auto"/>
            </w:tcBorders>
            <w:noWrap/>
            <w:hideMark/>
          </w:tcPr>
          <w:p w14:paraId="3E94FB34"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495257D0" w14:textId="77777777" w:rsidTr="004F33E8">
        <w:trPr>
          <w:trHeight w:val="243"/>
        </w:trPr>
        <w:tc>
          <w:tcPr>
            <w:tcW w:w="7617" w:type="dxa"/>
            <w:gridSpan w:val="2"/>
            <w:tcBorders>
              <w:top w:val="single" w:sz="4" w:space="0" w:color="auto"/>
              <w:left w:val="single" w:sz="8" w:space="0" w:color="auto"/>
              <w:bottom w:val="single" w:sz="8" w:space="0" w:color="auto"/>
              <w:right w:val="single" w:sz="4" w:space="0" w:color="000000"/>
            </w:tcBorders>
            <w:noWrap/>
            <w:hideMark/>
          </w:tcPr>
          <w:p w14:paraId="67E9775C"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b/>
                <w:bCs/>
                <w:sz w:val="20"/>
                <w:szCs w:val="20"/>
              </w:rPr>
              <w:t>TOTAL OBLIGACIONES LABORALES A L.P.</w:t>
            </w:r>
          </w:p>
        </w:tc>
        <w:tc>
          <w:tcPr>
            <w:tcW w:w="1955" w:type="dxa"/>
            <w:tcBorders>
              <w:top w:val="nil"/>
              <w:left w:val="nil"/>
              <w:bottom w:val="single" w:sz="8" w:space="0" w:color="auto"/>
              <w:right w:val="nil"/>
            </w:tcBorders>
            <w:noWrap/>
            <w:hideMark/>
          </w:tcPr>
          <w:p w14:paraId="029503BB" w14:textId="77777777" w:rsidR="00912038" w:rsidRPr="00D92180" w:rsidRDefault="00912038" w:rsidP="002B3409">
            <w:pPr>
              <w:jc w:val="both"/>
              <w:rPr>
                <w:rFonts w:ascii="Lato" w:eastAsia="Times New Roman" w:hAnsi="Lato" w:cstheme="minorHAnsi"/>
                <w:b/>
                <w:bCs/>
                <w:sz w:val="20"/>
                <w:szCs w:val="20"/>
                <w:lang w:eastAsia="es-MX"/>
              </w:rPr>
            </w:pPr>
          </w:p>
        </w:tc>
        <w:tc>
          <w:tcPr>
            <w:tcW w:w="3251" w:type="dxa"/>
            <w:tcBorders>
              <w:top w:val="single" w:sz="4" w:space="0" w:color="auto"/>
              <w:left w:val="nil"/>
              <w:bottom w:val="single" w:sz="8" w:space="0" w:color="auto"/>
              <w:right w:val="single" w:sz="8" w:space="0" w:color="auto"/>
            </w:tcBorders>
            <w:noWrap/>
          </w:tcPr>
          <w:p w14:paraId="29BCC15A"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25,278,560.13</w:t>
            </w:r>
          </w:p>
        </w:tc>
      </w:tr>
    </w:tbl>
    <w:p w14:paraId="76FFA74B" w14:textId="77777777" w:rsidR="00912038" w:rsidRPr="00D92180" w:rsidRDefault="00912038" w:rsidP="00912038">
      <w:pPr>
        <w:jc w:val="both"/>
        <w:rPr>
          <w:rFonts w:ascii="Lato" w:hAnsi="Lato" w:cstheme="minorHAnsi"/>
          <w:sz w:val="20"/>
          <w:szCs w:val="20"/>
        </w:rPr>
      </w:pPr>
    </w:p>
    <w:p w14:paraId="48C1D531"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En el ejercicio 2021 se registra una provisión en base al trabajo realizado por el despacho Firma Abogados S.C.P. el cual determino el cálculo de las demandas laborales que se encuentran en proceso ante la junta de conciliación y arbitraje por la cantidad de $18,908,856.47 de los cuales se pagó una parte en el mes de diciembre 2021 por la cantidad de $232,316.56.</w:t>
      </w:r>
    </w:p>
    <w:p w14:paraId="4F1C96D6"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La Prima de Antigüedad: Es el registro en resultados de las bajas laborales que posteriormente se cancelan vs. la provisión de la cuenta Obligaciones Laborales.</w:t>
      </w:r>
    </w:p>
    <w:p w14:paraId="16D36803"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De conformidad con las disposiciones contenidas en la Ley Federal del Trabajo en materia de Prima de antigüedad e indemnizaciones por causa de terminación de las relaciones laborales o por retiro y de acuerdo con las los Postulados Básicos de Contabilidad Gubernamental emitidos por el C.O.N.A.C, fundamentado de forma supletoria con la Norma de Información Financiera boletín D-3 "Beneficios a los empleados" a partir del ejercicio 2008 se reconoció el pasivo obligaciones laborales al cual se le realizan ajustes de forma anual por medio de valuación de actuario independiente; es preciso mencionar que los pagos por conceptos de prima de antigüedad e indemnización legal a los trabajadores que se dieron de baja se reflejan en la disminución de este pasivo creado.</w:t>
      </w:r>
    </w:p>
    <w:p w14:paraId="4749ED84" w14:textId="77777777" w:rsidR="00912038" w:rsidRPr="00D92180" w:rsidRDefault="00912038" w:rsidP="00912038">
      <w:pPr>
        <w:jc w:val="both"/>
        <w:rPr>
          <w:rFonts w:ascii="Lato" w:hAnsi="Lato" w:cstheme="minorHAnsi"/>
          <w:sz w:val="20"/>
          <w:szCs w:val="20"/>
        </w:rPr>
      </w:pPr>
      <w:r w:rsidRPr="00D92180">
        <w:rPr>
          <w:rFonts w:ascii="Lato" w:hAnsi="Lato" w:cstheme="minorHAnsi"/>
          <w:sz w:val="20"/>
          <w:szCs w:val="20"/>
        </w:rPr>
        <w:t>Las obligaciones laborales son consideradas como Pasivos Contingentes y se encuentran detalladas en el formato de presentación del mismo.</w:t>
      </w:r>
    </w:p>
    <w:p w14:paraId="7A29C428" w14:textId="77777777" w:rsidR="00912038" w:rsidRPr="00D92180" w:rsidRDefault="00912038" w:rsidP="00912038">
      <w:pPr>
        <w:jc w:val="both"/>
        <w:rPr>
          <w:rFonts w:ascii="Lato" w:eastAsia="Times New Roman" w:hAnsi="Lato" w:cstheme="minorHAnsi"/>
          <w:b/>
          <w:sz w:val="20"/>
          <w:szCs w:val="20"/>
          <w:lang w:eastAsia="es-MX"/>
        </w:rPr>
      </w:pPr>
      <w:r w:rsidRPr="00D92180">
        <w:rPr>
          <w:rFonts w:ascii="Lato" w:hAnsi="Lato" w:cstheme="minorHAnsi"/>
          <w:sz w:val="20"/>
          <w:szCs w:val="20"/>
        </w:rPr>
        <w:t>Cabe hacer mención que el despacho Previsión Actuarial HH,S.C.P. concluyo las valuaciones actuariales a los beneficios de los trabajadores por los pasivos laborales contingente del Patronato (prima de Antigüedad e indemnización legal) con referencia al 31 de diciembre de 2011,  y determino los montos para ajustar a las reservas del 2011 y el reconocimiento inicial del gastos por las obligaciones laborales del ejercicio del 2012, con el fin de  registrar dichos movimientos y así cumplir con lo antes mencionado.</w:t>
      </w:r>
    </w:p>
    <w:p w14:paraId="2F571F41" w14:textId="77777777" w:rsidR="00912038" w:rsidRPr="00D92180" w:rsidRDefault="00912038" w:rsidP="00912038">
      <w:pPr>
        <w:jc w:val="both"/>
        <w:rPr>
          <w:rFonts w:ascii="Lato" w:eastAsia="Times New Roman" w:hAnsi="Lato" w:cstheme="minorHAnsi"/>
          <w:b/>
          <w:sz w:val="20"/>
          <w:szCs w:val="20"/>
          <w:lang w:eastAsia="es-MX"/>
        </w:rPr>
      </w:pPr>
    </w:p>
    <w:p w14:paraId="3C56C9AB" w14:textId="77777777" w:rsidR="00912038" w:rsidRPr="00D92180" w:rsidRDefault="00912038" w:rsidP="00912038">
      <w:pPr>
        <w:jc w:val="both"/>
        <w:rPr>
          <w:rFonts w:ascii="Lato" w:eastAsia="Times New Roman" w:hAnsi="Lato" w:cstheme="minorHAnsi"/>
          <w:b/>
          <w:sz w:val="20"/>
          <w:szCs w:val="20"/>
          <w:lang w:eastAsia="es-MX"/>
        </w:rPr>
      </w:pPr>
      <w:r w:rsidRPr="00D92180">
        <w:rPr>
          <w:rFonts w:ascii="Lato" w:eastAsia="Times New Roman" w:hAnsi="Lato" w:cstheme="minorHAnsi"/>
          <w:b/>
          <w:sz w:val="20"/>
          <w:szCs w:val="20"/>
          <w:lang w:eastAsia="es-MX"/>
        </w:rPr>
        <w:t>5.- Otros Pasivos</w:t>
      </w:r>
    </w:p>
    <w:p w14:paraId="688382C8" w14:textId="77777777" w:rsidR="00912038" w:rsidRPr="00D92180" w:rsidRDefault="00912038" w:rsidP="00912038">
      <w:pPr>
        <w:jc w:val="both"/>
        <w:rPr>
          <w:rFonts w:ascii="Lato" w:eastAsia="Times New Roman" w:hAnsi="Lato" w:cstheme="minorHAnsi"/>
          <w:b/>
          <w:sz w:val="20"/>
          <w:szCs w:val="20"/>
          <w:lang w:eastAsia="es-MX"/>
        </w:rPr>
      </w:pPr>
      <w:r w:rsidRPr="00D92180">
        <w:rPr>
          <w:rFonts w:ascii="Lato" w:eastAsia="Times New Roman" w:hAnsi="Lato" w:cstheme="minorHAnsi"/>
          <w:b/>
          <w:sz w:val="20"/>
          <w:szCs w:val="20"/>
          <w:lang w:eastAsia="es-MX"/>
        </w:rPr>
        <w:t>Sin información que revelar</w:t>
      </w:r>
    </w:p>
    <w:p w14:paraId="183D0E72" w14:textId="77777777" w:rsidR="00912038" w:rsidRPr="00D92180" w:rsidRDefault="00912038" w:rsidP="00912038">
      <w:pPr>
        <w:jc w:val="both"/>
        <w:rPr>
          <w:rFonts w:ascii="Lato" w:eastAsia="Times New Roman" w:hAnsi="Lato" w:cstheme="minorHAnsi"/>
          <w:b/>
          <w:bCs/>
          <w:sz w:val="20"/>
          <w:szCs w:val="20"/>
          <w:lang w:eastAsia="es-MX"/>
        </w:rPr>
      </w:pPr>
    </w:p>
    <w:p w14:paraId="70E4E0BE" w14:textId="77777777"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III) NOTAS AL ESTADO DE VARIACIONES EN LA HACIENDA PÚBLICA/PATRIMONIO</w:t>
      </w:r>
    </w:p>
    <w:p w14:paraId="7819B98C" w14:textId="77777777" w:rsidR="00F5377C" w:rsidRPr="00D92180" w:rsidRDefault="00F5377C" w:rsidP="00912038">
      <w:pPr>
        <w:jc w:val="both"/>
        <w:rPr>
          <w:rFonts w:ascii="Lato" w:eastAsia="Times New Roman" w:hAnsi="Lato" w:cstheme="minorHAnsi"/>
          <w:b/>
          <w:bCs/>
          <w:sz w:val="20"/>
          <w:szCs w:val="20"/>
          <w:lang w:eastAsia="es-MX"/>
        </w:rPr>
      </w:pPr>
    </w:p>
    <w:p w14:paraId="178ED76E" w14:textId="77777777"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1.-Se informará de manera agrupada, acerca de las modificaciones al patrimonio contribuido por tipo, naturaleza y monto.</w:t>
      </w:r>
    </w:p>
    <w:p w14:paraId="50A1DC74" w14:textId="77777777" w:rsidR="00F5377C" w:rsidRPr="00D92180" w:rsidRDefault="00F5377C" w:rsidP="00912038">
      <w:pPr>
        <w:jc w:val="both"/>
        <w:rPr>
          <w:rFonts w:ascii="Lato" w:eastAsia="Times New Roman" w:hAnsi="Lato" w:cstheme="minorHAnsi"/>
          <w:b/>
          <w:bCs/>
          <w:sz w:val="20"/>
          <w:szCs w:val="20"/>
          <w:lang w:eastAsia="es-MX"/>
        </w:rPr>
      </w:pPr>
    </w:p>
    <w:tbl>
      <w:tblPr>
        <w:tblW w:w="13418" w:type="dxa"/>
        <w:tblInd w:w="70" w:type="dxa"/>
        <w:tblCellMar>
          <w:left w:w="70" w:type="dxa"/>
          <w:right w:w="70" w:type="dxa"/>
        </w:tblCellMar>
        <w:tblLook w:val="04A0" w:firstRow="1" w:lastRow="0" w:firstColumn="1" w:lastColumn="0" w:noHBand="0" w:noVBand="1"/>
      </w:tblPr>
      <w:tblGrid>
        <w:gridCol w:w="6839"/>
        <w:gridCol w:w="2076"/>
        <w:gridCol w:w="4302"/>
        <w:gridCol w:w="201"/>
      </w:tblGrid>
      <w:tr w:rsidR="00912038" w:rsidRPr="00D92180" w14:paraId="5ADB9E2F" w14:textId="77777777" w:rsidTr="005D6041">
        <w:trPr>
          <w:gridAfter w:val="2"/>
          <w:wAfter w:w="4503" w:type="dxa"/>
          <w:trHeight w:val="300"/>
        </w:trPr>
        <w:tc>
          <w:tcPr>
            <w:tcW w:w="6839" w:type="dxa"/>
            <w:tcBorders>
              <w:top w:val="nil"/>
              <w:left w:val="nil"/>
              <w:bottom w:val="single" w:sz="4" w:space="0" w:color="auto"/>
              <w:right w:val="nil"/>
            </w:tcBorders>
            <w:vAlign w:val="center"/>
            <w:hideMark/>
          </w:tcPr>
          <w:p w14:paraId="6DD21C65"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Concepto de la Hacienda Pública / Patrimonio Contribuido</w:t>
            </w:r>
          </w:p>
        </w:tc>
        <w:tc>
          <w:tcPr>
            <w:tcW w:w="2076" w:type="dxa"/>
            <w:tcBorders>
              <w:top w:val="nil"/>
              <w:left w:val="nil"/>
              <w:bottom w:val="nil"/>
              <w:right w:val="nil"/>
            </w:tcBorders>
            <w:vAlign w:val="center"/>
            <w:hideMark/>
          </w:tcPr>
          <w:p w14:paraId="30983951"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Importe</w:t>
            </w:r>
          </w:p>
        </w:tc>
      </w:tr>
      <w:tr w:rsidR="00912038" w:rsidRPr="00D92180" w14:paraId="69E4E096" w14:textId="77777777" w:rsidTr="005D6041">
        <w:trPr>
          <w:gridAfter w:val="2"/>
          <w:wAfter w:w="4503" w:type="dxa"/>
          <w:trHeight w:val="255"/>
        </w:trPr>
        <w:tc>
          <w:tcPr>
            <w:tcW w:w="6839" w:type="dxa"/>
            <w:tcBorders>
              <w:top w:val="single" w:sz="4" w:space="0" w:color="auto"/>
              <w:left w:val="single" w:sz="4" w:space="0" w:color="auto"/>
              <w:bottom w:val="single" w:sz="4" w:space="0" w:color="auto"/>
              <w:right w:val="nil"/>
            </w:tcBorders>
            <w:vAlign w:val="center"/>
            <w:hideMark/>
          </w:tcPr>
          <w:p w14:paraId="36504F09"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Aportaciones del Gobierno</w:t>
            </w:r>
          </w:p>
        </w:tc>
        <w:tc>
          <w:tcPr>
            <w:tcW w:w="2076" w:type="dxa"/>
            <w:tcBorders>
              <w:top w:val="single" w:sz="4" w:space="0" w:color="auto"/>
              <w:left w:val="single" w:sz="4" w:space="0" w:color="auto"/>
              <w:bottom w:val="single" w:sz="4" w:space="0" w:color="auto"/>
              <w:right w:val="single" w:sz="4" w:space="0" w:color="auto"/>
            </w:tcBorders>
            <w:noWrap/>
            <w:hideMark/>
          </w:tcPr>
          <w:p w14:paraId="41F4DD91"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18,386.08</w:t>
            </w:r>
          </w:p>
        </w:tc>
      </w:tr>
      <w:tr w:rsidR="00912038" w:rsidRPr="00D92180" w14:paraId="7FB9877D" w14:textId="77777777" w:rsidTr="005D6041">
        <w:trPr>
          <w:gridAfter w:val="2"/>
          <w:wAfter w:w="4503" w:type="dxa"/>
          <w:trHeight w:val="255"/>
        </w:trPr>
        <w:tc>
          <w:tcPr>
            <w:tcW w:w="6839" w:type="dxa"/>
            <w:tcBorders>
              <w:top w:val="single" w:sz="4" w:space="0" w:color="auto"/>
              <w:left w:val="single" w:sz="4" w:space="0" w:color="auto"/>
              <w:bottom w:val="single" w:sz="4" w:space="0" w:color="auto"/>
              <w:right w:val="nil"/>
            </w:tcBorders>
            <w:vAlign w:val="center"/>
            <w:hideMark/>
          </w:tcPr>
          <w:p w14:paraId="0C88BD53"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Fondo Recibidos Anteriores</w:t>
            </w:r>
          </w:p>
        </w:tc>
        <w:tc>
          <w:tcPr>
            <w:tcW w:w="2076" w:type="dxa"/>
            <w:tcBorders>
              <w:top w:val="nil"/>
              <w:left w:val="single" w:sz="4" w:space="0" w:color="auto"/>
              <w:bottom w:val="single" w:sz="4" w:space="0" w:color="auto"/>
              <w:right w:val="single" w:sz="4" w:space="0" w:color="auto"/>
            </w:tcBorders>
            <w:noWrap/>
            <w:hideMark/>
          </w:tcPr>
          <w:p w14:paraId="74D3E307"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50.00</w:t>
            </w:r>
          </w:p>
        </w:tc>
      </w:tr>
      <w:tr w:rsidR="00912038" w:rsidRPr="00D92180" w14:paraId="6157FA3B" w14:textId="77777777" w:rsidTr="005D6041">
        <w:trPr>
          <w:gridAfter w:val="2"/>
          <w:wAfter w:w="4503" w:type="dxa"/>
          <w:trHeight w:val="255"/>
        </w:trPr>
        <w:tc>
          <w:tcPr>
            <w:tcW w:w="6839" w:type="dxa"/>
            <w:tcBorders>
              <w:top w:val="single" w:sz="4" w:space="0" w:color="auto"/>
              <w:left w:val="single" w:sz="4" w:space="0" w:color="auto"/>
              <w:bottom w:val="single" w:sz="4" w:space="0" w:color="auto"/>
              <w:right w:val="nil"/>
            </w:tcBorders>
            <w:vAlign w:val="center"/>
          </w:tcPr>
          <w:p w14:paraId="0B8FC1AC"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Remodelación Centro de Convenciones</w:t>
            </w:r>
          </w:p>
        </w:tc>
        <w:tc>
          <w:tcPr>
            <w:tcW w:w="2076" w:type="dxa"/>
            <w:tcBorders>
              <w:top w:val="nil"/>
              <w:left w:val="single" w:sz="4" w:space="0" w:color="auto"/>
              <w:bottom w:val="single" w:sz="4" w:space="0" w:color="auto"/>
              <w:right w:val="single" w:sz="4" w:space="0" w:color="auto"/>
            </w:tcBorders>
            <w:noWrap/>
          </w:tcPr>
          <w:p w14:paraId="25058F52"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134,817,713.91</w:t>
            </w:r>
          </w:p>
        </w:tc>
      </w:tr>
      <w:tr w:rsidR="00912038" w:rsidRPr="00D92180" w14:paraId="5F4BB7E5" w14:textId="77777777" w:rsidTr="005D6041">
        <w:trPr>
          <w:gridAfter w:val="2"/>
          <w:wAfter w:w="4503" w:type="dxa"/>
          <w:trHeight w:val="255"/>
        </w:trPr>
        <w:tc>
          <w:tcPr>
            <w:tcW w:w="6839" w:type="dxa"/>
            <w:tcBorders>
              <w:top w:val="single" w:sz="4" w:space="0" w:color="auto"/>
              <w:left w:val="nil"/>
              <w:bottom w:val="double" w:sz="6" w:space="0" w:color="auto"/>
              <w:right w:val="nil"/>
            </w:tcBorders>
            <w:noWrap/>
            <w:vAlign w:val="bottom"/>
            <w:hideMark/>
          </w:tcPr>
          <w:p w14:paraId="0727812E"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Suma</w:t>
            </w:r>
          </w:p>
        </w:tc>
        <w:tc>
          <w:tcPr>
            <w:tcW w:w="2076" w:type="dxa"/>
            <w:tcBorders>
              <w:top w:val="nil"/>
              <w:left w:val="nil"/>
              <w:bottom w:val="double" w:sz="6" w:space="0" w:color="auto"/>
              <w:right w:val="nil"/>
            </w:tcBorders>
            <w:noWrap/>
            <w:hideMark/>
          </w:tcPr>
          <w:p w14:paraId="119369BA"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134,836,149.99</w:t>
            </w:r>
          </w:p>
        </w:tc>
      </w:tr>
      <w:tr w:rsidR="00912038" w:rsidRPr="00D92180" w14:paraId="15BC9382" w14:textId="77777777" w:rsidTr="005D6041">
        <w:trPr>
          <w:trHeight w:val="255"/>
        </w:trPr>
        <w:tc>
          <w:tcPr>
            <w:tcW w:w="13217" w:type="dxa"/>
            <w:gridSpan w:val="3"/>
            <w:tcBorders>
              <w:top w:val="nil"/>
              <w:left w:val="nil"/>
              <w:bottom w:val="nil"/>
              <w:right w:val="nil"/>
            </w:tcBorders>
            <w:vAlign w:val="center"/>
          </w:tcPr>
          <w:p w14:paraId="1353CB14" w14:textId="77777777" w:rsidR="00912038" w:rsidRPr="00D92180" w:rsidRDefault="00912038" w:rsidP="002B3409">
            <w:pPr>
              <w:jc w:val="both"/>
              <w:rPr>
                <w:rFonts w:ascii="Lato" w:eastAsia="Times New Roman" w:hAnsi="Lato" w:cstheme="minorHAnsi"/>
                <w:b/>
                <w:bCs/>
                <w:sz w:val="20"/>
                <w:szCs w:val="20"/>
                <w:lang w:eastAsia="es-MX"/>
              </w:rPr>
            </w:pPr>
          </w:p>
          <w:p w14:paraId="76DAB649" w14:textId="77777777" w:rsidR="005641C7" w:rsidRPr="00D92180" w:rsidRDefault="005641C7" w:rsidP="002B3409">
            <w:pPr>
              <w:jc w:val="both"/>
              <w:rPr>
                <w:rFonts w:ascii="Lato" w:eastAsia="Times New Roman" w:hAnsi="Lato" w:cstheme="minorHAnsi"/>
                <w:b/>
                <w:bCs/>
                <w:sz w:val="20"/>
                <w:szCs w:val="20"/>
                <w:lang w:eastAsia="es-MX"/>
              </w:rPr>
            </w:pPr>
          </w:p>
        </w:tc>
        <w:tc>
          <w:tcPr>
            <w:tcW w:w="201" w:type="dxa"/>
            <w:tcBorders>
              <w:top w:val="nil"/>
              <w:left w:val="nil"/>
              <w:bottom w:val="nil"/>
              <w:right w:val="nil"/>
            </w:tcBorders>
            <w:vAlign w:val="center"/>
          </w:tcPr>
          <w:p w14:paraId="3F901684"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0ECF779E" w14:textId="77777777" w:rsidTr="005D6041">
        <w:trPr>
          <w:gridAfter w:val="1"/>
          <w:wAfter w:w="201" w:type="dxa"/>
          <w:trHeight w:val="255"/>
        </w:trPr>
        <w:tc>
          <w:tcPr>
            <w:tcW w:w="13217" w:type="dxa"/>
            <w:gridSpan w:val="3"/>
            <w:tcBorders>
              <w:top w:val="nil"/>
              <w:left w:val="nil"/>
              <w:bottom w:val="nil"/>
              <w:right w:val="nil"/>
            </w:tcBorders>
            <w:vAlign w:val="center"/>
          </w:tcPr>
          <w:tbl>
            <w:tblPr>
              <w:tblW w:w="12967" w:type="dxa"/>
              <w:tblCellMar>
                <w:left w:w="70" w:type="dxa"/>
                <w:right w:w="70" w:type="dxa"/>
              </w:tblCellMar>
              <w:tblLook w:val="04A0" w:firstRow="1" w:lastRow="0" w:firstColumn="1" w:lastColumn="0" w:noHBand="0" w:noVBand="1"/>
            </w:tblPr>
            <w:tblGrid>
              <w:gridCol w:w="5033"/>
              <w:gridCol w:w="3509"/>
              <w:gridCol w:w="624"/>
              <w:gridCol w:w="146"/>
              <w:gridCol w:w="146"/>
              <w:gridCol w:w="3217"/>
              <w:gridCol w:w="146"/>
              <w:gridCol w:w="146"/>
            </w:tblGrid>
            <w:tr w:rsidR="00912038" w:rsidRPr="00D92180" w14:paraId="33400C31" w14:textId="77777777" w:rsidTr="002B3409">
              <w:trPr>
                <w:trHeight w:val="255"/>
              </w:trPr>
              <w:tc>
                <w:tcPr>
                  <w:tcW w:w="12967" w:type="dxa"/>
                  <w:gridSpan w:val="8"/>
                  <w:tcBorders>
                    <w:top w:val="nil"/>
                    <w:left w:val="nil"/>
                    <w:bottom w:val="nil"/>
                    <w:right w:val="nil"/>
                  </w:tcBorders>
                  <w:hideMark/>
                </w:tcPr>
                <w:p w14:paraId="7E7395A0"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sz w:val="20"/>
                      <w:szCs w:val="20"/>
                    </w:rPr>
                    <w:t>2.-Se informará de manera agrupada, acerca del monto y procedencia de los recursos que modifican al patrimonio generado.</w:t>
                  </w:r>
                </w:p>
              </w:tc>
            </w:tr>
            <w:tr w:rsidR="00912038" w:rsidRPr="00D92180" w14:paraId="30D1DDE9" w14:textId="77777777" w:rsidTr="002B3409">
              <w:trPr>
                <w:gridAfter w:val="3"/>
                <w:wAfter w:w="3509" w:type="dxa"/>
                <w:trHeight w:val="255"/>
              </w:trPr>
              <w:tc>
                <w:tcPr>
                  <w:tcW w:w="5033" w:type="dxa"/>
                  <w:tcBorders>
                    <w:top w:val="nil"/>
                    <w:left w:val="nil"/>
                    <w:bottom w:val="nil"/>
                    <w:right w:val="nil"/>
                  </w:tcBorders>
                  <w:shd w:val="clear" w:color="000000" w:fill="C0C0C0"/>
                  <w:hideMark/>
                </w:tcPr>
                <w:p w14:paraId="3B209163"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RECURSOS DE MODIFICAN EL PATRIMONIO GENERADO</w:t>
                  </w:r>
                </w:p>
              </w:tc>
              <w:tc>
                <w:tcPr>
                  <w:tcW w:w="4133" w:type="dxa"/>
                  <w:gridSpan w:val="2"/>
                  <w:tcBorders>
                    <w:top w:val="nil"/>
                    <w:left w:val="nil"/>
                    <w:bottom w:val="nil"/>
                    <w:right w:val="nil"/>
                  </w:tcBorders>
                  <w:shd w:val="clear" w:color="000000" w:fill="C0C0C0"/>
                  <w:vAlign w:val="center"/>
                  <w:hideMark/>
                </w:tcPr>
                <w:p w14:paraId="6B7657C8"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IMPORTE</w:t>
                  </w:r>
                </w:p>
              </w:tc>
              <w:tc>
                <w:tcPr>
                  <w:tcW w:w="146" w:type="dxa"/>
                  <w:tcBorders>
                    <w:top w:val="nil"/>
                    <w:left w:val="nil"/>
                    <w:bottom w:val="nil"/>
                    <w:right w:val="nil"/>
                  </w:tcBorders>
                  <w:noWrap/>
                  <w:vAlign w:val="bottom"/>
                  <w:hideMark/>
                </w:tcPr>
                <w:p w14:paraId="3612852C" w14:textId="77777777" w:rsidR="00912038" w:rsidRPr="00D92180" w:rsidRDefault="00912038" w:rsidP="002B3409">
                  <w:pPr>
                    <w:jc w:val="both"/>
                    <w:rPr>
                      <w:rFonts w:ascii="Lato" w:eastAsia="Times New Roman" w:hAnsi="Lato" w:cstheme="minorHAnsi"/>
                      <w:b/>
                      <w:bCs/>
                      <w:sz w:val="20"/>
                      <w:szCs w:val="20"/>
                      <w:lang w:eastAsia="es-MX"/>
                    </w:rPr>
                  </w:pPr>
                </w:p>
              </w:tc>
              <w:tc>
                <w:tcPr>
                  <w:tcW w:w="146" w:type="dxa"/>
                  <w:tcBorders>
                    <w:top w:val="nil"/>
                    <w:left w:val="nil"/>
                    <w:bottom w:val="nil"/>
                    <w:right w:val="nil"/>
                  </w:tcBorders>
                  <w:noWrap/>
                  <w:vAlign w:val="bottom"/>
                  <w:hideMark/>
                </w:tcPr>
                <w:p w14:paraId="7F8BCA03"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1BFA1033" w14:textId="77777777" w:rsidTr="002B3409">
              <w:trPr>
                <w:gridAfter w:val="3"/>
                <w:wAfter w:w="3509" w:type="dxa"/>
                <w:trHeight w:val="255"/>
              </w:trPr>
              <w:tc>
                <w:tcPr>
                  <w:tcW w:w="5033" w:type="dxa"/>
                  <w:tcBorders>
                    <w:top w:val="nil"/>
                    <w:left w:val="nil"/>
                    <w:bottom w:val="nil"/>
                    <w:right w:val="nil"/>
                  </w:tcBorders>
                  <w:hideMark/>
                </w:tcPr>
                <w:p w14:paraId="7E3B0131"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Superávit o (déficit) de Ejercicios Anteriores</w:t>
                  </w:r>
                </w:p>
              </w:tc>
              <w:tc>
                <w:tcPr>
                  <w:tcW w:w="4133" w:type="dxa"/>
                  <w:gridSpan w:val="2"/>
                  <w:tcBorders>
                    <w:top w:val="single" w:sz="4" w:space="0" w:color="auto"/>
                    <w:left w:val="single" w:sz="4" w:space="0" w:color="auto"/>
                    <w:bottom w:val="single" w:sz="4" w:space="0" w:color="auto"/>
                    <w:right w:val="single" w:sz="4" w:space="0" w:color="auto"/>
                  </w:tcBorders>
                  <w:noWrap/>
                </w:tcPr>
                <w:p w14:paraId="38A9B4EE" w14:textId="63C1E5EF" w:rsidR="00912038" w:rsidRPr="00D92180" w:rsidRDefault="008B1C46"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714,650,698.09</w:t>
                  </w:r>
                </w:p>
              </w:tc>
              <w:tc>
                <w:tcPr>
                  <w:tcW w:w="146" w:type="dxa"/>
                  <w:tcBorders>
                    <w:top w:val="nil"/>
                    <w:left w:val="nil"/>
                    <w:bottom w:val="nil"/>
                    <w:right w:val="nil"/>
                  </w:tcBorders>
                  <w:noWrap/>
                  <w:vAlign w:val="bottom"/>
                  <w:hideMark/>
                </w:tcPr>
                <w:p w14:paraId="618ED950" w14:textId="77777777" w:rsidR="00912038" w:rsidRPr="00D92180" w:rsidRDefault="00912038" w:rsidP="002B3409">
                  <w:pPr>
                    <w:jc w:val="both"/>
                    <w:rPr>
                      <w:rFonts w:ascii="Lato" w:eastAsia="Times New Roman" w:hAnsi="Lato" w:cstheme="minorHAnsi"/>
                      <w:b/>
                      <w:bCs/>
                      <w:sz w:val="20"/>
                      <w:szCs w:val="20"/>
                      <w:lang w:eastAsia="es-MX"/>
                    </w:rPr>
                  </w:pPr>
                </w:p>
              </w:tc>
              <w:tc>
                <w:tcPr>
                  <w:tcW w:w="146" w:type="dxa"/>
                  <w:tcBorders>
                    <w:top w:val="nil"/>
                    <w:left w:val="nil"/>
                    <w:bottom w:val="nil"/>
                    <w:right w:val="nil"/>
                  </w:tcBorders>
                  <w:noWrap/>
                  <w:vAlign w:val="bottom"/>
                  <w:hideMark/>
                </w:tcPr>
                <w:p w14:paraId="4033BD83"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4B9FA5D8" w14:textId="77777777" w:rsidTr="002B3409">
              <w:trPr>
                <w:gridAfter w:val="3"/>
                <w:wAfter w:w="3509" w:type="dxa"/>
                <w:trHeight w:val="255"/>
              </w:trPr>
              <w:tc>
                <w:tcPr>
                  <w:tcW w:w="5033" w:type="dxa"/>
                  <w:tcBorders>
                    <w:top w:val="nil"/>
                    <w:left w:val="nil"/>
                    <w:bottom w:val="nil"/>
                    <w:right w:val="nil"/>
                  </w:tcBorders>
                  <w:hideMark/>
                </w:tcPr>
                <w:p w14:paraId="634C448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Revalúo</w:t>
                  </w:r>
                </w:p>
              </w:tc>
              <w:tc>
                <w:tcPr>
                  <w:tcW w:w="4133" w:type="dxa"/>
                  <w:gridSpan w:val="2"/>
                  <w:tcBorders>
                    <w:top w:val="nil"/>
                    <w:left w:val="single" w:sz="4" w:space="0" w:color="auto"/>
                    <w:bottom w:val="single" w:sz="4" w:space="0" w:color="auto"/>
                    <w:right w:val="single" w:sz="4" w:space="0" w:color="auto"/>
                  </w:tcBorders>
                  <w:noWrap/>
                </w:tcPr>
                <w:p w14:paraId="7FEEAEC2" w14:textId="5EF70F7D" w:rsidR="00912038" w:rsidRPr="00D92180" w:rsidRDefault="007E732E"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348,015,316.42</w:t>
                  </w:r>
                </w:p>
              </w:tc>
              <w:tc>
                <w:tcPr>
                  <w:tcW w:w="146" w:type="dxa"/>
                  <w:tcBorders>
                    <w:top w:val="nil"/>
                    <w:left w:val="nil"/>
                    <w:bottom w:val="nil"/>
                    <w:right w:val="nil"/>
                  </w:tcBorders>
                  <w:noWrap/>
                  <w:vAlign w:val="bottom"/>
                  <w:hideMark/>
                </w:tcPr>
                <w:p w14:paraId="02B34B01" w14:textId="77777777" w:rsidR="00912038" w:rsidRPr="00D92180" w:rsidRDefault="00912038" w:rsidP="002B3409">
                  <w:pPr>
                    <w:jc w:val="both"/>
                    <w:rPr>
                      <w:rFonts w:ascii="Lato" w:eastAsia="Times New Roman" w:hAnsi="Lato" w:cstheme="minorHAnsi"/>
                      <w:b/>
                      <w:bCs/>
                      <w:sz w:val="20"/>
                      <w:szCs w:val="20"/>
                      <w:lang w:eastAsia="es-MX"/>
                    </w:rPr>
                  </w:pPr>
                </w:p>
              </w:tc>
              <w:tc>
                <w:tcPr>
                  <w:tcW w:w="146" w:type="dxa"/>
                  <w:tcBorders>
                    <w:top w:val="nil"/>
                    <w:left w:val="nil"/>
                    <w:bottom w:val="nil"/>
                    <w:right w:val="nil"/>
                  </w:tcBorders>
                  <w:noWrap/>
                  <w:vAlign w:val="bottom"/>
                  <w:hideMark/>
                </w:tcPr>
                <w:p w14:paraId="33512906"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1B048CE3" w14:textId="77777777" w:rsidTr="002B3409">
              <w:trPr>
                <w:gridAfter w:val="3"/>
                <w:wAfter w:w="3509" w:type="dxa"/>
                <w:trHeight w:val="255"/>
              </w:trPr>
              <w:tc>
                <w:tcPr>
                  <w:tcW w:w="5033" w:type="dxa"/>
                  <w:tcBorders>
                    <w:top w:val="nil"/>
                    <w:left w:val="nil"/>
                    <w:bottom w:val="nil"/>
                    <w:right w:val="nil"/>
                  </w:tcBorders>
                  <w:hideMark/>
                </w:tcPr>
                <w:p w14:paraId="46AA3812"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Reservas</w:t>
                  </w:r>
                </w:p>
              </w:tc>
              <w:tc>
                <w:tcPr>
                  <w:tcW w:w="4133" w:type="dxa"/>
                  <w:gridSpan w:val="2"/>
                  <w:tcBorders>
                    <w:top w:val="nil"/>
                    <w:left w:val="single" w:sz="4" w:space="0" w:color="auto"/>
                    <w:bottom w:val="single" w:sz="4" w:space="0" w:color="auto"/>
                    <w:right w:val="single" w:sz="4" w:space="0" w:color="auto"/>
                  </w:tcBorders>
                  <w:noWrap/>
                </w:tcPr>
                <w:p w14:paraId="0B35D3E6"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500,000.00</w:t>
                  </w:r>
                </w:p>
              </w:tc>
              <w:tc>
                <w:tcPr>
                  <w:tcW w:w="146" w:type="dxa"/>
                  <w:tcBorders>
                    <w:top w:val="nil"/>
                    <w:left w:val="nil"/>
                    <w:bottom w:val="nil"/>
                    <w:right w:val="nil"/>
                  </w:tcBorders>
                  <w:noWrap/>
                  <w:vAlign w:val="bottom"/>
                  <w:hideMark/>
                </w:tcPr>
                <w:p w14:paraId="2B0ECB5D" w14:textId="77777777" w:rsidR="00912038" w:rsidRPr="00D92180" w:rsidRDefault="00912038" w:rsidP="002B3409">
                  <w:pPr>
                    <w:jc w:val="both"/>
                    <w:rPr>
                      <w:rFonts w:ascii="Lato" w:eastAsia="Times New Roman" w:hAnsi="Lato" w:cstheme="minorHAnsi"/>
                      <w:b/>
                      <w:bCs/>
                      <w:sz w:val="20"/>
                      <w:szCs w:val="20"/>
                      <w:lang w:eastAsia="es-MX"/>
                    </w:rPr>
                  </w:pPr>
                </w:p>
              </w:tc>
              <w:tc>
                <w:tcPr>
                  <w:tcW w:w="146" w:type="dxa"/>
                  <w:tcBorders>
                    <w:top w:val="nil"/>
                    <w:left w:val="nil"/>
                    <w:bottom w:val="nil"/>
                    <w:right w:val="nil"/>
                  </w:tcBorders>
                  <w:noWrap/>
                  <w:vAlign w:val="bottom"/>
                  <w:hideMark/>
                </w:tcPr>
                <w:p w14:paraId="719C7A16"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2887A1C7" w14:textId="77777777" w:rsidTr="002B3409">
              <w:trPr>
                <w:gridAfter w:val="3"/>
                <w:wAfter w:w="3509" w:type="dxa"/>
                <w:trHeight w:val="255"/>
              </w:trPr>
              <w:tc>
                <w:tcPr>
                  <w:tcW w:w="5033" w:type="dxa"/>
                  <w:tcBorders>
                    <w:top w:val="nil"/>
                    <w:left w:val="nil"/>
                    <w:bottom w:val="nil"/>
                    <w:right w:val="nil"/>
                  </w:tcBorders>
                  <w:hideMark/>
                </w:tcPr>
                <w:p w14:paraId="189DB3B7"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sz w:val="20"/>
                      <w:szCs w:val="20"/>
                    </w:rPr>
                    <w:t>Rectificación de Resultados</w:t>
                  </w:r>
                </w:p>
              </w:tc>
              <w:tc>
                <w:tcPr>
                  <w:tcW w:w="4133" w:type="dxa"/>
                  <w:gridSpan w:val="2"/>
                  <w:tcBorders>
                    <w:top w:val="nil"/>
                    <w:left w:val="single" w:sz="4" w:space="0" w:color="auto"/>
                    <w:bottom w:val="single" w:sz="4" w:space="0" w:color="auto"/>
                    <w:right w:val="single" w:sz="4" w:space="0" w:color="auto"/>
                  </w:tcBorders>
                  <w:noWrap/>
                </w:tcPr>
                <w:p w14:paraId="75041F63"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-60,897.29</w:t>
                  </w:r>
                </w:p>
              </w:tc>
              <w:tc>
                <w:tcPr>
                  <w:tcW w:w="146" w:type="dxa"/>
                  <w:tcBorders>
                    <w:top w:val="nil"/>
                    <w:left w:val="nil"/>
                    <w:bottom w:val="nil"/>
                    <w:right w:val="nil"/>
                  </w:tcBorders>
                  <w:noWrap/>
                  <w:vAlign w:val="bottom"/>
                  <w:hideMark/>
                </w:tcPr>
                <w:p w14:paraId="3A3503BD" w14:textId="77777777" w:rsidR="00912038" w:rsidRPr="00D92180" w:rsidRDefault="00912038" w:rsidP="002B3409">
                  <w:pPr>
                    <w:jc w:val="both"/>
                    <w:rPr>
                      <w:rFonts w:ascii="Lato" w:eastAsia="Times New Roman" w:hAnsi="Lato" w:cstheme="minorHAnsi"/>
                      <w:b/>
                      <w:bCs/>
                      <w:sz w:val="20"/>
                      <w:szCs w:val="20"/>
                      <w:lang w:eastAsia="es-MX"/>
                    </w:rPr>
                  </w:pPr>
                </w:p>
              </w:tc>
              <w:tc>
                <w:tcPr>
                  <w:tcW w:w="146" w:type="dxa"/>
                  <w:tcBorders>
                    <w:top w:val="nil"/>
                    <w:left w:val="nil"/>
                    <w:bottom w:val="nil"/>
                    <w:right w:val="nil"/>
                  </w:tcBorders>
                  <w:noWrap/>
                  <w:vAlign w:val="bottom"/>
                  <w:hideMark/>
                </w:tcPr>
                <w:p w14:paraId="1EDD3D5B"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77ADE6DC" w14:textId="77777777" w:rsidTr="002B3409">
              <w:trPr>
                <w:gridAfter w:val="3"/>
                <w:wAfter w:w="3509" w:type="dxa"/>
                <w:trHeight w:val="255"/>
              </w:trPr>
              <w:tc>
                <w:tcPr>
                  <w:tcW w:w="5033" w:type="dxa"/>
                  <w:tcBorders>
                    <w:top w:val="nil"/>
                    <w:left w:val="nil"/>
                    <w:bottom w:val="nil"/>
                    <w:right w:val="nil"/>
                  </w:tcBorders>
                  <w:hideMark/>
                </w:tcPr>
                <w:p w14:paraId="76562156" w14:textId="20C4A258"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sz w:val="20"/>
                      <w:szCs w:val="20"/>
                    </w:rPr>
                    <w:t>Superávit o (déficit) del Ejercicio (31-</w:t>
                  </w:r>
                  <w:r w:rsidR="00A742C4" w:rsidRPr="00D92180">
                    <w:rPr>
                      <w:rFonts w:ascii="Lato" w:hAnsi="Lato" w:cstheme="minorHAnsi"/>
                      <w:sz w:val="20"/>
                      <w:szCs w:val="20"/>
                    </w:rPr>
                    <w:t>oct</w:t>
                  </w:r>
                  <w:r w:rsidRPr="00D92180">
                    <w:rPr>
                      <w:rFonts w:ascii="Lato" w:hAnsi="Lato" w:cstheme="minorHAnsi"/>
                      <w:sz w:val="20"/>
                      <w:szCs w:val="20"/>
                    </w:rPr>
                    <w:t>-2</w:t>
                  </w:r>
                  <w:r w:rsidR="00883159" w:rsidRPr="00D92180">
                    <w:rPr>
                      <w:rFonts w:ascii="Lato" w:hAnsi="Lato" w:cstheme="minorHAnsi"/>
                      <w:sz w:val="20"/>
                      <w:szCs w:val="20"/>
                    </w:rPr>
                    <w:t>5</w:t>
                  </w:r>
                  <w:r w:rsidRPr="00D92180">
                    <w:rPr>
                      <w:rFonts w:ascii="Lato" w:hAnsi="Lato" w:cstheme="minorHAnsi"/>
                      <w:sz w:val="20"/>
                      <w:szCs w:val="20"/>
                    </w:rPr>
                    <w:t>)</w:t>
                  </w:r>
                </w:p>
              </w:tc>
              <w:tc>
                <w:tcPr>
                  <w:tcW w:w="4133" w:type="dxa"/>
                  <w:gridSpan w:val="2"/>
                  <w:tcBorders>
                    <w:top w:val="nil"/>
                    <w:left w:val="single" w:sz="4" w:space="0" w:color="auto"/>
                    <w:bottom w:val="single" w:sz="4" w:space="0" w:color="auto"/>
                    <w:right w:val="single" w:sz="4" w:space="0" w:color="auto"/>
                  </w:tcBorders>
                  <w:noWrap/>
                </w:tcPr>
                <w:p w14:paraId="6149DC79" w14:textId="0EE1015D" w:rsidR="00912038" w:rsidRPr="00D92180" w:rsidRDefault="00C04A1A" w:rsidP="00C04A1A">
                  <w:pPr>
                    <w:jc w:val="right"/>
                    <w:rPr>
                      <w:rFonts w:ascii="Lato" w:eastAsia="Times New Roman" w:hAnsi="Lato" w:cstheme="minorHAnsi"/>
                      <w:sz w:val="20"/>
                      <w:szCs w:val="20"/>
                      <w:lang w:eastAsia="es-MX"/>
                    </w:rPr>
                  </w:pPr>
                  <w:r w:rsidRPr="00D92180">
                    <w:rPr>
                      <w:rFonts w:ascii="Lato" w:hAnsi="Lato" w:cs="Calibri"/>
                      <w:sz w:val="20"/>
                      <w:szCs w:val="20"/>
                    </w:rPr>
                    <w:t>34,597,115.90</w:t>
                  </w:r>
                </w:p>
              </w:tc>
              <w:tc>
                <w:tcPr>
                  <w:tcW w:w="146" w:type="dxa"/>
                  <w:tcBorders>
                    <w:top w:val="nil"/>
                    <w:left w:val="nil"/>
                    <w:bottom w:val="nil"/>
                    <w:right w:val="nil"/>
                  </w:tcBorders>
                  <w:noWrap/>
                  <w:hideMark/>
                </w:tcPr>
                <w:p w14:paraId="699BEE16" w14:textId="77777777" w:rsidR="00912038" w:rsidRPr="00D92180" w:rsidRDefault="00912038" w:rsidP="002B3409">
                  <w:pPr>
                    <w:jc w:val="both"/>
                    <w:rPr>
                      <w:rFonts w:ascii="Lato" w:eastAsia="Times New Roman" w:hAnsi="Lato" w:cstheme="minorHAnsi"/>
                      <w:b/>
                      <w:bCs/>
                      <w:sz w:val="20"/>
                      <w:szCs w:val="20"/>
                      <w:lang w:eastAsia="es-MX"/>
                    </w:rPr>
                  </w:pPr>
                </w:p>
              </w:tc>
              <w:tc>
                <w:tcPr>
                  <w:tcW w:w="146" w:type="dxa"/>
                  <w:tcBorders>
                    <w:top w:val="nil"/>
                    <w:left w:val="nil"/>
                    <w:bottom w:val="nil"/>
                    <w:right w:val="nil"/>
                  </w:tcBorders>
                  <w:noWrap/>
                  <w:vAlign w:val="bottom"/>
                  <w:hideMark/>
                </w:tcPr>
                <w:p w14:paraId="1E09C3EC"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5366E2AE" w14:textId="77777777" w:rsidTr="002B3409">
              <w:trPr>
                <w:trHeight w:val="255"/>
              </w:trPr>
              <w:tc>
                <w:tcPr>
                  <w:tcW w:w="8542" w:type="dxa"/>
                  <w:gridSpan w:val="2"/>
                  <w:tcBorders>
                    <w:top w:val="nil"/>
                    <w:left w:val="nil"/>
                    <w:bottom w:val="nil"/>
                    <w:right w:val="nil"/>
                  </w:tcBorders>
                  <w:noWrap/>
                  <w:hideMark/>
                </w:tcPr>
                <w:p w14:paraId="657E739D" w14:textId="77777777" w:rsidR="00912038" w:rsidRPr="00D92180" w:rsidRDefault="00912038" w:rsidP="002B3409">
                  <w:pPr>
                    <w:jc w:val="right"/>
                    <w:rPr>
                      <w:rFonts w:ascii="Lato" w:eastAsia="Times New Roman" w:hAnsi="Lato" w:cstheme="minorHAnsi"/>
                      <w:b/>
                      <w:bCs/>
                      <w:sz w:val="20"/>
                      <w:szCs w:val="20"/>
                      <w:lang w:eastAsia="es-MX"/>
                    </w:rPr>
                  </w:pPr>
                </w:p>
              </w:tc>
              <w:tc>
                <w:tcPr>
                  <w:tcW w:w="4133" w:type="dxa"/>
                  <w:gridSpan w:val="4"/>
                  <w:tcBorders>
                    <w:top w:val="nil"/>
                    <w:left w:val="nil"/>
                    <w:bottom w:val="nil"/>
                    <w:right w:val="nil"/>
                  </w:tcBorders>
                  <w:noWrap/>
                  <w:hideMark/>
                </w:tcPr>
                <w:p w14:paraId="3F264B3E" w14:textId="77777777" w:rsidR="00912038" w:rsidRPr="00D92180" w:rsidRDefault="00912038" w:rsidP="002B3409">
                  <w:pPr>
                    <w:jc w:val="right"/>
                    <w:rPr>
                      <w:rFonts w:ascii="Lato" w:eastAsia="Times New Roman" w:hAnsi="Lato" w:cstheme="minorHAnsi"/>
                      <w:b/>
                      <w:bCs/>
                      <w:sz w:val="20"/>
                      <w:szCs w:val="20"/>
                      <w:lang w:eastAsia="es-MX"/>
                    </w:rPr>
                  </w:pPr>
                </w:p>
              </w:tc>
              <w:tc>
                <w:tcPr>
                  <w:tcW w:w="146" w:type="dxa"/>
                  <w:tcBorders>
                    <w:top w:val="nil"/>
                    <w:left w:val="nil"/>
                    <w:bottom w:val="nil"/>
                    <w:right w:val="nil"/>
                  </w:tcBorders>
                  <w:noWrap/>
                  <w:vAlign w:val="bottom"/>
                  <w:hideMark/>
                </w:tcPr>
                <w:p w14:paraId="3B215101" w14:textId="77777777" w:rsidR="00912038" w:rsidRPr="00D92180" w:rsidRDefault="00912038" w:rsidP="002B3409">
                  <w:pPr>
                    <w:jc w:val="both"/>
                    <w:rPr>
                      <w:rFonts w:ascii="Lato" w:eastAsia="Times New Roman" w:hAnsi="Lato" w:cstheme="minorHAnsi"/>
                      <w:b/>
                      <w:bCs/>
                      <w:sz w:val="20"/>
                      <w:szCs w:val="20"/>
                      <w:lang w:eastAsia="es-MX"/>
                    </w:rPr>
                  </w:pPr>
                </w:p>
              </w:tc>
              <w:tc>
                <w:tcPr>
                  <w:tcW w:w="146" w:type="dxa"/>
                  <w:tcBorders>
                    <w:top w:val="nil"/>
                    <w:left w:val="nil"/>
                    <w:bottom w:val="nil"/>
                    <w:right w:val="nil"/>
                  </w:tcBorders>
                  <w:noWrap/>
                  <w:vAlign w:val="bottom"/>
                  <w:hideMark/>
                </w:tcPr>
                <w:p w14:paraId="082D7825"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3ED688E0" w14:textId="77777777" w:rsidTr="002B3409">
              <w:trPr>
                <w:gridAfter w:val="3"/>
                <w:wAfter w:w="3509" w:type="dxa"/>
                <w:trHeight w:val="255"/>
              </w:trPr>
              <w:tc>
                <w:tcPr>
                  <w:tcW w:w="5033" w:type="dxa"/>
                  <w:tcBorders>
                    <w:top w:val="single" w:sz="4" w:space="0" w:color="auto"/>
                    <w:left w:val="nil"/>
                    <w:bottom w:val="double" w:sz="6" w:space="0" w:color="auto"/>
                    <w:right w:val="nil"/>
                  </w:tcBorders>
                  <w:noWrap/>
                  <w:hideMark/>
                </w:tcPr>
                <w:p w14:paraId="2D1312BE"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hAnsi="Lato" w:cstheme="minorHAnsi"/>
                      <w:sz w:val="20"/>
                      <w:szCs w:val="20"/>
                    </w:rPr>
                    <w:t>SUMA</w:t>
                  </w:r>
                </w:p>
              </w:tc>
              <w:tc>
                <w:tcPr>
                  <w:tcW w:w="4133" w:type="dxa"/>
                  <w:gridSpan w:val="2"/>
                  <w:tcBorders>
                    <w:top w:val="single" w:sz="4" w:space="0" w:color="auto"/>
                    <w:left w:val="nil"/>
                    <w:bottom w:val="double" w:sz="6" w:space="0" w:color="auto"/>
                    <w:right w:val="nil"/>
                  </w:tcBorders>
                  <w:noWrap/>
                  <w:hideMark/>
                </w:tcPr>
                <w:p w14:paraId="4FC2BB38" w14:textId="7F3CA30A" w:rsidR="00912038" w:rsidRPr="00D92180" w:rsidRDefault="00C4011A" w:rsidP="00C4011A">
                  <w:pPr>
                    <w:jc w:val="right"/>
                    <w:rPr>
                      <w:rFonts w:ascii="Lato" w:eastAsia="Times New Roman" w:hAnsi="Lato" w:cstheme="minorHAnsi"/>
                      <w:b/>
                      <w:bCs/>
                      <w:sz w:val="20"/>
                      <w:szCs w:val="20"/>
                      <w:lang w:eastAsia="es-MX"/>
                    </w:rPr>
                  </w:pPr>
                  <w:r w:rsidRPr="00D92180">
                    <w:rPr>
                      <w:rFonts w:ascii="Lato" w:hAnsi="Lato" w:cs="Calibri"/>
                      <w:sz w:val="20"/>
                      <w:szCs w:val="20"/>
                    </w:rPr>
                    <w:t>1,097,702,233.12</w:t>
                  </w:r>
                </w:p>
              </w:tc>
              <w:tc>
                <w:tcPr>
                  <w:tcW w:w="146" w:type="dxa"/>
                  <w:tcBorders>
                    <w:top w:val="nil"/>
                    <w:left w:val="nil"/>
                    <w:bottom w:val="nil"/>
                    <w:right w:val="nil"/>
                  </w:tcBorders>
                  <w:noWrap/>
                </w:tcPr>
                <w:p w14:paraId="7C953605" w14:textId="77777777" w:rsidR="00912038" w:rsidRPr="00D92180" w:rsidRDefault="00912038" w:rsidP="002B3409">
                  <w:pPr>
                    <w:jc w:val="both"/>
                    <w:rPr>
                      <w:rFonts w:ascii="Lato" w:eastAsia="Times New Roman" w:hAnsi="Lato" w:cstheme="minorHAnsi"/>
                      <w:b/>
                      <w:bCs/>
                      <w:sz w:val="20"/>
                      <w:szCs w:val="20"/>
                      <w:lang w:eastAsia="es-MX"/>
                    </w:rPr>
                  </w:pPr>
                </w:p>
              </w:tc>
              <w:tc>
                <w:tcPr>
                  <w:tcW w:w="146" w:type="dxa"/>
                  <w:tcBorders>
                    <w:top w:val="nil"/>
                    <w:left w:val="nil"/>
                    <w:bottom w:val="nil"/>
                    <w:right w:val="nil"/>
                  </w:tcBorders>
                  <w:noWrap/>
                  <w:vAlign w:val="bottom"/>
                  <w:hideMark/>
                </w:tcPr>
                <w:p w14:paraId="0346667D" w14:textId="77777777" w:rsidR="00912038" w:rsidRPr="00D92180" w:rsidRDefault="00912038" w:rsidP="002B3409">
                  <w:pPr>
                    <w:jc w:val="both"/>
                    <w:rPr>
                      <w:rFonts w:ascii="Lato" w:eastAsia="Times New Roman" w:hAnsi="Lato" w:cstheme="minorHAnsi"/>
                      <w:b/>
                      <w:bCs/>
                      <w:sz w:val="20"/>
                      <w:szCs w:val="20"/>
                      <w:lang w:eastAsia="es-MX"/>
                    </w:rPr>
                  </w:pPr>
                </w:p>
              </w:tc>
            </w:tr>
          </w:tbl>
          <w:p w14:paraId="474DCD72" w14:textId="77777777" w:rsidR="00912038" w:rsidRPr="00D92180" w:rsidRDefault="00912038" w:rsidP="002B3409">
            <w:pPr>
              <w:jc w:val="both"/>
              <w:rPr>
                <w:rFonts w:ascii="Lato" w:eastAsia="Times New Roman" w:hAnsi="Lato" w:cstheme="minorHAnsi"/>
                <w:b/>
                <w:bCs/>
                <w:sz w:val="20"/>
                <w:szCs w:val="20"/>
                <w:lang w:eastAsia="es-MX"/>
              </w:rPr>
            </w:pPr>
          </w:p>
        </w:tc>
      </w:tr>
    </w:tbl>
    <w:p w14:paraId="7F146152" w14:textId="77777777" w:rsidR="00694B92" w:rsidRPr="00D92180" w:rsidRDefault="00694B92" w:rsidP="00912038">
      <w:pPr>
        <w:jc w:val="both"/>
        <w:rPr>
          <w:rFonts w:ascii="Lato" w:eastAsia="Times New Roman" w:hAnsi="Lato" w:cstheme="minorHAnsi"/>
          <w:b/>
          <w:bCs/>
          <w:sz w:val="20"/>
          <w:szCs w:val="20"/>
          <w:lang w:eastAsia="es-MX"/>
        </w:rPr>
      </w:pPr>
    </w:p>
    <w:p w14:paraId="7287307E" w14:textId="77777777"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IV) NOTAS AL ESTADO DE FLUJOS DE EFECTIVO</w:t>
      </w:r>
    </w:p>
    <w:p w14:paraId="7A146851" w14:textId="77777777" w:rsidR="00853988" w:rsidRPr="00D92180" w:rsidRDefault="00853988" w:rsidP="00912038">
      <w:pPr>
        <w:jc w:val="both"/>
        <w:rPr>
          <w:rFonts w:ascii="Lato" w:eastAsia="Times New Roman" w:hAnsi="Lato" w:cstheme="minorHAnsi"/>
          <w:b/>
          <w:bCs/>
          <w:sz w:val="20"/>
          <w:szCs w:val="20"/>
          <w:lang w:eastAsia="es-MX"/>
        </w:rPr>
      </w:pPr>
    </w:p>
    <w:p w14:paraId="3B03A8DF" w14:textId="70D362E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b/>
          <w:bCs/>
          <w:sz w:val="20"/>
          <w:szCs w:val="20"/>
          <w:lang w:eastAsia="es-MX"/>
        </w:rPr>
        <w:t>1.-</w:t>
      </w:r>
      <w:r w:rsidRPr="00D92180">
        <w:rPr>
          <w:rFonts w:ascii="Lato" w:eastAsia="Times New Roman" w:hAnsi="Lato" w:cstheme="minorHAnsi"/>
          <w:sz w:val="20"/>
          <w:szCs w:val="20"/>
          <w:lang w:eastAsia="es-MX"/>
        </w:rPr>
        <w:t>El análisis de las cifras del periodo actual 202</w:t>
      </w:r>
      <w:r w:rsidR="006112A9" w:rsidRPr="00D92180">
        <w:rPr>
          <w:rFonts w:ascii="Lato" w:eastAsia="Times New Roman" w:hAnsi="Lato" w:cstheme="minorHAnsi"/>
          <w:sz w:val="20"/>
          <w:szCs w:val="20"/>
          <w:lang w:eastAsia="es-MX"/>
        </w:rPr>
        <w:t>6</w:t>
      </w:r>
      <w:r w:rsidRPr="00D92180">
        <w:rPr>
          <w:rFonts w:ascii="Lato" w:eastAsia="Times New Roman" w:hAnsi="Lato" w:cstheme="minorHAnsi"/>
          <w:sz w:val="20"/>
          <w:szCs w:val="20"/>
          <w:lang w:eastAsia="es-MX"/>
        </w:rPr>
        <w:t xml:space="preserve"> y el periodo anterior 202</w:t>
      </w:r>
      <w:r w:rsidR="006112A9" w:rsidRPr="00D92180">
        <w:rPr>
          <w:rFonts w:ascii="Lato" w:eastAsia="Times New Roman" w:hAnsi="Lato" w:cstheme="minorHAnsi"/>
          <w:sz w:val="20"/>
          <w:szCs w:val="20"/>
          <w:lang w:eastAsia="es-MX"/>
        </w:rPr>
        <w:t>5</w:t>
      </w:r>
      <w:r w:rsidRPr="00D92180">
        <w:rPr>
          <w:rFonts w:ascii="Lato" w:eastAsia="Times New Roman" w:hAnsi="Lato" w:cstheme="minorHAnsi"/>
          <w:sz w:val="20"/>
          <w:szCs w:val="20"/>
          <w:lang w:eastAsia="es-MX"/>
        </w:rPr>
        <w:t xml:space="preserve"> de efectivo y equivalentes es como sigue:</w:t>
      </w:r>
    </w:p>
    <w:p w14:paraId="16725027" w14:textId="77777777" w:rsidR="00912038" w:rsidRPr="00D92180" w:rsidRDefault="00912038" w:rsidP="00912038">
      <w:pPr>
        <w:jc w:val="both"/>
        <w:rPr>
          <w:rFonts w:ascii="Lato" w:eastAsia="Times New Roman" w:hAnsi="Lato" w:cstheme="minorHAnsi"/>
          <w:sz w:val="20"/>
          <w:szCs w:val="20"/>
          <w:lang w:eastAsia="es-MX"/>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7"/>
        <w:gridCol w:w="3536"/>
        <w:gridCol w:w="3200"/>
      </w:tblGrid>
      <w:tr w:rsidR="00912038" w:rsidRPr="00D92180" w14:paraId="0C75C6EA" w14:textId="77777777" w:rsidTr="00642412">
        <w:trPr>
          <w:trHeight w:val="254"/>
        </w:trPr>
        <w:tc>
          <w:tcPr>
            <w:tcW w:w="6257" w:type="dxa"/>
          </w:tcPr>
          <w:p w14:paraId="3A79932D" w14:textId="77777777" w:rsidR="00912038" w:rsidRPr="00D92180" w:rsidRDefault="00912038" w:rsidP="002B3409">
            <w:pPr>
              <w:jc w:val="both"/>
              <w:rPr>
                <w:rFonts w:ascii="Lato" w:eastAsia="Times New Roman" w:hAnsi="Lato" w:cstheme="minorHAnsi"/>
                <w:sz w:val="20"/>
                <w:szCs w:val="20"/>
                <w:lang w:eastAsia="es-MX"/>
              </w:rPr>
            </w:pPr>
          </w:p>
        </w:tc>
        <w:tc>
          <w:tcPr>
            <w:tcW w:w="3536" w:type="dxa"/>
          </w:tcPr>
          <w:p w14:paraId="6510093A" w14:textId="0DAE13CA" w:rsidR="00912038" w:rsidRPr="00D92180" w:rsidRDefault="00912038" w:rsidP="002B3409">
            <w:pPr>
              <w:jc w:val="center"/>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202</w:t>
            </w:r>
            <w:r w:rsidR="006112A9" w:rsidRPr="00D92180">
              <w:rPr>
                <w:rFonts w:ascii="Lato" w:eastAsia="Times New Roman" w:hAnsi="Lato" w:cstheme="minorHAnsi"/>
                <w:b/>
                <w:bCs/>
                <w:sz w:val="20"/>
                <w:szCs w:val="20"/>
                <w:lang w:eastAsia="es-MX"/>
              </w:rPr>
              <w:t>6</w:t>
            </w:r>
          </w:p>
        </w:tc>
        <w:tc>
          <w:tcPr>
            <w:tcW w:w="3200" w:type="dxa"/>
          </w:tcPr>
          <w:p w14:paraId="333ED4C8" w14:textId="4A19EEEA"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 xml:space="preserve">                         202</w:t>
            </w:r>
            <w:r w:rsidR="006112A9" w:rsidRPr="00D92180">
              <w:rPr>
                <w:rFonts w:ascii="Lato" w:eastAsia="Times New Roman" w:hAnsi="Lato" w:cstheme="minorHAnsi"/>
                <w:b/>
                <w:bCs/>
                <w:sz w:val="20"/>
                <w:szCs w:val="20"/>
                <w:lang w:eastAsia="es-MX"/>
              </w:rPr>
              <w:t>5</w:t>
            </w:r>
          </w:p>
        </w:tc>
      </w:tr>
      <w:tr w:rsidR="00912038" w:rsidRPr="00D92180" w14:paraId="4A8688A1" w14:textId="77777777" w:rsidTr="00642412">
        <w:trPr>
          <w:trHeight w:val="254"/>
        </w:trPr>
        <w:tc>
          <w:tcPr>
            <w:tcW w:w="6257" w:type="dxa"/>
          </w:tcPr>
          <w:p w14:paraId="1D5CB2B6"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Efectivo</w:t>
            </w:r>
          </w:p>
        </w:tc>
        <w:tc>
          <w:tcPr>
            <w:tcW w:w="3536" w:type="dxa"/>
            <w:tcBorders>
              <w:top w:val="single" w:sz="4" w:space="0" w:color="auto"/>
              <w:left w:val="single" w:sz="4" w:space="0" w:color="auto"/>
              <w:bottom w:val="single" w:sz="4" w:space="0" w:color="auto"/>
              <w:right w:val="single" w:sz="4" w:space="0" w:color="auto"/>
            </w:tcBorders>
          </w:tcPr>
          <w:p w14:paraId="0840B056" w14:textId="4EFDC123" w:rsidR="00912038" w:rsidRPr="00D92180" w:rsidRDefault="00C4011A" w:rsidP="00C4011A">
            <w:pPr>
              <w:jc w:val="right"/>
              <w:rPr>
                <w:rFonts w:ascii="Lato" w:eastAsia="Times New Roman" w:hAnsi="Lato" w:cstheme="minorHAnsi"/>
                <w:sz w:val="20"/>
                <w:szCs w:val="20"/>
                <w:lang w:eastAsia="es-MX"/>
              </w:rPr>
            </w:pPr>
            <w:r w:rsidRPr="00D92180">
              <w:rPr>
                <w:rFonts w:ascii="Lato" w:hAnsi="Lato" w:cs="Calibri"/>
                <w:sz w:val="20"/>
                <w:szCs w:val="20"/>
              </w:rPr>
              <w:t>66,249.47</w:t>
            </w:r>
          </w:p>
        </w:tc>
        <w:tc>
          <w:tcPr>
            <w:tcW w:w="3200" w:type="dxa"/>
            <w:tcBorders>
              <w:top w:val="single" w:sz="4" w:space="0" w:color="auto"/>
              <w:left w:val="single" w:sz="4" w:space="0" w:color="auto"/>
              <w:bottom w:val="single" w:sz="4" w:space="0" w:color="auto"/>
              <w:right w:val="single" w:sz="4" w:space="0" w:color="auto"/>
            </w:tcBorders>
          </w:tcPr>
          <w:p w14:paraId="34B979E8" w14:textId="66F24F67" w:rsidR="00912038" w:rsidRPr="00D92180" w:rsidRDefault="00C4011A" w:rsidP="00C4011A">
            <w:pPr>
              <w:jc w:val="right"/>
              <w:rPr>
                <w:rFonts w:ascii="Lato" w:eastAsia="Times New Roman" w:hAnsi="Lato" w:cstheme="minorHAnsi"/>
                <w:sz w:val="20"/>
                <w:szCs w:val="20"/>
                <w:lang w:eastAsia="es-MX"/>
              </w:rPr>
            </w:pPr>
            <w:r w:rsidRPr="00D92180">
              <w:rPr>
                <w:rFonts w:ascii="Lato" w:hAnsi="Lato" w:cs="Calibri"/>
                <w:sz w:val="20"/>
                <w:szCs w:val="20"/>
              </w:rPr>
              <w:t>325,255.38</w:t>
            </w:r>
          </w:p>
        </w:tc>
      </w:tr>
      <w:tr w:rsidR="00912038" w:rsidRPr="00D92180" w14:paraId="58CE1C59" w14:textId="77777777" w:rsidTr="00642412">
        <w:trPr>
          <w:trHeight w:val="254"/>
        </w:trPr>
        <w:tc>
          <w:tcPr>
            <w:tcW w:w="6257" w:type="dxa"/>
          </w:tcPr>
          <w:p w14:paraId="2634700B"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Bancos-Tesorería</w:t>
            </w:r>
          </w:p>
        </w:tc>
        <w:tc>
          <w:tcPr>
            <w:tcW w:w="3536" w:type="dxa"/>
            <w:tcBorders>
              <w:top w:val="nil"/>
              <w:left w:val="single" w:sz="4" w:space="0" w:color="auto"/>
              <w:bottom w:val="single" w:sz="4" w:space="0" w:color="auto"/>
              <w:right w:val="single" w:sz="4" w:space="0" w:color="auto"/>
            </w:tcBorders>
          </w:tcPr>
          <w:p w14:paraId="44BB0A85" w14:textId="4A31EF89" w:rsidR="00912038" w:rsidRPr="00D92180" w:rsidRDefault="00C4011A" w:rsidP="00C4011A">
            <w:pPr>
              <w:jc w:val="right"/>
              <w:rPr>
                <w:rFonts w:ascii="Lato" w:eastAsia="Times New Roman" w:hAnsi="Lato" w:cstheme="minorHAnsi"/>
                <w:sz w:val="20"/>
                <w:szCs w:val="20"/>
                <w:lang w:eastAsia="es-MX"/>
              </w:rPr>
            </w:pPr>
            <w:r w:rsidRPr="00D92180">
              <w:rPr>
                <w:rFonts w:ascii="Lato" w:hAnsi="Lato" w:cs="Calibri"/>
                <w:sz w:val="20"/>
                <w:szCs w:val="20"/>
              </w:rPr>
              <w:t>28,340,390.54</w:t>
            </w:r>
          </w:p>
        </w:tc>
        <w:tc>
          <w:tcPr>
            <w:tcW w:w="3200" w:type="dxa"/>
            <w:tcBorders>
              <w:top w:val="nil"/>
              <w:left w:val="single" w:sz="4" w:space="0" w:color="auto"/>
              <w:bottom w:val="single" w:sz="4" w:space="0" w:color="auto"/>
              <w:right w:val="single" w:sz="4" w:space="0" w:color="auto"/>
            </w:tcBorders>
          </w:tcPr>
          <w:p w14:paraId="568F76D1" w14:textId="5EF6A021" w:rsidR="00912038" w:rsidRPr="00D92180" w:rsidRDefault="00C4011A" w:rsidP="00C4011A">
            <w:pPr>
              <w:jc w:val="right"/>
              <w:rPr>
                <w:rFonts w:ascii="Lato" w:eastAsia="Times New Roman" w:hAnsi="Lato" w:cstheme="minorHAnsi"/>
                <w:sz w:val="20"/>
                <w:szCs w:val="20"/>
                <w:lang w:eastAsia="es-MX"/>
              </w:rPr>
            </w:pPr>
            <w:r w:rsidRPr="00D92180">
              <w:rPr>
                <w:rFonts w:ascii="Lato" w:hAnsi="Lato" w:cs="Calibri"/>
                <w:sz w:val="20"/>
                <w:szCs w:val="20"/>
              </w:rPr>
              <w:t>20,021,881.76</w:t>
            </w:r>
          </w:p>
        </w:tc>
      </w:tr>
      <w:tr w:rsidR="00912038" w:rsidRPr="00D92180" w14:paraId="6CCBA718" w14:textId="77777777" w:rsidTr="00642412">
        <w:trPr>
          <w:trHeight w:val="254"/>
        </w:trPr>
        <w:tc>
          <w:tcPr>
            <w:tcW w:w="6257" w:type="dxa"/>
            <w:tcBorders>
              <w:right w:val="single" w:sz="4" w:space="0" w:color="auto"/>
            </w:tcBorders>
          </w:tcPr>
          <w:p w14:paraId="762255C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Bancos/Dependencias y Otros</w:t>
            </w:r>
          </w:p>
        </w:tc>
        <w:tc>
          <w:tcPr>
            <w:tcW w:w="3536" w:type="dxa"/>
            <w:tcBorders>
              <w:top w:val="single" w:sz="4" w:space="0" w:color="auto"/>
              <w:left w:val="single" w:sz="4" w:space="0" w:color="auto"/>
              <w:bottom w:val="single" w:sz="4" w:space="0" w:color="auto"/>
              <w:right w:val="single" w:sz="4" w:space="0" w:color="auto"/>
            </w:tcBorders>
          </w:tcPr>
          <w:p w14:paraId="1E4280A7"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200" w:type="dxa"/>
            <w:tcBorders>
              <w:top w:val="single" w:sz="4" w:space="0" w:color="auto"/>
              <w:left w:val="single" w:sz="4" w:space="0" w:color="auto"/>
              <w:bottom w:val="single" w:sz="4" w:space="0" w:color="auto"/>
              <w:right w:val="single" w:sz="4" w:space="0" w:color="auto"/>
            </w:tcBorders>
          </w:tcPr>
          <w:p w14:paraId="784E3EC9"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11AB935A" w14:textId="77777777" w:rsidTr="00642412">
        <w:trPr>
          <w:trHeight w:val="216"/>
        </w:trPr>
        <w:tc>
          <w:tcPr>
            <w:tcW w:w="6257" w:type="dxa"/>
          </w:tcPr>
          <w:p w14:paraId="5BD62A25"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Inversiones temporales (hasta 3 meses)</w:t>
            </w:r>
          </w:p>
        </w:tc>
        <w:tc>
          <w:tcPr>
            <w:tcW w:w="3536" w:type="dxa"/>
            <w:tcBorders>
              <w:top w:val="single" w:sz="4" w:space="0" w:color="auto"/>
            </w:tcBorders>
          </w:tcPr>
          <w:p w14:paraId="421BB2F8" w14:textId="1CBB4F38" w:rsidR="00912038" w:rsidRPr="00D92180" w:rsidRDefault="00C4011A" w:rsidP="00C4011A">
            <w:pPr>
              <w:jc w:val="right"/>
              <w:rPr>
                <w:rFonts w:ascii="Lato" w:eastAsia="Times New Roman" w:hAnsi="Lato" w:cstheme="minorHAnsi"/>
                <w:sz w:val="20"/>
                <w:szCs w:val="20"/>
                <w:lang w:eastAsia="es-MX"/>
              </w:rPr>
            </w:pPr>
            <w:r w:rsidRPr="00D92180">
              <w:rPr>
                <w:rFonts w:ascii="Lato" w:hAnsi="Lato" w:cs="Calibri"/>
                <w:sz w:val="20"/>
                <w:szCs w:val="20"/>
              </w:rPr>
              <w:t>18,968,603.80</w:t>
            </w:r>
          </w:p>
        </w:tc>
        <w:tc>
          <w:tcPr>
            <w:tcW w:w="3200" w:type="dxa"/>
            <w:tcBorders>
              <w:top w:val="single" w:sz="4" w:space="0" w:color="auto"/>
              <w:left w:val="single" w:sz="4" w:space="0" w:color="auto"/>
              <w:bottom w:val="single" w:sz="4" w:space="0" w:color="auto"/>
              <w:right w:val="single" w:sz="4" w:space="0" w:color="auto"/>
            </w:tcBorders>
          </w:tcPr>
          <w:p w14:paraId="3BADB2A7" w14:textId="79398FE9" w:rsidR="00912038" w:rsidRPr="00D92180" w:rsidRDefault="00C4011A" w:rsidP="00C4011A">
            <w:pPr>
              <w:jc w:val="right"/>
              <w:rPr>
                <w:rFonts w:ascii="Lato" w:eastAsia="Times New Roman" w:hAnsi="Lato" w:cstheme="minorHAnsi"/>
                <w:sz w:val="20"/>
                <w:szCs w:val="20"/>
                <w:lang w:eastAsia="es-MX"/>
              </w:rPr>
            </w:pPr>
            <w:r w:rsidRPr="00D92180">
              <w:rPr>
                <w:rFonts w:ascii="Lato" w:hAnsi="Lato" w:cs="Calibri"/>
                <w:sz w:val="20"/>
                <w:szCs w:val="20"/>
              </w:rPr>
              <w:t>4,489,905.79</w:t>
            </w:r>
          </w:p>
        </w:tc>
      </w:tr>
      <w:tr w:rsidR="00912038" w:rsidRPr="00D92180" w14:paraId="6180D63E" w14:textId="77777777" w:rsidTr="00642412">
        <w:trPr>
          <w:trHeight w:val="254"/>
        </w:trPr>
        <w:tc>
          <w:tcPr>
            <w:tcW w:w="6257" w:type="dxa"/>
          </w:tcPr>
          <w:p w14:paraId="7E409FA2"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Fondos con Afectación Especifica</w:t>
            </w:r>
          </w:p>
        </w:tc>
        <w:tc>
          <w:tcPr>
            <w:tcW w:w="3536" w:type="dxa"/>
            <w:tcBorders>
              <w:top w:val="single" w:sz="4" w:space="0" w:color="auto"/>
              <w:left w:val="single" w:sz="4" w:space="0" w:color="auto"/>
              <w:bottom w:val="single" w:sz="4" w:space="0" w:color="auto"/>
              <w:right w:val="single" w:sz="4" w:space="0" w:color="auto"/>
            </w:tcBorders>
          </w:tcPr>
          <w:p w14:paraId="1039160C"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200" w:type="dxa"/>
            <w:tcBorders>
              <w:top w:val="single" w:sz="4" w:space="0" w:color="auto"/>
              <w:left w:val="single" w:sz="4" w:space="0" w:color="auto"/>
              <w:bottom w:val="single" w:sz="4" w:space="0" w:color="auto"/>
              <w:right w:val="single" w:sz="4" w:space="0" w:color="auto"/>
            </w:tcBorders>
          </w:tcPr>
          <w:p w14:paraId="790F7823"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36CD5FA4" w14:textId="77777777" w:rsidTr="00642412">
        <w:trPr>
          <w:trHeight w:val="254"/>
        </w:trPr>
        <w:tc>
          <w:tcPr>
            <w:tcW w:w="6257" w:type="dxa"/>
          </w:tcPr>
          <w:p w14:paraId="26A7E85C"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Depósitos de Fondos de Terceros en Garantía y/o Administración</w:t>
            </w:r>
          </w:p>
        </w:tc>
        <w:tc>
          <w:tcPr>
            <w:tcW w:w="3536" w:type="dxa"/>
            <w:tcBorders>
              <w:top w:val="single" w:sz="4" w:space="0" w:color="auto"/>
              <w:left w:val="single" w:sz="4" w:space="0" w:color="auto"/>
              <w:bottom w:val="single" w:sz="4" w:space="0" w:color="auto"/>
              <w:right w:val="single" w:sz="4" w:space="0" w:color="auto"/>
            </w:tcBorders>
          </w:tcPr>
          <w:p w14:paraId="1289D11D"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200" w:type="dxa"/>
            <w:tcBorders>
              <w:top w:val="single" w:sz="4" w:space="0" w:color="auto"/>
              <w:left w:val="single" w:sz="4" w:space="0" w:color="auto"/>
              <w:bottom w:val="single" w:sz="4" w:space="0" w:color="auto"/>
              <w:right w:val="single" w:sz="4" w:space="0" w:color="auto"/>
            </w:tcBorders>
          </w:tcPr>
          <w:p w14:paraId="4C280825"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5CFC3B9F" w14:textId="77777777" w:rsidTr="00642412">
        <w:trPr>
          <w:trHeight w:val="268"/>
        </w:trPr>
        <w:tc>
          <w:tcPr>
            <w:tcW w:w="6257" w:type="dxa"/>
          </w:tcPr>
          <w:p w14:paraId="7FDAD524"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Otros Efectivos y Equivalentes </w:t>
            </w:r>
          </w:p>
        </w:tc>
        <w:tc>
          <w:tcPr>
            <w:tcW w:w="3536" w:type="dxa"/>
            <w:tcBorders>
              <w:top w:val="single" w:sz="4" w:space="0" w:color="auto"/>
              <w:left w:val="single" w:sz="4" w:space="0" w:color="auto"/>
              <w:bottom w:val="single" w:sz="4" w:space="0" w:color="auto"/>
              <w:right w:val="single" w:sz="4" w:space="0" w:color="auto"/>
            </w:tcBorders>
          </w:tcPr>
          <w:p w14:paraId="092FB99F"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200" w:type="dxa"/>
            <w:tcBorders>
              <w:top w:val="single" w:sz="4" w:space="0" w:color="auto"/>
              <w:left w:val="single" w:sz="4" w:space="0" w:color="auto"/>
              <w:bottom w:val="single" w:sz="4" w:space="0" w:color="auto"/>
              <w:right w:val="single" w:sz="4" w:space="0" w:color="auto"/>
            </w:tcBorders>
          </w:tcPr>
          <w:p w14:paraId="06F0BFD6"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161990FD" w14:textId="77777777" w:rsidTr="00642412">
        <w:trPr>
          <w:trHeight w:val="69"/>
        </w:trPr>
        <w:tc>
          <w:tcPr>
            <w:tcW w:w="6257" w:type="dxa"/>
          </w:tcPr>
          <w:p w14:paraId="53883C85"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TOTAL, DE EFECTIVO Y EQUIVALENTES</w:t>
            </w:r>
          </w:p>
        </w:tc>
        <w:tc>
          <w:tcPr>
            <w:tcW w:w="3536" w:type="dxa"/>
            <w:tcBorders>
              <w:top w:val="single" w:sz="4" w:space="0" w:color="auto"/>
              <w:left w:val="single" w:sz="4" w:space="0" w:color="auto"/>
              <w:bottom w:val="single" w:sz="4" w:space="0" w:color="auto"/>
              <w:right w:val="single" w:sz="4" w:space="0" w:color="auto"/>
            </w:tcBorders>
          </w:tcPr>
          <w:p w14:paraId="2C869A87" w14:textId="07A86827" w:rsidR="00912038" w:rsidRPr="00D92180" w:rsidRDefault="00C4011A" w:rsidP="00C4011A">
            <w:pPr>
              <w:jc w:val="right"/>
              <w:rPr>
                <w:rFonts w:ascii="Lato" w:eastAsia="Times New Roman" w:hAnsi="Lato" w:cstheme="minorHAnsi"/>
                <w:b/>
                <w:bCs/>
                <w:sz w:val="20"/>
                <w:szCs w:val="20"/>
                <w:lang w:eastAsia="es-MX"/>
              </w:rPr>
            </w:pPr>
            <w:r w:rsidRPr="00D92180">
              <w:rPr>
                <w:rFonts w:ascii="Lato" w:hAnsi="Lato" w:cs="Calibri"/>
                <w:b/>
                <w:bCs/>
                <w:sz w:val="20"/>
                <w:szCs w:val="20"/>
              </w:rPr>
              <w:t>47,375,243.81</w:t>
            </w:r>
          </w:p>
        </w:tc>
        <w:tc>
          <w:tcPr>
            <w:tcW w:w="3200" w:type="dxa"/>
            <w:tcBorders>
              <w:top w:val="single" w:sz="4" w:space="0" w:color="auto"/>
              <w:left w:val="single" w:sz="4" w:space="0" w:color="auto"/>
              <w:bottom w:val="single" w:sz="4" w:space="0" w:color="auto"/>
              <w:right w:val="single" w:sz="4" w:space="0" w:color="auto"/>
            </w:tcBorders>
          </w:tcPr>
          <w:p w14:paraId="42E2E936" w14:textId="72C15243" w:rsidR="00912038" w:rsidRPr="00D92180" w:rsidRDefault="00C4011A" w:rsidP="00C4011A">
            <w:pPr>
              <w:jc w:val="right"/>
              <w:rPr>
                <w:rFonts w:ascii="Lato" w:hAnsi="Lato"/>
                <w:sz w:val="20"/>
                <w:szCs w:val="20"/>
              </w:rPr>
            </w:pPr>
            <w:r w:rsidRPr="00D92180">
              <w:rPr>
                <w:rFonts w:ascii="Lato" w:hAnsi="Lato" w:cs="Calibri"/>
                <w:b/>
                <w:bCs/>
                <w:sz w:val="20"/>
                <w:szCs w:val="20"/>
              </w:rPr>
              <w:t>24,837,042.93</w:t>
            </w:r>
          </w:p>
        </w:tc>
      </w:tr>
    </w:tbl>
    <w:p w14:paraId="6DDC019D" w14:textId="3E9A873D"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Nota: La información presentada corresponde al Acumulado del </w:t>
      </w:r>
      <w:r w:rsidR="00E06C80" w:rsidRPr="00D92180">
        <w:rPr>
          <w:rFonts w:ascii="Lato" w:eastAsia="Times New Roman" w:hAnsi="Lato" w:cstheme="minorHAnsi"/>
          <w:sz w:val="20"/>
          <w:szCs w:val="20"/>
          <w:lang w:eastAsia="es-MX"/>
        </w:rPr>
        <w:t>31</w:t>
      </w:r>
      <w:r w:rsidRPr="00D92180">
        <w:rPr>
          <w:rFonts w:ascii="Lato" w:eastAsia="Times New Roman" w:hAnsi="Lato" w:cstheme="minorHAnsi"/>
          <w:sz w:val="20"/>
          <w:szCs w:val="20"/>
          <w:lang w:eastAsia="es-MX"/>
        </w:rPr>
        <w:t xml:space="preserve"> de </w:t>
      </w:r>
      <w:r w:rsidR="00E06C80" w:rsidRPr="00D92180">
        <w:rPr>
          <w:rFonts w:ascii="Lato" w:eastAsia="Times New Roman" w:hAnsi="Lato" w:cstheme="minorHAnsi"/>
          <w:sz w:val="20"/>
          <w:szCs w:val="20"/>
          <w:lang w:eastAsia="es-MX"/>
        </w:rPr>
        <w:t>marzo</w:t>
      </w:r>
      <w:r w:rsidRPr="00D92180">
        <w:rPr>
          <w:rFonts w:ascii="Lato" w:eastAsia="Times New Roman" w:hAnsi="Lato" w:cstheme="minorHAnsi"/>
          <w:sz w:val="20"/>
          <w:szCs w:val="20"/>
          <w:lang w:eastAsia="es-MX"/>
        </w:rPr>
        <w:t xml:space="preserve"> 202</w:t>
      </w:r>
      <w:r w:rsidR="006112A9" w:rsidRPr="00D92180">
        <w:rPr>
          <w:rFonts w:ascii="Lato" w:eastAsia="Times New Roman" w:hAnsi="Lato" w:cstheme="minorHAnsi"/>
          <w:sz w:val="20"/>
          <w:szCs w:val="20"/>
          <w:lang w:eastAsia="es-MX"/>
        </w:rPr>
        <w:t>6</w:t>
      </w:r>
      <w:r w:rsidRPr="00D92180">
        <w:rPr>
          <w:rFonts w:ascii="Lato" w:eastAsia="Times New Roman" w:hAnsi="Lato" w:cstheme="minorHAnsi"/>
          <w:sz w:val="20"/>
          <w:szCs w:val="20"/>
          <w:lang w:eastAsia="es-MX"/>
        </w:rPr>
        <w:t xml:space="preserve"> y </w:t>
      </w:r>
      <w:r w:rsidR="00E06C80" w:rsidRPr="00D92180">
        <w:rPr>
          <w:rFonts w:ascii="Lato" w:eastAsia="Times New Roman" w:hAnsi="Lato" w:cstheme="minorHAnsi"/>
          <w:sz w:val="20"/>
          <w:szCs w:val="20"/>
          <w:lang w:eastAsia="es-MX"/>
        </w:rPr>
        <w:t>31</w:t>
      </w:r>
      <w:r w:rsidR="007C6860" w:rsidRPr="00D92180">
        <w:rPr>
          <w:rFonts w:ascii="Lato" w:eastAsia="Times New Roman" w:hAnsi="Lato" w:cstheme="minorHAnsi"/>
          <w:sz w:val="20"/>
          <w:szCs w:val="20"/>
          <w:lang w:eastAsia="es-MX"/>
        </w:rPr>
        <w:t xml:space="preserve"> </w:t>
      </w:r>
      <w:r w:rsidRPr="00D92180">
        <w:rPr>
          <w:rFonts w:ascii="Lato" w:eastAsia="Times New Roman" w:hAnsi="Lato" w:cstheme="minorHAnsi"/>
          <w:sz w:val="20"/>
          <w:szCs w:val="20"/>
          <w:lang w:eastAsia="es-MX"/>
        </w:rPr>
        <w:t xml:space="preserve">de </w:t>
      </w:r>
      <w:r w:rsidR="00E06C80" w:rsidRPr="00D92180">
        <w:rPr>
          <w:rFonts w:ascii="Lato" w:eastAsia="Times New Roman" w:hAnsi="Lato" w:cstheme="minorHAnsi"/>
          <w:sz w:val="20"/>
          <w:szCs w:val="20"/>
          <w:lang w:eastAsia="es-MX"/>
        </w:rPr>
        <w:t>marzo</w:t>
      </w:r>
      <w:r w:rsidR="002943D0" w:rsidRPr="00D92180">
        <w:rPr>
          <w:rFonts w:ascii="Lato" w:eastAsia="Times New Roman" w:hAnsi="Lato" w:cstheme="minorHAnsi"/>
          <w:sz w:val="20"/>
          <w:szCs w:val="20"/>
          <w:lang w:eastAsia="es-MX"/>
        </w:rPr>
        <w:t xml:space="preserve"> </w:t>
      </w:r>
      <w:r w:rsidRPr="00D92180">
        <w:rPr>
          <w:rFonts w:ascii="Lato" w:eastAsia="Times New Roman" w:hAnsi="Lato" w:cstheme="minorHAnsi"/>
          <w:sz w:val="20"/>
          <w:szCs w:val="20"/>
          <w:lang w:eastAsia="es-MX"/>
        </w:rPr>
        <w:t>202</w:t>
      </w:r>
      <w:r w:rsidR="006112A9" w:rsidRPr="00D92180">
        <w:rPr>
          <w:rFonts w:ascii="Lato" w:eastAsia="Times New Roman" w:hAnsi="Lato" w:cstheme="minorHAnsi"/>
          <w:sz w:val="20"/>
          <w:szCs w:val="20"/>
          <w:lang w:eastAsia="es-MX"/>
        </w:rPr>
        <w:t>5</w:t>
      </w:r>
      <w:r w:rsidRPr="00D92180">
        <w:rPr>
          <w:rFonts w:ascii="Lato" w:eastAsia="Times New Roman" w:hAnsi="Lato" w:cstheme="minorHAnsi"/>
          <w:sz w:val="20"/>
          <w:szCs w:val="20"/>
          <w:lang w:eastAsia="es-MX"/>
        </w:rPr>
        <w:tab/>
      </w:r>
    </w:p>
    <w:p w14:paraId="4FE4B515" w14:textId="77777777" w:rsidR="00912038" w:rsidRPr="00D92180" w:rsidRDefault="00912038" w:rsidP="00912038">
      <w:pPr>
        <w:jc w:val="both"/>
        <w:rPr>
          <w:rFonts w:ascii="Lato" w:eastAsia="Times New Roman" w:hAnsi="Lato" w:cstheme="minorHAnsi"/>
          <w:sz w:val="20"/>
          <w:szCs w:val="20"/>
          <w:lang w:eastAsia="es-MX"/>
        </w:rPr>
      </w:pPr>
    </w:p>
    <w:p w14:paraId="7FB65B4E" w14:textId="77777777" w:rsidR="0064149E" w:rsidRPr="00D92180" w:rsidRDefault="0064149E" w:rsidP="00912038">
      <w:pPr>
        <w:jc w:val="both"/>
        <w:rPr>
          <w:rFonts w:ascii="Lato" w:eastAsia="Times New Roman" w:hAnsi="Lato" w:cstheme="minorHAnsi"/>
          <w:sz w:val="20"/>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3"/>
        <w:gridCol w:w="3183"/>
        <w:gridCol w:w="3186"/>
      </w:tblGrid>
      <w:tr w:rsidR="00912038" w:rsidRPr="00D92180" w14:paraId="4C0ED4F8" w14:textId="77777777" w:rsidTr="001B711B">
        <w:trPr>
          <w:trHeight w:val="245"/>
        </w:trPr>
        <w:tc>
          <w:tcPr>
            <w:tcW w:w="16516" w:type="dxa"/>
            <w:gridSpan w:val="3"/>
          </w:tcPr>
          <w:p w14:paraId="724494D6"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Adquisiciones de Actividades de Inversión Efectivamente Pagadas</w:t>
            </w:r>
          </w:p>
        </w:tc>
      </w:tr>
      <w:tr w:rsidR="00912038" w:rsidRPr="00D92180" w14:paraId="4838C79E" w14:textId="77777777" w:rsidTr="001B711B">
        <w:trPr>
          <w:trHeight w:val="245"/>
        </w:trPr>
        <w:tc>
          <w:tcPr>
            <w:tcW w:w="8980" w:type="dxa"/>
          </w:tcPr>
          <w:p w14:paraId="700D186A"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Concepto</w:t>
            </w:r>
          </w:p>
        </w:tc>
        <w:tc>
          <w:tcPr>
            <w:tcW w:w="3766" w:type="dxa"/>
          </w:tcPr>
          <w:p w14:paraId="416E910B" w14:textId="36B0C7B7" w:rsidR="00912038" w:rsidRPr="00D92180" w:rsidRDefault="00912038" w:rsidP="002B3409">
            <w:pPr>
              <w:jc w:val="center"/>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202</w:t>
            </w:r>
            <w:r w:rsidR="008B1C46" w:rsidRPr="00D92180">
              <w:rPr>
                <w:rFonts w:ascii="Lato" w:eastAsia="Times New Roman" w:hAnsi="Lato" w:cstheme="minorHAnsi"/>
                <w:b/>
                <w:bCs/>
                <w:sz w:val="20"/>
                <w:szCs w:val="20"/>
                <w:lang w:eastAsia="es-MX"/>
              </w:rPr>
              <w:t>6</w:t>
            </w:r>
          </w:p>
        </w:tc>
        <w:tc>
          <w:tcPr>
            <w:tcW w:w="3769" w:type="dxa"/>
          </w:tcPr>
          <w:p w14:paraId="49BF3A9F" w14:textId="7BEAA771" w:rsidR="00912038" w:rsidRPr="00D92180" w:rsidRDefault="00912038" w:rsidP="002B3409">
            <w:pPr>
              <w:jc w:val="center"/>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202</w:t>
            </w:r>
            <w:r w:rsidR="006112A9" w:rsidRPr="00D92180">
              <w:rPr>
                <w:rFonts w:ascii="Lato" w:eastAsia="Times New Roman" w:hAnsi="Lato" w:cstheme="minorHAnsi"/>
                <w:b/>
                <w:bCs/>
                <w:sz w:val="20"/>
                <w:szCs w:val="20"/>
                <w:lang w:eastAsia="es-MX"/>
              </w:rPr>
              <w:t>5</w:t>
            </w:r>
          </w:p>
        </w:tc>
      </w:tr>
      <w:tr w:rsidR="00912038" w:rsidRPr="00D92180" w14:paraId="6139B5FB" w14:textId="77777777" w:rsidTr="001B711B">
        <w:trPr>
          <w:trHeight w:val="492"/>
        </w:trPr>
        <w:tc>
          <w:tcPr>
            <w:tcW w:w="8980" w:type="dxa"/>
          </w:tcPr>
          <w:p w14:paraId="454EDAC7"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Bienes Inmuebles, Infraestructura y Construcciones en Proceso</w:t>
            </w:r>
          </w:p>
        </w:tc>
        <w:tc>
          <w:tcPr>
            <w:tcW w:w="3766" w:type="dxa"/>
          </w:tcPr>
          <w:p w14:paraId="7D2BF116"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$0.00</w:t>
            </w:r>
          </w:p>
        </w:tc>
        <w:tc>
          <w:tcPr>
            <w:tcW w:w="3769" w:type="dxa"/>
          </w:tcPr>
          <w:p w14:paraId="19CCCF4E"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$0.00</w:t>
            </w:r>
          </w:p>
        </w:tc>
      </w:tr>
      <w:tr w:rsidR="00912038" w:rsidRPr="00D92180" w14:paraId="3366F7F6" w14:textId="77777777" w:rsidTr="001B711B">
        <w:trPr>
          <w:trHeight w:val="245"/>
        </w:trPr>
        <w:tc>
          <w:tcPr>
            <w:tcW w:w="8980" w:type="dxa"/>
          </w:tcPr>
          <w:p w14:paraId="7E07456E"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Terrenos</w:t>
            </w:r>
          </w:p>
        </w:tc>
        <w:tc>
          <w:tcPr>
            <w:tcW w:w="3766" w:type="dxa"/>
          </w:tcPr>
          <w:p w14:paraId="77FF98B3"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769" w:type="dxa"/>
          </w:tcPr>
          <w:p w14:paraId="23920217"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2ECEA36A" w14:textId="77777777" w:rsidTr="001B711B">
        <w:trPr>
          <w:trHeight w:val="245"/>
        </w:trPr>
        <w:tc>
          <w:tcPr>
            <w:tcW w:w="8980" w:type="dxa"/>
          </w:tcPr>
          <w:p w14:paraId="10435669"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Viviendas</w:t>
            </w:r>
          </w:p>
        </w:tc>
        <w:tc>
          <w:tcPr>
            <w:tcW w:w="3766" w:type="dxa"/>
          </w:tcPr>
          <w:p w14:paraId="0256BCE9"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769" w:type="dxa"/>
          </w:tcPr>
          <w:p w14:paraId="5499E40D"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44037A88" w14:textId="77777777" w:rsidTr="001B711B">
        <w:trPr>
          <w:trHeight w:val="245"/>
        </w:trPr>
        <w:tc>
          <w:tcPr>
            <w:tcW w:w="8980" w:type="dxa"/>
          </w:tcPr>
          <w:p w14:paraId="485FD813"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Edificios no Habitacionales</w:t>
            </w:r>
          </w:p>
        </w:tc>
        <w:tc>
          <w:tcPr>
            <w:tcW w:w="3766" w:type="dxa"/>
          </w:tcPr>
          <w:p w14:paraId="1FF11E15"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769" w:type="dxa"/>
          </w:tcPr>
          <w:p w14:paraId="001BC28E"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4DED25B4" w14:textId="77777777" w:rsidTr="001B711B">
        <w:trPr>
          <w:trHeight w:val="245"/>
        </w:trPr>
        <w:tc>
          <w:tcPr>
            <w:tcW w:w="8980" w:type="dxa"/>
          </w:tcPr>
          <w:p w14:paraId="54808F0B"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Infraestructura</w:t>
            </w:r>
          </w:p>
        </w:tc>
        <w:tc>
          <w:tcPr>
            <w:tcW w:w="3766" w:type="dxa"/>
          </w:tcPr>
          <w:p w14:paraId="62FC86D7"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769" w:type="dxa"/>
          </w:tcPr>
          <w:p w14:paraId="0CCDCAE3"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039A8863" w14:textId="77777777" w:rsidTr="001B711B">
        <w:trPr>
          <w:trHeight w:val="492"/>
        </w:trPr>
        <w:tc>
          <w:tcPr>
            <w:tcW w:w="8980" w:type="dxa"/>
          </w:tcPr>
          <w:p w14:paraId="1DCC4FEC"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Construcciones en Proceso en Bienes de Dominio Publicó</w:t>
            </w:r>
          </w:p>
        </w:tc>
        <w:tc>
          <w:tcPr>
            <w:tcW w:w="3766" w:type="dxa"/>
          </w:tcPr>
          <w:p w14:paraId="4222C8EE"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769" w:type="dxa"/>
          </w:tcPr>
          <w:p w14:paraId="4B833524"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22CD5B54" w14:textId="77777777" w:rsidTr="001B711B">
        <w:trPr>
          <w:trHeight w:val="245"/>
        </w:trPr>
        <w:tc>
          <w:tcPr>
            <w:tcW w:w="8980" w:type="dxa"/>
          </w:tcPr>
          <w:p w14:paraId="5A6EFD6E"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Construcciones en Procesos de Bienes Propios</w:t>
            </w:r>
          </w:p>
        </w:tc>
        <w:tc>
          <w:tcPr>
            <w:tcW w:w="3766" w:type="dxa"/>
          </w:tcPr>
          <w:p w14:paraId="6EFD3907"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769" w:type="dxa"/>
          </w:tcPr>
          <w:p w14:paraId="0381BA1B"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4378C5BE" w14:textId="77777777" w:rsidTr="001B711B">
        <w:trPr>
          <w:trHeight w:val="492"/>
        </w:trPr>
        <w:tc>
          <w:tcPr>
            <w:tcW w:w="8980" w:type="dxa"/>
          </w:tcPr>
          <w:p w14:paraId="3B355DD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Otros Bienes Inmuebles</w:t>
            </w:r>
          </w:p>
        </w:tc>
        <w:tc>
          <w:tcPr>
            <w:tcW w:w="3766" w:type="dxa"/>
          </w:tcPr>
          <w:p w14:paraId="095EB18B"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769" w:type="dxa"/>
          </w:tcPr>
          <w:p w14:paraId="10CDD533"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67C1C43E" w14:textId="77777777" w:rsidTr="001B711B">
        <w:trPr>
          <w:trHeight w:val="245"/>
        </w:trPr>
        <w:tc>
          <w:tcPr>
            <w:tcW w:w="8980" w:type="dxa"/>
          </w:tcPr>
          <w:p w14:paraId="0B46D70E"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Bienes Muebles</w:t>
            </w:r>
          </w:p>
        </w:tc>
        <w:tc>
          <w:tcPr>
            <w:tcW w:w="3766" w:type="dxa"/>
          </w:tcPr>
          <w:p w14:paraId="37B4DD13" w14:textId="77777777" w:rsidR="00912038" w:rsidRPr="00D92180" w:rsidRDefault="00912038" w:rsidP="002B3409">
            <w:pPr>
              <w:jc w:val="right"/>
              <w:rPr>
                <w:rFonts w:ascii="Lato" w:eastAsia="Times New Roman" w:hAnsi="Lato" w:cstheme="minorHAnsi"/>
                <w:b/>
                <w:bCs/>
                <w:sz w:val="20"/>
                <w:szCs w:val="20"/>
                <w:lang w:eastAsia="es-MX"/>
              </w:rPr>
            </w:pPr>
          </w:p>
        </w:tc>
        <w:tc>
          <w:tcPr>
            <w:tcW w:w="3769" w:type="dxa"/>
          </w:tcPr>
          <w:p w14:paraId="3091E317" w14:textId="77777777" w:rsidR="00912038" w:rsidRPr="00D92180" w:rsidRDefault="00912038" w:rsidP="002B3409">
            <w:pPr>
              <w:jc w:val="right"/>
              <w:rPr>
                <w:rFonts w:ascii="Lato" w:eastAsia="Times New Roman" w:hAnsi="Lato" w:cstheme="minorHAnsi"/>
                <w:b/>
                <w:bCs/>
                <w:sz w:val="20"/>
                <w:szCs w:val="20"/>
                <w:lang w:eastAsia="es-MX"/>
              </w:rPr>
            </w:pPr>
          </w:p>
        </w:tc>
      </w:tr>
      <w:tr w:rsidR="00912038" w:rsidRPr="00D92180" w14:paraId="57198FD5" w14:textId="77777777" w:rsidTr="001B711B">
        <w:trPr>
          <w:trHeight w:val="245"/>
        </w:trPr>
        <w:tc>
          <w:tcPr>
            <w:tcW w:w="8980" w:type="dxa"/>
          </w:tcPr>
          <w:p w14:paraId="0F926507"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Mobiliario y Equipo de Administración</w:t>
            </w:r>
          </w:p>
        </w:tc>
        <w:tc>
          <w:tcPr>
            <w:tcW w:w="3766" w:type="dxa"/>
          </w:tcPr>
          <w:p w14:paraId="7E3A8399" w14:textId="567EE924"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w:t>
            </w:r>
            <w:r w:rsidR="00FC0544" w:rsidRPr="00D92180">
              <w:rPr>
                <w:rFonts w:ascii="Lato" w:eastAsia="Times New Roman" w:hAnsi="Lato" w:cstheme="minorHAnsi"/>
                <w:sz w:val="20"/>
                <w:szCs w:val="20"/>
                <w:lang w:eastAsia="es-MX"/>
              </w:rPr>
              <w:t>4,000.84</w:t>
            </w:r>
          </w:p>
        </w:tc>
        <w:tc>
          <w:tcPr>
            <w:tcW w:w="3769" w:type="dxa"/>
          </w:tcPr>
          <w:p w14:paraId="25D77E6B" w14:textId="5D226D12" w:rsidR="00912038" w:rsidRPr="00D92180" w:rsidRDefault="006112A9"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w:t>
            </w:r>
            <w:r w:rsidR="00A56D31" w:rsidRPr="00D92180">
              <w:rPr>
                <w:rFonts w:ascii="Lato" w:eastAsia="Times New Roman" w:hAnsi="Lato" w:cstheme="minorHAnsi"/>
                <w:sz w:val="20"/>
                <w:szCs w:val="20"/>
                <w:lang w:eastAsia="es-MX"/>
              </w:rPr>
              <w:t>371,937.80</w:t>
            </w:r>
          </w:p>
        </w:tc>
      </w:tr>
      <w:tr w:rsidR="00912038" w:rsidRPr="00D92180" w14:paraId="7850F6C6" w14:textId="77777777" w:rsidTr="001B711B">
        <w:trPr>
          <w:trHeight w:val="245"/>
        </w:trPr>
        <w:tc>
          <w:tcPr>
            <w:tcW w:w="8980" w:type="dxa"/>
          </w:tcPr>
          <w:p w14:paraId="0AAFCABB"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Mobiliario y Equipo Educacional y Recreativo</w:t>
            </w:r>
          </w:p>
        </w:tc>
        <w:tc>
          <w:tcPr>
            <w:tcW w:w="3766" w:type="dxa"/>
          </w:tcPr>
          <w:p w14:paraId="15010E13" w14:textId="19876B0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w:t>
            </w:r>
            <w:r w:rsidR="00FC0544" w:rsidRPr="00D92180">
              <w:rPr>
                <w:rFonts w:ascii="Lato" w:eastAsia="Times New Roman" w:hAnsi="Lato" w:cstheme="minorHAnsi"/>
                <w:sz w:val="20"/>
                <w:szCs w:val="20"/>
                <w:lang w:eastAsia="es-MX"/>
              </w:rPr>
              <w:t>51,897.24</w:t>
            </w:r>
          </w:p>
        </w:tc>
        <w:tc>
          <w:tcPr>
            <w:tcW w:w="3769" w:type="dxa"/>
          </w:tcPr>
          <w:p w14:paraId="6485B3D6" w14:textId="0465EABF" w:rsidR="00912038" w:rsidRPr="00D92180" w:rsidRDefault="00EE07FF"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w:t>
            </w:r>
            <w:r w:rsidR="00C4011A" w:rsidRPr="00D92180">
              <w:rPr>
                <w:rFonts w:ascii="Lato" w:eastAsia="Times New Roman" w:hAnsi="Lato" w:cstheme="minorHAnsi"/>
                <w:sz w:val="20"/>
                <w:szCs w:val="20"/>
                <w:lang w:eastAsia="es-MX"/>
              </w:rPr>
              <w:t>19,861.64</w:t>
            </w:r>
          </w:p>
        </w:tc>
      </w:tr>
      <w:tr w:rsidR="00912038" w:rsidRPr="00D92180" w14:paraId="50E03DC9" w14:textId="77777777" w:rsidTr="001B711B">
        <w:trPr>
          <w:trHeight w:val="245"/>
        </w:trPr>
        <w:tc>
          <w:tcPr>
            <w:tcW w:w="8980" w:type="dxa"/>
          </w:tcPr>
          <w:p w14:paraId="5518088F"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Equipo e Instrumental Médico y de Laboratorio</w:t>
            </w:r>
          </w:p>
        </w:tc>
        <w:tc>
          <w:tcPr>
            <w:tcW w:w="3766" w:type="dxa"/>
          </w:tcPr>
          <w:p w14:paraId="160D2EE4" w14:textId="750AC302"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w:t>
            </w:r>
            <w:r w:rsidR="008B1C46" w:rsidRPr="00D92180">
              <w:rPr>
                <w:rFonts w:ascii="Lato" w:eastAsia="Times New Roman" w:hAnsi="Lato" w:cstheme="minorHAnsi"/>
                <w:sz w:val="20"/>
                <w:szCs w:val="20"/>
                <w:lang w:eastAsia="es-MX"/>
              </w:rPr>
              <w:t>0.00</w:t>
            </w:r>
          </w:p>
        </w:tc>
        <w:tc>
          <w:tcPr>
            <w:tcW w:w="3769" w:type="dxa"/>
          </w:tcPr>
          <w:p w14:paraId="12CCAB9C" w14:textId="3F638C50" w:rsidR="00912038" w:rsidRPr="00D92180" w:rsidRDefault="00747162"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w:t>
            </w:r>
            <w:r w:rsidR="00A56D31" w:rsidRPr="00D92180">
              <w:rPr>
                <w:rFonts w:ascii="Lato" w:eastAsia="Times New Roman" w:hAnsi="Lato" w:cstheme="minorHAnsi"/>
                <w:sz w:val="20"/>
                <w:szCs w:val="20"/>
                <w:lang w:eastAsia="es-MX"/>
              </w:rPr>
              <w:t>15,400</w:t>
            </w:r>
            <w:r w:rsidRPr="00D92180">
              <w:rPr>
                <w:rFonts w:ascii="Lato" w:eastAsia="Times New Roman" w:hAnsi="Lato" w:cstheme="minorHAnsi"/>
                <w:sz w:val="20"/>
                <w:szCs w:val="20"/>
                <w:lang w:eastAsia="es-MX"/>
              </w:rPr>
              <w:t>.00</w:t>
            </w:r>
          </w:p>
        </w:tc>
      </w:tr>
      <w:tr w:rsidR="00912038" w:rsidRPr="00D92180" w14:paraId="10E9D146" w14:textId="77777777" w:rsidTr="001B711B">
        <w:trPr>
          <w:trHeight w:val="245"/>
        </w:trPr>
        <w:tc>
          <w:tcPr>
            <w:tcW w:w="8980" w:type="dxa"/>
          </w:tcPr>
          <w:p w14:paraId="45AF381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Equipo de Luz y Sonido</w:t>
            </w:r>
          </w:p>
        </w:tc>
        <w:tc>
          <w:tcPr>
            <w:tcW w:w="3766" w:type="dxa"/>
          </w:tcPr>
          <w:p w14:paraId="6E08802E" w14:textId="1BC7D071"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769" w:type="dxa"/>
          </w:tcPr>
          <w:p w14:paraId="572A6822"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69350539" w14:textId="77777777" w:rsidTr="001B711B">
        <w:trPr>
          <w:trHeight w:val="245"/>
        </w:trPr>
        <w:tc>
          <w:tcPr>
            <w:tcW w:w="8980" w:type="dxa"/>
          </w:tcPr>
          <w:p w14:paraId="750E13A3"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Vehículos y Equipo de Transporte</w:t>
            </w:r>
          </w:p>
        </w:tc>
        <w:tc>
          <w:tcPr>
            <w:tcW w:w="3766" w:type="dxa"/>
          </w:tcPr>
          <w:p w14:paraId="381450AC" w14:textId="06A73548"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w:t>
            </w:r>
            <w:r w:rsidR="00FC0544" w:rsidRPr="00D92180">
              <w:rPr>
                <w:rFonts w:ascii="Lato" w:eastAsia="Times New Roman" w:hAnsi="Lato" w:cstheme="minorHAnsi"/>
                <w:sz w:val="20"/>
                <w:szCs w:val="20"/>
                <w:lang w:eastAsia="es-MX"/>
              </w:rPr>
              <w:t>116,000.00</w:t>
            </w:r>
          </w:p>
        </w:tc>
        <w:tc>
          <w:tcPr>
            <w:tcW w:w="3769" w:type="dxa"/>
          </w:tcPr>
          <w:p w14:paraId="7E67A515"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0855F1E2" w14:textId="77777777" w:rsidTr="001B711B">
        <w:trPr>
          <w:trHeight w:val="201"/>
        </w:trPr>
        <w:tc>
          <w:tcPr>
            <w:tcW w:w="8980" w:type="dxa"/>
          </w:tcPr>
          <w:p w14:paraId="32163972"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Equipo de Defensa y Seguridad</w:t>
            </w:r>
          </w:p>
        </w:tc>
        <w:tc>
          <w:tcPr>
            <w:tcW w:w="3766" w:type="dxa"/>
          </w:tcPr>
          <w:p w14:paraId="19A686CF" w14:textId="4497B46F"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w:t>
            </w:r>
            <w:r w:rsidR="008B1C46" w:rsidRPr="00D92180">
              <w:rPr>
                <w:rFonts w:ascii="Lato" w:eastAsia="Times New Roman" w:hAnsi="Lato" w:cstheme="minorHAnsi"/>
                <w:sz w:val="20"/>
                <w:szCs w:val="20"/>
                <w:lang w:eastAsia="es-MX"/>
              </w:rPr>
              <w:t>0.00</w:t>
            </w:r>
          </w:p>
        </w:tc>
        <w:tc>
          <w:tcPr>
            <w:tcW w:w="3769" w:type="dxa"/>
          </w:tcPr>
          <w:p w14:paraId="248E761D"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4177E5E4" w14:textId="77777777" w:rsidTr="001B711B">
        <w:trPr>
          <w:trHeight w:val="245"/>
        </w:trPr>
        <w:tc>
          <w:tcPr>
            <w:tcW w:w="8980" w:type="dxa"/>
          </w:tcPr>
          <w:p w14:paraId="642D192E"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Maquinaria, Otros Equipos y Herramientas</w:t>
            </w:r>
          </w:p>
        </w:tc>
        <w:tc>
          <w:tcPr>
            <w:tcW w:w="3766" w:type="dxa"/>
          </w:tcPr>
          <w:p w14:paraId="312BEEC0" w14:textId="73397B19"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w:t>
            </w:r>
            <w:r w:rsidR="00FC0544" w:rsidRPr="00D92180">
              <w:rPr>
                <w:rFonts w:ascii="Lato" w:eastAsia="Times New Roman" w:hAnsi="Lato" w:cstheme="minorHAnsi"/>
                <w:sz w:val="20"/>
                <w:szCs w:val="20"/>
                <w:lang w:eastAsia="es-MX"/>
              </w:rPr>
              <w:t>17,058.96</w:t>
            </w:r>
          </w:p>
        </w:tc>
        <w:tc>
          <w:tcPr>
            <w:tcW w:w="3769" w:type="dxa"/>
          </w:tcPr>
          <w:p w14:paraId="7D730AF2" w14:textId="1BD810ED" w:rsidR="00912038" w:rsidRPr="00D92180" w:rsidRDefault="005D1C41"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w:t>
            </w:r>
            <w:r w:rsidR="00A56D31" w:rsidRPr="00D92180">
              <w:rPr>
                <w:rFonts w:ascii="Lato" w:eastAsia="Times New Roman" w:hAnsi="Lato" w:cstheme="minorHAnsi"/>
                <w:sz w:val="20"/>
                <w:szCs w:val="20"/>
                <w:lang w:eastAsia="es-MX"/>
              </w:rPr>
              <w:t>309,888.86</w:t>
            </w:r>
          </w:p>
        </w:tc>
      </w:tr>
      <w:tr w:rsidR="00912038" w:rsidRPr="00D92180" w14:paraId="5FAAB915" w14:textId="77777777" w:rsidTr="001B711B">
        <w:trPr>
          <w:trHeight w:val="245"/>
        </w:trPr>
        <w:tc>
          <w:tcPr>
            <w:tcW w:w="8980" w:type="dxa"/>
          </w:tcPr>
          <w:p w14:paraId="2FBB3EF6"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Colecciones, Obras de Arte y Objetos Valiosos</w:t>
            </w:r>
          </w:p>
        </w:tc>
        <w:tc>
          <w:tcPr>
            <w:tcW w:w="3766" w:type="dxa"/>
          </w:tcPr>
          <w:p w14:paraId="3D6B22C2"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769" w:type="dxa"/>
          </w:tcPr>
          <w:p w14:paraId="52213994"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1DF31BFA" w14:textId="77777777" w:rsidTr="001B711B">
        <w:trPr>
          <w:trHeight w:val="245"/>
        </w:trPr>
        <w:tc>
          <w:tcPr>
            <w:tcW w:w="8980" w:type="dxa"/>
          </w:tcPr>
          <w:p w14:paraId="338B3E0F"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Activos Biológicos</w:t>
            </w:r>
          </w:p>
        </w:tc>
        <w:tc>
          <w:tcPr>
            <w:tcW w:w="3766" w:type="dxa"/>
          </w:tcPr>
          <w:p w14:paraId="7FD8A0B5"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769" w:type="dxa"/>
          </w:tcPr>
          <w:p w14:paraId="349A4919"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0C03D0C8" w14:textId="77777777" w:rsidTr="001B711B">
        <w:trPr>
          <w:trHeight w:val="245"/>
        </w:trPr>
        <w:tc>
          <w:tcPr>
            <w:tcW w:w="8980" w:type="dxa"/>
          </w:tcPr>
          <w:p w14:paraId="1284FBC6"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Otras Inversiones</w:t>
            </w:r>
          </w:p>
        </w:tc>
        <w:tc>
          <w:tcPr>
            <w:tcW w:w="3766" w:type="dxa"/>
          </w:tcPr>
          <w:p w14:paraId="12BB8604" w14:textId="47B9BB99" w:rsidR="00912038" w:rsidRPr="00D92180" w:rsidRDefault="00912038" w:rsidP="002B3409">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w:t>
            </w:r>
            <w:r w:rsidR="0064149E" w:rsidRPr="00D92180">
              <w:rPr>
                <w:rFonts w:ascii="Lato" w:eastAsia="Times New Roman" w:hAnsi="Lato" w:cstheme="minorHAnsi"/>
                <w:b/>
                <w:bCs/>
                <w:sz w:val="20"/>
                <w:szCs w:val="20"/>
                <w:lang w:eastAsia="es-MX"/>
              </w:rPr>
              <w:t>0.00</w:t>
            </w:r>
          </w:p>
        </w:tc>
        <w:tc>
          <w:tcPr>
            <w:tcW w:w="3769" w:type="dxa"/>
          </w:tcPr>
          <w:p w14:paraId="3F110BF0" w14:textId="77777777" w:rsidR="00912038" w:rsidRPr="00D92180" w:rsidRDefault="00912038" w:rsidP="002B3409">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$0.00</w:t>
            </w:r>
          </w:p>
        </w:tc>
      </w:tr>
      <w:tr w:rsidR="00912038" w:rsidRPr="00D92180" w14:paraId="66CC5F1A" w14:textId="77777777" w:rsidTr="001B711B">
        <w:trPr>
          <w:trHeight w:val="245"/>
        </w:trPr>
        <w:tc>
          <w:tcPr>
            <w:tcW w:w="8980" w:type="dxa"/>
          </w:tcPr>
          <w:p w14:paraId="096D2CE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Software</w:t>
            </w:r>
          </w:p>
        </w:tc>
        <w:tc>
          <w:tcPr>
            <w:tcW w:w="3766" w:type="dxa"/>
          </w:tcPr>
          <w:p w14:paraId="3C613047" w14:textId="7BE81350"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w:t>
            </w:r>
            <w:r w:rsidR="003E473E" w:rsidRPr="00D92180">
              <w:rPr>
                <w:rFonts w:ascii="Lato" w:eastAsia="Times New Roman" w:hAnsi="Lato" w:cstheme="minorHAnsi"/>
                <w:sz w:val="20"/>
                <w:szCs w:val="20"/>
                <w:lang w:eastAsia="es-MX"/>
              </w:rPr>
              <w:t>0</w:t>
            </w:r>
            <w:r w:rsidRPr="00D92180">
              <w:rPr>
                <w:rFonts w:ascii="Lato" w:eastAsia="Times New Roman" w:hAnsi="Lato" w:cstheme="minorHAnsi"/>
                <w:sz w:val="20"/>
                <w:szCs w:val="20"/>
                <w:lang w:eastAsia="es-MX"/>
              </w:rPr>
              <w:t>.00</w:t>
            </w:r>
          </w:p>
        </w:tc>
        <w:tc>
          <w:tcPr>
            <w:tcW w:w="3769" w:type="dxa"/>
          </w:tcPr>
          <w:p w14:paraId="7785E5C3"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5652CB02" w14:textId="77777777" w:rsidTr="001B711B">
        <w:trPr>
          <w:trHeight w:val="245"/>
        </w:trPr>
        <w:tc>
          <w:tcPr>
            <w:tcW w:w="8980" w:type="dxa"/>
          </w:tcPr>
          <w:p w14:paraId="49694CA0"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Licencias</w:t>
            </w:r>
          </w:p>
        </w:tc>
        <w:tc>
          <w:tcPr>
            <w:tcW w:w="3766" w:type="dxa"/>
          </w:tcPr>
          <w:p w14:paraId="67AD6A58"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769" w:type="dxa"/>
          </w:tcPr>
          <w:p w14:paraId="02D5921B"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656B5837" w14:textId="77777777" w:rsidTr="001B711B">
        <w:trPr>
          <w:trHeight w:val="245"/>
        </w:trPr>
        <w:tc>
          <w:tcPr>
            <w:tcW w:w="8980" w:type="dxa"/>
          </w:tcPr>
          <w:p w14:paraId="4142E438"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Estudios, Formulación y Evaluación de Proyectos</w:t>
            </w:r>
          </w:p>
        </w:tc>
        <w:tc>
          <w:tcPr>
            <w:tcW w:w="3766" w:type="dxa"/>
          </w:tcPr>
          <w:p w14:paraId="3E3A16AE"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769" w:type="dxa"/>
          </w:tcPr>
          <w:p w14:paraId="5584DEFC"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r>
      <w:tr w:rsidR="00912038" w:rsidRPr="00D92180" w14:paraId="2D8D081B" w14:textId="77777777" w:rsidTr="001B711B">
        <w:trPr>
          <w:trHeight w:val="245"/>
        </w:trPr>
        <w:tc>
          <w:tcPr>
            <w:tcW w:w="8980" w:type="dxa"/>
          </w:tcPr>
          <w:p w14:paraId="62241AAF"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Total</w:t>
            </w:r>
          </w:p>
        </w:tc>
        <w:tc>
          <w:tcPr>
            <w:tcW w:w="3766" w:type="dxa"/>
          </w:tcPr>
          <w:p w14:paraId="1E208A36" w14:textId="0FA2A2FC" w:rsidR="00912038" w:rsidRPr="00D92180" w:rsidRDefault="00912038" w:rsidP="002B3409">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w:t>
            </w:r>
            <w:r w:rsidR="00FC0544" w:rsidRPr="00D92180">
              <w:rPr>
                <w:rFonts w:ascii="Lato" w:eastAsia="Times New Roman" w:hAnsi="Lato" w:cstheme="minorHAnsi"/>
                <w:b/>
                <w:bCs/>
                <w:sz w:val="20"/>
                <w:szCs w:val="20"/>
                <w:lang w:eastAsia="es-MX"/>
              </w:rPr>
              <w:t>188,957.04</w:t>
            </w:r>
          </w:p>
        </w:tc>
        <w:tc>
          <w:tcPr>
            <w:tcW w:w="3769" w:type="dxa"/>
          </w:tcPr>
          <w:p w14:paraId="6162FCE7" w14:textId="06C4BE51" w:rsidR="00912038" w:rsidRPr="00D92180" w:rsidRDefault="005D1C41" w:rsidP="002B3409">
            <w:pPr>
              <w:jc w:val="right"/>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w:t>
            </w:r>
            <w:r w:rsidR="00A56D31" w:rsidRPr="00D92180">
              <w:rPr>
                <w:rFonts w:ascii="Lato" w:eastAsia="Times New Roman" w:hAnsi="Lato" w:cstheme="minorHAnsi"/>
                <w:b/>
                <w:bCs/>
                <w:sz w:val="20"/>
                <w:szCs w:val="20"/>
                <w:lang w:eastAsia="es-MX"/>
              </w:rPr>
              <w:t>717,088.30</w:t>
            </w:r>
          </w:p>
        </w:tc>
      </w:tr>
    </w:tbl>
    <w:p w14:paraId="167CB3A6" w14:textId="77777777" w:rsidR="00912038" w:rsidRPr="00D92180" w:rsidRDefault="00912038" w:rsidP="00912038">
      <w:pPr>
        <w:jc w:val="both"/>
        <w:rPr>
          <w:rFonts w:ascii="Lato" w:eastAsia="Times New Roman" w:hAnsi="Lato" w:cstheme="minorHAnsi"/>
          <w:sz w:val="20"/>
          <w:szCs w:val="20"/>
          <w:lang w:eastAsia="es-MX"/>
        </w:rPr>
      </w:pPr>
    </w:p>
    <w:p w14:paraId="4904B7DA"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3.-Conciliación de los Flujos de Efectivo Netos de las Actividades de Operación y los Saldos del Ejercicio (Ahorro/Desahorro)</w:t>
      </w:r>
    </w:p>
    <w:p w14:paraId="784E4863" w14:textId="77777777" w:rsidR="00F321B1" w:rsidRPr="00D92180" w:rsidRDefault="00F321B1" w:rsidP="00912038">
      <w:pPr>
        <w:jc w:val="both"/>
        <w:rPr>
          <w:rFonts w:ascii="Lato" w:eastAsia="Times New Roman" w:hAnsi="Lato" w:cstheme="minorHAnsi"/>
          <w:sz w:val="20"/>
          <w:szCs w:val="20"/>
          <w:lang w:eastAsia="es-MX"/>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gridCol w:w="3040"/>
        <w:gridCol w:w="3296"/>
      </w:tblGrid>
      <w:tr w:rsidR="00E178EA" w:rsidRPr="00D92180" w14:paraId="0F3787DD" w14:textId="77777777" w:rsidTr="00402422">
        <w:trPr>
          <w:trHeight w:val="58"/>
        </w:trPr>
        <w:tc>
          <w:tcPr>
            <w:tcW w:w="6620" w:type="dxa"/>
            <w:tcBorders>
              <w:right w:val="single" w:sz="4" w:space="0" w:color="auto"/>
            </w:tcBorders>
          </w:tcPr>
          <w:p w14:paraId="16A8397C" w14:textId="77777777" w:rsidR="00E178EA" w:rsidRPr="00D92180" w:rsidRDefault="00E178EA" w:rsidP="00E178EA">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RESULTADOS DEL EJERCICIO AHORRO/DESAHORRO</w:t>
            </w:r>
          </w:p>
        </w:tc>
        <w:tc>
          <w:tcPr>
            <w:tcW w:w="3040" w:type="dxa"/>
            <w:tcBorders>
              <w:top w:val="single" w:sz="4" w:space="0" w:color="auto"/>
              <w:left w:val="single" w:sz="4" w:space="0" w:color="auto"/>
              <w:bottom w:val="single" w:sz="4" w:space="0" w:color="auto"/>
              <w:right w:val="single" w:sz="4" w:space="0" w:color="auto"/>
            </w:tcBorders>
          </w:tcPr>
          <w:p w14:paraId="4EB2102E" w14:textId="6D87217B" w:rsidR="00E178EA" w:rsidRPr="00D92180" w:rsidRDefault="00D7661C" w:rsidP="00D7661C">
            <w:pPr>
              <w:jc w:val="right"/>
              <w:rPr>
                <w:rFonts w:ascii="Lato" w:eastAsia="Times New Roman" w:hAnsi="Lato" w:cstheme="minorHAnsi"/>
                <w:b/>
                <w:bCs/>
                <w:sz w:val="20"/>
                <w:szCs w:val="20"/>
                <w:lang w:eastAsia="es-MX"/>
              </w:rPr>
            </w:pPr>
            <w:r w:rsidRPr="00D92180">
              <w:rPr>
                <w:rFonts w:ascii="Lato" w:hAnsi="Lato" w:cs="Calibri"/>
                <w:b/>
                <w:bCs/>
                <w:sz w:val="20"/>
                <w:szCs w:val="20"/>
              </w:rPr>
              <w:t>34,597,115.90</w:t>
            </w:r>
          </w:p>
        </w:tc>
        <w:tc>
          <w:tcPr>
            <w:tcW w:w="3296" w:type="dxa"/>
            <w:tcBorders>
              <w:top w:val="single" w:sz="4" w:space="0" w:color="auto"/>
              <w:left w:val="single" w:sz="4" w:space="0" w:color="auto"/>
              <w:bottom w:val="single" w:sz="4" w:space="0" w:color="auto"/>
              <w:right w:val="single" w:sz="4" w:space="0" w:color="auto"/>
            </w:tcBorders>
          </w:tcPr>
          <w:p w14:paraId="20238F27" w14:textId="78C5DECD" w:rsidR="00E178EA" w:rsidRPr="00D92180" w:rsidRDefault="00132C12" w:rsidP="00E178EA">
            <w:pPr>
              <w:jc w:val="right"/>
              <w:rPr>
                <w:rFonts w:ascii="Lato" w:eastAsia="Times New Roman" w:hAnsi="Lato" w:cstheme="minorHAnsi"/>
                <w:b/>
                <w:bCs/>
                <w:sz w:val="20"/>
                <w:szCs w:val="20"/>
                <w:lang w:eastAsia="es-MX"/>
              </w:rPr>
            </w:pPr>
            <w:r w:rsidRPr="00D92180">
              <w:rPr>
                <w:rFonts w:ascii="Lato" w:hAnsi="Lato" w:cstheme="minorHAnsi"/>
                <w:sz w:val="20"/>
                <w:szCs w:val="20"/>
              </w:rPr>
              <w:t>-3,660,943.66</w:t>
            </w:r>
          </w:p>
        </w:tc>
      </w:tr>
      <w:tr w:rsidR="0014736D" w:rsidRPr="00D92180" w14:paraId="2EFE90DE" w14:textId="77777777" w:rsidTr="00402422">
        <w:trPr>
          <w:trHeight w:val="333"/>
        </w:trPr>
        <w:tc>
          <w:tcPr>
            <w:tcW w:w="6620" w:type="dxa"/>
          </w:tcPr>
          <w:p w14:paraId="6063E1B4"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MOVIMIENTOS DE PARTIDAS (O RUBROS) QUE NO AFECTAN AL EFECTIVO</w:t>
            </w:r>
          </w:p>
        </w:tc>
        <w:tc>
          <w:tcPr>
            <w:tcW w:w="3040" w:type="dxa"/>
            <w:tcBorders>
              <w:top w:val="single" w:sz="4" w:space="0" w:color="auto"/>
              <w:left w:val="single" w:sz="4" w:space="0" w:color="auto"/>
              <w:bottom w:val="single" w:sz="4" w:space="0" w:color="auto"/>
              <w:right w:val="single" w:sz="4" w:space="0" w:color="auto"/>
            </w:tcBorders>
          </w:tcPr>
          <w:p w14:paraId="72D6ADF9" w14:textId="07EB72EA" w:rsidR="00912038" w:rsidRPr="00D92180" w:rsidRDefault="00D7661C" w:rsidP="00D7661C">
            <w:pPr>
              <w:jc w:val="right"/>
              <w:rPr>
                <w:rFonts w:ascii="Lato" w:eastAsia="Times New Roman" w:hAnsi="Lato" w:cstheme="minorHAnsi"/>
                <w:b/>
                <w:bCs/>
                <w:sz w:val="20"/>
                <w:szCs w:val="20"/>
                <w:lang w:eastAsia="es-MX"/>
              </w:rPr>
            </w:pPr>
            <w:r w:rsidRPr="00D92180">
              <w:rPr>
                <w:rFonts w:ascii="Lato" w:hAnsi="Lato" w:cs="Calibri"/>
                <w:sz w:val="20"/>
                <w:szCs w:val="20"/>
              </w:rPr>
              <w:t>4,801,506.82</w:t>
            </w:r>
          </w:p>
        </w:tc>
        <w:tc>
          <w:tcPr>
            <w:tcW w:w="3296" w:type="dxa"/>
            <w:tcBorders>
              <w:top w:val="single" w:sz="4" w:space="0" w:color="auto"/>
              <w:left w:val="single" w:sz="4" w:space="0" w:color="auto"/>
              <w:bottom w:val="single" w:sz="4" w:space="0" w:color="auto"/>
              <w:right w:val="single" w:sz="4" w:space="0" w:color="auto"/>
            </w:tcBorders>
          </w:tcPr>
          <w:p w14:paraId="30DD25C4" w14:textId="559036B9" w:rsidR="00912038" w:rsidRPr="00D92180" w:rsidRDefault="00D7661C" w:rsidP="00D7661C">
            <w:pPr>
              <w:jc w:val="right"/>
              <w:rPr>
                <w:rFonts w:ascii="Lato" w:eastAsia="Times New Roman" w:hAnsi="Lato" w:cstheme="minorHAnsi"/>
                <w:b/>
                <w:bCs/>
                <w:sz w:val="20"/>
                <w:szCs w:val="20"/>
                <w:lang w:eastAsia="es-MX"/>
              </w:rPr>
            </w:pPr>
            <w:r w:rsidRPr="00D92180">
              <w:rPr>
                <w:rFonts w:ascii="Lato" w:hAnsi="Lato" w:cs="Calibri"/>
                <w:sz w:val="20"/>
                <w:szCs w:val="20"/>
              </w:rPr>
              <w:t>46,127.79</w:t>
            </w:r>
          </w:p>
        </w:tc>
      </w:tr>
      <w:tr w:rsidR="0014736D" w:rsidRPr="00D92180" w14:paraId="106FC292" w14:textId="77777777" w:rsidTr="00402422">
        <w:trPr>
          <w:trHeight w:val="147"/>
        </w:trPr>
        <w:tc>
          <w:tcPr>
            <w:tcW w:w="6620" w:type="dxa"/>
            <w:tcBorders>
              <w:right w:val="single" w:sz="4" w:space="0" w:color="auto"/>
            </w:tcBorders>
          </w:tcPr>
          <w:p w14:paraId="7708651E"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Depreciación</w:t>
            </w:r>
          </w:p>
        </w:tc>
        <w:tc>
          <w:tcPr>
            <w:tcW w:w="3040" w:type="dxa"/>
            <w:tcBorders>
              <w:top w:val="single" w:sz="4" w:space="0" w:color="auto"/>
              <w:left w:val="single" w:sz="4" w:space="0" w:color="auto"/>
              <w:bottom w:val="single" w:sz="4" w:space="0" w:color="auto"/>
              <w:right w:val="single" w:sz="4" w:space="0" w:color="auto"/>
            </w:tcBorders>
          </w:tcPr>
          <w:p w14:paraId="181C3340" w14:textId="30B9B278" w:rsidR="00912038" w:rsidRPr="00D92180" w:rsidRDefault="00D7661C" w:rsidP="00D7661C">
            <w:pPr>
              <w:jc w:val="right"/>
              <w:rPr>
                <w:rFonts w:ascii="Lato" w:eastAsia="Times New Roman" w:hAnsi="Lato" w:cstheme="minorHAnsi"/>
                <w:sz w:val="20"/>
                <w:szCs w:val="20"/>
                <w:lang w:eastAsia="es-MX"/>
              </w:rPr>
            </w:pPr>
            <w:r w:rsidRPr="00D92180">
              <w:rPr>
                <w:rFonts w:ascii="Lato" w:hAnsi="Lato" w:cs="Calibri"/>
                <w:sz w:val="20"/>
                <w:szCs w:val="20"/>
              </w:rPr>
              <w:t>4,798,321.90</w:t>
            </w:r>
          </w:p>
        </w:tc>
        <w:tc>
          <w:tcPr>
            <w:tcW w:w="3296" w:type="dxa"/>
            <w:tcBorders>
              <w:top w:val="single" w:sz="4" w:space="0" w:color="auto"/>
              <w:left w:val="single" w:sz="4" w:space="0" w:color="auto"/>
              <w:bottom w:val="single" w:sz="4" w:space="0" w:color="auto"/>
              <w:right w:val="single" w:sz="4" w:space="0" w:color="auto"/>
            </w:tcBorders>
          </w:tcPr>
          <w:p w14:paraId="0CE6E1C4" w14:textId="1983DF7F" w:rsidR="00912038" w:rsidRPr="00D92180" w:rsidRDefault="00D7661C" w:rsidP="00D7661C">
            <w:pPr>
              <w:jc w:val="right"/>
              <w:rPr>
                <w:rFonts w:ascii="Lato" w:eastAsia="Times New Roman" w:hAnsi="Lato" w:cstheme="minorHAnsi"/>
                <w:sz w:val="20"/>
                <w:szCs w:val="20"/>
                <w:lang w:eastAsia="es-MX"/>
              </w:rPr>
            </w:pPr>
            <w:r w:rsidRPr="00D92180">
              <w:rPr>
                <w:rFonts w:ascii="Lato" w:hAnsi="Lato" w:cs="Calibri"/>
                <w:sz w:val="20"/>
                <w:szCs w:val="20"/>
              </w:rPr>
              <w:t>42,088.05</w:t>
            </w:r>
          </w:p>
        </w:tc>
      </w:tr>
      <w:tr w:rsidR="0014736D" w:rsidRPr="00D92180" w14:paraId="1CF8A42E" w14:textId="77777777" w:rsidTr="00402422">
        <w:trPr>
          <w:trHeight w:val="147"/>
        </w:trPr>
        <w:tc>
          <w:tcPr>
            <w:tcW w:w="6620" w:type="dxa"/>
            <w:tcBorders>
              <w:right w:val="single" w:sz="4" w:space="0" w:color="auto"/>
            </w:tcBorders>
          </w:tcPr>
          <w:p w14:paraId="2A880E84"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Amortización</w:t>
            </w:r>
          </w:p>
        </w:tc>
        <w:tc>
          <w:tcPr>
            <w:tcW w:w="3040" w:type="dxa"/>
            <w:tcBorders>
              <w:top w:val="single" w:sz="4" w:space="0" w:color="auto"/>
              <w:left w:val="single" w:sz="4" w:space="0" w:color="auto"/>
              <w:bottom w:val="single" w:sz="4" w:space="0" w:color="auto"/>
              <w:right w:val="single" w:sz="4" w:space="0" w:color="auto"/>
            </w:tcBorders>
          </w:tcPr>
          <w:p w14:paraId="40A1AFA0" w14:textId="17E20ABE" w:rsidR="00912038" w:rsidRPr="00D92180" w:rsidRDefault="00D7661C" w:rsidP="00D7661C">
            <w:pPr>
              <w:jc w:val="right"/>
              <w:rPr>
                <w:rFonts w:ascii="Lato" w:eastAsia="Times New Roman" w:hAnsi="Lato" w:cstheme="minorHAnsi"/>
                <w:sz w:val="20"/>
                <w:szCs w:val="20"/>
                <w:lang w:eastAsia="es-MX"/>
              </w:rPr>
            </w:pPr>
            <w:r w:rsidRPr="00D92180">
              <w:rPr>
                <w:rFonts w:ascii="Lato" w:hAnsi="Lato" w:cs="Calibri"/>
                <w:sz w:val="20"/>
                <w:szCs w:val="20"/>
              </w:rPr>
              <w:t>3,184.92</w:t>
            </w:r>
          </w:p>
        </w:tc>
        <w:tc>
          <w:tcPr>
            <w:tcW w:w="3296" w:type="dxa"/>
            <w:tcBorders>
              <w:top w:val="single" w:sz="4" w:space="0" w:color="auto"/>
              <w:left w:val="single" w:sz="4" w:space="0" w:color="auto"/>
              <w:bottom w:val="single" w:sz="4" w:space="0" w:color="auto"/>
              <w:right w:val="single" w:sz="4" w:space="0" w:color="auto"/>
            </w:tcBorders>
          </w:tcPr>
          <w:p w14:paraId="15DB6684" w14:textId="2EE8BD0E" w:rsidR="00912038" w:rsidRPr="00D92180" w:rsidRDefault="00D7661C" w:rsidP="00D7661C">
            <w:pPr>
              <w:jc w:val="right"/>
              <w:rPr>
                <w:rFonts w:ascii="Lato" w:eastAsia="Times New Roman" w:hAnsi="Lato" w:cstheme="minorHAnsi"/>
                <w:sz w:val="20"/>
                <w:szCs w:val="20"/>
                <w:lang w:eastAsia="es-MX"/>
              </w:rPr>
            </w:pPr>
            <w:r w:rsidRPr="00D92180">
              <w:rPr>
                <w:rFonts w:ascii="Lato" w:hAnsi="Lato" w:cs="Calibri"/>
                <w:sz w:val="20"/>
                <w:szCs w:val="20"/>
              </w:rPr>
              <w:t>4,039.74</w:t>
            </w:r>
          </w:p>
        </w:tc>
      </w:tr>
      <w:tr w:rsidR="0014736D" w:rsidRPr="00D92180" w14:paraId="39941A3C" w14:textId="77777777" w:rsidTr="00402422">
        <w:trPr>
          <w:trHeight w:val="147"/>
        </w:trPr>
        <w:tc>
          <w:tcPr>
            <w:tcW w:w="6620" w:type="dxa"/>
            <w:tcBorders>
              <w:right w:val="single" w:sz="4" w:space="0" w:color="auto"/>
            </w:tcBorders>
          </w:tcPr>
          <w:p w14:paraId="09BF4478"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Incrementos en las provisiones</w:t>
            </w:r>
          </w:p>
        </w:tc>
        <w:tc>
          <w:tcPr>
            <w:tcW w:w="3040" w:type="dxa"/>
            <w:tcBorders>
              <w:top w:val="single" w:sz="4" w:space="0" w:color="auto"/>
              <w:left w:val="single" w:sz="4" w:space="0" w:color="auto"/>
              <w:bottom w:val="single" w:sz="4" w:space="0" w:color="auto"/>
              <w:right w:val="single" w:sz="4" w:space="0" w:color="auto"/>
            </w:tcBorders>
          </w:tcPr>
          <w:p w14:paraId="09B25536" w14:textId="44C5EAFD" w:rsidR="00912038" w:rsidRPr="00D92180" w:rsidRDefault="0053760C" w:rsidP="00A56D31">
            <w:pPr>
              <w:jc w:val="right"/>
              <w:rPr>
                <w:rFonts w:ascii="Lato" w:eastAsia="Times New Roman" w:hAnsi="Lato" w:cstheme="minorHAnsi"/>
                <w:sz w:val="20"/>
                <w:szCs w:val="20"/>
                <w:lang w:eastAsia="es-MX"/>
              </w:rPr>
            </w:pPr>
            <w:r w:rsidRPr="00D92180">
              <w:rPr>
                <w:rFonts w:ascii="Lato" w:hAnsi="Lato" w:cs="Calibri"/>
                <w:sz w:val="20"/>
                <w:szCs w:val="20"/>
              </w:rPr>
              <w:t>-124,564.72</w:t>
            </w:r>
          </w:p>
        </w:tc>
        <w:tc>
          <w:tcPr>
            <w:tcW w:w="3296" w:type="dxa"/>
            <w:tcBorders>
              <w:top w:val="single" w:sz="4" w:space="0" w:color="auto"/>
              <w:left w:val="single" w:sz="4" w:space="0" w:color="auto"/>
              <w:bottom w:val="single" w:sz="4" w:space="0" w:color="auto"/>
              <w:right w:val="single" w:sz="4" w:space="0" w:color="auto"/>
            </w:tcBorders>
          </w:tcPr>
          <w:p w14:paraId="197BB324" w14:textId="77D4C346" w:rsidR="00912038" w:rsidRPr="00D92180" w:rsidRDefault="00D7661C" w:rsidP="00A56D31">
            <w:pPr>
              <w:jc w:val="right"/>
              <w:rPr>
                <w:rFonts w:ascii="Lato" w:eastAsia="Times New Roman" w:hAnsi="Lato" w:cstheme="minorHAnsi"/>
                <w:sz w:val="20"/>
                <w:szCs w:val="20"/>
                <w:lang w:eastAsia="es-MX"/>
              </w:rPr>
            </w:pPr>
            <w:r w:rsidRPr="00D92180">
              <w:rPr>
                <w:rFonts w:ascii="Lato" w:hAnsi="Lato" w:cs="Calibri"/>
                <w:sz w:val="20"/>
                <w:szCs w:val="20"/>
              </w:rPr>
              <w:t>-2,326,322.68</w:t>
            </w:r>
          </w:p>
        </w:tc>
      </w:tr>
      <w:tr w:rsidR="0014736D" w:rsidRPr="00D92180" w14:paraId="6D188F6E" w14:textId="77777777" w:rsidTr="00402422">
        <w:trPr>
          <w:trHeight w:val="147"/>
        </w:trPr>
        <w:tc>
          <w:tcPr>
            <w:tcW w:w="6620" w:type="dxa"/>
            <w:tcBorders>
              <w:right w:val="single" w:sz="4" w:space="0" w:color="auto"/>
            </w:tcBorders>
          </w:tcPr>
          <w:p w14:paraId="01BF4572"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Incremento en Inversiones Producido por Revaluación </w:t>
            </w:r>
          </w:p>
        </w:tc>
        <w:tc>
          <w:tcPr>
            <w:tcW w:w="3040" w:type="dxa"/>
            <w:tcBorders>
              <w:top w:val="single" w:sz="4" w:space="0" w:color="auto"/>
              <w:left w:val="single" w:sz="4" w:space="0" w:color="auto"/>
              <w:bottom w:val="single" w:sz="4" w:space="0" w:color="auto"/>
              <w:right w:val="single" w:sz="4" w:space="0" w:color="auto"/>
            </w:tcBorders>
          </w:tcPr>
          <w:p w14:paraId="21D7CB22"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3296" w:type="dxa"/>
            <w:tcBorders>
              <w:top w:val="single" w:sz="4" w:space="0" w:color="auto"/>
              <w:left w:val="single" w:sz="4" w:space="0" w:color="auto"/>
              <w:bottom w:val="single" w:sz="4" w:space="0" w:color="auto"/>
              <w:right w:val="single" w:sz="4" w:space="0" w:color="auto"/>
            </w:tcBorders>
          </w:tcPr>
          <w:p w14:paraId="6E988AFA"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color w:val="000000"/>
                <w:sz w:val="20"/>
                <w:szCs w:val="20"/>
                <w:lang w:eastAsia="es-MX"/>
              </w:rPr>
              <w:t>0.00</w:t>
            </w:r>
          </w:p>
        </w:tc>
      </w:tr>
      <w:tr w:rsidR="0014736D" w:rsidRPr="00D92180" w14:paraId="6BE1B175" w14:textId="77777777" w:rsidTr="00402422">
        <w:trPr>
          <w:trHeight w:val="147"/>
        </w:trPr>
        <w:tc>
          <w:tcPr>
            <w:tcW w:w="6620" w:type="dxa"/>
            <w:tcBorders>
              <w:bottom w:val="single" w:sz="4" w:space="0" w:color="auto"/>
              <w:right w:val="single" w:sz="4" w:space="0" w:color="auto"/>
            </w:tcBorders>
          </w:tcPr>
          <w:p w14:paraId="62435D7A"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Ganancia/pérdida en venta de propiedad, planta y equipo</w:t>
            </w:r>
          </w:p>
        </w:tc>
        <w:tc>
          <w:tcPr>
            <w:tcW w:w="3040" w:type="dxa"/>
            <w:tcBorders>
              <w:top w:val="single" w:sz="4" w:space="0" w:color="auto"/>
              <w:left w:val="single" w:sz="4" w:space="0" w:color="auto"/>
              <w:bottom w:val="single" w:sz="4" w:space="0" w:color="auto"/>
              <w:right w:val="single" w:sz="4" w:space="0" w:color="auto"/>
            </w:tcBorders>
          </w:tcPr>
          <w:p w14:paraId="4D660E86" w14:textId="288E4395" w:rsidR="00912038" w:rsidRPr="00D92180" w:rsidRDefault="004A451D" w:rsidP="002B3409">
            <w:pPr>
              <w:tabs>
                <w:tab w:val="center" w:pos="1588"/>
                <w:tab w:val="right" w:pos="3143"/>
                <w:tab w:val="right" w:pos="3176"/>
              </w:tabs>
              <w:jc w:val="right"/>
              <w:rPr>
                <w:rFonts w:ascii="Lato" w:eastAsia="Times New Roman" w:hAnsi="Lato" w:cstheme="minorHAnsi"/>
                <w:sz w:val="20"/>
                <w:szCs w:val="20"/>
                <w:lang w:eastAsia="es-MX"/>
              </w:rPr>
            </w:pPr>
            <w:r w:rsidRPr="00D92180">
              <w:rPr>
                <w:rFonts w:ascii="Lato" w:eastAsia="Times New Roman" w:hAnsi="Lato" w:cstheme="minorHAnsi"/>
                <w:color w:val="000000"/>
                <w:sz w:val="20"/>
                <w:szCs w:val="20"/>
                <w:lang w:eastAsia="es-MX"/>
              </w:rPr>
              <w:t>6,299,538.01</w:t>
            </w:r>
          </w:p>
        </w:tc>
        <w:tc>
          <w:tcPr>
            <w:tcW w:w="3296" w:type="dxa"/>
            <w:tcBorders>
              <w:top w:val="single" w:sz="4" w:space="0" w:color="auto"/>
              <w:left w:val="single" w:sz="4" w:space="0" w:color="auto"/>
              <w:bottom w:val="single" w:sz="4" w:space="0" w:color="auto"/>
              <w:right w:val="single" w:sz="4" w:space="0" w:color="auto"/>
            </w:tcBorders>
          </w:tcPr>
          <w:p w14:paraId="5F481886" w14:textId="46F0546E" w:rsidR="00912038" w:rsidRPr="00D92180" w:rsidRDefault="004A451D" w:rsidP="007A71FB">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29,097,486.22</w:t>
            </w:r>
          </w:p>
        </w:tc>
      </w:tr>
      <w:tr w:rsidR="0014736D" w:rsidRPr="00D92180" w14:paraId="50679827" w14:textId="77777777" w:rsidTr="00402422">
        <w:trPr>
          <w:trHeight w:val="147"/>
        </w:trPr>
        <w:tc>
          <w:tcPr>
            <w:tcW w:w="6620" w:type="dxa"/>
            <w:tcBorders>
              <w:top w:val="single" w:sz="4" w:space="0" w:color="auto"/>
              <w:left w:val="single" w:sz="4" w:space="0" w:color="auto"/>
              <w:bottom w:val="single" w:sz="4" w:space="0" w:color="auto"/>
              <w:right w:val="single" w:sz="4" w:space="0" w:color="auto"/>
            </w:tcBorders>
          </w:tcPr>
          <w:p w14:paraId="4C61BB1B"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Incremento en cuentas por cobrar</w:t>
            </w:r>
          </w:p>
        </w:tc>
        <w:tc>
          <w:tcPr>
            <w:tcW w:w="3040" w:type="dxa"/>
            <w:tcBorders>
              <w:top w:val="single" w:sz="4" w:space="0" w:color="auto"/>
              <w:left w:val="single" w:sz="4" w:space="0" w:color="auto"/>
              <w:bottom w:val="single" w:sz="4" w:space="0" w:color="auto"/>
              <w:right w:val="single" w:sz="4" w:space="0" w:color="auto"/>
            </w:tcBorders>
          </w:tcPr>
          <w:p w14:paraId="5C53E056" w14:textId="00B77DEC" w:rsidR="00D83323" w:rsidRPr="00D92180" w:rsidRDefault="0053760C" w:rsidP="0053760C">
            <w:pPr>
              <w:jc w:val="right"/>
              <w:rPr>
                <w:rFonts w:ascii="Lato" w:eastAsia="Times New Roman" w:hAnsi="Lato" w:cstheme="minorHAnsi"/>
                <w:sz w:val="20"/>
                <w:szCs w:val="20"/>
                <w:lang w:eastAsia="es-MX"/>
              </w:rPr>
            </w:pPr>
            <w:r w:rsidRPr="00D92180">
              <w:rPr>
                <w:rFonts w:ascii="Lato" w:hAnsi="Lato" w:cs="Calibri"/>
                <w:sz w:val="20"/>
                <w:szCs w:val="20"/>
              </w:rPr>
              <w:t>-3,406,547.39</w:t>
            </w:r>
          </w:p>
        </w:tc>
        <w:tc>
          <w:tcPr>
            <w:tcW w:w="3296" w:type="dxa"/>
            <w:tcBorders>
              <w:top w:val="single" w:sz="4" w:space="0" w:color="auto"/>
              <w:left w:val="single" w:sz="4" w:space="0" w:color="auto"/>
              <w:bottom w:val="single" w:sz="4" w:space="0" w:color="auto"/>
              <w:right w:val="single" w:sz="4" w:space="0" w:color="auto"/>
            </w:tcBorders>
          </w:tcPr>
          <w:p w14:paraId="18D221CE" w14:textId="0D175C14" w:rsidR="00912038" w:rsidRPr="00D92180" w:rsidRDefault="00D7661C" w:rsidP="00D7661C">
            <w:pPr>
              <w:jc w:val="right"/>
              <w:rPr>
                <w:rFonts w:ascii="Lato" w:eastAsia="Times New Roman" w:hAnsi="Lato" w:cstheme="minorHAnsi"/>
                <w:sz w:val="20"/>
                <w:szCs w:val="20"/>
                <w:lang w:eastAsia="es-MX"/>
              </w:rPr>
            </w:pPr>
            <w:r w:rsidRPr="00D92180">
              <w:rPr>
                <w:rFonts w:ascii="Lato" w:hAnsi="Lato" w:cs="Calibri"/>
                <w:sz w:val="20"/>
                <w:szCs w:val="20"/>
              </w:rPr>
              <w:t>-4,020,839.05</w:t>
            </w:r>
          </w:p>
        </w:tc>
      </w:tr>
      <w:tr w:rsidR="0014736D" w:rsidRPr="00D92180" w14:paraId="1A819949" w14:textId="77777777" w:rsidTr="005D4459">
        <w:trPr>
          <w:trHeight w:val="70"/>
        </w:trPr>
        <w:tc>
          <w:tcPr>
            <w:tcW w:w="6620" w:type="dxa"/>
            <w:tcBorders>
              <w:top w:val="single" w:sz="4" w:space="0" w:color="auto"/>
              <w:left w:val="single" w:sz="4" w:space="0" w:color="auto"/>
              <w:bottom w:val="single" w:sz="4" w:space="0" w:color="auto"/>
              <w:right w:val="single" w:sz="4" w:space="0" w:color="auto"/>
            </w:tcBorders>
          </w:tcPr>
          <w:p w14:paraId="3144F27A"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FLUJOS DE EFECTIVO NETO DE LAS ACTIVIDADES DE OPERACIÓN</w:t>
            </w:r>
          </w:p>
        </w:tc>
        <w:tc>
          <w:tcPr>
            <w:tcW w:w="3040" w:type="dxa"/>
            <w:tcBorders>
              <w:top w:val="single" w:sz="4" w:space="0" w:color="auto"/>
              <w:left w:val="single" w:sz="4" w:space="0" w:color="auto"/>
              <w:bottom w:val="single" w:sz="4" w:space="0" w:color="auto"/>
              <w:right w:val="single" w:sz="4" w:space="0" w:color="auto"/>
            </w:tcBorders>
          </w:tcPr>
          <w:p w14:paraId="34468017" w14:textId="49DA0632" w:rsidR="00912038" w:rsidRPr="00D92180" w:rsidRDefault="00FC0544" w:rsidP="00BF48BF">
            <w:pPr>
              <w:jc w:val="right"/>
              <w:rPr>
                <w:rFonts w:ascii="Lato" w:eastAsia="Times New Roman" w:hAnsi="Lato" w:cstheme="minorHAnsi"/>
                <w:b/>
                <w:bCs/>
                <w:color w:val="000000"/>
                <w:sz w:val="20"/>
                <w:szCs w:val="20"/>
                <w:lang w:eastAsia="es-MX"/>
              </w:rPr>
            </w:pPr>
            <w:r w:rsidRPr="00D92180">
              <w:rPr>
                <w:rFonts w:ascii="Lato" w:eastAsia="Times New Roman" w:hAnsi="Lato" w:cstheme="minorHAnsi"/>
                <w:b/>
                <w:bCs/>
                <w:color w:val="000000"/>
                <w:sz w:val="20"/>
                <w:szCs w:val="20"/>
                <w:lang w:eastAsia="es-MX"/>
              </w:rPr>
              <w:t>42,167,048.62</w:t>
            </w:r>
          </w:p>
        </w:tc>
        <w:tc>
          <w:tcPr>
            <w:tcW w:w="3296" w:type="dxa"/>
            <w:tcBorders>
              <w:top w:val="single" w:sz="4" w:space="0" w:color="auto"/>
              <w:left w:val="single" w:sz="4" w:space="0" w:color="auto"/>
              <w:bottom w:val="single" w:sz="4" w:space="0" w:color="auto"/>
              <w:right w:val="single" w:sz="4" w:space="0" w:color="auto"/>
            </w:tcBorders>
          </w:tcPr>
          <w:p w14:paraId="71FD3906" w14:textId="48CA0F9F" w:rsidR="00453D28" w:rsidRPr="00D92180" w:rsidRDefault="00FC0544" w:rsidP="000B372E">
            <w:pPr>
              <w:jc w:val="right"/>
              <w:rPr>
                <w:rFonts w:ascii="Lato" w:eastAsia="Times New Roman" w:hAnsi="Lato" w:cstheme="minorHAnsi"/>
                <w:b/>
                <w:bCs/>
                <w:color w:val="000000"/>
                <w:sz w:val="20"/>
                <w:szCs w:val="20"/>
                <w:lang w:eastAsia="es-MX"/>
              </w:rPr>
            </w:pPr>
            <w:r w:rsidRPr="00D92180">
              <w:rPr>
                <w:rFonts w:ascii="Lato" w:eastAsia="Times New Roman" w:hAnsi="Lato" w:cstheme="minorHAnsi"/>
                <w:b/>
                <w:bCs/>
                <w:color w:val="000000"/>
                <w:sz w:val="20"/>
                <w:szCs w:val="20"/>
                <w:lang w:eastAsia="es-MX"/>
              </w:rPr>
              <w:t>19,135,508.62</w:t>
            </w:r>
          </w:p>
        </w:tc>
      </w:tr>
    </w:tbl>
    <w:p w14:paraId="78E253F7" w14:textId="77777777" w:rsidR="00912038" w:rsidRPr="00D92180" w:rsidRDefault="00912038" w:rsidP="00912038">
      <w:pPr>
        <w:jc w:val="both"/>
        <w:rPr>
          <w:rFonts w:ascii="Lato" w:eastAsia="Times New Roman" w:hAnsi="Lato" w:cstheme="minorHAnsi"/>
          <w:b/>
          <w:bCs/>
          <w:sz w:val="20"/>
          <w:szCs w:val="20"/>
          <w:lang w:eastAsia="es-MX"/>
        </w:rPr>
      </w:pPr>
    </w:p>
    <w:p w14:paraId="55B44C7C" w14:textId="50E8658C" w:rsidR="00074D23" w:rsidRDefault="00074D23" w:rsidP="00912038">
      <w:pPr>
        <w:jc w:val="both"/>
        <w:rPr>
          <w:rFonts w:ascii="Lato" w:eastAsia="Times New Roman" w:hAnsi="Lato" w:cstheme="minorHAnsi"/>
          <w:b/>
          <w:bCs/>
          <w:sz w:val="20"/>
          <w:szCs w:val="20"/>
          <w:lang w:eastAsia="es-MX"/>
        </w:rPr>
      </w:pPr>
    </w:p>
    <w:p w14:paraId="7E8C8997" w14:textId="70876EF9" w:rsidR="00D92180" w:rsidRDefault="00D92180" w:rsidP="00912038">
      <w:pPr>
        <w:jc w:val="both"/>
        <w:rPr>
          <w:rFonts w:ascii="Lato" w:eastAsia="Times New Roman" w:hAnsi="Lato" w:cstheme="minorHAnsi"/>
          <w:b/>
          <w:bCs/>
          <w:sz w:val="20"/>
          <w:szCs w:val="20"/>
          <w:lang w:eastAsia="es-MX"/>
        </w:rPr>
      </w:pPr>
    </w:p>
    <w:p w14:paraId="16B92FE2" w14:textId="596EBA75" w:rsidR="00D92180" w:rsidRDefault="00D92180" w:rsidP="00912038">
      <w:pPr>
        <w:jc w:val="both"/>
        <w:rPr>
          <w:rFonts w:ascii="Lato" w:eastAsia="Times New Roman" w:hAnsi="Lato" w:cstheme="minorHAnsi"/>
          <w:b/>
          <w:bCs/>
          <w:sz w:val="20"/>
          <w:szCs w:val="20"/>
          <w:lang w:eastAsia="es-MX"/>
        </w:rPr>
      </w:pPr>
    </w:p>
    <w:p w14:paraId="07F3EDAE" w14:textId="33F1D127" w:rsidR="00D92180" w:rsidRDefault="00D92180" w:rsidP="00912038">
      <w:pPr>
        <w:jc w:val="both"/>
        <w:rPr>
          <w:rFonts w:ascii="Lato" w:eastAsia="Times New Roman" w:hAnsi="Lato" w:cstheme="minorHAnsi"/>
          <w:b/>
          <w:bCs/>
          <w:sz w:val="20"/>
          <w:szCs w:val="20"/>
          <w:lang w:eastAsia="es-MX"/>
        </w:rPr>
      </w:pPr>
    </w:p>
    <w:p w14:paraId="5EF18DB2" w14:textId="73D5DF45" w:rsidR="00D92180" w:rsidRDefault="00D92180" w:rsidP="00912038">
      <w:pPr>
        <w:jc w:val="both"/>
        <w:rPr>
          <w:rFonts w:ascii="Lato" w:eastAsia="Times New Roman" w:hAnsi="Lato" w:cstheme="minorHAnsi"/>
          <w:b/>
          <w:bCs/>
          <w:sz w:val="20"/>
          <w:szCs w:val="20"/>
          <w:lang w:eastAsia="es-MX"/>
        </w:rPr>
      </w:pPr>
    </w:p>
    <w:p w14:paraId="6EE352B3" w14:textId="21E887F4" w:rsidR="00D92180" w:rsidRDefault="00D92180" w:rsidP="00912038">
      <w:pPr>
        <w:jc w:val="both"/>
        <w:rPr>
          <w:rFonts w:ascii="Lato" w:eastAsia="Times New Roman" w:hAnsi="Lato" w:cstheme="minorHAnsi"/>
          <w:b/>
          <w:bCs/>
          <w:sz w:val="20"/>
          <w:szCs w:val="20"/>
          <w:lang w:eastAsia="es-MX"/>
        </w:rPr>
      </w:pPr>
    </w:p>
    <w:p w14:paraId="70B456E8" w14:textId="5176F61F" w:rsidR="00D92180" w:rsidRDefault="00D92180" w:rsidP="00912038">
      <w:pPr>
        <w:jc w:val="both"/>
        <w:rPr>
          <w:rFonts w:ascii="Lato" w:eastAsia="Times New Roman" w:hAnsi="Lato" w:cstheme="minorHAnsi"/>
          <w:b/>
          <w:bCs/>
          <w:sz w:val="20"/>
          <w:szCs w:val="20"/>
          <w:lang w:eastAsia="es-MX"/>
        </w:rPr>
      </w:pPr>
    </w:p>
    <w:p w14:paraId="5BCCD635" w14:textId="5C428C04" w:rsidR="00D92180" w:rsidRDefault="00D92180" w:rsidP="00912038">
      <w:pPr>
        <w:jc w:val="both"/>
        <w:rPr>
          <w:rFonts w:ascii="Lato" w:eastAsia="Times New Roman" w:hAnsi="Lato" w:cstheme="minorHAnsi"/>
          <w:b/>
          <w:bCs/>
          <w:sz w:val="20"/>
          <w:szCs w:val="20"/>
          <w:lang w:eastAsia="es-MX"/>
        </w:rPr>
      </w:pPr>
    </w:p>
    <w:p w14:paraId="00024A5A" w14:textId="77777777" w:rsidR="00D92180" w:rsidRPr="00D92180" w:rsidRDefault="00D92180" w:rsidP="00912038">
      <w:pPr>
        <w:jc w:val="both"/>
        <w:rPr>
          <w:rFonts w:ascii="Lato" w:eastAsia="Times New Roman" w:hAnsi="Lato" w:cstheme="minorHAnsi"/>
          <w:b/>
          <w:bCs/>
          <w:sz w:val="20"/>
          <w:szCs w:val="20"/>
          <w:lang w:eastAsia="es-MX"/>
        </w:rPr>
      </w:pPr>
    </w:p>
    <w:p w14:paraId="1DBC31C1" w14:textId="0F1F2161"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V) CONCILIACIÓN ENTRE LOS INGRESOS PRESUPUESTARIOS Y CONTABLES, ASÍ COMO ENTRE LOS EGRESOS PRESUPUESTARIOS Y LOS GASTOS CONTABLES</w:t>
      </w:r>
    </w:p>
    <w:p w14:paraId="57CD78E0" w14:textId="77777777"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CONCILIACIÓN DE INGRESOS PRESUPUESTALES Y CONTABLES</w:t>
      </w:r>
    </w:p>
    <w:p w14:paraId="71DBBC8C" w14:textId="3DFCE0FB" w:rsidR="0066309E" w:rsidRPr="00D92180" w:rsidRDefault="0066309E" w:rsidP="00912038">
      <w:pPr>
        <w:jc w:val="both"/>
        <w:rPr>
          <w:rFonts w:ascii="Lato" w:eastAsia="Times New Roman" w:hAnsi="Lato" w:cstheme="minorHAnsi"/>
          <w:b/>
          <w:bCs/>
          <w:sz w:val="20"/>
          <w:szCs w:val="20"/>
          <w:lang w:eastAsia="es-MX"/>
        </w:rPr>
      </w:pPr>
    </w:p>
    <w:tbl>
      <w:tblPr>
        <w:tblW w:w="13325" w:type="dxa"/>
        <w:tblInd w:w="137" w:type="dxa"/>
        <w:tblCellMar>
          <w:left w:w="70" w:type="dxa"/>
          <w:right w:w="70" w:type="dxa"/>
        </w:tblCellMar>
        <w:tblLook w:val="04A0" w:firstRow="1" w:lastRow="0" w:firstColumn="1" w:lastColumn="0" w:noHBand="0" w:noVBand="1"/>
      </w:tblPr>
      <w:tblGrid>
        <w:gridCol w:w="8661"/>
        <w:gridCol w:w="2925"/>
        <w:gridCol w:w="1739"/>
      </w:tblGrid>
      <w:tr w:rsidR="00912038" w:rsidRPr="00D92180" w14:paraId="5E155A79" w14:textId="77777777" w:rsidTr="00627524">
        <w:trPr>
          <w:trHeight w:val="839"/>
        </w:trPr>
        <w:tc>
          <w:tcPr>
            <w:tcW w:w="8661" w:type="dxa"/>
            <w:tcBorders>
              <w:top w:val="single" w:sz="4" w:space="0" w:color="auto"/>
              <w:left w:val="single" w:sz="4" w:space="0" w:color="auto"/>
              <w:bottom w:val="single" w:sz="4" w:space="0" w:color="auto"/>
              <w:right w:val="single" w:sz="4" w:space="0" w:color="auto"/>
            </w:tcBorders>
            <w:noWrap/>
            <w:vAlign w:val="center"/>
            <w:hideMark/>
          </w:tcPr>
          <w:p w14:paraId="0C0F2081"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TOTAL DE INGRESOS PRESUPUESTARIOS</w:t>
            </w:r>
          </w:p>
        </w:tc>
        <w:tc>
          <w:tcPr>
            <w:tcW w:w="2925" w:type="dxa"/>
            <w:tcBorders>
              <w:top w:val="single" w:sz="4" w:space="0" w:color="auto"/>
              <w:left w:val="nil"/>
              <w:bottom w:val="single" w:sz="4" w:space="0" w:color="auto"/>
              <w:right w:val="single" w:sz="4" w:space="0" w:color="auto"/>
            </w:tcBorders>
            <w:noWrap/>
          </w:tcPr>
          <w:p w14:paraId="3B5EB3CE" w14:textId="77777777" w:rsidR="00912038" w:rsidRPr="00D92180" w:rsidRDefault="00912038" w:rsidP="002B3409">
            <w:pPr>
              <w:jc w:val="both"/>
              <w:rPr>
                <w:rFonts w:ascii="Lato" w:eastAsia="Times New Roman" w:hAnsi="Lato" w:cstheme="minorHAnsi"/>
                <w:sz w:val="20"/>
                <w:szCs w:val="20"/>
                <w:lang w:eastAsia="es-MX"/>
              </w:rPr>
            </w:pPr>
          </w:p>
        </w:tc>
        <w:tc>
          <w:tcPr>
            <w:tcW w:w="1739" w:type="dxa"/>
            <w:tcBorders>
              <w:top w:val="single" w:sz="4" w:space="0" w:color="auto"/>
              <w:left w:val="nil"/>
              <w:bottom w:val="single" w:sz="4" w:space="0" w:color="auto"/>
              <w:right w:val="single" w:sz="4" w:space="0" w:color="auto"/>
            </w:tcBorders>
            <w:noWrap/>
          </w:tcPr>
          <w:p w14:paraId="4D65E287" w14:textId="77777777" w:rsidR="00627524" w:rsidRPr="00D92180" w:rsidRDefault="005570C6" w:rsidP="005570C6">
            <w:pPr>
              <w:jc w:val="right"/>
              <w:rPr>
                <w:rFonts w:ascii="Lato" w:hAnsi="Lato" w:cstheme="minorHAnsi"/>
                <w:b/>
                <w:bCs/>
                <w:color w:val="000000"/>
                <w:sz w:val="20"/>
                <w:szCs w:val="20"/>
              </w:rPr>
            </w:pPr>
            <w:r w:rsidRPr="00D92180">
              <w:rPr>
                <w:rFonts w:ascii="Lato" w:hAnsi="Lato" w:cstheme="minorHAnsi"/>
                <w:b/>
                <w:bCs/>
                <w:color w:val="000000"/>
                <w:sz w:val="20"/>
                <w:szCs w:val="20"/>
              </w:rPr>
              <w:t xml:space="preserve">   </w:t>
            </w:r>
          </w:p>
          <w:p w14:paraId="5B9B3A5A" w14:textId="1E9A3906" w:rsidR="00627524" w:rsidRPr="00D92180" w:rsidRDefault="007D22EB" w:rsidP="00627524">
            <w:pPr>
              <w:jc w:val="right"/>
              <w:rPr>
                <w:rFonts w:ascii="Lato" w:eastAsia="Times New Roman" w:hAnsi="Lato" w:cs="Calibri"/>
                <w:b/>
                <w:bCs/>
                <w:color w:val="000000"/>
                <w:sz w:val="20"/>
                <w:szCs w:val="20"/>
                <w:lang w:val="es-MX" w:eastAsia="es-MX"/>
              </w:rPr>
            </w:pPr>
            <w:r w:rsidRPr="00D92180">
              <w:rPr>
                <w:rFonts w:ascii="Lato" w:hAnsi="Lato" w:cs="Calibri"/>
                <w:b/>
                <w:bCs/>
                <w:color w:val="000000"/>
                <w:sz w:val="20"/>
                <w:szCs w:val="20"/>
              </w:rPr>
              <w:t>94,598,988.12</w:t>
            </w:r>
          </w:p>
          <w:p w14:paraId="1F1BE7CA" w14:textId="58B03F11" w:rsidR="005570C6" w:rsidRPr="00D92180" w:rsidRDefault="005570C6" w:rsidP="005570C6">
            <w:pPr>
              <w:jc w:val="right"/>
              <w:rPr>
                <w:rFonts w:ascii="Lato" w:eastAsia="Times New Roman" w:hAnsi="Lato" w:cstheme="minorHAnsi"/>
                <w:b/>
                <w:bCs/>
                <w:color w:val="000000"/>
                <w:sz w:val="20"/>
                <w:szCs w:val="20"/>
                <w:lang w:val="es-MX" w:eastAsia="es-MX"/>
              </w:rPr>
            </w:pPr>
          </w:p>
          <w:p w14:paraId="0B2679A5" w14:textId="77777777" w:rsidR="00912038" w:rsidRPr="00D92180" w:rsidRDefault="00912038" w:rsidP="002B3409">
            <w:pPr>
              <w:jc w:val="right"/>
              <w:rPr>
                <w:rFonts w:ascii="Lato" w:eastAsia="Times New Roman" w:hAnsi="Lato" w:cstheme="minorHAnsi"/>
                <w:b/>
                <w:bCs/>
                <w:sz w:val="20"/>
                <w:szCs w:val="20"/>
                <w:lang w:eastAsia="es-MX"/>
              </w:rPr>
            </w:pPr>
          </w:p>
        </w:tc>
      </w:tr>
      <w:tr w:rsidR="00912038" w:rsidRPr="00D92180" w14:paraId="2F175BDF" w14:textId="77777777" w:rsidTr="008D697A">
        <w:trPr>
          <w:trHeight w:val="528"/>
        </w:trPr>
        <w:tc>
          <w:tcPr>
            <w:tcW w:w="8661" w:type="dxa"/>
            <w:tcBorders>
              <w:top w:val="single" w:sz="4" w:space="0" w:color="auto"/>
              <w:left w:val="single" w:sz="4" w:space="0" w:color="auto"/>
              <w:bottom w:val="single" w:sz="4" w:space="0" w:color="auto"/>
              <w:right w:val="single" w:sz="4" w:space="0" w:color="auto"/>
            </w:tcBorders>
            <w:noWrap/>
            <w:vAlign w:val="center"/>
            <w:hideMark/>
          </w:tcPr>
          <w:p w14:paraId="743CC240" w14:textId="77777777" w:rsidR="00912038" w:rsidRPr="00D92180" w:rsidRDefault="00912038" w:rsidP="002B3409">
            <w:pPr>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MÁS INGRESOS CONTABLES NO PRESUPUESTARIOS</w:t>
            </w:r>
          </w:p>
        </w:tc>
        <w:tc>
          <w:tcPr>
            <w:tcW w:w="2925" w:type="dxa"/>
            <w:tcBorders>
              <w:top w:val="single" w:sz="4" w:space="0" w:color="auto"/>
              <w:left w:val="single" w:sz="4" w:space="0" w:color="auto"/>
              <w:bottom w:val="single" w:sz="4" w:space="0" w:color="auto"/>
              <w:right w:val="single" w:sz="4" w:space="0" w:color="auto"/>
            </w:tcBorders>
            <w:noWrap/>
          </w:tcPr>
          <w:p w14:paraId="59F4F979" w14:textId="77777777" w:rsidR="00912038" w:rsidRPr="00D92180" w:rsidRDefault="00912038" w:rsidP="002B3409">
            <w:pPr>
              <w:jc w:val="both"/>
              <w:rPr>
                <w:rFonts w:ascii="Lato" w:eastAsia="Times New Roman" w:hAnsi="Lato" w:cstheme="minorHAnsi"/>
                <w:b/>
                <w:bCs/>
                <w:sz w:val="20"/>
                <w:szCs w:val="20"/>
                <w:lang w:eastAsia="es-MX"/>
              </w:rPr>
            </w:pPr>
          </w:p>
        </w:tc>
        <w:tc>
          <w:tcPr>
            <w:tcW w:w="1739" w:type="dxa"/>
            <w:tcBorders>
              <w:top w:val="single" w:sz="4" w:space="0" w:color="auto"/>
              <w:left w:val="single" w:sz="4" w:space="0" w:color="auto"/>
              <w:bottom w:val="single" w:sz="4" w:space="0" w:color="auto"/>
              <w:right w:val="single" w:sz="4" w:space="0" w:color="auto"/>
            </w:tcBorders>
            <w:noWrap/>
          </w:tcPr>
          <w:p w14:paraId="56AC67CF" w14:textId="27DBB74C" w:rsidR="00912038" w:rsidRPr="00D92180" w:rsidRDefault="00E14E1C" w:rsidP="00E14E1C">
            <w:pPr>
              <w:jc w:val="right"/>
              <w:rPr>
                <w:rFonts w:ascii="Lato" w:eastAsia="Times New Roman" w:hAnsi="Lato" w:cs="Calibri"/>
                <w:b/>
                <w:bCs/>
                <w:color w:val="000000"/>
                <w:sz w:val="20"/>
                <w:szCs w:val="20"/>
                <w:lang w:val="es-MX" w:eastAsia="es-MX"/>
              </w:rPr>
            </w:pPr>
            <w:r w:rsidRPr="00D92180">
              <w:rPr>
                <w:rFonts w:ascii="Lato" w:hAnsi="Lato" w:cs="Calibri"/>
                <w:b/>
                <w:bCs/>
                <w:color w:val="000000"/>
                <w:sz w:val="20"/>
                <w:szCs w:val="20"/>
              </w:rPr>
              <w:t>0.00</w:t>
            </w:r>
          </w:p>
        </w:tc>
      </w:tr>
      <w:tr w:rsidR="00912038" w:rsidRPr="00D92180" w14:paraId="3C2ECBBD" w14:textId="77777777" w:rsidTr="008D697A">
        <w:trPr>
          <w:trHeight w:val="320"/>
        </w:trPr>
        <w:tc>
          <w:tcPr>
            <w:tcW w:w="8661" w:type="dxa"/>
            <w:tcBorders>
              <w:top w:val="single" w:sz="4" w:space="0" w:color="auto"/>
              <w:left w:val="single" w:sz="4" w:space="0" w:color="auto"/>
              <w:bottom w:val="single" w:sz="4" w:space="0" w:color="auto"/>
              <w:right w:val="single" w:sz="4" w:space="0" w:color="auto"/>
            </w:tcBorders>
            <w:noWrap/>
            <w:vAlign w:val="center"/>
          </w:tcPr>
          <w:p w14:paraId="2E2C5487"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Ingresos financieros</w:t>
            </w:r>
          </w:p>
        </w:tc>
        <w:tc>
          <w:tcPr>
            <w:tcW w:w="2925" w:type="dxa"/>
            <w:tcBorders>
              <w:top w:val="single" w:sz="4" w:space="0" w:color="auto"/>
              <w:left w:val="nil"/>
              <w:bottom w:val="single" w:sz="4" w:space="0" w:color="auto"/>
              <w:right w:val="single" w:sz="4" w:space="0" w:color="auto"/>
            </w:tcBorders>
            <w:noWrap/>
          </w:tcPr>
          <w:p w14:paraId="75B382B3" w14:textId="20081212" w:rsidR="00912038" w:rsidRPr="00D92180" w:rsidRDefault="007B09A6" w:rsidP="002B3409">
            <w:pPr>
              <w:jc w:val="right"/>
              <w:rPr>
                <w:rFonts w:ascii="Lato" w:hAnsi="Lato" w:cstheme="minorHAnsi"/>
                <w:color w:val="000000"/>
                <w:sz w:val="20"/>
                <w:szCs w:val="20"/>
                <w:lang w:val="es-MX" w:eastAsia="es-MX"/>
              </w:rPr>
            </w:pPr>
            <w:r w:rsidRPr="00D92180">
              <w:rPr>
                <w:rFonts w:ascii="Lato" w:hAnsi="Lato" w:cstheme="minorHAnsi"/>
                <w:color w:val="000000"/>
                <w:sz w:val="20"/>
                <w:szCs w:val="20"/>
              </w:rPr>
              <w:t>0.00</w:t>
            </w:r>
          </w:p>
          <w:p w14:paraId="02AA0E0F" w14:textId="77777777" w:rsidR="00912038" w:rsidRPr="00D92180" w:rsidRDefault="00912038" w:rsidP="002B3409">
            <w:pPr>
              <w:jc w:val="right"/>
              <w:rPr>
                <w:rFonts w:ascii="Lato" w:eastAsia="Times New Roman" w:hAnsi="Lato" w:cstheme="minorHAnsi"/>
                <w:sz w:val="20"/>
                <w:szCs w:val="20"/>
                <w:lang w:eastAsia="es-MX"/>
              </w:rPr>
            </w:pPr>
          </w:p>
        </w:tc>
        <w:tc>
          <w:tcPr>
            <w:tcW w:w="1739" w:type="dxa"/>
            <w:tcBorders>
              <w:top w:val="single" w:sz="4" w:space="0" w:color="auto"/>
              <w:left w:val="nil"/>
              <w:bottom w:val="single" w:sz="4" w:space="0" w:color="auto"/>
              <w:right w:val="single" w:sz="4" w:space="0" w:color="auto"/>
            </w:tcBorders>
            <w:noWrap/>
          </w:tcPr>
          <w:p w14:paraId="50EA00D5"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4C0A38C5" w14:textId="77777777" w:rsidTr="008D697A">
        <w:trPr>
          <w:trHeight w:val="320"/>
        </w:trPr>
        <w:tc>
          <w:tcPr>
            <w:tcW w:w="8661" w:type="dxa"/>
            <w:tcBorders>
              <w:top w:val="single" w:sz="4" w:space="0" w:color="auto"/>
              <w:left w:val="single" w:sz="4" w:space="0" w:color="auto"/>
              <w:bottom w:val="single" w:sz="4" w:space="0" w:color="auto"/>
              <w:right w:val="single" w:sz="4" w:space="0" w:color="auto"/>
            </w:tcBorders>
            <w:noWrap/>
            <w:vAlign w:val="center"/>
          </w:tcPr>
          <w:p w14:paraId="6A4AF2C4"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Incremento por Variación de Inventarios</w:t>
            </w:r>
          </w:p>
        </w:tc>
        <w:tc>
          <w:tcPr>
            <w:tcW w:w="2925" w:type="dxa"/>
            <w:tcBorders>
              <w:top w:val="single" w:sz="4" w:space="0" w:color="auto"/>
              <w:left w:val="nil"/>
              <w:bottom w:val="single" w:sz="4" w:space="0" w:color="auto"/>
              <w:right w:val="single" w:sz="4" w:space="0" w:color="auto"/>
            </w:tcBorders>
            <w:noWrap/>
          </w:tcPr>
          <w:p w14:paraId="585032A0" w14:textId="77777777" w:rsidR="00912038" w:rsidRPr="00D92180" w:rsidRDefault="00912038" w:rsidP="002B3409">
            <w:pPr>
              <w:jc w:val="right"/>
              <w:rPr>
                <w:rFonts w:ascii="Lato" w:hAnsi="Lato" w:cstheme="minorHAnsi"/>
                <w:color w:val="000000"/>
                <w:sz w:val="20"/>
                <w:szCs w:val="20"/>
              </w:rPr>
            </w:pPr>
            <w:r w:rsidRPr="00D92180">
              <w:rPr>
                <w:rFonts w:ascii="Lato" w:hAnsi="Lato" w:cstheme="minorHAnsi"/>
                <w:color w:val="000000"/>
                <w:sz w:val="20"/>
                <w:szCs w:val="20"/>
              </w:rPr>
              <w:t>0.00</w:t>
            </w:r>
          </w:p>
        </w:tc>
        <w:tc>
          <w:tcPr>
            <w:tcW w:w="1739" w:type="dxa"/>
            <w:tcBorders>
              <w:top w:val="single" w:sz="4" w:space="0" w:color="auto"/>
              <w:left w:val="nil"/>
              <w:bottom w:val="single" w:sz="4" w:space="0" w:color="auto"/>
              <w:right w:val="single" w:sz="4" w:space="0" w:color="auto"/>
            </w:tcBorders>
            <w:noWrap/>
          </w:tcPr>
          <w:p w14:paraId="17B313C5"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61B28472" w14:textId="77777777" w:rsidTr="008D697A">
        <w:trPr>
          <w:trHeight w:val="320"/>
        </w:trPr>
        <w:tc>
          <w:tcPr>
            <w:tcW w:w="8661" w:type="dxa"/>
            <w:tcBorders>
              <w:top w:val="single" w:sz="4" w:space="0" w:color="auto"/>
              <w:left w:val="single" w:sz="4" w:space="0" w:color="auto"/>
              <w:bottom w:val="single" w:sz="4" w:space="0" w:color="auto"/>
              <w:right w:val="single" w:sz="4" w:space="0" w:color="auto"/>
            </w:tcBorders>
            <w:noWrap/>
            <w:vAlign w:val="center"/>
          </w:tcPr>
          <w:p w14:paraId="3F30ACFE"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Disminución del Exceso de Estimaciones por Pérdida o Deterioro u Obsolescencia</w:t>
            </w:r>
          </w:p>
        </w:tc>
        <w:tc>
          <w:tcPr>
            <w:tcW w:w="2925" w:type="dxa"/>
            <w:tcBorders>
              <w:top w:val="single" w:sz="4" w:space="0" w:color="auto"/>
              <w:left w:val="nil"/>
              <w:bottom w:val="single" w:sz="4" w:space="0" w:color="auto"/>
              <w:right w:val="single" w:sz="4" w:space="0" w:color="auto"/>
            </w:tcBorders>
            <w:noWrap/>
          </w:tcPr>
          <w:p w14:paraId="4969546E" w14:textId="77777777" w:rsidR="00912038" w:rsidRPr="00D92180" w:rsidRDefault="00912038" w:rsidP="002B3409">
            <w:pPr>
              <w:jc w:val="right"/>
              <w:rPr>
                <w:rFonts w:ascii="Lato" w:hAnsi="Lato" w:cstheme="minorHAnsi"/>
                <w:color w:val="000000"/>
                <w:sz w:val="20"/>
                <w:szCs w:val="20"/>
              </w:rPr>
            </w:pPr>
            <w:r w:rsidRPr="00D92180">
              <w:rPr>
                <w:rFonts w:ascii="Lato" w:hAnsi="Lato" w:cstheme="minorHAnsi"/>
                <w:color w:val="000000"/>
                <w:sz w:val="20"/>
                <w:szCs w:val="20"/>
              </w:rPr>
              <w:t>0.00</w:t>
            </w:r>
          </w:p>
        </w:tc>
        <w:tc>
          <w:tcPr>
            <w:tcW w:w="1739" w:type="dxa"/>
            <w:tcBorders>
              <w:top w:val="single" w:sz="4" w:space="0" w:color="auto"/>
              <w:left w:val="nil"/>
              <w:bottom w:val="single" w:sz="4" w:space="0" w:color="auto"/>
              <w:right w:val="single" w:sz="4" w:space="0" w:color="auto"/>
            </w:tcBorders>
            <w:noWrap/>
          </w:tcPr>
          <w:p w14:paraId="68D8D6BA"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2C056CA1" w14:textId="77777777" w:rsidTr="008D697A">
        <w:trPr>
          <w:trHeight w:val="320"/>
        </w:trPr>
        <w:tc>
          <w:tcPr>
            <w:tcW w:w="8661" w:type="dxa"/>
            <w:tcBorders>
              <w:top w:val="single" w:sz="4" w:space="0" w:color="auto"/>
              <w:left w:val="single" w:sz="4" w:space="0" w:color="auto"/>
              <w:bottom w:val="single" w:sz="4" w:space="0" w:color="auto"/>
              <w:right w:val="single" w:sz="4" w:space="0" w:color="auto"/>
            </w:tcBorders>
            <w:noWrap/>
            <w:vAlign w:val="center"/>
          </w:tcPr>
          <w:p w14:paraId="188FF251"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Disminución del Exceso de Provisiones</w:t>
            </w:r>
          </w:p>
        </w:tc>
        <w:tc>
          <w:tcPr>
            <w:tcW w:w="2925" w:type="dxa"/>
            <w:tcBorders>
              <w:top w:val="single" w:sz="4" w:space="0" w:color="auto"/>
              <w:left w:val="nil"/>
              <w:bottom w:val="single" w:sz="4" w:space="0" w:color="auto"/>
              <w:right w:val="single" w:sz="4" w:space="0" w:color="auto"/>
            </w:tcBorders>
            <w:noWrap/>
          </w:tcPr>
          <w:p w14:paraId="654FCC4A" w14:textId="77777777" w:rsidR="00912038" w:rsidRPr="00D92180" w:rsidRDefault="00912038" w:rsidP="002B3409">
            <w:pPr>
              <w:jc w:val="right"/>
              <w:rPr>
                <w:rFonts w:ascii="Lato" w:hAnsi="Lato" w:cstheme="minorHAnsi"/>
                <w:color w:val="000000"/>
                <w:sz w:val="20"/>
                <w:szCs w:val="20"/>
              </w:rPr>
            </w:pPr>
            <w:r w:rsidRPr="00D92180">
              <w:rPr>
                <w:rFonts w:ascii="Lato" w:hAnsi="Lato" w:cstheme="minorHAnsi"/>
                <w:color w:val="000000"/>
                <w:sz w:val="20"/>
                <w:szCs w:val="20"/>
              </w:rPr>
              <w:t>0.00</w:t>
            </w:r>
          </w:p>
        </w:tc>
        <w:tc>
          <w:tcPr>
            <w:tcW w:w="1739" w:type="dxa"/>
            <w:tcBorders>
              <w:top w:val="single" w:sz="4" w:space="0" w:color="auto"/>
              <w:left w:val="nil"/>
              <w:bottom w:val="single" w:sz="4" w:space="0" w:color="auto"/>
              <w:right w:val="single" w:sz="4" w:space="0" w:color="auto"/>
            </w:tcBorders>
            <w:noWrap/>
          </w:tcPr>
          <w:p w14:paraId="415D1BEF"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49D0F5BE" w14:textId="77777777" w:rsidTr="008D697A">
        <w:trPr>
          <w:trHeight w:val="348"/>
        </w:trPr>
        <w:tc>
          <w:tcPr>
            <w:tcW w:w="8661" w:type="dxa"/>
            <w:tcBorders>
              <w:top w:val="nil"/>
              <w:left w:val="single" w:sz="4" w:space="0" w:color="auto"/>
              <w:bottom w:val="single" w:sz="4" w:space="0" w:color="auto"/>
              <w:right w:val="single" w:sz="4" w:space="0" w:color="auto"/>
            </w:tcBorders>
            <w:noWrap/>
            <w:vAlign w:val="center"/>
            <w:hideMark/>
          </w:tcPr>
          <w:p w14:paraId="672516EE" w14:textId="77777777" w:rsidR="00912038" w:rsidRPr="00D92180" w:rsidRDefault="00912038" w:rsidP="002B3409">
            <w:pPr>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Otros Ingresos y Beneficios varios</w:t>
            </w:r>
          </w:p>
        </w:tc>
        <w:tc>
          <w:tcPr>
            <w:tcW w:w="2925" w:type="dxa"/>
            <w:tcBorders>
              <w:top w:val="nil"/>
              <w:left w:val="nil"/>
              <w:bottom w:val="single" w:sz="4" w:space="0" w:color="auto"/>
              <w:right w:val="single" w:sz="4" w:space="0" w:color="auto"/>
            </w:tcBorders>
            <w:noWrap/>
          </w:tcPr>
          <w:p w14:paraId="7A94E8A3" w14:textId="35C7337C" w:rsidR="00912038" w:rsidRPr="00D92180" w:rsidRDefault="00405D11" w:rsidP="005570C6">
            <w:pPr>
              <w:jc w:val="right"/>
              <w:rPr>
                <w:rFonts w:ascii="Lato" w:hAnsi="Lato" w:cstheme="minorHAnsi"/>
                <w:color w:val="000000"/>
                <w:sz w:val="20"/>
                <w:szCs w:val="20"/>
                <w:lang w:val="es-MX" w:eastAsia="es-MX"/>
              </w:rPr>
            </w:pPr>
            <w:r w:rsidRPr="00D92180">
              <w:rPr>
                <w:rFonts w:ascii="Lato" w:hAnsi="Lato" w:cstheme="minorHAnsi"/>
                <w:color w:val="000000"/>
                <w:sz w:val="20"/>
                <w:szCs w:val="20"/>
              </w:rPr>
              <w:t>0.00</w:t>
            </w:r>
          </w:p>
        </w:tc>
        <w:tc>
          <w:tcPr>
            <w:tcW w:w="1739" w:type="dxa"/>
            <w:tcBorders>
              <w:top w:val="nil"/>
              <w:left w:val="nil"/>
              <w:bottom w:val="single" w:sz="4" w:space="0" w:color="auto"/>
              <w:right w:val="single" w:sz="4" w:space="0" w:color="auto"/>
            </w:tcBorders>
            <w:noWrap/>
          </w:tcPr>
          <w:p w14:paraId="3DADA648"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68146933" w14:textId="77777777" w:rsidTr="00DF3FBB">
        <w:trPr>
          <w:trHeight w:val="320"/>
        </w:trPr>
        <w:tc>
          <w:tcPr>
            <w:tcW w:w="8661" w:type="dxa"/>
            <w:tcBorders>
              <w:top w:val="nil"/>
              <w:left w:val="single" w:sz="4" w:space="0" w:color="auto"/>
              <w:bottom w:val="single" w:sz="4" w:space="0" w:color="auto"/>
              <w:right w:val="single" w:sz="4" w:space="0" w:color="auto"/>
            </w:tcBorders>
            <w:noWrap/>
            <w:vAlign w:val="center"/>
          </w:tcPr>
          <w:p w14:paraId="70704ED7"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Otros ingresos contables no presupuestal</w:t>
            </w:r>
          </w:p>
        </w:tc>
        <w:tc>
          <w:tcPr>
            <w:tcW w:w="2925" w:type="dxa"/>
            <w:tcBorders>
              <w:top w:val="nil"/>
              <w:left w:val="nil"/>
              <w:bottom w:val="single" w:sz="4" w:space="0" w:color="auto"/>
              <w:right w:val="single" w:sz="4" w:space="0" w:color="auto"/>
            </w:tcBorders>
            <w:noWrap/>
          </w:tcPr>
          <w:p w14:paraId="1F8D7FA0" w14:textId="6ADDAECD" w:rsidR="00912038" w:rsidRPr="00D92180" w:rsidRDefault="00405D11"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1739" w:type="dxa"/>
            <w:tcBorders>
              <w:top w:val="nil"/>
              <w:left w:val="nil"/>
              <w:bottom w:val="single" w:sz="4" w:space="0" w:color="auto"/>
              <w:right w:val="single" w:sz="4" w:space="0" w:color="auto"/>
            </w:tcBorders>
            <w:noWrap/>
          </w:tcPr>
          <w:p w14:paraId="1265D7CC"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33D44298" w14:textId="77777777" w:rsidTr="00DF3FBB">
        <w:trPr>
          <w:trHeight w:val="320"/>
        </w:trPr>
        <w:tc>
          <w:tcPr>
            <w:tcW w:w="8661" w:type="dxa"/>
            <w:tcBorders>
              <w:top w:val="single" w:sz="4" w:space="0" w:color="auto"/>
              <w:left w:val="single" w:sz="4" w:space="0" w:color="auto"/>
              <w:bottom w:val="single" w:sz="4" w:space="0" w:color="auto"/>
              <w:right w:val="single" w:sz="4" w:space="0" w:color="auto"/>
            </w:tcBorders>
            <w:noWrap/>
            <w:vAlign w:val="center"/>
            <w:hideMark/>
          </w:tcPr>
          <w:p w14:paraId="7214BD4A"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MENOS INGRESOS PRESUPUESTARIOS NO CONTABLES</w:t>
            </w:r>
          </w:p>
        </w:tc>
        <w:tc>
          <w:tcPr>
            <w:tcW w:w="2925" w:type="dxa"/>
            <w:tcBorders>
              <w:top w:val="single" w:sz="4" w:space="0" w:color="auto"/>
              <w:left w:val="nil"/>
              <w:bottom w:val="single" w:sz="4" w:space="0" w:color="auto"/>
              <w:right w:val="single" w:sz="4" w:space="0" w:color="auto"/>
            </w:tcBorders>
            <w:noWrap/>
          </w:tcPr>
          <w:p w14:paraId="20AEB213"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1739" w:type="dxa"/>
            <w:tcBorders>
              <w:top w:val="single" w:sz="4" w:space="0" w:color="auto"/>
              <w:left w:val="nil"/>
              <w:bottom w:val="single" w:sz="4" w:space="0" w:color="auto"/>
              <w:right w:val="single" w:sz="4" w:space="0" w:color="auto"/>
            </w:tcBorders>
            <w:noWrap/>
          </w:tcPr>
          <w:p w14:paraId="68F255D9"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443B4D83" w14:textId="77777777" w:rsidTr="008D697A">
        <w:trPr>
          <w:trHeight w:val="320"/>
        </w:trPr>
        <w:tc>
          <w:tcPr>
            <w:tcW w:w="8661" w:type="dxa"/>
            <w:tcBorders>
              <w:top w:val="single" w:sz="4" w:space="0" w:color="auto"/>
              <w:left w:val="single" w:sz="4" w:space="0" w:color="auto"/>
              <w:bottom w:val="single" w:sz="4" w:space="0" w:color="auto"/>
              <w:right w:val="single" w:sz="4" w:space="0" w:color="auto"/>
            </w:tcBorders>
            <w:noWrap/>
            <w:vAlign w:val="center"/>
            <w:hideMark/>
          </w:tcPr>
          <w:p w14:paraId="710B961C"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Otros Ingresos presupuestarios No Contables </w:t>
            </w:r>
          </w:p>
        </w:tc>
        <w:tc>
          <w:tcPr>
            <w:tcW w:w="2925" w:type="dxa"/>
            <w:tcBorders>
              <w:top w:val="single" w:sz="4" w:space="0" w:color="auto"/>
              <w:left w:val="nil"/>
              <w:bottom w:val="single" w:sz="4" w:space="0" w:color="auto"/>
              <w:right w:val="single" w:sz="4" w:space="0" w:color="auto"/>
            </w:tcBorders>
            <w:noWrap/>
          </w:tcPr>
          <w:p w14:paraId="648AA8A8" w14:textId="62CF060A" w:rsidR="00912038" w:rsidRPr="00D92180" w:rsidRDefault="009A117B"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1739" w:type="dxa"/>
            <w:tcBorders>
              <w:top w:val="single" w:sz="4" w:space="0" w:color="auto"/>
              <w:left w:val="nil"/>
              <w:bottom w:val="single" w:sz="4" w:space="0" w:color="auto"/>
              <w:right w:val="single" w:sz="4" w:space="0" w:color="auto"/>
            </w:tcBorders>
            <w:noWrap/>
          </w:tcPr>
          <w:p w14:paraId="367511DE"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426FB25A" w14:textId="77777777" w:rsidTr="008D697A">
        <w:trPr>
          <w:trHeight w:val="320"/>
        </w:trPr>
        <w:tc>
          <w:tcPr>
            <w:tcW w:w="8661" w:type="dxa"/>
            <w:tcBorders>
              <w:top w:val="single" w:sz="4" w:space="0" w:color="auto"/>
              <w:left w:val="single" w:sz="4" w:space="0" w:color="auto"/>
              <w:bottom w:val="single" w:sz="4" w:space="0" w:color="auto"/>
              <w:right w:val="single" w:sz="4" w:space="0" w:color="auto"/>
            </w:tcBorders>
            <w:noWrap/>
            <w:vAlign w:val="center"/>
          </w:tcPr>
          <w:p w14:paraId="32196897"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Menos Ingresos Presupuestarios No Contables</w:t>
            </w:r>
          </w:p>
        </w:tc>
        <w:tc>
          <w:tcPr>
            <w:tcW w:w="2925" w:type="dxa"/>
            <w:tcBorders>
              <w:top w:val="single" w:sz="4" w:space="0" w:color="auto"/>
              <w:left w:val="nil"/>
              <w:bottom w:val="single" w:sz="4" w:space="0" w:color="auto"/>
              <w:right w:val="single" w:sz="4" w:space="0" w:color="auto"/>
            </w:tcBorders>
            <w:noWrap/>
          </w:tcPr>
          <w:p w14:paraId="13CE4612" w14:textId="77777777" w:rsidR="00912038" w:rsidRPr="00D92180" w:rsidRDefault="00912038" w:rsidP="002B3409">
            <w:pPr>
              <w:jc w:val="right"/>
              <w:rPr>
                <w:rFonts w:ascii="Lato" w:eastAsia="Times New Roman" w:hAnsi="Lato" w:cstheme="minorHAnsi"/>
                <w:sz w:val="20"/>
                <w:szCs w:val="20"/>
                <w:lang w:eastAsia="es-MX"/>
              </w:rPr>
            </w:pPr>
          </w:p>
        </w:tc>
        <w:tc>
          <w:tcPr>
            <w:tcW w:w="1739" w:type="dxa"/>
            <w:tcBorders>
              <w:top w:val="single" w:sz="4" w:space="0" w:color="auto"/>
              <w:left w:val="nil"/>
              <w:bottom w:val="single" w:sz="4" w:space="0" w:color="auto"/>
              <w:right w:val="single" w:sz="4" w:space="0" w:color="auto"/>
            </w:tcBorders>
            <w:noWrap/>
          </w:tcPr>
          <w:p w14:paraId="6B62D284" w14:textId="76379ACA" w:rsidR="00912038" w:rsidRPr="00D92180" w:rsidRDefault="007D22EB" w:rsidP="002B3409">
            <w:pPr>
              <w:jc w:val="right"/>
              <w:rPr>
                <w:rFonts w:ascii="Lato" w:hAnsi="Lato" w:cstheme="minorHAnsi"/>
                <w:b/>
                <w:bCs/>
                <w:color w:val="000000"/>
                <w:sz w:val="20"/>
                <w:szCs w:val="20"/>
                <w:lang w:val="es-MX" w:eastAsia="es-MX"/>
              </w:rPr>
            </w:pPr>
            <w:r w:rsidRPr="00D92180">
              <w:rPr>
                <w:rFonts w:ascii="Lato" w:hAnsi="Lato" w:cstheme="minorHAnsi"/>
                <w:b/>
                <w:bCs/>
                <w:color w:val="000000"/>
                <w:sz w:val="20"/>
                <w:szCs w:val="20"/>
              </w:rPr>
              <w:t>3,892,688.39</w:t>
            </w:r>
          </w:p>
          <w:p w14:paraId="4932F1B6" w14:textId="77777777" w:rsidR="00912038" w:rsidRPr="00D92180" w:rsidRDefault="00912038" w:rsidP="002B3409">
            <w:pPr>
              <w:jc w:val="right"/>
              <w:rPr>
                <w:rFonts w:ascii="Lato" w:eastAsia="Times New Roman" w:hAnsi="Lato" w:cstheme="minorHAnsi"/>
                <w:b/>
                <w:bCs/>
                <w:sz w:val="20"/>
                <w:szCs w:val="20"/>
                <w:lang w:eastAsia="es-MX"/>
              </w:rPr>
            </w:pPr>
          </w:p>
        </w:tc>
      </w:tr>
      <w:tr w:rsidR="00912038" w:rsidRPr="00D92180" w14:paraId="3A73A849" w14:textId="77777777" w:rsidTr="008D697A">
        <w:trPr>
          <w:trHeight w:val="320"/>
        </w:trPr>
        <w:tc>
          <w:tcPr>
            <w:tcW w:w="8661" w:type="dxa"/>
            <w:tcBorders>
              <w:top w:val="single" w:sz="4" w:space="0" w:color="auto"/>
              <w:left w:val="single" w:sz="4" w:space="0" w:color="auto"/>
              <w:bottom w:val="single" w:sz="4" w:space="0" w:color="auto"/>
              <w:right w:val="single" w:sz="4" w:space="0" w:color="auto"/>
            </w:tcBorders>
            <w:noWrap/>
            <w:vAlign w:val="center"/>
          </w:tcPr>
          <w:p w14:paraId="5219FB5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Aprovechamientos Patrimoniales</w:t>
            </w:r>
          </w:p>
        </w:tc>
        <w:tc>
          <w:tcPr>
            <w:tcW w:w="2925" w:type="dxa"/>
            <w:tcBorders>
              <w:top w:val="single" w:sz="4" w:space="0" w:color="auto"/>
              <w:left w:val="nil"/>
              <w:bottom w:val="single" w:sz="4" w:space="0" w:color="auto"/>
              <w:right w:val="single" w:sz="4" w:space="0" w:color="auto"/>
            </w:tcBorders>
            <w:noWrap/>
          </w:tcPr>
          <w:p w14:paraId="49CD025D"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1739" w:type="dxa"/>
            <w:tcBorders>
              <w:top w:val="single" w:sz="4" w:space="0" w:color="auto"/>
              <w:left w:val="nil"/>
              <w:bottom w:val="single" w:sz="4" w:space="0" w:color="auto"/>
              <w:right w:val="single" w:sz="4" w:space="0" w:color="auto"/>
            </w:tcBorders>
            <w:noWrap/>
          </w:tcPr>
          <w:p w14:paraId="58E092FC"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1682FAF5" w14:textId="77777777" w:rsidTr="008D697A">
        <w:trPr>
          <w:trHeight w:val="320"/>
        </w:trPr>
        <w:tc>
          <w:tcPr>
            <w:tcW w:w="8661" w:type="dxa"/>
            <w:tcBorders>
              <w:top w:val="single" w:sz="4" w:space="0" w:color="auto"/>
              <w:left w:val="single" w:sz="4" w:space="0" w:color="auto"/>
              <w:bottom w:val="single" w:sz="4" w:space="0" w:color="auto"/>
              <w:right w:val="single" w:sz="4" w:space="0" w:color="auto"/>
            </w:tcBorders>
            <w:noWrap/>
            <w:vAlign w:val="center"/>
          </w:tcPr>
          <w:p w14:paraId="020BD117"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Ingresos Derivados de Financiamientos</w:t>
            </w:r>
          </w:p>
        </w:tc>
        <w:tc>
          <w:tcPr>
            <w:tcW w:w="2925" w:type="dxa"/>
            <w:tcBorders>
              <w:top w:val="single" w:sz="4" w:space="0" w:color="auto"/>
              <w:left w:val="nil"/>
              <w:bottom w:val="single" w:sz="4" w:space="0" w:color="auto"/>
              <w:right w:val="single" w:sz="4" w:space="0" w:color="auto"/>
            </w:tcBorders>
            <w:noWrap/>
          </w:tcPr>
          <w:p w14:paraId="1A61074B"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1739" w:type="dxa"/>
            <w:tcBorders>
              <w:top w:val="single" w:sz="4" w:space="0" w:color="auto"/>
              <w:left w:val="nil"/>
              <w:bottom w:val="single" w:sz="4" w:space="0" w:color="auto"/>
              <w:right w:val="single" w:sz="4" w:space="0" w:color="auto"/>
            </w:tcBorders>
            <w:noWrap/>
          </w:tcPr>
          <w:p w14:paraId="17619AF9"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2B6AAA00" w14:textId="77777777" w:rsidTr="008D697A">
        <w:trPr>
          <w:trHeight w:val="320"/>
        </w:trPr>
        <w:tc>
          <w:tcPr>
            <w:tcW w:w="8661" w:type="dxa"/>
            <w:tcBorders>
              <w:top w:val="single" w:sz="4" w:space="0" w:color="auto"/>
              <w:left w:val="single" w:sz="4" w:space="0" w:color="auto"/>
              <w:bottom w:val="single" w:sz="4" w:space="0" w:color="auto"/>
              <w:right w:val="single" w:sz="4" w:space="0" w:color="auto"/>
            </w:tcBorders>
            <w:noWrap/>
            <w:vAlign w:val="center"/>
          </w:tcPr>
          <w:p w14:paraId="39E23AD5"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Otros Ingresos Presupuestarios no Contables</w:t>
            </w:r>
          </w:p>
        </w:tc>
        <w:tc>
          <w:tcPr>
            <w:tcW w:w="2925" w:type="dxa"/>
            <w:tcBorders>
              <w:top w:val="single" w:sz="4" w:space="0" w:color="auto"/>
              <w:left w:val="nil"/>
              <w:bottom w:val="single" w:sz="4" w:space="0" w:color="auto"/>
              <w:right w:val="single" w:sz="4" w:space="0" w:color="auto"/>
            </w:tcBorders>
            <w:noWrap/>
          </w:tcPr>
          <w:p w14:paraId="36F7CF34" w14:textId="3A03B52A" w:rsidR="00912038" w:rsidRPr="00D92180" w:rsidRDefault="007D22EB" w:rsidP="007B09A6">
            <w:pPr>
              <w:jc w:val="right"/>
              <w:rPr>
                <w:rFonts w:ascii="Lato" w:hAnsi="Lato" w:cstheme="minorHAnsi"/>
                <w:color w:val="000000"/>
                <w:sz w:val="20"/>
                <w:szCs w:val="20"/>
                <w:lang w:val="es-MX" w:eastAsia="es-MX"/>
              </w:rPr>
            </w:pPr>
            <w:r w:rsidRPr="00D92180">
              <w:rPr>
                <w:rFonts w:ascii="Lato" w:hAnsi="Lato" w:cstheme="minorHAnsi"/>
                <w:color w:val="000000"/>
                <w:sz w:val="20"/>
                <w:szCs w:val="20"/>
              </w:rPr>
              <w:t>3,892,688.39</w:t>
            </w:r>
          </w:p>
          <w:p w14:paraId="5BD4BEDA" w14:textId="77777777" w:rsidR="00912038" w:rsidRPr="00D92180" w:rsidRDefault="00912038" w:rsidP="002B3409">
            <w:pPr>
              <w:jc w:val="right"/>
              <w:rPr>
                <w:rFonts w:ascii="Lato" w:eastAsia="Times New Roman" w:hAnsi="Lato" w:cstheme="minorHAnsi"/>
                <w:sz w:val="20"/>
                <w:szCs w:val="20"/>
                <w:lang w:eastAsia="es-MX"/>
              </w:rPr>
            </w:pPr>
          </w:p>
        </w:tc>
        <w:tc>
          <w:tcPr>
            <w:tcW w:w="1739" w:type="dxa"/>
            <w:tcBorders>
              <w:top w:val="single" w:sz="4" w:space="0" w:color="auto"/>
              <w:left w:val="nil"/>
              <w:bottom w:val="single" w:sz="4" w:space="0" w:color="auto"/>
              <w:right w:val="single" w:sz="4" w:space="0" w:color="auto"/>
            </w:tcBorders>
            <w:noWrap/>
          </w:tcPr>
          <w:p w14:paraId="0BAA9D8C"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092460AA" w14:textId="77777777" w:rsidTr="008D697A">
        <w:trPr>
          <w:trHeight w:val="320"/>
        </w:trPr>
        <w:tc>
          <w:tcPr>
            <w:tcW w:w="8661" w:type="dxa"/>
            <w:tcBorders>
              <w:top w:val="single" w:sz="4" w:space="0" w:color="auto"/>
              <w:left w:val="single" w:sz="4" w:space="0" w:color="auto"/>
              <w:bottom w:val="single" w:sz="4" w:space="0" w:color="auto"/>
              <w:right w:val="single" w:sz="4" w:space="0" w:color="auto"/>
            </w:tcBorders>
            <w:noWrap/>
            <w:vAlign w:val="center"/>
          </w:tcPr>
          <w:p w14:paraId="360886EF"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Total de Ingresos Contables</w:t>
            </w:r>
          </w:p>
        </w:tc>
        <w:tc>
          <w:tcPr>
            <w:tcW w:w="2925" w:type="dxa"/>
            <w:tcBorders>
              <w:top w:val="single" w:sz="4" w:space="0" w:color="auto"/>
              <w:left w:val="nil"/>
              <w:bottom w:val="single" w:sz="4" w:space="0" w:color="auto"/>
              <w:right w:val="single" w:sz="4" w:space="0" w:color="auto"/>
            </w:tcBorders>
            <w:noWrap/>
          </w:tcPr>
          <w:p w14:paraId="002D5CDD" w14:textId="77777777" w:rsidR="00912038" w:rsidRPr="00D92180" w:rsidRDefault="00912038" w:rsidP="002B3409">
            <w:pPr>
              <w:jc w:val="right"/>
              <w:rPr>
                <w:rFonts w:ascii="Lato" w:eastAsia="Times New Roman" w:hAnsi="Lato" w:cstheme="minorHAnsi"/>
                <w:sz w:val="20"/>
                <w:szCs w:val="20"/>
                <w:lang w:eastAsia="es-MX"/>
              </w:rPr>
            </w:pPr>
          </w:p>
        </w:tc>
        <w:tc>
          <w:tcPr>
            <w:tcW w:w="1739" w:type="dxa"/>
            <w:tcBorders>
              <w:top w:val="single" w:sz="4" w:space="0" w:color="auto"/>
              <w:left w:val="nil"/>
              <w:bottom w:val="single" w:sz="4" w:space="0" w:color="auto"/>
              <w:right w:val="single" w:sz="4" w:space="0" w:color="auto"/>
            </w:tcBorders>
            <w:noWrap/>
          </w:tcPr>
          <w:p w14:paraId="67503C2F" w14:textId="08E743E3" w:rsidR="00912038" w:rsidRPr="00D92180" w:rsidRDefault="007D22EB" w:rsidP="002B3409">
            <w:pPr>
              <w:jc w:val="right"/>
              <w:rPr>
                <w:rFonts w:ascii="Lato" w:hAnsi="Lato" w:cstheme="minorHAnsi"/>
                <w:b/>
                <w:bCs/>
                <w:color w:val="000000"/>
                <w:sz w:val="20"/>
                <w:szCs w:val="20"/>
                <w:lang w:val="es-MX" w:eastAsia="es-MX"/>
              </w:rPr>
            </w:pPr>
            <w:r w:rsidRPr="00D92180">
              <w:rPr>
                <w:rFonts w:ascii="Lato" w:hAnsi="Lato" w:cstheme="minorHAnsi"/>
                <w:b/>
                <w:bCs/>
                <w:color w:val="000000"/>
                <w:sz w:val="20"/>
                <w:szCs w:val="20"/>
              </w:rPr>
              <w:t>90,706,299.73</w:t>
            </w:r>
          </w:p>
          <w:p w14:paraId="0C21D63C" w14:textId="77777777" w:rsidR="00912038" w:rsidRPr="00D92180" w:rsidRDefault="00912038" w:rsidP="002B3409">
            <w:pPr>
              <w:jc w:val="right"/>
              <w:rPr>
                <w:rFonts w:ascii="Lato" w:eastAsia="Times New Roman" w:hAnsi="Lato" w:cstheme="minorHAnsi"/>
                <w:b/>
                <w:bCs/>
                <w:sz w:val="20"/>
                <w:szCs w:val="20"/>
                <w:lang w:eastAsia="es-MX"/>
              </w:rPr>
            </w:pPr>
          </w:p>
        </w:tc>
      </w:tr>
    </w:tbl>
    <w:p w14:paraId="4A4088BE" w14:textId="77777777" w:rsidR="00447738" w:rsidRPr="00D92180" w:rsidRDefault="00447738" w:rsidP="00912038">
      <w:pPr>
        <w:jc w:val="both"/>
        <w:rPr>
          <w:rFonts w:ascii="Lato" w:eastAsia="Times New Roman" w:hAnsi="Lato" w:cstheme="minorHAnsi"/>
          <w:b/>
          <w:bCs/>
          <w:sz w:val="20"/>
          <w:szCs w:val="20"/>
          <w:lang w:eastAsia="es-MX"/>
        </w:rPr>
      </w:pPr>
    </w:p>
    <w:p w14:paraId="7392203C" w14:textId="77777777" w:rsidR="00405D11" w:rsidRPr="00D92180" w:rsidRDefault="00405D11" w:rsidP="00912038">
      <w:pPr>
        <w:jc w:val="both"/>
        <w:rPr>
          <w:rFonts w:ascii="Lato" w:eastAsia="Times New Roman" w:hAnsi="Lato" w:cstheme="minorHAnsi"/>
          <w:b/>
          <w:bCs/>
          <w:sz w:val="20"/>
          <w:szCs w:val="20"/>
          <w:lang w:eastAsia="es-MX"/>
        </w:rPr>
      </w:pPr>
    </w:p>
    <w:p w14:paraId="34A91CB7" w14:textId="77777777" w:rsidR="00405D11" w:rsidRPr="00D92180" w:rsidRDefault="00405D11" w:rsidP="00912038">
      <w:pPr>
        <w:jc w:val="both"/>
        <w:rPr>
          <w:rFonts w:ascii="Lato" w:eastAsia="Times New Roman" w:hAnsi="Lato" w:cstheme="minorHAnsi"/>
          <w:b/>
          <w:bCs/>
          <w:sz w:val="20"/>
          <w:szCs w:val="20"/>
          <w:lang w:eastAsia="es-MX"/>
        </w:rPr>
      </w:pPr>
    </w:p>
    <w:p w14:paraId="04533026" w14:textId="47EB9B14"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CONCILIACIÓN DE EGRESOS PRESUPUESTALES Y CONTABLES</w:t>
      </w:r>
    </w:p>
    <w:p w14:paraId="066AC4E0" w14:textId="77777777" w:rsidR="00912038" w:rsidRPr="00D92180" w:rsidRDefault="00912038" w:rsidP="00912038">
      <w:pPr>
        <w:jc w:val="both"/>
        <w:rPr>
          <w:rFonts w:ascii="Lato" w:eastAsia="Times New Roman" w:hAnsi="Lato" w:cstheme="minorHAnsi"/>
          <w:b/>
          <w:bCs/>
          <w:sz w:val="20"/>
          <w:szCs w:val="20"/>
          <w:lang w:eastAsia="es-MX"/>
        </w:rPr>
      </w:pPr>
    </w:p>
    <w:tbl>
      <w:tblPr>
        <w:tblW w:w="13513" w:type="dxa"/>
        <w:tblCellMar>
          <w:left w:w="70" w:type="dxa"/>
          <w:right w:w="70" w:type="dxa"/>
        </w:tblCellMar>
        <w:tblLook w:val="04A0" w:firstRow="1" w:lastRow="0" w:firstColumn="1" w:lastColumn="0" w:noHBand="0" w:noVBand="1"/>
      </w:tblPr>
      <w:tblGrid>
        <w:gridCol w:w="9616"/>
        <w:gridCol w:w="261"/>
        <w:gridCol w:w="1499"/>
        <w:gridCol w:w="739"/>
        <w:gridCol w:w="1442"/>
      </w:tblGrid>
      <w:tr w:rsidR="00912038" w:rsidRPr="00D92180" w14:paraId="0CD1A8ED" w14:textId="77777777" w:rsidTr="004F33E8">
        <w:trPr>
          <w:trHeight w:val="294"/>
        </w:trPr>
        <w:tc>
          <w:tcPr>
            <w:tcW w:w="11376" w:type="dxa"/>
            <w:gridSpan w:val="3"/>
            <w:tcBorders>
              <w:top w:val="single" w:sz="4" w:space="0" w:color="auto"/>
              <w:left w:val="single" w:sz="4" w:space="0" w:color="auto"/>
              <w:bottom w:val="single" w:sz="4" w:space="0" w:color="auto"/>
              <w:right w:val="single" w:sz="4" w:space="0" w:color="auto"/>
            </w:tcBorders>
            <w:noWrap/>
            <w:hideMark/>
          </w:tcPr>
          <w:p w14:paraId="490F84A6"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TOTAL DE EGRESOS PRESUPUESTARIOS</w:t>
            </w:r>
          </w:p>
        </w:tc>
        <w:tc>
          <w:tcPr>
            <w:tcW w:w="2137" w:type="dxa"/>
            <w:gridSpan w:val="2"/>
            <w:tcBorders>
              <w:top w:val="single" w:sz="4" w:space="0" w:color="auto"/>
              <w:left w:val="nil"/>
              <w:bottom w:val="single" w:sz="4" w:space="0" w:color="auto"/>
              <w:right w:val="single" w:sz="4" w:space="0" w:color="auto"/>
            </w:tcBorders>
            <w:noWrap/>
          </w:tcPr>
          <w:p w14:paraId="7360A281" w14:textId="27ADBA93" w:rsidR="00912038" w:rsidRPr="00D92180" w:rsidRDefault="007D22EB" w:rsidP="002B3409">
            <w:pPr>
              <w:jc w:val="right"/>
              <w:rPr>
                <w:rFonts w:ascii="Lato" w:hAnsi="Lato" w:cstheme="minorHAnsi"/>
                <w:b/>
                <w:bCs/>
                <w:color w:val="000000"/>
                <w:sz w:val="20"/>
                <w:szCs w:val="20"/>
                <w:lang w:val="es-MX" w:eastAsia="es-MX"/>
              </w:rPr>
            </w:pPr>
            <w:r w:rsidRPr="00D92180">
              <w:rPr>
                <w:rFonts w:ascii="Lato" w:hAnsi="Lato" w:cstheme="minorHAnsi"/>
                <w:b/>
                <w:bCs/>
                <w:color w:val="000000"/>
                <w:sz w:val="20"/>
                <w:szCs w:val="20"/>
              </w:rPr>
              <w:t>48,747,668.02</w:t>
            </w:r>
          </w:p>
          <w:p w14:paraId="5D472134" w14:textId="77777777" w:rsidR="00912038" w:rsidRPr="00D92180" w:rsidRDefault="00912038" w:rsidP="002B3409">
            <w:pPr>
              <w:jc w:val="right"/>
              <w:rPr>
                <w:rFonts w:ascii="Lato" w:eastAsia="Times New Roman" w:hAnsi="Lato" w:cstheme="minorHAnsi"/>
                <w:b/>
                <w:bCs/>
                <w:sz w:val="20"/>
                <w:szCs w:val="20"/>
                <w:lang w:eastAsia="es-MX"/>
              </w:rPr>
            </w:pPr>
          </w:p>
        </w:tc>
      </w:tr>
      <w:tr w:rsidR="00912038" w:rsidRPr="00D92180" w14:paraId="08BC58CB" w14:textId="77777777" w:rsidTr="004F33E8">
        <w:trPr>
          <w:trHeight w:val="294"/>
        </w:trPr>
        <w:tc>
          <w:tcPr>
            <w:tcW w:w="12115" w:type="dxa"/>
            <w:gridSpan w:val="4"/>
            <w:tcBorders>
              <w:top w:val="single" w:sz="4" w:space="0" w:color="auto"/>
              <w:left w:val="single" w:sz="4" w:space="0" w:color="auto"/>
              <w:bottom w:val="single" w:sz="4" w:space="0" w:color="auto"/>
              <w:right w:val="single" w:sz="4" w:space="0" w:color="auto"/>
            </w:tcBorders>
            <w:noWrap/>
            <w:hideMark/>
          </w:tcPr>
          <w:p w14:paraId="624A4830"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MENOS EGRESOS PRESUPUESTARIOS NO CONTABLES</w:t>
            </w:r>
          </w:p>
        </w:tc>
        <w:tc>
          <w:tcPr>
            <w:tcW w:w="1398" w:type="dxa"/>
            <w:tcBorders>
              <w:top w:val="single" w:sz="4" w:space="0" w:color="auto"/>
              <w:left w:val="nil"/>
              <w:bottom w:val="single" w:sz="4" w:space="0" w:color="auto"/>
              <w:right w:val="single" w:sz="4" w:space="0" w:color="auto"/>
            </w:tcBorders>
            <w:noWrap/>
            <w:hideMark/>
          </w:tcPr>
          <w:p w14:paraId="56C04D33" w14:textId="725CDA7B" w:rsidR="00912038" w:rsidRPr="00D92180" w:rsidRDefault="00912038" w:rsidP="002B3409">
            <w:pPr>
              <w:jc w:val="right"/>
              <w:rPr>
                <w:rFonts w:ascii="Lato" w:hAnsi="Lato" w:cstheme="minorHAnsi"/>
                <w:b/>
                <w:bCs/>
                <w:color w:val="000000"/>
                <w:sz w:val="20"/>
                <w:szCs w:val="20"/>
                <w:lang w:val="es-MX" w:eastAsia="es-MX"/>
              </w:rPr>
            </w:pPr>
            <w:r w:rsidRPr="00D92180">
              <w:rPr>
                <w:rFonts w:ascii="Lato" w:hAnsi="Lato" w:cstheme="minorHAnsi"/>
                <w:b/>
                <w:bCs/>
                <w:color w:val="000000"/>
                <w:sz w:val="20"/>
                <w:szCs w:val="20"/>
              </w:rPr>
              <w:t xml:space="preserve">          </w:t>
            </w:r>
            <w:r w:rsidR="007D22EB" w:rsidRPr="00D92180">
              <w:rPr>
                <w:rFonts w:ascii="Lato" w:hAnsi="Lato" w:cstheme="minorHAnsi"/>
                <w:b/>
                <w:bCs/>
                <w:color w:val="000000"/>
                <w:sz w:val="20"/>
                <w:szCs w:val="20"/>
              </w:rPr>
              <w:t>552,322.00</w:t>
            </w:r>
            <w:r w:rsidRPr="00D92180">
              <w:rPr>
                <w:rFonts w:ascii="Lato" w:hAnsi="Lato" w:cstheme="minorHAnsi"/>
                <w:b/>
                <w:bCs/>
                <w:color w:val="000000"/>
                <w:sz w:val="20"/>
                <w:szCs w:val="20"/>
              </w:rPr>
              <w:t xml:space="preserve"> </w:t>
            </w:r>
          </w:p>
          <w:p w14:paraId="2A5E8FB8" w14:textId="77777777" w:rsidR="00912038" w:rsidRPr="00D92180" w:rsidRDefault="00912038" w:rsidP="002B3409">
            <w:pPr>
              <w:rPr>
                <w:rFonts w:ascii="Lato" w:eastAsia="Times New Roman" w:hAnsi="Lato" w:cstheme="minorHAnsi"/>
                <w:sz w:val="20"/>
                <w:szCs w:val="20"/>
                <w:lang w:eastAsia="es-MX"/>
              </w:rPr>
            </w:pPr>
          </w:p>
        </w:tc>
      </w:tr>
      <w:tr w:rsidR="00912038" w:rsidRPr="00D92180" w14:paraId="026C8221" w14:textId="77777777" w:rsidTr="004F33E8">
        <w:trPr>
          <w:trHeight w:val="287"/>
        </w:trPr>
        <w:tc>
          <w:tcPr>
            <w:tcW w:w="9616" w:type="dxa"/>
            <w:tcBorders>
              <w:top w:val="single" w:sz="4" w:space="0" w:color="auto"/>
              <w:left w:val="single" w:sz="4" w:space="0" w:color="auto"/>
              <w:bottom w:val="single" w:sz="4" w:space="0" w:color="auto"/>
            </w:tcBorders>
            <w:noWrap/>
            <w:hideMark/>
          </w:tcPr>
          <w:p w14:paraId="3CA71A25"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Mobiliario y equipo de administración</w:t>
            </w:r>
          </w:p>
        </w:tc>
        <w:tc>
          <w:tcPr>
            <w:tcW w:w="260" w:type="dxa"/>
            <w:tcBorders>
              <w:top w:val="single" w:sz="4" w:space="0" w:color="auto"/>
              <w:bottom w:val="single" w:sz="4" w:space="0" w:color="auto"/>
              <w:right w:val="single" w:sz="4" w:space="0" w:color="auto"/>
            </w:tcBorders>
            <w:noWrap/>
            <w:hideMark/>
          </w:tcPr>
          <w:p w14:paraId="71A2D255" w14:textId="77777777" w:rsidR="00912038" w:rsidRPr="00D92180" w:rsidRDefault="00912038" w:rsidP="002B3409">
            <w:pPr>
              <w:jc w:val="both"/>
              <w:rPr>
                <w:rFonts w:ascii="Lato" w:eastAsia="Times New Roman" w:hAnsi="Lato" w:cstheme="minorHAnsi"/>
                <w:sz w:val="20"/>
                <w:szCs w:val="20"/>
                <w:lang w:eastAsia="es-MX"/>
              </w:rPr>
            </w:pPr>
          </w:p>
        </w:tc>
        <w:tc>
          <w:tcPr>
            <w:tcW w:w="2238" w:type="dxa"/>
            <w:gridSpan w:val="2"/>
            <w:tcBorders>
              <w:top w:val="single" w:sz="4" w:space="0" w:color="auto"/>
              <w:left w:val="single" w:sz="4" w:space="0" w:color="auto"/>
              <w:bottom w:val="single" w:sz="4" w:space="0" w:color="auto"/>
              <w:right w:val="single" w:sz="4" w:space="0" w:color="auto"/>
            </w:tcBorders>
            <w:noWrap/>
            <w:vAlign w:val="bottom"/>
          </w:tcPr>
          <w:p w14:paraId="60306F9F" w14:textId="4F727252" w:rsidR="00912038" w:rsidRPr="00D92180" w:rsidRDefault="007D22EB" w:rsidP="00A20B40">
            <w:pPr>
              <w:jc w:val="right"/>
              <w:rPr>
                <w:rFonts w:ascii="Lato" w:hAnsi="Lato" w:cstheme="minorHAnsi"/>
                <w:color w:val="000000"/>
                <w:sz w:val="20"/>
                <w:szCs w:val="20"/>
                <w:lang w:val="es-MX" w:eastAsia="es-MX"/>
              </w:rPr>
            </w:pPr>
            <w:r w:rsidRPr="00D92180">
              <w:rPr>
                <w:rFonts w:ascii="Lato" w:hAnsi="Lato" w:cstheme="minorHAnsi"/>
                <w:color w:val="000000"/>
                <w:sz w:val="20"/>
                <w:szCs w:val="20"/>
              </w:rPr>
              <w:t>4,000.00</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3D3702A0"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b/>
                <w:bCs/>
                <w:sz w:val="20"/>
                <w:szCs w:val="20"/>
              </w:rPr>
              <w:t xml:space="preserve">      </w:t>
            </w:r>
          </w:p>
        </w:tc>
      </w:tr>
      <w:tr w:rsidR="00912038" w:rsidRPr="00D92180" w14:paraId="185277E4" w14:textId="77777777" w:rsidTr="004F33E8">
        <w:trPr>
          <w:trHeight w:val="294"/>
        </w:trPr>
        <w:tc>
          <w:tcPr>
            <w:tcW w:w="9616" w:type="dxa"/>
            <w:tcBorders>
              <w:top w:val="single" w:sz="4" w:space="0" w:color="auto"/>
              <w:left w:val="single" w:sz="4" w:space="0" w:color="auto"/>
              <w:bottom w:val="single" w:sz="4" w:space="0" w:color="auto"/>
            </w:tcBorders>
            <w:noWrap/>
            <w:hideMark/>
          </w:tcPr>
          <w:p w14:paraId="17C8E2D7"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Mobiliario y equipo educacional y recreativo</w:t>
            </w:r>
          </w:p>
        </w:tc>
        <w:tc>
          <w:tcPr>
            <w:tcW w:w="260" w:type="dxa"/>
            <w:tcBorders>
              <w:top w:val="single" w:sz="4" w:space="0" w:color="auto"/>
              <w:bottom w:val="single" w:sz="4" w:space="0" w:color="auto"/>
              <w:right w:val="single" w:sz="4" w:space="0" w:color="auto"/>
            </w:tcBorders>
            <w:noWrap/>
            <w:hideMark/>
          </w:tcPr>
          <w:p w14:paraId="10B30417" w14:textId="77777777" w:rsidR="00912038" w:rsidRPr="00D92180" w:rsidRDefault="00912038" w:rsidP="002B3409">
            <w:pPr>
              <w:jc w:val="both"/>
              <w:rPr>
                <w:rFonts w:ascii="Lato" w:eastAsia="Times New Roman" w:hAnsi="Lato" w:cstheme="minorHAnsi"/>
                <w:sz w:val="20"/>
                <w:szCs w:val="20"/>
                <w:lang w:eastAsia="es-MX"/>
              </w:rPr>
            </w:pPr>
          </w:p>
        </w:tc>
        <w:tc>
          <w:tcPr>
            <w:tcW w:w="2238" w:type="dxa"/>
            <w:gridSpan w:val="2"/>
            <w:tcBorders>
              <w:top w:val="single" w:sz="4" w:space="0" w:color="auto"/>
              <w:left w:val="single" w:sz="4" w:space="0" w:color="auto"/>
              <w:bottom w:val="single" w:sz="4" w:space="0" w:color="auto"/>
              <w:right w:val="single" w:sz="4" w:space="0" w:color="auto"/>
            </w:tcBorders>
            <w:noWrap/>
            <w:vAlign w:val="bottom"/>
          </w:tcPr>
          <w:p w14:paraId="3EB09064" w14:textId="45DA75E9" w:rsidR="00912038" w:rsidRPr="00D92180" w:rsidRDefault="007D22EB"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51,897.24</w:t>
            </w:r>
          </w:p>
        </w:tc>
        <w:tc>
          <w:tcPr>
            <w:tcW w:w="1398" w:type="dxa"/>
            <w:tcBorders>
              <w:top w:val="single" w:sz="4" w:space="0" w:color="auto"/>
              <w:left w:val="single" w:sz="4" w:space="0" w:color="auto"/>
              <w:bottom w:val="single" w:sz="4" w:space="0" w:color="auto"/>
              <w:right w:val="single" w:sz="4" w:space="0" w:color="auto"/>
            </w:tcBorders>
            <w:noWrap/>
            <w:hideMark/>
          </w:tcPr>
          <w:p w14:paraId="16A02259"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253B20DB" w14:textId="77777777" w:rsidTr="004F33E8">
        <w:trPr>
          <w:trHeight w:val="294"/>
        </w:trPr>
        <w:tc>
          <w:tcPr>
            <w:tcW w:w="9616" w:type="dxa"/>
            <w:tcBorders>
              <w:top w:val="single" w:sz="4" w:space="0" w:color="auto"/>
              <w:left w:val="single" w:sz="4" w:space="0" w:color="auto"/>
              <w:bottom w:val="single" w:sz="4" w:space="0" w:color="auto"/>
            </w:tcBorders>
            <w:noWrap/>
          </w:tcPr>
          <w:p w14:paraId="2ECE2B37"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Equipo Instrumental Médico y de Laboratorio</w:t>
            </w:r>
          </w:p>
        </w:tc>
        <w:tc>
          <w:tcPr>
            <w:tcW w:w="260" w:type="dxa"/>
            <w:tcBorders>
              <w:top w:val="single" w:sz="4" w:space="0" w:color="auto"/>
              <w:bottom w:val="single" w:sz="4" w:space="0" w:color="auto"/>
              <w:right w:val="single" w:sz="4" w:space="0" w:color="auto"/>
            </w:tcBorders>
            <w:noWrap/>
          </w:tcPr>
          <w:p w14:paraId="365C981A" w14:textId="77777777" w:rsidR="00912038" w:rsidRPr="00D92180" w:rsidRDefault="00912038" w:rsidP="002B3409">
            <w:pPr>
              <w:jc w:val="both"/>
              <w:rPr>
                <w:rFonts w:ascii="Lato" w:eastAsia="Times New Roman" w:hAnsi="Lato" w:cstheme="minorHAnsi"/>
                <w:sz w:val="20"/>
                <w:szCs w:val="20"/>
                <w:lang w:eastAsia="es-MX"/>
              </w:rPr>
            </w:pPr>
          </w:p>
        </w:tc>
        <w:tc>
          <w:tcPr>
            <w:tcW w:w="2238" w:type="dxa"/>
            <w:gridSpan w:val="2"/>
            <w:tcBorders>
              <w:top w:val="single" w:sz="4" w:space="0" w:color="auto"/>
              <w:left w:val="single" w:sz="4" w:space="0" w:color="auto"/>
              <w:bottom w:val="single" w:sz="4" w:space="0" w:color="auto"/>
              <w:right w:val="single" w:sz="4" w:space="0" w:color="auto"/>
            </w:tcBorders>
            <w:noWrap/>
            <w:vAlign w:val="bottom"/>
          </w:tcPr>
          <w:p w14:paraId="5B818A95" w14:textId="088EDC7D" w:rsidR="00912038" w:rsidRPr="00D92180" w:rsidRDefault="00E95F79" w:rsidP="00A20B40">
            <w:pPr>
              <w:jc w:val="right"/>
              <w:rPr>
                <w:rFonts w:ascii="Lato" w:hAnsi="Lato" w:cstheme="minorHAnsi"/>
                <w:color w:val="000000"/>
                <w:sz w:val="20"/>
                <w:szCs w:val="20"/>
                <w:lang w:val="es-MX" w:eastAsia="es-MX"/>
              </w:rPr>
            </w:pPr>
            <w:r w:rsidRPr="00D92180">
              <w:rPr>
                <w:rFonts w:ascii="Lato" w:hAnsi="Lato" w:cstheme="minorHAnsi"/>
                <w:color w:val="000000"/>
                <w:sz w:val="20"/>
                <w:szCs w:val="20"/>
              </w:rPr>
              <w:t>0.00</w:t>
            </w:r>
          </w:p>
        </w:tc>
        <w:tc>
          <w:tcPr>
            <w:tcW w:w="1398" w:type="dxa"/>
            <w:tcBorders>
              <w:top w:val="single" w:sz="4" w:space="0" w:color="auto"/>
              <w:left w:val="single" w:sz="4" w:space="0" w:color="auto"/>
              <w:bottom w:val="single" w:sz="4" w:space="0" w:color="auto"/>
              <w:right w:val="single" w:sz="4" w:space="0" w:color="auto"/>
            </w:tcBorders>
            <w:noWrap/>
          </w:tcPr>
          <w:p w14:paraId="13AE6A92"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1270E54D" w14:textId="77777777" w:rsidTr="004F33E8">
        <w:trPr>
          <w:trHeight w:val="294"/>
        </w:trPr>
        <w:tc>
          <w:tcPr>
            <w:tcW w:w="9616" w:type="dxa"/>
            <w:tcBorders>
              <w:top w:val="single" w:sz="4" w:space="0" w:color="auto"/>
              <w:left w:val="single" w:sz="4" w:space="0" w:color="auto"/>
              <w:bottom w:val="single" w:sz="4" w:space="0" w:color="auto"/>
            </w:tcBorders>
            <w:noWrap/>
            <w:hideMark/>
          </w:tcPr>
          <w:p w14:paraId="686845C7"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Vehículos y Equipo de Transporte</w:t>
            </w:r>
          </w:p>
        </w:tc>
        <w:tc>
          <w:tcPr>
            <w:tcW w:w="260" w:type="dxa"/>
            <w:tcBorders>
              <w:top w:val="single" w:sz="4" w:space="0" w:color="auto"/>
              <w:bottom w:val="single" w:sz="4" w:space="0" w:color="auto"/>
              <w:right w:val="single" w:sz="4" w:space="0" w:color="auto"/>
            </w:tcBorders>
            <w:noWrap/>
            <w:hideMark/>
          </w:tcPr>
          <w:p w14:paraId="0349C36E" w14:textId="77777777" w:rsidR="00912038" w:rsidRPr="00D92180" w:rsidRDefault="00912038" w:rsidP="002B3409">
            <w:pPr>
              <w:jc w:val="both"/>
              <w:rPr>
                <w:rFonts w:ascii="Lato" w:eastAsia="Times New Roman" w:hAnsi="Lato" w:cstheme="minorHAnsi"/>
                <w:sz w:val="20"/>
                <w:szCs w:val="20"/>
                <w:lang w:eastAsia="es-MX"/>
              </w:rPr>
            </w:pPr>
          </w:p>
        </w:tc>
        <w:tc>
          <w:tcPr>
            <w:tcW w:w="2238" w:type="dxa"/>
            <w:gridSpan w:val="2"/>
            <w:tcBorders>
              <w:top w:val="single" w:sz="4" w:space="0" w:color="auto"/>
              <w:left w:val="single" w:sz="4" w:space="0" w:color="auto"/>
              <w:bottom w:val="single" w:sz="4" w:space="0" w:color="auto"/>
              <w:right w:val="single" w:sz="4" w:space="0" w:color="auto"/>
            </w:tcBorders>
            <w:noWrap/>
            <w:vAlign w:val="bottom"/>
          </w:tcPr>
          <w:p w14:paraId="3FDB0829" w14:textId="723D4861" w:rsidR="00912038" w:rsidRPr="00D92180" w:rsidRDefault="007D22EB"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116,000.00</w:t>
            </w:r>
          </w:p>
        </w:tc>
        <w:tc>
          <w:tcPr>
            <w:tcW w:w="1398" w:type="dxa"/>
            <w:tcBorders>
              <w:top w:val="single" w:sz="4" w:space="0" w:color="auto"/>
              <w:left w:val="single" w:sz="4" w:space="0" w:color="auto"/>
              <w:bottom w:val="single" w:sz="4" w:space="0" w:color="auto"/>
              <w:right w:val="single" w:sz="4" w:space="0" w:color="auto"/>
            </w:tcBorders>
            <w:noWrap/>
            <w:hideMark/>
          </w:tcPr>
          <w:p w14:paraId="50D4E563"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66EF0A1A" w14:textId="77777777" w:rsidTr="004F33E8">
        <w:trPr>
          <w:trHeight w:val="294"/>
        </w:trPr>
        <w:tc>
          <w:tcPr>
            <w:tcW w:w="9616" w:type="dxa"/>
            <w:tcBorders>
              <w:top w:val="single" w:sz="4" w:space="0" w:color="auto"/>
              <w:left w:val="single" w:sz="4" w:space="0" w:color="auto"/>
              <w:bottom w:val="single" w:sz="4" w:space="0" w:color="auto"/>
            </w:tcBorders>
            <w:noWrap/>
          </w:tcPr>
          <w:p w14:paraId="101988C0"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Defensa y Seguridad</w:t>
            </w:r>
          </w:p>
        </w:tc>
        <w:tc>
          <w:tcPr>
            <w:tcW w:w="260" w:type="dxa"/>
            <w:tcBorders>
              <w:top w:val="single" w:sz="4" w:space="0" w:color="auto"/>
              <w:bottom w:val="single" w:sz="4" w:space="0" w:color="auto"/>
              <w:right w:val="single" w:sz="4" w:space="0" w:color="auto"/>
            </w:tcBorders>
            <w:noWrap/>
          </w:tcPr>
          <w:p w14:paraId="3E9FF60E" w14:textId="77777777" w:rsidR="00912038" w:rsidRPr="00D92180" w:rsidRDefault="00912038" w:rsidP="002B3409">
            <w:pPr>
              <w:jc w:val="both"/>
              <w:rPr>
                <w:rFonts w:ascii="Lato" w:eastAsia="Times New Roman" w:hAnsi="Lato" w:cstheme="minorHAnsi"/>
                <w:sz w:val="20"/>
                <w:szCs w:val="20"/>
                <w:lang w:eastAsia="es-MX"/>
              </w:rPr>
            </w:pPr>
          </w:p>
        </w:tc>
        <w:tc>
          <w:tcPr>
            <w:tcW w:w="2238" w:type="dxa"/>
            <w:gridSpan w:val="2"/>
            <w:tcBorders>
              <w:top w:val="single" w:sz="4" w:space="0" w:color="auto"/>
              <w:left w:val="single" w:sz="4" w:space="0" w:color="auto"/>
              <w:bottom w:val="single" w:sz="4" w:space="0" w:color="auto"/>
              <w:right w:val="single" w:sz="4" w:space="0" w:color="auto"/>
            </w:tcBorders>
            <w:noWrap/>
            <w:vAlign w:val="bottom"/>
          </w:tcPr>
          <w:p w14:paraId="19AF5BCB" w14:textId="1C1613E7" w:rsidR="00912038" w:rsidRPr="00D92180" w:rsidRDefault="00E95F79"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0.00</w:t>
            </w:r>
          </w:p>
        </w:tc>
        <w:tc>
          <w:tcPr>
            <w:tcW w:w="1398" w:type="dxa"/>
            <w:tcBorders>
              <w:top w:val="single" w:sz="4" w:space="0" w:color="auto"/>
              <w:left w:val="single" w:sz="4" w:space="0" w:color="auto"/>
              <w:bottom w:val="single" w:sz="4" w:space="0" w:color="auto"/>
              <w:right w:val="single" w:sz="4" w:space="0" w:color="auto"/>
            </w:tcBorders>
            <w:noWrap/>
          </w:tcPr>
          <w:p w14:paraId="77613304"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3B02B01F" w14:textId="77777777" w:rsidTr="004F33E8">
        <w:trPr>
          <w:trHeight w:val="363"/>
        </w:trPr>
        <w:tc>
          <w:tcPr>
            <w:tcW w:w="9616" w:type="dxa"/>
            <w:tcBorders>
              <w:top w:val="single" w:sz="4" w:space="0" w:color="auto"/>
              <w:left w:val="single" w:sz="4" w:space="0" w:color="auto"/>
              <w:bottom w:val="single" w:sz="4" w:space="0" w:color="auto"/>
            </w:tcBorders>
            <w:noWrap/>
          </w:tcPr>
          <w:p w14:paraId="7B6365C7"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Maquinaria, otros equipos y herramientas</w:t>
            </w:r>
          </w:p>
        </w:tc>
        <w:tc>
          <w:tcPr>
            <w:tcW w:w="260" w:type="dxa"/>
            <w:tcBorders>
              <w:top w:val="single" w:sz="4" w:space="0" w:color="auto"/>
              <w:bottom w:val="single" w:sz="4" w:space="0" w:color="auto"/>
              <w:right w:val="single" w:sz="4" w:space="0" w:color="auto"/>
            </w:tcBorders>
            <w:noWrap/>
          </w:tcPr>
          <w:p w14:paraId="2F44776F" w14:textId="77777777" w:rsidR="00912038" w:rsidRPr="00D92180" w:rsidRDefault="00912038" w:rsidP="002B3409">
            <w:pPr>
              <w:jc w:val="both"/>
              <w:rPr>
                <w:rFonts w:ascii="Lato" w:eastAsia="Times New Roman" w:hAnsi="Lato" w:cstheme="minorHAnsi"/>
                <w:sz w:val="20"/>
                <w:szCs w:val="20"/>
                <w:lang w:eastAsia="es-MX"/>
              </w:rPr>
            </w:pPr>
          </w:p>
        </w:tc>
        <w:tc>
          <w:tcPr>
            <w:tcW w:w="2238" w:type="dxa"/>
            <w:gridSpan w:val="2"/>
            <w:tcBorders>
              <w:top w:val="single" w:sz="4" w:space="0" w:color="auto"/>
              <w:left w:val="single" w:sz="4" w:space="0" w:color="auto"/>
              <w:bottom w:val="single" w:sz="4" w:space="0" w:color="auto"/>
              <w:right w:val="single" w:sz="4" w:space="0" w:color="auto"/>
            </w:tcBorders>
            <w:noWrap/>
            <w:vAlign w:val="bottom"/>
          </w:tcPr>
          <w:p w14:paraId="4432B5EF" w14:textId="676BAF6C" w:rsidR="00912038" w:rsidRPr="00D92180" w:rsidRDefault="007D22EB" w:rsidP="00A20B40">
            <w:pPr>
              <w:jc w:val="right"/>
              <w:rPr>
                <w:rFonts w:ascii="Lato" w:hAnsi="Lato" w:cstheme="minorHAnsi"/>
                <w:color w:val="000000"/>
                <w:sz w:val="20"/>
                <w:szCs w:val="20"/>
                <w:lang w:val="es-MX" w:eastAsia="es-MX"/>
              </w:rPr>
            </w:pPr>
            <w:r w:rsidRPr="00D92180">
              <w:rPr>
                <w:rFonts w:ascii="Lato" w:hAnsi="Lato" w:cstheme="minorHAnsi"/>
                <w:color w:val="000000"/>
                <w:sz w:val="20"/>
                <w:szCs w:val="20"/>
              </w:rPr>
              <w:t>17,058.96</w:t>
            </w:r>
          </w:p>
        </w:tc>
        <w:tc>
          <w:tcPr>
            <w:tcW w:w="1398" w:type="dxa"/>
            <w:tcBorders>
              <w:top w:val="single" w:sz="4" w:space="0" w:color="auto"/>
              <w:left w:val="single" w:sz="4" w:space="0" w:color="auto"/>
              <w:bottom w:val="single" w:sz="4" w:space="0" w:color="auto"/>
              <w:right w:val="single" w:sz="4" w:space="0" w:color="auto"/>
            </w:tcBorders>
            <w:noWrap/>
          </w:tcPr>
          <w:p w14:paraId="687A685D"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1702A50E" w14:textId="77777777" w:rsidTr="004F33E8">
        <w:trPr>
          <w:trHeight w:val="294"/>
        </w:trPr>
        <w:tc>
          <w:tcPr>
            <w:tcW w:w="9616" w:type="dxa"/>
            <w:tcBorders>
              <w:top w:val="single" w:sz="4" w:space="0" w:color="auto"/>
              <w:left w:val="single" w:sz="4" w:space="0" w:color="auto"/>
              <w:bottom w:val="single" w:sz="4" w:space="0" w:color="auto"/>
            </w:tcBorders>
            <w:noWrap/>
          </w:tcPr>
          <w:p w14:paraId="712B6429"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Otros Bienes Muebles</w:t>
            </w:r>
          </w:p>
        </w:tc>
        <w:tc>
          <w:tcPr>
            <w:tcW w:w="260" w:type="dxa"/>
            <w:tcBorders>
              <w:top w:val="single" w:sz="4" w:space="0" w:color="auto"/>
              <w:bottom w:val="single" w:sz="4" w:space="0" w:color="auto"/>
              <w:right w:val="single" w:sz="4" w:space="0" w:color="auto"/>
            </w:tcBorders>
            <w:noWrap/>
          </w:tcPr>
          <w:p w14:paraId="28AE5D00" w14:textId="77777777" w:rsidR="00912038" w:rsidRPr="00D92180" w:rsidRDefault="00912038" w:rsidP="002B3409">
            <w:pPr>
              <w:jc w:val="both"/>
              <w:rPr>
                <w:rFonts w:ascii="Lato" w:eastAsia="Times New Roman" w:hAnsi="Lato" w:cstheme="minorHAnsi"/>
                <w:sz w:val="20"/>
                <w:szCs w:val="20"/>
                <w:lang w:eastAsia="es-MX"/>
              </w:rPr>
            </w:pPr>
          </w:p>
        </w:tc>
        <w:tc>
          <w:tcPr>
            <w:tcW w:w="2238" w:type="dxa"/>
            <w:gridSpan w:val="2"/>
            <w:tcBorders>
              <w:top w:val="single" w:sz="4" w:space="0" w:color="auto"/>
              <w:left w:val="single" w:sz="4" w:space="0" w:color="auto"/>
              <w:bottom w:val="single" w:sz="4" w:space="0" w:color="auto"/>
              <w:right w:val="single" w:sz="4" w:space="0" w:color="auto"/>
            </w:tcBorders>
            <w:noWrap/>
            <w:vAlign w:val="bottom"/>
          </w:tcPr>
          <w:p w14:paraId="44329640" w14:textId="77777777" w:rsidR="00912038" w:rsidRPr="00D92180" w:rsidRDefault="00912038"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          0.00</w:t>
            </w:r>
          </w:p>
        </w:tc>
        <w:tc>
          <w:tcPr>
            <w:tcW w:w="1398" w:type="dxa"/>
            <w:tcBorders>
              <w:top w:val="single" w:sz="4" w:space="0" w:color="auto"/>
              <w:left w:val="single" w:sz="4" w:space="0" w:color="auto"/>
              <w:bottom w:val="single" w:sz="4" w:space="0" w:color="auto"/>
              <w:right w:val="single" w:sz="4" w:space="0" w:color="auto"/>
            </w:tcBorders>
            <w:noWrap/>
          </w:tcPr>
          <w:p w14:paraId="63BAF981"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2A8E670A" w14:textId="77777777" w:rsidTr="004F33E8">
        <w:trPr>
          <w:trHeight w:val="294"/>
        </w:trPr>
        <w:tc>
          <w:tcPr>
            <w:tcW w:w="9616" w:type="dxa"/>
            <w:tcBorders>
              <w:top w:val="single" w:sz="4" w:space="0" w:color="auto"/>
              <w:left w:val="single" w:sz="4" w:space="0" w:color="auto"/>
              <w:bottom w:val="single" w:sz="4" w:space="0" w:color="auto"/>
            </w:tcBorders>
            <w:noWrap/>
          </w:tcPr>
          <w:p w14:paraId="5B82BFBC"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Otros Egresos Presupuestables no Contables</w:t>
            </w:r>
          </w:p>
        </w:tc>
        <w:tc>
          <w:tcPr>
            <w:tcW w:w="260" w:type="dxa"/>
            <w:tcBorders>
              <w:top w:val="single" w:sz="4" w:space="0" w:color="auto"/>
              <w:bottom w:val="single" w:sz="4" w:space="0" w:color="auto"/>
              <w:right w:val="single" w:sz="4" w:space="0" w:color="auto"/>
            </w:tcBorders>
            <w:noWrap/>
          </w:tcPr>
          <w:p w14:paraId="42026B3C" w14:textId="77777777" w:rsidR="00912038" w:rsidRPr="00D92180" w:rsidRDefault="00912038" w:rsidP="002B3409">
            <w:pPr>
              <w:jc w:val="both"/>
              <w:rPr>
                <w:rFonts w:ascii="Lato" w:eastAsia="Times New Roman" w:hAnsi="Lato" w:cstheme="minorHAnsi"/>
                <w:sz w:val="20"/>
                <w:szCs w:val="20"/>
                <w:lang w:eastAsia="es-MX"/>
              </w:rPr>
            </w:pPr>
          </w:p>
        </w:tc>
        <w:tc>
          <w:tcPr>
            <w:tcW w:w="2238" w:type="dxa"/>
            <w:gridSpan w:val="2"/>
            <w:tcBorders>
              <w:top w:val="single" w:sz="4" w:space="0" w:color="auto"/>
              <w:left w:val="single" w:sz="4" w:space="0" w:color="auto"/>
              <w:bottom w:val="single" w:sz="4" w:space="0" w:color="auto"/>
              <w:right w:val="single" w:sz="4" w:space="0" w:color="auto"/>
            </w:tcBorders>
            <w:noWrap/>
            <w:vAlign w:val="bottom"/>
          </w:tcPr>
          <w:p w14:paraId="71D8B1C3" w14:textId="38DCCFD4" w:rsidR="00912038" w:rsidRPr="00D92180" w:rsidRDefault="007D22EB"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363,364.96</w:t>
            </w:r>
          </w:p>
        </w:tc>
        <w:tc>
          <w:tcPr>
            <w:tcW w:w="1398" w:type="dxa"/>
            <w:tcBorders>
              <w:top w:val="single" w:sz="4" w:space="0" w:color="auto"/>
              <w:left w:val="single" w:sz="4" w:space="0" w:color="auto"/>
              <w:bottom w:val="single" w:sz="4" w:space="0" w:color="auto"/>
              <w:right w:val="single" w:sz="4" w:space="0" w:color="auto"/>
            </w:tcBorders>
            <w:noWrap/>
          </w:tcPr>
          <w:p w14:paraId="2128854C"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6B6C5BA4" w14:textId="77777777" w:rsidTr="004F33E8">
        <w:trPr>
          <w:trHeight w:val="294"/>
        </w:trPr>
        <w:tc>
          <w:tcPr>
            <w:tcW w:w="12115" w:type="dxa"/>
            <w:gridSpan w:val="4"/>
            <w:tcBorders>
              <w:top w:val="single" w:sz="4" w:space="0" w:color="auto"/>
              <w:left w:val="single" w:sz="4" w:space="0" w:color="auto"/>
              <w:bottom w:val="single" w:sz="4" w:space="0" w:color="auto"/>
              <w:right w:val="single" w:sz="4" w:space="0" w:color="auto"/>
            </w:tcBorders>
            <w:noWrap/>
            <w:hideMark/>
          </w:tcPr>
          <w:p w14:paraId="3413A77A"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MÁS GASTOS CONTABLES NO PRESUPUESTARIOS</w:t>
            </w:r>
          </w:p>
        </w:tc>
        <w:tc>
          <w:tcPr>
            <w:tcW w:w="1398" w:type="dxa"/>
            <w:tcBorders>
              <w:top w:val="single" w:sz="4" w:space="0" w:color="auto"/>
              <w:left w:val="single" w:sz="4" w:space="0" w:color="auto"/>
              <w:bottom w:val="single" w:sz="4" w:space="0" w:color="auto"/>
              <w:right w:val="single" w:sz="4" w:space="0" w:color="auto"/>
            </w:tcBorders>
            <w:noWrap/>
            <w:hideMark/>
          </w:tcPr>
          <w:p w14:paraId="710CB9AD" w14:textId="230BE839" w:rsidR="00912038" w:rsidRPr="00D92180" w:rsidRDefault="00912038" w:rsidP="002B3409">
            <w:pPr>
              <w:jc w:val="right"/>
              <w:rPr>
                <w:rFonts w:ascii="Lato" w:hAnsi="Lato" w:cstheme="minorHAnsi"/>
                <w:b/>
                <w:bCs/>
                <w:color w:val="000000"/>
                <w:sz w:val="20"/>
                <w:szCs w:val="20"/>
                <w:lang w:val="es-MX" w:eastAsia="es-MX"/>
              </w:rPr>
            </w:pPr>
            <w:r w:rsidRPr="00D92180">
              <w:rPr>
                <w:rFonts w:ascii="Lato" w:hAnsi="Lato" w:cstheme="minorHAnsi"/>
                <w:b/>
                <w:bCs/>
                <w:color w:val="000000"/>
                <w:sz w:val="20"/>
                <w:szCs w:val="20"/>
              </w:rPr>
              <w:t xml:space="preserve">     </w:t>
            </w:r>
            <w:r w:rsidR="007D22EB" w:rsidRPr="00D92180">
              <w:rPr>
                <w:rFonts w:ascii="Lato" w:hAnsi="Lato" w:cstheme="minorHAnsi"/>
                <w:b/>
                <w:bCs/>
                <w:color w:val="000000"/>
                <w:sz w:val="20"/>
                <w:szCs w:val="20"/>
              </w:rPr>
              <w:t>7,913,837.81</w:t>
            </w:r>
            <w:r w:rsidRPr="00D92180">
              <w:rPr>
                <w:rFonts w:ascii="Lato" w:hAnsi="Lato" w:cstheme="minorHAnsi"/>
                <w:b/>
                <w:bCs/>
                <w:color w:val="000000"/>
                <w:sz w:val="20"/>
                <w:szCs w:val="20"/>
              </w:rPr>
              <w:t xml:space="preserve"> </w:t>
            </w:r>
          </w:p>
          <w:p w14:paraId="103C1132" w14:textId="77777777" w:rsidR="00912038" w:rsidRPr="00D92180" w:rsidRDefault="00912038" w:rsidP="002B3409">
            <w:pPr>
              <w:jc w:val="both"/>
              <w:rPr>
                <w:rFonts w:ascii="Lato" w:eastAsia="Times New Roman" w:hAnsi="Lato" w:cstheme="minorHAnsi"/>
                <w:b/>
                <w:bCs/>
                <w:sz w:val="20"/>
                <w:szCs w:val="20"/>
                <w:lang w:eastAsia="es-MX"/>
              </w:rPr>
            </w:pPr>
          </w:p>
        </w:tc>
      </w:tr>
      <w:tr w:rsidR="00912038" w:rsidRPr="00D92180" w14:paraId="14462EFC" w14:textId="77777777" w:rsidTr="004F33E8">
        <w:trPr>
          <w:trHeight w:val="294"/>
        </w:trPr>
        <w:tc>
          <w:tcPr>
            <w:tcW w:w="9877" w:type="dxa"/>
            <w:gridSpan w:val="2"/>
            <w:tcBorders>
              <w:top w:val="single" w:sz="4" w:space="0" w:color="auto"/>
              <w:left w:val="single" w:sz="4" w:space="0" w:color="auto"/>
              <w:bottom w:val="single" w:sz="4" w:space="0" w:color="auto"/>
              <w:right w:val="single" w:sz="4" w:space="0" w:color="auto"/>
            </w:tcBorders>
            <w:noWrap/>
            <w:hideMark/>
          </w:tcPr>
          <w:p w14:paraId="3704906D"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Estimaciones, depreciaciones, deterioros, obsolescencia y amortizaciones</w:t>
            </w:r>
          </w:p>
        </w:tc>
        <w:tc>
          <w:tcPr>
            <w:tcW w:w="2238" w:type="dxa"/>
            <w:gridSpan w:val="2"/>
            <w:tcBorders>
              <w:top w:val="single" w:sz="4" w:space="0" w:color="auto"/>
              <w:left w:val="single" w:sz="4" w:space="0" w:color="auto"/>
              <w:bottom w:val="single" w:sz="4" w:space="0" w:color="auto"/>
              <w:right w:val="single" w:sz="4" w:space="0" w:color="auto"/>
            </w:tcBorders>
            <w:noWrap/>
            <w:vAlign w:val="bottom"/>
          </w:tcPr>
          <w:p w14:paraId="46806C6F" w14:textId="7345C99E" w:rsidR="00912038" w:rsidRPr="00D92180" w:rsidRDefault="007D22EB" w:rsidP="00A20B40">
            <w:pPr>
              <w:jc w:val="right"/>
              <w:rPr>
                <w:rFonts w:ascii="Lato" w:hAnsi="Lato" w:cstheme="minorHAnsi"/>
                <w:color w:val="000000"/>
                <w:sz w:val="20"/>
                <w:szCs w:val="20"/>
                <w:lang w:val="es-MX" w:eastAsia="es-MX"/>
              </w:rPr>
            </w:pPr>
            <w:r w:rsidRPr="00D92180">
              <w:rPr>
                <w:rFonts w:ascii="Lato" w:hAnsi="Lato" w:cstheme="minorHAnsi"/>
                <w:color w:val="000000"/>
                <w:sz w:val="20"/>
                <w:szCs w:val="20"/>
              </w:rPr>
              <w:t>4,801,506.82</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47CCBB9C"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hAnsi="Lato" w:cstheme="minorHAnsi"/>
                <w:b/>
                <w:bCs/>
                <w:sz w:val="20"/>
                <w:szCs w:val="20"/>
              </w:rPr>
              <w:t xml:space="preserve">   </w:t>
            </w:r>
          </w:p>
        </w:tc>
      </w:tr>
      <w:tr w:rsidR="00912038" w:rsidRPr="00D92180" w14:paraId="36615151" w14:textId="77777777" w:rsidTr="004F33E8">
        <w:trPr>
          <w:trHeight w:val="294"/>
        </w:trPr>
        <w:tc>
          <w:tcPr>
            <w:tcW w:w="9616" w:type="dxa"/>
            <w:tcBorders>
              <w:top w:val="single" w:sz="4" w:space="0" w:color="auto"/>
              <w:left w:val="single" w:sz="4" w:space="0" w:color="auto"/>
              <w:bottom w:val="single" w:sz="4" w:space="0" w:color="auto"/>
            </w:tcBorders>
            <w:noWrap/>
            <w:hideMark/>
          </w:tcPr>
          <w:p w14:paraId="63852ED2"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Provisiones</w:t>
            </w:r>
          </w:p>
        </w:tc>
        <w:tc>
          <w:tcPr>
            <w:tcW w:w="260" w:type="dxa"/>
            <w:tcBorders>
              <w:top w:val="single" w:sz="4" w:space="0" w:color="auto"/>
              <w:bottom w:val="single" w:sz="4" w:space="0" w:color="auto"/>
              <w:right w:val="single" w:sz="4" w:space="0" w:color="auto"/>
            </w:tcBorders>
            <w:noWrap/>
            <w:hideMark/>
          </w:tcPr>
          <w:p w14:paraId="07620DC0" w14:textId="77777777" w:rsidR="00912038" w:rsidRPr="00D92180" w:rsidRDefault="00912038" w:rsidP="002B3409">
            <w:pPr>
              <w:jc w:val="both"/>
              <w:rPr>
                <w:rFonts w:ascii="Lato" w:eastAsia="Times New Roman" w:hAnsi="Lato" w:cstheme="minorHAnsi"/>
                <w:sz w:val="20"/>
                <w:szCs w:val="20"/>
                <w:lang w:eastAsia="es-MX"/>
              </w:rPr>
            </w:pPr>
          </w:p>
        </w:tc>
        <w:tc>
          <w:tcPr>
            <w:tcW w:w="2238" w:type="dxa"/>
            <w:gridSpan w:val="2"/>
            <w:tcBorders>
              <w:top w:val="single" w:sz="4" w:space="0" w:color="auto"/>
              <w:left w:val="single" w:sz="4" w:space="0" w:color="auto"/>
              <w:bottom w:val="single" w:sz="4" w:space="0" w:color="auto"/>
              <w:right w:val="single" w:sz="4" w:space="0" w:color="auto"/>
            </w:tcBorders>
            <w:noWrap/>
            <w:vAlign w:val="bottom"/>
          </w:tcPr>
          <w:p w14:paraId="060D5196" w14:textId="5E979F49" w:rsidR="00912038" w:rsidRPr="00D92180" w:rsidRDefault="00726B46" w:rsidP="00A20B40">
            <w:pPr>
              <w:jc w:val="right"/>
              <w:rPr>
                <w:rFonts w:ascii="Lato" w:hAnsi="Lato" w:cstheme="minorHAnsi"/>
                <w:color w:val="000000"/>
                <w:sz w:val="20"/>
                <w:szCs w:val="20"/>
                <w:lang w:val="es-MX" w:eastAsia="es-MX"/>
              </w:rPr>
            </w:pPr>
            <w:r w:rsidRPr="00D92180">
              <w:rPr>
                <w:rFonts w:ascii="Lato" w:hAnsi="Lato" w:cstheme="minorHAnsi"/>
                <w:color w:val="000000"/>
                <w:sz w:val="20"/>
                <w:szCs w:val="20"/>
              </w:rPr>
              <w:t>0.00</w:t>
            </w:r>
          </w:p>
        </w:tc>
        <w:tc>
          <w:tcPr>
            <w:tcW w:w="1398" w:type="dxa"/>
            <w:tcBorders>
              <w:top w:val="single" w:sz="4" w:space="0" w:color="auto"/>
              <w:left w:val="single" w:sz="4" w:space="0" w:color="auto"/>
              <w:bottom w:val="single" w:sz="4" w:space="0" w:color="auto"/>
              <w:right w:val="single" w:sz="4" w:space="0" w:color="auto"/>
            </w:tcBorders>
            <w:noWrap/>
          </w:tcPr>
          <w:p w14:paraId="47FFAB74"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583306D5" w14:textId="77777777" w:rsidTr="004F33E8">
        <w:trPr>
          <w:trHeight w:val="355"/>
        </w:trPr>
        <w:tc>
          <w:tcPr>
            <w:tcW w:w="9616" w:type="dxa"/>
            <w:tcBorders>
              <w:top w:val="single" w:sz="4" w:space="0" w:color="auto"/>
              <w:left w:val="single" w:sz="4" w:space="0" w:color="auto"/>
              <w:bottom w:val="single" w:sz="4" w:space="0" w:color="auto"/>
            </w:tcBorders>
            <w:noWrap/>
          </w:tcPr>
          <w:p w14:paraId="4E79518A"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Otros Gastos</w:t>
            </w:r>
          </w:p>
        </w:tc>
        <w:tc>
          <w:tcPr>
            <w:tcW w:w="260" w:type="dxa"/>
            <w:tcBorders>
              <w:top w:val="single" w:sz="4" w:space="0" w:color="auto"/>
              <w:bottom w:val="single" w:sz="4" w:space="0" w:color="auto"/>
              <w:right w:val="single" w:sz="4" w:space="0" w:color="auto"/>
            </w:tcBorders>
            <w:noWrap/>
          </w:tcPr>
          <w:p w14:paraId="1F39EF0E" w14:textId="77777777" w:rsidR="00912038" w:rsidRPr="00D92180" w:rsidRDefault="00912038" w:rsidP="002B3409">
            <w:pPr>
              <w:jc w:val="both"/>
              <w:rPr>
                <w:rFonts w:ascii="Lato" w:eastAsia="Times New Roman" w:hAnsi="Lato" w:cstheme="minorHAnsi"/>
                <w:sz w:val="20"/>
                <w:szCs w:val="20"/>
                <w:lang w:eastAsia="es-MX"/>
              </w:rPr>
            </w:pPr>
          </w:p>
        </w:tc>
        <w:tc>
          <w:tcPr>
            <w:tcW w:w="2238" w:type="dxa"/>
            <w:gridSpan w:val="2"/>
            <w:tcBorders>
              <w:top w:val="single" w:sz="4" w:space="0" w:color="auto"/>
              <w:left w:val="single" w:sz="4" w:space="0" w:color="auto"/>
              <w:bottom w:val="single" w:sz="4" w:space="0" w:color="auto"/>
              <w:right w:val="single" w:sz="4" w:space="0" w:color="auto"/>
            </w:tcBorders>
            <w:noWrap/>
            <w:vAlign w:val="bottom"/>
          </w:tcPr>
          <w:p w14:paraId="3F3E0C04" w14:textId="0279C7F2" w:rsidR="00912038" w:rsidRPr="00D92180" w:rsidRDefault="007D22EB" w:rsidP="00A20B40">
            <w:pPr>
              <w:jc w:val="right"/>
              <w:rPr>
                <w:rFonts w:ascii="Lato" w:hAnsi="Lato" w:cstheme="minorHAnsi"/>
                <w:color w:val="000000"/>
                <w:sz w:val="20"/>
                <w:szCs w:val="20"/>
                <w:lang w:val="es-MX" w:eastAsia="es-MX"/>
              </w:rPr>
            </w:pPr>
            <w:r w:rsidRPr="00D92180">
              <w:rPr>
                <w:rFonts w:ascii="Lato" w:hAnsi="Lato" w:cstheme="minorHAnsi"/>
                <w:color w:val="000000"/>
                <w:sz w:val="20"/>
                <w:szCs w:val="20"/>
              </w:rPr>
              <w:t>299,277.97</w:t>
            </w:r>
          </w:p>
        </w:tc>
        <w:tc>
          <w:tcPr>
            <w:tcW w:w="1398" w:type="dxa"/>
            <w:tcBorders>
              <w:top w:val="single" w:sz="4" w:space="0" w:color="auto"/>
              <w:left w:val="single" w:sz="4" w:space="0" w:color="auto"/>
              <w:bottom w:val="single" w:sz="4" w:space="0" w:color="auto"/>
              <w:right w:val="single" w:sz="4" w:space="0" w:color="auto"/>
            </w:tcBorders>
            <w:noWrap/>
          </w:tcPr>
          <w:p w14:paraId="4A5FCC72"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787DB0B3" w14:textId="77777777" w:rsidTr="004F33E8">
        <w:trPr>
          <w:trHeight w:val="294"/>
        </w:trPr>
        <w:tc>
          <w:tcPr>
            <w:tcW w:w="9616" w:type="dxa"/>
            <w:tcBorders>
              <w:top w:val="single" w:sz="4" w:space="0" w:color="auto"/>
              <w:left w:val="single" w:sz="4" w:space="0" w:color="auto"/>
              <w:bottom w:val="single" w:sz="4" w:space="0" w:color="auto"/>
            </w:tcBorders>
            <w:noWrap/>
          </w:tcPr>
          <w:p w14:paraId="3899F5EB"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Otros Gastos Contables no Presupuestarios</w:t>
            </w:r>
          </w:p>
        </w:tc>
        <w:tc>
          <w:tcPr>
            <w:tcW w:w="260" w:type="dxa"/>
            <w:tcBorders>
              <w:top w:val="single" w:sz="4" w:space="0" w:color="auto"/>
              <w:bottom w:val="single" w:sz="4" w:space="0" w:color="auto"/>
              <w:right w:val="single" w:sz="4" w:space="0" w:color="auto"/>
            </w:tcBorders>
            <w:noWrap/>
          </w:tcPr>
          <w:p w14:paraId="057BF85D" w14:textId="77777777" w:rsidR="00912038" w:rsidRPr="00D92180" w:rsidRDefault="00912038" w:rsidP="002B3409">
            <w:pPr>
              <w:jc w:val="both"/>
              <w:rPr>
                <w:rFonts w:ascii="Lato" w:eastAsia="Times New Roman" w:hAnsi="Lato" w:cstheme="minorHAnsi"/>
                <w:sz w:val="20"/>
                <w:szCs w:val="20"/>
                <w:lang w:eastAsia="es-MX"/>
              </w:rPr>
            </w:pPr>
          </w:p>
        </w:tc>
        <w:tc>
          <w:tcPr>
            <w:tcW w:w="2238" w:type="dxa"/>
            <w:gridSpan w:val="2"/>
            <w:tcBorders>
              <w:top w:val="single" w:sz="4" w:space="0" w:color="auto"/>
              <w:left w:val="single" w:sz="4" w:space="0" w:color="auto"/>
              <w:bottom w:val="single" w:sz="4" w:space="0" w:color="auto"/>
              <w:right w:val="single" w:sz="4" w:space="0" w:color="auto"/>
            </w:tcBorders>
            <w:noWrap/>
            <w:vAlign w:val="bottom"/>
          </w:tcPr>
          <w:p w14:paraId="7FF3BFE7" w14:textId="692C4086" w:rsidR="00912038" w:rsidRPr="00D92180" w:rsidRDefault="007D22EB"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2,813,053.02</w:t>
            </w:r>
          </w:p>
        </w:tc>
        <w:tc>
          <w:tcPr>
            <w:tcW w:w="1398" w:type="dxa"/>
            <w:tcBorders>
              <w:top w:val="single" w:sz="4" w:space="0" w:color="auto"/>
              <w:left w:val="single" w:sz="4" w:space="0" w:color="auto"/>
              <w:bottom w:val="single" w:sz="4" w:space="0" w:color="auto"/>
              <w:right w:val="single" w:sz="4" w:space="0" w:color="auto"/>
            </w:tcBorders>
            <w:noWrap/>
          </w:tcPr>
          <w:p w14:paraId="451602FE"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376067C4" w14:textId="77777777" w:rsidTr="004F33E8">
        <w:trPr>
          <w:trHeight w:val="294"/>
        </w:trPr>
        <w:tc>
          <w:tcPr>
            <w:tcW w:w="9616" w:type="dxa"/>
            <w:tcBorders>
              <w:top w:val="single" w:sz="4" w:space="0" w:color="auto"/>
              <w:left w:val="single" w:sz="4" w:space="0" w:color="auto"/>
              <w:bottom w:val="single" w:sz="4" w:space="0" w:color="auto"/>
            </w:tcBorders>
            <w:noWrap/>
            <w:hideMark/>
          </w:tcPr>
          <w:p w14:paraId="08F0A87C"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TOTAL DE GASTOS CONTABLES (4=1-2+3)</w:t>
            </w:r>
          </w:p>
        </w:tc>
        <w:tc>
          <w:tcPr>
            <w:tcW w:w="260" w:type="dxa"/>
            <w:tcBorders>
              <w:top w:val="single" w:sz="4" w:space="0" w:color="auto"/>
              <w:bottom w:val="single" w:sz="4" w:space="0" w:color="auto"/>
            </w:tcBorders>
            <w:noWrap/>
            <w:hideMark/>
          </w:tcPr>
          <w:p w14:paraId="137C4E6D" w14:textId="77777777" w:rsidR="00912038" w:rsidRPr="00D92180" w:rsidRDefault="00912038" w:rsidP="002B3409">
            <w:pPr>
              <w:jc w:val="both"/>
              <w:rPr>
                <w:rFonts w:ascii="Lato" w:eastAsia="Times New Roman" w:hAnsi="Lato" w:cstheme="minorHAnsi"/>
                <w:b/>
                <w:bCs/>
                <w:sz w:val="20"/>
                <w:szCs w:val="20"/>
                <w:lang w:eastAsia="es-MX"/>
              </w:rPr>
            </w:pPr>
          </w:p>
        </w:tc>
        <w:tc>
          <w:tcPr>
            <w:tcW w:w="2238" w:type="dxa"/>
            <w:gridSpan w:val="2"/>
            <w:tcBorders>
              <w:top w:val="single" w:sz="4" w:space="0" w:color="auto"/>
              <w:bottom w:val="single" w:sz="4" w:space="0" w:color="auto"/>
              <w:right w:val="single" w:sz="4" w:space="0" w:color="auto"/>
            </w:tcBorders>
            <w:noWrap/>
          </w:tcPr>
          <w:p w14:paraId="22D979FA" w14:textId="77777777" w:rsidR="00912038" w:rsidRPr="00D92180" w:rsidRDefault="00912038" w:rsidP="002B3409">
            <w:pPr>
              <w:jc w:val="both"/>
              <w:rPr>
                <w:rFonts w:ascii="Lato" w:eastAsia="Times New Roman" w:hAnsi="Lato" w:cstheme="minorHAnsi"/>
                <w:b/>
                <w:bCs/>
                <w:sz w:val="20"/>
                <w:szCs w:val="20"/>
                <w:lang w:eastAsia="es-MX"/>
              </w:rPr>
            </w:pPr>
          </w:p>
        </w:tc>
        <w:tc>
          <w:tcPr>
            <w:tcW w:w="1398" w:type="dxa"/>
            <w:tcBorders>
              <w:top w:val="single" w:sz="4" w:space="0" w:color="auto"/>
              <w:left w:val="single" w:sz="4" w:space="0" w:color="auto"/>
              <w:bottom w:val="single" w:sz="4" w:space="0" w:color="auto"/>
              <w:right w:val="single" w:sz="4" w:space="0" w:color="auto"/>
            </w:tcBorders>
            <w:noWrap/>
            <w:hideMark/>
          </w:tcPr>
          <w:p w14:paraId="0C291F26" w14:textId="0E858006" w:rsidR="00912038" w:rsidRPr="00D92180" w:rsidRDefault="007D22EB" w:rsidP="002B3409">
            <w:pPr>
              <w:jc w:val="right"/>
              <w:rPr>
                <w:rFonts w:ascii="Lato" w:hAnsi="Lato" w:cstheme="minorHAnsi"/>
                <w:b/>
                <w:bCs/>
                <w:color w:val="000000"/>
                <w:sz w:val="20"/>
                <w:szCs w:val="20"/>
                <w:lang w:val="es-MX" w:eastAsia="es-MX"/>
              </w:rPr>
            </w:pPr>
            <w:r w:rsidRPr="00D92180">
              <w:rPr>
                <w:rFonts w:ascii="Lato" w:hAnsi="Lato" w:cstheme="minorHAnsi"/>
                <w:b/>
                <w:bCs/>
                <w:color w:val="000000"/>
                <w:sz w:val="20"/>
                <w:szCs w:val="20"/>
              </w:rPr>
              <w:t>56,109,183.83</w:t>
            </w:r>
          </w:p>
          <w:p w14:paraId="209CB88B" w14:textId="77777777" w:rsidR="00912038" w:rsidRPr="00D92180" w:rsidRDefault="00912038" w:rsidP="002B3409">
            <w:pPr>
              <w:jc w:val="both"/>
              <w:rPr>
                <w:rFonts w:ascii="Lato" w:eastAsia="Times New Roman" w:hAnsi="Lato" w:cstheme="minorHAnsi"/>
                <w:b/>
                <w:bCs/>
                <w:sz w:val="20"/>
                <w:szCs w:val="20"/>
                <w:lang w:eastAsia="es-MX"/>
              </w:rPr>
            </w:pPr>
          </w:p>
        </w:tc>
      </w:tr>
    </w:tbl>
    <w:p w14:paraId="087997AF" w14:textId="77777777" w:rsidR="00912038" w:rsidRPr="00D92180" w:rsidRDefault="00912038" w:rsidP="00912038">
      <w:pPr>
        <w:jc w:val="both"/>
        <w:rPr>
          <w:rFonts w:ascii="Lato" w:eastAsia="Times New Roman" w:hAnsi="Lato" w:cstheme="minorHAnsi"/>
          <w:b/>
          <w:bCs/>
          <w:sz w:val="20"/>
          <w:szCs w:val="20"/>
          <w:lang w:eastAsia="es-MX"/>
        </w:rPr>
      </w:pPr>
    </w:p>
    <w:p w14:paraId="5A2A3BB9" w14:textId="77777777" w:rsidR="00694B92" w:rsidRPr="00D92180" w:rsidRDefault="00694B92" w:rsidP="00912038">
      <w:pPr>
        <w:jc w:val="both"/>
        <w:rPr>
          <w:rFonts w:ascii="Lato" w:eastAsia="Times New Roman" w:hAnsi="Lato" w:cstheme="minorHAnsi"/>
          <w:b/>
          <w:bCs/>
          <w:sz w:val="20"/>
          <w:szCs w:val="20"/>
          <w:lang w:eastAsia="es-MX"/>
        </w:rPr>
      </w:pPr>
    </w:p>
    <w:p w14:paraId="3BBCC102" w14:textId="77777777"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C) NOTAS DE MEMORIA</w:t>
      </w:r>
    </w:p>
    <w:p w14:paraId="5345388D" w14:textId="77777777" w:rsidR="00912038" w:rsidRPr="00D92180" w:rsidRDefault="00912038" w:rsidP="00912038">
      <w:pPr>
        <w:jc w:val="both"/>
        <w:rPr>
          <w:rFonts w:ascii="Lato" w:eastAsia="Times New Roman" w:hAnsi="Lato" w:cstheme="minorHAnsi"/>
          <w:sz w:val="20"/>
          <w:szCs w:val="20"/>
          <w:lang w:eastAsia="es-MX"/>
        </w:rPr>
      </w:pPr>
    </w:p>
    <w:p w14:paraId="2197565C" w14:textId="77777777" w:rsidR="00912038" w:rsidRPr="00D92180" w:rsidRDefault="00912038" w:rsidP="00A25D26">
      <w:pPr>
        <w:pStyle w:val="Prrafodelista"/>
        <w:numPr>
          <w:ilvl w:val="0"/>
          <w:numId w:val="12"/>
        </w:numPr>
        <w:spacing w:after="0" w:line="240" w:lineRule="auto"/>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Los valores en custodia de instrumentos prestados a formadores de mercado e instrumentos de crédito recibidos en garantía de los formadores de mercado u otros.</w:t>
      </w:r>
    </w:p>
    <w:p w14:paraId="45D8D8CB" w14:textId="77777777" w:rsidR="00912038" w:rsidRPr="00D92180" w:rsidRDefault="00912038" w:rsidP="00912038">
      <w:pPr>
        <w:ind w:firstLine="708"/>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Sin información que revelar</w:t>
      </w:r>
    </w:p>
    <w:p w14:paraId="2B01C7A1" w14:textId="77777777" w:rsidR="00912038" w:rsidRPr="00D92180" w:rsidRDefault="00912038" w:rsidP="00912038">
      <w:pPr>
        <w:jc w:val="both"/>
        <w:rPr>
          <w:rFonts w:ascii="Lato" w:eastAsia="Times New Roman" w:hAnsi="Lato" w:cstheme="minorHAnsi"/>
          <w:sz w:val="20"/>
          <w:szCs w:val="20"/>
          <w:lang w:eastAsia="es-MX"/>
        </w:rPr>
      </w:pPr>
    </w:p>
    <w:p w14:paraId="7E5423D5" w14:textId="77777777" w:rsidR="00912038" w:rsidRPr="00D92180" w:rsidRDefault="00912038" w:rsidP="00A25D26">
      <w:pPr>
        <w:pStyle w:val="Prrafodelista"/>
        <w:numPr>
          <w:ilvl w:val="0"/>
          <w:numId w:val="12"/>
        </w:numPr>
        <w:spacing w:after="0" w:line="240" w:lineRule="auto"/>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Por tipo de emisión de instrumento: monto, tasa y vencimiento.</w:t>
      </w:r>
    </w:p>
    <w:p w14:paraId="7CEF92FE" w14:textId="77777777" w:rsidR="00912038" w:rsidRPr="00D92180" w:rsidRDefault="00912038" w:rsidP="00912038">
      <w:pPr>
        <w:ind w:firstLine="708"/>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Sin información que revelar</w:t>
      </w:r>
    </w:p>
    <w:p w14:paraId="0DE71AC7" w14:textId="77777777" w:rsidR="00912038" w:rsidRPr="00D92180" w:rsidRDefault="00912038" w:rsidP="00912038">
      <w:pPr>
        <w:ind w:firstLine="708"/>
        <w:jc w:val="both"/>
        <w:rPr>
          <w:rFonts w:ascii="Lato" w:eastAsia="Times New Roman" w:hAnsi="Lato" w:cstheme="minorHAnsi"/>
          <w:sz w:val="20"/>
          <w:szCs w:val="20"/>
          <w:lang w:eastAsia="es-MX"/>
        </w:rPr>
      </w:pPr>
    </w:p>
    <w:p w14:paraId="75FB0B8C" w14:textId="77777777" w:rsidR="00912038" w:rsidRPr="00D92180" w:rsidRDefault="00912038" w:rsidP="00A25D26">
      <w:pPr>
        <w:pStyle w:val="Prrafodelista"/>
        <w:numPr>
          <w:ilvl w:val="0"/>
          <w:numId w:val="12"/>
        </w:numPr>
        <w:spacing w:after="0" w:line="240" w:lineRule="auto"/>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Los contratos firmados de construcciones por tipo de contrato. </w:t>
      </w:r>
    </w:p>
    <w:p w14:paraId="3AF6F019" w14:textId="77777777" w:rsidR="00912038" w:rsidRPr="00D92180" w:rsidRDefault="00912038" w:rsidP="00912038">
      <w:pPr>
        <w:ind w:left="720"/>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Sin información que revelar</w:t>
      </w:r>
    </w:p>
    <w:p w14:paraId="2E65BAD6" w14:textId="77777777" w:rsidR="00912038" w:rsidRPr="00D92180" w:rsidRDefault="00912038" w:rsidP="00912038">
      <w:pPr>
        <w:jc w:val="both"/>
        <w:rPr>
          <w:rFonts w:ascii="Lato" w:eastAsia="Times New Roman" w:hAnsi="Lato" w:cstheme="minorHAnsi"/>
          <w:sz w:val="20"/>
          <w:szCs w:val="20"/>
          <w:lang w:eastAsia="es-MX"/>
        </w:rPr>
      </w:pPr>
    </w:p>
    <w:p w14:paraId="62B8F671" w14:textId="77777777" w:rsidR="00C852D3" w:rsidRPr="00D92180" w:rsidRDefault="00C852D3" w:rsidP="00912038">
      <w:pPr>
        <w:jc w:val="both"/>
        <w:rPr>
          <w:rFonts w:ascii="Lato" w:eastAsia="Times New Roman" w:hAnsi="Lato" w:cstheme="minorHAnsi"/>
          <w:sz w:val="20"/>
          <w:szCs w:val="20"/>
          <w:lang w:eastAsia="es-MX"/>
        </w:rPr>
      </w:pPr>
    </w:p>
    <w:p w14:paraId="0FBD6FB9"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CUENTAS DE ORDEN CONTABLES Y PRESUPUESTALES</w:t>
      </w:r>
    </w:p>
    <w:p w14:paraId="7173C6B9" w14:textId="77777777" w:rsidR="00912038" w:rsidRPr="00D92180" w:rsidRDefault="00912038" w:rsidP="00912038">
      <w:pPr>
        <w:jc w:val="both"/>
        <w:rPr>
          <w:rFonts w:ascii="Lato" w:eastAsia="Times New Roman" w:hAnsi="Lato" w:cstheme="minorHAnsi"/>
          <w:sz w:val="20"/>
          <w:szCs w:val="20"/>
          <w:lang w:eastAsia="es-MX"/>
        </w:rPr>
      </w:pPr>
    </w:p>
    <w:p w14:paraId="019BA218" w14:textId="77777777" w:rsidR="00912038" w:rsidRPr="00D92180" w:rsidRDefault="00912038" w:rsidP="00912038">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610D328F" w14:textId="77777777" w:rsidR="00627524" w:rsidRPr="00D92180" w:rsidRDefault="00627524" w:rsidP="00912038">
      <w:pPr>
        <w:jc w:val="both"/>
        <w:rPr>
          <w:rFonts w:ascii="Lato" w:eastAsia="Times New Roman" w:hAnsi="Lato" w:cstheme="minorHAnsi"/>
          <w:b/>
          <w:bCs/>
          <w:sz w:val="20"/>
          <w:szCs w:val="20"/>
          <w:lang w:eastAsia="es-MX"/>
        </w:rPr>
      </w:pPr>
    </w:p>
    <w:p w14:paraId="62732514" w14:textId="79BFE7C5"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Las cuentas que se manejan para efectos de este documento son las siguientes:</w:t>
      </w:r>
    </w:p>
    <w:p w14:paraId="766255B7" w14:textId="77777777" w:rsidR="00912038" w:rsidRPr="00D92180" w:rsidRDefault="00912038" w:rsidP="00912038">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Cuentas de Orden Presupuestarias:</w:t>
      </w:r>
    </w:p>
    <w:p w14:paraId="1E1F397D" w14:textId="77777777" w:rsidR="00C84E20" w:rsidRPr="00D92180" w:rsidRDefault="00C84E20" w:rsidP="00912038">
      <w:pPr>
        <w:jc w:val="both"/>
        <w:rPr>
          <w:rFonts w:ascii="Lato" w:eastAsia="Times New Roman" w:hAnsi="Lato" w:cstheme="minorHAnsi"/>
          <w:b/>
          <w:bCs/>
          <w:sz w:val="20"/>
          <w:szCs w:val="20"/>
          <w:lang w:eastAsia="es-MX"/>
        </w:rPr>
      </w:pPr>
    </w:p>
    <w:tbl>
      <w:tblPr>
        <w:tblW w:w="107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6"/>
        <w:gridCol w:w="1572"/>
        <w:gridCol w:w="419"/>
        <w:gridCol w:w="4115"/>
        <w:gridCol w:w="1582"/>
      </w:tblGrid>
      <w:tr w:rsidR="00912038" w:rsidRPr="00D92180" w14:paraId="1FAA067A" w14:textId="77777777" w:rsidTr="00D92180">
        <w:trPr>
          <w:trHeight w:val="356"/>
        </w:trPr>
        <w:tc>
          <w:tcPr>
            <w:tcW w:w="3046" w:type="dxa"/>
            <w:noWrap/>
            <w:vAlign w:val="bottom"/>
            <w:hideMark/>
          </w:tcPr>
          <w:p w14:paraId="1CEC7BD4"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CUENTAS DE INGRESOS</w:t>
            </w:r>
          </w:p>
        </w:tc>
        <w:tc>
          <w:tcPr>
            <w:tcW w:w="1572" w:type="dxa"/>
            <w:shd w:val="clear" w:color="000000" w:fill="FFFFFF"/>
            <w:noWrap/>
            <w:vAlign w:val="center"/>
            <w:hideMark/>
          </w:tcPr>
          <w:p w14:paraId="375736B4" w14:textId="16124DA3" w:rsidR="00912038" w:rsidRPr="00D92180" w:rsidRDefault="00912038" w:rsidP="002B3409">
            <w:pPr>
              <w:jc w:val="center"/>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202</w:t>
            </w:r>
            <w:r w:rsidR="00310308" w:rsidRPr="00D92180">
              <w:rPr>
                <w:rFonts w:ascii="Lato" w:eastAsia="Times New Roman" w:hAnsi="Lato" w:cstheme="minorHAnsi"/>
                <w:b/>
                <w:bCs/>
                <w:sz w:val="20"/>
                <w:szCs w:val="20"/>
                <w:lang w:eastAsia="es-MX"/>
              </w:rPr>
              <w:t>6</w:t>
            </w:r>
          </w:p>
        </w:tc>
        <w:tc>
          <w:tcPr>
            <w:tcW w:w="419" w:type="dxa"/>
            <w:noWrap/>
            <w:vAlign w:val="bottom"/>
            <w:hideMark/>
          </w:tcPr>
          <w:p w14:paraId="27DA6432" w14:textId="77777777" w:rsidR="00912038" w:rsidRPr="00D92180" w:rsidRDefault="00912038" w:rsidP="002B3409">
            <w:pPr>
              <w:jc w:val="both"/>
              <w:rPr>
                <w:rFonts w:ascii="Lato" w:eastAsia="Times New Roman" w:hAnsi="Lato" w:cstheme="minorHAnsi"/>
                <w:sz w:val="20"/>
                <w:szCs w:val="20"/>
                <w:lang w:eastAsia="es-MX"/>
              </w:rPr>
            </w:pPr>
          </w:p>
        </w:tc>
        <w:tc>
          <w:tcPr>
            <w:tcW w:w="4115" w:type="dxa"/>
            <w:noWrap/>
            <w:vAlign w:val="bottom"/>
            <w:hideMark/>
          </w:tcPr>
          <w:p w14:paraId="00428C9D"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CUENTAS DE EGRESOS</w:t>
            </w:r>
          </w:p>
        </w:tc>
        <w:tc>
          <w:tcPr>
            <w:tcW w:w="1582" w:type="dxa"/>
            <w:shd w:val="clear" w:color="000000" w:fill="FFFFFF"/>
            <w:noWrap/>
            <w:vAlign w:val="center"/>
            <w:hideMark/>
          </w:tcPr>
          <w:p w14:paraId="14190A3A" w14:textId="47E2C736" w:rsidR="00912038" w:rsidRPr="00D92180" w:rsidRDefault="00912038" w:rsidP="002B3409">
            <w:pPr>
              <w:jc w:val="center"/>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202</w:t>
            </w:r>
            <w:r w:rsidR="00310308" w:rsidRPr="00D92180">
              <w:rPr>
                <w:rFonts w:ascii="Lato" w:eastAsia="Times New Roman" w:hAnsi="Lato" w:cstheme="minorHAnsi"/>
                <w:b/>
                <w:bCs/>
                <w:sz w:val="20"/>
                <w:szCs w:val="20"/>
                <w:lang w:eastAsia="es-MX"/>
              </w:rPr>
              <w:t>6</w:t>
            </w:r>
          </w:p>
        </w:tc>
      </w:tr>
      <w:tr w:rsidR="00912038" w:rsidRPr="00D92180" w14:paraId="20A77EEB" w14:textId="77777777" w:rsidTr="00D92180">
        <w:trPr>
          <w:trHeight w:val="446"/>
        </w:trPr>
        <w:tc>
          <w:tcPr>
            <w:tcW w:w="3046" w:type="dxa"/>
            <w:shd w:val="clear" w:color="000000" w:fill="FFFFFF"/>
            <w:noWrap/>
            <w:vAlign w:val="bottom"/>
            <w:hideMark/>
          </w:tcPr>
          <w:p w14:paraId="58C72907"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LEY DE INGRESOS</w:t>
            </w:r>
          </w:p>
        </w:tc>
        <w:tc>
          <w:tcPr>
            <w:tcW w:w="1572" w:type="dxa"/>
            <w:shd w:val="clear" w:color="000000" w:fill="FFFFFF"/>
            <w:noWrap/>
            <w:vAlign w:val="bottom"/>
            <w:hideMark/>
          </w:tcPr>
          <w:p w14:paraId="6B7DD220"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 xml:space="preserve"> </w:t>
            </w:r>
          </w:p>
        </w:tc>
        <w:tc>
          <w:tcPr>
            <w:tcW w:w="419" w:type="dxa"/>
            <w:noWrap/>
            <w:vAlign w:val="bottom"/>
            <w:hideMark/>
          </w:tcPr>
          <w:p w14:paraId="54F2F4A2" w14:textId="77777777" w:rsidR="00912038" w:rsidRPr="00D92180" w:rsidRDefault="00912038" w:rsidP="002B3409">
            <w:pPr>
              <w:jc w:val="both"/>
              <w:rPr>
                <w:rFonts w:ascii="Lato" w:eastAsia="Times New Roman" w:hAnsi="Lato" w:cstheme="minorHAnsi"/>
                <w:sz w:val="20"/>
                <w:szCs w:val="20"/>
                <w:lang w:eastAsia="es-MX"/>
              </w:rPr>
            </w:pPr>
          </w:p>
        </w:tc>
        <w:tc>
          <w:tcPr>
            <w:tcW w:w="4115" w:type="dxa"/>
            <w:shd w:val="clear" w:color="000000" w:fill="FFFFFF"/>
            <w:noWrap/>
            <w:vAlign w:val="bottom"/>
            <w:hideMark/>
          </w:tcPr>
          <w:p w14:paraId="079FD0FC" w14:textId="77777777" w:rsidR="00912038" w:rsidRPr="00D92180" w:rsidRDefault="00912038" w:rsidP="002B3409">
            <w:pPr>
              <w:jc w:val="both"/>
              <w:rPr>
                <w:rFonts w:ascii="Lato" w:eastAsia="Times New Roman" w:hAnsi="Lato" w:cstheme="minorHAnsi"/>
                <w:b/>
                <w:bCs/>
                <w:sz w:val="20"/>
                <w:szCs w:val="20"/>
                <w:lang w:eastAsia="es-MX"/>
              </w:rPr>
            </w:pPr>
            <w:r w:rsidRPr="00D92180">
              <w:rPr>
                <w:rFonts w:ascii="Lato" w:eastAsia="Times New Roman" w:hAnsi="Lato" w:cstheme="minorHAnsi"/>
                <w:b/>
                <w:bCs/>
                <w:sz w:val="20"/>
                <w:szCs w:val="20"/>
                <w:lang w:eastAsia="es-MX"/>
              </w:rPr>
              <w:t>PRESUPUESTO DE EGRESOS</w:t>
            </w:r>
          </w:p>
        </w:tc>
        <w:tc>
          <w:tcPr>
            <w:tcW w:w="1582" w:type="dxa"/>
            <w:shd w:val="clear" w:color="000000" w:fill="FFFFFF"/>
            <w:noWrap/>
            <w:vAlign w:val="bottom"/>
            <w:hideMark/>
          </w:tcPr>
          <w:p w14:paraId="1920F6C4" w14:textId="77777777" w:rsidR="00912038" w:rsidRPr="00D92180" w:rsidRDefault="00912038" w:rsidP="002B3409">
            <w:pPr>
              <w:jc w:val="both"/>
              <w:rPr>
                <w:rFonts w:ascii="Lato" w:eastAsia="Times New Roman" w:hAnsi="Lato" w:cstheme="minorHAnsi"/>
                <w:sz w:val="20"/>
                <w:szCs w:val="20"/>
                <w:lang w:eastAsia="es-MX"/>
              </w:rPr>
            </w:pPr>
          </w:p>
        </w:tc>
      </w:tr>
      <w:tr w:rsidR="00912038" w:rsidRPr="00D92180" w14:paraId="73870695" w14:textId="77777777" w:rsidTr="00D92180">
        <w:trPr>
          <w:trHeight w:val="446"/>
        </w:trPr>
        <w:tc>
          <w:tcPr>
            <w:tcW w:w="3046" w:type="dxa"/>
            <w:shd w:val="clear" w:color="000000" w:fill="FFFFFF"/>
            <w:noWrap/>
            <w:vAlign w:val="bottom"/>
            <w:hideMark/>
          </w:tcPr>
          <w:p w14:paraId="54BCBC4F"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LEY DE INGRESOS ESTIMADA</w:t>
            </w:r>
          </w:p>
        </w:tc>
        <w:tc>
          <w:tcPr>
            <w:tcW w:w="1572" w:type="dxa"/>
            <w:shd w:val="clear" w:color="000000" w:fill="FFFFFF"/>
            <w:noWrap/>
            <w:vAlign w:val="bottom"/>
          </w:tcPr>
          <w:p w14:paraId="679112B7" w14:textId="54106E99" w:rsidR="00912038" w:rsidRPr="00D92180" w:rsidRDefault="006112A9"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310,769,386.00</w:t>
            </w:r>
          </w:p>
        </w:tc>
        <w:tc>
          <w:tcPr>
            <w:tcW w:w="419" w:type="dxa"/>
            <w:noWrap/>
            <w:vAlign w:val="bottom"/>
          </w:tcPr>
          <w:p w14:paraId="4387E586" w14:textId="77777777" w:rsidR="00912038" w:rsidRPr="00D92180" w:rsidRDefault="00912038" w:rsidP="002B3409">
            <w:pPr>
              <w:jc w:val="both"/>
              <w:rPr>
                <w:rFonts w:ascii="Lato" w:eastAsia="Times New Roman" w:hAnsi="Lato" w:cstheme="minorHAnsi"/>
                <w:sz w:val="20"/>
                <w:szCs w:val="20"/>
                <w:lang w:eastAsia="es-MX"/>
              </w:rPr>
            </w:pPr>
          </w:p>
        </w:tc>
        <w:tc>
          <w:tcPr>
            <w:tcW w:w="4115" w:type="dxa"/>
            <w:shd w:val="clear" w:color="000000" w:fill="FFFFFF"/>
            <w:noWrap/>
            <w:vAlign w:val="bottom"/>
            <w:hideMark/>
          </w:tcPr>
          <w:p w14:paraId="4F7D26DC"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PRESUPUESTO DE EGRESOS APROBADO</w:t>
            </w:r>
          </w:p>
        </w:tc>
        <w:tc>
          <w:tcPr>
            <w:tcW w:w="1582" w:type="dxa"/>
            <w:shd w:val="clear" w:color="000000" w:fill="FFFFFF"/>
            <w:noWrap/>
            <w:vAlign w:val="bottom"/>
          </w:tcPr>
          <w:p w14:paraId="0F48B651" w14:textId="0BB75B28" w:rsidR="00912038" w:rsidRPr="00D92180" w:rsidRDefault="006112A9" w:rsidP="002B3409">
            <w:pPr>
              <w:jc w:val="right"/>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310,769,386.00</w:t>
            </w:r>
          </w:p>
        </w:tc>
      </w:tr>
      <w:tr w:rsidR="00912038" w:rsidRPr="00D92180" w14:paraId="6F6275FE" w14:textId="77777777" w:rsidTr="00D92180">
        <w:trPr>
          <w:trHeight w:val="446"/>
        </w:trPr>
        <w:tc>
          <w:tcPr>
            <w:tcW w:w="3046" w:type="dxa"/>
            <w:shd w:val="clear" w:color="000000" w:fill="FFFFFF"/>
            <w:noWrap/>
            <w:vAlign w:val="bottom"/>
            <w:hideMark/>
          </w:tcPr>
          <w:p w14:paraId="1E147512"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LEY DE INGRESOS POR EJECUTAR</w:t>
            </w:r>
          </w:p>
        </w:tc>
        <w:tc>
          <w:tcPr>
            <w:tcW w:w="1572" w:type="dxa"/>
            <w:shd w:val="clear" w:color="000000" w:fill="FFFFFF"/>
            <w:noWrap/>
            <w:vAlign w:val="bottom"/>
          </w:tcPr>
          <w:p w14:paraId="11DBFF98" w14:textId="677A5E73" w:rsidR="00912038" w:rsidRPr="00D92180" w:rsidRDefault="00FC0544" w:rsidP="00FC0544">
            <w:pPr>
              <w:jc w:val="right"/>
              <w:rPr>
                <w:rFonts w:ascii="Lato" w:eastAsia="Times New Roman" w:hAnsi="Lato" w:cstheme="minorHAnsi"/>
                <w:sz w:val="20"/>
                <w:szCs w:val="20"/>
                <w:lang w:eastAsia="es-MX"/>
              </w:rPr>
            </w:pPr>
            <w:r w:rsidRPr="00D92180">
              <w:rPr>
                <w:rFonts w:ascii="Lato" w:hAnsi="Lato" w:cs="Calibri"/>
                <w:sz w:val="20"/>
                <w:szCs w:val="20"/>
              </w:rPr>
              <w:t>227,492,188.00</w:t>
            </w:r>
          </w:p>
        </w:tc>
        <w:tc>
          <w:tcPr>
            <w:tcW w:w="419" w:type="dxa"/>
            <w:noWrap/>
            <w:vAlign w:val="bottom"/>
            <w:hideMark/>
          </w:tcPr>
          <w:p w14:paraId="3FE92BB5" w14:textId="77777777" w:rsidR="00912038" w:rsidRPr="00D92180" w:rsidRDefault="00912038" w:rsidP="002B3409">
            <w:pPr>
              <w:jc w:val="both"/>
              <w:rPr>
                <w:rFonts w:ascii="Lato" w:eastAsia="Times New Roman" w:hAnsi="Lato" w:cstheme="minorHAnsi"/>
                <w:sz w:val="20"/>
                <w:szCs w:val="20"/>
                <w:lang w:eastAsia="es-MX"/>
              </w:rPr>
            </w:pPr>
          </w:p>
        </w:tc>
        <w:tc>
          <w:tcPr>
            <w:tcW w:w="4115" w:type="dxa"/>
            <w:shd w:val="clear" w:color="000000" w:fill="FFFFFF"/>
            <w:noWrap/>
            <w:vAlign w:val="bottom"/>
            <w:hideMark/>
          </w:tcPr>
          <w:p w14:paraId="6F3E8F26"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PRESUPUESTO DE EGRESOS POR EJERCER</w:t>
            </w:r>
          </w:p>
        </w:tc>
        <w:tc>
          <w:tcPr>
            <w:tcW w:w="1582" w:type="dxa"/>
            <w:shd w:val="clear" w:color="000000" w:fill="FFFFFF"/>
            <w:noWrap/>
            <w:vAlign w:val="bottom"/>
          </w:tcPr>
          <w:p w14:paraId="4E06A12F" w14:textId="1095E39D" w:rsidR="00912038" w:rsidRPr="00D92180" w:rsidRDefault="00FC0544" w:rsidP="00FC0544">
            <w:pPr>
              <w:jc w:val="right"/>
              <w:rPr>
                <w:rFonts w:ascii="Lato" w:eastAsia="Times New Roman" w:hAnsi="Lato" w:cstheme="minorHAnsi"/>
                <w:sz w:val="20"/>
                <w:szCs w:val="20"/>
                <w:lang w:eastAsia="es-MX"/>
              </w:rPr>
            </w:pPr>
            <w:r w:rsidRPr="00D92180">
              <w:rPr>
                <w:rFonts w:ascii="Lato" w:hAnsi="Lato" w:cs="Calibri"/>
                <w:sz w:val="20"/>
                <w:szCs w:val="20"/>
              </w:rPr>
              <w:t>270,730,438.05</w:t>
            </w:r>
          </w:p>
        </w:tc>
      </w:tr>
      <w:tr w:rsidR="00912038" w:rsidRPr="00D92180" w14:paraId="161943E2" w14:textId="77777777" w:rsidTr="00D92180">
        <w:trPr>
          <w:trHeight w:val="446"/>
        </w:trPr>
        <w:tc>
          <w:tcPr>
            <w:tcW w:w="3046" w:type="dxa"/>
            <w:shd w:val="clear" w:color="000000" w:fill="FFFFFF"/>
            <w:noWrap/>
            <w:vAlign w:val="bottom"/>
            <w:hideMark/>
          </w:tcPr>
          <w:p w14:paraId="2F557D06"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LEY DE INGRESOS MODIFICADA</w:t>
            </w:r>
          </w:p>
        </w:tc>
        <w:tc>
          <w:tcPr>
            <w:tcW w:w="1572" w:type="dxa"/>
            <w:shd w:val="clear" w:color="000000" w:fill="FFFFFF"/>
            <w:noWrap/>
            <w:vAlign w:val="bottom"/>
          </w:tcPr>
          <w:p w14:paraId="7DAA0A72" w14:textId="77419C40" w:rsidR="00912038" w:rsidRPr="00D92180" w:rsidRDefault="00FC0544" w:rsidP="00FC0544">
            <w:pPr>
              <w:jc w:val="right"/>
              <w:rPr>
                <w:rFonts w:ascii="Lato" w:eastAsia="Times New Roman" w:hAnsi="Lato" w:cstheme="minorHAnsi"/>
                <w:sz w:val="20"/>
                <w:szCs w:val="20"/>
                <w:lang w:eastAsia="es-MX"/>
              </w:rPr>
            </w:pPr>
            <w:r w:rsidRPr="00D92180">
              <w:rPr>
                <w:rFonts w:ascii="Lato" w:hAnsi="Lato" w:cs="Calibri"/>
                <w:sz w:val="20"/>
                <w:szCs w:val="20"/>
              </w:rPr>
              <w:t>11,321,790.12</w:t>
            </w:r>
          </w:p>
        </w:tc>
        <w:tc>
          <w:tcPr>
            <w:tcW w:w="419" w:type="dxa"/>
            <w:noWrap/>
            <w:vAlign w:val="bottom"/>
            <w:hideMark/>
          </w:tcPr>
          <w:p w14:paraId="7F5FAB40" w14:textId="77777777" w:rsidR="00912038" w:rsidRPr="00D92180" w:rsidRDefault="00912038" w:rsidP="002B3409">
            <w:pPr>
              <w:jc w:val="both"/>
              <w:rPr>
                <w:rFonts w:ascii="Lato" w:eastAsia="Times New Roman" w:hAnsi="Lato" w:cstheme="minorHAnsi"/>
                <w:sz w:val="20"/>
                <w:szCs w:val="20"/>
                <w:lang w:eastAsia="es-MX"/>
              </w:rPr>
            </w:pPr>
          </w:p>
        </w:tc>
        <w:tc>
          <w:tcPr>
            <w:tcW w:w="4115" w:type="dxa"/>
            <w:shd w:val="clear" w:color="000000" w:fill="FFFFFF"/>
            <w:noWrap/>
            <w:vAlign w:val="bottom"/>
            <w:hideMark/>
          </w:tcPr>
          <w:p w14:paraId="1439AF90"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PRESUPUESTO MODIFICADO</w:t>
            </w:r>
          </w:p>
        </w:tc>
        <w:tc>
          <w:tcPr>
            <w:tcW w:w="1582" w:type="dxa"/>
            <w:shd w:val="clear" w:color="000000" w:fill="FFFFFF"/>
            <w:noWrap/>
            <w:vAlign w:val="bottom"/>
          </w:tcPr>
          <w:p w14:paraId="0410DDCA" w14:textId="5094DFA4" w:rsidR="00912038" w:rsidRPr="00D92180" w:rsidRDefault="00FC0544" w:rsidP="00FC0544">
            <w:pPr>
              <w:jc w:val="right"/>
              <w:rPr>
                <w:rFonts w:ascii="Lato" w:eastAsia="Times New Roman" w:hAnsi="Lato" w:cstheme="minorHAnsi"/>
                <w:sz w:val="20"/>
                <w:szCs w:val="20"/>
                <w:lang w:eastAsia="es-MX"/>
              </w:rPr>
            </w:pPr>
            <w:r w:rsidRPr="00D92180">
              <w:rPr>
                <w:rFonts w:ascii="Lato" w:hAnsi="Lato" w:cs="Calibri"/>
                <w:sz w:val="20"/>
                <w:szCs w:val="20"/>
              </w:rPr>
              <w:t>11,321,790.12</w:t>
            </w:r>
          </w:p>
        </w:tc>
      </w:tr>
      <w:tr w:rsidR="00912038" w:rsidRPr="00D92180" w14:paraId="5C4F3AA4" w14:textId="77777777" w:rsidTr="00D92180">
        <w:trPr>
          <w:trHeight w:val="446"/>
        </w:trPr>
        <w:tc>
          <w:tcPr>
            <w:tcW w:w="3046" w:type="dxa"/>
            <w:shd w:val="clear" w:color="000000" w:fill="FFFFFF"/>
            <w:noWrap/>
            <w:vAlign w:val="bottom"/>
            <w:hideMark/>
          </w:tcPr>
          <w:p w14:paraId="624E031A"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LEY DE INGRESOS DEVENGADA</w:t>
            </w:r>
          </w:p>
        </w:tc>
        <w:tc>
          <w:tcPr>
            <w:tcW w:w="1572" w:type="dxa"/>
            <w:shd w:val="clear" w:color="000000" w:fill="FFFFFF"/>
            <w:noWrap/>
            <w:vAlign w:val="bottom"/>
          </w:tcPr>
          <w:p w14:paraId="65D9D9A7" w14:textId="47DC52F3" w:rsidR="00912038" w:rsidRPr="00D92180" w:rsidRDefault="00FC0544" w:rsidP="00FC0544">
            <w:pPr>
              <w:jc w:val="right"/>
              <w:rPr>
                <w:rFonts w:ascii="Lato" w:eastAsia="Times New Roman" w:hAnsi="Lato" w:cstheme="minorHAnsi"/>
                <w:sz w:val="20"/>
                <w:szCs w:val="20"/>
                <w:lang w:eastAsia="es-MX"/>
              </w:rPr>
            </w:pPr>
            <w:r w:rsidRPr="00D92180">
              <w:rPr>
                <w:rFonts w:ascii="Lato" w:hAnsi="Lato" w:cs="Calibri"/>
                <w:sz w:val="20"/>
                <w:szCs w:val="20"/>
              </w:rPr>
              <w:t>94,598,988.12</w:t>
            </w:r>
          </w:p>
        </w:tc>
        <w:tc>
          <w:tcPr>
            <w:tcW w:w="419" w:type="dxa"/>
            <w:noWrap/>
            <w:vAlign w:val="bottom"/>
            <w:hideMark/>
          </w:tcPr>
          <w:p w14:paraId="717FDA5E" w14:textId="77777777" w:rsidR="00912038" w:rsidRPr="00D92180" w:rsidRDefault="00912038" w:rsidP="002B3409">
            <w:pPr>
              <w:jc w:val="both"/>
              <w:rPr>
                <w:rFonts w:ascii="Lato" w:eastAsia="Times New Roman" w:hAnsi="Lato" w:cstheme="minorHAnsi"/>
                <w:sz w:val="20"/>
                <w:szCs w:val="20"/>
                <w:lang w:eastAsia="es-MX"/>
              </w:rPr>
            </w:pPr>
          </w:p>
        </w:tc>
        <w:tc>
          <w:tcPr>
            <w:tcW w:w="4115" w:type="dxa"/>
            <w:shd w:val="clear" w:color="000000" w:fill="FFFFFF"/>
            <w:noWrap/>
            <w:vAlign w:val="bottom"/>
            <w:hideMark/>
          </w:tcPr>
          <w:p w14:paraId="50E94E45"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PRESUPUESTO DE EGRESOS COMPROMETIDO</w:t>
            </w:r>
          </w:p>
        </w:tc>
        <w:tc>
          <w:tcPr>
            <w:tcW w:w="1582" w:type="dxa"/>
            <w:shd w:val="clear" w:color="000000" w:fill="FFFFFF"/>
            <w:noWrap/>
            <w:vAlign w:val="bottom"/>
          </w:tcPr>
          <w:p w14:paraId="216C8C4D" w14:textId="260E5D85" w:rsidR="00912038" w:rsidRPr="00D92180" w:rsidRDefault="00FC0544" w:rsidP="00FC0544">
            <w:pPr>
              <w:jc w:val="right"/>
              <w:rPr>
                <w:rFonts w:ascii="Lato" w:eastAsia="Times New Roman" w:hAnsi="Lato" w:cstheme="minorHAnsi"/>
                <w:sz w:val="20"/>
                <w:szCs w:val="20"/>
                <w:lang w:eastAsia="es-MX"/>
              </w:rPr>
            </w:pPr>
            <w:r w:rsidRPr="00D92180">
              <w:rPr>
                <w:rFonts w:ascii="Lato" w:hAnsi="Lato" w:cs="Calibri"/>
                <w:sz w:val="20"/>
                <w:szCs w:val="20"/>
              </w:rPr>
              <w:t>51,360,738.07</w:t>
            </w:r>
          </w:p>
        </w:tc>
      </w:tr>
      <w:tr w:rsidR="00912038" w:rsidRPr="00D92180" w14:paraId="4DE18FE7" w14:textId="77777777" w:rsidTr="00D92180">
        <w:trPr>
          <w:trHeight w:val="446"/>
        </w:trPr>
        <w:tc>
          <w:tcPr>
            <w:tcW w:w="3046" w:type="dxa"/>
            <w:shd w:val="clear" w:color="000000" w:fill="FFFFFF"/>
            <w:noWrap/>
            <w:vAlign w:val="bottom"/>
            <w:hideMark/>
          </w:tcPr>
          <w:p w14:paraId="66898928"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LEY DE INGRESOS RECAUDADA</w:t>
            </w:r>
          </w:p>
        </w:tc>
        <w:tc>
          <w:tcPr>
            <w:tcW w:w="1572" w:type="dxa"/>
            <w:shd w:val="clear" w:color="000000" w:fill="FFFFFF"/>
            <w:noWrap/>
            <w:vAlign w:val="bottom"/>
          </w:tcPr>
          <w:p w14:paraId="455FACBB" w14:textId="2CBC7FC4" w:rsidR="00912038" w:rsidRPr="00D92180" w:rsidRDefault="00FC0544" w:rsidP="00FC0544">
            <w:pPr>
              <w:jc w:val="right"/>
              <w:rPr>
                <w:rFonts w:ascii="Lato" w:eastAsia="Times New Roman" w:hAnsi="Lato" w:cstheme="minorHAnsi"/>
                <w:sz w:val="20"/>
                <w:szCs w:val="20"/>
                <w:lang w:eastAsia="es-MX"/>
              </w:rPr>
            </w:pPr>
            <w:r w:rsidRPr="00D92180">
              <w:rPr>
                <w:rFonts w:ascii="Lato" w:hAnsi="Lato" w:cs="Calibri"/>
                <w:sz w:val="20"/>
                <w:szCs w:val="20"/>
              </w:rPr>
              <w:t>93,694,293.20</w:t>
            </w:r>
          </w:p>
        </w:tc>
        <w:tc>
          <w:tcPr>
            <w:tcW w:w="419" w:type="dxa"/>
            <w:noWrap/>
            <w:vAlign w:val="bottom"/>
            <w:hideMark/>
          </w:tcPr>
          <w:p w14:paraId="02725CAD" w14:textId="77777777" w:rsidR="00912038" w:rsidRPr="00D92180" w:rsidRDefault="00912038" w:rsidP="002B3409">
            <w:pPr>
              <w:jc w:val="both"/>
              <w:rPr>
                <w:rFonts w:ascii="Lato" w:eastAsia="Times New Roman" w:hAnsi="Lato" w:cstheme="minorHAnsi"/>
                <w:sz w:val="20"/>
                <w:szCs w:val="20"/>
                <w:lang w:eastAsia="es-MX"/>
              </w:rPr>
            </w:pPr>
          </w:p>
        </w:tc>
        <w:tc>
          <w:tcPr>
            <w:tcW w:w="4115" w:type="dxa"/>
            <w:shd w:val="clear" w:color="000000" w:fill="FFFFFF"/>
            <w:noWrap/>
            <w:vAlign w:val="bottom"/>
            <w:hideMark/>
          </w:tcPr>
          <w:p w14:paraId="785A0B0C"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PRESUPUESTO DE EGRESOS DEVENGADO</w:t>
            </w:r>
          </w:p>
        </w:tc>
        <w:tc>
          <w:tcPr>
            <w:tcW w:w="1582" w:type="dxa"/>
            <w:shd w:val="clear" w:color="000000" w:fill="FFFFFF"/>
            <w:noWrap/>
            <w:vAlign w:val="bottom"/>
          </w:tcPr>
          <w:p w14:paraId="3166C007" w14:textId="4F2DF473" w:rsidR="00912038" w:rsidRPr="00D92180" w:rsidRDefault="00FC0544" w:rsidP="00FC0544">
            <w:pPr>
              <w:jc w:val="right"/>
              <w:rPr>
                <w:rFonts w:ascii="Lato" w:eastAsia="Times New Roman" w:hAnsi="Lato" w:cstheme="minorHAnsi"/>
                <w:sz w:val="20"/>
                <w:szCs w:val="20"/>
                <w:lang w:eastAsia="es-MX"/>
              </w:rPr>
            </w:pPr>
            <w:r w:rsidRPr="00D92180">
              <w:rPr>
                <w:rFonts w:ascii="Lato" w:hAnsi="Lato" w:cs="Calibri"/>
                <w:sz w:val="20"/>
                <w:szCs w:val="20"/>
              </w:rPr>
              <w:t>48,747,668.02</w:t>
            </w:r>
          </w:p>
        </w:tc>
      </w:tr>
      <w:tr w:rsidR="00912038" w:rsidRPr="00D92180" w14:paraId="6AA4D07B" w14:textId="77777777" w:rsidTr="00D92180">
        <w:trPr>
          <w:trHeight w:val="356"/>
        </w:trPr>
        <w:tc>
          <w:tcPr>
            <w:tcW w:w="3046" w:type="dxa"/>
            <w:noWrap/>
            <w:vAlign w:val="bottom"/>
          </w:tcPr>
          <w:p w14:paraId="615A7612" w14:textId="77777777" w:rsidR="00912038" w:rsidRPr="00D92180" w:rsidRDefault="00912038" w:rsidP="002B3409">
            <w:pPr>
              <w:jc w:val="both"/>
              <w:rPr>
                <w:rFonts w:ascii="Lato" w:eastAsia="Times New Roman" w:hAnsi="Lato" w:cstheme="minorHAnsi"/>
                <w:sz w:val="20"/>
                <w:szCs w:val="20"/>
                <w:lang w:eastAsia="es-MX"/>
              </w:rPr>
            </w:pPr>
          </w:p>
        </w:tc>
        <w:tc>
          <w:tcPr>
            <w:tcW w:w="1572" w:type="dxa"/>
            <w:noWrap/>
            <w:vAlign w:val="bottom"/>
          </w:tcPr>
          <w:p w14:paraId="6670729E" w14:textId="77777777" w:rsidR="00912038" w:rsidRPr="00D92180" w:rsidRDefault="00912038" w:rsidP="002B3409">
            <w:pPr>
              <w:jc w:val="both"/>
              <w:rPr>
                <w:rFonts w:ascii="Lato" w:eastAsia="Times New Roman" w:hAnsi="Lato" w:cstheme="minorHAnsi"/>
                <w:sz w:val="20"/>
                <w:szCs w:val="20"/>
                <w:lang w:eastAsia="es-MX"/>
              </w:rPr>
            </w:pPr>
          </w:p>
        </w:tc>
        <w:tc>
          <w:tcPr>
            <w:tcW w:w="419" w:type="dxa"/>
            <w:noWrap/>
            <w:vAlign w:val="bottom"/>
          </w:tcPr>
          <w:p w14:paraId="02EA0EB0" w14:textId="77777777" w:rsidR="00912038" w:rsidRPr="00D92180" w:rsidRDefault="00912038" w:rsidP="002B3409">
            <w:pPr>
              <w:jc w:val="both"/>
              <w:rPr>
                <w:rFonts w:ascii="Lato" w:eastAsia="Times New Roman" w:hAnsi="Lato" w:cstheme="minorHAnsi"/>
                <w:sz w:val="20"/>
                <w:szCs w:val="20"/>
                <w:lang w:eastAsia="es-MX"/>
              </w:rPr>
            </w:pPr>
          </w:p>
        </w:tc>
        <w:tc>
          <w:tcPr>
            <w:tcW w:w="4115" w:type="dxa"/>
            <w:shd w:val="clear" w:color="000000" w:fill="FFFFFF"/>
            <w:noWrap/>
            <w:vAlign w:val="bottom"/>
          </w:tcPr>
          <w:p w14:paraId="68423001" w14:textId="77777777" w:rsidR="00912038" w:rsidRPr="00D92180" w:rsidRDefault="00912038"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PRESUPUESTO DE EGRRESOS EJERCIDO</w:t>
            </w:r>
          </w:p>
        </w:tc>
        <w:tc>
          <w:tcPr>
            <w:tcW w:w="1582" w:type="dxa"/>
            <w:shd w:val="clear" w:color="000000" w:fill="FFFFFF"/>
            <w:noWrap/>
            <w:vAlign w:val="bottom"/>
          </w:tcPr>
          <w:p w14:paraId="4E388DCD" w14:textId="06D39347" w:rsidR="00912038" w:rsidRPr="00D92180" w:rsidRDefault="00FC0544" w:rsidP="00FC0544">
            <w:pPr>
              <w:jc w:val="right"/>
              <w:rPr>
                <w:rFonts w:ascii="Lato" w:eastAsia="Times New Roman" w:hAnsi="Lato" w:cstheme="minorHAnsi"/>
                <w:sz w:val="20"/>
                <w:szCs w:val="20"/>
                <w:lang w:eastAsia="es-MX"/>
              </w:rPr>
            </w:pPr>
            <w:r w:rsidRPr="00D92180">
              <w:rPr>
                <w:rFonts w:ascii="Lato" w:hAnsi="Lato" w:cs="Calibri"/>
                <w:sz w:val="20"/>
                <w:szCs w:val="20"/>
              </w:rPr>
              <w:t>47,198,977.94</w:t>
            </w:r>
          </w:p>
        </w:tc>
      </w:tr>
      <w:tr w:rsidR="00912038" w:rsidRPr="00D92180" w14:paraId="0843ADB8" w14:textId="77777777" w:rsidTr="00D92180">
        <w:trPr>
          <w:trHeight w:val="356"/>
        </w:trPr>
        <w:tc>
          <w:tcPr>
            <w:tcW w:w="3046" w:type="dxa"/>
            <w:noWrap/>
            <w:vAlign w:val="bottom"/>
          </w:tcPr>
          <w:p w14:paraId="4FDEE4CF" w14:textId="77777777" w:rsidR="00912038" w:rsidRPr="00D92180" w:rsidRDefault="00912038" w:rsidP="002B3409">
            <w:pPr>
              <w:jc w:val="both"/>
              <w:rPr>
                <w:rFonts w:ascii="Lato" w:eastAsia="Times New Roman" w:hAnsi="Lato" w:cstheme="minorHAnsi"/>
                <w:sz w:val="20"/>
                <w:szCs w:val="20"/>
                <w:lang w:eastAsia="es-MX"/>
              </w:rPr>
            </w:pPr>
          </w:p>
        </w:tc>
        <w:tc>
          <w:tcPr>
            <w:tcW w:w="1572" w:type="dxa"/>
            <w:noWrap/>
            <w:vAlign w:val="bottom"/>
          </w:tcPr>
          <w:p w14:paraId="34FCC925" w14:textId="77777777" w:rsidR="00912038" w:rsidRPr="00D92180" w:rsidRDefault="00912038" w:rsidP="002B3409">
            <w:pPr>
              <w:jc w:val="both"/>
              <w:rPr>
                <w:rFonts w:ascii="Lato" w:eastAsia="Times New Roman" w:hAnsi="Lato" w:cstheme="minorHAnsi"/>
                <w:sz w:val="20"/>
                <w:szCs w:val="20"/>
                <w:lang w:eastAsia="es-MX"/>
              </w:rPr>
            </w:pPr>
          </w:p>
        </w:tc>
        <w:tc>
          <w:tcPr>
            <w:tcW w:w="419" w:type="dxa"/>
            <w:noWrap/>
            <w:vAlign w:val="bottom"/>
          </w:tcPr>
          <w:p w14:paraId="60BD5227" w14:textId="77777777" w:rsidR="00912038" w:rsidRPr="00D92180" w:rsidRDefault="00912038" w:rsidP="002B3409">
            <w:pPr>
              <w:jc w:val="both"/>
              <w:rPr>
                <w:rFonts w:ascii="Lato" w:eastAsia="Times New Roman" w:hAnsi="Lato" w:cstheme="minorHAnsi"/>
                <w:sz w:val="20"/>
                <w:szCs w:val="20"/>
                <w:lang w:eastAsia="es-MX"/>
              </w:rPr>
            </w:pPr>
          </w:p>
        </w:tc>
        <w:tc>
          <w:tcPr>
            <w:tcW w:w="4115" w:type="dxa"/>
            <w:shd w:val="clear" w:color="000000" w:fill="FFFFFF"/>
            <w:noWrap/>
            <w:vAlign w:val="bottom"/>
          </w:tcPr>
          <w:p w14:paraId="5A058778" w14:textId="52EC447D" w:rsidR="00912038" w:rsidRPr="00D92180" w:rsidRDefault="00EC2457" w:rsidP="002B3409">
            <w:pPr>
              <w:jc w:val="both"/>
              <w:rPr>
                <w:rFonts w:ascii="Lato" w:eastAsia="Times New Roman" w:hAnsi="Lato" w:cstheme="minorHAnsi"/>
                <w:sz w:val="20"/>
                <w:szCs w:val="20"/>
                <w:lang w:eastAsia="es-MX"/>
              </w:rPr>
            </w:pPr>
            <w:r w:rsidRPr="00D92180">
              <w:rPr>
                <w:rFonts w:ascii="Lato" w:eastAsia="Times New Roman" w:hAnsi="Lato" w:cstheme="minorHAnsi"/>
                <w:sz w:val="20"/>
                <w:szCs w:val="20"/>
                <w:lang w:eastAsia="es-MX"/>
              </w:rPr>
              <w:t>P</w:t>
            </w:r>
            <w:r w:rsidR="00912038" w:rsidRPr="00D92180">
              <w:rPr>
                <w:rFonts w:ascii="Lato" w:eastAsia="Times New Roman" w:hAnsi="Lato" w:cstheme="minorHAnsi"/>
                <w:sz w:val="20"/>
                <w:szCs w:val="20"/>
                <w:lang w:eastAsia="es-MX"/>
              </w:rPr>
              <w:t>RESUPUESTO DE EGRESOS PAGADO</w:t>
            </w:r>
          </w:p>
        </w:tc>
        <w:tc>
          <w:tcPr>
            <w:tcW w:w="1582" w:type="dxa"/>
            <w:shd w:val="clear" w:color="000000" w:fill="FFFFFF"/>
            <w:noWrap/>
            <w:vAlign w:val="bottom"/>
          </w:tcPr>
          <w:p w14:paraId="212AF69D" w14:textId="4E3E72D2" w:rsidR="00AF7E9C" w:rsidRPr="00D92180" w:rsidRDefault="00FC0544" w:rsidP="00FC0544">
            <w:pPr>
              <w:jc w:val="right"/>
              <w:rPr>
                <w:rFonts w:ascii="Lato" w:eastAsia="Times New Roman" w:hAnsi="Lato" w:cstheme="minorHAnsi"/>
                <w:sz w:val="20"/>
                <w:szCs w:val="20"/>
                <w:lang w:eastAsia="es-MX"/>
              </w:rPr>
            </w:pPr>
            <w:r w:rsidRPr="00D92180">
              <w:rPr>
                <w:rFonts w:ascii="Lato" w:hAnsi="Lato" w:cs="Calibri"/>
                <w:sz w:val="20"/>
                <w:szCs w:val="20"/>
              </w:rPr>
              <w:t>47,198,977.94</w:t>
            </w:r>
          </w:p>
        </w:tc>
      </w:tr>
    </w:tbl>
    <w:p w14:paraId="276C26AA" w14:textId="77777777" w:rsidR="00912038" w:rsidRPr="00D92180" w:rsidRDefault="00912038" w:rsidP="00912038">
      <w:pPr>
        <w:jc w:val="both"/>
        <w:rPr>
          <w:rFonts w:ascii="Lato" w:hAnsi="Lato" w:cstheme="minorHAnsi"/>
          <w:b/>
          <w:bCs/>
          <w:sz w:val="20"/>
          <w:szCs w:val="20"/>
        </w:rPr>
      </w:pPr>
    </w:p>
    <w:p w14:paraId="67AE4678" w14:textId="77777777" w:rsidR="00642412" w:rsidRPr="00D92180" w:rsidRDefault="00642412" w:rsidP="00912038">
      <w:pPr>
        <w:jc w:val="both"/>
        <w:rPr>
          <w:rFonts w:ascii="Lato" w:hAnsi="Lato" w:cstheme="minorHAnsi"/>
          <w:b/>
          <w:bCs/>
          <w:sz w:val="20"/>
          <w:szCs w:val="20"/>
        </w:rPr>
      </w:pPr>
    </w:p>
    <w:p w14:paraId="51EA89C3" w14:textId="77777777" w:rsidR="00F321B1" w:rsidRPr="00D92180" w:rsidRDefault="00F321B1" w:rsidP="00912038">
      <w:pPr>
        <w:jc w:val="both"/>
        <w:rPr>
          <w:rFonts w:ascii="Lato" w:hAnsi="Lato" w:cstheme="minorHAnsi"/>
          <w:b/>
          <w:bCs/>
          <w:sz w:val="20"/>
          <w:szCs w:val="20"/>
        </w:rPr>
      </w:pPr>
    </w:p>
    <w:p w14:paraId="7B1411C9" w14:textId="624B7F43" w:rsidR="00912038" w:rsidRPr="00D92180" w:rsidRDefault="00912038" w:rsidP="00912038">
      <w:pPr>
        <w:jc w:val="both"/>
        <w:rPr>
          <w:rFonts w:ascii="Lato" w:hAnsi="Lato" w:cstheme="minorHAnsi"/>
          <w:b/>
          <w:bCs/>
          <w:sz w:val="20"/>
          <w:szCs w:val="20"/>
        </w:rPr>
      </w:pPr>
      <w:r w:rsidRPr="00D92180">
        <w:rPr>
          <w:rFonts w:ascii="Lato" w:hAnsi="Lato" w:cstheme="minorHAnsi"/>
          <w:b/>
          <w:bCs/>
          <w:sz w:val="20"/>
          <w:szCs w:val="20"/>
        </w:rPr>
        <w:t>Notas a Estados Financieros enero 202</w:t>
      </w:r>
      <w:r w:rsidR="00310308" w:rsidRPr="00D92180">
        <w:rPr>
          <w:rFonts w:ascii="Lato" w:hAnsi="Lato" w:cstheme="minorHAnsi"/>
          <w:b/>
          <w:bCs/>
          <w:sz w:val="20"/>
          <w:szCs w:val="20"/>
        </w:rPr>
        <w:t>6</w:t>
      </w:r>
      <w:r w:rsidRPr="00D92180">
        <w:rPr>
          <w:rFonts w:ascii="Lato" w:hAnsi="Lato" w:cstheme="minorHAnsi"/>
          <w:b/>
          <w:bCs/>
          <w:sz w:val="20"/>
          <w:szCs w:val="20"/>
        </w:rPr>
        <w:t xml:space="preserve"> del área de Control Presupuestal</w:t>
      </w:r>
    </w:p>
    <w:p w14:paraId="265A511A" w14:textId="77777777" w:rsidR="00F321B1" w:rsidRPr="00D92180" w:rsidRDefault="00F321B1" w:rsidP="00912038">
      <w:pPr>
        <w:jc w:val="both"/>
        <w:rPr>
          <w:rFonts w:ascii="Lato" w:hAnsi="Lato" w:cstheme="minorHAnsi"/>
          <w:b/>
          <w:bCs/>
          <w:sz w:val="20"/>
          <w:szCs w:val="20"/>
        </w:rPr>
      </w:pPr>
    </w:p>
    <w:p w14:paraId="71D84A82" w14:textId="77777777" w:rsidR="008378E1" w:rsidRPr="00D92180" w:rsidRDefault="008378E1" w:rsidP="008378E1">
      <w:pPr>
        <w:pStyle w:val="Prrafodelista"/>
        <w:numPr>
          <w:ilvl w:val="0"/>
          <w:numId w:val="1"/>
        </w:numPr>
        <w:spacing w:after="0" w:line="240" w:lineRule="auto"/>
        <w:jc w:val="both"/>
        <w:rPr>
          <w:rFonts w:ascii="Lato" w:hAnsi="Lato" w:cstheme="majorHAnsi"/>
          <w:sz w:val="20"/>
          <w:szCs w:val="20"/>
          <w:lang w:val="es-ES"/>
        </w:rPr>
      </w:pPr>
      <w:r w:rsidRPr="00D92180">
        <w:rPr>
          <w:rFonts w:ascii="Lato" w:hAnsi="Lato" w:cstheme="majorHAnsi"/>
          <w:sz w:val="20"/>
          <w:szCs w:val="20"/>
          <w:lang w:val="es-ES"/>
        </w:rPr>
        <w:t>Iniciamos el ejercicio 2026 con un presupuesto autorizado de: $310,769,386.00 (Trescientos diez millones setecientos sesenta y nueve mil trescientos ochenta y seis pesos 00/100 m.n.) para las actividades del Patronato en los capítulos 1000 de Servicios Personales, 2000 de Materiales y Suministros, 3000 de Servicios Generales y 4000 de Transferencias, asignaciones, subsidios y otras ayudas.</w:t>
      </w:r>
    </w:p>
    <w:p w14:paraId="11AF4B4D" w14:textId="77777777" w:rsidR="008378E1" w:rsidRPr="00D92180" w:rsidRDefault="008378E1" w:rsidP="008378E1">
      <w:pPr>
        <w:pStyle w:val="Prrafodelista"/>
        <w:jc w:val="both"/>
        <w:rPr>
          <w:rFonts w:ascii="Lato" w:hAnsi="Lato" w:cstheme="majorHAnsi"/>
          <w:sz w:val="20"/>
          <w:szCs w:val="20"/>
          <w:lang w:val="es-ES"/>
        </w:rPr>
      </w:pPr>
    </w:p>
    <w:p w14:paraId="0CE87602" w14:textId="77777777" w:rsidR="008378E1" w:rsidRPr="00D92180" w:rsidRDefault="008378E1" w:rsidP="008378E1">
      <w:pPr>
        <w:pStyle w:val="Sinespaciado"/>
        <w:numPr>
          <w:ilvl w:val="0"/>
          <w:numId w:val="1"/>
        </w:numPr>
        <w:spacing w:line="276" w:lineRule="auto"/>
        <w:jc w:val="both"/>
        <w:rPr>
          <w:rFonts w:ascii="Lato" w:eastAsia="Calibri" w:hAnsi="Lato" w:cstheme="majorHAnsi"/>
          <w:sz w:val="20"/>
          <w:szCs w:val="20"/>
          <w:lang w:eastAsia="en-US"/>
        </w:rPr>
      </w:pPr>
      <w:r w:rsidRPr="00D92180">
        <w:rPr>
          <w:rFonts w:ascii="Lato" w:eastAsia="Calibri" w:hAnsi="Lato" w:cstheme="majorHAnsi"/>
          <w:sz w:val="20"/>
          <w:szCs w:val="20"/>
          <w:lang w:eastAsia="en-US"/>
        </w:rPr>
        <w:t>En el mes de enero la estimación del ingreso por venta de bienes, prestación de servicios y otros ingresos (F.F. 073) es de $5,028,475.00, alcanzando un ingreso devengado por la cantidad de: $8,364,838.86 y el excedente de $3,336,363.86 se registró como una redistribución del presupuesto estimado de diciembre a enero 2026 en la columna del presupuesto modificado para tener disponible al recurso y aplicarlo al mismo tiempo como una redistribución adelantada del presupuesto de egresos dentro de la partida 3481. Estos ingresos serán destinados para cumplir con los objetivos de programas y proyectos de este Patronato CULTUR.</w:t>
      </w:r>
    </w:p>
    <w:p w14:paraId="4D03E492" w14:textId="77777777" w:rsidR="008378E1" w:rsidRPr="00D92180" w:rsidRDefault="008378E1" w:rsidP="008378E1">
      <w:pPr>
        <w:pStyle w:val="Sinespaciado"/>
        <w:numPr>
          <w:ilvl w:val="0"/>
          <w:numId w:val="1"/>
        </w:numPr>
        <w:spacing w:before="240" w:line="276" w:lineRule="auto"/>
        <w:jc w:val="both"/>
        <w:rPr>
          <w:rFonts w:ascii="Lato" w:eastAsia="Calibri" w:hAnsi="Lato" w:cstheme="majorHAnsi"/>
          <w:sz w:val="20"/>
          <w:szCs w:val="20"/>
          <w:lang w:eastAsia="en-US"/>
        </w:rPr>
      </w:pPr>
      <w:r w:rsidRPr="00D92180">
        <w:rPr>
          <w:rFonts w:ascii="Lato" w:eastAsia="Calibri" w:hAnsi="Lato" w:cstheme="majorHAnsi"/>
          <w:sz w:val="20"/>
          <w:szCs w:val="20"/>
          <w:lang w:eastAsia="en-US"/>
        </w:rPr>
        <w:t>La estimación del ingreso del mes de enero en el capítulo 1000 para Servicios Personales fue rebasado por la cantidad de $388,834.64 y para cubrirlo se aplicó una redistribución del ingreso estimado de diciembre a enero 2026 considerando que se puede cubrir con el recurso autogenerado captado en el punto anterior, siempre que sea para cumplir con los objetivos del Patronato.</w:t>
      </w:r>
    </w:p>
    <w:p w14:paraId="29649792" w14:textId="77777777" w:rsidR="008378E1" w:rsidRPr="00D92180" w:rsidRDefault="008378E1" w:rsidP="008378E1">
      <w:pPr>
        <w:pStyle w:val="Sinespaciado"/>
        <w:numPr>
          <w:ilvl w:val="0"/>
          <w:numId w:val="1"/>
        </w:numPr>
        <w:spacing w:before="240" w:line="276" w:lineRule="auto"/>
        <w:jc w:val="both"/>
        <w:rPr>
          <w:rFonts w:ascii="Lato" w:eastAsia="Calibri" w:hAnsi="Lato" w:cstheme="majorHAnsi"/>
          <w:sz w:val="20"/>
          <w:szCs w:val="20"/>
          <w:lang w:eastAsia="en-US"/>
        </w:rPr>
      </w:pPr>
      <w:r w:rsidRPr="00D92180">
        <w:rPr>
          <w:rFonts w:ascii="Lato" w:eastAsia="Calibri" w:hAnsi="Lato" w:cstheme="majorHAnsi"/>
          <w:sz w:val="20"/>
          <w:szCs w:val="20"/>
          <w:lang w:eastAsia="en-US"/>
        </w:rPr>
        <w:t xml:space="preserve">Mediante oficio CULTUR/D.A./025/26, se solicitó a la Secretaría de Administración y Finanzas la aplicación de transferencia presupuestal por redistribución del presupuesto estimado de febrero y marzo por la cantidad de: $2,082,348.00 con la finalidad de cubrir pagos de servicios de comunicación social correspondiente al mes de enero 2026. Este recurso corresponde a la fuente de financiamiento 101 Recursos Propios del Estado. </w:t>
      </w:r>
    </w:p>
    <w:p w14:paraId="7F416C46" w14:textId="722BE087" w:rsidR="00F74414" w:rsidRPr="00D92180" w:rsidRDefault="008378E1" w:rsidP="00BF1DE7">
      <w:pPr>
        <w:pStyle w:val="Sinespaciado"/>
        <w:numPr>
          <w:ilvl w:val="0"/>
          <w:numId w:val="1"/>
        </w:numPr>
        <w:jc w:val="both"/>
        <w:rPr>
          <w:rFonts w:ascii="Lato" w:eastAsia="Calibri" w:hAnsi="Lato" w:cstheme="minorHAnsi"/>
          <w:sz w:val="20"/>
          <w:szCs w:val="20"/>
          <w:lang w:eastAsia="en-US"/>
        </w:rPr>
      </w:pPr>
      <w:r w:rsidRPr="00D92180">
        <w:rPr>
          <w:rFonts w:ascii="Lato" w:eastAsia="Calibri" w:hAnsi="Lato" w:cstheme="majorHAnsi"/>
          <w:sz w:val="20"/>
          <w:szCs w:val="20"/>
          <w:lang w:eastAsia="en-US"/>
        </w:rPr>
        <w:t xml:space="preserve">Así mismo se emiten los reportes e informes presupuestales, así como las conciliaciones contable-presupuestal de Ingresos y Egresos.   </w:t>
      </w:r>
    </w:p>
    <w:p w14:paraId="38D0A859" w14:textId="77777777" w:rsidR="00BF1DE7" w:rsidRPr="00D92180" w:rsidRDefault="00BF1DE7" w:rsidP="00BF1DE7">
      <w:pPr>
        <w:pStyle w:val="Sinespaciado"/>
        <w:jc w:val="both"/>
        <w:rPr>
          <w:rFonts w:ascii="Lato" w:eastAsia="Calibri" w:hAnsi="Lato" w:cstheme="majorHAnsi"/>
          <w:sz w:val="20"/>
          <w:szCs w:val="20"/>
          <w:lang w:eastAsia="en-US"/>
        </w:rPr>
      </w:pPr>
    </w:p>
    <w:p w14:paraId="44A71863" w14:textId="5E9BFB65" w:rsidR="00E14E1C" w:rsidRPr="00D92180" w:rsidRDefault="00BF1DE7" w:rsidP="00E14E1C">
      <w:pPr>
        <w:pStyle w:val="Sinespaciado"/>
        <w:spacing w:before="240" w:line="276" w:lineRule="auto"/>
        <w:jc w:val="both"/>
        <w:rPr>
          <w:rFonts w:ascii="Lato" w:hAnsi="Lato" w:cstheme="minorHAnsi"/>
          <w:b/>
          <w:bCs/>
          <w:sz w:val="20"/>
          <w:szCs w:val="20"/>
        </w:rPr>
      </w:pPr>
      <w:r w:rsidRPr="00D92180">
        <w:rPr>
          <w:rFonts w:ascii="Lato" w:hAnsi="Lato" w:cstheme="minorHAnsi"/>
          <w:b/>
          <w:bCs/>
          <w:sz w:val="20"/>
          <w:szCs w:val="20"/>
        </w:rPr>
        <w:t>Notas a Estados Financieros febrero 2026 del área de Control Presupuestal</w:t>
      </w:r>
    </w:p>
    <w:p w14:paraId="20BC1F1D" w14:textId="77777777" w:rsidR="00BF1DE7" w:rsidRPr="00D92180" w:rsidRDefault="00BF1DE7" w:rsidP="00E14E1C">
      <w:pPr>
        <w:pStyle w:val="Sinespaciado"/>
        <w:spacing w:before="240" w:line="276" w:lineRule="auto"/>
        <w:jc w:val="both"/>
        <w:rPr>
          <w:rFonts w:ascii="Lato" w:hAnsi="Lato" w:cstheme="minorHAnsi"/>
          <w:b/>
          <w:bCs/>
          <w:sz w:val="20"/>
          <w:szCs w:val="20"/>
        </w:rPr>
      </w:pPr>
    </w:p>
    <w:p w14:paraId="7E869917" w14:textId="77777777" w:rsidR="00BF1DE7" w:rsidRPr="00D92180" w:rsidRDefault="00BF1DE7" w:rsidP="00A25D26">
      <w:pPr>
        <w:pStyle w:val="Sinespaciado"/>
        <w:numPr>
          <w:ilvl w:val="0"/>
          <w:numId w:val="17"/>
        </w:numPr>
        <w:spacing w:line="276" w:lineRule="auto"/>
        <w:jc w:val="both"/>
        <w:rPr>
          <w:rFonts w:ascii="Lato" w:eastAsia="Calibri" w:hAnsi="Lato" w:cs="Calibri"/>
          <w:sz w:val="20"/>
          <w:szCs w:val="20"/>
          <w:lang w:eastAsia="en-US"/>
        </w:rPr>
      </w:pPr>
      <w:r w:rsidRPr="00D92180">
        <w:rPr>
          <w:rFonts w:ascii="Lato" w:eastAsia="Calibri" w:hAnsi="Lato" w:cs="Calibri"/>
          <w:sz w:val="20"/>
          <w:szCs w:val="20"/>
          <w:lang w:eastAsia="en-US"/>
        </w:rPr>
        <w:t>En el mes de febrero la estimación del ingreso por venta de bienes, prestación de servicios y otros ingresos (F.F. 073) es de $7,360,310.00, alcanzando un ingreso devengado por la cantidad de: $9,884,435.38 y el excedente de $2,524,125.38 se registró como una redistribución del presupuesto estimado de diciembre a febrero 2026 en la columna del presupuesto modificado para tener disponible al recurso y aplicarlo al mismo tiempo como una redistribución adelantada del presupuesto de egresos dentro de la partida 3481. Estos ingresos serán destinados para cumplir con los objetivos de programas y proyectos de este Patronato CULTUR.</w:t>
      </w:r>
    </w:p>
    <w:p w14:paraId="0CABF37B" w14:textId="77777777" w:rsidR="00BF1DE7" w:rsidRPr="00D92180" w:rsidRDefault="00BF1DE7" w:rsidP="00A25D26">
      <w:pPr>
        <w:pStyle w:val="Sinespaciado"/>
        <w:numPr>
          <w:ilvl w:val="0"/>
          <w:numId w:val="17"/>
        </w:numPr>
        <w:spacing w:before="240" w:line="276" w:lineRule="auto"/>
        <w:jc w:val="both"/>
        <w:rPr>
          <w:rFonts w:ascii="Lato" w:eastAsia="Calibri" w:hAnsi="Lato" w:cs="Calibri"/>
          <w:sz w:val="20"/>
          <w:szCs w:val="20"/>
          <w:lang w:eastAsia="en-US"/>
        </w:rPr>
      </w:pPr>
      <w:r w:rsidRPr="00D92180">
        <w:rPr>
          <w:rFonts w:ascii="Lato" w:eastAsia="Calibri" w:hAnsi="Lato" w:cs="Calibri"/>
          <w:sz w:val="20"/>
          <w:szCs w:val="20"/>
          <w:lang w:eastAsia="en-US"/>
        </w:rPr>
        <w:t>Derivado de la transferencia de presupuesto que se autorizó en el mes de enero de acuerdo al oficio CULTUR/D.A./025/26, informamos que en el mes de febrero se aplicó la disminución mencionada en el mismo oficio por la cantidad de $1,955,652.00 de la fuente de financiamiento 101 con el fin de cumplir los objetivos del Patronato.</w:t>
      </w:r>
    </w:p>
    <w:p w14:paraId="3BA86D5B" w14:textId="77777777" w:rsidR="00BF1DE7" w:rsidRPr="00D92180" w:rsidRDefault="00BF1DE7" w:rsidP="00A25D26">
      <w:pPr>
        <w:pStyle w:val="Sinespaciado"/>
        <w:numPr>
          <w:ilvl w:val="0"/>
          <w:numId w:val="17"/>
        </w:numPr>
        <w:spacing w:before="240" w:line="276" w:lineRule="auto"/>
        <w:jc w:val="both"/>
        <w:rPr>
          <w:rFonts w:ascii="Lato" w:eastAsia="Calibri" w:hAnsi="Lato" w:cs="Calibri"/>
          <w:sz w:val="20"/>
          <w:szCs w:val="20"/>
          <w:lang w:eastAsia="en-US"/>
        </w:rPr>
      </w:pPr>
      <w:r w:rsidRPr="00D92180">
        <w:rPr>
          <w:rFonts w:ascii="Lato" w:eastAsia="Calibri" w:hAnsi="Lato" w:cs="Calibri"/>
          <w:sz w:val="20"/>
          <w:szCs w:val="20"/>
          <w:lang w:eastAsia="en-US"/>
        </w:rPr>
        <w:t xml:space="preserve">Así mismo se emiten los reportes e informes presupuestales, así como las conciliaciones contable-presupuestal de Ingresos y Egresos.     </w:t>
      </w:r>
    </w:p>
    <w:p w14:paraId="34EF86D4" w14:textId="68239E75" w:rsidR="007D22EB" w:rsidRPr="00D92180" w:rsidRDefault="007D22EB" w:rsidP="007D22EB">
      <w:pPr>
        <w:pStyle w:val="Sinespaciado"/>
        <w:spacing w:before="240" w:line="276" w:lineRule="auto"/>
        <w:jc w:val="both"/>
        <w:rPr>
          <w:rFonts w:ascii="Lato" w:eastAsia="Calibri" w:hAnsi="Lato" w:cs="Calibri"/>
          <w:b/>
          <w:bCs/>
          <w:sz w:val="20"/>
          <w:szCs w:val="20"/>
          <w:lang w:eastAsia="en-US"/>
        </w:rPr>
      </w:pPr>
      <w:r w:rsidRPr="00D92180">
        <w:rPr>
          <w:rFonts w:ascii="Lato" w:eastAsia="Calibri" w:hAnsi="Lato" w:cs="Calibri"/>
          <w:b/>
          <w:bCs/>
          <w:sz w:val="20"/>
          <w:szCs w:val="20"/>
          <w:lang w:eastAsia="en-US"/>
        </w:rPr>
        <w:t>Notas a Estados Financieros marzo 2026 del área de Control Presupuestal</w:t>
      </w:r>
    </w:p>
    <w:p w14:paraId="736DC9B7" w14:textId="77777777" w:rsidR="007D22EB" w:rsidRPr="00D92180" w:rsidRDefault="007D22EB" w:rsidP="00A25D26">
      <w:pPr>
        <w:pStyle w:val="Sinespaciado"/>
        <w:numPr>
          <w:ilvl w:val="0"/>
          <w:numId w:val="18"/>
        </w:numPr>
        <w:spacing w:line="276" w:lineRule="auto"/>
        <w:jc w:val="both"/>
        <w:rPr>
          <w:rFonts w:ascii="Lato" w:eastAsia="Calibri" w:hAnsi="Lato" w:cs="Arial"/>
          <w:sz w:val="20"/>
          <w:szCs w:val="20"/>
          <w:lang w:eastAsia="en-US"/>
        </w:rPr>
      </w:pPr>
      <w:r w:rsidRPr="00D92180">
        <w:rPr>
          <w:rFonts w:ascii="Lato" w:eastAsia="Calibri" w:hAnsi="Lato" w:cs="Arial"/>
          <w:sz w:val="20"/>
          <w:szCs w:val="20"/>
          <w:lang w:eastAsia="en-US"/>
        </w:rPr>
        <w:t>En el mes de marzo la estimación del ingreso por venta de bienes (F.F. 073), prestación de servicios y otros ingresos fue de $6,938,452.00 durante el mes se devengó un ingreso por la cantidad de: $12,399,752.88 que se redistribuyen del ingreso estimado de meses posteriores para el mes de marzo 2026. Estos ingresos serán destinados para cumplir con los objetivos de programas y proyectos de este Patronato CULTUR.</w:t>
      </w:r>
    </w:p>
    <w:p w14:paraId="55E06B17" w14:textId="77777777" w:rsidR="007D22EB" w:rsidRPr="00D92180" w:rsidRDefault="007D22EB" w:rsidP="00A25D26">
      <w:pPr>
        <w:pStyle w:val="Sinespaciado"/>
        <w:numPr>
          <w:ilvl w:val="0"/>
          <w:numId w:val="18"/>
        </w:numPr>
        <w:spacing w:before="240" w:line="276" w:lineRule="auto"/>
        <w:jc w:val="both"/>
        <w:rPr>
          <w:rFonts w:ascii="Lato" w:eastAsia="Calibri" w:hAnsi="Lato" w:cs="Arial"/>
          <w:sz w:val="20"/>
          <w:szCs w:val="20"/>
          <w:lang w:eastAsia="en-US"/>
        </w:rPr>
      </w:pPr>
      <w:r w:rsidRPr="00D92180">
        <w:rPr>
          <w:rFonts w:ascii="Lato" w:eastAsia="Calibri" w:hAnsi="Lato" w:cs="Arial"/>
          <w:sz w:val="20"/>
          <w:szCs w:val="20"/>
          <w:lang w:eastAsia="en-US"/>
        </w:rPr>
        <w:t>Del presupuesto estimado de ingresos de fuente de financiamiento 073 Autogenerados redistribuido de diciembre al mes de marzo 2026, se aplicó la cantidad de. $267,564.05 para cumplir con los objetivos del capítulo 1000 del mes de marzo 2026.</w:t>
      </w:r>
    </w:p>
    <w:p w14:paraId="1D7923B4" w14:textId="25D5362A" w:rsidR="007D22EB" w:rsidRPr="00D92180" w:rsidRDefault="007D22EB" w:rsidP="00A25D26">
      <w:pPr>
        <w:pStyle w:val="Sinespaciado"/>
        <w:numPr>
          <w:ilvl w:val="0"/>
          <w:numId w:val="18"/>
        </w:numPr>
        <w:spacing w:before="240" w:line="276" w:lineRule="auto"/>
        <w:jc w:val="both"/>
        <w:rPr>
          <w:rFonts w:ascii="Lato" w:eastAsia="Calibri" w:hAnsi="Lato" w:cs="Arial"/>
          <w:sz w:val="20"/>
          <w:szCs w:val="20"/>
          <w:lang w:eastAsia="en-US"/>
        </w:rPr>
      </w:pPr>
      <w:r w:rsidRPr="00D92180">
        <w:rPr>
          <w:rFonts w:ascii="Lato" w:eastAsia="Calibri" w:hAnsi="Lato" w:cs="Arial"/>
          <w:sz w:val="20"/>
          <w:szCs w:val="20"/>
          <w:lang w:eastAsia="en-US"/>
        </w:rPr>
        <w:t>Se aplicó la reducción del presupuesto de ingresos redistribuido en el mes de marzo a marzo 2026 por la cantidad de: $126,696.00 para cubrir gastos de la partida de Comunicación social de la UBP 12950 en el mes de marzo 2026. Así también se redistribuyó el presupuesto en la misma UBP 12950, de los meses de abril a noviembre por la cantidad de: $14,137,879.00 para cubrir gastos de comunicación social 2026 por concepto de Contratación de servicios.</w:t>
      </w:r>
    </w:p>
    <w:p w14:paraId="6E0C92EF" w14:textId="78C19B29" w:rsidR="007D22EB" w:rsidRPr="00D92180" w:rsidRDefault="007D22EB" w:rsidP="00A25D26">
      <w:pPr>
        <w:pStyle w:val="Sinespaciado"/>
        <w:numPr>
          <w:ilvl w:val="0"/>
          <w:numId w:val="18"/>
        </w:numPr>
        <w:spacing w:before="240" w:line="276" w:lineRule="auto"/>
        <w:jc w:val="both"/>
        <w:rPr>
          <w:rFonts w:ascii="Lato" w:eastAsia="Calibri" w:hAnsi="Lato" w:cs="Arial"/>
          <w:sz w:val="20"/>
          <w:szCs w:val="20"/>
          <w:lang w:eastAsia="en-US"/>
        </w:rPr>
      </w:pPr>
      <w:r w:rsidRPr="00D92180">
        <w:rPr>
          <w:rFonts w:ascii="Lato" w:eastAsia="Calibri" w:hAnsi="Lato" w:cs="Arial"/>
          <w:sz w:val="20"/>
          <w:szCs w:val="20"/>
          <w:lang w:eastAsia="en-US"/>
        </w:rPr>
        <w:t>Así mismo se emiten los reportes e informes presupuestales, así como las conciliaciones contable-presupuestal de Ingresos y Egresos.</w:t>
      </w:r>
    </w:p>
    <w:p w14:paraId="562C5C05" w14:textId="77777777" w:rsidR="00BF1DE7" w:rsidRPr="00D92180" w:rsidRDefault="00BF1DE7" w:rsidP="00E14E1C">
      <w:pPr>
        <w:pStyle w:val="Sinespaciado"/>
        <w:spacing w:before="240" w:line="276" w:lineRule="auto"/>
        <w:jc w:val="both"/>
        <w:rPr>
          <w:rFonts w:ascii="Lato" w:eastAsia="Calibri" w:hAnsi="Lato" w:cstheme="minorHAnsi"/>
          <w:b/>
          <w:bCs/>
          <w:sz w:val="20"/>
          <w:szCs w:val="20"/>
          <w:lang w:eastAsia="en-US"/>
        </w:rPr>
      </w:pPr>
    </w:p>
    <w:p w14:paraId="419DA9B0" w14:textId="77777777" w:rsidR="002522B8" w:rsidRPr="00D92180" w:rsidRDefault="002522B8" w:rsidP="002522B8">
      <w:pPr>
        <w:rPr>
          <w:rFonts w:ascii="Lato" w:hAnsi="Lato" w:cstheme="minorHAnsi"/>
          <w:b/>
          <w:bCs/>
          <w:sz w:val="20"/>
          <w:szCs w:val="20"/>
          <w:lang w:val="es-ES"/>
        </w:rPr>
      </w:pPr>
    </w:p>
    <w:p w14:paraId="238F44FB" w14:textId="4D2D4F49" w:rsidR="00912038" w:rsidRPr="00D92180" w:rsidRDefault="00912038" w:rsidP="00912038">
      <w:pPr>
        <w:pStyle w:val="Sinespaciado"/>
        <w:jc w:val="both"/>
        <w:rPr>
          <w:rFonts w:ascii="Lato" w:hAnsi="Lato" w:cstheme="minorHAnsi"/>
          <w:sz w:val="20"/>
          <w:szCs w:val="20"/>
        </w:rPr>
      </w:pPr>
      <w:r w:rsidRPr="00D92180">
        <w:rPr>
          <w:rFonts w:ascii="Lato" w:hAnsi="Lato" w:cstheme="minorHAnsi"/>
          <w:sz w:val="20"/>
          <w:szCs w:val="20"/>
        </w:rPr>
        <w:t xml:space="preserve">Bajo protesta de decir la verdad declaramos que los Estados Financieros y sus notas son razonablemente correctos y </w:t>
      </w:r>
      <w:r w:rsidR="00D92180">
        <w:rPr>
          <w:rFonts w:ascii="Lato" w:hAnsi="Lato" w:cstheme="minorHAnsi"/>
          <w:sz w:val="20"/>
          <w:szCs w:val="20"/>
        </w:rPr>
        <w:t xml:space="preserve">son </w:t>
      </w:r>
      <w:r w:rsidRPr="00D92180">
        <w:rPr>
          <w:rFonts w:ascii="Lato" w:hAnsi="Lato" w:cstheme="minorHAnsi"/>
          <w:sz w:val="20"/>
          <w:szCs w:val="20"/>
        </w:rPr>
        <w:t>responsabilidad del emisor.</w:t>
      </w:r>
    </w:p>
    <w:p w14:paraId="4A561EE2" w14:textId="77777777" w:rsidR="00912038" w:rsidRPr="00C45664" w:rsidRDefault="00912038" w:rsidP="00912038">
      <w:pPr>
        <w:pStyle w:val="Sinespaciado"/>
        <w:jc w:val="both"/>
        <w:rPr>
          <w:rFonts w:asciiTheme="minorHAnsi" w:hAnsiTheme="minorHAnsi" w:cstheme="minorHAnsi"/>
          <w:sz w:val="20"/>
          <w:szCs w:val="20"/>
        </w:rPr>
      </w:pPr>
    </w:p>
    <w:p w14:paraId="64EBABCD" w14:textId="77777777" w:rsidR="00912038" w:rsidRPr="00C45664" w:rsidRDefault="00912038" w:rsidP="00912038">
      <w:pPr>
        <w:pStyle w:val="Sinespaciado"/>
        <w:jc w:val="both"/>
        <w:rPr>
          <w:rFonts w:asciiTheme="minorHAnsi" w:hAnsiTheme="minorHAnsi" w:cstheme="minorHAnsi"/>
          <w:sz w:val="20"/>
          <w:szCs w:val="20"/>
        </w:rPr>
      </w:pPr>
    </w:p>
    <w:p w14:paraId="402AC04C" w14:textId="77777777" w:rsidR="00912038" w:rsidRPr="00C45664" w:rsidRDefault="00912038" w:rsidP="00912038">
      <w:pPr>
        <w:pStyle w:val="Sinespaciado"/>
        <w:jc w:val="both"/>
        <w:rPr>
          <w:rFonts w:asciiTheme="minorHAnsi" w:hAnsiTheme="minorHAnsi" w:cstheme="minorHAnsi"/>
          <w:sz w:val="20"/>
          <w:szCs w:val="20"/>
        </w:rPr>
      </w:pPr>
    </w:p>
    <w:p w14:paraId="781601AB" w14:textId="77777777" w:rsidR="00074D23" w:rsidRPr="00C45664" w:rsidRDefault="00074D23" w:rsidP="00074D23">
      <w:pPr>
        <w:pStyle w:val="Sinespaciado"/>
        <w:jc w:val="both"/>
        <w:rPr>
          <w:rFonts w:asciiTheme="minorHAnsi" w:hAnsiTheme="minorHAnsi" w:cstheme="minorHAnsi"/>
          <w:sz w:val="20"/>
          <w:szCs w:val="20"/>
        </w:rPr>
      </w:pPr>
    </w:p>
    <w:sectPr w:rsidR="00074D23" w:rsidRPr="00C45664" w:rsidSect="00D92180">
      <w:footerReference w:type="default" r:id="rId9"/>
      <w:pgSz w:w="15840" w:h="12240" w:orient="landscape"/>
      <w:pgMar w:top="2835"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D56F2" w14:textId="77777777" w:rsidR="000D5FA2" w:rsidRDefault="000D5FA2" w:rsidP="00FD6929">
      <w:r>
        <w:separator/>
      </w:r>
    </w:p>
  </w:endnote>
  <w:endnote w:type="continuationSeparator" w:id="0">
    <w:p w14:paraId="1092E6C4" w14:textId="77777777" w:rsidR="000D5FA2" w:rsidRDefault="000D5FA2" w:rsidP="00FD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4CDF9" w14:textId="3C6AA4E0" w:rsidR="00FD6929" w:rsidRPr="00FD6929" w:rsidRDefault="00FD6929">
    <w:pPr>
      <w:pStyle w:val="Piedepgina"/>
      <w:jc w:val="right"/>
      <w:rPr>
        <w:rFonts w:asciiTheme="minorHAnsi" w:eastAsiaTheme="majorEastAsia" w:hAnsiTheme="minorHAnsi" w:cstheme="minorHAnsi"/>
        <w:sz w:val="22"/>
        <w:szCs w:val="22"/>
      </w:rPr>
    </w:pPr>
  </w:p>
  <w:p w14:paraId="310CF95F" w14:textId="77777777" w:rsidR="00FD6929" w:rsidRDefault="00FD692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61D85" w14:textId="77777777" w:rsidR="000D5FA2" w:rsidRDefault="000D5FA2" w:rsidP="00FD6929">
      <w:r>
        <w:separator/>
      </w:r>
    </w:p>
  </w:footnote>
  <w:footnote w:type="continuationSeparator" w:id="0">
    <w:p w14:paraId="338F36E2" w14:textId="77777777" w:rsidR="000D5FA2" w:rsidRDefault="000D5FA2" w:rsidP="00FD69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A33"/>
    <w:multiLevelType w:val="hybridMultilevel"/>
    <w:tmpl w:val="AB94CD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18495C"/>
    <w:multiLevelType w:val="hybridMultilevel"/>
    <w:tmpl w:val="5ACCD9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9D6F44"/>
    <w:multiLevelType w:val="hybridMultilevel"/>
    <w:tmpl w:val="5ACCD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0B0F27"/>
    <w:multiLevelType w:val="hybridMultilevel"/>
    <w:tmpl w:val="5ACCD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030F4B"/>
    <w:multiLevelType w:val="hybridMultilevel"/>
    <w:tmpl w:val="CD2223E2"/>
    <w:lvl w:ilvl="0" w:tplc="AA34F99E">
      <w:start w:val="7"/>
      <w:numFmt w:val="lowerLetter"/>
      <w:lvlText w:val="%1)"/>
      <w:lvlJc w:val="left"/>
      <w:pPr>
        <w:ind w:left="450" w:hanging="360"/>
      </w:pPr>
      <w:rPr>
        <w:rFonts w:hint="default"/>
      </w:rPr>
    </w:lvl>
    <w:lvl w:ilvl="1" w:tplc="080A0019">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5" w15:restartNumberingAfterBreak="0">
    <w:nsid w:val="3921659B"/>
    <w:multiLevelType w:val="hybridMultilevel"/>
    <w:tmpl w:val="7F127370"/>
    <w:lvl w:ilvl="0" w:tplc="D898F696">
      <w:start w:val="1"/>
      <w:numFmt w:val="bullet"/>
      <w:lvlText w:val=""/>
      <w:lvlJc w:val="left"/>
      <w:pPr>
        <w:ind w:left="851" w:hanging="13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860902"/>
    <w:multiLevelType w:val="hybridMultilevel"/>
    <w:tmpl w:val="46FA7C04"/>
    <w:lvl w:ilvl="0" w:tplc="7A0E03CE">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55EA2B29"/>
    <w:multiLevelType w:val="hybridMultilevel"/>
    <w:tmpl w:val="1A9641D2"/>
    <w:lvl w:ilvl="0" w:tplc="467C76A4">
      <w:start w:val="4"/>
      <w:numFmt w:val="low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15:restartNumberingAfterBreak="0">
    <w:nsid w:val="5A7B5D5B"/>
    <w:multiLevelType w:val="hybridMultilevel"/>
    <w:tmpl w:val="714269AE"/>
    <w:lvl w:ilvl="0" w:tplc="424A722E">
      <w:start w:val="5"/>
      <w:numFmt w:val="bullet"/>
      <w:lvlText w:val="•"/>
      <w:lvlJc w:val="left"/>
      <w:pPr>
        <w:ind w:left="851" w:hanging="131"/>
      </w:pPr>
      <w:rPr>
        <w:rFonts w:ascii="Calibri" w:eastAsia="Times New Roman"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12E7A3C"/>
    <w:multiLevelType w:val="hybridMultilevel"/>
    <w:tmpl w:val="FBF824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2CF635C"/>
    <w:multiLevelType w:val="hybridMultilevel"/>
    <w:tmpl w:val="4D6A64BE"/>
    <w:lvl w:ilvl="0" w:tplc="ED6ABCE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5140ECA"/>
    <w:multiLevelType w:val="hybridMultilevel"/>
    <w:tmpl w:val="0E0AF19E"/>
    <w:lvl w:ilvl="0" w:tplc="92CE5354">
      <w:start w:val="1"/>
      <w:numFmt w:val="lowerLetter"/>
      <w:lvlText w:val="%1)"/>
      <w:lvlJc w:val="left"/>
      <w:pPr>
        <w:ind w:left="405" w:hanging="360"/>
      </w:pPr>
      <w:rPr>
        <w:rFonts w:hint="default"/>
      </w:rPr>
    </w:lvl>
    <w:lvl w:ilvl="1" w:tplc="080A0019">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15:restartNumberingAfterBreak="0">
    <w:nsid w:val="6DE23D15"/>
    <w:multiLevelType w:val="hybridMultilevel"/>
    <w:tmpl w:val="188C05F0"/>
    <w:lvl w:ilvl="0" w:tplc="CE7A9F84">
      <w:start w:val="8"/>
      <w:numFmt w:val="low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3" w15:restartNumberingAfterBreak="0">
    <w:nsid w:val="6F381294"/>
    <w:multiLevelType w:val="hybridMultilevel"/>
    <w:tmpl w:val="D94E31EA"/>
    <w:lvl w:ilvl="0" w:tplc="62026BAA">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14" w15:restartNumberingAfterBreak="0">
    <w:nsid w:val="753374B3"/>
    <w:multiLevelType w:val="hybridMultilevel"/>
    <w:tmpl w:val="D2767F94"/>
    <w:lvl w:ilvl="0" w:tplc="A208BF00">
      <w:start w:val="1"/>
      <w:numFmt w:val="lowerLetter"/>
      <w:lvlText w:val="%1)"/>
      <w:lvlJc w:val="left"/>
      <w:pPr>
        <w:ind w:left="705" w:hanging="480"/>
      </w:pPr>
      <w:rPr>
        <w:rFonts w:hint="default"/>
      </w:rPr>
    </w:lvl>
    <w:lvl w:ilvl="1" w:tplc="080A0019" w:tentative="1">
      <w:start w:val="1"/>
      <w:numFmt w:val="lowerLetter"/>
      <w:lvlText w:val="%2."/>
      <w:lvlJc w:val="left"/>
      <w:pPr>
        <w:ind w:left="1305" w:hanging="360"/>
      </w:pPr>
    </w:lvl>
    <w:lvl w:ilvl="2" w:tplc="080A001B" w:tentative="1">
      <w:start w:val="1"/>
      <w:numFmt w:val="lowerRoman"/>
      <w:lvlText w:val="%3."/>
      <w:lvlJc w:val="right"/>
      <w:pPr>
        <w:ind w:left="2025" w:hanging="180"/>
      </w:pPr>
    </w:lvl>
    <w:lvl w:ilvl="3" w:tplc="080A000F" w:tentative="1">
      <w:start w:val="1"/>
      <w:numFmt w:val="decimal"/>
      <w:lvlText w:val="%4."/>
      <w:lvlJc w:val="left"/>
      <w:pPr>
        <w:ind w:left="2745" w:hanging="360"/>
      </w:pPr>
    </w:lvl>
    <w:lvl w:ilvl="4" w:tplc="080A0019" w:tentative="1">
      <w:start w:val="1"/>
      <w:numFmt w:val="lowerLetter"/>
      <w:lvlText w:val="%5."/>
      <w:lvlJc w:val="left"/>
      <w:pPr>
        <w:ind w:left="3465" w:hanging="360"/>
      </w:pPr>
    </w:lvl>
    <w:lvl w:ilvl="5" w:tplc="080A001B" w:tentative="1">
      <w:start w:val="1"/>
      <w:numFmt w:val="lowerRoman"/>
      <w:lvlText w:val="%6."/>
      <w:lvlJc w:val="right"/>
      <w:pPr>
        <w:ind w:left="4185" w:hanging="180"/>
      </w:pPr>
    </w:lvl>
    <w:lvl w:ilvl="6" w:tplc="080A000F" w:tentative="1">
      <w:start w:val="1"/>
      <w:numFmt w:val="decimal"/>
      <w:lvlText w:val="%7."/>
      <w:lvlJc w:val="left"/>
      <w:pPr>
        <w:ind w:left="4905" w:hanging="360"/>
      </w:pPr>
    </w:lvl>
    <w:lvl w:ilvl="7" w:tplc="080A0019" w:tentative="1">
      <w:start w:val="1"/>
      <w:numFmt w:val="lowerLetter"/>
      <w:lvlText w:val="%8."/>
      <w:lvlJc w:val="left"/>
      <w:pPr>
        <w:ind w:left="5625" w:hanging="360"/>
      </w:pPr>
    </w:lvl>
    <w:lvl w:ilvl="8" w:tplc="080A001B" w:tentative="1">
      <w:start w:val="1"/>
      <w:numFmt w:val="lowerRoman"/>
      <w:lvlText w:val="%9."/>
      <w:lvlJc w:val="right"/>
      <w:pPr>
        <w:ind w:left="6345" w:hanging="180"/>
      </w:pPr>
    </w:lvl>
  </w:abstractNum>
  <w:abstractNum w:abstractNumId="15" w15:restartNumberingAfterBreak="0">
    <w:nsid w:val="75FA4AF3"/>
    <w:multiLevelType w:val="hybridMultilevel"/>
    <w:tmpl w:val="27067C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F86488"/>
    <w:multiLevelType w:val="hybridMultilevel"/>
    <w:tmpl w:val="87843C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501159"/>
    <w:multiLevelType w:val="hybridMultilevel"/>
    <w:tmpl w:val="147661CC"/>
    <w:lvl w:ilvl="0" w:tplc="08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15"/>
  </w:num>
  <w:num w:numId="3">
    <w:abstractNumId w:val="8"/>
  </w:num>
  <w:num w:numId="4">
    <w:abstractNumId w:val="5"/>
  </w:num>
  <w:num w:numId="5">
    <w:abstractNumId w:val="11"/>
  </w:num>
  <w:num w:numId="6">
    <w:abstractNumId w:val="4"/>
  </w:num>
  <w:num w:numId="7">
    <w:abstractNumId w:val="13"/>
  </w:num>
  <w:num w:numId="8">
    <w:abstractNumId w:val="10"/>
  </w:num>
  <w:num w:numId="9">
    <w:abstractNumId w:val="17"/>
  </w:num>
  <w:num w:numId="10">
    <w:abstractNumId w:val="7"/>
  </w:num>
  <w:num w:numId="11">
    <w:abstractNumId w:val="6"/>
  </w:num>
  <w:num w:numId="12">
    <w:abstractNumId w:val="0"/>
  </w:num>
  <w:num w:numId="13">
    <w:abstractNumId w:val="12"/>
  </w:num>
  <w:num w:numId="14">
    <w:abstractNumId w:val="16"/>
  </w:num>
  <w:num w:numId="15">
    <w:abstractNumId w:val="9"/>
  </w:num>
  <w:num w:numId="16">
    <w:abstractNumId w:val="14"/>
  </w:num>
  <w:num w:numId="17">
    <w:abstractNumId w:val="2"/>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5C"/>
    <w:rsid w:val="00000410"/>
    <w:rsid w:val="000005E5"/>
    <w:rsid w:val="00003CC1"/>
    <w:rsid w:val="00016370"/>
    <w:rsid w:val="00027CC2"/>
    <w:rsid w:val="0003043B"/>
    <w:rsid w:val="00033BAB"/>
    <w:rsid w:val="00033EBE"/>
    <w:rsid w:val="0004004B"/>
    <w:rsid w:val="00043547"/>
    <w:rsid w:val="00044E41"/>
    <w:rsid w:val="0005665D"/>
    <w:rsid w:val="000574AF"/>
    <w:rsid w:val="00060CD5"/>
    <w:rsid w:val="00061779"/>
    <w:rsid w:val="00061B36"/>
    <w:rsid w:val="000726ED"/>
    <w:rsid w:val="00074D23"/>
    <w:rsid w:val="000819E5"/>
    <w:rsid w:val="00084601"/>
    <w:rsid w:val="00092B56"/>
    <w:rsid w:val="0009707B"/>
    <w:rsid w:val="000A1FC7"/>
    <w:rsid w:val="000A4CB3"/>
    <w:rsid w:val="000B372E"/>
    <w:rsid w:val="000B67D0"/>
    <w:rsid w:val="000C2322"/>
    <w:rsid w:val="000D1073"/>
    <w:rsid w:val="000D5900"/>
    <w:rsid w:val="000D5FA2"/>
    <w:rsid w:val="000D70FD"/>
    <w:rsid w:val="000D782F"/>
    <w:rsid w:val="000E04F1"/>
    <w:rsid w:val="000E7DAA"/>
    <w:rsid w:val="000F5465"/>
    <w:rsid w:val="001020D7"/>
    <w:rsid w:val="0010564B"/>
    <w:rsid w:val="00107A4E"/>
    <w:rsid w:val="00107C55"/>
    <w:rsid w:val="0011368F"/>
    <w:rsid w:val="00117A51"/>
    <w:rsid w:val="00121458"/>
    <w:rsid w:val="00121830"/>
    <w:rsid w:val="00124875"/>
    <w:rsid w:val="0013179E"/>
    <w:rsid w:val="00131F73"/>
    <w:rsid w:val="00132C12"/>
    <w:rsid w:val="00142B82"/>
    <w:rsid w:val="0014736D"/>
    <w:rsid w:val="00147D21"/>
    <w:rsid w:val="00155B8A"/>
    <w:rsid w:val="00163A53"/>
    <w:rsid w:val="00163C84"/>
    <w:rsid w:val="00163D65"/>
    <w:rsid w:val="00165E6B"/>
    <w:rsid w:val="00167369"/>
    <w:rsid w:val="001801E6"/>
    <w:rsid w:val="0018191A"/>
    <w:rsid w:val="0018265E"/>
    <w:rsid w:val="001859FC"/>
    <w:rsid w:val="001877C2"/>
    <w:rsid w:val="00187809"/>
    <w:rsid w:val="00190A52"/>
    <w:rsid w:val="001936B6"/>
    <w:rsid w:val="0019523A"/>
    <w:rsid w:val="001964E9"/>
    <w:rsid w:val="00197BCB"/>
    <w:rsid w:val="001B0953"/>
    <w:rsid w:val="001B30B7"/>
    <w:rsid w:val="001B38E6"/>
    <w:rsid w:val="001B6F3F"/>
    <w:rsid w:val="001B711B"/>
    <w:rsid w:val="001C4AAB"/>
    <w:rsid w:val="001C55FF"/>
    <w:rsid w:val="001D07CE"/>
    <w:rsid w:val="001D7271"/>
    <w:rsid w:val="001E7EEF"/>
    <w:rsid w:val="001F6677"/>
    <w:rsid w:val="001F72DE"/>
    <w:rsid w:val="00201863"/>
    <w:rsid w:val="00204B47"/>
    <w:rsid w:val="00205B50"/>
    <w:rsid w:val="00210F81"/>
    <w:rsid w:val="0021491D"/>
    <w:rsid w:val="00220A44"/>
    <w:rsid w:val="00221D12"/>
    <w:rsid w:val="00224C46"/>
    <w:rsid w:val="002315A8"/>
    <w:rsid w:val="00233DA6"/>
    <w:rsid w:val="002342E2"/>
    <w:rsid w:val="00250317"/>
    <w:rsid w:val="002522B8"/>
    <w:rsid w:val="00253C11"/>
    <w:rsid w:val="00254EF5"/>
    <w:rsid w:val="00257508"/>
    <w:rsid w:val="00260F8B"/>
    <w:rsid w:val="0026153C"/>
    <w:rsid w:val="00262CCC"/>
    <w:rsid w:val="0026781F"/>
    <w:rsid w:val="00280E5B"/>
    <w:rsid w:val="002844E9"/>
    <w:rsid w:val="002943D0"/>
    <w:rsid w:val="00296837"/>
    <w:rsid w:val="00297738"/>
    <w:rsid w:val="002A336B"/>
    <w:rsid w:val="002B3409"/>
    <w:rsid w:val="002B73E1"/>
    <w:rsid w:val="002B7B5C"/>
    <w:rsid w:val="002C0440"/>
    <w:rsid w:val="002C4830"/>
    <w:rsid w:val="002D44BB"/>
    <w:rsid w:val="002E1184"/>
    <w:rsid w:val="002E1A34"/>
    <w:rsid w:val="002E5FCC"/>
    <w:rsid w:val="002E76B9"/>
    <w:rsid w:val="002F0DE6"/>
    <w:rsid w:val="002F1E23"/>
    <w:rsid w:val="002F7383"/>
    <w:rsid w:val="00310308"/>
    <w:rsid w:val="00310EDC"/>
    <w:rsid w:val="00316AF6"/>
    <w:rsid w:val="0032093A"/>
    <w:rsid w:val="00320B49"/>
    <w:rsid w:val="00320BC4"/>
    <w:rsid w:val="0032697C"/>
    <w:rsid w:val="00327482"/>
    <w:rsid w:val="00327570"/>
    <w:rsid w:val="00330AAC"/>
    <w:rsid w:val="00335076"/>
    <w:rsid w:val="003400F4"/>
    <w:rsid w:val="00341A1C"/>
    <w:rsid w:val="00347A2D"/>
    <w:rsid w:val="00351904"/>
    <w:rsid w:val="00354D36"/>
    <w:rsid w:val="00362821"/>
    <w:rsid w:val="003647EE"/>
    <w:rsid w:val="003659CC"/>
    <w:rsid w:val="00374931"/>
    <w:rsid w:val="00376B25"/>
    <w:rsid w:val="003774C5"/>
    <w:rsid w:val="0037755D"/>
    <w:rsid w:val="00380D44"/>
    <w:rsid w:val="003815B2"/>
    <w:rsid w:val="003835A5"/>
    <w:rsid w:val="003855F5"/>
    <w:rsid w:val="00386658"/>
    <w:rsid w:val="00386931"/>
    <w:rsid w:val="0039183B"/>
    <w:rsid w:val="0039216E"/>
    <w:rsid w:val="0039511D"/>
    <w:rsid w:val="00395F90"/>
    <w:rsid w:val="00396542"/>
    <w:rsid w:val="003B2717"/>
    <w:rsid w:val="003B52F9"/>
    <w:rsid w:val="003B69CF"/>
    <w:rsid w:val="003C2812"/>
    <w:rsid w:val="003C3993"/>
    <w:rsid w:val="003C3A0C"/>
    <w:rsid w:val="003C3BFF"/>
    <w:rsid w:val="003C5CB6"/>
    <w:rsid w:val="003D53FD"/>
    <w:rsid w:val="003D58EE"/>
    <w:rsid w:val="003D760C"/>
    <w:rsid w:val="003E2333"/>
    <w:rsid w:val="003E473E"/>
    <w:rsid w:val="003F2F67"/>
    <w:rsid w:val="003F3A35"/>
    <w:rsid w:val="00402422"/>
    <w:rsid w:val="004037F0"/>
    <w:rsid w:val="004038F3"/>
    <w:rsid w:val="0040401F"/>
    <w:rsid w:val="00405D11"/>
    <w:rsid w:val="00416417"/>
    <w:rsid w:val="00422EAA"/>
    <w:rsid w:val="00423A7E"/>
    <w:rsid w:val="004308F9"/>
    <w:rsid w:val="004342BF"/>
    <w:rsid w:val="00437F04"/>
    <w:rsid w:val="00446D19"/>
    <w:rsid w:val="00447738"/>
    <w:rsid w:val="00450AB3"/>
    <w:rsid w:val="00451671"/>
    <w:rsid w:val="00451765"/>
    <w:rsid w:val="00453D28"/>
    <w:rsid w:val="004556E0"/>
    <w:rsid w:val="00471108"/>
    <w:rsid w:val="0047227D"/>
    <w:rsid w:val="004727F0"/>
    <w:rsid w:val="00472BDF"/>
    <w:rsid w:val="00473A48"/>
    <w:rsid w:val="004752F6"/>
    <w:rsid w:val="00475DC4"/>
    <w:rsid w:val="004825EC"/>
    <w:rsid w:val="00483FAE"/>
    <w:rsid w:val="004864E1"/>
    <w:rsid w:val="00487200"/>
    <w:rsid w:val="004900E2"/>
    <w:rsid w:val="00496044"/>
    <w:rsid w:val="004966B4"/>
    <w:rsid w:val="004A1469"/>
    <w:rsid w:val="004A3659"/>
    <w:rsid w:val="004A451D"/>
    <w:rsid w:val="004A62F4"/>
    <w:rsid w:val="004C10C4"/>
    <w:rsid w:val="004D1CB3"/>
    <w:rsid w:val="004E2D11"/>
    <w:rsid w:val="004E6019"/>
    <w:rsid w:val="004F33E8"/>
    <w:rsid w:val="004F7D31"/>
    <w:rsid w:val="0050441F"/>
    <w:rsid w:val="00504450"/>
    <w:rsid w:val="0050472B"/>
    <w:rsid w:val="00504B48"/>
    <w:rsid w:val="0050740D"/>
    <w:rsid w:val="005158F2"/>
    <w:rsid w:val="00520C61"/>
    <w:rsid w:val="0052325D"/>
    <w:rsid w:val="00526692"/>
    <w:rsid w:val="00531222"/>
    <w:rsid w:val="005322CB"/>
    <w:rsid w:val="005342A0"/>
    <w:rsid w:val="00536395"/>
    <w:rsid w:val="0053760C"/>
    <w:rsid w:val="005413B6"/>
    <w:rsid w:val="00553BEA"/>
    <w:rsid w:val="005570C6"/>
    <w:rsid w:val="00560250"/>
    <w:rsid w:val="00560EED"/>
    <w:rsid w:val="005629F3"/>
    <w:rsid w:val="005641C7"/>
    <w:rsid w:val="00565A3C"/>
    <w:rsid w:val="0057666E"/>
    <w:rsid w:val="00582826"/>
    <w:rsid w:val="005834CA"/>
    <w:rsid w:val="00585174"/>
    <w:rsid w:val="0058588D"/>
    <w:rsid w:val="00587D37"/>
    <w:rsid w:val="00594B5F"/>
    <w:rsid w:val="005967CD"/>
    <w:rsid w:val="00596B61"/>
    <w:rsid w:val="00597BBA"/>
    <w:rsid w:val="005A3384"/>
    <w:rsid w:val="005A4DEB"/>
    <w:rsid w:val="005A5331"/>
    <w:rsid w:val="005A779D"/>
    <w:rsid w:val="005B3689"/>
    <w:rsid w:val="005B476E"/>
    <w:rsid w:val="005C6235"/>
    <w:rsid w:val="005C6259"/>
    <w:rsid w:val="005C6D6A"/>
    <w:rsid w:val="005D1C41"/>
    <w:rsid w:val="005D4459"/>
    <w:rsid w:val="005D6041"/>
    <w:rsid w:val="005E0C31"/>
    <w:rsid w:val="005E1D36"/>
    <w:rsid w:val="005E7387"/>
    <w:rsid w:val="00600A1E"/>
    <w:rsid w:val="00602445"/>
    <w:rsid w:val="006047E6"/>
    <w:rsid w:val="006112A9"/>
    <w:rsid w:val="006118E5"/>
    <w:rsid w:val="0061340E"/>
    <w:rsid w:val="00614060"/>
    <w:rsid w:val="0062151D"/>
    <w:rsid w:val="00626FF5"/>
    <w:rsid w:val="00627349"/>
    <w:rsid w:val="00627524"/>
    <w:rsid w:val="00630057"/>
    <w:rsid w:val="00630848"/>
    <w:rsid w:val="00631D57"/>
    <w:rsid w:val="006331D1"/>
    <w:rsid w:val="0063397A"/>
    <w:rsid w:val="00636843"/>
    <w:rsid w:val="006377AE"/>
    <w:rsid w:val="0064149E"/>
    <w:rsid w:val="00642412"/>
    <w:rsid w:val="00653E1D"/>
    <w:rsid w:val="00654F26"/>
    <w:rsid w:val="00655D92"/>
    <w:rsid w:val="0065659B"/>
    <w:rsid w:val="006573F8"/>
    <w:rsid w:val="0066309E"/>
    <w:rsid w:val="00664FCF"/>
    <w:rsid w:val="006652EB"/>
    <w:rsid w:val="006823FB"/>
    <w:rsid w:val="006828DA"/>
    <w:rsid w:val="0068722B"/>
    <w:rsid w:val="00691250"/>
    <w:rsid w:val="00692D4C"/>
    <w:rsid w:val="00694B92"/>
    <w:rsid w:val="006A22E3"/>
    <w:rsid w:val="006A2DEE"/>
    <w:rsid w:val="006A4210"/>
    <w:rsid w:val="006B10CE"/>
    <w:rsid w:val="006B7218"/>
    <w:rsid w:val="006C1C5B"/>
    <w:rsid w:val="006C438C"/>
    <w:rsid w:val="006C4DAA"/>
    <w:rsid w:val="006C733B"/>
    <w:rsid w:val="006C764D"/>
    <w:rsid w:val="006D385B"/>
    <w:rsid w:val="006D525C"/>
    <w:rsid w:val="006F4542"/>
    <w:rsid w:val="006F4B16"/>
    <w:rsid w:val="00700D07"/>
    <w:rsid w:val="0070391F"/>
    <w:rsid w:val="00710445"/>
    <w:rsid w:val="00712A40"/>
    <w:rsid w:val="00713452"/>
    <w:rsid w:val="0071373D"/>
    <w:rsid w:val="0072414B"/>
    <w:rsid w:val="00724D66"/>
    <w:rsid w:val="0072564F"/>
    <w:rsid w:val="00726B46"/>
    <w:rsid w:val="007309ED"/>
    <w:rsid w:val="007309FF"/>
    <w:rsid w:val="00730C9D"/>
    <w:rsid w:val="00731456"/>
    <w:rsid w:val="00731500"/>
    <w:rsid w:val="00733FE1"/>
    <w:rsid w:val="00737BB2"/>
    <w:rsid w:val="00745B21"/>
    <w:rsid w:val="00746217"/>
    <w:rsid w:val="007463A9"/>
    <w:rsid w:val="00747162"/>
    <w:rsid w:val="00762813"/>
    <w:rsid w:val="0076311E"/>
    <w:rsid w:val="0076325C"/>
    <w:rsid w:val="00763683"/>
    <w:rsid w:val="00763720"/>
    <w:rsid w:val="007659C4"/>
    <w:rsid w:val="0077286E"/>
    <w:rsid w:val="0077485F"/>
    <w:rsid w:val="0077550C"/>
    <w:rsid w:val="00777135"/>
    <w:rsid w:val="007806F9"/>
    <w:rsid w:val="00782344"/>
    <w:rsid w:val="00783F0D"/>
    <w:rsid w:val="007859A1"/>
    <w:rsid w:val="00785ED9"/>
    <w:rsid w:val="00790BCF"/>
    <w:rsid w:val="007A40DC"/>
    <w:rsid w:val="007A71FB"/>
    <w:rsid w:val="007B09A6"/>
    <w:rsid w:val="007B100B"/>
    <w:rsid w:val="007B4875"/>
    <w:rsid w:val="007B5A00"/>
    <w:rsid w:val="007B7205"/>
    <w:rsid w:val="007B792E"/>
    <w:rsid w:val="007C25F9"/>
    <w:rsid w:val="007C334B"/>
    <w:rsid w:val="007C3942"/>
    <w:rsid w:val="007C45F6"/>
    <w:rsid w:val="007C6295"/>
    <w:rsid w:val="007C6860"/>
    <w:rsid w:val="007D1197"/>
    <w:rsid w:val="007D22EB"/>
    <w:rsid w:val="007D4A89"/>
    <w:rsid w:val="007D4ACF"/>
    <w:rsid w:val="007D646E"/>
    <w:rsid w:val="007E0107"/>
    <w:rsid w:val="007E1DA7"/>
    <w:rsid w:val="007E26CD"/>
    <w:rsid w:val="007E6AD8"/>
    <w:rsid w:val="007E732E"/>
    <w:rsid w:val="007F0666"/>
    <w:rsid w:val="007F1A9C"/>
    <w:rsid w:val="007F1F9F"/>
    <w:rsid w:val="007F2C90"/>
    <w:rsid w:val="008038FD"/>
    <w:rsid w:val="00810361"/>
    <w:rsid w:val="0081224B"/>
    <w:rsid w:val="00827B62"/>
    <w:rsid w:val="0083091A"/>
    <w:rsid w:val="00830BFA"/>
    <w:rsid w:val="00831C9A"/>
    <w:rsid w:val="008378E1"/>
    <w:rsid w:val="00837980"/>
    <w:rsid w:val="00842FE5"/>
    <w:rsid w:val="008452F4"/>
    <w:rsid w:val="00853988"/>
    <w:rsid w:val="008560AC"/>
    <w:rsid w:val="008572DD"/>
    <w:rsid w:val="00864318"/>
    <w:rsid w:val="008703DE"/>
    <w:rsid w:val="00870B9A"/>
    <w:rsid w:val="00880A12"/>
    <w:rsid w:val="008819FC"/>
    <w:rsid w:val="00883159"/>
    <w:rsid w:val="00883BAF"/>
    <w:rsid w:val="0089475A"/>
    <w:rsid w:val="008A0444"/>
    <w:rsid w:val="008A0616"/>
    <w:rsid w:val="008A5E9C"/>
    <w:rsid w:val="008B1C46"/>
    <w:rsid w:val="008B1D23"/>
    <w:rsid w:val="008B1D49"/>
    <w:rsid w:val="008C023B"/>
    <w:rsid w:val="008C21BC"/>
    <w:rsid w:val="008C755F"/>
    <w:rsid w:val="008D2256"/>
    <w:rsid w:val="008D274C"/>
    <w:rsid w:val="008D3DBA"/>
    <w:rsid w:val="008D4C6F"/>
    <w:rsid w:val="008D697A"/>
    <w:rsid w:val="008E6554"/>
    <w:rsid w:val="008F17FB"/>
    <w:rsid w:val="008F7438"/>
    <w:rsid w:val="008F7E8D"/>
    <w:rsid w:val="00912038"/>
    <w:rsid w:val="00912380"/>
    <w:rsid w:val="0091257D"/>
    <w:rsid w:val="00916A33"/>
    <w:rsid w:val="009170DA"/>
    <w:rsid w:val="009215E5"/>
    <w:rsid w:val="009219C6"/>
    <w:rsid w:val="009220C2"/>
    <w:rsid w:val="00923128"/>
    <w:rsid w:val="00927C75"/>
    <w:rsid w:val="009452A8"/>
    <w:rsid w:val="00952411"/>
    <w:rsid w:val="00953AEB"/>
    <w:rsid w:val="00956444"/>
    <w:rsid w:val="00957A65"/>
    <w:rsid w:val="00961640"/>
    <w:rsid w:val="009707C7"/>
    <w:rsid w:val="00976EF1"/>
    <w:rsid w:val="009772C9"/>
    <w:rsid w:val="00980181"/>
    <w:rsid w:val="00980F6C"/>
    <w:rsid w:val="009812DE"/>
    <w:rsid w:val="00981B87"/>
    <w:rsid w:val="00990514"/>
    <w:rsid w:val="009949C4"/>
    <w:rsid w:val="009A117B"/>
    <w:rsid w:val="009B144C"/>
    <w:rsid w:val="009B638E"/>
    <w:rsid w:val="009C0B88"/>
    <w:rsid w:val="009C159F"/>
    <w:rsid w:val="009C77CF"/>
    <w:rsid w:val="009D7082"/>
    <w:rsid w:val="009E1A14"/>
    <w:rsid w:val="009F1C2C"/>
    <w:rsid w:val="009F4AD3"/>
    <w:rsid w:val="009F563D"/>
    <w:rsid w:val="00A02CEC"/>
    <w:rsid w:val="00A06C64"/>
    <w:rsid w:val="00A10247"/>
    <w:rsid w:val="00A1474E"/>
    <w:rsid w:val="00A20B40"/>
    <w:rsid w:val="00A2535B"/>
    <w:rsid w:val="00A255B7"/>
    <w:rsid w:val="00A25D26"/>
    <w:rsid w:val="00A376BB"/>
    <w:rsid w:val="00A43477"/>
    <w:rsid w:val="00A4680A"/>
    <w:rsid w:val="00A52FD9"/>
    <w:rsid w:val="00A5322C"/>
    <w:rsid w:val="00A563E2"/>
    <w:rsid w:val="00A56D31"/>
    <w:rsid w:val="00A60718"/>
    <w:rsid w:val="00A62026"/>
    <w:rsid w:val="00A62724"/>
    <w:rsid w:val="00A6283F"/>
    <w:rsid w:val="00A66DCE"/>
    <w:rsid w:val="00A713BE"/>
    <w:rsid w:val="00A742A8"/>
    <w:rsid w:val="00A742C4"/>
    <w:rsid w:val="00A74C30"/>
    <w:rsid w:val="00A752B2"/>
    <w:rsid w:val="00A76AE4"/>
    <w:rsid w:val="00A76B73"/>
    <w:rsid w:val="00A80FEB"/>
    <w:rsid w:val="00A828A8"/>
    <w:rsid w:val="00A949A1"/>
    <w:rsid w:val="00A96097"/>
    <w:rsid w:val="00AA6545"/>
    <w:rsid w:val="00AB35FD"/>
    <w:rsid w:val="00AB4A0D"/>
    <w:rsid w:val="00AC103E"/>
    <w:rsid w:val="00AC5E18"/>
    <w:rsid w:val="00AD783E"/>
    <w:rsid w:val="00AE0737"/>
    <w:rsid w:val="00AE7EA7"/>
    <w:rsid w:val="00AF15A7"/>
    <w:rsid w:val="00AF15FB"/>
    <w:rsid w:val="00AF313E"/>
    <w:rsid w:val="00AF7E9C"/>
    <w:rsid w:val="00B02A53"/>
    <w:rsid w:val="00B0419F"/>
    <w:rsid w:val="00B10409"/>
    <w:rsid w:val="00B13722"/>
    <w:rsid w:val="00B13C99"/>
    <w:rsid w:val="00B161C1"/>
    <w:rsid w:val="00B22A0F"/>
    <w:rsid w:val="00B30BA7"/>
    <w:rsid w:val="00B35866"/>
    <w:rsid w:val="00B46C16"/>
    <w:rsid w:val="00B47B3D"/>
    <w:rsid w:val="00B51526"/>
    <w:rsid w:val="00B52310"/>
    <w:rsid w:val="00B61812"/>
    <w:rsid w:val="00B71301"/>
    <w:rsid w:val="00B73880"/>
    <w:rsid w:val="00B74CDF"/>
    <w:rsid w:val="00B76F80"/>
    <w:rsid w:val="00B81407"/>
    <w:rsid w:val="00B82D0C"/>
    <w:rsid w:val="00B834F1"/>
    <w:rsid w:val="00B83CC3"/>
    <w:rsid w:val="00B938C3"/>
    <w:rsid w:val="00B957A8"/>
    <w:rsid w:val="00B97EA1"/>
    <w:rsid w:val="00BA0746"/>
    <w:rsid w:val="00BA27DB"/>
    <w:rsid w:val="00BA32D6"/>
    <w:rsid w:val="00BA5090"/>
    <w:rsid w:val="00BA5DE8"/>
    <w:rsid w:val="00BB6BAA"/>
    <w:rsid w:val="00BC779D"/>
    <w:rsid w:val="00BC78BA"/>
    <w:rsid w:val="00BD3B8D"/>
    <w:rsid w:val="00BD65CC"/>
    <w:rsid w:val="00BE08EF"/>
    <w:rsid w:val="00BE172E"/>
    <w:rsid w:val="00BE2D5E"/>
    <w:rsid w:val="00BE3A11"/>
    <w:rsid w:val="00BE4CD2"/>
    <w:rsid w:val="00BF13EC"/>
    <w:rsid w:val="00BF1DE7"/>
    <w:rsid w:val="00BF2040"/>
    <w:rsid w:val="00BF48BF"/>
    <w:rsid w:val="00BF6AAE"/>
    <w:rsid w:val="00BF6BCA"/>
    <w:rsid w:val="00BF7E87"/>
    <w:rsid w:val="00C007EA"/>
    <w:rsid w:val="00C039FC"/>
    <w:rsid w:val="00C04A1A"/>
    <w:rsid w:val="00C06B36"/>
    <w:rsid w:val="00C21AD3"/>
    <w:rsid w:val="00C24DAB"/>
    <w:rsid w:val="00C277A7"/>
    <w:rsid w:val="00C31573"/>
    <w:rsid w:val="00C34373"/>
    <w:rsid w:val="00C4011A"/>
    <w:rsid w:val="00C4042D"/>
    <w:rsid w:val="00C424CF"/>
    <w:rsid w:val="00C45664"/>
    <w:rsid w:val="00C45A6C"/>
    <w:rsid w:val="00C511CB"/>
    <w:rsid w:val="00C533FE"/>
    <w:rsid w:val="00C61AD5"/>
    <w:rsid w:val="00C63969"/>
    <w:rsid w:val="00C655DF"/>
    <w:rsid w:val="00C706D9"/>
    <w:rsid w:val="00C70D66"/>
    <w:rsid w:val="00C71477"/>
    <w:rsid w:val="00C72B29"/>
    <w:rsid w:val="00C80A9A"/>
    <w:rsid w:val="00C84E20"/>
    <w:rsid w:val="00C852D3"/>
    <w:rsid w:val="00C85471"/>
    <w:rsid w:val="00C9479B"/>
    <w:rsid w:val="00C94AC5"/>
    <w:rsid w:val="00C958F1"/>
    <w:rsid w:val="00C97D8D"/>
    <w:rsid w:val="00CA0115"/>
    <w:rsid w:val="00CA02B7"/>
    <w:rsid w:val="00CA5774"/>
    <w:rsid w:val="00CB0527"/>
    <w:rsid w:val="00CB080E"/>
    <w:rsid w:val="00CB3971"/>
    <w:rsid w:val="00CB6733"/>
    <w:rsid w:val="00CC1A01"/>
    <w:rsid w:val="00CC257B"/>
    <w:rsid w:val="00CC296A"/>
    <w:rsid w:val="00CC65DB"/>
    <w:rsid w:val="00CD006E"/>
    <w:rsid w:val="00CD24DE"/>
    <w:rsid w:val="00CD2F03"/>
    <w:rsid w:val="00CD5FA1"/>
    <w:rsid w:val="00CE25CB"/>
    <w:rsid w:val="00CE4A87"/>
    <w:rsid w:val="00CE4F2F"/>
    <w:rsid w:val="00CE6A82"/>
    <w:rsid w:val="00CF5D94"/>
    <w:rsid w:val="00CF6190"/>
    <w:rsid w:val="00D01E1D"/>
    <w:rsid w:val="00D11BC1"/>
    <w:rsid w:val="00D13C14"/>
    <w:rsid w:val="00D14472"/>
    <w:rsid w:val="00D240A1"/>
    <w:rsid w:val="00D264F7"/>
    <w:rsid w:val="00D270A2"/>
    <w:rsid w:val="00D34CA6"/>
    <w:rsid w:val="00D43BEF"/>
    <w:rsid w:val="00D50AF8"/>
    <w:rsid w:val="00D6208E"/>
    <w:rsid w:val="00D7661C"/>
    <w:rsid w:val="00D83323"/>
    <w:rsid w:val="00D833F1"/>
    <w:rsid w:val="00D8662B"/>
    <w:rsid w:val="00D90075"/>
    <w:rsid w:val="00D92180"/>
    <w:rsid w:val="00D96BED"/>
    <w:rsid w:val="00D973B3"/>
    <w:rsid w:val="00D97928"/>
    <w:rsid w:val="00DA0318"/>
    <w:rsid w:val="00DA196E"/>
    <w:rsid w:val="00DA1DD9"/>
    <w:rsid w:val="00DB2733"/>
    <w:rsid w:val="00DB3F7E"/>
    <w:rsid w:val="00DC485B"/>
    <w:rsid w:val="00DD4641"/>
    <w:rsid w:val="00DD5341"/>
    <w:rsid w:val="00DE3012"/>
    <w:rsid w:val="00DE455E"/>
    <w:rsid w:val="00DE6608"/>
    <w:rsid w:val="00DF2B21"/>
    <w:rsid w:val="00DF3B6A"/>
    <w:rsid w:val="00DF3FBB"/>
    <w:rsid w:val="00DF543F"/>
    <w:rsid w:val="00E05B2B"/>
    <w:rsid w:val="00E06A95"/>
    <w:rsid w:val="00E06C80"/>
    <w:rsid w:val="00E06E96"/>
    <w:rsid w:val="00E12CCF"/>
    <w:rsid w:val="00E14E1C"/>
    <w:rsid w:val="00E170CC"/>
    <w:rsid w:val="00E178EA"/>
    <w:rsid w:val="00E202F7"/>
    <w:rsid w:val="00E2054A"/>
    <w:rsid w:val="00E21677"/>
    <w:rsid w:val="00E23B2E"/>
    <w:rsid w:val="00E42A40"/>
    <w:rsid w:val="00E5453B"/>
    <w:rsid w:val="00E5553E"/>
    <w:rsid w:val="00E62D52"/>
    <w:rsid w:val="00E769FC"/>
    <w:rsid w:val="00E95F79"/>
    <w:rsid w:val="00EA6A7A"/>
    <w:rsid w:val="00EB4868"/>
    <w:rsid w:val="00EB67E8"/>
    <w:rsid w:val="00EC0A6F"/>
    <w:rsid w:val="00EC2457"/>
    <w:rsid w:val="00ED224E"/>
    <w:rsid w:val="00ED5A91"/>
    <w:rsid w:val="00EE07FF"/>
    <w:rsid w:val="00EE1AA7"/>
    <w:rsid w:val="00EE22E3"/>
    <w:rsid w:val="00EE299C"/>
    <w:rsid w:val="00EE395D"/>
    <w:rsid w:val="00EF1E8D"/>
    <w:rsid w:val="00EF3D44"/>
    <w:rsid w:val="00EF7937"/>
    <w:rsid w:val="00F07D49"/>
    <w:rsid w:val="00F129A6"/>
    <w:rsid w:val="00F2332F"/>
    <w:rsid w:val="00F24794"/>
    <w:rsid w:val="00F261BF"/>
    <w:rsid w:val="00F26BC4"/>
    <w:rsid w:val="00F312FE"/>
    <w:rsid w:val="00F321B1"/>
    <w:rsid w:val="00F40D0E"/>
    <w:rsid w:val="00F52D52"/>
    <w:rsid w:val="00F5377C"/>
    <w:rsid w:val="00F53B91"/>
    <w:rsid w:val="00F56314"/>
    <w:rsid w:val="00F57272"/>
    <w:rsid w:val="00F600AD"/>
    <w:rsid w:val="00F66912"/>
    <w:rsid w:val="00F725E7"/>
    <w:rsid w:val="00F7314E"/>
    <w:rsid w:val="00F74414"/>
    <w:rsid w:val="00F86A1A"/>
    <w:rsid w:val="00F94552"/>
    <w:rsid w:val="00FB1A2A"/>
    <w:rsid w:val="00FB6D98"/>
    <w:rsid w:val="00FB7635"/>
    <w:rsid w:val="00FC0544"/>
    <w:rsid w:val="00FC1A70"/>
    <w:rsid w:val="00FC774A"/>
    <w:rsid w:val="00FD2ADB"/>
    <w:rsid w:val="00FD5F7C"/>
    <w:rsid w:val="00FD6929"/>
    <w:rsid w:val="00FD7FD8"/>
    <w:rsid w:val="00FE15BE"/>
    <w:rsid w:val="00FE28A0"/>
    <w:rsid w:val="00FE3207"/>
    <w:rsid w:val="00FE4722"/>
    <w:rsid w:val="00FE4B18"/>
    <w:rsid w:val="00FE50E2"/>
    <w:rsid w:val="00FF413C"/>
    <w:rsid w:val="00FF41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3405"/>
  <w15:docId w15:val="{35E5D83A-9B76-45C6-8797-4E9B4488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2F7"/>
    <w:pPr>
      <w:spacing w:after="0" w:line="240" w:lineRule="auto"/>
    </w:pPr>
    <w:rPr>
      <w:rFonts w:ascii="Cambria" w:eastAsia="MS Mincho" w:hAnsi="Cambria" w:cs="Times New Roman"/>
      <w:sz w:val="24"/>
      <w:szCs w:val="24"/>
      <w:lang w:val="es-ES_tradnl" w:eastAsia="es-ES"/>
    </w:rPr>
  </w:style>
  <w:style w:type="paragraph" w:styleId="Ttulo1">
    <w:name w:val="heading 1"/>
    <w:basedOn w:val="Normal"/>
    <w:next w:val="Normal"/>
    <w:link w:val="Ttulo1Car"/>
    <w:qFormat/>
    <w:rsid w:val="006D525C"/>
    <w:pPr>
      <w:keepNext/>
      <w:outlineLvl w:val="0"/>
    </w:pPr>
    <w:rPr>
      <w:rFonts w:ascii="Times New Roman" w:eastAsia="Times New Roman" w:hAnsi="Times New Roman"/>
      <w:b/>
      <w:bCs/>
      <w:lang w:val="es-MX"/>
    </w:rPr>
  </w:style>
  <w:style w:type="paragraph" w:styleId="Ttulo2">
    <w:name w:val="heading 2"/>
    <w:basedOn w:val="Normal"/>
    <w:next w:val="Normal"/>
    <w:link w:val="Ttulo2Car"/>
    <w:uiPriority w:val="9"/>
    <w:unhideWhenUsed/>
    <w:qFormat/>
    <w:rsid w:val="006D525C"/>
    <w:pPr>
      <w:keepNext/>
      <w:keepLines/>
      <w:spacing w:before="40" w:line="276" w:lineRule="auto"/>
      <w:outlineLvl w:val="1"/>
    </w:pPr>
    <w:rPr>
      <w:rFonts w:ascii="Calibri" w:eastAsia="MS Gothic" w:hAnsi="Calibri"/>
      <w:color w:val="365F91"/>
      <w:sz w:val="26"/>
      <w:szCs w:val="26"/>
      <w:lang w:val="es-MX" w:eastAsia="en-US"/>
    </w:rPr>
  </w:style>
  <w:style w:type="paragraph" w:styleId="Ttulo6">
    <w:name w:val="heading 6"/>
    <w:basedOn w:val="Normal"/>
    <w:next w:val="Normal"/>
    <w:link w:val="Ttulo6Car"/>
    <w:qFormat/>
    <w:rsid w:val="006D525C"/>
    <w:pPr>
      <w:keepNext/>
      <w:pBdr>
        <w:top w:val="single" w:sz="4" w:space="1" w:color="auto"/>
        <w:left w:val="single" w:sz="4" w:space="4" w:color="auto"/>
        <w:bottom w:val="single" w:sz="4" w:space="1" w:color="auto"/>
        <w:right w:val="single" w:sz="4" w:space="4" w:color="auto"/>
      </w:pBdr>
      <w:jc w:val="center"/>
      <w:outlineLvl w:val="5"/>
    </w:pPr>
    <w:rPr>
      <w:rFonts w:ascii="Arial" w:eastAsia="Times New Roman" w:hAnsi="Arial"/>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525C"/>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uiPriority w:val="9"/>
    <w:rsid w:val="006D525C"/>
    <w:rPr>
      <w:rFonts w:ascii="Calibri" w:eastAsia="MS Gothic" w:hAnsi="Calibri" w:cs="Times New Roman"/>
      <w:color w:val="365F91"/>
      <w:sz w:val="26"/>
      <w:szCs w:val="26"/>
    </w:rPr>
  </w:style>
  <w:style w:type="character" w:customStyle="1" w:styleId="Ttulo6Car">
    <w:name w:val="Título 6 Car"/>
    <w:basedOn w:val="Fuentedeprrafopredeter"/>
    <w:link w:val="Ttulo6"/>
    <w:rsid w:val="006D525C"/>
    <w:rPr>
      <w:rFonts w:ascii="Arial" w:eastAsia="Times New Roman" w:hAnsi="Arial" w:cs="Times New Roman"/>
      <w:b/>
      <w:szCs w:val="24"/>
      <w:lang w:eastAsia="es-ES"/>
    </w:rPr>
  </w:style>
  <w:style w:type="paragraph" w:styleId="Encabezado">
    <w:name w:val="header"/>
    <w:basedOn w:val="Normal"/>
    <w:link w:val="EncabezadoCar"/>
    <w:uiPriority w:val="99"/>
    <w:unhideWhenUsed/>
    <w:rsid w:val="006D525C"/>
    <w:pPr>
      <w:tabs>
        <w:tab w:val="center" w:pos="4419"/>
        <w:tab w:val="right" w:pos="8838"/>
      </w:tabs>
    </w:pPr>
  </w:style>
  <w:style w:type="character" w:customStyle="1" w:styleId="EncabezadoCar">
    <w:name w:val="Encabezado Car"/>
    <w:basedOn w:val="Fuentedeprrafopredeter"/>
    <w:link w:val="Encabezado"/>
    <w:uiPriority w:val="99"/>
    <w:rsid w:val="006D525C"/>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6D525C"/>
    <w:pPr>
      <w:tabs>
        <w:tab w:val="center" w:pos="4419"/>
        <w:tab w:val="right" w:pos="8838"/>
      </w:tabs>
    </w:pPr>
  </w:style>
  <w:style w:type="character" w:customStyle="1" w:styleId="PiedepginaCar">
    <w:name w:val="Pie de página Car"/>
    <w:basedOn w:val="Fuentedeprrafopredeter"/>
    <w:link w:val="Piedepgina"/>
    <w:uiPriority w:val="99"/>
    <w:rsid w:val="006D525C"/>
    <w:rPr>
      <w:rFonts w:ascii="Cambria" w:eastAsia="MS Mincho" w:hAnsi="Cambria" w:cs="Times New Roman"/>
      <w:sz w:val="24"/>
      <w:szCs w:val="24"/>
      <w:lang w:val="es-ES_tradnl" w:eastAsia="es-ES"/>
    </w:rPr>
  </w:style>
  <w:style w:type="paragraph" w:styleId="Textodeglobo">
    <w:name w:val="Balloon Text"/>
    <w:basedOn w:val="Normal"/>
    <w:link w:val="TextodegloboCar"/>
    <w:uiPriority w:val="99"/>
    <w:semiHidden/>
    <w:unhideWhenUsed/>
    <w:rsid w:val="006D525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D525C"/>
    <w:rPr>
      <w:rFonts w:ascii="Lucida Grande" w:eastAsia="MS Mincho" w:hAnsi="Lucida Grande" w:cs="Lucida Grande"/>
      <w:sz w:val="18"/>
      <w:szCs w:val="18"/>
      <w:lang w:val="es-ES_tradnl" w:eastAsia="es-ES"/>
    </w:rPr>
  </w:style>
  <w:style w:type="paragraph" w:styleId="Sangradetextonormal">
    <w:name w:val="Body Text Indent"/>
    <w:basedOn w:val="Normal"/>
    <w:link w:val="SangradetextonormalCar"/>
    <w:rsid w:val="006D525C"/>
    <w:pPr>
      <w:ind w:left="180"/>
    </w:pPr>
    <w:rPr>
      <w:rFonts w:ascii="Times New Roman" w:eastAsia="Times New Roman" w:hAnsi="Times New Roman"/>
      <w:lang w:val="es-MX"/>
    </w:rPr>
  </w:style>
  <w:style w:type="character" w:customStyle="1" w:styleId="SangradetextonormalCar">
    <w:name w:val="Sangría de texto normal Car"/>
    <w:basedOn w:val="Fuentedeprrafopredeter"/>
    <w:link w:val="Sangradetextonormal"/>
    <w:rsid w:val="006D525C"/>
    <w:rPr>
      <w:rFonts w:ascii="Times New Roman" w:eastAsia="Times New Roman" w:hAnsi="Times New Roman" w:cs="Times New Roman"/>
      <w:sz w:val="24"/>
      <w:szCs w:val="24"/>
      <w:lang w:eastAsia="es-ES"/>
    </w:rPr>
  </w:style>
  <w:style w:type="table" w:styleId="Tablaconcuadrcula">
    <w:name w:val="Table Grid"/>
    <w:basedOn w:val="Tablanormal"/>
    <w:rsid w:val="006D525C"/>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6D525C"/>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6D525C"/>
    <w:pPr>
      <w:widowControl w:val="0"/>
      <w:autoSpaceDE w:val="0"/>
      <w:autoSpaceDN w:val="0"/>
      <w:adjustRightInd w:val="0"/>
      <w:spacing w:after="0" w:line="240" w:lineRule="auto"/>
    </w:pPr>
    <w:rPr>
      <w:rFonts w:ascii="Arial" w:eastAsia="MS Mincho" w:hAnsi="Arial" w:cs="Arial"/>
      <w:color w:val="000000"/>
      <w:sz w:val="24"/>
      <w:szCs w:val="24"/>
      <w:lang w:eastAsia="es-MX"/>
    </w:rPr>
  </w:style>
  <w:style w:type="paragraph" w:styleId="Sinespaciado">
    <w:name w:val="No Spacing"/>
    <w:qFormat/>
    <w:rsid w:val="006D525C"/>
    <w:pPr>
      <w:spacing w:after="0" w:line="240" w:lineRule="auto"/>
    </w:pPr>
    <w:rPr>
      <w:rFonts w:ascii="Calibri" w:eastAsia="Times New Roman" w:hAnsi="Calibri" w:cs="Times New Roman"/>
      <w:lang w:val="es-ES" w:eastAsia="es-ES"/>
    </w:rPr>
  </w:style>
  <w:style w:type="character" w:styleId="Refdecomentario">
    <w:name w:val="annotation reference"/>
    <w:uiPriority w:val="99"/>
    <w:semiHidden/>
    <w:unhideWhenUsed/>
    <w:rsid w:val="006D525C"/>
    <w:rPr>
      <w:sz w:val="16"/>
      <w:szCs w:val="16"/>
    </w:rPr>
  </w:style>
  <w:style w:type="paragraph" w:styleId="Textocomentario">
    <w:name w:val="annotation text"/>
    <w:basedOn w:val="Normal"/>
    <w:link w:val="TextocomentarioCar"/>
    <w:uiPriority w:val="99"/>
    <w:semiHidden/>
    <w:unhideWhenUsed/>
    <w:rsid w:val="006D525C"/>
    <w:pPr>
      <w:spacing w:after="20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semiHidden/>
    <w:rsid w:val="006D525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D525C"/>
    <w:rPr>
      <w:b/>
      <w:bCs/>
    </w:rPr>
  </w:style>
  <w:style w:type="character" w:customStyle="1" w:styleId="AsuntodelcomentarioCar">
    <w:name w:val="Asunto del comentario Car"/>
    <w:basedOn w:val="TextocomentarioCar"/>
    <w:link w:val="Asuntodelcomentario"/>
    <w:uiPriority w:val="99"/>
    <w:semiHidden/>
    <w:rsid w:val="006D525C"/>
    <w:rPr>
      <w:rFonts w:ascii="Calibri" w:eastAsia="Calibri" w:hAnsi="Calibri" w:cs="Times New Roman"/>
      <w:b/>
      <w:bCs/>
      <w:sz w:val="20"/>
      <w:szCs w:val="20"/>
    </w:rPr>
  </w:style>
  <w:style w:type="paragraph" w:styleId="NormalWeb">
    <w:name w:val="Normal (Web)"/>
    <w:basedOn w:val="Normal"/>
    <w:uiPriority w:val="99"/>
    <w:unhideWhenUsed/>
    <w:rsid w:val="00FE4B18"/>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5793">
      <w:bodyDiv w:val="1"/>
      <w:marLeft w:val="0"/>
      <w:marRight w:val="0"/>
      <w:marTop w:val="0"/>
      <w:marBottom w:val="0"/>
      <w:divBdr>
        <w:top w:val="none" w:sz="0" w:space="0" w:color="auto"/>
        <w:left w:val="none" w:sz="0" w:space="0" w:color="auto"/>
        <w:bottom w:val="none" w:sz="0" w:space="0" w:color="auto"/>
        <w:right w:val="none" w:sz="0" w:space="0" w:color="auto"/>
      </w:divBdr>
    </w:div>
    <w:div w:id="72824015">
      <w:bodyDiv w:val="1"/>
      <w:marLeft w:val="0"/>
      <w:marRight w:val="0"/>
      <w:marTop w:val="0"/>
      <w:marBottom w:val="0"/>
      <w:divBdr>
        <w:top w:val="none" w:sz="0" w:space="0" w:color="auto"/>
        <w:left w:val="none" w:sz="0" w:space="0" w:color="auto"/>
        <w:bottom w:val="none" w:sz="0" w:space="0" w:color="auto"/>
        <w:right w:val="none" w:sz="0" w:space="0" w:color="auto"/>
      </w:divBdr>
    </w:div>
    <w:div w:id="79058912">
      <w:bodyDiv w:val="1"/>
      <w:marLeft w:val="0"/>
      <w:marRight w:val="0"/>
      <w:marTop w:val="0"/>
      <w:marBottom w:val="0"/>
      <w:divBdr>
        <w:top w:val="none" w:sz="0" w:space="0" w:color="auto"/>
        <w:left w:val="none" w:sz="0" w:space="0" w:color="auto"/>
        <w:bottom w:val="none" w:sz="0" w:space="0" w:color="auto"/>
        <w:right w:val="none" w:sz="0" w:space="0" w:color="auto"/>
      </w:divBdr>
    </w:div>
    <w:div w:id="79911841">
      <w:bodyDiv w:val="1"/>
      <w:marLeft w:val="0"/>
      <w:marRight w:val="0"/>
      <w:marTop w:val="0"/>
      <w:marBottom w:val="0"/>
      <w:divBdr>
        <w:top w:val="none" w:sz="0" w:space="0" w:color="auto"/>
        <w:left w:val="none" w:sz="0" w:space="0" w:color="auto"/>
        <w:bottom w:val="none" w:sz="0" w:space="0" w:color="auto"/>
        <w:right w:val="none" w:sz="0" w:space="0" w:color="auto"/>
      </w:divBdr>
    </w:div>
    <w:div w:id="105738745">
      <w:bodyDiv w:val="1"/>
      <w:marLeft w:val="0"/>
      <w:marRight w:val="0"/>
      <w:marTop w:val="0"/>
      <w:marBottom w:val="0"/>
      <w:divBdr>
        <w:top w:val="none" w:sz="0" w:space="0" w:color="auto"/>
        <w:left w:val="none" w:sz="0" w:space="0" w:color="auto"/>
        <w:bottom w:val="none" w:sz="0" w:space="0" w:color="auto"/>
        <w:right w:val="none" w:sz="0" w:space="0" w:color="auto"/>
      </w:divBdr>
    </w:div>
    <w:div w:id="107748187">
      <w:bodyDiv w:val="1"/>
      <w:marLeft w:val="0"/>
      <w:marRight w:val="0"/>
      <w:marTop w:val="0"/>
      <w:marBottom w:val="0"/>
      <w:divBdr>
        <w:top w:val="none" w:sz="0" w:space="0" w:color="auto"/>
        <w:left w:val="none" w:sz="0" w:space="0" w:color="auto"/>
        <w:bottom w:val="none" w:sz="0" w:space="0" w:color="auto"/>
        <w:right w:val="none" w:sz="0" w:space="0" w:color="auto"/>
      </w:divBdr>
    </w:div>
    <w:div w:id="129254176">
      <w:bodyDiv w:val="1"/>
      <w:marLeft w:val="0"/>
      <w:marRight w:val="0"/>
      <w:marTop w:val="0"/>
      <w:marBottom w:val="0"/>
      <w:divBdr>
        <w:top w:val="none" w:sz="0" w:space="0" w:color="auto"/>
        <w:left w:val="none" w:sz="0" w:space="0" w:color="auto"/>
        <w:bottom w:val="none" w:sz="0" w:space="0" w:color="auto"/>
        <w:right w:val="none" w:sz="0" w:space="0" w:color="auto"/>
      </w:divBdr>
    </w:div>
    <w:div w:id="137038136">
      <w:bodyDiv w:val="1"/>
      <w:marLeft w:val="0"/>
      <w:marRight w:val="0"/>
      <w:marTop w:val="0"/>
      <w:marBottom w:val="0"/>
      <w:divBdr>
        <w:top w:val="none" w:sz="0" w:space="0" w:color="auto"/>
        <w:left w:val="none" w:sz="0" w:space="0" w:color="auto"/>
        <w:bottom w:val="none" w:sz="0" w:space="0" w:color="auto"/>
        <w:right w:val="none" w:sz="0" w:space="0" w:color="auto"/>
      </w:divBdr>
    </w:div>
    <w:div w:id="139083693">
      <w:bodyDiv w:val="1"/>
      <w:marLeft w:val="0"/>
      <w:marRight w:val="0"/>
      <w:marTop w:val="0"/>
      <w:marBottom w:val="0"/>
      <w:divBdr>
        <w:top w:val="none" w:sz="0" w:space="0" w:color="auto"/>
        <w:left w:val="none" w:sz="0" w:space="0" w:color="auto"/>
        <w:bottom w:val="none" w:sz="0" w:space="0" w:color="auto"/>
        <w:right w:val="none" w:sz="0" w:space="0" w:color="auto"/>
      </w:divBdr>
    </w:div>
    <w:div w:id="140005176">
      <w:bodyDiv w:val="1"/>
      <w:marLeft w:val="0"/>
      <w:marRight w:val="0"/>
      <w:marTop w:val="0"/>
      <w:marBottom w:val="0"/>
      <w:divBdr>
        <w:top w:val="none" w:sz="0" w:space="0" w:color="auto"/>
        <w:left w:val="none" w:sz="0" w:space="0" w:color="auto"/>
        <w:bottom w:val="none" w:sz="0" w:space="0" w:color="auto"/>
        <w:right w:val="none" w:sz="0" w:space="0" w:color="auto"/>
      </w:divBdr>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61625620">
      <w:bodyDiv w:val="1"/>
      <w:marLeft w:val="0"/>
      <w:marRight w:val="0"/>
      <w:marTop w:val="0"/>
      <w:marBottom w:val="0"/>
      <w:divBdr>
        <w:top w:val="none" w:sz="0" w:space="0" w:color="auto"/>
        <w:left w:val="none" w:sz="0" w:space="0" w:color="auto"/>
        <w:bottom w:val="none" w:sz="0" w:space="0" w:color="auto"/>
        <w:right w:val="none" w:sz="0" w:space="0" w:color="auto"/>
      </w:divBdr>
    </w:div>
    <w:div w:id="194005775">
      <w:bodyDiv w:val="1"/>
      <w:marLeft w:val="0"/>
      <w:marRight w:val="0"/>
      <w:marTop w:val="0"/>
      <w:marBottom w:val="0"/>
      <w:divBdr>
        <w:top w:val="none" w:sz="0" w:space="0" w:color="auto"/>
        <w:left w:val="none" w:sz="0" w:space="0" w:color="auto"/>
        <w:bottom w:val="none" w:sz="0" w:space="0" w:color="auto"/>
        <w:right w:val="none" w:sz="0" w:space="0" w:color="auto"/>
      </w:divBdr>
    </w:div>
    <w:div w:id="213586113">
      <w:bodyDiv w:val="1"/>
      <w:marLeft w:val="0"/>
      <w:marRight w:val="0"/>
      <w:marTop w:val="0"/>
      <w:marBottom w:val="0"/>
      <w:divBdr>
        <w:top w:val="none" w:sz="0" w:space="0" w:color="auto"/>
        <w:left w:val="none" w:sz="0" w:space="0" w:color="auto"/>
        <w:bottom w:val="none" w:sz="0" w:space="0" w:color="auto"/>
        <w:right w:val="none" w:sz="0" w:space="0" w:color="auto"/>
      </w:divBdr>
    </w:div>
    <w:div w:id="219636977">
      <w:bodyDiv w:val="1"/>
      <w:marLeft w:val="0"/>
      <w:marRight w:val="0"/>
      <w:marTop w:val="0"/>
      <w:marBottom w:val="0"/>
      <w:divBdr>
        <w:top w:val="none" w:sz="0" w:space="0" w:color="auto"/>
        <w:left w:val="none" w:sz="0" w:space="0" w:color="auto"/>
        <w:bottom w:val="none" w:sz="0" w:space="0" w:color="auto"/>
        <w:right w:val="none" w:sz="0" w:space="0" w:color="auto"/>
      </w:divBdr>
    </w:div>
    <w:div w:id="223296159">
      <w:bodyDiv w:val="1"/>
      <w:marLeft w:val="0"/>
      <w:marRight w:val="0"/>
      <w:marTop w:val="0"/>
      <w:marBottom w:val="0"/>
      <w:divBdr>
        <w:top w:val="none" w:sz="0" w:space="0" w:color="auto"/>
        <w:left w:val="none" w:sz="0" w:space="0" w:color="auto"/>
        <w:bottom w:val="none" w:sz="0" w:space="0" w:color="auto"/>
        <w:right w:val="none" w:sz="0" w:space="0" w:color="auto"/>
      </w:divBdr>
    </w:div>
    <w:div w:id="229733807">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47816169">
      <w:bodyDiv w:val="1"/>
      <w:marLeft w:val="0"/>
      <w:marRight w:val="0"/>
      <w:marTop w:val="0"/>
      <w:marBottom w:val="0"/>
      <w:divBdr>
        <w:top w:val="none" w:sz="0" w:space="0" w:color="auto"/>
        <w:left w:val="none" w:sz="0" w:space="0" w:color="auto"/>
        <w:bottom w:val="none" w:sz="0" w:space="0" w:color="auto"/>
        <w:right w:val="none" w:sz="0" w:space="0" w:color="auto"/>
      </w:divBdr>
    </w:div>
    <w:div w:id="261954543">
      <w:bodyDiv w:val="1"/>
      <w:marLeft w:val="0"/>
      <w:marRight w:val="0"/>
      <w:marTop w:val="0"/>
      <w:marBottom w:val="0"/>
      <w:divBdr>
        <w:top w:val="none" w:sz="0" w:space="0" w:color="auto"/>
        <w:left w:val="none" w:sz="0" w:space="0" w:color="auto"/>
        <w:bottom w:val="none" w:sz="0" w:space="0" w:color="auto"/>
        <w:right w:val="none" w:sz="0" w:space="0" w:color="auto"/>
      </w:divBdr>
    </w:div>
    <w:div w:id="265815252">
      <w:bodyDiv w:val="1"/>
      <w:marLeft w:val="0"/>
      <w:marRight w:val="0"/>
      <w:marTop w:val="0"/>
      <w:marBottom w:val="0"/>
      <w:divBdr>
        <w:top w:val="none" w:sz="0" w:space="0" w:color="auto"/>
        <w:left w:val="none" w:sz="0" w:space="0" w:color="auto"/>
        <w:bottom w:val="none" w:sz="0" w:space="0" w:color="auto"/>
        <w:right w:val="none" w:sz="0" w:space="0" w:color="auto"/>
      </w:divBdr>
    </w:div>
    <w:div w:id="279997193">
      <w:bodyDiv w:val="1"/>
      <w:marLeft w:val="0"/>
      <w:marRight w:val="0"/>
      <w:marTop w:val="0"/>
      <w:marBottom w:val="0"/>
      <w:divBdr>
        <w:top w:val="none" w:sz="0" w:space="0" w:color="auto"/>
        <w:left w:val="none" w:sz="0" w:space="0" w:color="auto"/>
        <w:bottom w:val="none" w:sz="0" w:space="0" w:color="auto"/>
        <w:right w:val="none" w:sz="0" w:space="0" w:color="auto"/>
      </w:divBdr>
    </w:div>
    <w:div w:id="283771423">
      <w:bodyDiv w:val="1"/>
      <w:marLeft w:val="0"/>
      <w:marRight w:val="0"/>
      <w:marTop w:val="0"/>
      <w:marBottom w:val="0"/>
      <w:divBdr>
        <w:top w:val="none" w:sz="0" w:space="0" w:color="auto"/>
        <w:left w:val="none" w:sz="0" w:space="0" w:color="auto"/>
        <w:bottom w:val="none" w:sz="0" w:space="0" w:color="auto"/>
        <w:right w:val="none" w:sz="0" w:space="0" w:color="auto"/>
      </w:divBdr>
    </w:div>
    <w:div w:id="284579482">
      <w:bodyDiv w:val="1"/>
      <w:marLeft w:val="0"/>
      <w:marRight w:val="0"/>
      <w:marTop w:val="0"/>
      <w:marBottom w:val="0"/>
      <w:divBdr>
        <w:top w:val="none" w:sz="0" w:space="0" w:color="auto"/>
        <w:left w:val="none" w:sz="0" w:space="0" w:color="auto"/>
        <w:bottom w:val="none" w:sz="0" w:space="0" w:color="auto"/>
        <w:right w:val="none" w:sz="0" w:space="0" w:color="auto"/>
      </w:divBdr>
    </w:div>
    <w:div w:id="296230440">
      <w:bodyDiv w:val="1"/>
      <w:marLeft w:val="0"/>
      <w:marRight w:val="0"/>
      <w:marTop w:val="0"/>
      <w:marBottom w:val="0"/>
      <w:divBdr>
        <w:top w:val="none" w:sz="0" w:space="0" w:color="auto"/>
        <w:left w:val="none" w:sz="0" w:space="0" w:color="auto"/>
        <w:bottom w:val="none" w:sz="0" w:space="0" w:color="auto"/>
        <w:right w:val="none" w:sz="0" w:space="0" w:color="auto"/>
      </w:divBdr>
    </w:div>
    <w:div w:id="310446049">
      <w:bodyDiv w:val="1"/>
      <w:marLeft w:val="0"/>
      <w:marRight w:val="0"/>
      <w:marTop w:val="0"/>
      <w:marBottom w:val="0"/>
      <w:divBdr>
        <w:top w:val="none" w:sz="0" w:space="0" w:color="auto"/>
        <w:left w:val="none" w:sz="0" w:space="0" w:color="auto"/>
        <w:bottom w:val="none" w:sz="0" w:space="0" w:color="auto"/>
        <w:right w:val="none" w:sz="0" w:space="0" w:color="auto"/>
      </w:divBdr>
    </w:div>
    <w:div w:id="312027742">
      <w:bodyDiv w:val="1"/>
      <w:marLeft w:val="0"/>
      <w:marRight w:val="0"/>
      <w:marTop w:val="0"/>
      <w:marBottom w:val="0"/>
      <w:divBdr>
        <w:top w:val="none" w:sz="0" w:space="0" w:color="auto"/>
        <w:left w:val="none" w:sz="0" w:space="0" w:color="auto"/>
        <w:bottom w:val="none" w:sz="0" w:space="0" w:color="auto"/>
        <w:right w:val="none" w:sz="0" w:space="0" w:color="auto"/>
      </w:divBdr>
    </w:div>
    <w:div w:id="315569301">
      <w:bodyDiv w:val="1"/>
      <w:marLeft w:val="0"/>
      <w:marRight w:val="0"/>
      <w:marTop w:val="0"/>
      <w:marBottom w:val="0"/>
      <w:divBdr>
        <w:top w:val="none" w:sz="0" w:space="0" w:color="auto"/>
        <w:left w:val="none" w:sz="0" w:space="0" w:color="auto"/>
        <w:bottom w:val="none" w:sz="0" w:space="0" w:color="auto"/>
        <w:right w:val="none" w:sz="0" w:space="0" w:color="auto"/>
      </w:divBdr>
    </w:div>
    <w:div w:id="350840190">
      <w:bodyDiv w:val="1"/>
      <w:marLeft w:val="0"/>
      <w:marRight w:val="0"/>
      <w:marTop w:val="0"/>
      <w:marBottom w:val="0"/>
      <w:divBdr>
        <w:top w:val="none" w:sz="0" w:space="0" w:color="auto"/>
        <w:left w:val="none" w:sz="0" w:space="0" w:color="auto"/>
        <w:bottom w:val="none" w:sz="0" w:space="0" w:color="auto"/>
        <w:right w:val="none" w:sz="0" w:space="0" w:color="auto"/>
      </w:divBdr>
    </w:div>
    <w:div w:id="355883784">
      <w:bodyDiv w:val="1"/>
      <w:marLeft w:val="0"/>
      <w:marRight w:val="0"/>
      <w:marTop w:val="0"/>
      <w:marBottom w:val="0"/>
      <w:divBdr>
        <w:top w:val="none" w:sz="0" w:space="0" w:color="auto"/>
        <w:left w:val="none" w:sz="0" w:space="0" w:color="auto"/>
        <w:bottom w:val="none" w:sz="0" w:space="0" w:color="auto"/>
        <w:right w:val="none" w:sz="0" w:space="0" w:color="auto"/>
      </w:divBdr>
    </w:div>
    <w:div w:id="422729963">
      <w:bodyDiv w:val="1"/>
      <w:marLeft w:val="0"/>
      <w:marRight w:val="0"/>
      <w:marTop w:val="0"/>
      <w:marBottom w:val="0"/>
      <w:divBdr>
        <w:top w:val="none" w:sz="0" w:space="0" w:color="auto"/>
        <w:left w:val="none" w:sz="0" w:space="0" w:color="auto"/>
        <w:bottom w:val="none" w:sz="0" w:space="0" w:color="auto"/>
        <w:right w:val="none" w:sz="0" w:space="0" w:color="auto"/>
      </w:divBdr>
    </w:div>
    <w:div w:id="425737258">
      <w:bodyDiv w:val="1"/>
      <w:marLeft w:val="0"/>
      <w:marRight w:val="0"/>
      <w:marTop w:val="0"/>
      <w:marBottom w:val="0"/>
      <w:divBdr>
        <w:top w:val="none" w:sz="0" w:space="0" w:color="auto"/>
        <w:left w:val="none" w:sz="0" w:space="0" w:color="auto"/>
        <w:bottom w:val="none" w:sz="0" w:space="0" w:color="auto"/>
        <w:right w:val="none" w:sz="0" w:space="0" w:color="auto"/>
      </w:divBdr>
    </w:div>
    <w:div w:id="427116822">
      <w:bodyDiv w:val="1"/>
      <w:marLeft w:val="0"/>
      <w:marRight w:val="0"/>
      <w:marTop w:val="0"/>
      <w:marBottom w:val="0"/>
      <w:divBdr>
        <w:top w:val="none" w:sz="0" w:space="0" w:color="auto"/>
        <w:left w:val="none" w:sz="0" w:space="0" w:color="auto"/>
        <w:bottom w:val="none" w:sz="0" w:space="0" w:color="auto"/>
        <w:right w:val="none" w:sz="0" w:space="0" w:color="auto"/>
      </w:divBdr>
    </w:div>
    <w:div w:id="428745676">
      <w:bodyDiv w:val="1"/>
      <w:marLeft w:val="0"/>
      <w:marRight w:val="0"/>
      <w:marTop w:val="0"/>
      <w:marBottom w:val="0"/>
      <w:divBdr>
        <w:top w:val="none" w:sz="0" w:space="0" w:color="auto"/>
        <w:left w:val="none" w:sz="0" w:space="0" w:color="auto"/>
        <w:bottom w:val="none" w:sz="0" w:space="0" w:color="auto"/>
        <w:right w:val="none" w:sz="0" w:space="0" w:color="auto"/>
      </w:divBdr>
    </w:div>
    <w:div w:id="443155638">
      <w:bodyDiv w:val="1"/>
      <w:marLeft w:val="0"/>
      <w:marRight w:val="0"/>
      <w:marTop w:val="0"/>
      <w:marBottom w:val="0"/>
      <w:divBdr>
        <w:top w:val="none" w:sz="0" w:space="0" w:color="auto"/>
        <w:left w:val="none" w:sz="0" w:space="0" w:color="auto"/>
        <w:bottom w:val="none" w:sz="0" w:space="0" w:color="auto"/>
        <w:right w:val="none" w:sz="0" w:space="0" w:color="auto"/>
      </w:divBdr>
    </w:div>
    <w:div w:id="444235324">
      <w:bodyDiv w:val="1"/>
      <w:marLeft w:val="0"/>
      <w:marRight w:val="0"/>
      <w:marTop w:val="0"/>
      <w:marBottom w:val="0"/>
      <w:divBdr>
        <w:top w:val="none" w:sz="0" w:space="0" w:color="auto"/>
        <w:left w:val="none" w:sz="0" w:space="0" w:color="auto"/>
        <w:bottom w:val="none" w:sz="0" w:space="0" w:color="auto"/>
        <w:right w:val="none" w:sz="0" w:space="0" w:color="auto"/>
      </w:divBdr>
    </w:div>
    <w:div w:id="454298436">
      <w:bodyDiv w:val="1"/>
      <w:marLeft w:val="0"/>
      <w:marRight w:val="0"/>
      <w:marTop w:val="0"/>
      <w:marBottom w:val="0"/>
      <w:divBdr>
        <w:top w:val="none" w:sz="0" w:space="0" w:color="auto"/>
        <w:left w:val="none" w:sz="0" w:space="0" w:color="auto"/>
        <w:bottom w:val="none" w:sz="0" w:space="0" w:color="auto"/>
        <w:right w:val="none" w:sz="0" w:space="0" w:color="auto"/>
      </w:divBdr>
    </w:div>
    <w:div w:id="461657722">
      <w:bodyDiv w:val="1"/>
      <w:marLeft w:val="0"/>
      <w:marRight w:val="0"/>
      <w:marTop w:val="0"/>
      <w:marBottom w:val="0"/>
      <w:divBdr>
        <w:top w:val="none" w:sz="0" w:space="0" w:color="auto"/>
        <w:left w:val="none" w:sz="0" w:space="0" w:color="auto"/>
        <w:bottom w:val="none" w:sz="0" w:space="0" w:color="auto"/>
        <w:right w:val="none" w:sz="0" w:space="0" w:color="auto"/>
      </w:divBdr>
    </w:div>
    <w:div w:id="491606119">
      <w:bodyDiv w:val="1"/>
      <w:marLeft w:val="0"/>
      <w:marRight w:val="0"/>
      <w:marTop w:val="0"/>
      <w:marBottom w:val="0"/>
      <w:divBdr>
        <w:top w:val="none" w:sz="0" w:space="0" w:color="auto"/>
        <w:left w:val="none" w:sz="0" w:space="0" w:color="auto"/>
        <w:bottom w:val="none" w:sz="0" w:space="0" w:color="auto"/>
        <w:right w:val="none" w:sz="0" w:space="0" w:color="auto"/>
      </w:divBdr>
    </w:div>
    <w:div w:id="511190733">
      <w:bodyDiv w:val="1"/>
      <w:marLeft w:val="0"/>
      <w:marRight w:val="0"/>
      <w:marTop w:val="0"/>
      <w:marBottom w:val="0"/>
      <w:divBdr>
        <w:top w:val="none" w:sz="0" w:space="0" w:color="auto"/>
        <w:left w:val="none" w:sz="0" w:space="0" w:color="auto"/>
        <w:bottom w:val="none" w:sz="0" w:space="0" w:color="auto"/>
        <w:right w:val="none" w:sz="0" w:space="0" w:color="auto"/>
      </w:divBdr>
    </w:div>
    <w:div w:id="518466348">
      <w:bodyDiv w:val="1"/>
      <w:marLeft w:val="0"/>
      <w:marRight w:val="0"/>
      <w:marTop w:val="0"/>
      <w:marBottom w:val="0"/>
      <w:divBdr>
        <w:top w:val="none" w:sz="0" w:space="0" w:color="auto"/>
        <w:left w:val="none" w:sz="0" w:space="0" w:color="auto"/>
        <w:bottom w:val="none" w:sz="0" w:space="0" w:color="auto"/>
        <w:right w:val="none" w:sz="0" w:space="0" w:color="auto"/>
      </w:divBdr>
    </w:div>
    <w:div w:id="518810889">
      <w:bodyDiv w:val="1"/>
      <w:marLeft w:val="0"/>
      <w:marRight w:val="0"/>
      <w:marTop w:val="0"/>
      <w:marBottom w:val="0"/>
      <w:divBdr>
        <w:top w:val="none" w:sz="0" w:space="0" w:color="auto"/>
        <w:left w:val="none" w:sz="0" w:space="0" w:color="auto"/>
        <w:bottom w:val="none" w:sz="0" w:space="0" w:color="auto"/>
        <w:right w:val="none" w:sz="0" w:space="0" w:color="auto"/>
      </w:divBdr>
    </w:div>
    <w:div w:id="528567328">
      <w:bodyDiv w:val="1"/>
      <w:marLeft w:val="0"/>
      <w:marRight w:val="0"/>
      <w:marTop w:val="0"/>
      <w:marBottom w:val="0"/>
      <w:divBdr>
        <w:top w:val="none" w:sz="0" w:space="0" w:color="auto"/>
        <w:left w:val="none" w:sz="0" w:space="0" w:color="auto"/>
        <w:bottom w:val="none" w:sz="0" w:space="0" w:color="auto"/>
        <w:right w:val="none" w:sz="0" w:space="0" w:color="auto"/>
      </w:divBdr>
    </w:div>
    <w:div w:id="538208314">
      <w:bodyDiv w:val="1"/>
      <w:marLeft w:val="0"/>
      <w:marRight w:val="0"/>
      <w:marTop w:val="0"/>
      <w:marBottom w:val="0"/>
      <w:divBdr>
        <w:top w:val="none" w:sz="0" w:space="0" w:color="auto"/>
        <w:left w:val="none" w:sz="0" w:space="0" w:color="auto"/>
        <w:bottom w:val="none" w:sz="0" w:space="0" w:color="auto"/>
        <w:right w:val="none" w:sz="0" w:space="0" w:color="auto"/>
      </w:divBdr>
    </w:div>
    <w:div w:id="541288626">
      <w:bodyDiv w:val="1"/>
      <w:marLeft w:val="0"/>
      <w:marRight w:val="0"/>
      <w:marTop w:val="0"/>
      <w:marBottom w:val="0"/>
      <w:divBdr>
        <w:top w:val="none" w:sz="0" w:space="0" w:color="auto"/>
        <w:left w:val="none" w:sz="0" w:space="0" w:color="auto"/>
        <w:bottom w:val="none" w:sz="0" w:space="0" w:color="auto"/>
        <w:right w:val="none" w:sz="0" w:space="0" w:color="auto"/>
      </w:divBdr>
    </w:div>
    <w:div w:id="576208720">
      <w:bodyDiv w:val="1"/>
      <w:marLeft w:val="0"/>
      <w:marRight w:val="0"/>
      <w:marTop w:val="0"/>
      <w:marBottom w:val="0"/>
      <w:divBdr>
        <w:top w:val="none" w:sz="0" w:space="0" w:color="auto"/>
        <w:left w:val="none" w:sz="0" w:space="0" w:color="auto"/>
        <w:bottom w:val="none" w:sz="0" w:space="0" w:color="auto"/>
        <w:right w:val="none" w:sz="0" w:space="0" w:color="auto"/>
      </w:divBdr>
    </w:div>
    <w:div w:id="587471209">
      <w:bodyDiv w:val="1"/>
      <w:marLeft w:val="0"/>
      <w:marRight w:val="0"/>
      <w:marTop w:val="0"/>
      <w:marBottom w:val="0"/>
      <w:divBdr>
        <w:top w:val="none" w:sz="0" w:space="0" w:color="auto"/>
        <w:left w:val="none" w:sz="0" w:space="0" w:color="auto"/>
        <w:bottom w:val="none" w:sz="0" w:space="0" w:color="auto"/>
        <w:right w:val="none" w:sz="0" w:space="0" w:color="auto"/>
      </w:divBdr>
    </w:div>
    <w:div w:id="587928871">
      <w:bodyDiv w:val="1"/>
      <w:marLeft w:val="0"/>
      <w:marRight w:val="0"/>
      <w:marTop w:val="0"/>
      <w:marBottom w:val="0"/>
      <w:divBdr>
        <w:top w:val="none" w:sz="0" w:space="0" w:color="auto"/>
        <w:left w:val="none" w:sz="0" w:space="0" w:color="auto"/>
        <w:bottom w:val="none" w:sz="0" w:space="0" w:color="auto"/>
        <w:right w:val="none" w:sz="0" w:space="0" w:color="auto"/>
      </w:divBdr>
    </w:div>
    <w:div w:id="596911427">
      <w:bodyDiv w:val="1"/>
      <w:marLeft w:val="0"/>
      <w:marRight w:val="0"/>
      <w:marTop w:val="0"/>
      <w:marBottom w:val="0"/>
      <w:divBdr>
        <w:top w:val="none" w:sz="0" w:space="0" w:color="auto"/>
        <w:left w:val="none" w:sz="0" w:space="0" w:color="auto"/>
        <w:bottom w:val="none" w:sz="0" w:space="0" w:color="auto"/>
        <w:right w:val="none" w:sz="0" w:space="0" w:color="auto"/>
      </w:divBdr>
    </w:div>
    <w:div w:id="599339147">
      <w:bodyDiv w:val="1"/>
      <w:marLeft w:val="0"/>
      <w:marRight w:val="0"/>
      <w:marTop w:val="0"/>
      <w:marBottom w:val="0"/>
      <w:divBdr>
        <w:top w:val="none" w:sz="0" w:space="0" w:color="auto"/>
        <w:left w:val="none" w:sz="0" w:space="0" w:color="auto"/>
        <w:bottom w:val="none" w:sz="0" w:space="0" w:color="auto"/>
        <w:right w:val="none" w:sz="0" w:space="0" w:color="auto"/>
      </w:divBdr>
    </w:div>
    <w:div w:id="604121461">
      <w:bodyDiv w:val="1"/>
      <w:marLeft w:val="0"/>
      <w:marRight w:val="0"/>
      <w:marTop w:val="0"/>
      <w:marBottom w:val="0"/>
      <w:divBdr>
        <w:top w:val="none" w:sz="0" w:space="0" w:color="auto"/>
        <w:left w:val="none" w:sz="0" w:space="0" w:color="auto"/>
        <w:bottom w:val="none" w:sz="0" w:space="0" w:color="auto"/>
        <w:right w:val="none" w:sz="0" w:space="0" w:color="auto"/>
      </w:divBdr>
    </w:div>
    <w:div w:id="608858540">
      <w:bodyDiv w:val="1"/>
      <w:marLeft w:val="0"/>
      <w:marRight w:val="0"/>
      <w:marTop w:val="0"/>
      <w:marBottom w:val="0"/>
      <w:divBdr>
        <w:top w:val="none" w:sz="0" w:space="0" w:color="auto"/>
        <w:left w:val="none" w:sz="0" w:space="0" w:color="auto"/>
        <w:bottom w:val="none" w:sz="0" w:space="0" w:color="auto"/>
        <w:right w:val="none" w:sz="0" w:space="0" w:color="auto"/>
      </w:divBdr>
    </w:div>
    <w:div w:id="609357033">
      <w:bodyDiv w:val="1"/>
      <w:marLeft w:val="0"/>
      <w:marRight w:val="0"/>
      <w:marTop w:val="0"/>
      <w:marBottom w:val="0"/>
      <w:divBdr>
        <w:top w:val="none" w:sz="0" w:space="0" w:color="auto"/>
        <w:left w:val="none" w:sz="0" w:space="0" w:color="auto"/>
        <w:bottom w:val="none" w:sz="0" w:space="0" w:color="auto"/>
        <w:right w:val="none" w:sz="0" w:space="0" w:color="auto"/>
      </w:divBdr>
    </w:div>
    <w:div w:id="609970180">
      <w:bodyDiv w:val="1"/>
      <w:marLeft w:val="0"/>
      <w:marRight w:val="0"/>
      <w:marTop w:val="0"/>
      <w:marBottom w:val="0"/>
      <w:divBdr>
        <w:top w:val="none" w:sz="0" w:space="0" w:color="auto"/>
        <w:left w:val="none" w:sz="0" w:space="0" w:color="auto"/>
        <w:bottom w:val="none" w:sz="0" w:space="0" w:color="auto"/>
        <w:right w:val="none" w:sz="0" w:space="0" w:color="auto"/>
      </w:divBdr>
    </w:div>
    <w:div w:id="615797669">
      <w:bodyDiv w:val="1"/>
      <w:marLeft w:val="0"/>
      <w:marRight w:val="0"/>
      <w:marTop w:val="0"/>
      <w:marBottom w:val="0"/>
      <w:divBdr>
        <w:top w:val="none" w:sz="0" w:space="0" w:color="auto"/>
        <w:left w:val="none" w:sz="0" w:space="0" w:color="auto"/>
        <w:bottom w:val="none" w:sz="0" w:space="0" w:color="auto"/>
        <w:right w:val="none" w:sz="0" w:space="0" w:color="auto"/>
      </w:divBdr>
    </w:div>
    <w:div w:id="638997342">
      <w:bodyDiv w:val="1"/>
      <w:marLeft w:val="0"/>
      <w:marRight w:val="0"/>
      <w:marTop w:val="0"/>
      <w:marBottom w:val="0"/>
      <w:divBdr>
        <w:top w:val="none" w:sz="0" w:space="0" w:color="auto"/>
        <w:left w:val="none" w:sz="0" w:space="0" w:color="auto"/>
        <w:bottom w:val="none" w:sz="0" w:space="0" w:color="auto"/>
        <w:right w:val="none" w:sz="0" w:space="0" w:color="auto"/>
      </w:divBdr>
    </w:div>
    <w:div w:id="654913980">
      <w:bodyDiv w:val="1"/>
      <w:marLeft w:val="0"/>
      <w:marRight w:val="0"/>
      <w:marTop w:val="0"/>
      <w:marBottom w:val="0"/>
      <w:divBdr>
        <w:top w:val="none" w:sz="0" w:space="0" w:color="auto"/>
        <w:left w:val="none" w:sz="0" w:space="0" w:color="auto"/>
        <w:bottom w:val="none" w:sz="0" w:space="0" w:color="auto"/>
        <w:right w:val="none" w:sz="0" w:space="0" w:color="auto"/>
      </w:divBdr>
    </w:div>
    <w:div w:id="659702078">
      <w:bodyDiv w:val="1"/>
      <w:marLeft w:val="0"/>
      <w:marRight w:val="0"/>
      <w:marTop w:val="0"/>
      <w:marBottom w:val="0"/>
      <w:divBdr>
        <w:top w:val="none" w:sz="0" w:space="0" w:color="auto"/>
        <w:left w:val="none" w:sz="0" w:space="0" w:color="auto"/>
        <w:bottom w:val="none" w:sz="0" w:space="0" w:color="auto"/>
        <w:right w:val="none" w:sz="0" w:space="0" w:color="auto"/>
      </w:divBdr>
    </w:div>
    <w:div w:id="662396950">
      <w:bodyDiv w:val="1"/>
      <w:marLeft w:val="0"/>
      <w:marRight w:val="0"/>
      <w:marTop w:val="0"/>
      <w:marBottom w:val="0"/>
      <w:divBdr>
        <w:top w:val="none" w:sz="0" w:space="0" w:color="auto"/>
        <w:left w:val="none" w:sz="0" w:space="0" w:color="auto"/>
        <w:bottom w:val="none" w:sz="0" w:space="0" w:color="auto"/>
        <w:right w:val="none" w:sz="0" w:space="0" w:color="auto"/>
      </w:divBdr>
    </w:div>
    <w:div w:id="671567264">
      <w:bodyDiv w:val="1"/>
      <w:marLeft w:val="0"/>
      <w:marRight w:val="0"/>
      <w:marTop w:val="0"/>
      <w:marBottom w:val="0"/>
      <w:divBdr>
        <w:top w:val="none" w:sz="0" w:space="0" w:color="auto"/>
        <w:left w:val="none" w:sz="0" w:space="0" w:color="auto"/>
        <w:bottom w:val="none" w:sz="0" w:space="0" w:color="auto"/>
        <w:right w:val="none" w:sz="0" w:space="0" w:color="auto"/>
      </w:divBdr>
    </w:div>
    <w:div w:id="673536431">
      <w:bodyDiv w:val="1"/>
      <w:marLeft w:val="0"/>
      <w:marRight w:val="0"/>
      <w:marTop w:val="0"/>
      <w:marBottom w:val="0"/>
      <w:divBdr>
        <w:top w:val="none" w:sz="0" w:space="0" w:color="auto"/>
        <w:left w:val="none" w:sz="0" w:space="0" w:color="auto"/>
        <w:bottom w:val="none" w:sz="0" w:space="0" w:color="auto"/>
        <w:right w:val="none" w:sz="0" w:space="0" w:color="auto"/>
      </w:divBdr>
    </w:div>
    <w:div w:id="695693195">
      <w:bodyDiv w:val="1"/>
      <w:marLeft w:val="0"/>
      <w:marRight w:val="0"/>
      <w:marTop w:val="0"/>
      <w:marBottom w:val="0"/>
      <w:divBdr>
        <w:top w:val="none" w:sz="0" w:space="0" w:color="auto"/>
        <w:left w:val="none" w:sz="0" w:space="0" w:color="auto"/>
        <w:bottom w:val="none" w:sz="0" w:space="0" w:color="auto"/>
        <w:right w:val="none" w:sz="0" w:space="0" w:color="auto"/>
      </w:divBdr>
    </w:div>
    <w:div w:id="706369961">
      <w:bodyDiv w:val="1"/>
      <w:marLeft w:val="0"/>
      <w:marRight w:val="0"/>
      <w:marTop w:val="0"/>
      <w:marBottom w:val="0"/>
      <w:divBdr>
        <w:top w:val="none" w:sz="0" w:space="0" w:color="auto"/>
        <w:left w:val="none" w:sz="0" w:space="0" w:color="auto"/>
        <w:bottom w:val="none" w:sz="0" w:space="0" w:color="auto"/>
        <w:right w:val="none" w:sz="0" w:space="0" w:color="auto"/>
      </w:divBdr>
    </w:div>
    <w:div w:id="725300353">
      <w:bodyDiv w:val="1"/>
      <w:marLeft w:val="0"/>
      <w:marRight w:val="0"/>
      <w:marTop w:val="0"/>
      <w:marBottom w:val="0"/>
      <w:divBdr>
        <w:top w:val="none" w:sz="0" w:space="0" w:color="auto"/>
        <w:left w:val="none" w:sz="0" w:space="0" w:color="auto"/>
        <w:bottom w:val="none" w:sz="0" w:space="0" w:color="auto"/>
        <w:right w:val="none" w:sz="0" w:space="0" w:color="auto"/>
      </w:divBdr>
    </w:div>
    <w:div w:id="732775887">
      <w:bodyDiv w:val="1"/>
      <w:marLeft w:val="0"/>
      <w:marRight w:val="0"/>
      <w:marTop w:val="0"/>
      <w:marBottom w:val="0"/>
      <w:divBdr>
        <w:top w:val="none" w:sz="0" w:space="0" w:color="auto"/>
        <w:left w:val="none" w:sz="0" w:space="0" w:color="auto"/>
        <w:bottom w:val="none" w:sz="0" w:space="0" w:color="auto"/>
        <w:right w:val="none" w:sz="0" w:space="0" w:color="auto"/>
      </w:divBdr>
    </w:div>
    <w:div w:id="735126259">
      <w:bodyDiv w:val="1"/>
      <w:marLeft w:val="0"/>
      <w:marRight w:val="0"/>
      <w:marTop w:val="0"/>
      <w:marBottom w:val="0"/>
      <w:divBdr>
        <w:top w:val="none" w:sz="0" w:space="0" w:color="auto"/>
        <w:left w:val="none" w:sz="0" w:space="0" w:color="auto"/>
        <w:bottom w:val="none" w:sz="0" w:space="0" w:color="auto"/>
        <w:right w:val="none" w:sz="0" w:space="0" w:color="auto"/>
      </w:divBdr>
    </w:div>
    <w:div w:id="751047236">
      <w:bodyDiv w:val="1"/>
      <w:marLeft w:val="0"/>
      <w:marRight w:val="0"/>
      <w:marTop w:val="0"/>
      <w:marBottom w:val="0"/>
      <w:divBdr>
        <w:top w:val="none" w:sz="0" w:space="0" w:color="auto"/>
        <w:left w:val="none" w:sz="0" w:space="0" w:color="auto"/>
        <w:bottom w:val="none" w:sz="0" w:space="0" w:color="auto"/>
        <w:right w:val="none" w:sz="0" w:space="0" w:color="auto"/>
      </w:divBdr>
    </w:div>
    <w:div w:id="755396371">
      <w:bodyDiv w:val="1"/>
      <w:marLeft w:val="0"/>
      <w:marRight w:val="0"/>
      <w:marTop w:val="0"/>
      <w:marBottom w:val="0"/>
      <w:divBdr>
        <w:top w:val="none" w:sz="0" w:space="0" w:color="auto"/>
        <w:left w:val="none" w:sz="0" w:space="0" w:color="auto"/>
        <w:bottom w:val="none" w:sz="0" w:space="0" w:color="auto"/>
        <w:right w:val="none" w:sz="0" w:space="0" w:color="auto"/>
      </w:divBdr>
    </w:div>
    <w:div w:id="766580689">
      <w:bodyDiv w:val="1"/>
      <w:marLeft w:val="0"/>
      <w:marRight w:val="0"/>
      <w:marTop w:val="0"/>
      <w:marBottom w:val="0"/>
      <w:divBdr>
        <w:top w:val="none" w:sz="0" w:space="0" w:color="auto"/>
        <w:left w:val="none" w:sz="0" w:space="0" w:color="auto"/>
        <w:bottom w:val="none" w:sz="0" w:space="0" w:color="auto"/>
        <w:right w:val="none" w:sz="0" w:space="0" w:color="auto"/>
      </w:divBdr>
    </w:div>
    <w:div w:id="784613172">
      <w:bodyDiv w:val="1"/>
      <w:marLeft w:val="0"/>
      <w:marRight w:val="0"/>
      <w:marTop w:val="0"/>
      <w:marBottom w:val="0"/>
      <w:divBdr>
        <w:top w:val="none" w:sz="0" w:space="0" w:color="auto"/>
        <w:left w:val="none" w:sz="0" w:space="0" w:color="auto"/>
        <w:bottom w:val="none" w:sz="0" w:space="0" w:color="auto"/>
        <w:right w:val="none" w:sz="0" w:space="0" w:color="auto"/>
      </w:divBdr>
    </w:div>
    <w:div w:id="788013397">
      <w:bodyDiv w:val="1"/>
      <w:marLeft w:val="0"/>
      <w:marRight w:val="0"/>
      <w:marTop w:val="0"/>
      <w:marBottom w:val="0"/>
      <w:divBdr>
        <w:top w:val="none" w:sz="0" w:space="0" w:color="auto"/>
        <w:left w:val="none" w:sz="0" w:space="0" w:color="auto"/>
        <w:bottom w:val="none" w:sz="0" w:space="0" w:color="auto"/>
        <w:right w:val="none" w:sz="0" w:space="0" w:color="auto"/>
      </w:divBdr>
    </w:div>
    <w:div w:id="794904473">
      <w:bodyDiv w:val="1"/>
      <w:marLeft w:val="0"/>
      <w:marRight w:val="0"/>
      <w:marTop w:val="0"/>
      <w:marBottom w:val="0"/>
      <w:divBdr>
        <w:top w:val="none" w:sz="0" w:space="0" w:color="auto"/>
        <w:left w:val="none" w:sz="0" w:space="0" w:color="auto"/>
        <w:bottom w:val="none" w:sz="0" w:space="0" w:color="auto"/>
        <w:right w:val="none" w:sz="0" w:space="0" w:color="auto"/>
      </w:divBdr>
    </w:div>
    <w:div w:id="818764311">
      <w:bodyDiv w:val="1"/>
      <w:marLeft w:val="0"/>
      <w:marRight w:val="0"/>
      <w:marTop w:val="0"/>
      <w:marBottom w:val="0"/>
      <w:divBdr>
        <w:top w:val="none" w:sz="0" w:space="0" w:color="auto"/>
        <w:left w:val="none" w:sz="0" w:space="0" w:color="auto"/>
        <w:bottom w:val="none" w:sz="0" w:space="0" w:color="auto"/>
        <w:right w:val="none" w:sz="0" w:space="0" w:color="auto"/>
      </w:divBdr>
    </w:div>
    <w:div w:id="819687773">
      <w:bodyDiv w:val="1"/>
      <w:marLeft w:val="0"/>
      <w:marRight w:val="0"/>
      <w:marTop w:val="0"/>
      <w:marBottom w:val="0"/>
      <w:divBdr>
        <w:top w:val="none" w:sz="0" w:space="0" w:color="auto"/>
        <w:left w:val="none" w:sz="0" w:space="0" w:color="auto"/>
        <w:bottom w:val="none" w:sz="0" w:space="0" w:color="auto"/>
        <w:right w:val="none" w:sz="0" w:space="0" w:color="auto"/>
      </w:divBdr>
    </w:div>
    <w:div w:id="856381274">
      <w:bodyDiv w:val="1"/>
      <w:marLeft w:val="0"/>
      <w:marRight w:val="0"/>
      <w:marTop w:val="0"/>
      <w:marBottom w:val="0"/>
      <w:divBdr>
        <w:top w:val="none" w:sz="0" w:space="0" w:color="auto"/>
        <w:left w:val="none" w:sz="0" w:space="0" w:color="auto"/>
        <w:bottom w:val="none" w:sz="0" w:space="0" w:color="auto"/>
        <w:right w:val="none" w:sz="0" w:space="0" w:color="auto"/>
      </w:divBdr>
    </w:div>
    <w:div w:id="860047728">
      <w:bodyDiv w:val="1"/>
      <w:marLeft w:val="0"/>
      <w:marRight w:val="0"/>
      <w:marTop w:val="0"/>
      <w:marBottom w:val="0"/>
      <w:divBdr>
        <w:top w:val="none" w:sz="0" w:space="0" w:color="auto"/>
        <w:left w:val="none" w:sz="0" w:space="0" w:color="auto"/>
        <w:bottom w:val="none" w:sz="0" w:space="0" w:color="auto"/>
        <w:right w:val="none" w:sz="0" w:space="0" w:color="auto"/>
      </w:divBdr>
    </w:div>
    <w:div w:id="866529957">
      <w:bodyDiv w:val="1"/>
      <w:marLeft w:val="0"/>
      <w:marRight w:val="0"/>
      <w:marTop w:val="0"/>
      <w:marBottom w:val="0"/>
      <w:divBdr>
        <w:top w:val="none" w:sz="0" w:space="0" w:color="auto"/>
        <w:left w:val="none" w:sz="0" w:space="0" w:color="auto"/>
        <w:bottom w:val="none" w:sz="0" w:space="0" w:color="auto"/>
        <w:right w:val="none" w:sz="0" w:space="0" w:color="auto"/>
      </w:divBdr>
    </w:div>
    <w:div w:id="873150631">
      <w:bodyDiv w:val="1"/>
      <w:marLeft w:val="0"/>
      <w:marRight w:val="0"/>
      <w:marTop w:val="0"/>
      <w:marBottom w:val="0"/>
      <w:divBdr>
        <w:top w:val="none" w:sz="0" w:space="0" w:color="auto"/>
        <w:left w:val="none" w:sz="0" w:space="0" w:color="auto"/>
        <w:bottom w:val="none" w:sz="0" w:space="0" w:color="auto"/>
        <w:right w:val="none" w:sz="0" w:space="0" w:color="auto"/>
      </w:divBdr>
    </w:div>
    <w:div w:id="875000524">
      <w:bodyDiv w:val="1"/>
      <w:marLeft w:val="0"/>
      <w:marRight w:val="0"/>
      <w:marTop w:val="0"/>
      <w:marBottom w:val="0"/>
      <w:divBdr>
        <w:top w:val="none" w:sz="0" w:space="0" w:color="auto"/>
        <w:left w:val="none" w:sz="0" w:space="0" w:color="auto"/>
        <w:bottom w:val="none" w:sz="0" w:space="0" w:color="auto"/>
        <w:right w:val="none" w:sz="0" w:space="0" w:color="auto"/>
      </w:divBdr>
    </w:div>
    <w:div w:id="883521065">
      <w:bodyDiv w:val="1"/>
      <w:marLeft w:val="0"/>
      <w:marRight w:val="0"/>
      <w:marTop w:val="0"/>
      <w:marBottom w:val="0"/>
      <w:divBdr>
        <w:top w:val="none" w:sz="0" w:space="0" w:color="auto"/>
        <w:left w:val="none" w:sz="0" w:space="0" w:color="auto"/>
        <w:bottom w:val="none" w:sz="0" w:space="0" w:color="auto"/>
        <w:right w:val="none" w:sz="0" w:space="0" w:color="auto"/>
      </w:divBdr>
    </w:div>
    <w:div w:id="884833981">
      <w:bodyDiv w:val="1"/>
      <w:marLeft w:val="0"/>
      <w:marRight w:val="0"/>
      <w:marTop w:val="0"/>
      <w:marBottom w:val="0"/>
      <w:divBdr>
        <w:top w:val="none" w:sz="0" w:space="0" w:color="auto"/>
        <w:left w:val="none" w:sz="0" w:space="0" w:color="auto"/>
        <w:bottom w:val="none" w:sz="0" w:space="0" w:color="auto"/>
        <w:right w:val="none" w:sz="0" w:space="0" w:color="auto"/>
      </w:divBdr>
    </w:div>
    <w:div w:id="886335033">
      <w:bodyDiv w:val="1"/>
      <w:marLeft w:val="0"/>
      <w:marRight w:val="0"/>
      <w:marTop w:val="0"/>
      <w:marBottom w:val="0"/>
      <w:divBdr>
        <w:top w:val="none" w:sz="0" w:space="0" w:color="auto"/>
        <w:left w:val="none" w:sz="0" w:space="0" w:color="auto"/>
        <w:bottom w:val="none" w:sz="0" w:space="0" w:color="auto"/>
        <w:right w:val="none" w:sz="0" w:space="0" w:color="auto"/>
      </w:divBdr>
    </w:div>
    <w:div w:id="895428934">
      <w:bodyDiv w:val="1"/>
      <w:marLeft w:val="0"/>
      <w:marRight w:val="0"/>
      <w:marTop w:val="0"/>
      <w:marBottom w:val="0"/>
      <w:divBdr>
        <w:top w:val="none" w:sz="0" w:space="0" w:color="auto"/>
        <w:left w:val="none" w:sz="0" w:space="0" w:color="auto"/>
        <w:bottom w:val="none" w:sz="0" w:space="0" w:color="auto"/>
        <w:right w:val="none" w:sz="0" w:space="0" w:color="auto"/>
      </w:divBdr>
    </w:div>
    <w:div w:id="917787084">
      <w:bodyDiv w:val="1"/>
      <w:marLeft w:val="0"/>
      <w:marRight w:val="0"/>
      <w:marTop w:val="0"/>
      <w:marBottom w:val="0"/>
      <w:divBdr>
        <w:top w:val="none" w:sz="0" w:space="0" w:color="auto"/>
        <w:left w:val="none" w:sz="0" w:space="0" w:color="auto"/>
        <w:bottom w:val="none" w:sz="0" w:space="0" w:color="auto"/>
        <w:right w:val="none" w:sz="0" w:space="0" w:color="auto"/>
      </w:divBdr>
    </w:div>
    <w:div w:id="924264653">
      <w:bodyDiv w:val="1"/>
      <w:marLeft w:val="0"/>
      <w:marRight w:val="0"/>
      <w:marTop w:val="0"/>
      <w:marBottom w:val="0"/>
      <w:divBdr>
        <w:top w:val="none" w:sz="0" w:space="0" w:color="auto"/>
        <w:left w:val="none" w:sz="0" w:space="0" w:color="auto"/>
        <w:bottom w:val="none" w:sz="0" w:space="0" w:color="auto"/>
        <w:right w:val="none" w:sz="0" w:space="0" w:color="auto"/>
      </w:divBdr>
    </w:div>
    <w:div w:id="924345616">
      <w:bodyDiv w:val="1"/>
      <w:marLeft w:val="0"/>
      <w:marRight w:val="0"/>
      <w:marTop w:val="0"/>
      <w:marBottom w:val="0"/>
      <w:divBdr>
        <w:top w:val="none" w:sz="0" w:space="0" w:color="auto"/>
        <w:left w:val="none" w:sz="0" w:space="0" w:color="auto"/>
        <w:bottom w:val="none" w:sz="0" w:space="0" w:color="auto"/>
        <w:right w:val="none" w:sz="0" w:space="0" w:color="auto"/>
      </w:divBdr>
    </w:div>
    <w:div w:id="927036548">
      <w:bodyDiv w:val="1"/>
      <w:marLeft w:val="0"/>
      <w:marRight w:val="0"/>
      <w:marTop w:val="0"/>
      <w:marBottom w:val="0"/>
      <w:divBdr>
        <w:top w:val="none" w:sz="0" w:space="0" w:color="auto"/>
        <w:left w:val="none" w:sz="0" w:space="0" w:color="auto"/>
        <w:bottom w:val="none" w:sz="0" w:space="0" w:color="auto"/>
        <w:right w:val="none" w:sz="0" w:space="0" w:color="auto"/>
      </w:divBdr>
    </w:div>
    <w:div w:id="950163191">
      <w:bodyDiv w:val="1"/>
      <w:marLeft w:val="0"/>
      <w:marRight w:val="0"/>
      <w:marTop w:val="0"/>
      <w:marBottom w:val="0"/>
      <w:divBdr>
        <w:top w:val="none" w:sz="0" w:space="0" w:color="auto"/>
        <w:left w:val="none" w:sz="0" w:space="0" w:color="auto"/>
        <w:bottom w:val="none" w:sz="0" w:space="0" w:color="auto"/>
        <w:right w:val="none" w:sz="0" w:space="0" w:color="auto"/>
      </w:divBdr>
    </w:div>
    <w:div w:id="959532119">
      <w:bodyDiv w:val="1"/>
      <w:marLeft w:val="0"/>
      <w:marRight w:val="0"/>
      <w:marTop w:val="0"/>
      <w:marBottom w:val="0"/>
      <w:divBdr>
        <w:top w:val="none" w:sz="0" w:space="0" w:color="auto"/>
        <w:left w:val="none" w:sz="0" w:space="0" w:color="auto"/>
        <w:bottom w:val="none" w:sz="0" w:space="0" w:color="auto"/>
        <w:right w:val="none" w:sz="0" w:space="0" w:color="auto"/>
      </w:divBdr>
    </w:div>
    <w:div w:id="964582980">
      <w:bodyDiv w:val="1"/>
      <w:marLeft w:val="0"/>
      <w:marRight w:val="0"/>
      <w:marTop w:val="0"/>
      <w:marBottom w:val="0"/>
      <w:divBdr>
        <w:top w:val="none" w:sz="0" w:space="0" w:color="auto"/>
        <w:left w:val="none" w:sz="0" w:space="0" w:color="auto"/>
        <w:bottom w:val="none" w:sz="0" w:space="0" w:color="auto"/>
        <w:right w:val="none" w:sz="0" w:space="0" w:color="auto"/>
      </w:divBdr>
    </w:div>
    <w:div w:id="979647351">
      <w:bodyDiv w:val="1"/>
      <w:marLeft w:val="0"/>
      <w:marRight w:val="0"/>
      <w:marTop w:val="0"/>
      <w:marBottom w:val="0"/>
      <w:divBdr>
        <w:top w:val="none" w:sz="0" w:space="0" w:color="auto"/>
        <w:left w:val="none" w:sz="0" w:space="0" w:color="auto"/>
        <w:bottom w:val="none" w:sz="0" w:space="0" w:color="auto"/>
        <w:right w:val="none" w:sz="0" w:space="0" w:color="auto"/>
      </w:divBdr>
    </w:div>
    <w:div w:id="999118521">
      <w:bodyDiv w:val="1"/>
      <w:marLeft w:val="0"/>
      <w:marRight w:val="0"/>
      <w:marTop w:val="0"/>
      <w:marBottom w:val="0"/>
      <w:divBdr>
        <w:top w:val="none" w:sz="0" w:space="0" w:color="auto"/>
        <w:left w:val="none" w:sz="0" w:space="0" w:color="auto"/>
        <w:bottom w:val="none" w:sz="0" w:space="0" w:color="auto"/>
        <w:right w:val="none" w:sz="0" w:space="0" w:color="auto"/>
      </w:divBdr>
    </w:div>
    <w:div w:id="1003779022">
      <w:bodyDiv w:val="1"/>
      <w:marLeft w:val="0"/>
      <w:marRight w:val="0"/>
      <w:marTop w:val="0"/>
      <w:marBottom w:val="0"/>
      <w:divBdr>
        <w:top w:val="none" w:sz="0" w:space="0" w:color="auto"/>
        <w:left w:val="none" w:sz="0" w:space="0" w:color="auto"/>
        <w:bottom w:val="none" w:sz="0" w:space="0" w:color="auto"/>
        <w:right w:val="none" w:sz="0" w:space="0" w:color="auto"/>
      </w:divBdr>
    </w:div>
    <w:div w:id="1004435173">
      <w:bodyDiv w:val="1"/>
      <w:marLeft w:val="0"/>
      <w:marRight w:val="0"/>
      <w:marTop w:val="0"/>
      <w:marBottom w:val="0"/>
      <w:divBdr>
        <w:top w:val="none" w:sz="0" w:space="0" w:color="auto"/>
        <w:left w:val="none" w:sz="0" w:space="0" w:color="auto"/>
        <w:bottom w:val="none" w:sz="0" w:space="0" w:color="auto"/>
        <w:right w:val="none" w:sz="0" w:space="0" w:color="auto"/>
      </w:divBdr>
    </w:div>
    <w:div w:id="1010715381">
      <w:bodyDiv w:val="1"/>
      <w:marLeft w:val="0"/>
      <w:marRight w:val="0"/>
      <w:marTop w:val="0"/>
      <w:marBottom w:val="0"/>
      <w:divBdr>
        <w:top w:val="none" w:sz="0" w:space="0" w:color="auto"/>
        <w:left w:val="none" w:sz="0" w:space="0" w:color="auto"/>
        <w:bottom w:val="none" w:sz="0" w:space="0" w:color="auto"/>
        <w:right w:val="none" w:sz="0" w:space="0" w:color="auto"/>
      </w:divBdr>
    </w:div>
    <w:div w:id="1015108685">
      <w:bodyDiv w:val="1"/>
      <w:marLeft w:val="0"/>
      <w:marRight w:val="0"/>
      <w:marTop w:val="0"/>
      <w:marBottom w:val="0"/>
      <w:divBdr>
        <w:top w:val="none" w:sz="0" w:space="0" w:color="auto"/>
        <w:left w:val="none" w:sz="0" w:space="0" w:color="auto"/>
        <w:bottom w:val="none" w:sz="0" w:space="0" w:color="auto"/>
        <w:right w:val="none" w:sz="0" w:space="0" w:color="auto"/>
      </w:divBdr>
    </w:div>
    <w:div w:id="1023634535">
      <w:bodyDiv w:val="1"/>
      <w:marLeft w:val="0"/>
      <w:marRight w:val="0"/>
      <w:marTop w:val="0"/>
      <w:marBottom w:val="0"/>
      <w:divBdr>
        <w:top w:val="none" w:sz="0" w:space="0" w:color="auto"/>
        <w:left w:val="none" w:sz="0" w:space="0" w:color="auto"/>
        <w:bottom w:val="none" w:sz="0" w:space="0" w:color="auto"/>
        <w:right w:val="none" w:sz="0" w:space="0" w:color="auto"/>
      </w:divBdr>
    </w:div>
    <w:div w:id="1046220415">
      <w:bodyDiv w:val="1"/>
      <w:marLeft w:val="0"/>
      <w:marRight w:val="0"/>
      <w:marTop w:val="0"/>
      <w:marBottom w:val="0"/>
      <w:divBdr>
        <w:top w:val="none" w:sz="0" w:space="0" w:color="auto"/>
        <w:left w:val="none" w:sz="0" w:space="0" w:color="auto"/>
        <w:bottom w:val="none" w:sz="0" w:space="0" w:color="auto"/>
        <w:right w:val="none" w:sz="0" w:space="0" w:color="auto"/>
      </w:divBdr>
    </w:div>
    <w:div w:id="1047071154">
      <w:bodyDiv w:val="1"/>
      <w:marLeft w:val="0"/>
      <w:marRight w:val="0"/>
      <w:marTop w:val="0"/>
      <w:marBottom w:val="0"/>
      <w:divBdr>
        <w:top w:val="none" w:sz="0" w:space="0" w:color="auto"/>
        <w:left w:val="none" w:sz="0" w:space="0" w:color="auto"/>
        <w:bottom w:val="none" w:sz="0" w:space="0" w:color="auto"/>
        <w:right w:val="none" w:sz="0" w:space="0" w:color="auto"/>
      </w:divBdr>
    </w:div>
    <w:div w:id="1067074409">
      <w:bodyDiv w:val="1"/>
      <w:marLeft w:val="0"/>
      <w:marRight w:val="0"/>
      <w:marTop w:val="0"/>
      <w:marBottom w:val="0"/>
      <w:divBdr>
        <w:top w:val="none" w:sz="0" w:space="0" w:color="auto"/>
        <w:left w:val="none" w:sz="0" w:space="0" w:color="auto"/>
        <w:bottom w:val="none" w:sz="0" w:space="0" w:color="auto"/>
        <w:right w:val="none" w:sz="0" w:space="0" w:color="auto"/>
      </w:divBdr>
    </w:div>
    <w:div w:id="1067344502">
      <w:bodyDiv w:val="1"/>
      <w:marLeft w:val="0"/>
      <w:marRight w:val="0"/>
      <w:marTop w:val="0"/>
      <w:marBottom w:val="0"/>
      <w:divBdr>
        <w:top w:val="none" w:sz="0" w:space="0" w:color="auto"/>
        <w:left w:val="none" w:sz="0" w:space="0" w:color="auto"/>
        <w:bottom w:val="none" w:sz="0" w:space="0" w:color="auto"/>
        <w:right w:val="none" w:sz="0" w:space="0" w:color="auto"/>
      </w:divBdr>
    </w:div>
    <w:div w:id="1068191016">
      <w:bodyDiv w:val="1"/>
      <w:marLeft w:val="0"/>
      <w:marRight w:val="0"/>
      <w:marTop w:val="0"/>
      <w:marBottom w:val="0"/>
      <w:divBdr>
        <w:top w:val="none" w:sz="0" w:space="0" w:color="auto"/>
        <w:left w:val="none" w:sz="0" w:space="0" w:color="auto"/>
        <w:bottom w:val="none" w:sz="0" w:space="0" w:color="auto"/>
        <w:right w:val="none" w:sz="0" w:space="0" w:color="auto"/>
      </w:divBdr>
    </w:div>
    <w:div w:id="1079668688">
      <w:bodyDiv w:val="1"/>
      <w:marLeft w:val="0"/>
      <w:marRight w:val="0"/>
      <w:marTop w:val="0"/>
      <w:marBottom w:val="0"/>
      <w:divBdr>
        <w:top w:val="none" w:sz="0" w:space="0" w:color="auto"/>
        <w:left w:val="none" w:sz="0" w:space="0" w:color="auto"/>
        <w:bottom w:val="none" w:sz="0" w:space="0" w:color="auto"/>
        <w:right w:val="none" w:sz="0" w:space="0" w:color="auto"/>
      </w:divBdr>
    </w:div>
    <w:div w:id="1081946837">
      <w:bodyDiv w:val="1"/>
      <w:marLeft w:val="0"/>
      <w:marRight w:val="0"/>
      <w:marTop w:val="0"/>
      <w:marBottom w:val="0"/>
      <w:divBdr>
        <w:top w:val="none" w:sz="0" w:space="0" w:color="auto"/>
        <w:left w:val="none" w:sz="0" w:space="0" w:color="auto"/>
        <w:bottom w:val="none" w:sz="0" w:space="0" w:color="auto"/>
        <w:right w:val="none" w:sz="0" w:space="0" w:color="auto"/>
      </w:divBdr>
    </w:div>
    <w:div w:id="1087264327">
      <w:bodyDiv w:val="1"/>
      <w:marLeft w:val="0"/>
      <w:marRight w:val="0"/>
      <w:marTop w:val="0"/>
      <w:marBottom w:val="0"/>
      <w:divBdr>
        <w:top w:val="none" w:sz="0" w:space="0" w:color="auto"/>
        <w:left w:val="none" w:sz="0" w:space="0" w:color="auto"/>
        <w:bottom w:val="none" w:sz="0" w:space="0" w:color="auto"/>
        <w:right w:val="none" w:sz="0" w:space="0" w:color="auto"/>
      </w:divBdr>
    </w:div>
    <w:div w:id="1090540573">
      <w:bodyDiv w:val="1"/>
      <w:marLeft w:val="0"/>
      <w:marRight w:val="0"/>
      <w:marTop w:val="0"/>
      <w:marBottom w:val="0"/>
      <w:divBdr>
        <w:top w:val="none" w:sz="0" w:space="0" w:color="auto"/>
        <w:left w:val="none" w:sz="0" w:space="0" w:color="auto"/>
        <w:bottom w:val="none" w:sz="0" w:space="0" w:color="auto"/>
        <w:right w:val="none" w:sz="0" w:space="0" w:color="auto"/>
      </w:divBdr>
    </w:div>
    <w:div w:id="1100178084">
      <w:bodyDiv w:val="1"/>
      <w:marLeft w:val="0"/>
      <w:marRight w:val="0"/>
      <w:marTop w:val="0"/>
      <w:marBottom w:val="0"/>
      <w:divBdr>
        <w:top w:val="none" w:sz="0" w:space="0" w:color="auto"/>
        <w:left w:val="none" w:sz="0" w:space="0" w:color="auto"/>
        <w:bottom w:val="none" w:sz="0" w:space="0" w:color="auto"/>
        <w:right w:val="none" w:sz="0" w:space="0" w:color="auto"/>
      </w:divBdr>
    </w:div>
    <w:div w:id="1109591149">
      <w:bodyDiv w:val="1"/>
      <w:marLeft w:val="0"/>
      <w:marRight w:val="0"/>
      <w:marTop w:val="0"/>
      <w:marBottom w:val="0"/>
      <w:divBdr>
        <w:top w:val="none" w:sz="0" w:space="0" w:color="auto"/>
        <w:left w:val="none" w:sz="0" w:space="0" w:color="auto"/>
        <w:bottom w:val="none" w:sz="0" w:space="0" w:color="auto"/>
        <w:right w:val="none" w:sz="0" w:space="0" w:color="auto"/>
      </w:divBdr>
    </w:div>
    <w:div w:id="1118255604">
      <w:bodyDiv w:val="1"/>
      <w:marLeft w:val="0"/>
      <w:marRight w:val="0"/>
      <w:marTop w:val="0"/>
      <w:marBottom w:val="0"/>
      <w:divBdr>
        <w:top w:val="none" w:sz="0" w:space="0" w:color="auto"/>
        <w:left w:val="none" w:sz="0" w:space="0" w:color="auto"/>
        <w:bottom w:val="none" w:sz="0" w:space="0" w:color="auto"/>
        <w:right w:val="none" w:sz="0" w:space="0" w:color="auto"/>
      </w:divBdr>
    </w:div>
    <w:div w:id="1125927856">
      <w:bodyDiv w:val="1"/>
      <w:marLeft w:val="0"/>
      <w:marRight w:val="0"/>
      <w:marTop w:val="0"/>
      <w:marBottom w:val="0"/>
      <w:divBdr>
        <w:top w:val="none" w:sz="0" w:space="0" w:color="auto"/>
        <w:left w:val="none" w:sz="0" w:space="0" w:color="auto"/>
        <w:bottom w:val="none" w:sz="0" w:space="0" w:color="auto"/>
        <w:right w:val="none" w:sz="0" w:space="0" w:color="auto"/>
      </w:divBdr>
    </w:div>
    <w:div w:id="1129979364">
      <w:bodyDiv w:val="1"/>
      <w:marLeft w:val="0"/>
      <w:marRight w:val="0"/>
      <w:marTop w:val="0"/>
      <w:marBottom w:val="0"/>
      <w:divBdr>
        <w:top w:val="none" w:sz="0" w:space="0" w:color="auto"/>
        <w:left w:val="none" w:sz="0" w:space="0" w:color="auto"/>
        <w:bottom w:val="none" w:sz="0" w:space="0" w:color="auto"/>
        <w:right w:val="none" w:sz="0" w:space="0" w:color="auto"/>
      </w:divBdr>
    </w:div>
    <w:div w:id="1131511598">
      <w:bodyDiv w:val="1"/>
      <w:marLeft w:val="0"/>
      <w:marRight w:val="0"/>
      <w:marTop w:val="0"/>
      <w:marBottom w:val="0"/>
      <w:divBdr>
        <w:top w:val="none" w:sz="0" w:space="0" w:color="auto"/>
        <w:left w:val="none" w:sz="0" w:space="0" w:color="auto"/>
        <w:bottom w:val="none" w:sz="0" w:space="0" w:color="auto"/>
        <w:right w:val="none" w:sz="0" w:space="0" w:color="auto"/>
      </w:divBdr>
    </w:div>
    <w:div w:id="1136097919">
      <w:bodyDiv w:val="1"/>
      <w:marLeft w:val="0"/>
      <w:marRight w:val="0"/>
      <w:marTop w:val="0"/>
      <w:marBottom w:val="0"/>
      <w:divBdr>
        <w:top w:val="none" w:sz="0" w:space="0" w:color="auto"/>
        <w:left w:val="none" w:sz="0" w:space="0" w:color="auto"/>
        <w:bottom w:val="none" w:sz="0" w:space="0" w:color="auto"/>
        <w:right w:val="none" w:sz="0" w:space="0" w:color="auto"/>
      </w:divBdr>
    </w:div>
    <w:div w:id="1138955123">
      <w:bodyDiv w:val="1"/>
      <w:marLeft w:val="0"/>
      <w:marRight w:val="0"/>
      <w:marTop w:val="0"/>
      <w:marBottom w:val="0"/>
      <w:divBdr>
        <w:top w:val="none" w:sz="0" w:space="0" w:color="auto"/>
        <w:left w:val="none" w:sz="0" w:space="0" w:color="auto"/>
        <w:bottom w:val="none" w:sz="0" w:space="0" w:color="auto"/>
        <w:right w:val="none" w:sz="0" w:space="0" w:color="auto"/>
      </w:divBdr>
    </w:div>
    <w:div w:id="1148399162">
      <w:bodyDiv w:val="1"/>
      <w:marLeft w:val="0"/>
      <w:marRight w:val="0"/>
      <w:marTop w:val="0"/>
      <w:marBottom w:val="0"/>
      <w:divBdr>
        <w:top w:val="none" w:sz="0" w:space="0" w:color="auto"/>
        <w:left w:val="none" w:sz="0" w:space="0" w:color="auto"/>
        <w:bottom w:val="none" w:sz="0" w:space="0" w:color="auto"/>
        <w:right w:val="none" w:sz="0" w:space="0" w:color="auto"/>
      </w:divBdr>
    </w:div>
    <w:div w:id="1149056208">
      <w:bodyDiv w:val="1"/>
      <w:marLeft w:val="0"/>
      <w:marRight w:val="0"/>
      <w:marTop w:val="0"/>
      <w:marBottom w:val="0"/>
      <w:divBdr>
        <w:top w:val="none" w:sz="0" w:space="0" w:color="auto"/>
        <w:left w:val="none" w:sz="0" w:space="0" w:color="auto"/>
        <w:bottom w:val="none" w:sz="0" w:space="0" w:color="auto"/>
        <w:right w:val="none" w:sz="0" w:space="0" w:color="auto"/>
      </w:divBdr>
    </w:div>
    <w:div w:id="1163424041">
      <w:bodyDiv w:val="1"/>
      <w:marLeft w:val="0"/>
      <w:marRight w:val="0"/>
      <w:marTop w:val="0"/>
      <w:marBottom w:val="0"/>
      <w:divBdr>
        <w:top w:val="none" w:sz="0" w:space="0" w:color="auto"/>
        <w:left w:val="none" w:sz="0" w:space="0" w:color="auto"/>
        <w:bottom w:val="none" w:sz="0" w:space="0" w:color="auto"/>
        <w:right w:val="none" w:sz="0" w:space="0" w:color="auto"/>
      </w:divBdr>
    </w:div>
    <w:div w:id="1165783583">
      <w:bodyDiv w:val="1"/>
      <w:marLeft w:val="0"/>
      <w:marRight w:val="0"/>
      <w:marTop w:val="0"/>
      <w:marBottom w:val="0"/>
      <w:divBdr>
        <w:top w:val="none" w:sz="0" w:space="0" w:color="auto"/>
        <w:left w:val="none" w:sz="0" w:space="0" w:color="auto"/>
        <w:bottom w:val="none" w:sz="0" w:space="0" w:color="auto"/>
        <w:right w:val="none" w:sz="0" w:space="0" w:color="auto"/>
      </w:divBdr>
    </w:div>
    <w:div w:id="1171945785">
      <w:bodyDiv w:val="1"/>
      <w:marLeft w:val="0"/>
      <w:marRight w:val="0"/>
      <w:marTop w:val="0"/>
      <w:marBottom w:val="0"/>
      <w:divBdr>
        <w:top w:val="none" w:sz="0" w:space="0" w:color="auto"/>
        <w:left w:val="none" w:sz="0" w:space="0" w:color="auto"/>
        <w:bottom w:val="none" w:sz="0" w:space="0" w:color="auto"/>
        <w:right w:val="none" w:sz="0" w:space="0" w:color="auto"/>
      </w:divBdr>
    </w:div>
    <w:div w:id="1174109732">
      <w:bodyDiv w:val="1"/>
      <w:marLeft w:val="0"/>
      <w:marRight w:val="0"/>
      <w:marTop w:val="0"/>
      <w:marBottom w:val="0"/>
      <w:divBdr>
        <w:top w:val="none" w:sz="0" w:space="0" w:color="auto"/>
        <w:left w:val="none" w:sz="0" w:space="0" w:color="auto"/>
        <w:bottom w:val="none" w:sz="0" w:space="0" w:color="auto"/>
        <w:right w:val="none" w:sz="0" w:space="0" w:color="auto"/>
      </w:divBdr>
    </w:div>
    <w:div w:id="1181432850">
      <w:bodyDiv w:val="1"/>
      <w:marLeft w:val="0"/>
      <w:marRight w:val="0"/>
      <w:marTop w:val="0"/>
      <w:marBottom w:val="0"/>
      <w:divBdr>
        <w:top w:val="none" w:sz="0" w:space="0" w:color="auto"/>
        <w:left w:val="none" w:sz="0" w:space="0" w:color="auto"/>
        <w:bottom w:val="none" w:sz="0" w:space="0" w:color="auto"/>
        <w:right w:val="none" w:sz="0" w:space="0" w:color="auto"/>
      </w:divBdr>
    </w:div>
    <w:div w:id="1203785803">
      <w:bodyDiv w:val="1"/>
      <w:marLeft w:val="0"/>
      <w:marRight w:val="0"/>
      <w:marTop w:val="0"/>
      <w:marBottom w:val="0"/>
      <w:divBdr>
        <w:top w:val="none" w:sz="0" w:space="0" w:color="auto"/>
        <w:left w:val="none" w:sz="0" w:space="0" w:color="auto"/>
        <w:bottom w:val="none" w:sz="0" w:space="0" w:color="auto"/>
        <w:right w:val="none" w:sz="0" w:space="0" w:color="auto"/>
      </w:divBdr>
    </w:div>
    <w:div w:id="1231692846">
      <w:bodyDiv w:val="1"/>
      <w:marLeft w:val="0"/>
      <w:marRight w:val="0"/>
      <w:marTop w:val="0"/>
      <w:marBottom w:val="0"/>
      <w:divBdr>
        <w:top w:val="none" w:sz="0" w:space="0" w:color="auto"/>
        <w:left w:val="none" w:sz="0" w:space="0" w:color="auto"/>
        <w:bottom w:val="none" w:sz="0" w:space="0" w:color="auto"/>
        <w:right w:val="none" w:sz="0" w:space="0" w:color="auto"/>
      </w:divBdr>
    </w:div>
    <w:div w:id="1234969516">
      <w:bodyDiv w:val="1"/>
      <w:marLeft w:val="0"/>
      <w:marRight w:val="0"/>
      <w:marTop w:val="0"/>
      <w:marBottom w:val="0"/>
      <w:divBdr>
        <w:top w:val="none" w:sz="0" w:space="0" w:color="auto"/>
        <w:left w:val="none" w:sz="0" w:space="0" w:color="auto"/>
        <w:bottom w:val="none" w:sz="0" w:space="0" w:color="auto"/>
        <w:right w:val="none" w:sz="0" w:space="0" w:color="auto"/>
      </w:divBdr>
    </w:div>
    <w:div w:id="1238252369">
      <w:bodyDiv w:val="1"/>
      <w:marLeft w:val="0"/>
      <w:marRight w:val="0"/>
      <w:marTop w:val="0"/>
      <w:marBottom w:val="0"/>
      <w:divBdr>
        <w:top w:val="none" w:sz="0" w:space="0" w:color="auto"/>
        <w:left w:val="none" w:sz="0" w:space="0" w:color="auto"/>
        <w:bottom w:val="none" w:sz="0" w:space="0" w:color="auto"/>
        <w:right w:val="none" w:sz="0" w:space="0" w:color="auto"/>
      </w:divBdr>
    </w:div>
    <w:div w:id="1243756983">
      <w:bodyDiv w:val="1"/>
      <w:marLeft w:val="0"/>
      <w:marRight w:val="0"/>
      <w:marTop w:val="0"/>
      <w:marBottom w:val="0"/>
      <w:divBdr>
        <w:top w:val="none" w:sz="0" w:space="0" w:color="auto"/>
        <w:left w:val="none" w:sz="0" w:space="0" w:color="auto"/>
        <w:bottom w:val="none" w:sz="0" w:space="0" w:color="auto"/>
        <w:right w:val="none" w:sz="0" w:space="0" w:color="auto"/>
      </w:divBdr>
    </w:div>
    <w:div w:id="1250458642">
      <w:bodyDiv w:val="1"/>
      <w:marLeft w:val="0"/>
      <w:marRight w:val="0"/>
      <w:marTop w:val="0"/>
      <w:marBottom w:val="0"/>
      <w:divBdr>
        <w:top w:val="none" w:sz="0" w:space="0" w:color="auto"/>
        <w:left w:val="none" w:sz="0" w:space="0" w:color="auto"/>
        <w:bottom w:val="none" w:sz="0" w:space="0" w:color="auto"/>
        <w:right w:val="none" w:sz="0" w:space="0" w:color="auto"/>
      </w:divBdr>
    </w:div>
    <w:div w:id="1251742859">
      <w:bodyDiv w:val="1"/>
      <w:marLeft w:val="0"/>
      <w:marRight w:val="0"/>
      <w:marTop w:val="0"/>
      <w:marBottom w:val="0"/>
      <w:divBdr>
        <w:top w:val="none" w:sz="0" w:space="0" w:color="auto"/>
        <w:left w:val="none" w:sz="0" w:space="0" w:color="auto"/>
        <w:bottom w:val="none" w:sz="0" w:space="0" w:color="auto"/>
        <w:right w:val="none" w:sz="0" w:space="0" w:color="auto"/>
      </w:divBdr>
    </w:div>
    <w:div w:id="1253271530">
      <w:bodyDiv w:val="1"/>
      <w:marLeft w:val="0"/>
      <w:marRight w:val="0"/>
      <w:marTop w:val="0"/>
      <w:marBottom w:val="0"/>
      <w:divBdr>
        <w:top w:val="none" w:sz="0" w:space="0" w:color="auto"/>
        <w:left w:val="none" w:sz="0" w:space="0" w:color="auto"/>
        <w:bottom w:val="none" w:sz="0" w:space="0" w:color="auto"/>
        <w:right w:val="none" w:sz="0" w:space="0" w:color="auto"/>
      </w:divBdr>
    </w:div>
    <w:div w:id="1283419467">
      <w:bodyDiv w:val="1"/>
      <w:marLeft w:val="0"/>
      <w:marRight w:val="0"/>
      <w:marTop w:val="0"/>
      <w:marBottom w:val="0"/>
      <w:divBdr>
        <w:top w:val="none" w:sz="0" w:space="0" w:color="auto"/>
        <w:left w:val="none" w:sz="0" w:space="0" w:color="auto"/>
        <w:bottom w:val="none" w:sz="0" w:space="0" w:color="auto"/>
        <w:right w:val="none" w:sz="0" w:space="0" w:color="auto"/>
      </w:divBdr>
    </w:div>
    <w:div w:id="1293485223">
      <w:bodyDiv w:val="1"/>
      <w:marLeft w:val="0"/>
      <w:marRight w:val="0"/>
      <w:marTop w:val="0"/>
      <w:marBottom w:val="0"/>
      <w:divBdr>
        <w:top w:val="none" w:sz="0" w:space="0" w:color="auto"/>
        <w:left w:val="none" w:sz="0" w:space="0" w:color="auto"/>
        <w:bottom w:val="none" w:sz="0" w:space="0" w:color="auto"/>
        <w:right w:val="none" w:sz="0" w:space="0" w:color="auto"/>
      </w:divBdr>
    </w:div>
    <w:div w:id="1296713591">
      <w:bodyDiv w:val="1"/>
      <w:marLeft w:val="0"/>
      <w:marRight w:val="0"/>
      <w:marTop w:val="0"/>
      <w:marBottom w:val="0"/>
      <w:divBdr>
        <w:top w:val="none" w:sz="0" w:space="0" w:color="auto"/>
        <w:left w:val="none" w:sz="0" w:space="0" w:color="auto"/>
        <w:bottom w:val="none" w:sz="0" w:space="0" w:color="auto"/>
        <w:right w:val="none" w:sz="0" w:space="0" w:color="auto"/>
      </w:divBdr>
    </w:div>
    <w:div w:id="1298531698">
      <w:bodyDiv w:val="1"/>
      <w:marLeft w:val="0"/>
      <w:marRight w:val="0"/>
      <w:marTop w:val="0"/>
      <w:marBottom w:val="0"/>
      <w:divBdr>
        <w:top w:val="none" w:sz="0" w:space="0" w:color="auto"/>
        <w:left w:val="none" w:sz="0" w:space="0" w:color="auto"/>
        <w:bottom w:val="none" w:sz="0" w:space="0" w:color="auto"/>
        <w:right w:val="none" w:sz="0" w:space="0" w:color="auto"/>
      </w:divBdr>
    </w:div>
    <w:div w:id="1304237444">
      <w:bodyDiv w:val="1"/>
      <w:marLeft w:val="0"/>
      <w:marRight w:val="0"/>
      <w:marTop w:val="0"/>
      <w:marBottom w:val="0"/>
      <w:divBdr>
        <w:top w:val="none" w:sz="0" w:space="0" w:color="auto"/>
        <w:left w:val="none" w:sz="0" w:space="0" w:color="auto"/>
        <w:bottom w:val="none" w:sz="0" w:space="0" w:color="auto"/>
        <w:right w:val="none" w:sz="0" w:space="0" w:color="auto"/>
      </w:divBdr>
    </w:div>
    <w:div w:id="1310356759">
      <w:bodyDiv w:val="1"/>
      <w:marLeft w:val="0"/>
      <w:marRight w:val="0"/>
      <w:marTop w:val="0"/>
      <w:marBottom w:val="0"/>
      <w:divBdr>
        <w:top w:val="none" w:sz="0" w:space="0" w:color="auto"/>
        <w:left w:val="none" w:sz="0" w:space="0" w:color="auto"/>
        <w:bottom w:val="none" w:sz="0" w:space="0" w:color="auto"/>
        <w:right w:val="none" w:sz="0" w:space="0" w:color="auto"/>
      </w:divBdr>
    </w:div>
    <w:div w:id="1311179521">
      <w:bodyDiv w:val="1"/>
      <w:marLeft w:val="0"/>
      <w:marRight w:val="0"/>
      <w:marTop w:val="0"/>
      <w:marBottom w:val="0"/>
      <w:divBdr>
        <w:top w:val="none" w:sz="0" w:space="0" w:color="auto"/>
        <w:left w:val="none" w:sz="0" w:space="0" w:color="auto"/>
        <w:bottom w:val="none" w:sz="0" w:space="0" w:color="auto"/>
        <w:right w:val="none" w:sz="0" w:space="0" w:color="auto"/>
      </w:divBdr>
    </w:div>
    <w:div w:id="1320619350">
      <w:bodyDiv w:val="1"/>
      <w:marLeft w:val="0"/>
      <w:marRight w:val="0"/>
      <w:marTop w:val="0"/>
      <w:marBottom w:val="0"/>
      <w:divBdr>
        <w:top w:val="none" w:sz="0" w:space="0" w:color="auto"/>
        <w:left w:val="none" w:sz="0" w:space="0" w:color="auto"/>
        <w:bottom w:val="none" w:sz="0" w:space="0" w:color="auto"/>
        <w:right w:val="none" w:sz="0" w:space="0" w:color="auto"/>
      </w:divBdr>
    </w:div>
    <w:div w:id="1341934066">
      <w:bodyDiv w:val="1"/>
      <w:marLeft w:val="0"/>
      <w:marRight w:val="0"/>
      <w:marTop w:val="0"/>
      <w:marBottom w:val="0"/>
      <w:divBdr>
        <w:top w:val="none" w:sz="0" w:space="0" w:color="auto"/>
        <w:left w:val="none" w:sz="0" w:space="0" w:color="auto"/>
        <w:bottom w:val="none" w:sz="0" w:space="0" w:color="auto"/>
        <w:right w:val="none" w:sz="0" w:space="0" w:color="auto"/>
      </w:divBdr>
    </w:div>
    <w:div w:id="1346637910">
      <w:bodyDiv w:val="1"/>
      <w:marLeft w:val="0"/>
      <w:marRight w:val="0"/>
      <w:marTop w:val="0"/>
      <w:marBottom w:val="0"/>
      <w:divBdr>
        <w:top w:val="none" w:sz="0" w:space="0" w:color="auto"/>
        <w:left w:val="none" w:sz="0" w:space="0" w:color="auto"/>
        <w:bottom w:val="none" w:sz="0" w:space="0" w:color="auto"/>
        <w:right w:val="none" w:sz="0" w:space="0" w:color="auto"/>
      </w:divBdr>
    </w:div>
    <w:div w:id="1364818342">
      <w:bodyDiv w:val="1"/>
      <w:marLeft w:val="0"/>
      <w:marRight w:val="0"/>
      <w:marTop w:val="0"/>
      <w:marBottom w:val="0"/>
      <w:divBdr>
        <w:top w:val="none" w:sz="0" w:space="0" w:color="auto"/>
        <w:left w:val="none" w:sz="0" w:space="0" w:color="auto"/>
        <w:bottom w:val="none" w:sz="0" w:space="0" w:color="auto"/>
        <w:right w:val="none" w:sz="0" w:space="0" w:color="auto"/>
      </w:divBdr>
    </w:div>
    <w:div w:id="1370841258">
      <w:bodyDiv w:val="1"/>
      <w:marLeft w:val="0"/>
      <w:marRight w:val="0"/>
      <w:marTop w:val="0"/>
      <w:marBottom w:val="0"/>
      <w:divBdr>
        <w:top w:val="none" w:sz="0" w:space="0" w:color="auto"/>
        <w:left w:val="none" w:sz="0" w:space="0" w:color="auto"/>
        <w:bottom w:val="none" w:sz="0" w:space="0" w:color="auto"/>
        <w:right w:val="none" w:sz="0" w:space="0" w:color="auto"/>
      </w:divBdr>
    </w:div>
    <w:div w:id="1383020182">
      <w:bodyDiv w:val="1"/>
      <w:marLeft w:val="0"/>
      <w:marRight w:val="0"/>
      <w:marTop w:val="0"/>
      <w:marBottom w:val="0"/>
      <w:divBdr>
        <w:top w:val="none" w:sz="0" w:space="0" w:color="auto"/>
        <w:left w:val="none" w:sz="0" w:space="0" w:color="auto"/>
        <w:bottom w:val="none" w:sz="0" w:space="0" w:color="auto"/>
        <w:right w:val="none" w:sz="0" w:space="0" w:color="auto"/>
      </w:divBdr>
    </w:div>
    <w:div w:id="1394042766">
      <w:bodyDiv w:val="1"/>
      <w:marLeft w:val="0"/>
      <w:marRight w:val="0"/>
      <w:marTop w:val="0"/>
      <w:marBottom w:val="0"/>
      <w:divBdr>
        <w:top w:val="none" w:sz="0" w:space="0" w:color="auto"/>
        <w:left w:val="none" w:sz="0" w:space="0" w:color="auto"/>
        <w:bottom w:val="none" w:sz="0" w:space="0" w:color="auto"/>
        <w:right w:val="none" w:sz="0" w:space="0" w:color="auto"/>
      </w:divBdr>
    </w:div>
    <w:div w:id="1394741164">
      <w:bodyDiv w:val="1"/>
      <w:marLeft w:val="0"/>
      <w:marRight w:val="0"/>
      <w:marTop w:val="0"/>
      <w:marBottom w:val="0"/>
      <w:divBdr>
        <w:top w:val="none" w:sz="0" w:space="0" w:color="auto"/>
        <w:left w:val="none" w:sz="0" w:space="0" w:color="auto"/>
        <w:bottom w:val="none" w:sz="0" w:space="0" w:color="auto"/>
        <w:right w:val="none" w:sz="0" w:space="0" w:color="auto"/>
      </w:divBdr>
    </w:div>
    <w:div w:id="1396507515">
      <w:bodyDiv w:val="1"/>
      <w:marLeft w:val="0"/>
      <w:marRight w:val="0"/>
      <w:marTop w:val="0"/>
      <w:marBottom w:val="0"/>
      <w:divBdr>
        <w:top w:val="none" w:sz="0" w:space="0" w:color="auto"/>
        <w:left w:val="none" w:sz="0" w:space="0" w:color="auto"/>
        <w:bottom w:val="none" w:sz="0" w:space="0" w:color="auto"/>
        <w:right w:val="none" w:sz="0" w:space="0" w:color="auto"/>
      </w:divBdr>
    </w:div>
    <w:div w:id="1406806158">
      <w:bodyDiv w:val="1"/>
      <w:marLeft w:val="0"/>
      <w:marRight w:val="0"/>
      <w:marTop w:val="0"/>
      <w:marBottom w:val="0"/>
      <w:divBdr>
        <w:top w:val="none" w:sz="0" w:space="0" w:color="auto"/>
        <w:left w:val="none" w:sz="0" w:space="0" w:color="auto"/>
        <w:bottom w:val="none" w:sz="0" w:space="0" w:color="auto"/>
        <w:right w:val="none" w:sz="0" w:space="0" w:color="auto"/>
      </w:divBdr>
    </w:div>
    <w:div w:id="1408722353">
      <w:bodyDiv w:val="1"/>
      <w:marLeft w:val="0"/>
      <w:marRight w:val="0"/>
      <w:marTop w:val="0"/>
      <w:marBottom w:val="0"/>
      <w:divBdr>
        <w:top w:val="none" w:sz="0" w:space="0" w:color="auto"/>
        <w:left w:val="none" w:sz="0" w:space="0" w:color="auto"/>
        <w:bottom w:val="none" w:sz="0" w:space="0" w:color="auto"/>
        <w:right w:val="none" w:sz="0" w:space="0" w:color="auto"/>
      </w:divBdr>
    </w:div>
    <w:div w:id="1419324380">
      <w:bodyDiv w:val="1"/>
      <w:marLeft w:val="0"/>
      <w:marRight w:val="0"/>
      <w:marTop w:val="0"/>
      <w:marBottom w:val="0"/>
      <w:divBdr>
        <w:top w:val="none" w:sz="0" w:space="0" w:color="auto"/>
        <w:left w:val="none" w:sz="0" w:space="0" w:color="auto"/>
        <w:bottom w:val="none" w:sz="0" w:space="0" w:color="auto"/>
        <w:right w:val="none" w:sz="0" w:space="0" w:color="auto"/>
      </w:divBdr>
    </w:div>
    <w:div w:id="1419326980">
      <w:bodyDiv w:val="1"/>
      <w:marLeft w:val="0"/>
      <w:marRight w:val="0"/>
      <w:marTop w:val="0"/>
      <w:marBottom w:val="0"/>
      <w:divBdr>
        <w:top w:val="none" w:sz="0" w:space="0" w:color="auto"/>
        <w:left w:val="none" w:sz="0" w:space="0" w:color="auto"/>
        <w:bottom w:val="none" w:sz="0" w:space="0" w:color="auto"/>
        <w:right w:val="none" w:sz="0" w:space="0" w:color="auto"/>
      </w:divBdr>
    </w:div>
    <w:div w:id="1434321521">
      <w:bodyDiv w:val="1"/>
      <w:marLeft w:val="0"/>
      <w:marRight w:val="0"/>
      <w:marTop w:val="0"/>
      <w:marBottom w:val="0"/>
      <w:divBdr>
        <w:top w:val="none" w:sz="0" w:space="0" w:color="auto"/>
        <w:left w:val="none" w:sz="0" w:space="0" w:color="auto"/>
        <w:bottom w:val="none" w:sz="0" w:space="0" w:color="auto"/>
        <w:right w:val="none" w:sz="0" w:space="0" w:color="auto"/>
      </w:divBdr>
    </w:div>
    <w:div w:id="1434671340">
      <w:bodyDiv w:val="1"/>
      <w:marLeft w:val="0"/>
      <w:marRight w:val="0"/>
      <w:marTop w:val="0"/>
      <w:marBottom w:val="0"/>
      <w:divBdr>
        <w:top w:val="none" w:sz="0" w:space="0" w:color="auto"/>
        <w:left w:val="none" w:sz="0" w:space="0" w:color="auto"/>
        <w:bottom w:val="none" w:sz="0" w:space="0" w:color="auto"/>
        <w:right w:val="none" w:sz="0" w:space="0" w:color="auto"/>
      </w:divBdr>
    </w:div>
    <w:div w:id="1437484165">
      <w:bodyDiv w:val="1"/>
      <w:marLeft w:val="0"/>
      <w:marRight w:val="0"/>
      <w:marTop w:val="0"/>
      <w:marBottom w:val="0"/>
      <w:divBdr>
        <w:top w:val="none" w:sz="0" w:space="0" w:color="auto"/>
        <w:left w:val="none" w:sz="0" w:space="0" w:color="auto"/>
        <w:bottom w:val="none" w:sz="0" w:space="0" w:color="auto"/>
        <w:right w:val="none" w:sz="0" w:space="0" w:color="auto"/>
      </w:divBdr>
    </w:div>
    <w:div w:id="1476071305">
      <w:bodyDiv w:val="1"/>
      <w:marLeft w:val="0"/>
      <w:marRight w:val="0"/>
      <w:marTop w:val="0"/>
      <w:marBottom w:val="0"/>
      <w:divBdr>
        <w:top w:val="none" w:sz="0" w:space="0" w:color="auto"/>
        <w:left w:val="none" w:sz="0" w:space="0" w:color="auto"/>
        <w:bottom w:val="none" w:sz="0" w:space="0" w:color="auto"/>
        <w:right w:val="none" w:sz="0" w:space="0" w:color="auto"/>
      </w:divBdr>
    </w:div>
    <w:div w:id="1478492853">
      <w:bodyDiv w:val="1"/>
      <w:marLeft w:val="0"/>
      <w:marRight w:val="0"/>
      <w:marTop w:val="0"/>
      <w:marBottom w:val="0"/>
      <w:divBdr>
        <w:top w:val="none" w:sz="0" w:space="0" w:color="auto"/>
        <w:left w:val="none" w:sz="0" w:space="0" w:color="auto"/>
        <w:bottom w:val="none" w:sz="0" w:space="0" w:color="auto"/>
        <w:right w:val="none" w:sz="0" w:space="0" w:color="auto"/>
      </w:divBdr>
    </w:div>
    <w:div w:id="1480154344">
      <w:bodyDiv w:val="1"/>
      <w:marLeft w:val="0"/>
      <w:marRight w:val="0"/>
      <w:marTop w:val="0"/>
      <w:marBottom w:val="0"/>
      <w:divBdr>
        <w:top w:val="none" w:sz="0" w:space="0" w:color="auto"/>
        <w:left w:val="none" w:sz="0" w:space="0" w:color="auto"/>
        <w:bottom w:val="none" w:sz="0" w:space="0" w:color="auto"/>
        <w:right w:val="none" w:sz="0" w:space="0" w:color="auto"/>
      </w:divBdr>
    </w:div>
    <w:div w:id="1485583354">
      <w:bodyDiv w:val="1"/>
      <w:marLeft w:val="0"/>
      <w:marRight w:val="0"/>
      <w:marTop w:val="0"/>
      <w:marBottom w:val="0"/>
      <w:divBdr>
        <w:top w:val="none" w:sz="0" w:space="0" w:color="auto"/>
        <w:left w:val="none" w:sz="0" w:space="0" w:color="auto"/>
        <w:bottom w:val="none" w:sz="0" w:space="0" w:color="auto"/>
        <w:right w:val="none" w:sz="0" w:space="0" w:color="auto"/>
      </w:divBdr>
    </w:div>
    <w:div w:id="1488591279">
      <w:bodyDiv w:val="1"/>
      <w:marLeft w:val="0"/>
      <w:marRight w:val="0"/>
      <w:marTop w:val="0"/>
      <w:marBottom w:val="0"/>
      <w:divBdr>
        <w:top w:val="none" w:sz="0" w:space="0" w:color="auto"/>
        <w:left w:val="none" w:sz="0" w:space="0" w:color="auto"/>
        <w:bottom w:val="none" w:sz="0" w:space="0" w:color="auto"/>
        <w:right w:val="none" w:sz="0" w:space="0" w:color="auto"/>
      </w:divBdr>
    </w:div>
    <w:div w:id="1488860669">
      <w:bodyDiv w:val="1"/>
      <w:marLeft w:val="0"/>
      <w:marRight w:val="0"/>
      <w:marTop w:val="0"/>
      <w:marBottom w:val="0"/>
      <w:divBdr>
        <w:top w:val="none" w:sz="0" w:space="0" w:color="auto"/>
        <w:left w:val="none" w:sz="0" w:space="0" w:color="auto"/>
        <w:bottom w:val="none" w:sz="0" w:space="0" w:color="auto"/>
        <w:right w:val="none" w:sz="0" w:space="0" w:color="auto"/>
      </w:divBdr>
    </w:div>
    <w:div w:id="1489899964">
      <w:bodyDiv w:val="1"/>
      <w:marLeft w:val="0"/>
      <w:marRight w:val="0"/>
      <w:marTop w:val="0"/>
      <w:marBottom w:val="0"/>
      <w:divBdr>
        <w:top w:val="none" w:sz="0" w:space="0" w:color="auto"/>
        <w:left w:val="none" w:sz="0" w:space="0" w:color="auto"/>
        <w:bottom w:val="none" w:sz="0" w:space="0" w:color="auto"/>
        <w:right w:val="none" w:sz="0" w:space="0" w:color="auto"/>
      </w:divBdr>
    </w:div>
    <w:div w:id="1501775199">
      <w:bodyDiv w:val="1"/>
      <w:marLeft w:val="0"/>
      <w:marRight w:val="0"/>
      <w:marTop w:val="0"/>
      <w:marBottom w:val="0"/>
      <w:divBdr>
        <w:top w:val="none" w:sz="0" w:space="0" w:color="auto"/>
        <w:left w:val="none" w:sz="0" w:space="0" w:color="auto"/>
        <w:bottom w:val="none" w:sz="0" w:space="0" w:color="auto"/>
        <w:right w:val="none" w:sz="0" w:space="0" w:color="auto"/>
      </w:divBdr>
    </w:div>
    <w:div w:id="1523124518">
      <w:bodyDiv w:val="1"/>
      <w:marLeft w:val="0"/>
      <w:marRight w:val="0"/>
      <w:marTop w:val="0"/>
      <w:marBottom w:val="0"/>
      <w:divBdr>
        <w:top w:val="none" w:sz="0" w:space="0" w:color="auto"/>
        <w:left w:val="none" w:sz="0" w:space="0" w:color="auto"/>
        <w:bottom w:val="none" w:sz="0" w:space="0" w:color="auto"/>
        <w:right w:val="none" w:sz="0" w:space="0" w:color="auto"/>
      </w:divBdr>
    </w:div>
    <w:div w:id="1526287371">
      <w:bodyDiv w:val="1"/>
      <w:marLeft w:val="0"/>
      <w:marRight w:val="0"/>
      <w:marTop w:val="0"/>
      <w:marBottom w:val="0"/>
      <w:divBdr>
        <w:top w:val="none" w:sz="0" w:space="0" w:color="auto"/>
        <w:left w:val="none" w:sz="0" w:space="0" w:color="auto"/>
        <w:bottom w:val="none" w:sz="0" w:space="0" w:color="auto"/>
        <w:right w:val="none" w:sz="0" w:space="0" w:color="auto"/>
      </w:divBdr>
    </w:div>
    <w:div w:id="1528450586">
      <w:bodyDiv w:val="1"/>
      <w:marLeft w:val="0"/>
      <w:marRight w:val="0"/>
      <w:marTop w:val="0"/>
      <w:marBottom w:val="0"/>
      <w:divBdr>
        <w:top w:val="none" w:sz="0" w:space="0" w:color="auto"/>
        <w:left w:val="none" w:sz="0" w:space="0" w:color="auto"/>
        <w:bottom w:val="none" w:sz="0" w:space="0" w:color="auto"/>
        <w:right w:val="none" w:sz="0" w:space="0" w:color="auto"/>
      </w:divBdr>
    </w:div>
    <w:div w:id="1538811694">
      <w:bodyDiv w:val="1"/>
      <w:marLeft w:val="0"/>
      <w:marRight w:val="0"/>
      <w:marTop w:val="0"/>
      <w:marBottom w:val="0"/>
      <w:divBdr>
        <w:top w:val="none" w:sz="0" w:space="0" w:color="auto"/>
        <w:left w:val="none" w:sz="0" w:space="0" w:color="auto"/>
        <w:bottom w:val="none" w:sz="0" w:space="0" w:color="auto"/>
        <w:right w:val="none" w:sz="0" w:space="0" w:color="auto"/>
      </w:divBdr>
    </w:div>
    <w:div w:id="1541674227">
      <w:bodyDiv w:val="1"/>
      <w:marLeft w:val="0"/>
      <w:marRight w:val="0"/>
      <w:marTop w:val="0"/>
      <w:marBottom w:val="0"/>
      <w:divBdr>
        <w:top w:val="none" w:sz="0" w:space="0" w:color="auto"/>
        <w:left w:val="none" w:sz="0" w:space="0" w:color="auto"/>
        <w:bottom w:val="none" w:sz="0" w:space="0" w:color="auto"/>
        <w:right w:val="none" w:sz="0" w:space="0" w:color="auto"/>
      </w:divBdr>
    </w:div>
    <w:div w:id="1549143917">
      <w:bodyDiv w:val="1"/>
      <w:marLeft w:val="0"/>
      <w:marRight w:val="0"/>
      <w:marTop w:val="0"/>
      <w:marBottom w:val="0"/>
      <w:divBdr>
        <w:top w:val="none" w:sz="0" w:space="0" w:color="auto"/>
        <w:left w:val="none" w:sz="0" w:space="0" w:color="auto"/>
        <w:bottom w:val="none" w:sz="0" w:space="0" w:color="auto"/>
        <w:right w:val="none" w:sz="0" w:space="0" w:color="auto"/>
      </w:divBdr>
    </w:div>
    <w:div w:id="1558316604">
      <w:bodyDiv w:val="1"/>
      <w:marLeft w:val="0"/>
      <w:marRight w:val="0"/>
      <w:marTop w:val="0"/>
      <w:marBottom w:val="0"/>
      <w:divBdr>
        <w:top w:val="none" w:sz="0" w:space="0" w:color="auto"/>
        <w:left w:val="none" w:sz="0" w:space="0" w:color="auto"/>
        <w:bottom w:val="none" w:sz="0" w:space="0" w:color="auto"/>
        <w:right w:val="none" w:sz="0" w:space="0" w:color="auto"/>
      </w:divBdr>
    </w:div>
    <w:div w:id="1560703392">
      <w:bodyDiv w:val="1"/>
      <w:marLeft w:val="0"/>
      <w:marRight w:val="0"/>
      <w:marTop w:val="0"/>
      <w:marBottom w:val="0"/>
      <w:divBdr>
        <w:top w:val="none" w:sz="0" w:space="0" w:color="auto"/>
        <w:left w:val="none" w:sz="0" w:space="0" w:color="auto"/>
        <w:bottom w:val="none" w:sz="0" w:space="0" w:color="auto"/>
        <w:right w:val="none" w:sz="0" w:space="0" w:color="auto"/>
      </w:divBdr>
    </w:div>
    <w:div w:id="1567911487">
      <w:bodyDiv w:val="1"/>
      <w:marLeft w:val="0"/>
      <w:marRight w:val="0"/>
      <w:marTop w:val="0"/>
      <w:marBottom w:val="0"/>
      <w:divBdr>
        <w:top w:val="none" w:sz="0" w:space="0" w:color="auto"/>
        <w:left w:val="none" w:sz="0" w:space="0" w:color="auto"/>
        <w:bottom w:val="none" w:sz="0" w:space="0" w:color="auto"/>
        <w:right w:val="none" w:sz="0" w:space="0" w:color="auto"/>
      </w:divBdr>
    </w:div>
    <w:div w:id="1594440000">
      <w:bodyDiv w:val="1"/>
      <w:marLeft w:val="0"/>
      <w:marRight w:val="0"/>
      <w:marTop w:val="0"/>
      <w:marBottom w:val="0"/>
      <w:divBdr>
        <w:top w:val="none" w:sz="0" w:space="0" w:color="auto"/>
        <w:left w:val="none" w:sz="0" w:space="0" w:color="auto"/>
        <w:bottom w:val="none" w:sz="0" w:space="0" w:color="auto"/>
        <w:right w:val="none" w:sz="0" w:space="0" w:color="auto"/>
      </w:divBdr>
    </w:div>
    <w:div w:id="1605068619">
      <w:bodyDiv w:val="1"/>
      <w:marLeft w:val="0"/>
      <w:marRight w:val="0"/>
      <w:marTop w:val="0"/>
      <w:marBottom w:val="0"/>
      <w:divBdr>
        <w:top w:val="none" w:sz="0" w:space="0" w:color="auto"/>
        <w:left w:val="none" w:sz="0" w:space="0" w:color="auto"/>
        <w:bottom w:val="none" w:sz="0" w:space="0" w:color="auto"/>
        <w:right w:val="none" w:sz="0" w:space="0" w:color="auto"/>
      </w:divBdr>
    </w:div>
    <w:div w:id="1656566196">
      <w:bodyDiv w:val="1"/>
      <w:marLeft w:val="0"/>
      <w:marRight w:val="0"/>
      <w:marTop w:val="0"/>
      <w:marBottom w:val="0"/>
      <w:divBdr>
        <w:top w:val="none" w:sz="0" w:space="0" w:color="auto"/>
        <w:left w:val="none" w:sz="0" w:space="0" w:color="auto"/>
        <w:bottom w:val="none" w:sz="0" w:space="0" w:color="auto"/>
        <w:right w:val="none" w:sz="0" w:space="0" w:color="auto"/>
      </w:divBdr>
    </w:div>
    <w:div w:id="1667052701">
      <w:bodyDiv w:val="1"/>
      <w:marLeft w:val="0"/>
      <w:marRight w:val="0"/>
      <w:marTop w:val="0"/>
      <w:marBottom w:val="0"/>
      <w:divBdr>
        <w:top w:val="none" w:sz="0" w:space="0" w:color="auto"/>
        <w:left w:val="none" w:sz="0" w:space="0" w:color="auto"/>
        <w:bottom w:val="none" w:sz="0" w:space="0" w:color="auto"/>
        <w:right w:val="none" w:sz="0" w:space="0" w:color="auto"/>
      </w:divBdr>
    </w:div>
    <w:div w:id="1671565036">
      <w:bodyDiv w:val="1"/>
      <w:marLeft w:val="0"/>
      <w:marRight w:val="0"/>
      <w:marTop w:val="0"/>
      <w:marBottom w:val="0"/>
      <w:divBdr>
        <w:top w:val="none" w:sz="0" w:space="0" w:color="auto"/>
        <w:left w:val="none" w:sz="0" w:space="0" w:color="auto"/>
        <w:bottom w:val="none" w:sz="0" w:space="0" w:color="auto"/>
        <w:right w:val="none" w:sz="0" w:space="0" w:color="auto"/>
      </w:divBdr>
    </w:div>
    <w:div w:id="1676761068">
      <w:bodyDiv w:val="1"/>
      <w:marLeft w:val="0"/>
      <w:marRight w:val="0"/>
      <w:marTop w:val="0"/>
      <w:marBottom w:val="0"/>
      <w:divBdr>
        <w:top w:val="none" w:sz="0" w:space="0" w:color="auto"/>
        <w:left w:val="none" w:sz="0" w:space="0" w:color="auto"/>
        <w:bottom w:val="none" w:sz="0" w:space="0" w:color="auto"/>
        <w:right w:val="none" w:sz="0" w:space="0" w:color="auto"/>
      </w:divBdr>
    </w:div>
    <w:div w:id="1677537034">
      <w:bodyDiv w:val="1"/>
      <w:marLeft w:val="0"/>
      <w:marRight w:val="0"/>
      <w:marTop w:val="0"/>
      <w:marBottom w:val="0"/>
      <w:divBdr>
        <w:top w:val="none" w:sz="0" w:space="0" w:color="auto"/>
        <w:left w:val="none" w:sz="0" w:space="0" w:color="auto"/>
        <w:bottom w:val="none" w:sz="0" w:space="0" w:color="auto"/>
        <w:right w:val="none" w:sz="0" w:space="0" w:color="auto"/>
      </w:divBdr>
    </w:div>
    <w:div w:id="1679113115">
      <w:bodyDiv w:val="1"/>
      <w:marLeft w:val="0"/>
      <w:marRight w:val="0"/>
      <w:marTop w:val="0"/>
      <w:marBottom w:val="0"/>
      <w:divBdr>
        <w:top w:val="none" w:sz="0" w:space="0" w:color="auto"/>
        <w:left w:val="none" w:sz="0" w:space="0" w:color="auto"/>
        <w:bottom w:val="none" w:sz="0" w:space="0" w:color="auto"/>
        <w:right w:val="none" w:sz="0" w:space="0" w:color="auto"/>
      </w:divBdr>
    </w:div>
    <w:div w:id="1685746345">
      <w:bodyDiv w:val="1"/>
      <w:marLeft w:val="0"/>
      <w:marRight w:val="0"/>
      <w:marTop w:val="0"/>
      <w:marBottom w:val="0"/>
      <w:divBdr>
        <w:top w:val="none" w:sz="0" w:space="0" w:color="auto"/>
        <w:left w:val="none" w:sz="0" w:space="0" w:color="auto"/>
        <w:bottom w:val="none" w:sz="0" w:space="0" w:color="auto"/>
        <w:right w:val="none" w:sz="0" w:space="0" w:color="auto"/>
      </w:divBdr>
    </w:div>
    <w:div w:id="1706442982">
      <w:bodyDiv w:val="1"/>
      <w:marLeft w:val="0"/>
      <w:marRight w:val="0"/>
      <w:marTop w:val="0"/>
      <w:marBottom w:val="0"/>
      <w:divBdr>
        <w:top w:val="none" w:sz="0" w:space="0" w:color="auto"/>
        <w:left w:val="none" w:sz="0" w:space="0" w:color="auto"/>
        <w:bottom w:val="none" w:sz="0" w:space="0" w:color="auto"/>
        <w:right w:val="none" w:sz="0" w:space="0" w:color="auto"/>
      </w:divBdr>
    </w:div>
    <w:div w:id="1738899255">
      <w:bodyDiv w:val="1"/>
      <w:marLeft w:val="0"/>
      <w:marRight w:val="0"/>
      <w:marTop w:val="0"/>
      <w:marBottom w:val="0"/>
      <w:divBdr>
        <w:top w:val="none" w:sz="0" w:space="0" w:color="auto"/>
        <w:left w:val="none" w:sz="0" w:space="0" w:color="auto"/>
        <w:bottom w:val="none" w:sz="0" w:space="0" w:color="auto"/>
        <w:right w:val="none" w:sz="0" w:space="0" w:color="auto"/>
      </w:divBdr>
    </w:div>
    <w:div w:id="1745835403">
      <w:bodyDiv w:val="1"/>
      <w:marLeft w:val="0"/>
      <w:marRight w:val="0"/>
      <w:marTop w:val="0"/>
      <w:marBottom w:val="0"/>
      <w:divBdr>
        <w:top w:val="none" w:sz="0" w:space="0" w:color="auto"/>
        <w:left w:val="none" w:sz="0" w:space="0" w:color="auto"/>
        <w:bottom w:val="none" w:sz="0" w:space="0" w:color="auto"/>
        <w:right w:val="none" w:sz="0" w:space="0" w:color="auto"/>
      </w:divBdr>
    </w:div>
    <w:div w:id="1747995835">
      <w:bodyDiv w:val="1"/>
      <w:marLeft w:val="0"/>
      <w:marRight w:val="0"/>
      <w:marTop w:val="0"/>
      <w:marBottom w:val="0"/>
      <w:divBdr>
        <w:top w:val="none" w:sz="0" w:space="0" w:color="auto"/>
        <w:left w:val="none" w:sz="0" w:space="0" w:color="auto"/>
        <w:bottom w:val="none" w:sz="0" w:space="0" w:color="auto"/>
        <w:right w:val="none" w:sz="0" w:space="0" w:color="auto"/>
      </w:divBdr>
    </w:div>
    <w:div w:id="1752434726">
      <w:bodyDiv w:val="1"/>
      <w:marLeft w:val="0"/>
      <w:marRight w:val="0"/>
      <w:marTop w:val="0"/>
      <w:marBottom w:val="0"/>
      <w:divBdr>
        <w:top w:val="none" w:sz="0" w:space="0" w:color="auto"/>
        <w:left w:val="none" w:sz="0" w:space="0" w:color="auto"/>
        <w:bottom w:val="none" w:sz="0" w:space="0" w:color="auto"/>
        <w:right w:val="none" w:sz="0" w:space="0" w:color="auto"/>
      </w:divBdr>
    </w:div>
    <w:div w:id="1755004378">
      <w:bodyDiv w:val="1"/>
      <w:marLeft w:val="0"/>
      <w:marRight w:val="0"/>
      <w:marTop w:val="0"/>
      <w:marBottom w:val="0"/>
      <w:divBdr>
        <w:top w:val="none" w:sz="0" w:space="0" w:color="auto"/>
        <w:left w:val="none" w:sz="0" w:space="0" w:color="auto"/>
        <w:bottom w:val="none" w:sz="0" w:space="0" w:color="auto"/>
        <w:right w:val="none" w:sz="0" w:space="0" w:color="auto"/>
      </w:divBdr>
    </w:div>
    <w:div w:id="1761831257">
      <w:bodyDiv w:val="1"/>
      <w:marLeft w:val="0"/>
      <w:marRight w:val="0"/>
      <w:marTop w:val="0"/>
      <w:marBottom w:val="0"/>
      <w:divBdr>
        <w:top w:val="none" w:sz="0" w:space="0" w:color="auto"/>
        <w:left w:val="none" w:sz="0" w:space="0" w:color="auto"/>
        <w:bottom w:val="none" w:sz="0" w:space="0" w:color="auto"/>
        <w:right w:val="none" w:sz="0" w:space="0" w:color="auto"/>
      </w:divBdr>
    </w:div>
    <w:div w:id="1774015524">
      <w:bodyDiv w:val="1"/>
      <w:marLeft w:val="0"/>
      <w:marRight w:val="0"/>
      <w:marTop w:val="0"/>
      <w:marBottom w:val="0"/>
      <w:divBdr>
        <w:top w:val="none" w:sz="0" w:space="0" w:color="auto"/>
        <w:left w:val="none" w:sz="0" w:space="0" w:color="auto"/>
        <w:bottom w:val="none" w:sz="0" w:space="0" w:color="auto"/>
        <w:right w:val="none" w:sz="0" w:space="0" w:color="auto"/>
      </w:divBdr>
    </w:div>
    <w:div w:id="1774396863">
      <w:bodyDiv w:val="1"/>
      <w:marLeft w:val="0"/>
      <w:marRight w:val="0"/>
      <w:marTop w:val="0"/>
      <w:marBottom w:val="0"/>
      <w:divBdr>
        <w:top w:val="none" w:sz="0" w:space="0" w:color="auto"/>
        <w:left w:val="none" w:sz="0" w:space="0" w:color="auto"/>
        <w:bottom w:val="none" w:sz="0" w:space="0" w:color="auto"/>
        <w:right w:val="none" w:sz="0" w:space="0" w:color="auto"/>
      </w:divBdr>
    </w:div>
    <w:div w:id="1781338779">
      <w:bodyDiv w:val="1"/>
      <w:marLeft w:val="0"/>
      <w:marRight w:val="0"/>
      <w:marTop w:val="0"/>
      <w:marBottom w:val="0"/>
      <w:divBdr>
        <w:top w:val="none" w:sz="0" w:space="0" w:color="auto"/>
        <w:left w:val="none" w:sz="0" w:space="0" w:color="auto"/>
        <w:bottom w:val="none" w:sz="0" w:space="0" w:color="auto"/>
        <w:right w:val="none" w:sz="0" w:space="0" w:color="auto"/>
      </w:divBdr>
    </w:div>
    <w:div w:id="1785227002">
      <w:bodyDiv w:val="1"/>
      <w:marLeft w:val="0"/>
      <w:marRight w:val="0"/>
      <w:marTop w:val="0"/>
      <w:marBottom w:val="0"/>
      <w:divBdr>
        <w:top w:val="none" w:sz="0" w:space="0" w:color="auto"/>
        <w:left w:val="none" w:sz="0" w:space="0" w:color="auto"/>
        <w:bottom w:val="none" w:sz="0" w:space="0" w:color="auto"/>
        <w:right w:val="none" w:sz="0" w:space="0" w:color="auto"/>
      </w:divBdr>
    </w:div>
    <w:div w:id="1786272811">
      <w:bodyDiv w:val="1"/>
      <w:marLeft w:val="0"/>
      <w:marRight w:val="0"/>
      <w:marTop w:val="0"/>
      <w:marBottom w:val="0"/>
      <w:divBdr>
        <w:top w:val="none" w:sz="0" w:space="0" w:color="auto"/>
        <w:left w:val="none" w:sz="0" w:space="0" w:color="auto"/>
        <w:bottom w:val="none" w:sz="0" w:space="0" w:color="auto"/>
        <w:right w:val="none" w:sz="0" w:space="0" w:color="auto"/>
      </w:divBdr>
    </w:div>
    <w:div w:id="1804342725">
      <w:bodyDiv w:val="1"/>
      <w:marLeft w:val="0"/>
      <w:marRight w:val="0"/>
      <w:marTop w:val="0"/>
      <w:marBottom w:val="0"/>
      <w:divBdr>
        <w:top w:val="none" w:sz="0" w:space="0" w:color="auto"/>
        <w:left w:val="none" w:sz="0" w:space="0" w:color="auto"/>
        <w:bottom w:val="none" w:sz="0" w:space="0" w:color="auto"/>
        <w:right w:val="none" w:sz="0" w:space="0" w:color="auto"/>
      </w:divBdr>
    </w:div>
    <w:div w:id="1819572380">
      <w:bodyDiv w:val="1"/>
      <w:marLeft w:val="0"/>
      <w:marRight w:val="0"/>
      <w:marTop w:val="0"/>
      <w:marBottom w:val="0"/>
      <w:divBdr>
        <w:top w:val="none" w:sz="0" w:space="0" w:color="auto"/>
        <w:left w:val="none" w:sz="0" w:space="0" w:color="auto"/>
        <w:bottom w:val="none" w:sz="0" w:space="0" w:color="auto"/>
        <w:right w:val="none" w:sz="0" w:space="0" w:color="auto"/>
      </w:divBdr>
    </w:div>
    <w:div w:id="1834098485">
      <w:bodyDiv w:val="1"/>
      <w:marLeft w:val="0"/>
      <w:marRight w:val="0"/>
      <w:marTop w:val="0"/>
      <w:marBottom w:val="0"/>
      <w:divBdr>
        <w:top w:val="none" w:sz="0" w:space="0" w:color="auto"/>
        <w:left w:val="none" w:sz="0" w:space="0" w:color="auto"/>
        <w:bottom w:val="none" w:sz="0" w:space="0" w:color="auto"/>
        <w:right w:val="none" w:sz="0" w:space="0" w:color="auto"/>
      </w:divBdr>
    </w:div>
    <w:div w:id="1851410925">
      <w:bodyDiv w:val="1"/>
      <w:marLeft w:val="0"/>
      <w:marRight w:val="0"/>
      <w:marTop w:val="0"/>
      <w:marBottom w:val="0"/>
      <w:divBdr>
        <w:top w:val="none" w:sz="0" w:space="0" w:color="auto"/>
        <w:left w:val="none" w:sz="0" w:space="0" w:color="auto"/>
        <w:bottom w:val="none" w:sz="0" w:space="0" w:color="auto"/>
        <w:right w:val="none" w:sz="0" w:space="0" w:color="auto"/>
      </w:divBdr>
    </w:div>
    <w:div w:id="1853951079">
      <w:bodyDiv w:val="1"/>
      <w:marLeft w:val="0"/>
      <w:marRight w:val="0"/>
      <w:marTop w:val="0"/>
      <w:marBottom w:val="0"/>
      <w:divBdr>
        <w:top w:val="none" w:sz="0" w:space="0" w:color="auto"/>
        <w:left w:val="none" w:sz="0" w:space="0" w:color="auto"/>
        <w:bottom w:val="none" w:sz="0" w:space="0" w:color="auto"/>
        <w:right w:val="none" w:sz="0" w:space="0" w:color="auto"/>
      </w:divBdr>
    </w:div>
    <w:div w:id="1890846941">
      <w:bodyDiv w:val="1"/>
      <w:marLeft w:val="0"/>
      <w:marRight w:val="0"/>
      <w:marTop w:val="0"/>
      <w:marBottom w:val="0"/>
      <w:divBdr>
        <w:top w:val="none" w:sz="0" w:space="0" w:color="auto"/>
        <w:left w:val="none" w:sz="0" w:space="0" w:color="auto"/>
        <w:bottom w:val="none" w:sz="0" w:space="0" w:color="auto"/>
        <w:right w:val="none" w:sz="0" w:space="0" w:color="auto"/>
      </w:divBdr>
    </w:div>
    <w:div w:id="1898276500">
      <w:bodyDiv w:val="1"/>
      <w:marLeft w:val="0"/>
      <w:marRight w:val="0"/>
      <w:marTop w:val="0"/>
      <w:marBottom w:val="0"/>
      <w:divBdr>
        <w:top w:val="none" w:sz="0" w:space="0" w:color="auto"/>
        <w:left w:val="none" w:sz="0" w:space="0" w:color="auto"/>
        <w:bottom w:val="none" w:sz="0" w:space="0" w:color="auto"/>
        <w:right w:val="none" w:sz="0" w:space="0" w:color="auto"/>
      </w:divBdr>
    </w:div>
    <w:div w:id="1917589049">
      <w:bodyDiv w:val="1"/>
      <w:marLeft w:val="0"/>
      <w:marRight w:val="0"/>
      <w:marTop w:val="0"/>
      <w:marBottom w:val="0"/>
      <w:divBdr>
        <w:top w:val="none" w:sz="0" w:space="0" w:color="auto"/>
        <w:left w:val="none" w:sz="0" w:space="0" w:color="auto"/>
        <w:bottom w:val="none" w:sz="0" w:space="0" w:color="auto"/>
        <w:right w:val="none" w:sz="0" w:space="0" w:color="auto"/>
      </w:divBdr>
    </w:div>
    <w:div w:id="1922370749">
      <w:bodyDiv w:val="1"/>
      <w:marLeft w:val="0"/>
      <w:marRight w:val="0"/>
      <w:marTop w:val="0"/>
      <w:marBottom w:val="0"/>
      <w:divBdr>
        <w:top w:val="none" w:sz="0" w:space="0" w:color="auto"/>
        <w:left w:val="none" w:sz="0" w:space="0" w:color="auto"/>
        <w:bottom w:val="none" w:sz="0" w:space="0" w:color="auto"/>
        <w:right w:val="none" w:sz="0" w:space="0" w:color="auto"/>
      </w:divBdr>
    </w:div>
    <w:div w:id="1923178236">
      <w:bodyDiv w:val="1"/>
      <w:marLeft w:val="0"/>
      <w:marRight w:val="0"/>
      <w:marTop w:val="0"/>
      <w:marBottom w:val="0"/>
      <w:divBdr>
        <w:top w:val="none" w:sz="0" w:space="0" w:color="auto"/>
        <w:left w:val="none" w:sz="0" w:space="0" w:color="auto"/>
        <w:bottom w:val="none" w:sz="0" w:space="0" w:color="auto"/>
        <w:right w:val="none" w:sz="0" w:space="0" w:color="auto"/>
      </w:divBdr>
    </w:div>
    <w:div w:id="1923223488">
      <w:bodyDiv w:val="1"/>
      <w:marLeft w:val="0"/>
      <w:marRight w:val="0"/>
      <w:marTop w:val="0"/>
      <w:marBottom w:val="0"/>
      <w:divBdr>
        <w:top w:val="none" w:sz="0" w:space="0" w:color="auto"/>
        <w:left w:val="none" w:sz="0" w:space="0" w:color="auto"/>
        <w:bottom w:val="none" w:sz="0" w:space="0" w:color="auto"/>
        <w:right w:val="none" w:sz="0" w:space="0" w:color="auto"/>
      </w:divBdr>
    </w:div>
    <w:div w:id="1944679432">
      <w:bodyDiv w:val="1"/>
      <w:marLeft w:val="0"/>
      <w:marRight w:val="0"/>
      <w:marTop w:val="0"/>
      <w:marBottom w:val="0"/>
      <w:divBdr>
        <w:top w:val="none" w:sz="0" w:space="0" w:color="auto"/>
        <w:left w:val="none" w:sz="0" w:space="0" w:color="auto"/>
        <w:bottom w:val="none" w:sz="0" w:space="0" w:color="auto"/>
        <w:right w:val="none" w:sz="0" w:space="0" w:color="auto"/>
      </w:divBdr>
    </w:div>
    <w:div w:id="1946883856">
      <w:bodyDiv w:val="1"/>
      <w:marLeft w:val="0"/>
      <w:marRight w:val="0"/>
      <w:marTop w:val="0"/>
      <w:marBottom w:val="0"/>
      <w:divBdr>
        <w:top w:val="none" w:sz="0" w:space="0" w:color="auto"/>
        <w:left w:val="none" w:sz="0" w:space="0" w:color="auto"/>
        <w:bottom w:val="none" w:sz="0" w:space="0" w:color="auto"/>
        <w:right w:val="none" w:sz="0" w:space="0" w:color="auto"/>
      </w:divBdr>
    </w:div>
    <w:div w:id="1955864781">
      <w:bodyDiv w:val="1"/>
      <w:marLeft w:val="0"/>
      <w:marRight w:val="0"/>
      <w:marTop w:val="0"/>
      <w:marBottom w:val="0"/>
      <w:divBdr>
        <w:top w:val="none" w:sz="0" w:space="0" w:color="auto"/>
        <w:left w:val="none" w:sz="0" w:space="0" w:color="auto"/>
        <w:bottom w:val="none" w:sz="0" w:space="0" w:color="auto"/>
        <w:right w:val="none" w:sz="0" w:space="0" w:color="auto"/>
      </w:divBdr>
    </w:div>
    <w:div w:id="1982883202">
      <w:bodyDiv w:val="1"/>
      <w:marLeft w:val="0"/>
      <w:marRight w:val="0"/>
      <w:marTop w:val="0"/>
      <w:marBottom w:val="0"/>
      <w:divBdr>
        <w:top w:val="none" w:sz="0" w:space="0" w:color="auto"/>
        <w:left w:val="none" w:sz="0" w:space="0" w:color="auto"/>
        <w:bottom w:val="none" w:sz="0" w:space="0" w:color="auto"/>
        <w:right w:val="none" w:sz="0" w:space="0" w:color="auto"/>
      </w:divBdr>
    </w:div>
    <w:div w:id="1984502840">
      <w:bodyDiv w:val="1"/>
      <w:marLeft w:val="0"/>
      <w:marRight w:val="0"/>
      <w:marTop w:val="0"/>
      <w:marBottom w:val="0"/>
      <w:divBdr>
        <w:top w:val="none" w:sz="0" w:space="0" w:color="auto"/>
        <w:left w:val="none" w:sz="0" w:space="0" w:color="auto"/>
        <w:bottom w:val="none" w:sz="0" w:space="0" w:color="auto"/>
        <w:right w:val="none" w:sz="0" w:space="0" w:color="auto"/>
      </w:divBdr>
    </w:div>
    <w:div w:id="1990593264">
      <w:bodyDiv w:val="1"/>
      <w:marLeft w:val="0"/>
      <w:marRight w:val="0"/>
      <w:marTop w:val="0"/>
      <w:marBottom w:val="0"/>
      <w:divBdr>
        <w:top w:val="none" w:sz="0" w:space="0" w:color="auto"/>
        <w:left w:val="none" w:sz="0" w:space="0" w:color="auto"/>
        <w:bottom w:val="none" w:sz="0" w:space="0" w:color="auto"/>
        <w:right w:val="none" w:sz="0" w:space="0" w:color="auto"/>
      </w:divBdr>
    </w:div>
    <w:div w:id="2020810268">
      <w:bodyDiv w:val="1"/>
      <w:marLeft w:val="0"/>
      <w:marRight w:val="0"/>
      <w:marTop w:val="0"/>
      <w:marBottom w:val="0"/>
      <w:divBdr>
        <w:top w:val="none" w:sz="0" w:space="0" w:color="auto"/>
        <w:left w:val="none" w:sz="0" w:space="0" w:color="auto"/>
        <w:bottom w:val="none" w:sz="0" w:space="0" w:color="auto"/>
        <w:right w:val="none" w:sz="0" w:space="0" w:color="auto"/>
      </w:divBdr>
    </w:div>
    <w:div w:id="2040623650">
      <w:bodyDiv w:val="1"/>
      <w:marLeft w:val="0"/>
      <w:marRight w:val="0"/>
      <w:marTop w:val="0"/>
      <w:marBottom w:val="0"/>
      <w:divBdr>
        <w:top w:val="none" w:sz="0" w:space="0" w:color="auto"/>
        <w:left w:val="none" w:sz="0" w:space="0" w:color="auto"/>
        <w:bottom w:val="none" w:sz="0" w:space="0" w:color="auto"/>
        <w:right w:val="none" w:sz="0" w:space="0" w:color="auto"/>
      </w:divBdr>
    </w:div>
    <w:div w:id="2044867819">
      <w:bodyDiv w:val="1"/>
      <w:marLeft w:val="0"/>
      <w:marRight w:val="0"/>
      <w:marTop w:val="0"/>
      <w:marBottom w:val="0"/>
      <w:divBdr>
        <w:top w:val="none" w:sz="0" w:space="0" w:color="auto"/>
        <w:left w:val="none" w:sz="0" w:space="0" w:color="auto"/>
        <w:bottom w:val="none" w:sz="0" w:space="0" w:color="auto"/>
        <w:right w:val="none" w:sz="0" w:space="0" w:color="auto"/>
      </w:divBdr>
    </w:div>
    <w:div w:id="2069841980">
      <w:bodyDiv w:val="1"/>
      <w:marLeft w:val="0"/>
      <w:marRight w:val="0"/>
      <w:marTop w:val="0"/>
      <w:marBottom w:val="0"/>
      <w:divBdr>
        <w:top w:val="none" w:sz="0" w:space="0" w:color="auto"/>
        <w:left w:val="none" w:sz="0" w:space="0" w:color="auto"/>
        <w:bottom w:val="none" w:sz="0" w:space="0" w:color="auto"/>
        <w:right w:val="none" w:sz="0" w:space="0" w:color="auto"/>
      </w:divBdr>
    </w:div>
    <w:div w:id="2095279833">
      <w:bodyDiv w:val="1"/>
      <w:marLeft w:val="0"/>
      <w:marRight w:val="0"/>
      <w:marTop w:val="0"/>
      <w:marBottom w:val="0"/>
      <w:divBdr>
        <w:top w:val="none" w:sz="0" w:space="0" w:color="auto"/>
        <w:left w:val="none" w:sz="0" w:space="0" w:color="auto"/>
        <w:bottom w:val="none" w:sz="0" w:space="0" w:color="auto"/>
        <w:right w:val="none" w:sz="0" w:space="0" w:color="auto"/>
      </w:divBdr>
    </w:div>
    <w:div w:id="2114473403">
      <w:bodyDiv w:val="1"/>
      <w:marLeft w:val="0"/>
      <w:marRight w:val="0"/>
      <w:marTop w:val="0"/>
      <w:marBottom w:val="0"/>
      <w:divBdr>
        <w:top w:val="none" w:sz="0" w:space="0" w:color="auto"/>
        <w:left w:val="none" w:sz="0" w:space="0" w:color="auto"/>
        <w:bottom w:val="none" w:sz="0" w:space="0" w:color="auto"/>
        <w:right w:val="none" w:sz="0" w:space="0" w:color="auto"/>
      </w:divBdr>
    </w:div>
    <w:div w:id="2117171275">
      <w:bodyDiv w:val="1"/>
      <w:marLeft w:val="0"/>
      <w:marRight w:val="0"/>
      <w:marTop w:val="0"/>
      <w:marBottom w:val="0"/>
      <w:divBdr>
        <w:top w:val="none" w:sz="0" w:space="0" w:color="auto"/>
        <w:left w:val="none" w:sz="0" w:space="0" w:color="auto"/>
        <w:bottom w:val="none" w:sz="0" w:space="0" w:color="auto"/>
        <w:right w:val="none" w:sz="0" w:space="0" w:color="auto"/>
      </w:divBdr>
    </w:div>
    <w:div w:id="2121609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92D15-7BF8-41E7-A743-EFED7B16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11054</Words>
  <Characters>60800</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Estefany Millan Flores</dc:creator>
  <cp:keywords/>
  <dc:description/>
  <cp:lastModifiedBy>Sharon Yanelli Lara Medrano</cp:lastModifiedBy>
  <cp:revision>2</cp:revision>
  <cp:lastPrinted>2026-03-27T16:44:00Z</cp:lastPrinted>
  <dcterms:created xsi:type="dcterms:W3CDTF">2026-04-29T17:22:00Z</dcterms:created>
  <dcterms:modified xsi:type="dcterms:W3CDTF">2026-04-29T17:22:00Z</dcterms:modified>
</cp:coreProperties>
</file>