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15" w:rsidRPr="00E02FD1" w:rsidRDefault="0073676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Informe</w:t>
      </w:r>
      <w:r w:rsidR="00375B15" w:rsidRPr="00E02FD1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E02FD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A</w:t>
      </w:r>
      <w:r w:rsidR="002D0F83">
        <w:rPr>
          <w:rFonts w:ascii="Lato" w:hAnsi="Lato" w:cs="Arial"/>
          <w:b/>
          <w:sz w:val="20"/>
          <w:szCs w:val="20"/>
        </w:rPr>
        <w:t>l 31 de marzo del 2026</w:t>
      </w:r>
    </w:p>
    <w:p w:rsidR="00723865" w:rsidRPr="00E02FD1" w:rsidRDefault="00723865" w:rsidP="0072386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(Cifras en Pesos)</w:t>
      </w:r>
    </w:p>
    <w:p w:rsidR="007B5491" w:rsidRDefault="006641BD" w:rsidP="008A583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Ente Público:</w:t>
      </w:r>
      <w:r w:rsidR="00407CEA" w:rsidRPr="00E02FD1">
        <w:rPr>
          <w:rFonts w:ascii="Lato" w:hAnsi="Lato" w:cs="Arial"/>
          <w:b/>
          <w:sz w:val="20"/>
          <w:szCs w:val="20"/>
        </w:rPr>
        <w:t xml:space="preserve"> </w:t>
      </w:r>
      <w:r w:rsidR="00D132B6" w:rsidRPr="00E02FD1">
        <w:rPr>
          <w:rFonts w:ascii="Lato" w:hAnsi="Lato" w:cs="Arial"/>
          <w:b/>
          <w:sz w:val="20"/>
          <w:szCs w:val="20"/>
        </w:rPr>
        <w:t>INSTITUTO PARA LA CONSTRUCCIÓN Y CONSERVACIÓN DE OBRA PÚBLICA EN YUCATÁN</w:t>
      </w:r>
    </w:p>
    <w:p w:rsidR="002D0F83" w:rsidRDefault="002D0F83" w:rsidP="002D0F83">
      <w:pPr>
        <w:spacing w:line="240" w:lineRule="auto"/>
        <w:jc w:val="both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4163FA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Esta cuenta representa </w:t>
      </w:r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los juicios laborales que se encuentran en proceso de resolución, mismos que se encuentran registrados en las cuentas de orden de esta Entidad, al 31 de </w:t>
      </w:r>
      <w:proofErr w:type="gramStart"/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Marzo</w:t>
      </w:r>
      <w:proofErr w:type="gramEnd"/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 del 2026 </w:t>
      </w:r>
    </w:p>
    <w:p w:rsidR="002D0F83" w:rsidRDefault="002D0F83" w:rsidP="002D0F83">
      <w:pPr>
        <w:spacing w:line="240" w:lineRule="auto"/>
        <w:jc w:val="both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</w:p>
    <w:tbl>
      <w:tblPr>
        <w:tblW w:w="9790" w:type="dxa"/>
        <w:tblInd w:w="2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0"/>
      </w:tblGrid>
      <w:tr w:rsidR="002D0F83" w:rsidRPr="004163FA" w:rsidTr="00AE1040">
        <w:trPr>
          <w:trHeight w:val="239"/>
        </w:trPr>
        <w:tc>
          <w:tcPr>
            <w:tcW w:w="9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963634"/>
            <w:hideMark/>
          </w:tcPr>
          <w:p w:rsidR="002D0F83" w:rsidRPr="00416CD1" w:rsidRDefault="002D0F83" w:rsidP="00AE10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16CD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MX"/>
              </w:rPr>
              <w:t>NÚMERO DE EXPEDIENTE</w:t>
            </w:r>
          </w:p>
        </w:tc>
      </w:tr>
      <w:tr w:rsidR="002D0F83" w:rsidRPr="00EE641B" w:rsidTr="00AE1040">
        <w:trPr>
          <w:trHeight w:val="239"/>
        </w:trPr>
        <w:tc>
          <w:tcPr>
            <w:tcW w:w="9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0F83" w:rsidRPr="00EE641B" w:rsidRDefault="002D0F83" w:rsidP="00AE1040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El INCCOPY tiene 1 Expedientes en Pasivos Contingentes</w:t>
            </w:r>
          </w:p>
        </w:tc>
      </w:tr>
    </w:tbl>
    <w:p w:rsidR="00FB434F" w:rsidRDefault="00FB434F" w:rsidP="00FB434F">
      <w:pPr>
        <w:spacing w:line="240" w:lineRule="auto"/>
        <w:rPr>
          <w:rFonts w:cs="Arial"/>
          <w:sz w:val="20"/>
          <w:szCs w:val="20"/>
        </w:rPr>
      </w:pPr>
    </w:p>
    <w:p w:rsidR="004274C4" w:rsidRDefault="004274C4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P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F5484E" w:rsidRPr="00F5484E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24A5"/>
    <w:rsid w:val="00033C12"/>
    <w:rsid w:val="00054B3F"/>
    <w:rsid w:val="00065BB9"/>
    <w:rsid w:val="00065F03"/>
    <w:rsid w:val="0007311C"/>
    <w:rsid w:val="00086CB0"/>
    <w:rsid w:val="000A2800"/>
    <w:rsid w:val="000D5BE4"/>
    <w:rsid w:val="000E1882"/>
    <w:rsid w:val="000F17F2"/>
    <w:rsid w:val="001342E6"/>
    <w:rsid w:val="00144839"/>
    <w:rsid w:val="001467E9"/>
    <w:rsid w:val="00173644"/>
    <w:rsid w:val="001E5C58"/>
    <w:rsid w:val="00202C31"/>
    <w:rsid w:val="00215C8A"/>
    <w:rsid w:val="00235349"/>
    <w:rsid w:val="00250458"/>
    <w:rsid w:val="002B0C2A"/>
    <w:rsid w:val="002D0F83"/>
    <w:rsid w:val="002E1C12"/>
    <w:rsid w:val="003123FD"/>
    <w:rsid w:val="003129FF"/>
    <w:rsid w:val="00314212"/>
    <w:rsid w:val="00375B15"/>
    <w:rsid w:val="004012A0"/>
    <w:rsid w:val="00407CEA"/>
    <w:rsid w:val="004274C4"/>
    <w:rsid w:val="00442E26"/>
    <w:rsid w:val="00457893"/>
    <w:rsid w:val="00462E33"/>
    <w:rsid w:val="00535C4C"/>
    <w:rsid w:val="00545572"/>
    <w:rsid w:val="005525B0"/>
    <w:rsid w:val="00556D3E"/>
    <w:rsid w:val="0059011A"/>
    <w:rsid w:val="005F60AD"/>
    <w:rsid w:val="006167F4"/>
    <w:rsid w:val="006330C1"/>
    <w:rsid w:val="006641BD"/>
    <w:rsid w:val="006876BD"/>
    <w:rsid w:val="00692FC6"/>
    <w:rsid w:val="006B1EF7"/>
    <w:rsid w:val="006E38DA"/>
    <w:rsid w:val="006F3019"/>
    <w:rsid w:val="00723865"/>
    <w:rsid w:val="007242BE"/>
    <w:rsid w:val="00736760"/>
    <w:rsid w:val="007519DD"/>
    <w:rsid w:val="0078417C"/>
    <w:rsid w:val="007B5491"/>
    <w:rsid w:val="007C09AB"/>
    <w:rsid w:val="007C7722"/>
    <w:rsid w:val="0085761A"/>
    <w:rsid w:val="00896F76"/>
    <w:rsid w:val="008A5835"/>
    <w:rsid w:val="00927587"/>
    <w:rsid w:val="009450C2"/>
    <w:rsid w:val="009472B6"/>
    <w:rsid w:val="009C380B"/>
    <w:rsid w:val="009D664A"/>
    <w:rsid w:val="009D744B"/>
    <w:rsid w:val="009E1211"/>
    <w:rsid w:val="009F0245"/>
    <w:rsid w:val="009F0748"/>
    <w:rsid w:val="00A04649"/>
    <w:rsid w:val="00A640E3"/>
    <w:rsid w:val="00A72342"/>
    <w:rsid w:val="00A744B9"/>
    <w:rsid w:val="00AC274A"/>
    <w:rsid w:val="00AC39DD"/>
    <w:rsid w:val="00AE0E4A"/>
    <w:rsid w:val="00AE25DB"/>
    <w:rsid w:val="00AE55B9"/>
    <w:rsid w:val="00AF0000"/>
    <w:rsid w:val="00B13C4E"/>
    <w:rsid w:val="00B34856"/>
    <w:rsid w:val="00B36437"/>
    <w:rsid w:val="00B41FD4"/>
    <w:rsid w:val="00B44471"/>
    <w:rsid w:val="00BB4FE4"/>
    <w:rsid w:val="00BE6994"/>
    <w:rsid w:val="00BF31FF"/>
    <w:rsid w:val="00BF6CAF"/>
    <w:rsid w:val="00C0724B"/>
    <w:rsid w:val="00C14444"/>
    <w:rsid w:val="00C63D13"/>
    <w:rsid w:val="00C91239"/>
    <w:rsid w:val="00C97B2D"/>
    <w:rsid w:val="00CC0FFB"/>
    <w:rsid w:val="00CC3F40"/>
    <w:rsid w:val="00D132B6"/>
    <w:rsid w:val="00D414E7"/>
    <w:rsid w:val="00D83798"/>
    <w:rsid w:val="00E02FD1"/>
    <w:rsid w:val="00E3289A"/>
    <w:rsid w:val="00E60F37"/>
    <w:rsid w:val="00E715C2"/>
    <w:rsid w:val="00E97E05"/>
    <w:rsid w:val="00EA2AB4"/>
    <w:rsid w:val="00EF3454"/>
    <w:rsid w:val="00F012EA"/>
    <w:rsid w:val="00F21574"/>
    <w:rsid w:val="00F5484E"/>
    <w:rsid w:val="00F9206B"/>
    <w:rsid w:val="00FB434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74A8E"/>
  <w15:docId w15:val="{3A5851EA-3C1F-44DD-A7D1-FEDC11E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723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35</cp:revision>
  <cp:lastPrinted>2022-02-28T18:40:00Z</cp:lastPrinted>
  <dcterms:created xsi:type="dcterms:W3CDTF">2019-07-30T17:18:00Z</dcterms:created>
  <dcterms:modified xsi:type="dcterms:W3CDTF">2026-04-27T23:17:00Z</dcterms:modified>
</cp:coreProperties>
</file>