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320DD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320DD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1320DD">
        <w:rPr>
          <w:rFonts w:ascii="Lato" w:hAnsi="Lato" w:cs="Arial"/>
          <w:b/>
          <w:sz w:val="20"/>
          <w:szCs w:val="20"/>
        </w:rPr>
        <w:t>Sobre Pasivos</w:t>
      </w:r>
      <w:r w:rsidR="006F3019" w:rsidRPr="001320DD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1320DD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320DD">
        <w:rPr>
          <w:rFonts w:ascii="Lato" w:hAnsi="Lato" w:cs="Arial"/>
          <w:b/>
          <w:sz w:val="20"/>
          <w:szCs w:val="20"/>
        </w:rPr>
        <w:t>A</w:t>
      </w:r>
      <w:r w:rsidR="00513CAE" w:rsidRPr="001320DD">
        <w:rPr>
          <w:rFonts w:ascii="Lato" w:hAnsi="Lato" w:cs="Arial"/>
          <w:b/>
          <w:sz w:val="20"/>
          <w:szCs w:val="20"/>
        </w:rPr>
        <w:t>l 3</w:t>
      </w:r>
      <w:r w:rsidR="00D30857">
        <w:rPr>
          <w:rFonts w:ascii="Lato" w:hAnsi="Lato" w:cs="Arial"/>
          <w:b/>
          <w:sz w:val="20"/>
          <w:szCs w:val="20"/>
        </w:rPr>
        <w:t xml:space="preserve">1 de </w:t>
      </w:r>
      <w:bookmarkStart w:id="0" w:name="_GoBack"/>
      <w:r w:rsidR="00D30857">
        <w:rPr>
          <w:rFonts w:ascii="Lato" w:hAnsi="Lato" w:cs="Arial"/>
          <w:b/>
          <w:sz w:val="20"/>
          <w:szCs w:val="20"/>
        </w:rPr>
        <w:t>marzo de 2026</w:t>
      </w:r>
      <w:bookmarkEnd w:id="0"/>
    </w:p>
    <w:p w:rsidR="006F3019" w:rsidRPr="001320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320DD">
        <w:rPr>
          <w:rFonts w:ascii="Lato" w:hAnsi="Lato" w:cs="Arial"/>
          <w:b/>
          <w:sz w:val="20"/>
          <w:szCs w:val="20"/>
        </w:rPr>
        <w:t>(</w:t>
      </w:r>
      <w:r w:rsidR="00427962" w:rsidRPr="001320DD">
        <w:rPr>
          <w:rFonts w:ascii="Lato" w:hAnsi="Lato" w:cs="Arial"/>
          <w:b/>
          <w:sz w:val="20"/>
          <w:szCs w:val="20"/>
        </w:rPr>
        <w:t xml:space="preserve">Cifras en </w:t>
      </w:r>
      <w:r w:rsidRPr="001320DD">
        <w:rPr>
          <w:rFonts w:ascii="Lato" w:hAnsi="Lato" w:cs="Arial"/>
          <w:b/>
          <w:sz w:val="20"/>
          <w:szCs w:val="20"/>
        </w:rPr>
        <w:t>Pesos)</w:t>
      </w:r>
    </w:p>
    <w:p w:rsidR="006F3019" w:rsidRPr="001320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D85400" w:rsidRPr="001320DD" w:rsidRDefault="00D85400" w:rsidP="00D85400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1320DD">
        <w:rPr>
          <w:rFonts w:ascii="Lato" w:hAnsi="Lato" w:cs="Arial"/>
          <w:b/>
          <w:sz w:val="20"/>
          <w:szCs w:val="20"/>
        </w:rPr>
        <w:t xml:space="preserve">Ente Público:  </w:t>
      </w:r>
      <w:r w:rsidR="005605F1">
        <w:rPr>
          <w:rFonts w:ascii="Lato" w:hAnsi="Lato" w:cs="Arial"/>
          <w:b/>
          <w:sz w:val="20"/>
          <w:szCs w:val="20"/>
        </w:rPr>
        <w:t>FIDEICOMISO</w:t>
      </w:r>
      <w:r w:rsidR="00524589" w:rsidRPr="001320DD">
        <w:rPr>
          <w:rFonts w:ascii="Lato" w:hAnsi="Lato" w:cs="Arial"/>
          <w:b/>
          <w:sz w:val="20"/>
          <w:szCs w:val="20"/>
        </w:rPr>
        <w:t xml:space="preserve"> PÚBLICO MAESTRO IRREVOCABLE DE ADMINISTRACIÓN E INVERSIÓN F/2460492</w:t>
      </w:r>
    </w:p>
    <w:p w:rsidR="006F3019" w:rsidRPr="001320D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1320D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605F1" w:rsidRPr="00512948" w:rsidRDefault="005605F1" w:rsidP="005605F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12948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320D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A385F" w:rsidRPr="001320DD" w:rsidRDefault="005A385F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1320DD" w:rsidRDefault="00462E33" w:rsidP="00C01374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320DD" w:rsidRDefault="00462E33" w:rsidP="005605F1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1320DD" w:rsidSect="00966CD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4A90"/>
    <w:rsid w:val="00030F5D"/>
    <w:rsid w:val="000661AE"/>
    <w:rsid w:val="000A2800"/>
    <w:rsid w:val="000E1882"/>
    <w:rsid w:val="000E3B62"/>
    <w:rsid w:val="001320DD"/>
    <w:rsid w:val="00186BFF"/>
    <w:rsid w:val="001C0DD7"/>
    <w:rsid w:val="00224FC7"/>
    <w:rsid w:val="00250458"/>
    <w:rsid w:val="0028730B"/>
    <w:rsid w:val="002B0C2A"/>
    <w:rsid w:val="003129FF"/>
    <w:rsid w:val="003568E3"/>
    <w:rsid w:val="003912B1"/>
    <w:rsid w:val="00410F50"/>
    <w:rsid w:val="00423EA9"/>
    <w:rsid w:val="00427962"/>
    <w:rsid w:val="00442E26"/>
    <w:rsid w:val="00457893"/>
    <w:rsid w:val="00462E33"/>
    <w:rsid w:val="00513CAE"/>
    <w:rsid w:val="00517D42"/>
    <w:rsid w:val="00524589"/>
    <w:rsid w:val="005605F1"/>
    <w:rsid w:val="005A385F"/>
    <w:rsid w:val="005B39D3"/>
    <w:rsid w:val="005B5EEA"/>
    <w:rsid w:val="005C5A50"/>
    <w:rsid w:val="006025DE"/>
    <w:rsid w:val="00674FA4"/>
    <w:rsid w:val="00687F64"/>
    <w:rsid w:val="006B575C"/>
    <w:rsid w:val="006C00B0"/>
    <w:rsid w:val="006C4959"/>
    <w:rsid w:val="006F3019"/>
    <w:rsid w:val="0075076B"/>
    <w:rsid w:val="007F5050"/>
    <w:rsid w:val="0091400D"/>
    <w:rsid w:val="009472B6"/>
    <w:rsid w:val="00966CDA"/>
    <w:rsid w:val="009F0748"/>
    <w:rsid w:val="00A63282"/>
    <w:rsid w:val="00AA290D"/>
    <w:rsid w:val="00AB4730"/>
    <w:rsid w:val="00AE55B9"/>
    <w:rsid w:val="00B4251E"/>
    <w:rsid w:val="00BA7A5B"/>
    <w:rsid w:val="00BD35B7"/>
    <w:rsid w:val="00BF6CAF"/>
    <w:rsid w:val="00C01374"/>
    <w:rsid w:val="00C04B12"/>
    <w:rsid w:val="00C0724B"/>
    <w:rsid w:val="00CF26D0"/>
    <w:rsid w:val="00D30857"/>
    <w:rsid w:val="00D83798"/>
    <w:rsid w:val="00D85400"/>
    <w:rsid w:val="00DB5A5A"/>
    <w:rsid w:val="00E6230E"/>
    <w:rsid w:val="00EF01AA"/>
    <w:rsid w:val="00F26C54"/>
    <w:rsid w:val="00F462F0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A13C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22</cp:revision>
  <cp:lastPrinted>2023-01-27T16:44:00Z</cp:lastPrinted>
  <dcterms:created xsi:type="dcterms:W3CDTF">2022-11-04T16:21:00Z</dcterms:created>
  <dcterms:modified xsi:type="dcterms:W3CDTF">2026-04-29T16:10:00Z</dcterms:modified>
</cp:coreProperties>
</file>