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BD9B82" w14:textId="77777777" w:rsidR="009C450C" w:rsidRPr="009C450C" w:rsidRDefault="009C450C" w:rsidP="009C450C">
      <w:pPr>
        <w:spacing w:line="360" w:lineRule="auto"/>
        <w:jc w:val="center"/>
        <w:rPr>
          <w:rFonts w:ascii="Lato" w:hAnsi="Lato" w:cstheme="minorHAnsi"/>
          <w:b/>
          <w:sz w:val="20"/>
          <w:szCs w:val="20"/>
        </w:rPr>
      </w:pPr>
      <w:r w:rsidRPr="009C450C">
        <w:rPr>
          <w:rFonts w:ascii="Lato" w:hAnsi="Lato" w:cstheme="minorHAnsi"/>
          <w:b/>
          <w:sz w:val="20"/>
          <w:szCs w:val="20"/>
        </w:rPr>
        <w:t>Notas a los Estados Financieros</w:t>
      </w:r>
    </w:p>
    <w:p w14:paraId="3703C004" w14:textId="7B1B1DFB" w:rsidR="009C450C" w:rsidRPr="009C450C" w:rsidRDefault="009C450C" w:rsidP="009C450C">
      <w:pPr>
        <w:spacing w:line="360" w:lineRule="auto"/>
        <w:jc w:val="center"/>
        <w:rPr>
          <w:rFonts w:ascii="Lato" w:hAnsi="Lato" w:cstheme="minorHAnsi"/>
          <w:b/>
          <w:sz w:val="20"/>
          <w:szCs w:val="20"/>
        </w:rPr>
      </w:pPr>
      <w:r w:rsidRPr="009C450C">
        <w:rPr>
          <w:rFonts w:ascii="Lato" w:hAnsi="Lato" w:cstheme="minorHAnsi"/>
          <w:b/>
          <w:sz w:val="20"/>
          <w:szCs w:val="20"/>
        </w:rPr>
        <w:t>Al 31 de marzo de 2025</w:t>
      </w:r>
    </w:p>
    <w:p w14:paraId="25EA219C" w14:textId="77777777" w:rsidR="009C450C" w:rsidRPr="009C450C" w:rsidRDefault="009C450C" w:rsidP="009C450C">
      <w:pPr>
        <w:spacing w:line="360" w:lineRule="auto"/>
        <w:jc w:val="center"/>
        <w:rPr>
          <w:rFonts w:ascii="Lato" w:hAnsi="Lato" w:cstheme="minorHAnsi"/>
          <w:b/>
          <w:sz w:val="20"/>
          <w:szCs w:val="20"/>
        </w:rPr>
      </w:pPr>
      <w:r w:rsidRPr="009C450C">
        <w:rPr>
          <w:rFonts w:ascii="Lato" w:hAnsi="Lato" w:cstheme="minorHAnsi"/>
          <w:b/>
          <w:sz w:val="20"/>
          <w:szCs w:val="20"/>
        </w:rPr>
        <w:t>(Cifras en Pesos)</w:t>
      </w:r>
    </w:p>
    <w:p w14:paraId="15A09391" w14:textId="49C4D0D8" w:rsidR="009C450C" w:rsidRPr="009C450C" w:rsidRDefault="009C450C" w:rsidP="009C450C">
      <w:pPr>
        <w:ind w:right="2167"/>
        <w:rPr>
          <w:rFonts w:ascii="Lato" w:hAnsi="Lato"/>
          <w:b/>
          <w:w w:val="105"/>
          <w:sz w:val="20"/>
          <w:szCs w:val="20"/>
        </w:rPr>
      </w:pPr>
    </w:p>
    <w:p w14:paraId="0B65ABE5" w14:textId="4C49E436" w:rsidR="00DB2536" w:rsidRPr="009C450C" w:rsidRDefault="009C450C" w:rsidP="009C450C">
      <w:pPr>
        <w:spacing w:line="240" w:lineRule="auto"/>
        <w:rPr>
          <w:rFonts w:ascii="Lato" w:hAnsi="Lato" w:cs="Arial"/>
          <w:b/>
          <w:sz w:val="20"/>
          <w:szCs w:val="20"/>
        </w:rPr>
      </w:pPr>
      <w:r w:rsidRPr="009C450C">
        <w:rPr>
          <w:rFonts w:ascii="Lato" w:hAnsi="Lato" w:cstheme="minorHAnsi"/>
          <w:b/>
          <w:sz w:val="20"/>
          <w:szCs w:val="20"/>
        </w:rPr>
        <w:t xml:space="preserve"> Ente Público:  INSTITUTO DE SEGURIDAD JURÍDICA PATRIMONIAL DE YUCATÁN</w:t>
      </w:r>
    </w:p>
    <w:p w14:paraId="019EAEA5" w14:textId="77777777" w:rsidR="006F3019" w:rsidRPr="003E2DC9" w:rsidRDefault="006F3019" w:rsidP="006F3019">
      <w:pPr>
        <w:spacing w:line="240" w:lineRule="auto"/>
        <w:jc w:val="center"/>
        <w:rPr>
          <w:rFonts w:cs="Arial"/>
          <w:b/>
          <w:sz w:val="20"/>
          <w:szCs w:val="20"/>
        </w:rPr>
      </w:pPr>
    </w:p>
    <w:p w14:paraId="3B2F62F5" w14:textId="18C59E2C" w:rsidR="009B1FE4" w:rsidRPr="00AE01B8" w:rsidRDefault="009B1FE4" w:rsidP="00A337C5">
      <w:pPr>
        <w:jc w:val="both"/>
        <w:rPr>
          <w:rFonts w:ascii="Lato" w:hAnsi="Lato"/>
          <w:w w:val="105"/>
          <w:sz w:val="20"/>
          <w:szCs w:val="20"/>
        </w:rPr>
      </w:pPr>
      <w:r w:rsidRPr="00AE01B8">
        <w:rPr>
          <w:rFonts w:ascii="Lato" w:hAnsi="Lato"/>
          <w:w w:val="105"/>
          <w:sz w:val="20"/>
          <w:szCs w:val="20"/>
        </w:rPr>
        <w:t>Con el propósito de dar cumplimiento a los artículos 44, 45, 46  fracción I,II,III, 47, 49, 52, y 53 de la Ley General de Contabilidad Gubernamental, artículo 31 fracciones XXVI y XXXII del Código de Administración Pública de Yucatán y al artículo 59 fracciones XXV y XXVII del Reglamento del Código de la Administración Pública de Yucatán, y teniendo presente los postulados de revelación suficiente e importancia relativa con la finalidad, que la información sea de mayor utilidad para los usuarios; la Administración del  INSTITUTO DE SEGURIDAD JURÍDICA PATRIMONIAL DE YUCATÁN, ha preparado los Estados Financieros, incluyendo las operaciones efectuadas del período comprendido  31 de Marzo de 2025.</w:t>
      </w:r>
    </w:p>
    <w:p w14:paraId="3BF88E24" w14:textId="3F767160" w:rsidR="00E2620A" w:rsidRPr="00DB2536" w:rsidRDefault="00E2620A" w:rsidP="00A8680D">
      <w:pPr>
        <w:spacing w:line="240" w:lineRule="auto"/>
        <w:jc w:val="both"/>
        <w:rPr>
          <w:rFonts w:ascii="Lato" w:hAnsi="Lato" w:cs="Arial"/>
          <w:sz w:val="20"/>
          <w:szCs w:val="20"/>
        </w:rPr>
      </w:pPr>
    </w:p>
    <w:p w14:paraId="6E814321" w14:textId="77777777" w:rsidR="00E2620A" w:rsidRPr="009C450C" w:rsidRDefault="00E2620A" w:rsidP="009F3B23">
      <w:pPr>
        <w:pStyle w:val="Prrafodelista"/>
        <w:numPr>
          <w:ilvl w:val="0"/>
          <w:numId w:val="1"/>
        </w:numPr>
        <w:spacing w:line="240" w:lineRule="auto"/>
        <w:jc w:val="center"/>
        <w:rPr>
          <w:rFonts w:ascii="Lato" w:hAnsi="Lato" w:cs="Arial"/>
          <w:b/>
          <w:sz w:val="20"/>
          <w:szCs w:val="20"/>
        </w:rPr>
      </w:pPr>
      <w:r w:rsidRPr="009C450C">
        <w:rPr>
          <w:rFonts w:ascii="Lato" w:hAnsi="Lato" w:cs="Arial"/>
          <w:b/>
          <w:sz w:val="20"/>
          <w:szCs w:val="20"/>
        </w:rPr>
        <w:t>NOTAS DE GESTIÓN ADMINISTRATIVA</w:t>
      </w:r>
    </w:p>
    <w:p w14:paraId="0BFF7EC1" w14:textId="77777777" w:rsidR="00E2620A" w:rsidRPr="009C450C" w:rsidRDefault="00E2620A" w:rsidP="00E2620A">
      <w:pPr>
        <w:spacing w:line="240" w:lineRule="auto"/>
        <w:rPr>
          <w:rFonts w:ascii="Lato" w:hAnsi="Lato" w:cs="Arial"/>
          <w:b/>
          <w:sz w:val="20"/>
          <w:szCs w:val="20"/>
        </w:rPr>
      </w:pPr>
    </w:p>
    <w:p w14:paraId="57D952EC" w14:textId="55751F41" w:rsidR="00E2620A" w:rsidRPr="009C450C" w:rsidRDefault="00E2620A" w:rsidP="009F3B23">
      <w:pPr>
        <w:pStyle w:val="Prrafodelista"/>
        <w:numPr>
          <w:ilvl w:val="0"/>
          <w:numId w:val="2"/>
        </w:numPr>
        <w:rPr>
          <w:rFonts w:ascii="Lato" w:hAnsi="Lato"/>
          <w:b/>
          <w:sz w:val="20"/>
          <w:szCs w:val="20"/>
        </w:rPr>
      </w:pPr>
      <w:r w:rsidRPr="009C450C">
        <w:rPr>
          <w:rFonts w:ascii="Lato" w:hAnsi="Lato"/>
          <w:b/>
          <w:sz w:val="20"/>
          <w:szCs w:val="20"/>
        </w:rPr>
        <w:t>Autorización e Historia</w:t>
      </w:r>
    </w:p>
    <w:p w14:paraId="12BC1B6F" w14:textId="4E784CB9" w:rsidR="00E2620A" w:rsidRPr="009C450C" w:rsidRDefault="00E2620A" w:rsidP="00E2620A">
      <w:pPr>
        <w:rPr>
          <w:rFonts w:ascii="Lato" w:hAnsi="Lato"/>
          <w:b/>
          <w:sz w:val="20"/>
          <w:szCs w:val="20"/>
        </w:rPr>
      </w:pPr>
      <w:r w:rsidRPr="009C450C">
        <w:rPr>
          <w:rFonts w:ascii="Lato" w:hAnsi="Lato"/>
          <w:b/>
          <w:sz w:val="20"/>
          <w:szCs w:val="20"/>
        </w:rPr>
        <w:t>Se informará sobre:</w:t>
      </w:r>
    </w:p>
    <w:p w14:paraId="78243A6F" w14:textId="4D67D05F" w:rsidR="00E2620A" w:rsidRPr="009C450C" w:rsidRDefault="00E2620A" w:rsidP="009F3B23">
      <w:pPr>
        <w:pStyle w:val="Prrafodelista"/>
        <w:numPr>
          <w:ilvl w:val="0"/>
          <w:numId w:val="3"/>
        </w:numPr>
        <w:rPr>
          <w:rFonts w:ascii="Lato" w:hAnsi="Lato"/>
          <w:b/>
          <w:sz w:val="20"/>
          <w:szCs w:val="20"/>
        </w:rPr>
      </w:pPr>
      <w:r w:rsidRPr="009C450C">
        <w:rPr>
          <w:rFonts w:ascii="Lato" w:hAnsi="Lato"/>
          <w:b/>
          <w:sz w:val="20"/>
          <w:szCs w:val="20"/>
        </w:rPr>
        <w:t>Fecha de creación del ente público.</w:t>
      </w:r>
    </w:p>
    <w:p w14:paraId="766E3E41" w14:textId="6F815AE1" w:rsidR="006122B4" w:rsidRPr="009C450C" w:rsidRDefault="00FE7A8D" w:rsidP="00AE01B8">
      <w:pPr>
        <w:jc w:val="both"/>
        <w:rPr>
          <w:rFonts w:ascii="Lato" w:hAnsi="Lato"/>
          <w:sz w:val="20"/>
          <w:szCs w:val="20"/>
        </w:rPr>
      </w:pPr>
      <w:r w:rsidRPr="009C450C">
        <w:rPr>
          <w:rFonts w:ascii="Lato" w:hAnsi="Lato"/>
          <w:sz w:val="20"/>
          <w:szCs w:val="20"/>
        </w:rPr>
        <w:lastRenderedPageBreak/>
        <w:t>INSTITUTO DE SEGURIDAD JURÍDICA PATRIMONIAL DE YUCATAN es un Organismo Descentralizado, creado de conformidad con las leyes del Estado de Yucatán mediante decreto de creación 433 publicado el día 19 de julio de 2011, el cual entró en vigor el 15 de enero de 2012, en el Estado de Yucatán.</w:t>
      </w:r>
    </w:p>
    <w:p w14:paraId="776C94DF" w14:textId="4A039C4C" w:rsidR="00773E36" w:rsidRPr="009C450C" w:rsidRDefault="00773E36" w:rsidP="009F3B23">
      <w:pPr>
        <w:pStyle w:val="Prrafodelista"/>
        <w:numPr>
          <w:ilvl w:val="0"/>
          <w:numId w:val="3"/>
        </w:numPr>
        <w:rPr>
          <w:rFonts w:ascii="Lato" w:hAnsi="Lato"/>
          <w:b/>
          <w:bCs/>
          <w:sz w:val="20"/>
          <w:szCs w:val="20"/>
        </w:rPr>
      </w:pPr>
      <w:r w:rsidRPr="009C450C">
        <w:rPr>
          <w:rFonts w:ascii="Lato" w:hAnsi="Lato"/>
          <w:b/>
          <w:bCs/>
          <w:sz w:val="20"/>
          <w:szCs w:val="20"/>
        </w:rPr>
        <w:t>Principales cambios en su estructura.</w:t>
      </w:r>
    </w:p>
    <w:p w14:paraId="7D69A0CE" w14:textId="1396C1ED" w:rsidR="00C8774B" w:rsidRPr="009C450C" w:rsidRDefault="00FE7A8D" w:rsidP="00FE7A8D">
      <w:pPr>
        <w:jc w:val="both"/>
        <w:rPr>
          <w:rFonts w:ascii="Lato" w:hAnsi="Lato"/>
          <w:sz w:val="20"/>
          <w:szCs w:val="20"/>
        </w:rPr>
      </w:pPr>
      <w:r w:rsidRPr="009C450C">
        <w:rPr>
          <w:rFonts w:ascii="Lato" w:hAnsi="Lato"/>
          <w:sz w:val="20"/>
          <w:szCs w:val="20"/>
        </w:rPr>
        <w:t>S</w:t>
      </w:r>
      <w:r w:rsidRPr="009C450C">
        <w:rPr>
          <w:rFonts w:ascii="Lato" w:hAnsi="Lato"/>
          <w:bCs/>
          <w:sz w:val="20"/>
          <w:szCs w:val="20"/>
        </w:rPr>
        <w:t>e modifica el Estatuto Orgánico del Instituto de Seguridad Jurídica Patrimonial de Yucatán mediante acuerdo INSEJUPY /002/2024, Publicado en el Diario oficial día martes 25 de junio de 2024, del estado de Yucatán.</w:t>
      </w:r>
    </w:p>
    <w:tbl>
      <w:tblPr>
        <w:tblW w:w="4950" w:type="pct"/>
        <w:tblInd w:w="141" w:type="dxa"/>
        <w:tblLayout w:type="fixed"/>
        <w:tblCellMar>
          <w:left w:w="70" w:type="dxa"/>
          <w:right w:w="70" w:type="dxa"/>
        </w:tblCellMar>
        <w:tblLook w:val="04A0" w:firstRow="1" w:lastRow="0" w:firstColumn="1" w:lastColumn="0" w:noHBand="0" w:noVBand="1"/>
      </w:tblPr>
      <w:tblGrid>
        <w:gridCol w:w="161"/>
        <w:gridCol w:w="99"/>
        <w:gridCol w:w="13036"/>
        <w:gridCol w:w="140"/>
      </w:tblGrid>
      <w:tr w:rsidR="00CC6111" w:rsidRPr="009C450C" w14:paraId="38F92278" w14:textId="77777777" w:rsidTr="00A66111">
        <w:trPr>
          <w:gridAfter w:val="1"/>
          <w:wAfter w:w="52" w:type="pct"/>
          <w:trHeight w:val="600"/>
        </w:trPr>
        <w:tc>
          <w:tcPr>
            <w:tcW w:w="97" w:type="pct"/>
            <w:gridSpan w:val="2"/>
            <w:tcBorders>
              <w:top w:val="nil"/>
              <w:left w:val="nil"/>
              <w:bottom w:val="nil"/>
              <w:right w:val="nil"/>
            </w:tcBorders>
            <w:shd w:val="clear" w:color="auto" w:fill="auto"/>
            <w:noWrap/>
            <w:vAlign w:val="bottom"/>
            <w:hideMark/>
          </w:tcPr>
          <w:p w14:paraId="42BDF2A5" w14:textId="77777777" w:rsidR="00CC6111" w:rsidRPr="009C450C" w:rsidRDefault="00CC6111" w:rsidP="00DB2536">
            <w:pPr>
              <w:jc w:val="both"/>
              <w:rPr>
                <w:rFonts w:ascii="Lato" w:hAnsi="Lato"/>
                <w:sz w:val="20"/>
                <w:szCs w:val="20"/>
              </w:rPr>
            </w:pPr>
          </w:p>
        </w:tc>
        <w:tc>
          <w:tcPr>
            <w:tcW w:w="4851" w:type="pct"/>
            <w:tcBorders>
              <w:top w:val="nil"/>
              <w:left w:val="nil"/>
              <w:bottom w:val="nil"/>
              <w:right w:val="nil"/>
            </w:tcBorders>
            <w:shd w:val="clear" w:color="auto" w:fill="auto"/>
            <w:noWrap/>
            <w:vAlign w:val="center"/>
            <w:hideMark/>
          </w:tcPr>
          <w:p w14:paraId="0C128D85" w14:textId="77777777" w:rsidR="00CC6111" w:rsidRPr="009C450C" w:rsidRDefault="00CC6111" w:rsidP="00DB2536">
            <w:pPr>
              <w:jc w:val="both"/>
              <w:rPr>
                <w:rFonts w:ascii="Lato" w:hAnsi="Lato"/>
                <w:b/>
                <w:sz w:val="20"/>
                <w:szCs w:val="20"/>
              </w:rPr>
            </w:pPr>
            <w:r w:rsidRPr="009C450C">
              <w:rPr>
                <w:rFonts w:ascii="Lato" w:hAnsi="Lato"/>
                <w:b/>
                <w:sz w:val="20"/>
                <w:szCs w:val="20"/>
              </w:rPr>
              <w:t>2.- Panorama económico y financiero.</w:t>
            </w:r>
          </w:p>
          <w:p w14:paraId="0225BBE1" w14:textId="77777777" w:rsidR="00FE7A8D" w:rsidRPr="009C450C" w:rsidRDefault="00FE7A8D" w:rsidP="00544D0F">
            <w:pPr>
              <w:jc w:val="both"/>
              <w:rPr>
                <w:rFonts w:ascii="Lato" w:hAnsi="Lato"/>
                <w:i/>
                <w:sz w:val="20"/>
                <w:szCs w:val="20"/>
              </w:rPr>
            </w:pPr>
            <w:r w:rsidRPr="009C450C">
              <w:rPr>
                <w:rFonts w:ascii="Lato" w:hAnsi="Lato"/>
                <w:sz w:val="20"/>
                <w:szCs w:val="20"/>
              </w:rPr>
              <w:t>El Objetivo fundamental de la elaboración de Los Estados Financieros es satisfacer las necesidades de información financiera y presupuestaria de los diferentes usuarios o interesados en ellos, revelando   los aspectos Económico- financiero que influyeron en los datos y cifras generados por el Instituto de Seguridad Jurídica Patrimonial de Yucatán.</w:t>
            </w:r>
          </w:p>
          <w:p w14:paraId="453FBB16" w14:textId="6E8E4123" w:rsidR="00CC6111" w:rsidRPr="009C450C" w:rsidRDefault="00FE7A8D" w:rsidP="00544D0F">
            <w:pPr>
              <w:jc w:val="both"/>
              <w:rPr>
                <w:rFonts w:ascii="Lato" w:hAnsi="Lato"/>
                <w:bCs/>
                <w:sz w:val="20"/>
                <w:szCs w:val="20"/>
              </w:rPr>
            </w:pPr>
            <w:r w:rsidRPr="009C450C">
              <w:rPr>
                <w:rFonts w:ascii="Lato" w:hAnsi="Lato"/>
                <w:sz w:val="20"/>
                <w:szCs w:val="20"/>
              </w:rPr>
              <w:t>Los Ingresos del Instituto se integran por las transferencias recibidas por parte del gobierno del Estado de Yucatán, y las transferencias recibidas de apoyos Federales y Estatales por convenios.</w:t>
            </w:r>
          </w:p>
        </w:tc>
      </w:tr>
      <w:tr w:rsidR="00E2620A" w:rsidRPr="009C450C" w14:paraId="08B52E12" w14:textId="77777777" w:rsidTr="00A66111">
        <w:trPr>
          <w:trHeight w:val="300"/>
        </w:trPr>
        <w:tc>
          <w:tcPr>
            <w:tcW w:w="60" w:type="pct"/>
            <w:tcBorders>
              <w:top w:val="nil"/>
              <w:left w:val="nil"/>
              <w:bottom w:val="nil"/>
              <w:right w:val="nil"/>
            </w:tcBorders>
            <w:shd w:val="clear" w:color="auto" w:fill="auto"/>
            <w:noWrap/>
            <w:vAlign w:val="bottom"/>
            <w:hideMark/>
          </w:tcPr>
          <w:p w14:paraId="12308FC3" w14:textId="77777777" w:rsidR="00E2620A" w:rsidRPr="009C450C" w:rsidRDefault="00E2620A" w:rsidP="009900AD">
            <w:pPr>
              <w:rPr>
                <w:rFonts w:ascii="Lato" w:hAnsi="Lato"/>
                <w:b/>
                <w:sz w:val="20"/>
                <w:szCs w:val="20"/>
              </w:rPr>
            </w:pPr>
          </w:p>
        </w:tc>
        <w:tc>
          <w:tcPr>
            <w:tcW w:w="4940" w:type="pct"/>
            <w:gridSpan w:val="3"/>
            <w:tcBorders>
              <w:top w:val="nil"/>
              <w:left w:val="nil"/>
              <w:bottom w:val="nil"/>
              <w:right w:val="nil"/>
            </w:tcBorders>
            <w:shd w:val="clear" w:color="auto" w:fill="auto"/>
            <w:noWrap/>
            <w:vAlign w:val="center"/>
            <w:hideMark/>
          </w:tcPr>
          <w:p w14:paraId="298C4C52" w14:textId="45CDE9BC" w:rsidR="00E2620A" w:rsidRPr="009C450C" w:rsidRDefault="00CC6111" w:rsidP="00CC6111">
            <w:pPr>
              <w:rPr>
                <w:rFonts w:ascii="Lato" w:hAnsi="Lato"/>
                <w:b/>
                <w:sz w:val="20"/>
                <w:szCs w:val="20"/>
              </w:rPr>
            </w:pPr>
            <w:r w:rsidRPr="009C450C">
              <w:rPr>
                <w:rFonts w:ascii="Lato" w:hAnsi="Lato"/>
                <w:b/>
                <w:sz w:val="20"/>
                <w:szCs w:val="20"/>
              </w:rPr>
              <w:t>3.</w:t>
            </w:r>
            <w:r w:rsidR="00E2620A" w:rsidRPr="009C450C">
              <w:rPr>
                <w:rFonts w:ascii="Lato" w:hAnsi="Lato"/>
                <w:b/>
                <w:sz w:val="20"/>
                <w:szCs w:val="20"/>
              </w:rPr>
              <w:t xml:space="preserve"> Organización y objeto Social</w:t>
            </w:r>
          </w:p>
          <w:p w14:paraId="078C9CAE" w14:textId="35AF3808" w:rsidR="00CC6111" w:rsidRPr="009C450C" w:rsidRDefault="00CC6111" w:rsidP="00CC6111">
            <w:pPr>
              <w:rPr>
                <w:rFonts w:ascii="Lato" w:hAnsi="Lato"/>
                <w:b/>
                <w:sz w:val="20"/>
                <w:szCs w:val="20"/>
              </w:rPr>
            </w:pPr>
            <w:r w:rsidRPr="009C450C">
              <w:rPr>
                <w:rFonts w:ascii="Lato" w:hAnsi="Lato"/>
                <w:b/>
                <w:sz w:val="20"/>
                <w:szCs w:val="20"/>
              </w:rPr>
              <w:t>Se informará sobre:</w:t>
            </w:r>
          </w:p>
          <w:p w14:paraId="0FE83109" w14:textId="77777777" w:rsidR="00FE7A8D" w:rsidRPr="009C450C" w:rsidRDefault="00FE7A8D" w:rsidP="009F3B23">
            <w:pPr>
              <w:pStyle w:val="Prrafodelista"/>
              <w:widowControl w:val="0"/>
              <w:numPr>
                <w:ilvl w:val="1"/>
                <w:numId w:val="4"/>
              </w:numPr>
              <w:tabs>
                <w:tab w:val="left" w:pos="1967"/>
                <w:tab w:val="left" w:pos="1968"/>
              </w:tabs>
              <w:autoSpaceDE w:val="0"/>
              <w:autoSpaceDN w:val="0"/>
              <w:spacing w:before="120" w:after="0" w:line="240" w:lineRule="auto"/>
              <w:ind w:hanging="503"/>
              <w:contextualSpacing w:val="0"/>
              <w:rPr>
                <w:rFonts w:ascii="Lato" w:hAnsi="Lato"/>
                <w:sz w:val="20"/>
                <w:szCs w:val="20"/>
              </w:rPr>
            </w:pPr>
            <w:r w:rsidRPr="009C450C">
              <w:rPr>
                <w:rFonts w:ascii="Lato" w:hAnsi="Lato"/>
                <w:sz w:val="20"/>
                <w:szCs w:val="20"/>
              </w:rPr>
              <w:t>Objeto</w:t>
            </w:r>
            <w:r w:rsidRPr="009C450C">
              <w:rPr>
                <w:rFonts w:ascii="Lato" w:hAnsi="Lato"/>
                <w:spacing w:val="-1"/>
                <w:sz w:val="20"/>
                <w:szCs w:val="20"/>
              </w:rPr>
              <w:t xml:space="preserve"> </w:t>
            </w:r>
            <w:r w:rsidRPr="009C450C">
              <w:rPr>
                <w:rFonts w:ascii="Lato" w:hAnsi="Lato"/>
                <w:sz w:val="20"/>
                <w:szCs w:val="20"/>
              </w:rPr>
              <w:t>social.</w:t>
            </w:r>
          </w:p>
          <w:p w14:paraId="59ADE608" w14:textId="77777777" w:rsidR="00FE7A8D" w:rsidRPr="009C450C" w:rsidRDefault="00FE7A8D" w:rsidP="00FE7A8D">
            <w:pPr>
              <w:pStyle w:val="Textoindependiente"/>
              <w:spacing w:before="120"/>
              <w:ind w:left="1187"/>
              <w:rPr>
                <w:rFonts w:ascii="Lato" w:hAnsi="Lato"/>
                <w:i/>
                <w:sz w:val="20"/>
                <w:szCs w:val="20"/>
              </w:rPr>
            </w:pPr>
            <w:r w:rsidRPr="009C450C">
              <w:rPr>
                <w:rFonts w:ascii="Lato" w:hAnsi="Lato"/>
                <w:sz w:val="20"/>
                <w:szCs w:val="20"/>
              </w:rPr>
              <w:t>Proporcionar certeza jurídica a los servicios catastrales, registrales y del archivo notarial que presta el INSEJUPY a los ciudadanos, a través de la mejora continua de nuestros procesos, con la aplicación de innovaciones tecnológicas a nuestros servicios, comprometidos con la profesionalización y calificación del personal.</w:t>
            </w:r>
          </w:p>
          <w:p w14:paraId="7F5EB0D8" w14:textId="77777777" w:rsidR="00FE7A8D" w:rsidRPr="009C450C" w:rsidRDefault="00FE7A8D" w:rsidP="009F3B23">
            <w:pPr>
              <w:pStyle w:val="Prrafodelista"/>
              <w:widowControl w:val="0"/>
              <w:numPr>
                <w:ilvl w:val="1"/>
                <w:numId w:val="4"/>
              </w:numPr>
              <w:tabs>
                <w:tab w:val="left" w:pos="1967"/>
                <w:tab w:val="left" w:pos="1968"/>
              </w:tabs>
              <w:autoSpaceDE w:val="0"/>
              <w:autoSpaceDN w:val="0"/>
              <w:spacing w:before="124" w:after="0" w:line="240" w:lineRule="auto"/>
              <w:ind w:hanging="503"/>
              <w:contextualSpacing w:val="0"/>
              <w:rPr>
                <w:rFonts w:ascii="Lato" w:hAnsi="Lato"/>
                <w:sz w:val="20"/>
                <w:szCs w:val="20"/>
              </w:rPr>
            </w:pPr>
            <w:r w:rsidRPr="009C450C">
              <w:rPr>
                <w:rFonts w:ascii="Lato" w:hAnsi="Lato"/>
                <w:sz w:val="20"/>
                <w:szCs w:val="20"/>
              </w:rPr>
              <w:t>Principal</w:t>
            </w:r>
            <w:r w:rsidRPr="009C450C">
              <w:rPr>
                <w:rFonts w:ascii="Lato" w:hAnsi="Lato"/>
                <w:spacing w:val="-1"/>
                <w:sz w:val="20"/>
                <w:szCs w:val="20"/>
              </w:rPr>
              <w:t xml:space="preserve"> </w:t>
            </w:r>
            <w:r w:rsidRPr="009C450C">
              <w:rPr>
                <w:rFonts w:ascii="Lato" w:hAnsi="Lato"/>
                <w:sz w:val="20"/>
                <w:szCs w:val="20"/>
              </w:rPr>
              <w:t>actividad.</w:t>
            </w:r>
          </w:p>
          <w:p w14:paraId="6EB35CE8" w14:textId="77777777" w:rsidR="00FE7A8D" w:rsidRPr="009C450C" w:rsidRDefault="00FE7A8D" w:rsidP="00FE7A8D">
            <w:pPr>
              <w:pStyle w:val="Textoindependiente"/>
              <w:spacing w:before="120"/>
              <w:ind w:left="1187"/>
              <w:rPr>
                <w:rFonts w:ascii="Lato" w:hAnsi="Lato"/>
                <w:i/>
                <w:sz w:val="20"/>
                <w:szCs w:val="20"/>
              </w:rPr>
            </w:pPr>
            <w:r w:rsidRPr="009C450C">
              <w:rPr>
                <w:rFonts w:ascii="Lato" w:hAnsi="Lato"/>
                <w:sz w:val="20"/>
                <w:szCs w:val="20"/>
              </w:rPr>
              <w:t>La administración pública Estatal en la prestación servicios públicos para satisfacer las necesidades y garantizar los derechos de la población.</w:t>
            </w:r>
          </w:p>
          <w:p w14:paraId="720015A8" w14:textId="77777777" w:rsidR="00FE7A8D" w:rsidRPr="009C450C" w:rsidRDefault="00FE7A8D" w:rsidP="009F3B23">
            <w:pPr>
              <w:pStyle w:val="Prrafodelista"/>
              <w:widowControl w:val="0"/>
              <w:numPr>
                <w:ilvl w:val="1"/>
                <w:numId w:val="4"/>
              </w:numPr>
              <w:tabs>
                <w:tab w:val="left" w:pos="1967"/>
                <w:tab w:val="left" w:pos="1968"/>
              </w:tabs>
              <w:autoSpaceDE w:val="0"/>
              <w:autoSpaceDN w:val="0"/>
              <w:spacing w:before="97" w:after="0" w:line="240" w:lineRule="auto"/>
              <w:ind w:hanging="503"/>
              <w:contextualSpacing w:val="0"/>
              <w:rPr>
                <w:rFonts w:ascii="Lato" w:hAnsi="Lato"/>
                <w:sz w:val="20"/>
                <w:szCs w:val="20"/>
              </w:rPr>
            </w:pPr>
            <w:r w:rsidRPr="009C450C">
              <w:rPr>
                <w:rFonts w:ascii="Lato" w:hAnsi="Lato"/>
                <w:sz w:val="20"/>
                <w:szCs w:val="20"/>
              </w:rPr>
              <w:lastRenderedPageBreak/>
              <w:t>Ejercicio</w:t>
            </w:r>
            <w:r w:rsidRPr="009C450C">
              <w:rPr>
                <w:rFonts w:ascii="Lato" w:hAnsi="Lato"/>
                <w:spacing w:val="-1"/>
                <w:sz w:val="20"/>
                <w:szCs w:val="20"/>
              </w:rPr>
              <w:t xml:space="preserve"> </w:t>
            </w:r>
            <w:r w:rsidRPr="009C450C">
              <w:rPr>
                <w:rFonts w:ascii="Lato" w:hAnsi="Lato"/>
                <w:sz w:val="20"/>
                <w:szCs w:val="20"/>
              </w:rPr>
              <w:t>fiscal.</w:t>
            </w:r>
          </w:p>
          <w:p w14:paraId="084BC519" w14:textId="35440CBD" w:rsidR="00FE7A8D" w:rsidRPr="009C450C" w:rsidRDefault="00FE7A8D" w:rsidP="00FE7A8D">
            <w:pPr>
              <w:pStyle w:val="Textoindependiente"/>
              <w:spacing w:before="120"/>
              <w:ind w:left="1187"/>
              <w:rPr>
                <w:rFonts w:ascii="Lato" w:hAnsi="Lato"/>
                <w:i/>
                <w:sz w:val="20"/>
                <w:szCs w:val="20"/>
              </w:rPr>
            </w:pPr>
            <w:r w:rsidRPr="009C450C">
              <w:rPr>
                <w:rFonts w:ascii="Lato" w:hAnsi="Lato"/>
                <w:sz w:val="20"/>
                <w:szCs w:val="20"/>
              </w:rPr>
              <w:t xml:space="preserve">Las cifras que se presentan en los estados financieros corresponden al periodo de 01 de enero </w:t>
            </w:r>
            <w:r w:rsidR="006B5324" w:rsidRPr="009C450C">
              <w:rPr>
                <w:rFonts w:ascii="Lato" w:hAnsi="Lato"/>
                <w:sz w:val="20"/>
                <w:szCs w:val="20"/>
              </w:rPr>
              <w:t>31 de marzo de 2025</w:t>
            </w:r>
          </w:p>
          <w:p w14:paraId="5DD4F552" w14:textId="77777777" w:rsidR="00FE7A8D" w:rsidRPr="009C450C" w:rsidRDefault="00FE7A8D" w:rsidP="009F3B23">
            <w:pPr>
              <w:pStyle w:val="Prrafodelista"/>
              <w:widowControl w:val="0"/>
              <w:numPr>
                <w:ilvl w:val="1"/>
                <w:numId w:val="4"/>
              </w:numPr>
              <w:tabs>
                <w:tab w:val="left" w:pos="1967"/>
                <w:tab w:val="left" w:pos="1968"/>
              </w:tabs>
              <w:autoSpaceDE w:val="0"/>
              <w:autoSpaceDN w:val="0"/>
              <w:spacing w:before="97" w:after="0" w:line="240" w:lineRule="auto"/>
              <w:ind w:hanging="503"/>
              <w:contextualSpacing w:val="0"/>
              <w:rPr>
                <w:rFonts w:ascii="Lato" w:hAnsi="Lato"/>
                <w:sz w:val="20"/>
                <w:szCs w:val="20"/>
              </w:rPr>
            </w:pPr>
            <w:r w:rsidRPr="009C450C">
              <w:rPr>
                <w:rFonts w:ascii="Lato" w:hAnsi="Lato"/>
                <w:sz w:val="20"/>
                <w:szCs w:val="20"/>
              </w:rPr>
              <w:t>Régimen</w:t>
            </w:r>
            <w:r w:rsidRPr="009C450C">
              <w:rPr>
                <w:rFonts w:ascii="Lato" w:hAnsi="Lato"/>
                <w:spacing w:val="-1"/>
                <w:sz w:val="20"/>
                <w:szCs w:val="20"/>
              </w:rPr>
              <w:t xml:space="preserve"> </w:t>
            </w:r>
            <w:r w:rsidRPr="009C450C">
              <w:rPr>
                <w:rFonts w:ascii="Lato" w:hAnsi="Lato"/>
                <w:sz w:val="20"/>
                <w:szCs w:val="20"/>
              </w:rPr>
              <w:t>jurídico.</w:t>
            </w:r>
          </w:p>
          <w:p w14:paraId="4DD42F31" w14:textId="77777777" w:rsidR="00FE7A8D" w:rsidRPr="009C450C" w:rsidRDefault="00FE7A8D" w:rsidP="00FE7A8D">
            <w:pPr>
              <w:pStyle w:val="Textoindependiente"/>
              <w:spacing w:before="120"/>
              <w:ind w:left="1187"/>
              <w:rPr>
                <w:rFonts w:ascii="Lato" w:hAnsi="Lato"/>
                <w:i/>
                <w:sz w:val="20"/>
                <w:szCs w:val="20"/>
              </w:rPr>
            </w:pPr>
            <w:r w:rsidRPr="009C450C">
              <w:rPr>
                <w:rFonts w:ascii="Lato" w:hAnsi="Lato"/>
                <w:sz w:val="20"/>
                <w:szCs w:val="20"/>
              </w:rPr>
              <w:t>El instituto de seguridad jurídica se encuentra regulado por:</w:t>
            </w:r>
          </w:p>
          <w:p w14:paraId="602353EC" w14:textId="77777777" w:rsidR="00FE7A8D" w:rsidRPr="009C450C" w:rsidRDefault="00FE7A8D" w:rsidP="009F3B23">
            <w:pPr>
              <w:pStyle w:val="Prrafodelista"/>
              <w:widowControl w:val="0"/>
              <w:numPr>
                <w:ilvl w:val="0"/>
                <w:numId w:val="5"/>
              </w:numPr>
              <w:autoSpaceDE w:val="0"/>
              <w:autoSpaceDN w:val="0"/>
              <w:spacing w:before="25" w:after="0" w:line="220" w:lineRule="exact"/>
              <w:contextualSpacing w:val="0"/>
              <w:rPr>
                <w:rFonts w:ascii="Lato" w:eastAsia="Barlow" w:hAnsi="Lato"/>
                <w:spacing w:val="-1"/>
                <w:position w:val="-1"/>
                <w:sz w:val="20"/>
                <w:szCs w:val="20"/>
              </w:rPr>
            </w:pPr>
            <w:r w:rsidRPr="009C450C">
              <w:rPr>
                <w:rFonts w:ascii="Lato" w:eastAsia="Barlow" w:hAnsi="Lato"/>
                <w:spacing w:val="-1"/>
                <w:position w:val="-1"/>
                <w:sz w:val="20"/>
                <w:szCs w:val="20"/>
              </w:rPr>
              <w:t>El Código de la Administración Pública del Estado de Yucatán</w:t>
            </w:r>
          </w:p>
          <w:p w14:paraId="46577EDE" w14:textId="77777777" w:rsidR="00FE7A8D" w:rsidRPr="009C450C" w:rsidRDefault="00FE7A8D" w:rsidP="009F3B23">
            <w:pPr>
              <w:pStyle w:val="Prrafodelista"/>
              <w:widowControl w:val="0"/>
              <w:numPr>
                <w:ilvl w:val="0"/>
                <w:numId w:val="5"/>
              </w:numPr>
              <w:autoSpaceDE w:val="0"/>
              <w:autoSpaceDN w:val="0"/>
              <w:spacing w:before="25" w:after="0" w:line="220" w:lineRule="exact"/>
              <w:contextualSpacing w:val="0"/>
              <w:rPr>
                <w:rFonts w:ascii="Lato" w:eastAsia="Barlow" w:hAnsi="Lato"/>
                <w:spacing w:val="-1"/>
                <w:position w:val="-1"/>
                <w:sz w:val="20"/>
                <w:szCs w:val="20"/>
              </w:rPr>
            </w:pPr>
            <w:r w:rsidRPr="009C450C">
              <w:rPr>
                <w:rFonts w:ascii="Lato" w:eastAsia="Barlow" w:hAnsi="Lato"/>
                <w:spacing w:val="-1"/>
                <w:position w:val="-1"/>
                <w:sz w:val="20"/>
                <w:szCs w:val="20"/>
              </w:rPr>
              <w:t xml:space="preserve">La Ley del Presupuesto y Contabilidad Gubernamental del Estado de Yucatán y su reglamento </w:t>
            </w:r>
          </w:p>
          <w:p w14:paraId="25AAE756" w14:textId="77777777" w:rsidR="00FE7A8D" w:rsidRPr="009C450C" w:rsidRDefault="00FE7A8D" w:rsidP="009F3B23">
            <w:pPr>
              <w:pStyle w:val="Prrafodelista"/>
              <w:widowControl w:val="0"/>
              <w:numPr>
                <w:ilvl w:val="0"/>
                <w:numId w:val="5"/>
              </w:numPr>
              <w:autoSpaceDE w:val="0"/>
              <w:autoSpaceDN w:val="0"/>
              <w:spacing w:before="25" w:after="0" w:line="220" w:lineRule="exact"/>
              <w:contextualSpacing w:val="0"/>
              <w:rPr>
                <w:rFonts w:ascii="Lato" w:eastAsia="Barlow" w:hAnsi="Lato"/>
                <w:spacing w:val="-1"/>
                <w:position w:val="-1"/>
                <w:sz w:val="20"/>
                <w:szCs w:val="20"/>
              </w:rPr>
            </w:pPr>
            <w:r w:rsidRPr="009C450C">
              <w:rPr>
                <w:rFonts w:ascii="Lato" w:eastAsia="Barlow" w:hAnsi="Lato"/>
                <w:spacing w:val="-1"/>
                <w:position w:val="-1"/>
                <w:sz w:val="20"/>
                <w:szCs w:val="20"/>
              </w:rPr>
              <w:t>Ley que crea el Instituto de Seguridad Jurídica Patrimonial de Yucatán</w:t>
            </w:r>
          </w:p>
          <w:p w14:paraId="28799C2B" w14:textId="77777777" w:rsidR="00FE7A8D" w:rsidRPr="009C450C" w:rsidRDefault="00FE7A8D" w:rsidP="009F3B23">
            <w:pPr>
              <w:pStyle w:val="Prrafodelista"/>
              <w:widowControl w:val="0"/>
              <w:numPr>
                <w:ilvl w:val="0"/>
                <w:numId w:val="5"/>
              </w:numPr>
              <w:autoSpaceDE w:val="0"/>
              <w:autoSpaceDN w:val="0"/>
              <w:spacing w:before="25" w:after="0" w:line="220" w:lineRule="exact"/>
              <w:contextualSpacing w:val="0"/>
              <w:rPr>
                <w:rFonts w:ascii="Lato" w:eastAsia="Barlow" w:hAnsi="Lato"/>
                <w:spacing w:val="-1"/>
                <w:position w:val="-1"/>
                <w:sz w:val="20"/>
                <w:szCs w:val="20"/>
              </w:rPr>
            </w:pPr>
            <w:r w:rsidRPr="009C450C">
              <w:rPr>
                <w:rFonts w:ascii="Lato" w:eastAsia="Barlow" w:hAnsi="Lato"/>
                <w:spacing w:val="-1"/>
                <w:position w:val="-1"/>
                <w:sz w:val="20"/>
                <w:szCs w:val="20"/>
              </w:rPr>
              <w:t>Reglamentos de la Ley que crea el Instituto de Seguridad Jurídica Patrimonial de Yucatán</w:t>
            </w:r>
          </w:p>
          <w:p w14:paraId="5C68F3DD" w14:textId="77777777" w:rsidR="00FE7A8D" w:rsidRPr="009C450C" w:rsidRDefault="00FE7A8D" w:rsidP="009F3B23">
            <w:pPr>
              <w:pStyle w:val="Prrafodelista"/>
              <w:widowControl w:val="0"/>
              <w:numPr>
                <w:ilvl w:val="0"/>
                <w:numId w:val="5"/>
              </w:numPr>
              <w:autoSpaceDE w:val="0"/>
              <w:autoSpaceDN w:val="0"/>
              <w:spacing w:before="25" w:after="0" w:line="220" w:lineRule="exact"/>
              <w:contextualSpacing w:val="0"/>
              <w:rPr>
                <w:rFonts w:ascii="Lato" w:eastAsia="Barlow" w:hAnsi="Lato"/>
                <w:spacing w:val="-1"/>
                <w:position w:val="-1"/>
                <w:sz w:val="20"/>
                <w:szCs w:val="20"/>
              </w:rPr>
            </w:pPr>
            <w:r w:rsidRPr="009C450C">
              <w:rPr>
                <w:rFonts w:ascii="Lato" w:eastAsia="Barlow" w:hAnsi="Lato"/>
                <w:spacing w:val="-1"/>
                <w:position w:val="-1"/>
                <w:sz w:val="20"/>
                <w:szCs w:val="20"/>
              </w:rPr>
              <w:t>Estatuto orgánico del Instituto de Seguridad Jurídica Patrimonial de Yucatán</w:t>
            </w:r>
          </w:p>
          <w:p w14:paraId="416041BF" w14:textId="77777777" w:rsidR="00FE7A8D" w:rsidRPr="009C450C" w:rsidRDefault="00FE7A8D" w:rsidP="009F3B23">
            <w:pPr>
              <w:pStyle w:val="Prrafodelista"/>
              <w:widowControl w:val="0"/>
              <w:numPr>
                <w:ilvl w:val="0"/>
                <w:numId w:val="5"/>
              </w:numPr>
              <w:autoSpaceDE w:val="0"/>
              <w:autoSpaceDN w:val="0"/>
              <w:spacing w:before="25" w:after="0" w:line="220" w:lineRule="exact"/>
              <w:contextualSpacing w:val="0"/>
              <w:rPr>
                <w:rFonts w:ascii="Lato" w:eastAsia="Barlow" w:hAnsi="Lato"/>
                <w:spacing w:val="-1"/>
                <w:position w:val="-1"/>
                <w:sz w:val="20"/>
                <w:szCs w:val="20"/>
              </w:rPr>
            </w:pPr>
            <w:r w:rsidRPr="009C450C">
              <w:rPr>
                <w:rFonts w:ascii="Lato" w:eastAsia="Barlow" w:hAnsi="Lato"/>
                <w:spacing w:val="-1"/>
                <w:position w:val="-1"/>
                <w:sz w:val="20"/>
                <w:szCs w:val="20"/>
              </w:rPr>
              <w:t>Ley de Disciplina Financiera de las Entidades Federativas y Municipios</w:t>
            </w:r>
          </w:p>
          <w:p w14:paraId="24C71BC6" w14:textId="77777777" w:rsidR="00FE7A8D" w:rsidRPr="009C450C" w:rsidRDefault="00FE7A8D" w:rsidP="009F3B23">
            <w:pPr>
              <w:pStyle w:val="Sinespaciado"/>
              <w:numPr>
                <w:ilvl w:val="0"/>
                <w:numId w:val="5"/>
              </w:numPr>
              <w:rPr>
                <w:rFonts w:ascii="Lato" w:eastAsia="Barlow" w:hAnsi="Lato"/>
                <w:spacing w:val="-1"/>
                <w:position w:val="-1"/>
                <w:sz w:val="20"/>
                <w:szCs w:val="20"/>
                <w:lang w:val="es-MX"/>
              </w:rPr>
            </w:pPr>
            <w:r w:rsidRPr="009C450C">
              <w:rPr>
                <w:rFonts w:ascii="Lato" w:eastAsia="Barlow" w:hAnsi="Lato"/>
                <w:spacing w:val="-1"/>
                <w:position w:val="-1"/>
                <w:sz w:val="20"/>
                <w:szCs w:val="20"/>
                <w:lang w:val="es-MX"/>
              </w:rPr>
              <w:t>La Ley General de Contabilidad Gubernamental.</w:t>
            </w:r>
          </w:p>
          <w:p w14:paraId="0581372D" w14:textId="77777777" w:rsidR="00FE7A8D" w:rsidRPr="009C450C" w:rsidRDefault="00FE7A8D" w:rsidP="009F3B23">
            <w:pPr>
              <w:pStyle w:val="Prrafodelista"/>
              <w:widowControl w:val="0"/>
              <w:numPr>
                <w:ilvl w:val="1"/>
                <w:numId w:val="4"/>
              </w:numPr>
              <w:tabs>
                <w:tab w:val="left" w:pos="1967"/>
                <w:tab w:val="left" w:pos="1968"/>
              </w:tabs>
              <w:autoSpaceDE w:val="0"/>
              <w:autoSpaceDN w:val="0"/>
              <w:spacing w:before="97" w:after="0" w:line="240" w:lineRule="auto"/>
              <w:ind w:hanging="503"/>
              <w:contextualSpacing w:val="0"/>
              <w:rPr>
                <w:rFonts w:ascii="Lato" w:hAnsi="Lato"/>
                <w:sz w:val="20"/>
                <w:szCs w:val="20"/>
              </w:rPr>
            </w:pPr>
            <w:r w:rsidRPr="009C450C">
              <w:rPr>
                <w:rFonts w:ascii="Lato" w:hAnsi="Lato"/>
                <w:sz w:val="20"/>
                <w:szCs w:val="20"/>
              </w:rPr>
              <w:t xml:space="preserve">Consideraciones fiscales del ente: </w:t>
            </w:r>
          </w:p>
          <w:p w14:paraId="492E6E52" w14:textId="77777777" w:rsidR="00FE7A8D" w:rsidRPr="009C450C" w:rsidRDefault="00FE7A8D" w:rsidP="00544D0F">
            <w:pPr>
              <w:pStyle w:val="Textoindependiente"/>
              <w:spacing w:before="97" w:line="268" w:lineRule="auto"/>
              <w:ind w:left="1187" w:right="1164"/>
              <w:jc w:val="both"/>
              <w:rPr>
                <w:rFonts w:ascii="Lato" w:hAnsi="Lato"/>
                <w:i/>
                <w:sz w:val="20"/>
                <w:szCs w:val="20"/>
              </w:rPr>
            </w:pPr>
            <w:r w:rsidRPr="009C450C">
              <w:rPr>
                <w:rFonts w:ascii="Lato" w:hAnsi="Lato"/>
                <w:sz w:val="20"/>
                <w:szCs w:val="20"/>
              </w:rPr>
              <w:t>El organismo no es contribuyente del Impuesto sobre la Renta; únicamente tiene como obligación la de expedir y conservar comprobantes por las operaciones que realiza y enterar el pago de Retenciones de Impuesto Sobre la Renta (ISR) por Sueldos y Salarios, por la prestación de un servicio profesional.</w:t>
            </w:r>
          </w:p>
          <w:p w14:paraId="154B29BE" w14:textId="77777777" w:rsidR="00FE7A8D" w:rsidRPr="009C450C" w:rsidRDefault="00FE7A8D" w:rsidP="009F3B23">
            <w:pPr>
              <w:pStyle w:val="Prrafodelista"/>
              <w:widowControl w:val="0"/>
              <w:numPr>
                <w:ilvl w:val="1"/>
                <w:numId w:val="4"/>
              </w:numPr>
              <w:tabs>
                <w:tab w:val="left" w:pos="1967"/>
                <w:tab w:val="left" w:pos="1968"/>
              </w:tabs>
              <w:autoSpaceDE w:val="0"/>
              <w:autoSpaceDN w:val="0"/>
              <w:spacing w:before="71" w:after="0" w:line="240" w:lineRule="auto"/>
              <w:contextualSpacing w:val="0"/>
              <w:rPr>
                <w:rFonts w:ascii="Lato" w:hAnsi="Lato"/>
                <w:sz w:val="20"/>
                <w:szCs w:val="20"/>
              </w:rPr>
            </w:pPr>
            <w:r w:rsidRPr="009C450C">
              <w:rPr>
                <w:rFonts w:ascii="Lato" w:hAnsi="Lato"/>
                <w:sz w:val="20"/>
                <w:szCs w:val="20"/>
              </w:rPr>
              <w:t>Estructura organizacional básica.</w:t>
            </w:r>
          </w:p>
          <w:p w14:paraId="7F8D0B5A" w14:textId="77777777" w:rsidR="00FE7A8D" w:rsidRPr="009C450C" w:rsidRDefault="00FE7A8D" w:rsidP="00FE7A8D">
            <w:pPr>
              <w:pStyle w:val="Textoindependiente"/>
              <w:spacing w:before="120"/>
              <w:ind w:left="1187"/>
              <w:rPr>
                <w:rFonts w:ascii="Lato" w:hAnsi="Lato"/>
                <w:i/>
                <w:sz w:val="20"/>
                <w:szCs w:val="20"/>
              </w:rPr>
            </w:pPr>
            <w:r w:rsidRPr="009C450C">
              <w:rPr>
                <w:rFonts w:ascii="Lato" w:hAnsi="Lato"/>
                <w:sz w:val="20"/>
                <w:szCs w:val="20"/>
              </w:rPr>
              <w:t>El Instituto cuenta con una Dirección General, 1 secretaría Técnica, 5 Direcciones de Área y 13 Departamentos.</w:t>
            </w:r>
          </w:p>
          <w:p w14:paraId="60F977C6" w14:textId="77777777" w:rsidR="00FE7A8D" w:rsidRPr="009C450C" w:rsidRDefault="00FE7A8D" w:rsidP="009F3B23">
            <w:pPr>
              <w:pStyle w:val="Prrafodelista"/>
              <w:widowControl w:val="0"/>
              <w:numPr>
                <w:ilvl w:val="1"/>
                <w:numId w:val="4"/>
              </w:numPr>
              <w:tabs>
                <w:tab w:val="left" w:pos="1967"/>
                <w:tab w:val="left" w:pos="1968"/>
              </w:tabs>
              <w:autoSpaceDE w:val="0"/>
              <w:autoSpaceDN w:val="0"/>
              <w:spacing w:before="71" w:after="0" w:line="240" w:lineRule="auto"/>
              <w:contextualSpacing w:val="0"/>
              <w:rPr>
                <w:rFonts w:ascii="Lato" w:hAnsi="Lato"/>
                <w:sz w:val="20"/>
                <w:szCs w:val="20"/>
              </w:rPr>
            </w:pPr>
            <w:r w:rsidRPr="009C450C">
              <w:rPr>
                <w:rFonts w:ascii="Lato" w:hAnsi="Lato"/>
                <w:sz w:val="20"/>
                <w:szCs w:val="20"/>
              </w:rPr>
              <w:t>Fideicomisos de los cuales es fideicomitente o fideicomisario, y contratos análogos, incluyendo mandatos de los cuales es parte.</w:t>
            </w:r>
          </w:p>
          <w:p w14:paraId="6C07F7AA" w14:textId="2468379C" w:rsidR="00CC6111" w:rsidRPr="009C450C" w:rsidRDefault="00FE7A8D" w:rsidP="00FE7A8D">
            <w:pPr>
              <w:pStyle w:val="Textoindependiente"/>
              <w:spacing w:before="120"/>
              <w:rPr>
                <w:rFonts w:ascii="Lato" w:hAnsi="Lato"/>
                <w:b/>
                <w:sz w:val="20"/>
                <w:szCs w:val="20"/>
              </w:rPr>
            </w:pPr>
            <w:r w:rsidRPr="009C450C">
              <w:rPr>
                <w:rFonts w:ascii="Lato" w:hAnsi="Lato"/>
                <w:sz w:val="20"/>
                <w:szCs w:val="20"/>
              </w:rPr>
              <w:t xml:space="preserve">                         A la fecha el instituto no es parte de ningún fideicomiso, mandatos ni contratos análogos.</w:t>
            </w:r>
          </w:p>
        </w:tc>
      </w:tr>
      <w:tr w:rsidR="00867932" w:rsidRPr="009C450C" w14:paraId="6B3E7F9A" w14:textId="77777777" w:rsidTr="00A66111">
        <w:trPr>
          <w:trHeight w:val="300"/>
        </w:trPr>
        <w:tc>
          <w:tcPr>
            <w:tcW w:w="60" w:type="pct"/>
            <w:tcBorders>
              <w:top w:val="nil"/>
              <w:left w:val="nil"/>
              <w:bottom w:val="nil"/>
              <w:right w:val="nil"/>
            </w:tcBorders>
            <w:shd w:val="clear" w:color="000000" w:fill="FFFFFF"/>
            <w:noWrap/>
            <w:vAlign w:val="center"/>
            <w:hideMark/>
          </w:tcPr>
          <w:p w14:paraId="680EB157" w14:textId="77777777" w:rsidR="00867932" w:rsidRPr="009C450C" w:rsidRDefault="00867932" w:rsidP="009900AD">
            <w:pPr>
              <w:rPr>
                <w:rFonts w:ascii="Lato" w:hAnsi="Lato"/>
                <w:sz w:val="20"/>
                <w:szCs w:val="20"/>
              </w:rPr>
            </w:pPr>
            <w:r w:rsidRPr="009C450C">
              <w:rPr>
                <w:rFonts w:ascii="Lato" w:hAnsi="Lato"/>
                <w:sz w:val="20"/>
                <w:szCs w:val="20"/>
              </w:rPr>
              <w:lastRenderedPageBreak/>
              <w:t> </w:t>
            </w:r>
          </w:p>
        </w:tc>
        <w:tc>
          <w:tcPr>
            <w:tcW w:w="4940" w:type="pct"/>
            <w:gridSpan w:val="3"/>
            <w:tcBorders>
              <w:top w:val="nil"/>
              <w:left w:val="nil"/>
              <w:bottom w:val="nil"/>
              <w:right w:val="nil"/>
            </w:tcBorders>
            <w:shd w:val="clear" w:color="auto" w:fill="auto"/>
            <w:noWrap/>
            <w:vAlign w:val="center"/>
            <w:hideMark/>
          </w:tcPr>
          <w:p w14:paraId="01DFDF5D" w14:textId="46E010FC" w:rsidR="00867932" w:rsidRPr="009C450C" w:rsidRDefault="00867932" w:rsidP="009900AD">
            <w:pPr>
              <w:jc w:val="both"/>
              <w:rPr>
                <w:rFonts w:ascii="Lato" w:hAnsi="Lato"/>
                <w:sz w:val="20"/>
                <w:szCs w:val="20"/>
              </w:rPr>
            </w:pPr>
          </w:p>
          <w:p w14:paraId="1CF86958" w14:textId="00EE07A0" w:rsidR="009C450C" w:rsidRPr="009C450C" w:rsidRDefault="009C450C" w:rsidP="009900AD">
            <w:pPr>
              <w:jc w:val="both"/>
              <w:rPr>
                <w:rFonts w:ascii="Lato" w:hAnsi="Lato"/>
                <w:sz w:val="20"/>
                <w:szCs w:val="20"/>
              </w:rPr>
            </w:pPr>
          </w:p>
          <w:p w14:paraId="46A73082" w14:textId="77777777" w:rsidR="009C450C" w:rsidRPr="009C450C" w:rsidRDefault="009C450C" w:rsidP="009900AD">
            <w:pPr>
              <w:jc w:val="both"/>
              <w:rPr>
                <w:rFonts w:ascii="Lato" w:hAnsi="Lato"/>
                <w:sz w:val="20"/>
                <w:szCs w:val="20"/>
              </w:rPr>
            </w:pPr>
          </w:p>
          <w:p w14:paraId="54428ECC" w14:textId="61E532D9" w:rsidR="00867932" w:rsidRPr="009C450C" w:rsidRDefault="00867932" w:rsidP="009900AD">
            <w:pPr>
              <w:ind w:left="360"/>
              <w:jc w:val="both"/>
              <w:rPr>
                <w:rFonts w:ascii="Lato" w:hAnsi="Lato"/>
                <w:sz w:val="20"/>
                <w:szCs w:val="20"/>
              </w:rPr>
            </w:pPr>
            <w:r w:rsidRPr="009C450C">
              <w:rPr>
                <w:rFonts w:ascii="Lato" w:hAnsi="Lato"/>
                <w:b/>
                <w:sz w:val="20"/>
                <w:szCs w:val="20"/>
              </w:rPr>
              <w:lastRenderedPageBreak/>
              <w:t>4.-Base de Preparación de los Estados Financieros</w:t>
            </w:r>
            <w:r w:rsidRPr="009C450C">
              <w:rPr>
                <w:rFonts w:ascii="Lato" w:hAnsi="Lato"/>
                <w:sz w:val="20"/>
                <w:szCs w:val="20"/>
              </w:rPr>
              <w:t>.</w:t>
            </w:r>
          </w:p>
          <w:p w14:paraId="1F1F9609" w14:textId="77777777" w:rsidR="00FE7A8D" w:rsidRPr="009C450C" w:rsidRDefault="00FE7A8D" w:rsidP="00FE7A8D">
            <w:pPr>
              <w:jc w:val="both"/>
              <w:rPr>
                <w:rFonts w:ascii="Lato" w:hAnsi="Lato"/>
                <w:i/>
                <w:sz w:val="20"/>
                <w:szCs w:val="20"/>
              </w:rPr>
            </w:pPr>
            <w:r w:rsidRPr="009C450C">
              <w:rPr>
                <w:rFonts w:ascii="Lato" w:hAnsi="Lato"/>
                <w:sz w:val="20"/>
                <w:szCs w:val="20"/>
              </w:rPr>
              <w:t>El Instituto de Seguridad Jurídica Patrimonial de Yucatán utiliza el programa informático de contabilidad al SAACG.NET (Sistema Automatizado de Administración y Contabilidad Gubernamental) para dar cumplimiento a la Ley General de Contabilidad Gubernamental a partir del 1 enero de 2017.</w:t>
            </w:r>
          </w:p>
          <w:p w14:paraId="19CB8D85" w14:textId="77777777" w:rsidR="00FE7A8D" w:rsidRPr="009C450C" w:rsidRDefault="00FE7A8D" w:rsidP="00FE7A8D">
            <w:pPr>
              <w:rPr>
                <w:rFonts w:ascii="Lato" w:hAnsi="Lato"/>
                <w:i/>
                <w:sz w:val="20"/>
                <w:szCs w:val="20"/>
              </w:rPr>
            </w:pPr>
            <w:r w:rsidRPr="009C450C">
              <w:rPr>
                <w:rFonts w:ascii="Lato" w:hAnsi="Lato"/>
                <w:sz w:val="20"/>
                <w:szCs w:val="20"/>
              </w:rPr>
              <w:t>a) En la preparación de los Estados Financieros El Instituto de Seguridad Jurídica Patrimonial de Yucatán se observó lo establecido en la Ley General de Contabilidad Gubernamental, la Ley de Presupuesto y Contabilidad Gubernamental del Estado de Yucatán y demás disposiciones emitidas   por el Consejo Nacional de Armonización Contable (CONAC).</w:t>
            </w:r>
          </w:p>
          <w:p w14:paraId="3100EE46" w14:textId="77777777" w:rsidR="00FE7A8D" w:rsidRPr="009C450C" w:rsidRDefault="00FE7A8D" w:rsidP="00FE7A8D">
            <w:pPr>
              <w:rPr>
                <w:rFonts w:ascii="Lato" w:hAnsi="Lato"/>
                <w:i/>
                <w:sz w:val="20"/>
                <w:szCs w:val="20"/>
              </w:rPr>
            </w:pPr>
            <w:r w:rsidRPr="009C450C">
              <w:rPr>
                <w:rFonts w:ascii="Lato" w:hAnsi="Lato"/>
                <w:sz w:val="20"/>
                <w:szCs w:val="20"/>
              </w:rPr>
              <w:t>b) La base de medición utilizada en el registro de las operaciones para la elaboración de los Estados Financieros es a Costo Histórico.</w:t>
            </w:r>
          </w:p>
          <w:p w14:paraId="0BC1CDCC" w14:textId="77777777" w:rsidR="00FE7A8D" w:rsidRPr="009C450C" w:rsidRDefault="00FE7A8D" w:rsidP="00FE7A8D">
            <w:pPr>
              <w:rPr>
                <w:rFonts w:ascii="Lato" w:hAnsi="Lato"/>
                <w:i/>
                <w:sz w:val="20"/>
                <w:szCs w:val="20"/>
              </w:rPr>
            </w:pPr>
            <w:r w:rsidRPr="009C450C">
              <w:rPr>
                <w:rFonts w:ascii="Lato" w:hAnsi="Lato"/>
                <w:sz w:val="20"/>
                <w:szCs w:val="20"/>
              </w:rPr>
              <w:t>c) Los Postulados básicos de la Contabilidad gubernamental (PBCG).</w:t>
            </w:r>
          </w:p>
          <w:p w14:paraId="2500C0D6" w14:textId="77777777" w:rsidR="00FE7A8D" w:rsidRPr="009C450C" w:rsidRDefault="00FE7A8D" w:rsidP="009F3B23">
            <w:pPr>
              <w:pStyle w:val="Sinespaciado"/>
              <w:numPr>
                <w:ilvl w:val="0"/>
                <w:numId w:val="6"/>
              </w:numPr>
              <w:rPr>
                <w:rFonts w:ascii="Lato" w:hAnsi="Lato"/>
                <w:noProof/>
                <w:sz w:val="20"/>
                <w:szCs w:val="20"/>
              </w:rPr>
            </w:pPr>
            <w:r w:rsidRPr="009C450C">
              <w:rPr>
                <w:rFonts w:ascii="Lato" w:hAnsi="Lato"/>
                <w:noProof/>
                <w:sz w:val="20"/>
                <w:szCs w:val="20"/>
              </w:rPr>
              <w:t>Sustancia Económica</w:t>
            </w:r>
          </w:p>
          <w:p w14:paraId="28F28E49" w14:textId="77777777" w:rsidR="00FE7A8D" w:rsidRPr="009C450C" w:rsidRDefault="00FE7A8D" w:rsidP="009F3B23">
            <w:pPr>
              <w:pStyle w:val="Sinespaciado"/>
              <w:numPr>
                <w:ilvl w:val="0"/>
                <w:numId w:val="6"/>
              </w:numPr>
              <w:rPr>
                <w:rFonts w:ascii="Lato" w:hAnsi="Lato"/>
                <w:noProof/>
                <w:sz w:val="20"/>
                <w:szCs w:val="20"/>
              </w:rPr>
            </w:pPr>
            <w:r w:rsidRPr="009C450C">
              <w:rPr>
                <w:rFonts w:ascii="Lato" w:hAnsi="Lato"/>
                <w:noProof/>
                <w:sz w:val="20"/>
                <w:szCs w:val="20"/>
              </w:rPr>
              <w:t>Entes Públicos</w:t>
            </w:r>
          </w:p>
          <w:p w14:paraId="7C49575D" w14:textId="77777777" w:rsidR="00FE7A8D" w:rsidRPr="009C450C" w:rsidRDefault="00FE7A8D" w:rsidP="009F3B23">
            <w:pPr>
              <w:pStyle w:val="Sinespaciado"/>
              <w:numPr>
                <w:ilvl w:val="0"/>
                <w:numId w:val="6"/>
              </w:numPr>
              <w:rPr>
                <w:rFonts w:ascii="Lato" w:hAnsi="Lato"/>
                <w:noProof/>
                <w:sz w:val="20"/>
                <w:szCs w:val="20"/>
              </w:rPr>
            </w:pPr>
            <w:r w:rsidRPr="009C450C">
              <w:rPr>
                <w:rFonts w:ascii="Lato" w:hAnsi="Lato"/>
                <w:noProof/>
                <w:sz w:val="20"/>
                <w:szCs w:val="20"/>
              </w:rPr>
              <w:t>Existencia Permanente</w:t>
            </w:r>
          </w:p>
          <w:p w14:paraId="24A98A9D" w14:textId="77777777" w:rsidR="00FE7A8D" w:rsidRPr="009C450C" w:rsidRDefault="00FE7A8D" w:rsidP="009F3B23">
            <w:pPr>
              <w:pStyle w:val="Sinespaciado"/>
              <w:numPr>
                <w:ilvl w:val="0"/>
                <w:numId w:val="6"/>
              </w:numPr>
              <w:rPr>
                <w:rFonts w:ascii="Lato" w:hAnsi="Lato"/>
                <w:noProof/>
                <w:sz w:val="20"/>
                <w:szCs w:val="20"/>
              </w:rPr>
            </w:pPr>
            <w:r w:rsidRPr="009C450C">
              <w:rPr>
                <w:rFonts w:ascii="Lato" w:hAnsi="Lato"/>
                <w:noProof/>
                <w:sz w:val="20"/>
                <w:szCs w:val="20"/>
              </w:rPr>
              <w:t>Revelación Suficiente</w:t>
            </w:r>
          </w:p>
          <w:p w14:paraId="17377E62" w14:textId="77777777" w:rsidR="00FE7A8D" w:rsidRPr="009C450C" w:rsidRDefault="00FE7A8D" w:rsidP="009F3B23">
            <w:pPr>
              <w:pStyle w:val="Sinespaciado"/>
              <w:numPr>
                <w:ilvl w:val="0"/>
                <w:numId w:val="6"/>
              </w:numPr>
              <w:rPr>
                <w:rFonts w:ascii="Lato" w:hAnsi="Lato"/>
                <w:noProof/>
                <w:sz w:val="20"/>
                <w:szCs w:val="20"/>
              </w:rPr>
            </w:pPr>
            <w:r w:rsidRPr="009C450C">
              <w:rPr>
                <w:rFonts w:ascii="Lato" w:hAnsi="Lato"/>
                <w:noProof/>
                <w:sz w:val="20"/>
                <w:szCs w:val="20"/>
              </w:rPr>
              <w:t>Importancia Relativa</w:t>
            </w:r>
          </w:p>
          <w:p w14:paraId="46F824CE" w14:textId="77777777" w:rsidR="00FE7A8D" w:rsidRPr="009C450C" w:rsidRDefault="00FE7A8D" w:rsidP="009F3B23">
            <w:pPr>
              <w:pStyle w:val="Sinespaciado"/>
              <w:numPr>
                <w:ilvl w:val="0"/>
                <w:numId w:val="6"/>
              </w:numPr>
              <w:rPr>
                <w:rFonts w:ascii="Lato" w:hAnsi="Lato"/>
                <w:noProof/>
                <w:sz w:val="20"/>
                <w:szCs w:val="20"/>
              </w:rPr>
            </w:pPr>
            <w:r w:rsidRPr="009C450C">
              <w:rPr>
                <w:rFonts w:ascii="Lato" w:hAnsi="Lato"/>
                <w:noProof/>
                <w:sz w:val="20"/>
                <w:szCs w:val="20"/>
              </w:rPr>
              <w:t>Registro e Integración Presupuestaria</w:t>
            </w:r>
          </w:p>
          <w:p w14:paraId="38A8DD4F" w14:textId="77777777" w:rsidR="00FE7A8D" w:rsidRPr="009C450C" w:rsidRDefault="00FE7A8D" w:rsidP="009F3B23">
            <w:pPr>
              <w:pStyle w:val="Sinespaciado"/>
              <w:numPr>
                <w:ilvl w:val="0"/>
                <w:numId w:val="6"/>
              </w:numPr>
              <w:rPr>
                <w:rFonts w:ascii="Lato" w:hAnsi="Lato"/>
                <w:noProof/>
                <w:sz w:val="20"/>
                <w:szCs w:val="20"/>
              </w:rPr>
            </w:pPr>
            <w:r w:rsidRPr="009C450C">
              <w:rPr>
                <w:rFonts w:ascii="Lato" w:hAnsi="Lato"/>
                <w:noProof/>
                <w:sz w:val="20"/>
                <w:szCs w:val="20"/>
              </w:rPr>
              <w:t>Consolidación de la Información Financiera</w:t>
            </w:r>
          </w:p>
          <w:p w14:paraId="413EFDCF" w14:textId="77777777" w:rsidR="00FE7A8D" w:rsidRPr="009C450C" w:rsidRDefault="00FE7A8D" w:rsidP="009F3B23">
            <w:pPr>
              <w:pStyle w:val="Sinespaciado"/>
              <w:numPr>
                <w:ilvl w:val="0"/>
                <w:numId w:val="6"/>
              </w:numPr>
              <w:rPr>
                <w:rFonts w:ascii="Lato" w:hAnsi="Lato"/>
                <w:noProof/>
                <w:sz w:val="20"/>
                <w:szCs w:val="20"/>
              </w:rPr>
            </w:pPr>
            <w:r w:rsidRPr="009C450C">
              <w:rPr>
                <w:rFonts w:ascii="Lato" w:hAnsi="Lato"/>
                <w:noProof/>
                <w:sz w:val="20"/>
                <w:szCs w:val="20"/>
              </w:rPr>
              <w:t>Devengo Contable</w:t>
            </w:r>
          </w:p>
          <w:p w14:paraId="289BCD6F" w14:textId="77777777" w:rsidR="00FE7A8D" w:rsidRPr="009C450C" w:rsidRDefault="00FE7A8D" w:rsidP="009F3B23">
            <w:pPr>
              <w:pStyle w:val="Sinespaciado"/>
              <w:numPr>
                <w:ilvl w:val="0"/>
                <w:numId w:val="6"/>
              </w:numPr>
              <w:rPr>
                <w:rFonts w:ascii="Lato" w:hAnsi="Lato"/>
                <w:noProof/>
                <w:sz w:val="20"/>
                <w:szCs w:val="20"/>
              </w:rPr>
            </w:pPr>
            <w:r w:rsidRPr="009C450C">
              <w:rPr>
                <w:rFonts w:ascii="Lato" w:hAnsi="Lato"/>
                <w:noProof/>
                <w:sz w:val="20"/>
                <w:szCs w:val="20"/>
              </w:rPr>
              <w:t>Valuación</w:t>
            </w:r>
          </w:p>
          <w:p w14:paraId="7C24EFFD" w14:textId="77777777" w:rsidR="00FE7A8D" w:rsidRPr="009C450C" w:rsidRDefault="00FE7A8D" w:rsidP="009F3B23">
            <w:pPr>
              <w:pStyle w:val="Sinespaciado"/>
              <w:numPr>
                <w:ilvl w:val="0"/>
                <w:numId w:val="6"/>
              </w:numPr>
              <w:rPr>
                <w:rFonts w:ascii="Lato" w:hAnsi="Lato"/>
                <w:noProof/>
                <w:sz w:val="20"/>
                <w:szCs w:val="20"/>
              </w:rPr>
            </w:pPr>
            <w:r w:rsidRPr="009C450C">
              <w:rPr>
                <w:rFonts w:ascii="Lato" w:hAnsi="Lato"/>
                <w:noProof/>
                <w:sz w:val="20"/>
                <w:szCs w:val="20"/>
              </w:rPr>
              <w:t>Dualidad Económica</w:t>
            </w:r>
          </w:p>
          <w:p w14:paraId="7AF89F95" w14:textId="2D91D136" w:rsidR="00FE7A8D" w:rsidRPr="009C450C" w:rsidRDefault="00FE7A8D" w:rsidP="009F3B23">
            <w:pPr>
              <w:pStyle w:val="Sinespaciado"/>
              <w:numPr>
                <w:ilvl w:val="0"/>
                <w:numId w:val="6"/>
              </w:numPr>
              <w:rPr>
                <w:rFonts w:ascii="Lato" w:hAnsi="Lato"/>
                <w:noProof/>
                <w:sz w:val="20"/>
                <w:szCs w:val="20"/>
              </w:rPr>
            </w:pPr>
            <w:r w:rsidRPr="009C450C">
              <w:rPr>
                <w:rFonts w:ascii="Lato" w:hAnsi="Lato"/>
                <w:noProof/>
                <w:sz w:val="20"/>
                <w:szCs w:val="20"/>
              </w:rPr>
              <w:t>Consistencia</w:t>
            </w:r>
          </w:p>
          <w:p w14:paraId="6ACE65BC" w14:textId="4BDF7107" w:rsidR="00FE7A8D" w:rsidRPr="009C450C" w:rsidRDefault="00FE7A8D" w:rsidP="00FE7A8D">
            <w:pPr>
              <w:rPr>
                <w:rFonts w:ascii="Lato" w:hAnsi="Lato"/>
                <w:sz w:val="20"/>
                <w:szCs w:val="20"/>
              </w:rPr>
            </w:pPr>
            <w:r w:rsidRPr="009C450C">
              <w:rPr>
                <w:rFonts w:ascii="Lato" w:hAnsi="Lato"/>
                <w:sz w:val="20"/>
                <w:szCs w:val="20"/>
                <w:lang w:val="es-ES"/>
              </w:rPr>
              <w:t>d</w:t>
            </w:r>
            <w:r w:rsidRPr="009C450C">
              <w:rPr>
                <w:rFonts w:ascii="Lato" w:hAnsi="Lato"/>
                <w:sz w:val="20"/>
                <w:szCs w:val="20"/>
              </w:rPr>
              <w:t>) Normatividad supletoria a la Normas de la Ley General de Contabilidad Gubernamental:</w:t>
            </w:r>
          </w:p>
          <w:p w14:paraId="5784C422" w14:textId="16FCCB97" w:rsidR="00FE7A8D" w:rsidRPr="009C450C" w:rsidRDefault="00FE7A8D" w:rsidP="00FE7A8D">
            <w:pPr>
              <w:rPr>
                <w:rFonts w:ascii="Lato" w:hAnsi="Lato"/>
                <w:sz w:val="20"/>
                <w:szCs w:val="20"/>
              </w:rPr>
            </w:pPr>
            <w:r w:rsidRPr="009C450C">
              <w:rPr>
                <w:rFonts w:ascii="Lato" w:hAnsi="Lato"/>
                <w:sz w:val="20"/>
                <w:szCs w:val="20"/>
              </w:rPr>
              <w:t>Todas las que se publiquen en el Manual de Contabilidad Gubernamental Emitidas por el CONAC.</w:t>
            </w:r>
          </w:p>
          <w:p w14:paraId="7B1B0F0F" w14:textId="77777777" w:rsidR="009C450C" w:rsidRPr="009C450C" w:rsidRDefault="009C450C" w:rsidP="00FE7A8D">
            <w:pPr>
              <w:rPr>
                <w:rFonts w:ascii="Lato" w:hAnsi="Lato"/>
                <w:sz w:val="20"/>
                <w:szCs w:val="20"/>
              </w:rPr>
            </w:pPr>
          </w:p>
          <w:p w14:paraId="261DD36D" w14:textId="08718C1A" w:rsidR="00771F0F" w:rsidRPr="009C450C" w:rsidRDefault="000D12CB" w:rsidP="00771F0F">
            <w:pPr>
              <w:jc w:val="both"/>
              <w:rPr>
                <w:rFonts w:ascii="Lato" w:hAnsi="Lato"/>
                <w:b/>
                <w:sz w:val="20"/>
                <w:szCs w:val="20"/>
              </w:rPr>
            </w:pPr>
            <w:r w:rsidRPr="009C450C">
              <w:rPr>
                <w:rFonts w:ascii="Lato" w:hAnsi="Lato"/>
                <w:b/>
                <w:sz w:val="20"/>
                <w:szCs w:val="20"/>
              </w:rPr>
              <w:lastRenderedPageBreak/>
              <w:t>5</w:t>
            </w:r>
            <w:r w:rsidR="00867932" w:rsidRPr="009C450C">
              <w:rPr>
                <w:rFonts w:ascii="Lato" w:hAnsi="Lato"/>
                <w:b/>
                <w:sz w:val="20"/>
                <w:szCs w:val="20"/>
              </w:rPr>
              <w:t>. Políticas de contabilidad significativas</w:t>
            </w:r>
          </w:p>
          <w:p w14:paraId="51F6F0B7" w14:textId="0319E7EC" w:rsidR="003B3F54" w:rsidRPr="009C450C" w:rsidRDefault="003B3F54" w:rsidP="003B3F54">
            <w:pPr>
              <w:rPr>
                <w:rFonts w:ascii="Lato" w:hAnsi="Lato"/>
                <w:i/>
                <w:sz w:val="20"/>
                <w:szCs w:val="20"/>
              </w:rPr>
            </w:pPr>
            <w:r w:rsidRPr="009C450C">
              <w:rPr>
                <w:rFonts w:ascii="Lato" w:hAnsi="Lato"/>
                <w:sz w:val="20"/>
                <w:szCs w:val="20"/>
              </w:rPr>
              <w:t xml:space="preserve">Las políticas contables del </w:t>
            </w:r>
            <w:r w:rsidR="009C450C" w:rsidRPr="009C450C">
              <w:rPr>
                <w:rFonts w:ascii="Lato" w:hAnsi="Lato"/>
                <w:sz w:val="20"/>
                <w:szCs w:val="20"/>
              </w:rPr>
              <w:t>INSEJUPY se</w:t>
            </w:r>
            <w:r w:rsidRPr="009C450C">
              <w:rPr>
                <w:rFonts w:ascii="Lato" w:hAnsi="Lato"/>
                <w:sz w:val="20"/>
                <w:szCs w:val="20"/>
              </w:rPr>
              <w:t xml:space="preserve"> integran con base a la Ley General de Contabilidad Gubernamental, junto con los lineamientos y normas que genera del Consejo Nacional de Armonización Contable (CONAC). </w:t>
            </w:r>
          </w:p>
          <w:p w14:paraId="097D7EB7" w14:textId="54ECC83C" w:rsidR="003B3F54" w:rsidRPr="009C450C" w:rsidRDefault="003B3F54" w:rsidP="003B3F54">
            <w:pPr>
              <w:rPr>
                <w:rFonts w:ascii="Lato" w:hAnsi="Lato"/>
                <w:sz w:val="20"/>
                <w:szCs w:val="20"/>
              </w:rPr>
            </w:pPr>
            <w:r w:rsidRPr="009C450C">
              <w:rPr>
                <w:rFonts w:ascii="Lato" w:hAnsi="Lato"/>
                <w:sz w:val="20"/>
                <w:szCs w:val="20"/>
              </w:rPr>
              <w:t xml:space="preserve">A </w:t>
            </w:r>
            <w:r w:rsidR="009C450C" w:rsidRPr="009C450C">
              <w:rPr>
                <w:rFonts w:ascii="Lato" w:hAnsi="Lato"/>
                <w:sz w:val="20"/>
                <w:szCs w:val="20"/>
              </w:rPr>
              <w:t>continuación,</w:t>
            </w:r>
            <w:r w:rsidRPr="009C450C">
              <w:rPr>
                <w:rFonts w:ascii="Lato" w:hAnsi="Lato"/>
                <w:sz w:val="20"/>
                <w:szCs w:val="20"/>
              </w:rPr>
              <w:t xml:space="preserve"> se resumen las principales políticas contables:</w:t>
            </w:r>
          </w:p>
          <w:p w14:paraId="2E72EAFA" w14:textId="65F9BD1A" w:rsidR="003B3F54" w:rsidRPr="009C450C" w:rsidRDefault="003B3F54" w:rsidP="009F3B23">
            <w:pPr>
              <w:pStyle w:val="Prrafodelista"/>
              <w:widowControl w:val="0"/>
              <w:numPr>
                <w:ilvl w:val="0"/>
                <w:numId w:val="7"/>
              </w:numPr>
              <w:tabs>
                <w:tab w:val="left" w:pos="1967"/>
                <w:tab w:val="left" w:pos="1968"/>
              </w:tabs>
              <w:autoSpaceDE w:val="0"/>
              <w:autoSpaceDN w:val="0"/>
              <w:spacing w:before="97" w:after="0" w:line="240" w:lineRule="auto"/>
              <w:contextualSpacing w:val="0"/>
              <w:rPr>
                <w:rFonts w:ascii="Lato" w:hAnsi="Lato"/>
                <w:sz w:val="20"/>
                <w:szCs w:val="20"/>
              </w:rPr>
            </w:pPr>
            <w:r w:rsidRPr="009C450C">
              <w:rPr>
                <w:rFonts w:ascii="Lato" w:hAnsi="Lato"/>
                <w:sz w:val="20"/>
                <w:szCs w:val="20"/>
              </w:rPr>
              <w:t>Período</w:t>
            </w:r>
            <w:r w:rsidRPr="009C450C">
              <w:rPr>
                <w:rFonts w:ascii="Lato" w:hAnsi="Lato"/>
                <w:spacing w:val="-1"/>
                <w:sz w:val="20"/>
                <w:szCs w:val="20"/>
              </w:rPr>
              <w:t xml:space="preserve"> </w:t>
            </w:r>
            <w:r w:rsidR="009C450C" w:rsidRPr="009C450C">
              <w:rPr>
                <w:rFonts w:ascii="Lato" w:hAnsi="Lato"/>
                <w:sz w:val="20"/>
                <w:szCs w:val="20"/>
              </w:rPr>
              <w:t>contable:</w:t>
            </w:r>
            <w:r w:rsidRPr="009C450C">
              <w:rPr>
                <w:rFonts w:ascii="Lato" w:hAnsi="Lato"/>
                <w:sz w:val="20"/>
                <w:szCs w:val="20"/>
              </w:rPr>
              <w:t xml:space="preserve"> Por este período no se realiza la aplicación de la NIF. B-10 Efectos de la inflación debido a que el entorno económico se ha clasificado como no inflacionario</w:t>
            </w:r>
            <w:r w:rsidRPr="009C450C">
              <w:rPr>
                <w:rFonts w:ascii="Lato" w:hAnsi="Lato"/>
                <w:w w:val="101"/>
                <w:sz w:val="20"/>
                <w:szCs w:val="20"/>
              </w:rPr>
              <w:t xml:space="preserve"> </w:t>
            </w:r>
          </w:p>
          <w:p w14:paraId="09AD5104" w14:textId="77777777" w:rsidR="003B3F54" w:rsidRPr="009C450C" w:rsidRDefault="003B3F54" w:rsidP="009F3B23">
            <w:pPr>
              <w:pStyle w:val="Prrafodelista"/>
              <w:widowControl w:val="0"/>
              <w:numPr>
                <w:ilvl w:val="0"/>
                <w:numId w:val="7"/>
              </w:numPr>
              <w:tabs>
                <w:tab w:val="left" w:pos="2005"/>
                <w:tab w:val="left" w:pos="2006"/>
              </w:tabs>
              <w:autoSpaceDE w:val="0"/>
              <w:autoSpaceDN w:val="0"/>
              <w:spacing w:before="124" w:after="0" w:line="240" w:lineRule="auto"/>
              <w:contextualSpacing w:val="0"/>
              <w:rPr>
                <w:rFonts w:ascii="Lato" w:hAnsi="Lato"/>
                <w:sz w:val="20"/>
                <w:szCs w:val="20"/>
              </w:rPr>
            </w:pPr>
            <w:r w:rsidRPr="009C450C">
              <w:rPr>
                <w:rFonts w:ascii="Lato" w:hAnsi="Lato"/>
                <w:sz w:val="20"/>
                <w:szCs w:val="20"/>
              </w:rPr>
              <w:t>El instituto de seguridad jurídica patrimonial de Yucatán no realiza operaciones en el extranjero por ende no se tiene variaciones cambiarias en el resultado de ahorro o desahorro.</w:t>
            </w:r>
          </w:p>
          <w:p w14:paraId="5909B1E9" w14:textId="77777777" w:rsidR="003B3F54" w:rsidRPr="009C450C" w:rsidRDefault="003B3F54" w:rsidP="009F3B23">
            <w:pPr>
              <w:pStyle w:val="Prrafodelista"/>
              <w:widowControl w:val="0"/>
              <w:numPr>
                <w:ilvl w:val="0"/>
                <w:numId w:val="7"/>
              </w:numPr>
              <w:tabs>
                <w:tab w:val="left" w:pos="1967"/>
                <w:tab w:val="left" w:pos="1968"/>
              </w:tabs>
              <w:autoSpaceDE w:val="0"/>
              <w:autoSpaceDN w:val="0"/>
              <w:spacing w:before="91" w:after="0" w:line="240" w:lineRule="auto"/>
              <w:contextualSpacing w:val="0"/>
              <w:rPr>
                <w:rFonts w:ascii="Lato" w:hAnsi="Lato"/>
                <w:sz w:val="20"/>
                <w:szCs w:val="20"/>
              </w:rPr>
            </w:pPr>
            <w:r w:rsidRPr="009C450C">
              <w:rPr>
                <w:rFonts w:ascii="Lato" w:hAnsi="Lato"/>
                <w:sz w:val="20"/>
                <w:szCs w:val="20"/>
              </w:rPr>
              <w:t xml:space="preserve">El instituto de seguridad jurídica patrimonial de Yucatán </w:t>
            </w:r>
            <w:r w:rsidRPr="009C450C">
              <w:rPr>
                <w:rFonts w:ascii="Lato" w:hAnsi="Lato"/>
                <w:noProof/>
                <w:sz w:val="20"/>
                <w:szCs w:val="20"/>
              </w:rPr>
              <w:t>no realizó operaciones de inversión en acciones de Compañías subsidiarias no consolidadas y asociadas.</w:t>
            </w:r>
          </w:p>
          <w:p w14:paraId="63FB1EF8" w14:textId="77777777" w:rsidR="003B3F54" w:rsidRPr="009C450C" w:rsidRDefault="003B3F54" w:rsidP="009F3B23">
            <w:pPr>
              <w:pStyle w:val="Prrafodelista"/>
              <w:widowControl w:val="0"/>
              <w:numPr>
                <w:ilvl w:val="0"/>
                <w:numId w:val="7"/>
              </w:numPr>
              <w:tabs>
                <w:tab w:val="left" w:pos="1967"/>
                <w:tab w:val="left" w:pos="1968"/>
              </w:tabs>
              <w:autoSpaceDE w:val="0"/>
              <w:autoSpaceDN w:val="0"/>
              <w:spacing w:after="0" w:line="240" w:lineRule="auto"/>
              <w:contextualSpacing w:val="0"/>
              <w:rPr>
                <w:rFonts w:ascii="Lato" w:hAnsi="Lato"/>
                <w:sz w:val="20"/>
                <w:szCs w:val="20"/>
              </w:rPr>
            </w:pPr>
            <w:r w:rsidRPr="009C450C">
              <w:rPr>
                <w:rFonts w:ascii="Lato" w:hAnsi="Lato"/>
                <w:noProof/>
                <w:sz w:val="20"/>
                <w:szCs w:val="20"/>
              </w:rPr>
              <w:t xml:space="preserve">El  sistema y método de valuación de inventarios y costo de lo vendido : </w:t>
            </w:r>
            <w:r w:rsidRPr="009C450C">
              <w:rPr>
                <w:rFonts w:ascii="Lato" w:hAnsi="Lato"/>
                <w:sz w:val="20"/>
                <w:szCs w:val="20"/>
              </w:rPr>
              <w:t>El instituto de seguridad jurídica patrimonial de Yucatán no tiene afectaciones en el rubro de inventario ni almacén.</w:t>
            </w:r>
          </w:p>
          <w:p w14:paraId="33DFFC71" w14:textId="77777777" w:rsidR="003B3F54" w:rsidRPr="009C450C" w:rsidRDefault="003B3F54" w:rsidP="009F3B23">
            <w:pPr>
              <w:pStyle w:val="Prrafodelista"/>
              <w:widowControl w:val="0"/>
              <w:numPr>
                <w:ilvl w:val="0"/>
                <w:numId w:val="7"/>
              </w:numPr>
              <w:tabs>
                <w:tab w:val="left" w:pos="1967"/>
                <w:tab w:val="left" w:pos="1968"/>
              </w:tabs>
              <w:autoSpaceDE w:val="0"/>
              <w:autoSpaceDN w:val="0"/>
              <w:spacing w:after="0" w:line="240" w:lineRule="auto"/>
              <w:contextualSpacing w:val="0"/>
              <w:rPr>
                <w:rFonts w:ascii="Lato" w:hAnsi="Lato"/>
                <w:sz w:val="20"/>
                <w:szCs w:val="20"/>
              </w:rPr>
            </w:pPr>
            <w:r w:rsidRPr="009C450C">
              <w:rPr>
                <w:rFonts w:ascii="Lato" w:hAnsi="Lato"/>
                <w:sz w:val="20"/>
                <w:szCs w:val="20"/>
              </w:rPr>
              <w:t>Beneficios a empleados: el INSEJUPY no cuenta con cálculo de reserva actuarial para este ejercicio.</w:t>
            </w:r>
          </w:p>
          <w:p w14:paraId="32E4478E" w14:textId="77777777" w:rsidR="003B3F54" w:rsidRPr="009C450C" w:rsidRDefault="003B3F54" w:rsidP="009F3B23">
            <w:pPr>
              <w:pStyle w:val="Prrafodelista"/>
              <w:widowControl w:val="0"/>
              <w:numPr>
                <w:ilvl w:val="0"/>
                <w:numId w:val="7"/>
              </w:numPr>
              <w:tabs>
                <w:tab w:val="left" w:pos="1967"/>
                <w:tab w:val="left" w:pos="1968"/>
              </w:tabs>
              <w:autoSpaceDE w:val="0"/>
              <w:autoSpaceDN w:val="0"/>
              <w:spacing w:after="0" w:line="240" w:lineRule="auto"/>
              <w:contextualSpacing w:val="0"/>
              <w:rPr>
                <w:rFonts w:ascii="Lato" w:hAnsi="Lato"/>
                <w:sz w:val="20"/>
                <w:szCs w:val="20"/>
              </w:rPr>
            </w:pPr>
            <w:r w:rsidRPr="009C450C">
              <w:rPr>
                <w:rFonts w:ascii="Lato" w:hAnsi="Lato"/>
                <w:sz w:val="20"/>
                <w:szCs w:val="20"/>
              </w:rPr>
              <w:t>Provisiones: el INSEJUPY no cuenta con provisiones a corto plazo.</w:t>
            </w:r>
          </w:p>
          <w:p w14:paraId="7A99D784" w14:textId="77777777" w:rsidR="003B3F54" w:rsidRPr="009C450C" w:rsidRDefault="003B3F54" w:rsidP="009F3B23">
            <w:pPr>
              <w:pStyle w:val="Prrafodelista"/>
              <w:widowControl w:val="0"/>
              <w:numPr>
                <w:ilvl w:val="0"/>
                <w:numId w:val="7"/>
              </w:numPr>
              <w:tabs>
                <w:tab w:val="left" w:pos="1967"/>
                <w:tab w:val="left" w:pos="1968"/>
              </w:tabs>
              <w:autoSpaceDE w:val="0"/>
              <w:autoSpaceDN w:val="0"/>
              <w:spacing w:after="0" w:line="240" w:lineRule="auto"/>
              <w:contextualSpacing w:val="0"/>
              <w:rPr>
                <w:rFonts w:ascii="Lato" w:hAnsi="Lato"/>
                <w:sz w:val="20"/>
                <w:szCs w:val="20"/>
              </w:rPr>
            </w:pPr>
            <w:r w:rsidRPr="009C450C">
              <w:rPr>
                <w:rFonts w:ascii="Lato" w:hAnsi="Lato"/>
                <w:sz w:val="20"/>
                <w:szCs w:val="20"/>
              </w:rPr>
              <w:t>Reservas:  El INSEJUPY no se tiene reservas ni afectación en los estados financieros durante el ejercicio 2025</w:t>
            </w:r>
          </w:p>
          <w:p w14:paraId="7AEDE759" w14:textId="77777777" w:rsidR="003B3F54" w:rsidRPr="009C450C" w:rsidRDefault="003B3F54" w:rsidP="009F3B23">
            <w:pPr>
              <w:pStyle w:val="Prrafodelista"/>
              <w:widowControl w:val="0"/>
              <w:numPr>
                <w:ilvl w:val="0"/>
                <w:numId w:val="7"/>
              </w:numPr>
              <w:tabs>
                <w:tab w:val="left" w:pos="1967"/>
                <w:tab w:val="left" w:pos="1968"/>
              </w:tabs>
              <w:autoSpaceDE w:val="0"/>
              <w:autoSpaceDN w:val="0"/>
              <w:spacing w:after="0" w:line="240" w:lineRule="auto"/>
              <w:contextualSpacing w:val="0"/>
              <w:rPr>
                <w:rFonts w:ascii="Lato" w:hAnsi="Lato"/>
                <w:sz w:val="20"/>
                <w:szCs w:val="20"/>
              </w:rPr>
            </w:pPr>
            <w:r w:rsidRPr="009C450C">
              <w:rPr>
                <w:rFonts w:ascii="Lato" w:hAnsi="Lato"/>
                <w:sz w:val="20"/>
                <w:szCs w:val="20"/>
              </w:rPr>
              <w:t>Cambios en políticas contable y correcciones de errores: el INSEJUPY no realizo cambios ni correcciones significativos durante el ejercicio 2025.</w:t>
            </w:r>
          </w:p>
          <w:p w14:paraId="13D1400A" w14:textId="16FADE4A" w:rsidR="003B3F54" w:rsidRPr="009C450C" w:rsidRDefault="003B3F54" w:rsidP="009F3B23">
            <w:pPr>
              <w:pStyle w:val="Prrafodelista"/>
              <w:widowControl w:val="0"/>
              <w:numPr>
                <w:ilvl w:val="0"/>
                <w:numId w:val="7"/>
              </w:numPr>
              <w:tabs>
                <w:tab w:val="left" w:pos="1967"/>
                <w:tab w:val="left" w:pos="1968"/>
              </w:tabs>
              <w:autoSpaceDE w:val="0"/>
              <w:autoSpaceDN w:val="0"/>
              <w:spacing w:after="0" w:line="240" w:lineRule="auto"/>
              <w:contextualSpacing w:val="0"/>
              <w:rPr>
                <w:rFonts w:ascii="Lato" w:hAnsi="Lato"/>
                <w:sz w:val="20"/>
                <w:szCs w:val="20"/>
              </w:rPr>
            </w:pPr>
            <w:r w:rsidRPr="009C450C">
              <w:rPr>
                <w:rFonts w:ascii="Lato" w:hAnsi="Lato"/>
                <w:sz w:val="20"/>
                <w:szCs w:val="20"/>
              </w:rPr>
              <w:t xml:space="preserve">Reclasificaciones: Sin afectación alguna </w:t>
            </w:r>
            <w:r w:rsidR="006B5324" w:rsidRPr="009C450C">
              <w:rPr>
                <w:rFonts w:ascii="Lato" w:hAnsi="Lato"/>
                <w:sz w:val="20"/>
                <w:szCs w:val="20"/>
              </w:rPr>
              <w:t>31 de marzo de 2025</w:t>
            </w:r>
            <w:r w:rsidRPr="009C450C">
              <w:rPr>
                <w:rFonts w:ascii="Lato" w:hAnsi="Lato"/>
                <w:sz w:val="20"/>
                <w:szCs w:val="20"/>
              </w:rPr>
              <w:t>.</w:t>
            </w:r>
          </w:p>
          <w:p w14:paraId="5D92791A" w14:textId="77777777" w:rsidR="003B3F54" w:rsidRPr="009C450C" w:rsidRDefault="003B3F54" w:rsidP="009F3B23">
            <w:pPr>
              <w:pStyle w:val="Prrafodelista"/>
              <w:widowControl w:val="0"/>
              <w:numPr>
                <w:ilvl w:val="0"/>
                <w:numId w:val="7"/>
              </w:numPr>
              <w:tabs>
                <w:tab w:val="left" w:pos="1967"/>
                <w:tab w:val="left" w:pos="1968"/>
              </w:tabs>
              <w:autoSpaceDE w:val="0"/>
              <w:autoSpaceDN w:val="0"/>
              <w:spacing w:after="0" w:line="240" w:lineRule="auto"/>
              <w:contextualSpacing w:val="0"/>
              <w:rPr>
                <w:rFonts w:ascii="Lato" w:hAnsi="Lato"/>
                <w:sz w:val="20"/>
                <w:szCs w:val="20"/>
              </w:rPr>
            </w:pPr>
            <w:r w:rsidRPr="009C450C">
              <w:rPr>
                <w:rFonts w:ascii="Lato" w:hAnsi="Lato"/>
                <w:sz w:val="20"/>
                <w:szCs w:val="20"/>
              </w:rPr>
              <w:t>Depuración y cancelación de saldos: Los movimientos se encuentran registradas a detalles en los estados financieros.</w:t>
            </w:r>
          </w:p>
          <w:p w14:paraId="4382A6AF" w14:textId="77777777" w:rsidR="00DB2536" w:rsidRPr="009C450C" w:rsidRDefault="00DB2536" w:rsidP="0034444A">
            <w:pPr>
              <w:jc w:val="both"/>
              <w:rPr>
                <w:rFonts w:ascii="Lato" w:hAnsi="Lato"/>
                <w:sz w:val="20"/>
                <w:szCs w:val="20"/>
              </w:rPr>
            </w:pPr>
          </w:p>
          <w:p w14:paraId="0491B639" w14:textId="499A94D2" w:rsidR="00595F9E" w:rsidRPr="009C450C" w:rsidRDefault="00FC7963" w:rsidP="005F560E">
            <w:pPr>
              <w:jc w:val="both"/>
              <w:rPr>
                <w:rFonts w:ascii="Lato" w:hAnsi="Lato"/>
                <w:b/>
                <w:bCs/>
                <w:sz w:val="20"/>
                <w:szCs w:val="20"/>
              </w:rPr>
            </w:pPr>
            <w:r w:rsidRPr="009C450C">
              <w:rPr>
                <w:rFonts w:ascii="Lato" w:hAnsi="Lato"/>
                <w:sz w:val="20"/>
                <w:szCs w:val="20"/>
              </w:rPr>
              <w:t xml:space="preserve"> </w:t>
            </w:r>
            <w:r w:rsidR="00595F9E" w:rsidRPr="009C450C">
              <w:rPr>
                <w:rFonts w:ascii="Lato" w:hAnsi="Lato"/>
                <w:b/>
                <w:bCs/>
                <w:sz w:val="20"/>
                <w:szCs w:val="20"/>
              </w:rPr>
              <w:t xml:space="preserve">6. Posición en </w:t>
            </w:r>
            <w:r w:rsidR="00E065E6" w:rsidRPr="009C450C">
              <w:rPr>
                <w:rFonts w:ascii="Lato" w:hAnsi="Lato"/>
                <w:b/>
                <w:bCs/>
                <w:sz w:val="20"/>
                <w:szCs w:val="20"/>
              </w:rPr>
              <w:t>moneda</w:t>
            </w:r>
            <w:r w:rsidR="00595F9E" w:rsidRPr="009C450C">
              <w:rPr>
                <w:rFonts w:ascii="Lato" w:hAnsi="Lato"/>
                <w:b/>
                <w:bCs/>
                <w:sz w:val="20"/>
                <w:szCs w:val="20"/>
              </w:rPr>
              <w:t xml:space="preserve"> Extranjera y Protección por riesgo Cambiario</w:t>
            </w:r>
          </w:p>
          <w:p w14:paraId="0ADD0F62" w14:textId="4E4BB5D0" w:rsidR="003B3F54" w:rsidRPr="009C450C" w:rsidRDefault="003B3F54" w:rsidP="003B3F54">
            <w:pPr>
              <w:pStyle w:val="Textoindependiente"/>
              <w:spacing w:before="115"/>
              <w:rPr>
                <w:rFonts w:ascii="Lato" w:hAnsi="Lato"/>
                <w:i/>
                <w:sz w:val="20"/>
                <w:szCs w:val="20"/>
              </w:rPr>
            </w:pPr>
            <w:r w:rsidRPr="009C450C">
              <w:rPr>
                <w:rFonts w:ascii="Lato" w:hAnsi="Lato"/>
                <w:sz w:val="20"/>
                <w:szCs w:val="20"/>
              </w:rPr>
              <w:t>El Instituto de Seguridad Jurídica Patrimonial de Yucatán durante el ejercicio no realizo operaciones en moneda extranjera 31 de marzo de 2025.</w:t>
            </w:r>
          </w:p>
          <w:p w14:paraId="5DA3E5D0" w14:textId="6F14CA9E" w:rsidR="003B3F54" w:rsidRPr="009C450C" w:rsidRDefault="003B3F54" w:rsidP="003B3F54">
            <w:pPr>
              <w:ind w:firstLine="720"/>
              <w:rPr>
                <w:rFonts w:ascii="Lato" w:hAnsi="Lato"/>
                <w:sz w:val="20"/>
                <w:szCs w:val="20"/>
              </w:rPr>
            </w:pPr>
            <w:r w:rsidRPr="009C450C">
              <w:rPr>
                <w:rFonts w:ascii="Lato" w:hAnsi="Lato"/>
                <w:sz w:val="20"/>
                <w:szCs w:val="20"/>
              </w:rPr>
              <w:t>a) Activos en moneda extranjera: Sin Información que revelar</w:t>
            </w:r>
          </w:p>
          <w:p w14:paraId="73B433C7" w14:textId="2DD8ECDE" w:rsidR="003B3F54" w:rsidRPr="009C450C" w:rsidRDefault="003B3F54" w:rsidP="003B3F54">
            <w:pPr>
              <w:ind w:firstLine="720"/>
              <w:rPr>
                <w:rFonts w:ascii="Lato" w:hAnsi="Lato"/>
                <w:sz w:val="20"/>
                <w:szCs w:val="20"/>
              </w:rPr>
            </w:pPr>
            <w:r w:rsidRPr="009C450C">
              <w:rPr>
                <w:rFonts w:ascii="Lato" w:hAnsi="Lato"/>
                <w:sz w:val="20"/>
                <w:szCs w:val="20"/>
              </w:rPr>
              <w:lastRenderedPageBreak/>
              <w:t>b) Pasivos en moneda extranjera: Sin Información que revelar</w:t>
            </w:r>
          </w:p>
          <w:p w14:paraId="6333439D" w14:textId="0C7763DF" w:rsidR="003B3F54" w:rsidRPr="009C450C" w:rsidRDefault="003B3F54" w:rsidP="003B3F54">
            <w:pPr>
              <w:ind w:firstLine="720"/>
              <w:rPr>
                <w:rFonts w:ascii="Lato" w:hAnsi="Lato"/>
                <w:sz w:val="20"/>
                <w:szCs w:val="20"/>
              </w:rPr>
            </w:pPr>
            <w:r w:rsidRPr="009C450C">
              <w:rPr>
                <w:rFonts w:ascii="Lato" w:hAnsi="Lato"/>
                <w:sz w:val="20"/>
                <w:szCs w:val="20"/>
              </w:rPr>
              <w:t>c) Posición en moneda extranjera: Sin Información que revelar</w:t>
            </w:r>
          </w:p>
          <w:p w14:paraId="40B5D4A6" w14:textId="77777777" w:rsidR="003B3F54" w:rsidRPr="009C450C" w:rsidRDefault="003B3F54" w:rsidP="003B3F54">
            <w:pPr>
              <w:ind w:firstLine="720"/>
              <w:rPr>
                <w:rFonts w:ascii="Lato" w:hAnsi="Lato"/>
                <w:sz w:val="20"/>
                <w:szCs w:val="20"/>
              </w:rPr>
            </w:pPr>
            <w:r w:rsidRPr="009C450C">
              <w:rPr>
                <w:rFonts w:ascii="Lato" w:hAnsi="Lato"/>
                <w:sz w:val="20"/>
                <w:szCs w:val="20"/>
              </w:rPr>
              <w:t>d) Tipo de cambio. Sin Información que revelar</w:t>
            </w:r>
          </w:p>
          <w:p w14:paraId="1AABAC63" w14:textId="77777777" w:rsidR="003B3F54" w:rsidRPr="009C450C" w:rsidRDefault="003B3F54" w:rsidP="003B3F54">
            <w:pPr>
              <w:ind w:firstLine="720"/>
              <w:rPr>
                <w:rFonts w:ascii="Lato" w:hAnsi="Lato"/>
                <w:sz w:val="20"/>
                <w:szCs w:val="20"/>
              </w:rPr>
            </w:pPr>
            <w:r w:rsidRPr="009C450C">
              <w:rPr>
                <w:rFonts w:ascii="Lato" w:hAnsi="Lato"/>
                <w:sz w:val="20"/>
                <w:szCs w:val="20"/>
              </w:rPr>
              <w:t>e) Equivalente en moneda nacional.  Operaciones realizadas bajo esta moneda.</w:t>
            </w:r>
          </w:p>
          <w:p w14:paraId="40276E1C" w14:textId="68F3EBB1" w:rsidR="00E065E6" w:rsidRPr="009C450C" w:rsidRDefault="00E065E6" w:rsidP="00E065E6">
            <w:pPr>
              <w:jc w:val="both"/>
              <w:rPr>
                <w:rFonts w:ascii="Lato" w:hAnsi="Lato"/>
                <w:b/>
                <w:bCs/>
                <w:sz w:val="20"/>
                <w:szCs w:val="20"/>
              </w:rPr>
            </w:pPr>
            <w:r w:rsidRPr="009C450C">
              <w:rPr>
                <w:rFonts w:ascii="Lato" w:hAnsi="Lato"/>
                <w:b/>
                <w:bCs/>
                <w:sz w:val="20"/>
                <w:szCs w:val="20"/>
              </w:rPr>
              <w:t>7. Reporte Analítico de Activo.</w:t>
            </w:r>
          </w:p>
          <w:p w14:paraId="6C8AB423" w14:textId="46CC086F" w:rsidR="0049588B" w:rsidRPr="009C450C" w:rsidRDefault="0049588B" w:rsidP="0049588B">
            <w:pPr>
              <w:jc w:val="both"/>
              <w:rPr>
                <w:rFonts w:ascii="Lato" w:hAnsi="Lato"/>
                <w:i/>
                <w:sz w:val="20"/>
                <w:szCs w:val="20"/>
              </w:rPr>
            </w:pPr>
            <w:r w:rsidRPr="009C450C">
              <w:rPr>
                <w:rFonts w:ascii="Lato" w:hAnsi="Lato"/>
                <w:noProof/>
                <w:sz w:val="20"/>
                <w:szCs w:val="20"/>
              </w:rPr>
              <w:t>La vida útil o porcentajes de depreciación, deterioro o amortización utilizados en los diferentes tipos de activos, son determinados de conformidad con las Reglas Esfecíficas del Registro y Valoración del Patrimonio emitidas por el Consejo Nacional de Armonización Contable (CONAC)</w:t>
            </w:r>
            <w:r w:rsidRPr="009C450C">
              <w:rPr>
                <w:rFonts w:ascii="Lato" w:hAnsi="Lato"/>
                <w:sz w:val="20"/>
                <w:szCs w:val="20"/>
              </w:rPr>
              <w:t>.</w:t>
            </w:r>
          </w:p>
          <w:p w14:paraId="202D98A7" w14:textId="77777777" w:rsidR="0049588B" w:rsidRPr="009C450C" w:rsidRDefault="0049588B" w:rsidP="0049588B">
            <w:pPr>
              <w:pStyle w:val="Textoindependiente"/>
              <w:spacing w:after="11"/>
              <w:ind w:left="4052"/>
              <w:rPr>
                <w:rFonts w:ascii="Lato" w:hAnsi="Lato"/>
                <w:i/>
                <w:sz w:val="20"/>
                <w:szCs w:val="20"/>
              </w:rPr>
            </w:pPr>
            <w:r w:rsidRPr="009C450C">
              <w:rPr>
                <w:rFonts w:ascii="Lato" w:hAnsi="Lato"/>
                <w:sz w:val="20"/>
                <w:szCs w:val="20"/>
              </w:rPr>
              <w:t xml:space="preserve">     "Guía de Vida Útil Estimada y Porcentajes de Depreciación"</w:t>
            </w:r>
          </w:p>
          <w:tbl>
            <w:tblPr>
              <w:tblStyle w:val="TableNormal1"/>
              <w:tblW w:w="1132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42"/>
              <w:gridCol w:w="7557"/>
              <w:gridCol w:w="942"/>
              <w:gridCol w:w="1888"/>
            </w:tblGrid>
            <w:tr w:rsidR="0049588B" w:rsidRPr="009C450C" w14:paraId="7CF9CE06" w14:textId="77777777" w:rsidTr="009C450C">
              <w:trPr>
                <w:trHeight w:val="798"/>
                <w:jc w:val="center"/>
              </w:trPr>
              <w:tc>
                <w:tcPr>
                  <w:tcW w:w="942" w:type="dxa"/>
                </w:tcPr>
                <w:p w14:paraId="104614EA" w14:textId="77777777" w:rsidR="0049588B" w:rsidRPr="009C450C" w:rsidRDefault="0049588B" w:rsidP="0049588B">
                  <w:pPr>
                    <w:pStyle w:val="TableParagraph"/>
                    <w:spacing w:before="2" w:line="240" w:lineRule="auto"/>
                    <w:rPr>
                      <w:rFonts w:ascii="Lato" w:hAnsi="Lato"/>
                      <w:sz w:val="20"/>
                      <w:szCs w:val="20"/>
                    </w:rPr>
                  </w:pPr>
                </w:p>
                <w:p w14:paraId="6B9D0B1B" w14:textId="77777777" w:rsidR="0049588B" w:rsidRPr="009C450C" w:rsidRDefault="0049588B" w:rsidP="0049588B">
                  <w:pPr>
                    <w:pStyle w:val="TableParagraph"/>
                    <w:spacing w:line="240" w:lineRule="auto"/>
                    <w:ind w:left="28"/>
                    <w:rPr>
                      <w:rFonts w:ascii="Lato" w:hAnsi="Lato"/>
                      <w:sz w:val="20"/>
                      <w:szCs w:val="20"/>
                    </w:rPr>
                  </w:pPr>
                  <w:r w:rsidRPr="009C450C">
                    <w:rPr>
                      <w:rFonts w:ascii="Lato" w:hAnsi="Lato"/>
                      <w:sz w:val="20"/>
                      <w:szCs w:val="20"/>
                    </w:rPr>
                    <w:t>Cuenta</w:t>
                  </w:r>
                </w:p>
              </w:tc>
              <w:tc>
                <w:tcPr>
                  <w:tcW w:w="7557" w:type="dxa"/>
                </w:tcPr>
                <w:p w14:paraId="02BFEA32" w14:textId="77777777" w:rsidR="0049588B" w:rsidRPr="009C450C" w:rsidRDefault="0049588B" w:rsidP="0049588B">
                  <w:pPr>
                    <w:pStyle w:val="TableParagraph"/>
                    <w:spacing w:before="7" w:line="240" w:lineRule="auto"/>
                    <w:rPr>
                      <w:rFonts w:ascii="Lato" w:hAnsi="Lato"/>
                      <w:sz w:val="20"/>
                      <w:szCs w:val="20"/>
                    </w:rPr>
                  </w:pPr>
                </w:p>
                <w:p w14:paraId="17883C7C" w14:textId="77777777" w:rsidR="0049588B" w:rsidRPr="009C450C" w:rsidRDefault="0049588B" w:rsidP="0049588B">
                  <w:pPr>
                    <w:pStyle w:val="TableParagraph"/>
                    <w:spacing w:line="240" w:lineRule="auto"/>
                    <w:ind w:left="2576" w:right="2548"/>
                    <w:jc w:val="center"/>
                    <w:rPr>
                      <w:rFonts w:ascii="Lato" w:hAnsi="Lato"/>
                      <w:sz w:val="20"/>
                      <w:szCs w:val="20"/>
                    </w:rPr>
                  </w:pPr>
                  <w:r w:rsidRPr="009C450C">
                    <w:rPr>
                      <w:rFonts w:ascii="Lato" w:hAnsi="Lato"/>
                      <w:sz w:val="20"/>
                      <w:szCs w:val="20"/>
                    </w:rPr>
                    <w:t>Concepto</w:t>
                  </w:r>
                </w:p>
              </w:tc>
              <w:tc>
                <w:tcPr>
                  <w:tcW w:w="942" w:type="dxa"/>
                </w:tcPr>
                <w:p w14:paraId="60851CFD" w14:textId="77777777" w:rsidR="0049588B" w:rsidRPr="009C450C" w:rsidRDefault="0049588B" w:rsidP="0049588B">
                  <w:pPr>
                    <w:pStyle w:val="TableParagraph"/>
                    <w:spacing w:before="130" w:line="276" w:lineRule="auto"/>
                    <w:ind w:left="100" w:right="63" w:hanging="34"/>
                    <w:rPr>
                      <w:rFonts w:ascii="Lato" w:hAnsi="Lato"/>
                      <w:sz w:val="20"/>
                      <w:szCs w:val="20"/>
                    </w:rPr>
                  </w:pPr>
                  <w:r w:rsidRPr="009C450C">
                    <w:rPr>
                      <w:rFonts w:ascii="Lato" w:hAnsi="Lato"/>
                      <w:sz w:val="20"/>
                      <w:szCs w:val="20"/>
                    </w:rPr>
                    <w:t>Años de vida útil</w:t>
                  </w:r>
                </w:p>
              </w:tc>
              <w:tc>
                <w:tcPr>
                  <w:tcW w:w="1886" w:type="dxa"/>
                </w:tcPr>
                <w:p w14:paraId="6DB612BD" w14:textId="77777777" w:rsidR="0049588B" w:rsidRPr="009C450C" w:rsidRDefault="0049588B" w:rsidP="0049588B">
                  <w:pPr>
                    <w:pStyle w:val="TableParagraph"/>
                    <w:spacing w:before="122" w:line="276" w:lineRule="auto"/>
                    <w:ind w:left="542" w:right="101" w:hanging="454"/>
                    <w:rPr>
                      <w:rFonts w:ascii="Lato" w:hAnsi="Lato"/>
                      <w:sz w:val="20"/>
                      <w:szCs w:val="20"/>
                    </w:rPr>
                  </w:pPr>
                  <w:r w:rsidRPr="009C450C">
                    <w:rPr>
                      <w:rFonts w:ascii="Lato" w:hAnsi="Lato"/>
                      <w:sz w:val="20"/>
                      <w:szCs w:val="20"/>
                    </w:rPr>
                    <w:t>% de depreciación anual</w:t>
                  </w:r>
                </w:p>
              </w:tc>
            </w:tr>
            <w:tr w:rsidR="0049588B" w:rsidRPr="009C450C" w14:paraId="43057588" w14:textId="77777777" w:rsidTr="009C450C">
              <w:trPr>
                <w:trHeight w:val="231"/>
                <w:jc w:val="center"/>
              </w:trPr>
              <w:tc>
                <w:tcPr>
                  <w:tcW w:w="942" w:type="dxa"/>
                </w:tcPr>
                <w:p w14:paraId="1661B5A4" w14:textId="77777777" w:rsidR="0049588B" w:rsidRPr="009C450C" w:rsidRDefault="0049588B" w:rsidP="0049588B">
                  <w:pPr>
                    <w:pStyle w:val="TableParagraph"/>
                    <w:spacing w:before="5" w:line="147" w:lineRule="exact"/>
                    <w:ind w:left="28"/>
                    <w:rPr>
                      <w:rFonts w:ascii="Lato" w:hAnsi="Lato"/>
                      <w:sz w:val="20"/>
                      <w:szCs w:val="20"/>
                    </w:rPr>
                  </w:pPr>
                  <w:r w:rsidRPr="009C450C">
                    <w:rPr>
                      <w:rFonts w:ascii="Lato" w:hAnsi="Lato"/>
                      <w:sz w:val="20"/>
                      <w:szCs w:val="20"/>
                    </w:rPr>
                    <w:t>1.2.4</w:t>
                  </w:r>
                </w:p>
              </w:tc>
              <w:tc>
                <w:tcPr>
                  <w:tcW w:w="10387" w:type="dxa"/>
                  <w:gridSpan w:val="3"/>
                </w:tcPr>
                <w:p w14:paraId="3D8218FD" w14:textId="77777777" w:rsidR="0049588B" w:rsidRPr="009C450C" w:rsidRDefault="0049588B" w:rsidP="0049588B">
                  <w:pPr>
                    <w:pStyle w:val="TableParagraph"/>
                    <w:ind w:left="28"/>
                    <w:rPr>
                      <w:rFonts w:ascii="Lato" w:hAnsi="Lato"/>
                      <w:sz w:val="20"/>
                      <w:szCs w:val="20"/>
                    </w:rPr>
                  </w:pPr>
                  <w:r w:rsidRPr="009C450C">
                    <w:rPr>
                      <w:rFonts w:ascii="Lato" w:hAnsi="Lato"/>
                      <w:sz w:val="20"/>
                      <w:szCs w:val="20"/>
                    </w:rPr>
                    <w:t>BIENES MUEBLES</w:t>
                  </w:r>
                </w:p>
              </w:tc>
            </w:tr>
            <w:tr w:rsidR="0049588B" w:rsidRPr="009C450C" w14:paraId="5B78A585" w14:textId="77777777" w:rsidTr="009C450C">
              <w:trPr>
                <w:trHeight w:val="231"/>
                <w:jc w:val="center"/>
              </w:trPr>
              <w:tc>
                <w:tcPr>
                  <w:tcW w:w="942" w:type="dxa"/>
                </w:tcPr>
                <w:p w14:paraId="437AB128" w14:textId="77777777" w:rsidR="0049588B" w:rsidRPr="009C450C" w:rsidRDefault="0049588B" w:rsidP="0049588B">
                  <w:pPr>
                    <w:pStyle w:val="TableParagraph"/>
                    <w:spacing w:before="5" w:line="147" w:lineRule="exact"/>
                    <w:ind w:left="28"/>
                    <w:rPr>
                      <w:rFonts w:ascii="Lato" w:hAnsi="Lato"/>
                      <w:sz w:val="20"/>
                      <w:szCs w:val="20"/>
                    </w:rPr>
                  </w:pPr>
                  <w:r w:rsidRPr="009C450C">
                    <w:rPr>
                      <w:rFonts w:ascii="Lato" w:hAnsi="Lato"/>
                      <w:sz w:val="20"/>
                      <w:szCs w:val="20"/>
                    </w:rPr>
                    <w:t>1.2.4.1</w:t>
                  </w:r>
                </w:p>
              </w:tc>
              <w:tc>
                <w:tcPr>
                  <w:tcW w:w="10387" w:type="dxa"/>
                  <w:gridSpan w:val="3"/>
                </w:tcPr>
                <w:p w14:paraId="54EB21B3" w14:textId="77777777" w:rsidR="0049588B" w:rsidRPr="009C450C" w:rsidRDefault="0049588B" w:rsidP="0049588B">
                  <w:pPr>
                    <w:pStyle w:val="TableParagraph"/>
                    <w:ind w:left="28"/>
                    <w:rPr>
                      <w:rFonts w:ascii="Lato" w:hAnsi="Lato"/>
                      <w:sz w:val="20"/>
                      <w:szCs w:val="20"/>
                    </w:rPr>
                  </w:pPr>
                  <w:r w:rsidRPr="009C450C">
                    <w:rPr>
                      <w:rFonts w:ascii="Lato" w:hAnsi="Lato"/>
                      <w:sz w:val="20"/>
                      <w:szCs w:val="20"/>
                    </w:rPr>
                    <w:t>Mobiliario y Equipo de Administración</w:t>
                  </w:r>
                </w:p>
              </w:tc>
            </w:tr>
            <w:tr w:rsidR="0049588B" w:rsidRPr="009C450C" w14:paraId="148916F5" w14:textId="77777777" w:rsidTr="009C450C">
              <w:trPr>
                <w:trHeight w:val="231"/>
                <w:jc w:val="center"/>
              </w:trPr>
              <w:tc>
                <w:tcPr>
                  <w:tcW w:w="942" w:type="dxa"/>
                </w:tcPr>
                <w:p w14:paraId="3E72C2D2" w14:textId="77777777" w:rsidR="0049588B" w:rsidRPr="009C450C" w:rsidRDefault="0049588B" w:rsidP="0049588B">
                  <w:pPr>
                    <w:pStyle w:val="TableParagraph"/>
                    <w:spacing w:before="5" w:line="147" w:lineRule="exact"/>
                    <w:ind w:left="28"/>
                    <w:rPr>
                      <w:rFonts w:ascii="Lato" w:hAnsi="Lato"/>
                      <w:sz w:val="20"/>
                      <w:szCs w:val="20"/>
                    </w:rPr>
                  </w:pPr>
                  <w:r w:rsidRPr="009C450C">
                    <w:rPr>
                      <w:rFonts w:ascii="Lato" w:hAnsi="Lato"/>
                      <w:sz w:val="20"/>
                      <w:szCs w:val="20"/>
                    </w:rPr>
                    <w:t>1.2.4.1.1</w:t>
                  </w:r>
                </w:p>
              </w:tc>
              <w:tc>
                <w:tcPr>
                  <w:tcW w:w="7557" w:type="dxa"/>
                </w:tcPr>
                <w:p w14:paraId="53A8D485" w14:textId="77777777" w:rsidR="0049588B" w:rsidRPr="009C450C" w:rsidRDefault="0049588B" w:rsidP="0049588B">
                  <w:pPr>
                    <w:pStyle w:val="TableParagraph"/>
                    <w:ind w:left="28"/>
                    <w:rPr>
                      <w:rFonts w:ascii="Lato" w:hAnsi="Lato"/>
                      <w:sz w:val="20"/>
                      <w:szCs w:val="20"/>
                    </w:rPr>
                  </w:pPr>
                  <w:r w:rsidRPr="009C450C">
                    <w:rPr>
                      <w:rFonts w:ascii="Lato" w:hAnsi="Lato"/>
                      <w:sz w:val="20"/>
                      <w:szCs w:val="20"/>
                    </w:rPr>
                    <w:t>Muebles de Oficina y Estantería</w:t>
                  </w:r>
                </w:p>
              </w:tc>
              <w:tc>
                <w:tcPr>
                  <w:tcW w:w="942" w:type="dxa"/>
                </w:tcPr>
                <w:p w14:paraId="0EEDD12E" w14:textId="77777777" w:rsidR="0049588B" w:rsidRPr="009C450C" w:rsidRDefault="0049588B" w:rsidP="0049588B">
                  <w:pPr>
                    <w:pStyle w:val="TableParagraph"/>
                    <w:spacing w:before="5" w:line="147" w:lineRule="exact"/>
                    <w:ind w:right="262"/>
                    <w:jc w:val="right"/>
                    <w:rPr>
                      <w:rFonts w:ascii="Lato" w:hAnsi="Lato"/>
                      <w:sz w:val="20"/>
                      <w:szCs w:val="20"/>
                    </w:rPr>
                  </w:pPr>
                  <w:r w:rsidRPr="009C450C">
                    <w:rPr>
                      <w:rFonts w:ascii="Lato" w:hAnsi="Lato"/>
                      <w:sz w:val="20"/>
                      <w:szCs w:val="20"/>
                    </w:rPr>
                    <w:t>10</w:t>
                  </w:r>
                </w:p>
              </w:tc>
              <w:tc>
                <w:tcPr>
                  <w:tcW w:w="1886" w:type="dxa"/>
                </w:tcPr>
                <w:p w14:paraId="547E838A" w14:textId="77777777" w:rsidR="0049588B" w:rsidRPr="009C450C" w:rsidRDefault="0049588B" w:rsidP="0049588B">
                  <w:pPr>
                    <w:pStyle w:val="TableParagraph"/>
                    <w:ind w:left="576" w:right="547"/>
                    <w:jc w:val="center"/>
                    <w:rPr>
                      <w:rFonts w:ascii="Lato" w:hAnsi="Lato"/>
                      <w:sz w:val="20"/>
                      <w:szCs w:val="20"/>
                    </w:rPr>
                  </w:pPr>
                  <w:r w:rsidRPr="009C450C">
                    <w:rPr>
                      <w:rFonts w:ascii="Lato" w:hAnsi="Lato"/>
                      <w:sz w:val="20"/>
                      <w:szCs w:val="20"/>
                    </w:rPr>
                    <w:t>10</w:t>
                  </w:r>
                </w:p>
              </w:tc>
            </w:tr>
            <w:tr w:rsidR="0049588B" w:rsidRPr="009C450C" w14:paraId="168C868A" w14:textId="77777777" w:rsidTr="009C450C">
              <w:trPr>
                <w:trHeight w:val="231"/>
                <w:jc w:val="center"/>
              </w:trPr>
              <w:tc>
                <w:tcPr>
                  <w:tcW w:w="942" w:type="dxa"/>
                </w:tcPr>
                <w:p w14:paraId="6A4275F7" w14:textId="77777777" w:rsidR="0049588B" w:rsidRPr="009C450C" w:rsidRDefault="0049588B" w:rsidP="0049588B">
                  <w:pPr>
                    <w:pStyle w:val="TableParagraph"/>
                    <w:spacing w:before="5" w:line="147" w:lineRule="exact"/>
                    <w:ind w:left="28"/>
                    <w:rPr>
                      <w:rFonts w:ascii="Lato" w:hAnsi="Lato"/>
                      <w:sz w:val="20"/>
                      <w:szCs w:val="20"/>
                    </w:rPr>
                  </w:pPr>
                  <w:r w:rsidRPr="009C450C">
                    <w:rPr>
                      <w:rFonts w:ascii="Lato" w:hAnsi="Lato"/>
                      <w:sz w:val="20"/>
                      <w:szCs w:val="20"/>
                    </w:rPr>
                    <w:t>1.2.4.1.2</w:t>
                  </w:r>
                </w:p>
              </w:tc>
              <w:tc>
                <w:tcPr>
                  <w:tcW w:w="7557" w:type="dxa"/>
                </w:tcPr>
                <w:p w14:paraId="12B47114" w14:textId="77777777" w:rsidR="0049588B" w:rsidRPr="009C450C" w:rsidRDefault="0049588B" w:rsidP="0049588B">
                  <w:pPr>
                    <w:pStyle w:val="TableParagraph"/>
                    <w:ind w:left="28"/>
                    <w:rPr>
                      <w:rFonts w:ascii="Lato" w:hAnsi="Lato"/>
                      <w:sz w:val="20"/>
                      <w:szCs w:val="20"/>
                    </w:rPr>
                  </w:pPr>
                  <w:r w:rsidRPr="009C450C">
                    <w:rPr>
                      <w:rFonts w:ascii="Lato" w:hAnsi="Lato"/>
                      <w:sz w:val="20"/>
                      <w:szCs w:val="20"/>
                    </w:rPr>
                    <w:t>Muebles, Excepto De Oficina Y Estantería</w:t>
                  </w:r>
                </w:p>
              </w:tc>
              <w:tc>
                <w:tcPr>
                  <w:tcW w:w="942" w:type="dxa"/>
                </w:tcPr>
                <w:p w14:paraId="2F62D8C5" w14:textId="77777777" w:rsidR="0049588B" w:rsidRPr="009C450C" w:rsidRDefault="0049588B" w:rsidP="0049588B">
                  <w:pPr>
                    <w:pStyle w:val="TableParagraph"/>
                    <w:spacing w:before="5" w:line="147" w:lineRule="exact"/>
                    <w:ind w:right="262"/>
                    <w:jc w:val="right"/>
                    <w:rPr>
                      <w:rFonts w:ascii="Lato" w:hAnsi="Lato"/>
                      <w:sz w:val="20"/>
                      <w:szCs w:val="20"/>
                    </w:rPr>
                  </w:pPr>
                  <w:r w:rsidRPr="009C450C">
                    <w:rPr>
                      <w:rFonts w:ascii="Lato" w:hAnsi="Lato"/>
                      <w:sz w:val="20"/>
                      <w:szCs w:val="20"/>
                    </w:rPr>
                    <w:t>10</w:t>
                  </w:r>
                </w:p>
              </w:tc>
              <w:tc>
                <w:tcPr>
                  <w:tcW w:w="1886" w:type="dxa"/>
                </w:tcPr>
                <w:p w14:paraId="7E22C27F" w14:textId="77777777" w:rsidR="0049588B" w:rsidRPr="009C450C" w:rsidRDefault="0049588B" w:rsidP="0049588B">
                  <w:pPr>
                    <w:pStyle w:val="TableParagraph"/>
                    <w:ind w:left="576" w:right="547"/>
                    <w:jc w:val="center"/>
                    <w:rPr>
                      <w:rFonts w:ascii="Lato" w:hAnsi="Lato"/>
                      <w:sz w:val="20"/>
                      <w:szCs w:val="20"/>
                    </w:rPr>
                  </w:pPr>
                  <w:r w:rsidRPr="009C450C">
                    <w:rPr>
                      <w:rFonts w:ascii="Lato" w:hAnsi="Lato"/>
                      <w:sz w:val="20"/>
                      <w:szCs w:val="20"/>
                    </w:rPr>
                    <w:t>10</w:t>
                  </w:r>
                </w:p>
              </w:tc>
            </w:tr>
            <w:tr w:rsidR="0049588B" w:rsidRPr="009C450C" w14:paraId="7849FDAD" w14:textId="77777777" w:rsidTr="009C450C">
              <w:trPr>
                <w:trHeight w:val="231"/>
                <w:jc w:val="center"/>
              </w:trPr>
              <w:tc>
                <w:tcPr>
                  <w:tcW w:w="942" w:type="dxa"/>
                </w:tcPr>
                <w:p w14:paraId="28120E1D" w14:textId="77777777" w:rsidR="0049588B" w:rsidRPr="009C450C" w:rsidRDefault="0049588B" w:rsidP="0049588B">
                  <w:pPr>
                    <w:pStyle w:val="TableParagraph"/>
                    <w:spacing w:before="5" w:line="147" w:lineRule="exact"/>
                    <w:ind w:left="28"/>
                    <w:rPr>
                      <w:rFonts w:ascii="Lato" w:hAnsi="Lato"/>
                      <w:sz w:val="20"/>
                      <w:szCs w:val="20"/>
                    </w:rPr>
                  </w:pPr>
                  <w:r w:rsidRPr="009C450C">
                    <w:rPr>
                      <w:rFonts w:ascii="Lato" w:hAnsi="Lato"/>
                      <w:sz w:val="20"/>
                      <w:szCs w:val="20"/>
                    </w:rPr>
                    <w:t>1.2.4.1.3</w:t>
                  </w:r>
                </w:p>
              </w:tc>
              <w:tc>
                <w:tcPr>
                  <w:tcW w:w="7557" w:type="dxa"/>
                </w:tcPr>
                <w:p w14:paraId="57B427EE" w14:textId="77777777" w:rsidR="0049588B" w:rsidRPr="009C450C" w:rsidRDefault="0049588B" w:rsidP="0049588B">
                  <w:pPr>
                    <w:pStyle w:val="TableParagraph"/>
                    <w:ind w:left="28"/>
                    <w:rPr>
                      <w:rFonts w:ascii="Lato" w:hAnsi="Lato"/>
                      <w:sz w:val="20"/>
                      <w:szCs w:val="20"/>
                    </w:rPr>
                  </w:pPr>
                  <w:r w:rsidRPr="009C450C">
                    <w:rPr>
                      <w:rFonts w:ascii="Lato" w:hAnsi="Lato"/>
                      <w:sz w:val="20"/>
                      <w:szCs w:val="20"/>
                    </w:rPr>
                    <w:t>Equipo de Cómputo y de Tecnologías de la Información</w:t>
                  </w:r>
                </w:p>
              </w:tc>
              <w:tc>
                <w:tcPr>
                  <w:tcW w:w="942" w:type="dxa"/>
                </w:tcPr>
                <w:p w14:paraId="356CB48C" w14:textId="77777777" w:rsidR="0049588B" w:rsidRPr="009C450C" w:rsidRDefault="0049588B" w:rsidP="0049588B">
                  <w:pPr>
                    <w:pStyle w:val="TableParagraph"/>
                    <w:spacing w:before="5" w:line="147" w:lineRule="exact"/>
                    <w:ind w:right="300"/>
                    <w:jc w:val="right"/>
                    <w:rPr>
                      <w:rFonts w:ascii="Lato" w:hAnsi="Lato"/>
                      <w:sz w:val="20"/>
                      <w:szCs w:val="20"/>
                    </w:rPr>
                  </w:pPr>
                  <w:r w:rsidRPr="009C450C">
                    <w:rPr>
                      <w:rFonts w:ascii="Lato" w:hAnsi="Lato"/>
                      <w:w w:val="101"/>
                      <w:sz w:val="20"/>
                      <w:szCs w:val="20"/>
                    </w:rPr>
                    <w:t>3</w:t>
                  </w:r>
                </w:p>
              </w:tc>
              <w:tc>
                <w:tcPr>
                  <w:tcW w:w="1886" w:type="dxa"/>
                </w:tcPr>
                <w:p w14:paraId="26572598" w14:textId="77777777" w:rsidR="0049588B" w:rsidRPr="009C450C" w:rsidRDefault="0049588B" w:rsidP="0049588B">
                  <w:pPr>
                    <w:pStyle w:val="TableParagraph"/>
                    <w:ind w:left="576" w:right="550"/>
                    <w:jc w:val="center"/>
                    <w:rPr>
                      <w:rFonts w:ascii="Lato" w:hAnsi="Lato"/>
                      <w:sz w:val="20"/>
                      <w:szCs w:val="20"/>
                    </w:rPr>
                  </w:pPr>
                  <w:r w:rsidRPr="009C450C">
                    <w:rPr>
                      <w:rFonts w:ascii="Lato" w:hAnsi="Lato"/>
                      <w:sz w:val="20"/>
                      <w:szCs w:val="20"/>
                    </w:rPr>
                    <w:t>33.3</w:t>
                  </w:r>
                </w:p>
              </w:tc>
            </w:tr>
            <w:tr w:rsidR="0049588B" w:rsidRPr="009C450C" w14:paraId="4E553ABF" w14:textId="77777777" w:rsidTr="009C450C">
              <w:trPr>
                <w:trHeight w:val="231"/>
                <w:jc w:val="center"/>
              </w:trPr>
              <w:tc>
                <w:tcPr>
                  <w:tcW w:w="942" w:type="dxa"/>
                </w:tcPr>
                <w:p w14:paraId="4995BE4C" w14:textId="77777777" w:rsidR="0049588B" w:rsidRPr="009C450C" w:rsidRDefault="0049588B" w:rsidP="0049588B">
                  <w:pPr>
                    <w:pStyle w:val="TableParagraph"/>
                    <w:spacing w:before="5" w:line="147" w:lineRule="exact"/>
                    <w:ind w:left="28"/>
                    <w:rPr>
                      <w:rFonts w:ascii="Lato" w:hAnsi="Lato"/>
                      <w:sz w:val="20"/>
                      <w:szCs w:val="20"/>
                    </w:rPr>
                  </w:pPr>
                  <w:r w:rsidRPr="009C450C">
                    <w:rPr>
                      <w:rFonts w:ascii="Lato" w:hAnsi="Lato"/>
                      <w:sz w:val="20"/>
                      <w:szCs w:val="20"/>
                    </w:rPr>
                    <w:t>1.2.4.1.9</w:t>
                  </w:r>
                </w:p>
              </w:tc>
              <w:tc>
                <w:tcPr>
                  <w:tcW w:w="7557" w:type="dxa"/>
                </w:tcPr>
                <w:p w14:paraId="10B24B8B" w14:textId="77777777" w:rsidR="0049588B" w:rsidRPr="009C450C" w:rsidRDefault="0049588B" w:rsidP="0049588B">
                  <w:pPr>
                    <w:pStyle w:val="TableParagraph"/>
                    <w:ind w:left="28"/>
                    <w:rPr>
                      <w:rFonts w:ascii="Lato" w:hAnsi="Lato"/>
                      <w:sz w:val="20"/>
                      <w:szCs w:val="20"/>
                    </w:rPr>
                  </w:pPr>
                  <w:r w:rsidRPr="009C450C">
                    <w:rPr>
                      <w:rFonts w:ascii="Lato" w:hAnsi="Lato"/>
                      <w:sz w:val="20"/>
                      <w:szCs w:val="20"/>
                    </w:rPr>
                    <w:t>Otros Mobiliarios y Equipos de Administración</w:t>
                  </w:r>
                </w:p>
              </w:tc>
              <w:tc>
                <w:tcPr>
                  <w:tcW w:w="942" w:type="dxa"/>
                </w:tcPr>
                <w:p w14:paraId="2308D67C" w14:textId="77777777" w:rsidR="0049588B" w:rsidRPr="009C450C" w:rsidRDefault="0049588B" w:rsidP="0049588B">
                  <w:pPr>
                    <w:pStyle w:val="TableParagraph"/>
                    <w:spacing w:before="5" w:line="147" w:lineRule="exact"/>
                    <w:ind w:right="262"/>
                    <w:jc w:val="right"/>
                    <w:rPr>
                      <w:rFonts w:ascii="Lato" w:hAnsi="Lato"/>
                      <w:sz w:val="20"/>
                      <w:szCs w:val="20"/>
                    </w:rPr>
                  </w:pPr>
                  <w:r w:rsidRPr="009C450C">
                    <w:rPr>
                      <w:rFonts w:ascii="Lato" w:hAnsi="Lato"/>
                      <w:sz w:val="20"/>
                      <w:szCs w:val="20"/>
                    </w:rPr>
                    <w:t>10</w:t>
                  </w:r>
                </w:p>
              </w:tc>
              <w:tc>
                <w:tcPr>
                  <w:tcW w:w="1886" w:type="dxa"/>
                </w:tcPr>
                <w:p w14:paraId="2519155C" w14:textId="77777777" w:rsidR="0049588B" w:rsidRPr="009C450C" w:rsidRDefault="0049588B" w:rsidP="0049588B">
                  <w:pPr>
                    <w:pStyle w:val="TableParagraph"/>
                    <w:ind w:left="576" w:right="547"/>
                    <w:jc w:val="center"/>
                    <w:rPr>
                      <w:rFonts w:ascii="Lato" w:hAnsi="Lato"/>
                      <w:sz w:val="20"/>
                      <w:szCs w:val="20"/>
                    </w:rPr>
                  </w:pPr>
                  <w:r w:rsidRPr="009C450C">
                    <w:rPr>
                      <w:rFonts w:ascii="Lato" w:hAnsi="Lato"/>
                      <w:sz w:val="20"/>
                      <w:szCs w:val="20"/>
                    </w:rPr>
                    <w:t>10</w:t>
                  </w:r>
                </w:p>
              </w:tc>
            </w:tr>
            <w:tr w:rsidR="0049588B" w:rsidRPr="009C450C" w14:paraId="3F891F28" w14:textId="77777777" w:rsidTr="009C450C">
              <w:trPr>
                <w:trHeight w:val="231"/>
                <w:jc w:val="center"/>
              </w:trPr>
              <w:tc>
                <w:tcPr>
                  <w:tcW w:w="942" w:type="dxa"/>
                </w:tcPr>
                <w:p w14:paraId="36BB8070" w14:textId="77777777" w:rsidR="0049588B" w:rsidRPr="009C450C" w:rsidRDefault="0049588B" w:rsidP="0049588B">
                  <w:pPr>
                    <w:pStyle w:val="TableParagraph"/>
                    <w:spacing w:before="5" w:line="147" w:lineRule="exact"/>
                    <w:ind w:left="28"/>
                    <w:rPr>
                      <w:rFonts w:ascii="Lato" w:hAnsi="Lato"/>
                      <w:sz w:val="20"/>
                      <w:szCs w:val="20"/>
                    </w:rPr>
                  </w:pPr>
                  <w:r w:rsidRPr="009C450C">
                    <w:rPr>
                      <w:rFonts w:ascii="Lato" w:hAnsi="Lato"/>
                      <w:sz w:val="20"/>
                      <w:szCs w:val="20"/>
                    </w:rPr>
                    <w:t>1.2.4.2</w:t>
                  </w:r>
                </w:p>
              </w:tc>
              <w:tc>
                <w:tcPr>
                  <w:tcW w:w="10387" w:type="dxa"/>
                  <w:gridSpan w:val="3"/>
                </w:tcPr>
                <w:p w14:paraId="523B145D" w14:textId="77777777" w:rsidR="0049588B" w:rsidRPr="009C450C" w:rsidRDefault="0049588B" w:rsidP="0049588B">
                  <w:pPr>
                    <w:pStyle w:val="TableParagraph"/>
                    <w:ind w:left="28"/>
                    <w:rPr>
                      <w:rFonts w:ascii="Lato" w:hAnsi="Lato"/>
                      <w:sz w:val="20"/>
                      <w:szCs w:val="20"/>
                    </w:rPr>
                  </w:pPr>
                  <w:r w:rsidRPr="009C450C">
                    <w:rPr>
                      <w:rFonts w:ascii="Lato" w:hAnsi="Lato"/>
                      <w:sz w:val="20"/>
                      <w:szCs w:val="20"/>
                    </w:rPr>
                    <w:t>Mobiliario y Equipo Educacional y Recreativo</w:t>
                  </w:r>
                </w:p>
              </w:tc>
            </w:tr>
            <w:tr w:rsidR="0049588B" w:rsidRPr="009C450C" w14:paraId="657DF9FA" w14:textId="77777777" w:rsidTr="009C450C">
              <w:trPr>
                <w:trHeight w:val="231"/>
                <w:jc w:val="center"/>
              </w:trPr>
              <w:tc>
                <w:tcPr>
                  <w:tcW w:w="942" w:type="dxa"/>
                </w:tcPr>
                <w:p w14:paraId="0A7D268A" w14:textId="77777777" w:rsidR="0049588B" w:rsidRPr="009C450C" w:rsidRDefault="0049588B" w:rsidP="0049588B">
                  <w:pPr>
                    <w:pStyle w:val="TableParagraph"/>
                    <w:spacing w:before="5" w:line="147" w:lineRule="exact"/>
                    <w:ind w:left="28"/>
                    <w:rPr>
                      <w:rFonts w:ascii="Lato" w:hAnsi="Lato"/>
                      <w:sz w:val="20"/>
                      <w:szCs w:val="20"/>
                    </w:rPr>
                  </w:pPr>
                  <w:r w:rsidRPr="009C450C">
                    <w:rPr>
                      <w:rFonts w:ascii="Lato" w:hAnsi="Lato"/>
                      <w:sz w:val="20"/>
                      <w:szCs w:val="20"/>
                    </w:rPr>
                    <w:t>1.2.4.2.1</w:t>
                  </w:r>
                </w:p>
              </w:tc>
              <w:tc>
                <w:tcPr>
                  <w:tcW w:w="7557" w:type="dxa"/>
                </w:tcPr>
                <w:p w14:paraId="7E3C29E9" w14:textId="77777777" w:rsidR="0049588B" w:rsidRPr="009C450C" w:rsidRDefault="0049588B" w:rsidP="0049588B">
                  <w:pPr>
                    <w:pStyle w:val="TableParagraph"/>
                    <w:ind w:left="28"/>
                    <w:rPr>
                      <w:rFonts w:ascii="Lato" w:hAnsi="Lato"/>
                      <w:sz w:val="20"/>
                      <w:szCs w:val="20"/>
                    </w:rPr>
                  </w:pPr>
                  <w:r w:rsidRPr="009C450C">
                    <w:rPr>
                      <w:rFonts w:ascii="Lato" w:hAnsi="Lato"/>
                      <w:sz w:val="20"/>
                      <w:szCs w:val="20"/>
                    </w:rPr>
                    <w:t>Equipos y Aparatos Audiovisuales</w:t>
                  </w:r>
                </w:p>
              </w:tc>
              <w:tc>
                <w:tcPr>
                  <w:tcW w:w="942" w:type="dxa"/>
                </w:tcPr>
                <w:p w14:paraId="6520CF2C" w14:textId="77777777" w:rsidR="0049588B" w:rsidRPr="009C450C" w:rsidRDefault="0049588B" w:rsidP="0049588B">
                  <w:pPr>
                    <w:pStyle w:val="TableParagraph"/>
                    <w:spacing w:before="5" w:line="147" w:lineRule="exact"/>
                    <w:ind w:right="300"/>
                    <w:jc w:val="right"/>
                    <w:rPr>
                      <w:rFonts w:ascii="Lato" w:hAnsi="Lato"/>
                      <w:sz w:val="20"/>
                      <w:szCs w:val="20"/>
                    </w:rPr>
                  </w:pPr>
                  <w:r w:rsidRPr="009C450C">
                    <w:rPr>
                      <w:rFonts w:ascii="Lato" w:hAnsi="Lato"/>
                      <w:w w:val="101"/>
                      <w:sz w:val="20"/>
                      <w:szCs w:val="20"/>
                    </w:rPr>
                    <w:t>3</w:t>
                  </w:r>
                </w:p>
              </w:tc>
              <w:tc>
                <w:tcPr>
                  <w:tcW w:w="1886" w:type="dxa"/>
                </w:tcPr>
                <w:p w14:paraId="36B8AAD2" w14:textId="77777777" w:rsidR="0049588B" w:rsidRPr="009C450C" w:rsidRDefault="0049588B" w:rsidP="0049588B">
                  <w:pPr>
                    <w:pStyle w:val="TableParagraph"/>
                    <w:ind w:left="576" w:right="550"/>
                    <w:jc w:val="center"/>
                    <w:rPr>
                      <w:rFonts w:ascii="Lato" w:hAnsi="Lato"/>
                      <w:sz w:val="20"/>
                      <w:szCs w:val="20"/>
                    </w:rPr>
                  </w:pPr>
                  <w:r w:rsidRPr="009C450C">
                    <w:rPr>
                      <w:rFonts w:ascii="Lato" w:hAnsi="Lato"/>
                      <w:sz w:val="20"/>
                      <w:szCs w:val="20"/>
                    </w:rPr>
                    <w:t>33.3</w:t>
                  </w:r>
                </w:p>
              </w:tc>
            </w:tr>
            <w:tr w:rsidR="0049588B" w:rsidRPr="009C450C" w14:paraId="45E47D27" w14:textId="77777777" w:rsidTr="009C450C">
              <w:trPr>
                <w:trHeight w:val="231"/>
                <w:jc w:val="center"/>
              </w:trPr>
              <w:tc>
                <w:tcPr>
                  <w:tcW w:w="942" w:type="dxa"/>
                </w:tcPr>
                <w:p w14:paraId="2CEBD4CC" w14:textId="77777777" w:rsidR="0049588B" w:rsidRPr="009C450C" w:rsidRDefault="0049588B" w:rsidP="0049588B">
                  <w:pPr>
                    <w:pStyle w:val="TableParagraph"/>
                    <w:spacing w:before="5" w:line="147" w:lineRule="exact"/>
                    <w:ind w:left="28"/>
                    <w:rPr>
                      <w:rFonts w:ascii="Lato" w:hAnsi="Lato"/>
                      <w:sz w:val="20"/>
                      <w:szCs w:val="20"/>
                    </w:rPr>
                  </w:pPr>
                  <w:r w:rsidRPr="009C450C">
                    <w:rPr>
                      <w:rFonts w:ascii="Lato" w:hAnsi="Lato"/>
                      <w:sz w:val="20"/>
                      <w:szCs w:val="20"/>
                    </w:rPr>
                    <w:t>1.2.4.2.2</w:t>
                  </w:r>
                </w:p>
              </w:tc>
              <w:tc>
                <w:tcPr>
                  <w:tcW w:w="7557" w:type="dxa"/>
                </w:tcPr>
                <w:p w14:paraId="6E4F5BF1" w14:textId="77777777" w:rsidR="0049588B" w:rsidRPr="009C450C" w:rsidRDefault="0049588B" w:rsidP="0049588B">
                  <w:pPr>
                    <w:pStyle w:val="TableParagraph"/>
                    <w:ind w:left="28"/>
                    <w:rPr>
                      <w:rFonts w:ascii="Lato" w:hAnsi="Lato"/>
                      <w:sz w:val="20"/>
                      <w:szCs w:val="20"/>
                    </w:rPr>
                  </w:pPr>
                  <w:r w:rsidRPr="009C450C">
                    <w:rPr>
                      <w:rFonts w:ascii="Lato" w:hAnsi="Lato"/>
                      <w:sz w:val="20"/>
                      <w:szCs w:val="20"/>
                    </w:rPr>
                    <w:t>Aparatos Deportivos</w:t>
                  </w:r>
                </w:p>
              </w:tc>
              <w:tc>
                <w:tcPr>
                  <w:tcW w:w="942" w:type="dxa"/>
                </w:tcPr>
                <w:p w14:paraId="7587117A" w14:textId="77777777" w:rsidR="0049588B" w:rsidRPr="009C450C" w:rsidRDefault="0049588B" w:rsidP="0049588B">
                  <w:pPr>
                    <w:pStyle w:val="TableParagraph"/>
                    <w:spacing w:before="5" w:line="147" w:lineRule="exact"/>
                    <w:ind w:right="300"/>
                    <w:jc w:val="right"/>
                    <w:rPr>
                      <w:rFonts w:ascii="Lato" w:hAnsi="Lato"/>
                      <w:sz w:val="20"/>
                      <w:szCs w:val="20"/>
                    </w:rPr>
                  </w:pPr>
                  <w:r w:rsidRPr="009C450C">
                    <w:rPr>
                      <w:rFonts w:ascii="Lato" w:hAnsi="Lato"/>
                      <w:w w:val="101"/>
                      <w:sz w:val="20"/>
                      <w:szCs w:val="20"/>
                    </w:rPr>
                    <w:t>5</w:t>
                  </w:r>
                </w:p>
              </w:tc>
              <w:tc>
                <w:tcPr>
                  <w:tcW w:w="1886" w:type="dxa"/>
                </w:tcPr>
                <w:p w14:paraId="59B668EF" w14:textId="77777777" w:rsidR="0049588B" w:rsidRPr="009C450C" w:rsidRDefault="0049588B" w:rsidP="0049588B">
                  <w:pPr>
                    <w:pStyle w:val="TableParagraph"/>
                    <w:ind w:left="576" w:right="547"/>
                    <w:jc w:val="center"/>
                    <w:rPr>
                      <w:rFonts w:ascii="Lato" w:hAnsi="Lato"/>
                      <w:sz w:val="20"/>
                      <w:szCs w:val="20"/>
                    </w:rPr>
                  </w:pPr>
                  <w:r w:rsidRPr="009C450C">
                    <w:rPr>
                      <w:rFonts w:ascii="Lato" w:hAnsi="Lato"/>
                      <w:sz w:val="20"/>
                      <w:szCs w:val="20"/>
                    </w:rPr>
                    <w:t>20</w:t>
                  </w:r>
                </w:p>
              </w:tc>
            </w:tr>
            <w:tr w:rsidR="0049588B" w:rsidRPr="009C450C" w14:paraId="07878B5E" w14:textId="77777777" w:rsidTr="009C450C">
              <w:trPr>
                <w:trHeight w:val="231"/>
                <w:jc w:val="center"/>
              </w:trPr>
              <w:tc>
                <w:tcPr>
                  <w:tcW w:w="942" w:type="dxa"/>
                </w:tcPr>
                <w:p w14:paraId="69A22352" w14:textId="77777777" w:rsidR="0049588B" w:rsidRPr="009C450C" w:rsidRDefault="0049588B" w:rsidP="0049588B">
                  <w:pPr>
                    <w:pStyle w:val="TableParagraph"/>
                    <w:spacing w:before="5" w:line="147" w:lineRule="exact"/>
                    <w:ind w:left="28"/>
                    <w:rPr>
                      <w:rFonts w:ascii="Lato" w:hAnsi="Lato"/>
                      <w:sz w:val="20"/>
                      <w:szCs w:val="20"/>
                    </w:rPr>
                  </w:pPr>
                  <w:r w:rsidRPr="009C450C">
                    <w:rPr>
                      <w:rFonts w:ascii="Lato" w:hAnsi="Lato"/>
                      <w:sz w:val="20"/>
                      <w:szCs w:val="20"/>
                    </w:rPr>
                    <w:t>1.2.4.2.3</w:t>
                  </w:r>
                </w:p>
              </w:tc>
              <w:tc>
                <w:tcPr>
                  <w:tcW w:w="7557" w:type="dxa"/>
                </w:tcPr>
                <w:p w14:paraId="0C31FF0C" w14:textId="77777777" w:rsidR="0049588B" w:rsidRPr="009C450C" w:rsidRDefault="0049588B" w:rsidP="0049588B">
                  <w:pPr>
                    <w:pStyle w:val="TableParagraph"/>
                    <w:ind w:left="28"/>
                    <w:rPr>
                      <w:rFonts w:ascii="Lato" w:hAnsi="Lato"/>
                      <w:sz w:val="20"/>
                      <w:szCs w:val="20"/>
                    </w:rPr>
                  </w:pPr>
                  <w:r w:rsidRPr="009C450C">
                    <w:rPr>
                      <w:rFonts w:ascii="Lato" w:hAnsi="Lato"/>
                      <w:sz w:val="20"/>
                      <w:szCs w:val="20"/>
                    </w:rPr>
                    <w:t>Cámaras Fotográficas y de Video</w:t>
                  </w:r>
                </w:p>
              </w:tc>
              <w:tc>
                <w:tcPr>
                  <w:tcW w:w="942" w:type="dxa"/>
                </w:tcPr>
                <w:p w14:paraId="7512254E" w14:textId="77777777" w:rsidR="0049588B" w:rsidRPr="009C450C" w:rsidRDefault="0049588B" w:rsidP="0049588B">
                  <w:pPr>
                    <w:pStyle w:val="TableParagraph"/>
                    <w:spacing w:before="5" w:line="147" w:lineRule="exact"/>
                    <w:ind w:right="300"/>
                    <w:jc w:val="right"/>
                    <w:rPr>
                      <w:rFonts w:ascii="Lato" w:hAnsi="Lato"/>
                      <w:sz w:val="20"/>
                      <w:szCs w:val="20"/>
                    </w:rPr>
                  </w:pPr>
                  <w:r w:rsidRPr="009C450C">
                    <w:rPr>
                      <w:rFonts w:ascii="Lato" w:hAnsi="Lato"/>
                      <w:w w:val="101"/>
                      <w:sz w:val="20"/>
                      <w:szCs w:val="20"/>
                    </w:rPr>
                    <w:t>3</w:t>
                  </w:r>
                </w:p>
              </w:tc>
              <w:tc>
                <w:tcPr>
                  <w:tcW w:w="1886" w:type="dxa"/>
                </w:tcPr>
                <w:p w14:paraId="542E1925" w14:textId="77777777" w:rsidR="0049588B" w:rsidRPr="009C450C" w:rsidRDefault="0049588B" w:rsidP="0049588B">
                  <w:pPr>
                    <w:pStyle w:val="TableParagraph"/>
                    <w:ind w:left="576" w:right="550"/>
                    <w:jc w:val="center"/>
                    <w:rPr>
                      <w:rFonts w:ascii="Lato" w:hAnsi="Lato"/>
                      <w:sz w:val="20"/>
                      <w:szCs w:val="20"/>
                    </w:rPr>
                  </w:pPr>
                  <w:r w:rsidRPr="009C450C">
                    <w:rPr>
                      <w:rFonts w:ascii="Lato" w:hAnsi="Lato"/>
                      <w:sz w:val="20"/>
                      <w:szCs w:val="20"/>
                    </w:rPr>
                    <w:t>33.3</w:t>
                  </w:r>
                </w:p>
              </w:tc>
            </w:tr>
            <w:tr w:rsidR="0049588B" w:rsidRPr="009C450C" w14:paraId="21DF0A39" w14:textId="77777777" w:rsidTr="009C450C">
              <w:trPr>
                <w:trHeight w:val="231"/>
                <w:jc w:val="center"/>
              </w:trPr>
              <w:tc>
                <w:tcPr>
                  <w:tcW w:w="942" w:type="dxa"/>
                </w:tcPr>
                <w:p w14:paraId="75FA5057" w14:textId="77777777" w:rsidR="0049588B" w:rsidRPr="009C450C" w:rsidRDefault="0049588B" w:rsidP="0049588B">
                  <w:pPr>
                    <w:pStyle w:val="TableParagraph"/>
                    <w:spacing w:before="5" w:line="147" w:lineRule="exact"/>
                    <w:ind w:left="28"/>
                    <w:rPr>
                      <w:rFonts w:ascii="Lato" w:hAnsi="Lato"/>
                      <w:sz w:val="20"/>
                      <w:szCs w:val="20"/>
                    </w:rPr>
                  </w:pPr>
                  <w:r w:rsidRPr="009C450C">
                    <w:rPr>
                      <w:rFonts w:ascii="Lato" w:hAnsi="Lato"/>
                      <w:sz w:val="20"/>
                      <w:szCs w:val="20"/>
                    </w:rPr>
                    <w:t>1.2.4.2.9</w:t>
                  </w:r>
                </w:p>
              </w:tc>
              <w:tc>
                <w:tcPr>
                  <w:tcW w:w="7557" w:type="dxa"/>
                </w:tcPr>
                <w:p w14:paraId="1EE9067B" w14:textId="77777777" w:rsidR="0049588B" w:rsidRPr="009C450C" w:rsidRDefault="0049588B" w:rsidP="0049588B">
                  <w:pPr>
                    <w:pStyle w:val="TableParagraph"/>
                    <w:ind w:left="28"/>
                    <w:rPr>
                      <w:rFonts w:ascii="Lato" w:hAnsi="Lato"/>
                      <w:sz w:val="20"/>
                      <w:szCs w:val="20"/>
                    </w:rPr>
                  </w:pPr>
                  <w:r w:rsidRPr="009C450C">
                    <w:rPr>
                      <w:rFonts w:ascii="Lato" w:hAnsi="Lato"/>
                      <w:sz w:val="20"/>
                      <w:szCs w:val="20"/>
                    </w:rPr>
                    <w:t>Otro Mobiliario y Equipo Educacional y Recreativo</w:t>
                  </w:r>
                </w:p>
              </w:tc>
              <w:tc>
                <w:tcPr>
                  <w:tcW w:w="942" w:type="dxa"/>
                </w:tcPr>
                <w:p w14:paraId="6CAA4D4F" w14:textId="77777777" w:rsidR="0049588B" w:rsidRPr="009C450C" w:rsidRDefault="0049588B" w:rsidP="0049588B">
                  <w:pPr>
                    <w:pStyle w:val="TableParagraph"/>
                    <w:spacing w:before="5" w:line="147" w:lineRule="exact"/>
                    <w:ind w:right="300"/>
                    <w:jc w:val="right"/>
                    <w:rPr>
                      <w:rFonts w:ascii="Lato" w:hAnsi="Lato"/>
                      <w:sz w:val="20"/>
                      <w:szCs w:val="20"/>
                    </w:rPr>
                  </w:pPr>
                  <w:r w:rsidRPr="009C450C">
                    <w:rPr>
                      <w:rFonts w:ascii="Lato" w:hAnsi="Lato"/>
                      <w:w w:val="101"/>
                      <w:sz w:val="20"/>
                      <w:szCs w:val="20"/>
                    </w:rPr>
                    <w:t>5</w:t>
                  </w:r>
                </w:p>
              </w:tc>
              <w:tc>
                <w:tcPr>
                  <w:tcW w:w="1886" w:type="dxa"/>
                </w:tcPr>
                <w:p w14:paraId="5C64CB7B" w14:textId="77777777" w:rsidR="0049588B" w:rsidRPr="009C450C" w:rsidRDefault="0049588B" w:rsidP="0049588B">
                  <w:pPr>
                    <w:pStyle w:val="TableParagraph"/>
                    <w:ind w:left="576" w:right="547"/>
                    <w:jc w:val="center"/>
                    <w:rPr>
                      <w:rFonts w:ascii="Lato" w:hAnsi="Lato"/>
                      <w:sz w:val="20"/>
                      <w:szCs w:val="20"/>
                    </w:rPr>
                  </w:pPr>
                  <w:r w:rsidRPr="009C450C">
                    <w:rPr>
                      <w:rFonts w:ascii="Lato" w:hAnsi="Lato"/>
                      <w:sz w:val="20"/>
                      <w:szCs w:val="20"/>
                    </w:rPr>
                    <w:t>20</w:t>
                  </w:r>
                </w:p>
              </w:tc>
            </w:tr>
            <w:tr w:rsidR="0049588B" w:rsidRPr="009C450C" w14:paraId="2F965885" w14:textId="77777777" w:rsidTr="009C450C">
              <w:trPr>
                <w:trHeight w:val="231"/>
                <w:jc w:val="center"/>
              </w:trPr>
              <w:tc>
                <w:tcPr>
                  <w:tcW w:w="942" w:type="dxa"/>
                </w:tcPr>
                <w:p w14:paraId="0497ECB3" w14:textId="77777777" w:rsidR="0049588B" w:rsidRPr="009C450C" w:rsidRDefault="0049588B" w:rsidP="0049588B">
                  <w:pPr>
                    <w:pStyle w:val="TableParagraph"/>
                    <w:spacing w:before="5" w:line="147" w:lineRule="exact"/>
                    <w:ind w:left="28"/>
                    <w:rPr>
                      <w:rFonts w:ascii="Lato" w:hAnsi="Lato"/>
                      <w:sz w:val="20"/>
                      <w:szCs w:val="20"/>
                    </w:rPr>
                  </w:pPr>
                  <w:r w:rsidRPr="009C450C">
                    <w:rPr>
                      <w:rFonts w:ascii="Lato" w:hAnsi="Lato"/>
                      <w:sz w:val="20"/>
                      <w:szCs w:val="20"/>
                    </w:rPr>
                    <w:t>1.2.4.4</w:t>
                  </w:r>
                </w:p>
              </w:tc>
              <w:tc>
                <w:tcPr>
                  <w:tcW w:w="10387" w:type="dxa"/>
                  <w:gridSpan w:val="3"/>
                </w:tcPr>
                <w:p w14:paraId="53604726" w14:textId="77777777" w:rsidR="0049588B" w:rsidRPr="009C450C" w:rsidRDefault="0049588B" w:rsidP="0049588B">
                  <w:pPr>
                    <w:pStyle w:val="TableParagraph"/>
                    <w:ind w:left="28"/>
                    <w:rPr>
                      <w:rFonts w:ascii="Lato" w:hAnsi="Lato"/>
                      <w:sz w:val="20"/>
                      <w:szCs w:val="20"/>
                    </w:rPr>
                  </w:pPr>
                  <w:r w:rsidRPr="009C450C">
                    <w:rPr>
                      <w:rFonts w:ascii="Lato" w:hAnsi="Lato"/>
                      <w:sz w:val="20"/>
                      <w:szCs w:val="20"/>
                    </w:rPr>
                    <w:t>Equipo de Transporte</w:t>
                  </w:r>
                </w:p>
              </w:tc>
            </w:tr>
            <w:tr w:rsidR="0049588B" w:rsidRPr="009C450C" w14:paraId="2E4DE06C" w14:textId="77777777" w:rsidTr="009C450C">
              <w:trPr>
                <w:trHeight w:val="231"/>
                <w:jc w:val="center"/>
              </w:trPr>
              <w:tc>
                <w:tcPr>
                  <w:tcW w:w="942" w:type="dxa"/>
                </w:tcPr>
                <w:p w14:paraId="35CEA662" w14:textId="77777777" w:rsidR="0049588B" w:rsidRPr="009C450C" w:rsidRDefault="0049588B" w:rsidP="0049588B">
                  <w:pPr>
                    <w:pStyle w:val="TableParagraph"/>
                    <w:spacing w:before="5" w:line="147" w:lineRule="exact"/>
                    <w:ind w:left="28"/>
                    <w:rPr>
                      <w:rFonts w:ascii="Lato" w:hAnsi="Lato"/>
                      <w:sz w:val="20"/>
                      <w:szCs w:val="20"/>
                    </w:rPr>
                  </w:pPr>
                  <w:r w:rsidRPr="009C450C">
                    <w:rPr>
                      <w:rFonts w:ascii="Lato" w:hAnsi="Lato"/>
                      <w:sz w:val="20"/>
                      <w:szCs w:val="20"/>
                    </w:rPr>
                    <w:t>1.2.4.4.1</w:t>
                  </w:r>
                </w:p>
              </w:tc>
              <w:tc>
                <w:tcPr>
                  <w:tcW w:w="7557" w:type="dxa"/>
                </w:tcPr>
                <w:p w14:paraId="53D1BCB1" w14:textId="77777777" w:rsidR="0049588B" w:rsidRPr="009C450C" w:rsidRDefault="0049588B" w:rsidP="0049588B">
                  <w:pPr>
                    <w:pStyle w:val="TableParagraph"/>
                    <w:ind w:left="28"/>
                    <w:rPr>
                      <w:rFonts w:ascii="Lato" w:hAnsi="Lato"/>
                      <w:sz w:val="20"/>
                      <w:szCs w:val="20"/>
                    </w:rPr>
                  </w:pPr>
                  <w:r w:rsidRPr="009C450C">
                    <w:rPr>
                      <w:rFonts w:ascii="Lato" w:hAnsi="Lato"/>
                      <w:sz w:val="20"/>
                      <w:szCs w:val="20"/>
                    </w:rPr>
                    <w:t>Automóviles y Equipo Terrestre</w:t>
                  </w:r>
                </w:p>
              </w:tc>
              <w:tc>
                <w:tcPr>
                  <w:tcW w:w="942" w:type="dxa"/>
                </w:tcPr>
                <w:p w14:paraId="3040A9E5" w14:textId="77777777" w:rsidR="0049588B" w:rsidRPr="009C450C" w:rsidRDefault="0049588B" w:rsidP="0049588B">
                  <w:pPr>
                    <w:pStyle w:val="TableParagraph"/>
                    <w:spacing w:before="5" w:line="147" w:lineRule="exact"/>
                    <w:ind w:right="300"/>
                    <w:jc w:val="right"/>
                    <w:rPr>
                      <w:rFonts w:ascii="Lato" w:hAnsi="Lato"/>
                      <w:sz w:val="20"/>
                      <w:szCs w:val="20"/>
                    </w:rPr>
                  </w:pPr>
                  <w:r w:rsidRPr="009C450C">
                    <w:rPr>
                      <w:rFonts w:ascii="Lato" w:hAnsi="Lato"/>
                      <w:w w:val="101"/>
                      <w:sz w:val="20"/>
                      <w:szCs w:val="20"/>
                    </w:rPr>
                    <w:t>5</w:t>
                  </w:r>
                </w:p>
              </w:tc>
              <w:tc>
                <w:tcPr>
                  <w:tcW w:w="1886" w:type="dxa"/>
                </w:tcPr>
                <w:p w14:paraId="3BC276A1" w14:textId="77777777" w:rsidR="0049588B" w:rsidRPr="009C450C" w:rsidRDefault="0049588B" w:rsidP="0049588B">
                  <w:pPr>
                    <w:pStyle w:val="TableParagraph"/>
                    <w:ind w:left="576" w:right="547"/>
                    <w:jc w:val="center"/>
                    <w:rPr>
                      <w:rFonts w:ascii="Lato" w:hAnsi="Lato"/>
                      <w:sz w:val="20"/>
                      <w:szCs w:val="20"/>
                    </w:rPr>
                  </w:pPr>
                  <w:r w:rsidRPr="009C450C">
                    <w:rPr>
                      <w:rFonts w:ascii="Lato" w:hAnsi="Lato"/>
                      <w:sz w:val="20"/>
                      <w:szCs w:val="20"/>
                    </w:rPr>
                    <w:t>20</w:t>
                  </w:r>
                </w:p>
              </w:tc>
            </w:tr>
            <w:tr w:rsidR="0049588B" w:rsidRPr="009C450C" w14:paraId="3CCD8E8F" w14:textId="77777777" w:rsidTr="009C450C">
              <w:trPr>
                <w:trHeight w:val="231"/>
                <w:jc w:val="center"/>
              </w:trPr>
              <w:tc>
                <w:tcPr>
                  <w:tcW w:w="942" w:type="dxa"/>
                </w:tcPr>
                <w:p w14:paraId="7CA75238" w14:textId="77777777" w:rsidR="0049588B" w:rsidRPr="009C450C" w:rsidRDefault="0049588B" w:rsidP="0049588B">
                  <w:pPr>
                    <w:pStyle w:val="TableParagraph"/>
                    <w:spacing w:before="5" w:line="147" w:lineRule="exact"/>
                    <w:ind w:left="28"/>
                    <w:rPr>
                      <w:rFonts w:ascii="Lato" w:hAnsi="Lato"/>
                      <w:sz w:val="20"/>
                      <w:szCs w:val="20"/>
                    </w:rPr>
                  </w:pPr>
                  <w:r w:rsidRPr="009C450C">
                    <w:rPr>
                      <w:rFonts w:ascii="Lato" w:hAnsi="Lato"/>
                      <w:sz w:val="20"/>
                      <w:szCs w:val="20"/>
                    </w:rPr>
                    <w:t>1.2.4.4.2</w:t>
                  </w:r>
                </w:p>
              </w:tc>
              <w:tc>
                <w:tcPr>
                  <w:tcW w:w="7557" w:type="dxa"/>
                </w:tcPr>
                <w:p w14:paraId="3A0A1705" w14:textId="77777777" w:rsidR="0049588B" w:rsidRPr="009C450C" w:rsidRDefault="0049588B" w:rsidP="0049588B">
                  <w:pPr>
                    <w:pStyle w:val="TableParagraph"/>
                    <w:ind w:left="28"/>
                    <w:rPr>
                      <w:rFonts w:ascii="Lato" w:hAnsi="Lato"/>
                      <w:sz w:val="20"/>
                      <w:szCs w:val="20"/>
                    </w:rPr>
                  </w:pPr>
                  <w:r w:rsidRPr="009C450C">
                    <w:rPr>
                      <w:rFonts w:ascii="Lato" w:hAnsi="Lato"/>
                      <w:sz w:val="20"/>
                      <w:szCs w:val="20"/>
                    </w:rPr>
                    <w:t>Carrocerías y Remolques</w:t>
                  </w:r>
                </w:p>
              </w:tc>
              <w:tc>
                <w:tcPr>
                  <w:tcW w:w="942" w:type="dxa"/>
                </w:tcPr>
                <w:p w14:paraId="3021EB37" w14:textId="77777777" w:rsidR="0049588B" w:rsidRPr="009C450C" w:rsidRDefault="0049588B" w:rsidP="0049588B">
                  <w:pPr>
                    <w:pStyle w:val="TableParagraph"/>
                    <w:spacing w:before="5" w:line="147" w:lineRule="exact"/>
                    <w:ind w:right="300"/>
                    <w:jc w:val="right"/>
                    <w:rPr>
                      <w:rFonts w:ascii="Lato" w:hAnsi="Lato"/>
                      <w:sz w:val="20"/>
                      <w:szCs w:val="20"/>
                    </w:rPr>
                  </w:pPr>
                  <w:r w:rsidRPr="009C450C">
                    <w:rPr>
                      <w:rFonts w:ascii="Lato" w:hAnsi="Lato"/>
                      <w:w w:val="101"/>
                      <w:sz w:val="20"/>
                      <w:szCs w:val="20"/>
                    </w:rPr>
                    <w:t>5</w:t>
                  </w:r>
                </w:p>
              </w:tc>
              <w:tc>
                <w:tcPr>
                  <w:tcW w:w="1886" w:type="dxa"/>
                </w:tcPr>
                <w:p w14:paraId="20497300" w14:textId="77777777" w:rsidR="0049588B" w:rsidRPr="009C450C" w:rsidRDefault="0049588B" w:rsidP="0049588B">
                  <w:pPr>
                    <w:pStyle w:val="TableParagraph"/>
                    <w:ind w:left="576" w:right="547"/>
                    <w:jc w:val="center"/>
                    <w:rPr>
                      <w:rFonts w:ascii="Lato" w:hAnsi="Lato"/>
                      <w:sz w:val="20"/>
                      <w:szCs w:val="20"/>
                    </w:rPr>
                  </w:pPr>
                  <w:r w:rsidRPr="009C450C">
                    <w:rPr>
                      <w:rFonts w:ascii="Lato" w:hAnsi="Lato"/>
                      <w:sz w:val="20"/>
                      <w:szCs w:val="20"/>
                    </w:rPr>
                    <w:t>20</w:t>
                  </w:r>
                </w:p>
              </w:tc>
            </w:tr>
            <w:tr w:rsidR="0049588B" w:rsidRPr="009C450C" w14:paraId="1181FAE1" w14:textId="77777777" w:rsidTr="009C450C">
              <w:trPr>
                <w:trHeight w:val="231"/>
                <w:jc w:val="center"/>
              </w:trPr>
              <w:tc>
                <w:tcPr>
                  <w:tcW w:w="942" w:type="dxa"/>
                </w:tcPr>
                <w:p w14:paraId="34E2C955" w14:textId="77777777" w:rsidR="0049588B" w:rsidRPr="009C450C" w:rsidRDefault="0049588B" w:rsidP="0049588B">
                  <w:pPr>
                    <w:pStyle w:val="TableParagraph"/>
                    <w:spacing w:before="5" w:line="147" w:lineRule="exact"/>
                    <w:ind w:left="28"/>
                    <w:rPr>
                      <w:rFonts w:ascii="Lato" w:hAnsi="Lato"/>
                      <w:sz w:val="20"/>
                      <w:szCs w:val="20"/>
                    </w:rPr>
                  </w:pPr>
                  <w:r w:rsidRPr="009C450C">
                    <w:rPr>
                      <w:rFonts w:ascii="Lato" w:hAnsi="Lato"/>
                      <w:sz w:val="20"/>
                      <w:szCs w:val="20"/>
                    </w:rPr>
                    <w:lastRenderedPageBreak/>
                    <w:t>1.2.4.4.3</w:t>
                  </w:r>
                </w:p>
              </w:tc>
              <w:tc>
                <w:tcPr>
                  <w:tcW w:w="7557" w:type="dxa"/>
                </w:tcPr>
                <w:p w14:paraId="7B52A35B" w14:textId="77777777" w:rsidR="0049588B" w:rsidRPr="009C450C" w:rsidRDefault="0049588B" w:rsidP="0049588B">
                  <w:pPr>
                    <w:pStyle w:val="TableParagraph"/>
                    <w:ind w:left="28"/>
                    <w:rPr>
                      <w:rFonts w:ascii="Lato" w:hAnsi="Lato"/>
                      <w:sz w:val="20"/>
                      <w:szCs w:val="20"/>
                    </w:rPr>
                  </w:pPr>
                  <w:r w:rsidRPr="009C450C">
                    <w:rPr>
                      <w:rFonts w:ascii="Lato" w:hAnsi="Lato"/>
                      <w:sz w:val="20"/>
                      <w:szCs w:val="20"/>
                    </w:rPr>
                    <w:t>Equipo Aeroespacial</w:t>
                  </w:r>
                </w:p>
              </w:tc>
              <w:tc>
                <w:tcPr>
                  <w:tcW w:w="942" w:type="dxa"/>
                </w:tcPr>
                <w:p w14:paraId="2C51E653" w14:textId="77777777" w:rsidR="0049588B" w:rsidRPr="009C450C" w:rsidRDefault="0049588B" w:rsidP="0049588B">
                  <w:pPr>
                    <w:pStyle w:val="TableParagraph"/>
                    <w:spacing w:before="5" w:line="147" w:lineRule="exact"/>
                    <w:ind w:right="300"/>
                    <w:jc w:val="right"/>
                    <w:rPr>
                      <w:rFonts w:ascii="Lato" w:hAnsi="Lato"/>
                      <w:sz w:val="20"/>
                      <w:szCs w:val="20"/>
                    </w:rPr>
                  </w:pPr>
                  <w:r w:rsidRPr="009C450C">
                    <w:rPr>
                      <w:rFonts w:ascii="Lato" w:hAnsi="Lato"/>
                      <w:w w:val="101"/>
                      <w:sz w:val="20"/>
                      <w:szCs w:val="20"/>
                    </w:rPr>
                    <w:t>5</w:t>
                  </w:r>
                </w:p>
              </w:tc>
              <w:tc>
                <w:tcPr>
                  <w:tcW w:w="1886" w:type="dxa"/>
                </w:tcPr>
                <w:p w14:paraId="5CFDD930" w14:textId="77777777" w:rsidR="0049588B" w:rsidRPr="009C450C" w:rsidRDefault="0049588B" w:rsidP="0049588B">
                  <w:pPr>
                    <w:pStyle w:val="TableParagraph"/>
                    <w:ind w:left="576" w:right="547"/>
                    <w:jc w:val="center"/>
                    <w:rPr>
                      <w:rFonts w:ascii="Lato" w:hAnsi="Lato"/>
                      <w:sz w:val="20"/>
                      <w:szCs w:val="20"/>
                    </w:rPr>
                  </w:pPr>
                  <w:r w:rsidRPr="009C450C">
                    <w:rPr>
                      <w:rFonts w:ascii="Lato" w:hAnsi="Lato"/>
                      <w:sz w:val="20"/>
                      <w:szCs w:val="20"/>
                    </w:rPr>
                    <w:t>20</w:t>
                  </w:r>
                </w:p>
              </w:tc>
            </w:tr>
            <w:tr w:rsidR="0049588B" w:rsidRPr="009C450C" w14:paraId="505D8285" w14:textId="77777777" w:rsidTr="009C450C">
              <w:trPr>
                <w:trHeight w:val="231"/>
                <w:jc w:val="center"/>
              </w:trPr>
              <w:tc>
                <w:tcPr>
                  <w:tcW w:w="942" w:type="dxa"/>
                </w:tcPr>
                <w:p w14:paraId="4282478E" w14:textId="77777777" w:rsidR="0049588B" w:rsidRPr="009C450C" w:rsidRDefault="0049588B" w:rsidP="0049588B">
                  <w:pPr>
                    <w:pStyle w:val="TableParagraph"/>
                    <w:spacing w:before="5" w:line="147" w:lineRule="exact"/>
                    <w:ind w:left="28"/>
                    <w:rPr>
                      <w:rFonts w:ascii="Lato" w:hAnsi="Lato"/>
                      <w:sz w:val="20"/>
                      <w:szCs w:val="20"/>
                    </w:rPr>
                  </w:pPr>
                  <w:r w:rsidRPr="009C450C">
                    <w:rPr>
                      <w:rFonts w:ascii="Lato" w:hAnsi="Lato"/>
                      <w:sz w:val="20"/>
                      <w:szCs w:val="20"/>
                    </w:rPr>
                    <w:t>1.2.4.4.4</w:t>
                  </w:r>
                </w:p>
              </w:tc>
              <w:tc>
                <w:tcPr>
                  <w:tcW w:w="7557" w:type="dxa"/>
                </w:tcPr>
                <w:p w14:paraId="1AFFE6CF" w14:textId="77777777" w:rsidR="0049588B" w:rsidRPr="009C450C" w:rsidRDefault="0049588B" w:rsidP="0049588B">
                  <w:pPr>
                    <w:pStyle w:val="TableParagraph"/>
                    <w:ind w:left="28"/>
                    <w:rPr>
                      <w:rFonts w:ascii="Lato" w:hAnsi="Lato"/>
                      <w:sz w:val="20"/>
                      <w:szCs w:val="20"/>
                    </w:rPr>
                  </w:pPr>
                  <w:r w:rsidRPr="009C450C">
                    <w:rPr>
                      <w:rFonts w:ascii="Lato" w:hAnsi="Lato"/>
                      <w:sz w:val="20"/>
                      <w:szCs w:val="20"/>
                    </w:rPr>
                    <w:t>Equipo Ferroviario</w:t>
                  </w:r>
                </w:p>
              </w:tc>
              <w:tc>
                <w:tcPr>
                  <w:tcW w:w="942" w:type="dxa"/>
                </w:tcPr>
                <w:p w14:paraId="66464CF8" w14:textId="77777777" w:rsidR="0049588B" w:rsidRPr="009C450C" w:rsidRDefault="0049588B" w:rsidP="0049588B">
                  <w:pPr>
                    <w:pStyle w:val="TableParagraph"/>
                    <w:spacing w:before="5" w:line="147" w:lineRule="exact"/>
                    <w:ind w:right="300"/>
                    <w:jc w:val="right"/>
                    <w:rPr>
                      <w:rFonts w:ascii="Lato" w:hAnsi="Lato"/>
                      <w:sz w:val="20"/>
                      <w:szCs w:val="20"/>
                    </w:rPr>
                  </w:pPr>
                  <w:r w:rsidRPr="009C450C">
                    <w:rPr>
                      <w:rFonts w:ascii="Lato" w:hAnsi="Lato"/>
                      <w:w w:val="101"/>
                      <w:sz w:val="20"/>
                      <w:szCs w:val="20"/>
                    </w:rPr>
                    <w:t>5</w:t>
                  </w:r>
                </w:p>
              </w:tc>
              <w:tc>
                <w:tcPr>
                  <w:tcW w:w="1886" w:type="dxa"/>
                </w:tcPr>
                <w:p w14:paraId="3203A1A8" w14:textId="77777777" w:rsidR="0049588B" w:rsidRPr="009C450C" w:rsidRDefault="0049588B" w:rsidP="0049588B">
                  <w:pPr>
                    <w:pStyle w:val="TableParagraph"/>
                    <w:ind w:left="576" w:right="547"/>
                    <w:jc w:val="center"/>
                    <w:rPr>
                      <w:rFonts w:ascii="Lato" w:hAnsi="Lato"/>
                      <w:sz w:val="20"/>
                      <w:szCs w:val="20"/>
                    </w:rPr>
                  </w:pPr>
                  <w:r w:rsidRPr="009C450C">
                    <w:rPr>
                      <w:rFonts w:ascii="Lato" w:hAnsi="Lato"/>
                      <w:sz w:val="20"/>
                      <w:szCs w:val="20"/>
                    </w:rPr>
                    <w:t>20</w:t>
                  </w:r>
                </w:p>
              </w:tc>
            </w:tr>
            <w:tr w:rsidR="0049588B" w:rsidRPr="009C450C" w14:paraId="1A2DD9E2" w14:textId="77777777" w:rsidTr="009C450C">
              <w:trPr>
                <w:trHeight w:val="231"/>
                <w:jc w:val="center"/>
              </w:trPr>
              <w:tc>
                <w:tcPr>
                  <w:tcW w:w="942" w:type="dxa"/>
                </w:tcPr>
                <w:p w14:paraId="2E651603" w14:textId="77777777" w:rsidR="0049588B" w:rsidRPr="009C450C" w:rsidRDefault="0049588B" w:rsidP="0049588B">
                  <w:pPr>
                    <w:pStyle w:val="TableParagraph"/>
                    <w:spacing w:before="5" w:line="147" w:lineRule="exact"/>
                    <w:ind w:left="28"/>
                    <w:rPr>
                      <w:rFonts w:ascii="Lato" w:hAnsi="Lato"/>
                      <w:sz w:val="20"/>
                      <w:szCs w:val="20"/>
                    </w:rPr>
                  </w:pPr>
                  <w:r w:rsidRPr="009C450C">
                    <w:rPr>
                      <w:rFonts w:ascii="Lato" w:hAnsi="Lato"/>
                      <w:sz w:val="20"/>
                      <w:szCs w:val="20"/>
                    </w:rPr>
                    <w:t>1.2.4.4.5</w:t>
                  </w:r>
                </w:p>
              </w:tc>
              <w:tc>
                <w:tcPr>
                  <w:tcW w:w="7557" w:type="dxa"/>
                </w:tcPr>
                <w:p w14:paraId="770A47EE" w14:textId="77777777" w:rsidR="0049588B" w:rsidRPr="009C450C" w:rsidRDefault="0049588B" w:rsidP="0049588B">
                  <w:pPr>
                    <w:pStyle w:val="TableParagraph"/>
                    <w:ind w:left="28"/>
                    <w:rPr>
                      <w:rFonts w:ascii="Lato" w:hAnsi="Lato"/>
                      <w:sz w:val="20"/>
                      <w:szCs w:val="20"/>
                    </w:rPr>
                  </w:pPr>
                  <w:r w:rsidRPr="009C450C">
                    <w:rPr>
                      <w:rFonts w:ascii="Lato" w:hAnsi="Lato"/>
                      <w:sz w:val="20"/>
                      <w:szCs w:val="20"/>
                    </w:rPr>
                    <w:t>Embarcaciones</w:t>
                  </w:r>
                </w:p>
              </w:tc>
              <w:tc>
                <w:tcPr>
                  <w:tcW w:w="942" w:type="dxa"/>
                </w:tcPr>
                <w:p w14:paraId="6076634E" w14:textId="77777777" w:rsidR="0049588B" w:rsidRPr="009C450C" w:rsidRDefault="0049588B" w:rsidP="0049588B">
                  <w:pPr>
                    <w:pStyle w:val="TableParagraph"/>
                    <w:spacing w:before="5" w:line="147" w:lineRule="exact"/>
                    <w:ind w:right="300"/>
                    <w:jc w:val="right"/>
                    <w:rPr>
                      <w:rFonts w:ascii="Lato" w:hAnsi="Lato"/>
                      <w:sz w:val="20"/>
                      <w:szCs w:val="20"/>
                    </w:rPr>
                  </w:pPr>
                  <w:r w:rsidRPr="009C450C">
                    <w:rPr>
                      <w:rFonts w:ascii="Lato" w:hAnsi="Lato"/>
                      <w:w w:val="101"/>
                      <w:sz w:val="20"/>
                      <w:szCs w:val="20"/>
                    </w:rPr>
                    <w:t>5</w:t>
                  </w:r>
                </w:p>
              </w:tc>
              <w:tc>
                <w:tcPr>
                  <w:tcW w:w="1886" w:type="dxa"/>
                </w:tcPr>
                <w:p w14:paraId="38CC8C44" w14:textId="77777777" w:rsidR="0049588B" w:rsidRPr="009C450C" w:rsidRDefault="0049588B" w:rsidP="0049588B">
                  <w:pPr>
                    <w:pStyle w:val="TableParagraph"/>
                    <w:ind w:left="576" w:right="547"/>
                    <w:jc w:val="center"/>
                    <w:rPr>
                      <w:rFonts w:ascii="Lato" w:hAnsi="Lato"/>
                      <w:sz w:val="20"/>
                      <w:szCs w:val="20"/>
                    </w:rPr>
                  </w:pPr>
                  <w:r w:rsidRPr="009C450C">
                    <w:rPr>
                      <w:rFonts w:ascii="Lato" w:hAnsi="Lato"/>
                      <w:sz w:val="20"/>
                      <w:szCs w:val="20"/>
                    </w:rPr>
                    <w:t>20</w:t>
                  </w:r>
                </w:p>
              </w:tc>
            </w:tr>
            <w:tr w:rsidR="0049588B" w:rsidRPr="009C450C" w14:paraId="01204C81" w14:textId="77777777" w:rsidTr="009C450C">
              <w:trPr>
                <w:trHeight w:val="231"/>
                <w:jc w:val="center"/>
              </w:trPr>
              <w:tc>
                <w:tcPr>
                  <w:tcW w:w="942" w:type="dxa"/>
                </w:tcPr>
                <w:p w14:paraId="6C0C6A06" w14:textId="77777777" w:rsidR="0049588B" w:rsidRPr="009C450C" w:rsidRDefault="0049588B" w:rsidP="0049588B">
                  <w:pPr>
                    <w:pStyle w:val="TableParagraph"/>
                    <w:spacing w:before="5" w:line="147" w:lineRule="exact"/>
                    <w:ind w:left="28"/>
                    <w:rPr>
                      <w:rFonts w:ascii="Lato" w:hAnsi="Lato"/>
                      <w:sz w:val="20"/>
                      <w:szCs w:val="20"/>
                    </w:rPr>
                  </w:pPr>
                  <w:r w:rsidRPr="009C450C">
                    <w:rPr>
                      <w:rFonts w:ascii="Lato" w:hAnsi="Lato"/>
                      <w:sz w:val="20"/>
                      <w:szCs w:val="20"/>
                    </w:rPr>
                    <w:t>1.2.4.4.9</w:t>
                  </w:r>
                </w:p>
              </w:tc>
              <w:tc>
                <w:tcPr>
                  <w:tcW w:w="7557" w:type="dxa"/>
                </w:tcPr>
                <w:p w14:paraId="334C477D" w14:textId="77777777" w:rsidR="0049588B" w:rsidRPr="009C450C" w:rsidRDefault="0049588B" w:rsidP="0049588B">
                  <w:pPr>
                    <w:pStyle w:val="TableParagraph"/>
                    <w:ind w:left="28"/>
                    <w:rPr>
                      <w:rFonts w:ascii="Lato" w:hAnsi="Lato"/>
                      <w:sz w:val="20"/>
                      <w:szCs w:val="20"/>
                    </w:rPr>
                  </w:pPr>
                  <w:r w:rsidRPr="009C450C">
                    <w:rPr>
                      <w:rFonts w:ascii="Lato" w:hAnsi="Lato"/>
                      <w:sz w:val="20"/>
                      <w:szCs w:val="20"/>
                    </w:rPr>
                    <w:t>Otros Equipos de Transporte</w:t>
                  </w:r>
                </w:p>
              </w:tc>
              <w:tc>
                <w:tcPr>
                  <w:tcW w:w="942" w:type="dxa"/>
                </w:tcPr>
                <w:p w14:paraId="105F620D" w14:textId="77777777" w:rsidR="0049588B" w:rsidRPr="009C450C" w:rsidRDefault="0049588B" w:rsidP="0049588B">
                  <w:pPr>
                    <w:pStyle w:val="TableParagraph"/>
                    <w:spacing w:before="5" w:line="147" w:lineRule="exact"/>
                    <w:ind w:right="300"/>
                    <w:jc w:val="right"/>
                    <w:rPr>
                      <w:rFonts w:ascii="Lato" w:hAnsi="Lato"/>
                      <w:sz w:val="20"/>
                      <w:szCs w:val="20"/>
                    </w:rPr>
                  </w:pPr>
                  <w:r w:rsidRPr="009C450C">
                    <w:rPr>
                      <w:rFonts w:ascii="Lato" w:hAnsi="Lato"/>
                      <w:w w:val="101"/>
                      <w:sz w:val="20"/>
                      <w:szCs w:val="20"/>
                    </w:rPr>
                    <w:t>5</w:t>
                  </w:r>
                </w:p>
              </w:tc>
              <w:tc>
                <w:tcPr>
                  <w:tcW w:w="1886" w:type="dxa"/>
                </w:tcPr>
                <w:p w14:paraId="364145D2" w14:textId="77777777" w:rsidR="0049588B" w:rsidRPr="009C450C" w:rsidRDefault="0049588B" w:rsidP="0049588B">
                  <w:pPr>
                    <w:pStyle w:val="TableParagraph"/>
                    <w:ind w:left="576" w:right="547"/>
                    <w:jc w:val="center"/>
                    <w:rPr>
                      <w:rFonts w:ascii="Lato" w:hAnsi="Lato"/>
                      <w:sz w:val="20"/>
                      <w:szCs w:val="20"/>
                    </w:rPr>
                  </w:pPr>
                  <w:r w:rsidRPr="009C450C">
                    <w:rPr>
                      <w:rFonts w:ascii="Lato" w:hAnsi="Lato"/>
                      <w:sz w:val="20"/>
                      <w:szCs w:val="20"/>
                    </w:rPr>
                    <w:t>20</w:t>
                  </w:r>
                </w:p>
              </w:tc>
            </w:tr>
            <w:tr w:rsidR="0049588B" w:rsidRPr="009C450C" w14:paraId="056D617A" w14:textId="77777777" w:rsidTr="009C450C">
              <w:trPr>
                <w:trHeight w:val="231"/>
                <w:jc w:val="center"/>
              </w:trPr>
              <w:tc>
                <w:tcPr>
                  <w:tcW w:w="942" w:type="dxa"/>
                </w:tcPr>
                <w:p w14:paraId="4F23A1B7" w14:textId="77777777" w:rsidR="0049588B" w:rsidRPr="009C450C" w:rsidRDefault="0049588B" w:rsidP="0049588B">
                  <w:pPr>
                    <w:pStyle w:val="TableParagraph"/>
                    <w:spacing w:before="5" w:line="147" w:lineRule="exact"/>
                    <w:ind w:left="28"/>
                    <w:rPr>
                      <w:rFonts w:ascii="Lato" w:hAnsi="Lato"/>
                      <w:sz w:val="20"/>
                      <w:szCs w:val="20"/>
                    </w:rPr>
                  </w:pPr>
                  <w:r w:rsidRPr="009C450C">
                    <w:rPr>
                      <w:rFonts w:ascii="Lato" w:hAnsi="Lato"/>
                      <w:sz w:val="20"/>
                      <w:szCs w:val="20"/>
                    </w:rPr>
                    <w:t>1.2.4.6</w:t>
                  </w:r>
                </w:p>
              </w:tc>
              <w:tc>
                <w:tcPr>
                  <w:tcW w:w="10387" w:type="dxa"/>
                  <w:gridSpan w:val="3"/>
                </w:tcPr>
                <w:p w14:paraId="24FFD3CF" w14:textId="77777777" w:rsidR="0049588B" w:rsidRPr="009C450C" w:rsidRDefault="0049588B" w:rsidP="0049588B">
                  <w:pPr>
                    <w:pStyle w:val="TableParagraph"/>
                    <w:ind w:left="28"/>
                    <w:rPr>
                      <w:rFonts w:ascii="Lato" w:hAnsi="Lato"/>
                      <w:sz w:val="20"/>
                      <w:szCs w:val="20"/>
                    </w:rPr>
                  </w:pPr>
                  <w:r w:rsidRPr="009C450C">
                    <w:rPr>
                      <w:rFonts w:ascii="Lato" w:hAnsi="Lato"/>
                      <w:sz w:val="20"/>
                      <w:szCs w:val="20"/>
                    </w:rPr>
                    <w:t>Maquinaria, Otros Equipos y Herramientas</w:t>
                  </w:r>
                </w:p>
              </w:tc>
            </w:tr>
            <w:tr w:rsidR="0049588B" w:rsidRPr="009C450C" w14:paraId="740CD9EB" w14:textId="77777777" w:rsidTr="009C450C">
              <w:trPr>
                <w:trHeight w:val="231"/>
                <w:jc w:val="center"/>
              </w:trPr>
              <w:tc>
                <w:tcPr>
                  <w:tcW w:w="942" w:type="dxa"/>
                </w:tcPr>
                <w:p w14:paraId="50413E6A" w14:textId="77777777" w:rsidR="0049588B" w:rsidRPr="009C450C" w:rsidRDefault="0049588B" w:rsidP="0049588B">
                  <w:pPr>
                    <w:pStyle w:val="TableParagraph"/>
                    <w:spacing w:before="5" w:line="147" w:lineRule="exact"/>
                    <w:ind w:left="28"/>
                    <w:rPr>
                      <w:rFonts w:ascii="Lato" w:hAnsi="Lato"/>
                      <w:sz w:val="20"/>
                      <w:szCs w:val="20"/>
                    </w:rPr>
                  </w:pPr>
                  <w:r w:rsidRPr="009C450C">
                    <w:rPr>
                      <w:rFonts w:ascii="Lato" w:hAnsi="Lato"/>
                      <w:sz w:val="20"/>
                      <w:szCs w:val="20"/>
                    </w:rPr>
                    <w:t>1.2.4.6.1</w:t>
                  </w:r>
                </w:p>
              </w:tc>
              <w:tc>
                <w:tcPr>
                  <w:tcW w:w="7557" w:type="dxa"/>
                </w:tcPr>
                <w:p w14:paraId="72045214" w14:textId="77777777" w:rsidR="0049588B" w:rsidRPr="009C450C" w:rsidRDefault="0049588B" w:rsidP="0049588B">
                  <w:pPr>
                    <w:pStyle w:val="TableParagraph"/>
                    <w:ind w:left="28"/>
                    <w:rPr>
                      <w:rFonts w:ascii="Lato" w:hAnsi="Lato"/>
                      <w:sz w:val="20"/>
                      <w:szCs w:val="20"/>
                    </w:rPr>
                  </w:pPr>
                  <w:r w:rsidRPr="009C450C">
                    <w:rPr>
                      <w:rFonts w:ascii="Lato" w:hAnsi="Lato"/>
                      <w:sz w:val="20"/>
                      <w:szCs w:val="20"/>
                    </w:rPr>
                    <w:t>Maquinaria y Equipo Agropecuario</w:t>
                  </w:r>
                </w:p>
              </w:tc>
              <w:tc>
                <w:tcPr>
                  <w:tcW w:w="942" w:type="dxa"/>
                </w:tcPr>
                <w:p w14:paraId="2ACDC6D9" w14:textId="77777777" w:rsidR="0049588B" w:rsidRPr="009C450C" w:rsidRDefault="0049588B" w:rsidP="0049588B">
                  <w:pPr>
                    <w:pStyle w:val="TableParagraph"/>
                    <w:spacing w:before="5" w:line="147" w:lineRule="exact"/>
                    <w:ind w:right="262"/>
                    <w:jc w:val="right"/>
                    <w:rPr>
                      <w:rFonts w:ascii="Lato" w:hAnsi="Lato"/>
                      <w:sz w:val="20"/>
                      <w:szCs w:val="20"/>
                    </w:rPr>
                  </w:pPr>
                  <w:r w:rsidRPr="009C450C">
                    <w:rPr>
                      <w:rFonts w:ascii="Lato" w:hAnsi="Lato"/>
                      <w:sz w:val="20"/>
                      <w:szCs w:val="20"/>
                    </w:rPr>
                    <w:t>10</w:t>
                  </w:r>
                </w:p>
              </w:tc>
              <w:tc>
                <w:tcPr>
                  <w:tcW w:w="1886" w:type="dxa"/>
                </w:tcPr>
                <w:p w14:paraId="335236CB" w14:textId="77777777" w:rsidR="0049588B" w:rsidRPr="009C450C" w:rsidRDefault="0049588B" w:rsidP="0049588B">
                  <w:pPr>
                    <w:pStyle w:val="TableParagraph"/>
                    <w:ind w:left="576" w:right="547"/>
                    <w:jc w:val="center"/>
                    <w:rPr>
                      <w:rFonts w:ascii="Lato" w:hAnsi="Lato"/>
                      <w:sz w:val="20"/>
                      <w:szCs w:val="20"/>
                    </w:rPr>
                  </w:pPr>
                  <w:r w:rsidRPr="009C450C">
                    <w:rPr>
                      <w:rFonts w:ascii="Lato" w:hAnsi="Lato"/>
                      <w:sz w:val="20"/>
                      <w:szCs w:val="20"/>
                    </w:rPr>
                    <w:t>10</w:t>
                  </w:r>
                </w:p>
              </w:tc>
            </w:tr>
            <w:tr w:rsidR="0049588B" w:rsidRPr="009C450C" w14:paraId="12256826" w14:textId="77777777" w:rsidTr="009C450C">
              <w:trPr>
                <w:trHeight w:val="231"/>
                <w:jc w:val="center"/>
              </w:trPr>
              <w:tc>
                <w:tcPr>
                  <w:tcW w:w="942" w:type="dxa"/>
                </w:tcPr>
                <w:p w14:paraId="2C10F3D9" w14:textId="77777777" w:rsidR="0049588B" w:rsidRPr="009C450C" w:rsidRDefault="0049588B" w:rsidP="0049588B">
                  <w:pPr>
                    <w:pStyle w:val="TableParagraph"/>
                    <w:spacing w:before="5" w:line="147" w:lineRule="exact"/>
                    <w:ind w:left="28"/>
                    <w:rPr>
                      <w:rFonts w:ascii="Lato" w:hAnsi="Lato"/>
                      <w:sz w:val="20"/>
                      <w:szCs w:val="20"/>
                    </w:rPr>
                  </w:pPr>
                  <w:r w:rsidRPr="009C450C">
                    <w:rPr>
                      <w:rFonts w:ascii="Lato" w:hAnsi="Lato"/>
                      <w:sz w:val="20"/>
                      <w:szCs w:val="20"/>
                    </w:rPr>
                    <w:t>1.2.4.6.2</w:t>
                  </w:r>
                </w:p>
              </w:tc>
              <w:tc>
                <w:tcPr>
                  <w:tcW w:w="7557" w:type="dxa"/>
                </w:tcPr>
                <w:p w14:paraId="21679FD4" w14:textId="77777777" w:rsidR="0049588B" w:rsidRPr="009C450C" w:rsidRDefault="0049588B" w:rsidP="0049588B">
                  <w:pPr>
                    <w:pStyle w:val="TableParagraph"/>
                    <w:ind w:left="28"/>
                    <w:rPr>
                      <w:rFonts w:ascii="Lato" w:hAnsi="Lato"/>
                      <w:sz w:val="20"/>
                      <w:szCs w:val="20"/>
                    </w:rPr>
                  </w:pPr>
                  <w:r w:rsidRPr="009C450C">
                    <w:rPr>
                      <w:rFonts w:ascii="Lato" w:hAnsi="Lato"/>
                      <w:sz w:val="20"/>
                      <w:szCs w:val="20"/>
                    </w:rPr>
                    <w:t>Maquinaria y Equipo Industrial</w:t>
                  </w:r>
                </w:p>
              </w:tc>
              <w:tc>
                <w:tcPr>
                  <w:tcW w:w="942" w:type="dxa"/>
                </w:tcPr>
                <w:p w14:paraId="1F6B533F" w14:textId="77777777" w:rsidR="0049588B" w:rsidRPr="009C450C" w:rsidRDefault="0049588B" w:rsidP="0049588B">
                  <w:pPr>
                    <w:pStyle w:val="TableParagraph"/>
                    <w:spacing w:before="5" w:line="147" w:lineRule="exact"/>
                    <w:ind w:right="262"/>
                    <w:jc w:val="right"/>
                    <w:rPr>
                      <w:rFonts w:ascii="Lato" w:hAnsi="Lato"/>
                      <w:sz w:val="20"/>
                      <w:szCs w:val="20"/>
                    </w:rPr>
                  </w:pPr>
                  <w:r w:rsidRPr="009C450C">
                    <w:rPr>
                      <w:rFonts w:ascii="Lato" w:hAnsi="Lato"/>
                      <w:sz w:val="20"/>
                      <w:szCs w:val="20"/>
                    </w:rPr>
                    <w:t>10</w:t>
                  </w:r>
                </w:p>
              </w:tc>
              <w:tc>
                <w:tcPr>
                  <w:tcW w:w="1886" w:type="dxa"/>
                </w:tcPr>
                <w:p w14:paraId="73655972" w14:textId="77777777" w:rsidR="0049588B" w:rsidRPr="009C450C" w:rsidRDefault="0049588B" w:rsidP="0049588B">
                  <w:pPr>
                    <w:pStyle w:val="TableParagraph"/>
                    <w:ind w:left="576" w:right="547"/>
                    <w:jc w:val="center"/>
                    <w:rPr>
                      <w:rFonts w:ascii="Lato" w:hAnsi="Lato"/>
                      <w:sz w:val="20"/>
                      <w:szCs w:val="20"/>
                    </w:rPr>
                  </w:pPr>
                  <w:r w:rsidRPr="009C450C">
                    <w:rPr>
                      <w:rFonts w:ascii="Lato" w:hAnsi="Lato"/>
                      <w:sz w:val="20"/>
                      <w:szCs w:val="20"/>
                    </w:rPr>
                    <w:t>10</w:t>
                  </w:r>
                </w:p>
              </w:tc>
            </w:tr>
            <w:tr w:rsidR="0049588B" w:rsidRPr="009C450C" w14:paraId="71C2C01A" w14:textId="77777777" w:rsidTr="009C450C">
              <w:trPr>
                <w:trHeight w:val="231"/>
                <w:jc w:val="center"/>
              </w:trPr>
              <w:tc>
                <w:tcPr>
                  <w:tcW w:w="942" w:type="dxa"/>
                </w:tcPr>
                <w:p w14:paraId="4019257D" w14:textId="77777777" w:rsidR="0049588B" w:rsidRPr="009C450C" w:rsidRDefault="0049588B" w:rsidP="0049588B">
                  <w:pPr>
                    <w:pStyle w:val="TableParagraph"/>
                    <w:spacing w:before="5" w:line="147" w:lineRule="exact"/>
                    <w:ind w:left="28"/>
                    <w:rPr>
                      <w:rFonts w:ascii="Lato" w:hAnsi="Lato"/>
                      <w:sz w:val="20"/>
                      <w:szCs w:val="20"/>
                    </w:rPr>
                  </w:pPr>
                  <w:r w:rsidRPr="009C450C">
                    <w:rPr>
                      <w:rFonts w:ascii="Lato" w:hAnsi="Lato"/>
                      <w:sz w:val="20"/>
                      <w:szCs w:val="20"/>
                    </w:rPr>
                    <w:t>1.2.4.6.3</w:t>
                  </w:r>
                </w:p>
              </w:tc>
              <w:tc>
                <w:tcPr>
                  <w:tcW w:w="7557" w:type="dxa"/>
                </w:tcPr>
                <w:p w14:paraId="1FC00248" w14:textId="77777777" w:rsidR="0049588B" w:rsidRPr="009C450C" w:rsidRDefault="0049588B" w:rsidP="0049588B">
                  <w:pPr>
                    <w:pStyle w:val="TableParagraph"/>
                    <w:ind w:left="28"/>
                    <w:rPr>
                      <w:rFonts w:ascii="Lato" w:hAnsi="Lato"/>
                      <w:sz w:val="20"/>
                      <w:szCs w:val="20"/>
                    </w:rPr>
                  </w:pPr>
                  <w:r w:rsidRPr="009C450C">
                    <w:rPr>
                      <w:rFonts w:ascii="Lato" w:hAnsi="Lato"/>
                      <w:sz w:val="20"/>
                      <w:szCs w:val="20"/>
                    </w:rPr>
                    <w:t>Maquinaria y Equipo de Construcción</w:t>
                  </w:r>
                </w:p>
              </w:tc>
              <w:tc>
                <w:tcPr>
                  <w:tcW w:w="942" w:type="dxa"/>
                </w:tcPr>
                <w:p w14:paraId="24243DC7" w14:textId="77777777" w:rsidR="0049588B" w:rsidRPr="009C450C" w:rsidRDefault="0049588B" w:rsidP="0049588B">
                  <w:pPr>
                    <w:pStyle w:val="TableParagraph"/>
                    <w:spacing w:before="5" w:line="147" w:lineRule="exact"/>
                    <w:ind w:right="262"/>
                    <w:jc w:val="right"/>
                    <w:rPr>
                      <w:rFonts w:ascii="Lato" w:hAnsi="Lato"/>
                      <w:sz w:val="20"/>
                      <w:szCs w:val="20"/>
                    </w:rPr>
                  </w:pPr>
                  <w:r w:rsidRPr="009C450C">
                    <w:rPr>
                      <w:rFonts w:ascii="Lato" w:hAnsi="Lato"/>
                      <w:sz w:val="20"/>
                      <w:szCs w:val="20"/>
                    </w:rPr>
                    <w:t>10</w:t>
                  </w:r>
                </w:p>
              </w:tc>
              <w:tc>
                <w:tcPr>
                  <w:tcW w:w="1886" w:type="dxa"/>
                </w:tcPr>
                <w:p w14:paraId="1D62C8EC" w14:textId="77777777" w:rsidR="0049588B" w:rsidRPr="009C450C" w:rsidRDefault="0049588B" w:rsidP="0049588B">
                  <w:pPr>
                    <w:pStyle w:val="TableParagraph"/>
                    <w:ind w:left="576" w:right="547"/>
                    <w:jc w:val="center"/>
                    <w:rPr>
                      <w:rFonts w:ascii="Lato" w:hAnsi="Lato"/>
                      <w:sz w:val="20"/>
                      <w:szCs w:val="20"/>
                    </w:rPr>
                  </w:pPr>
                  <w:r w:rsidRPr="009C450C">
                    <w:rPr>
                      <w:rFonts w:ascii="Lato" w:hAnsi="Lato"/>
                      <w:sz w:val="20"/>
                      <w:szCs w:val="20"/>
                    </w:rPr>
                    <w:t>10</w:t>
                  </w:r>
                </w:p>
              </w:tc>
            </w:tr>
            <w:tr w:rsidR="0049588B" w:rsidRPr="009C450C" w14:paraId="52B1BFCB" w14:textId="77777777" w:rsidTr="009C450C">
              <w:trPr>
                <w:trHeight w:val="231"/>
                <w:jc w:val="center"/>
              </w:trPr>
              <w:tc>
                <w:tcPr>
                  <w:tcW w:w="942" w:type="dxa"/>
                </w:tcPr>
                <w:p w14:paraId="57509264" w14:textId="77777777" w:rsidR="0049588B" w:rsidRPr="009C450C" w:rsidRDefault="0049588B" w:rsidP="0049588B">
                  <w:pPr>
                    <w:pStyle w:val="TableParagraph"/>
                    <w:spacing w:before="5" w:line="147" w:lineRule="exact"/>
                    <w:ind w:left="28"/>
                    <w:rPr>
                      <w:rFonts w:ascii="Lato" w:hAnsi="Lato"/>
                      <w:sz w:val="20"/>
                      <w:szCs w:val="20"/>
                    </w:rPr>
                  </w:pPr>
                  <w:r w:rsidRPr="009C450C">
                    <w:rPr>
                      <w:rFonts w:ascii="Lato" w:hAnsi="Lato"/>
                      <w:sz w:val="20"/>
                      <w:szCs w:val="20"/>
                    </w:rPr>
                    <w:t>1.2.4.6.4</w:t>
                  </w:r>
                </w:p>
              </w:tc>
              <w:tc>
                <w:tcPr>
                  <w:tcW w:w="7557" w:type="dxa"/>
                </w:tcPr>
                <w:p w14:paraId="490CE45D" w14:textId="77777777" w:rsidR="0049588B" w:rsidRPr="009C450C" w:rsidRDefault="0049588B" w:rsidP="0049588B">
                  <w:pPr>
                    <w:pStyle w:val="TableParagraph"/>
                    <w:ind w:left="28"/>
                    <w:rPr>
                      <w:rFonts w:ascii="Lato" w:hAnsi="Lato"/>
                      <w:sz w:val="20"/>
                      <w:szCs w:val="20"/>
                    </w:rPr>
                  </w:pPr>
                  <w:r w:rsidRPr="009C450C">
                    <w:rPr>
                      <w:rFonts w:ascii="Lato" w:hAnsi="Lato"/>
                      <w:sz w:val="20"/>
                      <w:szCs w:val="20"/>
                    </w:rPr>
                    <w:t>Sistemas de Aire Acondicionado, Calefacción y de Refrigeración Industrial y Comercial</w:t>
                  </w:r>
                </w:p>
              </w:tc>
              <w:tc>
                <w:tcPr>
                  <w:tcW w:w="942" w:type="dxa"/>
                </w:tcPr>
                <w:p w14:paraId="0EA19C0E" w14:textId="77777777" w:rsidR="0049588B" w:rsidRPr="009C450C" w:rsidRDefault="0049588B" w:rsidP="0049588B">
                  <w:pPr>
                    <w:pStyle w:val="TableParagraph"/>
                    <w:spacing w:before="5" w:line="147" w:lineRule="exact"/>
                    <w:ind w:right="262"/>
                    <w:jc w:val="right"/>
                    <w:rPr>
                      <w:rFonts w:ascii="Lato" w:hAnsi="Lato"/>
                      <w:sz w:val="20"/>
                      <w:szCs w:val="20"/>
                    </w:rPr>
                  </w:pPr>
                  <w:r w:rsidRPr="009C450C">
                    <w:rPr>
                      <w:rFonts w:ascii="Lato" w:hAnsi="Lato"/>
                      <w:sz w:val="20"/>
                      <w:szCs w:val="20"/>
                    </w:rPr>
                    <w:t>10</w:t>
                  </w:r>
                </w:p>
              </w:tc>
              <w:tc>
                <w:tcPr>
                  <w:tcW w:w="1886" w:type="dxa"/>
                </w:tcPr>
                <w:p w14:paraId="68EC7783" w14:textId="77777777" w:rsidR="0049588B" w:rsidRPr="009C450C" w:rsidRDefault="0049588B" w:rsidP="0049588B">
                  <w:pPr>
                    <w:pStyle w:val="TableParagraph"/>
                    <w:ind w:left="576" w:right="547"/>
                    <w:jc w:val="center"/>
                    <w:rPr>
                      <w:rFonts w:ascii="Lato" w:hAnsi="Lato"/>
                      <w:sz w:val="20"/>
                      <w:szCs w:val="20"/>
                    </w:rPr>
                  </w:pPr>
                  <w:r w:rsidRPr="009C450C">
                    <w:rPr>
                      <w:rFonts w:ascii="Lato" w:hAnsi="Lato"/>
                      <w:sz w:val="20"/>
                      <w:szCs w:val="20"/>
                    </w:rPr>
                    <w:t>10</w:t>
                  </w:r>
                </w:p>
              </w:tc>
            </w:tr>
            <w:tr w:rsidR="0049588B" w:rsidRPr="009C450C" w14:paraId="348D4C26" w14:textId="77777777" w:rsidTr="009C450C">
              <w:trPr>
                <w:trHeight w:val="231"/>
                <w:jc w:val="center"/>
              </w:trPr>
              <w:tc>
                <w:tcPr>
                  <w:tcW w:w="942" w:type="dxa"/>
                </w:tcPr>
                <w:p w14:paraId="0817BB79" w14:textId="77777777" w:rsidR="0049588B" w:rsidRPr="009C450C" w:rsidRDefault="0049588B" w:rsidP="0049588B">
                  <w:pPr>
                    <w:pStyle w:val="TableParagraph"/>
                    <w:spacing w:before="5" w:line="147" w:lineRule="exact"/>
                    <w:ind w:left="28"/>
                    <w:rPr>
                      <w:rFonts w:ascii="Lato" w:hAnsi="Lato"/>
                      <w:sz w:val="20"/>
                      <w:szCs w:val="20"/>
                    </w:rPr>
                  </w:pPr>
                  <w:r w:rsidRPr="009C450C">
                    <w:rPr>
                      <w:rFonts w:ascii="Lato" w:hAnsi="Lato"/>
                      <w:sz w:val="20"/>
                      <w:szCs w:val="20"/>
                    </w:rPr>
                    <w:t>1.2.4.6.5</w:t>
                  </w:r>
                </w:p>
              </w:tc>
              <w:tc>
                <w:tcPr>
                  <w:tcW w:w="7557" w:type="dxa"/>
                </w:tcPr>
                <w:p w14:paraId="117FB394" w14:textId="77777777" w:rsidR="0049588B" w:rsidRPr="009C450C" w:rsidRDefault="0049588B" w:rsidP="0049588B">
                  <w:pPr>
                    <w:pStyle w:val="TableParagraph"/>
                    <w:ind w:left="28"/>
                    <w:rPr>
                      <w:rFonts w:ascii="Lato" w:hAnsi="Lato"/>
                      <w:sz w:val="20"/>
                      <w:szCs w:val="20"/>
                    </w:rPr>
                  </w:pPr>
                  <w:r w:rsidRPr="009C450C">
                    <w:rPr>
                      <w:rFonts w:ascii="Lato" w:hAnsi="Lato"/>
                      <w:sz w:val="20"/>
                      <w:szCs w:val="20"/>
                    </w:rPr>
                    <w:t>Equipo de Comunicación y Telecomunicación</w:t>
                  </w:r>
                </w:p>
              </w:tc>
              <w:tc>
                <w:tcPr>
                  <w:tcW w:w="942" w:type="dxa"/>
                </w:tcPr>
                <w:p w14:paraId="6B18E518" w14:textId="77777777" w:rsidR="0049588B" w:rsidRPr="009C450C" w:rsidRDefault="0049588B" w:rsidP="0049588B">
                  <w:pPr>
                    <w:pStyle w:val="TableParagraph"/>
                    <w:spacing w:before="5" w:line="147" w:lineRule="exact"/>
                    <w:ind w:right="262"/>
                    <w:jc w:val="right"/>
                    <w:rPr>
                      <w:rFonts w:ascii="Lato" w:hAnsi="Lato"/>
                      <w:sz w:val="20"/>
                      <w:szCs w:val="20"/>
                    </w:rPr>
                  </w:pPr>
                  <w:r w:rsidRPr="009C450C">
                    <w:rPr>
                      <w:rFonts w:ascii="Lato" w:hAnsi="Lato"/>
                      <w:sz w:val="20"/>
                      <w:szCs w:val="20"/>
                    </w:rPr>
                    <w:t>10</w:t>
                  </w:r>
                </w:p>
              </w:tc>
              <w:tc>
                <w:tcPr>
                  <w:tcW w:w="1886" w:type="dxa"/>
                </w:tcPr>
                <w:p w14:paraId="3519A9A1" w14:textId="77777777" w:rsidR="0049588B" w:rsidRPr="009C450C" w:rsidRDefault="0049588B" w:rsidP="0049588B">
                  <w:pPr>
                    <w:pStyle w:val="TableParagraph"/>
                    <w:ind w:left="576" w:right="547"/>
                    <w:jc w:val="center"/>
                    <w:rPr>
                      <w:rFonts w:ascii="Lato" w:hAnsi="Lato"/>
                      <w:sz w:val="20"/>
                      <w:szCs w:val="20"/>
                    </w:rPr>
                  </w:pPr>
                  <w:r w:rsidRPr="009C450C">
                    <w:rPr>
                      <w:rFonts w:ascii="Lato" w:hAnsi="Lato"/>
                      <w:sz w:val="20"/>
                      <w:szCs w:val="20"/>
                    </w:rPr>
                    <w:t>10</w:t>
                  </w:r>
                </w:p>
              </w:tc>
            </w:tr>
            <w:tr w:rsidR="0049588B" w:rsidRPr="009C450C" w14:paraId="0F13FDBA" w14:textId="77777777" w:rsidTr="009C450C">
              <w:trPr>
                <w:trHeight w:val="231"/>
                <w:jc w:val="center"/>
              </w:trPr>
              <w:tc>
                <w:tcPr>
                  <w:tcW w:w="942" w:type="dxa"/>
                </w:tcPr>
                <w:p w14:paraId="2BAF0C4C" w14:textId="77777777" w:rsidR="0049588B" w:rsidRPr="009C450C" w:rsidRDefault="0049588B" w:rsidP="0049588B">
                  <w:pPr>
                    <w:pStyle w:val="TableParagraph"/>
                    <w:spacing w:before="5" w:line="147" w:lineRule="exact"/>
                    <w:ind w:left="28"/>
                    <w:rPr>
                      <w:rFonts w:ascii="Lato" w:hAnsi="Lato"/>
                      <w:sz w:val="20"/>
                      <w:szCs w:val="20"/>
                    </w:rPr>
                  </w:pPr>
                  <w:r w:rsidRPr="009C450C">
                    <w:rPr>
                      <w:rFonts w:ascii="Lato" w:hAnsi="Lato"/>
                      <w:sz w:val="20"/>
                      <w:szCs w:val="20"/>
                    </w:rPr>
                    <w:t>1.2.4.6.6</w:t>
                  </w:r>
                </w:p>
              </w:tc>
              <w:tc>
                <w:tcPr>
                  <w:tcW w:w="7557" w:type="dxa"/>
                </w:tcPr>
                <w:p w14:paraId="757785D0" w14:textId="77777777" w:rsidR="0049588B" w:rsidRPr="009C450C" w:rsidRDefault="0049588B" w:rsidP="0049588B">
                  <w:pPr>
                    <w:pStyle w:val="TableParagraph"/>
                    <w:ind w:left="28"/>
                    <w:rPr>
                      <w:rFonts w:ascii="Lato" w:hAnsi="Lato"/>
                      <w:sz w:val="20"/>
                      <w:szCs w:val="20"/>
                    </w:rPr>
                  </w:pPr>
                  <w:r w:rsidRPr="009C450C">
                    <w:rPr>
                      <w:rFonts w:ascii="Lato" w:hAnsi="Lato"/>
                      <w:sz w:val="20"/>
                      <w:szCs w:val="20"/>
                    </w:rPr>
                    <w:t>Equipos de Generación Eléctrica, Aparatos y Accesorios Eléctricos</w:t>
                  </w:r>
                </w:p>
              </w:tc>
              <w:tc>
                <w:tcPr>
                  <w:tcW w:w="942" w:type="dxa"/>
                </w:tcPr>
                <w:p w14:paraId="05558456" w14:textId="77777777" w:rsidR="0049588B" w:rsidRPr="009C450C" w:rsidRDefault="0049588B" w:rsidP="0049588B">
                  <w:pPr>
                    <w:pStyle w:val="TableParagraph"/>
                    <w:spacing w:before="5" w:line="147" w:lineRule="exact"/>
                    <w:ind w:right="262"/>
                    <w:jc w:val="right"/>
                    <w:rPr>
                      <w:rFonts w:ascii="Lato" w:hAnsi="Lato"/>
                      <w:sz w:val="20"/>
                      <w:szCs w:val="20"/>
                    </w:rPr>
                  </w:pPr>
                  <w:r w:rsidRPr="009C450C">
                    <w:rPr>
                      <w:rFonts w:ascii="Lato" w:hAnsi="Lato"/>
                      <w:sz w:val="20"/>
                      <w:szCs w:val="20"/>
                    </w:rPr>
                    <w:t>10</w:t>
                  </w:r>
                </w:p>
              </w:tc>
              <w:tc>
                <w:tcPr>
                  <w:tcW w:w="1886" w:type="dxa"/>
                </w:tcPr>
                <w:p w14:paraId="3CC28FD0" w14:textId="77777777" w:rsidR="0049588B" w:rsidRPr="009C450C" w:rsidRDefault="0049588B" w:rsidP="0049588B">
                  <w:pPr>
                    <w:pStyle w:val="TableParagraph"/>
                    <w:ind w:left="576" w:right="547"/>
                    <w:jc w:val="center"/>
                    <w:rPr>
                      <w:rFonts w:ascii="Lato" w:hAnsi="Lato"/>
                      <w:sz w:val="20"/>
                      <w:szCs w:val="20"/>
                    </w:rPr>
                  </w:pPr>
                  <w:r w:rsidRPr="009C450C">
                    <w:rPr>
                      <w:rFonts w:ascii="Lato" w:hAnsi="Lato"/>
                      <w:sz w:val="20"/>
                      <w:szCs w:val="20"/>
                    </w:rPr>
                    <w:t>10</w:t>
                  </w:r>
                </w:p>
              </w:tc>
            </w:tr>
            <w:tr w:rsidR="0049588B" w:rsidRPr="009C450C" w14:paraId="0EA31EB9" w14:textId="77777777" w:rsidTr="009C450C">
              <w:trPr>
                <w:trHeight w:val="231"/>
                <w:jc w:val="center"/>
              </w:trPr>
              <w:tc>
                <w:tcPr>
                  <w:tcW w:w="942" w:type="dxa"/>
                </w:tcPr>
                <w:p w14:paraId="0CF96FE9" w14:textId="77777777" w:rsidR="0049588B" w:rsidRPr="009C450C" w:rsidRDefault="0049588B" w:rsidP="0049588B">
                  <w:pPr>
                    <w:pStyle w:val="TableParagraph"/>
                    <w:spacing w:before="5" w:line="147" w:lineRule="exact"/>
                    <w:ind w:left="28"/>
                    <w:rPr>
                      <w:rFonts w:ascii="Lato" w:hAnsi="Lato"/>
                      <w:sz w:val="20"/>
                      <w:szCs w:val="20"/>
                    </w:rPr>
                  </w:pPr>
                  <w:r w:rsidRPr="009C450C">
                    <w:rPr>
                      <w:rFonts w:ascii="Lato" w:hAnsi="Lato"/>
                      <w:sz w:val="20"/>
                      <w:szCs w:val="20"/>
                    </w:rPr>
                    <w:t>1.2.4.6.7</w:t>
                  </w:r>
                </w:p>
              </w:tc>
              <w:tc>
                <w:tcPr>
                  <w:tcW w:w="7557" w:type="dxa"/>
                </w:tcPr>
                <w:p w14:paraId="5846FEFB" w14:textId="77777777" w:rsidR="0049588B" w:rsidRPr="009C450C" w:rsidRDefault="0049588B" w:rsidP="0049588B">
                  <w:pPr>
                    <w:pStyle w:val="TableParagraph"/>
                    <w:ind w:left="28"/>
                    <w:rPr>
                      <w:rFonts w:ascii="Lato" w:hAnsi="Lato"/>
                      <w:sz w:val="20"/>
                      <w:szCs w:val="20"/>
                    </w:rPr>
                  </w:pPr>
                  <w:r w:rsidRPr="009C450C">
                    <w:rPr>
                      <w:rFonts w:ascii="Lato" w:hAnsi="Lato"/>
                      <w:sz w:val="20"/>
                      <w:szCs w:val="20"/>
                    </w:rPr>
                    <w:t>Herramientas y Máquinas-Herramienta</w:t>
                  </w:r>
                </w:p>
              </w:tc>
              <w:tc>
                <w:tcPr>
                  <w:tcW w:w="942" w:type="dxa"/>
                </w:tcPr>
                <w:p w14:paraId="36B0CC02" w14:textId="77777777" w:rsidR="0049588B" w:rsidRPr="009C450C" w:rsidRDefault="0049588B" w:rsidP="0049588B">
                  <w:pPr>
                    <w:pStyle w:val="TableParagraph"/>
                    <w:spacing w:before="5" w:line="147" w:lineRule="exact"/>
                    <w:ind w:right="262"/>
                    <w:jc w:val="right"/>
                    <w:rPr>
                      <w:rFonts w:ascii="Lato" w:hAnsi="Lato"/>
                      <w:sz w:val="20"/>
                      <w:szCs w:val="20"/>
                    </w:rPr>
                  </w:pPr>
                  <w:r w:rsidRPr="009C450C">
                    <w:rPr>
                      <w:rFonts w:ascii="Lato" w:hAnsi="Lato"/>
                      <w:sz w:val="20"/>
                      <w:szCs w:val="20"/>
                    </w:rPr>
                    <w:t>10</w:t>
                  </w:r>
                </w:p>
              </w:tc>
              <w:tc>
                <w:tcPr>
                  <w:tcW w:w="1886" w:type="dxa"/>
                </w:tcPr>
                <w:p w14:paraId="378F46FD" w14:textId="77777777" w:rsidR="0049588B" w:rsidRPr="009C450C" w:rsidRDefault="0049588B" w:rsidP="0049588B">
                  <w:pPr>
                    <w:pStyle w:val="TableParagraph"/>
                    <w:ind w:left="576" w:right="547"/>
                    <w:jc w:val="center"/>
                    <w:rPr>
                      <w:rFonts w:ascii="Lato" w:hAnsi="Lato"/>
                      <w:sz w:val="20"/>
                      <w:szCs w:val="20"/>
                    </w:rPr>
                  </w:pPr>
                  <w:r w:rsidRPr="009C450C">
                    <w:rPr>
                      <w:rFonts w:ascii="Lato" w:hAnsi="Lato"/>
                      <w:sz w:val="20"/>
                      <w:szCs w:val="20"/>
                    </w:rPr>
                    <w:t>10</w:t>
                  </w:r>
                </w:p>
              </w:tc>
            </w:tr>
            <w:tr w:rsidR="0049588B" w:rsidRPr="009C450C" w14:paraId="7E03A184" w14:textId="77777777" w:rsidTr="009C450C">
              <w:trPr>
                <w:trHeight w:val="231"/>
                <w:jc w:val="center"/>
              </w:trPr>
              <w:tc>
                <w:tcPr>
                  <w:tcW w:w="942" w:type="dxa"/>
                </w:tcPr>
                <w:p w14:paraId="22DE4546" w14:textId="77777777" w:rsidR="0049588B" w:rsidRPr="009C450C" w:rsidRDefault="0049588B" w:rsidP="0049588B">
                  <w:pPr>
                    <w:pStyle w:val="TableParagraph"/>
                    <w:spacing w:before="5" w:line="147" w:lineRule="exact"/>
                    <w:ind w:left="28"/>
                    <w:rPr>
                      <w:rFonts w:ascii="Lato" w:hAnsi="Lato"/>
                      <w:sz w:val="20"/>
                      <w:szCs w:val="20"/>
                    </w:rPr>
                  </w:pPr>
                  <w:r w:rsidRPr="009C450C">
                    <w:rPr>
                      <w:rFonts w:ascii="Lato" w:hAnsi="Lato"/>
                      <w:sz w:val="20"/>
                      <w:szCs w:val="20"/>
                    </w:rPr>
                    <w:t>1.2.4.6.9</w:t>
                  </w:r>
                </w:p>
              </w:tc>
              <w:tc>
                <w:tcPr>
                  <w:tcW w:w="7557" w:type="dxa"/>
                </w:tcPr>
                <w:p w14:paraId="44144C65" w14:textId="77777777" w:rsidR="0049588B" w:rsidRPr="009C450C" w:rsidRDefault="0049588B" w:rsidP="0049588B">
                  <w:pPr>
                    <w:pStyle w:val="TableParagraph"/>
                    <w:ind w:left="28"/>
                    <w:rPr>
                      <w:rFonts w:ascii="Lato" w:hAnsi="Lato"/>
                      <w:sz w:val="20"/>
                      <w:szCs w:val="20"/>
                    </w:rPr>
                  </w:pPr>
                  <w:r w:rsidRPr="009C450C">
                    <w:rPr>
                      <w:rFonts w:ascii="Lato" w:hAnsi="Lato"/>
                      <w:sz w:val="20"/>
                      <w:szCs w:val="20"/>
                    </w:rPr>
                    <w:t>Otros Equipos</w:t>
                  </w:r>
                </w:p>
              </w:tc>
              <w:tc>
                <w:tcPr>
                  <w:tcW w:w="942" w:type="dxa"/>
                </w:tcPr>
                <w:p w14:paraId="59C3A0D9" w14:textId="77777777" w:rsidR="0049588B" w:rsidRPr="009C450C" w:rsidRDefault="0049588B" w:rsidP="0049588B">
                  <w:pPr>
                    <w:pStyle w:val="TableParagraph"/>
                    <w:spacing w:before="5" w:line="147" w:lineRule="exact"/>
                    <w:ind w:right="262"/>
                    <w:jc w:val="right"/>
                    <w:rPr>
                      <w:rFonts w:ascii="Lato" w:hAnsi="Lato"/>
                      <w:sz w:val="20"/>
                      <w:szCs w:val="20"/>
                    </w:rPr>
                  </w:pPr>
                  <w:r w:rsidRPr="009C450C">
                    <w:rPr>
                      <w:rFonts w:ascii="Lato" w:hAnsi="Lato"/>
                      <w:sz w:val="20"/>
                      <w:szCs w:val="20"/>
                    </w:rPr>
                    <w:t>10</w:t>
                  </w:r>
                </w:p>
              </w:tc>
              <w:tc>
                <w:tcPr>
                  <w:tcW w:w="1886" w:type="dxa"/>
                </w:tcPr>
                <w:p w14:paraId="40FE7CB9" w14:textId="77777777" w:rsidR="0049588B" w:rsidRPr="009C450C" w:rsidRDefault="0049588B" w:rsidP="0049588B">
                  <w:pPr>
                    <w:pStyle w:val="TableParagraph"/>
                    <w:ind w:left="576" w:right="547"/>
                    <w:jc w:val="center"/>
                    <w:rPr>
                      <w:rFonts w:ascii="Lato" w:hAnsi="Lato"/>
                      <w:sz w:val="20"/>
                      <w:szCs w:val="20"/>
                    </w:rPr>
                  </w:pPr>
                  <w:r w:rsidRPr="009C450C">
                    <w:rPr>
                      <w:rFonts w:ascii="Lato" w:hAnsi="Lato"/>
                      <w:sz w:val="20"/>
                      <w:szCs w:val="20"/>
                    </w:rPr>
                    <w:t>10</w:t>
                  </w:r>
                </w:p>
              </w:tc>
            </w:tr>
          </w:tbl>
          <w:p w14:paraId="6C583CC3" w14:textId="77777777" w:rsidR="0049588B" w:rsidRPr="009C450C" w:rsidRDefault="0049588B" w:rsidP="0049588B">
            <w:pPr>
              <w:spacing w:before="6"/>
              <w:ind w:left="720"/>
              <w:rPr>
                <w:rFonts w:ascii="Lato" w:hAnsi="Lato"/>
                <w:sz w:val="20"/>
                <w:szCs w:val="20"/>
              </w:rPr>
            </w:pPr>
          </w:p>
          <w:p w14:paraId="101FEFC4" w14:textId="77777777" w:rsidR="0049588B" w:rsidRPr="009C450C" w:rsidRDefault="0049588B" w:rsidP="0049588B">
            <w:pPr>
              <w:jc w:val="both"/>
              <w:rPr>
                <w:rFonts w:ascii="Lato" w:hAnsi="Lato"/>
                <w:sz w:val="20"/>
                <w:szCs w:val="20"/>
              </w:rPr>
            </w:pPr>
            <w:r w:rsidRPr="009C450C">
              <w:rPr>
                <w:rFonts w:ascii="Lato" w:hAnsi="Lato"/>
                <w:sz w:val="20"/>
                <w:szCs w:val="20"/>
              </w:rPr>
              <w:t xml:space="preserve">Los bienes muebles e intangibles cuyo costo unitario de adquisición sea menor a 70 veces el valor diario de la Unidad de Medida y Actualización (UMA), podrán registrarse contablemente como un gasto y serán sujetos a los controles correspondientes. </w:t>
            </w:r>
          </w:p>
          <w:p w14:paraId="343DED79" w14:textId="77777777" w:rsidR="0049588B" w:rsidRPr="009C450C" w:rsidRDefault="0049588B" w:rsidP="0049588B">
            <w:pPr>
              <w:jc w:val="both"/>
              <w:rPr>
                <w:rFonts w:ascii="Lato" w:hAnsi="Lato"/>
                <w:sz w:val="20"/>
                <w:szCs w:val="20"/>
              </w:rPr>
            </w:pPr>
            <w:r w:rsidRPr="009C450C">
              <w:rPr>
                <w:rFonts w:ascii="Lato" w:hAnsi="Lato"/>
                <w:sz w:val="20"/>
                <w:szCs w:val="20"/>
              </w:rPr>
              <w:t>Los bienes muebles e intangibles cuyo costo unitario de adquisición sea igual o superior a 70 veces el valor diario de la UMA, se registrarán contablemente como un aumento en el activo no circulante y se deberán identificar en el control administrativo para efectos de conciliación contable. Excepto en el caso de intangibles, cuya licencia tenga vigencia menor a un año, caso en el cual se le dará el tratamiento de gasto del período, de acuerdo a la normatividad vigente del CONAC (Reglas Específicas del Registro y Valoración del Patrimonio).</w:t>
            </w:r>
          </w:p>
          <w:p w14:paraId="4E95C688" w14:textId="09F52EF0" w:rsidR="00657534" w:rsidRPr="009C450C" w:rsidRDefault="002B593B" w:rsidP="00657534">
            <w:pPr>
              <w:jc w:val="both"/>
              <w:rPr>
                <w:rFonts w:ascii="Lato" w:hAnsi="Lato"/>
                <w:b/>
                <w:bCs/>
                <w:sz w:val="20"/>
                <w:szCs w:val="20"/>
              </w:rPr>
            </w:pPr>
            <w:r w:rsidRPr="009C450C">
              <w:rPr>
                <w:rFonts w:ascii="Lato" w:hAnsi="Lato"/>
                <w:b/>
                <w:bCs/>
                <w:sz w:val="20"/>
                <w:szCs w:val="20"/>
              </w:rPr>
              <w:t>8. Fideicomisos, Mandatos y Análogos.</w:t>
            </w:r>
          </w:p>
          <w:p w14:paraId="77278941" w14:textId="75580873" w:rsidR="002B593B" w:rsidRDefault="0049588B" w:rsidP="0049588B">
            <w:pPr>
              <w:jc w:val="both"/>
              <w:rPr>
                <w:rFonts w:ascii="Lato" w:hAnsi="Lato"/>
                <w:sz w:val="20"/>
                <w:szCs w:val="20"/>
              </w:rPr>
            </w:pPr>
            <w:r w:rsidRPr="009C450C">
              <w:rPr>
                <w:rFonts w:ascii="Lato" w:hAnsi="Lato"/>
                <w:sz w:val="20"/>
                <w:szCs w:val="20"/>
              </w:rPr>
              <w:t>A la fecha el Instituto no maneja Fideicomisos, Mandatos y Análogos.</w:t>
            </w:r>
          </w:p>
          <w:p w14:paraId="4D490C14" w14:textId="77777777" w:rsidR="009C450C" w:rsidRPr="009C450C" w:rsidRDefault="009C450C" w:rsidP="0049588B">
            <w:pPr>
              <w:jc w:val="both"/>
              <w:rPr>
                <w:rFonts w:ascii="Lato" w:hAnsi="Lato"/>
                <w:sz w:val="20"/>
                <w:szCs w:val="20"/>
              </w:rPr>
            </w:pPr>
          </w:p>
          <w:p w14:paraId="3CBDCB6C" w14:textId="14123696" w:rsidR="002B593B" w:rsidRPr="009C450C" w:rsidRDefault="002B593B" w:rsidP="002B593B">
            <w:pPr>
              <w:jc w:val="both"/>
              <w:rPr>
                <w:rFonts w:ascii="Lato" w:hAnsi="Lato"/>
                <w:b/>
                <w:bCs/>
                <w:sz w:val="20"/>
                <w:szCs w:val="20"/>
              </w:rPr>
            </w:pPr>
            <w:r w:rsidRPr="009C450C">
              <w:rPr>
                <w:rFonts w:ascii="Lato" w:hAnsi="Lato"/>
                <w:b/>
                <w:bCs/>
                <w:sz w:val="20"/>
                <w:szCs w:val="20"/>
              </w:rPr>
              <w:lastRenderedPageBreak/>
              <w:t>9. Reporte de Recaudación.</w:t>
            </w:r>
          </w:p>
          <w:p w14:paraId="3A5E6605" w14:textId="77777777" w:rsidR="0049588B" w:rsidRPr="009C450C" w:rsidRDefault="0049588B" w:rsidP="0049588B">
            <w:pPr>
              <w:rPr>
                <w:rFonts w:ascii="Lato" w:hAnsi="Lato"/>
                <w:i/>
                <w:sz w:val="20"/>
                <w:szCs w:val="20"/>
              </w:rPr>
            </w:pPr>
            <w:r w:rsidRPr="009C450C">
              <w:rPr>
                <w:rFonts w:ascii="Lato" w:hAnsi="Lato"/>
                <w:sz w:val="20"/>
                <w:szCs w:val="20"/>
              </w:rPr>
              <w:t>a) La recaudación la realiza la Dirección de Administración y Finanzas del Gobierno del Estado, el Instituto por lo que solo recibe transferencias por parte del gobierno del Estado de Yucatán, por aportaciones de Recursos Propios e Ingresos Fiscales por Recursos Propios.</w:t>
            </w:r>
          </w:p>
          <w:tbl>
            <w:tblPr>
              <w:tblW w:w="10113" w:type="dxa"/>
              <w:tblInd w:w="1478" w:type="dxa"/>
              <w:tblLayout w:type="fixed"/>
              <w:tblCellMar>
                <w:left w:w="70" w:type="dxa"/>
                <w:right w:w="70" w:type="dxa"/>
              </w:tblCellMar>
              <w:tblLook w:val="04A0" w:firstRow="1" w:lastRow="0" w:firstColumn="1" w:lastColumn="0" w:noHBand="0" w:noVBand="1"/>
            </w:tblPr>
            <w:tblGrid>
              <w:gridCol w:w="1032"/>
              <w:gridCol w:w="6781"/>
              <w:gridCol w:w="2300"/>
            </w:tblGrid>
            <w:tr w:rsidR="0049588B" w:rsidRPr="009C450C" w14:paraId="02369047" w14:textId="77777777" w:rsidTr="000D2E88">
              <w:trPr>
                <w:trHeight w:val="324"/>
              </w:trPr>
              <w:tc>
                <w:tcPr>
                  <w:tcW w:w="78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7C96DF" w14:textId="77777777" w:rsidR="0049588B" w:rsidRPr="009C450C" w:rsidRDefault="0049588B" w:rsidP="0049588B">
                  <w:pPr>
                    <w:rPr>
                      <w:rFonts w:ascii="Lato" w:eastAsia="Times New Roman" w:hAnsi="Lato"/>
                      <w:bCs/>
                      <w:color w:val="000000"/>
                      <w:sz w:val="20"/>
                      <w:szCs w:val="20"/>
                      <w:lang w:eastAsia="es-MX"/>
                    </w:rPr>
                  </w:pPr>
                  <w:r w:rsidRPr="009C450C">
                    <w:rPr>
                      <w:rFonts w:ascii="Lato" w:eastAsia="Times New Roman" w:hAnsi="Lato"/>
                      <w:bCs/>
                      <w:color w:val="000000"/>
                      <w:sz w:val="20"/>
                      <w:szCs w:val="20"/>
                      <w:lang w:eastAsia="es-MX"/>
                    </w:rPr>
                    <w:t>Rubro de Ingreso</w:t>
                  </w:r>
                </w:p>
              </w:tc>
              <w:tc>
                <w:tcPr>
                  <w:tcW w:w="2300" w:type="dxa"/>
                  <w:tcBorders>
                    <w:top w:val="single" w:sz="4" w:space="0" w:color="auto"/>
                    <w:left w:val="nil"/>
                    <w:bottom w:val="single" w:sz="4" w:space="0" w:color="auto"/>
                    <w:right w:val="single" w:sz="4" w:space="0" w:color="auto"/>
                  </w:tcBorders>
                  <w:shd w:val="clear" w:color="auto" w:fill="auto"/>
                  <w:noWrap/>
                  <w:vAlign w:val="bottom"/>
                  <w:hideMark/>
                </w:tcPr>
                <w:p w14:paraId="10B4C6AD" w14:textId="77777777" w:rsidR="0049588B" w:rsidRPr="009C450C" w:rsidRDefault="0049588B" w:rsidP="0049588B">
                  <w:pPr>
                    <w:rPr>
                      <w:rFonts w:ascii="Lato" w:eastAsia="Times New Roman" w:hAnsi="Lato"/>
                      <w:bCs/>
                      <w:color w:val="000000"/>
                      <w:sz w:val="20"/>
                      <w:szCs w:val="20"/>
                      <w:lang w:eastAsia="es-MX"/>
                    </w:rPr>
                  </w:pPr>
                  <w:r w:rsidRPr="009C450C">
                    <w:rPr>
                      <w:rFonts w:ascii="Lato" w:eastAsia="Times New Roman" w:hAnsi="Lato"/>
                      <w:bCs/>
                      <w:color w:val="000000"/>
                      <w:sz w:val="20"/>
                      <w:szCs w:val="20"/>
                      <w:lang w:eastAsia="es-MX"/>
                    </w:rPr>
                    <w:t>Total</w:t>
                  </w:r>
                </w:p>
              </w:tc>
            </w:tr>
            <w:tr w:rsidR="0049588B" w:rsidRPr="009C450C" w14:paraId="4DCA0F58" w14:textId="77777777" w:rsidTr="000D2E88">
              <w:trPr>
                <w:trHeight w:val="147"/>
              </w:trPr>
              <w:tc>
                <w:tcPr>
                  <w:tcW w:w="1032" w:type="dxa"/>
                  <w:tcBorders>
                    <w:top w:val="single" w:sz="4" w:space="0" w:color="auto"/>
                    <w:left w:val="single" w:sz="4" w:space="0" w:color="auto"/>
                    <w:bottom w:val="single" w:sz="4" w:space="0" w:color="auto"/>
                    <w:right w:val="single" w:sz="4" w:space="0" w:color="auto"/>
                  </w:tcBorders>
                  <w:shd w:val="clear" w:color="auto" w:fill="auto"/>
                  <w:hideMark/>
                </w:tcPr>
                <w:p w14:paraId="02499477" w14:textId="77777777" w:rsidR="0049588B" w:rsidRPr="009C450C" w:rsidRDefault="0049588B" w:rsidP="0049588B">
                  <w:pPr>
                    <w:rPr>
                      <w:rFonts w:ascii="Lato" w:eastAsia="Times New Roman" w:hAnsi="Lato"/>
                      <w:color w:val="000000"/>
                      <w:sz w:val="20"/>
                      <w:szCs w:val="20"/>
                      <w:lang w:eastAsia="es-MX"/>
                    </w:rPr>
                  </w:pPr>
                  <w:r w:rsidRPr="009C450C">
                    <w:rPr>
                      <w:rFonts w:ascii="Lato" w:eastAsia="Times New Roman" w:hAnsi="Lato"/>
                      <w:color w:val="000000"/>
                      <w:sz w:val="20"/>
                      <w:szCs w:val="20"/>
                      <w:lang w:eastAsia="es-MX"/>
                    </w:rPr>
                    <w:t>91-0001</w:t>
                  </w:r>
                </w:p>
              </w:tc>
              <w:tc>
                <w:tcPr>
                  <w:tcW w:w="6781" w:type="dxa"/>
                  <w:tcBorders>
                    <w:top w:val="single" w:sz="4" w:space="0" w:color="auto"/>
                    <w:left w:val="nil"/>
                    <w:bottom w:val="single" w:sz="4" w:space="0" w:color="auto"/>
                    <w:right w:val="single" w:sz="4" w:space="0" w:color="auto"/>
                  </w:tcBorders>
                  <w:shd w:val="clear" w:color="auto" w:fill="auto"/>
                  <w:hideMark/>
                </w:tcPr>
                <w:p w14:paraId="5BD15433" w14:textId="77777777" w:rsidR="0049588B" w:rsidRPr="009C450C" w:rsidRDefault="0049588B" w:rsidP="0049588B">
                  <w:pPr>
                    <w:rPr>
                      <w:rFonts w:ascii="Lato" w:eastAsia="Times New Roman" w:hAnsi="Lato"/>
                      <w:color w:val="000000"/>
                      <w:sz w:val="20"/>
                      <w:szCs w:val="20"/>
                      <w:lang w:eastAsia="es-MX"/>
                    </w:rPr>
                  </w:pPr>
                  <w:r w:rsidRPr="009C450C">
                    <w:rPr>
                      <w:rFonts w:ascii="Lato" w:eastAsia="Times New Roman" w:hAnsi="Lato"/>
                      <w:color w:val="000000"/>
                      <w:sz w:val="20"/>
                      <w:szCs w:val="20"/>
                      <w:lang w:eastAsia="es-MX"/>
                    </w:rPr>
                    <w:t>TRANSFERENCIA PARA SERVICIOS PERSONALES FF01</w:t>
                  </w:r>
                </w:p>
              </w:tc>
              <w:tc>
                <w:tcPr>
                  <w:tcW w:w="2300" w:type="dxa"/>
                  <w:tcBorders>
                    <w:top w:val="single" w:sz="4" w:space="0" w:color="auto"/>
                    <w:left w:val="nil"/>
                    <w:bottom w:val="single" w:sz="4" w:space="0" w:color="auto"/>
                    <w:right w:val="single" w:sz="4" w:space="0" w:color="auto"/>
                  </w:tcBorders>
                  <w:shd w:val="clear" w:color="auto" w:fill="auto"/>
                  <w:vAlign w:val="bottom"/>
                  <w:hideMark/>
                </w:tcPr>
                <w:p w14:paraId="0898177F" w14:textId="4A851CCE" w:rsidR="0049588B" w:rsidRPr="009C450C" w:rsidRDefault="0049588B" w:rsidP="009C450C">
                  <w:pPr>
                    <w:jc w:val="right"/>
                    <w:rPr>
                      <w:rFonts w:ascii="Lato" w:eastAsia="Times New Roman" w:hAnsi="Lato"/>
                      <w:color w:val="000000"/>
                      <w:sz w:val="20"/>
                      <w:szCs w:val="20"/>
                      <w:lang w:eastAsia="es-MX"/>
                    </w:rPr>
                  </w:pPr>
                  <w:r w:rsidRPr="009C450C">
                    <w:rPr>
                      <w:rFonts w:ascii="Lato" w:hAnsi="Lato"/>
                      <w:color w:val="000000"/>
                      <w:sz w:val="20"/>
                      <w:szCs w:val="20"/>
                    </w:rPr>
                    <w:t>18,901,375.00</w:t>
                  </w:r>
                </w:p>
              </w:tc>
            </w:tr>
            <w:tr w:rsidR="0049588B" w:rsidRPr="009C450C" w14:paraId="48985515" w14:textId="77777777" w:rsidTr="000D2E88">
              <w:trPr>
                <w:trHeight w:val="159"/>
              </w:trPr>
              <w:tc>
                <w:tcPr>
                  <w:tcW w:w="1032" w:type="dxa"/>
                  <w:tcBorders>
                    <w:top w:val="single" w:sz="4" w:space="0" w:color="auto"/>
                    <w:left w:val="single" w:sz="4" w:space="0" w:color="auto"/>
                    <w:bottom w:val="single" w:sz="4" w:space="0" w:color="auto"/>
                    <w:right w:val="single" w:sz="4" w:space="0" w:color="auto"/>
                  </w:tcBorders>
                  <w:shd w:val="clear" w:color="auto" w:fill="auto"/>
                  <w:hideMark/>
                </w:tcPr>
                <w:p w14:paraId="5BBB8340" w14:textId="77777777" w:rsidR="0049588B" w:rsidRPr="009C450C" w:rsidRDefault="0049588B" w:rsidP="0049588B">
                  <w:pPr>
                    <w:rPr>
                      <w:rFonts w:ascii="Lato" w:eastAsia="Times New Roman" w:hAnsi="Lato"/>
                      <w:color w:val="000000"/>
                      <w:sz w:val="20"/>
                      <w:szCs w:val="20"/>
                      <w:lang w:eastAsia="es-MX"/>
                    </w:rPr>
                  </w:pPr>
                  <w:r w:rsidRPr="009C450C">
                    <w:rPr>
                      <w:rFonts w:ascii="Lato" w:eastAsia="Times New Roman" w:hAnsi="Lato"/>
                      <w:color w:val="000000"/>
                      <w:sz w:val="20"/>
                      <w:szCs w:val="20"/>
                      <w:lang w:eastAsia="es-MX"/>
                    </w:rPr>
                    <w:t>91-0003</w:t>
                  </w:r>
                </w:p>
              </w:tc>
              <w:tc>
                <w:tcPr>
                  <w:tcW w:w="6781" w:type="dxa"/>
                  <w:tcBorders>
                    <w:top w:val="single" w:sz="4" w:space="0" w:color="auto"/>
                    <w:left w:val="nil"/>
                    <w:bottom w:val="single" w:sz="4" w:space="0" w:color="auto"/>
                    <w:right w:val="single" w:sz="4" w:space="0" w:color="auto"/>
                  </w:tcBorders>
                  <w:shd w:val="clear" w:color="auto" w:fill="auto"/>
                  <w:hideMark/>
                </w:tcPr>
                <w:p w14:paraId="43A717C0" w14:textId="77777777" w:rsidR="0049588B" w:rsidRPr="009C450C" w:rsidRDefault="0049588B" w:rsidP="0049588B">
                  <w:pPr>
                    <w:rPr>
                      <w:rFonts w:ascii="Lato" w:eastAsia="Times New Roman" w:hAnsi="Lato"/>
                      <w:color w:val="000000"/>
                      <w:sz w:val="20"/>
                      <w:szCs w:val="20"/>
                      <w:lang w:eastAsia="es-MX"/>
                    </w:rPr>
                  </w:pPr>
                  <w:r w:rsidRPr="009C450C">
                    <w:rPr>
                      <w:rFonts w:ascii="Lato" w:eastAsia="Times New Roman" w:hAnsi="Lato"/>
                      <w:color w:val="000000"/>
                      <w:sz w:val="20"/>
                      <w:szCs w:val="20"/>
                      <w:lang w:eastAsia="es-MX"/>
                    </w:rPr>
                    <w:t>TRANSFERENCIA PARA CONTRATACION DE SERVICIOS FF01</w:t>
                  </w:r>
                </w:p>
              </w:tc>
              <w:tc>
                <w:tcPr>
                  <w:tcW w:w="2300" w:type="dxa"/>
                  <w:tcBorders>
                    <w:top w:val="single" w:sz="4" w:space="0" w:color="auto"/>
                    <w:left w:val="nil"/>
                    <w:bottom w:val="single" w:sz="4" w:space="0" w:color="auto"/>
                    <w:right w:val="single" w:sz="4" w:space="0" w:color="auto"/>
                  </w:tcBorders>
                  <w:shd w:val="clear" w:color="auto" w:fill="auto"/>
                  <w:vAlign w:val="bottom"/>
                  <w:hideMark/>
                </w:tcPr>
                <w:p w14:paraId="7C46F0FF" w14:textId="096A83B2" w:rsidR="0049588B" w:rsidRPr="009C450C" w:rsidRDefault="0049588B" w:rsidP="009C450C">
                  <w:pPr>
                    <w:jc w:val="right"/>
                    <w:rPr>
                      <w:rFonts w:ascii="Lato" w:hAnsi="Lato"/>
                      <w:color w:val="000000"/>
                      <w:sz w:val="20"/>
                      <w:szCs w:val="20"/>
                    </w:rPr>
                  </w:pPr>
                  <w:r w:rsidRPr="009C450C">
                    <w:rPr>
                      <w:rFonts w:ascii="Lato" w:hAnsi="Lato"/>
                      <w:color w:val="000000"/>
                      <w:sz w:val="20"/>
                      <w:szCs w:val="20"/>
                    </w:rPr>
                    <w:t>1,048,098.00</w:t>
                  </w:r>
                </w:p>
              </w:tc>
            </w:tr>
            <w:tr w:rsidR="0049588B" w:rsidRPr="009C450C" w14:paraId="0832032F" w14:textId="77777777" w:rsidTr="000D2E88">
              <w:trPr>
                <w:trHeight w:val="159"/>
              </w:trPr>
              <w:tc>
                <w:tcPr>
                  <w:tcW w:w="1032" w:type="dxa"/>
                  <w:tcBorders>
                    <w:top w:val="single" w:sz="4" w:space="0" w:color="auto"/>
                    <w:left w:val="single" w:sz="4" w:space="0" w:color="auto"/>
                    <w:bottom w:val="single" w:sz="4" w:space="0" w:color="auto"/>
                    <w:right w:val="single" w:sz="4" w:space="0" w:color="auto"/>
                  </w:tcBorders>
                  <w:shd w:val="clear" w:color="auto" w:fill="auto"/>
                  <w:hideMark/>
                </w:tcPr>
                <w:p w14:paraId="1704D695" w14:textId="77777777" w:rsidR="0049588B" w:rsidRPr="009C450C" w:rsidRDefault="0049588B" w:rsidP="0049588B">
                  <w:pPr>
                    <w:rPr>
                      <w:rFonts w:ascii="Lato" w:eastAsia="Times New Roman" w:hAnsi="Lato"/>
                      <w:color w:val="000000"/>
                      <w:sz w:val="20"/>
                      <w:szCs w:val="20"/>
                      <w:lang w:eastAsia="es-MX"/>
                    </w:rPr>
                  </w:pPr>
                  <w:r w:rsidRPr="009C450C">
                    <w:rPr>
                      <w:rFonts w:ascii="Lato" w:eastAsia="Times New Roman" w:hAnsi="Lato"/>
                      <w:color w:val="000000"/>
                      <w:sz w:val="20"/>
                      <w:szCs w:val="20"/>
                      <w:lang w:eastAsia="es-MX"/>
                    </w:rPr>
                    <w:t>91-0010</w:t>
                  </w:r>
                </w:p>
              </w:tc>
              <w:tc>
                <w:tcPr>
                  <w:tcW w:w="6781" w:type="dxa"/>
                  <w:tcBorders>
                    <w:top w:val="single" w:sz="4" w:space="0" w:color="auto"/>
                    <w:left w:val="nil"/>
                    <w:bottom w:val="single" w:sz="4" w:space="0" w:color="auto"/>
                    <w:right w:val="single" w:sz="4" w:space="0" w:color="auto"/>
                  </w:tcBorders>
                  <w:shd w:val="clear" w:color="auto" w:fill="auto"/>
                  <w:hideMark/>
                </w:tcPr>
                <w:p w14:paraId="2FA8BE57" w14:textId="77777777" w:rsidR="0049588B" w:rsidRPr="009C450C" w:rsidRDefault="0049588B" w:rsidP="0049588B">
                  <w:pPr>
                    <w:rPr>
                      <w:rFonts w:ascii="Lato" w:eastAsia="Times New Roman" w:hAnsi="Lato"/>
                      <w:color w:val="000000"/>
                      <w:sz w:val="20"/>
                      <w:szCs w:val="20"/>
                      <w:lang w:eastAsia="es-MX"/>
                    </w:rPr>
                  </w:pPr>
                  <w:r w:rsidRPr="009C450C">
                    <w:rPr>
                      <w:rFonts w:ascii="Lato" w:eastAsia="Times New Roman" w:hAnsi="Lato"/>
                      <w:color w:val="000000"/>
                      <w:sz w:val="20"/>
                      <w:szCs w:val="20"/>
                      <w:lang w:eastAsia="es-MX"/>
                    </w:rPr>
                    <w:t>TRANSFERENCIA PARA ADQUISICION DE MATERIALES FF101</w:t>
                  </w:r>
                </w:p>
              </w:tc>
              <w:tc>
                <w:tcPr>
                  <w:tcW w:w="2300" w:type="dxa"/>
                  <w:tcBorders>
                    <w:top w:val="single" w:sz="4" w:space="0" w:color="auto"/>
                    <w:left w:val="nil"/>
                    <w:bottom w:val="single" w:sz="4" w:space="0" w:color="auto"/>
                    <w:right w:val="single" w:sz="4" w:space="0" w:color="auto"/>
                  </w:tcBorders>
                  <w:shd w:val="clear" w:color="auto" w:fill="auto"/>
                  <w:vAlign w:val="bottom"/>
                  <w:hideMark/>
                </w:tcPr>
                <w:p w14:paraId="779AC986" w14:textId="1516C7AE" w:rsidR="0049588B" w:rsidRPr="009C450C" w:rsidRDefault="0049588B" w:rsidP="009C450C">
                  <w:pPr>
                    <w:jc w:val="right"/>
                    <w:rPr>
                      <w:rFonts w:ascii="Lato" w:hAnsi="Lato"/>
                      <w:color w:val="000000"/>
                      <w:sz w:val="20"/>
                      <w:szCs w:val="20"/>
                    </w:rPr>
                  </w:pPr>
                  <w:r w:rsidRPr="009C450C">
                    <w:rPr>
                      <w:rFonts w:ascii="Lato" w:hAnsi="Lato"/>
                      <w:color w:val="000000"/>
                      <w:sz w:val="20"/>
                      <w:szCs w:val="20"/>
                    </w:rPr>
                    <w:t>583,299.79</w:t>
                  </w:r>
                </w:p>
              </w:tc>
            </w:tr>
            <w:tr w:rsidR="0049588B" w:rsidRPr="009C450C" w14:paraId="7E868C66" w14:textId="77777777" w:rsidTr="000D2E88">
              <w:trPr>
                <w:trHeight w:val="159"/>
              </w:trPr>
              <w:tc>
                <w:tcPr>
                  <w:tcW w:w="1032" w:type="dxa"/>
                  <w:tcBorders>
                    <w:top w:val="single" w:sz="4" w:space="0" w:color="auto"/>
                    <w:left w:val="single" w:sz="4" w:space="0" w:color="auto"/>
                    <w:bottom w:val="single" w:sz="4" w:space="0" w:color="auto"/>
                    <w:right w:val="single" w:sz="4" w:space="0" w:color="auto"/>
                  </w:tcBorders>
                  <w:shd w:val="clear" w:color="auto" w:fill="auto"/>
                  <w:hideMark/>
                </w:tcPr>
                <w:p w14:paraId="01B0CBF7" w14:textId="77777777" w:rsidR="0049588B" w:rsidRPr="009C450C" w:rsidRDefault="0049588B" w:rsidP="0049588B">
                  <w:pPr>
                    <w:rPr>
                      <w:rFonts w:ascii="Lato" w:eastAsia="Times New Roman" w:hAnsi="Lato"/>
                      <w:color w:val="000000"/>
                      <w:sz w:val="20"/>
                      <w:szCs w:val="20"/>
                      <w:lang w:eastAsia="es-MX"/>
                    </w:rPr>
                  </w:pPr>
                  <w:r w:rsidRPr="009C450C">
                    <w:rPr>
                      <w:rFonts w:ascii="Lato" w:eastAsia="Times New Roman" w:hAnsi="Lato"/>
                      <w:color w:val="000000"/>
                      <w:sz w:val="20"/>
                      <w:szCs w:val="20"/>
                      <w:lang w:eastAsia="es-MX"/>
                    </w:rPr>
                    <w:t>91-0011</w:t>
                  </w:r>
                </w:p>
              </w:tc>
              <w:tc>
                <w:tcPr>
                  <w:tcW w:w="6781" w:type="dxa"/>
                  <w:tcBorders>
                    <w:top w:val="single" w:sz="4" w:space="0" w:color="auto"/>
                    <w:left w:val="nil"/>
                    <w:bottom w:val="single" w:sz="4" w:space="0" w:color="auto"/>
                    <w:right w:val="single" w:sz="4" w:space="0" w:color="auto"/>
                  </w:tcBorders>
                  <w:shd w:val="clear" w:color="auto" w:fill="auto"/>
                  <w:hideMark/>
                </w:tcPr>
                <w:p w14:paraId="768D6472" w14:textId="77777777" w:rsidR="0049588B" w:rsidRPr="009C450C" w:rsidRDefault="0049588B" w:rsidP="0049588B">
                  <w:pPr>
                    <w:rPr>
                      <w:rFonts w:ascii="Lato" w:eastAsia="Times New Roman" w:hAnsi="Lato"/>
                      <w:color w:val="000000"/>
                      <w:sz w:val="20"/>
                      <w:szCs w:val="20"/>
                      <w:lang w:eastAsia="es-MX"/>
                    </w:rPr>
                  </w:pPr>
                  <w:r w:rsidRPr="009C450C">
                    <w:rPr>
                      <w:rFonts w:ascii="Lato" w:eastAsia="Times New Roman" w:hAnsi="Lato"/>
                      <w:color w:val="000000"/>
                      <w:sz w:val="20"/>
                      <w:szCs w:val="20"/>
                      <w:lang w:eastAsia="es-MX"/>
                    </w:rPr>
                    <w:t>TRANSFERENCIA PARA CONTRATACION DE SERVICIO FF101</w:t>
                  </w:r>
                </w:p>
              </w:tc>
              <w:tc>
                <w:tcPr>
                  <w:tcW w:w="2300" w:type="dxa"/>
                  <w:tcBorders>
                    <w:top w:val="single" w:sz="4" w:space="0" w:color="auto"/>
                    <w:left w:val="nil"/>
                    <w:bottom w:val="single" w:sz="4" w:space="0" w:color="auto"/>
                    <w:right w:val="single" w:sz="4" w:space="0" w:color="auto"/>
                  </w:tcBorders>
                  <w:shd w:val="clear" w:color="auto" w:fill="auto"/>
                  <w:vAlign w:val="bottom"/>
                  <w:hideMark/>
                </w:tcPr>
                <w:p w14:paraId="29535F94" w14:textId="29B49505" w:rsidR="0049588B" w:rsidRPr="009C450C" w:rsidRDefault="0049588B" w:rsidP="009C450C">
                  <w:pPr>
                    <w:jc w:val="right"/>
                    <w:rPr>
                      <w:rFonts w:ascii="Lato" w:hAnsi="Lato"/>
                      <w:color w:val="000000"/>
                      <w:sz w:val="20"/>
                      <w:szCs w:val="20"/>
                    </w:rPr>
                  </w:pPr>
                  <w:r w:rsidRPr="009C450C">
                    <w:rPr>
                      <w:rFonts w:ascii="Lato" w:hAnsi="Lato"/>
                      <w:color w:val="000000"/>
                      <w:sz w:val="20"/>
                      <w:szCs w:val="20"/>
                    </w:rPr>
                    <w:t>1,636,392.35</w:t>
                  </w:r>
                </w:p>
              </w:tc>
            </w:tr>
            <w:tr w:rsidR="0049588B" w:rsidRPr="009C450C" w14:paraId="3270D8E1" w14:textId="77777777" w:rsidTr="000D2E88">
              <w:trPr>
                <w:trHeight w:val="164"/>
              </w:trPr>
              <w:tc>
                <w:tcPr>
                  <w:tcW w:w="1032" w:type="dxa"/>
                  <w:tcBorders>
                    <w:top w:val="single" w:sz="4" w:space="0" w:color="auto"/>
                    <w:left w:val="single" w:sz="4" w:space="0" w:color="auto"/>
                    <w:bottom w:val="single" w:sz="4" w:space="0" w:color="auto"/>
                    <w:right w:val="single" w:sz="4" w:space="0" w:color="auto"/>
                  </w:tcBorders>
                  <w:shd w:val="clear" w:color="auto" w:fill="auto"/>
                  <w:hideMark/>
                </w:tcPr>
                <w:p w14:paraId="0AC52AE1" w14:textId="77777777" w:rsidR="0049588B" w:rsidRPr="009C450C" w:rsidRDefault="0049588B" w:rsidP="0049588B">
                  <w:pPr>
                    <w:rPr>
                      <w:rFonts w:ascii="Lato" w:eastAsia="Times New Roman" w:hAnsi="Lato"/>
                      <w:color w:val="FFFFFF"/>
                      <w:sz w:val="20"/>
                      <w:szCs w:val="20"/>
                      <w:lang w:eastAsia="es-MX"/>
                    </w:rPr>
                  </w:pPr>
                  <w:r w:rsidRPr="009C450C">
                    <w:rPr>
                      <w:rFonts w:ascii="Lato" w:eastAsia="Times New Roman" w:hAnsi="Lato"/>
                      <w:color w:val="FFFFFF"/>
                      <w:sz w:val="20"/>
                      <w:szCs w:val="20"/>
                      <w:lang w:eastAsia="es-MX"/>
                    </w:rPr>
                    <w:t> </w:t>
                  </w:r>
                </w:p>
              </w:tc>
              <w:tc>
                <w:tcPr>
                  <w:tcW w:w="6781" w:type="dxa"/>
                  <w:tcBorders>
                    <w:top w:val="single" w:sz="4" w:space="0" w:color="auto"/>
                    <w:left w:val="nil"/>
                    <w:bottom w:val="single" w:sz="4" w:space="0" w:color="auto"/>
                    <w:right w:val="single" w:sz="4" w:space="0" w:color="auto"/>
                  </w:tcBorders>
                  <w:shd w:val="clear" w:color="auto" w:fill="auto"/>
                  <w:hideMark/>
                </w:tcPr>
                <w:p w14:paraId="490ABD19" w14:textId="77777777" w:rsidR="0049588B" w:rsidRPr="009C450C" w:rsidRDefault="0049588B" w:rsidP="0049588B">
                  <w:pPr>
                    <w:rPr>
                      <w:rFonts w:ascii="Lato" w:eastAsia="Times New Roman" w:hAnsi="Lato"/>
                      <w:bCs/>
                      <w:color w:val="000000"/>
                      <w:sz w:val="20"/>
                      <w:szCs w:val="20"/>
                      <w:lang w:eastAsia="es-MX"/>
                    </w:rPr>
                  </w:pPr>
                  <w:r w:rsidRPr="009C450C">
                    <w:rPr>
                      <w:rFonts w:ascii="Lato" w:eastAsia="Times New Roman" w:hAnsi="Lato"/>
                      <w:bCs/>
                      <w:color w:val="000000"/>
                      <w:sz w:val="20"/>
                      <w:szCs w:val="20"/>
                      <w:lang w:eastAsia="es-MX"/>
                    </w:rPr>
                    <w:t>Total</w:t>
                  </w:r>
                </w:p>
              </w:tc>
              <w:tc>
                <w:tcPr>
                  <w:tcW w:w="2300" w:type="dxa"/>
                  <w:tcBorders>
                    <w:top w:val="single" w:sz="4" w:space="0" w:color="auto"/>
                    <w:left w:val="nil"/>
                    <w:bottom w:val="single" w:sz="4" w:space="0" w:color="auto"/>
                    <w:right w:val="single" w:sz="4" w:space="0" w:color="auto"/>
                  </w:tcBorders>
                  <w:shd w:val="clear" w:color="auto" w:fill="auto"/>
                  <w:vAlign w:val="bottom"/>
                  <w:hideMark/>
                </w:tcPr>
                <w:p w14:paraId="3C054D3C" w14:textId="48DA31F1" w:rsidR="0049588B" w:rsidRPr="009C450C" w:rsidRDefault="0049588B" w:rsidP="009C450C">
                  <w:pPr>
                    <w:jc w:val="right"/>
                    <w:rPr>
                      <w:rFonts w:ascii="Lato" w:hAnsi="Lato"/>
                      <w:b/>
                      <w:bCs/>
                      <w:color w:val="000000"/>
                      <w:sz w:val="20"/>
                      <w:szCs w:val="20"/>
                    </w:rPr>
                  </w:pPr>
                  <w:r w:rsidRPr="009C450C">
                    <w:rPr>
                      <w:rFonts w:ascii="Lato" w:hAnsi="Lato"/>
                      <w:b/>
                      <w:bCs/>
                      <w:color w:val="000000"/>
                      <w:sz w:val="20"/>
                      <w:szCs w:val="20"/>
                    </w:rPr>
                    <w:t xml:space="preserve"> 22,169,165.14</w:t>
                  </w:r>
                </w:p>
              </w:tc>
            </w:tr>
          </w:tbl>
          <w:p w14:paraId="6139A949" w14:textId="77777777" w:rsidR="009C450C" w:rsidRPr="009C450C" w:rsidRDefault="009C450C" w:rsidP="002B593B">
            <w:pPr>
              <w:jc w:val="both"/>
              <w:rPr>
                <w:rFonts w:ascii="Lato" w:hAnsi="Lato"/>
                <w:sz w:val="20"/>
                <w:szCs w:val="20"/>
              </w:rPr>
            </w:pPr>
          </w:p>
          <w:p w14:paraId="5F700F17" w14:textId="38D868CF" w:rsidR="002B593B" w:rsidRPr="009C450C" w:rsidRDefault="002B593B" w:rsidP="002B593B">
            <w:pPr>
              <w:jc w:val="both"/>
              <w:rPr>
                <w:rFonts w:ascii="Lato" w:hAnsi="Lato"/>
                <w:sz w:val="20"/>
                <w:szCs w:val="20"/>
              </w:rPr>
            </w:pPr>
            <w:r w:rsidRPr="009C450C">
              <w:rPr>
                <w:rFonts w:ascii="Lato" w:hAnsi="Lato"/>
                <w:sz w:val="20"/>
                <w:szCs w:val="20"/>
              </w:rPr>
              <w:t>b) Proyección de la recaudación e ingresos</w:t>
            </w:r>
            <w:r w:rsidR="002B1414" w:rsidRPr="009C450C">
              <w:rPr>
                <w:rFonts w:ascii="Lato" w:hAnsi="Lato"/>
                <w:sz w:val="20"/>
                <w:szCs w:val="20"/>
              </w:rPr>
              <w:t xml:space="preserve"> en el mediano plazo. Sin información que revelar.</w:t>
            </w:r>
          </w:p>
          <w:p w14:paraId="0E248C5B" w14:textId="77777777" w:rsidR="002B593B" w:rsidRPr="009C450C" w:rsidRDefault="002B593B" w:rsidP="002B593B">
            <w:pPr>
              <w:jc w:val="both"/>
              <w:rPr>
                <w:rFonts w:ascii="Lato" w:hAnsi="Lato"/>
                <w:sz w:val="20"/>
                <w:szCs w:val="20"/>
              </w:rPr>
            </w:pPr>
          </w:p>
          <w:p w14:paraId="3F2F1447" w14:textId="706F4663" w:rsidR="002B593B" w:rsidRPr="009C450C" w:rsidRDefault="002B593B" w:rsidP="002B593B">
            <w:pPr>
              <w:jc w:val="both"/>
              <w:rPr>
                <w:rFonts w:ascii="Lato" w:hAnsi="Lato"/>
                <w:b/>
                <w:bCs/>
                <w:sz w:val="20"/>
                <w:szCs w:val="20"/>
              </w:rPr>
            </w:pPr>
            <w:r w:rsidRPr="009C450C">
              <w:rPr>
                <w:rFonts w:ascii="Lato" w:hAnsi="Lato"/>
                <w:b/>
                <w:bCs/>
                <w:sz w:val="20"/>
                <w:szCs w:val="20"/>
              </w:rPr>
              <w:t>10. Información sobre la Deuda y el Reporte Analítico de la Deuda.</w:t>
            </w:r>
          </w:p>
          <w:p w14:paraId="2DAE8212" w14:textId="06612F1D" w:rsidR="0049588B" w:rsidRDefault="0049588B" w:rsidP="0049588B">
            <w:pPr>
              <w:jc w:val="both"/>
              <w:rPr>
                <w:rFonts w:ascii="Lato" w:hAnsi="Lato"/>
                <w:sz w:val="20"/>
                <w:szCs w:val="20"/>
              </w:rPr>
            </w:pPr>
            <w:r w:rsidRPr="009C450C">
              <w:rPr>
                <w:rFonts w:ascii="Lato" w:hAnsi="Lato"/>
                <w:sz w:val="20"/>
                <w:szCs w:val="20"/>
              </w:rPr>
              <w:t>El Instituto de Seguridad Jurídica Patrimonial de Yucatán, no tiene deuda por tipo de valor gubernamental o instrumento financiero en la que se considere intereses, comisiones, tasa ni otros gastos de deuda.</w:t>
            </w:r>
          </w:p>
          <w:p w14:paraId="595928D3" w14:textId="77777777" w:rsidR="009C450C" w:rsidRPr="009C450C" w:rsidRDefault="009C450C" w:rsidP="0049588B">
            <w:pPr>
              <w:jc w:val="both"/>
              <w:rPr>
                <w:rFonts w:ascii="Lato" w:hAnsi="Lato"/>
                <w:i/>
                <w:sz w:val="20"/>
                <w:szCs w:val="20"/>
              </w:rPr>
            </w:pPr>
          </w:p>
          <w:p w14:paraId="77A0DB0A" w14:textId="0E46BE5E" w:rsidR="001252FE" w:rsidRPr="009C450C" w:rsidRDefault="001252FE" w:rsidP="002B593B">
            <w:pPr>
              <w:jc w:val="both"/>
              <w:rPr>
                <w:rFonts w:ascii="Lato" w:hAnsi="Lato"/>
                <w:b/>
                <w:sz w:val="20"/>
                <w:szCs w:val="20"/>
              </w:rPr>
            </w:pPr>
            <w:r w:rsidRPr="009C450C">
              <w:rPr>
                <w:rFonts w:ascii="Lato" w:hAnsi="Lato"/>
                <w:b/>
                <w:sz w:val="20"/>
                <w:szCs w:val="20"/>
              </w:rPr>
              <w:lastRenderedPageBreak/>
              <w:t>11. Calificaciones otorgadas.</w:t>
            </w:r>
            <w:r w:rsidR="007F5E20" w:rsidRPr="009C450C">
              <w:rPr>
                <w:rFonts w:ascii="Lato" w:hAnsi="Lato"/>
                <w:b/>
                <w:sz w:val="20"/>
                <w:szCs w:val="20"/>
              </w:rPr>
              <w:t xml:space="preserve"> Sin información que revelar.</w:t>
            </w:r>
          </w:p>
          <w:p w14:paraId="7875C80C" w14:textId="57573079" w:rsidR="001252FE" w:rsidRPr="009C450C" w:rsidRDefault="001252FE" w:rsidP="002B593B">
            <w:pPr>
              <w:jc w:val="both"/>
              <w:rPr>
                <w:rFonts w:ascii="Lato" w:hAnsi="Lato"/>
                <w:sz w:val="20"/>
                <w:szCs w:val="20"/>
              </w:rPr>
            </w:pPr>
            <w:r w:rsidRPr="009C450C">
              <w:rPr>
                <w:rFonts w:ascii="Lato" w:hAnsi="Lato"/>
                <w:sz w:val="20"/>
                <w:szCs w:val="20"/>
              </w:rPr>
              <w:t xml:space="preserve">Informar, tanto del ente público como cualquier transacción realizada, que haya sido sujeta a una calificación crediticia. </w:t>
            </w:r>
            <w:r w:rsidR="007F5E20" w:rsidRPr="009C450C">
              <w:rPr>
                <w:rFonts w:ascii="Lato" w:hAnsi="Lato"/>
                <w:sz w:val="20"/>
                <w:szCs w:val="20"/>
              </w:rPr>
              <w:t>Sin información que revelar</w:t>
            </w:r>
            <w:r w:rsidRPr="009C450C">
              <w:rPr>
                <w:rFonts w:ascii="Lato" w:hAnsi="Lato"/>
                <w:sz w:val="20"/>
                <w:szCs w:val="20"/>
              </w:rPr>
              <w:t>.</w:t>
            </w:r>
          </w:p>
          <w:p w14:paraId="4EF97872" w14:textId="37F117BD" w:rsidR="001252FE" w:rsidRPr="009C450C" w:rsidRDefault="001252FE" w:rsidP="002B593B">
            <w:pPr>
              <w:jc w:val="both"/>
              <w:rPr>
                <w:rFonts w:ascii="Lato" w:hAnsi="Lato"/>
                <w:b/>
                <w:bCs/>
                <w:sz w:val="20"/>
                <w:szCs w:val="20"/>
              </w:rPr>
            </w:pPr>
            <w:r w:rsidRPr="009C450C">
              <w:rPr>
                <w:rFonts w:ascii="Lato" w:hAnsi="Lato"/>
                <w:b/>
                <w:bCs/>
                <w:sz w:val="20"/>
                <w:szCs w:val="20"/>
              </w:rPr>
              <w:t>12. Proceso de Mejora.</w:t>
            </w:r>
          </w:p>
          <w:p w14:paraId="06E86C7D" w14:textId="77777777" w:rsidR="00A66111" w:rsidRPr="009C450C" w:rsidRDefault="00A66111" w:rsidP="00A66111">
            <w:pPr>
              <w:rPr>
                <w:rFonts w:ascii="Lato" w:hAnsi="Lato"/>
                <w:i/>
                <w:sz w:val="20"/>
                <w:szCs w:val="20"/>
              </w:rPr>
            </w:pPr>
            <w:r w:rsidRPr="009C450C">
              <w:rPr>
                <w:rFonts w:ascii="Lato" w:hAnsi="Lato"/>
                <w:sz w:val="20"/>
                <w:szCs w:val="20"/>
              </w:rPr>
              <w:t>Se informará de:</w:t>
            </w:r>
          </w:p>
          <w:p w14:paraId="1D969EC0" w14:textId="7B217E71" w:rsidR="00A66111" w:rsidRPr="009C450C" w:rsidRDefault="00A66111" w:rsidP="009F3B23">
            <w:pPr>
              <w:pStyle w:val="Prrafodelista"/>
              <w:numPr>
                <w:ilvl w:val="0"/>
                <w:numId w:val="8"/>
              </w:numPr>
              <w:rPr>
                <w:rFonts w:ascii="Lato" w:hAnsi="Lato"/>
                <w:sz w:val="20"/>
                <w:szCs w:val="20"/>
              </w:rPr>
            </w:pPr>
            <w:r w:rsidRPr="009C450C">
              <w:rPr>
                <w:rFonts w:ascii="Lato" w:hAnsi="Lato"/>
                <w:sz w:val="20"/>
                <w:szCs w:val="20"/>
              </w:rPr>
              <w:t>Principales Políticas de control</w:t>
            </w:r>
            <w:r w:rsidRPr="009C450C">
              <w:rPr>
                <w:rFonts w:ascii="Lato" w:hAnsi="Lato"/>
                <w:spacing w:val="-2"/>
                <w:sz w:val="20"/>
                <w:szCs w:val="20"/>
              </w:rPr>
              <w:t xml:space="preserve"> </w:t>
            </w:r>
            <w:r w:rsidRPr="009C450C">
              <w:rPr>
                <w:rFonts w:ascii="Lato" w:hAnsi="Lato"/>
                <w:sz w:val="20"/>
                <w:szCs w:val="20"/>
              </w:rPr>
              <w:t xml:space="preserve">interno: El Instituto de Seguridad Jurídica Patrimonial de Yucatán, implementa el Sistema de Control Interno Institucional, plasmados en el Manual de Organización y manual </w:t>
            </w:r>
            <w:r w:rsidR="009C450C" w:rsidRPr="009C450C">
              <w:rPr>
                <w:rFonts w:ascii="Lato" w:hAnsi="Lato"/>
                <w:sz w:val="20"/>
                <w:szCs w:val="20"/>
              </w:rPr>
              <w:t>de procedimientos</w:t>
            </w:r>
            <w:r w:rsidRPr="009C450C">
              <w:rPr>
                <w:rFonts w:ascii="Lato" w:hAnsi="Lato"/>
                <w:sz w:val="20"/>
                <w:szCs w:val="20"/>
              </w:rPr>
              <w:t>.</w:t>
            </w:r>
          </w:p>
          <w:p w14:paraId="3654ED17" w14:textId="77777777" w:rsidR="00A66111" w:rsidRPr="009C450C" w:rsidRDefault="00A66111" w:rsidP="009F3B23">
            <w:pPr>
              <w:pStyle w:val="Prrafodelista"/>
              <w:numPr>
                <w:ilvl w:val="0"/>
                <w:numId w:val="8"/>
              </w:numPr>
              <w:rPr>
                <w:rFonts w:ascii="Lato" w:hAnsi="Lato"/>
                <w:sz w:val="20"/>
                <w:szCs w:val="20"/>
              </w:rPr>
            </w:pPr>
            <w:r w:rsidRPr="009C450C">
              <w:rPr>
                <w:rFonts w:ascii="Lato" w:hAnsi="Lato"/>
                <w:sz w:val="20"/>
                <w:szCs w:val="20"/>
              </w:rPr>
              <w:t>Medidas de desempeño financiero, metas y</w:t>
            </w:r>
            <w:r w:rsidRPr="009C450C">
              <w:rPr>
                <w:rFonts w:ascii="Lato" w:hAnsi="Lato"/>
                <w:spacing w:val="-4"/>
                <w:sz w:val="20"/>
                <w:szCs w:val="20"/>
              </w:rPr>
              <w:t xml:space="preserve"> </w:t>
            </w:r>
            <w:r w:rsidRPr="009C450C">
              <w:rPr>
                <w:rFonts w:ascii="Lato" w:hAnsi="Lato"/>
                <w:sz w:val="20"/>
                <w:szCs w:val="20"/>
              </w:rPr>
              <w:t>alcance: se plasma información en los Estados e Informes Programáticos.</w:t>
            </w:r>
          </w:p>
          <w:p w14:paraId="09C1FB2D" w14:textId="25E66D92" w:rsidR="001252FE" w:rsidRPr="009C450C" w:rsidRDefault="001252FE" w:rsidP="001252FE">
            <w:pPr>
              <w:jc w:val="both"/>
              <w:rPr>
                <w:rFonts w:ascii="Lato" w:hAnsi="Lato"/>
                <w:sz w:val="20"/>
                <w:szCs w:val="20"/>
              </w:rPr>
            </w:pPr>
            <w:r w:rsidRPr="009C450C">
              <w:rPr>
                <w:rFonts w:ascii="Lato" w:hAnsi="Lato"/>
                <w:b/>
                <w:bCs/>
                <w:sz w:val="20"/>
                <w:szCs w:val="20"/>
              </w:rPr>
              <w:t>13. Información por Segmentos.</w:t>
            </w:r>
            <w:r w:rsidR="000F215F" w:rsidRPr="009C450C">
              <w:rPr>
                <w:rFonts w:ascii="Lato" w:hAnsi="Lato"/>
                <w:b/>
                <w:bCs/>
                <w:sz w:val="20"/>
                <w:szCs w:val="20"/>
              </w:rPr>
              <w:t xml:space="preserve"> </w:t>
            </w:r>
            <w:r w:rsidR="000F215F" w:rsidRPr="009C450C">
              <w:rPr>
                <w:rFonts w:ascii="Lato" w:hAnsi="Lato"/>
                <w:sz w:val="20"/>
                <w:szCs w:val="20"/>
              </w:rPr>
              <w:t>Sin información que revelar.</w:t>
            </w:r>
          </w:p>
          <w:p w14:paraId="291D358E" w14:textId="77777777" w:rsidR="000F215F" w:rsidRPr="009C450C" w:rsidRDefault="000F215F" w:rsidP="001252FE">
            <w:pPr>
              <w:jc w:val="both"/>
              <w:rPr>
                <w:rFonts w:ascii="Lato" w:hAnsi="Lato"/>
                <w:b/>
                <w:bCs/>
                <w:sz w:val="20"/>
                <w:szCs w:val="20"/>
              </w:rPr>
            </w:pPr>
            <w:r w:rsidRPr="009C450C">
              <w:rPr>
                <w:rFonts w:ascii="Lato" w:hAnsi="Lato"/>
                <w:b/>
                <w:bCs/>
                <w:sz w:val="20"/>
                <w:szCs w:val="20"/>
              </w:rPr>
              <w:t>14 Eventos Posteriores al Cierre.</w:t>
            </w:r>
          </w:p>
          <w:p w14:paraId="2E84F25F" w14:textId="12FA627E" w:rsidR="00A66111" w:rsidRPr="009C450C" w:rsidRDefault="00A66111" w:rsidP="00A66111">
            <w:pPr>
              <w:jc w:val="both"/>
              <w:rPr>
                <w:rFonts w:ascii="Lato" w:hAnsi="Lato"/>
                <w:sz w:val="20"/>
                <w:szCs w:val="20"/>
              </w:rPr>
            </w:pPr>
            <w:r w:rsidRPr="009C450C">
              <w:rPr>
                <w:rFonts w:ascii="Lato" w:hAnsi="Lato"/>
                <w:sz w:val="20"/>
                <w:szCs w:val="20"/>
              </w:rPr>
              <w:t xml:space="preserve">El Instituto de Seguridad Jurídica Patrimonial de </w:t>
            </w:r>
            <w:r w:rsidR="009C450C" w:rsidRPr="009C450C">
              <w:rPr>
                <w:rFonts w:ascii="Lato" w:hAnsi="Lato"/>
                <w:sz w:val="20"/>
                <w:szCs w:val="20"/>
              </w:rPr>
              <w:t>Yucatán no</w:t>
            </w:r>
            <w:r w:rsidRPr="009C450C">
              <w:rPr>
                <w:rFonts w:ascii="Lato" w:hAnsi="Lato"/>
                <w:sz w:val="20"/>
                <w:szCs w:val="20"/>
              </w:rPr>
              <w:t xml:space="preserve"> tiene eventos posteriores al cierre</w:t>
            </w:r>
            <w:r w:rsidR="009C450C" w:rsidRPr="009C450C">
              <w:rPr>
                <w:rFonts w:ascii="Lato" w:hAnsi="Lato"/>
                <w:sz w:val="20"/>
                <w:szCs w:val="20"/>
              </w:rPr>
              <w:t>.</w:t>
            </w:r>
          </w:p>
          <w:p w14:paraId="28956757" w14:textId="77777777" w:rsidR="00A66111" w:rsidRPr="009C450C" w:rsidRDefault="00A66111" w:rsidP="00A66111">
            <w:pPr>
              <w:pStyle w:val="Textoindependiente"/>
              <w:rPr>
                <w:rFonts w:ascii="Lato" w:hAnsi="Lato"/>
                <w:b/>
                <w:bCs/>
                <w:sz w:val="20"/>
                <w:szCs w:val="20"/>
              </w:rPr>
            </w:pPr>
            <w:r w:rsidRPr="009C450C">
              <w:rPr>
                <w:rFonts w:ascii="Lato" w:hAnsi="Lato"/>
                <w:b/>
                <w:bCs/>
                <w:sz w:val="20"/>
                <w:szCs w:val="20"/>
              </w:rPr>
              <w:t xml:space="preserve"> </w:t>
            </w:r>
            <w:r w:rsidR="000F215F" w:rsidRPr="009C450C">
              <w:rPr>
                <w:rFonts w:ascii="Lato" w:hAnsi="Lato"/>
                <w:b/>
                <w:bCs/>
                <w:sz w:val="20"/>
                <w:szCs w:val="20"/>
              </w:rPr>
              <w:t>15. Partes Relacionadas.</w:t>
            </w:r>
            <w:r w:rsidRPr="009C450C">
              <w:rPr>
                <w:rFonts w:ascii="Lato" w:hAnsi="Lato"/>
                <w:b/>
                <w:bCs/>
                <w:sz w:val="20"/>
                <w:szCs w:val="20"/>
              </w:rPr>
              <w:t xml:space="preserve"> </w:t>
            </w:r>
          </w:p>
          <w:p w14:paraId="2C8FED75" w14:textId="424BB00B" w:rsidR="00A66111" w:rsidRPr="009C450C" w:rsidRDefault="00A66111" w:rsidP="00A66111">
            <w:pPr>
              <w:rPr>
                <w:rFonts w:ascii="Lato" w:hAnsi="Lato"/>
                <w:i/>
                <w:sz w:val="20"/>
                <w:szCs w:val="20"/>
              </w:rPr>
            </w:pPr>
            <w:r w:rsidRPr="009C450C">
              <w:rPr>
                <w:rFonts w:ascii="Lato" w:hAnsi="Lato"/>
                <w:sz w:val="20"/>
                <w:szCs w:val="20"/>
              </w:rPr>
              <w:t>Manifiesto que el Instituto de Seguridad Jurídica Patrimonial de Yucatán no existen partes relacionadas que pudieran ejercer Influencia significativa sobre la toma de decisiones financiera y operativa.</w:t>
            </w:r>
          </w:p>
          <w:p w14:paraId="17EA72E5" w14:textId="772FEDCA" w:rsidR="000F215F" w:rsidRPr="009C450C" w:rsidRDefault="000F215F" w:rsidP="001252FE">
            <w:pPr>
              <w:jc w:val="both"/>
              <w:rPr>
                <w:rFonts w:ascii="Lato" w:hAnsi="Lato"/>
                <w:b/>
                <w:bCs/>
                <w:sz w:val="20"/>
                <w:szCs w:val="20"/>
              </w:rPr>
            </w:pPr>
            <w:r w:rsidRPr="009C450C">
              <w:rPr>
                <w:rFonts w:ascii="Lato" w:hAnsi="Lato"/>
                <w:b/>
                <w:bCs/>
                <w:sz w:val="20"/>
                <w:szCs w:val="20"/>
              </w:rPr>
              <w:t>16. Responsabilidad Sobre la presentación Razonable de la Información Contable.</w:t>
            </w:r>
          </w:p>
          <w:p w14:paraId="04C2681B" w14:textId="227F6398" w:rsidR="000F215F" w:rsidRPr="009C450C" w:rsidRDefault="00B84370" w:rsidP="001252FE">
            <w:pPr>
              <w:jc w:val="both"/>
              <w:rPr>
                <w:rFonts w:ascii="Lato" w:hAnsi="Lato"/>
                <w:sz w:val="20"/>
                <w:szCs w:val="20"/>
              </w:rPr>
            </w:pPr>
            <w:r w:rsidRPr="009C450C">
              <w:rPr>
                <w:rFonts w:ascii="Lato" w:hAnsi="Lato"/>
                <w:sz w:val="20"/>
                <w:szCs w:val="20"/>
              </w:rPr>
              <w:t>“Bajo</w:t>
            </w:r>
            <w:r w:rsidR="000F215F" w:rsidRPr="009C450C">
              <w:rPr>
                <w:rFonts w:ascii="Lato" w:hAnsi="Lato"/>
                <w:sz w:val="20"/>
                <w:szCs w:val="20"/>
              </w:rPr>
              <w:t xml:space="preserve"> protesta de decir verdad declaramos que los Estados Financieros y sus notas</w:t>
            </w:r>
            <w:r w:rsidR="0030580D" w:rsidRPr="009C450C">
              <w:rPr>
                <w:rFonts w:ascii="Lato" w:hAnsi="Lato"/>
                <w:sz w:val="20"/>
                <w:szCs w:val="20"/>
              </w:rPr>
              <w:t>, son razonablemente correctos y son responsabilidad del emisor”.</w:t>
            </w:r>
          </w:p>
          <w:p w14:paraId="16B65097" w14:textId="77777777" w:rsidR="00867932" w:rsidRPr="009C450C" w:rsidRDefault="00867932" w:rsidP="009900AD">
            <w:pPr>
              <w:rPr>
                <w:rFonts w:ascii="Lato" w:hAnsi="Lato"/>
                <w:sz w:val="20"/>
                <w:szCs w:val="20"/>
              </w:rPr>
            </w:pPr>
          </w:p>
        </w:tc>
      </w:tr>
    </w:tbl>
    <w:p w14:paraId="0FB37830" w14:textId="4C8016D2" w:rsidR="00DB2536" w:rsidRDefault="00DB2536" w:rsidP="00DB2536">
      <w:pPr>
        <w:spacing w:line="240" w:lineRule="auto"/>
        <w:rPr>
          <w:rFonts w:ascii="Lato" w:hAnsi="Lato" w:cs="Arial"/>
          <w:b/>
          <w:sz w:val="20"/>
          <w:szCs w:val="20"/>
        </w:rPr>
      </w:pPr>
    </w:p>
    <w:p w14:paraId="68F84CE7" w14:textId="77777777" w:rsidR="009C450C" w:rsidRPr="009C450C" w:rsidRDefault="009C450C" w:rsidP="00DB2536">
      <w:pPr>
        <w:spacing w:line="240" w:lineRule="auto"/>
        <w:rPr>
          <w:rFonts w:ascii="Lato" w:hAnsi="Lato" w:cs="Arial"/>
          <w:b/>
          <w:sz w:val="20"/>
          <w:szCs w:val="20"/>
        </w:rPr>
      </w:pPr>
    </w:p>
    <w:p w14:paraId="0F8F4CC9" w14:textId="0C2AA1EE" w:rsidR="00594617" w:rsidRPr="009C450C" w:rsidRDefault="00501FBF" w:rsidP="00501FBF">
      <w:pPr>
        <w:spacing w:line="240" w:lineRule="auto"/>
        <w:jc w:val="center"/>
        <w:rPr>
          <w:rFonts w:ascii="Lato" w:hAnsi="Lato" w:cs="Arial"/>
          <w:b/>
          <w:sz w:val="20"/>
          <w:szCs w:val="20"/>
        </w:rPr>
      </w:pPr>
      <w:r w:rsidRPr="009C450C">
        <w:rPr>
          <w:rFonts w:ascii="Lato" w:hAnsi="Lato" w:cs="Arial"/>
          <w:b/>
          <w:sz w:val="20"/>
          <w:szCs w:val="20"/>
        </w:rPr>
        <w:lastRenderedPageBreak/>
        <w:t xml:space="preserve">b) </w:t>
      </w:r>
      <w:r w:rsidR="00594617" w:rsidRPr="009C450C">
        <w:rPr>
          <w:rFonts w:ascii="Lato" w:hAnsi="Lato" w:cs="Arial"/>
          <w:b/>
          <w:sz w:val="20"/>
          <w:szCs w:val="20"/>
        </w:rPr>
        <w:t>NOTAS DE DESGLOSE</w:t>
      </w:r>
    </w:p>
    <w:tbl>
      <w:tblPr>
        <w:tblW w:w="4813" w:type="pct"/>
        <w:tblLayout w:type="fixed"/>
        <w:tblCellMar>
          <w:left w:w="70" w:type="dxa"/>
          <w:right w:w="70" w:type="dxa"/>
        </w:tblCellMar>
        <w:tblLook w:val="04A0" w:firstRow="1" w:lastRow="0" w:firstColumn="1" w:lastColumn="0" w:noHBand="0" w:noVBand="1"/>
      </w:tblPr>
      <w:tblGrid>
        <w:gridCol w:w="13064"/>
      </w:tblGrid>
      <w:tr w:rsidR="002003A0" w:rsidRPr="009C450C" w14:paraId="24D74270" w14:textId="77777777" w:rsidTr="00C97A9B">
        <w:trPr>
          <w:trHeight w:val="300"/>
        </w:trPr>
        <w:tc>
          <w:tcPr>
            <w:tcW w:w="5000" w:type="pct"/>
            <w:tcBorders>
              <w:top w:val="nil"/>
              <w:left w:val="nil"/>
              <w:bottom w:val="nil"/>
              <w:right w:val="nil"/>
            </w:tcBorders>
            <w:shd w:val="clear" w:color="auto" w:fill="auto"/>
            <w:noWrap/>
            <w:vAlign w:val="bottom"/>
            <w:hideMark/>
          </w:tcPr>
          <w:p w14:paraId="4D511EED" w14:textId="77777777" w:rsidR="002003A0" w:rsidRPr="009C450C" w:rsidRDefault="002003A0" w:rsidP="002003A0">
            <w:pPr>
              <w:rPr>
                <w:rFonts w:ascii="Lato" w:hAnsi="Lato"/>
                <w:b/>
                <w:bCs/>
                <w:sz w:val="20"/>
                <w:szCs w:val="20"/>
              </w:rPr>
            </w:pPr>
            <w:r w:rsidRPr="009C450C">
              <w:rPr>
                <w:rFonts w:ascii="Lato" w:hAnsi="Lato"/>
                <w:b/>
                <w:bCs/>
                <w:sz w:val="20"/>
                <w:szCs w:val="20"/>
              </w:rPr>
              <w:t xml:space="preserve">I)NOTAS AL ESTADO DE </w:t>
            </w:r>
            <w:r w:rsidR="0049669A" w:rsidRPr="009C450C">
              <w:rPr>
                <w:rFonts w:ascii="Lato" w:hAnsi="Lato"/>
                <w:b/>
                <w:bCs/>
                <w:sz w:val="20"/>
                <w:szCs w:val="20"/>
              </w:rPr>
              <w:t>ACTIVIDADES</w:t>
            </w:r>
          </w:p>
          <w:p w14:paraId="7FD0F618" w14:textId="77777777" w:rsidR="00A70249" w:rsidRPr="009C450C" w:rsidRDefault="00A70249" w:rsidP="002003A0">
            <w:pPr>
              <w:rPr>
                <w:rFonts w:ascii="Lato" w:hAnsi="Lato"/>
                <w:b/>
                <w:bCs/>
                <w:sz w:val="20"/>
                <w:szCs w:val="20"/>
              </w:rPr>
            </w:pPr>
            <w:r w:rsidRPr="009C450C">
              <w:rPr>
                <w:rFonts w:ascii="Lato" w:hAnsi="Lato"/>
                <w:b/>
                <w:bCs/>
                <w:sz w:val="20"/>
                <w:szCs w:val="20"/>
              </w:rPr>
              <w:t>Ingresos y Otros Beneficios</w:t>
            </w:r>
          </w:p>
          <w:p w14:paraId="447C8461" w14:textId="77EF677C" w:rsidR="00A66111" w:rsidRPr="009C450C" w:rsidRDefault="00A66111" w:rsidP="002003A0">
            <w:pPr>
              <w:rPr>
                <w:rFonts w:ascii="Lato" w:hAnsi="Lato"/>
                <w:b/>
                <w:sz w:val="20"/>
                <w:szCs w:val="20"/>
              </w:rPr>
            </w:pPr>
            <w:r w:rsidRPr="009C450C">
              <w:rPr>
                <w:rFonts w:ascii="Lato" w:hAnsi="Lato"/>
                <w:b/>
                <w:sz w:val="20"/>
                <w:szCs w:val="20"/>
              </w:rPr>
              <w:t>Ingresos de gestión:</w:t>
            </w:r>
          </w:p>
          <w:p w14:paraId="5EA0082E" w14:textId="079A2150" w:rsidR="00A66111" w:rsidRPr="009C450C" w:rsidRDefault="009C450C" w:rsidP="00A66111">
            <w:pPr>
              <w:rPr>
                <w:rFonts w:ascii="Lato" w:hAnsi="Lato"/>
                <w:sz w:val="20"/>
                <w:szCs w:val="20"/>
              </w:rPr>
            </w:pPr>
            <w:r w:rsidRPr="009C450C">
              <w:rPr>
                <w:rFonts w:ascii="Lato" w:hAnsi="Lato"/>
                <w:b/>
                <w:sz w:val="20"/>
                <w:szCs w:val="20"/>
              </w:rPr>
              <w:t>1</w:t>
            </w:r>
            <w:r w:rsidRPr="009C450C">
              <w:rPr>
                <w:rFonts w:ascii="Lato" w:hAnsi="Lato"/>
                <w:w w:val="105"/>
                <w:sz w:val="20"/>
                <w:szCs w:val="20"/>
              </w:rPr>
              <w:t xml:space="preserve"> El</w:t>
            </w:r>
            <w:r w:rsidR="00A66111" w:rsidRPr="009C450C">
              <w:rPr>
                <w:rFonts w:ascii="Lato" w:hAnsi="Lato"/>
                <w:sz w:val="20"/>
                <w:szCs w:val="20"/>
              </w:rPr>
              <w:t xml:space="preserve"> saldo del rubro de los de impuestos, cuotas y aportaciones de seguridad social, contribuciones de mejoras, derechos, productos, aprovechamientos, y de ingresos por venta de bienes y prestación de servicios, los cuales están armonizados con los rubros del Clasificador por Rubros de Ingresos.</w:t>
            </w:r>
          </w:p>
          <w:p w14:paraId="3C66C233" w14:textId="77777777" w:rsidR="00A66111" w:rsidRPr="009C450C" w:rsidRDefault="00A66111" w:rsidP="00A66111">
            <w:pPr>
              <w:rPr>
                <w:rFonts w:ascii="Lato" w:hAnsi="Lato"/>
                <w:sz w:val="20"/>
                <w:szCs w:val="20"/>
              </w:rPr>
            </w:pPr>
          </w:p>
          <w:tbl>
            <w:tblPr>
              <w:tblStyle w:val="Tablaconcuadrcula"/>
              <w:tblW w:w="0" w:type="auto"/>
              <w:jc w:val="center"/>
              <w:tblLayout w:type="fixed"/>
              <w:tblLook w:val="04A0" w:firstRow="1" w:lastRow="0" w:firstColumn="1" w:lastColumn="0" w:noHBand="0" w:noVBand="1"/>
            </w:tblPr>
            <w:tblGrid>
              <w:gridCol w:w="6043"/>
              <w:gridCol w:w="2264"/>
            </w:tblGrid>
            <w:tr w:rsidR="00A66111" w:rsidRPr="009C450C" w14:paraId="1B1B71FA" w14:textId="77777777" w:rsidTr="009C450C">
              <w:trPr>
                <w:trHeight w:val="28"/>
                <w:jc w:val="center"/>
              </w:trPr>
              <w:tc>
                <w:tcPr>
                  <w:tcW w:w="6043" w:type="dxa"/>
                </w:tcPr>
                <w:p w14:paraId="4D34F12C" w14:textId="77777777" w:rsidR="00A66111" w:rsidRPr="009C450C" w:rsidRDefault="00A66111" w:rsidP="00A66111">
                  <w:pPr>
                    <w:jc w:val="both"/>
                    <w:rPr>
                      <w:rFonts w:ascii="Lato" w:hAnsi="Lato"/>
                    </w:rPr>
                  </w:pPr>
                  <w:r w:rsidRPr="009C450C">
                    <w:rPr>
                      <w:rFonts w:ascii="Lato" w:hAnsi="Lato"/>
                    </w:rPr>
                    <w:t>Productos Financieros(Intereses Generados en cuentas Bancarias)</w:t>
                  </w:r>
                </w:p>
              </w:tc>
              <w:tc>
                <w:tcPr>
                  <w:tcW w:w="2264" w:type="dxa"/>
                </w:tcPr>
                <w:p w14:paraId="03150C3D" w14:textId="6B021B86" w:rsidR="00A66111" w:rsidRPr="009C450C" w:rsidRDefault="009C450C" w:rsidP="009C450C">
                  <w:pPr>
                    <w:jc w:val="right"/>
                    <w:rPr>
                      <w:rFonts w:ascii="Lato" w:hAnsi="Lato"/>
                    </w:rPr>
                  </w:pPr>
                  <w:r>
                    <w:rPr>
                      <w:rFonts w:ascii="Lato" w:hAnsi="Lato"/>
                    </w:rPr>
                    <w:t xml:space="preserve">                     </w:t>
                  </w:r>
                  <w:r w:rsidR="00A66111" w:rsidRPr="009C450C">
                    <w:rPr>
                      <w:rFonts w:ascii="Lato" w:hAnsi="Lato"/>
                    </w:rPr>
                    <w:t>1,773.62</w:t>
                  </w:r>
                </w:p>
                <w:p w14:paraId="59833F2C" w14:textId="77777777" w:rsidR="00A66111" w:rsidRPr="009C450C" w:rsidRDefault="00A66111" w:rsidP="00A66111">
                  <w:pPr>
                    <w:jc w:val="both"/>
                    <w:rPr>
                      <w:rFonts w:ascii="Lato" w:hAnsi="Lato"/>
                    </w:rPr>
                  </w:pPr>
                </w:p>
              </w:tc>
            </w:tr>
          </w:tbl>
          <w:p w14:paraId="7307C5D1" w14:textId="77777777" w:rsidR="009C450C" w:rsidRPr="009C450C" w:rsidRDefault="00A66111" w:rsidP="00A66111">
            <w:pPr>
              <w:jc w:val="both"/>
              <w:rPr>
                <w:rFonts w:ascii="Lato" w:hAnsi="Lato"/>
                <w:b/>
                <w:sz w:val="20"/>
                <w:szCs w:val="20"/>
              </w:rPr>
            </w:pPr>
            <w:r w:rsidRPr="009C450C">
              <w:rPr>
                <w:rFonts w:ascii="Lato" w:hAnsi="Lato"/>
                <w:b/>
                <w:sz w:val="20"/>
                <w:szCs w:val="20"/>
              </w:rPr>
              <w:t xml:space="preserve"> </w:t>
            </w:r>
          </w:p>
          <w:p w14:paraId="74191DEF" w14:textId="2BB8FE7D" w:rsidR="00A66111" w:rsidRPr="009C450C" w:rsidRDefault="00A66111" w:rsidP="00A66111">
            <w:pPr>
              <w:jc w:val="both"/>
              <w:rPr>
                <w:rFonts w:ascii="Lato" w:hAnsi="Lato"/>
                <w:sz w:val="20"/>
                <w:szCs w:val="20"/>
              </w:rPr>
            </w:pPr>
            <w:r w:rsidRPr="009C450C">
              <w:rPr>
                <w:rFonts w:ascii="Lato" w:hAnsi="Lato"/>
                <w:b/>
                <w:sz w:val="20"/>
                <w:szCs w:val="20"/>
              </w:rPr>
              <w:t xml:space="preserve"> 2</w:t>
            </w:r>
            <w:r w:rsidRPr="009C450C">
              <w:rPr>
                <w:rFonts w:ascii="Lato" w:hAnsi="Lato"/>
                <w:sz w:val="20"/>
                <w:szCs w:val="20"/>
              </w:rPr>
              <w:t xml:space="preserve">   Participaciones, Aportaciones, Convenios, Incentivos Derivados de la Colaboración Fiscal, Fondos Distintos de Aportaciones, Transferencias, Asignaciones, Subsidios y Subvenciones Pensiones y Jubilaciones.</w:t>
            </w:r>
          </w:p>
          <w:p w14:paraId="0C13BCC8" w14:textId="5A074901" w:rsidR="00A66111" w:rsidRPr="009C450C" w:rsidRDefault="00A66111" w:rsidP="001827BE">
            <w:pPr>
              <w:jc w:val="both"/>
              <w:rPr>
                <w:rFonts w:ascii="Lato" w:hAnsi="Lato"/>
                <w:w w:val="105"/>
                <w:sz w:val="20"/>
                <w:szCs w:val="20"/>
              </w:rPr>
            </w:pPr>
            <w:r w:rsidRPr="009C450C">
              <w:rPr>
                <w:rFonts w:ascii="Lato" w:hAnsi="Lato"/>
                <w:w w:val="105"/>
                <w:sz w:val="20"/>
                <w:szCs w:val="20"/>
              </w:rPr>
              <w:t xml:space="preserve">Se informa de los rubros de participaciones, aportaciones, convenios, incentivos derivados de la colaboración fiscal, fondos distintos de aportaciones, transferencias, asignaciones, Subsidios y subvenciones, y pensiones y jubilaciones, los cuales están armonizados con los rubros del Clasificador por Rubros de Ingresos, se presentan </w:t>
            </w:r>
          </w:p>
          <w:p w14:paraId="6C3DFCDA" w14:textId="4AE6D3D9" w:rsidR="00A66111" w:rsidRDefault="00A66111" w:rsidP="00A66111">
            <w:pPr>
              <w:jc w:val="both"/>
              <w:rPr>
                <w:rFonts w:ascii="Lato" w:hAnsi="Lato"/>
                <w:sz w:val="20"/>
                <w:szCs w:val="20"/>
              </w:rPr>
            </w:pPr>
            <w:r w:rsidRPr="009C450C">
              <w:rPr>
                <w:rFonts w:ascii="Lato" w:hAnsi="Lato"/>
                <w:w w:val="105"/>
                <w:sz w:val="20"/>
                <w:szCs w:val="20"/>
              </w:rPr>
              <w:t xml:space="preserve">Los saldos acumulados </w:t>
            </w:r>
            <w:r w:rsidRPr="009C450C">
              <w:rPr>
                <w:rFonts w:ascii="Lato" w:hAnsi="Lato"/>
                <w:sz w:val="20"/>
                <w:szCs w:val="20"/>
              </w:rPr>
              <w:t xml:space="preserve">se encuentran </w:t>
            </w:r>
            <w:r w:rsidR="009C450C" w:rsidRPr="009C450C">
              <w:rPr>
                <w:rFonts w:ascii="Lato" w:hAnsi="Lato"/>
                <w:sz w:val="20"/>
                <w:szCs w:val="20"/>
              </w:rPr>
              <w:t>integrado 31</w:t>
            </w:r>
            <w:r w:rsidRPr="009C450C">
              <w:rPr>
                <w:rFonts w:ascii="Lato" w:hAnsi="Lato"/>
                <w:sz w:val="20"/>
                <w:szCs w:val="20"/>
              </w:rPr>
              <w:t xml:space="preserve"> de </w:t>
            </w:r>
            <w:r w:rsidR="009C450C" w:rsidRPr="009C450C">
              <w:rPr>
                <w:rFonts w:ascii="Lato" w:hAnsi="Lato"/>
                <w:sz w:val="20"/>
                <w:szCs w:val="20"/>
              </w:rPr>
              <w:t>marzo</w:t>
            </w:r>
            <w:r w:rsidRPr="009C450C">
              <w:rPr>
                <w:rFonts w:ascii="Lato" w:hAnsi="Lato"/>
                <w:sz w:val="20"/>
                <w:szCs w:val="20"/>
              </w:rPr>
              <w:t xml:space="preserve"> de 2025.</w:t>
            </w:r>
          </w:p>
          <w:p w14:paraId="145A0287" w14:textId="77777777" w:rsidR="009C450C" w:rsidRPr="009C450C" w:rsidRDefault="009C450C" w:rsidP="00A66111">
            <w:pPr>
              <w:jc w:val="both"/>
              <w:rPr>
                <w:rFonts w:ascii="Lato" w:hAnsi="Lato"/>
                <w:sz w:val="20"/>
                <w:szCs w:val="20"/>
              </w:rPr>
            </w:pPr>
          </w:p>
          <w:p w14:paraId="112967EE" w14:textId="3F62A91C" w:rsidR="00A66111" w:rsidRPr="009C450C" w:rsidRDefault="00A66111" w:rsidP="00A66111">
            <w:pPr>
              <w:pStyle w:val="Prrafodelista"/>
              <w:tabs>
                <w:tab w:val="left" w:pos="1466"/>
              </w:tabs>
              <w:spacing w:line="171" w:lineRule="exact"/>
              <w:rPr>
                <w:rFonts w:ascii="Lato" w:hAnsi="Lato"/>
                <w:sz w:val="20"/>
                <w:szCs w:val="20"/>
                <w:lang w:val="es-ES"/>
              </w:rPr>
            </w:pPr>
          </w:p>
          <w:tbl>
            <w:tblPr>
              <w:tblW w:w="9940" w:type="dxa"/>
              <w:tblInd w:w="1478" w:type="dxa"/>
              <w:tblLayout w:type="fixed"/>
              <w:tblCellMar>
                <w:left w:w="70" w:type="dxa"/>
                <w:right w:w="70" w:type="dxa"/>
              </w:tblCellMar>
              <w:tblLook w:val="04A0" w:firstRow="1" w:lastRow="0" w:firstColumn="1" w:lastColumn="0" w:noHBand="0" w:noVBand="1"/>
            </w:tblPr>
            <w:tblGrid>
              <w:gridCol w:w="941"/>
              <w:gridCol w:w="6187"/>
              <w:gridCol w:w="2812"/>
            </w:tblGrid>
            <w:tr w:rsidR="00A66111" w:rsidRPr="009C450C" w14:paraId="528A6B32" w14:textId="77777777" w:rsidTr="000D2E88">
              <w:trPr>
                <w:trHeight w:val="257"/>
              </w:trPr>
              <w:tc>
                <w:tcPr>
                  <w:tcW w:w="71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84E1BC" w14:textId="77777777" w:rsidR="00A66111" w:rsidRPr="009C450C" w:rsidRDefault="00A66111" w:rsidP="00520015">
                  <w:pPr>
                    <w:jc w:val="both"/>
                    <w:rPr>
                      <w:rFonts w:ascii="Lato" w:hAnsi="Lato"/>
                      <w:sz w:val="20"/>
                      <w:szCs w:val="20"/>
                      <w:lang w:eastAsia="es-MX"/>
                    </w:rPr>
                  </w:pPr>
                  <w:r w:rsidRPr="009C450C">
                    <w:rPr>
                      <w:rFonts w:ascii="Lato" w:hAnsi="Lato"/>
                      <w:sz w:val="20"/>
                      <w:szCs w:val="20"/>
                      <w:lang w:eastAsia="es-MX"/>
                    </w:rPr>
                    <w:lastRenderedPageBreak/>
                    <w:t>Rubro de Ingreso</w:t>
                  </w:r>
                </w:p>
              </w:tc>
              <w:tc>
                <w:tcPr>
                  <w:tcW w:w="2812" w:type="dxa"/>
                  <w:tcBorders>
                    <w:top w:val="single" w:sz="4" w:space="0" w:color="auto"/>
                    <w:left w:val="nil"/>
                    <w:bottom w:val="single" w:sz="4" w:space="0" w:color="auto"/>
                    <w:right w:val="single" w:sz="4" w:space="0" w:color="auto"/>
                  </w:tcBorders>
                  <w:shd w:val="clear" w:color="auto" w:fill="auto"/>
                  <w:noWrap/>
                  <w:vAlign w:val="bottom"/>
                  <w:hideMark/>
                </w:tcPr>
                <w:p w14:paraId="10D4E60E" w14:textId="77777777" w:rsidR="00A66111" w:rsidRPr="009C450C" w:rsidRDefault="00A66111" w:rsidP="00520015">
                  <w:pPr>
                    <w:jc w:val="both"/>
                    <w:rPr>
                      <w:rFonts w:ascii="Lato" w:hAnsi="Lato"/>
                      <w:sz w:val="20"/>
                      <w:szCs w:val="20"/>
                      <w:lang w:eastAsia="es-MX"/>
                    </w:rPr>
                  </w:pPr>
                  <w:r w:rsidRPr="009C450C">
                    <w:rPr>
                      <w:rFonts w:ascii="Lato" w:hAnsi="Lato"/>
                      <w:sz w:val="20"/>
                      <w:szCs w:val="20"/>
                      <w:lang w:eastAsia="es-MX"/>
                    </w:rPr>
                    <w:t>Total</w:t>
                  </w:r>
                </w:p>
              </w:tc>
            </w:tr>
            <w:tr w:rsidR="00520015" w:rsidRPr="009C450C" w14:paraId="0732F22E" w14:textId="77777777" w:rsidTr="000D2E88">
              <w:trPr>
                <w:trHeight w:val="116"/>
              </w:trPr>
              <w:tc>
                <w:tcPr>
                  <w:tcW w:w="941" w:type="dxa"/>
                  <w:tcBorders>
                    <w:top w:val="single" w:sz="4" w:space="0" w:color="auto"/>
                    <w:left w:val="single" w:sz="4" w:space="0" w:color="auto"/>
                    <w:bottom w:val="single" w:sz="4" w:space="0" w:color="auto"/>
                    <w:right w:val="single" w:sz="4" w:space="0" w:color="auto"/>
                  </w:tcBorders>
                  <w:shd w:val="clear" w:color="auto" w:fill="auto"/>
                  <w:hideMark/>
                </w:tcPr>
                <w:p w14:paraId="233F3B47" w14:textId="0CB179F3" w:rsidR="00520015" w:rsidRPr="009C450C" w:rsidRDefault="00520015" w:rsidP="00520015">
                  <w:pPr>
                    <w:rPr>
                      <w:rFonts w:ascii="Lato" w:eastAsia="Times New Roman" w:hAnsi="Lato"/>
                      <w:color w:val="000000"/>
                      <w:sz w:val="20"/>
                      <w:szCs w:val="20"/>
                      <w:lang w:eastAsia="es-MX"/>
                    </w:rPr>
                  </w:pPr>
                  <w:r w:rsidRPr="009C450C">
                    <w:rPr>
                      <w:rFonts w:ascii="Lato" w:eastAsia="Times New Roman" w:hAnsi="Lato"/>
                      <w:color w:val="000000"/>
                      <w:sz w:val="20"/>
                      <w:szCs w:val="20"/>
                      <w:lang w:eastAsia="es-MX"/>
                    </w:rPr>
                    <w:t>91-0001</w:t>
                  </w:r>
                </w:p>
              </w:tc>
              <w:tc>
                <w:tcPr>
                  <w:tcW w:w="6187" w:type="dxa"/>
                  <w:tcBorders>
                    <w:top w:val="single" w:sz="4" w:space="0" w:color="auto"/>
                    <w:left w:val="nil"/>
                    <w:bottom w:val="single" w:sz="4" w:space="0" w:color="auto"/>
                    <w:right w:val="single" w:sz="4" w:space="0" w:color="auto"/>
                  </w:tcBorders>
                  <w:shd w:val="clear" w:color="auto" w:fill="auto"/>
                  <w:hideMark/>
                </w:tcPr>
                <w:p w14:paraId="4BD1CBAA" w14:textId="0AABCB69" w:rsidR="00520015" w:rsidRPr="009C450C" w:rsidRDefault="00520015" w:rsidP="00520015">
                  <w:pPr>
                    <w:jc w:val="both"/>
                    <w:rPr>
                      <w:rFonts w:ascii="Lato" w:hAnsi="Lato"/>
                      <w:sz w:val="20"/>
                      <w:szCs w:val="20"/>
                      <w:lang w:eastAsia="es-MX"/>
                    </w:rPr>
                  </w:pPr>
                  <w:r w:rsidRPr="009C450C">
                    <w:rPr>
                      <w:rFonts w:ascii="Lato" w:eastAsia="Times New Roman" w:hAnsi="Lato"/>
                      <w:color w:val="000000"/>
                      <w:sz w:val="20"/>
                      <w:szCs w:val="20"/>
                      <w:lang w:eastAsia="es-MX"/>
                    </w:rPr>
                    <w:t>TRANSFERENCIA PARA SERVICIOS PERSONALES FF01</w:t>
                  </w:r>
                </w:p>
              </w:tc>
              <w:tc>
                <w:tcPr>
                  <w:tcW w:w="2812" w:type="dxa"/>
                  <w:tcBorders>
                    <w:top w:val="single" w:sz="4" w:space="0" w:color="auto"/>
                    <w:left w:val="nil"/>
                    <w:bottom w:val="single" w:sz="4" w:space="0" w:color="auto"/>
                    <w:right w:val="single" w:sz="4" w:space="0" w:color="auto"/>
                  </w:tcBorders>
                  <w:shd w:val="clear" w:color="auto" w:fill="auto"/>
                  <w:vAlign w:val="bottom"/>
                  <w:hideMark/>
                </w:tcPr>
                <w:p w14:paraId="4A7F0D6D" w14:textId="57AE9BB1" w:rsidR="00520015" w:rsidRPr="009C450C" w:rsidRDefault="00520015" w:rsidP="009C450C">
                  <w:pPr>
                    <w:jc w:val="right"/>
                    <w:rPr>
                      <w:rFonts w:ascii="Lato" w:hAnsi="Lato"/>
                      <w:sz w:val="20"/>
                      <w:szCs w:val="20"/>
                      <w:lang w:eastAsia="es-MX"/>
                    </w:rPr>
                  </w:pPr>
                  <w:r w:rsidRPr="009C450C">
                    <w:rPr>
                      <w:rFonts w:ascii="Lato" w:hAnsi="Lato"/>
                      <w:color w:val="000000"/>
                      <w:sz w:val="20"/>
                      <w:szCs w:val="20"/>
                    </w:rPr>
                    <w:t>18,901,375.00</w:t>
                  </w:r>
                </w:p>
              </w:tc>
            </w:tr>
            <w:tr w:rsidR="00520015" w:rsidRPr="009C450C" w14:paraId="2016801B" w14:textId="77777777" w:rsidTr="000D2E88">
              <w:trPr>
                <w:trHeight w:val="126"/>
              </w:trPr>
              <w:tc>
                <w:tcPr>
                  <w:tcW w:w="941" w:type="dxa"/>
                  <w:tcBorders>
                    <w:top w:val="single" w:sz="4" w:space="0" w:color="auto"/>
                    <w:left w:val="single" w:sz="4" w:space="0" w:color="auto"/>
                    <w:bottom w:val="single" w:sz="4" w:space="0" w:color="auto"/>
                    <w:right w:val="single" w:sz="4" w:space="0" w:color="auto"/>
                  </w:tcBorders>
                  <w:shd w:val="clear" w:color="auto" w:fill="auto"/>
                  <w:hideMark/>
                </w:tcPr>
                <w:p w14:paraId="4881918C" w14:textId="3751BC4D" w:rsidR="00520015" w:rsidRPr="009C450C" w:rsidRDefault="00520015" w:rsidP="00520015">
                  <w:pPr>
                    <w:rPr>
                      <w:rFonts w:ascii="Lato" w:eastAsia="Times New Roman" w:hAnsi="Lato"/>
                      <w:color w:val="000000"/>
                      <w:sz w:val="20"/>
                      <w:szCs w:val="20"/>
                      <w:lang w:eastAsia="es-MX"/>
                    </w:rPr>
                  </w:pPr>
                  <w:r w:rsidRPr="009C450C">
                    <w:rPr>
                      <w:rFonts w:ascii="Lato" w:eastAsia="Times New Roman" w:hAnsi="Lato"/>
                      <w:color w:val="000000"/>
                      <w:sz w:val="20"/>
                      <w:szCs w:val="20"/>
                      <w:lang w:eastAsia="es-MX"/>
                    </w:rPr>
                    <w:t>91-0003</w:t>
                  </w:r>
                </w:p>
              </w:tc>
              <w:tc>
                <w:tcPr>
                  <w:tcW w:w="6187" w:type="dxa"/>
                  <w:tcBorders>
                    <w:top w:val="single" w:sz="4" w:space="0" w:color="auto"/>
                    <w:left w:val="nil"/>
                    <w:bottom w:val="single" w:sz="4" w:space="0" w:color="auto"/>
                    <w:right w:val="single" w:sz="4" w:space="0" w:color="auto"/>
                  </w:tcBorders>
                  <w:shd w:val="clear" w:color="auto" w:fill="auto"/>
                  <w:hideMark/>
                </w:tcPr>
                <w:p w14:paraId="2DB98299" w14:textId="1BA45C65" w:rsidR="00520015" w:rsidRPr="009C450C" w:rsidRDefault="00520015" w:rsidP="00520015">
                  <w:pPr>
                    <w:jc w:val="both"/>
                    <w:rPr>
                      <w:rFonts w:ascii="Lato" w:hAnsi="Lato"/>
                      <w:sz w:val="20"/>
                      <w:szCs w:val="20"/>
                      <w:lang w:eastAsia="es-MX"/>
                    </w:rPr>
                  </w:pPr>
                  <w:r w:rsidRPr="009C450C">
                    <w:rPr>
                      <w:rFonts w:ascii="Lato" w:eastAsia="Times New Roman" w:hAnsi="Lato"/>
                      <w:color w:val="000000"/>
                      <w:sz w:val="20"/>
                      <w:szCs w:val="20"/>
                      <w:lang w:eastAsia="es-MX"/>
                    </w:rPr>
                    <w:t>TRANSFERENCIA PARA CONTRATACION DE SERVICIOS FF01</w:t>
                  </w:r>
                </w:p>
              </w:tc>
              <w:tc>
                <w:tcPr>
                  <w:tcW w:w="2812" w:type="dxa"/>
                  <w:tcBorders>
                    <w:top w:val="single" w:sz="4" w:space="0" w:color="auto"/>
                    <w:left w:val="nil"/>
                    <w:bottom w:val="single" w:sz="4" w:space="0" w:color="auto"/>
                    <w:right w:val="single" w:sz="4" w:space="0" w:color="auto"/>
                  </w:tcBorders>
                  <w:shd w:val="clear" w:color="auto" w:fill="auto"/>
                  <w:vAlign w:val="bottom"/>
                  <w:hideMark/>
                </w:tcPr>
                <w:p w14:paraId="40D40026" w14:textId="466AB79A" w:rsidR="00520015" w:rsidRPr="009C450C" w:rsidRDefault="00520015" w:rsidP="009C450C">
                  <w:pPr>
                    <w:jc w:val="right"/>
                    <w:rPr>
                      <w:rFonts w:ascii="Lato" w:hAnsi="Lato"/>
                      <w:sz w:val="20"/>
                      <w:szCs w:val="20"/>
                    </w:rPr>
                  </w:pPr>
                  <w:r w:rsidRPr="009C450C">
                    <w:rPr>
                      <w:rFonts w:ascii="Lato" w:hAnsi="Lato"/>
                      <w:color w:val="000000"/>
                      <w:sz w:val="20"/>
                      <w:szCs w:val="20"/>
                    </w:rPr>
                    <w:t>1,048,098.00</w:t>
                  </w:r>
                </w:p>
              </w:tc>
            </w:tr>
            <w:tr w:rsidR="00520015" w:rsidRPr="009C450C" w14:paraId="274A2495" w14:textId="77777777" w:rsidTr="000D2E88">
              <w:trPr>
                <w:trHeight w:val="126"/>
              </w:trPr>
              <w:tc>
                <w:tcPr>
                  <w:tcW w:w="941" w:type="dxa"/>
                  <w:tcBorders>
                    <w:top w:val="single" w:sz="4" w:space="0" w:color="auto"/>
                    <w:left w:val="single" w:sz="4" w:space="0" w:color="auto"/>
                    <w:bottom w:val="single" w:sz="4" w:space="0" w:color="auto"/>
                    <w:right w:val="single" w:sz="4" w:space="0" w:color="auto"/>
                  </w:tcBorders>
                  <w:shd w:val="clear" w:color="auto" w:fill="auto"/>
                  <w:hideMark/>
                </w:tcPr>
                <w:p w14:paraId="1A3D5E88" w14:textId="69CBE75C" w:rsidR="00520015" w:rsidRPr="009C450C" w:rsidRDefault="00520015" w:rsidP="00520015">
                  <w:pPr>
                    <w:rPr>
                      <w:rFonts w:ascii="Lato" w:eastAsia="Times New Roman" w:hAnsi="Lato"/>
                      <w:color w:val="000000"/>
                      <w:sz w:val="20"/>
                      <w:szCs w:val="20"/>
                      <w:lang w:eastAsia="es-MX"/>
                    </w:rPr>
                  </w:pPr>
                  <w:r w:rsidRPr="009C450C">
                    <w:rPr>
                      <w:rFonts w:ascii="Lato" w:eastAsia="Times New Roman" w:hAnsi="Lato"/>
                      <w:color w:val="000000"/>
                      <w:sz w:val="20"/>
                      <w:szCs w:val="20"/>
                      <w:lang w:eastAsia="es-MX"/>
                    </w:rPr>
                    <w:t>91-0010</w:t>
                  </w:r>
                </w:p>
              </w:tc>
              <w:tc>
                <w:tcPr>
                  <w:tcW w:w="6187" w:type="dxa"/>
                  <w:tcBorders>
                    <w:top w:val="single" w:sz="4" w:space="0" w:color="auto"/>
                    <w:left w:val="nil"/>
                    <w:bottom w:val="single" w:sz="4" w:space="0" w:color="auto"/>
                    <w:right w:val="single" w:sz="4" w:space="0" w:color="auto"/>
                  </w:tcBorders>
                  <w:shd w:val="clear" w:color="auto" w:fill="auto"/>
                  <w:hideMark/>
                </w:tcPr>
                <w:p w14:paraId="3F604F43" w14:textId="5F034AB2" w:rsidR="00520015" w:rsidRPr="009C450C" w:rsidRDefault="00520015" w:rsidP="00520015">
                  <w:pPr>
                    <w:jc w:val="both"/>
                    <w:rPr>
                      <w:rFonts w:ascii="Lato" w:hAnsi="Lato"/>
                      <w:sz w:val="20"/>
                      <w:szCs w:val="20"/>
                      <w:lang w:eastAsia="es-MX"/>
                    </w:rPr>
                  </w:pPr>
                  <w:r w:rsidRPr="009C450C">
                    <w:rPr>
                      <w:rFonts w:ascii="Lato" w:eastAsia="Times New Roman" w:hAnsi="Lato"/>
                      <w:color w:val="000000"/>
                      <w:sz w:val="20"/>
                      <w:szCs w:val="20"/>
                      <w:lang w:eastAsia="es-MX"/>
                    </w:rPr>
                    <w:t>TRANSFERENCIA PARA ADQUISICION DE MATERIALES FF101</w:t>
                  </w:r>
                </w:p>
              </w:tc>
              <w:tc>
                <w:tcPr>
                  <w:tcW w:w="2812" w:type="dxa"/>
                  <w:tcBorders>
                    <w:top w:val="single" w:sz="4" w:space="0" w:color="auto"/>
                    <w:left w:val="nil"/>
                    <w:bottom w:val="single" w:sz="4" w:space="0" w:color="auto"/>
                    <w:right w:val="single" w:sz="4" w:space="0" w:color="auto"/>
                  </w:tcBorders>
                  <w:shd w:val="clear" w:color="auto" w:fill="auto"/>
                  <w:vAlign w:val="bottom"/>
                  <w:hideMark/>
                </w:tcPr>
                <w:p w14:paraId="6CCD9E98" w14:textId="157F988D" w:rsidR="00520015" w:rsidRPr="009C450C" w:rsidRDefault="00520015" w:rsidP="009C450C">
                  <w:pPr>
                    <w:jc w:val="right"/>
                    <w:rPr>
                      <w:rFonts w:ascii="Lato" w:hAnsi="Lato"/>
                      <w:sz w:val="20"/>
                      <w:szCs w:val="20"/>
                    </w:rPr>
                  </w:pPr>
                  <w:r w:rsidRPr="009C450C">
                    <w:rPr>
                      <w:rFonts w:ascii="Lato" w:hAnsi="Lato"/>
                      <w:color w:val="000000"/>
                      <w:sz w:val="20"/>
                      <w:szCs w:val="20"/>
                    </w:rPr>
                    <w:t>583,299.79</w:t>
                  </w:r>
                </w:p>
              </w:tc>
            </w:tr>
            <w:tr w:rsidR="00520015" w:rsidRPr="009C450C" w14:paraId="04D2E289" w14:textId="77777777" w:rsidTr="000D2E88">
              <w:trPr>
                <w:trHeight w:val="126"/>
              </w:trPr>
              <w:tc>
                <w:tcPr>
                  <w:tcW w:w="941" w:type="dxa"/>
                  <w:tcBorders>
                    <w:top w:val="single" w:sz="4" w:space="0" w:color="auto"/>
                    <w:left w:val="single" w:sz="4" w:space="0" w:color="auto"/>
                    <w:bottom w:val="single" w:sz="4" w:space="0" w:color="auto"/>
                    <w:right w:val="single" w:sz="4" w:space="0" w:color="auto"/>
                  </w:tcBorders>
                  <w:shd w:val="clear" w:color="auto" w:fill="auto"/>
                  <w:hideMark/>
                </w:tcPr>
                <w:p w14:paraId="626A293D" w14:textId="7C7D5096" w:rsidR="00520015" w:rsidRPr="009C450C" w:rsidRDefault="00520015" w:rsidP="00520015">
                  <w:pPr>
                    <w:rPr>
                      <w:rFonts w:ascii="Lato" w:eastAsia="Times New Roman" w:hAnsi="Lato"/>
                      <w:color w:val="000000"/>
                      <w:sz w:val="20"/>
                      <w:szCs w:val="20"/>
                      <w:lang w:eastAsia="es-MX"/>
                    </w:rPr>
                  </w:pPr>
                  <w:r w:rsidRPr="009C450C">
                    <w:rPr>
                      <w:rFonts w:ascii="Lato" w:eastAsia="Times New Roman" w:hAnsi="Lato"/>
                      <w:color w:val="000000"/>
                      <w:sz w:val="20"/>
                      <w:szCs w:val="20"/>
                      <w:lang w:eastAsia="es-MX"/>
                    </w:rPr>
                    <w:t>91-0011</w:t>
                  </w:r>
                </w:p>
              </w:tc>
              <w:tc>
                <w:tcPr>
                  <w:tcW w:w="6187" w:type="dxa"/>
                  <w:tcBorders>
                    <w:top w:val="single" w:sz="4" w:space="0" w:color="auto"/>
                    <w:left w:val="nil"/>
                    <w:bottom w:val="single" w:sz="4" w:space="0" w:color="auto"/>
                    <w:right w:val="single" w:sz="4" w:space="0" w:color="auto"/>
                  </w:tcBorders>
                  <w:shd w:val="clear" w:color="auto" w:fill="auto"/>
                  <w:hideMark/>
                </w:tcPr>
                <w:p w14:paraId="1DBD0372" w14:textId="2DC2DE9A" w:rsidR="00520015" w:rsidRPr="009C450C" w:rsidRDefault="00520015" w:rsidP="00520015">
                  <w:pPr>
                    <w:jc w:val="both"/>
                    <w:rPr>
                      <w:rFonts w:ascii="Lato" w:hAnsi="Lato"/>
                      <w:sz w:val="20"/>
                      <w:szCs w:val="20"/>
                      <w:lang w:eastAsia="es-MX"/>
                    </w:rPr>
                  </w:pPr>
                  <w:r w:rsidRPr="009C450C">
                    <w:rPr>
                      <w:rFonts w:ascii="Lato" w:eastAsia="Times New Roman" w:hAnsi="Lato"/>
                      <w:color w:val="000000"/>
                      <w:sz w:val="20"/>
                      <w:szCs w:val="20"/>
                      <w:lang w:eastAsia="es-MX"/>
                    </w:rPr>
                    <w:t>TRANSFERENCIA PARA CONTRATACION DE SERVICIO FF101</w:t>
                  </w:r>
                </w:p>
              </w:tc>
              <w:tc>
                <w:tcPr>
                  <w:tcW w:w="2812" w:type="dxa"/>
                  <w:tcBorders>
                    <w:top w:val="single" w:sz="4" w:space="0" w:color="auto"/>
                    <w:left w:val="nil"/>
                    <w:bottom w:val="single" w:sz="4" w:space="0" w:color="auto"/>
                    <w:right w:val="single" w:sz="4" w:space="0" w:color="auto"/>
                  </w:tcBorders>
                  <w:shd w:val="clear" w:color="auto" w:fill="auto"/>
                  <w:vAlign w:val="bottom"/>
                  <w:hideMark/>
                </w:tcPr>
                <w:p w14:paraId="7739F0AC" w14:textId="3863ADAD" w:rsidR="00520015" w:rsidRPr="009C450C" w:rsidRDefault="00520015" w:rsidP="009C450C">
                  <w:pPr>
                    <w:jc w:val="right"/>
                    <w:rPr>
                      <w:rFonts w:ascii="Lato" w:hAnsi="Lato"/>
                      <w:sz w:val="20"/>
                      <w:szCs w:val="20"/>
                    </w:rPr>
                  </w:pPr>
                  <w:r w:rsidRPr="009C450C">
                    <w:rPr>
                      <w:rFonts w:ascii="Lato" w:hAnsi="Lato"/>
                      <w:color w:val="000000"/>
                      <w:sz w:val="20"/>
                      <w:szCs w:val="20"/>
                    </w:rPr>
                    <w:t>1,636,392.35</w:t>
                  </w:r>
                </w:p>
              </w:tc>
            </w:tr>
            <w:tr w:rsidR="00520015" w:rsidRPr="009C450C" w14:paraId="2F66D69B" w14:textId="77777777" w:rsidTr="000D2E88">
              <w:trPr>
                <w:trHeight w:val="129"/>
              </w:trPr>
              <w:tc>
                <w:tcPr>
                  <w:tcW w:w="941" w:type="dxa"/>
                  <w:tcBorders>
                    <w:top w:val="single" w:sz="4" w:space="0" w:color="auto"/>
                    <w:left w:val="single" w:sz="4" w:space="0" w:color="auto"/>
                    <w:bottom w:val="single" w:sz="4" w:space="0" w:color="auto"/>
                    <w:right w:val="single" w:sz="4" w:space="0" w:color="auto"/>
                  </w:tcBorders>
                  <w:shd w:val="clear" w:color="auto" w:fill="auto"/>
                  <w:hideMark/>
                </w:tcPr>
                <w:p w14:paraId="2949528D" w14:textId="2B0CE40F" w:rsidR="00520015" w:rsidRPr="009C450C" w:rsidRDefault="00520015" w:rsidP="00520015">
                  <w:pPr>
                    <w:rPr>
                      <w:rFonts w:ascii="Lato" w:eastAsia="Times New Roman" w:hAnsi="Lato"/>
                      <w:color w:val="FFFFFF"/>
                      <w:sz w:val="20"/>
                      <w:szCs w:val="20"/>
                      <w:lang w:eastAsia="es-MX"/>
                    </w:rPr>
                  </w:pPr>
                  <w:r w:rsidRPr="009C450C">
                    <w:rPr>
                      <w:rFonts w:ascii="Lato" w:eastAsia="Times New Roman" w:hAnsi="Lato"/>
                      <w:color w:val="FFFFFF"/>
                      <w:sz w:val="20"/>
                      <w:szCs w:val="20"/>
                      <w:lang w:eastAsia="es-MX"/>
                    </w:rPr>
                    <w:t> </w:t>
                  </w:r>
                </w:p>
              </w:tc>
              <w:tc>
                <w:tcPr>
                  <w:tcW w:w="6187" w:type="dxa"/>
                  <w:tcBorders>
                    <w:top w:val="single" w:sz="4" w:space="0" w:color="auto"/>
                    <w:left w:val="nil"/>
                    <w:bottom w:val="single" w:sz="4" w:space="0" w:color="auto"/>
                    <w:right w:val="single" w:sz="4" w:space="0" w:color="auto"/>
                  </w:tcBorders>
                  <w:shd w:val="clear" w:color="auto" w:fill="auto"/>
                  <w:hideMark/>
                </w:tcPr>
                <w:p w14:paraId="7CF0A836" w14:textId="165BF3FF" w:rsidR="00520015" w:rsidRPr="009C450C" w:rsidRDefault="00520015" w:rsidP="00520015">
                  <w:pPr>
                    <w:jc w:val="both"/>
                    <w:rPr>
                      <w:rFonts w:ascii="Lato" w:hAnsi="Lato"/>
                      <w:sz w:val="20"/>
                      <w:szCs w:val="20"/>
                      <w:lang w:eastAsia="es-MX"/>
                    </w:rPr>
                  </w:pPr>
                  <w:r w:rsidRPr="009C450C">
                    <w:rPr>
                      <w:rFonts w:ascii="Lato" w:eastAsia="Times New Roman" w:hAnsi="Lato"/>
                      <w:bCs/>
                      <w:color w:val="000000"/>
                      <w:sz w:val="20"/>
                      <w:szCs w:val="20"/>
                      <w:lang w:eastAsia="es-MX"/>
                    </w:rPr>
                    <w:t>Total</w:t>
                  </w:r>
                </w:p>
              </w:tc>
              <w:tc>
                <w:tcPr>
                  <w:tcW w:w="2812" w:type="dxa"/>
                  <w:tcBorders>
                    <w:top w:val="single" w:sz="4" w:space="0" w:color="auto"/>
                    <w:left w:val="nil"/>
                    <w:bottom w:val="single" w:sz="4" w:space="0" w:color="auto"/>
                    <w:right w:val="single" w:sz="4" w:space="0" w:color="auto"/>
                  </w:tcBorders>
                  <w:shd w:val="clear" w:color="auto" w:fill="auto"/>
                  <w:vAlign w:val="bottom"/>
                  <w:hideMark/>
                </w:tcPr>
                <w:p w14:paraId="37721A47" w14:textId="3A6BB434" w:rsidR="00520015" w:rsidRPr="009C450C" w:rsidRDefault="00520015" w:rsidP="009C450C">
                  <w:pPr>
                    <w:jc w:val="right"/>
                    <w:rPr>
                      <w:rFonts w:ascii="Lato" w:hAnsi="Lato"/>
                      <w:b/>
                      <w:sz w:val="20"/>
                      <w:szCs w:val="20"/>
                    </w:rPr>
                  </w:pPr>
                  <w:r w:rsidRPr="009C450C">
                    <w:rPr>
                      <w:rFonts w:ascii="Lato" w:hAnsi="Lato"/>
                      <w:b/>
                      <w:bCs/>
                      <w:color w:val="000000"/>
                      <w:sz w:val="20"/>
                      <w:szCs w:val="20"/>
                    </w:rPr>
                    <w:t xml:space="preserve">              22,169,165.14</w:t>
                  </w:r>
                </w:p>
              </w:tc>
            </w:tr>
          </w:tbl>
          <w:p w14:paraId="1743D6B9" w14:textId="77777777" w:rsidR="00A66111" w:rsidRPr="009C450C" w:rsidRDefault="00A66111" w:rsidP="00A66111">
            <w:pPr>
              <w:pStyle w:val="Prrafodelista"/>
              <w:tabs>
                <w:tab w:val="left" w:pos="1466"/>
              </w:tabs>
              <w:spacing w:line="171" w:lineRule="exact"/>
              <w:rPr>
                <w:rFonts w:ascii="Lato" w:hAnsi="Lato"/>
                <w:sz w:val="20"/>
                <w:szCs w:val="20"/>
              </w:rPr>
            </w:pPr>
          </w:p>
          <w:p w14:paraId="20912597" w14:textId="77777777" w:rsidR="00A66111" w:rsidRPr="009C450C" w:rsidRDefault="00A66111" w:rsidP="00520015">
            <w:pPr>
              <w:rPr>
                <w:rFonts w:ascii="Lato" w:hAnsi="Lato"/>
                <w:sz w:val="20"/>
                <w:szCs w:val="20"/>
              </w:rPr>
            </w:pPr>
            <w:r w:rsidRPr="009C450C">
              <w:rPr>
                <w:rFonts w:ascii="Lato" w:hAnsi="Lato"/>
                <w:sz w:val="20"/>
                <w:szCs w:val="20"/>
              </w:rPr>
              <w:t>Otros ingresos y Beneficios</w:t>
            </w:r>
          </w:p>
          <w:tbl>
            <w:tblPr>
              <w:tblStyle w:val="Tablaconcuadrcula"/>
              <w:tblW w:w="0" w:type="auto"/>
              <w:tblInd w:w="1465" w:type="dxa"/>
              <w:tblLayout w:type="fixed"/>
              <w:tblLook w:val="04A0" w:firstRow="1" w:lastRow="0" w:firstColumn="1" w:lastColumn="0" w:noHBand="0" w:noVBand="1"/>
            </w:tblPr>
            <w:tblGrid>
              <w:gridCol w:w="4724"/>
              <w:gridCol w:w="4651"/>
            </w:tblGrid>
            <w:tr w:rsidR="00A66111" w:rsidRPr="009C450C" w14:paraId="71AE3B58" w14:textId="77777777" w:rsidTr="000D2E88">
              <w:trPr>
                <w:trHeight w:val="276"/>
              </w:trPr>
              <w:tc>
                <w:tcPr>
                  <w:tcW w:w="4724" w:type="dxa"/>
                </w:tcPr>
                <w:p w14:paraId="0D2F22B7" w14:textId="77777777" w:rsidR="00A66111" w:rsidRPr="009C450C" w:rsidRDefault="00A66111" w:rsidP="00520015">
                  <w:pPr>
                    <w:rPr>
                      <w:rFonts w:ascii="Lato" w:hAnsi="Lato"/>
                    </w:rPr>
                  </w:pPr>
                  <w:r w:rsidRPr="009C450C">
                    <w:rPr>
                      <w:rFonts w:ascii="Lato" w:hAnsi="Lato"/>
                    </w:rPr>
                    <w:t xml:space="preserve">Otros ingresos y beneficios varios </w:t>
                  </w:r>
                </w:p>
              </w:tc>
              <w:tc>
                <w:tcPr>
                  <w:tcW w:w="4651" w:type="dxa"/>
                </w:tcPr>
                <w:p w14:paraId="64537B4E" w14:textId="46799D83" w:rsidR="00A66111" w:rsidRPr="009C450C" w:rsidRDefault="00520015" w:rsidP="009C450C">
                  <w:pPr>
                    <w:jc w:val="right"/>
                    <w:rPr>
                      <w:rFonts w:ascii="Lato" w:hAnsi="Lato"/>
                    </w:rPr>
                  </w:pPr>
                  <w:r w:rsidRPr="009C450C">
                    <w:rPr>
                      <w:rFonts w:ascii="Lato" w:hAnsi="Lato"/>
                    </w:rPr>
                    <w:t>11.80</w:t>
                  </w:r>
                </w:p>
              </w:tc>
            </w:tr>
          </w:tbl>
          <w:p w14:paraId="0B37CEA0" w14:textId="77777777" w:rsidR="009C450C" w:rsidRDefault="009C450C" w:rsidP="00520015">
            <w:pPr>
              <w:rPr>
                <w:rFonts w:ascii="Lato" w:hAnsi="Lato"/>
                <w:sz w:val="20"/>
                <w:szCs w:val="20"/>
              </w:rPr>
            </w:pPr>
          </w:p>
          <w:p w14:paraId="4427A145" w14:textId="429C8F72" w:rsidR="00A66111" w:rsidRPr="009C450C" w:rsidRDefault="00520015" w:rsidP="00520015">
            <w:pPr>
              <w:rPr>
                <w:rFonts w:ascii="Lato" w:hAnsi="Lato"/>
                <w:sz w:val="20"/>
                <w:szCs w:val="20"/>
              </w:rPr>
            </w:pPr>
            <w:r w:rsidRPr="009C450C">
              <w:rPr>
                <w:rFonts w:ascii="Lato" w:hAnsi="Lato"/>
                <w:sz w:val="20"/>
                <w:szCs w:val="20"/>
              </w:rPr>
              <w:t>Corresponde a los depósitos por apertura de cuentas bancarias</w:t>
            </w:r>
          </w:p>
          <w:p w14:paraId="34B6C5DA" w14:textId="1C2105AD" w:rsidR="009559C0" w:rsidRPr="009C450C" w:rsidRDefault="009559C0" w:rsidP="00A70249">
            <w:pPr>
              <w:rPr>
                <w:rFonts w:ascii="Lato" w:hAnsi="Lato"/>
                <w:b/>
                <w:bCs/>
                <w:sz w:val="20"/>
                <w:szCs w:val="20"/>
              </w:rPr>
            </w:pPr>
            <w:r w:rsidRPr="009C450C">
              <w:rPr>
                <w:rFonts w:ascii="Lato" w:hAnsi="Lato"/>
                <w:b/>
                <w:bCs/>
                <w:sz w:val="20"/>
                <w:szCs w:val="20"/>
              </w:rPr>
              <w:t>Gastos y otras Pérdidas:</w:t>
            </w:r>
          </w:p>
          <w:p w14:paraId="7B1821EE" w14:textId="76FE8B2A" w:rsidR="00520015" w:rsidRDefault="00544D0F" w:rsidP="00520015">
            <w:pPr>
              <w:rPr>
                <w:rFonts w:ascii="Lato" w:hAnsi="Lato"/>
                <w:w w:val="105"/>
                <w:sz w:val="20"/>
                <w:szCs w:val="20"/>
              </w:rPr>
            </w:pPr>
            <w:r w:rsidRPr="009C450C">
              <w:rPr>
                <w:rFonts w:ascii="Lato" w:hAnsi="Lato"/>
                <w:b/>
                <w:sz w:val="20"/>
                <w:szCs w:val="20"/>
              </w:rPr>
              <w:t>1</w:t>
            </w:r>
            <w:r w:rsidR="005A3A19" w:rsidRPr="009C450C">
              <w:rPr>
                <w:rFonts w:ascii="Lato" w:hAnsi="Lato"/>
                <w:b/>
                <w:sz w:val="20"/>
                <w:szCs w:val="20"/>
              </w:rPr>
              <w:t xml:space="preserve"> </w:t>
            </w:r>
            <w:r w:rsidR="00520015" w:rsidRPr="009C450C">
              <w:rPr>
                <w:rFonts w:ascii="Lato" w:hAnsi="Lato"/>
                <w:w w:val="105"/>
                <w:sz w:val="20"/>
                <w:szCs w:val="20"/>
              </w:rPr>
              <w:t xml:space="preserve">El gasto </w:t>
            </w:r>
            <w:r w:rsidR="009C450C" w:rsidRPr="009C450C">
              <w:rPr>
                <w:rFonts w:ascii="Lato" w:hAnsi="Lato"/>
                <w:w w:val="105"/>
                <w:sz w:val="20"/>
                <w:szCs w:val="20"/>
              </w:rPr>
              <w:t>erogado del</w:t>
            </w:r>
            <w:r w:rsidR="00520015" w:rsidRPr="009C450C">
              <w:rPr>
                <w:rFonts w:ascii="Lato" w:hAnsi="Lato"/>
                <w:w w:val="105"/>
                <w:sz w:val="20"/>
                <w:szCs w:val="20"/>
              </w:rPr>
              <w:t xml:space="preserve"> INSEJUPY del periodo del 01 de enero </w:t>
            </w:r>
            <w:r w:rsidR="009C450C" w:rsidRPr="009C450C">
              <w:rPr>
                <w:rFonts w:ascii="Lato" w:hAnsi="Lato"/>
                <w:w w:val="105"/>
                <w:sz w:val="20"/>
                <w:szCs w:val="20"/>
              </w:rPr>
              <w:t>al 31</w:t>
            </w:r>
            <w:r w:rsidR="00520015" w:rsidRPr="009C450C">
              <w:rPr>
                <w:rFonts w:ascii="Lato" w:hAnsi="Lato"/>
                <w:w w:val="105"/>
                <w:sz w:val="20"/>
                <w:szCs w:val="20"/>
              </w:rPr>
              <w:t xml:space="preserve"> de </w:t>
            </w:r>
            <w:r w:rsidR="009C450C" w:rsidRPr="009C450C">
              <w:rPr>
                <w:rFonts w:ascii="Lato" w:hAnsi="Lato"/>
                <w:w w:val="105"/>
                <w:sz w:val="20"/>
                <w:szCs w:val="20"/>
              </w:rPr>
              <w:t>marzo</w:t>
            </w:r>
            <w:r w:rsidR="00520015" w:rsidRPr="009C450C">
              <w:rPr>
                <w:rFonts w:ascii="Lato" w:hAnsi="Lato"/>
                <w:w w:val="105"/>
                <w:sz w:val="20"/>
                <w:szCs w:val="20"/>
              </w:rPr>
              <w:t xml:space="preserve"> de 2025 se integra de la sig. Manera:</w:t>
            </w:r>
          </w:p>
          <w:p w14:paraId="1E2DCF8F" w14:textId="5E8059D1" w:rsidR="009C450C" w:rsidRDefault="009C450C" w:rsidP="00520015">
            <w:pPr>
              <w:rPr>
                <w:rFonts w:ascii="Lato" w:hAnsi="Lato"/>
                <w:w w:val="105"/>
                <w:sz w:val="20"/>
                <w:szCs w:val="20"/>
              </w:rPr>
            </w:pPr>
          </w:p>
          <w:p w14:paraId="7D02A1F4" w14:textId="77777777" w:rsidR="009C450C" w:rsidRPr="009C450C" w:rsidRDefault="009C450C" w:rsidP="00520015">
            <w:pPr>
              <w:rPr>
                <w:rFonts w:ascii="Lato" w:hAnsi="Lato"/>
                <w:b/>
                <w:sz w:val="20"/>
                <w:szCs w:val="20"/>
              </w:rPr>
            </w:pPr>
          </w:p>
          <w:p w14:paraId="4B44EC28" w14:textId="6011DA5D" w:rsidR="00520015" w:rsidRPr="009C450C" w:rsidRDefault="00520015" w:rsidP="00520015">
            <w:pPr>
              <w:rPr>
                <w:rFonts w:ascii="Lato" w:hAnsi="Lato"/>
                <w:sz w:val="20"/>
                <w:szCs w:val="20"/>
              </w:rPr>
            </w:pPr>
            <w:r w:rsidRPr="009C450C">
              <w:rPr>
                <w:rFonts w:ascii="Lato" w:hAnsi="Lato"/>
                <w:sz w:val="20"/>
                <w:szCs w:val="20"/>
              </w:rPr>
              <w:t xml:space="preserve">                   </w:t>
            </w:r>
          </w:p>
          <w:tbl>
            <w:tblPr>
              <w:tblW w:w="9784" w:type="dxa"/>
              <w:tblInd w:w="2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187"/>
              <w:gridCol w:w="2597"/>
            </w:tblGrid>
            <w:tr w:rsidR="00520015" w:rsidRPr="009C450C" w14:paraId="331C3436" w14:textId="77777777" w:rsidTr="009C450C">
              <w:trPr>
                <w:trHeight w:val="119"/>
              </w:trPr>
              <w:tc>
                <w:tcPr>
                  <w:tcW w:w="7187" w:type="dxa"/>
                  <w:shd w:val="clear" w:color="auto" w:fill="auto"/>
                  <w:noWrap/>
                  <w:vAlign w:val="bottom"/>
                  <w:hideMark/>
                </w:tcPr>
                <w:p w14:paraId="2E24AA7A" w14:textId="77777777" w:rsidR="00520015" w:rsidRPr="009C450C" w:rsidRDefault="00520015" w:rsidP="00520015">
                  <w:pPr>
                    <w:jc w:val="both"/>
                    <w:rPr>
                      <w:rFonts w:ascii="Lato" w:hAnsi="Lato"/>
                      <w:sz w:val="20"/>
                      <w:szCs w:val="20"/>
                      <w:lang w:eastAsia="es-MX"/>
                    </w:rPr>
                  </w:pPr>
                  <w:r w:rsidRPr="009C450C">
                    <w:rPr>
                      <w:rFonts w:ascii="Lato" w:hAnsi="Lato"/>
                      <w:sz w:val="20"/>
                      <w:szCs w:val="20"/>
                      <w:lang w:eastAsia="es-MX"/>
                    </w:rPr>
                    <w:lastRenderedPageBreak/>
                    <w:t>Concepto</w:t>
                  </w:r>
                </w:p>
              </w:tc>
              <w:tc>
                <w:tcPr>
                  <w:tcW w:w="2597" w:type="dxa"/>
                  <w:shd w:val="clear" w:color="auto" w:fill="auto"/>
                  <w:noWrap/>
                  <w:vAlign w:val="bottom"/>
                  <w:hideMark/>
                </w:tcPr>
                <w:p w14:paraId="4FACCC08" w14:textId="77777777" w:rsidR="00520015" w:rsidRPr="009C450C" w:rsidRDefault="00520015" w:rsidP="00520015">
                  <w:pPr>
                    <w:jc w:val="both"/>
                    <w:rPr>
                      <w:rFonts w:ascii="Lato" w:hAnsi="Lato"/>
                      <w:sz w:val="20"/>
                      <w:szCs w:val="20"/>
                      <w:lang w:eastAsia="es-MX"/>
                    </w:rPr>
                  </w:pPr>
                  <w:r w:rsidRPr="009C450C">
                    <w:rPr>
                      <w:rFonts w:ascii="Lato" w:hAnsi="Lato"/>
                      <w:sz w:val="20"/>
                      <w:szCs w:val="20"/>
                      <w:lang w:eastAsia="es-MX"/>
                    </w:rPr>
                    <w:t>Importe</w:t>
                  </w:r>
                </w:p>
              </w:tc>
            </w:tr>
            <w:tr w:rsidR="00520015" w:rsidRPr="009C450C" w14:paraId="57982E5A" w14:textId="77777777" w:rsidTr="009C450C">
              <w:trPr>
                <w:trHeight w:val="119"/>
              </w:trPr>
              <w:tc>
                <w:tcPr>
                  <w:tcW w:w="7187" w:type="dxa"/>
                  <w:shd w:val="clear" w:color="auto" w:fill="auto"/>
                  <w:noWrap/>
                  <w:vAlign w:val="bottom"/>
                  <w:hideMark/>
                </w:tcPr>
                <w:p w14:paraId="5C0BC545" w14:textId="77777777" w:rsidR="00520015" w:rsidRPr="009C450C" w:rsidRDefault="00520015" w:rsidP="00520015">
                  <w:pPr>
                    <w:jc w:val="both"/>
                    <w:rPr>
                      <w:rFonts w:ascii="Lato" w:hAnsi="Lato"/>
                      <w:sz w:val="20"/>
                      <w:szCs w:val="20"/>
                      <w:lang w:eastAsia="es-MX"/>
                    </w:rPr>
                  </w:pPr>
                  <w:r w:rsidRPr="009C450C">
                    <w:rPr>
                      <w:rFonts w:ascii="Lato" w:hAnsi="Lato"/>
                      <w:sz w:val="20"/>
                      <w:szCs w:val="20"/>
                    </w:rPr>
                    <w:t>GASTOS DE FUNCIONAMIENTO</w:t>
                  </w:r>
                </w:p>
              </w:tc>
              <w:tc>
                <w:tcPr>
                  <w:tcW w:w="2597" w:type="dxa"/>
                  <w:shd w:val="clear" w:color="auto" w:fill="auto"/>
                  <w:noWrap/>
                  <w:vAlign w:val="bottom"/>
                  <w:hideMark/>
                </w:tcPr>
                <w:p w14:paraId="4A9BD71C" w14:textId="0FF19868" w:rsidR="00520015" w:rsidRPr="009C450C" w:rsidRDefault="00520015" w:rsidP="009C450C">
                  <w:pPr>
                    <w:jc w:val="right"/>
                    <w:rPr>
                      <w:rFonts w:ascii="Lato" w:hAnsi="Lato"/>
                      <w:sz w:val="20"/>
                      <w:szCs w:val="20"/>
                      <w:lang w:eastAsia="es-MX"/>
                    </w:rPr>
                  </w:pPr>
                  <w:r w:rsidRPr="009C450C">
                    <w:rPr>
                      <w:rFonts w:ascii="Lato" w:hAnsi="Lato" w:cs="Arial"/>
                      <w:color w:val="000000"/>
                      <w:sz w:val="20"/>
                      <w:szCs w:val="20"/>
                    </w:rPr>
                    <w:t xml:space="preserve"> 19,502,631.59</w:t>
                  </w:r>
                </w:p>
              </w:tc>
            </w:tr>
            <w:tr w:rsidR="00520015" w:rsidRPr="009C450C" w14:paraId="79500A87" w14:textId="77777777" w:rsidTr="009C450C">
              <w:trPr>
                <w:trHeight w:val="119"/>
              </w:trPr>
              <w:tc>
                <w:tcPr>
                  <w:tcW w:w="7187" w:type="dxa"/>
                  <w:shd w:val="clear" w:color="auto" w:fill="auto"/>
                  <w:noWrap/>
                  <w:vAlign w:val="bottom"/>
                  <w:hideMark/>
                </w:tcPr>
                <w:p w14:paraId="04372317" w14:textId="77777777" w:rsidR="00520015" w:rsidRPr="009C450C" w:rsidRDefault="00520015" w:rsidP="00520015">
                  <w:pPr>
                    <w:jc w:val="both"/>
                    <w:rPr>
                      <w:rFonts w:ascii="Lato" w:hAnsi="Lato"/>
                      <w:sz w:val="20"/>
                      <w:szCs w:val="20"/>
                    </w:rPr>
                  </w:pPr>
                  <w:r w:rsidRPr="009C450C">
                    <w:rPr>
                      <w:rFonts w:ascii="Lato" w:hAnsi="Lato"/>
                      <w:sz w:val="20"/>
                      <w:szCs w:val="20"/>
                    </w:rPr>
                    <w:t>TRANSFERENCIAS, ASIGNACIONES, SUBSIDIOS Y OTRAS AYUDAS</w:t>
                  </w:r>
                </w:p>
              </w:tc>
              <w:tc>
                <w:tcPr>
                  <w:tcW w:w="2597" w:type="dxa"/>
                  <w:shd w:val="clear" w:color="auto" w:fill="auto"/>
                  <w:noWrap/>
                  <w:vAlign w:val="bottom"/>
                  <w:hideMark/>
                </w:tcPr>
                <w:p w14:paraId="5249EE83" w14:textId="72496511" w:rsidR="00520015" w:rsidRPr="009C450C" w:rsidRDefault="00520015" w:rsidP="009C450C">
                  <w:pPr>
                    <w:jc w:val="right"/>
                    <w:rPr>
                      <w:rFonts w:ascii="Lato" w:hAnsi="Lato"/>
                      <w:sz w:val="20"/>
                      <w:szCs w:val="20"/>
                    </w:rPr>
                  </w:pPr>
                  <w:r w:rsidRPr="009C450C">
                    <w:rPr>
                      <w:rFonts w:ascii="Lato" w:hAnsi="Lato" w:cs="Arial"/>
                      <w:color w:val="000000"/>
                      <w:sz w:val="20"/>
                      <w:szCs w:val="20"/>
                    </w:rPr>
                    <w:t xml:space="preserve"> 0.00</w:t>
                  </w:r>
                </w:p>
              </w:tc>
            </w:tr>
            <w:tr w:rsidR="00520015" w:rsidRPr="009C450C" w14:paraId="1FE4B68C" w14:textId="77777777" w:rsidTr="009C450C">
              <w:trPr>
                <w:trHeight w:val="119"/>
              </w:trPr>
              <w:tc>
                <w:tcPr>
                  <w:tcW w:w="7187" w:type="dxa"/>
                  <w:shd w:val="clear" w:color="auto" w:fill="auto"/>
                  <w:noWrap/>
                  <w:vAlign w:val="bottom"/>
                  <w:hideMark/>
                </w:tcPr>
                <w:p w14:paraId="0EB0CF50" w14:textId="77777777" w:rsidR="00520015" w:rsidRPr="009C450C" w:rsidRDefault="00520015" w:rsidP="00520015">
                  <w:pPr>
                    <w:jc w:val="both"/>
                    <w:rPr>
                      <w:rFonts w:ascii="Lato" w:hAnsi="Lato"/>
                      <w:sz w:val="20"/>
                      <w:szCs w:val="20"/>
                    </w:rPr>
                  </w:pPr>
                  <w:r w:rsidRPr="009C450C">
                    <w:rPr>
                      <w:rFonts w:ascii="Lato" w:hAnsi="Lato"/>
                      <w:sz w:val="20"/>
                      <w:szCs w:val="20"/>
                    </w:rPr>
                    <w:t>PARTICIPACIONES Y APORTACIONES</w:t>
                  </w:r>
                </w:p>
              </w:tc>
              <w:tc>
                <w:tcPr>
                  <w:tcW w:w="2597" w:type="dxa"/>
                  <w:shd w:val="clear" w:color="auto" w:fill="auto"/>
                  <w:noWrap/>
                  <w:vAlign w:val="bottom"/>
                  <w:hideMark/>
                </w:tcPr>
                <w:p w14:paraId="300DE3B0" w14:textId="030E3755" w:rsidR="00520015" w:rsidRPr="009C450C" w:rsidRDefault="00520015" w:rsidP="009C450C">
                  <w:pPr>
                    <w:jc w:val="right"/>
                    <w:rPr>
                      <w:rFonts w:ascii="Lato" w:hAnsi="Lato"/>
                      <w:sz w:val="20"/>
                      <w:szCs w:val="20"/>
                    </w:rPr>
                  </w:pPr>
                  <w:r w:rsidRPr="009C450C">
                    <w:rPr>
                      <w:rFonts w:ascii="Lato" w:hAnsi="Lato" w:cs="Arial"/>
                      <w:color w:val="000000"/>
                      <w:sz w:val="20"/>
                      <w:szCs w:val="20"/>
                    </w:rPr>
                    <w:t>0.00</w:t>
                  </w:r>
                </w:p>
              </w:tc>
            </w:tr>
            <w:tr w:rsidR="00520015" w:rsidRPr="009C450C" w14:paraId="25B9471A" w14:textId="77777777" w:rsidTr="009C450C">
              <w:trPr>
                <w:trHeight w:val="119"/>
              </w:trPr>
              <w:tc>
                <w:tcPr>
                  <w:tcW w:w="7187" w:type="dxa"/>
                  <w:shd w:val="clear" w:color="auto" w:fill="auto"/>
                  <w:noWrap/>
                  <w:vAlign w:val="bottom"/>
                  <w:hideMark/>
                </w:tcPr>
                <w:p w14:paraId="243BEA02" w14:textId="77777777" w:rsidR="00520015" w:rsidRPr="009C450C" w:rsidRDefault="00520015" w:rsidP="00520015">
                  <w:pPr>
                    <w:jc w:val="both"/>
                    <w:rPr>
                      <w:rFonts w:ascii="Lato" w:hAnsi="Lato"/>
                      <w:sz w:val="20"/>
                      <w:szCs w:val="20"/>
                    </w:rPr>
                  </w:pPr>
                  <w:r w:rsidRPr="009C450C">
                    <w:rPr>
                      <w:rFonts w:ascii="Lato" w:hAnsi="Lato"/>
                      <w:sz w:val="20"/>
                      <w:szCs w:val="20"/>
                    </w:rPr>
                    <w:t>INTERESES, COMISIONES Y OTROS GASTOS DE LA DEUDA PÚBLICA</w:t>
                  </w:r>
                </w:p>
              </w:tc>
              <w:tc>
                <w:tcPr>
                  <w:tcW w:w="2597" w:type="dxa"/>
                  <w:shd w:val="clear" w:color="auto" w:fill="auto"/>
                  <w:noWrap/>
                  <w:vAlign w:val="bottom"/>
                  <w:hideMark/>
                </w:tcPr>
                <w:p w14:paraId="298D1DB4" w14:textId="29CA5C11" w:rsidR="00520015" w:rsidRPr="009C450C" w:rsidRDefault="00520015" w:rsidP="009C450C">
                  <w:pPr>
                    <w:jc w:val="right"/>
                    <w:rPr>
                      <w:rFonts w:ascii="Lato" w:hAnsi="Lato"/>
                      <w:sz w:val="20"/>
                      <w:szCs w:val="20"/>
                    </w:rPr>
                  </w:pPr>
                  <w:r w:rsidRPr="009C450C">
                    <w:rPr>
                      <w:rFonts w:ascii="Lato" w:hAnsi="Lato" w:cs="Arial"/>
                      <w:color w:val="000000"/>
                      <w:sz w:val="20"/>
                      <w:szCs w:val="20"/>
                    </w:rPr>
                    <w:t xml:space="preserve"> 0.00</w:t>
                  </w:r>
                </w:p>
              </w:tc>
            </w:tr>
            <w:tr w:rsidR="00520015" w:rsidRPr="009C450C" w14:paraId="096AC793" w14:textId="77777777" w:rsidTr="009C450C">
              <w:trPr>
                <w:trHeight w:val="119"/>
              </w:trPr>
              <w:tc>
                <w:tcPr>
                  <w:tcW w:w="7187" w:type="dxa"/>
                  <w:shd w:val="clear" w:color="auto" w:fill="auto"/>
                  <w:noWrap/>
                  <w:vAlign w:val="bottom"/>
                  <w:hideMark/>
                </w:tcPr>
                <w:p w14:paraId="4FE97993" w14:textId="77777777" w:rsidR="00520015" w:rsidRPr="009C450C" w:rsidRDefault="00520015" w:rsidP="00520015">
                  <w:pPr>
                    <w:jc w:val="both"/>
                    <w:rPr>
                      <w:rFonts w:ascii="Lato" w:hAnsi="Lato"/>
                      <w:sz w:val="20"/>
                      <w:szCs w:val="20"/>
                    </w:rPr>
                  </w:pPr>
                  <w:r w:rsidRPr="009C450C">
                    <w:rPr>
                      <w:rFonts w:ascii="Lato" w:hAnsi="Lato"/>
                      <w:sz w:val="20"/>
                      <w:szCs w:val="20"/>
                    </w:rPr>
                    <w:t>OTROS GASTOS Y PÉRDIDAS EXTRAORDINARIAS</w:t>
                  </w:r>
                </w:p>
              </w:tc>
              <w:tc>
                <w:tcPr>
                  <w:tcW w:w="2597" w:type="dxa"/>
                  <w:shd w:val="clear" w:color="auto" w:fill="auto"/>
                  <w:noWrap/>
                  <w:vAlign w:val="bottom"/>
                  <w:hideMark/>
                </w:tcPr>
                <w:p w14:paraId="4AE9E108" w14:textId="123039C9" w:rsidR="00520015" w:rsidRPr="009C450C" w:rsidRDefault="00520015" w:rsidP="009C450C">
                  <w:pPr>
                    <w:jc w:val="right"/>
                    <w:rPr>
                      <w:rFonts w:ascii="Lato" w:hAnsi="Lato"/>
                      <w:sz w:val="20"/>
                      <w:szCs w:val="20"/>
                    </w:rPr>
                  </w:pPr>
                  <w:r w:rsidRPr="009C450C">
                    <w:rPr>
                      <w:rFonts w:ascii="Lato" w:hAnsi="Lato" w:cs="Arial"/>
                      <w:color w:val="000000"/>
                      <w:sz w:val="20"/>
                      <w:szCs w:val="20"/>
                    </w:rPr>
                    <w:t xml:space="preserve"> 1,358,310.09</w:t>
                  </w:r>
                </w:p>
              </w:tc>
            </w:tr>
            <w:tr w:rsidR="00520015" w:rsidRPr="009C450C" w14:paraId="4FA84E73" w14:textId="77777777" w:rsidTr="009C450C">
              <w:trPr>
                <w:trHeight w:val="119"/>
              </w:trPr>
              <w:tc>
                <w:tcPr>
                  <w:tcW w:w="7187" w:type="dxa"/>
                  <w:shd w:val="clear" w:color="auto" w:fill="auto"/>
                  <w:noWrap/>
                  <w:vAlign w:val="bottom"/>
                  <w:hideMark/>
                </w:tcPr>
                <w:p w14:paraId="607719CF" w14:textId="77777777" w:rsidR="00520015" w:rsidRPr="009C450C" w:rsidRDefault="00520015" w:rsidP="00520015">
                  <w:pPr>
                    <w:jc w:val="both"/>
                    <w:rPr>
                      <w:rFonts w:ascii="Lato" w:hAnsi="Lato"/>
                      <w:b/>
                      <w:sz w:val="20"/>
                      <w:szCs w:val="20"/>
                    </w:rPr>
                  </w:pPr>
                  <w:r w:rsidRPr="009C450C">
                    <w:rPr>
                      <w:rFonts w:ascii="Lato" w:hAnsi="Lato"/>
                      <w:b/>
                      <w:sz w:val="20"/>
                      <w:szCs w:val="20"/>
                    </w:rPr>
                    <w:t>Suma de GASTOS Y OTRAS PÉRDIDAS</w:t>
                  </w:r>
                </w:p>
              </w:tc>
              <w:tc>
                <w:tcPr>
                  <w:tcW w:w="2597" w:type="dxa"/>
                  <w:shd w:val="clear" w:color="auto" w:fill="auto"/>
                  <w:noWrap/>
                  <w:vAlign w:val="bottom"/>
                  <w:hideMark/>
                </w:tcPr>
                <w:p w14:paraId="5425F802" w14:textId="3CF72E61" w:rsidR="00520015" w:rsidRPr="009C450C" w:rsidRDefault="009C450C" w:rsidP="009C450C">
                  <w:pPr>
                    <w:jc w:val="right"/>
                    <w:rPr>
                      <w:rFonts w:ascii="Lato" w:hAnsi="Lato"/>
                      <w:b/>
                      <w:sz w:val="20"/>
                      <w:szCs w:val="20"/>
                    </w:rPr>
                  </w:pPr>
                  <w:r>
                    <w:rPr>
                      <w:rFonts w:ascii="Lato" w:hAnsi="Lato" w:cs="Arial"/>
                      <w:b/>
                      <w:bCs/>
                      <w:color w:val="000000"/>
                      <w:sz w:val="20"/>
                      <w:szCs w:val="20"/>
                    </w:rPr>
                    <w:t xml:space="preserve"> </w:t>
                  </w:r>
                  <w:r w:rsidR="00520015" w:rsidRPr="009C450C">
                    <w:rPr>
                      <w:rFonts w:ascii="Lato" w:hAnsi="Lato" w:cs="Arial"/>
                      <w:b/>
                      <w:bCs/>
                      <w:color w:val="000000"/>
                      <w:sz w:val="20"/>
                      <w:szCs w:val="20"/>
                    </w:rPr>
                    <w:t xml:space="preserve">     20,860,941.68 </w:t>
                  </w:r>
                </w:p>
              </w:tc>
            </w:tr>
          </w:tbl>
          <w:p w14:paraId="0F53F2F6" w14:textId="77777777" w:rsidR="009C450C" w:rsidRPr="009C450C" w:rsidRDefault="009C450C" w:rsidP="00520015">
            <w:pPr>
              <w:rPr>
                <w:rFonts w:ascii="Lato" w:hAnsi="Lato"/>
                <w:w w:val="105"/>
                <w:sz w:val="20"/>
                <w:szCs w:val="20"/>
              </w:rPr>
            </w:pPr>
          </w:p>
          <w:p w14:paraId="6C9D6A8A" w14:textId="2870ED7F" w:rsidR="00520015" w:rsidRPr="009C450C" w:rsidRDefault="00520015" w:rsidP="00520015">
            <w:pPr>
              <w:rPr>
                <w:rFonts w:ascii="Lato" w:hAnsi="Lato"/>
                <w:w w:val="105"/>
                <w:sz w:val="20"/>
                <w:szCs w:val="20"/>
              </w:rPr>
            </w:pPr>
            <w:r w:rsidRPr="009C450C">
              <w:rPr>
                <w:rFonts w:ascii="Lato" w:hAnsi="Lato"/>
                <w:w w:val="105"/>
                <w:sz w:val="20"/>
                <w:szCs w:val="20"/>
              </w:rPr>
              <w:t>A su vez se integran aquellos rubros por el total de los gastos:</w:t>
            </w:r>
          </w:p>
          <w:tbl>
            <w:tblPr>
              <w:tblW w:w="8694" w:type="dxa"/>
              <w:tblInd w:w="2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94"/>
              <w:gridCol w:w="1811"/>
              <w:gridCol w:w="1189"/>
            </w:tblGrid>
            <w:tr w:rsidR="00520015" w:rsidRPr="009C450C" w14:paraId="209DF506" w14:textId="77777777" w:rsidTr="009C450C">
              <w:trPr>
                <w:trHeight w:val="198"/>
              </w:trPr>
              <w:tc>
                <w:tcPr>
                  <w:tcW w:w="5694" w:type="dxa"/>
                  <w:shd w:val="clear" w:color="auto" w:fill="auto"/>
                  <w:noWrap/>
                  <w:vAlign w:val="bottom"/>
                  <w:hideMark/>
                </w:tcPr>
                <w:p w14:paraId="6E0D276B" w14:textId="77777777" w:rsidR="00520015" w:rsidRPr="009C450C" w:rsidRDefault="00520015" w:rsidP="00520015">
                  <w:pPr>
                    <w:rPr>
                      <w:rFonts w:ascii="Lato" w:hAnsi="Lato"/>
                      <w:color w:val="000000"/>
                      <w:sz w:val="20"/>
                      <w:szCs w:val="20"/>
                      <w:lang w:eastAsia="es-MX"/>
                    </w:rPr>
                  </w:pPr>
                  <w:r w:rsidRPr="009C450C">
                    <w:rPr>
                      <w:rFonts w:ascii="Lato" w:hAnsi="Lato"/>
                      <w:sz w:val="20"/>
                      <w:szCs w:val="20"/>
                    </w:rPr>
                    <w:t xml:space="preserve">                                                                                                                                               </w:t>
                  </w:r>
                  <w:r w:rsidRPr="009C450C">
                    <w:rPr>
                      <w:rFonts w:ascii="Lato" w:hAnsi="Lato"/>
                      <w:color w:val="000000"/>
                      <w:sz w:val="20"/>
                      <w:szCs w:val="20"/>
                      <w:lang w:eastAsia="es-MX"/>
                    </w:rPr>
                    <w:t>Concepto</w:t>
                  </w:r>
                </w:p>
              </w:tc>
              <w:tc>
                <w:tcPr>
                  <w:tcW w:w="1811" w:type="dxa"/>
                  <w:shd w:val="clear" w:color="auto" w:fill="auto"/>
                  <w:noWrap/>
                  <w:vAlign w:val="bottom"/>
                  <w:hideMark/>
                </w:tcPr>
                <w:p w14:paraId="09AE144F" w14:textId="77777777" w:rsidR="00520015" w:rsidRPr="009C450C" w:rsidRDefault="00520015" w:rsidP="00520015">
                  <w:pPr>
                    <w:rPr>
                      <w:rFonts w:ascii="Lato" w:hAnsi="Lato"/>
                      <w:color w:val="000000"/>
                      <w:sz w:val="20"/>
                      <w:szCs w:val="20"/>
                      <w:lang w:eastAsia="es-MX"/>
                    </w:rPr>
                  </w:pPr>
                  <w:r w:rsidRPr="009C450C">
                    <w:rPr>
                      <w:rFonts w:ascii="Lato" w:hAnsi="Lato"/>
                      <w:color w:val="000000"/>
                      <w:sz w:val="20"/>
                      <w:szCs w:val="20"/>
                      <w:lang w:eastAsia="es-MX"/>
                    </w:rPr>
                    <w:t>Importe</w:t>
                  </w:r>
                </w:p>
              </w:tc>
              <w:tc>
                <w:tcPr>
                  <w:tcW w:w="1189" w:type="dxa"/>
                  <w:shd w:val="clear" w:color="auto" w:fill="auto"/>
                  <w:noWrap/>
                  <w:vAlign w:val="bottom"/>
                  <w:hideMark/>
                </w:tcPr>
                <w:p w14:paraId="764DC57B" w14:textId="77777777" w:rsidR="00520015" w:rsidRPr="009C450C" w:rsidRDefault="00520015" w:rsidP="00520015">
                  <w:pPr>
                    <w:rPr>
                      <w:rFonts w:ascii="Lato" w:hAnsi="Lato"/>
                      <w:color w:val="000000"/>
                      <w:sz w:val="20"/>
                      <w:szCs w:val="20"/>
                      <w:lang w:eastAsia="es-MX"/>
                    </w:rPr>
                  </w:pPr>
                  <w:r w:rsidRPr="009C450C">
                    <w:rPr>
                      <w:rFonts w:ascii="Lato" w:hAnsi="Lato"/>
                      <w:color w:val="000000"/>
                      <w:sz w:val="20"/>
                      <w:szCs w:val="20"/>
                      <w:lang w:eastAsia="es-MX"/>
                    </w:rPr>
                    <w:t>%</w:t>
                  </w:r>
                </w:p>
              </w:tc>
            </w:tr>
            <w:tr w:rsidR="00520015" w:rsidRPr="009C450C" w14:paraId="4EA52FFF" w14:textId="77777777" w:rsidTr="009C450C">
              <w:trPr>
                <w:trHeight w:val="198"/>
              </w:trPr>
              <w:tc>
                <w:tcPr>
                  <w:tcW w:w="5694" w:type="dxa"/>
                  <w:shd w:val="clear" w:color="auto" w:fill="auto"/>
                  <w:noWrap/>
                  <w:vAlign w:val="bottom"/>
                  <w:hideMark/>
                </w:tcPr>
                <w:p w14:paraId="66CDAC09" w14:textId="77777777" w:rsidR="00520015" w:rsidRPr="009C450C" w:rsidRDefault="00520015" w:rsidP="009C450C">
                  <w:pPr>
                    <w:rPr>
                      <w:rFonts w:ascii="Lato" w:hAnsi="Lato"/>
                      <w:color w:val="000000"/>
                      <w:sz w:val="20"/>
                      <w:szCs w:val="20"/>
                      <w:lang w:eastAsia="es-MX"/>
                    </w:rPr>
                  </w:pPr>
                  <w:r w:rsidRPr="009C450C">
                    <w:rPr>
                      <w:rFonts w:ascii="Lato" w:hAnsi="Lato"/>
                      <w:color w:val="000000"/>
                      <w:sz w:val="20"/>
                      <w:szCs w:val="20"/>
                    </w:rPr>
                    <w:t xml:space="preserve">SERVICIOS PERSONALES </w:t>
                  </w:r>
                </w:p>
              </w:tc>
              <w:tc>
                <w:tcPr>
                  <w:tcW w:w="1811" w:type="dxa"/>
                  <w:shd w:val="clear" w:color="auto" w:fill="auto"/>
                  <w:noWrap/>
                  <w:vAlign w:val="bottom"/>
                  <w:hideMark/>
                </w:tcPr>
                <w:p w14:paraId="7B4DD2B2" w14:textId="3161EA14" w:rsidR="00520015" w:rsidRPr="009C450C" w:rsidRDefault="00520015" w:rsidP="009C450C">
                  <w:pPr>
                    <w:jc w:val="right"/>
                    <w:rPr>
                      <w:rFonts w:ascii="Lato" w:hAnsi="Lato"/>
                      <w:color w:val="000000"/>
                      <w:sz w:val="20"/>
                      <w:szCs w:val="20"/>
                      <w:lang w:eastAsia="es-MX"/>
                    </w:rPr>
                  </w:pPr>
                  <w:r w:rsidRPr="009C450C">
                    <w:rPr>
                      <w:rFonts w:ascii="Lato" w:hAnsi="Lato" w:cs="Arial"/>
                      <w:color w:val="000000"/>
                      <w:sz w:val="20"/>
                      <w:szCs w:val="20"/>
                    </w:rPr>
                    <w:t xml:space="preserve"> 17,566,536.07</w:t>
                  </w:r>
                </w:p>
              </w:tc>
              <w:tc>
                <w:tcPr>
                  <w:tcW w:w="1189" w:type="dxa"/>
                  <w:shd w:val="clear" w:color="auto" w:fill="auto"/>
                  <w:noWrap/>
                  <w:vAlign w:val="bottom"/>
                  <w:hideMark/>
                </w:tcPr>
                <w:p w14:paraId="7398F969" w14:textId="6671B8AD" w:rsidR="00520015" w:rsidRPr="009C450C" w:rsidRDefault="00520015" w:rsidP="009C450C">
                  <w:pPr>
                    <w:jc w:val="right"/>
                    <w:rPr>
                      <w:rFonts w:ascii="Lato" w:hAnsi="Lato"/>
                      <w:color w:val="000000"/>
                      <w:sz w:val="20"/>
                      <w:szCs w:val="20"/>
                    </w:rPr>
                  </w:pPr>
                  <w:r w:rsidRPr="009C450C">
                    <w:rPr>
                      <w:rFonts w:ascii="Lato" w:hAnsi="Lato" w:cs="Arial"/>
                      <w:color w:val="000000"/>
                      <w:sz w:val="20"/>
                      <w:szCs w:val="20"/>
                    </w:rPr>
                    <w:t>84.2%</w:t>
                  </w:r>
                </w:p>
              </w:tc>
            </w:tr>
            <w:tr w:rsidR="00520015" w:rsidRPr="009C450C" w14:paraId="07A992EC" w14:textId="77777777" w:rsidTr="009C450C">
              <w:trPr>
                <w:trHeight w:val="198"/>
              </w:trPr>
              <w:tc>
                <w:tcPr>
                  <w:tcW w:w="5694" w:type="dxa"/>
                  <w:shd w:val="clear" w:color="auto" w:fill="auto"/>
                  <w:noWrap/>
                  <w:vAlign w:val="bottom"/>
                  <w:hideMark/>
                </w:tcPr>
                <w:p w14:paraId="322F3768" w14:textId="77777777" w:rsidR="00520015" w:rsidRPr="009C450C" w:rsidRDefault="00520015" w:rsidP="009C450C">
                  <w:pPr>
                    <w:rPr>
                      <w:rFonts w:ascii="Lato" w:hAnsi="Lato"/>
                      <w:color w:val="000000"/>
                      <w:sz w:val="20"/>
                      <w:szCs w:val="20"/>
                    </w:rPr>
                  </w:pPr>
                  <w:r w:rsidRPr="009C450C">
                    <w:rPr>
                      <w:rFonts w:ascii="Lato" w:hAnsi="Lato"/>
                      <w:color w:val="000000"/>
                      <w:sz w:val="20"/>
                      <w:szCs w:val="20"/>
                    </w:rPr>
                    <w:t xml:space="preserve">MATERIALES Y SUMINISTROS  </w:t>
                  </w:r>
                </w:p>
              </w:tc>
              <w:tc>
                <w:tcPr>
                  <w:tcW w:w="1811" w:type="dxa"/>
                  <w:shd w:val="clear" w:color="auto" w:fill="auto"/>
                  <w:noWrap/>
                  <w:vAlign w:val="bottom"/>
                  <w:hideMark/>
                </w:tcPr>
                <w:p w14:paraId="586D6E97" w14:textId="561CBC00" w:rsidR="00520015" w:rsidRPr="009C450C" w:rsidRDefault="00520015" w:rsidP="009C450C">
                  <w:pPr>
                    <w:jc w:val="right"/>
                    <w:rPr>
                      <w:rFonts w:ascii="Lato" w:hAnsi="Lato"/>
                      <w:color w:val="000000"/>
                      <w:sz w:val="20"/>
                      <w:szCs w:val="20"/>
                    </w:rPr>
                  </w:pPr>
                  <w:r w:rsidRPr="009C450C">
                    <w:rPr>
                      <w:rFonts w:ascii="Lato" w:hAnsi="Lato" w:cs="Arial"/>
                      <w:color w:val="000000"/>
                      <w:sz w:val="20"/>
                      <w:szCs w:val="20"/>
                    </w:rPr>
                    <w:t>164,851.30</w:t>
                  </w:r>
                </w:p>
              </w:tc>
              <w:tc>
                <w:tcPr>
                  <w:tcW w:w="1189" w:type="dxa"/>
                  <w:shd w:val="clear" w:color="auto" w:fill="auto"/>
                  <w:noWrap/>
                  <w:vAlign w:val="bottom"/>
                  <w:hideMark/>
                </w:tcPr>
                <w:p w14:paraId="79388093" w14:textId="67FE9DDF" w:rsidR="00520015" w:rsidRPr="009C450C" w:rsidRDefault="00520015" w:rsidP="009C450C">
                  <w:pPr>
                    <w:jc w:val="right"/>
                    <w:rPr>
                      <w:rFonts w:ascii="Lato" w:hAnsi="Lato"/>
                      <w:color w:val="000000"/>
                      <w:sz w:val="20"/>
                      <w:szCs w:val="20"/>
                    </w:rPr>
                  </w:pPr>
                  <w:r w:rsidRPr="009C450C">
                    <w:rPr>
                      <w:rFonts w:ascii="Lato" w:hAnsi="Lato" w:cs="Arial"/>
                      <w:color w:val="000000"/>
                      <w:sz w:val="20"/>
                      <w:szCs w:val="20"/>
                    </w:rPr>
                    <w:t>0.8%</w:t>
                  </w:r>
                </w:p>
              </w:tc>
            </w:tr>
            <w:tr w:rsidR="00520015" w:rsidRPr="009C450C" w14:paraId="4FA30A5D" w14:textId="77777777" w:rsidTr="009C450C">
              <w:trPr>
                <w:trHeight w:val="198"/>
              </w:trPr>
              <w:tc>
                <w:tcPr>
                  <w:tcW w:w="5694" w:type="dxa"/>
                  <w:shd w:val="clear" w:color="auto" w:fill="auto"/>
                  <w:noWrap/>
                  <w:vAlign w:val="bottom"/>
                  <w:hideMark/>
                </w:tcPr>
                <w:p w14:paraId="0F76239B" w14:textId="77777777" w:rsidR="00520015" w:rsidRPr="009C450C" w:rsidRDefault="00520015" w:rsidP="009C450C">
                  <w:pPr>
                    <w:rPr>
                      <w:rFonts w:ascii="Lato" w:hAnsi="Lato"/>
                      <w:color w:val="000000"/>
                      <w:sz w:val="20"/>
                      <w:szCs w:val="20"/>
                    </w:rPr>
                  </w:pPr>
                  <w:r w:rsidRPr="009C450C">
                    <w:rPr>
                      <w:rFonts w:ascii="Lato" w:hAnsi="Lato"/>
                      <w:color w:val="000000"/>
                      <w:sz w:val="20"/>
                      <w:szCs w:val="20"/>
                    </w:rPr>
                    <w:t xml:space="preserve">SERVICIOS GENERALES </w:t>
                  </w:r>
                </w:p>
              </w:tc>
              <w:tc>
                <w:tcPr>
                  <w:tcW w:w="1811" w:type="dxa"/>
                  <w:shd w:val="clear" w:color="auto" w:fill="auto"/>
                  <w:noWrap/>
                  <w:vAlign w:val="bottom"/>
                  <w:hideMark/>
                </w:tcPr>
                <w:p w14:paraId="4240A9CE" w14:textId="6D8944DD" w:rsidR="00520015" w:rsidRPr="009C450C" w:rsidRDefault="00520015" w:rsidP="009C450C">
                  <w:pPr>
                    <w:jc w:val="right"/>
                    <w:rPr>
                      <w:rFonts w:ascii="Lato" w:hAnsi="Lato"/>
                      <w:color w:val="000000"/>
                      <w:sz w:val="20"/>
                      <w:szCs w:val="20"/>
                    </w:rPr>
                  </w:pPr>
                  <w:r w:rsidRPr="009C450C">
                    <w:rPr>
                      <w:rFonts w:ascii="Lato" w:hAnsi="Lato" w:cs="Arial"/>
                      <w:color w:val="000000"/>
                      <w:sz w:val="20"/>
                      <w:szCs w:val="20"/>
                    </w:rPr>
                    <w:t xml:space="preserve"> 1,771,244.22</w:t>
                  </w:r>
                </w:p>
              </w:tc>
              <w:tc>
                <w:tcPr>
                  <w:tcW w:w="1189" w:type="dxa"/>
                  <w:shd w:val="clear" w:color="auto" w:fill="auto"/>
                  <w:noWrap/>
                  <w:vAlign w:val="bottom"/>
                  <w:hideMark/>
                </w:tcPr>
                <w:p w14:paraId="45BF1C07" w14:textId="206A2D64" w:rsidR="00520015" w:rsidRPr="009C450C" w:rsidRDefault="00520015" w:rsidP="009C450C">
                  <w:pPr>
                    <w:jc w:val="right"/>
                    <w:rPr>
                      <w:rFonts w:ascii="Lato" w:hAnsi="Lato"/>
                      <w:color w:val="000000"/>
                      <w:sz w:val="20"/>
                      <w:szCs w:val="20"/>
                    </w:rPr>
                  </w:pPr>
                  <w:r w:rsidRPr="009C450C">
                    <w:rPr>
                      <w:rFonts w:ascii="Lato" w:hAnsi="Lato" w:cs="Arial"/>
                      <w:color w:val="000000"/>
                      <w:sz w:val="20"/>
                      <w:szCs w:val="20"/>
                    </w:rPr>
                    <w:t>8.5%</w:t>
                  </w:r>
                </w:p>
              </w:tc>
            </w:tr>
            <w:tr w:rsidR="00520015" w:rsidRPr="009C450C" w14:paraId="28E1BA3A" w14:textId="77777777" w:rsidTr="009C450C">
              <w:trPr>
                <w:trHeight w:val="372"/>
              </w:trPr>
              <w:tc>
                <w:tcPr>
                  <w:tcW w:w="5694" w:type="dxa"/>
                  <w:shd w:val="clear" w:color="auto" w:fill="auto"/>
                  <w:vAlign w:val="bottom"/>
                  <w:hideMark/>
                </w:tcPr>
                <w:p w14:paraId="3CD1791D" w14:textId="77777777" w:rsidR="00520015" w:rsidRPr="009C450C" w:rsidRDefault="00520015" w:rsidP="009C450C">
                  <w:pPr>
                    <w:rPr>
                      <w:rFonts w:ascii="Lato" w:hAnsi="Lato"/>
                      <w:color w:val="000000"/>
                      <w:sz w:val="20"/>
                      <w:szCs w:val="20"/>
                    </w:rPr>
                  </w:pPr>
                  <w:r w:rsidRPr="009C450C">
                    <w:rPr>
                      <w:rFonts w:ascii="Lato" w:hAnsi="Lato"/>
                      <w:color w:val="000000"/>
                      <w:sz w:val="20"/>
                      <w:szCs w:val="20"/>
                    </w:rPr>
                    <w:t>ESTIMACIONES, DEPRECIACIONES, DETERIOROS, OBSOLESCENCIA Y AMORTIZACIONES</w:t>
                  </w:r>
                </w:p>
              </w:tc>
              <w:tc>
                <w:tcPr>
                  <w:tcW w:w="1811" w:type="dxa"/>
                  <w:shd w:val="clear" w:color="auto" w:fill="auto"/>
                  <w:noWrap/>
                  <w:vAlign w:val="bottom"/>
                  <w:hideMark/>
                </w:tcPr>
                <w:p w14:paraId="4B201385" w14:textId="63AB810F" w:rsidR="00520015" w:rsidRPr="009C450C" w:rsidRDefault="00520015" w:rsidP="009C450C">
                  <w:pPr>
                    <w:jc w:val="right"/>
                    <w:rPr>
                      <w:rFonts w:ascii="Lato" w:hAnsi="Lato"/>
                      <w:color w:val="000000"/>
                      <w:sz w:val="20"/>
                      <w:szCs w:val="20"/>
                    </w:rPr>
                  </w:pPr>
                  <w:r w:rsidRPr="009C450C">
                    <w:rPr>
                      <w:rFonts w:ascii="Lato" w:hAnsi="Lato" w:cs="Arial"/>
                      <w:color w:val="000000"/>
                      <w:sz w:val="20"/>
                      <w:szCs w:val="20"/>
                    </w:rPr>
                    <w:t xml:space="preserve"> 1,358,310.09</w:t>
                  </w:r>
                </w:p>
              </w:tc>
              <w:tc>
                <w:tcPr>
                  <w:tcW w:w="1189" w:type="dxa"/>
                  <w:shd w:val="clear" w:color="auto" w:fill="auto"/>
                  <w:noWrap/>
                  <w:vAlign w:val="bottom"/>
                  <w:hideMark/>
                </w:tcPr>
                <w:p w14:paraId="2899A1D2" w14:textId="7BE42052" w:rsidR="00520015" w:rsidRPr="009C450C" w:rsidRDefault="00520015" w:rsidP="009C450C">
                  <w:pPr>
                    <w:jc w:val="right"/>
                    <w:rPr>
                      <w:rFonts w:ascii="Lato" w:hAnsi="Lato"/>
                      <w:color w:val="000000"/>
                      <w:sz w:val="20"/>
                      <w:szCs w:val="20"/>
                    </w:rPr>
                  </w:pPr>
                  <w:r w:rsidRPr="009C450C">
                    <w:rPr>
                      <w:rFonts w:ascii="Lato" w:hAnsi="Lato" w:cs="Arial"/>
                      <w:color w:val="000000"/>
                      <w:sz w:val="20"/>
                      <w:szCs w:val="20"/>
                    </w:rPr>
                    <w:t>6.5%</w:t>
                  </w:r>
                </w:p>
              </w:tc>
            </w:tr>
            <w:tr w:rsidR="00520015" w:rsidRPr="009C450C" w14:paraId="2E5FB76F" w14:textId="77777777" w:rsidTr="009C450C">
              <w:trPr>
                <w:trHeight w:val="198"/>
              </w:trPr>
              <w:tc>
                <w:tcPr>
                  <w:tcW w:w="5694" w:type="dxa"/>
                  <w:shd w:val="clear" w:color="auto" w:fill="auto"/>
                  <w:noWrap/>
                  <w:vAlign w:val="bottom"/>
                  <w:hideMark/>
                </w:tcPr>
                <w:p w14:paraId="76B1FABD" w14:textId="77777777" w:rsidR="00520015" w:rsidRPr="009C450C" w:rsidRDefault="00520015" w:rsidP="009C450C">
                  <w:pPr>
                    <w:rPr>
                      <w:rFonts w:ascii="Lato" w:hAnsi="Lato"/>
                      <w:color w:val="000000"/>
                      <w:sz w:val="20"/>
                      <w:szCs w:val="20"/>
                    </w:rPr>
                  </w:pPr>
                  <w:r w:rsidRPr="009C450C">
                    <w:rPr>
                      <w:rFonts w:ascii="Lato" w:hAnsi="Lato"/>
                      <w:color w:val="000000"/>
                      <w:sz w:val="20"/>
                      <w:szCs w:val="20"/>
                    </w:rPr>
                    <w:lastRenderedPageBreak/>
                    <w:t>OTROS GASTOS</w:t>
                  </w:r>
                </w:p>
              </w:tc>
              <w:tc>
                <w:tcPr>
                  <w:tcW w:w="1811" w:type="dxa"/>
                  <w:shd w:val="clear" w:color="auto" w:fill="auto"/>
                  <w:noWrap/>
                  <w:vAlign w:val="bottom"/>
                  <w:hideMark/>
                </w:tcPr>
                <w:p w14:paraId="24ED234A" w14:textId="4C09E83C" w:rsidR="00520015" w:rsidRPr="009C450C" w:rsidRDefault="00520015" w:rsidP="009C450C">
                  <w:pPr>
                    <w:jc w:val="right"/>
                    <w:rPr>
                      <w:rFonts w:ascii="Lato" w:hAnsi="Lato"/>
                      <w:color w:val="000000"/>
                      <w:sz w:val="20"/>
                      <w:szCs w:val="20"/>
                    </w:rPr>
                  </w:pPr>
                  <w:r w:rsidRPr="009C450C">
                    <w:rPr>
                      <w:rFonts w:ascii="Lato" w:hAnsi="Lato" w:cs="Arial"/>
                      <w:color w:val="000000"/>
                      <w:sz w:val="20"/>
                      <w:szCs w:val="20"/>
                    </w:rPr>
                    <w:t xml:space="preserve"> </w:t>
                  </w:r>
                  <w:r w:rsidR="00544D0F" w:rsidRPr="009C450C">
                    <w:rPr>
                      <w:rFonts w:ascii="Lato" w:hAnsi="Lato" w:cs="Arial"/>
                      <w:color w:val="000000"/>
                      <w:sz w:val="20"/>
                      <w:szCs w:val="20"/>
                    </w:rPr>
                    <w:t>0</w:t>
                  </w:r>
                  <w:r w:rsidRPr="009C450C">
                    <w:rPr>
                      <w:rFonts w:ascii="Lato" w:hAnsi="Lato" w:cs="Arial"/>
                      <w:color w:val="000000"/>
                      <w:sz w:val="20"/>
                      <w:szCs w:val="20"/>
                    </w:rPr>
                    <w:t>.00</w:t>
                  </w:r>
                </w:p>
              </w:tc>
              <w:tc>
                <w:tcPr>
                  <w:tcW w:w="1189" w:type="dxa"/>
                  <w:shd w:val="clear" w:color="auto" w:fill="auto"/>
                  <w:noWrap/>
                  <w:vAlign w:val="bottom"/>
                  <w:hideMark/>
                </w:tcPr>
                <w:p w14:paraId="386FA6D3" w14:textId="4562ED8A" w:rsidR="00520015" w:rsidRPr="009C450C" w:rsidRDefault="00520015" w:rsidP="009C450C">
                  <w:pPr>
                    <w:jc w:val="right"/>
                    <w:rPr>
                      <w:rFonts w:ascii="Lato" w:hAnsi="Lato"/>
                      <w:color w:val="000000"/>
                      <w:sz w:val="20"/>
                      <w:szCs w:val="20"/>
                    </w:rPr>
                  </w:pPr>
                  <w:r w:rsidRPr="009C450C">
                    <w:rPr>
                      <w:rFonts w:ascii="Lato" w:hAnsi="Lato" w:cs="Arial"/>
                      <w:color w:val="000000"/>
                      <w:sz w:val="20"/>
                      <w:szCs w:val="20"/>
                    </w:rPr>
                    <w:t>0.0%</w:t>
                  </w:r>
                </w:p>
              </w:tc>
            </w:tr>
          </w:tbl>
          <w:p w14:paraId="116C0B4A" w14:textId="77777777" w:rsidR="00520015" w:rsidRPr="009C450C" w:rsidRDefault="00520015" w:rsidP="009559C0">
            <w:pPr>
              <w:jc w:val="both"/>
              <w:rPr>
                <w:rFonts w:ascii="Lato" w:hAnsi="Lato"/>
                <w:b/>
                <w:bCs/>
                <w:sz w:val="20"/>
                <w:szCs w:val="20"/>
              </w:rPr>
            </w:pPr>
          </w:p>
          <w:p w14:paraId="7F3FB2F3" w14:textId="49C12317" w:rsidR="00520015" w:rsidRPr="009C450C" w:rsidRDefault="009559C0" w:rsidP="009559C0">
            <w:pPr>
              <w:jc w:val="both"/>
              <w:rPr>
                <w:rFonts w:ascii="Lato" w:hAnsi="Lato"/>
                <w:b/>
                <w:bCs/>
                <w:sz w:val="20"/>
                <w:szCs w:val="20"/>
              </w:rPr>
            </w:pPr>
            <w:r w:rsidRPr="009C450C">
              <w:rPr>
                <w:rFonts w:ascii="Lato" w:hAnsi="Lato"/>
                <w:b/>
                <w:bCs/>
                <w:sz w:val="20"/>
                <w:szCs w:val="20"/>
              </w:rPr>
              <w:t>II) Notas al Estado de Situación Financiera.</w:t>
            </w:r>
          </w:p>
          <w:p w14:paraId="11930F94" w14:textId="54C90D31" w:rsidR="00C4010B" w:rsidRPr="009C450C" w:rsidRDefault="00C4010B" w:rsidP="009559C0">
            <w:pPr>
              <w:jc w:val="both"/>
              <w:rPr>
                <w:rFonts w:ascii="Lato" w:hAnsi="Lato"/>
                <w:b/>
                <w:bCs/>
                <w:sz w:val="20"/>
                <w:szCs w:val="20"/>
              </w:rPr>
            </w:pPr>
            <w:r w:rsidRPr="009C450C">
              <w:rPr>
                <w:rFonts w:ascii="Lato" w:hAnsi="Lato"/>
                <w:b/>
                <w:bCs/>
                <w:sz w:val="20"/>
                <w:szCs w:val="20"/>
              </w:rPr>
              <w:t>Activo</w:t>
            </w:r>
          </w:p>
          <w:p w14:paraId="400BFB20" w14:textId="260DABEF" w:rsidR="00C4010B" w:rsidRPr="009C450C" w:rsidRDefault="00C4010B" w:rsidP="009F3B23">
            <w:pPr>
              <w:pStyle w:val="Prrafodelista"/>
              <w:numPr>
                <w:ilvl w:val="0"/>
                <w:numId w:val="9"/>
              </w:numPr>
              <w:jc w:val="both"/>
              <w:rPr>
                <w:rFonts w:ascii="Lato" w:hAnsi="Lato"/>
                <w:b/>
                <w:bCs/>
                <w:sz w:val="20"/>
                <w:szCs w:val="20"/>
              </w:rPr>
            </w:pPr>
            <w:r w:rsidRPr="009C450C">
              <w:rPr>
                <w:rFonts w:ascii="Lato" w:hAnsi="Lato"/>
                <w:b/>
                <w:bCs/>
                <w:sz w:val="20"/>
                <w:szCs w:val="20"/>
              </w:rPr>
              <w:t>Efectivo y Equivalentes</w:t>
            </w:r>
          </w:p>
          <w:p w14:paraId="14172526" w14:textId="52D7354D" w:rsidR="00520015" w:rsidRPr="009C450C" w:rsidRDefault="000D2E88" w:rsidP="00520015">
            <w:pPr>
              <w:rPr>
                <w:rFonts w:ascii="Lato" w:hAnsi="Lato"/>
                <w:sz w:val="20"/>
                <w:szCs w:val="20"/>
              </w:rPr>
            </w:pPr>
            <w:r w:rsidRPr="009C450C">
              <w:rPr>
                <w:rFonts w:ascii="Lato" w:hAnsi="Lato"/>
                <w:b/>
                <w:sz w:val="20"/>
                <w:szCs w:val="20"/>
              </w:rPr>
              <w:t xml:space="preserve"> 1</w:t>
            </w:r>
            <w:r w:rsidRPr="009C450C">
              <w:rPr>
                <w:rFonts w:ascii="Lato" w:hAnsi="Lato"/>
                <w:sz w:val="20"/>
                <w:szCs w:val="20"/>
              </w:rPr>
              <w:t xml:space="preserve">     </w:t>
            </w:r>
            <w:r w:rsidR="00C4010B" w:rsidRPr="009C450C">
              <w:rPr>
                <w:rFonts w:ascii="Lato" w:hAnsi="Lato"/>
                <w:sz w:val="20"/>
                <w:szCs w:val="20"/>
              </w:rPr>
              <w:t xml:space="preserve">Se informará de los fondos con afectación </w:t>
            </w:r>
            <w:r w:rsidR="009D4DB9" w:rsidRPr="009C450C">
              <w:rPr>
                <w:rFonts w:ascii="Lato" w:hAnsi="Lato"/>
                <w:sz w:val="20"/>
                <w:szCs w:val="20"/>
              </w:rPr>
              <w:t>específica</w:t>
            </w:r>
            <w:r w:rsidR="00C4010B" w:rsidRPr="009C450C">
              <w:rPr>
                <w:rFonts w:ascii="Lato" w:hAnsi="Lato"/>
                <w:sz w:val="20"/>
                <w:szCs w:val="20"/>
              </w:rPr>
              <w:t>, el tipo y monto de los mismos; de las inversiones temporales se revelará su tipo y monto.</w:t>
            </w:r>
            <w:r w:rsidR="00520015" w:rsidRPr="009C450C">
              <w:rPr>
                <w:rFonts w:ascii="Lato" w:hAnsi="Lato"/>
                <w:w w:val="105"/>
                <w:sz w:val="20"/>
                <w:szCs w:val="20"/>
              </w:rPr>
              <w:t xml:space="preserve"> El saldo de este rubro de los estados financieros se encuentra </w:t>
            </w:r>
            <w:r w:rsidR="009C450C" w:rsidRPr="009C450C">
              <w:rPr>
                <w:rFonts w:ascii="Lato" w:hAnsi="Lato"/>
                <w:w w:val="105"/>
                <w:sz w:val="20"/>
                <w:szCs w:val="20"/>
              </w:rPr>
              <w:t>integrado 31</w:t>
            </w:r>
            <w:r w:rsidR="00520015" w:rsidRPr="009C450C">
              <w:rPr>
                <w:rFonts w:ascii="Lato" w:hAnsi="Lato"/>
                <w:w w:val="105"/>
                <w:sz w:val="20"/>
                <w:szCs w:val="20"/>
              </w:rPr>
              <w:t xml:space="preserve"> de </w:t>
            </w:r>
            <w:r w:rsidR="009C450C" w:rsidRPr="009C450C">
              <w:rPr>
                <w:rFonts w:ascii="Lato" w:hAnsi="Lato"/>
                <w:w w:val="105"/>
                <w:sz w:val="20"/>
                <w:szCs w:val="20"/>
              </w:rPr>
              <w:t>marzo</w:t>
            </w:r>
            <w:r w:rsidR="00520015" w:rsidRPr="009C450C">
              <w:rPr>
                <w:rFonts w:ascii="Lato" w:hAnsi="Lato"/>
                <w:w w:val="105"/>
                <w:sz w:val="20"/>
                <w:szCs w:val="20"/>
              </w:rPr>
              <w:t xml:space="preserve"> de 2025</w:t>
            </w:r>
          </w:p>
          <w:p w14:paraId="56F8D23C" w14:textId="10C8D92B" w:rsidR="00520015" w:rsidRPr="009C450C" w:rsidRDefault="00520015" w:rsidP="00520015">
            <w:pPr>
              <w:rPr>
                <w:rFonts w:ascii="Lato" w:hAnsi="Lato"/>
                <w:w w:val="105"/>
                <w:sz w:val="20"/>
                <w:szCs w:val="20"/>
              </w:rPr>
            </w:pPr>
            <w:r w:rsidRPr="009C450C">
              <w:rPr>
                <w:rFonts w:ascii="Lato" w:hAnsi="Lato"/>
                <w:w w:val="105"/>
                <w:sz w:val="20"/>
                <w:szCs w:val="20"/>
              </w:rPr>
              <w:t xml:space="preserve">                                        A </w:t>
            </w:r>
            <w:r w:rsidR="009C450C" w:rsidRPr="009C450C">
              <w:rPr>
                <w:rFonts w:ascii="Lato" w:hAnsi="Lato"/>
                <w:w w:val="105"/>
                <w:sz w:val="20"/>
                <w:szCs w:val="20"/>
              </w:rPr>
              <w:t>continuación,</w:t>
            </w:r>
            <w:r w:rsidRPr="009C450C">
              <w:rPr>
                <w:rFonts w:ascii="Lato" w:hAnsi="Lato"/>
                <w:w w:val="105"/>
                <w:sz w:val="20"/>
                <w:szCs w:val="20"/>
              </w:rPr>
              <w:t xml:space="preserve"> se relacionan las cuentas que integran el rubro de efectivo y equivalentes:</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0"/>
              <w:gridCol w:w="3155"/>
              <w:gridCol w:w="2402"/>
            </w:tblGrid>
            <w:tr w:rsidR="00520015" w:rsidRPr="009C450C" w14:paraId="06C4C98F" w14:textId="77777777" w:rsidTr="009C450C">
              <w:trPr>
                <w:trHeight w:val="143"/>
                <w:jc w:val="center"/>
              </w:trPr>
              <w:tc>
                <w:tcPr>
                  <w:tcW w:w="5120" w:type="dxa"/>
                </w:tcPr>
                <w:p w14:paraId="22A620D0" w14:textId="77777777" w:rsidR="00520015" w:rsidRPr="009C450C" w:rsidRDefault="00520015" w:rsidP="00520015">
                  <w:pPr>
                    <w:rPr>
                      <w:rFonts w:ascii="Lato" w:hAnsi="Lato"/>
                      <w:b/>
                      <w:sz w:val="20"/>
                      <w:szCs w:val="20"/>
                      <w:lang w:val="es-MX"/>
                    </w:rPr>
                  </w:pPr>
                  <w:r w:rsidRPr="009C450C">
                    <w:rPr>
                      <w:rFonts w:ascii="Lato" w:hAnsi="Lato"/>
                      <w:b/>
                      <w:w w:val="105"/>
                      <w:sz w:val="20"/>
                      <w:szCs w:val="20"/>
                      <w:lang w:val="es-MX"/>
                    </w:rPr>
                    <w:t>Concepto</w:t>
                  </w:r>
                </w:p>
              </w:tc>
              <w:tc>
                <w:tcPr>
                  <w:tcW w:w="3155" w:type="dxa"/>
                </w:tcPr>
                <w:p w14:paraId="5A459D4F" w14:textId="77777777" w:rsidR="00520015" w:rsidRPr="009C450C" w:rsidRDefault="00520015" w:rsidP="00520015">
                  <w:pPr>
                    <w:rPr>
                      <w:rFonts w:ascii="Lato" w:hAnsi="Lato"/>
                      <w:b/>
                      <w:sz w:val="20"/>
                      <w:szCs w:val="20"/>
                      <w:lang w:val="es-MX"/>
                    </w:rPr>
                  </w:pPr>
                  <w:r w:rsidRPr="009C450C">
                    <w:rPr>
                      <w:rFonts w:ascii="Lato" w:hAnsi="Lato"/>
                      <w:b/>
                      <w:w w:val="105"/>
                      <w:sz w:val="20"/>
                      <w:szCs w:val="20"/>
                      <w:lang w:val="es-MX"/>
                    </w:rPr>
                    <w:t>2025</w:t>
                  </w:r>
                </w:p>
              </w:tc>
              <w:tc>
                <w:tcPr>
                  <w:tcW w:w="2402" w:type="dxa"/>
                </w:tcPr>
                <w:p w14:paraId="3BB0C00F" w14:textId="77777777" w:rsidR="00520015" w:rsidRPr="009C450C" w:rsidRDefault="00520015" w:rsidP="00520015">
                  <w:pPr>
                    <w:rPr>
                      <w:rFonts w:ascii="Lato" w:hAnsi="Lato"/>
                      <w:b/>
                      <w:sz w:val="20"/>
                      <w:szCs w:val="20"/>
                      <w:lang w:val="es-MX"/>
                    </w:rPr>
                  </w:pPr>
                  <w:r w:rsidRPr="009C450C">
                    <w:rPr>
                      <w:rFonts w:ascii="Lato" w:hAnsi="Lato"/>
                      <w:b/>
                      <w:w w:val="105"/>
                      <w:sz w:val="20"/>
                      <w:szCs w:val="20"/>
                      <w:lang w:val="es-MX"/>
                    </w:rPr>
                    <w:t xml:space="preserve">  2024</w:t>
                  </w:r>
                </w:p>
              </w:tc>
            </w:tr>
            <w:tr w:rsidR="00520015" w:rsidRPr="009C450C" w14:paraId="28C5CEA0" w14:textId="77777777" w:rsidTr="009C450C">
              <w:trPr>
                <w:trHeight w:val="143"/>
                <w:jc w:val="center"/>
              </w:trPr>
              <w:tc>
                <w:tcPr>
                  <w:tcW w:w="5120" w:type="dxa"/>
                </w:tcPr>
                <w:p w14:paraId="467518B7" w14:textId="77777777" w:rsidR="00520015" w:rsidRPr="009C450C" w:rsidRDefault="00520015" w:rsidP="00520015">
                  <w:pPr>
                    <w:rPr>
                      <w:rFonts w:ascii="Lato" w:hAnsi="Lato"/>
                      <w:sz w:val="20"/>
                      <w:szCs w:val="20"/>
                      <w:lang w:val="es-MX"/>
                    </w:rPr>
                  </w:pPr>
                  <w:r w:rsidRPr="009C450C">
                    <w:rPr>
                      <w:rFonts w:ascii="Lato" w:hAnsi="Lato"/>
                      <w:w w:val="105"/>
                      <w:sz w:val="20"/>
                      <w:szCs w:val="20"/>
                      <w:lang w:val="es-MX"/>
                    </w:rPr>
                    <w:t>EFECTIVO</w:t>
                  </w:r>
                </w:p>
              </w:tc>
              <w:tc>
                <w:tcPr>
                  <w:tcW w:w="3155" w:type="dxa"/>
                  <w:vAlign w:val="bottom"/>
                </w:tcPr>
                <w:p w14:paraId="1541ECF0" w14:textId="3ABFDAD3" w:rsidR="00520015" w:rsidRPr="009C450C" w:rsidRDefault="00520015" w:rsidP="009C450C">
                  <w:pPr>
                    <w:jc w:val="right"/>
                    <w:rPr>
                      <w:rFonts w:ascii="Lato" w:hAnsi="Lato"/>
                      <w:color w:val="000000"/>
                      <w:sz w:val="20"/>
                      <w:szCs w:val="20"/>
                      <w:lang w:val="es-MX" w:eastAsia="es-MX"/>
                    </w:rPr>
                  </w:pPr>
                  <w:r w:rsidRPr="009C450C">
                    <w:rPr>
                      <w:rFonts w:ascii="Lato" w:hAnsi="Lato" w:cs="Arial"/>
                      <w:color w:val="000000"/>
                      <w:sz w:val="20"/>
                      <w:szCs w:val="20"/>
                      <w:lang w:val="es-MX"/>
                    </w:rPr>
                    <w:t>20,000.00</w:t>
                  </w:r>
                </w:p>
              </w:tc>
              <w:tc>
                <w:tcPr>
                  <w:tcW w:w="2402" w:type="dxa"/>
                  <w:vAlign w:val="bottom"/>
                </w:tcPr>
                <w:p w14:paraId="1D2B7F78" w14:textId="77777777" w:rsidR="00520015" w:rsidRPr="009C450C" w:rsidRDefault="00520015" w:rsidP="009C450C">
                  <w:pPr>
                    <w:jc w:val="right"/>
                    <w:rPr>
                      <w:rFonts w:ascii="Lato" w:hAnsi="Lato"/>
                      <w:color w:val="000000"/>
                      <w:sz w:val="20"/>
                      <w:szCs w:val="20"/>
                      <w:lang w:val="es-MX" w:eastAsia="es-MX"/>
                    </w:rPr>
                  </w:pPr>
                  <w:r w:rsidRPr="009C450C">
                    <w:rPr>
                      <w:rFonts w:ascii="Lato" w:hAnsi="Lato"/>
                      <w:color w:val="000000"/>
                      <w:sz w:val="20"/>
                      <w:szCs w:val="20"/>
                      <w:lang w:val="es-MX"/>
                    </w:rPr>
                    <w:t>20,000.00</w:t>
                  </w:r>
                </w:p>
              </w:tc>
            </w:tr>
            <w:tr w:rsidR="00520015" w:rsidRPr="009C450C" w14:paraId="4BB35A6B" w14:textId="77777777" w:rsidTr="009C450C">
              <w:trPr>
                <w:trHeight w:val="143"/>
                <w:jc w:val="center"/>
              </w:trPr>
              <w:tc>
                <w:tcPr>
                  <w:tcW w:w="5120" w:type="dxa"/>
                </w:tcPr>
                <w:p w14:paraId="47949429" w14:textId="77777777" w:rsidR="00520015" w:rsidRPr="009C450C" w:rsidRDefault="00520015" w:rsidP="00520015">
                  <w:pPr>
                    <w:rPr>
                      <w:rFonts w:ascii="Lato" w:hAnsi="Lato"/>
                      <w:sz w:val="20"/>
                      <w:szCs w:val="20"/>
                      <w:lang w:val="es-MX"/>
                    </w:rPr>
                  </w:pPr>
                  <w:r w:rsidRPr="009C450C">
                    <w:rPr>
                      <w:rFonts w:ascii="Lato" w:hAnsi="Lato"/>
                      <w:w w:val="105"/>
                      <w:sz w:val="20"/>
                      <w:szCs w:val="20"/>
                      <w:lang w:val="es-MX"/>
                    </w:rPr>
                    <w:t>BANCOS/TESORERÍA</w:t>
                  </w:r>
                </w:p>
              </w:tc>
              <w:tc>
                <w:tcPr>
                  <w:tcW w:w="3155" w:type="dxa"/>
                  <w:vAlign w:val="bottom"/>
                </w:tcPr>
                <w:p w14:paraId="2A04C00A" w14:textId="7FB9A949" w:rsidR="00520015" w:rsidRPr="009C450C" w:rsidRDefault="00520015" w:rsidP="009C450C">
                  <w:pPr>
                    <w:jc w:val="right"/>
                    <w:rPr>
                      <w:rFonts w:ascii="Lato" w:hAnsi="Lato"/>
                      <w:color w:val="000000"/>
                      <w:sz w:val="20"/>
                      <w:szCs w:val="20"/>
                      <w:lang w:val="es-MX"/>
                    </w:rPr>
                  </w:pPr>
                  <w:r w:rsidRPr="009C450C">
                    <w:rPr>
                      <w:rFonts w:ascii="Lato" w:hAnsi="Lato" w:cs="Arial"/>
                      <w:color w:val="000000"/>
                      <w:sz w:val="20"/>
                      <w:szCs w:val="20"/>
                      <w:lang w:val="es-MX"/>
                    </w:rPr>
                    <w:t>5,194,121.08</w:t>
                  </w:r>
                </w:p>
              </w:tc>
              <w:tc>
                <w:tcPr>
                  <w:tcW w:w="2402" w:type="dxa"/>
                  <w:vAlign w:val="bottom"/>
                </w:tcPr>
                <w:p w14:paraId="1347FCA1" w14:textId="77777777" w:rsidR="00520015" w:rsidRPr="009C450C" w:rsidRDefault="00520015" w:rsidP="009C450C">
                  <w:pPr>
                    <w:jc w:val="right"/>
                    <w:rPr>
                      <w:rFonts w:ascii="Lato" w:hAnsi="Lato"/>
                      <w:color w:val="000000"/>
                      <w:sz w:val="20"/>
                      <w:szCs w:val="20"/>
                      <w:lang w:val="es-MX"/>
                    </w:rPr>
                  </w:pPr>
                  <w:r w:rsidRPr="009C450C">
                    <w:rPr>
                      <w:rFonts w:ascii="Lato" w:hAnsi="Lato"/>
                      <w:color w:val="000000"/>
                      <w:sz w:val="20"/>
                      <w:szCs w:val="20"/>
                      <w:lang w:val="es-MX"/>
                    </w:rPr>
                    <w:t>6,789,168.09</w:t>
                  </w:r>
                </w:p>
              </w:tc>
            </w:tr>
            <w:tr w:rsidR="00520015" w:rsidRPr="009C450C" w14:paraId="5143C70B" w14:textId="77777777" w:rsidTr="009C450C">
              <w:trPr>
                <w:trHeight w:val="143"/>
                <w:jc w:val="center"/>
              </w:trPr>
              <w:tc>
                <w:tcPr>
                  <w:tcW w:w="5120" w:type="dxa"/>
                </w:tcPr>
                <w:p w14:paraId="3AA0A1F9" w14:textId="77777777" w:rsidR="00520015" w:rsidRPr="009C450C" w:rsidRDefault="00520015" w:rsidP="00520015">
                  <w:pPr>
                    <w:rPr>
                      <w:rFonts w:ascii="Lato" w:hAnsi="Lato"/>
                      <w:sz w:val="20"/>
                      <w:szCs w:val="20"/>
                      <w:lang w:val="es-MX"/>
                    </w:rPr>
                  </w:pPr>
                  <w:r w:rsidRPr="009C450C">
                    <w:rPr>
                      <w:rFonts w:ascii="Lato" w:hAnsi="Lato"/>
                      <w:w w:val="105"/>
                      <w:sz w:val="20"/>
                      <w:szCs w:val="20"/>
                      <w:lang w:val="es-MX"/>
                    </w:rPr>
                    <w:t>INVERSIONES TEMPORALES (HASTA 3 MESES)</w:t>
                  </w:r>
                </w:p>
              </w:tc>
              <w:tc>
                <w:tcPr>
                  <w:tcW w:w="3155" w:type="dxa"/>
                  <w:vAlign w:val="bottom"/>
                </w:tcPr>
                <w:p w14:paraId="3F72A4E6" w14:textId="77777777" w:rsidR="00520015" w:rsidRPr="009C450C" w:rsidRDefault="00520015" w:rsidP="009C450C">
                  <w:pPr>
                    <w:jc w:val="right"/>
                    <w:rPr>
                      <w:rFonts w:ascii="Lato" w:hAnsi="Lato"/>
                      <w:color w:val="000000"/>
                      <w:sz w:val="20"/>
                      <w:szCs w:val="20"/>
                      <w:lang w:val="es-MX"/>
                    </w:rPr>
                  </w:pPr>
                  <w:r w:rsidRPr="009C450C">
                    <w:rPr>
                      <w:rFonts w:ascii="Lato" w:hAnsi="Lato"/>
                      <w:color w:val="000000"/>
                      <w:sz w:val="20"/>
                      <w:szCs w:val="20"/>
                      <w:lang w:val="es-MX"/>
                    </w:rPr>
                    <w:t xml:space="preserve"> 0.00</w:t>
                  </w:r>
                </w:p>
              </w:tc>
              <w:tc>
                <w:tcPr>
                  <w:tcW w:w="2402" w:type="dxa"/>
                  <w:vAlign w:val="bottom"/>
                </w:tcPr>
                <w:p w14:paraId="2C2CE46C" w14:textId="77777777" w:rsidR="00520015" w:rsidRPr="009C450C" w:rsidRDefault="00520015" w:rsidP="009C450C">
                  <w:pPr>
                    <w:jc w:val="right"/>
                    <w:rPr>
                      <w:rFonts w:ascii="Lato" w:hAnsi="Lato"/>
                      <w:color w:val="000000"/>
                      <w:sz w:val="20"/>
                      <w:szCs w:val="20"/>
                      <w:lang w:val="es-MX"/>
                    </w:rPr>
                  </w:pPr>
                  <w:r w:rsidRPr="009C450C">
                    <w:rPr>
                      <w:rFonts w:ascii="Lato" w:hAnsi="Lato"/>
                      <w:color w:val="000000"/>
                      <w:sz w:val="20"/>
                      <w:szCs w:val="20"/>
                      <w:lang w:val="es-MX"/>
                    </w:rPr>
                    <w:t xml:space="preserve"> 0.00</w:t>
                  </w:r>
                </w:p>
              </w:tc>
            </w:tr>
            <w:tr w:rsidR="00520015" w:rsidRPr="009C450C" w14:paraId="1DD719BA" w14:textId="77777777" w:rsidTr="009C450C">
              <w:trPr>
                <w:trHeight w:val="143"/>
                <w:jc w:val="center"/>
              </w:trPr>
              <w:tc>
                <w:tcPr>
                  <w:tcW w:w="5120" w:type="dxa"/>
                </w:tcPr>
                <w:p w14:paraId="3037D999" w14:textId="77777777" w:rsidR="00520015" w:rsidRPr="009C450C" w:rsidRDefault="00520015" w:rsidP="00520015">
                  <w:pPr>
                    <w:rPr>
                      <w:rFonts w:ascii="Lato" w:hAnsi="Lato"/>
                      <w:sz w:val="20"/>
                      <w:szCs w:val="20"/>
                      <w:lang w:val="es-MX"/>
                    </w:rPr>
                  </w:pPr>
                  <w:r w:rsidRPr="009C450C">
                    <w:rPr>
                      <w:rFonts w:ascii="Lato" w:hAnsi="Lato"/>
                      <w:w w:val="105"/>
                      <w:sz w:val="20"/>
                      <w:szCs w:val="20"/>
                      <w:lang w:val="es-MX"/>
                    </w:rPr>
                    <w:t>FONDOS CON AFECTACIÓN ESPECÍFICA</w:t>
                  </w:r>
                </w:p>
              </w:tc>
              <w:tc>
                <w:tcPr>
                  <w:tcW w:w="3155" w:type="dxa"/>
                  <w:vAlign w:val="bottom"/>
                </w:tcPr>
                <w:p w14:paraId="69A38BEF" w14:textId="77777777" w:rsidR="00520015" w:rsidRPr="009C450C" w:rsidRDefault="00520015" w:rsidP="009C450C">
                  <w:pPr>
                    <w:jc w:val="right"/>
                    <w:rPr>
                      <w:rFonts w:ascii="Lato" w:hAnsi="Lato"/>
                      <w:color w:val="000000"/>
                      <w:sz w:val="20"/>
                      <w:szCs w:val="20"/>
                      <w:lang w:val="es-MX"/>
                    </w:rPr>
                  </w:pPr>
                  <w:r w:rsidRPr="009C450C">
                    <w:rPr>
                      <w:rFonts w:ascii="Lato" w:hAnsi="Lato"/>
                      <w:color w:val="000000"/>
                      <w:sz w:val="20"/>
                      <w:szCs w:val="20"/>
                      <w:lang w:val="es-MX"/>
                    </w:rPr>
                    <w:t xml:space="preserve"> 0.00</w:t>
                  </w:r>
                </w:p>
              </w:tc>
              <w:tc>
                <w:tcPr>
                  <w:tcW w:w="2402" w:type="dxa"/>
                  <w:vAlign w:val="bottom"/>
                </w:tcPr>
                <w:p w14:paraId="423C495C" w14:textId="77777777" w:rsidR="00520015" w:rsidRPr="009C450C" w:rsidRDefault="00520015" w:rsidP="009C450C">
                  <w:pPr>
                    <w:jc w:val="right"/>
                    <w:rPr>
                      <w:rFonts w:ascii="Lato" w:hAnsi="Lato"/>
                      <w:color w:val="000000"/>
                      <w:sz w:val="20"/>
                      <w:szCs w:val="20"/>
                      <w:lang w:val="es-MX"/>
                    </w:rPr>
                  </w:pPr>
                  <w:r w:rsidRPr="009C450C">
                    <w:rPr>
                      <w:rFonts w:ascii="Lato" w:hAnsi="Lato"/>
                      <w:color w:val="000000"/>
                      <w:sz w:val="20"/>
                      <w:szCs w:val="20"/>
                      <w:lang w:val="es-MX"/>
                    </w:rPr>
                    <w:t xml:space="preserve"> 0.00</w:t>
                  </w:r>
                </w:p>
              </w:tc>
            </w:tr>
            <w:tr w:rsidR="00520015" w:rsidRPr="009C450C" w14:paraId="7A2BECCF" w14:textId="77777777" w:rsidTr="009C450C">
              <w:trPr>
                <w:trHeight w:val="317"/>
                <w:jc w:val="center"/>
              </w:trPr>
              <w:tc>
                <w:tcPr>
                  <w:tcW w:w="5120" w:type="dxa"/>
                </w:tcPr>
                <w:p w14:paraId="6002BD19" w14:textId="77777777" w:rsidR="00520015" w:rsidRPr="009C450C" w:rsidRDefault="00520015" w:rsidP="00520015">
                  <w:pPr>
                    <w:rPr>
                      <w:rFonts w:ascii="Lato" w:hAnsi="Lato"/>
                      <w:b/>
                      <w:sz w:val="20"/>
                      <w:szCs w:val="20"/>
                      <w:lang w:val="es-MX"/>
                    </w:rPr>
                  </w:pPr>
                  <w:r w:rsidRPr="009C450C">
                    <w:rPr>
                      <w:rFonts w:ascii="Lato" w:hAnsi="Lato"/>
                      <w:b/>
                      <w:sz w:val="20"/>
                      <w:szCs w:val="20"/>
                      <w:lang w:val="es-MX"/>
                    </w:rPr>
                    <w:t>Suma</w:t>
                  </w:r>
                </w:p>
              </w:tc>
              <w:tc>
                <w:tcPr>
                  <w:tcW w:w="3155" w:type="dxa"/>
                  <w:vAlign w:val="bottom"/>
                </w:tcPr>
                <w:p w14:paraId="641D61B0" w14:textId="317AAD04" w:rsidR="00520015" w:rsidRPr="009C450C" w:rsidRDefault="00520015" w:rsidP="009C450C">
                  <w:pPr>
                    <w:jc w:val="right"/>
                    <w:rPr>
                      <w:rFonts w:ascii="Lato" w:hAnsi="Lato"/>
                      <w:b/>
                      <w:color w:val="000000"/>
                      <w:sz w:val="20"/>
                      <w:szCs w:val="20"/>
                      <w:lang w:val="es-MX"/>
                    </w:rPr>
                  </w:pPr>
                  <w:r w:rsidRPr="009C450C">
                    <w:rPr>
                      <w:rFonts w:ascii="Lato" w:hAnsi="Lato"/>
                      <w:b/>
                      <w:color w:val="000000"/>
                      <w:sz w:val="20"/>
                      <w:szCs w:val="20"/>
                      <w:lang w:val="es-MX"/>
                    </w:rPr>
                    <w:t>5,214,121.08</w:t>
                  </w:r>
                </w:p>
              </w:tc>
              <w:tc>
                <w:tcPr>
                  <w:tcW w:w="2402" w:type="dxa"/>
                  <w:vAlign w:val="bottom"/>
                </w:tcPr>
                <w:p w14:paraId="56399592" w14:textId="77777777" w:rsidR="00520015" w:rsidRPr="009C450C" w:rsidRDefault="00520015" w:rsidP="009C450C">
                  <w:pPr>
                    <w:jc w:val="right"/>
                    <w:rPr>
                      <w:rFonts w:ascii="Lato" w:hAnsi="Lato"/>
                      <w:b/>
                      <w:bCs/>
                      <w:color w:val="000000"/>
                      <w:sz w:val="20"/>
                      <w:szCs w:val="20"/>
                      <w:lang w:val="es-MX"/>
                    </w:rPr>
                  </w:pPr>
                  <w:r w:rsidRPr="009C450C">
                    <w:rPr>
                      <w:rFonts w:ascii="Lato" w:hAnsi="Lato"/>
                      <w:b/>
                      <w:bCs/>
                      <w:color w:val="000000"/>
                      <w:sz w:val="20"/>
                      <w:szCs w:val="20"/>
                      <w:lang w:val="es-MX"/>
                    </w:rPr>
                    <w:t xml:space="preserve">                          6,809,168.09 </w:t>
                  </w:r>
                </w:p>
              </w:tc>
            </w:tr>
          </w:tbl>
          <w:p w14:paraId="277B4AF6" w14:textId="77777777" w:rsidR="009C450C" w:rsidRPr="009C450C" w:rsidRDefault="00520015" w:rsidP="00520015">
            <w:pPr>
              <w:rPr>
                <w:rFonts w:ascii="Lato" w:hAnsi="Lato"/>
                <w:w w:val="105"/>
                <w:sz w:val="20"/>
                <w:szCs w:val="20"/>
              </w:rPr>
            </w:pPr>
            <w:r w:rsidRPr="009C450C">
              <w:rPr>
                <w:rFonts w:ascii="Lato" w:hAnsi="Lato"/>
                <w:w w:val="105"/>
                <w:sz w:val="20"/>
                <w:szCs w:val="20"/>
              </w:rPr>
              <w:t xml:space="preserve">                                      </w:t>
            </w:r>
          </w:p>
          <w:p w14:paraId="14454B67" w14:textId="6045D104" w:rsidR="009C450C" w:rsidRDefault="009C450C" w:rsidP="00520015">
            <w:pPr>
              <w:rPr>
                <w:rFonts w:ascii="Lato" w:hAnsi="Lato"/>
                <w:w w:val="105"/>
                <w:sz w:val="20"/>
                <w:szCs w:val="20"/>
              </w:rPr>
            </w:pPr>
          </w:p>
          <w:p w14:paraId="71707A70" w14:textId="031621CA" w:rsidR="009C450C" w:rsidRDefault="009C450C" w:rsidP="00520015">
            <w:pPr>
              <w:rPr>
                <w:rFonts w:ascii="Lato" w:hAnsi="Lato"/>
                <w:w w:val="105"/>
                <w:sz w:val="20"/>
                <w:szCs w:val="20"/>
              </w:rPr>
            </w:pPr>
          </w:p>
          <w:p w14:paraId="031AE2AE" w14:textId="77777777" w:rsidR="009C450C" w:rsidRPr="009C450C" w:rsidRDefault="009C450C" w:rsidP="00520015">
            <w:pPr>
              <w:rPr>
                <w:rFonts w:ascii="Lato" w:hAnsi="Lato"/>
                <w:w w:val="105"/>
                <w:sz w:val="20"/>
                <w:szCs w:val="20"/>
              </w:rPr>
            </w:pPr>
          </w:p>
          <w:p w14:paraId="0228BB30" w14:textId="3FF77B63" w:rsidR="00520015" w:rsidRPr="009C450C" w:rsidRDefault="00520015" w:rsidP="00520015">
            <w:pPr>
              <w:rPr>
                <w:rFonts w:ascii="Lato" w:hAnsi="Lato"/>
                <w:w w:val="105"/>
                <w:sz w:val="20"/>
                <w:szCs w:val="20"/>
              </w:rPr>
            </w:pPr>
            <w:r w:rsidRPr="009C450C">
              <w:rPr>
                <w:rFonts w:ascii="Lato" w:hAnsi="Lato"/>
                <w:w w:val="105"/>
                <w:sz w:val="20"/>
                <w:szCs w:val="20"/>
              </w:rPr>
              <w:lastRenderedPageBreak/>
              <w:t xml:space="preserve"> Las cuentas de Efectivo se integran por:</w:t>
            </w:r>
          </w:p>
          <w:p w14:paraId="6FA1C8D2" w14:textId="77777777" w:rsidR="00520015" w:rsidRPr="009C450C" w:rsidRDefault="00520015" w:rsidP="00520015">
            <w:pPr>
              <w:rPr>
                <w:rFonts w:ascii="Lato" w:hAnsi="Lato"/>
                <w:sz w:val="20"/>
                <w:szCs w:val="20"/>
              </w:rPr>
            </w:pPr>
          </w:p>
          <w:tbl>
            <w:tblPr>
              <w:tblW w:w="7868" w:type="dxa"/>
              <w:tblInd w:w="2903" w:type="dxa"/>
              <w:tblLayout w:type="fixed"/>
              <w:tblCellMar>
                <w:left w:w="70" w:type="dxa"/>
                <w:right w:w="70" w:type="dxa"/>
              </w:tblCellMar>
              <w:tblLook w:val="04A0" w:firstRow="1" w:lastRow="0" w:firstColumn="1" w:lastColumn="0" w:noHBand="0" w:noVBand="1"/>
            </w:tblPr>
            <w:tblGrid>
              <w:gridCol w:w="5065"/>
              <w:gridCol w:w="2803"/>
            </w:tblGrid>
            <w:tr w:rsidR="00520015" w:rsidRPr="009C450C" w14:paraId="2F1A2954" w14:textId="77777777" w:rsidTr="000D2E88">
              <w:trPr>
                <w:trHeight w:val="254"/>
              </w:trPr>
              <w:tc>
                <w:tcPr>
                  <w:tcW w:w="506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CA21CD3" w14:textId="77777777" w:rsidR="00520015" w:rsidRPr="009C450C" w:rsidRDefault="00520015" w:rsidP="00520015">
                  <w:pPr>
                    <w:rPr>
                      <w:rFonts w:ascii="Lato" w:hAnsi="Lato"/>
                      <w:bCs/>
                      <w:color w:val="000000"/>
                      <w:sz w:val="20"/>
                      <w:szCs w:val="20"/>
                      <w:lang w:eastAsia="es-MX"/>
                    </w:rPr>
                  </w:pPr>
                  <w:r w:rsidRPr="009C450C">
                    <w:rPr>
                      <w:rFonts w:ascii="Lato" w:hAnsi="Lato"/>
                      <w:bCs/>
                      <w:color w:val="000000"/>
                      <w:sz w:val="20"/>
                      <w:szCs w:val="20"/>
                      <w:lang w:eastAsia="es-MX"/>
                    </w:rPr>
                    <w:t xml:space="preserve">Fondo fijo y/o Revolvente </w:t>
                  </w:r>
                </w:p>
              </w:tc>
              <w:tc>
                <w:tcPr>
                  <w:tcW w:w="2803" w:type="dxa"/>
                  <w:tcBorders>
                    <w:top w:val="single" w:sz="4" w:space="0" w:color="auto"/>
                    <w:left w:val="nil"/>
                    <w:bottom w:val="single" w:sz="4" w:space="0" w:color="auto"/>
                    <w:right w:val="single" w:sz="4" w:space="0" w:color="000000"/>
                  </w:tcBorders>
                  <w:shd w:val="clear" w:color="auto" w:fill="auto"/>
                  <w:noWrap/>
                  <w:vAlign w:val="bottom"/>
                  <w:hideMark/>
                </w:tcPr>
                <w:p w14:paraId="623890DC" w14:textId="77777777" w:rsidR="00520015" w:rsidRPr="009C450C" w:rsidRDefault="00520015" w:rsidP="00520015">
                  <w:pPr>
                    <w:rPr>
                      <w:rFonts w:ascii="Lato" w:hAnsi="Lato"/>
                      <w:bCs/>
                      <w:color w:val="000000"/>
                      <w:sz w:val="20"/>
                      <w:szCs w:val="20"/>
                      <w:lang w:eastAsia="es-MX"/>
                    </w:rPr>
                  </w:pPr>
                  <w:r w:rsidRPr="009C450C">
                    <w:rPr>
                      <w:rFonts w:ascii="Lato" w:hAnsi="Lato"/>
                      <w:bCs/>
                      <w:color w:val="000000"/>
                      <w:sz w:val="20"/>
                      <w:szCs w:val="20"/>
                      <w:lang w:eastAsia="es-MX"/>
                    </w:rPr>
                    <w:t>Importe</w:t>
                  </w:r>
                </w:p>
              </w:tc>
            </w:tr>
            <w:tr w:rsidR="00520015" w:rsidRPr="009C450C" w14:paraId="70E4E0E3" w14:textId="77777777" w:rsidTr="000D2E88">
              <w:trPr>
                <w:trHeight w:val="254"/>
              </w:trPr>
              <w:tc>
                <w:tcPr>
                  <w:tcW w:w="506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9B05A74" w14:textId="3D7309AF" w:rsidR="00520015" w:rsidRPr="009C450C" w:rsidRDefault="00520015" w:rsidP="00520015">
                  <w:pPr>
                    <w:rPr>
                      <w:rFonts w:ascii="Lato" w:hAnsi="Lato"/>
                      <w:bCs/>
                      <w:color w:val="000000"/>
                      <w:sz w:val="20"/>
                      <w:szCs w:val="20"/>
                      <w:lang w:eastAsia="es-MX"/>
                    </w:rPr>
                  </w:pPr>
                  <w:r w:rsidRPr="009C450C">
                    <w:rPr>
                      <w:rFonts w:ascii="Lato" w:hAnsi="Lato"/>
                      <w:bCs/>
                      <w:color w:val="000000"/>
                      <w:sz w:val="20"/>
                      <w:szCs w:val="20"/>
                      <w:lang w:eastAsia="es-MX"/>
                    </w:rPr>
                    <w:t>DEPTO RECURSOS FINANCIEROS</w:t>
                  </w:r>
                  <w:r w:rsidR="00544D0F" w:rsidRPr="009C450C">
                    <w:rPr>
                      <w:rFonts w:ascii="Lato" w:hAnsi="Lato"/>
                      <w:bCs/>
                      <w:color w:val="000000"/>
                      <w:sz w:val="20"/>
                      <w:szCs w:val="20"/>
                      <w:lang w:eastAsia="es-MX"/>
                    </w:rPr>
                    <w:t xml:space="preserve"> Y HUMANOS</w:t>
                  </w:r>
                </w:p>
              </w:tc>
              <w:tc>
                <w:tcPr>
                  <w:tcW w:w="2803" w:type="dxa"/>
                  <w:tcBorders>
                    <w:top w:val="single" w:sz="4" w:space="0" w:color="auto"/>
                    <w:left w:val="nil"/>
                    <w:bottom w:val="single" w:sz="4" w:space="0" w:color="auto"/>
                    <w:right w:val="single" w:sz="4" w:space="0" w:color="000000"/>
                  </w:tcBorders>
                  <w:shd w:val="clear" w:color="auto" w:fill="auto"/>
                  <w:noWrap/>
                  <w:vAlign w:val="bottom"/>
                  <w:hideMark/>
                </w:tcPr>
                <w:p w14:paraId="1D8ACCF0" w14:textId="77777777" w:rsidR="00520015" w:rsidRPr="009C450C" w:rsidRDefault="00520015" w:rsidP="00520015">
                  <w:pPr>
                    <w:rPr>
                      <w:rFonts w:ascii="Lato" w:hAnsi="Lato"/>
                      <w:color w:val="000000"/>
                      <w:sz w:val="20"/>
                      <w:szCs w:val="20"/>
                      <w:lang w:eastAsia="es-MX"/>
                    </w:rPr>
                  </w:pPr>
                  <w:r w:rsidRPr="009C450C">
                    <w:rPr>
                      <w:rFonts w:ascii="Lato" w:hAnsi="Lato"/>
                      <w:color w:val="000000"/>
                      <w:sz w:val="20"/>
                      <w:szCs w:val="20"/>
                      <w:lang w:eastAsia="es-MX"/>
                    </w:rPr>
                    <w:t> </w:t>
                  </w:r>
                </w:p>
              </w:tc>
            </w:tr>
            <w:tr w:rsidR="00520015" w:rsidRPr="009C450C" w14:paraId="7E4D93E3" w14:textId="77777777" w:rsidTr="000D2E88">
              <w:trPr>
                <w:trHeight w:val="254"/>
              </w:trPr>
              <w:tc>
                <w:tcPr>
                  <w:tcW w:w="506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7944C2B" w14:textId="77777777" w:rsidR="00520015" w:rsidRPr="009C450C" w:rsidRDefault="00520015" w:rsidP="00520015">
                  <w:pPr>
                    <w:rPr>
                      <w:rFonts w:ascii="Lato" w:hAnsi="Lato"/>
                      <w:color w:val="000000"/>
                      <w:sz w:val="20"/>
                      <w:szCs w:val="20"/>
                      <w:lang w:eastAsia="es-MX"/>
                    </w:rPr>
                  </w:pPr>
                  <w:r w:rsidRPr="009C450C">
                    <w:rPr>
                      <w:rFonts w:ascii="Lato" w:hAnsi="Lato"/>
                      <w:color w:val="000000"/>
                      <w:sz w:val="20"/>
                      <w:szCs w:val="20"/>
                      <w:lang w:eastAsia="es-MX"/>
                    </w:rPr>
                    <w:t>RODRIGO ANTONIO CASTILLO CORTAZAR</w:t>
                  </w:r>
                </w:p>
              </w:tc>
              <w:tc>
                <w:tcPr>
                  <w:tcW w:w="2803" w:type="dxa"/>
                  <w:tcBorders>
                    <w:top w:val="single" w:sz="4" w:space="0" w:color="auto"/>
                    <w:left w:val="nil"/>
                    <w:bottom w:val="single" w:sz="4" w:space="0" w:color="auto"/>
                    <w:right w:val="single" w:sz="4" w:space="0" w:color="000000"/>
                  </w:tcBorders>
                  <w:shd w:val="clear" w:color="auto" w:fill="auto"/>
                  <w:noWrap/>
                  <w:vAlign w:val="bottom"/>
                  <w:hideMark/>
                </w:tcPr>
                <w:p w14:paraId="2F3AD015" w14:textId="77777777" w:rsidR="00520015" w:rsidRPr="009C450C" w:rsidRDefault="00520015" w:rsidP="009C450C">
                  <w:pPr>
                    <w:jc w:val="right"/>
                    <w:rPr>
                      <w:rFonts w:ascii="Lato" w:hAnsi="Lato"/>
                      <w:color w:val="000000"/>
                      <w:sz w:val="20"/>
                      <w:szCs w:val="20"/>
                      <w:lang w:eastAsia="es-MX"/>
                    </w:rPr>
                  </w:pPr>
                  <w:r w:rsidRPr="009C450C">
                    <w:rPr>
                      <w:rFonts w:ascii="Lato" w:hAnsi="Lato"/>
                      <w:color w:val="000000"/>
                      <w:sz w:val="20"/>
                      <w:szCs w:val="20"/>
                      <w:lang w:eastAsia="es-MX"/>
                    </w:rPr>
                    <w:t xml:space="preserve">            20,000.00 </w:t>
                  </w:r>
                </w:p>
              </w:tc>
            </w:tr>
            <w:tr w:rsidR="00520015" w:rsidRPr="009C450C" w14:paraId="084824C8" w14:textId="77777777" w:rsidTr="000D2E88">
              <w:trPr>
                <w:trHeight w:val="254"/>
              </w:trPr>
              <w:tc>
                <w:tcPr>
                  <w:tcW w:w="506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12F58A4" w14:textId="77777777" w:rsidR="00520015" w:rsidRPr="009C450C" w:rsidRDefault="00520015" w:rsidP="00520015">
                  <w:pPr>
                    <w:rPr>
                      <w:rFonts w:ascii="Lato" w:hAnsi="Lato"/>
                      <w:b/>
                      <w:bCs/>
                      <w:color w:val="000000"/>
                      <w:sz w:val="20"/>
                      <w:szCs w:val="20"/>
                      <w:lang w:eastAsia="es-MX"/>
                    </w:rPr>
                  </w:pPr>
                  <w:r w:rsidRPr="009C450C">
                    <w:rPr>
                      <w:rFonts w:ascii="Lato" w:hAnsi="Lato"/>
                      <w:b/>
                      <w:bCs/>
                      <w:color w:val="000000"/>
                      <w:sz w:val="20"/>
                      <w:szCs w:val="20"/>
                      <w:lang w:eastAsia="es-MX"/>
                    </w:rPr>
                    <w:t>Suma</w:t>
                  </w:r>
                </w:p>
              </w:tc>
              <w:tc>
                <w:tcPr>
                  <w:tcW w:w="2803" w:type="dxa"/>
                  <w:tcBorders>
                    <w:top w:val="single" w:sz="4" w:space="0" w:color="auto"/>
                    <w:left w:val="nil"/>
                    <w:bottom w:val="single" w:sz="4" w:space="0" w:color="auto"/>
                    <w:right w:val="single" w:sz="4" w:space="0" w:color="000000"/>
                  </w:tcBorders>
                  <w:shd w:val="clear" w:color="auto" w:fill="auto"/>
                  <w:noWrap/>
                  <w:vAlign w:val="bottom"/>
                  <w:hideMark/>
                </w:tcPr>
                <w:p w14:paraId="106831B8" w14:textId="77777777" w:rsidR="00520015" w:rsidRPr="009C450C" w:rsidRDefault="00520015" w:rsidP="009C450C">
                  <w:pPr>
                    <w:jc w:val="right"/>
                    <w:rPr>
                      <w:rFonts w:ascii="Lato" w:hAnsi="Lato"/>
                      <w:b/>
                      <w:bCs/>
                      <w:color w:val="000000"/>
                      <w:sz w:val="20"/>
                      <w:szCs w:val="20"/>
                      <w:lang w:eastAsia="es-MX"/>
                    </w:rPr>
                  </w:pPr>
                  <w:r w:rsidRPr="009C450C">
                    <w:rPr>
                      <w:rFonts w:ascii="Lato" w:hAnsi="Lato"/>
                      <w:b/>
                      <w:bCs/>
                      <w:color w:val="000000"/>
                      <w:sz w:val="20"/>
                      <w:szCs w:val="20"/>
                      <w:lang w:eastAsia="es-MX"/>
                    </w:rPr>
                    <w:t xml:space="preserve">             20,000.00 </w:t>
                  </w:r>
                </w:p>
              </w:tc>
            </w:tr>
          </w:tbl>
          <w:p w14:paraId="70ACDEED" w14:textId="223D3599" w:rsidR="00520015" w:rsidRPr="009C450C" w:rsidRDefault="00520015" w:rsidP="00520015">
            <w:pPr>
              <w:rPr>
                <w:rFonts w:ascii="Lato" w:hAnsi="Lato"/>
                <w:sz w:val="20"/>
                <w:szCs w:val="20"/>
              </w:rPr>
            </w:pPr>
            <w:r w:rsidRPr="009C450C">
              <w:rPr>
                <w:rFonts w:ascii="Lato" w:hAnsi="Lato"/>
                <w:w w:val="105"/>
                <w:sz w:val="20"/>
                <w:szCs w:val="20"/>
              </w:rPr>
              <w:t>Bancos/Tesorería</w:t>
            </w:r>
          </w:p>
          <w:p w14:paraId="32F129A0" w14:textId="77777777" w:rsidR="00520015" w:rsidRPr="009C450C" w:rsidRDefault="00520015" w:rsidP="00520015">
            <w:pPr>
              <w:rPr>
                <w:rFonts w:ascii="Lato" w:hAnsi="Lato"/>
                <w:sz w:val="20"/>
                <w:szCs w:val="20"/>
              </w:rPr>
            </w:pPr>
            <w:r w:rsidRPr="009C450C">
              <w:rPr>
                <w:rFonts w:ascii="Lato" w:hAnsi="Lato"/>
                <w:w w:val="105"/>
                <w:sz w:val="20"/>
                <w:szCs w:val="20"/>
              </w:rPr>
              <w:t>Representa</w:t>
            </w:r>
            <w:r w:rsidRPr="009C450C">
              <w:rPr>
                <w:rFonts w:ascii="Lato" w:hAnsi="Lato"/>
                <w:spacing w:val="-10"/>
                <w:w w:val="105"/>
                <w:sz w:val="20"/>
                <w:szCs w:val="20"/>
              </w:rPr>
              <w:t xml:space="preserve"> </w:t>
            </w:r>
            <w:r w:rsidRPr="009C450C">
              <w:rPr>
                <w:rFonts w:ascii="Lato" w:hAnsi="Lato"/>
                <w:w w:val="105"/>
                <w:sz w:val="20"/>
                <w:szCs w:val="20"/>
              </w:rPr>
              <w:t>el</w:t>
            </w:r>
            <w:r w:rsidRPr="009C450C">
              <w:rPr>
                <w:rFonts w:ascii="Lato" w:hAnsi="Lato"/>
                <w:spacing w:val="-10"/>
                <w:w w:val="105"/>
                <w:sz w:val="20"/>
                <w:szCs w:val="20"/>
              </w:rPr>
              <w:t xml:space="preserve"> </w:t>
            </w:r>
            <w:r w:rsidRPr="009C450C">
              <w:rPr>
                <w:rFonts w:ascii="Lato" w:hAnsi="Lato"/>
                <w:w w:val="105"/>
                <w:sz w:val="20"/>
                <w:szCs w:val="20"/>
              </w:rPr>
              <w:t>monto</w:t>
            </w:r>
            <w:r w:rsidRPr="009C450C">
              <w:rPr>
                <w:rFonts w:ascii="Lato" w:hAnsi="Lato"/>
                <w:spacing w:val="-10"/>
                <w:w w:val="105"/>
                <w:sz w:val="20"/>
                <w:szCs w:val="20"/>
              </w:rPr>
              <w:t xml:space="preserve"> </w:t>
            </w:r>
            <w:r w:rsidRPr="009C450C">
              <w:rPr>
                <w:rFonts w:ascii="Lato" w:hAnsi="Lato"/>
                <w:w w:val="105"/>
                <w:sz w:val="20"/>
                <w:szCs w:val="20"/>
              </w:rPr>
              <w:t>de</w:t>
            </w:r>
            <w:r w:rsidRPr="009C450C">
              <w:rPr>
                <w:rFonts w:ascii="Lato" w:hAnsi="Lato"/>
                <w:spacing w:val="-9"/>
                <w:w w:val="105"/>
                <w:sz w:val="20"/>
                <w:szCs w:val="20"/>
              </w:rPr>
              <w:t xml:space="preserve"> </w:t>
            </w:r>
            <w:r w:rsidRPr="009C450C">
              <w:rPr>
                <w:rFonts w:ascii="Lato" w:hAnsi="Lato"/>
                <w:w w:val="105"/>
                <w:sz w:val="20"/>
                <w:szCs w:val="20"/>
              </w:rPr>
              <w:t>efectivo</w:t>
            </w:r>
            <w:r w:rsidRPr="009C450C">
              <w:rPr>
                <w:rFonts w:ascii="Lato" w:hAnsi="Lato"/>
                <w:spacing w:val="-10"/>
                <w:w w:val="105"/>
                <w:sz w:val="20"/>
                <w:szCs w:val="20"/>
              </w:rPr>
              <w:t xml:space="preserve"> </w:t>
            </w:r>
            <w:r w:rsidRPr="009C450C">
              <w:rPr>
                <w:rFonts w:ascii="Lato" w:hAnsi="Lato"/>
                <w:w w:val="105"/>
                <w:sz w:val="20"/>
                <w:szCs w:val="20"/>
              </w:rPr>
              <w:t>disponible</w:t>
            </w:r>
            <w:r w:rsidRPr="009C450C">
              <w:rPr>
                <w:rFonts w:ascii="Lato" w:hAnsi="Lato"/>
                <w:spacing w:val="-9"/>
                <w:w w:val="105"/>
                <w:sz w:val="20"/>
                <w:szCs w:val="20"/>
              </w:rPr>
              <w:t xml:space="preserve"> </w:t>
            </w:r>
            <w:r w:rsidRPr="009C450C">
              <w:rPr>
                <w:rFonts w:ascii="Lato" w:hAnsi="Lato"/>
                <w:w w:val="105"/>
                <w:sz w:val="20"/>
                <w:szCs w:val="20"/>
              </w:rPr>
              <w:t>propiedad</w:t>
            </w:r>
            <w:r w:rsidRPr="009C450C">
              <w:rPr>
                <w:rFonts w:ascii="Lato" w:hAnsi="Lato"/>
                <w:spacing w:val="-10"/>
                <w:w w:val="105"/>
                <w:sz w:val="20"/>
                <w:szCs w:val="20"/>
              </w:rPr>
              <w:t xml:space="preserve"> </w:t>
            </w:r>
            <w:r w:rsidRPr="009C450C">
              <w:rPr>
                <w:rFonts w:ascii="Lato" w:hAnsi="Lato"/>
                <w:w w:val="105"/>
                <w:sz w:val="20"/>
                <w:szCs w:val="20"/>
              </w:rPr>
              <w:t>del</w:t>
            </w:r>
            <w:r w:rsidRPr="009C450C">
              <w:rPr>
                <w:rFonts w:ascii="Lato" w:hAnsi="Lato"/>
                <w:spacing w:val="-9"/>
                <w:w w:val="105"/>
                <w:sz w:val="20"/>
                <w:szCs w:val="20"/>
              </w:rPr>
              <w:t xml:space="preserve"> </w:t>
            </w:r>
            <w:r w:rsidRPr="009C450C">
              <w:rPr>
                <w:rFonts w:ascii="Lato" w:hAnsi="Lato"/>
                <w:w w:val="105"/>
                <w:sz w:val="20"/>
                <w:szCs w:val="20"/>
              </w:rPr>
              <w:t>INSEJUPY</w:t>
            </w:r>
            <w:r w:rsidRPr="009C450C">
              <w:rPr>
                <w:rFonts w:ascii="Lato" w:hAnsi="Lato"/>
                <w:spacing w:val="-9"/>
                <w:w w:val="105"/>
                <w:sz w:val="20"/>
                <w:szCs w:val="20"/>
              </w:rPr>
              <w:t xml:space="preserve"> </w:t>
            </w:r>
            <w:r w:rsidRPr="009C450C">
              <w:rPr>
                <w:rFonts w:ascii="Lato" w:hAnsi="Lato"/>
                <w:w w:val="105"/>
                <w:sz w:val="20"/>
                <w:szCs w:val="20"/>
              </w:rPr>
              <w:t>en</w:t>
            </w:r>
            <w:r w:rsidRPr="009C450C">
              <w:rPr>
                <w:rFonts w:ascii="Lato" w:hAnsi="Lato"/>
                <w:spacing w:val="-10"/>
                <w:w w:val="105"/>
                <w:sz w:val="20"/>
                <w:szCs w:val="20"/>
              </w:rPr>
              <w:t xml:space="preserve"> </w:t>
            </w:r>
            <w:r w:rsidRPr="009C450C">
              <w:rPr>
                <w:rFonts w:ascii="Lato" w:hAnsi="Lato"/>
                <w:w w:val="105"/>
                <w:sz w:val="20"/>
                <w:szCs w:val="20"/>
              </w:rPr>
              <w:t>instituciones</w:t>
            </w:r>
            <w:r w:rsidRPr="009C450C">
              <w:rPr>
                <w:rFonts w:ascii="Lato" w:hAnsi="Lato"/>
                <w:spacing w:val="-9"/>
                <w:w w:val="105"/>
                <w:sz w:val="20"/>
                <w:szCs w:val="20"/>
              </w:rPr>
              <w:t xml:space="preserve"> </w:t>
            </w:r>
            <w:r w:rsidRPr="009C450C">
              <w:rPr>
                <w:rFonts w:ascii="Lato" w:hAnsi="Lato"/>
                <w:w w:val="105"/>
                <w:sz w:val="20"/>
                <w:szCs w:val="20"/>
              </w:rPr>
              <w:t>bancarias su</w:t>
            </w:r>
            <w:r w:rsidRPr="009C450C">
              <w:rPr>
                <w:rFonts w:ascii="Lato" w:hAnsi="Lato"/>
                <w:spacing w:val="-10"/>
                <w:w w:val="105"/>
                <w:sz w:val="20"/>
                <w:szCs w:val="20"/>
              </w:rPr>
              <w:t xml:space="preserve"> </w:t>
            </w:r>
            <w:r w:rsidRPr="009C450C">
              <w:rPr>
                <w:rFonts w:ascii="Lato" w:hAnsi="Lato"/>
                <w:w w:val="105"/>
                <w:sz w:val="20"/>
                <w:szCs w:val="20"/>
              </w:rPr>
              <w:t>importe</w:t>
            </w:r>
            <w:r w:rsidRPr="009C450C">
              <w:rPr>
                <w:rFonts w:ascii="Lato" w:hAnsi="Lato"/>
                <w:spacing w:val="-9"/>
                <w:w w:val="105"/>
                <w:sz w:val="20"/>
                <w:szCs w:val="20"/>
              </w:rPr>
              <w:t xml:space="preserve"> </w:t>
            </w:r>
            <w:r w:rsidRPr="009C450C">
              <w:rPr>
                <w:rFonts w:ascii="Lato" w:hAnsi="Lato"/>
                <w:w w:val="105"/>
                <w:sz w:val="20"/>
                <w:szCs w:val="20"/>
              </w:rPr>
              <w:t>se</w:t>
            </w:r>
            <w:r w:rsidRPr="009C450C">
              <w:rPr>
                <w:rFonts w:ascii="Lato" w:hAnsi="Lato"/>
                <w:spacing w:val="-9"/>
                <w:w w:val="105"/>
                <w:sz w:val="20"/>
                <w:szCs w:val="20"/>
              </w:rPr>
              <w:t xml:space="preserve"> </w:t>
            </w:r>
            <w:r w:rsidRPr="009C450C">
              <w:rPr>
                <w:rFonts w:ascii="Lato" w:hAnsi="Lato"/>
                <w:w w:val="105"/>
                <w:sz w:val="20"/>
                <w:szCs w:val="20"/>
              </w:rPr>
              <w:t>integra por:</w:t>
            </w:r>
          </w:p>
          <w:tbl>
            <w:tblPr>
              <w:tblW w:w="8427" w:type="dxa"/>
              <w:jc w:val="center"/>
              <w:tblLayout w:type="fixed"/>
              <w:tblCellMar>
                <w:left w:w="70" w:type="dxa"/>
                <w:right w:w="70" w:type="dxa"/>
              </w:tblCellMar>
              <w:tblLook w:val="04A0" w:firstRow="1" w:lastRow="0" w:firstColumn="1" w:lastColumn="0" w:noHBand="0" w:noVBand="1"/>
            </w:tblPr>
            <w:tblGrid>
              <w:gridCol w:w="5266"/>
              <w:gridCol w:w="3161"/>
            </w:tblGrid>
            <w:tr w:rsidR="00520015" w:rsidRPr="009C450C" w14:paraId="7644390F" w14:textId="77777777" w:rsidTr="000D2E88">
              <w:trPr>
                <w:trHeight w:val="159"/>
                <w:jc w:val="center"/>
              </w:trPr>
              <w:tc>
                <w:tcPr>
                  <w:tcW w:w="5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D6BEF5" w14:textId="77777777" w:rsidR="00520015" w:rsidRPr="009C450C" w:rsidRDefault="00520015" w:rsidP="00520015">
                  <w:pPr>
                    <w:rPr>
                      <w:rFonts w:ascii="Lato" w:hAnsi="Lato"/>
                      <w:bCs/>
                      <w:color w:val="000000"/>
                      <w:sz w:val="20"/>
                      <w:szCs w:val="20"/>
                      <w:lang w:eastAsia="es-MX"/>
                    </w:rPr>
                  </w:pPr>
                  <w:r w:rsidRPr="009C450C">
                    <w:rPr>
                      <w:rFonts w:ascii="Lato" w:hAnsi="Lato"/>
                      <w:bCs/>
                      <w:color w:val="000000"/>
                      <w:sz w:val="20"/>
                      <w:szCs w:val="20"/>
                    </w:rPr>
                    <w:t>Banco</w:t>
                  </w:r>
                </w:p>
              </w:tc>
              <w:tc>
                <w:tcPr>
                  <w:tcW w:w="3161" w:type="dxa"/>
                  <w:tcBorders>
                    <w:top w:val="single" w:sz="4" w:space="0" w:color="auto"/>
                    <w:left w:val="nil"/>
                    <w:bottom w:val="single" w:sz="4" w:space="0" w:color="auto"/>
                    <w:right w:val="single" w:sz="4" w:space="0" w:color="auto"/>
                  </w:tcBorders>
                  <w:shd w:val="clear" w:color="auto" w:fill="auto"/>
                  <w:noWrap/>
                  <w:vAlign w:val="bottom"/>
                  <w:hideMark/>
                </w:tcPr>
                <w:p w14:paraId="1168A30F" w14:textId="77777777" w:rsidR="00520015" w:rsidRPr="009C450C" w:rsidRDefault="00520015" w:rsidP="00520015">
                  <w:pPr>
                    <w:rPr>
                      <w:rFonts w:ascii="Lato" w:hAnsi="Lato"/>
                      <w:bCs/>
                      <w:color w:val="000000"/>
                      <w:sz w:val="20"/>
                      <w:szCs w:val="20"/>
                    </w:rPr>
                  </w:pPr>
                  <w:r w:rsidRPr="009C450C">
                    <w:rPr>
                      <w:rFonts w:ascii="Lato" w:hAnsi="Lato"/>
                      <w:bCs/>
                      <w:color w:val="000000"/>
                      <w:sz w:val="20"/>
                      <w:szCs w:val="20"/>
                    </w:rPr>
                    <w:t>Importe</w:t>
                  </w:r>
                </w:p>
              </w:tc>
            </w:tr>
            <w:tr w:rsidR="00520015" w:rsidRPr="009C450C" w14:paraId="2AD17E31" w14:textId="77777777" w:rsidTr="000D2E88">
              <w:trPr>
                <w:trHeight w:val="159"/>
                <w:jc w:val="center"/>
              </w:trPr>
              <w:tc>
                <w:tcPr>
                  <w:tcW w:w="5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4DE0A6" w14:textId="77777777" w:rsidR="00520015" w:rsidRPr="009C450C" w:rsidRDefault="00520015" w:rsidP="00520015">
                  <w:pPr>
                    <w:rPr>
                      <w:rFonts w:ascii="Lato" w:hAnsi="Lato"/>
                      <w:color w:val="000000"/>
                      <w:sz w:val="20"/>
                      <w:szCs w:val="20"/>
                    </w:rPr>
                  </w:pPr>
                  <w:r w:rsidRPr="009C450C">
                    <w:rPr>
                      <w:rFonts w:ascii="Lato" w:hAnsi="Lato"/>
                      <w:color w:val="000000"/>
                      <w:sz w:val="20"/>
                      <w:szCs w:val="20"/>
                    </w:rPr>
                    <w:t>NOMINA CTA 0817732727</w:t>
                  </w:r>
                </w:p>
              </w:tc>
              <w:tc>
                <w:tcPr>
                  <w:tcW w:w="3161" w:type="dxa"/>
                  <w:tcBorders>
                    <w:top w:val="single" w:sz="4" w:space="0" w:color="auto"/>
                    <w:left w:val="nil"/>
                    <w:bottom w:val="single" w:sz="4" w:space="0" w:color="auto"/>
                    <w:right w:val="single" w:sz="4" w:space="0" w:color="auto"/>
                  </w:tcBorders>
                  <w:shd w:val="clear" w:color="auto" w:fill="auto"/>
                  <w:noWrap/>
                  <w:vAlign w:val="bottom"/>
                  <w:hideMark/>
                </w:tcPr>
                <w:p w14:paraId="70AFFEDE" w14:textId="77777777" w:rsidR="00520015" w:rsidRPr="009C450C" w:rsidRDefault="00520015" w:rsidP="009C450C">
                  <w:pPr>
                    <w:jc w:val="right"/>
                    <w:rPr>
                      <w:rFonts w:ascii="Lato" w:hAnsi="Lato"/>
                      <w:color w:val="000000"/>
                      <w:sz w:val="20"/>
                      <w:szCs w:val="20"/>
                      <w:lang w:eastAsia="es-MX"/>
                    </w:rPr>
                  </w:pPr>
                  <w:r w:rsidRPr="009C450C">
                    <w:rPr>
                      <w:rFonts w:ascii="Lato" w:hAnsi="Lato"/>
                      <w:color w:val="000000"/>
                      <w:sz w:val="20"/>
                      <w:szCs w:val="20"/>
                    </w:rPr>
                    <w:t xml:space="preserve"> 17,414.03</w:t>
                  </w:r>
                </w:p>
              </w:tc>
            </w:tr>
            <w:tr w:rsidR="00520015" w:rsidRPr="009C450C" w14:paraId="3999235F" w14:textId="77777777" w:rsidTr="000D2E88">
              <w:trPr>
                <w:trHeight w:val="159"/>
                <w:jc w:val="center"/>
              </w:trPr>
              <w:tc>
                <w:tcPr>
                  <w:tcW w:w="5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E2D4E0" w14:textId="77777777" w:rsidR="00520015" w:rsidRPr="009C450C" w:rsidRDefault="00520015" w:rsidP="00520015">
                  <w:pPr>
                    <w:rPr>
                      <w:rFonts w:ascii="Lato" w:hAnsi="Lato"/>
                      <w:color w:val="000000"/>
                      <w:sz w:val="20"/>
                      <w:szCs w:val="20"/>
                    </w:rPr>
                  </w:pPr>
                  <w:r w:rsidRPr="009C450C">
                    <w:rPr>
                      <w:rFonts w:ascii="Lato" w:hAnsi="Lato"/>
                      <w:color w:val="000000"/>
                      <w:sz w:val="20"/>
                      <w:szCs w:val="20"/>
                    </w:rPr>
                    <w:t>FONDO FIJO CTA 0817732709</w:t>
                  </w:r>
                </w:p>
              </w:tc>
              <w:tc>
                <w:tcPr>
                  <w:tcW w:w="3161" w:type="dxa"/>
                  <w:tcBorders>
                    <w:top w:val="single" w:sz="4" w:space="0" w:color="auto"/>
                    <w:left w:val="nil"/>
                    <w:bottom w:val="single" w:sz="4" w:space="0" w:color="auto"/>
                    <w:right w:val="single" w:sz="4" w:space="0" w:color="auto"/>
                  </w:tcBorders>
                  <w:shd w:val="clear" w:color="auto" w:fill="auto"/>
                  <w:noWrap/>
                  <w:vAlign w:val="bottom"/>
                  <w:hideMark/>
                </w:tcPr>
                <w:p w14:paraId="360D5C42" w14:textId="77777777" w:rsidR="00520015" w:rsidRPr="009C450C" w:rsidRDefault="00520015" w:rsidP="009C450C">
                  <w:pPr>
                    <w:jc w:val="right"/>
                    <w:rPr>
                      <w:rFonts w:ascii="Lato" w:hAnsi="Lato"/>
                      <w:color w:val="000000"/>
                      <w:sz w:val="20"/>
                      <w:szCs w:val="20"/>
                    </w:rPr>
                  </w:pPr>
                  <w:r w:rsidRPr="009C450C">
                    <w:rPr>
                      <w:rFonts w:ascii="Lato" w:hAnsi="Lato"/>
                      <w:color w:val="000000"/>
                      <w:sz w:val="20"/>
                      <w:szCs w:val="20"/>
                    </w:rPr>
                    <w:t xml:space="preserve"> 309.98</w:t>
                  </w:r>
                </w:p>
              </w:tc>
            </w:tr>
            <w:tr w:rsidR="00520015" w:rsidRPr="009C450C" w14:paraId="4676633F" w14:textId="77777777" w:rsidTr="000D2E88">
              <w:trPr>
                <w:trHeight w:val="159"/>
                <w:jc w:val="center"/>
              </w:trPr>
              <w:tc>
                <w:tcPr>
                  <w:tcW w:w="52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EED3B8" w14:textId="77777777" w:rsidR="00520015" w:rsidRPr="009C450C" w:rsidRDefault="00520015" w:rsidP="00520015">
                  <w:pPr>
                    <w:rPr>
                      <w:rFonts w:ascii="Lato" w:hAnsi="Lato"/>
                      <w:color w:val="000000"/>
                      <w:sz w:val="20"/>
                      <w:szCs w:val="20"/>
                    </w:rPr>
                  </w:pPr>
                  <w:r w:rsidRPr="009C450C">
                    <w:rPr>
                      <w:rFonts w:ascii="Lato" w:hAnsi="Lato"/>
                      <w:color w:val="000000"/>
                      <w:sz w:val="20"/>
                      <w:szCs w:val="20"/>
                    </w:rPr>
                    <w:t xml:space="preserve"> PARTICIPACION FEDERALES 2025 FF1 CTA 1287618467</w:t>
                  </w:r>
                </w:p>
              </w:tc>
              <w:tc>
                <w:tcPr>
                  <w:tcW w:w="3161" w:type="dxa"/>
                  <w:tcBorders>
                    <w:top w:val="single" w:sz="4" w:space="0" w:color="auto"/>
                    <w:left w:val="nil"/>
                    <w:bottom w:val="single" w:sz="4" w:space="0" w:color="auto"/>
                    <w:right w:val="single" w:sz="4" w:space="0" w:color="auto"/>
                  </w:tcBorders>
                  <w:shd w:val="clear" w:color="auto" w:fill="auto"/>
                  <w:noWrap/>
                  <w:vAlign w:val="bottom"/>
                </w:tcPr>
                <w:p w14:paraId="5F3D1C5F" w14:textId="5534A712" w:rsidR="00520015" w:rsidRPr="009C450C" w:rsidRDefault="00544D0F" w:rsidP="009C450C">
                  <w:pPr>
                    <w:jc w:val="right"/>
                    <w:rPr>
                      <w:rFonts w:ascii="Lato" w:hAnsi="Lato"/>
                      <w:color w:val="000000"/>
                      <w:sz w:val="20"/>
                      <w:szCs w:val="20"/>
                    </w:rPr>
                  </w:pPr>
                  <w:r w:rsidRPr="009C450C">
                    <w:rPr>
                      <w:rFonts w:ascii="Lato" w:hAnsi="Lato"/>
                      <w:color w:val="000000"/>
                      <w:sz w:val="20"/>
                      <w:szCs w:val="20"/>
                    </w:rPr>
                    <w:t>3,692,167.64</w:t>
                  </w:r>
                </w:p>
              </w:tc>
            </w:tr>
            <w:tr w:rsidR="00520015" w:rsidRPr="009C450C" w14:paraId="2A5E6060" w14:textId="77777777" w:rsidTr="000D2E88">
              <w:trPr>
                <w:trHeight w:val="159"/>
                <w:jc w:val="center"/>
              </w:trPr>
              <w:tc>
                <w:tcPr>
                  <w:tcW w:w="52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CA2F98" w14:textId="77777777" w:rsidR="00520015" w:rsidRPr="009C450C" w:rsidRDefault="00520015" w:rsidP="00520015">
                  <w:pPr>
                    <w:rPr>
                      <w:rFonts w:ascii="Lato" w:hAnsi="Lato"/>
                      <w:color w:val="000000"/>
                      <w:sz w:val="20"/>
                      <w:szCs w:val="20"/>
                    </w:rPr>
                  </w:pPr>
                  <w:r w:rsidRPr="009C450C">
                    <w:rPr>
                      <w:rFonts w:ascii="Lato" w:hAnsi="Lato"/>
                      <w:color w:val="000000"/>
                      <w:sz w:val="20"/>
                      <w:szCs w:val="20"/>
                    </w:rPr>
                    <w:t xml:space="preserve"> RECURSOS PROPIOS 2025 F101 CTA 1292930734</w:t>
                  </w:r>
                </w:p>
              </w:tc>
              <w:tc>
                <w:tcPr>
                  <w:tcW w:w="3161" w:type="dxa"/>
                  <w:tcBorders>
                    <w:top w:val="single" w:sz="4" w:space="0" w:color="auto"/>
                    <w:left w:val="nil"/>
                    <w:bottom w:val="single" w:sz="4" w:space="0" w:color="auto"/>
                    <w:right w:val="single" w:sz="4" w:space="0" w:color="auto"/>
                  </w:tcBorders>
                  <w:shd w:val="clear" w:color="auto" w:fill="auto"/>
                  <w:noWrap/>
                  <w:vAlign w:val="bottom"/>
                </w:tcPr>
                <w:p w14:paraId="5590AD8A" w14:textId="7385077E" w:rsidR="00520015" w:rsidRPr="009C450C" w:rsidRDefault="00544D0F" w:rsidP="009C450C">
                  <w:pPr>
                    <w:jc w:val="right"/>
                    <w:rPr>
                      <w:rFonts w:ascii="Lato" w:hAnsi="Lato"/>
                      <w:color w:val="000000"/>
                      <w:sz w:val="20"/>
                      <w:szCs w:val="20"/>
                    </w:rPr>
                  </w:pPr>
                  <w:r w:rsidRPr="009C450C">
                    <w:rPr>
                      <w:rFonts w:ascii="Lato" w:hAnsi="Lato"/>
                      <w:color w:val="000000"/>
                      <w:sz w:val="20"/>
                      <w:szCs w:val="20"/>
                    </w:rPr>
                    <w:t>1,484,229.43</w:t>
                  </w:r>
                </w:p>
              </w:tc>
            </w:tr>
            <w:tr w:rsidR="00520015" w:rsidRPr="009C450C" w14:paraId="64A026D7" w14:textId="77777777" w:rsidTr="000D2E88">
              <w:trPr>
                <w:trHeight w:val="159"/>
                <w:jc w:val="center"/>
              </w:trPr>
              <w:tc>
                <w:tcPr>
                  <w:tcW w:w="526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1A4032B" w14:textId="77777777" w:rsidR="00520015" w:rsidRPr="009C450C" w:rsidRDefault="00520015" w:rsidP="00520015">
                  <w:pPr>
                    <w:rPr>
                      <w:rFonts w:ascii="Lato" w:hAnsi="Lato"/>
                      <w:b/>
                      <w:bCs/>
                      <w:color w:val="000000"/>
                      <w:sz w:val="20"/>
                      <w:szCs w:val="20"/>
                    </w:rPr>
                  </w:pPr>
                  <w:r w:rsidRPr="009C450C">
                    <w:rPr>
                      <w:rFonts w:ascii="Lato" w:hAnsi="Lato"/>
                      <w:b/>
                      <w:bCs/>
                      <w:color w:val="000000"/>
                      <w:sz w:val="20"/>
                      <w:szCs w:val="20"/>
                    </w:rPr>
                    <w:t>Suma</w:t>
                  </w:r>
                </w:p>
              </w:tc>
              <w:tc>
                <w:tcPr>
                  <w:tcW w:w="3161" w:type="dxa"/>
                  <w:tcBorders>
                    <w:top w:val="single" w:sz="4" w:space="0" w:color="auto"/>
                    <w:left w:val="nil"/>
                    <w:bottom w:val="single" w:sz="4" w:space="0" w:color="auto"/>
                    <w:right w:val="single" w:sz="4" w:space="0" w:color="000000"/>
                  </w:tcBorders>
                  <w:shd w:val="clear" w:color="auto" w:fill="auto"/>
                  <w:noWrap/>
                  <w:vAlign w:val="bottom"/>
                  <w:hideMark/>
                </w:tcPr>
                <w:p w14:paraId="0C1A3642" w14:textId="38BE7C71" w:rsidR="00520015" w:rsidRPr="009C450C" w:rsidRDefault="00520015" w:rsidP="009C450C">
                  <w:pPr>
                    <w:jc w:val="right"/>
                    <w:rPr>
                      <w:rFonts w:ascii="Lato" w:hAnsi="Lato"/>
                      <w:b/>
                      <w:bCs/>
                      <w:color w:val="000000"/>
                      <w:sz w:val="20"/>
                      <w:szCs w:val="20"/>
                    </w:rPr>
                  </w:pPr>
                  <w:r w:rsidRPr="009C450C">
                    <w:rPr>
                      <w:rFonts w:ascii="Lato" w:hAnsi="Lato"/>
                      <w:b/>
                      <w:bCs/>
                      <w:color w:val="000000"/>
                      <w:sz w:val="20"/>
                      <w:szCs w:val="20"/>
                    </w:rPr>
                    <w:t xml:space="preserve"> </w:t>
                  </w:r>
                  <w:r w:rsidR="00544D0F" w:rsidRPr="009C450C">
                    <w:rPr>
                      <w:rFonts w:ascii="Lato" w:hAnsi="Lato"/>
                      <w:b/>
                      <w:bCs/>
                      <w:color w:val="000000"/>
                      <w:sz w:val="20"/>
                      <w:szCs w:val="20"/>
                    </w:rPr>
                    <w:t>5,194,121.08</w:t>
                  </w:r>
                  <w:r w:rsidRPr="009C450C">
                    <w:rPr>
                      <w:rFonts w:ascii="Lato" w:hAnsi="Lato"/>
                      <w:b/>
                      <w:bCs/>
                      <w:color w:val="000000"/>
                      <w:sz w:val="20"/>
                      <w:szCs w:val="20"/>
                    </w:rPr>
                    <w:t xml:space="preserve"> </w:t>
                  </w:r>
                </w:p>
              </w:tc>
            </w:tr>
          </w:tbl>
          <w:p w14:paraId="0C9E029F" w14:textId="01663C87" w:rsidR="00DB2536" w:rsidRPr="009C450C" w:rsidRDefault="00DB2536" w:rsidP="00A70249">
            <w:pPr>
              <w:rPr>
                <w:rFonts w:ascii="Lato" w:hAnsi="Lato"/>
                <w:b/>
                <w:bCs/>
                <w:sz w:val="20"/>
                <w:szCs w:val="20"/>
              </w:rPr>
            </w:pPr>
          </w:p>
        </w:tc>
      </w:tr>
      <w:tr w:rsidR="000D2E88" w:rsidRPr="009C450C" w14:paraId="0F0C90ED" w14:textId="77777777" w:rsidTr="00C97A9B">
        <w:trPr>
          <w:trHeight w:val="300"/>
        </w:trPr>
        <w:tc>
          <w:tcPr>
            <w:tcW w:w="5000" w:type="pct"/>
            <w:tcBorders>
              <w:top w:val="nil"/>
              <w:left w:val="nil"/>
              <w:bottom w:val="nil"/>
              <w:right w:val="nil"/>
            </w:tcBorders>
            <w:shd w:val="clear" w:color="auto" w:fill="auto"/>
            <w:noWrap/>
            <w:vAlign w:val="bottom"/>
          </w:tcPr>
          <w:p w14:paraId="6EDC288D" w14:textId="77777777" w:rsidR="000D2E88" w:rsidRPr="009C450C" w:rsidRDefault="000D2E88" w:rsidP="002003A0">
            <w:pPr>
              <w:rPr>
                <w:rFonts w:ascii="Lato" w:hAnsi="Lato"/>
                <w:b/>
                <w:bCs/>
                <w:sz w:val="20"/>
                <w:szCs w:val="20"/>
              </w:rPr>
            </w:pPr>
          </w:p>
        </w:tc>
      </w:tr>
    </w:tbl>
    <w:p w14:paraId="2B076446" w14:textId="77777777" w:rsidR="00C97A9B" w:rsidRPr="009C450C" w:rsidRDefault="00C97A9B" w:rsidP="00C97A9B">
      <w:pPr>
        <w:jc w:val="both"/>
        <w:rPr>
          <w:rFonts w:ascii="Lato" w:hAnsi="Lato"/>
          <w:b/>
          <w:sz w:val="20"/>
          <w:szCs w:val="20"/>
        </w:rPr>
      </w:pPr>
      <w:r w:rsidRPr="009C450C">
        <w:rPr>
          <w:rFonts w:ascii="Lato" w:hAnsi="Lato"/>
          <w:b/>
          <w:w w:val="105"/>
          <w:sz w:val="20"/>
          <w:szCs w:val="20"/>
        </w:rPr>
        <w:lastRenderedPageBreak/>
        <w:t>Inversiones Temporales</w:t>
      </w:r>
    </w:p>
    <w:p w14:paraId="559E8EA5" w14:textId="32696D10" w:rsidR="00C97A9B" w:rsidRPr="009C450C" w:rsidRDefault="00C97A9B" w:rsidP="00C97A9B">
      <w:pPr>
        <w:jc w:val="both"/>
        <w:rPr>
          <w:rFonts w:ascii="Lato" w:hAnsi="Lato"/>
          <w:sz w:val="20"/>
          <w:szCs w:val="20"/>
        </w:rPr>
      </w:pPr>
      <w:r w:rsidRPr="009C450C">
        <w:rPr>
          <w:rFonts w:ascii="Lato" w:hAnsi="Lato"/>
          <w:w w:val="105"/>
          <w:sz w:val="20"/>
          <w:szCs w:val="20"/>
        </w:rPr>
        <w:t xml:space="preserve">El Instituto de Seguridad Jurídica Patrimonial de Yucatán, no tiene registrado Inversiones </w:t>
      </w:r>
      <w:r w:rsidR="009C450C" w:rsidRPr="009C450C">
        <w:rPr>
          <w:rFonts w:ascii="Lato" w:hAnsi="Lato"/>
          <w:w w:val="105"/>
          <w:sz w:val="20"/>
          <w:szCs w:val="20"/>
        </w:rPr>
        <w:t>Temporales 31</w:t>
      </w:r>
      <w:r w:rsidRPr="009C450C">
        <w:rPr>
          <w:rFonts w:ascii="Lato" w:hAnsi="Lato"/>
          <w:w w:val="105"/>
          <w:sz w:val="20"/>
          <w:szCs w:val="20"/>
        </w:rPr>
        <w:t xml:space="preserve"> de marzo de 2025</w:t>
      </w:r>
    </w:p>
    <w:p w14:paraId="4843F4D1" w14:textId="77777777" w:rsidR="00C97A9B" w:rsidRPr="009C450C" w:rsidRDefault="00C97A9B" w:rsidP="00C97A9B">
      <w:pPr>
        <w:jc w:val="both"/>
        <w:rPr>
          <w:rFonts w:ascii="Lato" w:hAnsi="Lato"/>
          <w:sz w:val="20"/>
          <w:szCs w:val="20"/>
        </w:rPr>
      </w:pPr>
      <w:r w:rsidRPr="009C450C">
        <w:rPr>
          <w:rFonts w:ascii="Lato" w:hAnsi="Lato"/>
          <w:b/>
          <w:w w:val="105"/>
          <w:sz w:val="20"/>
          <w:szCs w:val="20"/>
        </w:rPr>
        <w:t>Fondos con Afectación Específic</w:t>
      </w:r>
      <w:r w:rsidRPr="009C450C">
        <w:rPr>
          <w:rFonts w:ascii="Lato" w:hAnsi="Lato"/>
          <w:w w:val="105"/>
          <w:sz w:val="20"/>
          <w:szCs w:val="20"/>
        </w:rPr>
        <w:t>a</w:t>
      </w:r>
    </w:p>
    <w:p w14:paraId="7213CE7D" w14:textId="1E729C52" w:rsidR="00C97A9B" w:rsidRPr="009C450C" w:rsidRDefault="00C97A9B" w:rsidP="00C97A9B">
      <w:pPr>
        <w:jc w:val="both"/>
        <w:rPr>
          <w:rFonts w:ascii="Lato" w:hAnsi="Lato"/>
          <w:w w:val="105"/>
          <w:sz w:val="20"/>
          <w:szCs w:val="20"/>
        </w:rPr>
      </w:pPr>
      <w:r w:rsidRPr="009C450C">
        <w:rPr>
          <w:rFonts w:ascii="Lato" w:hAnsi="Lato"/>
          <w:w w:val="105"/>
          <w:sz w:val="20"/>
          <w:szCs w:val="20"/>
        </w:rPr>
        <w:t xml:space="preserve">El Instituto de Seguridad Jurídica Patrimonial de Yucatán, no tiene Fondos con Afectación </w:t>
      </w:r>
      <w:r w:rsidR="009C450C" w:rsidRPr="009C450C">
        <w:rPr>
          <w:rFonts w:ascii="Lato" w:hAnsi="Lato"/>
          <w:w w:val="105"/>
          <w:sz w:val="20"/>
          <w:szCs w:val="20"/>
        </w:rPr>
        <w:t>Específica 31</w:t>
      </w:r>
      <w:r w:rsidRPr="009C450C">
        <w:rPr>
          <w:rFonts w:ascii="Lato" w:hAnsi="Lato"/>
          <w:w w:val="105"/>
          <w:sz w:val="20"/>
          <w:szCs w:val="20"/>
        </w:rPr>
        <w:t xml:space="preserve"> de </w:t>
      </w:r>
      <w:r w:rsidR="009C450C" w:rsidRPr="009C450C">
        <w:rPr>
          <w:rFonts w:ascii="Lato" w:hAnsi="Lato"/>
          <w:w w:val="105"/>
          <w:sz w:val="20"/>
          <w:szCs w:val="20"/>
        </w:rPr>
        <w:t>marzo</w:t>
      </w:r>
      <w:r w:rsidRPr="009C450C">
        <w:rPr>
          <w:rFonts w:ascii="Lato" w:hAnsi="Lato"/>
          <w:w w:val="105"/>
          <w:sz w:val="20"/>
          <w:szCs w:val="20"/>
        </w:rPr>
        <w:t xml:space="preserve"> de 2025</w:t>
      </w:r>
    </w:p>
    <w:p w14:paraId="0C5559B4" w14:textId="15560CFF" w:rsidR="00C97A9B" w:rsidRPr="009C450C" w:rsidRDefault="00C97A9B" w:rsidP="009F3B23">
      <w:pPr>
        <w:pStyle w:val="Prrafodelista"/>
        <w:numPr>
          <w:ilvl w:val="0"/>
          <w:numId w:val="9"/>
        </w:numPr>
        <w:jc w:val="both"/>
        <w:rPr>
          <w:rFonts w:ascii="Lato" w:hAnsi="Lato"/>
          <w:b/>
          <w:sz w:val="20"/>
          <w:szCs w:val="20"/>
        </w:rPr>
      </w:pPr>
      <w:r w:rsidRPr="009C450C">
        <w:rPr>
          <w:rFonts w:ascii="Lato" w:hAnsi="Lato"/>
          <w:b/>
          <w:w w:val="105"/>
          <w:sz w:val="20"/>
          <w:szCs w:val="20"/>
        </w:rPr>
        <w:t>Derechos a recibir Efectivo y Equivalentes y Bienes o Servicios</w:t>
      </w:r>
    </w:p>
    <w:p w14:paraId="7333C633" w14:textId="43B9BAF4" w:rsidR="00C97A9B" w:rsidRPr="009C450C" w:rsidRDefault="00C97A9B" w:rsidP="00C97A9B">
      <w:pPr>
        <w:jc w:val="both"/>
        <w:rPr>
          <w:rFonts w:ascii="Lato" w:hAnsi="Lato"/>
          <w:w w:val="105"/>
          <w:sz w:val="20"/>
          <w:szCs w:val="20"/>
        </w:rPr>
      </w:pPr>
      <w:r w:rsidRPr="009C450C">
        <w:rPr>
          <w:rFonts w:ascii="Lato" w:hAnsi="Lato"/>
          <w:w w:val="105"/>
          <w:sz w:val="20"/>
          <w:szCs w:val="20"/>
        </w:rPr>
        <w:t xml:space="preserve"> </w:t>
      </w:r>
      <w:r w:rsidR="000D2E88" w:rsidRPr="009C450C">
        <w:rPr>
          <w:rFonts w:ascii="Lato" w:hAnsi="Lato"/>
          <w:b/>
          <w:w w:val="105"/>
          <w:sz w:val="20"/>
          <w:szCs w:val="20"/>
        </w:rPr>
        <w:t>2</w:t>
      </w:r>
      <w:r w:rsidR="000D2E88" w:rsidRPr="009C450C">
        <w:rPr>
          <w:rFonts w:ascii="Lato" w:hAnsi="Lato"/>
          <w:b/>
          <w:w w:val="105"/>
          <w:sz w:val="20"/>
          <w:szCs w:val="20"/>
        </w:rPr>
        <w:tab/>
      </w:r>
      <w:r w:rsidR="000D2E88" w:rsidRPr="009C450C">
        <w:rPr>
          <w:rFonts w:ascii="Lato" w:hAnsi="Lato"/>
          <w:w w:val="105"/>
          <w:sz w:val="20"/>
          <w:szCs w:val="20"/>
        </w:rPr>
        <w:t xml:space="preserve"> </w:t>
      </w:r>
      <w:r w:rsidRPr="009C450C">
        <w:rPr>
          <w:rFonts w:ascii="Lato" w:hAnsi="Lato"/>
          <w:w w:val="105"/>
          <w:sz w:val="20"/>
          <w:szCs w:val="20"/>
        </w:rPr>
        <w:t xml:space="preserve">El saldo de este </w:t>
      </w:r>
      <w:r w:rsidR="009C450C" w:rsidRPr="009C450C">
        <w:rPr>
          <w:rFonts w:ascii="Lato" w:hAnsi="Lato"/>
          <w:w w:val="105"/>
          <w:sz w:val="20"/>
          <w:szCs w:val="20"/>
        </w:rPr>
        <w:t>rubro se</w:t>
      </w:r>
      <w:r w:rsidR="00AE01B8" w:rsidRPr="009C450C">
        <w:rPr>
          <w:rFonts w:ascii="Lato" w:hAnsi="Lato"/>
          <w:w w:val="105"/>
          <w:sz w:val="20"/>
          <w:szCs w:val="20"/>
        </w:rPr>
        <w:t xml:space="preserve"> integra de la siguiente manera: </w:t>
      </w:r>
    </w:p>
    <w:p w14:paraId="3D01EF29" w14:textId="3121B48B" w:rsidR="00C97A9B" w:rsidRPr="009C450C" w:rsidRDefault="00AE01B8" w:rsidP="00C97A9B">
      <w:pPr>
        <w:jc w:val="both"/>
        <w:rPr>
          <w:rFonts w:ascii="Lato" w:hAnsi="Lato"/>
          <w:w w:val="105"/>
          <w:sz w:val="20"/>
          <w:szCs w:val="20"/>
        </w:rPr>
      </w:pPr>
      <w:r w:rsidRPr="009C450C">
        <w:rPr>
          <w:rFonts w:ascii="Lato" w:hAnsi="Lato"/>
          <w:w w:val="105"/>
          <w:sz w:val="20"/>
          <w:szCs w:val="20"/>
        </w:rPr>
        <w:t xml:space="preserve">Deudores a corto </w:t>
      </w:r>
      <w:r w:rsidR="009C450C" w:rsidRPr="009C450C">
        <w:rPr>
          <w:rFonts w:ascii="Lato" w:hAnsi="Lato"/>
          <w:w w:val="105"/>
          <w:sz w:val="20"/>
          <w:szCs w:val="20"/>
        </w:rPr>
        <w:t>plazo se</w:t>
      </w:r>
      <w:r w:rsidRPr="009C450C">
        <w:rPr>
          <w:rFonts w:ascii="Lato" w:hAnsi="Lato"/>
          <w:w w:val="105"/>
          <w:sz w:val="20"/>
          <w:szCs w:val="20"/>
        </w:rPr>
        <w:t xml:space="preserve"> tiene un importe de $ 36,525.78 todos corresponden a finiqui</w:t>
      </w:r>
      <w:r w:rsidR="009C450C" w:rsidRPr="009C450C">
        <w:rPr>
          <w:rFonts w:ascii="Lato" w:hAnsi="Lato"/>
          <w:w w:val="105"/>
          <w:sz w:val="20"/>
          <w:szCs w:val="20"/>
        </w:rPr>
        <w:t>tos pendientes por entregar</w:t>
      </w:r>
    </w:p>
    <w:p w14:paraId="0E40BF4E" w14:textId="77777777" w:rsidR="00C97A9B" w:rsidRPr="009C450C" w:rsidRDefault="00C97A9B" w:rsidP="009F3B23">
      <w:pPr>
        <w:pStyle w:val="Prrafodelista"/>
        <w:numPr>
          <w:ilvl w:val="0"/>
          <w:numId w:val="9"/>
        </w:numPr>
        <w:jc w:val="both"/>
        <w:rPr>
          <w:rFonts w:ascii="Lato" w:hAnsi="Lato"/>
          <w:b/>
          <w:sz w:val="20"/>
          <w:szCs w:val="20"/>
        </w:rPr>
      </w:pPr>
      <w:r w:rsidRPr="009C450C">
        <w:rPr>
          <w:rFonts w:ascii="Lato" w:hAnsi="Lato"/>
          <w:b/>
          <w:w w:val="105"/>
          <w:sz w:val="20"/>
          <w:szCs w:val="20"/>
        </w:rPr>
        <w:t>Otros Derechos a recibir Efectivo y Equivalentes a Corto</w:t>
      </w:r>
      <w:r w:rsidRPr="009C450C">
        <w:rPr>
          <w:rFonts w:ascii="Lato" w:hAnsi="Lato"/>
          <w:b/>
          <w:spacing w:val="-17"/>
          <w:w w:val="105"/>
          <w:sz w:val="20"/>
          <w:szCs w:val="20"/>
        </w:rPr>
        <w:t xml:space="preserve"> </w:t>
      </w:r>
      <w:r w:rsidRPr="009C450C">
        <w:rPr>
          <w:rFonts w:ascii="Lato" w:hAnsi="Lato"/>
          <w:b/>
          <w:w w:val="105"/>
          <w:sz w:val="20"/>
          <w:szCs w:val="20"/>
        </w:rPr>
        <w:t>Plazo</w:t>
      </w:r>
    </w:p>
    <w:p w14:paraId="404C67C7" w14:textId="333D1030" w:rsidR="00E15E6F" w:rsidRPr="009C450C" w:rsidRDefault="00C97A9B" w:rsidP="00C97A9B">
      <w:pPr>
        <w:jc w:val="both"/>
        <w:rPr>
          <w:rFonts w:ascii="Lato" w:hAnsi="Lato"/>
          <w:spacing w:val="-2"/>
          <w:w w:val="105"/>
          <w:sz w:val="20"/>
          <w:szCs w:val="20"/>
        </w:rPr>
      </w:pPr>
      <w:r w:rsidRPr="009C450C">
        <w:rPr>
          <w:rFonts w:ascii="Lato" w:hAnsi="Lato"/>
          <w:b/>
          <w:w w:val="105"/>
          <w:sz w:val="20"/>
          <w:szCs w:val="20"/>
        </w:rPr>
        <w:t xml:space="preserve">   </w:t>
      </w:r>
      <w:r w:rsidR="000D2E88" w:rsidRPr="009C450C">
        <w:rPr>
          <w:rFonts w:ascii="Lato" w:hAnsi="Lato"/>
          <w:b/>
          <w:w w:val="105"/>
          <w:sz w:val="20"/>
          <w:szCs w:val="20"/>
        </w:rPr>
        <w:t>3</w:t>
      </w:r>
      <w:r w:rsidR="000D2E88" w:rsidRPr="009C450C">
        <w:rPr>
          <w:rFonts w:ascii="Lato" w:hAnsi="Lato"/>
          <w:w w:val="105"/>
          <w:sz w:val="20"/>
          <w:szCs w:val="20"/>
        </w:rPr>
        <w:tab/>
      </w:r>
      <w:r w:rsidRPr="009C450C">
        <w:rPr>
          <w:rFonts w:ascii="Lato" w:hAnsi="Lato"/>
          <w:w w:val="105"/>
          <w:sz w:val="20"/>
          <w:szCs w:val="20"/>
        </w:rPr>
        <w:t>El</w:t>
      </w:r>
      <w:r w:rsidRPr="009C450C">
        <w:rPr>
          <w:rFonts w:ascii="Lato" w:hAnsi="Lato"/>
          <w:spacing w:val="-3"/>
          <w:w w:val="105"/>
          <w:sz w:val="20"/>
          <w:szCs w:val="20"/>
        </w:rPr>
        <w:t xml:space="preserve"> </w:t>
      </w:r>
      <w:r w:rsidRPr="009C450C">
        <w:rPr>
          <w:rFonts w:ascii="Lato" w:hAnsi="Lato"/>
          <w:w w:val="105"/>
          <w:sz w:val="20"/>
          <w:szCs w:val="20"/>
        </w:rPr>
        <w:t>saldo</w:t>
      </w:r>
      <w:r w:rsidRPr="009C450C">
        <w:rPr>
          <w:rFonts w:ascii="Lato" w:hAnsi="Lato"/>
          <w:spacing w:val="-2"/>
          <w:w w:val="105"/>
          <w:sz w:val="20"/>
          <w:szCs w:val="20"/>
        </w:rPr>
        <w:t xml:space="preserve"> </w:t>
      </w:r>
      <w:r w:rsidRPr="009C450C">
        <w:rPr>
          <w:rFonts w:ascii="Lato" w:hAnsi="Lato"/>
          <w:w w:val="105"/>
          <w:sz w:val="20"/>
          <w:szCs w:val="20"/>
        </w:rPr>
        <w:t>de</w:t>
      </w:r>
      <w:r w:rsidRPr="009C450C">
        <w:rPr>
          <w:rFonts w:ascii="Lato" w:hAnsi="Lato"/>
          <w:spacing w:val="-2"/>
          <w:w w:val="105"/>
          <w:sz w:val="20"/>
          <w:szCs w:val="20"/>
        </w:rPr>
        <w:t xml:space="preserve"> </w:t>
      </w:r>
      <w:r w:rsidRPr="009C450C">
        <w:rPr>
          <w:rFonts w:ascii="Lato" w:hAnsi="Lato"/>
          <w:w w:val="105"/>
          <w:sz w:val="20"/>
          <w:szCs w:val="20"/>
        </w:rPr>
        <w:t>este</w:t>
      </w:r>
      <w:r w:rsidRPr="009C450C">
        <w:rPr>
          <w:rFonts w:ascii="Lato" w:hAnsi="Lato"/>
          <w:spacing w:val="-2"/>
          <w:w w:val="105"/>
          <w:sz w:val="20"/>
          <w:szCs w:val="20"/>
        </w:rPr>
        <w:t xml:space="preserve"> </w:t>
      </w:r>
      <w:r w:rsidRPr="009C450C">
        <w:rPr>
          <w:rFonts w:ascii="Lato" w:hAnsi="Lato"/>
          <w:w w:val="105"/>
          <w:sz w:val="20"/>
          <w:szCs w:val="20"/>
        </w:rPr>
        <w:t>rubro es sin afectación alguna</w:t>
      </w:r>
      <w:r w:rsidRPr="009C450C">
        <w:rPr>
          <w:rFonts w:ascii="Lato" w:hAnsi="Lato"/>
          <w:spacing w:val="-2"/>
          <w:w w:val="105"/>
          <w:sz w:val="20"/>
          <w:szCs w:val="20"/>
        </w:rPr>
        <w:t xml:space="preserve"> </w:t>
      </w:r>
      <w:r w:rsidR="006B5324" w:rsidRPr="009C450C">
        <w:rPr>
          <w:rFonts w:ascii="Lato" w:hAnsi="Lato"/>
          <w:spacing w:val="-2"/>
          <w:w w:val="105"/>
          <w:sz w:val="20"/>
          <w:szCs w:val="20"/>
        </w:rPr>
        <w:t>31 de marzo de 2025</w:t>
      </w:r>
    </w:p>
    <w:p w14:paraId="2E933869" w14:textId="77777777" w:rsidR="00C97A9B" w:rsidRPr="009C450C" w:rsidRDefault="00C97A9B" w:rsidP="00C97A9B">
      <w:pPr>
        <w:jc w:val="both"/>
        <w:rPr>
          <w:rFonts w:ascii="Lato" w:hAnsi="Lato"/>
          <w:b/>
          <w:sz w:val="20"/>
          <w:szCs w:val="20"/>
        </w:rPr>
      </w:pPr>
      <w:r w:rsidRPr="009C450C">
        <w:rPr>
          <w:rFonts w:ascii="Lato" w:hAnsi="Lato"/>
          <w:b/>
          <w:w w:val="105"/>
          <w:sz w:val="20"/>
          <w:szCs w:val="20"/>
        </w:rPr>
        <w:t>Derechos a recibir Bienes o Servicios a corto plazo</w:t>
      </w:r>
    </w:p>
    <w:p w14:paraId="3B4B9D9C" w14:textId="49A065E1" w:rsidR="00C97A9B" w:rsidRPr="009C450C" w:rsidRDefault="00C97A9B" w:rsidP="00C97A9B">
      <w:pPr>
        <w:jc w:val="both"/>
        <w:rPr>
          <w:rFonts w:ascii="Lato" w:hAnsi="Lato"/>
          <w:sz w:val="20"/>
          <w:szCs w:val="20"/>
        </w:rPr>
      </w:pPr>
      <w:r w:rsidRPr="009C450C">
        <w:rPr>
          <w:rFonts w:ascii="Lato" w:hAnsi="Lato"/>
          <w:w w:val="105"/>
          <w:sz w:val="20"/>
          <w:szCs w:val="20"/>
        </w:rPr>
        <w:t xml:space="preserve">El Instituto de Seguridad Jurídica Patrimonial de Yucatán, Sin Afectación al rubro de Derechos a recibir Bienes o Servicios a Corto Plazo </w:t>
      </w:r>
      <w:r w:rsidR="006B5324" w:rsidRPr="009C450C">
        <w:rPr>
          <w:rFonts w:ascii="Lato" w:hAnsi="Lato"/>
          <w:w w:val="105"/>
          <w:sz w:val="20"/>
          <w:szCs w:val="20"/>
        </w:rPr>
        <w:t>31 de marzo de 2025</w:t>
      </w:r>
    </w:p>
    <w:p w14:paraId="5EEA3ABE" w14:textId="77777777" w:rsidR="00C97A9B" w:rsidRPr="009C450C" w:rsidRDefault="00C97A9B" w:rsidP="00C97A9B">
      <w:pPr>
        <w:jc w:val="both"/>
        <w:rPr>
          <w:rFonts w:ascii="Lato" w:hAnsi="Lato"/>
          <w:b/>
          <w:sz w:val="20"/>
          <w:szCs w:val="20"/>
        </w:rPr>
      </w:pPr>
      <w:r w:rsidRPr="009C450C">
        <w:rPr>
          <w:rFonts w:ascii="Lato" w:hAnsi="Lato"/>
          <w:b/>
          <w:w w:val="105"/>
          <w:sz w:val="20"/>
          <w:szCs w:val="20"/>
        </w:rPr>
        <w:t>Otros Derechos a recibir Bienes o Servicios a corto plazo</w:t>
      </w:r>
    </w:p>
    <w:p w14:paraId="5729E085" w14:textId="7B94FC98" w:rsidR="00C97A9B" w:rsidRPr="009C450C" w:rsidRDefault="00C97A9B" w:rsidP="00C97A9B">
      <w:pPr>
        <w:jc w:val="both"/>
        <w:rPr>
          <w:rFonts w:ascii="Lato" w:hAnsi="Lato"/>
          <w:w w:val="105"/>
          <w:sz w:val="20"/>
          <w:szCs w:val="20"/>
        </w:rPr>
      </w:pPr>
      <w:r w:rsidRPr="009C450C">
        <w:rPr>
          <w:rFonts w:ascii="Lato" w:hAnsi="Lato"/>
          <w:w w:val="105"/>
          <w:sz w:val="20"/>
          <w:szCs w:val="20"/>
        </w:rPr>
        <w:t xml:space="preserve">El Instituto de Seguridad Jurídica Patrimonial de Yucatán, no tiene registrado Otros Derechos a recibir Bienes o Servicios a corto plazo </w:t>
      </w:r>
      <w:r w:rsidR="006B5324" w:rsidRPr="009C450C">
        <w:rPr>
          <w:rFonts w:ascii="Lato" w:hAnsi="Lato"/>
          <w:w w:val="105"/>
          <w:sz w:val="20"/>
          <w:szCs w:val="20"/>
        </w:rPr>
        <w:t>31 de marzo de 2025</w:t>
      </w:r>
    </w:p>
    <w:p w14:paraId="511CB379" w14:textId="77777777" w:rsidR="00C97A9B" w:rsidRPr="009C450C" w:rsidRDefault="00C97A9B" w:rsidP="009F3B23">
      <w:pPr>
        <w:pStyle w:val="Prrafodelista"/>
        <w:numPr>
          <w:ilvl w:val="0"/>
          <w:numId w:val="9"/>
        </w:numPr>
        <w:jc w:val="both"/>
        <w:rPr>
          <w:rFonts w:ascii="Lato" w:hAnsi="Lato"/>
          <w:b/>
          <w:w w:val="105"/>
          <w:sz w:val="20"/>
          <w:szCs w:val="20"/>
        </w:rPr>
      </w:pPr>
      <w:r w:rsidRPr="009C450C">
        <w:rPr>
          <w:rFonts w:ascii="Lato" w:hAnsi="Lato"/>
          <w:b/>
          <w:w w:val="105"/>
          <w:sz w:val="20"/>
          <w:szCs w:val="20"/>
        </w:rPr>
        <w:t>Inventarios</w:t>
      </w:r>
    </w:p>
    <w:p w14:paraId="7E26FDB4" w14:textId="74E50579" w:rsidR="00C97A9B" w:rsidRPr="009C450C" w:rsidRDefault="000D2E88" w:rsidP="00C97A9B">
      <w:pPr>
        <w:jc w:val="both"/>
        <w:rPr>
          <w:rFonts w:ascii="Lato" w:hAnsi="Lato"/>
          <w:sz w:val="20"/>
          <w:szCs w:val="20"/>
        </w:rPr>
      </w:pPr>
      <w:r w:rsidRPr="009C450C">
        <w:rPr>
          <w:rFonts w:ascii="Lato" w:hAnsi="Lato"/>
          <w:b/>
          <w:w w:val="105"/>
          <w:sz w:val="20"/>
          <w:szCs w:val="20"/>
        </w:rPr>
        <w:t>4</w:t>
      </w:r>
      <w:r w:rsidRPr="009C450C">
        <w:rPr>
          <w:rFonts w:ascii="Lato" w:hAnsi="Lato"/>
          <w:w w:val="105"/>
          <w:sz w:val="20"/>
          <w:szCs w:val="20"/>
        </w:rPr>
        <w:tab/>
      </w:r>
      <w:r w:rsidR="00C97A9B" w:rsidRPr="009C450C">
        <w:rPr>
          <w:rFonts w:ascii="Lato" w:hAnsi="Lato"/>
          <w:w w:val="105"/>
          <w:sz w:val="20"/>
          <w:szCs w:val="20"/>
        </w:rPr>
        <w:t>El</w:t>
      </w:r>
      <w:r w:rsidR="00C97A9B" w:rsidRPr="009C450C">
        <w:rPr>
          <w:rFonts w:ascii="Lato" w:hAnsi="Lato"/>
          <w:spacing w:val="-4"/>
          <w:w w:val="105"/>
          <w:sz w:val="20"/>
          <w:szCs w:val="20"/>
        </w:rPr>
        <w:t xml:space="preserve"> </w:t>
      </w:r>
      <w:r w:rsidR="00C97A9B" w:rsidRPr="009C450C">
        <w:rPr>
          <w:rFonts w:ascii="Lato" w:hAnsi="Lato"/>
          <w:w w:val="105"/>
          <w:sz w:val="20"/>
          <w:szCs w:val="20"/>
        </w:rPr>
        <w:t>Instituto</w:t>
      </w:r>
      <w:r w:rsidR="00C97A9B" w:rsidRPr="009C450C">
        <w:rPr>
          <w:rFonts w:ascii="Lato" w:hAnsi="Lato"/>
          <w:spacing w:val="-2"/>
          <w:w w:val="105"/>
          <w:sz w:val="20"/>
          <w:szCs w:val="20"/>
        </w:rPr>
        <w:t xml:space="preserve"> </w:t>
      </w:r>
      <w:r w:rsidR="00C97A9B" w:rsidRPr="009C450C">
        <w:rPr>
          <w:rFonts w:ascii="Lato" w:hAnsi="Lato"/>
          <w:w w:val="105"/>
          <w:sz w:val="20"/>
          <w:szCs w:val="20"/>
        </w:rPr>
        <w:t>de</w:t>
      </w:r>
      <w:r w:rsidR="00C97A9B" w:rsidRPr="009C450C">
        <w:rPr>
          <w:rFonts w:ascii="Lato" w:hAnsi="Lato"/>
          <w:spacing w:val="-2"/>
          <w:w w:val="105"/>
          <w:sz w:val="20"/>
          <w:szCs w:val="20"/>
        </w:rPr>
        <w:t xml:space="preserve"> </w:t>
      </w:r>
      <w:r w:rsidR="00C97A9B" w:rsidRPr="009C450C">
        <w:rPr>
          <w:rFonts w:ascii="Lato" w:hAnsi="Lato"/>
          <w:w w:val="105"/>
          <w:sz w:val="20"/>
          <w:szCs w:val="20"/>
        </w:rPr>
        <w:t>Seguridad</w:t>
      </w:r>
      <w:r w:rsidR="00C97A9B" w:rsidRPr="009C450C">
        <w:rPr>
          <w:rFonts w:ascii="Lato" w:hAnsi="Lato"/>
          <w:spacing w:val="-3"/>
          <w:w w:val="105"/>
          <w:sz w:val="20"/>
          <w:szCs w:val="20"/>
        </w:rPr>
        <w:t xml:space="preserve"> </w:t>
      </w:r>
      <w:r w:rsidR="00C97A9B" w:rsidRPr="009C450C">
        <w:rPr>
          <w:rFonts w:ascii="Lato" w:hAnsi="Lato"/>
          <w:w w:val="105"/>
          <w:sz w:val="20"/>
          <w:szCs w:val="20"/>
        </w:rPr>
        <w:t>Jurídica</w:t>
      </w:r>
      <w:r w:rsidR="00C97A9B" w:rsidRPr="009C450C">
        <w:rPr>
          <w:rFonts w:ascii="Lato" w:hAnsi="Lato"/>
          <w:spacing w:val="-2"/>
          <w:w w:val="105"/>
          <w:sz w:val="20"/>
          <w:szCs w:val="20"/>
        </w:rPr>
        <w:t xml:space="preserve"> </w:t>
      </w:r>
      <w:r w:rsidR="00C97A9B" w:rsidRPr="009C450C">
        <w:rPr>
          <w:rFonts w:ascii="Lato" w:hAnsi="Lato"/>
          <w:w w:val="105"/>
          <w:sz w:val="20"/>
          <w:szCs w:val="20"/>
        </w:rPr>
        <w:t>Patrimonial</w:t>
      </w:r>
      <w:r w:rsidR="00C97A9B" w:rsidRPr="009C450C">
        <w:rPr>
          <w:rFonts w:ascii="Lato" w:hAnsi="Lato"/>
          <w:spacing w:val="-3"/>
          <w:w w:val="105"/>
          <w:sz w:val="20"/>
          <w:szCs w:val="20"/>
        </w:rPr>
        <w:t xml:space="preserve"> </w:t>
      </w:r>
      <w:r w:rsidR="00C97A9B" w:rsidRPr="009C450C">
        <w:rPr>
          <w:rFonts w:ascii="Lato" w:hAnsi="Lato"/>
          <w:w w:val="105"/>
          <w:sz w:val="20"/>
          <w:szCs w:val="20"/>
        </w:rPr>
        <w:t>de</w:t>
      </w:r>
      <w:r w:rsidR="00C97A9B" w:rsidRPr="009C450C">
        <w:rPr>
          <w:rFonts w:ascii="Lato" w:hAnsi="Lato"/>
          <w:spacing w:val="-2"/>
          <w:w w:val="105"/>
          <w:sz w:val="20"/>
          <w:szCs w:val="20"/>
        </w:rPr>
        <w:t xml:space="preserve"> </w:t>
      </w:r>
      <w:r w:rsidR="00C97A9B" w:rsidRPr="009C450C">
        <w:rPr>
          <w:rFonts w:ascii="Lato" w:hAnsi="Lato"/>
          <w:w w:val="105"/>
          <w:sz w:val="20"/>
          <w:szCs w:val="20"/>
        </w:rPr>
        <w:t>Yucatán</w:t>
      </w:r>
      <w:r w:rsidR="00C97A9B" w:rsidRPr="009C450C">
        <w:rPr>
          <w:rFonts w:ascii="Lato" w:hAnsi="Lato"/>
          <w:spacing w:val="-3"/>
          <w:w w:val="105"/>
          <w:sz w:val="20"/>
          <w:szCs w:val="20"/>
        </w:rPr>
        <w:t xml:space="preserve"> </w:t>
      </w:r>
      <w:r w:rsidR="00C97A9B" w:rsidRPr="009C450C">
        <w:rPr>
          <w:rFonts w:ascii="Lato" w:hAnsi="Lato"/>
          <w:w w:val="105"/>
          <w:sz w:val="20"/>
          <w:szCs w:val="20"/>
        </w:rPr>
        <w:t>no</w:t>
      </w:r>
      <w:r w:rsidR="00C97A9B" w:rsidRPr="009C450C">
        <w:rPr>
          <w:rFonts w:ascii="Lato" w:hAnsi="Lato"/>
          <w:spacing w:val="-2"/>
          <w:w w:val="105"/>
          <w:sz w:val="20"/>
          <w:szCs w:val="20"/>
        </w:rPr>
        <w:t xml:space="preserve"> </w:t>
      </w:r>
      <w:r w:rsidR="00C97A9B" w:rsidRPr="009C450C">
        <w:rPr>
          <w:rFonts w:ascii="Lato" w:hAnsi="Lato"/>
          <w:w w:val="105"/>
          <w:sz w:val="20"/>
          <w:szCs w:val="20"/>
        </w:rPr>
        <w:t>realiza</w:t>
      </w:r>
      <w:r w:rsidR="00C97A9B" w:rsidRPr="009C450C">
        <w:rPr>
          <w:rFonts w:ascii="Lato" w:hAnsi="Lato"/>
          <w:spacing w:val="-2"/>
          <w:w w:val="105"/>
          <w:sz w:val="20"/>
          <w:szCs w:val="20"/>
        </w:rPr>
        <w:t xml:space="preserve"> </w:t>
      </w:r>
      <w:r w:rsidR="00C97A9B" w:rsidRPr="009C450C">
        <w:rPr>
          <w:rFonts w:ascii="Lato" w:hAnsi="Lato"/>
          <w:w w:val="105"/>
          <w:sz w:val="20"/>
          <w:szCs w:val="20"/>
        </w:rPr>
        <w:t>ningún</w:t>
      </w:r>
      <w:r w:rsidR="00C97A9B" w:rsidRPr="009C450C">
        <w:rPr>
          <w:rFonts w:ascii="Lato" w:hAnsi="Lato"/>
          <w:spacing w:val="-2"/>
          <w:w w:val="105"/>
          <w:sz w:val="20"/>
          <w:szCs w:val="20"/>
        </w:rPr>
        <w:t xml:space="preserve"> </w:t>
      </w:r>
      <w:r w:rsidR="00C97A9B" w:rsidRPr="009C450C">
        <w:rPr>
          <w:rFonts w:ascii="Lato" w:hAnsi="Lato"/>
          <w:w w:val="105"/>
          <w:sz w:val="20"/>
          <w:szCs w:val="20"/>
        </w:rPr>
        <w:t>proceso</w:t>
      </w:r>
      <w:r w:rsidR="00C97A9B" w:rsidRPr="009C450C">
        <w:rPr>
          <w:rFonts w:ascii="Lato" w:hAnsi="Lato"/>
          <w:spacing w:val="-3"/>
          <w:w w:val="105"/>
          <w:sz w:val="20"/>
          <w:szCs w:val="20"/>
        </w:rPr>
        <w:t xml:space="preserve"> </w:t>
      </w:r>
      <w:r w:rsidR="00C97A9B" w:rsidRPr="009C450C">
        <w:rPr>
          <w:rFonts w:ascii="Lato" w:hAnsi="Lato"/>
          <w:w w:val="105"/>
          <w:sz w:val="20"/>
          <w:szCs w:val="20"/>
        </w:rPr>
        <w:t>de</w:t>
      </w:r>
      <w:r w:rsidR="00C97A9B" w:rsidRPr="009C450C">
        <w:rPr>
          <w:rFonts w:ascii="Lato" w:hAnsi="Lato"/>
          <w:spacing w:val="-2"/>
          <w:w w:val="105"/>
          <w:sz w:val="20"/>
          <w:szCs w:val="20"/>
        </w:rPr>
        <w:t xml:space="preserve"> </w:t>
      </w:r>
      <w:r w:rsidR="00C97A9B" w:rsidRPr="009C450C">
        <w:rPr>
          <w:rFonts w:ascii="Lato" w:hAnsi="Lato"/>
          <w:w w:val="105"/>
          <w:sz w:val="20"/>
          <w:szCs w:val="20"/>
        </w:rPr>
        <w:t>transformación</w:t>
      </w:r>
      <w:r w:rsidR="00C97A9B" w:rsidRPr="009C450C">
        <w:rPr>
          <w:rFonts w:ascii="Lato" w:hAnsi="Lato"/>
          <w:spacing w:val="-2"/>
          <w:w w:val="105"/>
          <w:sz w:val="20"/>
          <w:szCs w:val="20"/>
        </w:rPr>
        <w:t xml:space="preserve"> </w:t>
      </w:r>
      <w:r w:rsidR="00C97A9B" w:rsidRPr="009C450C">
        <w:rPr>
          <w:rFonts w:ascii="Lato" w:hAnsi="Lato"/>
          <w:w w:val="105"/>
          <w:sz w:val="20"/>
          <w:szCs w:val="20"/>
        </w:rPr>
        <w:t>y/o</w:t>
      </w:r>
      <w:r w:rsidR="00C97A9B" w:rsidRPr="009C450C">
        <w:rPr>
          <w:rFonts w:ascii="Lato" w:hAnsi="Lato"/>
          <w:spacing w:val="-3"/>
          <w:w w:val="105"/>
          <w:sz w:val="20"/>
          <w:szCs w:val="20"/>
        </w:rPr>
        <w:t xml:space="preserve"> </w:t>
      </w:r>
      <w:r w:rsidR="00C97A9B" w:rsidRPr="009C450C">
        <w:rPr>
          <w:rFonts w:ascii="Lato" w:hAnsi="Lato"/>
          <w:w w:val="105"/>
          <w:sz w:val="20"/>
          <w:szCs w:val="20"/>
        </w:rPr>
        <w:t>elaboración</w:t>
      </w:r>
      <w:r w:rsidR="00C97A9B" w:rsidRPr="009C450C">
        <w:rPr>
          <w:rFonts w:ascii="Lato" w:hAnsi="Lato"/>
          <w:spacing w:val="-2"/>
          <w:w w:val="105"/>
          <w:sz w:val="20"/>
          <w:szCs w:val="20"/>
        </w:rPr>
        <w:t xml:space="preserve"> </w:t>
      </w:r>
      <w:r w:rsidR="00C97A9B" w:rsidRPr="009C450C">
        <w:rPr>
          <w:rFonts w:ascii="Lato" w:hAnsi="Lato"/>
          <w:w w:val="105"/>
          <w:sz w:val="20"/>
          <w:szCs w:val="20"/>
        </w:rPr>
        <w:t>de</w:t>
      </w:r>
      <w:r w:rsidR="00C97A9B" w:rsidRPr="009C450C">
        <w:rPr>
          <w:rFonts w:ascii="Lato" w:hAnsi="Lato"/>
          <w:spacing w:val="-2"/>
          <w:w w:val="105"/>
          <w:sz w:val="20"/>
          <w:szCs w:val="20"/>
        </w:rPr>
        <w:t xml:space="preserve"> </w:t>
      </w:r>
      <w:r w:rsidR="00C97A9B" w:rsidRPr="009C450C">
        <w:rPr>
          <w:rFonts w:ascii="Lato" w:hAnsi="Lato"/>
          <w:w w:val="105"/>
          <w:sz w:val="20"/>
          <w:szCs w:val="20"/>
        </w:rPr>
        <w:t>bienes.</w:t>
      </w:r>
    </w:p>
    <w:p w14:paraId="38DFEFEE" w14:textId="77777777" w:rsidR="00C97A9B" w:rsidRPr="009C450C" w:rsidRDefault="00C97A9B" w:rsidP="009F3B23">
      <w:pPr>
        <w:pStyle w:val="Prrafodelista"/>
        <w:numPr>
          <w:ilvl w:val="0"/>
          <w:numId w:val="9"/>
        </w:numPr>
        <w:jc w:val="both"/>
        <w:rPr>
          <w:rFonts w:ascii="Lato" w:hAnsi="Lato"/>
          <w:b/>
          <w:w w:val="105"/>
          <w:sz w:val="20"/>
          <w:szCs w:val="20"/>
        </w:rPr>
      </w:pPr>
      <w:r w:rsidRPr="009C450C">
        <w:rPr>
          <w:rFonts w:ascii="Lato" w:hAnsi="Lato"/>
          <w:b/>
          <w:w w:val="105"/>
          <w:sz w:val="20"/>
          <w:szCs w:val="20"/>
        </w:rPr>
        <w:lastRenderedPageBreak/>
        <w:t>Almacén</w:t>
      </w:r>
    </w:p>
    <w:p w14:paraId="02045BF3" w14:textId="110FE719" w:rsidR="00C97A9B" w:rsidRPr="009C450C" w:rsidRDefault="000D2E88" w:rsidP="00C97A9B">
      <w:pPr>
        <w:jc w:val="both"/>
        <w:rPr>
          <w:rFonts w:ascii="Lato" w:hAnsi="Lato"/>
          <w:sz w:val="20"/>
          <w:szCs w:val="20"/>
        </w:rPr>
      </w:pPr>
      <w:r w:rsidRPr="009C450C">
        <w:rPr>
          <w:rFonts w:ascii="Lato" w:hAnsi="Lato"/>
          <w:b/>
          <w:w w:val="105"/>
          <w:sz w:val="20"/>
          <w:szCs w:val="20"/>
        </w:rPr>
        <w:t>5</w:t>
      </w:r>
      <w:r w:rsidRPr="009C450C">
        <w:rPr>
          <w:rFonts w:ascii="Lato" w:hAnsi="Lato"/>
          <w:w w:val="105"/>
          <w:sz w:val="20"/>
          <w:szCs w:val="20"/>
        </w:rPr>
        <w:tab/>
      </w:r>
      <w:r w:rsidR="00C97A9B" w:rsidRPr="009C450C">
        <w:rPr>
          <w:rFonts w:ascii="Lato" w:hAnsi="Lato"/>
          <w:w w:val="105"/>
          <w:sz w:val="20"/>
          <w:szCs w:val="20"/>
        </w:rPr>
        <w:t>El</w:t>
      </w:r>
      <w:r w:rsidR="00C97A9B" w:rsidRPr="009C450C">
        <w:rPr>
          <w:rFonts w:ascii="Lato" w:hAnsi="Lato"/>
          <w:spacing w:val="-6"/>
          <w:w w:val="105"/>
          <w:sz w:val="20"/>
          <w:szCs w:val="20"/>
        </w:rPr>
        <w:t xml:space="preserve"> </w:t>
      </w:r>
      <w:r w:rsidR="00C97A9B" w:rsidRPr="009C450C">
        <w:rPr>
          <w:rFonts w:ascii="Lato" w:hAnsi="Lato"/>
          <w:w w:val="105"/>
          <w:sz w:val="20"/>
          <w:szCs w:val="20"/>
        </w:rPr>
        <w:t>Instituto</w:t>
      </w:r>
      <w:r w:rsidR="00C97A9B" w:rsidRPr="009C450C">
        <w:rPr>
          <w:rFonts w:ascii="Lato" w:hAnsi="Lato"/>
          <w:spacing w:val="-5"/>
          <w:w w:val="105"/>
          <w:sz w:val="20"/>
          <w:szCs w:val="20"/>
        </w:rPr>
        <w:t xml:space="preserve"> </w:t>
      </w:r>
      <w:r w:rsidR="00C97A9B" w:rsidRPr="009C450C">
        <w:rPr>
          <w:rFonts w:ascii="Lato" w:hAnsi="Lato"/>
          <w:w w:val="105"/>
          <w:sz w:val="20"/>
          <w:szCs w:val="20"/>
        </w:rPr>
        <w:t>de</w:t>
      </w:r>
      <w:r w:rsidR="00C97A9B" w:rsidRPr="009C450C">
        <w:rPr>
          <w:rFonts w:ascii="Lato" w:hAnsi="Lato"/>
          <w:spacing w:val="-4"/>
          <w:w w:val="105"/>
          <w:sz w:val="20"/>
          <w:szCs w:val="20"/>
        </w:rPr>
        <w:t xml:space="preserve"> </w:t>
      </w:r>
      <w:r w:rsidR="00C97A9B" w:rsidRPr="009C450C">
        <w:rPr>
          <w:rFonts w:ascii="Lato" w:hAnsi="Lato"/>
          <w:w w:val="105"/>
          <w:sz w:val="20"/>
          <w:szCs w:val="20"/>
        </w:rPr>
        <w:t>Seguridad</w:t>
      </w:r>
      <w:r w:rsidR="00C97A9B" w:rsidRPr="009C450C">
        <w:rPr>
          <w:rFonts w:ascii="Lato" w:hAnsi="Lato"/>
          <w:spacing w:val="-5"/>
          <w:w w:val="105"/>
          <w:sz w:val="20"/>
          <w:szCs w:val="20"/>
        </w:rPr>
        <w:t xml:space="preserve"> </w:t>
      </w:r>
      <w:r w:rsidR="00C97A9B" w:rsidRPr="009C450C">
        <w:rPr>
          <w:rFonts w:ascii="Lato" w:hAnsi="Lato"/>
          <w:w w:val="105"/>
          <w:sz w:val="20"/>
          <w:szCs w:val="20"/>
        </w:rPr>
        <w:t>Jurídica</w:t>
      </w:r>
      <w:r w:rsidR="00C97A9B" w:rsidRPr="009C450C">
        <w:rPr>
          <w:rFonts w:ascii="Lato" w:hAnsi="Lato"/>
          <w:spacing w:val="-4"/>
          <w:w w:val="105"/>
          <w:sz w:val="20"/>
          <w:szCs w:val="20"/>
        </w:rPr>
        <w:t xml:space="preserve"> </w:t>
      </w:r>
      <w:r w:rsidR="00C97A9B" w:rsidRPr="009C450C">
        <w:rPr>
          <w:rFonts w:ascii="Lato" w:hAnsi="Lato"/>
          <w:w w:val="105"/>
          <w:sz w:val="20"/>
          <w:szCs w:val="20"/>
        </w:rPr>
        <w:t>Patrimonial</w:t>
      </w:r>
      <w:r w:rsidR="00C97A9B" w:rsidRPr="009C450C">
        <w:rPr>
          <w:rFonts w:ascii="Lato" w:hAnsi="Lato"/>
          <w:spacing w:val="-6"/>
          <w:w w:val="105"/>
          <w:sz w:val="20"/>
          <w:szCs w:val="20"/>
        </w:rPr>
        <w:t xml:space="preserve"> </w:t>
      </w:r>
      <w:r w:rsidR="00C97A9B" w:rsidRPr="009C450C">
        <w:rPr>
          <w:rFonts w:ascii="Lato" w:hAnsi="Lato"/>
          <w:w w:val="105"/>
          <w:sz w:val="20"/>
          <w:szCs w:val="20"/>
        </w:rPr>
        <w:t>de</w:t>
      </w:r>
      <w:r w:rsidR="00C97A9B" w:rsidRPr="009C450C">
        <w:rPr>
          <w:rFonts w:ascii="Lato" w:hAnsi="Lato"/>
          <w:spacing w:val="-4"/>
          <w:w w:val="105"/>
          <w:sz w:val="20"/>
          <w:szCs w:val="20"/>
        </w:rPr>
        <w:t xml:space="preserve"> </w:t>
      </w:r>
      <w:r w:rsidR="00C97A9B" w:rsidRPr="009C450C">
        <w:rPr>
          <w:rFonts w:ascii="Lato" w:hAnsi="Lato"/>
          <w:w w:val="105"/>
          <w:sz w:val="20"/>
          <w:szCs w:val="20"/>
        </w:rPr>
        <w:t>Yucatán</w:t>
      </w:r>
      <w:r w:rsidR="00C97A9B" w:rsidRPr="009C450C">
        <w:rPr>
          <w:rFonts w:ascii="Lato" w:hAnsi="Lato"/>
          <w:spacing w:val="-5"/>
          <w:w w:val="105"/>
          <w:sz w:val="20"/>
          <w:szCs w:val="20"/>
        </w:rPr>
        <w:t xml:space="preserve"> </w:t>
      </w:r>
      <w:r w:rsidR="00C97A9B" w:rsidRPr="009C450C">
        <w:rPr>
          <w:rFonts w:ascii="Lato" w:hAnsi="Lato"/>
          <w:w w:val="105"/>
          <w:sz w:val="20"/>
          <w:szCs w:val="20"/>
        </w:rPr>
        <w:t>no</w:t>
      </w:r>
      <w:r w:rsidR="00C97A9B" w:rsidRPr="009C450C">
        <w:rPr>
          <w:rFonts w:ascii="Lato" w:hAnsi="Lato"/>
          <w:spacing w:val="-5"/>
          <w:w w:val="105"/>
          <w:sz w:val="20"/>
          <w:szCs w:val="20"/>
        </w:rPr>
        <w:t xml:space="preserve"> </w:t>
      </w:r>
      <w:r w:rsidR="00C97A9B" w:rsidRPr="009C450C">
        <w:rPr>
          <w:rFonts w:ascii="Lato" w:hAnsi="Lato"/>
          <w:w w:val="105"/>
          <w:sz w:val="20"/>
          <w:szCs w:val="20"/>
        </w:rPr>
        <w:t>realiza</w:t>
      </w:r>
      <w:r w:rsidR="00C97A9B" w:rsidRPr="009C450C">
        <w:rPr>
          <w:rFonts w:ascii="Lato" w:hAnsi="Lato"/>
          <w:spacing w:val="-4"/>
          <w:w w:val="105"/>
          <w:sz w:val="20"/>
          <w:szCs w:val="20"/>
        </w:rPr>
        <w:t xml:space="preserve"> </w:t>
      </w:r>
      <w:r w:rsidR="00C97A9B" w:rsidRPr="009C450C">
        <w:rPr>
          <w:rFonts w:ascii="Lato" w:hAnsi="Lato"/>
          <w:w w:val="105"/>
          <w:sz w:val="20"/>
          <w:szCs w:val="20"/>
        </w:rPr>
        <w:t>registro</w:t>
      </w:r>
      <w:r w:rsidR="00C97A9B" w:rsidRPr="009C450C">
        <w:rPr>
          <w:rFonts w:ascii="Lato" w:hAnsi="Lato"/>
          <w:spacing w:val="-5"/>
          <w:w w:val="105"/>
          <w:sz w:val="20"/>
          <w:szCs w:val="20"/>
        </w:rPr>
        <w:t xml:space="preserve"> </w:t>
      </w:r>
      <w:r w:rsidR="00C97A9B" w:rsidRPr="009C450C">
        <w:rPr>
          <w:rFonts w:ascii="Lato" w:hAnsi="Lato"/>
          <w:w w:val="105"/>
          <w:sz w:val="20"/>
          <w:szCs w:val="20"/>
        </w:rPr>
        <w:t>en</w:t>
      </w:r>
      <w:r w:rsidR="00C97A9B" w:rsidRPr="009C450C">
        <w:rPr>
          <w:rFonts w:ascii="Lato" w:hAnsi="Lato"/>
          <w:spacing w:val="-4"/>
          <w:w w:val="105"/>
          <w:sz w:val="20"/>
          <w:szCs w:val="20"/>
        </w:rPr>
        <w:t xml:space="preserve"> </w:t>
      </w:r>
      <w:r w:rsidR="00C97A9B" w:rsidRPr="009C450C">
        <w:rPr>
          <w:rFonts w:ascii="Lato" w:hAnsi="Lato"/>
          <w:w w:val="105"/>
          <w:sz w:val="20"/>
          <w:szCs w:val="20"/>
        </w:rPr>
        <w:t>la</w:t>
      </w:r>
      <w:r w:rsidR="00C97A9B" w:rsidRPr="009C450C">
        <w:rPr>
          <w:rFonts w:ascii="Lato" w:hAnsi="Lato"/>
          <w:spacing w:val="-5"/>
          <w:w w:val="105"/>
          <w:sz w:val="20"/>
          <w:szCs w:val="20"/>
        </w:rPr>
        <w:t xml:space="preserve"> </w:t>
      </w:r>
      <w:r w:rsidR="00C97A9B" w:rsidRPr="009C450C">
        <w:rPr>
          <w:rFonts w:ascii="Lato" w:hAnsi="Lato"/>
          <w:w w:val="105"/>
          <w:sz w:val="20"/>
          <w:szCs w:val="20"/>
        </w:rPr>
        <w:t>cuenta</w:t>
      </w:r>
      <w:r w:rsidR="00C97A9B" w:rsidRPr="009C450C">
        <w:rPr>
          <w:rFonts w:ascii="Lato" w:hAnsi="Lato"/>
          <w:spacing w:val="-5"/>
          <w:w w:val="105"/>
          <w:sz w:val="20"/>
          <w:szCs w:val="20"/>
        </w:rPr>
        <w:t xml:space="preserve"> </w:t>
      </w:r>
      <w:r w:rsidR="00C97A9B" w:rsidRPr="009C450C">
        <w:rPr>
          <w:rFonts w:ascii="Lato" w:hAnsi="Lato"/>
          <w:w w:val="105"/>
          <w:sz w:val="20"/>
          <w:szCs w:val="20"/>
        </w:rPr>
        <w:t>de</w:t>
      </w:r>
      <w:r w:rsidR="00C97A9B" w:rsidRPr="009C450C">
        <w:rPr>
          <w:rFonts w:ascii="Lato" w:hAnsi="Lato"/>
          <w:spacing w:val="-4"/>
          <w:w w:val="105"/>
          <w:sz w:val="20"/>
          <w:szCs w:val="20"/>
        </w:rPr>
        <w:t xml:space="preserve"> </w:t>
      </w:r>
      <w:r w:rsidR="00C97A9B" w:rsidRPr="009C450C">
        <w:rPr>
          <w:rFonts w:ascii="Lato" w:hAnsi="Lato"/>
          <w:w w:val="105"/>
          <w:sz w:val="20"/>
          <w:szCs w:val="20"/>
        </w:rPr>
        <w:t>almacén</w:t>
      </w:r>
      <w:r w:rsidR="00C97A9B" w:rsidRPr="009C450C">
        <w:rPr>
          <w:rFonts w:ascii="Lato" w:hAnsi="Lato"/>
          <w:spacing w:val="-5"/>
          <w:w w:val="105"/>
          <w:sz w:val="20"/>
          <w:szCs w:val="20"/>
        </w:rPr>
        <w:t xml:space="preserve"> </w:t>
      </w:r>
      <w:r w:rsidR="00C97A9B" w:rsidRPr="009C450C">
        <w:rPr>
          <w:rFonts w:ascii="Lato" w:hAnsi="Lato"/>
          <w:w w:val="105"/>
          <w:sz w:val="20"/>
          <w:szCs w:val="20"/>
        </w:rPr>
        <w:t>en</w:t>
      </w:r>
      <w:r w:rsidR="00C97A9B" w:rsidRPr="009C450C">
        <w:rPr>
          <w:rFonts w:ascii="Lato" w:hAnsi="Lato"/>
          <w:spacing w:val="-4"/>
          <w:w w:val="105"/>
          <w:sz w:val="20"/>
          <w:szCs w:val="20"/>
        </w:rPr>
        <w:t xml:space="preserve"> </w:t>
      </w:r>
      <w:r w:rsidR="00C97A9B" w:rsidRPr="009C450C">
        <w:rPr>
          <w:rFonts w:ascii="Lato" w:hAnsi="Lato"/>
          <w:w w:val="105"/>
          <w:sz w:val="20"/>
          <w:szCs w:val="20"/>
        </w:rPr>
        <w:t>virtud</w:t>
      </w:r>
      <w:r w:rsidR="00C97A9B" w:rsidRPr="009C450C">
        <w:rPr>
          <w:rFonts w:ascii="Lato" w:hAnsi="Lato"/>
          <w:spacing w:val="-5"/>
          <w:w w:val="105"/>
          <w:sz w:val="20"/>
          <w:szCs w:val="20"/>
        </w:rPr>
        <w:t xml:space="preserve"> </w:t>
      </w:r>
      <w:r w:rsidR="00C97A9B" w:rsidRPr="009C450C">
        <w:rPr>
          <w:rFonts w:ascii="Lato" w:hAnsi="Lato"/>
          <w:w w:val="105"/>
          <w:sz w:val="20"/>
          <w:szCs w:val="20"/>
        </w:rPr>
        <w:t>por</w:t>
      </w:r>
      <w:r w:rsidR="00C97A9B" w:rsidRPr="009C450C">
        <w:rPr>
          <w:rFonts w:ascii="Lato" w:hAnsi="Lato"/>
          <w:spacing w:val="-4"/>
          <w:w w:val="105"/>
          <w:sz w:val="20"/>
          <w:szCs w:val="20"/>
        </w:rPr>
        <w:t xml:space="preserve"> </w:t>
      </w:r>
      <w:r w:rsidR="00C97A9B" w:rsidRPr="009C450C">
        <w:rPr>
          <w:rFonts w:ascii="Lato" w:hAnsi="Lato"/>
          <w:w w:val="105"/>
          <w:sz w:val="20"/>
          <w:szCs w:val="20"/>
        </w:rPr>
        <w:t>la</w:t>
      </w:r>
      <w:r w:rsidR="00C97A9B" w:rsidRPr="009C450C">
        <w:rPr>
          <w:rFonts w:ascii="Lato" w:hAnsi="Lato"/>
          <w:spacing w:val="-4"/>
          <w:w w:val="105"/>
          <w:sz w:val="20"/>
          <w:szCs w:val="20"/>
        </w:rPr>
        <w:t xml:space="preserve"> </w:t>
      </w:r>
      <w:r w:rsidR="00C97A9B" w:rsidRPr="009C450C">
        <w:rPr>
          <w:rFonts w:ascii="Lato" w:hAnsi="Lato"/>
          <w:w w:val="105"/>
          <w:sz w:val="20"/>
          <w:szCs w:val="20"/>
        </w:rPr>
        <w:t>naturaleza</w:t>
      </w:r>
      <w:r w:rsidR="00C97A9B" w:rsidRPr="009C450C">
        <w:rPr>
          <w:rFonts w:ascii="Lato" w:hAnsi="Lato"/>
          <w:spacing w:val="-5"/>
          <w:w w:val="105"/>
          <w:sz w:val="20"/>
          <w:szCs w:val="20"/>
        </w:rPr>
        <w:t xml:space="preserve"> </w:t>
      </w:r>
      <w:r w:rsidR="00C97A9B" w:rsidRPr="009C450C">
        <w:rPr>
          <w:rFonts w:ascii="Lato" w:hAnsi="Lato"/>
          <w:w w:val="105"/>
          <w:sz w:val="20"/>
          <w:szCs w:val="20"/>
        </w:rPr>
        <w:t>de</w:t>
      </w:r>
      <w:r w:rsidR="00C97A9B" w:rsidRPr="009C450C">
        <w:rPr>
          <w:rFonts w:ascii="Lato" w:hAnsi="Lato"/>
          <w:spacing w:val="-4"/>
          <w:w w:val="105"/>
          <w:sz w:val="20"/>
          <w:szCs w:val="20"/>
        </w:rPr>
        <w:t xml:space="preserve"> </w:t>
      </w:r>
      <w:r w:rsidR="00C97A9B" w:rsidRPr="009C450C">
        <w:rPr>
          <w:rFonts w:ascii="Lato" w:hAnsi="Lato"/>
          <w:w w:val="105"/>
          <w:sz w:val="20"/>
          <w:szCs w:val="20"/>
        </w:rPr>
        <w:t>sus</w:t>
      </w:r>
      <w:r w:rsidR="00C97A9B" w:rsidRPr="009C450C">
        <w:rPr>
          <w:rFonts w:ascii="Lato" w:hAnsi="Lato"/>
          <w:spacing w:val="-4"/>
          <w:w w:val="105"/>
          <w:sz w:val="20"/>
          <w:szCs w:val="20"/>
        </w:rPr>
        <w:t xml:space="preserve"> </w:t>
      </w:r>
      <w:r w:rsidR="00C97A9B" w:rsidRPr="009C450C">
        <w:rPr>
          <w:rFonts w:ascii="Lato" w:hAnsi="Lato"/>
          <w:w w:val="105"/>
          <w:sz w:val="20"/>
          <w:szCs w:val="20"/>
        </w:rPr>
        <w:t>operaciones.</w:t>
      </w:r>
    </w:p>
    <w:p w14:paraId="7C482E9F" w14:textId="77777777" w:rsidR="00C97A9B" w:rsidRPr="009C450C" w:rsidRDefault="00C97A9B" w:rsidP="009F3B23">
      <w:pPr>
        <w:pStyle w:val="Prrafodelista"/>
        <w:numPr>
          <w:ilvl w:val="0"/>
          <w:numId w:val="9"/>
        </w:numPr>
        <w:jc w:val="both"/>
        <w:rPr>
          <w:rFonts w:ascii="Lato" w:hAnsi="Lato"/>
          <w:b/>
          <w:sz w:val="20"/>
          <w:szCs w:val="20"/>
        </w:rPr>
      </w:pPr>
      <w:r w:rsidRPr="009C450C">
        <w:rPr>
          <w:rFonts w:ascii="Lato" w:hAnsi="Lato"/>
          <w:b/>
          <w:w w:val="105"/>
          <w:sz w:val="20"/>
          <w:szCs w:val="20"/>
        </w:rPr>
        <w:t>Inversiones</w:t>
      </w:r>
      <w:r w:rsidRPr="009C450C">
        <w:rPr>
          <w:rFonts w:ascii="Lato" w:hAnsi="Lato"/>
          <w:b/>
          <w:spacing w:val="-2"/>
          <w:w w:val="105"/>
          <w:sz w:val="20"/>
          <w:szCs w:val="20"/>
        </w:rPr>
        <w:t xml:space="preserve"> </w:t>
      </w:r>
      <w:r w:rsidRPr="009C450C">
        <w:rPr>
          <w:rFonts w:ascii="Lato" w:hAnsi="Lato"/>
          <w:b/>
          <w:w w:val="105"/>
          <w:sz w:val="20"/>
          <w:szCs w:val="20"/>
        </w:rPr>
        <w:t>Financieras</w:t>
      </w:r>
    </w:p>
    <w:p w14:paraId="7831968D" w14:textId="50DD05B5" w:rsidR="00C97A9B" w:rsidRPr="009C450C" w:rsidRDefault="000D2E88" w:rsidP="00C97A9B">
      <w:pPr>
        <w:jc w:val="both"/>
        <w:rPr>
          <w:rFonts w:ascii="Lato" w:hAnsi="Lato"/>
          <w:sz w:val="20"/>
          <w:szCs w:val="20"/>
        </w:rPr>
      </w:pPr>
      <w:r w:rsidRPr="009C450C">
        <w:rPr>
          <w:rFonts w:ascii="Lato" w:hAnsi="Lato"/>
          <w:b/>
          <w:w w:val="105"/>
          <w:sz w:val="20"/>
          <w:szCs w:val="20"/>
        </w:rPr>
        <w:t>6</w:t>
      </w:r>
      <w:r w:rsidRPr="009C450C">
        <w:rPr>
          <w:rFonts w:ascii="Lato" w:hAnsi="Lato"/>
          <w:w w:val="105"/>
          <w:sz w:val="20"/>
          <w:szCs w:val="20"/>
        </w:rPr>
        <w:tab/>
      </w:r>
      <w:r w:rsidR="00C97A9B" w:rsidRPr="009C450C">
        <w:rPr>
          <w:rFonts w:ascii="Lato" w:hAnsi="Lato"/>
          <w:w w:val="105"/>
          <w:sz w:val="20"/>
          <w:szCs w:val="20"/>
        </w:rPr>
        <w:t xml:space="preserve">El Instituto de Seguridad Jurídica Patrimonial de Yucatán no tiene inversiones Financieras mediante fideicomisos </w:t>
      </w:r>
      <w:r w:rsidR="006B5324" w:rsidRPr="009C450C">
        <w:rPr>
          <w:rFonts w:ascii="Lato" w:hAnsi="Lato"/>
          <w:w w:val="105"/>
          <w:sz w:val="20"/>
          <w:szCs w:val="20"/>
        </w:rPr>
        <w:t>31 de marzo de 2025</w:t>
      </w:r>
      <w:r w:rsidR="00C97A9B" w:rsidRPr="009C450C">
        <w:rPr>
          <w:rFonts w:ascii="Lato" w:hAnsi="Lato"/>
          <w:w w:val="105"/>
          <w:sz w:val="20"/>
          <w:szCs w:val="20"/>
        </w:rPr>
        <w:t>.</w:t>
      </w:r>
    </w:p>
    <w:p w14:paraId="1B5B8BEA" w14:textId="7F01C335" w:rsidR="00295BE5" w:rsidRPr="009C450C" w:rsidRDefault="000D2E88" w:rsidP="00C97A9B">
      <w:pPr>
        <w:jc w:val="both"/>
        <w:rPr>
          <w:rFonts w:ascii="Lato" w:hAnsi="Lato"/>
          <w:w w:val="105"/>
          <w:sz w:val="20"/>
          <w:szCs w:val="20"/>
        </w:rPr>
      </w:pPr>
      <w:r w:rsidRPr="009C450C">
        <w:rPr>
          <w:rFonts w:ascii="Lato" w:hAnsi="Lato"/>
          <w:b/>
          <w:w w:val="105"/>
          <w:sz w:val="20"/>
          <w:szCs w:val="20"/>
        </w:rPr>
        <w:t>7</w:t>
      </w:r>
      <w:r w:rsidRPr="009C450C">
        <w:rPr>
          <w:rFonts w:ascii="Lato" w:hAnsi="Lato"/>
          <w:w w:val="105"/>
          <w:sz w:val="20"/>
          <w:szCs w:val="20"/>
        </w:rPr>
        <w:tab/>
      </w:r>
      <w:r w:rsidR="00C97A9B" w:rsidRPr="009C450C">
        <w:rPr>
          <w:rFonts w:ascii="Lato" w:hAnsi="Lato"/>
          <w:w w:val="105"/>
          <w:sz w:val="20"/>
          <w:szCs w:val="20"/>
        </w:rPr>
        <w:t xml:space="preserve">El Instituto de Seguridad Jurídica Patrimonial de Yucatán, no ha realizado inversiones Financieras mediante participaciones y aportación de capital </w:t>
      </w:r>
      <w:r w:rsidR="006B5324" w:rsidRPr="009C450C">
        <w:rPr>
          <w:rFonts w:ascii="Lato" w:hAnsi="Lato"/>
          <w:w w:val="105"/>
          <w:sz w:val="20"/>
          <w:szCs w:val="20"/>
        </w:rPr>
        <w:t>31 de marzo de 2025</w:t>
      </w:r>
    </w:p>
    <w:p w14:paraId="160B63CC" w14:textId="77777777" w:rsidR="00C97A9B" w:rsidRPr="009C450C" w:rsidRDefault="00C97A9B" w:rsidP="00C97A9B">
      <w:pPr>
        <w:jc w:val="both"/>
        <w:rPr>
          <w:rFonts w:ascii="Lato" w:hAnsi="Lato"/>
          <w:b/>
          <w:sz w:val="20"/>
          <w:szCs w:val="20"/>
        </w:rPr>
      </w:pPr>
      <w:r w:rsidRPr="009C450C">
        <w:rPr>
          <w:rFonts w:ascii="Lato" w:hAnsi="Lato"/>
          <w:b/>
          <w:w w:val="105"/>
          <w:sz w:val="20"/>
          <w:szCs w:val="20"/>
        </w:rPr>
        <w:t>Bienes Muebles, Inmuebles e</w:t>
      </w:r>
      <w:r w:rsidRPr="009C450C">
        <w:rPr>
          <w:rFonts w:ascii="Lato" w:hAnsi="Lato"/>
          <w:b/>
          <w:spacing w:val="-6"/>
          <w:w w:val="105"/>
          <w:sz w:val="20"/>
          <w:szCs w:val="20"/>
        </w:rPr>
        <w:t xml:space="preserve"> </w:t>
      </w:r>
      <w:r w:rsidRPr="009C450C">
        <w:rPr>
          <w:rFonts w:ascii="Lato" w:hAnsi="Lato"/>
          <w:b/>
          <w:w w:val="105"/>
          <w:sz w:val="20"/>
          <w:szCs w:val="20"/>
        </w:rPr>
        <w:t>Intangibles</w:t>
      </w:r>
    </w:p>
    <w:p w14:paraId="7AB69170" w14:textId="146DF167" w:rsidR="00C97A9B" w:rsidRPr="009C450C" w:rsidRDefault="000D2E88" w:rsidP="00C97A9B">
      <w:pPr>
        <w:jc w:val="both"/>
        <w:rPr>
          <w:rFonts w:ascii="Lato" w:hAnsi="Lato"/>
          <w:sz w:val="20"/>
          <w:szCs w:val="20"/>
        </w:rPr>
      </w:pPr>
      <w:r w:rsidRPr="009C450C">
        <w:rPr>
          <w:rFonts w:ascii="Lato" w:hAnsi="Lato"/>
          <w:b/>
          <w:w w:val="105"/>
          <w:sz w:val="20"/>
          <w:szCs w:val="20"/>
        </w:rPr>
        <w:t>8</w:t>
      </w:r>
      <w:r w:rsidRPr="009C450C">
        <w:rPr>
          <w:rFonts w:ascii="Lato" w:hAnsi="Lato"/>
          <w:b/>
          <w:w w:val="105"/>
          <w:sz w:val="20"/>
          <w:szCs w:val="20"/>
        </w:rPr>
        <w:tab/>
      </w:r>
      <w:r w:rsidR="00C97A9B" w:rsidRPr="009C450C">
        <w:rPr>
          <w:rFonts w:ascii="Lato" w:hAnsi="Lato"/>
          <w:w w:val="105"/>
          <w:sz w:val="20"/>
          <w:szCs w:val="20"/>
        </w:rPr>
        <w:t>El</w:t>
      </w:r>
      <w:r w:rsidR="00C97A9B" w:rsidRPr="009C450C">
        <w:rPr>
          <w:rFonts w:ascii="Lato" w:hAnsi="Lato"/>
          <w:spacing w:val="-3"/>
          <w:w w:val="105"/>
          <w:sz w:val="20"/>
          <w:szCs w:val="20"/>
        </w:rPr>
        <w:t xml:space="preserve"> </w:t>
      </w:r>
      <w:r w:rsidR="00C97A9B" w:rsidRPr="009C450C">
        <w:rPr>
          <w:rFonts w:ascii="Lato" w:hAnsi="Lato"/>
          <w:w w:val="105"/>
          <w:sz w:val="20"/>
          <w:szCs w:val="20"/>
        </w:rPr>
        <w:t>saldo</w:t>
      </w:r>
      <w:r w:rsidR="00C97A9B" w:rsidRPr="009C450C">
        <w:rPr>
          <w:rFonts w:ascii="Lato" w:hAnsi="Lato"/>
          <w:spacing w:val="-2"/>
          <w:w w:val="105"/>
          <w:sz w:val="20"/>
          <w:szCs w:val="20"/>
        </w:rPr>
        <w:t xml:space="preserve"> </w:t>
      </w:r>
      <w:r w:rsidR="00C97A9B" w:rsidRPr="009C450C">
        <w:rPr>
          <w:rFonts w:ascii="Lato" w:hAnsi="Lato"/>
          <w:w w:val="105"/>
          <w:sz w:val="20"/>
          <w:szCs w:val="20"/>
        </w:rPr>
        <w:t>de</w:t>
      </w:r>
      <w:r w:rsidR="00C97A9B" w:rsidRPr="009C450C">
        <w:rPr>
          <w:rFonts w:ascii="Lato" w:hAnsi="Lato"/>
          <w:spacing w:val="-2"/>
          <w:w w:val="105"/>
          <w:sz w:val="20"/>
          <w:szCs w:val="20"/>
        </w:rPr>
        <w:t xml:space="preserve"> </w:t>
      </w:r>
      <w:r w:rsidR="00C97A9B" w:rsidRPr="009C450C">
        <w:rPr>
          <w:rFonts w:ascii="Lato" w:hAnsi="Lato"/>
          <w:w w:val="105"/>
          <w:sz w:val="20"/>
          <w:szCs w:val="20"/>
        </w:rPr>
        <w:t>este</w:t>
      </w:r>
      <w:r w:rsidR="00C97A9B" w:rsidRPr="009C450C">
        <w:rPr>
          <w:rFonts w:ascii="Lato" w:hAnsi="Lato"/>
          <w:spacing w:val="-2"/>
          <w:w w:val="105"/>
          <w:sz w:val="20"/>
          <w:szCs w:val="20"/>
        </w:rPr>
        <w:t xml:space="preserve"> </w:t>
      </w:r>
      <w:r w:rsidR="00C97A9B" w:rsidRPr="009C450C">
        <w:rPr>
          <w:rFonts w:ascii="Lato" w:hAnsi="Lato"/>
          <w:w w:val="105"/>
          <w:sz w:val="20"/>
          <w:szCs w:val="20"/>
        </w:rPr>
        <w:t>rubro</w:t>
      </w:r>
      <w:r w:rsidR="00C97A9B" w:rsidRPr="009C450C">
        <w:rPr>
          <w:rFonts w:ascii="Lato" w:hAnsi="Lato"/>
          <w:spacing w:val="-1"/>
          <w:w w:val="105"/>
          <w:sz w:val="20"/>
          <w:szCs w:val="20"/>
        </w:rPr>
        <w:t xml:space="preserve"> </w:t>
      </w:r>
      <w:r w:rsidR="00C97A9B" w:rsidRPr="009C450C">
        <w:rPr>
          <w:rFonts w:ascii="Lato" w:hAnsi="Lato"/>
          <w:w w:val="105"/>
          <w:sz w:val="20"/>
          <w:szCs w:val="20"/>
        </w:rPr>
        <w:t>de</w:t>
      </w:r>
      <w:r w:rsidR="00C97A9B" w:rsidRPr="009C450C">
        <w:rPr>
          <w:rFonts w:ascii="Lato" w:hAnsi="Lato"/>
          <w:spacing w:val="-2"/>
          <w:w w:val="105"/>
          <w:sz w:val="20"/>
          <w:szCs w:val="20"/>
        </w:rPr>
        <w:t xml:space="preserve"> </w:t>
      </w:r>
      <w:r w:rsidR="00C97A9B" w:rsidRPr="009C450C">
        <w:rPr>
          <w:rFonts w:ascii="Lato" w:hAnsi="Lato"/>
          <w:w w:val="105"/>
          <w:sz w:val="20"/>
          <w:szCs w:val="20"/>
        </w:rPr>
        <w:t>los</w:t>
      </w:r>
      <w:r w:rsidR="00C97A9B" w:rsidRPr="009C450C">
        <w:rPr>
          <w:rFonts w:ascii="Lato" w:hAnsi="Lato"/>
          <w:spacing w:val="-1"/>
          <w:w w:val="105"/>
          <w:sz w:val="20"/>
          <w:szCs w:val="20"/>
        </w:rPr>
        <w:t xml:space="preserve"> </w:t>
      </w:r>
      <w:r w:rsidR="00C97A9B" w:rsidRPr="009C450C">
        <w:rPr>
          <w:rFonts w:ascii="Lato" w:hAnsi="Lato"/>
          <w:w w:val="105"/>
          <w:sz w:val="20"/>
          <w:szCs w:val="20"/>
        </w:rPr>
        <w:t>estados</w:t>
      </w:r>
      <w:r w:rsidR="00C97A9B" w:rsidRPr="009C450C">
        <w:rPr>
          <w:rFonts w:ascii="Lato" w:hAnsi="Lato"/>
          <w:spacing w:val="-1"/>
          <w:w w:val="105"/>
          <w:sz w:val="20"/>
          <w:szCs w:val="20"/>
        </w:rPr>
        <w:t xml:space="preserve"> </w:t>
      </w:r>
      <w:r w:rsidR="00C97A9B" w:rsidRPr="009C450C">
        <w:rPr>
          <w:rFonts w:ascii="Lato" w:hAnsi="Lato"/>
          <w:w w:val="105"/>
          <w:sz w:val="20"/>
          <w:szCs w:val="20"/>
        </w:rPr>
        <w:t>financieros</w:t>
      </w:r>
      <w:r w:rsidR="00C97A9B" w:rsidRPr="009C450C">
        <w:rPr>
          <w:rFonts w:ascii="Lato" w:hAnsi="Lato"/>
          <w:spacing w:val="-1"/>
          <w:w w:val="105"/>
          <w:sz w:val="20"/>
          <w:szCs w:val="20"/>
        </w:rPr>
        <w:t xml:space="preserve"> </w:t>
      </w:r>
      <w:r w:rsidR="00C97A9B" w:rsidRPr="009C450C">
        <w:rPr>
          <w:rFonts w:ascii="Lato" w:hAnsi="Lato"/>
          <w:w w:val="105"/>
          <w:sz w:val="20"/>
          <w:szCs w:val="20"/>
        </w:rPr>
        <w:t>se</w:t>
      </w:r>
      <w:r w:rsidR="00C97A9B" w:rsidRPr="009C450C">
        <w:rPr>
          <w:rFonts w:ascii="Lato" w:hAnsi="Lato"/>
          <w:spacing w:val="-1"/>
          <w:w w:val="105"/>
          <w:sz w:val="20"/>
          <w:szCs w:val="20"/>
        </w:rPr>
        <w:t xml:space="preserve"> </w:t>
      </w:r>
      <w:r w:rsidR="00C97A9B" w:rsidRPr="009C450C">
        <w:rPr>
          <w:rFonts w:ascii="Lato" w:hAnsi="Lato"/>
          <w:w w:val="105"/>
          <w:sz w:val="20"/>
          <w:szCs w:val="20"/>
        </w:rPr>
        <w:t>encuentra</w:t>
      </w:r>
      <w:r w:rsidR="00C97A9B" w:rsidRPr="009C450C">
        <w:rPr>
          <w:rFonts w:ascii="Lato" w:hAnsi="Lato"/>
          <w:spacing w:val="-2"/>
          <w:w w:val="105"/>
          <w:sz w:val="20"/>
          <w:szCs w:val="20"/>
        </w:rPr>
        <w:t xml:space="preserve"> </w:t>
      </w:r>
      <w:r w:rsidR="00C97A9B" w:rsidRPr="009C450C">
        <w:rPr>
          <w:rFonts w:ascii="Lato" w:hAnsi="Lato"/>
          <w:w w:val="105"/>
          <w:sz w:val="20"/>
          <w:szCs w:val="20"/>
        </w:rPr>
        <w:t>integrado</w:t>
      </w:r>
      <w:r w:rsidR="00C97A9B" w:rsidRPr="009C450C">
        <w:rPr>
          <w:rFonts w:ascii="Lato" w:hAnsi="Lato"/>
          <w:spacing w:val="-2"/>
          <w:w w:val="105"/>
          <w:sz w:val="20"/>
          <w:szCs w:val="20"/>
        </w:rPr>
        <w:t xml:space="preserve"> </w:t>
      </w:r>
      <w:r w:rsidR="006B5324" w:rsidRPr="009C450C">
        <w:rPr>
          <w:rFonts w:ascii="Lato" w:hAnsi="Lato"/>
          <w:spacing w:val="-2"/>
          <w:w w:val="105"/>
          <w:sz w:val="20"/>
          <w:szCs w:val="20"/>
        </w:rPr>
        <w:t>31 de marzo de 2025</w:t>
      </w:r>
    </w:p>
    <w:p w14:paraId="271234E6" w14:textId="40EC867A" w:rsidR="00C97A9B" w:rsidRPr="009C450C" w:rsidRDefault="00C97A9B" w:rsidP="00C97A9B">
      <w:pPr>
        <w:jc w:val="both"/>
        <w:rPr>
          <w:rFonts w:ascii="Lato" w:hAnsi="Lato"/>
          <w:w w:val="105"/>
          <w:sz w:val="20"/>
          <w:szCs w:val="20"/>
        </w:rPr>
      </w:pPr>
      <w:r w:rsidRPr="009C450C">
        <w:rPr>
          <w:rFonts w:ascii="Lato" w:hAnsi="Lato"/>
          <w:w w:val="105"/>
          <w:sz w:val="20"/>
          <w:szCs w:val="20"/>
        </w:rPr>
        <w:t>Bienes Muebles e Inmuebles y Depreciaciones</w:t>
      </w:r>
      <w:r w:rsidRPr="009C450C">
        <w:rPr>
          <w:rFonts w:ascii="Lato" w:hAnsi="Lato"/>
          <w:sz w:val="20"/>
          <w:szCs w:val="20"/>
        </w:rPr>
        <w:t xml:space="preserve"> s</w:t>
      </w:r>
      <w:r w:rsidRPr="009C450C">
        <w:rPr>
          <w:rFonts w:ascii="Lato" w:hAnsi="Lato"/>
          <w:w w:val="105"/>
          <w:sz w:val="20"/>
          <w:szCs w:val="20"/>
        </w:rPr>
        <w:t>e i</w:t>
      </w:r>
      <w:r w:rsidR="009C450C" w:rsidRPr="009C450C">
        <w:rPr>
          <w:rFonts w:ascii="Lato" w:hAnsi="Lato"/>
          <w:w w:val="105"/>
          <w:sz w:val="20"/>
          <w:szCs w:val="20"/>
        </w:rPr>
        <w:t>ntegran de la siguiente manera:</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506"/>
        <w:gridCol w:w="3281"/>
        <w:gridCol w:w="12"/>
        <w:gridCol w:w="2672"/>
      </w:tblGrid>
      <w:tr w:rsidR="00C97A9B" w:rsidRPr="009C450C" w14:paraId="1CE14E43" w14:textId="77777777" w:rsidTr="009C450C">
        <w:trPr>
          <w:trHeight w:val="176"/>
          <w:jc w:val="center"/>
        </w:trPr>
        <w:tc>
          <w:tcPr>
            <w:tcW w:w="6506" w:type="dxa"/>
            <w:vAlign w:val="bottom"/>
          </w:tcPr>
          <w:p w14:paraId="00842B22" w14:textId="77777777" w:rsidR="00C97A9B" w:rsidRPr="009C450C" w:rsidRDefault="00C97A9B" w:rsidP="00C97A9B">
            <w:pPr>
              <w:jc w:val="both"/>
              <w:rPr>
                <w:rFonts w:ascii="Lato" w:hAnsi="Lato"/>
                <w:b/>
                <w:bCs/>
                <w:color w:val="000000"/>
                <w:sz w:val="20"/>
                <w:szCs w:val="20"/>
                <w:lang w:val="es-MX" w:eastAsia="es-MX"/>
              </w:rPr>
            </w:pPr>
            <w:r w:rsidRPr="009C450C">
              <w:rPr>
                <w:rFonts w:ascii="Lato" w:hAnsi="Lato"/>
                <w:b/>
                <w:bCs/>
                <w:color w:val="000000"/>
                <w:sz w:val="20"/>
                <w:szCs w:val="20"/>
              </w:rPr>
              <w:t>Concepto</w:t>
            </w:r>
          </w:p>
        </w:tc>
        <w:tc>
          <w:tcPr>
            <w:tcW w:w="3281" w:type="dxa"/>
            <w:vAlign w:val="bottom"/>
          </w:tcPr>
          <w:p w14:paraId="69776714" w14:textId="77777777" w:rsidR="00C97A9B" w:rsidRPr="009C450C" w:rsidRDefault="00C97A9B" w:rsidP="00C97A9B">
            <w:pPr>
              <w:jc w:val="both"/>
              <w:rPr>
                <w:rFonts w:ascii="Lato" w:hAnsi="Lato"/>
                <w:b/>
                <w:bCs/>
                <w:color w:val="000000"/>
                <w:sz w:val="20"/>
                <w:szCs w:val="20"/>
              </w:rPr>
            </w:pPr>
            <w:r w:rsidRPr="009C450C">
              <w:rPr>
                <w:rFonts w:ascii="Lato" w:hAnsi="Lato"/>
                <w:b/>
                <w:bCs/>
                <w:color w:val="000000"/>
                <w:sz w:val="20"/>
                <w:szCs w:val="20"/>
              </w:rPr>
              <w:t>2025</w:t>
            </w:r>
          </w:p>
        </w:tc>
        <w:tc>
          <w:tcPr>
            <w:tcW w:w="2684" w:type="dxa"/>
            <w:gridSpan w:val="2"/>
            <w:vAlign w:val="bottom"/>
          </w:tcPr>
          <w:p w14:paraId="24BA5F28" w14:textId="77777777" w:rsidR="00C97A9B" w:rsidRPr="009C450C" w:rsidRDefault="00C97A9B" w:rsidP="00C97A9B">
            <w:pPr>
              <w:jc w:val="both"/>
              <w:rPr>
                <w:rFonts w:ascii="Lato" w:hAnsi="Lato"/>
                <w:b/>
                <w:bCs/>
                <w:color w:val="000000"/>
                <w:sz w:val="20"/>
                <w:szCs w:val="20"/>
              </w:rPr>
            </w:pPr>
            <w:r w:rsidRPr="009C450C">
              <w:rPr>
                <w:rFonts w:ascii="Lato" w:hAnsi="Lato"/>
                <w:b/>
                <w:bCs/>
                <w:color w:val="000000"/>
                <w:sz w:val="20"/>
                <w:szCs w:val="20"/>
              </w:rPr>
              <w:t>2024</w:t>
            </w:r>
          </w:p>
        </w:tc>
      </w:tr>
      <w:tr w:rsidR="00C97A9B" w:rsidRPr="009C450C" w14:paraId="5B7FE6AE" w14:textId="77777777" w:rsidTr="009C450C">
        <w:trPr>
          <w:trHeight w:val="176"/>
          <w:jc w:val="center"/>
        </w:trPr>
        <w:tc>
          <w:tcPr>
            <w:tcW w:w="6506" w:type="dxa"/>
            <w:vAlign w:val="bottom"/>
          </w:tcPr>
          <w:p w14:paraId="0A8413D2" w14:textId="77777777" w:rsidR="00C97A9B" w:rsidRPr="009C450C" w:rsidRDefault="00C97A9B" w:rsidP="00C97A9B">
            <w:pPr>
              <w:jc w:val="both"/>
              <w:rPr>
                <w:rFonts w:ascii="Lato" w:hAnsi="Lato"/>
                <w:color w:val="000000"/>
                <w:sz w:val="20"/>
                <w:szCs w:val="20"/>
                <w:lang w:val="es-MX" w:eastAsia="es-MX"/>
              </w:rPr>
            </w:pPr>
            <w:r w:rsidRPr="009C450C">
              <w:rPr>
                <w:rFonts w:ascii="Lato" w:hAnsi="Lato"/>
                <w:color w:val="000000"/>
                <w:sz w:val="20"/>
                <w:szCs w:val="20"/>
                <w:lang w:val="es-MX"/>
              </w:rPr>
              <w:t>MOBILIARIO Y EQUIPO DE ADMINISTRACIÓN</w:t>
            </w:r>
          </w:p>
        </w:tc>
        <w:tc>
          <w:tcPr>
            <w:tcW w:w="3293" w:type="dxa"/>
            <w:gridSpan w:val="2"/>
            <w:vAlign w:val="bottom"/>
          </w:tcPr>
          <w:p w14:paraId="07F90A9A" w14:textId="627738AF" w:rsidR="00C97A9B" w:rsidRPr="009C450C" w:rsidRDefault="00C97A9B" w:rsidP="009C450C">
            <w:pPr>
              <w:jc w:val="right"/>
              <w:rPr>
                <w:rFonts w:ascii="Lato" w:hAnsi="Lato"/>
                <w:color w:val="000000"/>
                <w:sz w:val="20"/>
                <w:szCs w:val="20"/>
                <w:lang w:val="es-MX" w:eastAsia="es-MX"/>
              </w:rPr>
            </w:pPr>
            <w:r w:rsidRPr="009C450C">
              <w:rPr>
                <w:rFonts w:ascii="Lato" w:hAnsi="Lato"/>
                <w:color w:val="000000"/>
                <w:sz w:val="20"/>
                <w:szCs w:val="20"/>
                <w:lang w:val="es-MX"/>
              </w:rPr>
              <w:t xml:space="preserve"> </w:t>
            </w:r>
            <w:r w:rsidRPr="009C450C">
              <w:rPr>
                <w:rFonts w:ascii="Lato" w:hAnsi="Lato"/>
                <w:color w:val="000000"/>
                <w:sz w:val="20"/>
                <w:szCs w:val="20"/>
              </w:rPr>
              <w:t>35,486,103.92</w:t>
            </w:r>
          </w:p>
        </w:tc>
        <w:tc>
          <w:tcPr>
            <w:tcW w:w="2672" w:type="dxa"/>
            <w:vAlign w:val="bottom"/>
          </w:tcPr>
          <w:p w14:paraId="781868F8" w14:textId="04DF6A5B" w:rsidR="00C97A9B" w:rsidRPr="009C450C" w:rsidRDefault="00C97A9B" w:rsidP="009C450C">
            <w:pPr>
              <w:jc w:val="right"/>
              <w:rPr>
                <w:rFonts w:ascii="Lato" w:hAnsi="Lato"/>
                <w:color w:val="000000"/>
                <w:sz w:val="20"/>
                <w:szCs w:val="20"/>
                <w:lang w:val="es-MX" w:eastAsia="es-MX"/>
              </w:rPr>
            </w:pPr>
            <w:r w:rsidRPr="009C450C">
              <w:rPr>
                <w:rFonts w:ascii="Lato" w:hAnsi="Lato"/>
                <w:color w:val="000000"/>
                <w:sz w:val="20"/>
                <w:szCs w:val="20"/>
              </w:rPr>
              <w:t>35,486,103.92</w:t>
            </w:r>
          </w:p>
        </w:tc>
      </w:tr>
      <w:tr w:rsidR="00C97A9B" w:rsidRPr="009C450C" w14:paraId="5A634C8D" w14:textId="77777777" w:rsidTr="009C450C">
        <w:trPr>
          <w:trHeight w:val="176"/>
          <w:jc w:val="center"/>
        </w:trPr>
        <w:tc>
          <w:tcPr>
            <w:tcW w:w="6506" w:type="dxa"/>
            <w:vAlign w:val="bottom"/>
          </w:tcPr>
          <w:p w14:paraId="54C19353" w14:textId="77777777" w:rsidR="00C97A9B" w:rsidRPr="009C450C" w:rsidRDefault="00C97A9B" w:rsidP="00C97A9B">
            <w:pPr>
              <w:jc w:val="both"/>
              <w:rPr>
                <w:rFonts w:ascii="Lato" w:hAnsi="Lato"/>
                <w:color w:val="000000"/>
                <w:sz w:val="20"/>
                <w:szCs w:val="20"/>
                <w:lang w:val="es-MX"/>
              </w:rPr>
            </w:pPr>
            <w:r w:rsidRPr="009C450C">
              <w:rPr>
                <w:rFonts w:ascii="Lato" w:hAnsi="Lato"/>
                <w:color w:val="000000"/>
                <w:sz w:val="20"/>
                <w:szCs w:val="20"/>
                <w:lang w:val="es-MX"/>
              </w:rPr>
              <w:t>MOBILIARIO Y EQUIPO EDUCACIONAL Y RECREATIVO</w:t>
            </w:r>
          </w:p>
        </w:tc>
        <w:tc>
          <w:tcPr>
            <w:tcW w:w="3293" w:type="dxa"/>
            <w:gridSpan w:val="2"/>
            <w:vAlign w:val="bottom"/>
          </w:tcPr>
          <w:p w14:paraId="213DC97F" w14:textId="56A52E67" w:rsidR="00C97A9B" w:rsidRPr="009C450C" w:rsidRDefault="00C97A9B" w:rsidP="009C450C">
            <w:pPr>
              <w:jc w:val="right"/>
              <w:rPr>
                <w:rFonts w:ascii="Lato" w:hAnsi="Lato"/>
                <w:color w:val="000000"/>
                <w:sz w:val="20"/>
                <w:szCs w:val="20"/>
              </w:rPr>
            </w:pPr>
            <w:r w:rsidRPr="009C450C">
              <w:rPr>
                <w:rFonts w:ascii="Lato" w:hAnsi="Lato"/>
                <w:color w:val="000000"/>
                <w:sz w:val="20"/>
                <w:szCs w:val="20"/>
              </w:rPr>
              <w:t>63,111.14</w:t>
            </w:r>
          </w:p>
        </w:tc>
        <w:tc>
          <w:tcPr>
            <w:tcW w:w="2672" w:type="dxa"/>
            <w:vAlign w:val="bottom"/>
          </w:tcPr>
          <w:p w14:paraId="5A67C7A8" w14:textId="1F470329" w:rsidR="00C97A9B" w:rsidRPr="009C450C" w:rsidRDefault="00C97A9B" w:rsidP="009C450C">
            <w:pPr>
              <w:jc w:val="right"/>
              <w:rPr>
                <w:rFonts w:ascii="Lato" w:hAnsi="Lato"/>
                <w:color w:val="000000"/>
                <w:sz w:val="20"/>
                <w:szCs w:val="20"/>
              </w:rPr>
            </w:pPr>
            <w:r w:rsidRPr="009C450C">
              <w:rPr>
                <w:rFonts w:ascii="Lato" w:hAnsi="Lato"/>
                <w:color w:val="000000"/>
                <w:sz w:val="20"/>
                <w:szCs w:val="20"/>
              </w:rPr>
              <w:t>63,111.14</w:t>
            </w:r>
          </w:p>
        </w:tc>
      </w:tr>
      <w:tr w:rsidR="00C97A9B" w:rsidRPr="009C450C" w14:paraId="1E1F23A3" w14:textId="77777777" w:rsidTr="009C450C">
        <w:trPr>
          <w:trHeight w:val="176"/>
          <w:jc w:val="center"/>
        </w:trPr>
        <w:tc>
          <w:tcPr>
            <w:tcW w:w="6506" w:type="dxa"/>
            <w:vAlign w:val="bottom"/>
          </w:tcPr>
          <w:p w14:paraId="2E7C92DE" w14:textId="77777777" w:rsidR="00C97A9B" w:rsidRPr="009C450C" w:rsidRDefault="00C97A9B" w:rsidP="00C97A9B">
            <w:pPr>
              <w:jc w:val="both"/>
              <w:rPr>
                <w:rFonts w:ascii="Lato" w:hAnsi="Lato"/>
                <w:color w:val="000000"/>
                <w:sz w:val="20"/>
                <w:szCs w:val="20"/>
                <w:lang w:val="es-MX"/>
              </w:rPr>
            </w:pPr>
            <w:r w:rsidRPr="009C450C">
              <w:rPr>
                <w:rFonts w:ascii="Lato" w:hAnsi="Lato"/>
                <w:color w:val="000000"/>
                <w:sz w:val="20"/>
                <w:szCs w:val="20"/>
                <w:lang w:val="es-MX"/>
              </w:rPr>
              <w:t>VEHÍCULOS Y EQUIPO DE TRANSPORTE</w:t>
            </w:r>
          </w:p>
        </w:tc>
        <w:tc>
          <w:tcPr>
            <w:tcW w:w="3293" w:type="dxa"/>
            <w:gridSpan w:val="2"/>
            <w:vAlign w:val="bottom"/>
          </w:tcPr>
          <w:p w14:paraId="7C1B19B9" w14:textId="7527C9A5" w:rsidR="00C97A9B" w:rsidRPr="009C450C" w:rsidRDefault="00C97A9B" w:rsidP="009C450C">
            <w:pPr>
              <w:jc w:val="right"/>
              <w:rPr>
                <w:rFonts w:ascii="Lato" w:hAnsi="Lato"/>
                <w:color w:val="000000"/>
                <w:sz w:val="20"/>
                <w:szCs w:val="20"/>
              </w:rPr>
            </w:pPr>
            <w:r w:rsidRPr="009C450C">
              <w:rPr>
                <w:rFonts w:ascii="Lato" w:hAnsi="Lato"/>
                <w:color w:val="000000"/>
                <w:sz w:val="20"/>
                <w:szCs w:val="20"/>
                <w:lang w:val="es-MX"/>
              </w:rPr>
              <w:t xml:space="preserve"> </w:t>
            </w:r>
            <w:r w:rsidRPr="009C450C">
              <w:rPr>
                <w:rFonts w:ascii="Lato" w:hAnsi="Lato"/>
                <w:color w:val="000000"/>
                <w:sz w:val="20"/>
                <w:szCs w:val="20"/>
              </w:rPr>
              <w:t>3,594,557.98</w:t>
            </w:r>
          </w:p>
        </w:tc>
        <w:tc>
          <w:tcPr>
            <w:tcW w:w="2672" w:type="dxa"/>
            <w:vAlign w:val="bottom"/>
          </w:tcPr>
          <w:p w14:paraId="36B6CE8F" w14:textId="2ED3DF08" w:rsidR="00C97A9B" w:rsidRPr="009C450C" w:rsidRDefault="00C97A9B" w:rsidP="009C450C">
            <w:pPr>
              <w:jc w:val="right"/>
              <w:rPr>
                <w:rFonts w:ascii="Lato" w:hAnsi="Lato"/>
                <w:color w:val="000000"/>
                <w:sz w:val="20"/>
                <w:szCs w:val="20"/>
              </w:rPr>
            </w:pPr>
            <w:r w:rsidRPr="009C450C">
              <w:rPr>
                <w:rFonts w:ascii="Lato" w:hAnsi="Lato"/>
                <w:color w:val="000000"/>
                <w:sz w:val="20"/>
                <w:szCs w:val="20"/>
              </w:rPr>
              <w:t>3,594,557.98</w:t>
            </w:r>
          </w:p>
        </w:tc>
      </w:tr>
      <w:tr w:rsidR="00C97A9B" w:rsidRPr="009C450C" w14:paraId="4FF98565" w14:textId="77777777" w:rsidTr="009C450C">
        <w:trPr>
          <w:trHeight w:val="176"/>
          <w:jc w:val="center"/>
        </w:trPr>
        <w:tc>
          <w:tcPr>
            <w:tcW w:w="6506" w:type="dxa"/>
            <w:vAlign w:val="bottom"/>
          </w:tcPr>
          <w:p w14:paraId="2BA6D5F8" w14:textId="77777777" w:rsidR="00C97A9B" w:rsidRPr="009C450C" w:rsidRDefault="00C97A9B" w:rsidP="00C97A9B">
            <w:pPr>
              <w:jc w:val="both"/>
              <w:rPr>
                <w:rFonts w:ascii="Lato" w:hAnsi="Lato"/>
                <w:color w:val="000000"/>
                <w:sz w:val="20"/>
                <w:szCs w:val="20"/>
                <w:lang w:val="es-MX"/>
              </w:rPr>
            </w:pPr>
            <w:r w:rsidRPr="009C450C">
              <w:rPr>
                <w:rFonts w:ascii="Lato" w:hAnsi="Lato"/>
                <w:color w:val="000000"/>
                <w:sz w:val="20"/>
                <w:szCs w:val="20"/>
                <w:lang w:val="es-MX"/>
              </w:rPr>
              <w:t>MAQUINARIA, OTROS EQUIPOS Y HERRAMIENTAS</w:t>
            </w:r>
          </w:p>
        </w:tc>
        <w:tc>
          <w:tcPr>
            <w:tcW w:w="3293" w:type="dxa"/>
            <w:gridSpan w:val="2"/>
            <w:vAlign w:val="bottom"/>
          </w:tcPr>
          <w:p w14:paraId="3A6B55F3" w14:textId="614D1F7C" w:rsidR="00C97A9B" w:rsidRPr="009C450C" w:rsidRDefault="00C97A9B" w:rsidP="009C450C">
            <w:pPr>
              <w:jc w:val="right"/>
              <w:rPr>
                <w:rFonts w:ascii="Lato" w:hAnsi="Lato"/>
                <w:color w:val="000000"/>
                <w:sz w:val="20"/>
                <w:szCs w:val="20"/>
              </w:rPr>
            </w:pPr>
            <w:r w:rsidRPr="009C450C">
              <w:rPr>
                <w:rFonts w:ascii="Lato" w:hAnsi="Lato"/>
                <w:color w:val="000000"/>
                <w:sz w:val="20"/>
                <w:szCs w:val="20"/>
                <w:lang w:val="es-MX"/>
              </w:rPr>
              <w:t xml:space="preserve"> </w:t>
            </w:r>
            <w:r w:rsidRPr="009C450C">
              <w:rPr>
                <w:rFonts w:ascii="Lato" w:hAnsi="Lato"/>
                <w:color w:val="000000"/>
                <w:sz w:val="20"/>
                <w:szCs w:val="20"/>
              </w:rPr>
              <w:t>11,096,485.69</w:t>
            </w:r>
          </w:p>
        </w:tc>
        <w:tc>
          <w:tcPr>
            <w:tcW w:w="2672" w:type="dxa"/>
            <w:vAlign w:val="bottom"/>
          </w:tcPr>
          <w:p w14:paraId="42CD105D" w14:textId="395281D5" w:rsidR="00C97A9B" w:rsidRPr="009C450C" w:rsidRDefault="00C97A9B" w:rsidP="009C450C">
            <w:pPr>
              <w:jc w:val="right"/>
              <w:rPr>
                <w:rFonts w:ascii="Lato" w:hAnsi="Lato"/>
                <w:color w:val="000000"/>
                <w:sz w:val="20"/>
                <w:szCs w:val="20"/>
              </w:rPr>
            </w:pPr>
            <w:r w:rsidRPr="009C450C">
              <w:rPr>
                <w:rFonts w:ascii="Lato" w:hAnsi="Lato"/>
                <w:color w:val="000000"/>
                <w:sz w:val="20"/>
                <w:szCs w:val="20"/>
              </w:rPr>
              <w:t>11,096,485.69</w:t>
            </w:r>
          </w:p>
        </w:tc>
      </w:tr>
      <w:tr w:rsidR="00C97A9B" w:rsidRPr="009C450C" w14:paraId="5E46F4B1" w14:textId="77777777" w:rsidTr="009C450C">
        <w:trPr>
          <w:trHeight w:val="176"/>
          <w:jc w:val="center"/>
        </w:trPr>
        <w:tc>
          <w:tcPr>
            <w:tcW w:w="6506" w:type="dxa"/>
            <w:vAlign w:val="bottom"/>
          </w:tcPr>
          <w:p w14:paraId="327F43B7" w14:textId="77777777" w:rsidR="00C97A9B" w:rsidRPr="009C450C" w:rsidRDefault="00C97A9B" w:rsidP="00C97A9B">
            <w:pPr>
              <w:jc w:val="both"/>
              <w:rPr>
                <w:rFonts w:ascii="Lato" w:hAnsi="Lato"/>
                <w:color w:val="000000"/>
                <w:sz w:val="20"/>
                <w:szCs w:val="20"/>
                <w:lang w:val="es-MX"/>
              </w:rPr>
            </w:pPr>
            <w:r w:rsidRPr="009C450C">
              <w:rPr>
                <w:rFonts w:ascii="Lato" w:hAnsi="Lato"/>
                <w:color w:val="000000"/>
                <w:sz w:val="20"/>
                <w:szCs w:val="20"/>
                <w:lang w:val="es-MX"/>
              </w:rPr>
              <w:t>COLECCIONES, OBRAS DE ARTE Y OBJETOS VALIOSOS</w:t>
            </w:r>
          </w:p>
        </w:tc>
        <w:tc>
          <w:tcPr>
            <w:tcW w:w="3293" w:type="dxa"/>
            <w:gridSpan w:val="2"/>
            <w:vAlign w:val="bottom"/>
          </w:tcPr>
          <w:p w14:paraId="57559D05" w14:textId="17527826" w:rsidR="00C97A9B" w:rsidRPr="009C450C" w:rsidRDefault="00C97A9B" w:rsidP="009C450C">
            <w:pPr>
              <w:jc w:val="right"/>
              <w:rPr>
                <w:rFonts w:ascii="Lato" w:hAnsi="Lato"/>
                <w:color w:val="000000"/>
                <w:sz w:val="20"/>
                <w:szCs w:val="20"/>
              </w:rPr>
            </w:pPr>
            <w:r w:rsidRPr="009C450C">
              <w:rPr>
                <w:rFonts w:ascii="Lato" w:hAnsi="Lato"/>
                <w:color w:val="000000"/>
                <w:sz w:val="20"/>
                <w:szCs w:val="20"/>
                <w:lang w:val="es-MX"/>
              </w:rPr>
              <w:t xml:space="preserve"> </w:t>
            </w:r>
            <w:r w:rsidRPr="009C450C">
              <w:rPr>
                <w:rFonts w:ascii="Lato" w:hAnsi="Lato"/>
                <w:color w:val="000000"/>
                <w:sz w:val="20"/>
                <w:szCs w:val="20"/>
              </w:rPr>
              <w:t>17,053.74</w:t>
            </w:r>
          </w:p>
        </w:tc>
        <w:tc>
          <w:tcPr>
            <w:tcW w:w="2672" w:type="dxa"/>
            <w:vAlign w:val="bottom"/>
          </w:tcPr>
          <w:p w14:paraId="0A75A4FB" w14:textId="29BA9ECB" w:rsidR="00C97A9B" w:rsidRPr="009C450C" w:rsidRDefault="00C97A9B" w:rsidP="009C450C">
            <w:pPr>
              <w:jc w:val="right"/>
              <w:rPr>
                <w:rFonts w:ascii="Lato" w:hAnsi="Lato"/>
                <w:color w:val="000000"/>
                <w:sz w:val="20"/>
                <w:szCs w:val="20"/>
              </w:rPr>
            </w:pPr>
            <w:r w:rsidRPr="009C450C">
              <w:rPr>
                <w:rFonts w:ascii="Lato" w:hAnsi="Lato"/>
                <w:color w:val="000000"/>
                <w:sz w:val="20"/>
                <w:szCs w:val="20"/>
              </w:rPr>
              <w:t>17,053.74</w:t>
            </w:r>
          </w:p>
        </w:tc>
      </w:tr>
      <w:tr w:rsidR="00C97A9B" w:rsidRPr="009C450C" w14:paraId="6A4904A2" w14:textId="77777777" w:rsidTr="009C450C">
        <w:trPr>
          <w:trHeight w:val="176"/>
          <w:jc w:val="center"/>
        </w:trPr>
        <w:tc>
          <w:tcPr>
            <w:tcW w:w="6506" w:type="dxa"/>
            <w:vAlign w:val="bottom"/>
          </w:tcPr>
          <w:p w14:paraId="63261D64" w14:textId="77777777" w:rsidR="00C97A9B" w:rsidRPr="009C450C" w:rsidRDefault="00C97A9B" w:rsidP="00C97A9B">
            <w:pPr>
              <w:jc w:val="both"/>
              <w:rPr>
                <w:rFonts w:ascii="Lato" w:hAnsi="Lato"/>
                <w:b/>
                <w:bCs/>
                <w:color w:val="000000"/>
                <w:sz w:val="20"/>
                <w:szCs w:val="20"/>
              </w:rPr>
            </w:pPr>
            <w:r w:rsidRPr="009C450C">
              <w:rPr>
                <w:rFonts w:ascii="Lato" w:hAnsi="Lato"/>
                <w:b/>
                <w:bCs/>
                <w:color w:val="000000"/>
                <w:sz w:val="20"/>
                <w:szCs w:val="20"/>
              </w:rPr>
              <w:t>Subtotal BIENES MUEBLES</w:t>
            </w:r>
          </w:p>
        </w:tc>
        <w:tc>
          <w:tcPr>
            <w:tcW w:w="3293" w:type="dxa"/>
            <w:gridSpan w:val="2"/>
            <w:vAlign w:val="bottom"/>
          </w:tcPr>
          <w:p w14:paraId="48425F2B" w14:textId="654AAE44" w:rsidR="00C97A9B" w:rsidRPr="009C450C" w:rsidRDefault="00C97A9B" w:rsidP="009C450C">
            <w:pPr>
              <w:jc w:val="right"/>
              <w:rPr>
                <w:rFonts w:ascii="Lato" w:hAnsi="Lato"/>
                <w:b/>
                <w:bCs/>
                <w:color w:val="000000"/>
                <w:sz w:val="20"/>
                <w:szCs w:val="20"/>
              </w:rPr>
            </w:pPr>
            <w:r w:rsidRPr="009C450C">
              <w:rPr>
                <w:rFonts w:ascii="Lato" w:hAnsi="Lato"/>
                <w:b/>
                <w:bCs/>
                <w:color w:val="000000"/>
                <w:sz w:val="20"/>
                <w:szCs w:val="20"/>
              </w:rPr>
              <w:t xml:space="preserve">                     50,257,312.47 </w:t>
            </w:r>
          </w:p>
        </w:tc>
        <w:tc>
          <w:tcPr>
            <w:tcW w:w="2672" w:type="dxa"/>
            <w:vAlign w:val="bottom"/>
          </w:tcPr>
          <w:p w14:paraId="3549C64B" w14:textId="512BB7D6" w:rsidR="00C97A9B" w:rsidRPr="009C450C" w:rsidRDefault="009C450C" w:rsidP="009C450C">
            <w:pPr>
              <w:jc w:val="right"/>
              <w:rPr>
                <w:rFonts w:ascii="Lato" w:hAnsi="Lato"/>
                <w:b/>
                <w:bCs/>
                <w:color w:val="000000"/>
                <w:sz w:val="20"/>
                <w:szCs w:val="20"/>
              </w:rPr>
            </w:pPr>
            <w:r>
              <w:rPr>
                <w:rFonts w:ascii="Lato" w:hAnsi="Lato"/>
                <w:b/>
                <w:bCs/>
                <w:color w:val="000000"/>
                <w:sz w:val="20"/>
                <w:szCs w:val="20"/>
              </w:rPr>
              <w:t xml:space="preserve"> </w:t>
            </w:r>
            <w:r w:rsidR="00C97A9B" w:rsidRPr="009C450C">
              <w:rPr>
                <w:rFonts w:ascii="Lato" w:hAnsi="Lato"/>
                <w:b/>
                <w:bCs/>
                <w:color w:val="000000"/>
                <w:sz w:val="20"/>
                <w:szCs w:val="20"/>
              </w:rPr>
              <w:t xml:space="preserve">50,257,312.47 </w:t>
            </w:r>
          </w:p>
        </w:tc>
      </w:tr>
      <w:tr w:rsidR="00C97A9B" w:rsidRPr="009C450C" w14:paraId="5CF84371" w14:textId="77777777" w:rsidTr="009C450C">
        <w:trPr>
          <w:trHeight w:val="176"/>
          <w:jc w:val="center"/>
        </w:trPr>
        <w:tc>
          <w:tcPr>
            <w:tcW w:w="6506" w:type="dxa"/>
            <w:vAlign w:val="bottom"/>
          </w:tcPr>
          <w:p w14:paraId="0E43AF71" w14:textId="77777777" w:rsidR="00C97A9B" w:rsidRPr="009C450C" w:rsidRDefault="00C97A9B" w:rsidP="00C97A9B">
            <w:pPr>
              <w:jc w:val="both"/>
              <w:rPr>
                <w:rFonts w:ascii="Lato" w:hAnsi="Lato"/>
                <w:color w:val="000000"/>
                <w:sz w:val="20"/>
                <w:szCs w:val="20"/>
                <w:lang w:val="es-MX"/>
              </w:rPr>
            </w:pPr>
            <w:r w:rsidRPr="009C450C">
              <w:rPr>
                <w:rFonts w:ascii="Lato" w:hAnsi="Lato"/>
                <w:color w:val="000000"/>
                <w:sz w:val="20"/>
                <w:szCs w:val="20"/>
                <w:lang w:val="es-MX"/>
              </w:rPr>
              <w:t>DEPRECIACIÓN ACUMULADA DE BIENES MUEBLES</w:t>
            </w:r>
          </w:p>
        </w:tc>
        <w:tc>
          <w:tcPr>
            <w:tcW w:w="3293" w:type="dxa"/>
            <w:gridSpan w:val="2"/>
            <w:vAlign w:val="bottom"/>
          </w:tcPr>
          <w:p w14:paraId="03A3704F" w14:textId="01B4A49F" w:rsidR="000D2E88" w:rsidRPr="009C450C" w:rsidRDefault="000D2E88" w:rsidP="009C450C">
            <w:pPr>
              <w:jc w:val="right"/>
              <w:rPr>
                <w:rFonts w:ascii="Lato" w:hAnsi="Lato" w:cs="Arial"/>
                <w:color w:val="000000"/>
                <w:sz w:val="20"/>
                <w:szCs w:val="20"/>
              </w:rPr>
            </w:pPr>
            <w:r w:rsidRPr="009C450C">
              <w:rPr>
                <w:rFonts w:ascii="Lato" w:hAnsi="Lato" w:cs="Arial"/>
                <w:color w:val="000000"/>
                <w:sz w:val="20"/>
                <w:szCs w:val="20"/>
              </w:rPr>
              <w:t>40,671,096.78</w:t>
            </w:r>
          </w:p>
          <w:p w14:paraId="55AE4DCD" w14:textId="1ACBCE3A" w:rsidR="00C97A9B" w:rsidRPr="009C450C" w:rsidRDefault="00C97A9B" w:rsidP="009C450C">
            <w:pPr>
              <w:jc w:val="right"/>
              <w:rPr>
                <w:rFonts w:ascii="Lato" w:hAnsi="Lato"/>
                <w:color w:val="000000"/>
                <w:sz w:val="20"/>
                <w:szCs w:val="20"/>
              </w:rPr>
            </w:pPr>
          </w:p>
        </w:tc>
        <w:tc>
          <w:tcPr>
            <w:tcW w:w="2672" w:type="dxa"/>
            <w:vAlign w:val="bottom"/>
          </w:tcPr>
          <w:p w14:paraId="1AEBA3D1" w14:textId="4DA14BFF" w:rsidR="00C97A9B" w:rsidRPr="009C450C" w:rsidRDefault="00C97A9B" w:rsidP="009C450C">
            <w:pPr>
              <w:jc w:val="right"/>
              <w:rPr>
                <w:rFonts w:ascii="Lato" w:hAnsi="Lato"/>
                <w:color w:val="000000"/>
                <w:sz w:val="20"/>
                <w:szCs w:val="20"/>
              </w:rPr>
            </w:pPr>
            <w:r w:rsidRPr="009C450C">
              <w:rPr>
                <w:rFonts w:ascii="Lato" w:hAnsi="Lato"/>
                <w:color w:val="000000"/>
                <w:sz w:val="20"/>
                <w:szCs w:val="20"/>
              </w:rPr>
              <w:t>39,659,293.83</w:t>
            </w:r>
          </w:p>
        </w:tc>
      </w:tr>
      <w:tr w:rsidR="00C97A9B" w:rsidRPr="009C450C" w14:paraId="3EBA2479" w14:textId="77777777" w:rsidTr="009C450C">
        <w:trPr>
          <w:trHeight w:val="176"/>
          <w:jc w:val="center"/>
        </w:trPr>
        <w:tc>
          <w:tcPr>
            <w:tcW w:w="6506" w:type="dxa"/>
            <w:vAlign w:val="bottom"/>
          </w:tcPr>
          <w:p w14:paraId="3B4040EF" w14:textId="77777777" w:rsidR="00C97A9B" w:rsidRPr="009C450C" w:rsidRDefault="00C97A9B" w:rsidP="00C97A9B">
            <w:pPr>
              <w:jc w:val="both"/>
              <w:rPr>
                <w:rFonts w:ascii="Lato" w:hAnsi="Lato"/>
                <w:color w:val="000000"/>
                <w:sz w:val="20"/>
                <w:szCs w:val="20"/>
              </w:rPr>
            </w:pPr>
          </w:p>
        </w:tc>
        <w:tc>
          <w:tcPr>
            <w:tcW w:w="3293" w:type="dxa"/>
            <w:gridSpan w:val="2"/>
            <w:vAlign w:val="bottom"/>
          </w:tcPr>
          <w:p w14:paraId="2B07E678" w14:textId="77777777" w:rsidR="00C97A9B" w:rsidRPr="009C450C" w:rsidRDefault="00C97A9B" w:rsidP="009C450C">
            <w:pPr>
              <w:jc w:val="right"/>
              <w:rPr>
                <w:rFonts w:ascii="Lato" w:hAnsi="Lato"/>
                <w:color w:val="000000"/>
                <w:sz w:val="20"/>
                <w:szCs w:val="20"/>
              </w:rPr>
            </w:pPr>
            <w:r w:rsidRPr="009C450C">
              <w:rPr>
                <w:rFonts w:ascii="Lato" w:hAnsi="Lato"/>
                <w:color w:val="000000"/>
                <w:sz w:val="20"/>
                <w:szCs w:val="20"/>
              </w:rPr>
              <w:t> </w:t>
            </w:r>
          </w:p>
        </w:tc>
        <w:tc>
          <w:tcPr>
            <w:tcW w:w="2672" w:type="dxa"/>
            <w:vAlign w:val="bottom"/>
          </w:tcPr>
          <w:p w14:paraId="692154AB" w14:textId="77777777" w:rsidR="00C97A9B" w:rsidRPr="009C450C" w:rsidRDefault="00C97A9B" w:rsidP="009C450C">
            <w:pPr>
              <w:jc w:val="right"/>
              <w:rPr>
                <w:rFonts w:ascii="Lato" w:hAnsi="Lato"/>
                <w:color w:val="000000"/>
                <w:sz w:val="20"/>
                <w:szCs w:val="20"/>
              </w:rPr>
            </w:pPr>
            <w:r w:rsidRPr="009C450C">
              <w:rPr>
                <w:rFonts w:ascii="Lato" w:hAnsi="Lato"/>
                <w:color w:val="000000"/>
                <w:sz w:val="20"/>
                <w:szCs w:val="20"/>
              </w:rPr>
              <w:t> </w:t>
            </w:r>
          </w:p>
        </w:tc>
      </w:tr>
      <w:tr w:rsidR="00C97A9B" w:rsidRPr="009C450C" w14:paraId="440B0A33" w14:textId="77777777" w:rsidTr="009C450C">
        <w:trPr>
          <w:trHeight w:val="176"/>
          <w:jc w:val="center"/>
        </w:trPr>
        <w:tc>
          <w:tcPr>
            <w:tcW w:w="6506" w:type="dxa"/>
            <w:vAlign w:val="bottom"/>
          </w:tcPr>
          <w:p w14:paraId="06161592" w14:textId="77777777" w:rsidR="00C97A9B" w:rsidRPr="009C450C" w:rsidRDefault="00C97A9B" w:rsidP="00C97A9B">
            <w:pPr>
              <w:jc w:val="both"/>
              <w:rPr>
                <w:rFonts w:ascii="Lato" w:hAnsi="Lato"/>
                <w:b/>
                <w:bCs/>
                <w:color w:val="000000"/>
                <w:sz w:val="20"/>
                <w:szCs w:val="20"/>
              </w:rPr>
            </w:pPr>
            <w:r w:rsidRPr="009C450C">
              <w:rPr>
                <w:rFonts w:ascii="Lato" w:hAnsi="Lato"/>
                <w:b/>
                <w:bCs/>
                <w:color w:val="000000"/>
                <w:sz w:val="20"/>
                <w:szCs w:val="20"/>
              </w:rPr>
              <w:t xml:space="preserve">                                                                                      Saldo en Libros contables</w:t>
            </w:r>
          </w:p>
        </w:tc>
        <w:tc>
          <w:tcPr>
            <w:tcW w:w="3293" w:type="dxa"/>
            <w:gridSpan w:val="2"/>
            <w:vAlign w:val="bottom"/>
          </w:tcPr>
          <w:p w14:paraId="2F7C026D" w14:textId="7FA5441E" w:rsidR="000D2E88" w:rsidRPr="009C450C" w:rsidRDefault="00C97A9B" w:rsidP="009C450C">
            <w:pPr>
              <w:jc w:val="right"/>
              <w:rPr>
                <w:rFonts w:ascii="Lato" w:hAnsi="Lato"/>
                <w:b/>
                <w:bCs/>
                <w:color w:val="000000"/>
                <w:sz w:val="20"/>
                <w:szCs w:val="20"/>
              </w:rPr>
            </w:pPr>
            <w:r w:rsidRPr="009C450C">
              <w:rPr>
                <w:rFonts w:ascii="Lato" w:hAnsi="Lato"/>
                <w:b/>
                <w:bCs/>
                <w:color w:val="000000"/>
                <w:sz w:val="20"/>
                <w:szCs w:val="20"/>
              </w:rPr>
              <w:t xml:space="preserve">            </w:t>
            </w:r>
            <w:r w:rsidR="000D2E88" w:rsidRPr="009C450C">
              <w:rPr>
                <w:rFonts w:ascii="Lato" w:hAnsi="Lato"/>
                <w:b/>
                <w:bCs/>
                <w:color w:val="000000"/>
                <w:sz w:val="20"/>
                <w:szCs w:val="20"/>
              </w:rPr>
              <w:t xml:space="preserve">9,586,215.69 </w:t>
            </w:r>
          </w:p>
          <w:p w14:paraId="18462CD3" w14:textId="3C17221F" w:rsidR="00C97A9B" w:rsidRPr="009C450C" w:rsidRDefault="00C97A9B" w:rsidP="009C450C">
            <w:pPr>
              <w:jc w:val="right"/>
              <w:rPr>
                <w:rFonts w:ascii="Lato" w:hAnsi="Lato"/>
                <w:b/>
                <w:bCs/>
                <w:color w:val="000000"/>
                <w:sz w:val="20"/>
                <w:szCs w:val="20"/>
              </w:rPr>
            </w:pPr>
          </w:p>
        </w:tc>
        <w:tc>
          <w:tcPr>
            <w:tcW w:w="2672" w:type="dxa"/>
            <w:vAlign w:val="bottom"/>
          </w:tcPr>
          <w:p w14:paraId="573269A0" w14:textId="25A35840" w:rsidR="00C97A9B" w:rsidRPr="009C450C" w:rsidRDefault="009C450C" w:rsidP="009C450C">
            <w:pPr>
              <w:jc w:val="right"/>
              <w:rPr>
                <w:rFonts w:ascii="Lato" w:hAnsi="Lato"/>
                <w:b/>
                <w:bCs/>
                <w:color w:val="000000"/>
                <w:sz w:val="20"/>
                <w:szCs w:val="20"/>
              </w:rPr>
            </w:pPr>
            <w:r>
              <w:rPr>
                <w:rFonts w:ascii="Lato" w:hAnsi="Lato"/>
                <w:b/>
                <w:bCs/>
                <w:color w:val="000000"/>
                <w:sz w:val="20"/>
                <w:szCs w:val="20"/>
              </w:rPr>
              <w:t xml:space="preserve"> </w:t>
            </w:r>
            <w:r w:rsidR="00C97A9B" w:rsidRPr="009C450C">
              <w:rPr>
                <w:rFonts w:ascii="Lato" w:hAnsi="Lato"/>
                <w:b/>
                <w:bCs/>
                <w:color w:val="000000"/>
                <w:sz w:val="20"/>
                <w:szCs w:val="20"/>
              </w:rPr>
              <w:t xml:space="preserve">10,598,018.64 </w:t>
            </w:r>
          </w:p>
        </w:tc>
      </w:tr>
    </w:tbl>
    <w:p w14:paraId="4375D14F" w14:textId="77777777" w:rsidR="000D2E88" w:rsidRPr="009C450C" w:rsidRDefault="000D2E88" w:rsidP="00C97A9B">
      <w:pPr>
        <w:jc w:val="both"/>
        <w:rPr>
          <w:rFonts w:ascii="Lato" w:hAnsi="Lato"/>
          <w:w w:val="105"/>
          <w:sz w:val="20"/>
          <w:szCs w:val="20"/>
        </w:rPr>
      </w:pPr>
    </w:p>
    <w:p w14:paraId="5362731F" w14:textId="77777777" w:rsidR="00C97A9B" w:rsidRPr="009C450C" w:rsidRDefault="00C97A9B" w:rsidP="00C97A9B">
      <w:pPr>
        <w:jc w:val="both"/>
        <w:rPr>
          <w:rFonts w:ascii="Lato" w:hAnsi="Lato"/>
          <w:sz w:val="20"/>
          <w:szCs w:val="20"/>
        </w:rPr>
      </w:pPr>
      <w:r w:rsidRPr="009C450C">
        <w:rPr>
          <w:rFonts w:ascii="Lato" w:hAnsi="Lato"/>
          <w:w w:val="105"/>
          <w:sz w:val="20"/>
          <w:szCs w:val="20"/>
        </w:rPr>
        <w:lastRenderedPageBreak/>
        <w:t xml:space="preserve">A estos bienes se les aplica la </w:t>
      </w:r>
      <w:r w:rsidRPr="009C450C">
        <w:rPr>
          <w:rFonts w:ascii="Lato" w:hAnsi="Lato"/>
          <w:sz w:val="20"/>
          <w:szCs w:val="20"/>
        </w:rPr>
        <w:t>“Guía de Vida Útil Estimada y Porcentajes de Depreciación”</w:t>
      </w:r>
      <w:r w:rsidRPr="009C450C">
        <w:rPr>
          <w:rFonts w:ascii="Lato" w:hAnsi="Lato"/>
          <w:w w:val="105"/>
          <w:sz w:val="20"/>
          <w:szCs w:val="20"/>
        </w:rPr>
        <w:t xml:space="preserve"> de Parámetros de Estimación de vida útil </w:t>
      </w:r>
    </w:p>
    <w:p w14:paraId="02E75444" w14:textId="77777777" w:rsidR="00C97A9B" w:rsidRPr="009C450C" w:rsidRDefault="00C97A9B" w:rsidP="00C97A9B">
      <w:pPr>
        <w:jc w:val="both"/>
        <w:rPr>
          <w:rFonts w:ascii="Lato" w:hAnsi="Lato"/>
          <w:sz w:val="20"/>
          <w:szCs w:val="20"/>
        </w:rPr>
      </w:pPr>
      <w:r w:rsidRPr="009C450C">
        <w:rPr>
          <w:rFonts w:ascii="Lato" w:hAnsi="Lato"/>
          <w:w w:val="105"/>
          <w:sz w:val="20"/>
          <w:szCs w:val="20"/>
        </w:rPr>
        <w:t>Que emitió el CONAC.</w:t>
      </w:r>
    </w:p>
    <w:p w14:paraId="7F986CAC" w14:textId="77777777" w:rsidR="00C97A9B" w:rsidRPr="009C450C" w:rsidRDefault="00C97A9B" w:rsidP="00C97A9B">
      <w:pPr>
        <w:jc w:val="both"/>
        <w:rPr>
          <w:rFonts w:ascii="Lato" w:hAnsi="Lato"/>
          <w:w w:val="105"/>
          <w:sz w:val="20"/>
          <w:szCs w:val="20"/>
        </w:rPr>
      </w:pPr>
      <w:r w:rsidRPr="009C450C">
        <w:rPr>
          <w:rFonts w:ascii="Lato" w:hAnsi="Lato"/>
          <w:w w:val="105"/>
          <w:sz w:val="20"/>
          <w:szCs w:val="20"/>
        </w:rPr>
        <w:t>El</w:t>
      </w:r>
      <w:r w:rsidRPr="009C450C">
        <w:rPr>
          <w:rFonts w:ascii="Lato" w:hAnsi="Lato"/>
          <w:spacing w:val="-9"/>
          <w:w w:val="105"/>
          <w:sz w:val="20"/>
          <w:szCs w:val="20"/>
        </w:rPr>
        <w:t xml:space="preserve"> </w:t>
      </w:r>
      <w:r w:rsidRPr="009C450C">
        <w:rPr>
          <w:rFonts w:ascii="Lato" w:hAnsi="Lato"/>
          <w:w w:val="105"/>
          <w:sz w:val="20"/>
          <w:szCs w:val="20"/>
        </w:rPr>
        <w:t>edificio</w:t>
      </w:r>
      <w:r w:rsidRPr="009C450C">
        <w:rPr>
          <w:rFonts w:ascii="Lato" w:hAnsi="Lato"/>
          <w:spacing w:val="-9"/>
          <w:w w:val="105"/>
          <w:sz w:val="20"/>
          <w:szCs w:val="20"/>
        </w:rPr>
        <w:t xml:space="preserve"> </w:t>
      </w:r>
      <w:r w:rsidRPr="009C450C">
        <w:rPr>
          <w:rFonts w:ascii="Lato" w:hAnsi="Lato"/>
          <w:w w:val="105"/>
          <w:sz w:val="20"/>
          <w:szCs w:val="20"/>
        </w:rPr>
        <w:t>en</w:t>
      </w:r>
      <w:r w:rsidRPr="009C450C">
        <w:rPr>
          <w:rFonts w:ascii="Lato" w:hAnsi="Lato"/>
          <w:spacing w:val="-8"/>
          <w:w w:val="105"/>
          <w:sz w:val="20"/>
          <w:szCs w:val="20"/>
        </w:rPr>
        <w:t xml:space="preserve"> </w:t>
      </w:r>
      <w:r w:rsidRPr="009C450C">
        <w:rPr>
          <w:rFonts w:ascii="Lato" w:hAnsi="Lato"/>
          <w:w w:val="105"/>
          <w:sz w:val="20"/>
          <w:szCs w:val="20"/>
        </w:rPr>
        <w:t>el</w:t>
      </w:r>
      <w:r w:rsidRPr="009C450C">
        <w:rPr>
          <w:rFonts w:ascii="Lato" w:hAnsi="Lato"/>
          <w:spacing w:val="-9"/>
          <w:w w:val="105"/>
          <w:sz w:val="20"/>
          <w:szCs w:val="20"/>
        </w:rPr>
        <w:t xml:space="preserve"> </w:t>
      </w:r>
      <w:r w:rsidRPr="009C450C">
        <w:rPr>
          <w:rFonts w:ascii="Lato" w:hAnsi="Lato"/>
          <w:w w:val="105"/>
          <w:sz w:val="20"/>
          <w:szCs w:val="20"/>
        </w:rPr>
        <w:t>cual</w:t>
      </w:r>
      <w:r w:rsidRPr="009C450C">
        <w:rPr>
          <w:rFonts w:ascii="Lato" w:hAnsi="Lato"/>
          <w:spacing w:val="-9"/>
          <w:w w:val="105"/>
          <w:sz w:val="20"/>
          <w:szCs w:val="20"/>
        </w:rPr>
        <w:t xml:space="preserve"> </w:t>
      </w:r>
      <w:r w:rsidRPr="009C450C">
        <w:rPr>
          <w:rFonts w:ascii="Lato" w:hAnsi="Lato"/>
          <w:w w:val="105"/>
          <w:sz w:val="20"/>
          <w:szCs w:val="20"/>
        </w:rPr>
        <w:t>opera</w:t>
      </w:r>
      <w:r w:rsidRPr="009C450C">
        <w:rPr>
          <w:rFonts w:ascii="Lato" w:hAnsi="Lato"/>
          <w:spacing w:val="-8"/>
          <w:w w:val="105"/>
          <w:sz w:val="20"/>
          <w:szCs w:val="20"/>
        </w:rPr>
        <w:t xml:space="preserve"> </w:t>
      </w:r>
      <w:r w:rsidRPr="009C450C">
        <w:rPr>
          <w:rFonts w:ascii="Lato" w:hAnsi="Lato"/>
          <w:w w:val="105"/>
          <w:sz w:val="20"/>
          <w:szCs w:val="20"/>
        </w:rPr>
        <w:t>el</w:t>
      </w:r>
      <w:r w:rsidRPr="009C450C">
        <w:rPr>
          <w:rFonts w:ascii="Lato" w:hAnsi="Lato"/>
          <w:spacing w:val="-9"/>
          <w:w w:val="105"/>
          <w:sz w:val="20"/>
          <w:szCs w:val="20"/>
        </w:rPr>
        <w:t xml:space="preserve"> </w:t>
      </w:r>
      <w:r w:rsidRPr="009C450C">
        <w:rPr>
          <w:rFonts w:ascii="Lato" w:hAnsi="Lato"/>
          <w:w w:val="105"/>
          <w:sz w:val="20"/>
          <w:szCs w:val="20"/>
        </w:rPr>
        <w:t>Instituto</w:t>
      </w:r>
      <w:r w:rsidRPr="009C450C">
        <w:rPr>
          <w:rFonts w:ascii="Lato" w:hAnsi="Lato"/>
          <w:spacing w:val="-8"/>
          <w:w w:val="105"/>
          <w:sz w:val="20"/>
          <w:szCs w:val="20"/>
        </w:rPr>
        <w:t xml:space="preserve"> </w:t>
      </w:r>
      <w:r w:rsidRPr="009C450C">
        <w:rPr>
          <w:rFonts w:ascii="Lato" w:hAnsi="Lato"/>
          <w:w w:val="105"/>
          <w:sz w:val="20"/>
          <w:szCs w:val="20"/>
        </w:rPr>
        <w:t>es</w:t>
      </w:r>
      <w:r w:rsidRPr="009C450C">
        <w:rPr>
          <w:rFonts w:ascii="Lato" w:hAnsi="Lato"/>
          <w:spacing w:val="-7"/>
          <w:w w:val="105"/>
          <w:sz w:val="20"/>
          <w:szCs w:val="20"/>
        </w:rPr>
        <w:t xml:space="preserve"> </w:t>
      </w:r>
      <w:r w:rsidRPr="009C450C">
        <w:rPr>
          <w:rFonts w:ascii="Lato" w:hAnsi="Lato"/>
          <w:w w:val="105"/>
          <w:sz w:val="20"/>
          <w:szCs w:val="20"/>
        </w:rPr>
        <w:t>propiedad</w:t>
      </w:r>
      <w:r w:rsidRPr="009C450C">
        <w:rPr>
          <w:rFonts w:ascii="Lato" w:hAnsi="Lato"/>
          <w:spacing w:val="-9"/>
          <w:w w:val="105"/>
          <w:sz w:val="20"/>
          <w:szCs w:val="20"/>
        </w:rPr>
        <w:t xml:space="preserve"> </w:t>
      </w:r>
      <w:r w:rsidRPr="009C450C">
        <w:rPr>
          <w:rFonts w:ascii="Lato" w:hAnsi="Lato"/>
          <w:w w:val="105"/>
          <w:sz w:val="20"/>
          <w:szCs w:val="20"/>
        </w:rPr>
        <w:t>del</w:t>
      </w:r>
      <w:r w:rsidRPr="009C450C">
        <w:rPr>
          <w:rFonts w:ascii="Lato" w:hAnsi="Lato"/>
          <w:spacing w:val="-9"/>
          <w:w w:val="105"/>
          <w:sz w:val="20"/>
          <w:szCs w:val="20"/>
        </w:rPr>
        <w:t xml:space="preserve"> </w:t>
      </w:r>
      <w:r w:rsidRPr="009C450C">
        <w:rPr>
          <w:rFonts w:ascii="Lato" w:hAnsi="Lato"/>
          <w:w w:val="105"/>
          <w:sz w:val="20"/>
          <w:szCs w:val="20"/>
        </w:rPr>
        <w:t>Gobierno</w:t>
      </w:r>
      <w:r w:rsidRPr="009C450C">
        <w:rPr>
          <w:rFonts w:ascii="Lato" w:hAnsi="Lato"/>
          <w:spacing w:val="-8"/>
          <w:w w:val="105"/>
          <w:sz w:val="20"/>
          <w:szCs w:val="20"/>
        </w:rPr>
        <w:t xml:space="preserve"> </w:t>
      </w:r>
      <w:r w:rsidRPr="009C450C">
        <w:rPr>
          <w:rFonts w:ascii="Lato" w:hAnsi="Lato"/>
          <w:w w:val="105"/>
          <w:sz w:val="20"/>
          <w:szCs w:val="20"/>
        </w:rPr>
        <w:t>del</w:t>
      </w:r>
      <w:r w:rsidRPr="009C450C">
        <w:rPr>
          <w:rFonts w:ascii="Lato" w:hAnsi="Lato"/>
          <w:spacing w:val="-9"/>
          <w:w w:val="105"/>
          <w:sz w:val="20"/>
          <w:szCs w:val="20"/>
        </w:rPr>
        <w:t xml:space="preserve"> </w:t>
      </w:r>
      <w:r w:rsidRPr="009C450C">
        <w:rPr>
          <w:rFonts w:ascii="Lato" w:hAnsi="Lato"/>
          <w:w w:val="105"/>
          <w:sz w:val="20"/>
          <w:szCs w:val="20"/>
        </w:rPr>
        <w:t>Estado</w:t>
      </w:r>
      <w:r w:rsidRPr="009C450C">
        <w:rPr>
          <w:rFonts w:ascii="Lato" w:hAnsi="Lato"/>
          <w:spacing w:val="-8"/>
          <w:w w:val="105"/>
          <w:sz w:val="20"/>
          <w:szCs w:val="20"/>
        </w:rPr>
        <w:t xml:space="preserve"> </w:t>
      </w:r>
      <w:r w:rsidRPr="009C450C">
        <w:rPr>
          <w:rFonts w:ascii="Lato" w:hAnsi="Lato"/>
          <w:w w:val="105"/>
          <w:sz w:val="20"/>
          <w:szCs w:val="20"/>
        </w:rPr>
        <w:t>de</w:t>
      </w:r>
      <w:r w:rsidRPr="009C450C">
        <w:rPr>
          <w:rFonts w:ascii="Lato" w:hAnsi="Lato"/>
          <w:spacing w:val="-8"/>
          <w:w w:val="105"/>
          <w:sz w:val="20"/>
          <w:szCs w:val="20"/>
        </w:rPr>
        <w:t xml:space="preserve"> </w:t>
      </w:r>
      <w:r w:rsidRPr="009C450C">
        <w:rPr>
          <w:rFonts w:ascii="Lato" w:hAnsi="Lato"/>
          <w:w w:val="105"/>
          <w:sz w:val="20"/>
          <w:szCs w:val="20"/>
        </w:rPr>
        <w:t>Yucatán,</w:t>
      </w:r>
      <w:r w:rsidRPr="009C450C">
        <w:rPr>
          <w:rFonts w:ascii="Lato" w:hAnsi="Lato"/>
          <w:spacing w:val="-8"/>
          <w:w w:val="105"/>
          <w:sz w:val="20"/>
          <w:szCs w:val="20"/>
        </w:rPr>
        <w:t xml:space="preserve"> </w:t>
      </w:r>
      <w:r w:rsidRPr="009C450C">
        <w:rPr>
          <w:rFonts w:ascii="Lato" w:hAnsi="Lato"/>
          <w:w w:val="105"/>
          <w:sz w:val="20"/>
          <w:szCs w:val="20"/>
        </w:rPr>
        <w:t>de</w:t>
      </w:r>
      <w:r w:rsidRPr="009C450C">
        <w:rPr>
          <w:rFonts w:ascii="Lato" w:hAnsi="Lato"/>
          <w:spacing w:val="-8"/>
          <w:w w:val="105"/>
          <w:sz w:val="20"/>
          <w:szCs w:val="20"/>
        </w:rPr>
        <w:t xml:space="preserve"> </w:t>
      </w:r>
      <w:r w:rsidRPr="009C450C">
        <w:rPr>
          <w:rFonts w:ascii="Lato" w:hAnsi="Lato"/>
          <w:w w:val="105"/>
          <w:sz w:val="20"/>
          <w:szCs w:val="20"/>
        </w:rPr>
        <w:t>igual</w:t>
      </w:r>
      <w:r w:rsidRPr="009C450C">
        <w:rPr>
          <w:rFonts w:ascii="Lato" w:hAnsi="Lato"/>
          <w:spacing w:val="-9"/>
          <w:w w:val="105"/>
          <w:sz w:val="20"/>
          <w:szCs w:val="20"/>
        </w:rPr>
        <w:t xml:space="preserve"> </w:t>
      </w:r>
      <w:r w:rsidRPr="009C450C">
        <w:rPr>
          <w:rFonts w:ascii="Lato" w:hAnsi="Lato"/>
          <w:w w:val="105"/>
          <w:sz w:val="20"/>
          <w:szCs w:val="20"/>
        </w:rPr>
        <w:t>manera</w:t>
      </w:r>
      <w:r w:rsidRPr="009C450C">
        <w:rPr>
          <w:rFonts w:ascii="Lato" w:hAnsi="Lato"/>
          <w:spacing w:val="27"/>
          <w:w w:val="105"/>
          <w:sz w:val="20"/>
          <w:szCs w:val="20"/>
        </w:rPr>
        <w:t xml:space="preserve"> </w:t>
      </w:r>
      <w:r w:rsidRPr="009C450C">
        <w:rPr>
          <w:rFonts w:ascii="Lato" w:hAnsi="Lato"/>
          <w:w w:val="105"/>
          <w:sz w:val="20"/>
          <w:szCs w:val="20"/>
        </w:rPr>
        <w:t>el</w:t>
      </w:r>
      <w:r w:rsidRPr="009C450C">
        <w:rPr>
          <w:rFonts w:ascii="Lato" w:hAnsi="Lato"/>
          <w:spacing w:val="-9"/>
          <w:w w:val="105"/>
          <w:sz w:val="20"/>
          <w:szCs w:val="20"/>
        </w:rPr>
        <w:t xml:space="preserve"> </w:t>
      </w:r>
      <w:r w:rsidRPr="009C450C">
        <w:rPr>
          <w:rFonts w:ascii="Lato" w:hAnsi="Lato"/>
          <w:w w:val="105"/>
          <w:sz w:val="20"/>
          <w:szCs w:val="20"/>
        </w:rPr>
        <w:t>instituto</w:t>
      </w:r>
      <w:r w:rsidRPr="009C450C">
        <w:rPr>
          <w:rFonts w:ascii="Lato" w:hAnsi="Lato"/>
          <w:spacing w:val="-8"/>
          <w:w w:val="105"/>
          <w:sz w:val="20"/>
          <w:szCs w:val="20"/>
        </w:rPr>
        <w:t xml:space="preserve"> </w:t>
      </w:r>
      <w:r w:rsidRPr="009C450C">
        <w:rPr>
          <w:rFonts w:ascii="Lato" w:hAnsi="Lato"/>
          <w:w w:val="105"/>
          <w:sz w:val="20"/>
          <w:szCs w:val="20"/>
        </w:rPr>
        <w:t>utiliza</w:t>
      </w:r>
      <w:r w:rsidRPr="009C450C">
        <w:rPr>
          <w:rFonts w:ascii="Lato" w:hAnsi="Lato"/>
          <w:spacing w:val="-8"/>
          <w:w w:val="105"/>
          <w:sz w:val="20"/>
          <w:szCs w:val="20"/>
        </w:rPr>
        <w:t xml:space="preserve"> </w:t>
      </w:r>
      <w:r w:rsidRPr="009C450C">
        <w:rPr>
          <w:rFonts w:ascii="Lato" w:hAnsi="Lato"/>
          <w:w w:val="105"/>
          <w:sz w:val="20"/>
          <w:szCs w:val="20"/>
        </w:rPr>
        <w:t>Vehículos</w:t>
      </w:r>
      <w:r w:rsidRPr="009C450C">
        <w:rPr>
          <w:rFonts w:ascii="Lato" w:hAnsi="Lato"/>
          <w:spacing w:val="-8"/>
          <w:w w:val="105"/>
          <w:sz w:val="20"/>
          <w:szCs w:val="20"/>
        </w:rPr>
        <w:t xml:space="preserve"> </w:t>
      </w:r>
      <w:r w:rsidRPr="009C450C">
        <w:rPr>
          <w:rFonts w:ascii="Lato" w:hAnsi="Lato"/>
          <w:w w:val="105"/>
          <w:sz w:val="20"/>
          <w:szCs w:val="20"/>
        </w:rPr>
        <w:t>que</w:t>
      </w:r>
      <w:r w:rsidRPr="009C450C">
        <w:rPr>
          <w:rFonts w:ascii="Lato" w:hAnsi="Lato"/>
          <w:spacing w:val="-8"/>
          <w:w w:val="105"/>
          <w:sz w:val="20"/>
          <w:szCs w:val="20"/>
        </w:rPr>
        <w:t xml:space="preserve"> </w:t>
      </w:r>
      <w:r w:rsidRPr="009C450C">
        <w:rPr>
          <w:rFonts w:ascii="Lato" w:hAnsi="Lato"/>
          <w:w w:val="105"/>
          <w:sz w:val="20"/>
          <w:szCs w:val="20"/>
        </w:rPr>
        <w:t>están</w:t>
      </w:r>
      <w:r w:rsidRPr="009C450C">
        <w:rPr>
          <w:rFonts w:ascii="Lato" w:hAnsi="Lato"/>
          <w:spacing w:val="-8"/>
          <w:w w:val="105"/>
          <w:sz w:val="20"/>
          <w:szCs w:val="20"/>
        </w:rPr>
        <w:t xml:space="preserve"> </w:t>
      </w:r>
      <w:r w:rsidRPr="009C450C">
        <w:rPr>
          <w:rFonts w:ascii="Lato" w:hAnsi="Lato"/>
          <w:w w:val="105"/>
          <w:sz w:val="20"/>
          <w:szCs w:val="20"/>
        </w:rPr>
        <w:t>en</w:t>
      </w:r>
      <w:r w:rsidRPr="009C450C">
        <w:rPr>
          <w:rFonts w:ascii="Lato" w:hAnsi="Lato"/>
          <w:spacing w:val="-8"/>
          <w:w w:val="105"/>
          <w:sz w:val="20"/>
          <w:szCs w:val="20"/>
        </w:rPr>
        <w:t xml:space="preserve"> </w:t>
      </w:r>
      <w:r w:rsidRPr="009C450C">
        <w:rPr>
          <w:rFonts w:ascii="Lato" w:hAnsi="Lato"/>
          <w:w w:val="105"/>
          <w:sz w:val="20"/>
          <w:szCs w:val="20"/>
        </w:rPr>
        <w:t>arrendamiento</w:t>
      </w:r>
      <w:r w:rsidRPr="009C450C">
        <w:rPr>
          <w:rFonts w:ascii="Lato" w:hAnsi="Lato"/>
          <w:spacing w:val="-8"/>
          <w:w w:val="105"/>
          <w:sz w:val="20"/>
          <w:szCs w:val="20"/>
        </w:rPr>
        <w:t xml:space="preserve"> </w:t>
      </w:r>
      <w:r w:rsidRPr="009C450C">
        <w:rPr>
          <w:rFonts w:ascii="Lato" w:hAnsi="Lato"/>
          <w:w w:val="105"/>
          <w:sz w:val="20"/>
          <w:szCs w:val="20"/>
        </w:rPr>
        <w:t>financiero</w:t>
      </w:r>
      <w:r w:rsidRPr="009C450C">
        <w:rPr>
          <w:rFonts w:ascii="Lato" w:hAnsi="Lato"/>
          <w:spacing w:val="-8"/>
          <w:w w:val="105"/>
          <w:sz w:val="20"/>
          <w:szCs w:val="20"/>
        </w:rPr>
        <w:t xml:space="preserve"> </w:t>
      </w:r>
      <w:r w:rsidRPr="009C450C">
        <w:rPr>
          <w:rFonts w:ascii="Lato" w:hAnsi="Lato"/>
          <w:w w:val="105"/>
          <w:sz w:val="20"/>
          <w:szCs w:val="20"/>
        </w:rPr>
        <w:t>motivo</w:t>
      </w:r>
      <w:r w:rsidRPr="009C450C">
        <w:rPr>
          <w:rFonts w:ascii="Lato" w:hAnsi="Lato"/>
          <w:spacing w:val="-9"/>
          <w:w w:val="105"/>
          <w:sz w:val="20"/>
          <w:szCs w:val="20"/>
        </w:rPr>
        <w:t xml:space="preserve"> </w:t>
      </w:r>
      <w:r w:rsidRPr="009C450C">
        <w:rPr>
          <w:rFonts w:ascii="Lato" w:hAnsi="Lato"/>
          <w:w w:val="105"/>
          <w:sz w:val="20"/>
          <w:szCs w:val="20"/>
        </w:rPr>
        <w:t>por el cual su valor no se encuentra reflejado en las cifras de los Estados</w:t>
      </w:r>
      <w:r w:rsidRPr="009C450C">
        <w:rPr>
          <w:rFonts w:ascii="Lato" w:hAnsi="Lato"/>
          <w:spacing w:val="-20"/>
          <w:w w:val="105"/>
          <w:sz w:val="20"/>
          <w:szCs w:val="20"/>
        </w:rPr>
        <w:t xml:space="preserve"> </w:t>
      </w:r>
      <w:r w:rsidRPr="009C450C">
        <w:rPr>
          <w:rFonts w:ascii="Lato" w:hAnsi="Lato"/>
          <w:w w:val="105"/>
          <w:sz w:val="20"/>
          <w:szCs w:val="20"/>
        </w:rPr>
        <w:t>Financieros.</w:t>
      </w:r>
    </w:p>
    <w:p w14:paraId="158DF6A1" w14:textId="77777777" w:rsidR="00C97A9B" w:rsidRPr="009C450C" w:rsidRDefault="00C97A9B" w:rsidP="00C97A9B">
      <w:pPr>
        <w:jc w:val="both"/>
        <w:rPr>
          <w:rFonts w:ascii="Lato" w:hAnsi="Lato"/>
          <w:w w:val="105"/>
          <w:sz w:val="20"/>
          <w:szCs w:val="20"/>
        </w:rPr>
      </w:pPr>
      <w:r w:rsidRPr="009C450C">
        <w:rPr>
          <w:rFonts w:ascii="Lato" w:hAnsi="Lato"/>
          <w:w w:val="105"/>
          <w:sz w:val="20"/>
          <w:szCs w:val="20"/>
        </w:rPr>
        <w:t>Todas las compras de Bienes Muebles e intangibles adquiridas en el ejercicio 2022 se registran y se deprecian en el módulo de Bienes Patrimoniales SAACG.NET.</w:t>
      </w:r>
    </w:p>
    <w:p w14:paraId="34CD58D5" w14:textId="13813A6B" w:rsidR="00C97A9B" w:rsidRPr="009C450C" w:rsidRDefault="00BA190E" w:rsidP="00C97A9B">
      <w:pPr>
        <w:jc w:val="both"/>
        <w:rPr>
          <w:rFonts w:ascii="Lato" w:hAnsi="Lato"/>
          <w:w w:val="105"/>
          <w:sz w:val="20"/>
          <w:szCs w:val="20"/>
        </w:rPr>
      </w:pPr>
      <w:r w:rsidRPr="009C450C">
        <w:rPr>
          <w:rFonts w:ascii="Lato" w:hAnsi="Lato"/>
          <w:b/>
          <w:w w:val="105"/>
          <w:sz w:val="20"/>
          <w:szCs w:val="20"/>
        </w:rPr>
        <w:t>9</w:t>
      </w:r>
      <w:r w:rsidRPr="009C450C">
        <w:rPr>
          <w:rFonts w:ascii="Lato" w:hAnsi="Lato"/>
          <w:w w:val="105"/>
          <w:sz w:val="20"/>
          <w:szCs w:val="20"/>
        </w:rPr>
        <w:tab/>
      </w:r>
      <w:r w:rsidR="00C97A9B" w:rsidRPr="009C450C">
        <w:rPr>
          <w:rFonts w:ascii="Lato" w:hAnsi="Lato"/>
          <w:w w:val="105"/>
          <w:sz w:val="20"/>
          <w:szCs w:val="20"/>
        </w:rPr>
        <w:t xml:space="preserve">Los Bienes Intangible se encuentran integrado </w:t>
      </w:r>
      <w:r w:rsidR="006B5324" w:rsidRPr="009C450C">
        <w:rPr>
          <w:rFonts w:ascii="Lato" w:hAnsi="Lato"/>
          <w:w w:val="105"/>
          <w:sz w:val="20"/>
          <w:szCs w:val="20"/>
        </w:rPr>
        <w:t>31 de marzo de 2025</w:t>
      </w:r>
      <w:r w:rsidR="009C450C" w:rsidRPr="009C450C">
        <w:rPr>
          <w:rFonts w:ascii="Lato" w:hAnsi="Lato"/>
          <w:w w:val="105"/>
          <w:sz w:val="20"/>
          <w:szCs w:val="20"/>
        </w:rPr>
        <w:t xml:space="preserve"> de la siguiente manera:</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36"/>
        <w:gridCol w:w="2276"/>
        <w:gridCol w:w="2276"/>
      </w:tblGrid>
      <w:tr w:rsidR="00C97A9B" w:rsidRPr="009C450C" w14:paraId="3FBCEE2F" w14:textId="77777777" w:rsidTr="000D2E88">
        <w:trPr>
          <w:trHeight w:val="265"/>
          <w:jc w:val="center"/>
        </w:trPr>
        <w:tc>
          <w:tcPr>
            <w:tcW w:w="6836" w:type="dxa"/>
          </w:tcPr>
          <w:p w14:paraId="44D5BEB8" w14:textId="77777777" w:rsidR="00C97A9B" w:rsidRPr="009C450C" w:rsidRDefault="00C97A9B" w:rsidP="000D2E88">
            <w:pPr>
              <w:jc w:val="center"/>
              <w:rPr>
                <w:rFonts w:ascii="Lato" w:hAnsi="Lato"/>
                <w:b/>
                <w:sz w:val="20"/>
                <w:szCs w:val="20"/>
              </w:rPr>
            </w:pPr>
            <w:r w:rsidRPr="009C450C">
              <w:rPr>
                <w:rFonts w:ascii="Lato" w:hAnsi="Lato"/>
                <w:b/>
                <w:w w:val="105"/>
                <w:sz w:val="20"/>
                <w:szCs w:val="20"/>
              </w:rPr>
              <w:t>Concepto</w:t>
            </w:r>
          </w:p>
        </w:tc>
        <w:tc>
          <w:tcPr>
            <w:tcW w:w="2276" w:type="dxa"/>
          </w:tcPr>
          <w:p w14:paraId="5702736E" w14:textId="19EBA901" w:rsidR="00C97A9B" w:rsidRPr="009C450C" w:rsidRDefault="00C97A9B" w:rsidP="000D2E88">
            <w:pPr>
              <w:jc w:val="center"/>
              <w:rPr>
                <w:rFonts w:ascii="Lato" w:hAnsi="Lato"/>
                <w:b/>
                <w:sz w:val="20"/>
                <w:szCs w:val="20"/>
              </w:rPr>
            </w:pPr>
            <w:r w:rsidRPr="009C450C">
              <w:rPr>
                <w:rFonts w:ascii="Lato" w:hAnsi="Lato"/>
                <w:b/>
                <w:w w:val="105"/>
                <w:sz w:val="20"/>
                <w:szCs w:val="20"/>
              </w:rPr>
              <w:t>2025</w:t>
            </w:r>
          </w:p>
        </w:tc>
        <w:tc>
          <w:tcPr>
            <w:tcW w:w="2276" w:type="dxa"/>
          </w:tcPr>
          <w:p w14:paraId="141333F5" w14:textId="00BF5506" w:rsidR="00C97A9B" w:rsidRPr="009C450C" w:rsidRDefault="00C97A9B" w:rsidP="000D2E88">
            <w:pPr>
              <w:jc w:val="center"/>
              <w:rPr>
                <w:rFonts w:ascii="Lato" w:hAnsi="Lato"/>
                <w:b/>
                <w:sz w:val="20"/>
                <w:szCs w:val="20"/>
              </w:rPr>
            </w:pPr>
            <w:r w:rsidRPr="009C450C">
              <w:rPr>
                <w:rFonts w:ascii="Lato" w:hAnsi="Lato"/>
                <w:b/>
                <w:w w:val="105"/>
                <w:sz w:val="20"/>
                <w:szCs w:val="20"/>
              </w:rPr>
              <w:t>2024</w:t>
            </w:r>
          </w:p>
        </w:tc>
      </w:tr>
      <w:tr w:rsidR="00C97A9B" w:rsidRPr="009C450C" w14:paraId="7FF8ECE0" w14:textId="77777777" w:rsidTr="000D2E88">
        <w:trPr>
          <w:trHeight w:val="220"/>
          <w:jc w:val="center"/>
        </w:trPr>
        <w:tc>
          <w:tcPr>
            <w:tcW w:w="6836" w:type="dxa"/>
            <w:vAlign w:val="bottom"/>
          </w:tcPr>
          <w:p w14:paraId="4E0A530C" w14:textId="77777777" w:rsidR="00C97A9B" w:rsidRPr="009C450C" w:rsidRDefault="00C97A9B" w:rsidP="00C97A9B">
            <w:pPr>
              <w:jc w:val="both"/>
              <w:rPr>
                <w:rFonts w:ascii="Lato" w:hAnsi="Lato"/>
                <w:color w:val="000000"/>
                <w:sz w:val="20"/>
                <w:szCs w:val="20"/>
                <w:lang w:val="es-MX" w:eastAsia="es-MX"/>
              </w:rPr>
            </w:pPr>
            <w:r w:rsidRPr="009C450C">
              <w:rPr>
                <w:rFonts w:ascii="Lato" w:hAnsi="Lato"/>
                <w:color w:val="000000"/>
                <w:sz w:val="20"/>
                <w:szCs w:val="20"/>
              </w:rPr>
              <w:t>SOFTWARE</w:t>
            </w:r>
          </w:p>
        </w:tc>
        <w:tc>
          <w:tcPr>
            <w:tcW w:w="2276" w:type="dxa"/>
            <w:vAlign w:val="bottom"/>
          </w:tcPr>
          <w:p w14:paraId="7D20C241" w14:textId="77777777" w:rsidR="00C97A9B" w:rsidRPr="009C450C" w:rsidRDefault="00C97A9B" w:rsidP="009C450C">
            <w:pPr>
              <w:jc w:val="right"/>
              <w:rPr>
                <w:rFonts w:ascii="Lato" w:hAnsi="Lato"/>
                <w:color w:val="000000"/>
                <w:sz w:val="20"/>
                <w:szCs w:val="20"/>
                <w:lang w:val="es-MX" w:eastAsia="es-MX"/>
              </w:rPr>
            </w:pPr>
            <w:r w:rsidRPr="009C450C">
              <w:rPr>
                <w:rFonts w:ascii="Lato" w:hAnsi="Lato"/>
                <w:color w:val="000000"/>
                <w:sz w:val="20"/>
                <w:szCs w:val="20"/>
              </w:rPr>
              <w:t xml:space="preserve"> 19,356,105.36</w:t>
            </w:r>
          </w:p>
        </w:tc>
        <w:tc>
          <w:tcPr>
            <w:tcW w:w="2276" w:type="dxa"/>
            <w:vAlign w:val="bottom"/>
          </w:tcPr>
          <w:p w14:paraId="6CC94214" w14:textId="77777777" w:rsidR="00C97A9B" w:rsidRPr="009C450C" w:rsidRDefault="00C97A9B" w:rsidP="009C450C">
            <w:pPr>
              <w:jc w:val="right"/>
              <w:rPr>
                <w:rFonts w:ascii="Lato" w:hAnsi="Lato"/>
                <w:color w:val="000000"/>
                <w:sz w:val="20"/>
                <w:szCs w:val="20"/>
                <w:lang w:val="es-MX" w:eastAsia="es-MX"/>
              </w:rPr>
            </w:pPr>
            <w:r w:rsidRPr="009C450C">
              <w:rPr>
                <w:rFonts w:ascii="Lato" w:hAnsi="Lato"/>
                <w:color w:val="000000"/>
                <w:sz w:val="20"/>
                <w:szCs w:val="20"/>
              </w:rPr>
              <w:t xml:space="preserve"> 19,356,105.36</w:t>
            </w:r>
          </w:p>
        </w:tc>
      </w:tr>
      <w:tr w:rsidR="00C97A9B" w:rsidRPr="009C450C" w14:paraId="09FCA5C6" w14:textId="77777777" w:rsidTr="000D2E88">
        <w:trPr>
          <w:trHeight w:val="124"/>
          <w:jc w:val="center"/>
        </w:trPr>
        <w:tc>
          <w:tcPr>
            <w:tcW w:w="6836" w:type="dxa"/>
            <w:vAlign w:val="bottom"/>
          </w:tcPr>
          <w:p w14:paraId="0BA45812" w14:textId="77777777" w:rsidR="00C97A9B" w:rsidRPr="009C450C" w:rsidRDefault="00C97A9B" w:rsidP="00C97A9B">
            <w:pPr>
              <w:jc w:val="both"/>
              <w:rPr>
                <w:rFonts w:ascii="Lato" w:hAnsi="Lato"/>
                <w:color w:val="000000"/>
                <w:sz w:val="20"/>
                <w:szCs w:val="20"/>
              </w:rPr>
            </w:pPr>
            <w:r w:rsidRPr="009C450C">
              <w:rPr>
                <w:rFonts w:ascii="Lato" w:hAnsi="Lato"/>
                <w:color w:val="000000"/>
                <w:sz w:val="20"/>
                <w:szCs w:val="20"/>
              </w:rPr>
              <w:t>LICENCIAS</w:t>
            </w:r>
          </w:p>
        </w:tc>
        <w:tc>
          <w:tcPr>
            <w:tcW w:w="2276" w:type="dxa"/>
            <w:vAlign w:val="bottom"/>
          </w:tcPr>
          <w:p w14:paraId="3AD36668" w14:textId="77777777" w:rsidR="00C97A9B" w:rsidRPr="009C450C" w:rsidRDefault="00C97A9B" w:rsidP="009C450C">
            <w:pPr>
              <w:jc w:val="right"/>
              <w:rPr>
                <w:rFonts w:ascii="Lato" w:hAnsi="Lato"/>
                <w:color w:val="000000"/>
                <w:sz w:val="20"/>
                <w:szCs w:val="20"/>
              </w:rPr>
            </w:pPr>
            <w:r w:rsidRPr="009C450C">
              <w:rPr>
                <w:rFonts w:ascii="Lato" w:hAnsi="Lato"/>
                <w:color w:val="000000"/>
                <w:sz w:val="20"/>
                <w:szCs w:val="20"/>
              </w:rPr>
              <w:t xml:space="preserve"> 4,747,346.73</w:t>
            </w:r>
          </w:p>
        </w:tc>
        <w:tc>
          <w:tcPr>
            <w:tcW w:w="2276" w:type="dxa"/>
            <w:vAlign w:val="bottom"/>
          </w:tcPr>
          <w:p w14:paraId="5B0C82A4" w14:textId="77777777" w:rsidR="00C97A9B" w:rsidRPr="009C450C" w:rsidRDefault="00C97A9B" w:rsidP="009C450C">
            <w:pPr>
              <w:jc w:val="right"/>
              <w:rPr>
                <w:rFonts w:ascii="Lato" w:hAnsi="Lato"/>
                <w:color w:val="000000"/>
                <w:sz w:val="20"/>
                <w:szCs w:val="20"/>
              </w:rPr>
            </w:pPr>
            <w:r w:rsidRPr="009C450C">
              <w:rPr>
                <w:rFonts w:ascii="Lato" w:hAnsi="Lato"/>
                <w:color w:val="000000"/>
                <w:sz w:val="20"/>
                <w:szCs w:val="20"/>
              </w:rPr>
              <w:t xml:space="preserve"> 4,747,346.73</w:t>
            </w:r>
          </w:p>
        </w:tc>
      </w:tr>
      <w:tr w:rsidR="00C97A9B" w:rsidRPr="009C450C" w14:paraId="080287F0" w14:textId="77777777" w:rsidTr="000D2E88">
        <w:trPr>
          <w:trHeight w:val="265"/>
          <w:jc w:val="center"/>
        </w:trPr>
        <w:tc>
          <w:tcPr>
            <w:tcW w:w="6836" w:type="dxa"/>
            <w:vAlign w:val="bottom"/>
          </w:tcPr>
          <w:p w14:paraId="3C704863" w14:textId="77777777" w:rsidR="00C97A9B" w:rsidRPr="009C450C" w:rsidRDefault="00C97A9B" w:rsidP="00C97A9B">
            <w:pPr>
              <w:jc w:val="both"/>
              <w:rPr>
                <w:rFonts w:ascii="Lato" w:hAnsi="Lato"/>
                <w:b/>
                <w:bCs/>
                <w:color w:val="000000"/>
                <w:sz w:val="20"/>
                <w:szCs w:val="20"/>
              </w:rPr>
            </w:pPr>
            <w:r w:rsidRPr="009C450C">
              <w:rPr>
                <w:rFonts w:ascii="Lato" w:hAnsi="Lato"/>
                <w:b/>
                <w:bCs/>
                <w:color w:val="000000"/>
                <w:sz w:val="20"/>
                <w:szCs w:val="20"/>
              </w:rPr>
              <w:t>Subtotal ACTIVOS INTANGIBLES</w:t>
            </w:r>
          </w:p>
        </w:tc>
        <w:tc>
          <w:tcPr>
            <w:tcW w:w="2276" w:type="dxa"/>
            <w:vAlign w:val="bottom"/>
          </w:tcPr>
          <w:p w14:paraId="3A95E54B" w14:textId="77777777" w:rsidR="00C97A9B" w:rsidRPr="009C450C" w:rsidRDefault="00C97A9B" w:rsidP="009C450C">
            <w:pPr>
              <w:jc w:val="right"/>
              <w:rPr>
                <w:rFonts w:ascii="Lato" w:hAnsi="Lato"/>
                <w:b/>
                <w:bCs/>
                <w:color w:val="000000"/>
                <w:sz w:val="20"/>
                <w:szCs w:val="20"/>
              </w:rPr>
            </w:pPr>
            <w:r w:rsidRPr="009C450C">
              <w:rPr>
                <w:rFonts w:ascii="Lato" w:hAnsi="Lato"/>
                <w:b/>
                <w:bCs/>
                <w:color w:val="000000"/>
                <w:sz w:val="20"/>
                <w:szCs w:val="20"/>
              </w:rPr>
              <w:t>24,103,452.09</w:t>
            </w:r>
          </w:p>
        </w:tc>
        <w:tc>
          <w:tcPr>
            <w:tcW w:w="2276" w:type="dxa"/>
            <w:vAlign w:val="bottom"/>
          </w:tcPr>
          <w:p w14:paraId="238A343B" w14:textId="77777777" w:rsidR="00C97A9B" w:rsidRPr="009C450C" w:rsidRDefault="00C97A9B" w:rsidP="009C450C">
            <w:pPr>
              <w:jc w:val="right"/>
              <w:rPr>
                <w:rFonts w:ascii="Lato" w:hAnsi="Lato"/>
                <w:b/>
                <w:bCs/>
                <w:color w:val="000000"/>
                <w:sz w:val="20"/>
                <w:szCs w:val="20"/>
              </w:rPr>
            </w:pPr>
            <w:r w:rsidRPr="009C450C">
              <w:rPr>
                <w:rFonts w:ascii="Lato" w:hAnsi="Lato"/>
                <w:b/>
                <w:bCs/>
                <w:color w:val="000000"/>
                <w:sz w:val="20"/>
                <w:szCs w:val="20"/>
              </w:rPr>
              <w:t xml:space="preserve">                      24,103,452.09 </w:t>
            </w:r>
          </w:p>
        </w:tc>
      </w:tr>
      <w:tr w:rsidR="00C97A9B" w:rsidRPr="009C450C" w14:paraId="7469972A" w14:textId="77777777" w:rsidTr="000D2E88">
        <w:trPr>
          <w:trHeight w:val="51"/>
          <w:jc w:val="center"/>
        </w:trPr>
        <w:tc>
          <w:tcPr>
            <w:tcW w:w="6836" w:type="dxa"/>
            <w:vAlign w:val="bottom"/>
          </w:tcPr>
          <w:p w14:paraId="6425C71F" w14:textId="77777777" w:rsidR="00C97A9B" w:rsidRPr="009C450C" w:rsidRDefault="00C97A9B" w:rsidP="00C97A9B">
            <w:pPr>
              <w:jc w:val="both"/>
              <w:rPr>
                <w:rFonts w:ascii="Lato" w:hAnsi="Lato"/>
                <w:color w:val="000000"/>
                <w:sz w:val="20"/>
                <w:szCs w:val="20"/>
              </w:rPr>
            </w:pPr>
            <w:r w:rsidRPr="009C450C">
              <w:rPr>
                <w:rFonts w:ascii="Lato" w:hAnsi="Lato"/>
                <w:color w:val="000000"/>
                <w:sz w:val="20"/>
                <w:szCs w:val="20"/>
              </w:rPr>
              <w:t> </w:t>
            </w:r>
          </w:p>
        </w:tc>
        <w:tc>
          <w:tcPr>
            <w:tcW w:w="2276" w:type="dxa"/>
            <w:vAlign w:val="bottom"/>
          </w:tcPr>
          <w:p w14:paraId="1854CE4D" w14:textId="77777777" w:rsidR="00C97A9B" w:rsidRPr="009C450C" w:rsidRDefault="00C97A9B" w:rsidP="009C450C">
            <w:pPr>
              <w:jc w:val="right"/>
              <w:rPr>
                <w:rFonts w:ascii="Lato" w:hAnsi="Lato"/>
                <w:color w:val="000000"/>
                <w:sz w:val="20"/>
                <w:szCs w:val="20"/>
              </w:rPr>
            </w:pPr>
            <w:r w:rsidRPr="009C450C">
              <w:rPr>
                <w:rFonts w:ascii="Lato" w:hAnsi="Lato"/>
                <w:color w:val="000000"/>
                <w:sz w:val="20"/>
                <w:szCs w:val="20"/>
              </w:rPr>
              <w:t> </w:t>
            </w:r>
          </w:p>
        </w:tc>
        <w:tc>
          <w:tcPr>
            <w:tcW w:w="2276" w:type="dxa"/>
            <w:vAlign w:val="bottom"/>
          </w:tcPr>
          <w:p w14:paraId="087B11E1" w14:textId="77777777" w:rsidR="00C97A9B" w:rsidRPr="009C450C" w:rsidRDefault="00C97A9B" w:rsidP="009C450C">
            <w:pPr>
              <w:jc w:val="right"/>
              <w:rPr>
                <w:rFonts w:ascii="Lato" w:hAnsi="Lato"/>
                <w:color w:val="000000"/>
                <w:sz w:val="20"/>
                <w:szCs w:val="20"/>
              </w:rPr>
            </w:pPr>
            <w:r w:rsidRPr="009C450C">
              <w:rPr>
                <w:rFonts w:ascii="Lato" w:hAnsi="Lato"/>
                <w:color w:val="000000"/>
                <w:sz w:val="20"/>
                <w:szCs w:val="20"/>
              </w:rPr>
              <w:t> </w:t>
            </w:r>
          </w:p>
        </w:tc>
      </w:tr>
      <w:tr w:rsidR="00C97A9B" w:rsidRPr="009C450C" w14:paraId="145BED70" w14:textId="77777777" w:rsidTr="000D2E88">
        <w:trPr>
          <w:trHeight w:val="265"/>
          <w:jc w:val="center"/>
        </w:trPr>
        <w:tc>
          <w:tcPr>
            <w:tcW w:w="6836" w:type="dxa"/>
            <w:vAlign w:val="bottom"/>
          </w:tcPr>
          <w:p w14:paraId="11D90977" w14:textId="77777777" w:rsidR="00C97A9B" w:rsidRPr="009C450C" w:rsidRDefault="00C97A9B" w:rsidP="00C97A9B">
            <w:pPr>
              <w:jc w:val="both"/>
              <w:rPr>
                <w:rFonts w:ascii="Lato" w:hAnsi="Lato"/>
                <w:color w:val="000000"/>
                <w:sz w:val="20"/>
                <w:szCs w:val="20"/>
                <w:lang w:val="es-MX"/>
              </w:rPr>
            </w:pPr>
            <w:r w:rsidRPr="009C450C">
              <w:rPr>
                <w:rFonts w:ascii="Lato" w:hAnsi="Lato"/>
                <w:color w:val="000000"/>
                <w:sz w:val="20"/>
                <w:szCs w:val="20"/>
                <w:lang w:val="es-MX"/>
              </w:rPr>
              <w:t>AMORTIZACIÓN ACUMULADA DE ACTIVOS INTANGIBLES</w:t>
            </w:r>
          </w:p>
        </w:tc>
        <w:tc>
          <w:tcPr>
            <w:tcW w:w="2276" w:type="dxa"/>
            <w:vAlign w:val="bottom"/>
          </w:tcPr>
          <w:p w14:paraId="4E4CE096" w14:textId="10B916D4" w:rsidR="00C97A9B" w:rsidRPr="009C450C" w:rsidRDefault="000D2E88" w:rsidP="009C450C">
            <w:pPr>
              <w:jc w:val="right"/>
              <w:rPr>
                <w:rFonts w:ascii="Lato" w:hAnsi="Lato"/>
                <w:color w:val="000000"/>
                <w:sz w:val="20"/>
                <w:szCs w:val="20"/>
                <w:lang w:val="es-MX" w:eastAsia="es-MX"/>
              </w:rPr>
            </w:pPr>
            <w:r w:rsidRPr="009C450C">
              <w:rPr>
                <w:rFonts w:ascii="Lato" w:hAnsi="Lato"/>
                <w:color w:val="000000"/>
                <w:sz w:val="20"/>
                <w:szCs w:val="20"/>
              </w:rPr>
              <w:t>21,290,487.58</w:t>
            </w:r>
          </w:p>
        </w:tc>
        <w:tc>
          <w:tcPr>
            <w:tcW w:w="2276" w:type="dxa"/>
            <w:vAlign w:val="bottom"/>
          </w:tcPr>
          <w:p w14:paraId="7650C9D5" w14:textId="77777777" w:rsidR="00C97A9B" w:rsidRPr="009C450C" w:rsidRDefault="00C97A9B" w:rsidP="009C450C">
            <w:pPr>
              <w:jc w:val="right"/>
              <w:rPr>
                <w:rFonts w:ascii="Lato" w:hAnsi="Lato"/>
                <w:color w:val="000000"/>
                <w:sz w:val="20"/>
                <w:szCs w:val="20"/>
              </w:rPr>
            </w:pPr>
            <w:r w:rsidRPr="009C450C">
              <w:rPr>
                <w:rFonts w:ascii="Lato" w:hAnsi="Lato"/>
                <w:color w:val="000000"/>
                <w:sz w:val="20"/>
                <w:szCs w:val="20"/>
              </w:rPr>
              <w:t xml:space="preserve"> 20,943,980.44</w:t>
            </w:r>
          </w:p>
        </w:tc>
      </w:tr>
      <w:tr w:rsidR="00C97A9B" w:rsidRPr="009C450C" w14:paraId="7F38A60C" w14:textId="77777777" w:rsidTr="000D2E88">
        <w:trPr>
          <w:trHeight w:val="123"/>
          <w:jc w:val="center"/>
        </w:trPr>
        <w:tc>
          <w:tcPr>
            <w:tcW w:w="6836" w:type="dxa"/>
            <w:vAlign w:val="bottom"/>
          </w:tcPr>
          <w:p w14:paraId="25B09B4F" w14:textId="77777777" w:rsidR="00C97A9B" w:rsidRPr="009C450C" w:rsidRDefault="00C97A9B" w:rsidP="00C97A9B">
            <w:pPr>
              <w:jc w:val="both"/>
              <w:rPr>
                <w:rFonts w:ascii="Lato" w:hAnsi="Lato"/>
                <w:bCs/>
                <w:color w:val="000000"/>
                <w:sz w:val="20"/>
                <w:szCs w:val="20"/>
              </w:rPr>
            </w:pPr>
          </w:p>
        </w:tc>
        <w:tc>
          <w:tcPr>
            <w:tcW w:w="2276" w:type="dxa"/>
            <w:vAlign w:val="bottom"/>
          </w:tcPr>
          <w:p w14:paraId="0342F354" w14:textId="77777777" w:rsidR="00C97A9B" w:rsidRPr="009C450C" w:rsidRDefault="00C97A9B" w:rsidP="009C450C">
            <w:pPr>
              <w:jc w:val="right"/>
              <w:rPr>
                <w:rFonts w:ascii="Lato" w:hAnsi="Lato"/>
                <w:bCs/>
                <w:color w:val="000000"/>
                <w:sz w:val="20"/>
                <w:szCs w:val="20"/>
              </w:rPr>
            </w:pPr>
          </w:p>
        </w:tc>
        <w:tc>
          <w:tcPr>
            <w:tcW w:w="2276" w:type="dxa"/>
            <w:vAlign w:val="bottom"/>
          </w:tcPr>
          <w:p w14:paraId="3A7D97E3" w14:textId="77777777" w:rsidR="00C97A9B" w:rsidRPr="009C450C" w:rsidRDefault="00C97A9B" w:rsidP="009C450C">
            <w:pPr>
              <w:jc w:val="right"/>
              <w:rPr>
                <w:rFonts w:ascii="Lato" w:hAnsi="Lato"/>
                <w:bCs/>
                <w:color w:val="000000"/>
                <w:sz w:val="20"/>
                <w:szCs w:val="20"/>
              </w:rPr>
            </w:pPr>
          </w:p>
        </w:tc>
      </w:tr>
      <w:tr w:rsidR="00C97A9B" w:rsidRPr="009C450C" w14:paraId="3DFDF1CC" w14:textId="77777777" w:rsidTr="000D2E88">
        <w:trPr>
          <w:trHeight w:val="51"/>
          <w:jc w:val="center"/>
        </w:trPr>
        <w:tc>
          <w:tcPr>
            <w:tcW w:w="6836" w:type="dxa"/>
            <w:vAlign w:val="bottom"/>
          </w:tcPr>
          <w:p w14:paraId="3B470F40" w14:textId="77777777" w:rsidR="00C97A9B" w:rsidRPr="009C450C" w:rsidRDefault="00C97A9B" w:rsidP="00C97A9B">
            <w:pPr>
              <w:jc w:val="both"/>
              <w:rPr>
                <w:rFonts w:ascii="Lato" w:hAnsi="Lato"/>
                <w:b/>
                <w:bCs/>
                <w:color w:val="000000"/>
                <w:sz w:val="20"/>
                <w:szCs w:val="20"/>
              </w:rPr>
            </w:pPr>
            <w:r w:rsidRPr="009C450C">
              <w:rPr>
                <w:rFonts w:ascii="Lato" w:hAnsi="Lato"/>
                <w:b/>
                <w:bCs/>
                <w:color w:val="000000"/>
                <w:sz w:val="20"/>
                <w:szCs w:val="20"/>
              </w:rPr>
              <w:t>Saldo en Libros contables</w:t>
            </w:r>
          </w:p>
        </w:tc>
        <w:tc>
          <w:tcPr>
            <w:tcW w:w="2276" w:type="dxa"/>
            <w:vAlign w:val="bottom"/>
          </w:tcPr>
          <w:p w14:paraId="3020CB84" w14:textId="6C03ABA0" w:rsidR="00C97A9B" w:rsidRPr="009C450C" w:rsidRDefault="00C97A9B" w:rsidP="009C450C">
            <w:pPr>
              <w:jc w:val="right"/>
              <w:rPr>
                <w:rFonts w:ascii="Lato" w:hAnsi="Lato"/>
                <w:b/>
                <w:bCs/>
                <w:color w:val="000000"/>
                <w:sz w:val="20"/>
                <w:szCs w:val="20"/>
              </w:rPr>
            </w:pPr>
            <w:r w:rsidRPr="009C450C">
              <w:rPr>
                <w:rFonts w:ascii="Lato" w:hAnsi="Lato"/>
                <w:b/>
                <w:bCs/>
                <w:color w:val="000000"/>
                <w:sz w:val="20"/>
                <w:szCs w:val="20"/>
              </w:rPr>
              <w:t xml:space="preserve">  </w:t>
            </w:r>
            <w:r w:rsidR="000D2E88" w:rsidRPr="009C450C">
              <w:rPr>
                <w:rFonts w:ascii="Lato" w:hAnsi="Lato"/>
                <w:b/>
                <w:bCs/>
                <w:color w:val="000000"/>
                <w:sz w:val="20"/>
                <w:szCs w:val="20"/>
              </w:rPr>
              <w:t>2,812,964.51</w:t>
            </w:r>
          </w:p>
        </w:tc>
        <w:tc>
          <w:tcPr>
            <w:tcW w:w="2276" w:type="dxa"/>
            <w:vAlign w:val="bottom"/>
          </w:tcPr>
          <w:p w14:paraId="752C4271" w14:textId="77777777" w:rsidR="00C97A9B" w:rsidRPr="009C450C" w:rsidRDefault="00C97A9B" w:rsidP="009C450C">
            <w:pPr>
              <w:jc w:val="right"/>
              <w:rPr>
                <w:rFonts w:ascii="Lato" w:hAnsi="Lato"/>
                <w:b/>
                <w:bCs/>
                <w:color w:val="000000"/>
                <w:sz w:val="20"/>
                <w:szCs w:val="20"/>
              </w:rPr>
            </w:pPr>
            <w:r w:rsidRPr="009C450C">
              <w:rPr>
                <w:rFonts w:ascii="Lato" w:hAnsi="Lato"/>
                <w:b/>
                <w:bCs/>
                <w:color w:val="000000"/>
                <w:sz w:val="20"/>
                <w:szCs w:val="20"/>
              </w:rPr>
              <w:t xml:space="preserve">                       3,159,471.65 </w:t>
            </w:r>
          </w:p>
        </w:tc>
      </w:tr>
    </w:tbl>
    <w:p w14:paraId="5231E59E" w14:textId="77777777" w:rsidR="00C97A9B" w:rsidRPr="009C450C" w:rsidRDefault="00C97A9B" w:rsidP="00C97A9B">
      <w:pPr>
        <w:jc w:val="both"/>
        <w:rPr>
          <w:rFonts w:ascii="Lato" w:hAnsi="Lato"/>
          <w:w w:val="105"/>
          <w:sz w:val="20"/>
          <w:szCs w:val="20"/>
        </w:rPr>
      </w:pPr>
    </w:p>
    <w:p w14:paraId="5F42B550" w14:textId="77777777" w:rsidR="00C97A9B" w:rsidRPr="009C450C" w:rsidRDefault="00C97A9B" w:rsidP="00C97A9B">
      <w:pPr>
        <w:jc w:val="both"/>
        <w:rPr>
          <w:rFonts w:ascii="Lato" w:hAnsi="Lato"/>
          <w:w w:val="105"/>
          <w:sz w:val="20"/>
          <w:szCs w:val="20"/>
        </w:rPr>
      </w:pPr>
      <w:r w:rsidRPr="009C450C">
        <w:rPr>
          <w:rFonts w:ascii="Lato" w:hAnsi="Lato"/>
          <w:w w:val="105"/>
          <w:sz w:val="20"/>
          <w:szCs w:val="20"/>
        </w:rPr>
        <w:t>A estos Bienes Intangibles se les aplica las tasas de amortización publicadas en el documento, Parámetros de vida útil, que emitió el CONAC.</w:t>
      </w:r>
    </w:p>
    <w:p w14:paraId="081144E3" w14:textId="77777777" w:rsidR="00C97A9B" w:rsidRPr="009C450C" w:rsidRDefault="00C97A9B" w:rsidP="00C97A9B">
      <w:pPr>
        <w:jc w:val="both"/>
        <w:rPr>
          <w:rFonts w:ascii="Lato" w:hAnsi="Lato"/>
          <w:b/>
          <w:sz w:val="20"/>
          <w:szCs w:val="20"/>
        </w:rPr>
      </w:pPr>
      <w:r w:rsidRPr="009C450C">
        <w:rPr>
          <w:rFonts w:ascii="Lato" w:hAnsi="Lato"/>
          <w:b/>
          <w:w w:val="105"/>
          <w:sz w:val="20"/>
          <w:szCs w:val="20"/>
        </w:rPr>
        <w:t>Estimaciones y</w:t>
      </w:r>
      <w:r w:rsidRPr="009C450C">
        <w:rPr>
          <w:rFonts w:ascii="Lato" w:hAnsi="Lato"/>
          <w:b/>
          <w:spacing w:val="-8"/>
          <w:w w:val="105"/>
          <w:sz w:val="20"/>
          <w:szCs w:val="20"/>
        </w:rPr>
        <w:t xml:space="preserve"> </w:t>
      </w:r>
      <w:r w:rsidRPr="009C450C">
        <w:rPr>
          <w:rFonts w:ascii="Lato" w:hAnsi="Lato"/>
          <w:b/>
          <w:w w:val="105"/>
          <w:sz w:val="20"/>
          <w:szCs w:val="20"/>
        </w:rPr>
        <w:t>Deterioros</w:t>
      </w:r>
    </w:p>
    <w:p w14:paraId="38E2E52D" w14:textId="31AAFAC2" w:rsidR="009C450C" w:rsidRPr="009C450C" w:rsidRDefault="00C97A9B" w:rsidP="00C97A9B">
      <w:pPr>
        <w:jc w:val="both"/>
        <w:rPr>
          <w:rFonts w:ascii="Lato" w:hAnsi="Lato"/>
          <w:w w:val="105"/>
          <w:sz w:val="20"/>
          <w:szCs w:val="20"/>
        </w:rPr>
      </w:pPr>
      <w:r w:rsidRPr="009C450C">
        <w:rPr>
          <w:rFonts w:ascii="Lato" w:hAnsi="Lato"/>
          <w:b/>
          <w:w w:val="105"/>
          <w:sz w:val="20"/>
          <w:szCs w:val="20"/>
        </w:rPr>
        <w:t xml:space="preserve"> </w:t>
      </w:r>
      <w:r w:rsidR="000D2E88" w:rsidRPr="009C450C">
        <w:rPr>
          <w:rFonts w:ascii="Lato" w:hAnsi="Lato"/>
          <w:b/>
          <w:w w:val="105"/>
          <w:sz w:val="20"/>
          <w:szCs w:val="20"/>
        </w:rPr>
        <w:t>10</w:t>
      </w:r>
      <w:r w:rsidR="000D2E88" w:rsidRPr="009C450C">
        <w:rPr>
          <w:rFonts w:ascii="Lato" w:hAnsi="Lato"/>
          <w:w w:val="105"/>
          <w:sz w:val="20"/>
          <w:szCs w:val="20"/>
        </w:rPr>
        <w:tab/>
      </w:r>
      <w:r w:rsidRPr="009C450C">
        <w:rPr>
          <w:rFonts w:ascii="Lato" w:hAnsi="Lato"/>
          <w:w w:val="105"/>
          <w:sz w:val="20"/>
          <w:szCs w:val="20"/>
        </w:rPr>
        <w:t>El</w:t>
      </w:r>
      <w:r w:rsidRPr="009C450C">
        <w:rPr>
          <w:rFonts w:ascii="Lato" w:hAnsi="Lato"/>
          <w:spacing w:val="-11"/>
          <w:w w:val="105"/>
          <w:sz w:val="20"/>
          <w:szCs w:val="20"/>
        </w:rPr>
        <w:t xml:space="preserve"> </w:t>
      </w:r>
      <w:r w:rsidRPr="009C450C">
        <w:rPr>
          <w:rFonts w:ascii="Lato" w:hAnsi="Lato"/>
          <w:w w:val="105"/>
          <w:sz w:val="20"/>
          <w:szCs w:val="20"/>
        </w:rPr>
        <w:t>Instituto</w:t>
      </w:r>
      <w:r w:rsidRPr="009C450C">
        <w:rPr>
          <w:rFonts w:ascii="Lato" w:hAnsi="Lato"/>
          <w:spacing w:val="-10"/>
          <w:w w:val="105"/>
          <w:sz w:val="20"/>
          <w:szCs w:val="20"/>
        </w:rPr>
        <w:t xml:space="preserve"> </w:t>
      </w:r>
      <w:r w:rsidRPr="009C450C">
        <w:rPr>
          <w:rFonts w:ascii="Lato" w:hAnsi="Lato"/>
          <w:w w:val="105"/>
          <w:sz w:val="20"/>
          <w:szCs w:val="20"/>
        </w:rPr>
        <w:t>de</w:t>
      </w:r>
      <w:r w:rsidRPr="009C450C">
        <w:rPr>
          <w:rFonts w:ascii="Lato" w:hAnsi="Lato"/>
          <w:spacing w:val="-9"/>
          <w:w w:val="105"/>
          <w:sz w:val="20"/>
          <w:szCs w:val="20"/>
        </w:rPr>
        <w:t xml:space="preserve"> </w:t>
      </w:r>
      <w:r w:rsidRPr="009C450C">
        <w:rPr>
          <w:rFonts w:ascii="Lato" w:hAnsi="Lato"/>
          <w:w w:val="105"/>
          <w:sz w:val="20"/>
          <w:szCs w:val="20"/>
        </w:rPr>
        <w:t>Seguridad</w:t>
      </w:r>
      <w:r w:rsidRPr="009C450C">
        <w:rPr>
          <w:rFonts w:ascii="Lato" w:hAnsi="Lato"/>
          <w:spacing w:val="-10"/>
          <w:w w:val="105"/>
          <w:sz w:val="20"/>
          <w:szCs w:val="20"/>
        </w:rPr>
        <w:t xml:space="preserve"> </w:t>
      </w:r>
      <w:r w:rsidRPr="009C450C">
        <w:rPr>
          <w:rFonts w:ascii="Lato" w:hAnsi="Lato"/>
          <w:w w:val="105"/>
          <w:sz w:val="20"/>
          <w:szCs w:val="20"/>
        </w:rPr>
        <w:t>Jurídica</w:t>
      </w:r>
      <w:r w:rsidRPr="009C450C">
        <w:rPr>
          <w:rFonts w:ascii="Lato" w:hAnsi="Lato"/>
          <w:spacing w:val="-10"/>
          <w:w w:val="105"/>
          <w:sz w:val="20"/>
          <w:szCs w:val="20"/>
        </w:rPr>
        <w:t xml:space="preserve"> </w:t>
      </w:r>
      <w:r w:rsidRPr="009C450C">
        <w:rPr>
          <w:rFonts w:ascii="Lato" w:hAnsi="Lato"/>
          <w:w w:val="105"/>
          <w:sz w:val="20"/>
          <w:szCs w:val="20"/>
        </w:rPr>
        <w:t>Patrimonial</w:t>
      </w:r>
      <w:r w:rsidRPr="009C450C">
        <w:rPr>
          <w:rFonts w:ascii="Lato" w:hAnsi="Lato"/>
          <w:spacing w:val="-10"/>
          <w:w w:val="105"/>
          <w:sz w:val="20"/>
          <w:szCs w:val="20"/>
        </w:rPr>
        <w:t xml:space="preserve"> </w:t>
      </w:r>
      <w:r w:rsidRPr="009C450C">
        <w:rPr>
          <w:rFonts w:ascii="Lato" w:hAnsi="Lato"/>
          <w:w w:val="105"/>
          <w:sz w:val="20"/>
          <w:szCs w:val="20"/>
        </w:rPr>
        <w:t>de</w:t>
      </w:r>
      <w:r w:rsidRPr="009C450C">
        <w:rPr>
          <w:rFonts w:ascii="Lato" w:hAnsi="Lato"/>
          <w:spacing w:val="-10"/>
          <w:w w:val="105"/>
          <w:sz w:val="20"/>
          <w:szCs w:val="20"/>
        </w:rPr>
        <w:t xml:space="preserve"> </w:t>
      </w:r>
      <w:r w:rsidRPr="009C450C">
        <w:rPr>
          <w:rFonts w:ascii="Lato" w:hAnsi="Lato"/>
          <w:w w:val="105"/>
          <w:sz w:val="20"/>
          <w:szCs w:val="20"/>
        </w:rPr>
        <w:t>Yucatán</w:t>
      </w:r>
      <w:r w:rsidRPr="009C450C">
        <w:rPr>
          <w:rFonts w:ascii="Lato" w:hAnsi="Lato"/>
          <w:spacing w:val="-9"/>
          <w:w w:val="105"/>
          <w:sz w:val="20"/>
          <w:szCs w:val="20"/>
        </w:rPr>
        <w:t xml:space="preserve"> </w:t>
      </w:r>
      <w:r w:rsidRPr="009C450C">
        <w:rPr>
          <w:rFonts w:ascii="Lato" w:hAnsi="Lato"/>
          <w:w w:val="105"/>
          <w:sz w:val="20"/>
          <w:szCs w:val="20"/>
        </w:rPr>
        <w:t>no</w:t>
      </w:r>
      <w:r w:rsidRPr="009C450C">
        <w:rPr>
          <w:rFonts w:ascii="Lato" w:hAnsi="Lato"/>
          <w:spacing w:val="-10"/>
          <w:w w:val="105"/>
          <w:sz w:val="20"/>
          <w:szCs w:val="20"/>
        </w:rPr>
        <w:t xml:space="preserve"> </w:t>
      </w:r>
      <w:r w:rsidRPr="009C450C">
        <w:rPr>
          <w:rFonts w:ascii="Lato" w:hAnsi="Lato"/>
          <w:w w:val="105"/>
          <w:sz w:val="20"/>
          <w:szCs w:val="20"/>
        </w:rPr>
        <w:t>realizó</w:t>
      </w:r>
      <w:r w:rsidRPr="009C450C">
        <w:rPr>
          <w:rFonts w:ascii="Lato" w:hAnsi="Lato"/>
          <w:spacing w:val="-10"/>
          <w:w w:val="105"/>
          <w:sz w:val="20"/>
          <w:szCs w:val="20"/>
        </w:rPr>
        <w:t xml:space="preserve"> afectaciones por la determinación</w:t>
      </w:r>
      <w:r w:rsidRPr="009C450C">
        <w:rPr>
          <w:rFonts w:ascii="Lato" w:hAnsi="Lato"/>
          <w:spacing w:val="-9"/>
          <w:w w:val="105"/>
          <w:sz w:val="20"/>
          <w:szCs w:val="20"/>
        </w:rPr>
        <w:t xml:space="preserve"> </w:t>
      </w:r>
      <w:r w:rsidRPr="009C450C">
        <w:rPr>
          <w:rFonts w:ascii="Lato" w:hAnsi="Lato"/>
          <w:w w:val="105"/>
          <w:sz w:val="20"/>
          <w:szCs w:val="20"/>
        </w:rPr>
        <w:t>de</w:t>
      </w:r>
      <w:r w:rsidRPr="009C450C">
        <w:rPr>
          <w:rFonts w:ascii="Lato" w:hAnsi="Lato"/>
          <w:spacing w:val="-10"/>
          <w:w w:val="105"/>
          <w:sz w:val="20"/>
          <w:szCs w:val="20"/>
        </w:rPr>
        <w:t xml:space="preserve"> </w:t>
      </w:r>
      <w:r w:rsidRPr="009C450C">
        <w:rPr>
          <w:rFonts w:ascii="Lato" w:hAnsi="Lato"/>
          <w:w w:val="105"/>
          <w:sz w:val="20"/>
          <w:szCs w:val="20"/>
        </w:rPr>
        <w:t>estimaciones</w:t>
      </w:r>
      <w:r w:rsidRPr="009C450C">
        <w:rPr>
          <w:rFonts w:ascii="Lato" w:hAnsi="Lato"/>
          <w:spacing w:val="-9"/>
          <w:w w:val="105"/>
          <w:sz w:val="20"/>
          <w:szCs w:val="20"/>
        </w:rPr>
        <w:t xml:space="preserve"> </w:t>
      </w:r>
      <w:r w:rsidRPr="009C450C">
        <w:rPr>
          <w:rFonts w:ascii="Lato" w:hAnsi="Lato"/>
          <w:w w:val="105"/>
          <w:sz w:val="20"/>
          <w:szCs w:val="20"/>
        </w:rPr>
        <w:t>de</w:t>
      </w:r>
      <w:r w:rsidRPr="009C450C">
        <w:rPr>
          <w:rFonts w:ascii="Lato" w:hAnsi="Lato"/>
          <w:spacing w:val="-9"/>
          <w:w w:val="105"/>
          <w:sz w:val="20"/>
          <w:szCs w:val="20"/>
        </w:rPr>
        <w:t xml:space="preserve"> </w:t>
      </w:r>
      <w:r w:rsidRPr="009C450C">
        <w:rPr>
          <w:rFonts w:ascii="Lato" w:hAnsi="Lato"/>
          <w:w w:val="105"/>
          <w:sz w:val="20"/>
          <w:szCs w:val="20"/>
        </w:rPr>
        <w:t>cuentas</w:t>
      </w:r>
      <w:r w:rsidRPr="009C450C">
        <w:rPr>
          <w:rFonts w:ascii="Lato" w:hAnsi="Lato"/>
          <w:spacing w:val="-9"/>
          <w:w w:val="105"/>
          <w:sz w:val="20"/>
          <w:szCs w:val="20"/>
        </w:rPr>
        <w:t xml:space="preserve"> </w:t>
      </w:r>
      <w:r w:rsidRPr="009C450C">
        <w:rPr>
          <w:rFonts w:ascii="Lato" w:hAnsi="Lato"/>
          <w:w w:val="105"/>
          <w:sz w:val="20"/>
          <w:szCs w:val="20"/>
        </w:rPr>
        <w:t>incobrables,</w:t>
      </w:r>
      <w:r w:rsidRPr="009C450C">
        <w:rPr>
          <w:rFonts w:ascii="Lato" w:hAnsi="Lato"/>
          <w:spacing w:val="-10"/>
          <w:w w:val="105"/>
          <w:sz w:val="20"/>
          <w:szCs w:val="20"/>
        </w:rPr>
        <w:t xml:space="preserve"> </w:t>
      </w:r>
      <w:r w:rsidRPr="009C450C">
        <w:rPr>
          <w:rFonts w:ascii="Lato" w:hAnsi="Lato"/>
          <w:w w:val="105"/>
          <w:sz w:val="20"/>
          <w:szCs w:val="20"/>
        </w:rPr>
        <w:t>inversiones</w:t>
      </w:r>
      <w:r w:rsidRPr="009C450C">
        <w:rPr>
          <w:rFonts w:ascii="Lato" w:hAnsi="Lato"/>
          <w:spacing w:val="-9"/>
          <w:w w:val="105"/>
          <w:sz w:val="20"/>
          <w:szCs w:val="20"/>
        </w:rPr>
        <w:t xml:space="preserve"> </w:t>
      </w:r>
      <w:r w:rsidRPr="009C450C">
        <w:rPr>
          <w:rFonts w:ascii="Lato" w:hAnsi="Lato"/>
          <w:w w:val="105"/>
          <w:sz w:val="20"/>
          <w:szCs w:val="20"/>
        </w:rPr>
        <w:t>deterioro</w:t>
      </w:r>
      <w:r w:rsidRPr="009C450C">
        <w:rPr>
          <w:rFonts w:ascii="Lato" w:hAnsi="Lato"/>
          <w:spacing w:val="-10"/>
          <w:w w:val="105"/>
          <w:sz w:val="20"/>
          <w:szCs w:val="20"/>
        </w:rPr>
        <w:t xml:space="preserve"> </w:t>
      </w:r>
      <w:r w:rsidRPr="009C450C">
        <w:rPr>
          <w:rFonts w:ascii="Lato" w:hAnsi="Lato"/>
          <w:w w:val="105"/>
          <w:sz w:val="20"/>
          <w:szCs w:val="20"/>
        </w:rPr>
        <w:t>de</w:t>
      </w:r>
      <w:r w:rsidRPr="009C450C">
        <w:rPr>
          <w:rFonts w:ascii="Lato" w:hAnsi="Lato"/>
          <w:spacing w:val="-9"/>
          <w:w w:val="105"/>
          <w:sz w:val="20"/>
          <w:szCs w:val="20"/>
        </w:rPr>
        <w:t xml:space="preserve"> </w:t>
      </w:r>
      <w:r w:rsidRPr="009C450C">
        <w:rPr>
          <w:rFonts w:ascii="Lato" w:hAnsi="Lato"/>
          <w:w w:val="105"/>
          <w:sz w:val="20"/>
          <w:szCs w:val="20"/>
        </w:rPr>
        <w:t>activos biológicos,</w:t>
      </w:r>
      <w:r w:rsidRPr="009C450C">
        <w:rPr>
          <w:rFonts w:ascii="Lato" w:hAnsi="Lato"/>
          <w:spacing w:val="-2"/>
          <w:w w:val="105"/>
          <w:sz w:val="20"/>
          <w:szCs w:val="20"/>
        </w:rPr>
        <w:t xml:space="preserve"> </w:t>
      </w:r>
      <w:r w:rsidRPr="009C450C">
        <w:rPr>
          <w:rFonts w:ascii="Lato" w:hAnsi="Lato"/>
          <w:w w:val="105"/>
          <w:sz w:val="20"/>
          <w:szCs w:val="20"/>
        </w:rPr>
        <w:t>etc.</w:t>
      </w:r>
    </w:p>
    <w:p w14:paraId="4290502E" w14:textId="77777777" w:rsidR="00C97A9B" w:rsidRPr="009C450C" w:rsidRDefault="00C97A9B" w:rsidP="00C97A9B">
      <w:pPr>
        <w:jc w:val="both"/>
        <w:rPr>
          <w:rFonts w:ascii="Lato" w:hAnsi="Lato"/>
          <w:b/>
          <w:sz w:val="20"/>
          <w:szCs w:val="20"/>
        </w:rPr>
      </w:pPr>
      <w:r w:rsidRPr="009C450C">
        <w:rPr>
          <w:rFonts w:ascii="Lato" w:hAnsi="Lato"/>
          <w:b/>
          <w:w w:val="105"/>
          <w:sz w:val="20"/>
          <w:szCs w:val="20"/>
        </w:rPr>
        <w:lastRenderedPageBreak/>
        <w:t>Otros</w:t>
      </w:r>
      <w:r w:rsidRPr="009C450C">
        <w:rPr>
          <w:rFonts w:ascii="Lato" w:hAnsi="Lato"/>
          <w:b/>
          <w:spacing w:val="-2"/>
          <w:w w:val="105"/>
          <w:sz w:val="20"/>
          <w:szCs w:val="20"/>
        </w:rPr>
        <w:t xml:space="preserve"> </w:t>
      </w:r>
      <w:r w:rsidRPr="009C450C">
        <w:rPr>
          <w:rFonts w:ascii="Lato" w:hAnsi="Lato"/>
          <w:b/>
          <w:w w:val="105"/>
          <w:sz w:val="20"/>
          <w:szCs w:val="20"/>
        </w:rPr>
        <w:t>Activos</w:t>
      </w:r>
    </w:p>
    <w:p w14:paraId="5C8218AC" w14:textId="7BD714B1" w:rsidR="00C97A9B" w:rsidRPr="009C450C" w:rsidRDefault="00C97A9B" w:rsidP="00C97A9B">
      <w:pPr>
        <w:jc w:val="both"/>
        <w:rPr>
          <w:rFonts w:ascii="Lato" w:hAnsi="Lato"/>
          <w:sz w:val="20"/>
          <w:szCs w:val="20"/>
        </w:rPr>
      </w:pPr>
      <w:r w:rsidRPr="009C450C">
        <w:rPr>
          <w:rFonts w:ascii="Lato" w:hAnsi="Lato"/>
          <w:b/>
          <w:w w:val="105"/>
          <w:sz w:val="20"/>
          <w:szCs w:val="20"/>
        </w:rPr>
        <w:t xml:space="preserve"> </w:t>
      </w:r>
      <w:r w:rsidR="000D2E88" w:rsidRPr="009C450C">
        <w:rPr>
          <w:rFonts w:ascii="Lato" w:hAnsi="Lato"/>
          <w:b/>
          <w:w w:val="105"/>
          <w:sz w:val="20"/>
          <w:szCs w:val="20"/>
        </w:rPr>
        <w:t>11</w:t>
      </w:r>
      <w:r w:rsidR="000D2E88" w:rsidRPr="009C450C">
        <w:rPr>
          <w:rFonts w:ascii="Lato" w:hAnsi="Lato"/>
          <w:b/>
          <w:w w:val="105"/>
          <w:sz w:val="20"/>
          <w:szCs w:val="20"/>
        </w:rPr>
        <w:tab/>
      </w:r>
      <w:r w:rsidRPr="009C450C">
        <w:rPr>
          <w:rFonts w:ascii="Lato" w:hAnsi="Lato"/>
          <w:w w:val="105"/>
          <w:sz w:val="20"/>
          <w:szCs w:val="20"/>
        </w:rPr>
        <w:t xml:space="preserve"> El</w:t>
      </w:r>
      <w:r w:rsidRPr="009C450C">
        <w:rPr>
          <w:rFonts w:ascii="Lato" w:hAnsi="Lato"/>
          <w:spacing w:val="-4"/>
          <w:w w:val="105"/>
          <w:sz w:val="20"/>
          <w:szCs w:val="20"/>
        </w:rPr>
        <w:t xml:space="preserve"> </w:t>
      </w:r>
      <w:r w:rsidRPr="009C450C">
        <w:rPr>
          <w:rFonts w:ascii="Lato" w:hAnsi="Lato"/>
          <w:w w:val="105"/>
          <w:sz w:val="20"/>
          <w:szCs w:val="20"/>
        </w:rPr>
        <w:t>Instituto</w:t>
      </w:r>
      <w:r w:rsidRPr="009C450C">
        <w:rPr>
          <w:rFonts w:ascii="Lato" w:hAnsi="Lato"/>
          <w:spacing w:val="-2"/>
          <w:w w:val="105"/>
          <w:sz w:val="20"/>
          <w:szCs w:val="20"/>
        </w:rPr>
        <w:t xml:space="preserve"> </w:t>
      </w:r>
      <w:r w:rsidRPr="009C450C">
        <w:rPr>
          <w:rFonts w:ascii="Lato" w:hAnsi="Lato"/>
          <w:w w:val="105"/>
          <w:sz w:val="20"/>
          <w:szCs w:val="20"/>
        </w:rPr>
        <w:t>de</w:t>
      </w:r>
      <w:r w:rsidRPr="009C450C">
        <w:rPr>
          <w:rFonts w:ascii="Lato" w:hAnsi="Lato"/>
          <w:spacing w:val="-2"/>
          <w:w w:val="105"/>
          <w:sz w:val="20"/>
          <w:szCs w:val="20"/>
        </w:rPr>
        <w:t xml:space="preserve"> </w:t>
      </w:r>
      <w:r w:rsidRPr="009C450C">
        <w:rPr>
          <w:rFonts w:ascii="Lato" w:hAnsi="Lato"/>
          <w:w w:val="105"/>
          <w:sz w:val="20"/>
          <w:szCs w:val="20"/>
        </w:rPr>
        <w:t>Seguridad</w:t>
      </w:r>
      <w:r w:rsidRPr="009C450C">
        <w:rPr>
          <w:rFonts w:ascii="Lato" w:hAnsi="Lato"/>
          <w:spacing w:val="-2"/>
          <w:w w:val="105"/>
          <w:sz w:val="20"/>
          <w:szCs w:val="20"/>
        </w:rPr>
        <w:t xml:space="preserve"> </w:t>
      </w:r>
      <w:r w:rsidRPr="009C450C">
        <w:rPr>
          <w:rFonts w:ascii="Lato" w:hAnsi="Lato"/>
          <w:w w:val="105"/>
          <w:sz w:val="20"/>
          <w:szCs w:val="20"/>
        </w:rPr>
        <w:t>Jurídica</w:t>
      </w:r>
      <w:r w:rsidRPr="009C450C">
        <w:rPr>
          <w:rFonts w:ascii="Lato" w:hAnsi="Lato"/>
          <w:spacing w:val="-2"/>
          <w:w w:val="105"/>
          <w:sz w:val="20"/>
          <w:szCs w:val="20"/>
        </w:rPr>
        <w:t xml:space="preserve"> </w:t>
      </w:r>
      <w:r w:rsidRPr="009C450C">
        <w:rPr>
          <w:rFonts w:ascii="Lato" w:hAnsi="Lato"/>
          <w:w w:val="105"/>
          <w:sz w:val="20"/>
          <w:szCs w:val="20"/>
        </w:rPr>
        <w:t>Patrimonial</w:t>
      </w:r>
      <w:r w:rsidRPr="009C450C">
        <w:rPr>
          <w:rFonts w:ascii="Lato" w:hAnsi="Lato"/>
          <w:spacing w:val="-3"/>
          <w:w w:val="105"/>
          <w:sz w:val="20"/>
          <w:szCs w:val="20"/>
        </w:rPr>
        <w:t xml:space="preserve"> </w:t>
      </w:r>
      <w:r w:rsidRPr="009C450C">
        <w:rPr>
          <w:rFonts w:ascii="Lato" w:hAnsi="Lato"/>
          <w:w w:val="105"/>
          <w:sz w:val="20"/>
          <w:szCs w:val="20"/>
        </w:rPr>
        <w:t>de</w:t>
      </w:r>
      <w:r w:rsidRPr="009C450C">
        <w:rPr>
          <w:rFonts w:ascii="Lato" w:hAnsi="Lato"/>
          <w:spacing w:val="-2"/>
          <w:w w:val="105"/>
          <w:sz w:val="20"/>
          <w:szCs w:val="20"/>
        </w:rPr>
        <w:t xml:space="preserve"> </w:t>
      </w:r>
      <w:r w:rsidRPr="009C450C">
        <w:rPr>
          <w:rFonts w:ascii="Lato" w:hAnsi="Lato"/>
          <w:w w:val="105"/>
          <w:sz w:val="20"/>
          <w:szCs w:val="20"/>
        </w:rPr>
        <w:t>Yucatán</w:t>
      </w:r>
      <w:r w:rsidRPr="009C450C">
        <w:rPr>
          <w:rFonts w:ascii="Lato" w:hAnsi="Lato"/>
          <w:spacing w:val="-2"/>
          <w:w w:val="105"/>
          <w:sz w:val="20"/>
          <w:szCs w:val="20"/>
        </w:rPr>
        <w:t xml:space="preserve"> </w:t>
      </w:r>
      <w:r w:rsidR="006B5324" w:rsidRPr="009C450C">
        <w:rPr>
          <w:rFonts w:ascii="Lato" w:hAnsi="Lato"/>
          <w:w w:val="105"/>
          <w:sz w:val="20"/>
          <w:szCs w:val="20"/>
        </w:rPr>
        <w:t>31 de marzo de 2025</w:t>
      </w:r>
      <w:r w:rsidRPr="009C450C">
        <w:rPr>
          <w:rFonts w:ascii="Lato" w:hAnsi="Lato"/>
          <w:w w:val="105"/>
          <w:sz w:val="20"/>
          <w:szCs w:val="20"/>
        </w:rPr>
        <w:t xml:space="preserve"> no</w:t>
      </w:r>
      <w:r w:rsidRPr="009C450C">
        <w:rPr>
          <w:rFonts w:ascii="Lato" w:hAnsi="Lato"/>
          <w:spacing w:val="-2"/>
          <w:w w:val="105"/>
          <w:sz w:val="20"/>
          <w:szCs w:val="20"/>
        </w:rPr>
        <w:t xml:space="preserve"> </w:t>
      </w:r>
      <w:r w:rsidRPr="009C450C">
        <w:rPr>
          <w:rFonts w:ascii="Lato" w:hAnsi="Lato"/>
          <w:w w:val="105"/>
          <w:sz w:val="20"/>
          <w:szCs w:val="20"/>
        </w:rPr>
        <w:t>ha</w:t>
      </w:r>
      <w:r w:rsidRPr="009C450C">
        <w:rPr>
          <w:rFonts w:ascii="Lato" w:hAnsi="Lato"/>
          <w:spacing w:val="-2"/>
          <w:w w:val="105"/>
          <w:sz w:val="20"/>
          <w:szCs w:val="20"/>
        </w:rPr>
        <w:t xml:space="preserve"> </w:t>
      </w:r>
      <w:r w:rsidRPr="009C450C">
        <w:rPr>
          <w:rFonts w:ascii="Lato" w:hAnsi="Lato"/>
          <w:w w:val="105"/>
          <w:sz w:val="20"/>
          <w:szCs w:val="20"/>
        </w:rPr>
        <w:t>utilizado</w:t>
      </w:r>
      <w:r w:rsidRPr="009C450C">
        <w:rPr>
          <w:rFonts w:ascii="Lato" w:hAnsi="Lato"/>
          <w:spacing w:val="-2"/>
          <w:w w:val="105"/>
          <w:sz w:val="20"/>
          <w:szCs w:val="20"/>
        </w:rPr>
        <w:t xml:space="preserve"> </w:t>
      </w:r>
      <w:r w:rsidRPr="009C450C">
        <w:rPr>
          <w:rFonts w:ascii="Lato" w:hAnsi="Lato"/>
          <w:w w:val="105"/>
          <w:sz w:val="20"/>
          <w:szCs w:val="20"/>
        </w:rPr>
        <w:t>el</w:t>
      </w:r>
      <w:r w:rsidRPr="009C450C">
        <w:rPr>
          <w:rFonts w:ascii="Lato" w:hAnsi="Lato"/>
          <w:spacing w:val="-3"/>
          <w:w w:val="105"/>
          <w:sz w:val="20"/>
          <w:szCs w:val="20"/>
        </w:rPr>
        <w:t xml:space="preserve"> </w:t>
      </w:r>
      <w:r w:rsidRPr="009C450C">
        <w:rPr>
          <w:rFonts w:ascii="Lato" w:hAnsi="Lato"/>
          <w:w w:val="105"/>
          <w:sz w:val="20"/>
          <w:szCs w:val="20"/>
        </w:rPr>
        <w:t>rubro</w:t>
      </w:r>
      <w:r w:rsidRPr="009C450C">
        <w:rPr>
          <w:rFonts w:ascii="Lato" w:hAnsi="Lato"/>
          <w:spacing w:val="-2"/>
          <w:w w:val="105"/>
          <w:sz w:val="20"/>
          <w:szCs w:val="20"/>
        </w:rPr>
        <w:t xml:space="preserve"> </w:t>
      </w:r>
      <w:r w:rsidRPr="009C450C">
        <w:rPr>
          <w:rFonts w:ascii="Lato" w:hAnsi="Lato"/>
          <w:w w:val="105"/>
          <w:sz w:val="20"/>
          <w:szCs w:val="20"/>
        </w:rPr>
        <w:t>de</w:t>
      </w:r>
      <w:r w:rsidRPr="009C450C">
        <w:rPr>
          <w:rFonts w:ascii="Lato" w:hAnsi="Lato"/>
          <w:spacing w:val="-2"/>
          <w:w w:val="105"/>
          <w:sz w:val="20"/>
          <w:szCs w:val="20"/>
        </w:rPr>
        <w:t xml:space="preserve"> </w:t>
      </w:r>
      <w:r w:rsidRPr="009C450C">
        <w:rPr>
          <w:rFonts w:ascii="Lato" w:hAnsi="Lato"/>
          <w:w w:val="105"/>
          <w:sz w:val="20"/>
          <w:szCs w:val="20"/>
        </w:rPr>
        <w:t>Otros</w:t>
      </w:r>
      <w:r w:rsidRPr="009C450C">
        <w:rPr>
          <w:rFonts w:ascii="Lato" w:hAnsi="Lato"/>
          <w:spacing w:val="-1"/>
          <w:w w:val="105"/>
          <w:sz w:val="20"/>
          <w:szCs w:val="20"/>
        </w:rPr>
        <w:t xml:space="preserve"> </w:t>
      </w:r>
      <w:r w:rsidRPr="009C450C">
        <w:rPr>
          <w:rFonts w:ascii="Lato" w:hAnsi="Lato"/>
          <w:w w:val="105"/>
          <w:sz w:val="20"/>
          <w:szCs w:val="20"/>
        </w:rPr>
        <w:t>Activos</w:t>
      </w:r>
    </w:p>
    <w:p w14:paraId="05F95BEC" w14:textId="77777777" w:rsidR="00C97A9B" w:rsidRPr="009C450C" w:rsidRDefault="00C97A9B" w:rsidP="00C97A9B">
      <w:pPr>
        <w:jc w:val="both"/>
        <w:rPr>
          <w:rFonts w:ascii="Lato" w:hAnsi="Lato"/>
          <w:w w:val="105"/>
          <w:sz w:val="20"/>
          <w:szCs w:val="20"/>
        </w:rPr>
      </w:pPr>
    </w:p>
    <w:p w14:paraId="4A48339E" w14:textId="77777777" w:rsidR="00C97A9B" w:rsidRPr="009C450C" w:rsidRDefault="00C97A9B" w:rsidP="00C97A9B">
      <w:pPr>
        <w:jc w:val="both"/>
        <w:rPr>
          <w:rFonts w:ascii="Lato" w:hAnsi="Lato"/>
          <w:b/>
          <w:w w:val="105"/>
          <w:sz w:val="20"/>
          <w:szCs w:val="20"/>
        </w:rPr>
      </w:pPr>
      <w:r w:rsidRPr="009C450C">
        <w:rPr>
          <w:rFonts w:ascii="Lato" w:hAnsi="Lato"/>
          <w:b/>
          <w:w w:val="105"/>
          <w:sz w:val="20"/>
          <w:szCs w:val="20"/>
        </w:rPr>
        <w:t>Pasivo</w:t>
      </w:r>
    </w:p>
    <w:p w14:paraId="4EF107CB" w14:textId="77777777" w:rsidR="00C97A9B" w:rsidRPr="009C450C" w:rsidRDefault="00C97A9B" w:rsidP="00C97A9B">
      <w:pPr>
        <w:jc w:val="both"/>
        <w:rPr>
          <w:rFonts w:ascii="Lato" w:hAnsi="Lato"/>
          <w:b/>
          <w:sz w:val="20"/>
          <w:szCs w:val="20"/>
        </w:rPr>
      </w:pPr>
      <w:r w:rsidRPr="009C450C">
        <w:rPr>
          <w:rFonts w:ascii="Lato" w:hAnsi="Lato"/>
          <w:b/>
          <w:w w:val="105"/>
          <w:sz w:val="20"/>
          <w:szCs w:val="20"/>
        </w:rPr>
        <w:t>Cuentas y documentos por pagar.</w:t>
      </w:r>
    </w:p>
    <w:p w14:paraId="0FC4D6F5" w14:textId="0DC41778" w:rsidR="00C97A9B" w:rsidRPr="009C450C" w:rsidRDefault="00C97A9B" w:rsidP="00C97A9B">
      <w:pPr>
        <w:jc w:val="both"/>
        <w:rPr>
          <w:rFonts w:ascii="Lato" w:hAnsi="Lato"/>
          <w:sz w:val="20"/>
          <w:szCs w:val="20"/>
        </w:rPr>
      </w:pPr>
      <w:r w:rsidRPr="009C450C">
        <w:rPr>
          <w:rFonts w:ascii="Lato" w:hAnsi="Lato"/>
          <w:b/>
          <w:w w:val="105"/>
          <w:sz w:val="20"/>
          <w:szCs w:val="20"/>
        </w:rPr>
        <w:t xml:space="preserve">1.  </w:t>
      </w:r>
      <w:r w:rsidRPr="009C450C">
        <w:rPr>
          <w:rFonts w:ascii="Lato" w:hAnsi="Lato"/>
          <w:w w:val="105"/>
          <w:sz w:val="20"/>
          <w:szCs w:val="20"/>
        </w:rPr>
        <w:t xml:space="preserve">  </w:t>
      </w:r>
      <w:r w:rsidRPr="009C450C">
        <w:rPr>
          <w:rFonts w:ascii="Lato" w:hAnsi="Lato"/>
          <w:sz w:val="20"/>
          <w:szCs w:val="20"/>
        </w:rPr>
        <w:t xml:space="preserve"> El saldo de este rubro de los estados financieros se encuentra integrado </w:t>
      </w:r>
      <w:r w:rsidR="006B5324" w:rsidRPr="009C450C">
        <w:rPr>
          <w:rFonts w:ascii="Lato" w:hAnsi="Lato"/>
          <w:sz w:val="20"/>
          <w:szCs w:val="20"/>
        </w:rPr>
        <w:t>31 de marzo de 2025</w:t>
      </w:r>
      <w:r w:rsidRPr="009C450C">
        <w:rPr>
          <w:rFonts w:ascii="Lato" w:hAnsi="Lato"/>
          <w:sz w:val="20"/>
          <w:szCs w:val="20"/>
        </w:rPr>
        <w:t xml:space="preserve"> este género se compone de dos grupos, el Pasivo Circulante y el Pasivo No Circulante, éstos son pasivos derivados de operaciones por servicios personales, cuentas por pagar por operaciones presupuestarias devengadas y contabilizadas </w:t>
      </w:r>
      <w:r w:rsidR="006B5324" w:rsidRPr="009C450C">
        <w:rPr>
          <w:rFonts w:ascii="Lato" w:hAnsi="Lato"/>
          <w:sz w:val="20"/>
          <w:szCs w:val="20"/>
        </w:rPr>
        <w:t>31 de marzo de 2025</w:t>
      </w:r>
      <w:r w:rsidRPr="009C450C">
        <w:rPr>
          <w:rFonts w:ascii="Lato" w:hAnsi="Lato"/>
          <w:sz w:val="20"/>
          <w:szCs w:val="20"/>
        </w:rPr>
        <w:t xml:space="preserve">. </w:t>
      </w:r>
    </w:p>
    <w:p w14:paraId="0D77312D" w14:textId="77777777" w:rsidR="00C97A9B" w:rsidRPr="009C450C" w:rsidRDefault="00C97A9B" w:rsidP="00C97A9B">
      <w:pPr>
        <w:jc w:val="both"/>
        <w:rPr>
          <w:rFonts w:ascii="Lato" w:hAnsi="Lato"/>
          <w:sz w:val="20"/>
          <w:szCs w:val="20"/>
        </w:rPr>
      </w:pP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71"/>
        <w:gridCol w:w="2920"/>
        <w:gridCol w:w="2576"/>
      </w:tblGrid>
      <w:tr w:rsidR="00C97A9B" w:rsidRPr="009C450C" w14:paraId="65A76EEB" w14:textId="77777777" w:rsidTr="009C450C">
        <w:trPr>
          <w:trHeight w:val="49"/>
          <w:jc w:val="center"/>
        </w:trPr>
        <w:tc>
          <w:tcPr>
            <w:tcW w:w="4971" w:type="dxa"/>
          </w:tcPr>
          <w:p w14:paraId="30A6395B" w14:textId="77777777" w:rsidR="00C97A9B" w:rsidRPr="009C450C" w:rsidRDefault="00C97A9B" w:rsidP="000D2E88">
            <w:pPr>
              <w:jc w:val="center"/>
              <w:rPr>
                <w:rFonts w:ascii="Lato" w:hAnsi="Lato"/>
                <w:b/>
                <w:sz w:val="20"/>
                <w:szCs w:val="20"/>
              </w:rPr>
            </w:pPr>
            <w:r w:rsidRPr="009C450C">
              <w:rPr>
                <w:rFonts w:ascii="Lato" w:hAnsi="Lato"/>
                <w:b/>
                <w:w w:val="105"/>
                <w:sz w:val="20"/>
                <w:szCs w:val="20"/>
              </w:rPr>
              <w:t>Concepto</w:t>
            </w:r>
          </w:p>
        </w:tc>
        <w:tc>
          <w:tcPr>
            <w:tcW w:w="2920" w:type="dxa"/>
          </w:tcPr>
          <w:p w14:paraId="73F31FC3" w14:textId="77777777" w:rsidR="00C97A9B" w:rsidRPr="009C450C" w:rsidRDefault="00C97A9B" w:rsidP="000D2E88">
            <w:pPr>
              <w:jc w:val="center"/>
              <w:rPr>
                <w:rFonts w:ascii="Lato" w:hAnsi="Lato"/>
                <w:b/>
                <w:sz w:val="20"/>
                <w:szCs w:val="20"/>
              </w:rPr>
            </w:pPr>
            <w:r w:rsidRPr="009C450C">
              <w:rPr>
                <w:rFonts w:ascii="Lato" w:hAnsi="Lato"/>
                <w:b/>
                <w:w w:val="105"/>
                <w:sz w:val="20"/>
                <w:szCs w:val="20"/>
              </w:rPr>
              <w:t>2025</w:t>
            </w:r>
          </w:p>
        </w:tc>
        <w:tc>
          <w:tcPr>
            <w:tcW w:w="2576" w:type="dxa"/>
          </w:tcPr>
          <w:p w14:paraId="51167586" w14:textId="77777777" w:rsidR="00C97A9B" w:rsidRPr="009C450C" w:rsidRDefault="00C97A9B" w:rsidP="000D2E88">
            <w:pPr>
              <w:jc w:val="center"/>
              <w:rPr>
                <w:rFonts w:ascii="Lato" w:hAnsi="Lato"/>
                <w:b/>
                <w:sz w:val="20"/>
                <w:szCs w:val="20"/>
              </w:rPr>
            </w:pPr>
            <w:r w:rsidRPr="009C450C">
              <w:rPr>
                <w:rFonts w:ascii="Lato" w:hAnsi="Lato"/>
                <w:b/>
                <w:w w:val="105"/>
                <w:sz w:val="20"/>
                <w:szCs w:val="20"/>
              </w:rPr>
              <w:t>2024</w:t>
            </w:r>
          </w:p>
        </w:tc>
      </w:tr>
      <w:tr w:rsidR="000D2E88" w:rsidRPr="009C450C" w14:paraId="71FE2253" w14:textId="77777777" w:rsidTr="009C450C">
        <w:trPr>
          <w:trHeight w:val="49"/>
          <w:jc w:val="center"/>
        </w:trPr>
        <w:tc>
          <w:tcPr>
            <w:tcW w:w="4971" w:type="dxa"/>
          </w:tcPr>
          <w:p w14:paraId="63571405" w14:textId="77777777" w:rsidR="000D2E88" w:rsidRPr="009C450C" w:rsidRDefault="000D2E88" w:rsidP="000D2E88">
            <w:pPr>
              <w:rPr>
                <w:rFonts w:ascii="Lato" w:hAnsi="Lato"/>
                <w:sz w:val="20"/>
                <w:szCs w:val="20"/>
              </w:rPr>
            </w:pPr>
            <w:r w:rsidRPr="009C450C">
              <w:rPr>
                <w:rFonts w:ascii="Lato" w:hAnsi="Lato"/>
                <w:w w:val="105"/>
                <w:sz w:val="20"/>
                <w:szCs w:val="20"/>
              </w:rPr>
              <w:t>PASIVO CIRCULANTE</w:t>
            </w:r>
          </w:p>
        </w:tc>
        <w:tc>
          <w:tcPr>
            <w:tcW w:w="2920" w:type="dxa"/>
            <w:vAlign w:val="bottom"/>
          </w:tcPr>
          <w:p w14:paraId="1EA7FE2D" w14:textId="2E152247" w:rsidR="000D2E88" w:rsidRPr="009C450C" w:rsidRDefault="000D2E88" w:rsidP="009C450C">
            <w:pPr>
              <w:jc w:val="right"/>
              <w:rPr>
                <w:rFonts w:ascii="Lato" w:hAnsi="Lato"/>
                <w:color w:val="000000"/>
                <w:sz w:val="20"/>
                <w:szCs w:val="20"/>
                <w:lang w:val="es-MX" w:eastAsia="es-MX"/>
              </w:rPr>
            </w:pPr>
            <w:r w:rsidRPr="009C450C">
              <w:rPr>
                <w:rFonts w:ascii="Lato" w:hAnsi="Lato" w:cs="Arial"/>
                <w:color w:val="000000"/>
                <w:sz w:val="20"/>
                <w:szCs w:val="20"/>
              </w:rPr>
              <w:t xml:space="preserve">                    2,544,601.79</w:t>
            </w:r>
          </w:p>
        </w:tc>
        <w:tc>
          <w:tcPr>
            <w:tcW w:w="2576" w:type="dxa"/>
            <w:vAlign w:val="bottom"/>
          </w:tcPr>
          <w:p w14:paraId="2DCECF94" w14:textId="77777777" w:rsidR="000D2E88" w:rsidRPr="009C450C" w:rsidRDefault="000D2E88" w:rsidP="009C450C">
            <w:pPr>
              <w:jc w:val="right"/>
              <w:rPr>
                <w:rFonts w:ascii="Lato" w:hAnsi="Lato"/>
                <w:color w:val="000000"/>
                <w:sz w:val="20"/>
                <w:szCs w:val="20"/>
                <w:lang w:val="es-MX" w:eastAsia="es-MX"/>
              </w:rPr>
            </w:pPr>
            <w:r w:rsidRPr="009C450C">
              <w:rPr>
                <w:rFonts w:ascii="Lato" w:hAnsi="Lato"/>
                <w:color w:val="000000"/>
                <w:sz w:val="20"/>
                <w:szCs w:val="20"/>
              </w:rPr>
              <w:t xml:space="preserve"> 3,427,094.01</w:t>
            </w:r>
          </w:p>
        </w:tc>
      </w:tr>
      <w:tr w:rsidR="000D2E88" w:rsidRPr="009C450C" w14:paraId="1C52C478" w14:textId="77777777" w:rsidTr="009C450C">
        <w:trPr>
          <w:trHeight w:val="49"/>
          <w:jc w:val="center"/>
        </w:trPr>
        <w:tc>
          <w:tcPr>
            <w:tcW w:w="4971" w:type="dxa"/>
          </w:tcPr>
          <w:p w14:paraId="3D77C7E2" w14:textId="77777777" w:rsidR="000D2E88" w:rsidRPr="009C450C" w:rsidRDefault="000D2E88" w:rsidP="000D2E88">
            <w:pPr>
              <w:rPr>
                <w:rFonts w:ascii="Lato" w:hAnsi="Lato"/>
                <w:sz w:val="20"/>
                <w:szCs w:val="20"/>
              </w:rPr>
            </w:pPr>
            <w:r w:rsidRPr="009C450C">
              <w:rPr>
                <w:rFonts w:ascii="Lato" w:hAnsi="Lato"/>
                <w:w w:val="105"/>
                <w:sz w:val="20"/>
                <w:szCs w:val="20"/>
              </w:rPr>
              <w:t>PASIVO NO CIRCULANTE</w:t>
            </w:r>
          </w:p>
        </w:tc>
        <w:tc>
          <w:tcPr>
            <w:tcW w:w="2920" w:type="dxa"/>
            <w:vAlign w:val="bottom"/>
          </w:tcPr>
          <w:p w14:paraId="373BFB26" w14:textId="32B8439C" w:rsidR="000D2E88" w:rsidRPr="009C450C" w:rsidRDefault="000D2E88" w:rsidP="009C450C">
            <w:pPr>
              <w:jc w:val="right"/>
              <w:rPr>
                <w:rFonts w:ascii="Lato" w:hAnsi="Lato"/>
                <w:color w:val="000000"/>
                <w:sz w:val="20"/>
                <w:szCs w:val="20"/>
              </w:rPr>
            </w:pPr>
            <w:r w:rsidRPr="009C450C">
              <w:rPr>
                <w:rFonts w:ascii="Lato" w:hAnsi="Lato" w:cs="Arial"/>
                <w:color w:val="000000"/>
                <w:sz w:val="20"/>
                <w:szCs w:val="20"/>
              </w:rPr>
              <w:t xml:space="preserve">                             0.00</w:t>
            </w:r>
          </w:p>
        </w:tc>
        <w:tc>
          <w:tcPr>
            <w:tcW w:w="2576" w:type="dxa"/>
            <w:vAlign w:val="bottom"/>
          </w:tcPr>
          <w:p w14:paraId="131EB6AD" w14:textId="376A5D13" w:rsidR="000D2E88" w:rsidRPr="009C450C" w:rsidRDefault="000D2E88" w:rsidP="009C450C">
            <w:pPr>
              <w:jc w:val="right"/>
              <w:rPr>
                <w:rFonts w:ascii="Lato" w:hAnsi="Lato"/>
                <w:color w:val="000000"/>
                <w:sz w:val="20"/>
                <w:szCs w:val="20"/>
              </w:rPr>
            </w:pPr>
            <w:r w:rsidRPr="009C450C">
              <w:rPr>
                <w:rFonts w:ascii="Lato" w:hAnsi="Lato"/>
                <w:color w:val="000000"/>
                <w:sz w:val="20"/>
                <w:szCs w:val="20"/>
              </w:rPr>
              <w:t xml:space="preserve">   0.00</w:t>
            </w:r>
          </w:p>
        </w:tc>
      </w:tr>
      <w:tr w:rsidR="000D2E88" w:rsidRPr="009C450C" w14:paraId="65DA11B7" w14:textId="77777777" w:rsidTr="009C450C">
        <w:trPr>
          <w:trHeight w:val="49"/>
          <w:jc w:val="center"/>
        </w:trPr>
        <w:tc>
          <w:tcPr>
            <w:tcW w:w="4971" w:type="dxa"/>
          </w:tcPr>
          <w:p w14:paraId="2E47FD39" w14:textId="77777777" w:rsidR="000D2E88" w:rsidRPr="009C450C" w:rsidRDefault="000D2E88" w:rsidP="000D2E88">
            <w:pPr>
              <w:rPr>
                <w:rFonts w:ascii="Lato" w:hAnsi="Lato"/>
                <w:b/>
                <w:sz w:val="20"/>
                <w:szCs w:val="20"/>
              </w:rPr>
            </w:pPr>
            <w:r w:rsidRPr="009C450C">
              <w:rPr>
                <w:rFonts w:ascii="Lato" w:hAnsi="Lato"/>
                <w:b/>
                <w:w w:val="105"/>
                <w:sz w:val="20"/>
                <w:szCs w:val="20"/>
              </w:rPr>
              <w:t>Suma de Pasivo</w:t>
            </w:r>
          </w:p>
        </w:tc>
        <w:tc>
          <w:tcPr>
            <w:tcW w:w="2920" w:type="dxa"/>
            <w:vAlign w:val="bottom"/>
          </w:tcPr>
          <w:p w14:paraId="1ACA2E14" w14:textId="62067DCE" w:rsidR="000D2E88" w:rsidRPr="009C450C" w:rsidRDefault="000D2E88" w:rsidP="009C450C">
            <w:pPr>
              <w:jc w:val="right"/>
              <w:rPr>
                <w:rFonts w:ascii="Lato" w:hAnsi="Lato"/>
                <w:b/>
                <w:bCs/>
                <w:color w:val="000000"/>
                <w:sz w:val="20"/>
                <w:szCs w:val="20"/>
              </w:rPr>
            </w:pPr>
            <w:r w:rsidRPr="009C450C">
              <w:rPr>
                <w:rFonts w:ascii="Lato" w:hAnsi="Lato" w:cs="Arial"/>
                <w:b/>
                <w:bCs/>
                <w:color w:val="000000"/>
                <w:sz w:val="20"/>
                <w:szCs w:val="20"/>
              </w:rPr>
              <w:t xml:space="preserve">2,544,601.79 </w:t>
            </w:r>
          </w:p>
        </w:tc>
        <w:tc>
          <w:tcPr>
            <w:tcW w:w="2576" w:type="dxa"/>
            <w:vAlign w:val="bottom"/>
          </w:tcPr>
          <w:p w14:paraId="59567BD9" w14:textId="77777777" w:rsidR="000D2E88" w:rsidRPr="009C450C" w:rsidRDefault="000D2E88" w:rsidP="009C450C">
            <w:pPr>
              <w:jc w:val="right"/>
              <w:rPr>
                <w:rFonts w:ascii="Lato" w:hAnsi="Lato"/>
                <w:b/>
                <w:bCs/>
                <w:color w:val="000000"/>
                <w:sz w:val="20"/>
                <w:szCs w:val="20"/>
              </w:rPr>
            </w:pPr>
            <w:r w:rsidRPr="009C450C">
              <w:rPr>
                <w:rFonts w:ascii="Lato" w:hAnsi="Lato"/>
                <w:b/>
                <w:bCs/>
                <w:color w:val="000000"/>
                <w:sz w:val="20"/>
                <w:szCs w:val="20"/>
              </w:rPr>
              <w:t xml:space="preserve">                        3,427,094.01 </w:t>
            </w:r>
          </w:p>
        </w:tc>
      </w:tr>
    </w:tbl>
    <w:p w14:paraId="79E68A2B" w14:textId="77777777" w:rsidR="00C97A9B" w:rsidRPr="009C450C" w:rsidRDefault="00C97A9B" w:rsidP="00C97A9B">
      <w:pPr>
        <w:jc w:val="both"/>
        <w:rPr>
          <w:rFonts w:ascii="Lato" w:hAnsi="Lato"/>
          <w:color w:val="FF0000"/>
          <w:sz w:val="20"/>
          <w:szCs w:val="20"/>
        </w:rPr>
      </w:pPr>
    </w:p>
    <w:p w14:paraId="1C4F9B05" w14:textId="77777777" w:rsidR="00C97A9B" w:rsidRPr="009C450C" w:rsidRDefault="00C97A9B" w:rsidP="00C97A9B">
      <w:pPr>
        <w:jc w:val="both"/>
        <w:rPr>
          <w:rFonts w:ascii="Lato" w:hAnsi="Lato"/>
          <w:sz w:val="20"/>
          <w:szCs w:val="20"/>
        </w:rPr>
      </w:pPr>
      <w:r w:rsidRPr="009C450C">
        <w:rPr>
          <w:rFonts w:ascii="Lato" w:hAnsi="Lato"/>
          <w:w w:val="105"/>
          <w:sz w:val="20"/>
          <w:szCs w:val="20"/>
        </w:rPr>
        <w:t>Destacan entre las principales partidas del Pasivo Circulante las siguientes:</w:t>
      </w:r>
    </w:p>
    <w:p w14:paraId="34FACAFC" w14:textId="77777777" w:rsidR="00C97A9B" w:rsidRPr="009C450C" w:rsidRDefault="00C97A9B" w:rsidP="00C97A9B">
      <w:pPr>
        <w:jc w:val="both"/>
        <w:rPr>
          <w:rFonts w:ascii="Lato" w:hAnsi="Lato"/>
          <w:sz w:val="20"/>
          <w:szCs w:val="20"/>
        </w:rPr>
      </w:pP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769"/>
        <w:gridCol w:w="1993"/>
        <w:gridCol w:w="2444"/>
        <w:gridCol w:w="2054"/>
      </w:tblGrid>
      <w:tr w:rsidR="00C97A9B" w:rsidRPr="009C450C" w14:paraId="788139A8" w14:textId="77777777" w:rsidTr="000D2E88">
        <w:trPr>
          <w:trHeight w:val="55"/>
          <w:jc w:val="center"/>
        </w:trPr>
        <w:tc>
          <w:tcPr>
            <w:tcW w:w="4769" w:type="dxa"/>
          </w:tcPr>
          <w:p w14:paraId="1449F9EB" w14:textId="77777777" w:rsidR="00C97A9B" w:rsidRPr="009C450C" w:rsidRDefault="00C97A9B" w:rsidP="00C97A9B">
            <w:pPr>
              <w:jc w:val="both"/>
              <w:rPr>
                <w:rFonts w:ascii="Lato" w:hAnsi="Lato"/>
                <w:b/>
                <w:sz w:val="20"/>
                <w:szCs w:val="20"/>
              </w:rPr>
            </w:pPr>
            <w:r w:rsidRPr="009C450C">
              <w:rPr>
                <w:rFonts w:ascii="Lato" w:hAnsi="Lato"/>
                <w:b/>
                <w:w w:val="105"/>
                <w:sz w:val="20"/>
                <w:szCs w:val="20"/>
              </w:rPr>
              <w:t>Concepto</w:t>
            </w:r>
          </w:p>
        </w:tc>
        <w:tc>
          <w:tcPr>
            <w:tcW w:w="1993" w:type="dxa"/>
          </w:tcPr>
          <w:p w14:paraId="75057413" w14:textId="77777777" w:rsidR="00C97A9B" w:rsidRPr="009C450C" w:rsidRDefault="00C97A9B" w:rsidP="00C97A9B">
            <w:pPr>
              <w:jc w:val="both"/>
              <w:rPr>
                <w:rFonts w:ascii="Lato" w:hAnsi="Lato"/>
                <w:b/>
                <w:sz w:val="20"/>
                <w:szCs w:val="20"/>
              </w:rPr>
            </w:pPr>
            <w:r w:rsidRPr="009C450C">
              <w:rPr>
                <w:rFonts w:ascii="Lato" w:hAnsi="Lato"/>
                <w:b/>
                <w:w w:val="105"/>
                <w:sz w:val="20"/>
                <w:szCs w:val="20"/>
              </w:rPr>
              <w:t xml:space="preserve">                  2025</w:t>
            </w:r>
          </w:p>
        </w:tc>
        <w:tc>
          <w:tcPr>
            <w:tcW w:w="2444" w:type="dxa"/>
            <w:tcBorders>
              <w:right w:val="single" w:sz="4" w:space="0" w:color="auto"/>
            </w:tcBorders>
          </w:tcPr>
          <w:p w14:paraId="6D42F695" w14:textId="77777777" w:rsidR="00C97A9B" w:rsidRPr="009C450C" w:rsidRDefault="00C97A9B" w:rsidP="00C97A9B">
            <w:pPr>
              <w:jc w:val="both"/>
              <w:rPr>
                <w:rFonts w:ascii="Lato" w:hAnsi="Lato"/>
                <w:b/>
                <w:sz w:val="20"/>
                <w:szCs w:val="20"/>
              </w:rPr>
            </w:pPr>
            <w:r w:rsidRPr="009C450C">
              <w:rPr>
                <w:rFonts w:ascii="Lato" w:hAnsi="Lato"/>
                <w:b/>
                <w:w w:val="105"/>
                <w:sz w:val="20"/>
                <w:szCs w:val="20"/>
              </w:rPr>
              <w:t>2024</w:t>
            </w:r>
          </w:p>
        </w:tc>
        <w:tc>
          <w:tcPr>
            <w:tcW w:w="2054" w:type="dxa"/>
            <w:tcBorders>
              <w:right w:val="single" w:sz="4" w:space="0" w:color="auto"/>
            </w:tcBorders>
          </w:tcPr>
          <w:p w14:paraId="3CFAB1BB" w14:textId="77777777" w:rsidR="00C97A9B" w:rsidRPr="009C450C" w:rsidRDefault="00C97A9B" w:rsidP="00C97A9B">
            <w:pPr>
              <w:jc w:val="both"/>
              <w:rPr>
                <w:rFonts w:ascii="Lato" w:hAnsi="Lato"/>
                <w:b/>
                <w:w w:val="105"/>
                <w:sz w:val="20"/>
                <w:szCs w:val="20"/>
              </w:rPr>
            </w:pPr>
            <w:r w:rsidRPr="009C450C">
              <w:rPr>
                <w:rFonts w:ascii="Lato" w:hAnsi="Lato"/>
                <w:b/>
                <w:w w:val="105"/>
                <w:sz w:val="20"/>
                <w:szCs w:val="20"/>
              </w:rPr>
              <w:t>Antigüedad de Saldos</w:t>
            </w:r>
          </w:p>
        </w:tc>
      </w:tr>
      <w:tr w:rsidR="00C97A9B" w:rsidRPr="009C450C" w14:paraId="29B564A0" w14:textId="77777777" w:rsidTr="000D2E88">
        <w:trPr>
          <w:trHeight w:val="19"/>
          <w:jc w:val="center"/>
        </w:trPr>
        <w:tc>
          <w:tcPr>
            <w:tcW w:w="4769" w:type="dxa"/>
            <w:vAlign w:val="bottom"/>
          </w:tcPr>
          <w:p w14:paraId="108DE35C" w14:textId="77777777" w:rsidR="00C97A9B" w:rsidRPr="009C450C" w:rsidRDefault="00C97A9B" w:rsidP="00C97A9B">
            <w:pPr>
              <w:jc w:val="both"/>
              <w:rPr>
                <w:rFonts w:ascii="Lato" w:hAnsi="Lato"/>
                <w:color w:val="000000"/>
                <w:sz w:val="20"/>
                <w:szCs w:val="20"/>
                <w:lang w:val="es-MX" w:eastAsia="es-MX"/>
              </w:rPr>
            </w:pPr>
            <w:r w:rsidRPr="009C450C">
              <w:rPr>
                <w:rFonts w:ascii="Lato" w:hAnsi="Lato"/>
                <w:color w:val="000000"/>
                <w:sz w:val="20"/>
                <w:szCs w:val="20"/>
                <w:lang w:val="es-MX"/>
              </w:rPr>
              <w:t>SERVICIOS PERSONALES POR PAGAR A CORTO PLAZO</w:t>
            </w:r>
          </w:p>
        </w:tc>
        <w:tc>
          <w:tcPr>
            <w:tcW w:w="1993" w:type="dxa"/>
            <w:vAlign w:val="bottom"/>
          </w:tcPr>
          <w:p w14:paraId="2E5807AE" w14:textId="77777777" w:rsidR="00C97A9B" w:rsidRPr="009C450C" w:rsidRDefault="00C97A9B" w:rsidP="00237BDE">
            <w:pPr>
              <w:jc w:val="right"/>
              <w:rPr>
                <w:rFonts w:ascii="Lato" w:hAnsi="Lato"/>
                <w:color w:val="000000"/>
                <w:sz w:val="20"/>
                <w:szCs w:val="20"/>
                <w:lang w:val="es-MX" w:eastAsia="es-MX"/>
              </w:rPr>
            </w:pPr>
            <w:r w:rsidRPr="009C450C">
              <w:rPr>
                <w:rFonts w:ascii="Lato" w:hAnsi="Lato"/>
                <w:color w:val="000000"/>
                <w:sz w:val="20"/>
                <w:szCs w:val="20"/>
                <w:lang w:val="es-MX"/>
              </w:rPr>
              <w:t xml:space="preserve"> </w:t>
            </w:r>
            <w:r w:rsidRPr="009C450C">
              <w:rPr>
                <w:rFonts w:ascii="Lato" w:hAnsi="Lato"/>
                <w:color w:val="000000"/>
                <w:sz w:val="20"/>
                <w:szCs w:val="20"/>
              </w:rPr>
              <w:t>0.00</w:t>
            </w:r>
          </w:p>
        </w:tc>
        <w:tc>
          <w:tcPr>
            <w:tcW w:w="2444" w:type="dxa"/>
            <w:vAlign w:val="bottom"/>
          </w:tcPr>
          <w:p w14:paraId="022B6E17" w14:textId="77777777" w:rsidR="00C97A9B" w:rsidRPr="009C450C" w:rsidRDefault="00C97A9B" w:rsidP="00237BDE">
            <w:pPr>
              <w:jc w:val="right"/>
              <w:rPr>
                <w:rFonts w:ascii="Lato" w:hAnsi="Lato"/>
                <w:color w:val="000000"/>
                <w:sz w:val="20"/>
                <w:szCs w:val="20"/>
                <w:lang w:val="es-MX" w:eastAsia="es-MX"/>
              </w:rPr>
            </w:pPr>
            <w:r w:rsidRPr="009C450C">
              <w:rPr>
                <w:rFonts w:ascii="Lato" w:hAnsi="Lato"/>
                <w:color w:val="000000"/>
                <w:sz w:val="20"/>
                <w:szCs w:val="20"/>
              </w:rPr>
              <w:t xml:space="preserve"> 0.00</w:t>
            </w:r>
          </w:p>
        </w:tc>
        <w:tc>
          <w:tcPr>
            <w:tcW w:w="2054" w:type="dxa"/>
          </w:tcPr>
          <w:p w14:paraId="572B0D98" w14:textId="77777777" w:rsidR="00C97A9B" w:rsidRPr="009C450C" w:rsidRDefault="00C97A9B" w:rsidP="00237BDE">
            <w:pPr>
              <w:jc w:val="right"/>
              <w:rPr>
                <w:rFonts w:ascii="Lato" w:hAnsi="Lato"/>
                <w:color w:val="000000"/>
                <w:sz w:val="20"/>
                <w:szCs w:val="20"/>
              </w:rPr>
            </w:pPr>
            <w:r w:rsidRPr="009C450C">
              <w:rPr>
                <w:rFonts w:ascii="Lato" w:hAnsi="Lato"/>
                <w:color w:val="000000"/>
                <w:sz w:val="20"/>
                <w:szCs w:val="20"/>
              </w:rPr>
              <w:t xml:space="preserve">30 DIAS </w:t>
            </w:r>
          </w:p>
        </w:tc>
      </w:tr>
      <w:tr w:rsidR="00C97A9B" w:rsidRPr="009C450C" w14:paraId="00CA78FC" w14:textId="77777777" w:rsidTr="000D2E88">
        <w:trPr>
          <w:trHeight w:val="55"/>
          <w:jc w:val="center"/>
        </w:trPr>
        <w:tc>
          <w:tcPr>
            <w:tcW w:w="4769" w:type="dxa"/>
            <w:vAlign w:val="bottom"/>
          </w:tcPr>
          <w:p w14:paraId="2EE227E4" w14:textId="77777777" w:rsidR="00C97A9B" w:rsidRPr="009C450C" w:rsidRDefault="00C97A9B" w:rsidP="00C97A9B">
            <w:pPr>
              <w:jc w:val="both"/>
              <w:rPr>
                <w:rFonts w:ascii="Lato" w:hAnsi="Lato"/>
                <w:color w:val="000000"/>
                <w:sz w:val="20"/>
                <w:szCs w:val="20"/>
                <w:lang w:val="es-MX"/>
              </w:rPr>
            </w:pPr>
            <w:r w:rsidRPr="009C450C">
              <w:rPr>
                <w:rFonts w:ascii="Lato" w:hAnsi="Lato"/>
                <w:color w:val="000000"/>
                <w:sz w:val="20"/>
                <w:szCs w:val="20"/>
                <w:lang w:val="es-MX"/>
              </w:rPr>
              <w:t>RETENCIONES Y CONTRIBUCIONES POR PAGAR A CORTO PLAZO</w:t>
            </w:r>
          </w:p>
        </w:tc>
        <w:tc>
          <w:tcPr>
            <w:tcW w:w="1993" w:type="dxa"/>
            <w:vAlign w:val="bottom"/>
          </w:tcPr>
          <w:p w14:paraId="35212088" w14:textId="77777777" w:rsidR="00C97A9B" w:rsidRPr="009C450C" w:rsidRDefault="00C97A9B" w:rsidP="00237BDE">
            <w:pPr>
              <w:jc w:val="right"/>
              <w:rPr>
                <w:rFonts w:ascii="Lato" w:hAnsi="Lato"/>
                <w:color w:val="000000"/>
                <w:sz w:val="20"/>
                <w:szCs w:val="20"/>
              </w:rPr>
            </w:pPr>
            <w:r w:rsidRPr="009C450C">
              <w:rPr>
                <w:rFonts w:ascii="Lato" w:hAnsi="Lato"/>
                <w:color w:val="000000"/>
                <w:sz w:val="20"/>
                <w:szCs w:val="20"/>
              </w:rPr>
              <w:t>2,301,031.78</w:t>
            </w:r>
          </w:p>
        </w:tc>
        <w:tc>
          <w:tcPr>
            <w:tcW w:w="2444" w:type="dxa"/>
            <w:vAlign w:val="bottom"/>
          </w:tcPr>
          <w:p w14:paraId="52E9DEEA" w14:textId="77777777" w:rsidR="00C97A9B" w:rsidRPr="009C450C" w:rsidRDefault="00C97A9B" w:rsidP="00237BDE">
            <w:pPr>
              <w:jc w:val="right"/>
              <w:rPr>
                <w:rFonts w:ascii="Lato" w:hAnsi="Lato"/>
                <w:color w:val="000000"/>
                <w:sz w:val="20"/>
                <w:szCs w:val="20"/>
              </w:rPr>
            </w:pPr>
            <w:r w:rsidRPr="009C450C">
              <w:rPr>
                <w:rFonts w:ascii="Lato" w:hAnsi="Lato"/>
                <w:color w:val="000000"/>
                <w:sz w:val="20"/>
                <w:szCs w:val="20"/>
              </w:rPr>
              <w:t xml:space="preserve"> 3,415,699.72</w:t>
            </w:r>
          </w:p>
        </w:tc>
        <w:tc>
          <w:tcPr>
            <w:tcW w:w="2054" w:type="dxa"/>
          </w:tcPr>
          <w:p w14:paraId="7119AB38" w14:textId="77777777" w:rsidR="00C97A9B" w:rsidRPr="009C450C" w:rsidRDefault="00C97A9B" w:rsidP="00237BDE">
            <w:pPr>
              <w:jc w:val="right"/>
              <w:rPr>
                <w:rFonts w:ascii="Lato" w:hAnsi="Lato"/>
                <w:color w:val="000000"/>
                <w:sz w:val="20"/>
                <w:szCs w:val="20"/>
              </w:rPr>
            </w:pPr>
            <w:r w:rsidRPr="009C450C">
              <w:rPr>
                <w:rFonts w:ascii="Lato" w:hAnsi="Lato"/>
                <w:color w:val="000000"/>
                <w:sz w:val="20"/>
                <w:szCs w:val="20"/>
              </w:rPr>
              <w:t>30 DIAS</w:t>
            </w:r>
          </w:p>
        </w:tc>
      </w:tr>
      <w:tr w:rsidR="00C97A9B" w:rsidRPr="009C450C" w14:paraId="49E515B5" w14:textId="77777777" w:rsidTr="000D2E88">
        <w:trPr>
          <w:trHeight w:val="55"/>
          <w:jc w:val="center"/>
        </w:trPr>
        <w:tc>
          <w:tcPr>
            <w:tcW w:w="4769" w:type="dxa"/>
            <w:vAlign w:val="bottom"/>
          </w:tcPr>
          <w:p w14:paraId="729015EA" w14:textId="77777777" w:rsidR="00C97A9B" w:rsidRPr="009C450C" w:rsidRDefault="00C97A9B" w:rsidP="00C97A9B">
            <w:pPr>
              <w:jc w:val="both"/>
              <w:rPr>
                <w:rFonts w:ascii="Lato" w:hAnsi="Lato"/>
                <w:color w:val="000000"/>
                <w:sz w:val="20"/>
                <w:szCs w:val="20"/>
              </w:rPr>
            </w:pPr>
            <w:r w:rsidRPr="009C450C">
              <w:rPr>
                <w:rFonts w:ascii="Lato" w:hAnsi="Lato"/>
                <w:color w:val="000000"/>
                <w:sz w:val="20"/>
                <w:szCs w:val="20"/>
              </w:rPr>
              <w:lastRenderedPageBreak/>
              <w:t>INGRESOS POR CLASIFICAR</w:t>
            </w:r>
          </w:p>
        </w:tc>
        <w:tc>
          <w:tcPr>
            <w:tcW w:w="1993" w:type="dxa"/>
            <w:vAlign w:val="bottom"/>
          </w:tcPr>
          <w:p w14:paraId="1CA59EF5" w14:textId="77777777" w:rsidR="00C97A9B" w:rsidRPr="009C450C" w:rsidRDefault="00C97A9B" w:rsidP="00237BDE">
            <w:pPr>
              <w:jc w:val="right"/>
              <w:rPr>
                <w:rFonts w:ascii="Lato" w:hAnsi="Lato"/>
                <w:color w:val="000000"/>
                <w:sz w:val="20"/>
                <w:szCs w:val="20"/>
              </w:rPr>
            </w:pPr>
            <w:r w:rsidRPr="009C450C">
              <w:rPr>
                <w:rFonts w:ascii="Lato" w:hAnsi="Lato"/>
                <w:color w:val="000000"/>
                <w:sz w:val="20"/>
                <w:szCs w:val="20"/>
              </w:rPr>
              <w:t xml:space="preserve"> 0.00</w:t>
            </w:r>
          </w:p>
        </w:tc>
        <w:tc>
          <w:tcPr>
            <w:tcW w:w="2444" w:type="dxa"/>
            <w:vAlign w:val="bottom"/>
          </w:tcPr>
          <w:p w14:paraId="18CFE011" w14:textId="77777777" w:rsidR="00C97A9B" w:rsidRPr="009C450C" w:rsidRDefault="00C97A9B" w:rsidP="00237BDE">
            <w:pPr>
              <w:jc w:val="right"/>
              <w:rPr>
                <w:rFonts w:ascii="Lato" w:hAnsi="Lato"/>
                <w:color w:val="000000"/>
                <w:sz w:val="20"/>
                <w:szCs w:val="20"/>
              </w:rPr>
            </w:pPr>
            <w:r w:rsidRPr="009C450C">
              <w:rPr>
                <w:rFonts w:ascii="Lato" w:hAnsi="Lato"/>
                <w:color w:val="000000"/>
                <w:sz w:val="20"/>
                <w:szCs w:val="20"/>
              </w:rPr>
              <w:t xml:space="preserve"> 0.00</w:t>
            </w:r>
          </w:p>
        </w:tc>
        <w:tc>
          <w:tcPr>
            <w:tcW w:w="2054" w:type="dxa"/>
          </w:tcPr>
          <w:p w14:paraId="79D3B574" w14:textId="77777777" w:rsidR="00C97A9B" w:rsidRPr="009C450C" w:rsidRDefault="00C97A9B" w:rsidP="00237BDE">
            <w:pPr>
              <w:jc w:val="right"/>
              <w:rPr>
                <w:rFonts w:ascii="Lato" w:hAnsi="Lato"/>
                <w:color w:val="000000"/>
                <w:sz w:val="20"/>
                <w:szCs w:val="20"/>
              </w:rPr>
            </w:pPr>
          </w:p>
        </w:tc>
      </w:tr>
      <w:tr w:rsidR="00C97A9B" w:rsidRPr="009C450C" w14:paraId="782F93DE" w14:textId="77777777" w:rsidTr="000D2E88">
        <w:trPr>
          <w:trHeight w:val="55"/>
          <w:jc w:val="center"/>
        </w:trPr>
        <w:tc>
          <w:tcPr>
            <w:tcW w:w="4769" w:type="dxa"/>
            <w:vAlign w:val="bottom"/>
          </w:tcPr>
          <w:p w14:paraId="747E9040" w14:textId="77777777" w:rsidR="00C97A9B" w:rsidRPr="009C450C" w:rsidRDefault="00C97A9B" w:rsidP="00C97A9B">
            <w:pPr>
              <w:jc w:val="both"/>
              <w:rPr>
                <w:rFonts w:ascii="Lato" w:hAnsi="Lato"/>
                <w:color w:val="000000"/>
                <w:sz w:val="20"/>
                <w:szCs w:val="20"/>
                <w:lang w:val="es-MX"/>
              </w:rPr>
            </w:pPr>
            <w:r w:rsidRPr="009C450C">
              <w:rPr>
                <w:rFonts w:ascii="Lato" w:hAnsi="Lato"/>
                <w:color w:val="000000"/>
                <w:sz w:val="20"/>
                <w:szCs w:val="20"/>
                <w:lang w:val="es-MX"/>
              </w:rPr>
              <w:t>PROVEEDORES POR PAGAR A CORTO PLAZO</w:t>
            </w:r>
          </w:p>
        </w:tc>
        <w:tc>
          <w:tcPr>
            <w:tcW w:w="1993" w:type="dxa"/>
            <w:vAlign w:val="bottom"/>
          </w:tcPr>
          <w:p w14:paraId="3670DCBD" w14:textId="77777777" w:rsidR="00C97A9B" w:rsidRPr="009C450C" w:rsidRDefault="00C97A9B" w:rsidP="00237BDE">
            <w:pPr>
              <w:jc w:val="right"/>
              <w:rPr>
                <w:rFonts w:ascii="Lato" w:hAnsi="Lato"/>
                <w:color w:val="000000"/>
                <w:sz w:val="20"/>
                <w:szCs w:val="20"/>
              </w:rPr>
            </w:pPr>
            <w:r w:rsidRPr="009C450C">
              <w:rPr>
                <w:rFonts w:ascii="Lato" w:hAnsi="Lato"/>
                <w:color w:val="000000"/>
                <w:sz w:val="20"/>
                <w:szCs w:val="20"/>
                <w:lang w:val="es-MX"/>
              </w:rPr>
              <w:t xml:space="preserve"> </w:t>
            </w:r>
            <w:r w:rsidRPr="009C450C">
              <w:rPr>
                <w:rFonts w:ascii="Lato" w:hAnsi="Lato"/>
                <w:color w:val="000000"/>
                <w:sz w:val="20"/>
                <w:szCs w:val="20"/>
              </w:rPr>
              <w:t>0.00</w:t>
            </w:r>
          </w:p>
        </w:tc>
        <w:tc>
          <w:tcPr>
            <w:tcW w:w="2444" w:type="dxa"/>
            <w:vAlign w:val="bottom"/>
          </w:tcPr>
          <w:p w14:paraId="22D1114F" w14:textId="77777777" w:rsidR="00C97A9B" w:rsidRPr="009C450C" w:rsidRDefault="00C97A9B" w:rsidP="00237BDE">
            <w:pPr>
              <w:jc w:val="right"/>
              <w:rPr>
                <w:rFonts w:ascii="Lato" w:hAnsi="Lato"/>
                <w:color w:val="000000"/>
                <w:sz w:val="20"/>
                <w:szCs w:val="20"/>
              </w:rPr>
            </w:pPr>
            <w:r w:rsidRPr="009C450C">
              <w:rPr>
                <w:rFonts w:ascii="Lato" w:hAnsi="Lato"/>
                <w:color w:val="000000"/>
                <w:sz w:val="20"/>
                <w:szCs w:val="20"/>
              </w:rPr>
              <w:t xml:space="preserve"> 0.00</w:t>
            </w:r>
          </w:p>
        </w:tc>
        <w:tc>
          <w:tcPr>
            <w:tcW w:w="2054" w:type="dxa"/>
          </w:tcPr>
          <w:p w14:paraId="4991C496" w14:textId="77777777" w:rsidR="00C97A9B" w:rsidRPr="009C450C" w:rsidRDefault="00C97A9B" w:rsidP="00237BDE">
            <w:pPr>
              <w:jc w:val="right"/>
              <w:rPr>
                <w:rFonts w:ascii="Lato" w:hAnsi="Lato"/>
                <w:color w:val="000000"/>
                <w:sz w:val="20"/>
                <w:szCs w:val="20"/>
              </w:rPr>
            </w:pPr>
            <w:r w:rsidRPr="009C450C">
              <w:rPr>
                <w:rFonts w:ascii="Lato" w:hAnsi="Lato"/>
                <w:color w:val="000000"/>
                <w:sz w:val="20"/>
                <w:szCs w:val="20"/>
              </w:rPr>
              <w:t>30 DIAS</w:t>
            </w:r>
          </w:p>
        </w:tc>
      </w:tr>
      <w:tr w:rsidR="00C97A9B" w:rsidRPr="009C450C" w14:paraId="55C5E2CA" w14:textId="77777777" w:rsidTr="000D2E88">
        <w:trPr>
          <w:trHeight w:val="55"/>
          <w:jc w:val="center"/>
        </w:trPr>
        <w:tc>
          <w:tcPr>
            <w:tcW w:w="4769" w:type="dxa"/>
            <w:vAlign w:val="bottom"/>
          </w:tcPr>
          <w:p w14:paraId="5448A2A2" w14:textId="77777777" w:rsidR="00C97A9B" w:rsidRPr="009C450C" w:rsidRDefault="00C97A9B" w:rsidP="00C97A9B">
            <w:pPr>
              <w:jc w:val="both"/>
              <w:rPr>
                <w:rFonts w:ascii="Lato" w:hAnsi="Lato"/>
                <w:color w:val="000000"/>
                <w:sz w:val="20"/>
                <w:szCs w:val="20"/>
                <w:lang w:val="es-MX"/>
              </w:rPr>
            </w:pPr>
            <w:r w:rsidRPr="009C450C">
              <w:rPr>
                <w:rFonts w:ascii="Lato" w:hAnsi="Lato"/>
                <w:color w:val="000000"/>
                <w:sz w:val="20"/>
                <w:szCs w:val="20"/>
                <w:lang w:val="es-MX"/>
              </w:rPr>
              <w:t>OTRAS CUENTAS POR PAGAR A CORTO PLAZO</w:t>
            </w:r>
          </w:p>
        </w:tc>
        <w:tc>
          <w:tcPr>
            <w:tcW w:w="1993" w:type="dxa"/>
            <w:vAlign w:val="bottom"/>
          </w:tcPr>
          <w:p w14:paraId="01940BC7" w14:textId="77777777" w:rsidR="00C97A9B" w:rsidRPr="009C450C" w:rsidRDefault="00C97A9B" w:rsidP="00237BDE">
            <w:pPr>
              <w:jc w:val="right"/>
              <w:rPr>
                <w:rFonts w:ascii="Lato" w:hAnsi="Lato"/>
                <w:color w:val="000000"/>
                <w:sz w:val="20"/>
                <w:szCs w:val="20"/>
              </w:rPr>
            </w:pPr>
            <w:r w:rsidRPr="009C450C">
              <w:rPr>
                <w:rFonts w:ascii="Lato" w:hAnsi="Lato"/>
                <w:color w:val="000000"/>
                <w:sz w:val="20"/>
                <w:szCs w:val="20"/>
              </w:rPr>
              <w:t>405,358.53</w:t>
            </w:r>
          </w:p>
        </w:tc>
        <w:tc>
          <w:tcPr>
            <w:tcW w:w="2444" w:type="dxa"/>
            <w:vAlign w:val="bottom"/>
          </w:tcPr>
          <w:p w14:paraId="27948C7D" w14:textId="77777777" w:rsidR="00C97A9B" w:rsidRPr="009C450C" w:rsidRDefault="00C97A9B" w:rsidP="00237BDE">
            <w:pPr>
              <w:jc w:val="right"/>
              <w:rPr>
                <w:rFonts w:ascii="Lato" w:hAnsi="Lato"/>
                <w:color w:val="000000"/>
                <w:sz w:val="20"/>
                <w:szCs w:val="20"/>
              </w:rPr>
            </w:pPr>
            <w:r w:rsidRPr="009C450C">
              <w:rPr>
                <w:rFonts w:ascii="Lato" w:hAnsi="Lato"/>
                <w:color w:val="000000"/>
                <w:sz w:val="20"/>
                <w:szCs w:val="20"/>
              </w:rPr>
              <w:t xml:space="preserve"> 11,394.29</w:t>
            </w:r>
          </w:p>
        </w:tc>
        <w:tc>
          <w:tcPr>
            <w:tcW w:w="2054" w:type="dxa"/>
          </w:tcPr>
          <w:p w14:paraId="08DE5DEC" w14:textId="77777777" w:rsidR="00C97A9B" w:rsidRPr="009C450C" w:rsidRDefault="00C97A9B" w:rsidP="00237BDE">
            <w:pPr>
              <w:jc w:val="right"/>
              <w:rPr>
                <w:rFonts w:ascii="Lato" w:hAnsi="Lato"/>
                <w:color w:val="000000"/>
                <w:sz w:val="20"/>
                <w:szCs w:val="20"/>
              </w:rPr>
            </w:pPr>
            <w:r w:rsidRPr="009C450C">
              <w:rPr>
                <w:rFonts w:ascii="Lato" w:hAnsi="Lato"/>
                <w:color w:val="000000"/>
                <w:sz w:val="20"/>
                <w:szCs w:val="20"/>
              </w:rPr>
              <w:t>365 DIAS</w:t>
            </w:r>
          </w:p>
        </w:tc>
      </w:tr>
      <w:tr w:rsidR="00C97A9B" w:rsidRPr="009C450C" w14:paraId="3BE095C2" w14:textId="77777777" w:rsidTr="000D2E88">
        <w:trPr>
          <w:trHeight w:val="55"/>
          <w:jc w:val="center"/>
        </w:trPr>
        <w:tc>
          <w:tcPr>
            <w:tcW w:w="4769" w:type="dxa"/>
            <w:vAlign w:val="bottom"/>
          </w:tcPr>
          <w:p w14:paraId="239A3C7C" w14:textId="77777777" w:rsidR="00C97A9B" w:rsidRPr="009C450C" w:rsidRDefault="00C97A9B" w:rsidP="00C97A9B">
            <w:pPr>
              <w:jc w:val="both"/>
              <w:rPr>
                <w:rFonts w:ascii="Lato" w:hAnsi="Lato"/>
                <w:b/>
                <w:bCs/>
                <w:color w:val="000000"/>
                <w:sz w:val="20"/>
                <w:szCs w:val="20"/>
              </w:rPr>
            </w:pPr>
            <w:r w:rsidRPr="009C450C">
              <w:rPr>
                <w:rFonts w:ascii="Lato" w:hAnsi="Lato"/>
                <w:b/>
                <w:bCs/>
                <w:color w:val="000000"/>
                <w:sz w:val="20"/>
                <w:szCs w:val="20"/>
              </w:rPr>
              <w:t>Suma PASIVO CIRCULANTE</w:t>
            </w:r>
          </w:p>
        </w:tc>
        <w:tc>
          <w:tcPr>
            <w:tcW w:w="1993" w:type="dxa"/>
            <w:vAlign w:val="bottom"/>
          </w:tcPr>
          <w:p w14:paraId="6F0F1BCA" w14:textId="77777777" w:rsidR="00C97A9B" w:rsidRPr="009C450C" w:rsidRDefault="00C97A9B" w:rsidP="00237BDE">
            <w:pPr>
              <w:jc w:val="right"/>
              <w:rPr>
                <w:rFonts w:ascii="Lato" w:hAnsi="Lato"/>
                <w:b/>
                <w:bCs/>
                <w:color w:val="000000"/>
                <w:sz w:val="20"/>
                <w:szCs w:val="20"/>
              </w:rPr>
            </w:pPr>
            <w:r w:rsidRPr="009C450C">
              <w:rPr>
                <w:rFonts w:ascii="Lato" w:hAnsi="Lato"/>
                <w:b/>
                <w:bCs/>
                <w:color w:val="000000"/>
                <w:sz w:val="20"/>
                <w:szCs w:val="20"/>
              </w:rPr>
              <w:t xml:space="preserve">                            2,706,390.31</w:t>
            </w:r>
          </w:p>
        </w:tc>
        <w:tc>
          <w:tcPr>
            <w:tcW w:w="2444" w:type="dxa"/>
            <w:vAlign w:val="bottom"/>
          </w:tcPr>
          <w:p w14:paraId="31A9FDCF" w14:textId="77777777" w:rsidR="00C97A9B" w:rsidRPr="009C450C" w:rsidRDefault="00C97A9B" w:rsidP="00237BDE">
            <w:pPr>
              <w:jc w:val="right"/>
              <w:rPr>
                <w:rFonts w:ascii="Lato" w:hAnsi="Lato"/>
                <w:b/>
                <w:bCs/>
                <w:color w:val="000000"/>
                <w:sz w:val="20"/>
                <w:szCs w:val="20"/>
              </w:rPr>
            </w:pPr>
            <w:r w:rsidRPr="009C450C">
              <w:rPr>
                <w:rFonts w:ascii="Lato" w:hAnsi="Lato"/>
                <w:b/>
                <w:bCs/>
                <w:color w:val="000000"/>
                <w:sz w:val="20"/>
                <w:szCs w:val="20"/>
              </w:rPr>
              <w:t xml:space="preserve">                                  3,427,094.01</w:t>
            </w:r>
          </w:p>
        </w:tc>
        <w:tc>
          <w:tcPr>
            <w:tcW w:w="2054" w:type="dxa"/>
          </w:tcPr>
          <w:p w14:paraId="617AB78D" w14:textId="77777777" w:rsidR="00C97A9B" w:rsidRPr="009C450C" w:rsidRDefault="00C97A9B" w:rsidP="00237BDE">
            <w:pPr>
              <w:jc w:val="right"/>
              <w:rPr>
                <w:rFonts w:ascii="Lato" w:hAnsi="Lato"/>
                <w:b/>
                <w:bCs/>
                <w:color w:val="000000"/>
                <w:sz w:val="20"/>
                <w:szCs w:val="20"/>
              </w:rPr>
            </w:pPr>
          </w:p>
        </w:tc>
      </w:tr>
    </w:tbl>
    <w:p w14:paraId="2C840730" w14:textId="77777777" w:rsidR="00C97A9B" w:rsidRPr="009C450C" w:rsidRDefault="00C97A9B" w:rsidP="00C97A9B">
      <w:pPr>
        <w:jc w:val="both"/>
        <w:rPr>
          <w:rFonts w:ascii="Lato" w:hAnsi="Lato"/>
          <w:w w:val="105"/>
          <w:sz w:val="20"/>
          <w:szCs w:val="20"/>
        </w:rPr>
      </w:pPr>
    </w:p>
    <w:p w14:paraId="60148FAE" w14:textId="77777777" w:rsidR="00C97A9B" w:rsidRPr="009C450C" w:rsidRDefault="00C97A9B" w:rsidP="00C97A9B">
      <w:pPr>
        <w:jc w:val="both"/>
        <w:rPr>
          <w:rFonts w:ascii="Lato" w:hAnsi="Lato"/>
          <w:b/>
          <w:w w:val="105"/>
          <w:sz w:val="20"/>
          <w:szCs w:val="20"/>
        </w:rPr>
      </w:pPr>
      <w:r w:rsidRPr="009C450C">
        <w:rPr>
          <w:rFonts w:ascii="Lato" w:hAnsi="Lato"/>
          <w:b/>
          <w:w w:val="105"/>
          <w:sz w:val="20"/>
          <w:szCs w:val="20"/>
        </w:rPr>
        <w:t>Servicios Personales por Pagar a Corto Plazo:</w:t>
      </w:r>
    </w:p>
    <w:p w14:paraId="0FD8FED9" w14:textId="42846AAA" w:rsidR="00C97A9B" w:rsidRPr="009C450C" w:rsidRDefault="00C97A9B" w:rsidP="00C97A9B">
      <w:pPr>
        <w:jc w:val="both"/>
        <w:rPr>
          <w:rFonts w:ascii="Lato" w:hAnsi="Lato"/>
          <w:w w:val="105"/>
          <w:sz w:val="20"/>
          <w:szCs w:val="20"/>
        </w:rPr>
      </w:pPr>
      <w:r w:rsidRPr="009C450C">
        <w:rPr>
          <w:rFonts w:ascii="Lato" w:hAnsi="Lato"/>
          <w:w w:val="105"/>
          <w:sz w:val="20"/>
          <w:szCs w:val="20"/>
        </w:rPr>
        <w:t xml:space="preserve"> El saldo de este rubro se encuentra sin afectación alguna </w:t>
      </w:r>
      <w:r w:rsidR="006B5324" w:rsidRPr="009C450C">
        <w:rPr>
          <w:rFonts w:ascii="Lato" w:hAnsi="Lato"/>
          <w:w w:val="105"/>
          <w:sz w:val="20"/>
          <w:szCs w:val="20"/>
        </w:rPr>
        <w:t>31 de marzo de 2025</w:t>
      </w:r>
    </w:p>
    <w:p w14:paraId="5A2A4589" w14:textId="77777777" w:rsidR="00295BE5" w:rsidRPr="009C450C" w:rsidRDefault="00295BE5" w:rsidP="00C97A9B">
      <w:pPr>
        <w:jc w:val="both"/>
        <w:rPr>
          <w:rFonts w:ascii="Lato" w:hAnsi="Lato"/>
          <w:b/>
          <w:w w:val="105"/>
          <w:sz w:val="20"/>
          <w:szCs w:val="20"/>
        </w:rPr>
      </w:pPr>
    </w:p>
    <w:p w14:paraId="5A451124" w14:textId="77777777" w:rsidR="00C97A9B" w:rsidRPr="009C450C" w:rsidRDefault="00C97A9B" w:rsidP="00C97A9B">
      <w:pPr>
        <w:jc w:val="both"/>
        <w:rPr>
          <w:rFonts w:ascii="Lato" w:hAnsi="Lato"/>
          <w:b/>
          <w:sz w:val="20"/>
          <w:szCs w:val="20"/>
        </w:rPr>
      </w:pPr>
      <w:r w:rsidRPr="009C450C">
        <w:rPr>
          <w:rFonts w:ascii="Lato" w:hAnsi="Lato"/>
          <w:b/>
          <w:w w:val="105"/>
          <w:sz w:val="20"/>
          <w:szCs w:val="20"/>
        </w:rPr>
        <w:t>Retenciones por Pagar a Corto Plazo:</w:t>
      </w:r>
    </w:p>
    <w:p w14:paraId="26AF8731" w14:textId="0CCD9F5B" w:rsidR="00C97A9B" w:rsidRPr="009C450C" w:rsidRDefault="00C97A9B" w:rsidP="006D45D6">
      <w:pPr>
        <w:jc w:val="both"/>
        <w:rPr>
          <w:rFonts w:ascii="Lato" w:hAnsi="Lato"/>
          <w:w w:val="105"/>
          <w:sz w:val="20"/>
          <w:szCs w:val="20"/>
        </w:rPr>
      </w:pPr>
      <w:r w:rsidRPr="009C450C">
        <w:rPr>
          <w:rFonts w:ascii="Lato" w:hAnsi="Lato"/>
          <w:w w:val="105"/>
          <w:sz w:val="20"/>
          <w:szCs w:val="20"/>
        </w:rPr>
        <w:t>El</w:t>
      </w:r>
      <w:r w:rsidRPr="009C450C">
        <w:rPr>
          <w:rFonts w:ascii="Lato" w:hAnsi="Lato"/>
          <w:spacing w:val="-11"/>
          <w:w w:val="105"/>
          <w:sz w:val="20"/>
          <w:szCs w:val="20"/>
        </w:rPr>
        <w:t xml:space="preserve"> </w:t>
      </w:r>
      <w:r w:rsidRPr="009C450C">
        <w:rPr>
          <w:rFonts w:ascii="Lato" w:hAnsi="Lato"/>
          <w:w w:val="105"/>
          <w:sz w:val="20"/>
          <w:szCs w:val="20"/>
        </w:rPr>
        <w:t>importe</w:t>
      </w:r>
      <w:r w:rsidRPr="009C450C">
        <w:rPr>
          <w:rFonts w:ascii="Lato" w:hAnsi="Lato"/>
          <w:spacing w:val="-9"/>
          <w:w w:val="105"/>
          <w:sz w:val="20"/>
          <w:szCs w:val="20"/>
        </w:rPr>
        <w:t xml:space="preserve"> </w:t>
      </w:r>
      <w:r w:rsidRPr="009C450C">
        <w:rPr>
          <w:rFonts w:ascii="Lato" w:hAnsi="Lato"/>
          <w:w w:val="105"/>
          <w:sz w:val="20"/>
          <w:szCs w:val="20"/>
        </w:rPr>
        <w:t>de</w:t>
      </w:r>
      <w:r w:rsidRPr="009C450C">
        <w:rPr>
          <w:rFonts w:ascii="Lato" w:hAnsi="Lato"/>
          <w:spacing w:val="-10"/>
          <w:w w:val="105"/>
          <w:sz w:val="20"/>
          <w:szCs w:val="20"/>
        </w:rPr>
        <w:t xml:space="preserve"> </w:t>
      </w:r>
      <w:r w:rsidRPr="009C450C">
        <w:rPr>
          <w:rFonts w:ascii="Lato" w:hAnsi="Lato"/>
          <w:w w:val="105"/>
          <w:sz w:val="20"/>
          <w:szCs w:val="20"/>
        </w:rPr>
        <w:t>esta</w:t>
      </w:r>
      <w:r w:rsidRPr="009C450C">
        <w:rPr>
          <w:rFonts w:ascii="Lato" w:hAnsi="Lato"/>
          <w:spacing w:val="-9"/>
          <w:w w:val="105"/>
          <w:sz w:val="20"/>
          <w:szCs w:val="20"/>
        </w:rPr>
        <w:t xml:space="preserve"> </w:t>
      </w:r>
      <w:r w:rsidRPr="009C450C">
        <w:rPr>
          <w:rFonts w:ascii="Lato" w:hAnsi="Lato"/>
          <w:w w:val="105"/>
          <w:sz w:val="20"/>
          <w:szCs w:val="20"/>
        </w:rPr>
        <w:t>cuenta</w:t>
      </w:r>
      <w:r w:rsidRPr="009C450C">
        <w:rPr>
          <w:rFonts w:ascii="Lato" w:hAnsi="Lato"/>
          <w:spacing w:val="-9"/>
          <w:w w:val="105"/>
          <w:sz w:val="20"/>
          <w:szCs w:val="20"/>
        </w:rPr>
        <w:t xml:space="preserve"> </w:t>
      </w:r>
      <w:r w:rsidRPr="009C450C">
        <w:rPr>
          <w:rFonts w:ascii="Lato" w:hAnsi="Lato"/>
          <w:w w:val="105"/>
          <w:sz w:val="20"/>
          <w:szCs w:val="20"/>
        </w:rPr>
        <w:t>esta</w:t>
      </w:r>
      <w:r w:rsidRPr="009C450C">
        <w:rPr>
          <w:rFonts w:ascii="Lato" w:hAnsi="Lato"/>
          <w:spacing w:val="-10"/>
          <w:w w:val="105"/>
          <w:sz w:val="20"/>
          <w:szCs w:val="20"/>
        </w:rPr>
        <w:t xml:space="preserve"> </w:t>
      </w:r>
      <w:r w:rsidRPr="009C450C">
        <w:rPr>
          <w:rFonts w:ascii="Lato" w:hAnsi="Lato"/>
          <w:w w:val="105"/>
          <w:sz w:val="20"/>
          <w:szCs w:val="20"/>
        </w:rPr>
        <w:t>constituido</w:t>
      </w:r>
      <w:r w:rsidRPr="009C450C">
        <w:rPr>
          <w:rFonts w:ascii="Lato" w:hAnsi="Lato"/>
          <w:spacing w:val="-9"/>
          <w:w w:val="105"/>
          <w:sz w:val="20"/>
          <w:szCs w:val="20"/>
        </w:rPr>
        <w:t xml:space="preserve"> </w:t>
      </w:r>
      <w:r w:rsidRPr="009C450C">
        <w:rPr>
          <w:rFonts w:ascii="Lato" w:hAnsi="Lato"/>
          <w:w w:val="105"/>
          <w:sz w:val="20"/>
          <w:szCs w:val="20"/>
        </w:rPr>
        <w:t>principalmente</w:t>
      </w:r>
      <w:r w:rsidRPr="009C450C">
        <w:rPr>
          <w:rFonts w:ascii="Lato" w:hAnsi="Lato"/>
          <w:spacing w:val="-10"/>
          <w:w w:val="105"/>
          <w:sz w:val="20"/>
          <w:szCs w:val="20"/>
        </w:rPr>
        <w:t xml:space="preserve"> </w:t>
      </w:r>
      <w:r w:rsidRPr="009C450C">
        <w:rPr>
          <w:rFonts w:ascii="Lato" w:hAnsi="Lato"/>
          <w:w w:val="105"/>
          <w:sz w:val="20"/>
          <w:szCs w:val="20"/>
        </w:rPr>
        <w:t>por:</w:t>
      </w:r>
      <w:r w:rsidRPr="009C450C">
        <w:rPr>
          <w:rFonts w:ascii="Lato" w:hAnsi="Lato"/>
          <w:spacing w:val="-9"/>
          <w:w w:val="105"/>
          <w:sz w:val="20"/>
          <w:szCs w:val="20"/>
        </w:rPr>
        <w:t xml:space="preserve"> </w:t>
      </w:r>
      <w:r w:rsidRPr="009C450C">
        <w:rPr>
          <w:rFonts w:ascii="Lato" w:hAnsi="Lato"/>
          <w:w w:val="105"/>
          <w:sz w:val="20"/>
          <w:szCs w:val="20"/>
        </w:rPr>
        <w:t>Retenciones</w:t>
      </w:r>
      <w:r w:rsidRPr="009C450C">
        <w:rPr>
          <w:rFonts w:ascii="Lato" w:hAnsi="Lato"/>
          <w:spacing w:val="-9"/>
          <w:w w:val="105"/>
          <w:sz w:val="20"/>
          <w:szCs w:val="20"/>
        </w:rPr>
        <w:t xml:space="preserve"> </w:t>
      </w:r>
      <w:r w:rsidRPr="009C450C">
        <w:rPr>
          <w:rFonts w:ascii="Lato" w:hAnsi="Lato"/>
          <w:w w:val="105"/>
          <w:sz w:val="20"/>
          <w:szCs w:val="20"/>
        </w:rPr>
        <w:t>de</w:t>
      </w:r>
      <w:r w:rsidRPr="009C450C">
        <w:rPr>
          <w:rFonts w:ascii="Lato" w:hAnsi="Lato"/>
          <w:spacing w:val="-9"/>
          <w:w w:val="105"/>
          <w:sz w:val="20"/>
          <w:szCs w:val="20"/>
        </w:rPr>
        <w:t xml:space="preserve"> </w:t>
      </w:r>
      <w:r w:rsidRPr="009C450C">
        <w:rPr>
          <w:rFonts w:ascii="Lato" w:hAnsi="Lato"/>
          <w:w w:val="105"/>
          <w:sz w:val="20"/>
          <w:szCs w:val="20"/>
        </w:rPr>
        <w:t>ISR</w:t>
      </w:r>
      <w:r w:rsidRPr="009C450C">
        <w:rPr>
          <w:rFonts w:ascii="Lato" w:hAnsi="Lato"/>
          <w:spacing w:val="-10"/>
          <w:w w:val="105"/>
          <w:sz w:val="20"/>
          <w:szCs w:val="20"/>
        </w:rPr>
        <w:t xml:space="preserve"> </w:t>
      </w:r>
      <w:r w:rsidRPr="009C450C">
        <w:rPr>
          <w:rFonts w:ascii="Lato" w:hAnsi="Lato"/>
          <w:w w:val="105"/>
          <w:sz w:val="20"/>
          <w:szCs w:val="20"/>
        </w:rPr>
        <w:t>por</w:t>
      </w:r>
      <w:r w:rsidRPr="009C450C">
        <w:rPr>
          <w:rFonts w:ascii="Lato" w:hAnsi="Lato"/>
          <w:spacing w:val="-8"/>
          <w:w w:val="105"/>
          <w:sz w:val="20"/>
          <w:szCs w:val="20"/>
        </w:rPr>
        <w:t xml:space="preserve"> </w:t>
      </w:r>
      <w:r w:rsidRPr="009C450C">
        <w:rPr>
          <w:rFonts w:ascii="Lato" w:hAnsi="Lato"/>
          <w:w w:val="105"/>
          <w:sz w:val="20"/>
          <w:szCs w:val="20"/>
        </w:rPr>
        <w:t>Sueldos</w:t>
      </w:r>
      <w:r w:rsidRPr="009C450C">
        <w:rPr>
          <w:rFonts w:ascii="Lato" w:hAnsi="Lato"/>
          <w:spacing w:val="-9"/>
          <w:w w:val="105"/>
          <w:sz w:val="20"/>
          <w:szCs w:val="20"/>
        </w:rPr>
        <w:t xml:space="preserve"> </w:t>
      </w:r>
      <w:r w:rsidRPr="009C450C">
        <w:rPr>
          <w:rFonts w:ascii="Lato" w:hAnsi="Lato"/>
          <w:w w:val="105"/>
          <w:sz w:val="20"/>
          <w:szCs w:val="20"/>
        </w:rPr>
        <w:t>y</w:t>
      </w:r>
      <w:r w:rsidRPr="009C450C">
        <w:rPr>
          <w:rFonts w:ascii="Lato" w:hAnsi="Lato"/>
          <w:spacing w:val="-13"/>
          <w:w w:val="105"/>
          <w:sz w:val="20"/>
          <w:szCs w:val="20"/>
        </w:rPr>
        <w:t xml:space="preserve"> </w:t>
      </w:r>
      <w:r w:rsidRPr="009C450C">
        <w:rPr>
          <w:rFonts w:ascii="Lato" w:hAnsi="Lato"/>
          <w:w w:val="105"/>
          <w:sz w:val="20"/>
          <w:szCs w:val="20"/>
        </w:rPr>
        <w:t>Salarios,</w:t>
      </w:r>
      <w:r w:rsidRPr="009C450C">
        <w:rPr>
          <w:rFonts w:ascii="Lato" w:hAnsi="Lato"/>
          <w:spacing w:val="-9"/>
          <w:w w:val="105"/>
          <w:sz w:val="20"/>
          <w:szCs w:val="20"/>
        </w:rPr>
        <w:t xml:space="preserve"> </w:t>
      </w:r>
      <w:r w:rsidRPr="009C450C">
        <w:rPr>
          <w:rFonts w:ascii="Lato" w:hAnsi="Lato"/>
          <w:w w:val="105"/>
          <w:sz w:val="20"/>
          <w:szCs w:val="20"/>
        </w:rPr>
        <w:t>Honorarios Asimilados, impuestos sobre Nómina, servicios profesionales y</w:t>
      </w:r>
      <w:r w:rsidRPr="009C450C">
        <w:rPr>
          <w:rFonts w:ascii="Lato" w:hAnsi="Lato"/>
          <w:spacing w:val="-9"/>
          <w:w w:val="105"/>
          <w:sz w:val="20"/>
          <w:szCs w:val="20"/>
        </w:rPr>
        <w:t xml:space="preserve"> </w:t>
      </w:r>
      <w:r w:rsidRPr="009C450C">
        <w:rPr>
          <w:rFonts w:ascii="Lato" w:hAnsi="Lato"/>
          <w:w w:val="105"/>
          <w:sz w:val="20"/>
          <w:szCs w:val="20"/>
        </w:rPr>
        <w:t>Aportaciones</w:t>
      </w:r>
      <w:r w:rsidRPr="009C450C">
        <w:rPr>
          <w:rFonts w:ascii="Lato" w:hAnsi="Lato"/>
          <w:spacing w:val="-9"/>
          <w:w w:val="105"/>
          <w:sz w:val="20"/>
          <w:szCs w:val="20"/>
        </w:rPr>
        <w:t xml:space="preserve"> </w:t>
      </w:r>
      <w:r w:rsidRPr="009C450C">
        <w:rPr>
          <w:rFonts w:ascii="Lato" w:hAnsi="Lato"/>
          <w:w w:val="105"/>
          <w:sz w:val="20"/>
          <w:szCs w:val="20"/>
        </w:rPr>
        <w:t>de</w:t>
      </w:r>
      <w:r w:rsidRPr="009C450C">
        <w:rPr>
          <w:rFonts w:ascii="Lato" w:hAnsi="Lato"/>
          <w:spacing w:val="-9"/>
          <w:w w:val="105"/>
          <w:sz w:val="20"/>
          <w:szCs w:val="20"/>
        </w:rPr>
        <w:t xml:space="preserve"> </w:t>
      </w:r>
      <w:r w:rsidRPr="009C450C">
        <w:rPr>
          <w:rFonts w:ascii="Lato" w:hAnsi="Lato"/>
          <w:w w:val="105"/>
          <w:sz w:val="20"/>
          <w:szCs w:val="20"/>
        </w:rPr>
        <w:t>Seguridad</w:t>
      </w:r>
      <w:r w:rsidRPr="009C450C">
        <w:rPr>
          <w:rFonts w:ascii="Lato" w:hAnsi="Lato"/>
          <w:spacing w:val="-10"/>
          <w:w w:val="105"/>
          <w:sz w:val="20"/>
          <w:szCs w:val="20"/>
        </w:rPr>
        <w:t xml:space="preserve"> </w:t>
      </w:r>
      <w:r w:rsidRPr="009C450C">
        <w:rPr>
          <w:rFonts w:ascii="Lato" w:hAnsi="Lato"/>
          <w:w w:val="105"/>
          <w:sz w:val="20"/>
          <w:szCs w:val="20"/>
        </w:rPr>
        <w:t>Social (patronal),</w:t>
      </w:r>
      <w:r w:rsidRPr="009C450C">
        <w:rPr>
          <w:rFonts w:ascii="Lato" w:hAnsi="Lato"/>
          <w:spacing w:val="-4"/>
          <w:w w:val="105"/>
          <w:sz w:val="20"/>
          <w:szCs w:val="20"/>
        </w:rPr>
        <w:t xml:space="preserve"> </w:t>
      </w:r>
      <w:r w:rsidRPr="009C450C">
        <w:rPr>
          <w:rFonts w:ascii="Lato" w:hAnsi="Lato"/>
          <w:w w:val="105"/>
          <w:sz w:val="20"/>
          <w:szCs w:val="20"/>
        </w:rPr>
        <w:t>retenciones</w:t>
      </w:r>
      <w:r w:rsidRPr="009C450C">
        <w:rPr>
          <w:rFonts w:ascii="Lato" w:hAnsi="Lato"/>
          <w:spacing w:val="-2"/>
          <w:w w:val="105"/>
          <w:sz w:val="20"/>
          <w:szCs w:val="20"/>
        </w:rPr>
        <w:t xml:space="preserve"> </w:t>
      </w:r>
      <w:r w:rsidRPr="009C450C">
        <w:rPr>
          <w:rFonts w:ascii="Lato" w:hAnsi="Lato"/>
          <w:w w:val="105"/>
          <w:sz w:val="20"/>
          <w:szCs w:val="20"/>
        </w:rPr>
        <w:t>derivadas</w:t>
      </w:r>
      <w:r w:rsidRPr="009C450C">
        <w:rPr>
          <w:rFonts w:ascii="Lato" w:hAnsi="Lato"/>
          <w:spacing w:val="-2"/>
          <w:w w:val="105"/>
          <w:sz w:val="20"/>
          <w:szCs w:val="20"/>
        </w:rPr>
        <w:t xml:space="preserve"> </w:t>
      </w:r>
      <w:r w:rsidRPr="009C450C">
        <w:rPr>
          <w:rFonts w:ascii="Lato" w:hAnsi="Lato"/>
          <w:w w:val="105"/>
          <w:sz w:val="20"/>
          <w:szCs w:val="20"/>
        </w:rPr>
        <w:t>de</w:t>
      </w:r>
      <w:r w:rsidRPr="009C450C">
        <w:rPr>
          <w:rFonts w:ascii="Lato" w:hAnsi="Lato"/>
          <w:spacing w:val="-3"/>
          <w:w w:val="105"/>
          <w:sz w:val="20"/>
          <w:szCs w:val="20"/>
        </w:rPr>
        <w:t xml:space="preserve"> </w:t>
      </w:r>
      <w:r w:rsidRPr="009C450C">
        <w:rPr>
          <w:rFonts w:ascii="Lato" w:hAnsi="Lato"/>
          <w:w w:val="105"/>
          <w:sz w:val="20"/>
          <w:szCs w:val="20"/>
        </w:rPr>
        <w:t>cuotas</w:t>
      </w:r>
      <w:r w:rsidRPr="009C450C">
        <w:rPr>
          <w:rFonts w:ascii="Lato" w:hAnsi="Lato"/>
          <w:spacing w:val="-2"/>
          <w:w w:val="105"/>
          <w:sz w:val="20"/>
          <w:szCs w:val="20"/>
        </w:rPr>
        <w:t xml:space="preserve"> </w:t>
      </w:r>
      <w:r w:rsidRPr="009C450C">
        <w:rPr>
          <w:rFonts w:ascii="Lato" w:hAnsi="Lato"/>
          <w:w w:val="105"/>
          <w:sz w:val="20"/>
          <w:szCs w:val="20"/>
        </w:rPr>
        <w:t>de</w:t>
      </w:r>
      <w:r w:rsidRPr="009C450C">
        <w:rPr>
          <w:rFonts w:ascii="Lato" w:hAnsi="Lato"/>
          <w:spacing w:val="-3"/>
          <w:w w:val="105"/>
          <w:sz w:val="20"/>
          <w:szCs w:val="20"/>
        </w:rPr>
        <w:t xml:space="preserve"> </w:t>
      </w:r>
      <w:r w:rsidRPr="009C450C">
        <w:rPr>
          <w:rFonts w:ascii="Lato" w:hAnsi="Lato"/>
          <w:w w:val="105"/>
          <w:sz w:val="20"/>
          <w:szCs w:val="20"/>
        </w:rPr>
        <w:t>seguridad</w:t>
      </w:r>
      <w:r w:rsidRPr="009C450C">
        <w:rPr>
          <w:rFonts w:ascii="Lato" w:hAnsi="Lato"/>
          <w:spacing w:val="-3"/>
          <w:w w:val="105"/>
          <w:sz w:val="20"/>
          <w:szCs w:val="20"/>
        </w:rPr>
        <w:t xml:space="preserve"> </w:t>
      </w:r>
      <w:r w:rsidRPr="009C450C">
        <w:rPr>
          <w:rFonts w:ascii="Lato" w:hAnsi="Lato"/>
          <w:w w:val="105"/>
          <w:sz w:val="20"/>
          <w:szCs w:val="20"/>
        </w:rPr>
        <w:t>social</w:t>
      </w:r>
      <w:r w:rsidRPr="009C450C">
        <w:rPr>
          <w:rFonts w:ascii="Lato" w:hAnsi="Lato"/>
          <w:spacing w:val="-4"/>
          <w:w w:val="105"/>
          <w:sz w:val="20"/>
          <w:szCs w:val="20"/>
        </w:rPr>
        <w:t xml:space="preserve"> </w:t>
      </w:r>
      <w:r w:rsidRPr="009C450C">
        <w:rPr>
          <w:rFonts w:ascii="Lato" w:hAnsi="Lato"/>
          <w:w w:val="105"/>
          <w:sz w:val="20"/>
          <w:szCs w:val="20"/>
        </w:rPr>
        <w:t>(Trabajadores)</w:t>
      </w:r>
      <w:r w:rsidRPr="009C450C">
        <w:rPr>
          <w:rFonts w:ascii="Lato" w:hAnsi="Lato"/>
          <w:spacing w:val="-2"/>
          <w:w w:val="105"/>
          <w:sz w:val="20"/>
          <w:szCs w:val="20"/>
        </w:rPr>
        <w:t xml:space="preserve"> </w:t>
      </w:r>
      <w:r w:rsidRPr="009C450C">
        <w:rPr>
          <w:rFonts w:ascii="Lato" w:hAnsi="Lato"/>
          <w:w w:val="105"/>
          <w:sz w:val="20"/>
          <w:szCs w:val="20"/>
        </w:rPr>
        <w:t>mismas</w:t>
      </w:r>
      <w:r w:rsidRPr="009C450C">
        <w:rPr>
          <w:rFonts w:ascii="Lato" w:hAnsi="Lato"/>
          <w:spacing w:val="-2"/>
          <w:w w:val="105"/>
          <w:sz w:val="20"/>
          <w:szCs w:val="20"/>
        </w:rPr>
        <w:t xml:space="preserve"> </w:t>
      </w:r>
      <w:r w:rsidRPr="009C450C">
        <w:rPr>
          <w:rFonts w:ascii="Lato" w:hAnsi="Lato"/>
          <w:w w:val="105"/>
          <w:sz w:val="20"/>
          <w:szCs w:val="20"/>
        </w:rPr>
        <w:t>que</w:t>
      </w:r>
      <w:r w:rsidRPr="009C450C">
        <w:rPr>
          <w:rFonts w:ascii="Lato" w:hAnsi="Lato"/>
          <w:spacing w:val="-3"/>
          <w:w w:val="105"/>
          <w:sz w:val="20"/>
          <w:szCs w:val="20"/>
        </w:rPr>
        <w:t xml:space="preserve"> </w:t>
      </w:r>
      <w:r w:rsidRPr="009C450C">
        <w:rPr>
          <w:rFonts w:ascii="Lato" w:hAnsi="Lato"/>
          <w:w w:val="105"/>
          <w:sz w:val="20"/>
          <w:szCs w:val="20"/>
        </w:rPr>
        <w:t>se</w:t>
      </w:r>
      <w:r w:rsidRPr="009C450C">
        <w:rPr>
          <w:rFonts w:ascii="Lato" w:hAnsi="Lato"/>
          <w:spacing w:val="-3"/>
          <w:w w:val="105"/>
          <w:sz w:val="20"/>
          <w:szCs w:val="20"/>
        </w:rPr>
        <w:t xml:space="preserve"> </w:t>
      </w:r>
      <w:r w:rsidRPr="009C450C">
        <w:rPr>
          <w:rFonts w:ascii="Lato" w:hAnsi="Lato"/>
          <w:w w:val="105"/>
          <w:sz w:val="20"/>
          <w:szCs w:val="20"/>
        </w:rPr>
        <w:t>liquidan</w:t>
      </w:r>
      <w:r w:rsidRPr="009C450C">
        <w:rPr>
          <w:rFonts w:ascii="Lato" w:hAnsi="Lato"/>
          <w:spacing w:val="-3"/>
          <w:w w:val="105"/>
          <w:sz w:val="20"/>
          <w:szCs w:val="20"/>
        </w:rPr>
        <w:t xml:space="preserve"> </w:t>
      </w:r>
      <w:r w:rsidRPr="009C450C">
        <w:rPr>
          <w:rFonts w:ascii="Lato" w:hAnsi="Lato"/>
          <w:w w:val="105"/>
          <w:sz w:val="20"/>
          <w:szCs w:val="20"/>
        </w:rPr>
        <w:t>en</w:t>
      </w:r>
      <w:r w:rsidRPr="009C450C">
        <w:rPr>
          <w:rFonts w:ascii="Lato" w:hAnsi="Lato"/>
          <w:spacing w:val="-3"/>
          <w:w w:val="105"/>
          <w:sz w:val="20"/>
          <w:szCs w:val="20"/>
        </w:rPr>
        <w:t xml:space="preserve"> </w:t>
      </w:r>
      <w:r w:rsidRPr="009C450C">
        <w:rPr>
          <w:rFonts w:ascii="Lato" w:hAnsi="Lato"/>
          <w:w w:val="105"/>
          <w:sz w:val="20"/>
          <w:szCs w:val="20"/>
        </w:rPr>
        <w:t>el</w:t>
      </w:r>
      <w:r w:rsidRPr="009C450C">
        <w:rPr>
          <w:rFonts w:ascii="Lato" w:hAnsi="Lato"/>
          <w:spacing w:val="-4"/>
          <w:w w:val="105"/>
          <w:sz w:val="20"/>
          <w:szCs w:val="20"/>
        </w:rPr>
        <w:t xml:space="preserve"> </w:t>
      </w:r>
      <w:r w:rsidRPr="009C450C">
        <w:rPr>
          <w:rFonts w:ascii="Lato" w:hAnsi="Lato"/>
          <w:w w:val="105"/>
          <w:sz w:val="20"/>
          <w:szCs w:val="20"/>
        </w:rPr>
        <w:t>mes</w:t>
      </w:r>
      <w:r w:rsidRPr="009C450C">
        <w:rPr>
          <w:rFonts w:ascii="Lato" w:hAnsi="Lato"/>
          <w:spacing w:val="-2"/>
          <w:w w:val="105"/>
          <w:sz w:val="20"/>
          <w:szCs w:val="20"/>
        </w:rPr>
        <w:t xml:space="preserve"> </w:t>
      </w:r>
      <w:r w:rsidRPr="009C450C">
        <w:rPr>
          <w:rFonts w:ascii="Lato" w:hAnsi="Lato"/>
          <w:w w:val="105"/>
          <w:sz w:val="20"/>
          <w:szCs w:val="20"/>
        </w:rPr>
        <w:t>de</w:t>
      </w:r>
      <w:r w:rsidRPr="009C450C">
        <w:rPr>
          <w:rFonts w:ascii="Lato" w:hAnsi="Lato"/>
          <w:spacing w:val="-3"/>
          <w:w w:val="105"/>
          <w:sz w:val="20"/>
          <w:szCs w:val="20"/>
        </w:rPr>
        <w:t xml:space="preserve"> </w:t>
      </w:r>
      <w:r w:rsidR="00237BDE" w:rsidRPr="009C450C">
        <w:rPr>
          <w:rFonts w:ascii="Lato" w:hAnsi="Lato"/>
          <w:spacing w:val="-3"/>
          <w:w w:val="105"/>
          <w:sz w:val="20"/>
          <w:szCs w:val="20"/>
        </w:rPr>
        <w:t>marzo</w:t>
      </w:r>
      <w:r w:rsidRPr="009C450C">
        <w:rPr>
          <w:rFonts w:ascii="Lato" w:hAnsi="Lato"/>
          <w:spacing w:val="-3"/>
          <w:w w:val="105"/>
          <w:sz w:val="20"/>
          <w:szCs w:val="20"/>
        </w:rPr>
        <w:t xml:space="preserve"> </w:t>
      </w:r>
      <w:r w:rsidRPr="009C450C">
        <w:rPr>
          <w:rFonts w:ascii="Lato" w:hAnsi="Lato"/>
          <w:w w:val="105"/>
          <w:sz w:val="20"/>
          <w:szCs w:val="20"/>
        </w:rPr>
        <w:t>2025.</w:t>
      </w:r>
    </w:p>
    <w:tbl>
      <w:tblPr>
        <w:tblW w:w="7717" w:type="dxa"/>
        <w:jc w:val="center"/>
        <w:tblCellMar>
          <w:left w:w="70" w:type="dxa"/>
          <w:right w:w="70" w:type="dxa"/>
        </w:tblCellMar>
        <w:tblLook w:val="04A0" w:firstRow="1" w:lastRow="0" w:firstColumn="1" w:lastColumn="0" w:noHBand="0" w:noVBand="1"/>
      </w:tblPr>
      <w:tblGrid>
        <w:gridCol w:w="5591"/>
        <w:gridCol w:w="2126"/>
      </w:tblGrid>
      <w:tr w:rsidR="00C97A9B" w:rsidRPr="009C450C" w14:paraId="4B1CF8FF" w14:textId="77777777" w:rsidTr="00237BDE">
        <w:trPr>
          <w:trHeight w:val="267"/>
          <w:jc w:val="center"/>
        </w:trPr>
        <w:tc>
          <w:tcPr>
            <w:tcW w:w="559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6E238F8" w14:textId="77777777" w:rsidR="00C97A9B" w:rsidRPr="009C450C" w:rsidRDefault="00C97A9B" w:rsidP="006D45D6">
            <w:pPr>
              <w:jc w:val="both"/>
              <w:rPr>
                <w:rFonts w:ascii="Lato" w:hAnsi="Lato"/>
                <w:b/>
                <w:bCs/>
                <w:color w:val="000000"/>
                <w:sz w:val="20"/>
                <w:szCs w:val="20"/>
                <w:lang w:eastAsia="es-MX"/>
              </w:rPr>
            </w:pPr>
            <w:r w:rsidRPr="009C450C">
              <w:rPr>
                <w:rFonts w:ascii="Lato" w:hAnsi="Lato"/>
                <w:sz w:val="20"/>
                <w:szCs w:val="20"/>
              </w:rPr>
              <w:t xml:space="preserve">  </w:t>
            </w:r>
            <w:r w:rsidRPr="009C450C">
              <w:rPr>
                <w:rFonts w:ascii="Lato" w:hAnsi="Lato"/>
                <w:b/>
                <w:bCs/>
                <w:color w:val="000000"/>
                <w:sz w:val="20"/>
                <w:szCs w:val="20"/>
                <w:lang w:eastAsia="es-MX"/>
              </w:rPr>
              <w:t>Concepto</w:t>
            </w:r>
          </w:p>
        </w:tc>
        <w:tc>
          <w:tcPr>
            <w:tcW w:w="2126" w:type="dxa"/>
            <w:tcBorders>
              <w:top w:val="single" w:sz="4" w:space="0" w:color="auto"/>
              <w:left w:val="nil"/>
              <w:bottom w:val="single" w:sz="4" w:space="0" w:color="auto"/>
              <w:right w:val="single" w:sz="4" w:space="0" w:color="000000"/>
            </w:tcBorders>
            <w:shd w:val="clear" w:color="auto" w:fill="auto"/>
            <w:noWrap/>
            <w:vAlign w:val="bottom"/>
            <w:hideMark/>
          </w:tcPr>
          <w:p w14:paraId="1FB05797" w14:textId="77777777" w:rsidR="00C97A9B" w:rsidRPr="009C450C" w:rsidRDefault="00C97A9B" w:rsidP="006D45D6">
            <w:pPr>
              <w:jc w:val="both"/>
              <w:rPr>
                <w:rFonts w:ascii="Lato" w:hAnsi="Lato"/>
                <w:b/>
                <w:bCs/>
                <w:color w:val="000000"/>
                <w:sz w:val="20"/>
                <w:szCs w:val="20"/>
                <w:lang w:eastAsia="es-MX"/>
              </w:rPr>
            </w:pPr>
            <w:r w:rsidRPr="009C450C">
              <w:rPr>
                <w:rFonts w:ascii="Lato" w:hAnsi="Lato"/>
                <w:b/>
                <w:bCs/>
                <w:color w:val="000000"/>
                <w:sz w:val="20"/>
                <w:szCs w:val="20"/>
                <w:lang w:eastAsia="es-MX"/>
              </w:rPr>
              <w:t>Importe</w:t>
            </w:r>
          </w:p>
        </w:tc>
      </w:tr>
      <w:tr w:rsidR="000D2E88" w:rsidRPr="009C450C" w14:paraId="513BBA6B" w14:textId="77777777" w:rsidTr="00237BDE">
        <w:trPr>
          <w:trHeight w:val="267"/>
          <w:jc w:val="center"/>
        </w:trPr>
        <w:tc>
          <w:tcPr>
            <w:tcW w:w="559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18930DE" w14:textId="77777777" w:rsidR="000D2E88" w:rsidRPr="009C450C" w:rsidRDefault="000D2E88" w:rsidP="006D45D6">
            <w:pPr>
              <w:jc w:val="both"/>
              <w:rPr>
                <w:rFonts w:ascii="Lato" w:hAnsi="Lato"/>
                <w:color w:val="000000"/>
                <w:sz w:val="20"/>
                <w:szCs w:val="20"/>
                <w:lang w:eastAsia="es-MX"/>
              </w:rPr>
            </w:pPr>
            <w:r w:rsidRPr="009C450C">
              <w:rPr>
                <w:rFonts w:ascii="Lato" w:hAnsi="Lato"/>
                <w:color w:val="000000"/>
                <w:sz w:val="20"/>
                <w:szCs w:val="20"/>
                <w:lang w:eastAsia="es-MX"/>
              </w:rPr>
              <w:t>IMPUESTO ESTATAL SOBRE REMUNERACIONES (NOMINAS)</w:t>
            </w:r>
          </w:p>
        </w:tc>
        <w:tc>
          <w:tcPr>
            <w:tcW w:w="2126" w:type="dxa"/>
            <w:tcBorders>
              <w:top w:val="single" w:sz="4" w:space="0" w:color="auto"/>
              <w:left w:val="nil"/>
              <w:bottom w:val="single" w:sz="4" w:space="0" w:color="auto"/>
              <w:right w:val="single" w:sz="4" w:space="0" w:color="000000"/>
            </w:tcBorders>
            <w:shd w:val="clear" w:color="auto" w:fill="auto"/>
            <w:noWrap/>
            <w:vAlign w:val="bottom"/>
            <w:hideMark/>
          </w:tcPr>
          <w:p w14:paraId="77249381" w14:textId="587997E2" w:rsidR="000D2E88" w:rsidRPr="009C450C" w:rsidRDefault="000D2E88" w:rsidP="00237BDE">
            <w:pPr>
              <w:jc w:val="right"/>
              <w:rPr>
                <w:rFonts w:ascii="Lato" w:hAnsi="Lato"/>
                <w:color w:val="000000"/>
                <w:sz w:val="20"/>
                <w:szCs w:val="20"/>
                <w:lang w:eastAsia="es-MX"/>
              </w:rPr>
            </w:pPr>
            <w:r w:rsidRPr="009C450C">
              <w:rPr>
                <w:rFonts w:ascii="Lato" w:hAnsi="Lato" w:cs="Arial"/>
                <w:color w:val="000000"/>
                <w:sz w:val="20"/>
                <w:szCs w:val="20"/>
              </w:rPr>
              <w:t xml:space="preserve"> 205,170.19</w:t>
            </w:r>
          </w:p>
        </w:tc>
      </w:tr>
      <w:tr w:rsidR="000D2E88" w:rsidRPr="009C450C" w14:paraId="0AFFB55E" w14:textId="77777777" w:rsidTr="00237BDE">
        <w:trPr>
          <w:trHeight w:val="267"/>
          <w:jc w:val="center"/>
        </w:trPr>
        <w:tc>
          <w:tcPr>
            <w:tcW w:w="559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B6B6CC4" w14:textId="77777777" w:rsidR="000D2E88" w:rsidRPr="009C450C" w:rsidRDefault="000D2E88" w:rsidP="006D45D6">
            <w:pPr>
              <w:jc w:val="both"/>
              <w:rPr>
                <w:rFonts w:ascii="Lato" w:hAnsi="Lato"/>
                <w:color w:val="000000"/>
                <w:sz w:val="20"/>
                <w:szCs w:val="20"/>
                <w:lang w:eastAsia="es-MX"/>
              </w:rPr>
            </w:pPr>
            <w:r w:rsidRPr="009C450C">
              <w:rPr>
                <w:rFonts w:ascii="Lato" w:hAnsi="Lato"/>
                <w:color w:val="000000"/>
                <w:sz w:val="20"/>
                <w:szCs w:val="20"/>
                <w:lang w:eastAsia="es-MX"/>
              </w:rPr>
              <w:t>I.S.P. T. RETENIDO EMPLEADOS</w:t>
            </w:r>
          </w:p>
        </w:tc>
        <w:tc>
          <w:tcPr>
            <w:tcW w:w="2126" w:type="dxa"/>
            <w:tcBorders>
              <w:top w:val="single" w:sz="4" w:space="0" w:color="auto"/>
              <w:left w:val="nil"/>
              <w:bottom w:val="single" w:sz="4" w:space="0" w:color="auto"/>
              <w:right w:val="single" w:sz="4" w:space="0" w:color="000000"/>
            </w:tcBorders>
            <w:shd w:val="clear" w:color="auto" w:fill="auto"/>
            <w:noWrap/>
            <w:vAlign w:val="bottom"/>
            <w:hideMark/>
          </w:tcPr>
          <w:p w14:paraId="6338897F" w14:textId="4E4BE479" w:rsidR="000D2E88" w:rsidRPr="009C450C" w:rsidRDefault="000D2E88" w:rsidP="00237BDE">
            <w:pPr>
              <w:jc w:val="right"/>
              <w:rPr>
                <w:rFonts w:ascii="Lato" w:hAnsi="Lato"/>
                <w:color w:val="000000"/>
                <w:sz w:val="20"/>
                <w:szCs w:val="20"/>
                <w:lang w:eastAsia="es-MX"/>
              </w:rPr>
            </w:pPr>
            <w:r w:rsidRPr="009C450C">
              <w:rPr>
                <w:rFonts w:ascii="Lato" w:hAnsi="Lato" w:cs="Arial"/>
                <w:color w:val="000000"/>
                <w:sz w:val="20"/>
                <w:szCs w:val="20"/>
              </w:rPr>
              <w:t xml:space="preserve"> 549,171.12</w:t>
            </w:r>
          </w:p>
        </w:tc>
      </w:tr>
      <w:tr w:rsidR="000D2E88" w:rsidRPr="009C450C" w14:paraId="18E8F56B" w14:textId="77777777" w:rsidTr="00237BDE">
        <w:trPr>
          <w:trHeight w:val="267"/>
          <w:jc w:val="center"/>
        </w:trPr>
        <w:tc>
          <w:tcPr>
            <w:tcW w:w="559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EDD7DAA" w14:textId="77777777" w:rsidR="000D2E88" w:rsidRPr="009C450C" w:rsidRDefault="000D2E88" w:rsidP="006D45D6">
            <w:pPr>
              <w:jc w:val="both"/>
              <w:rPr>
                <w:rFonts w:ascii="Lato" w:hAnsi="Lato"/>
                <w:color w:val="000000"/>
                <w:sz w:val="20"/>
                <w:szCs w:val="20"/>
                <w:lang w:eastAsia="es-MX"/>
              </w:rPr>
            </w:pPr>
            <w:r w:rsidRPr="009C450C">
              <w:rPr>
                <w:rFonts w:ascii="Lato" w:hAnsi="Lato"/>
                <w:color w:val="000000"/>
                <w:sz w:val="20"/>
                <w:szCs w:val="20"/>
                <w:lang w:eastAsia="es-MX"/>
              </w:rPr>
              <w:t>I.S.R. RETENIDO ASIMILADOS</w:t>
            </w:r>
          </w:p>
        </w:tc>
        <w:tc>
          <w:tcPr>
            <w:tcW w:w="2126" w:type="dxa"/>
            <w:tcBorders>
              <w:top w:val="single" w:sz="4" w:space="0" w:color="auto"/>
              <w:left w:val="nil"/>
              <w:bottom w:val="single" w:sz="4" w:space="0" w:color="auto"/>
              <w:right w:val="single" w:sz="4" w:space="0" w:color="000000"/>
            </w:tcBorders>
            <w:shd w:val="clear" w:color="auto" w:fill="auto"/>
            <w:noWrap/>
            <w:vAlign w:val="bottom"/>
            <w:hideMark/>
          </w:tcPr>
          <w:p w14:paraId="622AA42B" w14:textId="2D8420AB" w:rsidR="000D2E88" w:rsidRPr="009C450C" w:rsidRDefault="000D2E88" w:rsidP="00237BDE">
            <w:pPr>
              <w:jc w:val="right"/>
              <w:rPr>
                <w:rFonts w:ascii="Lato" w:hAnsi="Lato"/>
                <w:color w:val="000000"/>
                <w:sz w:val="20"/>
                <w:szCs w:val="20"/>
                <w:lang w:eastAsia="es-MX"/>
              </w:rPr>
            </w:pPr>
            <w:r w:rsidRPr="009C450C">
              <w:rPr>
                <w:rFonts w:ascii="Lato" w:hAnsi="Lato" w:cs="Arial"/>
                <w:color w:val="000000"/>
                <w:sz w:val="20"/>
                <w:szCs w:val="20"/>
              </w:rPr>
              <w:t xml:space="preserve"> 8,878.74</w:t>
            </w:r>
          </w:p>
        </w:tc>
      </w:tr>
      <w:tr w:rsidR="006D45D6" w:rsidRPr="009C450C" w14:paraId="32768BB5" w14:textId="77777777" w:rsidTr="00237BDE">
        <w:trPr>
          <w:trHeight w:val="745"/>
          <w:jc w:val="center"/>
        </w:trPr>
        <w:tc>
          <w:tcPr>
            <w:tcW w:w="5591"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0D91C1E4" w14:textId="5C62B932" w:rsidR="006D45D6" w:rsidRPr="009C450C" w:rsidRDefault="006D45D6" w:rsidP="006D45D6">
            <w:pPr>
              <w:jc w:val="both"/>
              <w:rPr>
                <w:rFonts w:ascii="Lato" w:hAnsi="Lato"/>
                <w:color w:val="000000"/>
                <w:sz w:val="20"/>
                <w:szCs w:val="20"/>
                <w:lang w:eastAsia="es-MX"/>
              </w:rPr>
            </w:pPr>
            <w:r w:rsidRPr="009C450C">
              <w:rPr>
                <w:rFonts w:ascii="Lato" w:hAnsi="Lato"/>
                <w:color w:val="000000"/>
                <w:sz w:val="20"/>
                <w:szCs w:val="20"/>
                <w:lang w:eastAsia="es-MX"/>
              </w:rPr>
              <w:t>I.S.S.T.E.Y.</w:t>
            </w:r>
          </w:p>
        </w:tc>
        <w:tc>
          <w:tcPr>
            <w:tcW w:w="2126" w:type="dxa"/>
            <w:tcBorders>
              <w:top w:val="single" w:sz="4" w:space="0" w:color="auto"/>
              <w:left w:val="nil"/>
              <w:bottom w:val="single" w:sz="4" w:space="0" w:color="auto"/>
              <w:right w:val="single" w:sz="4" w:space="0" w:color="000000"/>
            </w:tcBorders>
            <w:shd w:val="clear" w:color="auto" w:fill="auto"/>
            <w:noWrap/>
            <w:vAlign w:val="bottom"/>
          </w:tcPr>
          <w:p w14:paraId="2BC7FE61" w14:textId="544E3D42" w:rsidR="006D45D6" w:rsidRPr="009C450C" w:rsidRDefault="006D45D6" w:rsidP="00237BDE">
            <w:pPr>
              <w:jc w:val="right"/>
              <w:rPr>
                <w:rFonts w:ascii="Lato" w:hAnsi="Lato"/>
                <w:color w:val="000000"/>
                <w:sz w:val="20"/>
                <w:szCs w:val="20"/>
                <w:lang w:eastAsia="es-MX"/>
              </w:rPr>
            </w:pPr>
            <w:r w:rsidRPr="009C450C">
              <w:rPr>
                <w:rFonts w:ascii="Lato" w:hAnsi="Lato"/>
                <w:color w:val="000000"/>
                <w:sz w:val="20"/>
                <w:szCs w:val="20"/>
                <w:lang w:eastAsia="es-MX"/>
              </w:rPr>
              <w:t xml:space="preserve"> </w:t>
            </w:r>
            <w:r w:rsidRPr="009C450C">
              <w:rPr>
                <w:rFonts w:ascii="Lato" w:hAnsi="Lato" w:cs="Arial"/>
                <w:color w:val="000000"/>
                <w:sz w:val="20"/>
                <w:szCs w:val="20"/>
              </w:rPr>
              <w:t xml:space="preserve"> 1,528,887.96</w:t>
            </w:r>
          </w:p>
        </w:tc>
      </w:tr>
      <w:tr w:rsidR="006D45D6" w:rsidRPr="009C450C" w14:paraId="183BB8D3" w14:textId="77777777" w:rsidTr="00237BDE">
        <w:trPr>
          <w:trHeight w:val="267"/>
          <w:jc w:val="center"/>
        </w:trPr>
        <w:tc>
          <w:tcPr>
            <w:tcW w:w="559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03CEB9F" w14:textId="77777777" w:rsidR="006D45D6" w:rsidRPr="009C450C" w:rsidRDefault="006D45D6" w:rsidP="006D45D6">
            <w:pPr>
              <w:jc w:val="both"/>
              <w:rPr>
                <w:rFonts w:ascii="Lato" w:hAnsi="Lato"/>
                <w:color w:val="000000"/>
                <w:sz w:val="20"/>
                <w:szCs w:val="20"/>
                <w:lang w:eastAsia="es-MX"/>
              </w:rPr>
            </w:pPr>
            <w:r w:rsidRPr="009C450C">
              <w:rPr>
                <w:rFonts w:ascii="Lato" w:hAnsi="Lato"/>
                <w:color w:val="000000"/>
                <w:sz w:val="20"/>
                <w:szCs w:val="20"/>
                <w:lang w:eastAsia="es-MX"/>
              </w:rPr>
              <w:lastRenderedPageBreak/>
              <w:t>1.25 % RETENCIÓN ISR (RESICO)</w:t>
            </w:r>
          </w:p>
        </w:tc>
        <w:tc>
          <w:tcPr>
            <w:tcW w:w="2126" w:type="dxa"/>
            <w:tcBorders>
              <w:top w:val="single" w:sz="4" w:space="0" w:color="auto"/>
              <w:left w:val="nil"/>
              <w:bottom w:val="single" w:sz="4" w:space="0" w:color="auto"/>
              <w:right w:val="single" w:sz="4" w:space="0" w:color="000000"/>
            </w:tcBorders>
            <w:shd w:val="clear" w:color="auto" w:fill="auto"/>
            <w:noWrap/>
            <w:vAlign w:val="bottom"/>
            <w:hideMark/>
          </w:tcPr>
          <w:p w14:paraId="2C2811B3" w14:textId="5B6987F1" w:rsidR="006D45D6" w:rsidRPr="009C450C" w:rsidRDefault="006D45D6" w:rsidP="00237BDE">
            <w:pPr>
              <w:jc w:val="right"/>
              <w:rPr>
                <w:rFonts w:ascii="Lato" w:hAnsi="Lato"/>
                <w:color w:val="000000"/>
                <w:sz w:val="20"/>
                <w:szCs w:val="20"/>
                <w:lang w:eastAsia="es-MX"/>
              </w:rPr>
            </w:pPr>
            <w:r w:rsidRPr="009C450C">
              <w:rPr>
                <w:rFonts w:ascii="Lato" w:hAnsi="Lato"/>
                <w:color w:val="000000"/>
                <w:sz w:val="20"/>
                <w:szCs w:val="20"/>
                <w:lang w:eastAsia="es-MX"/>
              </w:rPr>
              <w:t xml:space="preserve"> 1.18</w:t>
            </w:r>
          </w:p>
        </w:tc>
      </w:tr>
      <w:tr w:rsidR="006D45D6" w:rsidRPr="009C450C" w14:paraId="5D11C384" w14:textId="77777777" w:rsidTr="00237BDE">
        <w:trPr>
          <w:trHeight w:val="267"/>
          <w:jc w:val="center"/>
        </w:trPr>
        <w:tc>
          <w:tcPr>
            <w:tcW w:w="559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62E445A" w14:textId="77777777" w:rsidR="006D45D6" w:rsidRPr="009C450C" w:rsidRDefault="006D45D6" w:rsidP="006D45D6">
            <w:pPr>
              <w:jc w:val="both"/>
              <w:rPr>
                <w:rFonts w:ascii="Lato" w:hAnsi="Lato"/>
                <w:b/>
                <w:bCs/>
                <w:color w:val="000000"/>
                <w:sz w:val="20"/>
                <w:szCs w:val="20"/>
                <w:lang w:eastAsia="es-MX"/>
              </w:rPr>
            </w:pPr>
            <w:r w:rsidRPr="009C450C">
              <w:rPr>
                <w:rFonts w:ascii="Lato" w:hAnsi="Lato"/>
                <w:b/>
                <w:bCs/>
                <w:color w:val="000000"/>
                <w:sz w:val="20"/>
                <w:szCs w:val="20"/>
                <w:lang w:eastAsia="es-MX"/>
              </w:rPr>
              <w:t>Suma PASIVO CIRCULANTE</w:t>
            </w:r>
          </w:p>
        </w:tc>
        <w:tc>
          <w:tcPr>
            <w:tcW w:w="2126" w:type="dxa"/>
            <w:tcBorders>
              <w:top w:val="single" w:sz="4" w:space="0" w:color="auto"/>
              <w:left w:val="nil"/>
              <w:bottom w:val="single" w:sz="4" w:space="0" w:color="auto"/>
              <w:right w:val="single" w:sz="4" w:space="0" w:color="000000"/>
            </w:tcBorders>
            <w:shd w:val="clear" w:color="auto" w:fill="auto"/>
            <w:noWrap/>
            <w:vAlign w:val="bottom"/>
            <w:hideMark/>
          </w:tcPr>
          <w:p w14:paraId="78011865" w14:textId="4994D5DD" w:rsidR="006D45D6" w:rsidRPr="009C450C" w:rsidRDefault="006D45D6" w:rsidP="00237BDE">
            <w:pPr>
              <w:jc w:val="right"/>
              <w:rPr>
                <w:rFonts w:ascii="Lato" w:hAnsi="Lato"/>
                <w:b/>
                <w:bCs/>
                <w:color w:val="000000"/>
                <w:sz w:val="20"/>
                <w:szCs w:val="20"/>
                <w:lang w:eastAsia="es-MX"/>
              </w:rPr>
            </w:pPr>
            <w:r w:rsidRPr="009C450C">
              <w:rPr>
                <w:rFonts w:ascii="Lato" w:hAnsi="Lato"/>
                <w:b/>
                <w:bCs/>
                <w:color w:val="000000"/>
                <w:sz w:val="20"/>
                <w:szCs w:val="20"/>
                <w:lang w:eastAsia="es-MX"/>
              </w:rPr>
              <w:t>2,292,109.19</w:t>
            </w:r>
          </w:p>
        </w:tc>
      </w:tr>
    </w:tbl>
    <w:p w14:paraId="22BA6ECA" w14:textId="77777777" w:rsidR="00295BE5" w:rsidRPr="009C450C" w:rsidRDefault="00C97A9B" w:rsidP="006D45D6">
      <w:pPr>
        <w:jc w:val="both"/>
        <w:rPr>
          <w:rFonts w:ascii="Lato" w:hAnsi="Lato"/>
          <w:sz w:val="20"/>
          <w:szCs w:val="20"/>
        </w:rPr>
      </w:pPr>
      <w:r w:rsidRPr="009C450C">
        <w:rPr>
          <w:rFonts w:ascii="Lato" w:hAnsi="Lato"/>
          <w:sz w:val="20"/>
          <w:szCs w:val="20"/>
        </w:rPr>
        <w:t xml:space="preserve">                                          </w:t>
      </w:r>
    </w:p>
    <w:p w14:paraId="0D867D4B" w14:textId="653902F0" w:rsidR="00C97A9B" w:rsidRPr="009C450C" w:rsidRDefault="00C97A9B" w:rsidP="006D45D6">
      <w:pPr>
        <w:jc w:val="both"/>
        <w:rPr>
          <w:rFonts w:ascii="Lato" w:hAnsi="Lato"/>
          <w:w w:val="105"/>
          <w:sz w:val="20"/>
          <w:szCs w:val="20"/>
        </w:rPr>
      </w:pPr>
      <w:r w:rsidRPr="009C450C">
        <w:rPr>
          <w:rFonts w:ascii="Lato" w:hAnsi="Lato"/>
          <w:sz w:val="20"/>
          <w:szCs w:val="20"/>
        </w:rPr>
        <w:t xml:space="preserve">  </w:t>
      </w:r>
      <w:r w:rsidRPr="009C450C">
        <w:rPr>
          <w:rFonts w:ascii="Lato" w:hAnsi="Lato"/>
          <w:w w:val="105"/>
          <w:sz w:val="20"/>
          <w:szCs w:val="20"/>
        </w:rPr>
        <w:t xml:space="preserve">Proveedores por Pagar a Corto Plazo se integra de la siguiente manera:                                                                  </w:t>
      </w:r>
    </w:p>
    <w:p w14:paraId="7B814DA8" w14:textId="686C1093" w:rsidR="00C97A9B" w:rsidRPr="009C450C" w:rsidRDefault="00C97A9B" w:rsidP="00C97A9B">
      <w:pPr>
        <w:jc w:val="both"/>
        <w:rPr>
          <w:rFonts w:ascii="Lato" w:hAnsi="Lato"/>
          <w:w w:val="105"/>
          <w:sz w:val="20"/>
          <w:szCs w:val="20"/>
        </w:rPr>
      </w:pPr>
      <w:r w:rsidRPr="009C450C">
        <w:rPr>
          <w:rFonts w:ascii="Lato" w:hAnsi="Lato"/>
          <w:w w:val="105"/>
          <w:sz w:val="20"/>
          <w:szCs w:val="20"/>
        </w:rPr>
        <w:t xml:space="preserve">                </w:t>
      </w:r>
      <w:r w:rsidR="00237BDE">
        <w:rPr>
          <w:rFonts w:ascii="Lato" w:hAnsi="Lato"/>
          <w:w w:val="105"/>
          <w:sz w:val="20"/>
          <w:szCs w:val="20"/>
        </w:rPr>
        <w:t xml:space="preserve">                  </w:t>
      </w:r>
    </w:p>
    <w:tbl>
      <w:tblPr>
        <w:tblW w:w="9900" w:type="dxa"/>
        <w:tblInd w:w="2506" w:type="dxa"/>
        <w:tblCellMar>
          <w:left w:w="70" w:type="dxa"/>
          <w:right w:w="70" w:type="dxa"/>
        </w:tblCellMar>
        <w:tblLook w:val="04A0" w:firstRow="1" w:lastRow="0" w:firstColumn="1" w:lastColumn="0" w:noHBand="0" w:noVBand="1"/>
      </w:tblPr>
      <w:tblGrid>
        <w:gridCol w:w="8147"/>
        <w:gridCol w:w="1753"/>
      </w:tblGrid>
      <w:tr w:rsidR="00C97A9B" w:rsidRPr="009C450C" w14:paraId="5A4BF370" w14:textId="77777777" w:rsidTr="00237BDE">
        <w:trPr>
          <w:trHeight w:val="296"/>
        </w:trPr>
        <w:tc>
          <w:tcPr>
            <w:tcW w:w="814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A8D14B4" w14:textId="77777777" w:rsidR="00C97A9B" w:rsidRPr="009C450C" w:rsidRDefault="00C97A9B" w:rsidP="00C97A9B">
            <w:pPr>
              <w:jc w:val="both"/>
              <w:rPr>
                <w:rFonts w:ascii="Lato" w:hAnsi="Lato"/>
                <w:b/>
                <w:bCs/>
                <w:color w:val="000000"/>
                <w:sz w:val="20"/>
                <w:szCs w:val="20"/>
                <w:lang w:eastAsia="es-MX"/>
              </w:rPr>
            </w:pPr>
            <w:r w:rsidRPr="009C450C">
              <w:rPr>
                <w:rFonts w:ascii="Lato" w:hAnsi="Lato"/>
                <w:b/>
                <w:bCs/>
                <w:color w:val="000000"/>
                <w:sz w:val="20"/>
                <w:szCs w:val="20"/>
                <w:lang w:eastAsia="es-MX"/>
              </w:rPr>
              <w:t>PROVEEDORES</w:t>
            </w:r>
          </w:p>
        </w:tc>
        <w:tc>
          <w:tcPr>
            <w:tcW w:w="1753" w:type="dxa"/>
            <w:tcBorders>
              <w:top w:val="single" w:sz="4" w:space="0" w:color="000000"/>
              <w:left w:val="nil"/>
              <w:bottom w:val="single" w:sz="4" w:space="0" w:color="000000"/>
              <w:right w:val="single" w:sz="4" w:space="0" w:color="000000"/>
            </w:tcBorders>
            <w:shd w:val="clear" w:color="auto" w:fill="auto"/>
            <w:noWrap/>
            <w:vAlign w:val="bottom"/>
            <w:hideMark/>
          </w:tcPr>
          <w:p w14:paraId="015FFBCF" w14:textId="77777777" w:rsidR="00C97A9B" w:rsidRPr="009C450C" w:rsidRDefault="00C97A9B" w:rsidP="00C97A9B">
            <w:pPr>
              <w:jc w:val="both"/>
              <w:rPr>
                <w:rFonts w:ascii="Lato" w:hAnsi="Lato"/>
                <w:b/>
                <w:bCs/>
                <w:color w:val="000000"/>
                <w:sz w:val="20"/>
                <w:szCs w:val="20"/>
                <w:lang w:eastAsia="es-MX"/>
              </w:rPr>
            </w:pPr>
            <w:r w:rsidRPr="009C450C">
              <w:rPr>
                <w:rFonts w:ascii="Lato" w:hAnsi="Lato"/>
                <w:b/>
                <w:bCs/>
                <w:color w:val="000000"/>
                <w:sz w:val="20"/>
                <w:szCs w:val="20"/>
                <w:lang w:eastAsia="es-MX"/>
              </w:rPr>
              <w:t>IMPORTE</w:t>
            </w:r>
          </w:p>
        </w:tc>
      </w:tr>
      <w:tr w:rsidR="006D45D6" w:rsidRPr="009C450C" w14:paraId="7DC3E606" w14:textId="77777777" w:rsidTr="00237BDE">
        <w:trPr>
          <w:trHeight w:val="296"/>
        </w:trPr>
        <w:tc>
          <w:tcPr>
            <w:tcW w:w="8147" w:type="dxa"/>
            <w:tcBorders>
              <w:top w:val="nil"/>
              <w:left w:val="single" w:sz="4" w:space="0" w:color="000000"/>
              <w:bottom w:val="single" w:sz="4" w:space="0" w:color="000000"/>
              <w:right w:val="single" w:sz="4" w:space="0" w:color="000000"/>
            </w:tcBorders>
            <w:shd w:val="clear" w:color="auto" w:fill="auto"/>
            <w:noWrap/>
            <w:vAlign w:val="bottom"/>
          </w:tcPr>
          <w:p w14:paraId="2EC6F538" w14:textId="0ADC8A95" w:rsidR="006D45D6" w:rsidRPr="009C450C" w:rsidRDefault="006D45D6" w:rsidP="006D45D6">
            <w:pPr>
              <w:jc w:val="both"/>
              <w:rPr>
                <w:rFonts w:ascii="Lato" w:hAnsi="Lato"/>
                <w:color w:val="000000"/>
                <w:sz w:val="20"/>
                <w:szCs w:val="20"/>
                <w:lang w:eastAsia="es-MX"/>
              </w:rPr>
            </w:pPr>
            <w:r w:rsidRPr="009C450C">
              <w:rPr>
                <w:rFonts w:ascii="Lato" w:hAnsi="Lato"/>
                <w:color w:val="000000"/>
                <w:sz w:val="20"/>
                <w:szCs w:val="20"/>
                <w:lang w:eastAsia="es-MX"/>
              </w:rPr>
              <w:t xml:space="preserve">      COMPUFAX, S.A. DE C.V.</w:t>
            </w:r>
          </w:p>
        </w:tc>
        <w:tc>
          <w:tcPr>
            <w:tcW w:w="1753" w:type="dxa"/>
            <w:tcBorders>
              <w:top w:val="nil"/>
              <w:left w:val="nil"/>
              <w:bottom w:val="single" w:sz="4" w:space="0" w:color="000000"/>
              <w:right w:val="single" w:sz="4" w:space="0" w:color="000000"/>
            </w:tcBorders>
            <w:shd w:val="clear" w:color="auto" w:fill="auto"/>
            <w:noWrap/>
            <w:vAlign w:val="bottom"/>
          </w:tcPr>
          <w:p w14:paraId="21BA2902" w14:textId="2F66F19E" w:rsidR="006D45D6" w:rsidRPr="009C450C" w:rsidRDefault="006D45D6" w:rsidP="00237BDE">
            <w:pPr>
              <w:jc w:val="right"/>
              <w:rPr>
                <w:rFonts w:ascii="Lato" w:hAnsi="Lato"/>
                <w:color w:val="000000"/>
                <w:sz w:val="20"/>
                <w:szCs w:val="20"/>
                <w:lang w:eastAsia="es-MX"/>
              </w:rPr>
            </w:pPr>
            <w:r w:rsidRPr="009C450C">
              <w:rPr>
                <w:rFonts w:ascii="Lato" w:hAnsi="Lato"/>
                <w:color w:val="000000"/>
                <w:sz w:val="20"/>
                <w:szCs w:val="20"/>
                <w:lang w:eastAsia="es-MX"/>
              </w:rPr>
              <w:t>62,308.24</w:t>
            </w:r>
          </w:p>
        </w:tc>
      </w:tr>
      <w:tr w:rsidR="006D45D6" w:rsidRPr="009C450C" w14:paraId="5437A7B7" w14:textId="77777777" w:rsidTr="00237BDE">
        <w:trPr>
          <w:trHeight w:val="296"/>
        </w:trPr>
        <w:tc>
          <w:tcPr>
            <w:tcW w:w="8147" w:type="dxa"/>
            <w:tcBorders>
              <w:top w:val="nil"/>
              <w:left w:val="single" w:sz="4" w:space="0" w:color="000000"/>
              <w:bottom w:val="single" w:sz="4" w:space="0" w:color="000000"/>
              <w:right w:val="single" w:sz="4" w:space="0" w:color="000000"/>
            </w:tcBorders>
            <w:shd w:val="clear" w:color="auto" w:fill="auto"/>
            <w:noWrap/>
            <w:vAlign w:val="bottom"/>
          </w:tcPr>
          <w:p w14:paraId="5F5C6C23" w14:textId="2442B884" w:rsidR="006D45D6" w:rsidRPr="009C450C" w:rsidRDefault="006D45D6" w:rsidP="006D45D6">
            <w:pPr>
              <w:jc w:val="both"/>
              <w:rPr>
                <w:rFonts w:ascii="Lato" w:hAnsi="Lato"/>
                <w:color w:val="000000"/>
                <w:sz w:val="20"/>
                <w:szCs w:val="20"/>
                <w:lang w:eastAsia="es-MX"/>
              </w:rPr>
            </w:pPr>
            <w:r w:rsidRPr="009C450C">
              <w:rPr>
                <w:rFonts w:ascii="Lato" w:hAnsi="Lato"/>
                <w:color w:val="000000"/>
                <w:sz w:val="20"/>
                <w:szCs w:val="20"/>
                <w:lang w:eastAsia="es-MX"/>
              </w:rPr>
              <w:t xml:space="preserve">      DISTRIBUIDORA MAYORISTA DE OFICINAS S.A. DE C.V.</w:t>
            </w:r>
          </w:p>
        </w:tc>
        <w:tc>
          <w:tcPr>
            <w:tcW w:w="1753" w:type="dxa"/>
            <w:tcBorders>
              <w:top w:val="nil"/>
              <w:left w:val="nil"/>
              <w:bottom w:val="single" w:sz="4" w:space="0" w:color="000000"/>
              <w:right w:val="single" w:sz="4" w:space="0" w:color="000000"/>
            </w:tcBorders>
            <w:shd w:val="clear" w:color="auto" w:fill="auto"/>
            <w:noWrap/>
            <w:vAlign w:val="bottom"/>
            <w:hideMark/>
          </w:tcPr>
          <w:p w14:paraId="77AD7392" w14:textId="1B50004F" w:rsidR="006D45D6" w:rsidRPr="009C450C" w:rsidRDefault="006D45D6" w:rsidP="00237BDE">
            <w:pPr>
              <w:jc w:val="right"/>
              <w:rPr>
                <w:rFonts w:ascii="Lato" w:hAnsi="Lato"/>
                <w:color w:val="000000"/>
                <w:sz w:val="20"/>
                <w:szCs w:val="20"/>
                <w:lang w:eastAsia="es-MX"/>
              </w:rPr>
            </w:pPr>
            <w:r w:rsidRPr="009C450C">
              <w:rPr>
                <w:rFonts w:ascii="Lato" w:hAnsi="Lato"/>
                <w:color w:val="000000"/>
                <w:sz w:val="20"/>
                <w:szCs w:val="20"/>
                <w:lang w:eastAsia="es-MX"/>
              </w:rPr>
              <w:t xml:space="preserve">     26,056.59</w:t>
            </w:r>
          </w:p>
        </w:tc>
      </w:tr>
      <w:tr w:rsidR="006D45D6" w:rsidRPr="009C450C" w14:paraId="72B7C38A" w14:textId="77777777" w:rsidTr="00237BDE">
        <w:trPr>
          <w:trHeight w:val="296"/>
        </w:trPr>
        <w:tc>
          <w:tcPr>
            <w:tcW w:w="8147" w:type="dxa"/>
            <w:tcBorders>
              <w:top w:val="nil"/>
              <w:left w:val="single" w:sz="4" w:space="0" w:color="000000"/>
              <w:bottom w:val="single" w:sz="4" w:space="0" w:color="000000"/>
              <w:right w:val="single" w:sz="4" w:space="0" w:color="000000"/>
            </w:tcBorders>
            <w:shd w:val="clear" w:color="auto" w:fill="auto"/>
            <w:noWrap/>
            <w:vAlign w:val="bottom"/>
          </w:tcPr>
          <w:p w14:paraId="762A0519" w14:textId="68DC9734" w:rsidR="006D45D6" w:rsidRPr="009C450C" w:rsidRDefault="006D45D6" w:rsidP="006D45D6">
            <w:pPr>
              <w:jc w:val="both"/>
              <w:rPr>
                <w:rFonts w:ascii="Lato" w:hAnsi="Lato"/>
                <w:color w:val="000000"/>
                <w:sz w:val="20"/>
                <w:szCs w:val="20"/>
                <w:lang w:eastAsia="es-MX"/>
              </w:rPr>
            </w:pPr>
            <w:r w:rsidRPr="009C450C">
              <w:rPr>
                <w:rFonts w:ascii="Lato" w:hAnsi="Lato"/>
                <w:color w:val="000000"/>
                <w:sz w:val="20"/>
                <w:szCs w:val="20"/>
                <w:lang w:eastAsia="es-MX"/>
              </w:rPr>
              <w:t xml:space="preserve">      EMBOTELLADORAS BEPENSA SA DE CV</w:t>
            </w:r>
          </w:p>
        </w:tc>
        <w:tc>
          <w:tcPr>
            <w:tcW w:w="1753" w:type="dxa"/>
            <w:tcBorders>
              <w:top w:val="nil"/>
              <w:left w:val="nil"/>
              <w:bottom w:val="single" w:sz="4" w:space="0" w:color="000000"/>
              <w:right w:val="single" w:sz="4" w:space="0" w:color="000000"/>
            </w:tcBorders>
            <w:shd w:val="clear" w:color="auto" w:fill="auto"/>
            <w:noWrap/>
            <w:vAlign w:val="bottom"/>
            <w:hideMark/>
          </w:tcPr>
          <w:p w14:paraId="45128652" w14:textId="67289C3B" w:rsidR="006D45D6" w:rsidRPr="009C450C" w:rsidRDefault="006D45D6" w:rsidP="00237BDE">
            <w:pPr>
              <w:jc w:val="right"/>
              <w:rPr>
                <w:rFonts w:ascii="Lato" w:hAnsi="Lato"/>
                <w:color w:val="000000"/>
                <w:sz w:val="20"/>
                <w:szCs w:val="20"/>
                <w:lang w:eastAsia="es-MX"/>
              </w:rPr>
            </w:pPr>
            <w:r w:rsidRPr="009C450C">
              <w:rPr>
                <w:rFonts w:ascii="Lato" w:hAnsi="Lato"/>
                <w:color w:val="000000"/>
                <w:sz w:val="20"/>
                <w:szCs w:val="20"/>
                <w:lang w:eastAsia="es-MX"/>
              </w:rPr>
              <w:t xml:space="preserve">        5,818.28</w:t>
            </w:r>
          </w:p>
        </w:tc>
      </w:tr>
      <w:tr w:rsidR="006D45D6" w:rsidRPr="009C450C" w14:paraId="1737F55E" w14:textId="77777777" w:rsidTr="00237BDE">
        <w:trPr>
          <w:trHeight w:val="296"/>
        </w:trPr>
        <w:tc>
          <w:tcPr>
            <w:tcW w:w="8147" w:type="dxa"/>
            <w:tcBorders>
              <w:top w:val="nil"/>
              <w:left w:val="single" w:sz="4" w:space="0" w:color="000000"/>
              <w:bottom w:val="single" w:sz="4" w:space="0" w:color="000000"/>
              <w:right w:val="single" w:sz="4" w:space="0" w:color="000000"/>
            </w:tcBorders>
            <w:shd w:val="clear" w:color="auto" w:fill="auto"/>
            <w:noWrap/>
            <w:vAlign w:val="bottom"/>
          </w:tcPr>
          <w:p w14:paraId="0ED5777A" w14:textId="18E8A800" w:rsidR="006D45D6" w:rsidRPr="009C450C" w:rsidRDefault="006D45D6" w:rsidP="006D45D6">
            <w:pPr>
              <w:jc w:val="both"/>
              <w:rPr>
                <w:rFonts w:ascii="Lato" w:hAnsi="Lato"/>
                <w:color w:val="000000"/>
                <w:sz w:val="20"/>
                <w:szCs w:val="20"/>
                <w:lang w:eastAsia="es-MX"/>
              </w:rPr>
            </w:pPr>
          </w:p>
        </w:tc>
        <w:tc>
          <w:tcPr>
            <w:tcW w:w="1753" w:type="dxa"/>
            <w:tcBorders>
              <w:top w:val="nil"/>
              <w:left w:val="nil"/>
              <w:bottom w:val="single" w:sz="4" w:space="0" w:color="000000"/>
              <w:right w:val="single" w:sz="4" w:space="0" w:color="000000"/>
            </w:tcBorders>
            <w:shd w:val="clear" w:color="auto" w:fill="auto"/>
            <w:noWrap/>
            <w:vAlign w:val="bottom"/>
            <w:hideMark/>
          </w:tcPr>
          <w:p w14:paraId="2E553DFE" w14:textId="77777777" w:rsidR="006D45D6" w:rsidRPr="009C450C" w:rsidRDefault="006D45D6" w:rsidP="00237BDE">
            <w:pPr>
              <w:jc w:val="right"/>
              <w:rPr>
                <w:rFonts w:ascii="Lato" w:hAnsi="Lato"/>
                <w:color w:val="000000"/>
                <w:sz w:val="20"/>
                <w:szCs w:val="20"/>
                <w:lang w:eastAsia="es-MX"/>
              </w:rPr>
            </w:pPr>
            <w:r w:rsidRPr="009C450C">
              <w:rPr>
                <w:rFonts w:ascii="Lato" w:hAnsi="Lato"/>
                <w:color w:val="000000"/>
                <w:sz w:val="20"/>
                <w:szCs w:val="20"/>
                <w:lang w:eastAsia="es-MX"/>
              </w:rPr>
              <w:t xml:space="preserve">     178,679.21 </w:t>
            </w:r>
          </w:p>
        </w:tc>
      </w:tr>
      <w:tr w:rsidR="006D45D6" w:rsidRPr="009C450C" w14:paraId="57AA4FC2" w14:textId="77777777" w:rsidTr="00237BDE">
        <w:trPr>
          <w:trHeight w:val="296"/>
        </w:trPr>
        <w:tc>
          <w:tcPr>
            <w:tcW w:w="8147" w:type="dxa"/>
            <w:tcBorders>
              <w:top w:val="nil"/>
              <w:left w:val="single" w:sz="4" w:space="0" w:color="000000"/>
              <w:bottom w:val="single" w:sz="4" w:space="0" w:color="000000"/>
              <w:right w:val="single" w:sz="4" w:space="0" w:color="000000"/>
            </w:tcBorders>
            <w:shd w:val="clear" w:color="auto" w:fill="auto"/>
            <w:noWrap/>
            <w:vAlign w:val="bottom"/>
          </w:tcPr>
          <w:p w14:paraId="2024779F" w14:textId="19D043FD" w:rsidR="006D45D6" w:rsidRPr="009C450C" w:rsidRDefault="006D45D6" w:rsidP="006D45D6">
            <w:pPr>
              <w:jc w:val="both"/>
              <w:rPr>
                <w:rFonts w:ascii="Lato" w:hAnsi="Lato"/>
                <w:color w:val="000000"/>
                <w:sz w:val="20"/>
                <w:szCs w:val="20"/>
                <w:lang w:eastAsia="es-MX"/>
              </w:rPr>
            </w:pPr>
            <w:r w:rsidRPr="009C450C">
              <w:rPr>
                <w:rFonts w:ascii="Lato" w:hAnsi="Lato"/>
                <w:color w:val="000000"/>
                <w:sz w:val="20"/>
                <w:szCs w:val="20"/>
                <w:lang w:eastAsia="es-MX"/>
              </w:rPr>
              <w:t xml:space="preserve">      SELIM SA DE CV</w:t>
            </w:r>
          </w:p>
        </w:tc>
        <w:tc>
          <w:tcPr>
            <w:tcW w:w="1753" w:type="dxa"/>
            <w:tcBorders>
              <w:top w:val="nil"/>
              <w:left w:val="nil"/>
              <w:bottom w:val="single" w:sz="4" w:space="0" w:color="000000"/>
              <w:right w:val="single" w:sz="4" w:space="0" w:color="000000"/>
            </w:tcBorders>
            <w:shd w:val="clear" w:color="auto" w:fill="auto"/>
            <w:noWrap/>
            <w:vAlign w:val="bottom"/>
          </w:tcPr>
          <w:p w14:paraId="320DD4D2" w14:textId="34DCAABF" w:rsidR="006D45D6" w:rsidRPr="009C450C" w:rsidRDefault="006D45D6" w:rsidP="00237BDE">
            <w:pPr>
              <w:jc w:val="right"/>
              <w:rPr>
                <w:rFonts w:ascii="Lato" w:hAnsi="Lato"/>
                <w:color w:val="000000"/>
                <w:sz w:val="20"/>
                <w:szCs w:val="20"/>
                <w:lang w:eastAsia="es-MX"/>
              </w:rPr>
            </w:pPr>
            <w:r w:rsidRPr="009C450C">
              <w:rPr>
                <w:rFonts w:ascii="Lato" w:hAnsi="Lato"/>
                <w:color w:val="000000"/>
                <w:sz w:val="20"/>
                <w:szCs w:val="20"/>
                <w:lang w:eastAsia="es-MX"/>
              </w:rPr>
              <w:t>154113.19</w:t>
            </w:r>
          </w:p>
        </w:tc>
      </w:tr>
      <w:tr w:rsidR="006D45D6" w:rsidRPr="009C450C" w14:paraId="18C2E2AC" w14:textId="77777777" w:rsidTr="00237BDE">
        <w:trPr>
          <w:trHeight w:val="296"/>
        </w:trPr>
        <w:tc>
          <w:tcPr>
            <w:tcW w:w="8147" w:type="dxa"/>
            <w:tcBorders>
              <w:top w:val="nil"/>
              <w:left w:val="single" w:sz="4" w:space="0" w:color="000000"/>
              <w:bottom w:val="single" w:sz="4" w:space="0" w:color="000000"/>
              <w:right w:val="single" w:sz="4" w:space="0" w:color="000000"/>
            </w:tcBorders>
            <w:shd w:val="clear" w:color="auto" w:fill="auto"/>
            <w:noWrap/>
            <w:vAlign w:val="bottom"/>
          </w:tcPr>
          <w:p w14:paraId="58CCE48C" w14:textId="3A735BFB" w:rsidR="006D45D6" w:rsidRPr="009C450C" w:rsidRDefault="006D45D6" w:rsidP="006D45D6">
            <w:pPr>
              <w:jc w:val="both"/>
              <w:rPr>
                <w:rFonts w:ascii="Lato" w:hAnsi="Lato"/>
                <w:color w:val="000000"/>
                <w:sz w:val="20"/>
                <w:szCs w:val="20"/>
                <w:lang w:eastAsia="es-MX"/>
              </w:rPr>
            </w:pPr>
            <w:r w:rsidRPr="009C450C">
              <w:rPr>
                <w:rFonts w:ascii="Lato" w:hAnsi="Lato"/>
                <w:color w:val="000000"/>
                <w:sz w:val="20"/>
                <w:szCs w:val="20"/>
                <w:lang w:eastAsia="es-MX"/>
              </w:rPr>
              <w:t xml:space="preserve">      QUINTATINTA S.DE R.L DE C.V.</w:t>
            </w:r>
          </w:p>
        </w:tc>
        <w:tc>
          <w:tcPr>
            <w:tcW w:w="1753" w:type="dxa"/>
            <w:tcBorders>
              <w:top w:val="nil"/>
              <w:left w:val="nil"/>
              <w:bottom w:val="single" w:sz="4" w:space="0" w:color="000000"/>
              <w:right w:val="single" w:sz="4" w:space="0" w:color="000000"/>
            </w:tcBorders>
            <w:shd w:val="clear" w:color="auto" w:fill="auto"/>
            <w:noWrap/>
            <w:vAlign w:val="bottom"/>
            <w:hideMark/>
          </w:tcPr>
          <w:p w14:paraId="4768C10D" w14:textId="0B88F2DC" w:rsidR="006D45D6" w:rsidRPr="009C450C" w:rsidRDefault="006D45D6" w:rsidP="00237BDE">
            <w:pPr>
              <w:jc w:val="right"/>
              <w:rPr>
                <w:rFonts w:ascii="Lato" w:hAnsi="Lato"/>
                <w:color w:val="000000"/>
                <w:sz w:val="20"/>
                <w:szCs w:val="20"/>
                <w:lang w:eastAsia="es-MX"/>
              </w:rPr>
            </w:pPr>
            <w:r w:rsidRPr="009C450C">
              <w:rPr>
                <w:rFonts w:ascii="Lato" w:hAnsi="Lato"/>
                <w:color w:val="000000"/>
                <w:sz w:val="20"/>
                <w:szCs w:val="20"/>
                <w:lang w:eastAsia="es-MX"/>
              </w:rPr>
              <w:t xml:space="preserve">          1,044.00</w:t>
            </w:r>
          </w:p>
        </w:tc>
      </w:tr>
      <w:tr w:rsidR="006D45D6" w:rsidRPr="009C450C" w14:paraId="031FB4C3" w14:textId="77777777" w:rsidTr="00237BDE">
        <w:trPr>
          <w:trHeight w:val="296"/>
        </w:trPr>
        <w:tc>
          <w:tcPr>
            <w:tcW w:w="8147" w:type="dxa"/>
            <w:tcBorders>
              <w:top w:val="nil"/>
              <w:left w:val="single" w:sz="4" w:space="0" w:color="000000"/>
              <w:bottom w:val="single" w:sz="4" w:space="0" w:color="000000"/>
              <w:right w:val="single" w:sz="4" w:space="0" w:color="000000"/>
            </w:tcBorders>
            <w:shd w:val="clear" w:color="auto" w:fill="auto"/>
            <w:noWrap/>
            <w:vAlign w:val="bottom"/>
          </w:tcPr>
          <w:p w14:paraId="11E8738F" w14:textId="60377855" w:rsidR="006D45D6" w:rsidRPr="009C450C" w:rsidRDefault="006D45D6" w:rsidP="006D45D6">
            <w:pPr>
              <w:jc w:val="both"/>
              <w:rPr>
                <w:rFonts w:ascii="Lato" w:hAnsi="Lato"/>
                <w:color w:val="000000"/>
                <w:sz w:val="20"/>
                <w:szCs w:val="20"/>
                <w:lang w:eastAsia="es-MX"/>
              </w:rPr>
            </w:pPr>
            <w:r w:rsidRPr="009C450C">
              <w:rPr>
                <w:rFonts w:ascii="Lato" w:hAnsi="Lato"/>
                <w:color w:val="000000"/>
                <w:sz w:val="20"/>
                <w:szCs w:val="20"/>
                <w:lang w:eastAsia="es-MX"/>
              </w:rPr>
              <w:t xml:space="preserve">      MARIA CECILIA ALCOCER BUHL</w:t>
            </w:r>
          </w:p>
        </w:tc>
        <w:tc>
          <w:tcPr>
            <w:tcW w:w="1753" w:type="dxa"/>
            <w:tcBorders>
              <w:top w:val="nil"/>
              <w:left w:val="nil"/>
              <w:bottom w:val="single" w:sz="4" w:space="0" w:color="000000"/>
              <w:right w:val="single" w:sz="4" w:space="0" w:color="000000"/>
            </w:tcBorders>
            <w:shd w:val="clear" w:color="auto" w:fill="auto"/>
            <w:noWrap/>
            <w:vAlign w:val="bottom"/>
          </w:tcPr>
          <w:p w14:paraId="1DA5F7CA" w14:textId="798FF85C" w:rsidR="006D45D6" w:rsidRPr="009C450C" w:rsidRDefault="006D45D6" w:rsidP="00237BDE">
            <w:pPr>
              <w:jc w:val="right"/>
              <w:rPr>
                <w:rFonts w:ascii="Lato" w:hAnsi="Lato"/>
                <w:color w:val="000000"/>
                <w:sz w:val="20"/>
                <w:szCs w:val="20"/>
                <w:lang w:eastAsia="es-MX"/>
              </w:rPr>
            </w:pPr>
            <w:r w:rsidRPr="009C450C">
              <w:rPr>
                <w:rFonts w:ascii="Lato" w:hAnsi="Lato"/>
                <w:color w:val="000000"/>
                <w:sz w:val="20"/>
                <w:szCs w:val="20"/>
                <w:lang w:eastAsia="es-MX"/>
              </w:rPr>
              <w:t xml:space="preserve">    3,152.30</w:t>
            </w:r>
          </w:p>
        </w:tc>
      </w:tr>
      <w:tr w:rsidR="006D45D6" w:rsidRPr="009C450C" w14:paraId="2AB778C2" w14:textId="77777777" w:rsidTr="00237BDE">
        <w:trPr>
          <w:trHeight w:val="296"/>
        </w:trPr>
        <w:tc>
          <w:tcPr>
            <w:tcW w:w="8147" w:type="dxa"/>
            <w:tcBorders>
              <w:top w:val="nil"/>
              <w:left w:val="single" w:sz="4" w:space="0" w:color="000000"/>
              <w:bottom w:val="single" w:sz="4" w:space="0" w:color="000000"/>
              <w:right w:val="single" w:sz="4" w:space="0" w:color="000000"/>
            </w:tcBorders>
            <w:shd w:val="clear" w:color="auto" w:fill="auto"/>
            <w:noWrap/>
            <w:vAlign w:val="bottom"/>
          </w:tcPr>
          <w:p w14:paraId="077E96E3" w14:textId="7ADB536C" w:rsidR="006D45D6" w:rsidRPr="009C450C" w:rsidRDefault="006D45D6" w:rsidP="006D45D6">
            <w:pPr>
              <w:jc w:val="both"/>
              <w:rPr>
                <w:rFonts w:ascii="Lato" w:hAnsi="Lato"/>
                <w:b/>
                <w:bCs/>
                <w:color w:val="000000"/>
                <w:sz w:val="20"/>
                <w:szCs w:val="20"/>
                <w:lang w:eastAsia="es-MX"/>
              </w:rPr>
            </w:pPr>
            <w:r w:rsidRPr="009C450C">
              <w:rPr>
                <w:rFonts w:ascii="Lato" w:hAnsi="Lato"/>
                <w:b/>
                <w:bCs/>
                <w:color w:val="000000"/>
                <w:sz w:val="20"/>
                <w:szCs w:val="20"/>
                <w:lang w:eastAsia="es-MX"/>
              </w:rPr>
              <w:t>TOTAL</w:t>
            </w:r>
          </w:p>
        </w:tc>
        <w:tc>
          <w:tcPr>
            <w:tcW w:w="1753" w:type="dxa"/>
            <w:tcBorders>
              <w:top w:val="nil"/>
              <w:left w:val="nil"/>
              <w:bottom w:val="single" w:sz="4" w:space="0" w:color="000000"/>
              <w:right w:val="single" w:sz="4" w:space="0" w:color="000000"/>
            </w:tcBorders>
            <w:shd w:val="clear" w:color="auto" w:fill="auto"/>
            <w:noWrap/>
            <w:vAlign w:val="bottom"/>
            <w:hideMark/>
          </w:tcPr>
          <w:p w14:paraId="1E6F30FF" w14:textId="32F6FBF1" w:rsidR="006D45D6" w:rsidRPr="009C450C" w:rsidRDefault="006D45D6" w:rsidP="00237BDE">
            <w:pPr>
              <w:jc w:val="right"/>
              <w:rPr>
                <w:rFonts w:ascii="Lato" w:hAnsi="Lato"/>
                <w:b/>
                <w:bCs/>
                <w:color w:val="000000"/>
                <w:sz w:val="20"/>
                <w:szCs w:val="20"/>
                <w:lang w:eastAsia="es-MX"/>
              </w:rPr>
            </w:pPr>
            <w:r w:rsidRPr="009C450C">
              <w:rPr>
                <w:rFonts w:ascii="Lato" w:hAnsi="Lato"/>
                <w:b/>
                <w:bCs/>
                <w:color w:val="000000"/>
                <w:sz w:val="20"/>
                <w:szCs w:val="20"/>
                <w:lang w:eastAsia="es-MX"/>
              </w:rPr>
              <w:t xml:space="preserve">     252,492.60</w:t>
            </w:r>
          </w:p>
        </w:tc>
      </w:tr>
    </w:tbl>
    <w:p w14:paraId="5BA08750" w14:textId="77777777" w:rsidR="00C97A9B" w:rsidRPr="009C450C" w:rsidRDefault="00C97A9B" w:rsidP="00C97A9B">
      <w:pPr>
        <w:jc w:val="both"/>
        <w:rPr>
          <w:rFonts w:ascii="Lato" w:hAnsi="Lato"/>
          <w:w w:val="105"/>
          <w:sz w:val="20"/>
          <w:szCs w:val="20"/>
        </w:rPr>
      </w:pPr>
    </w:p>
    <w:p w14:paraId="63A55610" w14:textId="77777777" w:rsidR="00237BDE" w:rsidRDefault="00237BDE" w:rsidP="00C97A9B">
      <w:pPr>
        <w:jc w:val="both"/>
        <w:rPr>
          <w:rFonts w:ascii="Lato" w:hAnsi="Lato"/>
          <w:b/>
          <w:w w:val="105"/>
          <w:sz w:val="20"/>
          <w:szCs w:val="20"/>
        </w:rPr>
      </w:pPr>
    </w:p>
    <w:p w14:paraId="3873E3ED" w14:textId="774315B9" w:rsidR="00C97A9B" w:rsidRPr="009C450C" w:rsidRDefault="00C97A9B" w:rsidP="00C97A9B">
      <w:pPr>
        <w:jc w:val="both"/>
        <w:rPr>
          <w:rFonts w:ascii="Lato" w:hAnsi="Lato"/>
          <w:b/>
          <w:sz w:val="20"/>
          <w:szCs w:val="20"/>
        </w:rPr>
      </w:pPr>
      <w:r w:rsidRPr="009C450C">
        <w:rPr>
          <w:rFonts w:ascii="Lato" w:hAnsi="Lato"/>
          <w:b/>
          <w:w w:val="105"/>
          <w:sz w:val="20"/>
          <w:szCs w:val="20"/>
        </w:rPr>
        <w:lastRenderedPageBreak/>
        <w:t>Fondos y Bienes de Terceros en Garantía y/o Administración.</w:t>
      </w:r>
    </w:p>
    <w:p w14:paraId="50FBC919" w14:textId="2013A3F6" w:rsidR="00C97A9B" w:rsidRPr="009C450C" w:rsidRDefault="00C85BB3" w:rsidP="00C97A9B">
      <w:pPr>
        <w:jc w:val="both"/>
        <w:rPr>
          <w:rFonts w:ascii="Lato" w:hAnsi="Lato"/>
          <w:sz w:val="20"/>
          <w:szCs w:val="20"/>
        </w:rPr>
      </w:pPr>
      <w:r w:rsidRPr="009C450C">
        <w:rPr>
          <w:rFonts w:ascii="Lato" w:hAnsi="Lato"/>
          <w:b/>
          <w:w w:val="105"/>
          <w:sz w:val="20"/>
          <w:szCs w:val="20"/>
        </w:rPr>
        <w:t>2</w:t>
      </w:r>
      <w:r w:rsidRPr="009C450C">
        <w:rPr>
          <w:rFonts w:ascii="Lato" w:hAnsi="Lato"/>
          <w:w w:val="105"/>
          <w:sz w:val="20"/>
          <w:szCs w:val="20"/>
        </w:rPr>
        <w:tab/>
      </w:r>
      <w:r w:rsidR="00C97A9B" w:rsidRPr="009C450C">
        <w:rPr>
          <w:rFonts w:ascii="Lato" w:hAnsi="Lato"/>
          <w:w w:val="105"/>
          <w:sz w:val="20"/>
          <w:szCs w:val="20"/>
        </w:rPr>
        <w:t>El</w:t>
      </w:r>
      <w:r w:rsidR="00C97A9B" w:rsidRPr="009C450C">
        <w:rPr>
          <w:rFonts w:ascii="Lato" w:hAnsi="Lato"/>
          <w:spacing w:val="-5"/>
          <w:w w:val="105"/>
          <w:sz w:val="20"/>
          <w:szCs w:val="20"/>
        </w:rPr>
        <w:t xml:space="preserve"> </w:t>
      </w:r>
      <w:r w:rsidR="00C97A9B" w:rsidRPr="009C450C">
        <w:rPr>
          <w:rFonts w:ascii="Lato" w:hAnsi="Lato"/>
          <w:w w:val="105"/>
          <w:sz w:val="20"/>
          <w:szCs w:val="20"/>
        </w:rPr>
        <w:t>Instituto</w:t>
      </w:r>
      <w:r w:rsidR="00C97A9B" w:rsidRPr="009C450C">
        <w:rPr>
          <w:rFonts w:ascii="Lato" w:hAnsi="Lato"/>
          <w:spacing w:val="-3"/>
          <w:w w:val="105"/>
          <w:sz w:val="20"/>
          <w:szCs w:val="20"/>
        </w:rPr>
        <w:t xml:space="preserve"> </w:t>
      </w:r>
      <w:r w:rsidR="00C97A9B" w:rsidRPr="009C450C">
        <w:rPr>
          <w:rFonts w:ascii="Lato" w:hAnsi="Lato"/>
          <w:w w:val="105"/>
          <w:sz w:val="20"/>
          <w:szCs w:val="20"/>
        </w:rPr>
        <w:t>de</w:t>
      </w:r>
      <w:r w:rsidR="00C97A9B" w:rsidRPr="009C450C">
        <w:rPr>
          <w:rFonts w:ascii="Lato" w:hAnsi="Lato"/>
          <w:spacing w:val="-3"/>
          <w:w w:val="105"/>
          <w:sz w:val="20"/>
          <w:szCs w:val="20"/>
        </w:rPr>
        <w:t xml:space="preserve"> </w:t>
      </w:r>
      <w:r w:rsidR="00C97A9B" w:rsidRPr="009C450C">
        <w:rPr>
          <w:rFonts w:ascii="Lato" w:hAnsi="Lato"/>
          <w:w w:val="105"/>
          <w:sz w:val="20"/>
          <w:szCs w:val="20"/>
        </w:rPr>
        <w:t>Seguridad</w:t>
      </w:r>
      <w:r w:rsidR="00C97A9B" w:rsidRPr="009C450C">
        <w:rPr>
          <w:rFonts w:ascii="Lato" w:hAnsi="Lato"/>
          <w:spacing w:val="-4"/>
          <w:w w:val="105"/>
          <w:sz w:val="20"/>
          <w:szCs w:val="20"/>
        </w:rPr>
        <w:t xml:space="preserve"> </w:t>
      </w:r>
      <w:r w:rsidR="00C97A9B" w:rsidRPr="009C450C">
        <w:rPr>
          <w:rFonts w:ascii="Lato" w:hAnsi="Lato"/>
          <w:w w:val="105"/>
          <w:sz w:val="20"/>
          <w:szCs w:val="20"/>
        </w:rPr>
        <w:t>Jurídica</w:t>
      </w:r>
      <w:r w:rsidR="00C97A9B" w:rsidRPr="009C450C">
        <w:rPr>
          <w:rFonts w:ascii="Lato" w:hAnsi="Lato"/>
          <w:spacing w:val="-3"/>
          <w:w w:val="105"/>
          <w:sz w:val="20"/>
          <w:szCs w:val="20"/>
        </w:rPr>
        <w:t xml:space="preserve"> </w:t>
      </w:r>
      <w:r w:rsidR="00C97A9B" w:rsidRPr="009C450C">
        <w:rPr>
          <w:rFonts w:ascii="Lato" w:hAnsi="Lato"/>
          <w:w w:val="105"/>
          <w:sz w:val="20"/>
          <w:szCs w:val="20"/>
        </w:rPr>
        <w:t>Patrimonial</w:t>
      </w:r>
      <w:r w:rsidR="00C97A9B" w:rsidRPr="009C450C">
        <w:rPr>
          <w:rFonts w:ascii="Lato" w:hAnsi="Lato"/>
          <w:spacing w:val="-4"/>
          <w:w w:val="105"/>
          <w:sz w:val="20"/>
          <w:szCs w:val="20"/>
        </w:rPr>
        <w:t xml:space="preserve"> </w:t>
      </w:r>
      <w:r w:rsidR="00C97A9B" w:rsidRPr="009C450C">
        <w:rPr>
          <w:rFonts w:ascii="Lato" w:hAnsi="Lato"/>
          <w:w w:val="105"/>
          <w:sz w:val="20"/>
          <w:szCs w:val="20"/>
        </w:rPr>
        <w:t>de</w:t>
      </w:r>
      <w:r w:rsidR="00C97A9B" w:rsidRPr="009C450C">
        <w:rPr>
          <w:rFonts w:ascii="Lato" w:hAnsi="Lato"/>
          <w:spacing w:val="-4"/>
          <w:w w:val="105"/>
          <w:sz w:val="20"/>
          <w:szCs w:val="20"/>
        </w:rPr>
        <w:t xml:space="preserve"> </w:t>
      </w:r>
      <w:r w:rsidR="00C97A9B" w:rsidRPr="009C450C">
        <w:rPr>
          <w:rFonts w:ascii="Lato" w:hAnsi="Lato"/>
          <w:w w:val="105"/>
          <w:sz w:val="20"/>
          <w:szCs w:val="20"/>
        </w:rPr>
        <w:t>Yucatán</w:t>
      </w:r>
      <w:r w:rsidR="00C97A9B" w:rsidRPr="009C450C">
        <w:rPr>
          <w:rFonts w:ascii="Lato" w:hAnsi="Lato"/>
          <w:spacing w:val="-3"/>
          <w:w w:val="105"/>
          <w:sz w:val="20"/>
          <w:szCs w:val="20"/>
        </w:rPr>
        <w:t xml:space="preserve"> </w:t>
      </w:r>
      <w:r w:rsidR="00C97A9B" w:rsidRPr="009C450C">
        <w:rPr>
          <w:rFonts w:ascii="Lato" w:hAnsi="Lato"/>
          <w:w w:val="105"/>
          <w:sz w:val="20"/>
          <w:szCs w:val="20"/>
        </w:rPr>
        <w:t>no</w:t>
      </w:r>
      <w:r w:rsidR="00C97A9B" w:rsidRPr="009C450C">
        <w:rPr>
          <w:rFonts w:ascii="Lato" w:hAnsi="Lato"/>
          <w:spacing w:val="-4"/>
          <w:w w:val="105"/>
          <w:sz w:val="20"/>
          <w:szCs w:val="20"/>
        </w:rPr>
        <w:t xml:space="preserve"> </w:t>
      </w:r>
      <w:r w:rsidR="00C97A9B" w:rsidRPr="009C450C">
        <w:rPr>
          <w:rFonts w:ascii="Lato" w:hAnsi="Lato"/>
          <w:w w:val="105"/>
          <w:sz w:val="20"/>
          <w:szCs w:val="20"/>
        </w:rPr>
        <w:t>tiene</w:t>
      </w:r>
      <w:r w:rsidR="00C97A9B" w:rsidRPr="009C450C">
        <w:rPr>
          <w:rFonts w:ascii="Lato" w:hAnsi="Lato"/>
          <w:spacing w:val="-3"/>
          <w:w w:val="105"/>
          <w:sz w:val="20"/>
          <w:szCs w:val="20"/>
        </w:rPr>
        <w:t xml:space="preserve"> </w:t>
      </w:r>
      <w:r w:rsidR="00C97A9B" w:rsidRPr="009C450C">
        <w:rPr>
          <w:rFonts w:ascii="Lato" w:hAnsi="Lato"/>
          <w:w w:val="105"/>
          <w:sz w:val="20"/>
          <w:szCs w:val="20"/>
        </w:rPr>
        <w:t>registro</w:t>
      </w:r>
      <w:r w:rsidR="00C97A9B" w:rsidRPr="009C450C">
        <w:rPr>
          <w:rFonts w:ascii="Lato" w:hAnsi="Lato"/>
          <w:spacing w:val="-3"/>
          <w:w w:val="105"/>
          <w:sz w:val="20"/>
          <w:szCs w:val="20"/>
        </w:rPr>
        <w:t xml:space="preserve"> </w:t>
      </w:r>
      <w:r w:rsidR="00C97A9B" w:rsidRPr="009C450C">
        <w:rPr>
          <w:rFonts w:ascii="Lato" w:hAnsi="Lato"/>
          <w:w w:val="105"/>
          <w:sz w:val="20"/>
          <w:szCs w:val="20"/>
        </w:rPr>
        <w:t>en</w:t>
      </w:r>
      <w:r w:rsidR="00C97A9B" w:rsidRPr="009C450C">
        <w:rPr>
          <w:rFonts w:ascii="Lato" w:hAnsi="Lato"/>
          <w:spacing w:val="-4"/>
          <w:w w:val="105"/>
          <w:sz w:val="20"/>
          <w:szCs w:val="20"/>
        </w:rPr>
        <w:t xml:space="preserve"> </w:t>
      </w:r>
      <w:r w:rsidR="00C97A9B" w:rsidRPr="009C450C">
        <w:rPr>
          <w:rFonts w:ascii="Lato" w:hAnsi="Lato"/>
          <w:w w:val="105"/>
          <w:sz w:val="20"/>
          <w:szCs w:val="20"/>
        </w:rPr>
        <w:t>Fondos</w:t>
      </w:r>
      <w:r w:rsidR="00C97A9B" w:rsidRPr="009C450C">
        <w:rPr>
          <w:rFonts w:ascii="Lato" w:hAnsi="Lato"/>
          <w:spacing w:val="-2"/>
          <w:w w:val="105"/>
          <w:sz w:val="20"/>
          <w:szCs w:val="20"/>
        </w:rPr>
        <w:t xml:space="preserve"> </w:t>
      </w:r>
      <w:r w:rsidR="00C97A9B" w:rsidRPr="009C450C">
        <w:rPr>
          <w:rFonts w:ascii="Lato" w:hAnsi="Lato"/>
          <w:w w:val="105"/>
          <w:sz w:val="20"/>
          <w:szCs w:val="20"/>
        </w:rPr>
        <w:t>de</w:t>
      </w:r>
      <w:r w:rsidR="00C97A9B" w:rsidRPr="009C450C">
        <w:rPr>
          <w:rFonts w:ascii="Lato" w:hAnsi="Lato"/>
          <w:spacing w:val="-3"/>
          <w:w w:val="105"/>
          <w:sz w:val="20"/>
          <w:szCs w:val="20"/>
        </w:rPr>
        <w:t xml:space="preserve"> </w:t>
      </w:r>
      <w:r w:rsidR="00C97A9B" w:rsidRPr="009C450C">
        <w:rPr>
          <w:rFonts w:ascii="Lato" w:hAnsi="Lato"/>
          <w:w w:val="105"/>
          <w:sz w:val="20"/>
          <w:szCs w:val="20"/>
        </w:rPr>
        <w:t>Bienes</w:t>
      </w:r>
      <w:r w:rsidR="00C97A9B" w:rsidRPr="009C450C">
        <w:rPr>
          <w:rFonts w:ascii="Lato" w:hAnsi="Lato"/>
          <w:spacing w:val="-3"/>
          <w:w w:val="105"/>
          <w:sz w:val="20"/>
          <w:szCs w:val="20"/>
        </w:rPr>
        <w:t xml:space="preserve"> </w:t>
      </w:r>
      <w:r w:rsidR="00C97A9B" w:rsidRPr="009C450C">
        <w:rPr>
          <w:rFonts w:ascii="Lato" w:hAnsi="Lato"/>
          <w:w w:val="105"/>
          <w:sz w:val="20"/>
          <w:szCs w:val="20"/>
        </w:rPr>
        <w:t>de</w:t>
      </w:r>
      <w:r w:rsidR="00C97A9B" w:rsidRPr="009C450C">
        <w:rPr>
          <w:rFonts w:ascii="Lato" w:hAnsi="Lato"/>
          <w:spacing w:val="-3"/>
          <w:w w:val="105"/>
          <w:sz w:val="20"/>
          <w:szCs w:val="20"/>
        </w:rPr>
        <w:t xml:space="preserve"> </w:t>
      </w:r>
      <w:r w:rsidR="00C97A9B" w:rsidRPr="009C450C">
        <w:rPr>
          <w:rFonts w:ascii="Lato" w:hAnsi="Lato"/>
          <w:w w:val="105"/>
          <w:sz w:val="20"/>
          <w:szCs w:val="20"/>
        </w:rPr>
        <w:t>Terceros</w:t>
      </w:r>
      <w:r w:rsidR="00C97A9B" w:rsidRPr="009C450C">
        <w:rPr>
          <w:rFonts w:ascii="Lato" w:hAnsi="Lato"/>
          <w:spacing w:val="-2"/>
          <w:w w:val="105"/>
          <w:sz w:val="20"/>
          <w:szCs w:val="20"/>
        </w:rPr>
        <w:t xml:space="preserve"> </w:t>
      </w:r>
      <w:r w:rsidR="00C97A9B" w:rsidRPr="009C450C">
        <w:rPr>
          <w:rFonts w:ascii="Lato" w:hAnsi="Lato"/>
          <w:w w:val="105"/>
          <w:sz w:val="20"/>
          <w:szCs w:val="20"/>
        </w:rPr>
        <w:t>en</w:t>
      </w:r>
      <w:r w:rsidR="00C97A9B" w:rsidRPr="009C450C">
        <w:rPr>
          <w:rFonts w:ascii="Lato" w:hAnsi="Lato"/>
          <w:spacing w:val="-4"/>
          <w:w w:val="105"/>
          <w:sz w:val="20"/>
          <w:szCs w:val="20"/>
        </w:rPr>
        <w:t xml:space="preserve"> </w:t>
      </w:r>
      <w:r w:rsidR="00C97A9B" w:rsidRPr="009C450C">
        <w:rPr>
          <w:rFonts w:ascii="Lato" w:hAnsi="Lato"/>
          <w:w w:val="105"/>
          <w:sz w:val="20"/>
          <w:szCs w:val="20"/>
        </w:rPr>
        <w:t>Administración</w:t>
      </w:r>
      <w:r w:rsidR="00C97A9B" w:rsidRPr="009C450C">
        <w:rPr>
          <w:rFonts w:ascii="Lato" w:hAnsi="Lato"/>
          <w:spacing w:val="-3"/>
          <w:w w:val="105"/>
          <w:sz w:val="20"/>
          <w:szCs w:val="20"/>
        </w:rPr>
        <w:t xml:space="preserve"> </w:t>
      </w:r>
      <w:r w:rsidR="00C97A9B" w:rsidRPr="009C450C">
        <w:rPr>
          <w:rFonts w:ascii="Lato" w:hAnsi="Lato"/>
          <w:w w:val="105"/>
          <w:sz w:val="20"/>
          <w:szCs w:val="20"/>
        </w:rPr>
        <w:t>y/o</w:t>
      </w:r>
      <w:r w:rsidR="00C97A9B" w:rsidRPr="009C450C">
        <w:rPr>
          <w:rFonts w:ascii="Lato" w:hAnsi="Lato"/>
          <w:spacing w:val="-4"/>
          <w:w w:val="105"/>
          <w:sz w:val="20"/>
          <w:szCs w:val="20"/>
        </w:rPr>
        <w:t xml:space="preserve"> </w:t>
      </w:r>
      <w:r w:rsidR="00C97A9B" w:rsidRPr="009C450C">
        <w:rPr>
          <w:rFonts w:ascii="Lato" w:hAnsi="Lato"/>
          <w:w w:val="105"/>
          <w:sz w:val="20"/>
          <w:szCs w:val="20"/>
        </w:rPr>
        <w:t>en</w:t>
      </w:r>
      <w:r w:rsidR="00C97A9B" w:rsidRPr="009C450C">
        <w:rPr>
          <w:rFonts w:ascii="Lato" w:hAnsi="Lato"/>
          <w:spacing w:val="-3"/>
          <w:w w:val="105"/>
          <w:sz w:val="20"/>
          <w:szCs w:val="20"/>
        </w:rPr>
        <w:t xml:space="preserve"> </w:t>
      </w:r>
      <w:r w:rsidR="00C97A9B" w:rsidRPr="009C450C">
        <w:rPr>
          <w:rFonts w:ascii="Lato" w:hAnsi="Lato"/>
          <w:w w:val="105"/>
          <w:sz w:val="20"/>
          <w:szCs w:val="20"/>
        </w:rPr>
        <w:t>Garantía</w:t>
      </w:r>
      <w:r w:rsidR="00C97A9B" w:rsidRPr="009C450C">
        <w:rPr>
          <w:rFonts w:ascii="Lato" w:hAnsi="Lato"/>
          <w:spacing w:val="-3"/>
          <w:w w:val="105"/>
          <w:sz w:val="20"/>
          <w:szCs w:val="20"/>
        </w:rPr>
        <w:t xml:space="preserve"> </w:t>
      </w:r>
      <w:r w:rsidR="00C97A9B" w:rsidRPr="009C450C">
        <w:rPr>
          <w:rFonts w:ascii="Lato" w:hAnsi="Lato"/>
          <w:w w:val="105"/>
          <w:sz w:val="20"/>
          <w:szCs w:val="20"/>
        </w:rPr>
        <w:t>a</w:t>
      </w:r>
      <w:r w:rsidR="00C97A9B" w:rsidRPr="009C450C">
        <w:rPr>
          <w:rFonts w:ascii="Lato" w:hAnsi="Lato"/>
          <w:spacing w:val="-4"/>
          <w:w w:val="105"/>
          <w:sz w:val="20"/>
          <w:szCs w:val="20"/>
        </w:rPr>
        <w:t xml:space="preserve"> </w:t>
      </w:r>
      <w:r w:rsidR="00C97A9B" w:rsidRPr="009C450C">
        <w:rPr>
          <w:rFonts w:ascii="Lato" w:hAnsi="Lato"/>
          <w:w w:val="105"/>
          <w:sz w:val="20"/>
          <w:szCs w:val="20"/>
        </w:rPr>
        <w:t>corto</w:t>
      </w:r>
      <w:r w:rsidR="00C97A9B" w:rsidRPr="009C450C">
        <w:rPr>
          <w:rFonts w:ascii="Lato" w:hAnsi="Lato"/>
          <w:spacing w:val="-3"/>
          <w:w w:val="105"/>
          <w:sz w:val="20"/>
          <w:szCs w:val="20"/>
        </w:rPr>
        <w:t xml:space="preserve"> </w:t>
      </w:r>
      <w:r w:rsidR="00C97A9B" w:rsidRPr="009C450C">
        <w:rPr>
          <w:rFonts w:ascii="Lato" w:hAnsi="Lato"/>
          <w:w w:val="105"/>
          <w:sz w:val="20"/>
          <w:szCs w:val="20"/>
        </w:rPr>
        <w:t>y</w:t>
      </w:r>
      <w:r w:rsidR="00C97A9B" w:rsidRPr="009C450C">
        <w:rPr>
          <w:rFonts w:ascii="Lato" w:hAnsi="Lato"/>
          <w:spacing w:val="-2"/>
          <w:w w:val="105"/>
          <w:sz w:val="20"/>
          <w:szCs w:val="20"/>
        </w:rPr>
        <w:t xml:space="preserve"> </w:t>
      </w:r>
      <w:r w:rsidR="00C97A9B" w:rsidRPr="009C450C">
        <w:rPr>
          <w:rFonts w:ascii="Lato" w:hAnsi="Lato"/>
          <w:w w:val="105"/>
          <w:sz w:val="20"/>
          <w:szCs w:val="20"/>
        </w:rPr>
        <w:t>largo</w:t>
      </w:r>
      <w:r w:rsidR="00C97A9B" w:rsidRPr="009C450C">
        <w:rPr>
          <w:rFonts w:ascii="Lato" w:hAnsi="Lato"/>
          <w:spacing w:val="-4"/>
          <w:w w:val="105"/>
          <w:sz w:val="20"/>
          <w:szCs w:val="20"/>
        </w:rPr>
        <w:t xml:space="preserve"> </w:t>
      </w:r>
      <w:r w:rsidR="00C97A9B" w:rsidRPr="009C450C">
        <w:rPr>
          <w:rFonts w:ascii="Lato" w:hAnsi="Lato"/>
          <w:w w:val="105"/>
          <w:sz w:val="20"/>
          <w:szCs w:val="20"/>
        </w:rPr>
        <w:t>plazo.</w:t>
      </w:r>
    </w:p>
    <w:p w14:paraId="575E9296" w14:textId="77777777" w:rsidR="00C97A9B" w:rsidRPr="009C450C" w:rsidRDefault="00C97A9B" w:rsidP="00C97A9B">
      <w:pPr>
        <w:jc w:val="both"/>
        <w:rPr>
          <w:rFonts w:ascii="Lato" w:hAnsi="Lato"/>
          <w:b/>
          <w:sz w:val="20"/>
          <w:szCs w:val="20"/>
        </w:rPr>
      </w:pPr>
      <w:r w:rsidRPr="009C450C">
        <w:rPr>
          <w:rFonts w:ascii="Lato" w:hAnsi="Lato"/>
          <w:b/>
          <w:sz w:val="20"/>
          <w:szCs w:val="20"/>
        </w:rPr>
        <w:t xml:space="preserve">  </w:t>
      </w:r>
      <w:r w:rsidRPr="009C450C">
        <w:rPr>
          <w:rFonts w:ascii="Lato" w:hAnsi="Lato"/>
          <w:b/>
          <w:w w:val="105"/>
          <w:sz w:val="20"/>
          <w:szCs w:val="20"/>
        </w:rPr>
        <w:t xml:space="preserve">     Pasivos Diferidos</w:t>
      </w:r>
      <w:r w:rsidRPr="009C450C">
        <w:rPr>
          <w:rFonts w:ascii="Lato" w:hAnsi="Lato"/>
          <w:b/>
          <w:sz w:val="20"/>
          <w:szCs w:val="20"/>
        </w:rPr>
        <w:t xml:space="preserve">                         </w:t>
      </w:r>
    </w:p>
    <w:p w14:paraId="622A6440" w14:textId="3B393924" w:rsidR="00C97A9B" w:rsidRPr="009C450C" w:rsidRDefault="00C85BB3" w:rsidP="00C97A9B">
      <w:pPr>
        <w:jc w:val="both"/>
        <w:rPr>
          <w:rFonts w:ascii="Lato" w:hAnsi="Lato"/>
          <w:sz w:val="20"/>
          <w:szCs w:val="20"/>
        </w:rPr>
      </w:pPr>
      <w:r w:rsidRPr="009C450C">
        <w:rPr>
          <w:rFonts w:ascii="Lato" w:hAnsi="Lato"/>
          <w:b/>
          <w:w w:val="105"/>
          <w:sz w:val="20"/>
          <w:szCs w:val="20"/>
        </w:rPr>
        <w:t>3</w:t>
      </w:r>
      <w:r w:rsidRPr="009C450C">
        <w:rPr>
          <w:rFonts w:ascii="Lato" w:hAnsi="Lato"/>
          <w:w w:val="105"/>
          <w:sz w:val="20"/>
          <w:szCs w:val="20"/>
        </w:rPr>
        <w:tab/>
      </w:r>
      <w:r w:rsidR="00C97A9B" w:rsidRPr="009C450C">
        <w:rPr>
          <w:rFonts w:ascii="Lato" w:hAnsi="Lato"/>
          <w:w w:val="105"/>
          <w:sz w:val="20"/>
          <w:szCs w:val="20"/>
        </w:rPr>
        <w:t>El</w:t>
      </w:r>
      <w:r w:rsidR="00C97A9B" w:rsidRPr="009C450C">
        <w:rPr>
          <w:rFonts w:ascii="Lato" w:hAnsi="Lato"/>
          <w:spacing w:val="-4"/>
          <w:w w:val="105"/>
          <w:sz w:val="20"/>
          <w:szCs w:val="20"/>
        </w:rPr>
        <w:t xml:space="preserve"> </w:t>
      </w:r>
      <w:r w:rsidR="00C97A9B" w:rsidRPr="009C450C">
        <w:rPr>
          <w:rFonts w:ascii="Lato" w:hAnsi="Lato"/>
          <w:w w:val="105"/>
          <w:sz w:val="20"/>
          <w:szCs w:val="20"/>
        </w:rPr>
        <w:t>Instituto</w:t>
      </w:r>
      <w:r w:rsidR="00C97A9B" w:rsidRPr="009C450C">
        <w:rPr>
          <w:rFonts w:ascii="Lato" w:hAnsi="Lato"/>
          <w:spacing w:val="-2"/>
          <w:w w:val="105"/>
          <w:sz w:val="20"/>
          <w:szCs w:val="20"/>
        </w:rPr>
        <w:t xml:space="preserve"> </w:t>
      </w:r>
      <w:r w:rsidR="00C97A9B" w:rsidRPr="009C450C">
        <w:rPr>
          <w:rFonts w:ascii="Lato" w:hAnsi="Lato"/>
          <w:w w:val="105"/>
          <w:sz w:val="20"/>
          <w:szCs w:val="20"/>
        </w:rPr>
        <w:t>de</w:t>
      </w:r>
      <w:r w:rsidR="00C97A9B" w:rsidRPr="009C450C">
        <w:rPr>
          <w:rFonts w:ascii="Lato" w:hAnsi="Lato"/>
          <w:spacing w:val="-2"/>
          <w:w w:val="105"/>
          <w:sz w:val="20"/>
          <w:szCs w:val="20"/>
        </w:rPr>
        <w:t xml:space="preserve"> </w:t>
      </w:r>
      <w:r w:rsidR="00C97A9B" w:rsidRPr="009C450C">
        <w:rPr>
          <w:rFonts w:ascii="Lato" w:hAnsi="Lato"/>
          <w:w w:val="105"/>
          <w:sz w:val="20"/>
          <w:szCs w:val="20"/>
        </w:rPr>
        <w:t>Seguridad</w:t>
      </w:r>
      <w:r w:rsidR="00C97A9B" w:rsidRPr="009C450C">
        <w:rPr>
          <w:rFonts w:ascii="Lato" w:hAnsi="Lato"/>
          <w:spacing w:val="-2"/>
          <w:w w:val="105"/>
          <w:sz w:val="20"/>
          <w:szCs w:val="20"/>
        </w:rPr>
        <w:t xml:space="preserve"> </w:t>
      </w:r>
      <w:r w:rsidR="00C97A9B" w:rsidRPr="009C450C">
        <w:rPr>
          <w:rFonts w:ascii="Lato" w:hAnsi="Lato"/>
          <w:w w:val="105"/>
          <w:sz w:val="20"/>
          <w:szCs w:val="20"/>
        </w:rPr>
        <w:t>Jurídica</w:t>
      </w:r>
      <w:r w:rsidR="00C97A9B" w:rsidRPr="009C450C">
        <w:rPr>
          <w:rFonts w:ascii="Lato" w:hAnsi="Lato"/>
          <w:spacing w:val="-2"/>
          <w:w w:val="105"/>
          <w:sz w:val="20"/>
          <w:szCs w:val="20"/>
        </w:rPr>
        <w:t xml:space="preserve"> </w:t>
      </w:r>
      <w:r w:rsidR="00C97A9B" w:rsidRPr="009C450C">
        <w:rPr>
          <w:rFonts w:ascii="Lato" w:hAnsi="Lato"/>
          <w:w w:val="105"/>
          <w:sz w:val="20"/>
          <w:szCs w:val="20"/>
        </w:rPr>
        <w:t>Patrimonial</w:t>
      </w:r>
      <w:r w:rsidR="00C97A9B" w:rsidRPr="009C450C">
        <w:rPr>
          <w:rFonts w:ascii="Lato" w:hAnsi="Lato"/>
          <w:spacing w:val="-3"/>
          <w:w w:val="105"/>
          <w:sz w:val="20"/>
          <w:szCs w:val="20"/>
        </w:rPr>
        <w:t xml:space="preserve"> </w:t>
      </w:r>
      <w:r w:rsidR="00C97A9B" w:rsidRPr="009C450C">
        <w:rPr>
          <w:rFonts w:ascii="Lato" w:hAnsi="Lato"/>
          <w:w w:val="105"/>
          <w:sz w:val="20"/>
          <w:szCs w:val="20"/>
        </w:rPr>
        <w:t>de</w:t>
      </w:r>
      <w:r w:rsidR="00C97A9B" w:rsidRPr="009C450C">
        <w:rPr>
          <w:rFonts w:ascii="Lato" w:hAnsi="Lato"/>
          <w:spacing w:val="-2"/>
          <w:w w:val="105"/>
          <w:sz w:val="20"/>
          <w:szCs w:val="20"/>
        </w:rPr>
        <w:t xml:space="preserve"> </w:t>
      </w:r>
      <w:r w:rsidR="00C97A9B" w:rsidRPr="009C450C">
        <w:rPr>
          <w:rFonts w:ascii="Lato" w:hAnsi="Lato"/>
          <w:w w:val="105"/>
          <w:sz w:val="20"/>
          <w:szCs w:val="20"/>
        </w:rPr>
        <w:t>Yucatán</w:t>
      </w:r>
      <w:r w:rsidR="00C97A9B" w:rsidRPr="009C450C">
        <w:rPr>
          <w:rFonts w:ascii="Lato" w:hAnsi="Lato"/>
          <w:spacing w:val="-2"/>
          <w:w w:val="105"/>
          <w:sz w:val="20"/>
          <w:szCs w:val="20"/>
        </w:rPr>
        <w:t xml:space="preserve"> </w:t>
      </w:r>
      <w:r w:rsidR="00C97A9B" w:rsidRPr="009C450C">
        <w:rPr>
          <w:rFonts w:ascii="Lato" w:hAnsi="Lato"/>
          <w:w w:val="105"/>
          <w:sz w:val="20"/>
          <w:szCs w:val="20"/>
        </w:rPr>
        <w:t>no</w:t>
      </w:r>
      <w:r w:rsidR="00C97A9B" w:rsidRPr="009C450C">
        <w:rPr>
          <w:rFonts w:ascii="Lato" w:hAnsi="Lato"/>
          <w:spacing w:val="-2"/>
          <w:w w:val="105"/>
          <w:sz w:val="20"/>
          <w:szCs w:val="20"/>
        </w:rPr>
        <w:t xml:space="preserve"> </w:t>
      </w:r>
      <w:r w:rsidR="00C97A9B" w:rsidRPr="009C450C">
        <w:rPr>
          <w:rFonts w:ascii="Lato" w:hAnsi="Lato"/>
          <w:w w:val="105"/>
          <w:sz w:val="20"/>
          <w:szCs w:val="20"/>
        </w:rPr>
        <w:t>tiene</w:t>
      </w:r>
      <w:r w:rsidR="00C97A9B" w:rsidRPr="009C450C">
        <w:rPr>
          <w:rFonts w:ascii="Lato" w:hAnsi="Lato"/>
          <w:spacing w:val="-2"/>
          <w:w w:val="105"/>
          <w:sz w:val="20"/>
          <w:szCs w:val="20"/>
        </w:rPr>
        <w:t xml:space="preserve"> </w:t>
      </w:r>
      <w:r w:rsidR="00C97A9B" w:rsidRPr="009C450C">
        <w:rPr>
          <w:rFonts w:ascii="Lato" w:hAnsi="Lato"/>
          <w:w w:val="105"/>
          <w:sz w:val="20"/>
          <w:szCs w:val="20"/>
        </w:rPr>
        <w:t>registro</w:t>
      </w:r>
      <w:r w:rsidR="00C97A9B" w:rsidRPr="009C450C">
        <w:rPr>
          <w:rFonts w:ascii="Lato" w:hAnsi="Lato"/>
          <w:spacing w:val="-2"/>
          <w:w w:val="105"/>
          <w:sz w:val="20"/>
          <w:szCs w:val="20"/>
        </w:rPr>
        <w:t xml:space="preserve"> </w:t>
      </w:r>
      <w:r w:rsidR="00C97A9B" w:rsidRPr="009C450C">
        <w:rPr>
          <w:rFonts w:ascii="Lato" w:hAnsi="Lato"/>
          <w:w w:val="105"/>
          <w:sz w:val="20"/>
          <w:szCs w:val="20"/>
        </w:rPr>
        <w:t>de</w:t>
      </w:r>
      <w:r w:rsidR="00C97A9B" w:rsidRPr="009C450C">
        <w:rPr>
          <w:rFonts w:ascii="Lato" w:hAnsi="Lato"/>
          <w:spacing w:val="-2"/>
          <w:w w:val="105"/>
          <w:sz w:val="20"/>
          <w:szCs w:val="20"/>
        </w:rPr>
        <w:t xml:space="preserve"> </w:t>
      </w:r>
      <w:r w:rsidR="00C97A9B" w:rsidRPr="009C450C">
        <w:rPr>
          <w:rFonts w:ascii="Lato" w:hAnsi="Lato"/>
          <w:w w:val="105"/>
          <w:sz w:val="20"/>
          <w:szCs w:val="20"/>
        </w:rPr>
        <w:t>pasivos</w:t>
      </w:r>
      <w:r w:rsidR="00C97A9B" w:rsidRPr="009C450C">
        <w:rPr>
          <w:rFonts w:ascii="Lato" w:hAnsi="Lato"/>
          <w:spacing w:val="-1"/>
          <w:w w:val="105"/>
          <w:sz w:val="20"/>
          <w:szCs w:val="20"/>
        </w:rPr>
        <w:t xml:space="preserve"> </w:t>
      </w:r>
      <w:r w:rsidR="00C97A9B" w:rsidRPr="009C450C">
        <w:rPr>
          <w:rFonts w:ascii="Lato" w:hAnsi="Lato"/>
          <w:w w:val="105"/>
          <w:sz w:val="20"/>
          <w:szCs w:val="20"/>
        </w:rPr>
        <w:t>diferidos</w:t>
      </w:r>
      <w:r w:rsidR="00C97A9B" w:rsidRPr="009C450C">
        <w:rPr>
          <w:rFonts w:ascii="Lato" w:hAnsi="Lato"/>
          <w:spacing w:val="-1"/>
          <w:w w:val="105"/>
          <w:sz w:val="20"/>
          <w:szCs w:val="20"/>
        </w:rPr>
        <w:t xml:space="preserve"> </w:t>
      </w:r>
      <w:r w:rsidR="00C97A9B" w:rsidRPr="009C450C">
        <w:rPr>
          <w:rFonts w:ascii="Lato" w:hAnsi="Lato"/>
          <w:w w:val="105"/>
          <w:sz w:val="20"/>
          <w:szCs w:val="20"/>
        </w:rPr>
        <w:t>de</w:t>
      </w:r>
      <w:r w:rsidR="00C97A9B" w:rsidRPr="009C450C">
        <w:rPr>
          <w:rFonts w:ascii="Lato" w:hAnsi="Lato"/>
          <w:spacing w:val="-2"/>
          <w:w w:val="105"/>
          <w:sz w:val="20"/>
          <w:szCs w:val="20"/>
        </w:rPr>
        <w:t xml:space="preserve"> </w:t>
      </w:r>
      <w:r w:rsidR="00C97A9B" w:rsidRPr="009C450C">
        <w:rPr>
          <w:rFonts w:ascii="Lato" w:hAnsi="Lato"/>
          <w:w w:val="105"/>
          <w:sz w:val="20"/>
          <w:szCs w:val="20"/>
        </w:rPr>
        <w:t>corto</w:t>
      </w:r>
      <w:r w:rsidR="00C97A9B" w:rsidRPr="009C450C">
        <w:rPr>
          <w:rFonts w:ascii="Lato" w:hAnsi="Lato"/>
          <w:spacing w:val="-2"/>
          <w:w w:val="105"/>
          <w:sz w:val="20"/>
          <w:szCs w:val="20"/>
        </w:rPr>
        <w:t xml:space="preserve"> </w:t>
      </w:r>
      <w:r w:rsidR="00C97A9B" w:rsidRPr="009C450C">
        <w:rPr>
          <w:rFonts w:ascii="Lato" w:hAnsi="Lato"/>
          <w:w w:val="105"/>
          <w:sz w:val="20"/>
          <w:szCs w:val="20"/>
        </w:rPr>
        <w:t>o</w:t>
      </w:r>
      <w:r w:rsidR="00C97A9B" w:rsidRPr="009C450C">
        <w:rPr>
          <w:rFonts w:ascii="Lato" w:hAnsi="Lato"/>
          <w:spacing w:val="-2"/>
          <w:w w:val="105"/>
          <w:sz w:val="20"/>
          <w:szCs w:val="20"/>
        </w:rPr>
        <w:t xml:space="preserve"> </w:t>
      </w:r>
      <w:r w:rsidR="00C97A9B" w:rsidRPr="009C450C">
        <w:rPr>
          <w:rFonts w:ascii="Lato" w:hAnsi="Lato"/>
          <w:w w:val="105"/>
          <w:sz w:val="20"/>
          <w:szCs w:val="20"/>
        </w:rPr>
        <w:t>largo</w:t>
      </w:r>
      <w:r w:rsidR="00C97A9B" w:rsidRPr="009C450C">
        <w:rPr>
          <w:rFonts w:ascii="Lato" w:hAnsi="Lato"/>
          <w:spacing w:val="-2"/>
          <w:w w:val="105"/>
          <w:sz w:val="20"/>
          <w:szCs w:val="20"/>
        </w:rPr>
        <w:t xml:space="preserve"> </w:t>
      </w:r>
      <w:r w:rsidR="00C97A9B" w:rsidRPr="009C450C">
        <w:rPr>
          <w:rFonts w:ascii="Lato" w:hAnsi="Lato"/>
          <w:w w:val="105"/>
          <w:sz w:val="20"/>
          <w:szCs w:val="20"/>
        </w:rPr>
        <w:t>plazo</w:t>
      </w:r>
      <w:r w:rsidR="006B5324" w:rsidRPr="009C450C">
        <w:rPr>
          <w:rFonts w:ascii="Lato" w:hAnsi="Lato"/>
          <w:w w:val="105"/>
          <w:sz w:val="20"/>
          <w:szCs w:val="20"/>
        </w:rPr>
        <w:t>31 de marzo de 2025</w:t>
      </w:r>
      <w:r w:rsidR="00C97A9B" w:rsidRPr="009C450C">
        <w:rPr>
          <w:rFonts w:ascii="Lato" w:hAnsi="Lato"/>
          <w:w w:val="105"/>
          <w:sz w:val="20"/>
          <w:szCs w:val="20"/>
        </w:rPr>
        <w:t>.</w:t>
      </w:r>
    </w:p>
    <w:p w14:paraId="42E30BFA" w14:textId="77777777" w:rsidR="00C97A9B" w:rsidRPr="009C450C" w:rsidRDefault="00C97A9B" w:rsidP="00C97A9B">
      <w:pPr>
        <w:jc w:val="both"/>
        <w:rPr>
          <w:rFonts w:ascii="Lato" w:hAnsi="Lato"/>
          <w:b/>
          <w:sz w:val="20"/>
          <w:szCs w:val="20"/>
        </w:rPr>
      </w:pPr>
      <w:r w:rsidRPr="009C450C">
        <w:rPr>
          <w:rFonts w:ascii="Lato" w:hAnsi="Lato"/>
          <w:b/>
          <w:sz w:val="20"/>
          <w:szCs w:val="20"/>
        </w:rPr>
        <w:t xml:space="preserve">  </w:t>
      </w:r>
      <w:r w:rsidRPr="009C450C">
        <w:rPr>
          <w:rFonts w:ascii="Lato" w:hAnsi="Lato"/>
          <w:b/>
          <w:w w:val="105"/>
          <w:sz w:val="20"/>
          <w:szCs w:val="20"/>
        </w:rPr>
        <w:t xml:space="preserve"> </w:t>
      </w:r>
      <w:r w:rsidRPr="009C450C">
        <w:rPr>
          <w:rFonts w:ascii="Lato" w:hAnsi="Lato"/>
          <w:b/>
          <w:sz w:val="20"/>
          <w:szCs w:val="20"/>
        </w:rPr>
        <w:t xml:space="preserve">    Provisiones  </w:t>
      </w:r>
    </w:p>
    <w:p w14:paraId="1B4F3B48" w14:textId="6C800A9C" w:rsidR="00C97A9B" w:rsidRPr="009C450C" w:rsidRDefault="00C85BB3" w:rsidP="00C97A9B">
      <w:pPr>
        <w:jc w:val="both"/>
        <w:rPr>
          <w:rFonts w:ascii="Lato" w:hAnsi="Lato"/>
          <w:w w:val="105"/>
          <w:sz w:val="20"/>
          <w:szCs w:val="20"/>
        </w:rPr>
      </w:pPr>
      <w:r w:rsidRPr="009C450C">
        <w:rPr>
          <w:rFonts w:ascii="Lato" w:hAnsi="Lato"/>
          <w:b/>
          <w:w w:val="105"/>
          <w:sz w:val="20"/>
          <w:szCs w:val="20"/>
        </w:rPr>
        <w:t>4</w:t>
      </w:r>
      <w:r w:rsidRPr="009C450C">
        <w:rPr>
          <w:rFonts w:ascii="Lato" w:hAnsi="Lato"/>
          <w:w w:val="105"/>
          <w:sz w:val="20"/>
          <w:szCs w:val="20"/>
        </w:rPr>
        <w:tab/>
      </w:r>
      <w:r w:rsidR="00C97A9B" w:rsidRPr="009C450C">
        <w:rPr>
          <w:rFonts w:ascii="Lato" w:hAnsi="Lato"/>
          <w:w w:val="105"/>
          <w:sz w:val="20"/>
          <w:szCs w:val="20"/>
        </w:rPr>
        <w:t xml:space="preserve">El Instituto de Seguridad Jurídica Patrimonial de Yucatán no tiene registro de provisiones que impacten </w:t>
      </w:r>
      <w:r w:rsidR="006B5324" w:rsidRPr="009C450C">
        <w:rPr>
          <w:rFonts w:ascii="Lato" w:hAnsi="Lato"/>
          <w:w w:val="105"/>
          <w:sz w:val="20"/>
          <w:szCs w:val="20"/>
        </w:rPr>
        <w:t>31 de marzo de 2025</w:t>
      </w:r>
      <w:r w:rsidR="00C97A9B" w:rsidRPr="009C450C">
        <w:rPr>
          <w:rFonts w:ascii="Lato" w:hAnsi="Lato"/>
          <w:w w:val="105"/>
          <w:sz w:val="20"/>
          <w:szCs w:val="20"/>
        </w:rPr>
        <w:t>.</w:t>
      </w:r>
    </w:p>
    <w:p w14:paraId="66305B4E" w14:textId="77777777" w:rsidR="00C97A9B" w:rsidRPr="009C450C" w:rsidRDefault="00C97A9B" w:rsidP="00C97A9B">
      <w:pPr>
        <w:jc w:val="both"/>
        <w:rPr>
          <w:rFonts w:ascii="Lato" w:hAnsi="Lato"/>
          <w:b/>
          <w:sz w:val="20"/>
          <w:szCs w:val="20"/>
        </w:rPr>
      </w:pPr>
      <w:r w:rsidRPr="009C450C">
        <w:rPr>
          <w:rFonts w:ascii="Lato" w:hAnsi="Lato"/>
          <w:b/>
          <w:sz w:val="20"/>
          <w:szCs w:val="20"/>
        </w:rPr>
        <w:t xml:space="preserve">  </w:t>
      </w:r>
      <w:r w:rsidRPr="009C450C">
        <w:rPr>
          <w:rFonts w:ascii="Lato" w:hAnsi="Lato"/>
          <w:b/>
          <w:w w:val="105"/>
          <w:sz w:val="20"/>
          <w:szCs w:val="20"/>
        </w:rPr>
        <w:t xml:space="preserve"> </w:t>
      </w:r>
      <w:r w:rsidRPr="009C450C">
        <w:rPr>
          <w:rFonts w:ascii="Lato" w:hAnsi="Lato"/>
          <w:b/>
          <w:sz w:val="20"/>
          <w:szCs w:val="20"/>
        </w:rPr>
        <w:t xml:space="preserve">    Otros Pasivos   </w:t>
      </w:r>
    </w:p>
    <w:p w14:paraId="682B9ABF" w14:textId="088CBFC9" w:rsidR="00C97A9B" w:rsidRPr="009C450C" w:rsidRDefault="00C85BB3" w:rsidP="00C97A9B">
      <w:pPr>
        <w:jc w:val="both"/>
        <w:rPr>
          <w:rFonts w:ascii="Lato" w:hAnsi="Lato"/>
          <w:w w:val="105"/>
          <w:sz w:val="20"/>
          <w:szCs w:val="20"/>
        </w:rPr>
      </w:pPr>
      <w:r w:rsidRPr="009C450C">
        <w:rPr>
          <w:rFonts w:ascii="Lato" w:hAnsi="Lato"/>
          <w:b/>
          <w:w w:val="105"/>
          <w:sz w:val="20"/>
          <w:szCs w:val="20"/>
        </w:rPr>
        <w:t>5</w:t>
      </w:r>
      <w:r w:rsidRPr="009C450C">
        <w:rPr>
          <w:rFonts w:ascii="Lato" w:hAnsi="Lato"/>
          <w:w w:val="105"/>
          <w:sz w:val="20"/>
          <w:szCs w:val="20"/>
        </w:rPr>
        <w:tab/>
      </w:r>
      <w:r w:rsidR="00C97A9B" w:rsidRPr="009C450C">
        <w:rPr>
          <w:rFonts w:ascii="Lato" w:hAnsi="Lato"/>
          <w:w w:val="105"/>
          <w:sz w:val="20"/>
          <w:szCs w:val="20"/>
        </w:rPr>
        <w:t xml:space="preserve">El Instituto de Seguridad Jurídica Patrimonial de Yucatán no tiene registro de otros pasivos circulante y no circulante que impacten </w:t>
      </w:r>
      <w:r w:rsidR="006B5324" w:rsidRPr="009C450C">
        <w:rPr>
          <w:rFonts w:ascii="Lato" w:hAnsi="Lato"/>
          <w:w w:val="105"/>
          <w:sz w:val="20"/>
          <w:szCs w:val="20"/>
        </w:rPr>
        <w:t>31 de marzo de 2025</w:t>
      </w:r>
      <w:r w:rsidR="00C97A9B" w:rsidRPr="009C450C">
        <w:rPr>
          <w:rFonts w:ascii="Lato" w:hAnsi="Lato"/>
          <w:w w:val="105"/>
          <w:sz w:val="20"/>
          <w:szCs w:val="20"/>
        </w:rPr>
        <w:t>.</w:t>
      </w:r>
    </w:p>
    <w:p w14:paraId="057FB9EA" w14:textId="6C438AE9" w:rsidR="00C97A9B" w:rsidRPr="009C450C" w:rsidRDefault="00BA190E" w:rsidP="00C97A9B">
      <w:pPr>
        <w:jc w:val="both"/>
        <w:rPr>
          <w:rFonts w:ascii="Lato" w:hAnsi="Lato"/>
          <w:b/>
          <w:sz w:val="20"/>
          <w:szCs w:val="20"/>
        </w:rPr>
      </w:pPr>
      <w:r w:rsidRPr="009C450C">
        <w:rPr>
          <w:rFonts w:ascii="Lato" w:hAnsi="Lato"/>
          <w:b/>
          <w:w w:val="105"/>
          <w:sz w:val="20"/>
          <w:szCs w:val="20"/>
        </w:rPr>
        <w:t xml:space="preserve">III) </w:t>
      </w:r>
      <w:r w:rsidR="00C97A9B" w:rsidRPr="009C450C">
        <w:rPr>
          <w:rFonts w:ascii="Lato" w:hAnsi="Lato"/>
          <w:b/>
          <w:w w:val="105"/>
          <w:sz w:val="20"/>
          <w:szCs w:val="20"/>
        </w:rPr>
        <w:t xml:space="preserve">NOTAS </w:t>
      </w:r>
      <w:r w:rsidR="00C97A9B" w:rsidRPr="009C450C">
        <w:rPr>
          <w:rFonts w:ascii="Lato" w:hAnsi="Lato"/>
          <w:b/>
          <w:spacing w:val="-3"/>
          <w:w w:val="105"/>
          <w:sz w:val="20"/>
          <w:szCs w:val="20"/>
        </w:rPr>
        <w:t xml:space="preserve">AL </w:t>
      </w:r>
      <w:r w:rsidR="00C97A9B" w:rsidRPr="009C450C">
        <w:rPr>
          <w:rFonts w:ascii="Lato" w:hAnsi="Lato"/>
          <w:b/>
          <w:w w:val="105"/>
          <w:sz w:val="20"/>
          <w:szCs w:val="20"/>
        </w:rPr>
        <w:t>ESTADO DE VARIACIÓN EN LA HACIENDA</w:t>
      </w:r>
      <w:r w:rsidR="00C97A9B" w:rsidRPr="009C450C">
        <w:rPr>
          <w:rFonts w:ascii="Lato" w:hAnsi="Lato"/>
          <w:b/>
          <w:spacing w:val="-19"/>
          <w:w w:val="105"/>
          <w:sz w:val="20"/>
          <w:szCs w:val="20"/>
        </w:rPr>
        <w:t xml:space="preserve"> </w:t>
      </w:r>
      <w:r w:rsidR="00C97A9B" w:rsidRPr="009C450C">
        <w:rPr>
          <w:rFonts w:ascii="Lato" w:hAnsi="Lato"/>
          <w:b/>
          <w:w w:val="105"/>
          <w:sz w:val="20"/>
          <w:szCs w:val="20"/>
        </w:rPr>
        <w:t>PÚBLICA</w:t>
      </w:r>
    </w:p>
    <w:p w14:paraId="100BF5E4" w14:textId="2BCDF087" w:rsidR="00C97A9B" w:rsidRPr="009C450C" w:rsidRDefault="005A3A19" w:rsidP="00C97A9B">
      <w:pPr>
        <w:jc w:val="both"/>
        <w:rPr>
          <w:rFonts w:ascii="Lato" w:hAnsi="Lato"/>
          <w:sz w:val="20"/>
          <w:szCs w:val="20"/>
        </w:rPr>
      </w:pPr>
      <w:r w:rsidRPr="009C450C">
        <w:rPr>
          <w:rFonts w:ascii="Lato" w:hAnsi="Lato"/>
          <w:b/>
          <w:sz w:val="20"/>
          <w:szCs w:val="20"/>
        </w:rPr>
        <w:t>1</w:t>
      </w:r>
      <w:r w:rsidRPr="009C450C">
        <w:rPr>
          <w:rFonts w:ascii="Lato" w:hAnsi="Lato"/>
          <w:sz w:val="20"/>
          <w:szCs w:val="20"/>
        </w:rPr>
        <w:tab/>
      </w:r>
      <w:r w:rsidR="00C97A9B" w:rsidRPr="009C450C">
        <w:rPr>
          <w:rFonts w:ascii="Lato" w:hAnsi="Lato"/>
          <w:sz w:val="20"/>
          <w:szCs w:val="20"/>
        </w:rPr>
        <w:t xml:space="preserve">Se informa que el rubro de Hacienda Pública/Patrimonio Contribuido se tiene un importe </w:t>
      </w:r>
      <w:r w:rsidR="00237BDE" w:rsidRPr="009C450C">
        <w:rPr>
          <w:rFonts w:ascii="Lato" w:hAnsi="Lato"/>
          <w:sz w:val="20"/>
          <w:szCs w:val="20"/>
        </w:rPr>
        <w:t>total acumulado</w:t>
      </w:r>
      <w:r w:rsidR="00C97A9B" w:rsidRPr="009C450C">
        <w:rPr>
          <w:rFonts w:ascii="Lato" w:hAnsi="Lato"/>
          <w:sz w:val="20"/>
          <w:szCs w:val="20"/>
        </w:rPr>
        <w:t xml:space="preserve"> por $14, 513,043.69 </w:t>
      </w:r>
    </w:p>
    <w:p w14:paraId="35E4E1ED" w14:textId="0C6E91A3" w:rsidR="00C97A9B" w:rsidRPr="009C450C" w:rsidRDefault="005A3A19" w:rsidP="00C97A9B">
      <w:pPr>
        <w:jc w:val="both"/>
        <w:rPr>
          <w:rFonts w:ascii="Lato" w:hAnsi="Lato"/>
          <w:sz w:val="20"/>
          <w:szCs w:val="20"/>
        </w:rPr>
      </w:pPr>
      <w:r w:rsidRPr="009C450C">
        <w:rPr>
          <w:rFonts w:ascii="Lato" w:hAnsi="Lato"/>
          <w:b/>
          <w:sz w:val="20"/>
          <w:szCs w:val="20"/>
        </w:rPr>
        <w:t>2</w:t>
      </w:r>
      <w:r w:rsidRPr="009C450C">
        <w:rPr>
          <w:rFonts w:ascii="Lato" w:hAnsi="Lato"/>
          <w:sz w:val="20"/>
          <w:szCs w:val="20"/>
        </w:rPr>
        <w:tab/>
      </w:r>
      <w:r w:rsidR="00C97A9B" w:rsidRPr="009C450C">
        <w:rPr>
          <w:rFonts w:ascii="Lato" w:hAnsi="Lato"/>
          <w:sz w:val="20"/>
          <w:szCs w:val="20"/>
        </w:rPr>
        <w:t xml:space="preserve">Las modificaciones en el rubro Hacienda Pública/Patrimonio Generado se acumula el resultado de ejercicios anteriores y por la nueva determinación de ahorros y/o desahorros </w:t>
      </w:r>
      <w:r w:rsidR="00237BDE" w:rsidRPr="009C450C">
        <w:rPr>
          <w:rFonts w:ascii="Lato" w:hAnsi="Lato"/>
          <w:sz w:val="20"/>
          <w:szCs w:val="20"/>
        </w:rPr>
        <w:t>en el</w:t>
      </w:r>
      <w:r w:rsidR="00C97A9B" w:rsidRPr="009C450C">
        <w:rPr>
          <w:rFonts w:ascii="Lato" w:hAnsi="Lato"/>
          <w:sz w:val="20"/>
          <w:szCs w:val="20"/>
        </w:rPr>
        <w:t xml:space="preserve"> ejercicio </w:t>
      </w:r>
      <w:r w:rsidR="006B5324" w:rsidRPr="009C450C">
        <w:rPr>
          <w:rFonts w:ascii="Lato" w:hAnsi="Lato"/>
          <w:sz w:val="20"/>
          <w:szCs w:val="20"/>
        </w:rPr>
        <w:t xml:space="preserve">31 de marzo de </w:t>
      </w:r>
      <w:r w:rsidR="00237BDE" w:rsidRPr="009C450C">
        <w:rPr>
          <w:rFonts w:ascii="Lato" w:hAnsi="Lato"/>
          <w:sz w:val="20"/>
          <w:szCs w:val="20"/>
        </w:rPr>
        <w:t>2025 por</w:t>
      </w:r>
      <w:r w:rsidR="00C97A9B" w:rsidRPr="009C450C">
        <w:rPr>
          <w:rFonts w:ascii="Lato" w:hAnsi="Lato"/>
          <w:sz w:val="20"/>
          <w:szCs w:val="20"/>
        </w:rPr>
        <w:t xml:space="preserve"> el importe de $ </w:t>
      </w:r>
      <w:r w:rsidR="00C85BB3" w:rsidRPr="009C450C">
        <w:rPr>
          <w:rFonts w:ascii="Lato" w:hAnsi="Lato"/>
          <w:sz w:val="20"/>
          <w:szCs w:val="20"/>
        </w:rPr>
        <w:t>1</w:t>
      </w:r>
      <w:r w:rsidR="00295BE5" w:rsidRPr="009C450C">
        <w:rPr>
          <w:rFonts w:ascii="Lato" w:hAnsi="Lato"/>
          <w:sz w:val="20"/>
          <w:szCs w:val="20"/>
        </w:rPr>
        <w:t>, 310,008.88</w:t>
      </w:r>
      <w:r w:rsidR="00C97A9B" w:rsidRPr="009C450C">
        <w:rPr>
          <w:rFonts w:ascii="Lato" w:hAnsi="Lato"/>
          <w:sz w:val="20"/>
          <w:szCs w:val="20"/>
        </w:rPr>
        <w:t xml:space="preserve"> generando un superávit.</w:t>
      </w:r>
    </w:p>
    <w:p w14:paraId="28BC207C" w14:textId="77777777" w:rsidR="00C97A9B" w:rsidRPr="009C450C" w:rsidRDefault="00C97A9B" w:rsidP="00C97A9B">
      <w:pPr>
        <w:jc w:val="both"/>
        <w:rPr>
          <w:rFonts w:ascii="Lato" w:hAnsi="Lato"/>
          <w:sz w:val="20"/>
          <w:szCs w:val="20"/>
        </w:rPr>
      </w:pPr>
      <w:r w:rsidRPr="009C450C">
        <w:rPr>
          <w:rFonts w:ascii="Lato" w:hAnsi="Lato"/>
          <w:sz w:val="20"/>
          <w:szCs w:val="20"/>
        </w:rPr>
        <w:t xml:space="preserve">Se realizó el reintegro de saldos no ejercidos del ejercicio 2024 a la Secretaria de Administración y Finanzas. </w:t>
      </w:r>
    </w:p>
    <w:p w14:paraId="741603C7" w14:textId="5333B007" w:rsidR="00295BE5" w:rsidRDefault="00295BE5" w:rsidP="00C97A9B">
      <w:pPr>
        <w:jc w:val="both"/>
        <w:rPr>
          <w:rFonts w:ascii="Lato" w:hAnsi="Lato"/>
          <w:sz w:val="20"/>
          <w:szCs w:val="20"/>
        </w:rPr>
      </w:pPr>
    </w:p>
    <w:p w14:paraId="00F4D7A9" w14:textId="77777777" w:rsidR="00237BDE" w:rsidRPr="009C450C" w:rsidRDefault="00237BDE" w:rsidP="00C97A9B">
      <w:pPr>
        <w:jc w:val="both"/>
        <w:rPr>
          <w:rFonts w:ascii="Lato" w:hAnsi="Lato"/>
          <w:sz w:val="20"/>
          <w:szCs w:val="20"/>
        </w:rPr>
      </w:pPr>
    </w:p>
    <w:tbl>
      <w:tblPr>
        <w:tblW w:w="9894" w:type="dxa"/>
        <w:tblInd w:w="1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330"/>
        <w:gridCol w:w="1564"/>
      </w:tblGrid>
      <w:tr w:rsidR="00C97A9B" w:rsidRPr="009C450C" w14:paraId="7EC4714A" w14:textId="77777777" w:rsidTr="00237BDE">
        <w:trPr>
          <w:trHeight w:val="113"/>
        </w:trPr>
        <w:tc>
          <w:tcPr>
            <w:tcW w:w="8330" w:type="dxa"/>
            <w:shd w:val="clear" w:color="auto" w:fill="auto"/>
            <w:noWrap/>
            <w:vAlign w:val="bottom"/>
            <w:hideMark/>
          </w:tcPr>
          <w:p w14:paraId="5436F14A" w14:textId="77777777" w:rsidR="00C97A9B" w:rsidRPr="00237BDE" w:rsidRDefault="00C97A9B" w:rsidP="00C97A9B">
            <w:pPr>
              <w:jc w:val="both"/>
              <w:rPr>
                <w:rFonts w:ascii="Lato" w:hAnsi="Lato"/>
                <w:bCs/>
                <w:sz w:val="20"/>
                <w:szCs w:val="20"/>
                <w:lang w:eastAsia="es-MX"/>
              </w:rPr>
            </w:pPr>
          </w:p>
        </w:tc>
        <w:tc>
          <w:tcPr>
            <w:tcW w:w="1564" w:type="dxa"/>
            <w:shd w:val="clear" w:color="auto" w:fill="auto"/>
            <w:noWrap/>
            <w:vAlign w:val="bottom"/>
            <w:hideMark/>
          </w:tcPr>
          <w:p w14:paraId="5AD37F38" w14:textId="77777777" w:rsidR="00C97A9B" w:rsidRPr="00237BDE" w:rsidRDefault="00C97A9B" w:rsidP="00C97A9B">
            <w:pPr>
              <w:jc w:val="both"/>
              <w:rPr>
                <w:rFonts w:ascii="Lato" w:hAnsi="Lato"/>
                <w:sz w:val="20"/>
                <w:szCs w:val="20"/>
                <w:lang w:eastAsia="es-MX"/>
              </w:rPr>
            </w:pPr>
          </w:p>
        </w:tc>
      </w:tr>
      <w:tr w:rsidR="00C97A9B" w:rsidRPr="009C450C" w14:paraId="4EC714FC" w14:textId="77777777" w:rsidTr="00237BDE">
        <w:trPr>
          <w:trHeight w:val="113"/>
        </w:trPr>
        <w:tc>
          <w:tcPr>
            <w:tcW w:w="8330" w:type="dxa"/>
            <w:shd w:val="clear" w:color="auto" w:fill="auto"/>
            <w:noWrap/>
            <w:vAlign w:val="bottom"/>
            <w:hideMark/>
          </w:tcPr>
          <w:p w14:paraId="513B1DF1" w14:textId="77777777" w:rsidR="00C97A9B" w:rsidRPr="009C450C" w:rsidRDefault="00C97A9B" w:rsidP="00C97A9B">
            <w:pPr>
              <w:jc w:val="both"/>
              <w:rPr>
                <w:rFonts w:ascii="Lato" w:hAnsi="Lato"/>
                <w:color w:val="000000"/>
                <w:sz w:val="20"/>
                <w:szCs w:val="20"/>
                <w:lang w:eastAsia="es-MX"/>
              </w:rPr>
            </w:pPr>
            <w:r w:rsidRPr="009C450C">
              <w:rPr>
                <w:rFonts w:ascii="Lato" w:hAnsi="Lato"/>
                <w:color w:val="000000"/>
                <w:sz w:val="20"/>
                <w:szCs w:val="20"/>
                <w:lang w:eastAsia="es-MX"/>
              </w:rPr>
              <w:t>Por el Reintegro de saldos no ejercidos 2024. Fondos de Participaciones FF01)</w:t>
            </w:r>
          </w:p>
        </w:tc>
        <w:tc>
          <w:tcPr>
            <w:tcW w:w="1564" w:type="dxa"/>
            <w:shd w:val="clear" w:color="000000" w:fill="FFFFFF"/>
            <w:noWrap/>
            <w:hideMark/>
          </w:tcPr>
          <w:p w14:paraId="63F87C58" w14:textId="77777777" w:rsidR="00C97A9B" w:rsidRPr="009C450C" w:rsidRDefault="00C97A9B" w:rsidP="00237BDE">
            <w:pPr>
              <w:jc w:val="right"/>
              <w:rPr>
                <w:rFonts w:ascii="Lato" w:hAnsi="Lato"/>
                <w:sz w:val="20"/>
                <w:szCs w:val="20"/>
                <w:lang w:eastAsia="es-MX"/>
              </w:rPr>
            </w:pPr>
            <w:r w:rsidRPr="009C450C">
              <w:rPr>
                <w:rFonts w:ascii="Lato" w:hAnsi="Lato"/>
                <w:sz w:val="20"/>
                <w:szCs w:val="20"/>
              </w:rPr>
              <w:t>3,335,761.83</w:t>
            </w:r>
          </w:p>
        </w:tc>
      </w:tr>
      <w:tr w:rsidR="00C97A9B" w:rsidRPr="009C450C" w14:paraId="726FEE69" w14:textId="77777777" w:rsidTr="00237BDE">
        <w:trPr>
          <w:trHeight w:val="113"/>
        </w:trPr>
        <w:tc>
          <w:tcPr>
            <w:tcW w:w="8330" w:type="dxa"/>
            <w:shd w:val="clear" w:color="auto" w:fill="auto"/>
            <w:noWrap/>
            <w:vAlign w:val="bottom"/>
          </w:tcPr>
          <w:p w14:paraId="467CD94B" w14:textId="77777777" w:rsidR="00C97A9B" w:rsidRPr="009C450C" w:rsidRDefault="00C97A9B" w:rsidP="00C97A9B">
            <w:pPr>
              <w:jc w:val="both"/>
              <w:rPr>
                <w:rFonts w:ascii="Lato" w:hAnsi="Lato"/>
                <w:color w:val="000000"/>
                <w:sz w:val="20"/>
                <w:szCs w:val="20"/>
                <w:lang w:eastAsia="es-MX"/>
              </w:rPr>
            </w:pPr>
            <w:r w:rsidRPr="009C450C">
              <w:rPr>
                <w:rFonts w:ascii="Lato" w:hAnsi="Lato"/>
                <w:color w:val="000000"/>
                <w:sz w:val="20"/>
                <w:szCs w:val="20"/>
                <w:lang w:eastAsia="es-MX"/>
              </w:rPr>
              <w:t>Por el Reintegro de saldos no ejercidos 2024. (Ingresos Fiscales Recursos propios  FF101)</w:t>
            </w:r>
          </w:p>
        </w:tc>
        <w:tc>
          <w:tcPr>
            <w:tcW w:w="1564" w:type="dxa"/>
            <w:shd w:val="clear" w:color="000000" w:fill="FFFFFF"/>
            <w:noWrap/>
          </w:tcPr>
          <w:p w14:paraId="3EA8F29B" w14:textId="77777777" w:rsidR="00C97A9B" w:rsidRPr="009C450C" w:rsidRDefault="00C97A9B" w:rsidP="00237BDE">
            <w:pPr>
              <w:jc w:val="right"/>
              <w:rPr>
                <w:rFonts w:ascii="Lato" w:hAnsi="Lato"/>
                <w:sz w:val="20"/>
                <w:szCs w:val="20"/>
                <w:lang w:eastAsia="es-MX"/>
              </w:rPr>
            </w:pPr>
            <w:r w:rsidRPr="009C450C">
              <w:rPr>
                <w:rFonts w:ascii="Lato" w:hAnsi="Lato"/>
                <w:sz w:val="20"/>
                <w:szCs w:val="20"/>
                <w:lang w:eastAsia="es-MX"/>
              </w:rPr>
              <w:t>8,586.15</w:t>
            </w:r>
          </w:p>
        </w:tc>
      </w:tr>
      <w:tr w:rsidR="00C97A9B" w:rsidRPr="009C450C" w14:paraId="1DA317C4" w14:textId="77777777" w:rsidTr="00237BDE">
        <w:trPr>
          <w:trHeight w:val="113"/>
        </w:trPr>
        <w:tc>
          <w:tcPr>
            <w:tcW w:w="8330" w:type="dxa"/>
            <w:shd w:val="clear" w:color="auto" w:fill="auto"/>
            <w:noWrap/>
            <w:vAlign w:val="bottom"/>
          </w:tcPr>
          <w:p w14:paraId="4B1A24A2" w14:textId="77777777" w:rsidR="00C97A9B" w:rsidRPr="009C450C" w:rsidRDefault="00C97A9B" w:rsidP="00C97A9B">
            <w:pPr>
              <w:jc w:val="both"/>
              <w:rPr>
                <w:rFonts w:ascii="Lato" w:hAnsi="Lato"/>
                <w:color w:val="000000"/>
                <w:sz w:val="20"/>
                <w:szCs w:val="20"/>
                <w:lang w:eastAsia="es-MX"/>
              </w:rPr>
            </w:pPr>
            <w:r w:rsidRPr="009C450C">
              <w:rPr>
                <w:rFonts w:ascii="Lato" w:hAnsi="Lato"/>
                <w:color w:val="000000"/>
                <w:sz w:val="20"/>
                <w:szCs w:val="20"/>
                <w:lang w:eastAsia="es-MX"/>
              </w:rPr>
              <w:t xml:space="preserve">                                                                    Suma total</w:t>
            </w:r>
          </w:p>
        </w:tc>
        <w:tc>
          <w:tcPr>
            <w:tcW w:w="1564" w:type="dxa"/>
            <w:shd w:val="clear" w:color="000000" w:fill="FFFFFF"/>
            <w:noWrap/>
          </w:tcPr>
          <w:p w14:paraId="44FC49AC" w14:textId="77777777" w:rsidR="00C97A9B" w:rsidRPr="009C450C" w:rsidRDefault="00C97A9B" w:rsidP="00237BDE">
            <w:pPr>
              <w:jc w:val="right"/>
              <w:rPr>
                <w:rFonts w:ascii="Lato" w:hAnsi="Lato"/>
                <w:sz w:val="20"/>
                <w:szCs w:val="20"/>
                <w:lang w:eastAsia="es-MX"/>
              </w:rPr>
            </w:pPr>
            <w:r w:rsidRPr="009C450C">
              <w:rPr>
                <w:rFonts w:ascii="Lato" w:hAnsi="Lato"/>
                <w:sz w:val="20"/>
                <w:szCs w:val="20"/>
                <w:lang w:eastAsia="es-MX"/>
              </w:rPr>
              <w:t>3,344,347.98</w:t>
            </w:r>
          </w:p>
        </w:tc>
      </w:tr>
    </w:tbl>
    <w:p w14:paraId="14D36A3C" w14:textId="77777777" w:rsidR="00C97A9B" w:rsidRPr="009C450C" w:rsidRDefault="00C97A9B" w:rsidP="00C97A9B">
      <w:pPr>
        <w:jc w:val="both"/>
        <w:rPr>
          <w:rFonts w:ascii="Lato" w:hAnsi="Lato"/>
          <w:sz w:val="20"/>
          <w:szCs w:val="20"/>
        </w:rPr>
      </w:pPr>
      <w:r w:rsidRPr="009C450C">
        <w:rPr>
          <w:rFonts w:ascii="Lato" w:hAnsi="Lato"/>
          <w:sz w:val="20"/>
          <w:szCs w:val="20"/>
        </w:rPr>
        <w:t xml:space="preserve">                                   </w:t>
      </w:r>
    </w:p>
    <w:p w14:paraId="0D9F43D6" w14:textId="77777777" w:rsidR="00C97A9B" w:rsidRPr="009C450C" w:rsidRDefault="00C97A9B" w:rsidP="00C97A9B">
      <w:pPr>
        <w:jc w:val="both"/>
        <w:rPr>
          <w:rFonts w:ascii="Lato" w:hAnsi="Lato"/>
          <w:b/>
          <w:sz w:val="20"/>
          <w:szCs w:val="20"/>
        </w:rPr>
      </w:pPr>
      <w:r w:rsidRPr="009C450C">
        <w:rPr>
          <w:rFonts w:ascii="Lato" w:hAnsi="Lato"/>
          <w:b/>
          <w:sz w:val="20"/>
          <w:szCs w:val="20"/>
        </w:rPr>
        <w:t xml:space="preserve">            </w:t>
      </w:r>
      <w:r w:rsidRPr="009C450C">
        <w:rPr>
          <w:rFonts w:ascii="Lato" w:hAnsi="Lato"/>
          <w:b/>
          <w:sz w:val="20"/>
          <w:szCs w:val="20"/>
        </w:rPr>
        <w:tab/>
        <w:t>IV) NOTAS AL ESTADO DE FLUJOS DE EFECTIVO</w:t>
      </w:r>
    </w:p>
    <w:p w14:paraId="31FA1986" w14:textId="77777777" w:rsidR="00C97A9B" w:rsidRPr="009C450C" w:rsidRDefault="00C97A9B" w:rsidP="00C97A9B">
      <w:pPr>
        <w:jc w:val="both"/>
        <w:rPr>
          <w:rFonts w:ascii="Lato" w:hAnsi="Lato"/>
          <w:sz w:val="20"/>
          <w:szCs w:val="20"/>
        </w:rPr>
      </w:pPr>
      <w:r w:rsidRPr="009C450C">
        <w:rPr>
          <w:rFonts w:ascii="Lato" w:hAnsi="Lato"/>
          <w:w w:val="105"/>
          <w:sz w:val="20"/>
          <w:szCs w:val="20"/>
        </w:rPr>
        <w:t>Efectivo y</w:t>
      </w:r>
      <w:r w:rsidRPr="009C450C">
        <w:rPr>
          <w:rFonts w:ascii="Lato" w:hAnsi="Lato"/>
          <w:spacing w:val="-8"/>
          <w:w w:val="105"/>
          <w:sz w:val="20"/>
          <w:szCs w:val="20"/>
        </w:rPr>
        <w:t xml:space="preserve"> </w:t>
      </w:r>
      <w:r w:rsidRPr="009C450C">
        <w:rPr>
          <w:rFonts w:ascii="Lato" w:hAnsi="Lato"/>
          <w:w w:val="105"/>
          <w:sz w:val="20"/>
          <w:szCs w:val="20"/>
        </w:rPr>
        <w:t>equivalentes</w:t>
      </w:r>
    </w:p>
    <w:p w14:paraId="62B1E6AB" w14:textId="7BA1EAD2" w:rsidR="00C97A9B" w:rsidRPr="009C450C" w:rsidRDefault="007A0E7A" w:rsidP="00C97A9B">
      <w:pPr>
        <w:jc w:val="both"/>
        <w:rPr>
          <w:rFonts w:ascii="Lato" w:hAnsi="Lato"/>
          <w:sz w:val="20"/>
          <w:szCs w:val="20"/>
        </w:rPr>
      </w:pPr>
      <w:r w:rsidRPr="009C450C">
        <w:rPr>
          <w:rFonts w:ascii="Lato" w:hAnsi="Lato"/>
          <w:b/>
          <w:w w:val="105"/>
          <w:sz w:val="20"/>
          <w:szCs w:val="20"/>
        </w:rPr>
        <w:t>1</w:t>
      </w:r>
      <w:r w:rsidRPr="009C450C">
        <w:rPr>
          <w:rFonts w:ascii="Lato" w:hAnsi="Lato"/>
          <w:b/>
          <w:w w:val="105"/>
          <w:sz w:val="20"/>
          <w:szCs w:val="20"/>
        </w:rPr>
        <w:tab/>
      </w:r>
      <w:r w:rsidR="00C97A9B" w:rsidRPr="009C450C">
        <w:rPr>
          <w:rFonts w:ascii="Lato" w:hAnsi="Lato"/>
          <w:w w:val="105"/>
          <w:sz w:val="20"/>
          <w:szCs w:val="20"/>
        </w:rPr>
        <w:t xml:space="preserve">El efectivo y Equivalentes del INSEJUPY </w:t>
      </w:r>
      <w:r w:rsidR="006B5324" w:rsidRPr="009C450C">
        <w:rPr>
          <w:rFonts w:ascii="Lato" w:hAnsi="Lato"/>
          <w:w w:val="105"/>
          <w:sz w:val="20"/>
          <w:szCs w:val="20"/>
        </w:rPr>
        <w:t>31 de marzo de 2025</w:t>
      </w:r>
      <w:r w:rsidR="00C97A9B" w:rsidRPr="009C450C">
        <w:rPr>
          <w:rFonts w:ascii="Lato" w:hAnsi="Lato"/>
          <w:w w:val="105"/>
          <w:sz w:val="20"/>
          <w:szCs w:val="20"/>
        </w:rPr>
        <w:t xml:space="preserve"> se integran de la siguiente</w:t>
      </w:r>
      <w:r w:rsidR="00C97A9B" w:rsidRPr="009C450C">
        <w:rPr>
          <w:rFonts w:ascii="Lato" w:hAnsi="Lato"/>
          <w:spacing w:val="-25"/>
          <w:w w:val="105"/>
          <w:sz w:val="20"/>
          <w:szCs w:val="20"/>
        </w:rPr>
        <w:t xml:space="preserve"> </w:t>
      </w:r>
      <w:r w:rsidR="00C97A9B" w:rsidRPr="009C450C">
        <w:rPr>
          <w:rFonts w:ascii="Lato" w:hAnsi="Lato"/>
          <w:w w:val="105"/>
          <w:sz w:val="20"/>
          <w:szCs w:val="20"/>
        </w:rPr>
        <w:t>manera:</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942"/>
        <w:gridCol w:w="1565"/>
        <w:gridCol w:w="2449"/>
      </w:tblGrid>
      <w:tr w:rsidR="00C97A9B" w:rsidRPr="009C450C" w14:paraId="064FCC38" w14:textId="77777777" w:rsidTr="000D2E88">
        <w:trPr>
          <w:trHeight w:val="274"/>
          <w:jc w:val="center"/>
        </w:trPr>
        <w:tc>
          <w:tcPr>
            <w:tcW w:w="5942" w:type="dxa"/>
            <w:vAlign w:val="center"/>
          </w:tcPr>
          <w:p w14:paraId="5DEB28C7" w14:textId="77777777" w:rsidR="00C97A9B" w:rsidRPr="009C450C" w:rsidRDefault="00C97A9B" w:rsidP="00C97A9B">
            <w:pPr>
              <w:jc w:val="both"/>
              <w:rPr>
                <w:rFonts w:ascii="Lato" w:hAnsi="Lato"/>
                <w:b/>
                <w:bCs/>
                <w:color w:val="000000"/>
                <w:sz w:val="20"/>
                <w:szCs w:val="20"/>
                <w:u w:val="single"/>
                <w:lang w:val="es-MX" w:eastAsia="es-MX"/>
              </w:rPr>
            </w:pPr>
            <w:r w:rsidRPr="009C450C">
              <w:rPr>
                <w:rFonts w:ascii="Lato" w:hAnsi="Lato"/>
                <w:b/>
                <w:bCs/>
                <w:color w:val="000000"/>
                <w:sz w:val="20"/>
                <w:szCs w:val="20"/>
                <w:u w:val="single"/>
                <w:lang w:val="es-MX" w:eastAsia="es-MX"/>
              </w:rPr>
              <w:t>CONCEPTO</w:t>
            </w:r>
          </w:p>
        </w:tc>
        <w:tc>
          <w:tcPr>
            <w:tcW w:w="1565" w:type="dxa"/>
            <w:vAlign w:val="center"/>
          </w:tcPr>
          <w:p w14:paraId="21884165" w14:textId="77777777" w:rsidR="00C97A9B" w:rsidRPr="009C450C" w:rsidRDefault="00C97A9B" w:rsidP="00C97A9B">
            <w:pPr>
              <w:jc w:val="both"/>
              <w:rPr>
                <w:rFonts w:ascii="Lato" w:hAnsi="Lato"/>
                <w:b/>
                <w:bCs/>
                <w:color w:val="000000"/>
                <w:sz w:val="20"/>
                <w:szCs w:val="20"/>
                <w:u w:val="single"/>
                <w:lang w:val="es-MX" w:eastAsia="es-MX"/>
              </w:rPr>
            </w:pPr>
            <w:r w:rsidRPr="009C450C">
              <w:rPr>
                <w:rFonts w:ascii="Lato" w:hAnsi="Lato"/>
                <w:b/>
                <w:bCs/>
                <w:color w:val="000000"/>
                <w:sz w:val="20"/>
                <w:szCs w:val="20"/>
                <w:u w:val="single"/>
                <w:lang w:val="es-MX" w:eastAsia="es-MX"/>
              </w:rPr>
              <w:t>2025</w:t>
            </w:r>
          </w:p>
        </w:tc>
        <w:tc>
          <w:tcPr>
            <w:tcW w:w="2449" w:type="dxa"/>
            <w:vAlign w:val="center"/>
          </w:tcPr>
          <w:p w14:paraId="03419723" w14:textId="77777777" w:rsidR="00C97A9B" w:rsidRPr="009C450C" w:rsidRDefault="00C97A9B" w:rsidP="00C97A9B">
            <w:pPr>
              <w:jc w:val="both"/>
              <w:rPr>
                <w:rFonts w:ascii="Lato" w:hAnsi="Lato"/>
                <w:b/>
                <w:bCs/>
                <w:color w:val="000000"/>
                <w:sz w:val="20"/>
                <w:szCs w:val="20"/>
                <w:u w:val="single"/>
                <w:lang w:val="es-MX" w:eastAsia="es-MX"/>
              </w:rPr>
            </w:pPr>
            <w:r w:rsidRPr="009C450C">
              <w:rPr>
                <w:rFonts w:ascii="Lato" w:hAnsi="Lato"/>
                <w:b/>
                <w:bCs/>
                <w:color w:val="000000"/>
                <w:sz w:val="20"/>
                <w:szCs w:val="20"/>
                <w:u w:val="single"/>
                <w:lang w:val="es-MX" w:eastAsia="es-MX"/>
              </w:rPr>
              <w:t>2024</w:t>
            </w:r>
          </w:p>
        </w:tc>
      </w:tr>
      <w:tr w:rsidR="00C85BB3" w:rsidRPr="009C450C" w14:paraId="1425B627" w14:textId="77777777" w:rsidTr="000D2E88">
        <w:trPr>
          <w:trHeight w:val="274"/>
          <w:jc w:val="center"/>
        </w:trPr>
        <w:tc>
          <w:tcPr>
            <w:tcW w:w="5942" w:type="dxa"/>
            <w:vAlign w:val="bottom"/>
          </w:tcPr>
          <w:p w14:paraId="3E5A4428" w14:textId="77777777" w:rsidR="00C85BB3" w:rsidRPr="009C450C" w:rsidRDefault="00C85BB3" w:rsidP="00C85BB3">
            <w:pPr>
              <w:jc w:val="both"/>
              <w:rPr>
                <w:rFonts w:ascii="Lato" w:hAnsi="Lato"/>
                <w:color w:val="000000"/>
                <w:sz w:val="20"/>
                <w:szCs w:val="20"/>
                <w:lang w:val="es-MX" w:eastAsia="es-MX"/>
              </w:rPr>
            </w:pPr>
            <w:r w:rsidRPr="009C450C">
              <w:rPr>
                <w:rFonts w:ascii="Lato" w:hAnsi="Lato"/>
                <w:color w:val="000000"/>
                <w:sz w:val="20"/>
                <w:szCs w:val="20"/>
              </w:rPr>
              <w:t>EFECTIVO</w:t>
            </w:r>
          </w:p>
        </w:tc>
        <w:tc>
          <w:tcPr>
            <w:tcW w:w="1565" w:type="dxa"/>
            <w:vAlign w:val="bottom"/>
          </w:tcPr>
          <w:p w14:paraId="27F58BC3" w14:textId="5E3A26D8" w:rsidR="00C85BB3" w:rsidRPr="009C450C" w:rsidRDefault="00C85BB3" w:rsidP="00237BDE">
            <w:pPr>
              <w:jc w:val="right"/>
              <w:rPr>
                <w:rFonts w:ascii="Lato" w:hAnsi="Lato"/>
                <w:color w:val="000000"/>
                <w:sz w:val="20"/>
                <w:szCs w:val="20"/>
                <w:lang w:val="es-MX" w:eastAsia="es-MX"/>
              </w:rPr>
            </w:pPr>
            <w:r w:rsidRPr="009C450C">
              <w:rPr>
                <w:rFonts w:ascii="Lato" w:hAnsi="Lato" w:cs="Arial"/>
                <w:color w:val="000000"/>
                <w:sz w:val="20"/>
                <w:szCs w:val="20"/>
              </w:rPr>
              <w:t>20,000.00</w:t>
            </w:r>
          </w:p>
        </w:tc>
        <w:tc>
          <w:tcPr>
            <w:tcW w:w="2449" w:type="dxa"/>
            <w:vAlign w:val="bottom"/>
          </w:tcPr>
          <w:p w14:paraId="11FF8F36" w14:textId="77777777" w:rsidR="00C85BB3" w:rsidRPr="009C450C" w:rsidRDefault="00C85BB3" w:rsidP="00237BDE">
            <w:pPr>
              <w:jc w:val="right"/>
              <w:rPr>
                <w:rFonts w:ascii="Lato" w:hAnsi="Lato"/>
                <w:color w:val="000000"/>
                <w:sz w:val="20"/>
                <w:szCs w:val="20"/>
                <w:lang w:val="es-MX" w:eastAsia="es-MX"/>
              </w:rPr>
            </w:pPr>
            <w:r w:rsidRPr="009C450C">
              <w:rPr>
                <w:rFonts w:ascii="Lato" w:hAnsi="Lato"/>
                <w:color w:val="000000"/>
                <w:sz w:val="20"/>
                <w:szCs w:val="20"/>
              </w:rPr>
              <w:t>20,000.00</w:t>
            </w:r>
          </w:p>
        </w:tc>
      </w:tr>
      <w:tr w:rsidR="00C85BB3" w:rsidRPr="009C450C" w14:paraId="1306FB2E" w14:textId="77777777" w:rsidTr="000D2E88">
        <w:trPr>
          <w:trHeight w:val="274"/>
          <w:jc w:val="center"/>
        </w:trPr>
        <w:tc>
          <w:tcPr>
            <w:tcW w:w="5942" w:type="dxa"/>
            <w:vAlign w:val="bottom"/>
          </w:tcPr>
          <w:p w14:paraId="05C9BE1A" w14:textId="77777777" w:rsidR="00C85BB3" w:rsidRPr="009C450C" w:rsidRDefault="00C85BB3" w:rsidP="00C85BB3">
            <w:pPr>
              <w:jc w:val="both"/>
              <w:rPr>
                <w:rFonts w:ascii="Lato" w:hAnsi="Lato"/>
                <w:color w:val="000000"/>
                <w:sz w:val="20"/>
                <w:szCs w:val="20"/>
              </w:rPr>
            </w:pPr>
            <w:r w:rsidRPr="009C450C">
              <w:rPr>
                <w:rFonts w:ascii="Lato" w:hAnsi="Lato"/>
                <w:color w:val="000000"/>
                <w:sz w:val="20"/>
                <w:szCs w:val="20"/>
              </w:rPr>
              <w:t>BANCOS/TESORERÍA</w:t>
            </w:r>
          </w:p>
        </w:tc>
        <w:tc>
          <w:tcPr>
            <w:tcW w:w="1565" w:type="dxa"/>
            <w:vAlign w:val="bottom"/>
          </w:tcPr>
          <w:p w14:paraId="278EAD4F" w14:textId="7871497E" w:rsidR="00C85BB3" w:rsidRPr="009C450C" w:rsidRDefault="00C85BB3" w:rsidP="00237BDE">
            <w:pPr>
              <w:jc w:val="right"/>
              <w:rPr>
                <w:rFonts w:ascii="Lato" w:hAnsi="Lato"/>
                <w:color w:val="000000"/>
                <w:sz w:val="20"/>
                <w:szCs w:val="20"/>
              </w:rPr>
            </w:pPr>
            <w:r w:rsidRPr="009C450C">
              <w:rPr>
                <w:rFonts w:ascii="Lato" w:hAnsi="Lato" w:cs="Arial"/>
                <w:color w:val="000000"/>
                <w:sz w:val="20"/>
                <w:szCs w:val="20"/>
              </w:rPr>
              <w:t>5,194,121.08</w:t>
            </w:r>
          </w:p>
        </w:tc>
        <w:tc>
          <w:tcPr>
            <w:tcW w:w="2449" w:type="dxa"/>
            <w:vAlign w:val="bottom"/>
          </w:tcPr>
          <w:p w14:paraId="279B7C94" w14:textId="77777777" w:rsidR="00C85BB3" w:rsidRPr="009C450C" w:rsidRDefault="00C85BB3" w:rsidP="00237BDE">
            <w:pPr>
              <w:jc w:val="right"/>
              <w:rPr>
                <w:rFonts w:ascii="Lato" w:hAnsi="Lato"/>
                <w:color w:val="000000"/>
                <w:sz w:val="20"/>
                <w:szCs w:val="20"/>
              </w:rPr>
            </w:pPr>
            <w:r w:rsidRPr="009C450C">
              <w:rPr>
                <w:rFonts w:ascii="Lato" w:hAnsi="Lato"/>
                <w:color w:val="000000"/>
                <w:sz w:val="20"/>
                <w:szCs w:val="20"/>
              </w:rPr>
              <w:t>6,789,168.09</w:t>
            </w:r>
          </w:p>
        </w:tc>
      </w:tr>
      <w:tr w:rsidR="00C85BB3" w:rsidRPr="009C450C" w14:paraId="5A0C6AF2" w14:textId="77777777" w:rsidTr="000D2E88">
        <w:trPr>
          <w:trHeight w:val="274"/>
          <w:jc w:val="center"/>
        </w:trPr>
        <w:tc>
          <w:tcPr>
            <w:tcW w:w="5942" w:type="dxa"/>
            <w:vAlign w:val="bottom"/>
          </w:tcPr>
          <w:p w14:paraId="0DDEDD25" w14:textId="77777777" w:rsidR="00C85BB3" w:rsidRPr="009C450C" w:rsidRDefault="00C85BB3" w:rsidP="00C85BB3">
            <w:pPr>
              <w:jc w:val="both"/>
              <w:rPr>
                <w:rFonts w:ascii="Lato" w:hAnsi="Lato"/>
                <w:color w:val="000000"/>
                <w:sz w:val="20"/>
                <w:szCs w:val="20"/>
              </w:rPr>
            </w:pPr>
            <w:r w:rsidRPr="009C450C">
              <w:rPr>
                <w:rFonts w:ascii="Lato" w:hAnsi="Lato"/>
                <w:color w:val="000000"/>
                <w:sz w:val="20"/>
                <w:szCs w:val="20"/>
              </w:rPr>
              <w:t>BANCOS/DEPENDENCIAS Y OTROS</w:t>
            </w:r>
          </w:p>
        </w:tc>
        <w:tc>
          <w:tcPr>
            <w:tcW w:w="1565" w:type="dxa"/>
            <w:vAlign w:val="bottom"/>
          </w:tcPr>
          <w:p w14:paraId="39D68838" w14:textId="5A60A973" w:rsidR="00C85BB3" w:rsidRPr="009C450C" w:rsidRDefault="00C85BB3" w:rsidP="00237BDE">
            <w:pPr>
              <w:jc w:val="right"/>
              <w:rPr>
                <w:rFonts w:ascii="Lato" w:hAnsi="Lato"/>
                <w:color w:val="000000"/>
                <w:sz w:val="20"/>
                <w:szCs w:val="20"/>
              </w:rPr>
            </w:pPr>
            <w:r w:rsidRPr="009C450C">
              <w:rPr>
                <w:rFonts w:ascii="Lato" w:hAnsi="Lato" w:cs="Arial"/>
                <w:color w:val="000000"/>
                <w:sz w:val="20"/>
                <w:szCs w:val="20"/>
              </w:rPr>
              <w:t>20,000.00</w:t>
            </w:r>
          </w:p>
        </w:tc>
        <w:tc>
          <w:tcPr>
            <w:tcW w:w="2449" w:type="dxa"/>
            <w:vAlign w:val="bottom"/>
          </w:tcPr>
          <w:p w14:paraId="76349386" w14:textId="77777777" w:rsidR="00C85BB3" w:rsidRPr="009C450C" w:rsidRDefault="00C85BB3" w:rsidP="00237BDE">
            <w:pPr>
              <w:jc w:val="right"/>
              <w:rPr>
                <w:rFonts w:ascii="Lato" w:hAnsi="Lato"/>
                <w:color w:val="000000"/>
                <w:sz w:val="20"/>
                <w:szCs w:val="20"/>
              </w:rPr>
            </w:pPr>
            <w:r w:rsidRPr="009C450C">
              <w:rPr>
                <w:rFonts w:ascii="Lato" w:hAnsi="Lato"/>
                <w:color w:val="000000"/>
                <w:sz w:val="20"/>
                <w:szCs w:val="20"/>
              </w:rPr>
              <w:t>0.00</w:t>
            </w:r>
          </w:p>
        </w:tc>
      </w:tr>
      <w:tr w:rsidR="00C97A9B" w:rsidRPr="009C450C" w14:paraId="70EB8F03" w14:textId="77777777" w:rsidTr="000D2E88">
        <w:trPr>
          <w:trHeight w:val="274"/>
          <w:jc w:val="center"/>
        </w:trPr>
        <w:tc>
          <w:tcPr>
            <w:tcW w:w="5942" w:type="dxa"/>
            <w:vAlign w:val="bottom"/>
          </w:tcPr>
          <w:p w14:paraId="296FBC14" w14:textId="77777777" w:rsidR="00C97A9B" w:rsidRPr="009C450C" w:rsidRDefault="00C97A9B" w:rsidP="00C97A9B">
            <w:pPr>
              <w:jc w:val="both"/>
              <w:rPr>
                <w:rFonts w:ascii="Lato" w:hAnsi="Lato"/>
                <w:color w:val="000000"/>
                <w:sz w:val="20"/>
                <w:szCs w:val="20"/>
              </w:rPr>
            </w:pPr>
            <w:r w:rsidRPr="009C450C">
              <w:rPr>
                <w:rFonts w:ascii="Lato" w:hAnsi="Lato"/>
                <w:color w:val="000000"/>
                <w:sz w:val="20"/>
                <w:szCs w:val="20"/>
              </w:rPr>
              <w:t>INVERSIONES TEMPORALES (HASTA 3 MESES)</w:t>
            </w:r>
          </w:p>
        </w:tc>
        <w:tc>
          <w:tcPr>
            <w:tcW w:w="1565" w:type="dxa"/>
            <w:vAlign w:val="bottom"/>
          </w:tcPr>
          <w:p w14:paraId="3E8F0FE6" w14:textId="77777777" w:rsidR="00C97A9B" w:rsidRPr="009C450C" w:rsidRDefault="00C97A9B" w:rsidP="00237BDE">
            <w:pPr>
              <w:jc w:val="right"/>
              <w:rPr>
                <w:rFonts w:ascii="Lato" w:hAnsi="Lato"/>
                <w:color w:val="000000"/>
                <w:sz w:val="20"/>
                <w:szCs w:val="20"/>
              </w:rPr>
            </w:pPr>
            <w:r w:rsidRPr="009C450C">
              <w:rPr>
                <w:rFonts w:ascii="Lato" w:hAnsi="Lato"/>
                <w:color w:val="000000"/>
                <w:sz w:val="20"/>
                <w:szCs w:val="20"/>
              </w:rPr>
              <w:t>0.00</w:t>
            </w:r>
          </w:p>
        </w:tc>
        <w:tc>
          <w:tcPr>
            <w:tcW w:w="2449" w:type="dxa"/>
            <w:vAlign w:val="bottom"/>
          </w:tcPr>
          <w:p w14:paraId="1161D315" w14:textId="77777777" w:rsidR="00C97A9B" w:rsidRPr="009C450C" w:rsidRDefault="00C97A9B" w:rsidP="00237BDE">
            <w:pPr>
              <w:jc w:val="right"/>
              <w:rPr>
                <w:rFonts w:ascii="Lato" w:hAnsi="Lato"/>
                <w:color w:val="000000"/>
                <w:sz w:val="20"/>
                <w:szCs w:val="20"/>
              </w:rPr>
            </w:pPr>
            <w:r w:rsidRPr="009C450C">
              <w:rPr>
                <w:rFonts w:ascii="Lato" w:hAnsi="Lato"/>
                <w:color w:val="000000"/>
                <w:sz w:val="20"/>
                <w:szCs w:val="20"/>
              </w:rPr>
              <w:t>0.00</w:t>
            </w:r>
          </w:p>
        </w:tc>
      </w:tr>
      <w:tr w:rsidR="00C97A9B" w:rsidRPr="009C450C" w14:paraId="3F509610" w14:textId="77777777" w:rsidTr="000D2E88">
        <w:trPr>
          <w:trHeight w:val="224"/>
          <w:jc w:val="center"/>
        </w:trPr>
        <w:tc>
          <w:tcPr>
            <w:tcW w:w="5942" w:type="dxa"/>
            <w:vAlign w:val="bottom"/>
          </w:tcPr>
          <w:p w14:paraId="17DA63BF" w14:textId="77777777" w:rsidR="00C97A9B" w:rsidRPr="009C450C" w:rsidRDefault="00C97A9B" w:rsidP="00C97A9B">
            <w:pPr>
              <w:jc w:val="both"/>
              <w:rPr>
                <w:rFonts w:ascii="Lato" w:hAnsi="Lato"/>
                <w:color w:val="000000"/>
                <w:sz w:val="20"/>
                <w:szCs w:val="20"/>
              </w:rPr>
            </w:pPr>
            <w:r w:rsidRPr="009C450C">
              <w:rPr>
                <w:rFonts w:ascii="Lato" w:hAnsi="Lato"/>
                <w:color w:val="000000"/>
                <w:sz w:val="20"/>
                <w:szCs w:val="20"/>
              </w:rPr>
              <w:t>FONDOS CON AFECTACIÓN ESPECÍFICA</w:t>
            </w:r>
          </w:p>
        </w:tc>
        <w:tc>
          <w:tcPr>
            <w:tcW w:w="1565" w:type="dxa"/>
            <w:vAlign w:val="bottom"/>
          </w:tcPr>
          <w:p w14:paraId="30316164" w14:textId="77777777" w:rsidR="00C97A9B" w:rsidRPr="009C450C" w:rsidRDefault="00C97A9B" w:rsidP="00237BDE">
            <w:pPr>
              <w:jc w:val="right"/>
              <w:rPr>
                <w:rFonts w:ascii="Lato" w:hAnsi="Lato"/>
                <w:color w:val="000000"/>
                <w:sz w:val="20"/>
                <w:szCs w:val="20"/>
              </w:rPr>
            </w:pPr>
            <w:r w:rsidRPr="009C450C">
              <w:rPr>
                <w:rFonts w:ascii="Lato" w:hAnsi="Lato"/>
                <w:color w:val="000000"/>
                <w:sz w:val="20"/>
                <w:szCs w:val="20"/>
              </w:rPr>
              <w:t>0.00</w:t>
            </w:r>
          </w:p>
        </w:tc>
        <w:tc>
          <w:tcPr>
            <w:tcW w:w="2449" w:type="dxa"/>
            <w:vAlign w:val="bottom"/>
          </w:tcPr>
          <w:p w14:paraId="71720C59" w14:textId="77777777" w:rsidR="00C97A9B" w:rsidRPr="009C450C" w:rsidRDefault="00C97A9B" w:rsidP="00237BDE">
            <w:pPr>
              <w:jc w:val="right"/>
              <w:rPr>
                <w:rFonts w:ascii="Lato" w:hAnsi="Lato"/>
                <w:color w:val="000000"/>
                <w:sz w:val="20"/>
                <w:szCs w:val="20"/>
              </w:rPr>
            </w:pPr>
            <w:r w:rsidRPr="009C450C">
              <w:rPr>
                <w:rFonts w:ascii="Lato" w:hAnsi="Lato"/>
                <w:color w:val="000000"/>
                <w:sz w:val="20"/>
                <w:szCs w:val="20"/>
              </w:rPr>
              <w:t>0.00</w:t>
            </w:r>
          </w:p>
        </w:tc>
      </w:tr>
      <w:tr w:rsidR="00C97A9B" w:rsidRPr="009C450C" w14:paraId="6337CF87" w14:textId="77777777" w:rsidTr="000D2E88">
        <w:trPr>
          <w:trHeight w:val="586"/>
          <w:jc w:val="center"/>
        </w:trPr>
        <w:tc>
          <w:tcPr>
            <w:tcW w:w="5942" w:type="dxa"/>
            <w:vAlign w:val="bottom"/>
          </w:tcPr>
          <w:p w14:paraId="1199B4AA" w14:textId="77777777" w:rsidR="00C97A9B" w:rsidRPr="009C450C" w:rsidRDefault="00C97A9B" w:rsidP="00C97A9B">
            <w:pPr>
              <w:jc w:val="both"/>
              <w:rPr>
                <w:rFonts w:ascii="Lato" w:hAnsi="Lato"/>
                <w:color w:val="000000"/>
                <w:sz w:val="20"/>
                <w:szCs w:val="20"/>
                <w:lang w:val="es-MX"/>
              </w:rPr>
            </w:pPr>
            <w:r w:rsidRPr="009C450C">
              <w:rPr>
                <w:rFonts w:ascii="Lato" w:hAnsi="Lato"/>
                <w:color w:val="000000"/>
                <w:sz w:val="20"/>
                <w:szCs w:val="20"/>
                <w:lang w:val="es-MX"/>
              </w:rPr>
              <w:t>DEPÓSITOS DE FONDOS DE TERCEROS EN GARANTÍA Y/O ADMINISTRACIÓN</w:t>
            </w:r>
          </w:p>
        </w:tc>
        <w:tc>
          <w:tcPr>
            <w:tcW w:w="1565" w:type="dxa"/>
            <w:vAlign w:val="bottom"/>
          </w:tcPr>
          <w:p w14:paraId="50B490DC" w14:textId="77777777" w:rsidR="00C97A9B" w:rsidRPr="009C450C" w:rsidRDefault="00C97A9B" w:rsidP="00237BDE">
            <w:pPr>
              <w:jc w:val="right"/>
              <w:rPr>
                <w:rFonts w:ascii="Lato" w:hAnsi="Lato"/>
                <w:color w:val="000000"/>
                <w:sz w:val="20"/>
                <w:szCs w:val="20"/>
              </w:rPr>
            </w:pPr>
            <w:r w:rsidRPr="009C450C">
              <w:rPr>
                <w:rFonts w:ascii="Lato" w:hAnsi="Lato"/>
                <w:color w:val="000000"/>
                <w:sz w:val="20"/>
                <w:szCs w:val="20"/>
                <w:lang w:val="es-MX"/>
              </w:rPr>
              <w:t xml:space="preserve"> </w:t>
            </w:r>
            <w:r w:rsidRPr="009C450C">
              <w:rPr>
                <w:rFonts w:ascii="Lato" w:hAnsi="Lato"/>
                <w:color w:val="000000"/>
                <w:sz w:val="20"/>
                <w:szCs w:val="20"/>
              </w:rPr>
              <w:t>0.00</w:t>
            </w:r>
          </w:p>
        </w:tc>
        <w:tc>
          <w:tcPr>
            <w:tcW w:w="2449" w:type="dxa"/>
            <w:vAlign w:val="bottom"/>
          </w:tcPr>
          <w:p w14:paraId="3A261D1E" w14:textId="77777777" w:rsidR="00C97A9B" w:rsidRPr="009C450C" w:rsidRDefault="00C97A9B" w:rsidP="00237BDE">
            <w:pPr>
              <w:jc w:val="right"/>
              <w:rPr>
                <w:rFonts w:ascii="Lato" w:hAnsi="Lato"/>
                <w:color w:val="000000"/>
                <w:sz w:val="20"/>
                <w:szCs w:val="20"/>
              </w:rPr>
            </w:pPr>
            <w:r w:rsidRPr="009C450C">
              <w:rPr>
                <w:rFonts w:ascii="Lato" w:hAnsi="Lato"/>
                <w:color w:val="000000"/>
                <w:sz w:val="20"/>
                <w:szCs w:val="20"/>
              </w:rPr>
              <w:t xml:space="preserve"> 0.00</w:t>
            </w:r>
          </w:p>
        </w:tc>
      </w:tr>
      <w:tr w:rsidR="00C97A9B" w:rsidRPr="009C450C" w14:paraId="203FF627" w14:textId="77777777" w:rsidTr="000D2E88">
        <w:trPr>
          <w:trHeight w:val="293"/>
          <w:jc w:val="center"/>
        </w:trPr>
        <w:tc>
          <w:tcPr>
            <w:tcW w:w="5942" w:type="dxa"/>
            <w:vAlign w:val="bottom"/>
          </w:tcPr>
          <w:p w14:paraId="6F2160C1" w14:textId="77777777" w:rsidR="00C97A9B" w:rsidRPr="009C450C" w:rsidRDefault="00C97A9B" w:rsidP="00C97A9B">
            <w:pPr>
              <w:jc w:val="both"/>
              <w:rPr>
                <w:rFonts w:ascii="Lato" w:hAnsi="Lato"/>
                <w:color w:val="000000"/>
                <w:sz w:val="20"/>
                <w:szCs w:val="20"/>
              </w:rPr>
            </w:pPr>
            <w:r w:rsidRPr="009C450C">
              <w:rPr>
                <w:rFonts w:ascii="Lato" w:hAnsi="Lato"/>
                <w:color w:val="000000"/>
                <w:sz w:val="20"/>
                <w:szCs w:val="20"/>
              </w:rPr>
              <w:t>OTROS EFECTIVOS Y EQUIVALENTE</w:t>
            </w:r>
          </w:p>
        </w:tc>
        <w:tc>
          <w:tcPr>
            <w:tcW w:w="1565" w:type="dxa"/>
            <w:vAlign w:val="bottom"/>
          </w:tcPr>
          <w:p w14:paraId="6E89CFD6" w14:textId="77777777" w:rsidR="00C97A9B" w:rsidRPr="009C450C" w:rsidRDefault="00C97A9B" w:rsidP="00237BDE">
            <w:pPr>
              <w:jc w:val="right"/>
              <w:rPr>
                <w:rFonts w:ascii="Lato" w:hAnsi="Lato"/>
                <w:color w:val="000000"/>
                <w:sz w:val="20"/>
                <w:szCs w:val="20"/>
              </w:rPr>
            </w:pPr>
            <w:r w:rsidRPr="009C450C">
              <w:rPr>
                <w:rFonts w:ascii="Lato" w:hAnsi="Lato"/>
                <w:color w:val="000000"/>
                <w:sz w:val="20"/>
                <w:szCs w:val="20"/>
              </w:rPr>
              <w:t>                                                                                                        0.00</w:t>
            </w:r>
          </w:p>
        </w:tc>
        <w:tc>
          <w:tcPr>
            <w:tcW w:w="2449" w:type="dxa"/>
            <w:vAlign w:val="bottom"/>
          </w:tcPr>
          <w:p w14:paraId="37F72B2C" w14:textId="77777777" w:rsidR="00C97A9B" w:rsidRPr="009C450C" w:rsidRDefault="00C97A9B" w:rsidP="00237BDE">
            <w:pPr>
              <w:jc w:val="right"/>
              <w:rPr>
                <w:rFonts w:ascii="Lato" w:hAnsi="Lato"/>
                <w:color w:val="000000"/>
                <w:sz w:val="20"/>
                <w:szCs w:val="20"/>
              </w:rPr>
            </w:pPr>
            <w:r w:rsidRPr="009C450C">
              <w:rPr>
                <w:rFonts w:ascii="Lato" w:hAnsi="Lato"/>
                <w:color w:val="000000"/>
                <w:sz w:val="20"/>
                <w:szCs w:val="20"/>
              </w:rPr>
              <w:t>                                                                                                                 0.00</w:t>
            </w:r>
          </w:p>
        </w:tc>
      </w:tr>
      <w:tr w:rsidR="00C97A9B" w:rsidRPr="009C450C" w14:paraId="4F9B7099" w14:textId="77777777" w:rsidTr="000D2E88">
        <w:trPr>
          <w:trHeight w:val="318"/>
          <w:jc w:val="center"/>
        </w:trPr>
        <w:tc>
          <w:tcPr>
            <w:tcW w:w="5942" w:type="dxa"/>
            <w:vAlign w:val="bottom"/>
          </w:tcPr>
          <w:p w14:paraId="50D2EE5D" w14:textId="77777777" w:rsidR="00C97A9B" w:rsidRPr="009C450C" w:rsidRDefault="00C97A9B" w:rsidP="00C97A9B">
            <w:pPr>
              <w:jc w:val="both"/>
              <w:rPr>
                <w:rFonts w:ascii="Lato" w:hAnsi="Lato"/>
                <w:b/>
                <w:bCs/>
                <w:color w:val="000000"/>
                <w:sz w:val="20"/>
                <w:szCs w:val="20"/>
                <w:lang w:val="es-MX"/>
              </w:rPr>
            </w:pPr>
            <w:r w:rsidRPr="009C450C">
              <w:rPr>
                <w:rFonts w:ascii="Lato" w:hAnsi="Lato"/>
                <w:b/>
                <w:bCs/>
                <w:color w:val="000000"/>
                <w:sz w:val="20"/>
                <w:szCs w:val="20"/>
                <w:lang w:val="es-MX"/>
              </w:rPr>
              <w:t>Total de EFECTIVO Y EQUIVALENTES</w:t>
            </w:r>
          </w:p>
        </w:tc>
        <w:tc>
          <w:tcPr>
            <w:tcW w:w="1565" w:type="dxa"/>
            <w:vAlign w:val="bottom"/>
          </w:tcPr>
          <w:p w14:paraId="470F4877" w14:textId="156A1618" w:rsidR="00C97A9B" w:rsidRPr="009C450C" w:rsidRDefault="00C85BB3" w:rsidP="00237BDE">
            <w:pPr>
              <w:jc w:val="right"/>
              <w:rPr>
                <w:rFonts w:ascii="Lato" w:hAnsi="Lato"/>
                <w:b/>
                <w:bCs/>
                <w:color w:val="000000"/>
                <w:sz w:val="20"/>
                <w:szCs w:val="20"/>
              </w:rPr>
            </w:pPr>
            <w:r w:rsidRPr="009C450C">
              <w:rPr>
                <w:rFonts w:ascii="Lato" w:hAnsi="Lato"/>
                <w:b/>
                <w:bCs/>
                <w:color w:val="000000"/>
                <w:sz w:val="20"/>
                <w:szCs w:val="20"/>
                <w:lang w:val="es-MX"/>
              </w:rPr>
              <w:t xml:space="preserve">   </w:t>
            </w:r>
            <w:r w:rsidRPr="009C450C">
              <w:rPr>
                <w:rFonts w:ascii="Lato" w:hAnsi="Lato"/>
                <w:b/>
                <w:bCs/>
                <w:color w:val="000000"/>
                <w:sz w:val="20"/>
                <w:szCs w:val="20"/>
              </w:rPr>
              <w:t>5,214,121.08</w:t>
            </w:r>
          </w:p>
        </w:tc>
        <w:tc>
          <w:tcPr>
            <w:tcW w:w="2449" w:type="dxa"/>
            <w:vAlign w:val="bottom"/>
          </w:tcPr>
          <w:p w14:paraId="305BDF8A" w14:textId="77777777" w:rsidR="00C97A9B" w:rsidRPr="009C450C" w:rsidRDefault="00C97A9B" w:rsidP="00237BDE">
            <w:pPr>
              <w:jc w:val="right"/>
              <w:rPr>
                <w:rFonts w:ascii="Lato" w:hAnsi="Lato"/>
                <w:b/>
                <w:bCs/>
                <w:color w:val="000000"/>
                <w:sz w:val="20"/>
                <w:szCs w:val="20"/>
              </w:rPr>
            </w:pPr>
            <w:r w:rsidRPr="009C450C">
              <w:rPr>
                <w:rFonts w:ascii="Lato" w:hAnsi="Lato"/>
                <w:b/>
                <w:bCs/>
                <w:color w:val="000000"/>
                <w:sz w:val="20"/>
                <w:szCs w:val="20"/>
              </w:rPr>
              <w:t xml:space="preserve">                                       6,809,168.09 </w:t>
            </w:r>
          </w:p>
        </w:tc>
      </w:tr>
    </w:tbl>
    <w:p w14:paraId="193B71A7" w14:textId="77777777" w:rsidR="00C97A9B" w:rsidRPr="009C450C" w:rsidRDefault="00C97A9B" w:rsidP="00C97A9B">
      <w:pPr>
        <w:jc w:val="both"/>
        <w:rPr>
          <w:rFonts w:ascii="Lato" w:hAnsi="Lato"/>
          <w:sz w:val="20"/>
          <w:szCs w:val="20"/>
        </w:rPr>
      </w:pPr>
      <w:r w:rsidRPr="009C450C">
        <w:rPr>
          <w:rFonts w:ascii="Lato" w:hAnsi="Lato"/>
          <w:sz w:val="20"/>
          <w:szCs w:val="20"/>
        </w:rPr>
        <w:tab/>
      </w:r>
    </w:p>
    <w:p w14:paraId="17163318" w14:textId="082241F7" w:rsidR="00C97A9B" w:rsidRPr="00237BDE" w:rsidRDefault="007A0E7A" w:rsidP="00C97A9B">
      <w:pPr>
        <w:jc w:val="both"/>
        <w:rPr>
          <w:rFonts w:ascii="Lato" w:hAnsi="Lato"/>
          <w:w w:val="105"/>
          <w:sz w:val="20"/>
          <w:szCs w:val="20"/>
        </w:rPr>
      </w:pPr>
      <w:r w:rsidRPr="009C450C">
        <w:rPr>
          <w:rFonts w:ascii="Lato" w:hAnsi="Lato"/>
          <w:b/>
          <w:sz w:val="20"/>
          <w:szCs w:val="20"/>
        </w:rPr>
        <w:lastRenderedPageBreak/>
        <w:t>2</w:t>
      </w:r>
      <w:r w:rsidRPr="009C450C">
        <w:rPr>
          <w:rFonts w:ascii="Lato" w:hAnsi="Lato"/>
          <w:b/>
          <w:sz w:val="20"/>
          <w:szCs w:val="20"/>
        </w:rPr>
        <w:tab/>
      </w:r>
      <w:r w:rsidR="00C97A9B" w:rsidRPr="009C450C">
        <w:rPr>
          <w:rFonts w:ascii="Lato" w:hAnsi="Lato"/>
          <w:sz w:val="20"/>
          <w:szCs w:val="20"/>
        </w:rPr>
        <w:t>Se d</w:t>
      </w:r>
      <w:r w:rsidR="00C97A9B" w:rsidRPr="009C450C">
        <w:rPr>
          <w:rFonts w:ascii="Lato" w:hAnsi="Lato"/>
          <w:w w:val="105"/>
          <w:sz w:val="20"/>
          <w:szCs w:val="20"/>
        </w:rPr>
        <w:t>etallan las adquisiciones de las Actividades de I</w:t>
      </w:r>
      <w:r w:rsidR="00237BDE">
        <w:rPr>
          <w:rFonts w:ascii="Lato" w:hAnsi="Lato"/>
          <w:w w:val="105"/>
          <w:sz w:val="20"/>
          <w:szCs w:val="20"/>
        </w:rPr>
        <w:t>nversión efectivamente pagadas.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0"/>
        <w:gridCol w:w="2176"/>
        <w:gridCol w:w="2721"/>
      </w:tblGrid>
      <w:tr w:rsidR="00C97A9B" w:rsidRPr="009C450C" w14:paraId="6C0C7A74" w14:textId="77777777" w:rsidTr="00237BDE">
        <w:trPr>
          <w:trHeight w:val="296"/>
          <w:tblHeader/>
          <w:jc w:val="center"/>
        </w:trPr>
        <w:tc>
          <w:tcPr>
            <w:tcW w:w="11057" w:type="dxa"/>
            <w:gridSpan w:val="3"/>
            <w:shd w:val="clear" w:color="auto" w:fill="D9D9D9"/>
          </w:tcPr>
          <w:p w14:paraId="49B2D119" w14:textId="77777777" w:rsidR="00C97A9B" w:rsidRPr="009C450C" w:rsidRDefault="00C97A9B" w:rsidP="00C97A9B">
            <w:pPr>
              <w:jc w:val="both"/>
              <w:rPr>
                <w:rFonts w:ascii="Lato" w:hAnsi="Lato"/>
                <w:b/>
                <w:sz w:val="20"/>
                <w:szCs w:val="20"/>
              </w:rPr>
            </w:pPr>
            <w:r w:rsidRPr="009C450C">
              <w:rPr>
                <w:rFonts w:ascii="Lato" w:hAnsi="Lato"/>
                <w:b/>
                <w:sz w:val="20"/>
                <w:szCs w:val="20"/>
              </w:rPr>
              <w:t xml:space="preserve"> Adquisiciones de Actividades de Inversión efectivamente pagadas</w:t>
            </w:r>
          </w:p>
        </w:tc>
      </w:tr>
      <w:tr w:rsidR="00C97A9B" w:rsidRPr="009C450C" w14:paraId="2C154ACE" w14:textId="77777777" w:rsidTr="00237BDE">
        <w:trPr>
          <w:trHeight w:val="255"/>
          <w:tblHeader/>
          <w:jc w:val="center"/>
        </w:trPr>
        <w:tc>
          <w:tcPr>
            <w:tcW w:w="6160" w:type="dxa"/>
            <w:shd w:val="clear" w:color="auto" w:fill="D9D9D9"/>
          </w:tcPr>
          <w:p w14:paraId="35C2B432" w14:textId="77777777" w:rsidR="00C97A9B" w:rsidRPr="009C450C" w:rsidRDefault="00C97A9B" w:rsidP="00C97A9B">
            <w:pPr>
              <w:jc w:val="both"/>
              <w:rPr>
                <w:rFonts w:ascii="Lato" w:hAnsi="Lato"/>
                <w:b/>
                <w:sz w:val="20"/>
                <w:szCs w:val="20"/>
              </w:rPr>
            </w:pPr>
            <w:r w:rsidRPr="009C450C">
              <w:rPr>
                <w:rFonts w:ascii="Lato" w:hAnsi="Lato"/>
                <w:b/>
                <w:sz w:val="20"/>
                <w:szCs w:val="20"/>
              </w:rPr>
              <w:t>Concepto</w:t>
            </w:r>
          </w:p>
        </w:tc>
        <w:tc>
          <w:tcPr>
            <w:tcW w:w="2176" w:type="dxa"/>
            <w:shd w:val="clear" w:color="auto" w:fill="D9D9D9"/>
          </w:tcPr>
          <w:p w14:paraId="0987A5FA" w14:textId="77777777" w:rsidR="00C97A9B" w:rsidRPr="009C450C" w:rsidRDefault="00C97A9B" w:rsidP="00C97A9B">
            <w:pPr>
              <w:jc w:val="both"/>
              <w:rPr>
                <w:rFonts w:ascii="Lato" w:hAnsi="Lato"/>
                <w:b/>
                <w:sz w:val="20"/>
                <w:szCs w:val="20"/>
              </w:rPr>
            </w:pPr>
            <w:r w:rsidRPr="009C450C">
              <w:rPr>
                <w:rFonts w:ascii="Lato" w:hAnsi="Lato"/>
                <w:b/>
                <w:sz w:val="20"/>
                <w:szCs w:val="20"/>
              </w:rPr>
              <w:t>2025</w:t>
            </w:r>
          </w:p>
        </w:tc>
        <w:tc>
          <w:tcPr>
            <w:tcW w:w="2720" w:type="dxa"/>
            <w:shd w:val="clear" w:color="auto" w:fill="D9D9D9"/>
          </w:tcPr>
          <w:p w14:paraId="33F72A0F" w14:textId="77777777" w:rsidR="00C97A9B" w:rsidRPr="009C450C" w:rsidRDefault="00C97A9B" w:rsidP="00C97A9B">
            <w:pPr>
              <w:jc w:val="both"/>
              <w:rPr>
                <w:rFonts w:ascii="Lato" w:hAnsi="Lato"/>
                <w:b/>
                <w:sz w:val="20"/>
                <w:szCs w:val="20"/>
              </w:rPr>
            </w:pPr>
            <w:r w:rsidRPr="009C450C">
              <w:rPr>
                <w:rFonts w:ascii="Lato" w:hAnsi="Lato"/>
                <w:b/>
                <w:sz w:val="20"/>
                <w:szCs w:val="20"/>
              </w:rPr>
              <w:t>2024</w:t>
            </w:r>
          </w:p>
        </w:tc>
      </w:tr>
      <w:tr w:rsidR="00C97A9B" w:rsidRPr="009C450C" w14:paraId="018586F0" w14:textId="77777777" w:rsidTr="00237BDE">
        <w:trPr>
          <w:trHeight w:val="58"/>
          <w:jc w:val="center"/>
        </w:trPr>
        <w:tc>
          <w:tcPr>
            <w:tcW w:w="6160" w:type="dxa"/>
            <w:shd w:val="clear" w:color="auto" w:fill="auto"/>
          </w:tcPr>
          <w:p w14:paraId="47E39402" w14:textId="77777777" w:rsidR="00C97A9B" w:rsidRPr="009C450C" w:rsidRDefault="00C97A9B" w:rsidP="00C97A9B">
            <w:pPr>
              <w:jc w:val="both"/>
              <w:rPr>
                <w:rFonts w:ascii="Lato" w:hAnsi="Lato"/>
                <w:b/>
                <w:sz w:val="20"/>
                <w:szCs w:val="20"/>
              </w:rPr>
            </w:pPr>
            <w:r w:rsidRPr="009C450C">
              <w:rPr>
                <w:rFonts w:ascii="Lato" w:hAnsi="Lato"/>
                <w:b/>
                <w:sz w:val="20"/>
                <w:szCs w:val="20"/>
              </w:rPr>
              <w:t>Bienes Inmuebles, Infraestructura y Construcciones en Proceso</w:t>
            </w:r>
          </w:p>
        </w:tc>
        <w:tc>
          <w:tcPr>
            <w:tcW w:w="2176" w:type="dxa"/>
            <w:shd w:val="clear" w:color="auto" w:fill="auto"/>
            <w:vAlign w:val="bottom"/>
          </w:tcPr>
          <w:p w14:paraId="00B1DC09" w14:textId="57BFBC90" w:rsidR="00C97A9B" w:rsidRPr="009C450C" w:rsidRDefault="00C97A9B" w:rsidP="00237BDE">
            <w:pPr>
              <w:jc w:val="right"/>
              <w:rPr>
                <w:rFonts w:ascii="Lato" w:hAnsi="Lato"/>
                <w:b/>
                <w:color w:val="000000"/>
                <w:sz w:val="20"/>
                <w:szCs w:val="20"/>
              </w:rPr>
            </w:pPr>
            <w:r w:rsidRPr="009C450C">
              <w:rPr>
                <w:rFonts w:ascii="Lato" w:hAnsi="Lato"/>
                <w:b/>
                <w:color w:val="000000"/>
                <w:sz w:val="20"/>
                <w:szCs w:val="20"/>
              </w:rPr>
              <w:t>0.00</w:t>
            </w:r>
          </w:p>
        </w:tc>
        <w:tc>
          <w:tcPr>
            <w:tcW w:w="2720" w:type="dxa"/>
            <w:vAlign w:val="bottom"/>
          </w:tcPr>
          <w:p w14:paraId="4252E770" w14:textId="4D6137C2" w:rsidR="00C97A9B" w:rsidRPr="009C450C" w:rsidRDefault="00C97A9B" w:rsidP="00237BDE">
            <w:pPr>
              <w:jc w:val="right"/>
              <w:rPr>
                <w:rFonts w:ascii="Lato" w:hAnsi="Lato"/>
                <w:b/>
                <w:color w:val="000000"/>
                <w:sz w:val="20"/>
                <w:szCs w:val="20"/>
              </w:rPr>
            </w:pPr>
            <w:r w:rsidRPr="009C450C">
              <w:rPr>
                <w:rFonts w:ascii="Lato" w:hAnsi="Lato"/>
                <w:b/>
                <w:color w:val="000000"/>
                <w:sz w:val="20"/>
                <w:szCs w:val="20"/>
              </w:rPr>
              <w:t>0.00</w:t>
            </w:r>
          </w:p>
        </w:tc>
      </w:tr>
      <w:tr w:rsidR="00C97A9B" w:rsidRPr="009C450C" w14:paraId="69BABD9F" w14:textId="77777777" w:rsidTr="00237BDE">
        <w:trPr>
          <w:trHeight w:val="125"/>
          <w:jc w:val="center"/>
        </w:trPr>
        <w:tc>
          <w:tcPr>
            <w:tcW w:w="6160" w:type="dxa"/>
            <w:shd w:val="clear" w:color="auto" w:fill="auto"/>
          </w:tcPr>
          <w:p w14:paraId="7A965C8E" w14:textId="77777777" w:rsidR="00C97A9B" w:rsidRPr="009C450C" w:rsidRDefault="00C97A9B" w:rsidP="00C97A9B">
            <w:pPr>
              <w:jc w:val="both"/>
              <w:rPr>
                <w:rFonts w:ascii="Lato" w:hAnsi="Lato"/>
                <w:sz w:val="20"/>
                <w:szCs w:val="20"/>
              </w:rPr>
            </w:pPr>
            <w:r w:rsidRPr="009C450C">
              <w:rPr>
                <w:rFonts w:ascii="Lato" w:hAnsi="Lato"/>
                <w:sz w:val="20"/>
                <w:szCs w:val="20"/>
              </w:rPr>
              <w:t>Terrenos</w:t>
            </w:r>
          </w:p>
        </w:tc>
        <w:tc>
          <w:tcPr>
            <w:tcW w:w="2176" w:type="dxa"/>
            <w:shd w:val="clear" w:color="auto" w:fill="auto"/>
            <w:vAlign w:val="bottom"/>
          </w:tcPr>
          <w:p w14:paraId="7569BCB4" w14:textId="38C59CA3" w:rsidR="00C97A9B" w:rsidRPr="009C450C" w:rsidRDefault="00C97A9B" w:rsidP="00237BDE">
            <w:pPr>
              <w:jc w:val="right"/>
              <w:rPr>
                <w:rFonts w:ascii="Lato" w:hAnsi="Lato"/>
                <w:color w:val="000000"/>
                <w:sz w:val="20"/>
                <w:szCs w:val="20"/>
              </w:rPr>
            </w:pPr>
            <w:r w:rsidRPr="009C450C">
              <w:rPr>
                <w:rFonts w:ascii="Lato" w:hAnsi="Lato"/>
                <w:color w:val="000000"/>
                <w:sz w:val="20"/>
                <w:szCs w:val="20"/>
              </w:rPr>
              <w:t>0.00</w:t>
            </w:r>
          </w:p>
        </w:tc>
        <w:tc>
          <w:tcPr>
            <w:tcW w:w="2720" w:type="dxa"/>
            <w:vAlign w:val="bottom"/>
          </w:tcPr>
          <w:p w14:paraId="74793A33" w14:textId="42679ECE" w:rsidR="00C97A9B" w:rsidRPr="009C450C" w:rsidRDefault="00C97A9B" w:rsidP="00237BDE">
            <w:pPr>
              <w:jc w:val="right"/>
              <w:rPr>
                <w:rFonts w:ascii="Lato" w:hAnsi="Lato"/>
                <w:color w:val="000000"/>
                <w:sz w:val="20"/>
                <w:szCs w:val="20"/>
              </w:rPr>
            </w:pPr>
            <w:r w:rsidRPr="009C450C">
              <w:rPr>
                <w:rFonts w:ascii="Lato" w:hAnsi="Lato"/>
                <w:color w:val="000000"/>
                <w:sz w:val="20"/>
                <w:szCs w:val="20"/>
              </w:rPr>
              <w:t>0.00</w:t>
            </w:r>
          </w:p>
        </w:tc>
      </w:tr>
      <w:tr w:rsidR="00C97A9B" w:rsidRPr="009C450C" w14:paraId="33427084" w14:textId="77777777" w:rsidTr="00237BDE">
        <w:trPr>
          <w:trHeight w:val="296"/>
          <w:jc w:val="center"/>
        </w:trPr>
        <w:tc>
          <w:tcPr>
            <w:tcW w:w="6160" w:type="dxa"/>
            <w:shd w:val="clear" w:color="auto" w:fill="auto"/>
          </w:tcPr>
          <w:p w14:paraId="3C0969C8" w14:textId="77777777" w:rsidR="00C97A9B" w:rsidRPr="009C450C" w:rsidRDefault="00C97A9B" w:rsidP="00C97A9B">
            <w:pPr>
              <w:jc w:val="both"/>
              <w:rPr>
                <w:rFonts w:ascii="Lato" w:hAnsi="Lato"/>
                <w:sz w:val="20"/>
                <w:szCs w:val="20"/>
              </w:rPr>
            </w:pPr>
            <w:r w:rsidRPr="009C450C">
              <w:rPr>
                <w:rFonts w:ascii="Lato" w:hAnsi="Lato"/>
                <w:sz w:val="20"/>
                <w:szCs w:val="20"/>
              </w:rPr>
              <w:t>Viviendas</w:t>
            </w:r>
          </w:p>
        </w:tc>
        <w:tc>
          <w:tcPr>
            <w:tcW w:w="2176" w:type="dxa"/>
            <w:shd w:val="clear" w:color="auto" w:fill="auto"/>
            <w:vAlign w:val="bottom"/>
          </w:tcPr>
          <w:p w14:paraId="502C0282" w14:textId="68D4F5E1" w:rsidR="00C97A9B" w:rsidRPr="009C450C" w:rsidRDefault="00C97A9B" w:rsidP="00237BDE">
            <w:pPr>
              <w:jc w:val="right"/>
              <w:rPr>
                <w:rFonts w:ascii="Lato" w:hAnsi="Lato"/>
                <w:color w:val="000000"/>
                <w:sz w:val="20"/>
                <w:szCs w:val="20"/>
              </w:rPr>
            </w:pPr>
            <w:r w:rsidRPr="009C450C">
              <w:rPr>
                <w:rFonts w:ascii="Lato" w:hAnsi="Lato"/>
                <w:color w:val="000000"/>
                <w:sz w:val="20"/>
                <w:szCs w:val="20"/>
              </w:rPr>
              <w:t>0.00</w:t>
            </w:r>
          </w:p>
        </w:tc>
        <w:tc>
          <w:tcPr>
            <w:tcW w:w="2720" w:type="dxa"/>
            <w:vAlign w:val="bottom"/>
          </w:tcPr>
          <w:p w14:paraId="436921CC" w14:textId="7BDB2A35" w:rsidR="00C97A9B" w:rsidRPr="009C450C" w:rsidRDefault="00C97A9B" w:rsidP="00237BDE">
            <w:pPr>
              <w:jc w:val="right"/>
              <w:rPr>
                <w:rFonts w:ascii="Lato" w:hAnsi="Lato"/>
                <w:color w:val="000000"/>
                <w:sz w:val="20"/>
                <w:szCs w:val="20"/>
              </w:rPr>
            </w:pPr>
            <w:r w:rsidRPr="009C450C">
              <w:rPr>
                <w:rFonts w:ascii="Lato" w:hAnsi="Lato"/>
                <w:color w:val="000000"/>
                <w:sz w:val="20"/>
                <w:szCs w:val="20"/>
              </w:rPr>
              <w:t>0.00</w:t>
            </w:r>
          </w:p>
        </w:tc>
      </w:tr>
      <w:tr w:rsidR="00C97A9B" w:rsidRPr="009C450C" w14:paraId="2F1ABA5B" w14:textId="77777777" w:rsidTr="00237BDE">
        <w:trPr>
          <w:trHeight w:val="296"/>
          <w:jc w:val="center"/>
        </w:trPr>
        <w:tc>
          <w:tcPr>
            <w:tcW w:w="6160" w:type="dxa"/>
            <w:shd w:val="clear" w:color="auto" w:fill="auto"/>
          </w:tcPr>
          <w:p w14:paraId="16E356E4" w14:textId="77777777" w:rsidR="00C97A9B" w:rsidRPr="009C450C" w:rsidRDefault="00C97A9B" w:rsidP="00C97A9B">
            <w:pPr>
              <w:jc w:val="both"/>
              <w:rPr>
                <w:rFonts w:ascii="Lato" w:hAnsi="Lato"/>
                <w:sz w:val="20"/>
                <w:szCs w:val="20"/>
              </w:rPr>
            </w:pPr>
            <w:r w:rsidRPr="009C450C">
              <w:rPr>
                <w:rFonts w:ascii="Lato" w:hAnsi="Lato"/>
                <w:sz w:val="20"/>
                <w:szCs w:val="20"/>
              </w:rPr>
              <w:t>Edificios no Habitacionales</w:t>
            </w:r>
          </w:p>
        </w:tc>
        <w:tc>
          <w:tcPr>
            <w:tcW w:w="2176" w:type="dxa"/>
            <w:shd w:val="clear" w:color="auto" w:fill="auto"/>
            <w:vAlign w:val="bottom"/>
          </w:tcPr>
          <w:p w14:paraId="2A8921A0" w14:textId="7FDEE8C8" w:rsidR="00C97A9B" w:rsidRPr="009C450C" w:rsidRDefault="00C97A9B" w:rsidP="00237BDE">
            <w:pPr>
              <w:jc w:val="right"/>
              <w:rPr>
                <w:rFonts w:ascii="Lato" w:hAnsi="Lato"/>
                <w:color w:val="000000"/>
                <w:sz w:val="20"/>
                <w:szCs w:val="20"/>
              </w:rPr>
            </w:pPr>
            <w:r w:rsidRPr="009C450C">
              <w:rPr>
                <w:rFonts w:ascii="Lato" w:hAnsi="Lato"/>
                <w:color w:val="000000"/>
                <w:sz w:val="20"/>
                <w:szCs w:val="20"/>
              </w:rPr>
              <w:t>0.00</w:t>
            </w:r>
          </w:p>
        </w:tc>
        <w:tc>
          <w:tcPr>
            <w:tcW w:w="2720" w:type="dxa"/>
            <w:vAlign w:val="bottom"/>
          </w:tcPr>
          <w:p w14:paraId="69DBC4D3" w14:textId="6EF23421" w:rsidR="00C97A9B" w:rsidRPr="009C450C" w:rsidRDefault="00C97A9B" w:rsidP="00237BDE">
            <w:pPr>
              <w:jc w:val="right"/>
              <w:rPr>
                <w:rFonts w:ascii="Lato" w:hAnsi="Lato"/>
                <w:color w:val="000000"/>
                <w:sz w:val="20"/>
                <w:szCs w:val="20"/>
              </w:rPr>
            </w:pPr>
            <w:r w:rsidRPr="009C450C">
              <w:rPr>
                <w:rFonts w:ascii="Lato" w:hAnsi="Lato"/>
                <w:color w:val="000000"/>
                <w:sz w:val="20"/>
                <w:szCs w:val="20"/>
              </w:rPr>
              <w:t>0.00</w:t>
            </w:r>
          </w:p>
        </w:tc>
      </w:tr>
      <w:tr w:rsidR="00C97A9B" w:rsidRPr="009C450C" w14:paraId="397D76D4" w14:textId="77777777" w:rsidTr="00237BDE">
        <w:trPr>
          <w:trHeight w:val="306"/>
          <w:jc w:val="center"/>
        </w:trPr>
        <w:tc>
          <w:tcPr>
            <w:tcW w:w="6160" w:type="dxa"/>
            <w:shd w:val="clear" w:color="auto" w:fill="auto"/>
          </w:tcPr>
          <w:p w14:paraId="2F6BF785" w14:textId="77777777" w:rsidR="00C97A9B" w:rsidRPr="009C450C" w:rsidRDefault="00C97A9B" w:rsidP="00C97A9B">
            <w:pPr>
              <w:jc w:val="both"/>
              <w:rPr>
                <w:rFonts w:ascii="Lato" w:hAnsi="Lato"/>
                <w:sz w:val="20"/>
                <w:szCs w:val="20"/>
              </w:rPr>
            </w:pPr>
            <w:r w:rsidRPr="009C450C">
              <w:rPr>
                <w:rFonts w:ascii="Lato" w:hAnsi="Lato"/>
                <w:sz w:val="20"/>
                <w:szCs w:val="20"/>
              </w:rPr>
              <w:t>Infraestructura</w:t>
            </w:r>
          </w:p>
        </w:tc>
        <w:tc>
          <w:tcPr>
            <w:tcW w:w="2176" w:type="dxa"/>
            <w:shd w:val="clear" w:color="auto" w:fill="auto"/>
            <w:vAlign w:val="bottom"/>
          </w:tcPr>
          <w:p w14:paraId="5C038793" w14:textId="179F64D8" w:rsidR="00C97A9B" w:rsidRPr="009C450C" w:rsidRDefault="00C97A9B" w:rsidP="00237BDE">
            <w:pPr>
              <w:jc w:val="right"/>
              <w:rPr>
                <w:rFonts w:ascii="Lato" w:hAnsi="Lato"/>
                <w:color w:val="000000"/>
                <w:sz w:val="20"/>
                <w:szCs w:val="20"/>
              </w:rPr>
            </w:pPr>
            <w:r w:rsidRPr="009C450C">
              <w:rPr>
                <w:rFonts w:ascii="Lato" w:hAnsi="Lato"/>
                <w:color w:val="000000"/>
                <w:sz w:val="20"/>
                <w:szCs w:val="20"/>
              </w:rPr>
              <w:t>0.00</w:t>
            </w:r>
          </w:p>
        </w:tc>
        <w:tc>
          <w:tcPr>
            <w:tcW w:w="2720" w:type="dxa"/>
            <w:vAlign w:val="bottom"/>
          </w:tcPr>
          <w:p w14:paraId="0E74FF94" w14:textId="523C512C" w:rsidR="00C97A9B" w:rsidRPr="009C450C" w:rsidRDefault="00C97A9B" w:rsidP="00237BDE">
            <w:pPr>
              <w:jc w:val="right"/>
              <w:rPr>
                <w:rFonts w:ascii="Lato" w:hAnsi="Lato"/>
                <w:color w:val="000000"/>
                <w:sz w:val="20"/>
                <w:szCs w:val="20"/>
              </w:rPr>
            </w:pPr>
            <w:r w:rsidRPr="009C450C">
              <w:rPr>
                <w:rFonts w:ascii="Lato" w:hAnsi="Lato"/>
                <w:color w:val="000000"/>
                <w:sz w:val="20"/>
                <w:szCs w:val="20"/>
              </w:rPr>
              <w:t>0.00</w:t>
            </w:r>
          </w:p>
        </w:tc>
      </w:tr>
      <w:tr w:rsidR="00C97A9B" w:rsidRPr="009C450C" w14:paraId="644BA043" w14:textId="77777777" w:rsidTr="00237BDE">
        <w:trPr>
          <w:trHeight w:val="223"/>
          <w:jc w:val="center"/>
        </w:trPr>
        <w:tc>
          <w:tcPr>
            <w:tcW w:w="6160" w:type="dxa"/>
            <w:shd w:val="clear" w:color="auto" w:fill="auto"/>
          </w:tcPr>
          <w:p w14:paraId="1D448759" w14:textId="77777777" w:rsidR="00C97A9B" w:rsidRPr="009C450C" w:rsidRDefault="00C97A9B" w:rsidP="00C97A9B">
            <w:pPr>
              <w:jc w:val="both"/>
              <w:rPr>
                <w:rFonts w:ascii="Lato" w:hAnsi="Lato"/>
                <w:sz w:val="20"/>
                <w:szCs w:val="20"/>
              </w:rPr>
            </w:pPr>
            <w:r w:rsidRPr="009C450C">
              <w:rPr>
                <w:rFonts w:ascii="Lato" w:hAnsi="Lato"/>
                <w:sz w:val="20"/>
                <w:szCs w:val="20"/>
              </w:rPr>
              <w:t>Construcciones en Proceso en Bienes de Dominio Público</w:t>
            </w:r>
          </w:p>
        </w:tc>
        <w:tc>
          <w:tcPr>
            <w:tcW w:w="2176" w:type="dxa"/>
            <w:shd w:val="clear" w:color="auto" w:fill="auto"/>
            <w:vAlign w:val="bottom"/>
          </w:tcPr>
          <w:p w14:paraId="69091D1F" w14:textId="2DB8097C" w:rsidR="00C97A9B" w:rsidRPr="009C450C" w:rsidRDefault="00C97A9B" w:rsidP="00237BDE">
            <w:pPr>
              <w:jc w:val="right"/>
              <w:rPr>
                <w:rFonts w:ascii="Lato" w:hAnsi="Lato"/>
                <w:color w:val="000000"/>
                <w:sz w:val="20"/>
                <w:szCs w:val="20"/>
              </w:rPr>
            </w:pPr>
            <w:r w:rsidRPr="009C450C">
              <w:rPr>
                <w:rFonts w:ascii="Lato" w:hAnsi="Lato"/>
                <w:color w:val="000000"/>
                <w:sz w:val="20"/>
                <w:szCs w:val="20"/>
              </w:rPr>
              <w:t>0.00</w:t>
            </w:r>
          </w:p>
        </w:tc>
        <w:tc>
          <w:tcPr>
            <w:tcW w:w="2720" w:type="dxa"/>
            <w:vAlign w:val="bottom"/>
          </w:tcPr>
          <w:p w14:paraId="1DAF2C85" w14:textId="5C6D3359" w:rsidR="00C97A9B" w:rsidRPr="009C450C" w:rsidRDefault="00C97A9B" w:rsidP="00237BDE">
            <w:pPr>
              <w:jc w:val="right"/>
              <w:rPr>
                <w:rFonts w:ascii="Lato" w:hAnsi="Lato"/>
                <w:color w:val="000000"/>
                <w:sz w:val="20"/>
                <w:szCs w:val="20"/>
              </w:rPr>
            </w:pPr>
            <w:r w:rsidRPr="009C450C">
              <w:rPr>
                <w:rFonts w:ascii="Lato" w:hAnsi="Lato"/>
                <w:color w:val="000000"/>
                <w:sz w:val="20"/>
                <w:szCs w:val="20"/>
              </w:rPr>
              <w:t>0.00</w:t>
            </w:r>
          </w:p>
        </w:tc>
      </w:tr>
      <w:tr w:rsidR="00C97A9B" w:rsidRPr="009C450C" w14:paraId="7028919A" w14:textId="77777777" w:rsidTr="00237BDE">
        <w:trPr>
          <w:trHeight w:val="296"/>
          <w:jc w:val="center"/>
        </w:trPr>
        <w:tc>
          <w:tcPr>
            <w:tcW w:w="6160" w:type="dxa"/>
            <w:shd w:val="clear" w:color="auto" w:fill="auto"/>
          </w:tcPr>
          <w:p w14:paraId="44502226" w14:textId="77777777" w:rsidR="00C97A9B" w:rsidRPr="009C450C" w:rsidRDefault="00C97A9B" w:rsidP="00C97A9B">
            <w:pPr>
              <w:jc w:val="both"/>
              <w:rPr>
                <w:rFonts w:ascii="Lato" w:hAnsi="Lato"/>
                <w:sz w:val="20"/>
                <w:szCs w:val="20"/>
              </w:rPr>
            </w:pPr>
            <w:r w:rsidRPr="009C450C">
              <w:rPr>
                <w:rFonts w:ascii="Lato" w:hAnsi="Lato"/>
                <w:sz w:val="20"/>
                <w:szCs w:val="20"/>
              </w:rPr>
              <w:t>Construcciones en Proceso en Bienes Propios</w:t>
            </w:r>
          </w:p>
        </w:tc>
        <w:tc>
          <w:tcPr>
            <w:tcW w:w="2176" w:type="dxa"/>
            <w:shd w:val="clear" w:color="auto" w:fill="auto"/>
            <w:vAlign w:val="bottom"/>
          </w:tcPr>
          <w:p w14:paraId="513AF6A7" w14:textId="3221B788" w:rsidR="00C97A9B" w:rsidRPr="009C450C" w:rsidRDefault="00C97A9B" w:rsidP="00237BDE">
            <w:pPr>
              <w:jc w:val="right"/>
              <w:rPr>
                <w:rFonts w:ascii="Lato" w:hAnsi="Lato"/>
                <w:color w:val="000000"/>
                <w:sz w:val="20"/>
                <w:szCs w:val="20"/>
              </w:rPr>
            </w:pPr>
            <w:r w:rsidRPr="009C450C">
              <w:rPr>
                <w:rFonts w:ascii="Lato" w:hAnsi="Lato"/>
                <w:color w:val="000000"/>
                <w:sz w:val="20"/>
                <w:szCs w:val="20"/>
              </w:rPr>
              <w:t>0.00</w:t>
            </w:r>
          </w:p>
        </w:tc>
        <w:tc>
          <w:tcPr>
            <w:tcW w:w="2720" w:type="dxa"/>
            <w:vAlign w:val="bottom"/>
          </w:tcPr>
          <w:p w14:paraId="5E153F41" w14:textId="17178242" w:rsidR="00C97A9B" w:rsidRPr="009C450C" w:rsidRDefault="00C97A9B" w:rsidP="00237BDE">
            <w:pPr>
              <w:jc w:val="right"/>
              <w:rPr>
                <w:rFonts w:ascii="Lato" w:hAnsi="Lato"/>
                <w:color w:val="000000"/>
                <w:sz w:val="20"/>
                <w:szCs w:val="20"/>
              </w:rPr>
            </w:pPr>
            <w:r w:rsidRPr="009C450C">
              <w:rPr>
                <w:rFonts w:ascii="Lato" w:hAnsi="Lato"/>
                <w:color w:val="000000"/>
                <w:sz w:val="20"/>
                <w:szCs w:val="20"/>
              </w:rPr>
              <w:t>0.00</w:t>
            </w:r>
          </w:p>
        </w:tc>
      </w:tr>
      <w:tr w:rsidR="00C97A9B" w:rsidRPr="009C450C" w14:paraId="518F524F" w14:textId="77777777" w:rsidTr="00237BDE">
        <w:trPr>
          <w:trHeight w:val="296"/>
          <w:jc w:val="center"/>
        </w:trPr>
        <w:tc>
          <w:tcPr>
            <w:tcW w:w="6160" w:type="dxa"/>
            <w:tcBorders>
              <w:bottom w:val="single" w:sz="4" w:space="0" w:color="auto"/>
            </w:tcBorders>
            <w:shd w:val="clear" w:color="auto" w:fill="auto"/>
          </w:tcPr>
          <w:p w14:paraId="5F66BDD9" w14:textId="77777777" w:rsidR="00C97A9B" w:rsidRPr="009C450C" w:rsidRDefault="00C97A9B" w:rsidP="00C97A9B">
            <w:pPr>
              <w:jc w:val="both"/>
              <w:rPr>
                <w:rFonts w:ascii="Lato" w:hAnsi="Lato"/>
                <w:sz w:val="20"/>
                <w:szCs w:val="20"/>
              </w:rPr>
            </w:pPr>
            <w:r w:rsidRPr="009C450C">
              <w:rPr>
                <w:rFonts w:ascii="Lato" w:hAnsi="Lato"/>
                <w:sz w:val="20"/>
                <w:szCs w:val="20"/>
              </w:rPr>
              <w:t>Otros Bienes Inmuebles</w:t>
            </w:r>
          </w:p>
        </w:tc>
        <w:tc>
          <w:tcPr>
            <w:tcW w:w="2176" w:type="dxa"/>
            <w:tcBorders>
              <w:bottom w:val="single" w:sz="4" w:space="0" w:color="auto"/>
            </w:tcBorders>
            <w:shd w:val="clear" w:color="auto" w:fill="auto"/>
            <w:vAlign w:val="bottom"/>
          </w:tcPr>
          <w:p w14:paraId="038E263F" w14:textId="624D8F20" w:rsidR="00C97A9B" w:rsidRPr="009C450C" w:rsidRDefault="00C97A9B" w:rsidP="00237BDE">
            <w:pPr>
              <w:jc w:val="right"/>
              <w:rPr>
                <w:rFonts w:ascii="Lato" w:hAnsi="Lato"/>
                <w:color w:val="000000"/>
                <w:sz w:val="20"/>
                <w:szCs w:val="20"/>
              </w:rPr>
            </w:pPr>
            <w:r w:rsidRPr="009C450C">
              <w:rPr>
                <w:rFonts w:ascii="Lato" w:hAnsi="Lato"/>
                <w:color w:val="000000"/>
                <w:sz w:val="20"/>
                <w:szCs w:val="20"/>
              </w:rPr>
              <w:t>0.00</w:t>
            </w:r>
          </w:p>
        </w:tc>
        <w:tc>
          <w:tcPr>
            <w:tcW w:w="2720" w:type="dxa"/>
            <w:tcBorders>
              <w:bottom w:val="single" w:sz="4" w:space="0" w:color="auto"/>
            </w:tcBorders>
            <w:vAlign w:val="bottom"/>
          </w:tcPr>
          <w:p w14:paraId="7F5DEE63" w14:textId="498D8565" w:rsidR="00C97A9B" w:rsidRPr="009C450C" w:rsidRDefault="00C97A9B" w:rsidP="00237BDE">
            <w:pPr>
              <w:jc w:val="right"/>
              <w:rPr>
                <w:rFonts w:ascii="Lato" w:hAnsi="Lato"/>
                <w:color w:val="000000"/>
                <w:sz w:val="20"/>
                <w:szCs w:val="20"/>
              </w:rPr>
            </w:pPr>
            <w:r w:rsidRPr="009C450C">
              <w:rPr>
                <w:rFonts w:ascii="Lato" w:hAnsi="Lato"/>
                <w:color w:val="000000"/>
                <w:sz w:val="20"/>
                <w:szCs w:val="20"/>
              </w:rPr>
              <w:t>0.00</w:t>
            </w:r>
          </w:p>
        </w:tc>
      </w:tr>
      <w:tr w:rsidR="00C97A9B" w:rsidRPr="009C450C" w14:paraId="23A82E45" w14:textId="77777777" w:rsidTr="00237BDE">
        <w:trPr>
          <w:trHeight w:val="200"/>
          <w:jc w:val="center"/>
        </w:trPr>
        <w:tc>
          <w:tcPr>
            <w:tcW w:w="6160" w:type="dxa"/>
            <w:shd w:val="clear" w:color="auto" w:fill="auto"/>
          </w:tcPr>
          <w:p w14:paraId="025594C4" w14:textId="77777777" w:rsidR="00C97A9B" w:rsidRPr="009C450C" w:rsidRDefault="00C97A9B" w:rsidP="00C97A9B">
            <w:pPr>
              <w:jc w:val="both"/>
              <w:rPr>
                <w:rFonts w:ascii="Lato" w:hAnsi="Lato"/>
                <w:b/>
                <w:sz w:val="20"/>
                <w:szCs w:val="20"/>
              </w:rPr>
            </w:pPr>
            <w:r w:rsidRPr="009C450C">
              <w:rPr>
                <w:rFonts w:ascii="Lato" w:hAnsi="Lato"/>
                <w:b/>
                <w:sz w:val="20"/>
                <w:szCs w:val="20"/>
              </w:rPr>
              <w:t>Bienes Muebles</w:t>
            </w:r>
          </w:p>
        </w:tc>
        <w:tc>
          <w:tcPr>
            <w:tcW w:w="2176" w:type="dxa"/>
            <w:shd w:val="clear" w:color="auto" w:fill="auto"/>
          </w:tcPr>
          <w:p w14:paraId="2838E48B" w14:textId="2036362A" w:rsidR="00C97A9B" w:rsidRPr="009C450C" w:rsidRDefault="00237BDE" w:rsidP="00237BDE">
            <w:pPr>
              <w:jc w:val="right"/>
              <w:rPr>
                <w:rFonts w:ascii="Lato" w:hAnsi="Lato"/>
                <w:b/>
                <w:sz w:val="20"/>
                <w:szCs w:val="20"/>
              </w:rPr>
            </w:pPr>
            <w:r>
              <w:rPr>
                <w:rFonts w:ascii="Lato" w:hAnsi="Lato"/>
                <w:b/>
                <w:color w:val="000000"/>
                <w:sz w:val="20"/>
                <w:szCs w:val="20"/>
              </w:rPr>
              <w:t xml:space="preserve">                          </w:t>
            </w:r>
            <w:r w:rsidR="00C97A9B" w:rsidRPr="009C450C">
              <w:rPr>
                <w:rFonts w:ascii="Lato" w:hAnsi="Lato"/>
                <w:b/>
                <w:color w:val="000000"/>
                <w:sz w:val="20"/>
                <w:szCs w:val="20"/>
              </w:rPr>
              <w:t>0.00</w:t>
            </w:r>
          </w:p>
        </w:tc>
        <w:tc>
          <w:tcPr>
            <w:tcW w:w="2720" w:type="dxa"/>
            <w:shd w:val="clear" w:color="auto" w:fill="auto"/>
          </w:tcPr>
          <w:p w14:paraId="29A46AF6" w14:textId="77777777" w:rsidR="00C97A9B" w:rsidRPr="009C450C" w:rsidRDefault="00C97A9B" w:rsidP="00237BDE">
            <w:pPr>
              <w:jc w:val="right"/>
              <w:rPr>
                <w:rFonts w:ascii="Lato" w:hAnsi="Lato"/>
                <w:b/>
                <w:sz w:val="20"/>
                <w:szCs w:val="20"/>
              </w:rPr>
            </w:pPr>
            <w:r w:rsidRPr="009C450C">
              <w:rPr>
                <w:rFonts w:ascii="Lato" w:hAnsi="Lato"/>
                <w:b/>
                <w:sz w:val="20"/>
                <w:szCs w:val="20"/>
              </w:rPr>
              <w:t xml:space="preserve">                    1,363,263.30</w:t>
            </w:r>
          </w:p>
        </w:tc>
      </w:tr>
      <w:tr w:rsidR="00C97A9B" w:rsidRPr="009C450C" w14:paraId="5D148218" w14:textId="77777777" w:rsidTr="00237BDE">
        <w:trPr>
          <w:trHeight w:val="122"/>
          <w:jc w:val="center"/>
        </w:trPr>
        <w:tc>
          <w:tcPr>
            <w:tcW w:w="6160" w:type="dxa"/>
            <w:shd w:val="clear" w:color="auto" w:fill="auto"/>
          </w:tcPr>
          <w:p w14:paraId="0603CAD0" w14:textId="77777777" w:rsidR="00C97A9B" w:rsidRPr="009C450C" w:rsidRDefault="00C97A9B" w:rsidP="00C97A9B">
            <w:pPr>
              <w:jc w:val="both"/>
              <w:rPr>
                <w:rFonts w:ascii="Lato" w:hAnsi="Lato"/>
                <w:sz w:val="20"/>
                <w:szCs w:val="20"/>
              </w:rPr>
            </w:pPr>
            <w:r w:rsidRPr="009C450C">
              <w:rPr>
                <w:rFonts w:ascii="Lato" w:hAnsi="Lato"/>
                <w:sz w:val="20"/>
                <w:szCs w:val="20"/>
              </w:rPr>
              <w:t>Mobiliario y Equipo de Administración</w:t>
            </w:r>
          </w:p>
        </w:tc>
        <w:tc>
          <w:tcPr>
            <w:tcW w:w="2176" w:type="dxa"/>
            <w:shd w:val="clear" w:color="auto" w:fill="auto"/>
            <w:vAlign w:val="bottom"/>
          </w:tcPr>
          <w:p w14:paraId="5A883473" w14:textId="7785815E" w:rsidR="00C97A9B" w:rsidRPr="009C450C" w:rsidRDefault="00C97A9B" w:rsidP="00237BDE">
            <w:pPr>
              <w:jc w:val="right"/>
              <w:rPr>
                <w:rFonts w:ascii="Lato" w:hAnsi="Lato"/>
                <w:color w:val="000000"/>
                <w:sz w:val="20"/>
                <w:szCs w:val="20"/>
              </w:rPr>
            </w:pPr>
            <w:r w:rsidRPr="009C450C">
              <w:rPr>
                <w:rFonts w:ascii="Lato" w:hAnsi="Lato"/>
                <w:color w:val="000000"/>
                <w:sz w:val="20"/>
                <w:szCs w:val="20"/>
              </w:rPr>
              <w:t>0.00</w:t>
            </w:r>
          </w:p>
        </w:tc>
        <w:tc>
          <w:tcPr>
            <w:tcW w:w="2720" w:type="dxa"/>
            <w:shd w:val="clear" w:color="auto" w:fill="auto"/>
            <w:vAlign w:val="bottom"/>
          </w:tcPr>
          <w:p w14:paraId="36510408" w14:textId="4FD24977" w:rsidR="00C97A9B" w:rsidRPr="009C450C" w:rsidRDefault="00C97A9B" w:rsidP="00237BDE">
            <w:pPr>
              <w:jc w:val="right"/>
              <w:rPr>
                <w:rFonts w:ascii="Lato" w:hAnsi="Lato"/>
                <w:color w:val="000000"/>
                <w:sz w:val="20"/>
                <w:szCs w:val="20"/>
              </w:rPr>
            </w:pPr>
            <w:r w:rsidRPr="009C450C">
              <w:rPr>
                <w:rFonts w:ascii="Lato" w:hAnsi="Lato"/>
                <w:sz w:val="20"/>
                <w:szCs w:val="20"/>
              </w:rPr>
              <w:t xml:space="preserve"> </w:t>
            </w:r>
            <w:r w:rsidRPr="009C450C">
              <w:rPr>
                <w:rFonts w:ascii="Lato" w:hAnsi="Lato"/>
                <w:color w:val="000000"/>
                <w:sz w:val="20"/>
                <w:szCs w:val="20"/>
              </w:rPr>
              <w:t>244,240.55</w:t>
            </w:r>
          </w:p>
        </w:tc>
      </w:tr>
      <w:tr w:rsidR="00C97A9B" w:rsidRPr="009C450C" w14:paraId="34904825" w14:textId="77777777" w:rsidTr="00237BDE">
        <w:trPr>
          <w:trHeight w:val="296"/>
          <w:jc w:val="center"/>
        </w:trPr>
        <w:tc>
          <w:tcPr>
            <w:tcW w:w="6160" w:type="dxa"/>
            <w:shd w:val="clear" w:color="auto" w:fill="auto"/>
          </w:tcPr>
          <w:p w14:paraId="76CFAEBA" w14:textId="77777777" w:rsidR="00C97A9B" w:rsidRPr="009C450C" w:rsidRDefault="00C97A9B" w:rsidP="00C97A9B">
            <w:pPr>
              <w:jc w:val="both"/>
              <w:rPr>
                <w:rFonts w:ascii="Lato" w:hAnsi="Lato"/>
                <w:sz w:val="20"/>
                <w:szCs w:val="20"/>
              </w:rPr>
            </w:pPr>
            <w:r w:rsidRPr="009C450C">
              <w:rPr>
                <w:rFonts w:ascii="Lato" w:hAnsi="Lato"/>
                <w:sz w:val="20"/>
                <w:szCs w:val="20"/>
              </w:rPr>
              <w:t>Mobiliario y Equipo Educacional y Recreativo</w:t>
            </w:r>
          </w:p>
        </w:tc>
        <w:tc>
          <w:tcPr>
            <w:tcW w:w="2176" w:type="dxa"/>
            <w:shd w:val="clear" w:color="auto" w:fill="auto"/>
            <w:vAlign w:val="bottom"/>
          </w:tcPr>
          <w:p w14:paraId="186F17E0" w14:textId="6643874E" w:rsidR="00C97A9B" w:rsidRPr="009C450C" w:rsidRDefault="00C97A9B" w:rsidP="00237BDE">
            <w:pPr>
              <w:jc w:val="right"/>
              <w:rPr>
                <w:rFonts w:ascii="Lato" w:hAnsi="Lato"/>
                <w:color w:val="000000"/>
                <w:sz w:val="20"/>
                <w:szCs w:val="20"/>
              </w:rPr>
            </w:pPr>
            <w:r w:rsidRPr="009C450C">
              <w:rPr>
                <w:rFonts w:ascii="Lato" w:hAnsi="Lato"/>
                <w:color w:val="000000"/>
                <w:sz w:val="20"/>
                <w:szCs w:val="20"/>
              </w:rPr>
              <w:t>0.00</w:t>
            </w:r>
          </w:p>
        </w:tc>
        <w:tc>
          <w:tcPr>
            <w:tcW w:w="2720" w:type="dxa"/>
            <w:shd w:val="clear" w:color="auto" w:fill="auto"/>
            <w:vAlign w:val="bottom"/>
          </w:tcPr>
          <w:p w14:paraId="78F39B0D" w14:textId="0A1EDC32" w:rsidR="00C97A9B" w:rsidRPr="009C450C" w:rsidRDefault="00C97A9B" w:rsidP="00237BDE">
            <w:pPr>
              <w:jc w:val="right"/>
              <w:rPr>
                <w:rFonts w:ascii="Lato" w:hAnsi="Lato"/>
                <w:color w:val="000000"/>
                <w:sz w:val="20"/>
                <w:szCs w:val="20"/>
              </w:rPr>
            </w:pPr>
            <w:r w:rsidRPr="009C450C">
              <w:rPr>
                <w:rFonts w:ascii="Lato" w:hAnsi="Lato"/>
                <w:color w:val="000000"/>
                <w:sz w:val="20"/>
                <w:szCs w:val="20"/>
              </w:rPr>
              <w:t>0.00</w:t>
            </w:r>
          </w:p>
        </w:tc>
      </w:tr>
      <w:tr w:rsidR="00C97A9B" w:rsidRPr="009C450C" w14:paraId="2D7EF038" w14:textId="77777777" w:rsidTr="00237BDE">
        <w:trPr>
          <w:trHeight w:val="296"/>
          <w:jc w:val="center"/>
        </w:trPr>
        <w:tc>
          <w:tcPr>
            <w:tcW w:w="6160" w:type="dxa"/>
            <w:shd w:val="clear" w:color="auto" w:fill="auto"/>
          </w:tcPr>
          <w:p w14:paraId="1E2C8830" w14:textId="77777777" w:rsidR="00C97A9B" w:rsidRPr="009C450C" w:rsidRDefault="00C97A9B" w:rsidP="00C97A9B">
            <w:pPr>
              <w:jc w:val="both"/>
              <w:rPr>
                <w:rFonts w:ascii="Lato" w:hAnsi="Lato"/>
                <w:sz w:val="20"/>
                <w:szCs w:val="20"/>
              </w:rPr>
            </w:pPr>
            <w:r w:rsidRPr="009C450C">
              <w:rPr>
                <w:rFonts w:ascii="Lato" w:hAnsi="Lato"/>
                <w:sz w:val="20"/>
                <w:szCs w:val="20"/>
              </w:rPr>
              <w:t>Equipo e Instrumental Médico y de Laboratorio</w:t>
            </w:r>
          </w:p>
        </w:tc>
        <w:tc>
          <w:tcPr>
            <w:tcW w:w="2176" w:type="dxa"/>
            <w:shd w:val="clear" w:color="auto" w:fill="auto"/>
            <w:vAlign w:val="bottom"/>
          </w:tcPr>
          <w:p w14:paraId="2D715DA0" w14:textId="5D94F524" w:rsidR="00C97A9B" w:rsidRPr="009C450C" w:rsidRDefault="00C97A9B" w:rsidP="00237BDE">
            <w:pPr>
              <w:jc w:val="right"/>
              <w:rPr>
                <w:rFonts w:ascii="Lato" w:hAnsi="Lato"/>
                <w:color w:val="000000"/>
                <w:sz w:val="20"/>
                <w:szCs w:val="20"/>
              </w:rPr>
            </w:pPr>
            <w:r w:rsidRPr="009C450C">
              <w:rPr>
                <w:rFonts w:ascii="Lato" w:hAnsi="Lato"/>
                <w:color w:val="000000"/>
                <w:sz w:val="20"/>
                <w:szCs w:val="20"/>
              </w:rPr>
              <w:t>0.00</w:t>
            </w:r>
          </w:p>
        </w:tc>
        <w:tc>
          <w:tcPr>
            <w:tcW w:w="2720" w:type="dxa"/>
            <w:shd w:val="clear" w:color="auto" w:fill="auto"/>
            <w:vAlign w:val="bottom"/>
          </w:tcPr>
          <w:p w14:paraId="712181D6" w14:textId="17302B4B" w:rsidR="00C97A9B" w:rsidRPr="009C450C" w:rsidRDefault="00C97A9B" w:rsidP="00237BDE">
            <w:pPr>
              <w:jc w:val="right"/>
              <w:rPr>
                <w:rFonts w:ascii="Lato" w:hAnsi="Lato"/>
                <w:color w:val="000000"/>
                <w:sz w:val="20"/>
                <w:szCs w:val="20"/>
              </w:rPr>
            </w:pPr>
            <w:r w:rsidRPr="009C450C">
              <w:rPr>
                <w:rFonts w:ascii="Lato" w:hAnsi="Lato"/>
                <w:color w:val="000000"/>
                <w:sz w:val="20"/>
                <w:szCs w:val="20"/>
              </w:rPr>
              <w:t>0.00</w:t>
            </w:r>
          </w:p>
        </w:tc>
      </w:tr>
      <w:tr w:rsidR="00C97A9B" w:rsidRPr="009C450C" w14:paraId="4F0CCD48" w14:textId="77777777" w:rsidTr="00237BDE">
        <w:trPr>
          <w:trHeight w:val="389"/>
          <w:jc w:val="center"/>
        </w:trPr>
        <w:tc>
          <w:tcPr>
            <w:tcW w:w="6160" w:type="dxa"/>
            <w:shd w:val="clear" w:color="auto" w:fill="auto"/>
          </w:tcPr>
          <w:p w14:paraId="79D26962" w14:textId="77777777" w:rsidR="00C97A9B" w:rsidRPr="009C450C" w:rsidRDefault="00C97A9B" w:rsidP="00C97A9B">
            <w:pPr>
              <w:jc w:val="both"/>
              <w:rPr>
                <w:rFonts w:ascii="Lato" w:hAnsi="Lato"/>
                <w:sz w:val="20"/>
                <w:szCs w:val="20"/>
              </w:rPr>
            </w:pPr>
            <w:r w:rsidRPr="009C450C">
              <w:rPr>
                <w:rFonts w:ascii="Lato" w:hAnsi="Lato"/>
                <w:sz w:val="20"/>
                <w:szCs w:val="20"/>
              </w:rPr>
              <w:lastRenderedPageBreak/>
              <w:t>Vehículos y Equipo de Transporte</w:t>
            </w:r>
          </w:p>
        </w:tc>
        <w:tc>
          <w:tcPr>
            <w:tcW w:w="2176" w:type="dxa"/>
            <w:shd w:val="clear" w:color="auto" w:fill="auto"/>
            <w:vAlign w:val="bottom"/>
          </w:tcPr>
          <w:p w14:paraId="1821DB07" w14:textId="26C170C9" w:rsidR="00C97A9B" w:rsidRPr="009C450C" w:rsidRDefault="00C97A9B" w:rsidP="00237BDE">
            <w:pPr>
              <w:jc w:val="right"/>
              <w:rPr>
                <w:rFonts w:ascii="Lato" w:hAnsi="Lato"/>
                <w:color w:val="000000"/>
                <w:sz w:val="20"/>
                <w:szCs w:val="20"/>
              </w:rPr>
            </w:pPr>
            <w:r w:rsidRPr="009C450C">
              <w:rPr>
                <w:rFonts w:ascii="Lato" w:hAnsi="Lato"/>
                <w:color w:val="000000"/>
                <w:sz w:val="20"/>
                <w:szCs w:val="20"/>
              </w:rPr>
              <w:t>0.00</w:t>
            </w:r>
          </w:p>
        </w:tc>
        <w:tc>
          <w:tcPr>
            <w:tcW w:w="2720" w:type="dxa"/>
            <w:shd w:val="clear" w:color="auto" w:fill="auto"/>
            <w:vAlign w:val="bottom"/>
          </w:tcPr>
          <w:p w14:paraId="65DC49EC" w14:textId="304F212C" w:rsidR="00C97A9B" w:rsidRPr="009C450C" w:rsidRDefault="00C97A9B" w:rsidP="00237BDE">
            <w:pPr>
              <w:jc w:val="right"/>
              <w:rPr>
                <w:rFonts w:ascii="Lato" w:hAnsi="Lato"/>
                <w:color w:val="000000"/>
                <w:sz w:val="20"/>
                <w:szCs w:val="20"/>
              </w:rPr>
            </w:pPr>
            <w:r w:rsidRPr="009C450C">
              <w:rPr>
                <w:rFonts w:ascii="Lato" w:hAnsi="Lato"/>
                <w:color w:val="000000"/>
                <w:sz w:val="20"/>
                <w:szCs w:val="20"/>
              </w:rPr>
              <w:t>0.00</w:t>
            </w:r>
          </w:p>
        </w:tc>
      </w:tr>
      <w:tr w:rsidR="00C97A9B" w:rsidRPr="009C450C" w14:paraId="33950312" w14:textId="77777777" w:rsidTr="00237BDE">
        <w:trPr>
          <w:trHeight w:val="213"/>
          <w:jc w:val="center"/>
        </w:trPr>
        <w:tc>
          <w:tcPr>
            <w:tcW w:w="6160" w:type="dxa"/>
            <w:shd w:val="clear" w:color="auto" w:fill="auto"/>
          </w:tcPr>
          <w:p w14:paraId="392C283C" w14:textId="77777777" w:rsidR="00C97A9B" w:rsidRPr="009C450C" w:rsidRDefault="00C97A9B" w:rsidP="00C97A9B">
            <w:pPr>
              <w:jc w:val="both"/>
              <w:rPr>
                <w:rFonts w:ascii="Lato" w:hAnsi="Lato"/>
                <w:sz w:val="20"/>
                <w:szCs w:val="20"/>
              </w:rPr>
            </w:pPr>
            <w:r w:rsidRPr="009C450C">
              <w:rPr>
                <w:rFonts w:ascii="Lato" w:hAnsi="Lato"/>
                <w:sz w:val="20"/>
                <w:szCs w:val="20"/>
              </w:rPr>
              <w:t>Equipo de Defensa y Seguridad</w:t>
            </w:r>
          </w:p>
        </w:tc>
        <w:tc>
          <w:tcPr>
            <w:tcW w:w="2176" w:type="dxa"/>
            <w:shd w:val="clear" w:color="auto" w:fill="auto"/>
            <w:vAlign w:val="bottom"/>
          </w:tcPr>
          <w:p w14:paraId="6E1060E8" w14:textId="4E2E5CF7" w:rsidR="00C97A9B" w:rsidRPr="009C450C" w:rsidRDefault="00C97A9B" w:rsidP="00237BDE">
            <w:pPr>
              <w:jc w:val="right"/>
              <w:rPr>
                <w:rFonts w:ascii="Lato" w:hAnsi="Lato"/>
                <w:color w:val="000000"/>
                <w:sz w:val="20"/>
                <w:szCs w:val="20"/>
              </w:rPr>
            </w:pPr>
            <w:r w:rsidRPr="009C450C">
              <w:rPr>
                <w:rFonts w:ascii="Lato" w:hAnsi="Lato"/>
                <w:color w:val="000000"/>
                <w:sz w:val="20"/>
                <w:szCs w:val="20"/>
              </w:rPr>
              <w:t>0.00</w:t>
            </w:r>
          </w:p>
        </w:tc>
        <w:tc>
          <w:tcPr>
            <w:tcW w:w="2720" w:type="dxa"/>
            <w:shd w:val="clear" w:color="auto" w:fill="auto"/>
            <w:vAlign w:val="bottom"/>
          </w:tcPr>
          <w:p w14:paraId="05629FB1" w14:textId="1E8914BE" w:rsidR="00C97A9B" w:rsidRPr="009C450C" w:rsidRDefault="00C97A9B" w:rsidP="00237BDE">
            <w:pPr>
              <w:jc w:val="right"/>
              <w:rPr>
                <w:rFonts w:ascii="Lato" w:hAnsi="Lato"/>
                <w:color w:val="000000"/>
                <w:sz w:val="20"/>
                <w:szCs w:val="20"/>
              </w:rPr>
            </w:pPr>
            <w:r w:rsidRPr="009C450C">
              <w:rPr>
                <w:rFonts w:ascii="Lato" w:hAnsi="Lato"/>
                <w:color w:val="000000"/>
                <w:sz w:val="20"/>
                <w:szCs w:val="20"/>
              </w:rPr>
              <w:t>0.00</w:t>
            </w:r>
          </w:p>
        </w:tc>
      </w:tr>
      <w:tr w:rsidR="00C97A9B" w:rsidRPr="009C450C" w14:paraId="7FD4491A" w14:textId="77777777" w:rsidTr="00237BDE">
        <w:trPr>
          <w:trHeight w:val="296"/>
          <w:jc w:val="center"/>
        </w:trPr>
        <w:tc>
          <w:tcPr>
            <w:tcW w:w="6160" w:type="dxa"/>
            <w:shd w:val="clear" w:color="auto" w:fill="auto"/>
          </w:tcPr>
          <w:p w14:paraId="76A3A519" w14:textId="77777777" w:rsidR="00C97A9B" w:rsidRPr="009C450C" w:rsidRDefault="00C97A9B" w:rsidP="00C97A9B">
            <w:pPr>
              <w:jc w:val="both"/>
              <w:rPr>
                <w:rFonts w:ascii="Lato" w:hAnsi="Lato"/>
                <w:sz w:val="20"/>
                <w:szCs w:val="20"/>
              </w:rPr>
            </w:pPr>
            <w:r w:rsidRPr="009C450C">
              <w:rPr>
                <w:rFonts w:ascii="Lato" w:hAnsi="Lato"/>
                <w:sz w:val="20"/>
                <w:szCs w:val="20"/>
              </w:rPr>
              <w:t>Maquinaria, Otros Equipos y Herramientas</w:t>
            </w:r>
          </w:p>
        </w:tc>
        <w:tc>
          <w:tcPr>
            <w:tcW w:w="2176" w:type="dxa"/>
            <w:shd w:val="clear" w:color="auto" w:fill="auto"/>
            <w:vAlign w:val="bottom"/>
          </w:tcPr>
          <w:p w14:paraId="7F01AEEF" w14:textId="7FC8988B" w:rsidR="00C97A9B" w:rsidRPr="009C450C" w:rsidRDefault="00C97A9B" w:rsidP="00237BDE">
            <w:pPr>
              <w:jc w:val="right"/>
              <w:rPr>
                <w:rFonts w:ascii="Lato" w:hAnsi="Lato"/>
                <w:color w:val="000000"/>
                <w:sz w:val="20"/>
                <w:szCs w:val="20"/>
              </w:rPr>
            </w:pPr>
            <w:r w:rsidRPr="009C450C">
              <w:rPr>
                <w:rFonts w:ascii="Lato" w:hAnsi="Lato"/>
                <w:color w:val="000000"/>
                <w:sz w:val="20"/>
                <w:szCs w:val="20"/>
              </w:rPr>
              <w:t>0.00</w:t>
            </w:r>
          </w:p>
        </w:tc>
        <w:tc>
          <w:tcPr>
            <w:tcW w:w="2720" w:type="dxa"/>
            <w:shd w:val="clear" w:color="auto" w:fill="auto"/>
            <w:vAlign w:val="bottom"/>
          </w:tcPr>
          <w:p w14:paraId="7EA0F497" w14:textId="3368B39F" w:rsidR="00C97A9B" w:rsidRPr="009C450C" w:rsidRDefault="00C97A9B" w:rsidP="00237BDE">
            <w:pPr>
              <w:jc w:val="right"/>
              <w:rPr>
                <w:rFonts w:ascii="Lato" w:hAnsi="Lato"/>
                <w:color w:val="000000"/>
                <w:sz w:val="20"/>
                <w:szCs w:val="20"/>
              </w:rPr>
            </w:pPr>
            <w:r w:rsidRPr="009C450C">
              <w:rPr>
                <w:rFonts w:ascii="Lato" w:hAnsi="Lato"/>
                <w:color w:val="000000"/>
                <w:sz w:val="20"/>
                <w:szCs w:val="20"/>
              </w:rPr>
              <w:t>1,119,022.75</w:t>
            </w:r>
          </w:p>
        </w:tc>
      </w:tr>
      <w:tr w:rsidR="00C97A9B" w:rsidRPr="009C450C" w14:paraId="4D49E0F6" w14:textId="77777777" w:rsidTr="00237BDE">
        <w:trPr>
          <w:trHeight w:val="68"/>
          <w:jc w:val="center"/>
        </w:trPr>
        <w:tc>
          <w:tcPr>
            <w:tcW w:w="6160" w:type="dxa"/>
            <w:shd w:val="clear" w:color="auto" w:fill="auto"/>
          </w:tcPr>
          <w:p w14:paraId="0E055B37" w14:textId="77777777" w:rsidR="00C97A9B" w:rsidRPr="009C450C" w:rsidRDefault="00C97A9B" w:rsidP="00C97A9B">
            <w:pPr>
              <w:jc w:val="both"/>
              <w:rPr>
                <w:rFonts w:ascii="Lato" w:hAnsi="Lato"/>
                <w:sz w:val="20"/>
                <w:szCs w:val="20"/>
              </w:rPr>
            </w:pPr>
            <w:r w:rsidRPr="009C450C">
              <w:rPr>
                <w:rFonts w:ascii="Lato" w:hAnsi="Lato"/>
                <w:sz w:val="20"/>
                <w:szCs w:val="20"/>
              </w:rPr>
              <w:t>Colecciones, Obras de Arte y Objetos Valiosos</w:t>
            </w:r>
          </w:p>
        </w:tc>
        <w:tc>
          <w:tcPr>
            <w:tcW w:w="2176" w:type="dxa"/>
            <w:shd w:val="clear" w:color="auto" w:fill="auto"/>
            <w:vAlign w:val="bottom"/>
          </w:tcPr>
          <w:p w14:paraId="7E890EB0" w14:textId="32144433" w:rsidR="00C97A9B" w:rsidRPr="009C450C" w:rsidRDefault="00C97A9B" w:rsidP="00237BDE">
            <w:pPr>
              <w:jc w:val="right"/>
              <w:rPr>
                <w:rFonts w:ascii="Lato" w:hAnsi="Lato"/>
                <w:color w:val="000000"/>
                <w:sz w:val="20"/>
                <w:szCs w:val="20"/>
              </w:rPr>
            </w:pPr>
            <w:r w:rsidRPr="009C450C">
              <w:rPr>
                <w:rFonts w:ascii="Lato" w:hAnsi="Lato"/>
                <w:color w:val="000000"/>
                <w:sz w:val="20"/>
                <w:szCs w:val="20"/>
              </w:rPr>
              <w:t>0.00</w:t>
            </w:r>
          </w:p>
        </w:tc>
        <w:tc>
          <w:tcPr>
            <w:tcW w:w="2720" w:type="dxa"/>
            <w:shd w:val="clear" w:color="auto" w:fill="auto"/>
            <w:vAlign w:val="bottom"/>
          </w:tcPr>
          <w:p w14:paraId="6B05819A" w14:textId="49F98525" w:rsidR="00C97A9B" w:rsidRPr="009C450C" w:rsidRDefault="00C97A9B" w:rsidP="00237BDE">
            <w:pPr>
              <w:jc w:val="right"/>
              <w:rPr>
                <w:rFonts w:ascii="Lato" w:hAnsi="Lato"/>
                <w:color w:val="000000"/>
                <w:sz w:val="20"/>
                <w:szCs w:val="20"/>
              </w:rPr>
            </w:pPr>
            <w:r w:rsidRPr="009C450C">
              <w:rPr>
                <w:rFonts w:ascii="Lato" w:hAnsi="Lato"/>
                <w:color w:val="000000"/>
                <w:sz w:val="20"/>
                <w:szCs w:val="20"/>
              </w:rPr>
              <w:t>0.00</w:t>
            </w:r>
          </w:p>
        </w:tc>
      </w:tr>
      <w:tr w:rsidR="00C97A9B" w:rsidRPr="009C450C" w14:paraId="2D0F1139" w14:textId="77777777" w:rsidTr="00237BDE">
        <w:trPr>
          <w:trHeight w:val="143"/>
          <w:jc w:val="center"/>
        </w:trPr>
        <w:tc>
          <w:tcPr>
            <w:tcW w:w="6160" w:type="dxa"/>
            <w:shd w:val="clear" w:color="auto" w:fill="auto"/>
          </w:tcPr>
          <w:p w14:paraId="26482C7D" w14:textId="77777777" w:rsidR="00C97A9B" w:rsidRPr="009C450C" w:rsidRDefault="00C97A9B" w:rsidP="00C97A9B">
            <w:pPr>
              <w:jc w:val="both"/>
              <w:rPr>
                <w:rFonts w:ascii="Lato" w:hAnsi="Lato"/>
                <w:sz w:val="20"/>
                <w:szCs w:val="20"/>
              </w:rPr>
            </w:pPr>
            <w:r w:rsidRPr="009C450C">
              <w:rPr>
                <w:rFonts w:ascii="Lato" w:hAnsi="Lato"/>
                <w:sz w:val="20"/>
                <w:szCs w:val="20"/>
              </w:rPr>
              <w:t>Activos Biológicos</w:t>
            </w:r>
          </w:p>
        </w:tc>
        <w:tc>
          <w:tcPr>
            <w:tcW w:w="2176" w:type="dxa"/>
            <w:shd w:val="clear" w:color="auto" w:fill="auto"/>
            <w:vAlign w:val="bottom"/>
          </w:tcPr>
          <w:p w14:paraId="39DF7933" w14:textId="6BE2A578" w:rsidR="00C97A9B" w:rsidRPr="009C450C" w:rsidRDefault="00C97A9B" w:rsidP="00237BDE">
            <w:pPr>
              <w:jc w:val="right"/>
              <w:rPr>
                <w:rFonts w:ascii="Lato" w:hAnsi="Lato"/>
                <w:color w:val="000000"/>
                <w:sz w:val="20"/>
                <w:szCs w:val="20"/>
              </w:rPr>
            </w:pPr>
            <w:r w:rsidRPr="009C450C">
              <w:rPr>
                <w:rFonts w:ascii="Lato" w:hAnsi="Lato"/>
                <w:color w:val="000000"/>
                <w:sz w:val="20"/>
                <w:szCs w:val="20"/>
              </w:rPr>
              <w:t>0.00</w:t>
            </w:r>
          </w:p>
        </w:tc>
        <w:tc>
          <w:tcPr>
            <w:tcW w:w="2720" w:type="dxa"/>
            <w:shd w:val="clear" w:color="auto" w:fill="auto"/>
            <w:vAlign w:val="bottom"/>
          </w:tcPr>
          <w:p w14:paraId="4D395F6F" w14:textId="2B4C215F" w:rsidR="00C97A9B" w:rsidRPr="009C450C" w:rsidRDefault="00C97A9B" w:rsidP="00237BDE">
            <w:pPr>
              <w:jc w:val="right"/>
              <w:rPr>
                <w:rFonts w:ascii="Lato" w:hAnsi="Lato"/>
                <w:color w:val="000000"/>
                <w:sz w:val="20"/>
                <w:szCs w:val="20"/>
              </w:rPr>
            </w:pPr>
            <w:r w:rsidRPr="009C450C">
              <w:rPr>
                <w:rFonts w:ascii="Lato" w:hAnsi="Lato"/>
                <w:color w:val="000000"/>
                <w:sz w:val="20"/>
                <w:szCs w:val="20"/>
              </w:rPr>
              <w:t>0.00</w:t>
            </w:r>
          </w:p>
        </w:tc>
      </w:tr>
      <w:tr w:rsidR="00C97A9B" w:rsidRPr="009C450C" w14:paraId="19E745EB" w14:textId="77777777" w:rsidTr="00237BDE">
        <w:trPr>
          <w:trHeight w:val="269"/>
          <w:jc w:val="center"/>
        </w:trPr>
        <w:tc>
          <w:tcPr>
            <w:tcW w:w="6160" w:type="dxa"/>
            <w:shd w:val="clear" w:color="auto" w:fill="auto"/>
          </w:tcPr>
          <w:p w14:paraId="361480C3" w14:textId="77777777" w:rsidR="00C97A9B" w:rsidRPr="009C450C" w:rsidRDefault="00C97A9B" w:rsidP="00C97A9B">
            <w:pPr>
              <w:jc w:val="both"/>
              <w:rPr>
                <w:rFonts w:ascii="Lato" w:hAnsi="Lato"/>
                <w:b/>
                <w:sz w:val="20"/>
                <w:szCs w:val="20"/>
              </w:rPr>
            </w:pPr>
            <w:r w:rsidRPr="009C450C">
              <w:rPr>
                <w:rFonts w:ascii="Lato" w:hAnsi="Lato"/>
                <w:b/>
                <w:sz w:val="20"/>
                <w:szCs w:val="20"/>
              </w:rPr>
              <w:t>Otras Inversiones</w:t>
            </w:r>
          </w:p>
        </w:tc>
        <w:tc>
          <w:tcPr>
            <w:tcW w:w="2176" w:type="dxa"/>
            <w:shd w:val="clear" w:color="auto" w:fill="auto"/>
            <w:vAlign w:val="bottom"/>
          </w:tcPr>
          <w:p w14:paraId="4B9C9680" w14:textId="795216A9" w:rsidR="00C97A9B" w:rsidRPr="009C450C" w:rsidRDefault="00C97A9B" w:rsidP="00237BDE">
            <w:pPr>
              <w:jc w:val="right"/>
              <w:rPr>
                <w:rFonts w:ascii="Lato" w:hAnsi="Lato"/>
                <w:b/>
                <w:color w:val="000000"/>
                <w:sz w:val="20"/>
                <w:szCs w:val="20"/>
              </w:rPr>
            </w:pPr>
            <w:r w:rsidRPr="009C450C">
              <w:rPr>
                <w:rFonts w:ascii="Lato" w:hAnsi="Lato"/>
                <w:b/>
                <w:color w:val="000000"/>
                <w:sz w:val="20"/>
                <w:szCs w:val="20"/>
              </w:rPr>
              <w:t>0.00</w:t>
            </w:r>
          </w:p>
        </w:tc>
        <w:tc>
          <w:tcPr>
            <w:tcW w:w="2720" w:type="dxa"/>
            <w:shd w:val="clear" w:color="auto" w:fill="auto"/>
            <w:vAlign w:val="bottom"/>
          </w:tcPr>
          <w:p w14:paraId="51468849" w14:textId="15258045" w:rsidR="00C97A9B" w:rsidRPr="009C450C" w:rsidRDefault="00C97A9B" w:rsidP="00237BDE">
            <w:pPr>
              <w:jc w:val="right"/>
              <w:rPr>
                <w:rFonts w:ascii="Lato" w:hAnsi="Lato"/>
                <w:b/>
                <w:color w:val="000000"/>
                <w:sz w:val="20"/>
                <w:szCs w:val="20"/>
              </w:rPr>
            </w:pPr>
            <w:r w:rsidRPr="009C450C">
              <w:rPr>
                <w:rFonts w:ascii="Lato" w:hAnsi="Lato"/>
                <w:b/>
                <w:color w:val="000000"/>
                <w:sz w:val="20"/>
                <w:szCs w:val="20"/>
              </w:rPr>
              <w:t>0.00</w:t>
            </w:r>
          </w:p>
        </w:tc>
      </w:tr>
      <w:tr w:rsidR="00C97A9B" w:rsidRPr="009C450C" w14:paraId="26D3031E" w14:textId="77777777" w:rsidTr="00237BDE">
        <w:trPr>
          <w:trHeight w:val="129"/>
          <w:jc w:val="center"/>
        </w:trPr>
        <w:tc>
          <w:tcPr>
            <w:tcW w:w="6160" w:type="dxa"/>
            <w:shd w:val="clear" w:color="auto" w:fill="D9D9D9"/>
          </w:tcPr>
          <w:p w14:paraId="58720357" w14:textId="77777777" w:rsidR="00C97A9B" w:rsidRPr="009C450C" w:rsidRDefault="00C97A9B" w:rsidP="00C97A9B">
            <w:pPr>
              <w:jc w:val="both"/>
              <w:rPr>
                <w:rFonts w:ascii="Lato" w:hAnsi="Lato"/>
                <w:b/>
                <w:sz w:val="20"/>
                <w:szCs w:val="20"/>
              </w:rPr>
            </w:pPr>
            <w:r w:rsidRPr="009C450C">
              <w:rPr>
                <w:rFonts w:ascii="Lato" w:hAnsi="Lato"/>
                <w:b/>
                <w:sz w:val="20"/>
                <w:szCs w:val="20"/>
              </w:rPr>
              <w:t>Total</w:t>
            </w:r>
          </w:p>
        </w:tc>
        <w:tc>
          <w:tcPr>
            <w:tcW w:w="2176" w:type="dxa"/>
            <w:shd w:val="clear" w:color="auto" w:fill="D9D9D9"/>
          </w:tcPr>
          <w:p w14:paraId="28F6F893" w14:textId="36523E01" w:rsidR="00C97A9B" w:rsidRPr="009C450C" w:rsidRDefault="00237BDE" w:rsidP="00237BDE">
            <w:pPr>
              <w:jc w:val="right"/>
              <w:rPr>
                <w:rFonts w:ascii="Lato" w:hAnsi="Lato"/>
                <w:b/>
                <w:sz w:val="20"/>
                <w:szCs w:val="20"/>
              </w:rPr>
            </w:pPr>
            <w:r>
              <w:rPr>
                <w:rFonts w:ascii="Lato" w:hAnsi="Lato"/>
                <w:b/>
                <w:sz w:val="20"/>
                <w:szCs w:val="20"/>
              </w:rPr>
              <w:t xml:space="preserve">                          </w:t>
            </w:r>
            <w:r w:rsidR="00C97A9B" w:rsidRPr="009C450C">
              <w:rPr>
                <w:rFonts w:ascii="Lato" w:hAnsi="Lato"/>
                <w:b/>
                <w:sz w:val="20"/>
                <w:szCs w:val="20"/>
              </w:rPr>
              <w:t>0.00</w:t>
            </w:r>
          </w:p>
        </w:tc>
        <w:tc>
          <w:tcPr>
            <w:tcW w:w="2720" w:type="dxa"/>
            <w:shd w:val="clear" w:color="auto" w:fill="D9D9D9"/>
          </w:tcPr>
          <w:p w14:paraId="25AADC52" w14:textId="5ABBA769" w:rsidR="00C97A9B" w:rsidRPr="009C450C" w:rsidRDefault="00C97A9B" w:rsidP="00237BDE">
            <w:pPr>
              <w:jc w:val="right"/>
              <w:rPr>
                <w:rFonts w:ascii="Lato" w:hAnsi="Lato"/>
                <w:b/>
                <w:sz w:val="20"/>
                <w:szCs w:val="20"/>
              </w:rPr>
            </w:pPr>
            <w:r w:rsidRPr="009C450C">
              <w:rPr>
                <w:rFonts w:ascii="Lato" w:hAnsi="Lato"/>
                <w:b/>
                <w:sz w:val="20"/>
                <w:szCs w:val="20"/>
              </w:rPr>
              <w:t xml:space="preserve">        1,363,263.30</w:t>
            </w:r>
          </w:p>
        </w:tc>
      </w:tr>
    </w:tbl>
    <w:p w14:paraId="284382E9" w14:textId="70892450" w:rsidR="007A0E7A" w:rsidRPr="009C450C" w:rsidRDefault="00C97A9B" w:rsidP="00C97A9B">
      <w:pPr>
        <w:jc w:val="both"/>
        <w:rPr>
          <w:rFonts w:ascii="Lato" w:hAnsi="Lato"/>
          <w:sz w:val="20"/>
          <w:szCs w:val="20"/>
        </w:rPr>
      </w:pPr>
      <w:r w:rsidRPr="009C450C">
        <w:rPr>
          <w:rFonts w:ascii="Lato" w:hAnsi="Lato"/>
          <w:sz w:val="20"/>
          <w:szCs w:val="20"/>
        </w:rPr>
        <w:t xml:space="preserve">                                               </w:t>
      </w:r>
    </w:p>
    <w:p w14:paraId="02459B8C" w14:textId="0205E9D2" w:rsidR="00C97A9B" w:rsidRPr="009C450C" w:rsidRDefault="007A0E7A" w:rsidP="00C97A9B">
      <w:pPr>
        <w:jc w:val="both"/>
        <w:rPr>
          <w:rFonts w:ascii="Lato" w:hAnsi="Lato"/>
          <w:sz w:val="20"/>
          <w:szCs w:val="20"/>
        </w:rPr>
      </w:pPr>
      <w:r w:rsidRPr="009C450C">
        <w:rPr>
          <w:rFonts w:ascii="Lato" w:hAnsi="Lato"/>
          <w:b/>
          <w:sz w:val="20"/>
          <w:szCs w:val="20"/>
        </w:rPr>
        <w:t>3</w:t>
      </w:r>
      <w:r w:rsidRPr="009C450C">
        <w:rPr>
          <w:rFonts w:ascii="Lato" w:hAnsi="Lato"/>
          <w:b/>
          <w:sz w:val="20"/>
          <w:szCs w:val="20"/>
        </w:rPr>
        <w:tab/>
      </w:r>
      <w:r w:rsidR="00C97A9B" w:rsidRPr="009C450C">
        <w:rPr>
          <w:rFonts w:ascii="Lato" w:hAnsi="Lato"/>
          <w:w w:val="105"/>
          <w:sz w:val="20"/>
          <w:szCs w:val="20"/>
        </w:rPr>
        <w:t>Conciliación</w:t>
      </w:r>
      <w:r w:rsidR="00C97A9B" w:rsidRPr="009C450C">
        <w:rPr>
          <w:rFonts w:ascii="Lato" w:hAnsi="Lato"/>
          <w:spacing w:val="-3"/>
          <w:w w:val="105"/>
          <w:sz w:val="20"/>
          <w:szCs w:val="20"/>
        </w:rPr>
        <w:t xml:space="preserve"> </w:t>
      </w:r>
      <w:r w:rsidR="00C97A9B" w:rsidRPr="009C450C">
        <w:rPr>
          <w:rFonts w:ascii="Lato" w:hAnsi="Lato"/>
          <w:w w:val="105"/>
          <w:sz w:val="20"/>
          <w:szCs w:val="20"/>
        </w:rPr>
        <w:t>de</w:t>
      </w:r>
      <w:r w:rsidR="00C97A9B" w:rsidRPr="009C450C">
        <w:rPr>
          <w:rFonts w:ascii="Lato" w:hAnsi="Lato"/>
          <w:spacing w:val="-3"/>
          <w:w w:val="105"/>
          <w:sz w:val="20"/>
          <w:szCs w:val="20"/>
        </w:rPr>
        <w:t xml:space="preserve"> </w:t>
      </w:r>
      <w:r w:rsidR="00C97A9B" w:rsidRPr="009C450C">
        <w:rPr>
          <w:rFonts w:ascii="Lato" w:hAnsi="Lato"/>
          <w:w w:val="105"/>
          <w:sz w:val="20"/>
          <w:szCs w:val="20"/>
        </w:rPr>
        <w:t>los</w:t>
      </w:r>
      <w:r w:rsidR="00C97A9B" w:rsidRPr="009C450C">
        <w:rPr>
          <w:rFonts w:ascii="Lato" w:hAnsi="Lato"/>
          <w:spacing w:val="-1"/>
          <w:w w:val="105"/>
          <w:sz w:val="20"/>
          <w:szCs w:val="20"/>
        </w:rPr>
        <w:t xml:space="preserve"> </w:t>
      </w:r>
      <w:r w:rsidR="00C97A9B" w:rsidRPr="009C450C">
        <w:rPr>
          <w:rFonts w:ascii="Lato" w:hAnsi="Lato"/>
          <w:w w:val="105"/>
          <w:sz w:val="20"/>
          <w:szCs w:val="20"/>
        </w:rPr>
        <w:t>Flujos</w:t>
      </w:r>
      <w:r w:rsidR="00C97A9B" w:rsidRPr="009C450C">
        <w:rPr>
          <w:rFonts w:ascii="Lato" w:hAnsi="Lato"/>
          <w:spacing w:val="-2"/>
          <w:w w:val="105"/>
          <w:sz w:val="20"/>
          <w:szCs w:val="20"/>
        </w:rPr>
        <w:t xml:space="preserve"> </w:t>
      </w:r>
      <w:r w:rsidR="00C97A9B" w:rsidRPr="009C450C">
        <w:rPr>
          <w:rFonts w:ascii="Lato" w:hAnsi="Lato"/>
          <w:w w:val="105"/>
          <w:sz w:val="20"/>
          <w:szCs w:val="20"/>
        </w:rPr>
        <w:t>de</w:t>
      </w:r>
      <w:r w:rsidR="00C97A9B" w:rsidRPr="009C450C">
        <w:rPr>
          <w:rFonts w:ascii="Lato" w:hAnsi="Lato"/>
          <w:spacing w:val="-3"/>
          <w:w w:val="105"/>
          <w:sz w:val="20"/>
          <w:szCs w:val="20"/>
        </w:rPr>
        <w:t xml:space="preserve"> </w:t>
      </w:r>
      <w:r w:rsidR="00C97A9B" w:rsidRPr="009C450C">
        <w:rPr>
          <w:rFonts w:ascii="Lato" w:hAnsi="Lato"/>
          <w:w w:val="105"/>
          <w:sz w:val="20"/>
          <w:szCs w:val="20"/>
        </w:rPr>
        <w:t>Efectivo</w:t>
      </w:r>
      <w:r w:rsidR="00C97A9B" w:rsidRPr="009C450C">
        <w:rPr>
          <w:rFonts w:ascii="Lato" w:hAnsi="Lato"/>
          <w:spacing w:val="-2"/>
          <w:w w:val="105"/>
          <w:sz w:val="20"/>
          <w:szCs w:val="20"/>
        </w:rPr>
        <w:t xml:space="preserve"> </w:t>
      </w:r>
      <w:r w:rsidR="00C97A9B" w:rsidRPr="009C450C">
        <w:rPr>
          <w:rFonts w:ascii="Lato" w:hAnsi="Lato"/>
          <w:w w:val="105"/>
          <w:sz w:val="20"/>
          <w:szCs w:val="20"/>
        </w:rPr>
        <w:t>Netos</w:t>
      </w:r>
      <w:r w:rsidR="00C97A9B" w:rsidRPr="009C450C">
        <w:rPr>
          <w:rFonts w:ascii="Lato" w:hAnsi="Lato"/>
          <w:spacing w:val="-2"/>
          <w:w w:val="105"/>
          <w:sz w:val="20"/>
          <w:szCs w:val="20"/>
        </w:rPr>
        <w:t xml:space="preserve"> </w:t>
      </w:r>
      <w:r w:rsidR="00C97A9B" w:rsidRPr="009C450C">
        <w:rPr>
          <w:rFonts w:ascii="Lato" w:hAnsi="Lato"/>
          <w:w w:val="105"/>
          <w:sz w:val="20"/>
          <w:szCs w:val="20"/>
        </w:rPr>
        <w:t>de</w:t>
      </w:r>
      <w:r w:rsidR="00C97A9B" w:rsidRPr="009C450C">
        <w:rPr>
          <w:rFonts w:ascii="Lato" w:hAnsi="Lato"/>
          <w:spacing w:val="-3"/>
          <w:w w:val="105"/>
          <w:sz w:val="20"/>
          <w:szCs w:val="20"/>
        </w:rPr>
        <w:t xml:space="preserve"> </w:t>
      </w:r>
      <w:r w:rsidR="00C97A9B" w:rsidRPr="009C450C">
        <w:rPr>
          <w:rFonts w:ascii="Lato" w:hAnsi="Lato"/>
          <w:w w:val="105"/>
          <w:sz w:val="20"/>
          <w:szCs w:val="20"/>
        </w:rPr>
        <w:t>las</w:t>
      </w:r>
      <w:r w:rsidR="00C97A9B" w:rsidRPr="009C450C">
        <w:rPr>
          <w:rFonts w:ascii="Lato" w:hAnsi="Lato"/>
          <w:spacing w:val="-1"/>
          <w:w w:val="105"/>
          <w:sz w:val="20"/>
          <w:szCs w:val="20"/>
        </w:rPr>
        <w:t xml:space="preserve"> </w:t>
      </w:r>
      <w:r w:rsidR="00C97A9B" w:rsidRPr="009C450C">
        <w:rPr>
          <w:rFonts w:ascii="Lato" w:hAnsi="Lato"/>
          <w:w w:val="105"/>
          <w:sz w:val="20"/>
          <w:szCs w:val="20"/>
        </w:rPr>
        <w:t>Actividades</w:t>
      </w:r>
      <w:r w:rsidR="00C97A9B" w:rsidRPr="009C450C">
        <w:rPr>
          <w:rFonts w:ascii="Lato" w:hAnsi="Lato"/>
          <w:spacing w:val="-2"/>
          <w:w w:val="105"/>
          <w:sz w:val="20"/>
          <w:szCs w:val="20"/>
        </w:rPr>
        <w:t xml:space="preserve"> </w:t>
      </w:r>
      <w:r w:rsidR="00C97A9B" w:rsidRPr="009C450C">
        <w:rPr>
          <w:rFonts w:ascii="Lato" w:hAnsi="Lato"/>
          <w:w w:val="105"/>
          <w:sz w:val="20"/>
          <w:szCs w:val="20"/>
        </w:rPr>
        <w:t>de</w:t>
      </w:r>
      <w:r w:rsidR="00C97A9B" w:rsidRPr="009C450C">
        <w:rPr>
          <w:rFonts w:ascii="Lato" w:hAnsi="Lato"/>
          <w:spacing w:val="-2"/>
          <w:w w:val="105"/>
          <w:sz w:val="20"/>
          <w:szCs w:val="20"/>
        </w:rPr>
        <w:t xml:space="preserve"> </w:t>
      </w:r>
      <w:r w:rsidR="00C97A9B" w:rsidRPr="009C450C">
        <w:rPr>
          <w:rFonts w:ascii="Lato" w:hAnsi="Lato"/>
          <w:w w:val="105"/>
          <w:sz w:val="20"/>
          <w:szCs w:val="20"/>
        </w:rPr>
        <w:t>Operación</w:t>
      </w:r>
      <w:r w:rsidR="00C97A9B" w:rsidRPr="009C450C">
        <w:rPr>
          <w:rFonts w:ascii="Lato" w:hAnsi="Lato"/>
          <w:spacing w:val="-3"/>
          <w:w w:val="105"/>
          <w:sz w:val="20"/>
          <w:szCs w:val="20"/>
        </w:rPr>
        <w:t xml:space="preserve"> </w:t>
      </w:r>
      <w:r w:rsidR="00C97A9B" w:rsidRPr="009C450C">
        <w:rPr>
          <w:rFonts w:ascii="Lato" w:hAnsi="Lato"/>
          <w:w w:val="105"/>
          <w:sz w:val="20"/>
          <w:szCs w:val="20"/>
        </w:rPr>
        <w:t>y los saldos de Resultados del ejercicio (</w:t>
      </w:r>
      <w:r w:rsidR="00C97A9B" w:rsidRPr="009C450C">
        <w:rPr>
          <w:rFonts w:ascii="Lato" w:hAnsi="Lato"/>
          <w:spacing w:val="-3"/>
          <w:w w:val="105"/>
          <w:sz w:val="20"/>
          <w:szCs w:val="20"/>
        </w:rPr>
        <w:t>Ahorro</w:t>
      </w:r>
      <w:r w:rsidR="00C97A9B" w:rsidRPr="009C450C">
        <w:rPr>
          <w:rFonts w:ascii="Lato" w:hAnsi="Lato"/>
          <w:w w:val="105"/>
          <w:sz w:val="20"/>
          <w:szCs w:val="20"/>
        </w:rPr>
        <w:t>/Desahorro).</w:t>
      </w:r>
    </w:p>
    <w:tbl>
      <w:tblPr>
        <w:tblStyle w:val="Tablaconcuadrcula"/>
        <w:tblW w:w="0" w:type="auto"/>
        <w:tblInd w:w="2263" w:type="dxa"/>
        <w:tblLook w:val="04A0" w:firstRow="1" w:lastRow="0" w:firstColumn="1" w:lastColumn="0" w:noHBand="0" w:noVBand="1"/>
      </w:tblPr>
      <w:tblGrid>
        <w:gridCol w:w="9072"/>
      </w:tblGrid>
      <w:tr w:rsidR="00C97A9B" w:rsidRPr="009C450C" w14:paraId="13F41AB0" w14:textId="77777777" w:rsidTr="000D2E88">
        <w:tc>
          <w:tcPr>
            <w:tcW w:w="9072" w:type="dxa"/>
          </w:tcPr>
          <w:p w14:paraId="47A15985" w14:textId="5843122A" w:rsidR="00C97A9B" w:rsidRPr="009C450C" w:rsidRDefault="00C97A9B" w:rsidP="006453F4">
            <w:pPr>
              <w:jc w:val="center"/>
              <w:rPr>
                <w:rFonts w:ascii="Lato" w:hAnsi="Lato"/>
                <w:b/>
                <w:w w:val="105"/>
              </w:rPr>
            </w:pPr>
            <w:r w:rsidRPr="009C450C">
              <w:rPr>
                <w:rFonts w:ascii="Lato" w:hAnsi="Lato"/>
                <w:w w:val="105"/>
              </w:rPr>
              <w:tab/>
            </w:r>
            <w:r w:rsidRPr="009C450C">
              <w:rPr>
                <w:rFonts w:ascii="Lato" w:hAnsi="Lato"/>
                <w:w w:val="105"/>
              </w:rPr>
              <w:tab/>
            </w:r>
            <w:r w:rsidRPr="009C450C">
              <w:rPr>
                <w:rFonts w:ascii="Lato" w:hAnsi="Lato"/>
                <w:w w:val="105"/>
              </w:rPr>
              <w:tab/>
            </w:r>
            <w:r w:rsidRPr="009C450C">
              <w:rPr>
                <w:rFonts w:ascii="Lato" w:hAnsi="Lato"/>
                <w:b/>
                <w:w w:val="105"/>
              </w:rPr>
              <w:t>CONCILIACIÓN DE FLUJOS DE EFECTIVO NETOS</w:t>
            </w:r>
          </w:p>
        </w:tc>
      </w:tr>
    </w:tbl>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28"/>
        <w:gridCol w:w="2410"/>
        <w:gridCol w:w="2268"/>
      </w:tblGrid>
      <w:tr w:rsidR="00C97A9B" w:rsidRPr="009C450C" w14:paraId="409F712D" w14:textId="77777777" w:rsidTr="000D2E88">
        <w:trPr>
          <w:trHeight w:val="385"/>
          <w:jc w:val="center"/>
        </w:trPr>
        <w:tc>
          <w:tcPr>
            <w:tcW w:w="4528" w:type="dxa"/>
          </w:tcPr>
          <w:p w14:paraId="16B07D79" w14:textId="77777777" w:rsidR="00C97A9B" w:rsidRPr="009C450C" w:rsidRDefault="00C97A9B" w:rsidP="00C97A9B">
            <w:pPr>
              <w:jc w:val="both"/>
              <w:rPr>
                <w:rFonts w:ascii="Lato" w:hAnsi="Lato"/>
                <w:b/>
                <w:sz w:val="20"/>
                <w:szCs w:val="20"/>
                <w:lang w:val="es-MX"/>
              </w:rPr>
            </w:pPr>
            <w:r w:rsidRPr="009C450C">
              <w:rPr>
                <w:rFonts w:ascii="Lato" w:hAnsi="Lato"/>
                <w:b/>
                <w:sz w:val="20"/>
                <w:szCs w:val="20"/>
                <w:lang w:val="es-MX"/>
              </w:rPr>
              <w:t>Concepto</w:t>
            </w:r>
          </w:p>
        </w:tc>
        <w:tc>
          <w:tcPr>
            <w:tcW w:w="2410" w:type="dxa"/>
          </w:tcPr>
          <w:p w14:paraId="0BCA52E4" w14:textId="77777777" w:rsidR="00C97A9B" w:rsidRPr="009C450C" w:rsidRDefault="00C97A9B" w:rsidP="00C97A9B">
            <w:pPr>
              <w:jc w:val="both"/>
              <w:rPr>
                <w:rFonts w:ascii="Lato" w:hAnsi="Lato"/>
                <w:b/>
                <w:w w:val="105"/>
                <w:sz w:val="20"/>
                <w:szCs w:val="20"/>
                <w:lang w:val="es-MX"/>
              </w:rPr>
            </w:pPr>
            <w:r w:rsidRPr="009C450C">
              <w:rPr>
                <w:rFonts w:ascii="Lato" w:hAnsi="Lato"/>
                <w:b/>
                <w:w w:val="105"/>
                <w:sz w:val="20"/>
                <w:szCs w:val="20"/>
                <w:lang w:val="es-MX"/>
              </w:rPr>
              <w:t>2025</w:t>
            </w:r>
          </w:p>
        </w:tc>
        <w:tc>
          <w:tcPr>
            <w:tcW w:w="2268" w:type="dxa"/>
          </w:tcPr>
          <w:p w14:paraId="6BDAB6B0" w14:textId="77777777" w:rsidR="00C97A9B" w:rsidRPr="009C450C" w:rsidRDefault="00C97A9B" w:rsidP="00C97A9B">
            <w:pPr>
              <w:jc w:val="both"/>
              <w:rPr>
                <w:rFonts w:ascii="Lato" w:hAnsi="Lato"/>
                <w:b/>
                <w:sz w:val="20"/>
                <w:szCs w:val="20"/>
                <w:lang w:val="es-MX"/>
              </w:rPr>
            </w:pPr>
            <w:r w:rsidRPr="009C450C">
              <w:rPr>
                <w:rFonts w:ascii="Lato" w:hAnsi="Lato"/>
                <w:b/>
                <w:w w:val="105"/>
                <w:sz w:val="20"/>
                <w:szCs w:val="20"/>
                <w:lang w:val="es-MX"/>
              </w:rPr>
              <w:t>2024</w:t>
            </w:r>
          </w:p>
        </w:tc>
      </w:tr>
      <w:tr w:rsidR="00C97A9B" w:rsidRPr="009C450C" w14:paraId="50B1DBA8" w14:textId="77777777" w:rsidTr="000D2E88">
        <w:trPr>
          <w:trHeight w:val="376"/>
          <w:jc w:val="center"/>
        </w:trPr>
        <w:tc>
          <w:tcPr>
            <w:tcW w:w="4528" w:type="dxa"/>
          </w:tcPr>
          <w:p w14:paraId="3FC5B346" w14:textId="77777777" w:rsidR="00C97A9B" w:rsidRPr="009C450C" w:rsidRDefault="00C97A9B" w:rsidP="007C4B52">
            <w:pPr>
              <w:rPr>
                <w:rFonts w:ascii="Lato" w:hAnsi="Lato"/>
                <w:sz w:val="20"/>
                <w:szCs w:val="20"/>
                <w:lang w:val="es-MX"/>
              </w:rPr>
            </w:pPr>
            <w:r w:rsidRPr="009C450C">
              <w:rPr>
                <w:rFonts w:ascii="Lato" w:hAnsi="Lato"/>
                <w:sz w:val="20"/>
                <w:szCs w:val="20"/>
                <w:lang w:val="es-MX"/>
              </w:rPr>
              <w:t>Resultados del Ejercicio Ahorro/Desahorro</w:t>
            </w:r>
          </w:p>
        </w:tc>
        <w:tc>
          <w:tcPr>
            <w:tcW w:w="2410" w:type="dxa"/>
            <w:vAlign w:val="bottom"/>
          </w:tcPr>
          <w:p w14:paraId="1E7B5BCC" w14:textId="6875CDD6" w:rsidR="00C97A9B" w:rsidRPr="009C450C" w:rsidRDefault="00815011" w:rsidP="00237BDE">
            <w:pPr>
              <w:jc w:val="right"/>
              <w:rPr>
                <w:rFonts w:ascii="Lato" w:hAnsi="Lato"/>
                <w:bCs/>
                <w:iCs/>
                <w:sz w:val="20"/>
                <w:szCs w:val="20"/>
                <w:lang w:val="es-MX" w:eastAsia="es-MX"/>
              </w:rPr>
            </w:pPr>
            <w:r w:rsidRPr="009C450C">
              <w:rPr>
                <w:rFonts w:ascii="Lato" w:hAnsi="Lato"/>
                <w:bCs/>
                <w:iCs/>
                <w:sz w:val="20"/>
                <w:szCs w:val="20"/>
                <w:lang w:val="es-MX" w:eastAsia="es-MX"/>
              </w:rPr>
              <w:t>1,310,008.88</w:t>
            </w:r>
          </w:p>
        </w:tc>
        <w:tc>
          <w:tcPr>
            <w:tcW w:w="2268" w:type="dxa"/>
          </w:tcPr>
          <w:p w14:paraId="7D7D7301" w14:textId="77777777" w:rsidR="00C97A9B" w:rsidRPr="009C450C" w:rsidRDefault="00C97A9B" w:rsidP="00237BDE">
            <w:pPr>
              <w:jc w:val="right"/>
              <w:rPr>
                <w:rFonts w:ascii="Lato" w:hAnsi="Lato"/>
                <w:bCs/>
                <w:iCs/>
                <w:sz w:val="20"/>
                <w:szCs w:val="20"/>
                <w:lang w:val="es-MX" w:eastAsia="es-MX"/>
              </w:rPr>
            </w:pPr>
            <w:r w:rsidRPr="009C450C">
              <w:rPr>
                <w:rFonts w:ascii="Lato" w:hAnsi="Lato"/>
                <w:bCs/>
                <w:iCs/>
                <w:sz w:val="20"/>
                <w:szCs w:val="20"/>
                <w:lang w:val="es-MX" w:eastAsia="es-MX"/>
              </w:rPr>
              <w:t>-2,803,902.61</w:t>
            </w:r>
          </w:p>
        </w:tc>
      </w:tr>
      <w:tr w:rsidR="00C97A9B" w:rsidRPr="009C450C" w14:paraId="7AA387E2" w14:textId="77777777" w:rsidTr="000D2E88">
        <w:trPr>
          <w:trHeight w:val="163"/>
          <w:jc w:val="center"/>
        </w:trPr>
        <w:tc>
          <w:tcPr>
            <w:tcW w:w="4528" w:type="dxa"/>
          </w:tcPr>
          <w:p w14:paraId="5244A441" w14:textId="77777777" w:rsidR="00C97A9B" w:rsidRPr="009C450C" w:rsidRDefault="00C97A9B" w:rsidP="007C4B52">
            <w:pPr>
              <w:rPr>
                <w:rFonts w:ascii="Lato" w:hAnsi="Lato"/>
                <w:sz w:val="20"/>
                <w:szCs w:val="20"/>
                <w:lang w:val="es-MX"/>
              </w:rPr>
            </w:pPr>
            <w:r w:rsidRPr="009C450C">
              <w:rPr>
                <w:rFonts w:ascii="Lato" w:hAnsi="Lato"/>
                <w:w w:val="105"/>
                <w:sz w:val="20"/>
                <w:szCs w:val="20"/>
                <w:lang w:val="es-MX"/>
              </w:rPr>
              <w:t>Movimientos de partidas (o rubros) que no afectan al efectivo.</w:t>
            </w:r>
          </w:p>
        </w:tc>
        <w:tc>
          <w:tcPr>
            <w:tcW w:w="2410" w:type="dxa"/>
            <w:vAlign w:val="bottom"/>
          </w:tcPr>
          <w:p w14:paraId="2E5E44DB" w14:textId="38167484" w:rsidR="00C97A9B" w:rsidRPr="009C450C" w:rsidRDefault="00815011" w:rsidP="00237BDE">
            <w:pPr>
              <w:jc w:val="right"/>
              <w:rPr>
                <w:rFonts w:ascii="Lato" w:hAnsi="Lato"/>
                <w:bCs/>
                <w:iCs/>
                <w:sz w:val="20"/>
                <w:szCs w:val="20"/>
                <w:lang w:val="es-MX" w:eastAsia="es-MX"/>
              </w:rPr>
            </w:pPr>
            <w:r w:rsidRPr="009C450C">
              <w:rPr>
                <w:rFonts w:ascii="Lato" w:hAnsi="Lato"/>
                <w:bCs/>
                <w:iCs/>
                <w:sz w:val="20"/>
                <w:szCs w:val="20"/>
                <w:lang w:val="es-MX" w:eastAsia="es-MX"/>
              </w:rPr>
              <w:t>-  2,905,055.89</w:t>
            </w:r>
          </w:p>
        </w:tc>
        <w:tc>
          <w:tcPr>
            <w:tcW w:w="2268" w:type="dxa"/>
          </w:tcPr>
          <w:p w14:paraId="718446F8" w14:textId="77777777" w:rsidR="00C97A9B" w:rsidRPr="009C450C" w:rsidRDefault="00C97A9B" w:rsidP="00237BDE">
            <w:pPr>
              <w:jc w:val="right"/>
              <w:rPr>
                <w:rFonts w:ascii="Lato" w:hAnsi="Lato"/>
                <w:color w:val="000000"/>
                <w:sz w:val="20"/>
                <w:szCs w:val="20"/>
              </w:rPr>
            </w:pPr>
            <w:r w:rsidRPr="009C450C">
              <w:rPr>
                <w:rFonts w:ascii="Lato" w:hAnsi="Lato"/>
                <w:color w:val="000000"/>
                <w:sz w:val="20"/>
                <w:szCs w:val="20"/>
              </w:rPr>
              <w:t>5,479,982.78</w:t>
            </w:r>
          </w:p>
        </w:tc>
      </w:tr>
      <w:tr w:rsidR="00815011" w:rsidRPr="009C450C" w14:paraId="245B44B3" w14:textId="77777777" w:rsidTr="000D2E88">
        <w:trPr>
          <w:trHeight w:val="376"/>
          <w:jc w:val="center"/>
        </w:trPr>
        <w:tc>
          <w:tcPr>
            <w:tcW w:w="4528" w:type="dxa"/>
          </w:tcPr>
          <w:p w14:paraId="6EA0E99A" w14:textId="77777777" w:rsidR="00815011" w:rsidRPr="009C450C" w:rsidRDefault="00815011" w:rsidP="007C4B52">
            <w:pPr>
              <w:rPr>
                <w:rFonts w:ascii="Lato" w:hAnsi="Lato"/>
                <w:sz w:val="20"/>
                <w:szCs w:val="20"/>
              </w:rPr>
            </w:pPr>
            <w:r w:rsidRPr="009C450C">
              <w:rPr>
                <w:rFonts w:ascii="Lato" w:hAnsi="Lato"/>
                <w:w w:val="105"/>
                <w:sz w:val="20"/>
                <w:szCs w:val="20"/>
              </w:rPr>
              <w:t>Depreciación</w:t>
            </w:r>
          </w:p>
        </w:tc>
        <w:tc>
          <w:tcPr>
            <w:tcW w:w="2410" w:type="dxa"/>
            <w:shd w:val="clear" w:color="auto" w:fill="auto"/>
            <w:vAlign w:val="bottom"/>
          </w:tcPr>
          <w:p w14:paraId="2E2EA691" w14:textId="235B987E" w:rsidR="00815011" w:rsidRPr="009C450C" w:rsidRDefault="007C4B52" w:rsidP="00237BDE">
            <w:pPr>
              <w:jc w:val="right"/>
              <w:rPr>
                <w:rFonts w:ascii="Lato" w:hAnsi="Lato"/>
                <w:bCs/>
                <w:iCs/>
                <w:sz w:val="20"/>
                <w:szCs w:val="20"/>
                <w:lang w:val="es-MX" w:eastAsia="es-MX"/>
              </w:rPr>
            </w:pPr>
            <w:r w:rsidRPr="009C450C">
              <w:rPr>
                <w:rFonts w:ascii="Lato" w:hAnsi="Lato" w:cs="Arial"/>
                <w:color w:val="000000"/>
                <w:sz w:val="20"/>
                <w:szCs w:val="20"/>
              </w:rPr>
              <w:t xml:space="preserve"> </w:t>
            </w:r>
            <w:r w:rsidR="00815011" w:rsidRPr="009C450C">
              <w:rPr>
                <w:rFonts w:ascii="Lato" w:hAnsi="Lato" w:cs="Arial"/>
                <w:color w:val="000000"/>
                <w:sz w:val="20"/>
                <w:szCs w:val="20"/>
              </w:rPr>
              <w:t xml:space="preserve">1,011,802.95 </w:t>
            </w:r>
          </w:p>
        </w:tc>
        <w:tc>
          <w:tcPr>
            <w:tcW w:w="2268" w:type="dxa"/>
            <w:vAlign w:val="bottom"/>
          </w:tcPr>
          <w:p w14:paraId="4EB8D8A0" w14:textId="77777777" w:rsidR="00815011" w:rsidRPr="009C450C" w:rsidRDefault="00815011" w:rsidP="00237BDE">
            <w:pPr>
              <w:jc w:val="right"/>
              <w:rPr>
                <w:rFonts w:ascii="Lato" w:hAnsi="Lato"/>
                <w:color w:val="000000"/>
                <w:sz w:val="20"/>
                <w:szCs w:val="20"/>
                <w:lang w:val="es-MX" w:eastAsia="es-MX"/>
              </w:rPr>
            </w:pPr>
            <w:r w:rsidRPr="009C450C">
              <w:rPr>
                <w:rFonts w:ascii="Lato" w:hAnsi="Lato"/>
                <w:color w:val="000000"/>
                <w:sz w:val="20"/>
                <w:szCs w:val="20"/>
              </w:rPr>
              <w:t>4,404,563.44</w:t>
            </w:r>
          </w:p>
        </w:tc>
      </w:tr>
      <w:tr w:rsidR="00815011" w:rsidRPr="009C450C" w14:paraId="29DC1990" w14:textId="77777777" w:rsidTr="000D2E88">
        <w:trPr>
          <w:trHeight w:val="376"/>
          <w:jc w:val="center"/>
        </w:trPr>
        <w:tc>
          <w:tcPr>
            <w:tcW w:w="4528" w:type="dxa"/>
          </w:tcPr>
          <w:p w14:paraId="5C6740F2" w14:textId="77777777" w:rsidR="00815011" w:rsidRPr="009C450C" w:rsidRDefault="00815011" w:rsidP="007C4B52">
            <w:pPr>
              <w:rPr>
                <w:rFonts w:ascii="Lato" w:hAnsi="Lato"/>
                <w:sz w:val="20"/>
                <w:szCs w:val="20"/>
              </w:rPr>
            </w:pPr>
            <w:r w:rsidRPr="009C450C">
              <w:rPr>
                <w:rFonts w:ascii="Lato" w:hAnsi="Lato"/>
                <w:w w:val="105"/>
                <w:sz w:val="20"/>
                <w:szCs w:val="20"/>
              </w:rPr>
              <w:t>Amortización</w:t>
            </w:r>
          </w:p>
        </w:tc>
        <w:tc>
          <w:tcPr>
            <w:tcW w:w="2410" w:type="dxa"/>
            <w:shd w:val="clear" w:color="auto" w:fill="auto"/>
            <w:vAlign w:val="bottom"/>
          </w:tcPr>
          <w:p w14:paraId="00336D6B" w14:textId="527A0E17" w:rsidR="00815011" w:rsidRPr="009C450C" w:rsidRDefault="00815011" w:rsidP="00237BDE">
            <w:pPr>
              <w:jc w:val="right"/>
              <w:rPr>
                <w:rFonts w:ascii="Lato" w:hAnsi="Lato"/>
                <w:bCs/>
                <w:iCs/>
                <w:sz w:val="20"/>
                <w:szCs w:val="20"/>
                <w:lang w:val="es-MX" w:eastAsia="es-MX"/>
              </w:rPr>
            </w:pPr>
            <w:r w:rsidRPr="009C450C">
              <w:rPr>
                <w:rFonts w:ascii="Lato" w:hAnsi="Lato" w:cs="Arial"/>
                <w:color w:val="000000"/>
                <w:sz w:val="20"/>
                <w:szCs w:val="20"/>
              </w:rPr>
              <w:t xml:space="preserve"> 346,507.14 </w:t>
            </w:r>
          </w:p>
        </w:tc>
        <w:tc>
          <w:tcPr>
            <w:tcW w:w="2268" w:type="dxa"/>
            <w:vAlign w:val="bottom"/>
          </w:tcPr>
          <w:p w14:paraId="4FF94BC1" w14:textId="77777777" w:rsidR="00815011" w:rsidRPr="009C450C" w:rsidRDefault="00815011" w:rsidP="00237BDE">
            <w:pPr>
              <w:jc w:val="right"/>
              <w:rPr>
                <w:rFonts w:ascii="Lato" w:hAnsi="Lato"/>
                <w:color w:val="000000"/>
                <w:sz w:val="20"/>
                <w:szCs w:val="20"/>
              </w:rPr>
            </w:pPr>
            <w:r w:rsidRPr="009C450C">
              <w:rPr>
                <w:rFonts w:ascii="Lato" w:hAnsi="Lato"/>
                <w:color w:val="000000"/>
                <w:sz w:val="20"/>
                <w:szCs w:val="20"/>
              </w:rPr>
              <w:t>1,764,942.82</w:t>
            </w:r>
          </w:p>
        </w:tc>
      </w:tr>
      <w:tr w:rsidR="00C97A9B" w:rsidRPr="009C450C" w14:paraId="6376074E" w14:textId="77777777" w:rsidTr="000D2E88">
        <w:trPr>
          <w:trHeight w:val="376"/>
          <w:jc w:val="center"/>
        </w:trPr>
        <w:tc>
          <w:tcPr>
            <w:tcW w:w="4528" w:type="dxa"/>
          </w:tcPr>
          <w:p w14:paraId="7BCD6121" w14:textId="77777777" w:rsidR="00C97A9B" w:rsidRPr="009C450C" w:rsidRDefault="00C97A9B" w:rsidP="007C4B52">
            <w:pPr>
              <w:rPr>
                <w:rFonts w:ascii="Lato" w:hAnsi="Lato"/>
                <w:w w:val="105"/>
                <w:sz w:val="20"/>
                <w:szCs w:val="20"/>
                <w:lang w:val="es-MX"/>
              </w:rPr>
            </w:pPr>
            <w:r w:rsidRPr="009C450C">
              <w:rPr>
                <w:rFonts w:ascii="Lato" w:hAnsi="Lato"/>
                <w:w w:val="105"/>
                <w:sz w:val="20"/>
                <w:szCs w:val="20"/>
                <w:lang w:val="es-MX"/>
              </w:rPr>
              <w:lastRenderedPageBreak/>
              <w:t>Incremento en las cuentas por pagar a Corto Plazo</w:t>
            </w:r>
          </w:p>
        </w:tc>
        <w:tc>
          <w:tcPr>
            <w:tcW w:w="2410" w:type="dxa"/>
            <w:shd w:val="clear" w:color="auto" w:fill="auto"/>
            <w:vAlign w:val="bottom"/>
          </w:tcPr>
          <w:p w14:paraId="11143B8F" w14:textId="4696BC3B" w:rsidR="00C97A9B" w:rsidRPr="009C450C" w:rsidRDefault="00C97A9B" w:rsidP="00237BDE">
            <w:pPr>
              <w:jc w:val="right"/>
              <w:rPr>
                <w:rFonts w:ascii="Lato" w:hAnsi="Lato"/>
                <w:bCs/>
                <w:iCs/>
                <w:sz w:val="20"/>
                <w:szCs w:val="20"/>
                <w:lang w:val="es-MX" w:eastAsia="es-MX"/>
              </w:rPr>
            </w:pPr>
            <w:r w:rsidRPr="009C450C">
              <w:rPr>
                <w:rFonts w:ascii="Lato" w:hAnsi="Lato"/>
                <w:bCs/>
                <w:iCs/>
                <w:sz w:val="20"/>
                <w:szCs w:val="20"/>
                <w:lang w:val="es-MX" w:eastAsia="es-MX"/>
              </w:rPr>
              <w:t xml:space="preserve">- </w:t>
            </w:r>
            <w:r w:rsidR="00815011" w:rsidRPr="009C450C">
              <w:rPr>
                <w:rFonts w:ascii="Lato" w:hAnsi="Lato"/>
                <w:bCs/>
                <w:iCs/>
                <w:sz w:val="20"/>
                <w:szCs w:val="20"/>
                <w:lang w:val="es-MX" w:eastAsia="es-MX"/>
              </w:rPr>
              <w:t>882,492.22</w:t>
            </w:r>
          </w:p>
        </w:tc>
        <w:tc>
          <w:tcPr>
            <w:tcW w:w="2268" w:type="dxa"/>
            <w:vAlign w:val="center"/>
          </w:tcPr>
          <w:p w14:paraId="503D8722" w14:textId="77777777" w:rsidR="00C97A9B" w:rsidRPr="009C450C" w:rsidRDefault="00C97A9B" w:rsidP="00237BDE">
            <w:pPr>
              <w:jc w:val="right"/>
              <w:rPr>
                <w:rFonts w:ascii="Lato" w:hAnsi="Lato"/>
                <w:color w:val="000000"/>
                <w:sz w:val="20"/>
                <w:szCs w:val="20"/>
              </w:rPr>
            </w:pPr>
            <w:r w:rsidRPr="009C450C">
              <w:rPr>
                <w:rFonts w:ascii="Lato" w:hAnsi="Lato"/>
                <w:color w:val="000000"/>
                <w:sz w:val="20"/>
                <w:szCs w:val="20"/>
              </w:rPr>
              <w:t>410,085.13</w:t>
            </w:r>
          </w:p>
        </w:tc>
      </w:tr>
      <w:tr w:rsidR="00C97A9B" w:rsidRPr="009C450C" w14:paraId="21F84D85" w14:textId="77777777" w:rsidTr="000D2E88">
        <w:trPr>
          <w:trHeight w:val="248"/>
          <w:jc w:val="center"/>
        </w:trPr>
        <w:tc>
          <w:tcPr>
            <w:tcW w:w="4528" w:type="dxa"/>
          </w:tcPr>
          <w:p w14:paraId="42032104" w14:textId="77777777" w:rsidR="00C97A9B" w:rsidRPr="009C450C" w:rsidRDefault="00C97A9B" w:rsidP="007C4B52">
            <w:pPr>
              <w:rPr>
                <w:rFonts w:ascii="Lato" w:hAnsi="Lato"/>
                <w:sz w:val="20"/>
                <w:szCs w:val="20"/>
                <w:lang w:val="es-MX"/>
              </w:rPr>
            </w:pPr>
            <w:r w:rsidRPr="009C450C">
              <w:rPr>
                <w:rFonts w:ascii="Lato" w:hAnsi="Lato"/>
                <w:sz w:val="20"/>
                <w:szCs w:val="20"/>
                <w:lang w:val="es-MX"/>
              </w:rPr>
              <w:t>Disminución derechos a recibir Bienes o Servicios</w:t>
            </w:r>
          </w:p>
        </w:tc>
        <w:tc>
          <w:tcPr>
            <w:tcW w:w="2410" w:type="dxa"/>
            <w:vAlign w:val="bottom"/>
          </w:tcPr>
          <w:p w14:paraId="0D165C97" w14:textId="0766C165" w:rsidR="00C97A9B" w:rsidRPr="009C450C" w:rsidRDefault="00815011" w:rsidP="00237BDE">
            <w:pPr>
              <w:jc w:val="right"/>
              <w:rPr>
                <w:rFonts w:ascii="Lato" w:hAnsi="Lato"/>
                <w:bCs/>
                <w:iCs/>
                <w:sz w:val="20"/>
                <w:szCs w:val="20"/>
                <w:lang w:val="es-MX" w:eastAsia="es-MX"/>
              </w:rPr>
            </w:pPr>
            <w:r w:rsidRPr="009C450C">
              <w:rPr>
                <w:rFonts w:ascii="Lato" w:hAnsi="Lato"/>
                <w:bCs/>
                <w:iCs/>
                <w:sz w:val="20"/>
                <w:szCs w:val="20"/>
                <w:lang w:val="es-MX" w:eastAsia="es-MX"/>
              </w:rPr>
              <w:t>-       36,325.78</w:t>
            </w:r>
          </w:p>
        </w:tc>
        <w:tc>
          <w:tcPr>
            <w:tcW w:w="2268" w:type="dxa"/>
          </w:tcPr>
          <w:p w14:paraId="2DEAC0EF" w14:textId="77777777" w:rsidR="00C97A9B" w:rsidRPr="009C450C" w:rsidRDefault="00C97A9B" w:rsidP="00237BDE">
            <w:pPr>
              <w:jc w:val="right"/>
              <w:rPr>
                <w:rFonts w:ascii="Lato" w:hAnsi="Lato"/>
                <w:sz w:val="20"/>
                <w:szCs w:val="20"/>
              </w:rPr>
            </w:pPr>
            <w:r w:rsidRPr="009C450C">
              <w:rPr>
                <w:rFonts w:ascii="Lato" w:hAnsi="Lato"/>
                <w:sz w:val="20"/>
                <w:szCs w:val="20"/>
              </w:rPr>
              <w:t>0.09</w:t>
            </w:r>
          </w:p>
        </w:tc>
      </w:tr>
      <w:tr w:rsidR="00C97A9B" w:rsidRPr="009C450C" w14:paraId="64D3E1EE" w14:textId="77777777" w:rsidTr="000D2E88">
        <w:trPr>
          <w:trHeight w:val="309"/>
          <w:jc w:val="center"/>
        </w:trPr>
        <w:tc>
          <w:tcPr>
            <w:tcW w:w="4528" w:type="dxa"/>
          </w:tcPr>
          <w:p w14:paraId="4DC29FBD" w14:textId="77777777" w:rsidR="00C97A9B" w:rsidRPr="009C450C" w:rsidRDefault="00C97A9B" w:rsidP="007C4B52">
            <w:pPr>
              <w:rPr>
                <w:rFonts w:ascii="Lato" w:hAnsi="Lato"/>
                <w:w w:val="105"/>
                <w:sz w:val="20"/>
                <w:szCs w:val="20"/>
                <w:lang w:val="es-MX"/>
              </w:rPr>
            </w:pPr>
            <w:r w:rsidRPr="009C450C">
              <w:rPr>
                <w:rFonts w:ascii="Lato" w:hAnsi="Lato"/>
                <w:w w:val="105"/>
                <w:sz w:val="20"/>
                <w:szCs w:val="20"/>
                <w:lang w:val="es-MX"/>
              </w:rPr>
              <w:t>Baja de Bienes Muebles / Activo Fijo</w:t>
            </w:r>
          </w:p>
        </w:tc>
        <w:tc>
          <w:tcPr>
            <w:tcW w:w="2410" w:type="dxa"/>
            <w:vAlign w:val="bottom"/>
          </w:tcPr>
          <w:p w14:paraId="3E76E6E2" w14:textId="77777777" w:rsidR="00C97A9B" w:rsidRPr="009C450C" w:rsidRDefault="00C97A9B" w:rsidP="00237BDE">
            <w:pPr>
              <w:jc w:val="right"/>
              <w:rPr>
                <w:rFonts w:ascii="Lato" w:hAnsi="Lato"/>
                <w:bCs/>
                <w:iCs/>
                <w:sz w:val="20"/>
                <w:szCs w:val="20"/>
                <w:lang w:val="es-MX" w:eastAsia="es-MX"/>
              </w:rPr>
            </w:pPr>
            <w:r w:rsidRPr="009C450C">
              <w:rPr>
                <w:rFonts w:ascii="Lato" w:hAnsi="Lato"/>
                <w:bCs/>
                <w:iCs/>
                <w:sz w:val="20"/>
                <w:szCs w:val="20"/>
                <w:lang w:val="es-MX" w:eastAsia="es-MX"/>
              </w:rPr>
              <w:t>0.00</w:t>
            </w:r>
          </w:p>
        </w:tc>
        <w:tc>
          <w:tcPr>
            <w:tcW w:w="2268" w:type="dxa"/>
            <w:vAlign w:val="bottom"/>
          </w:tcPr>
          <w:p w14:paraId="7284420B" w14:textId="77777777" w:rsidR="00C97A9B" w:rsidRPr="009C450C" w:rsidRDefault="00C97A9B" w:rsidP="00237BDE">
            <w:pPr>
              <w:jc w:val="right"/>
              <w:rPr>
                <w:rFonts w:ascii="Lato" w:hAnsi="Lato"/>
                <w:sz w:val="20"/>
                <w:szCs w:val="20"/>
              </w:rPr>
            </w:pPr>
          </w:p>
          <w:p w14:paraId="56E686F2" w14:textId="77777777" w:rsidR="00C97A9B" w:rsidRPr="009C450C" w:rsidRDefault="00C97A9B" w:rsidP="00237BDE">
            <w:pPr>
              <w:jc w:val="right"/>
              <w:rPr>
                <w:rFonts w:ascii="Lato" w:hAnsi="Lato"/>
                <w:sz w:val="20"/>
                <w:szCs w:val="20"/>
              </w:rPr>
            </w:pPr>
            <w:r w:rsidRPr="009C450C">
              <w:rPr>
                <w:rFonts w:ascii="Lato" w:hAnsi="Lato"/>
                <w:sz w:val="20"/>
                <w:szCs w:val="20"/>
              </w:rPr>
              <w:t>36,970.00</w:t>
            </w:r>
          </w:p>
        </w:tc>
      </w:tr>
      <w:tr w:rsidR="00C97A9B" w:rsidRPr="009C450C" w14:paraId="42D1537D" w14:textId="77777777" w:rsidTr="000D2E88">
        <w:trPr>
          <w:trHeight w:val="376"/>
          <w:jc w:val="center"/>
        </w:trPr>
        <w:tc>
          <w:tcPr>
            <w:tcW w:w="4528" w:type="dxa"/>
          </w:tcPr>
          <w:p w14:paraId="2F8F5682" w14:textId="77777777" w:rsidR="00C97A9B" w:rsidRPr="009C450C" w:rsidRDefault="00C97A9B" w:rsidP="007C4B52">
            <w:pPr>
              <w:rPr>
                <w:rFonts w:ascii="Lato" w:hAnsi="Lato"/>
                <w:sz w:val="20"/>
                <w:szCs w:val="20"/>
                <w:lang w:val="es-MX"/>
              </w:rPr>
            </w:pPr>
            <w:r w:rsidRPr="009C450C">
              <w:rPr>
                <w:rFonts w:ascii="Lato" w:hAnsi="Lato"/>
                <w:sz w:val="20"/>
                <w:szCs w:val="20"/>
                <w:lang w:val="es-MX"/>
              </w:rPr>
              <w:t>Disminución de Efectivo y Equivalentes</w:t>
            </w:r>
          </w:p>
        </w:tc>
        <w:tc>
          <w:tcPr>
            <w:tcW w:w="2410" w:type="dxa"/>
            <w:vAlign w:val="center"/>
          </w:tcPr>
          <w:p w14:paraId="28F6740C" w14:textId="77777777" w:rsidR="00C97A9B" w:rsidRPr="009C450C" w:rsidRDefault="00C97A9B" w:rsidP="00237BDE">
            <w:pPr>
              <w:jc w:val="right"/>
              <w:rPr>
                <w:rFonts w:ascii="Lato" w:hAnsi="Lato"/>
                <w:bCs/>
                <w:iCs/>
                <w:sz w:val="20"/>
                <w:szCs w:val="20"/>
                <w:lang w:val="es-MX" w:eastAsia="es-MX"/>
              </w:rPr>
            </w:pPr>
            <w:r w:rsidRPr="009C450C">
              <w:rPr>
                <w:rFonts w:ascii="Lato" w:hAnsi="Lato"/>
                <w:bCs/>
                <w:iCs/>
                <w:sz w:val="20"/>
                <w:szCs w:val="20"/>
                <w:lang w:val="es-MX" w:eastAsia="es-MX"/>
              </w:rPr>
              <w:t>-3,344,347.98</w:t>
            </w:r>
          </w:p>
        </w:tc>
        <w:tc>
          <w:tcPr>
            <w:tcW w:w="2268" w:type="dxa"/>
            <w:vAlign w:val="center"/>
          </w:tcPr>
          <w:p w14:paraId="11CEBA64" w14:textId="77777777" w:rsidR="00C97A9B" w:rsidRPr="009C450C" w:rsidRDefault="00C97A9B" w:rsidP="00237BDE">
            <w:pPr>
              <w:jc w:val="right"/>
              <w:rPr>
                <w:rFonts w:ascii="Lato" w:hAnsi="Lato"/>
                <w:sz w:val="20"/>
                <w:szCs w:val="20"/>
              </w:rPr>
            </w:pPr>
            <w:r w:rsidRPr="009C450C">
              <w:rPr>
                <w:rFonts w:ascii="Lato" w:hAnsi="Lato"/>
                <w:sz w:val="20"/>
                <w:szCs w:val="20"/>
              </w:rPr>
              <w:t>-1,142,295.96</w:t>
            </w:r>
          </w:p>
        </w:tc>
      </w:tr>
      <w:tr w:rsidR="00C97A9B" w:rsidRPr="009C450C" w14:paraId="6BAE54D4" w14:textId="77777777" w:rsidTr="000D2E88">
        <w:trPr>
          <w:trHeight w:val="376"/>
          <w:jc w:val="center"/>
        </w:trPr>
        <w:tc>
          <w:tcPr>
            <w:tcW w:w="4528" w:type="dxa"/>
          </w:tcPr>
          <w:p w14:paraId="737CAEFC" w14:textId="77777777" w:rsidR="00C97A9B" w:rsidRPr="009C450C" w:rsidRDefault="00C97A9B" w:rsidP="007C4B52">
            <w:pPr>
              <w:rPr>
                <w:rFonts w:ascii="Lato" w:hAnsi="Lato"/>
                <w:sz w:val="20"/>
                <w:szCs w:val="20"/>
                <w:lang w:val="es-MX"/>
              </w:rPr>
            </w:pPr>
            <w:r w:rsidRPr="009C450C">
              <w:rPr>
                <w:rFonts w:ascii="Lato" w:hAnsi="Lato"/>
                <w:sz w:val="20"/>
                <w:szCs w:val="20"/>
                <w:lang w:val="es-MX"/>
              </w:rPr>
              <w:t>Rectificaciones de Resultados de Ejercicios Anteriores</w:t>
            </w:r>
          </w:p>
        </w:tc>
        <w:tc>
          <w:tcPr>
            <w:tcW w:w="2410" w:type="dxa"/>
            <w:vAlign w:val="bottom"/>
          </w:tcPr>
          <w:p w14:paraId="1151EBD1" w14:textId="77777777" w:rsidR="00C97A9B" w:rsidRPr="009C450C" w:rsidRDefault="00C97A9B" w:rsidP="00237BDE">
            <w:pPr>
              <w:jc w:val="right"/>
              <w:rPr>
                <w:rFonts w:ascii="Lato" w:hAnsi="Lato"/>
                <w:bCs/>
                <w:iCs/>
                <w:sz w:val="20"/>
                <w:szCs w:val="20"/>
                <w:lang w:val="es-MX" w:eastAsia="es-MX"/>
              </w:rPr>
            </w:pPr>
            <w:r w:rsidRPr="009C450C">
              <w:rPr>
                <w:rFonts w:ascii="Lato" w:hAnsi="Lato"/>
                <w:bCs/>
                <w:iCs/>
                <w:sz w:val="20"/>
                <w:szCs w:val="20"/>
                <w:lang w:val="es-MX" w:eastAsia="es-MX"/>
              </w:rPr>
              <w:t>0.00</w:t>
            </w:r>
          </w:p>
        </w:tc>
        <w:tc>
          <w:tcPr>
            <w:tcW w:w="2268" w:type="dxa"/>
            <w:vAlign w:val="center"/>
          </w:tcPr>
          <w:p w14:paraId="0ED0648E" w14:textId="77777777" w:rsidR="00C97A9B" w:rsidRPr="009C450C" w:rsidRDefault="00C97A9B" w:rsidP="00237BDE">
            <w:pPr>
              <w:jc w:val="right"/>
              <w:rPr>
                <w:rFonts w:ascii="Lato" w:hAnsi="Lato"/>
                <w:sz w:val="20"/>
                <w:szCs w:val="20"/>
              </w:rPr>
            </w:pPr>
            <w:r w:rsidRPr="009C450C">
              <w:rPr>
                <w:rFonts w:ascii="Lato" w:hAnsi="Lato"/>
                <w:sz w:val="20"/>
                <w:szCs w:val="20"/>
              </w:rPr>
              <w:t>2,721.95</w:t>
            </w:r>
          </w:p>
        </w:tc>
      </w:tr>
      <w:tr w:rsidR="00C97A9B" w:rsidRPr="009C450C" w14:paraId="02197C11" w14:textId="77777777" w:rsidTr="000D2E88">
        <w:trPr>
          <w:trHeight w:val="376"/>
          <w:jc w:val="center"/>
        </w:trPr>
        <w:tc>
          <w:tcPr>
            <w:tcW w:w="4528" w:type="dxa"/>
          </w:tcPr>
          <w:p w14:paraId="19F94087" w14:textId="77777777" w:rsidR="00C97A9B" w:rsidRPr="009C450C" w:rsidRDefault="00C97A9B" w:rsidP="007C4B52">
            <w:pPr>
              <w:rPr>
                <w:rFonts w:ascii="Lato" w:hAnsi="Lato"/>
                <w:sz w:val="20"/>
                <w:szCs w:val="20"/>
                <w:lang w:val="es-MX"/>
              </w:rPr>
            </w:pPr>
            <w:r w:rsidRPr="009C450C">
              <w:rPr>
                <w:rFonts w:ascii="Lato" w:hAnsi="Lato"/>
                <w:sz w:val="20"/>
                <w:szCs w:val="20"/>
                <w:lang w:val="es-MX"/>
              </w:rPr>
              <w:t>Incremento de Efectivo y Equivalentes</w:t>
            </w:r>
          </w:p>
        </w:tc>
        <w:tc>
          <w:tcPr>
            <w:tcW w:w="2410" w:type="dxa"/>
            <w:vAlign w:val="bottom"/>
          </w:tcPr>
          <w:p w14:paraId="0A2D4A19" w14:textId="77777777" w:rsidR="00C97A9B" w:rsidRPr="009C450C" w:rsidRDefault="00C97A9B" w:rsidP="00237BDE">
            <w:pPr>
              <w:jc w:val="right"/>
              <w:rPr>
                <w:rFonts w:ascii="Lato" w:hAnsi="Lato"/>
                <w:bCs/>
                <w:iCs/>
                <w:sz w:val="20"/>
                <w:szCs w:val="20"/>
                <w:lang w:val="es-MX" w:eastAsia="es-MX"/>
              </w:rPr>
            </w:pPr>
            <w:r w:rsidRPr="009C450C">
              <w:rPr>
                <w:rFonts w:ascii="Lato" w:hAnsi="Lato"/>
                <w:bCs/>
                <w:iCs/>
                <w:sz w:val="20"/>
                <w:szCs w:val="20"/>
                <w:lang w:val="es-MX" w:eastAsia="es-MX"/>
              </w:rPr>
              <w:t>0.00</w:t>
            </w:r>
          </w:p>
        </w:tc>
        <w:tc>
          <w:tcPr>
            <w:tcW w:w="2268" w:type="dxa"/>
            <w:vAlign w:val="center"/>
          </w:tcPr>
          <w:p w14:paraId="06804666" w14:textId="77777777" w:rsidR="00C97A9B" w:rsidRPr="009C450C" w:rsidRDefault="00C97A9B" w:rsidP="00237BDE">
            <w:pPr>
              <w:jc w:val="right"/>
              <w:rPr>
                <w:rFonts w:ascii="Lato" w:hAnsi="Lato"/>
                <w:sz w:val="20"/>
                <w:szCs w:val="20"/>
              </w:rPr>
            </w:pPr>
            <w:r w:rsidRPr="009C450C">
              <w:rPr>
                <w:rFonts w:ascii="Lato" w:hAnsi="Lato"/>
                <w:sz w:val="20"/>
                <w:szCs w:val="20"/>
              </w:rPr>
              <w:t>2,995.31</w:t>
            </w:r>
          </w:p>
        </w:tc>
      </w:tr>
      <w:tr w:rsidR="00C97A9B" w:rsidRPr="009C450C" w14:paraId="7868545E" w14:textId="77777777" w:rsidTr="000D2E88">
        <w:trPr>
          <w:trHeight w:val="376"/>
          <w:jc w:val="center"/>
        </w:trPr>
        <w:tc>
          <w:tcPr>
            <w:tcW w:w="4528" w:type="dxa"/>
          </w:tcPr>
          <w:p w14:paraId="26B956D1" w14:textId="77777777" w:rsidR="00C97A9B" w:rsidRPr="009C450C" w:rsidRDefault="00C97A9B" w:rsidP="007C4B52">
            <w:pPr>
              <w:rPr>
                <w:rFonts w:ascii="Lato" w:hAnsi="Lato"/>
                <w:b/>
                <w:sz w:val="20"/>
                <w:szCs w:val="20"/>
                <w:lang w:val="es-MX"/>
              </w:rPr>
            </w:pPr>
            <w:r w:rsidRPr="009C450C">
              <w:rPr>
                <w:rFonts w:ascii="Lato" w:hAnsi="Lato"/>
                <w:b/>
                <w:sz w:val="20"/>
                <w:szCs w:val="20"/>
                <w:lang w:val="es-MX"/>
              </w:rPr>
              <w:t xml:space="preserve"> Flujos de Efectivo Netos de las Actividades de Operación</w:t>
            </w:r>
          </w:p>
        </w:tc>
        <w:tc>
          <w:tcPr>
            <w:tcW w:w="2410" w:type="dxa"/>
            <w:vAlign w:val="bottom"/>
          </w:tcPr>
          <w:p w14:paraId="2F446413" w14:textId="0B24F6F7" w:rsidR="00C97A9B" w:rsidRPr="009C450C" w:rsidRDefault="00815011" w:rsidP="00237BDE">
            <w:pPr>
              <w:jc w:val="right"/>
              <w:rPr>
                <w:rFonts w:ascii="Lato" w:hAnsi="Lato"/>
                <w:b/>
                <w:bCs/>
                <w:iCs/>
                <w:sz w:val="20"/>
                <w:szCs w:val="20"/>
                <w:lang w:val="es-MX" w:eastAsia="es-MX"/>
              </w:rPr>
            </w:pPr>
            <w:r w:rsidRPr="009C450C">
              <w:rPr>
                <w:rFonts w:ascii="Lato" w:hAnsi="Lato"/>
                <w:b/>
                <w:bCs/>
                <w:iCs/>
                <w:sz w:val="20"/>
                <w:szCs w:val="20"/>
                <w:lang w:val="es-MX" w:eastAsia="es-MX"/>
              </w:rPr>
              <w:t>-  1,595,047.01</w:t>
            </w:r>
          </w:p>
        </w:tc>
        <w:tc>
          <w:tcPr>
            <w:tcW w:w="2268" w:type="dxa"/>
            <w:vAlign w:val="bottom"/>
          </w:tcPr>
          <w:p w14:paraId="6DBFF6B4" w14:textId="77777777" w:rsidR="00C97A9B" w:rsidRPr="009C450C" w:rsidRDefault="00C97A9B" w:rsidP="00237BDE">
            <w:pPr>
              <w:jc w:val="right"/>
              <w:rPr>
                <w:rFonts w:ascii="Lato" w:hAnsi="Lato"/>
                <w:b/>
                <w:sz w:val="20"/>
                <w:szCs w:val="20"/>
                <w:lang w:val="es-MX"/>
              </w:rPr>
            </w:pPr>
            <w:r w:rsidRPr="009C450C">
              <w:rPr>
                <w:rFonts w:ascii="Lato" w:hAnsi="Lato"/>
                <w:b/>
                <w:sz w:val="20"/>
                <w:szCs w:val="20"/>
                <w:lang w:val="es-MX"/>
              </w:rPr>
              <w:t xml:space="preserve">                                   2,676,080.17</w:t>
            </w:r>
          </w:p>
        </w:tc>
      </w:tr>
    </w:tbl>
    <w:p w14:paraId="77F797D8" w14:textId="77777777" w:rsidR="00295BE5" w:rsidRPr="009C450C" w:rsidRDefault="00295BE5" w:rsidP="00C97A9B">
      <w:pPr>
        <w:jc w:val="both"/>
        <w:rPr>
          <w:rFonts w:ascii="Lato" w:hAnsi="Lato"/>
          <w:b/>
          <w:w w:val="105"/>
          <w:sz w:val="20"/>
          <w:szCs w:val="20"/>
        </w:rPr>
      </w:pPr>
    </w:p>
    <w:p w14:paraId="201CADE6" w14:textId="77777777" w:rsidR="00295BE5" w:rsidRPr="009C450C" w:rsidRDefault="00295BE5" w:rsidP="00C97A9B">
      <w:pPr>
        <w:jc w:val="both"/>
        <w:rPr>
          <w:rFonts w:ascii="Lato" w:hAnsi="Lato"/>
          <w:b/>
          <w:w w:val="105"/>
          <w:sz w:val="20"/>
          <w:szCs w:val="20"/>
        </w:rPr>
      </w:pPr>
    </w:p>
    <w:p w14:paraId="2F7B639F" w14:textId="77777777" w:rsidR="007C4B52" w:rsidRPr="009C450C" w:rsidRDefault="007C4B52" w:rsidP="00C97A9B">
      <w:pPr>
        <w:jc w:val="both"/>
        <w:rPr>
          <w:rFonts w:ascii="Lato" w:hAnsi="Lato"/>
          <w:b/>
          <w:w w:val="105"/>
          <w:sz w:val="20"/>
          <w:szCs w:val="20"/>
        </w:rPr>
      </w:pPr>
    </w:p>
    <w:p w14:paraId="2BA98761" w14:textId="77777777" w:rsidR="007C4B52" w:rsidRPr="009C450C" w:rsidRDefault="007C4B52" w:rsidP="00C97A9B">
      <w:pPr>
        <w:jc w:val="both"/>
        <w:rPr>
          <w:rFonts w:ascii="Lato" w:hAnsi="Lato"/>
          <w:b/>
          <w:w w:val="105"/>
          <w:sz w:val="20"/>
          <w:szCs w:val="20"/>
        </w:rPr>
      </w:pPr>
    </w:p>
    <w:p w14:paraId="21BB6C0E" w14:textId="77777777" w:rsidR="007C4B52" w:rsidRPr="009C450C" w:rsidRDefault="007C4B52" w:rsidP="00C97A9B">
      <w:pPr>
        <w:jc w:val="both"/>
        <w:rPr>
          <w:rFonts w:ascii="Lato" w:hAnsi="Lato"/>
          <w:b/>
          <w:w w:val="105"/>
          <w:sz w:val="20"/>
          <w:szCs w:val="20"/>
        </w:rPr>
      </w:pPr>
    </w:p>
    <w:p w14:paraId="2E2D2A6E" w14:textId="77777777" w:rsidR="007C4B52" w:rsidRPr="009C450C" w:rsidRDefault="007C4B52" w:rsidP="00C97A9B">
      <w:pPr>
        <w:jc w:val="both"/>
        <w:rPr>
          <w:rFonts w:ascii="Lato" w:hAnsi="Lato"/>
          <w:b/>
          <w:w w:val="105"/>
          <w:sz w:val="20"/>
          <w:szCs w:val="20"/>
        </w:rPr>
      </w:pPr>
    </w:p>
    <w:p w14:paraId="15C19388" w14:textId="77777777" w:rsidR="007C4B52" w:rsidRPr="009C450C" w:rsidRDefault="007C4B52" w:rsidP="00C97A9B">
      <w:pPr>
        <w:jc w:val="both"/>
        <w:rPr>
          <w:rFonts w:ascii="Lato" w:hAnsi="Lato"/>
          <w:b/>
          <w:w w:val="105"/>
          <w:sz w:val="20"/>
          <w:szCs w:val="20"/>
        </w:rPr>
      </w:pPr>
    </w:p>
    <w:p w14:paraId="3E458C84" w14:textId="77777777" w:rsidR="007C4B52" w:rsidRPr="009C450C" w:rsidRDefault="007C4B52" w:rsidP="00C97A9B">
      <w:pPr>
        <w:jc w:val="both"/>
        <w:rPr>
          <w:rFonts w:ascii="Lato" w:hAnsi="Lato"/>
          <w:b/>
          <w:w w:val="105"/>
          <w:sz w:val="20"/>
          <w:szCs w:val="20"/>
        </w:rPr>
      </w:pPr>
    </w:p>
    <w:p w14:paraId="0D2C8211" w14:textId="77777777" w:rsidR="007C4B52" w:rsidRPr="009C450C" w:rsidRDefault="007C4B52" w:rsidP="00C97A9B">
      <w:pPr>
        <w:jc w:val="both"/>
        <w:rPr>
          <w:rFonts w:ascii="Lato" w:hAnsi="Lato"/>
          <w:b/>
          <w:w w:val="105"/>
          <w:sz w:val="20"/>
          <w:szCs w:val="20"/>
        </w:rPr>
      </w:pPr>
    </w:p>
    <w:p w14:paraId="7F867F0B" w14:textId="77777777" w:rsidR="007C4B52" w:rsidRPr="009C450C" w:rsidRDefault="007C4B52" w:rsidP="00C97A9B">
      <w:pPr>
        <w:jc w:val="both"/>
        <w:rPr>
          <w:rFonts w:ascii="Lato" w:hAnsi="Lato"/>
          <w:b/>
          <w:w w:val="105"/>
          <w:sz w:val="20"/>
          <w:szCs w:val="20"/>
        </w:rPr>
      </w:pPr>
    </w:p>
    <w:p w14:paraId="3500C1FF" w14:textId="77777777" w:rsidR="00C97A9B" w:rsidRPr="009C450C" w:rsidRDefault="00C97A9B" w:rsidP="00C97A9B">
      <w:pPr>
        <w:jc w:val="both"/>
        <w:rPr>
          <w:rFonts w:ascii="Lato" w:hAnsi="Lato"/>
          <w:b/>
          <w:sz w:val="20"/>
          <w:szCs w:val="20"/>
        </w:rPr>
      </w:pPr>
      <w:r w:rsidRPr="009C450C">
        <w:rPr>
          <w:rFonts w:ascii="Lato" w:hAnsi="Lato"/>
          <w:b/>
          <w:w w:val="105"/>
          <w:sz w:val="20"/>
          <w:szCs w:val="20"/>
        </w:rPr>
        <w:lastRenderedPageBreak/>
        <w:t>V)  CONCILIACIÓN</w:t>
      </w:r>
      <w:r w:rsidRPr="009C450C">
        <w:rPr>
          <w:rFonts w:ascii="Lato" w:hAnsi="Lato"/>
          <w:b/>
          <w:spacing w:val="-6"/>
          <w:w w:val="105"/>
          <w:sz w:val="20"/>
          <w:szCs w:val="20"/>
        </w:rPr>
        <w:t xml:space="preserve"> </w:t>
      </w:r>
      <w:r w:rsidRPr="009C450C">
        <w:rPr>
          <w:rFonts w:ascii="Lato" w:hAnsi="Lato"/>
          <w:b/>
          <w:w w:val="105"/>
          <w:sz w:val="20"/>
          <w:szCs w:val="20"/>
        </w:rPr>
        <w:t>ENTRE</w:t>
      </w:r>
      <w:r w:rsidRPr="009C450C">
        <w:rPr>
          <w:rFonts w:ascii="Lato" w:hAnsi="Lato"/>
          <w:b/>
          <w:spacing w:val="-6"/>
          <w:w w:val="105"/>
          <w:sz w:val="20"/>
          <w:szCs w:val="20"/>
        </w:rPr>
        <w:t xml:space="preserve"> </w:t>
      </w:r>
      <w:r w:rsidRPr="009C450C">
        <w:rPr>
          <w:rFonts w:ascii="Lato" w:hAnsi="Lato"/>
          <w:b/>
          <w:w w:val="105"/>
          <w:sz w:val="20"/>
          <w:szCs w:val="20"/>
        </w:rPr>
        <w:t>LOS</w:t>
      </w:r>
      <w:r w:rsidRPr="009C450C">
        <w:rPr>
          <w:rFonts w:ascii="Lato" w:hAnsi="Lato"/>
          <w:b/>
          <w:spacing w:val="-6"/>
          <w:w w:val="105"/>
          <w:sz w:val="20"/>
          <w:szCs w:val="20"/>
        </w:rPr>
        <w:t xml:space="preserve"> </w:t>
      </w:r>
      <w:r w:rsidRPr="009C450C">
        <w:rPr>
          <w:rFonts w:ascii="Lato" w:hAnsi="Lato"/>
          <w:b/>
          <w:w w:val="105"/>
          <w:sz w:val="20"/>
          <w:szCs w:val="20"/>
        </w:rPr>
        <w:t>INGRESOS</w:t>
      </w:r>
      <w:r w:rsidRPr="009C450C">
        <w:rPr>
          <w:rFonts w:ascii="Lato" w:hAnsi="Lato"/>
          <w:b/>
          <w:spacing w:val="-6"/>
          <w:w w:val="105"/>
          <w:sz w:val="20"/>
          <w:szCs w:val="20"/>
        </w:rPr>
        <w:t xml:space="preserve"> </w:t>
      </w:r>
      <w:r w:rsidRPr="009C450C">
        <w:rPr>
          <w:rFonts w:ascii="Lato" w:hAnsi="Lato"/>
          <w:b/>
          <w:w w:val="105"/>
          <w:sz w:val="20"/>
          <w:szCs w:val="20"/>
        </w:rPr>
        <w:t>PRESUPUESTARIOS</w:t>
      </w:r>
      <w:r w:rsidRPr="009C450C">
        <w:rPr>
          <w:rFonts w:ascii="Lato" w:hAnsi="Lato"/>
          <w:b/>
          <w:spacing w:val="-6"/>
          <w:w w:val="105"/>
          <w:sz w:val="20"/>
          <w:szCs w:val="20"/>
        </w:rPr>
        <w:t xml:space="preserve"> </w:t>
      </w:r>
      <w:r w:rsidRPr="009C450C">
        <w:rPr>
          <w:rFonts w:ascii="Lato" w:hAnsi="Lato"/>
          <w:b/>
          <w:w w:val="105"/>
          <w:sz w:val="20"/>
          <w:szCs w:val="20"/>
        </w:rPr>
        <w:t>Y</w:t>
      </w:r>
      <w:r w:rsidRPr="009C450C">
        <w:rPr>
          <w:rFonts w:ascii="Lato" w:hAnsi="Lato"/>
          <w:b/>
          <w:spacing w:val="-6"/>
          <w:w w:val="105"/>
          <w:sz w:val="20"/>
          <w:szCs w:val="20"/>
        </w:rPr>
        <w:t xml:space="preserve"> </w:t>
      </w:r>
      <w:r w:rsidRPr="009C450C">
        <w:rPr>
          <w:rFonts w:ascii="Lato" w:hAnsi="Lato"/>
          <w:b/>
          <w:w w:val="105"/>
          <w:sz w:val="20"/>
          <w:szCs w:val="20"/>
        </w:rPr>
        <w:t>CONTABLES,</w:t>
      </w:r>
      <w:r w:rsidRPr="009C450C">
        <w:rPr>
          <w:rFonts w:ascii="Lato" w:hAnsi="Lato"/>
          <w:b/>
          <w:spacing w:val="-5"/>
          <w:w w:val="105"/>
          <w:sz w:val="20"/>
          <w:szCs w:val="20"/>
        </w:rPr>
        <w:t xml:space="preserve"> </w:t>
      </w:r>
      <w:r w:rsidRPr="009C450C">
        <w:rPr>
          <w:rFonts w:ascii="Lato" w:hAnsi="Lato"/>
          <w:b/>
          <w:w w:val="105"/>
          <w:sz w:val="20"/>
          <w:szCs w:val="20"/>
        </w:rPr>
        <w:t>ASÍ</w:t>
      </w:r>
      <w:r w:rsidRPr="009C450C">
        <w:rPr>
          <w:rFonts w:ascii="Lato" w:hAnsi="Lato"/>
          <w:b/>
          <w:spacing w:val="-5"/>
          <w:w w:val="105"/>
          <w:sz w:val="20"/>
          <w:szCs w:val="20"/>
        </w:rPr>
        <w:t xml:space="preserve"> </w:t>
      </w:r>
      <w:r w:rsidRPr="009C450C">
        <w:rPr>
          <w:rFonts w:ascii="Lato" w:hAnsi="Lato"/>
          <w:b/>
          <w:w w:val="105"/>
          <w:sz w:val="20"/>
          <w:szCs w:val="20"/>
        </w:rPr>
        <w:t>COMO</w:t>
      </w:r>
      <w:r w:rsidRPr="009C450C">
        <w:rPr>
          <w:rFonts w:ascii="Lato" w:hAnsi="Lato"/>
          <w:b/>
          <w:spacing w:val="-5"/>
          <w:w w:val="105"/>
          <w:sz w:val="20"/>
          <w:szCs w:val="20"/>
        </w:rPr>
        <w:t xml:space="preserve"> </w:t>
      </w:r>
      <w:r w:rsidRPr="009C450C">
        <w:rPr>
          <w:rFonts w:ascii="Lato" w:hAnsi="Lato"/>
          <w:b/>
          <w:w w:val="105"/>
          <w:sz w:val="20"/>
          <w:szCs w:val="20"/>
        </w:rPr>
        <w:t>ENTRE</w:t>
      </w:r>
      <w:r w:rsidRPr="009C450C">
        <w:rPr>
          <w:rFonts w:ascii="Lato" w:hAnsi="Lato"/>
          <w:b/>
          <w:spacing w:val="-6"/>
          <w:w w:val="105"/>
          <w:sz w:val="20"/>
          <w:szCs w:val="20"/>
        </w:rPr>
        <w:t xml:space="preserve"> </w:t>
      </w:r>
      <w:r w:rsidRPr="009C450C">
        <w:rPr>
          <w:rFonts w:ascii="Lato" w:hAnsi="Lato"/>
          <w:b/>
          <w:w w:val="105"/>
          <w:sz w:val="20"/>
          <w:szCs w:val="20"/>
        </w:rPr>
        <w:t>LOS</w:t>
      </w:r>
      <w:r w:rsidRPr="009C450C">
        <w:rPr>
          <w:rFonts w:ascii="Lato" w:hAnsi="Lato"/>
          <w:b/>
          <w:spacing w:val="-6"/>
          <w:w w:val="105"/>
          <w:sz w:val="20"/>
          <w:szCs w:val="20"/>
        </w:rPr>
        <w:t xml:space="preserve"> </w:t>
      </w:r>
      <w:r w:rsidRPr="009C450C">
        <w:rPr>
          <w:rFonts w:ascii="Lato" w:hAnsi="Lato"/>
          <w:b/>
          <w:w w:val="105"/>
          <w:sz w:val="20"/>
          <w:szCs w:val="20"/>
        </w:rPr>
        <w:t>EGRESOS</w:t>
      </w:r>
      <w:r w:rsidRPr="009C450C">
        <w:rPr>
          <w:rFonts w:ascii="Lato" w:hAnsi="Lato"/>
          <w:b/>
          <w:spacing w:val="-6"/>
          <w:w w:val="105"/>
          <w:sz w:val="20"/>
          <w:szCs w:val="20"/>
        </w:rPr>
        <w:t xml:space="preserve"> </w:t>
      </w:r>
      <w:r w:rsidRPr="009C450C">
        <w:rPr>
          <w:rFonts w:ascii="Lato" w:hAnsi="Lato"/>
          <w:b/>
          <w:w w:val="105"/>
          <w:sz w:val="20"/>
          <w:szCs w:val="20"/>
        </w:rPr>
        <w:t>PRESUPUESTARIOS</w:t>
      </w:r>
      <w:r w:rsidRPr="009C450C">
        <w:rPr>
          <w:rFonts w:ascii="Lato" w:hAnsi="Lato"/>
          <w:b/>
          <w:spacing w:val="-6"/>
          <w:w w:val="105"/>
          <w:sz w:val="20"/>
          <w:szCs w:val="20"/>
        </w:rPr>
        <w:t xml:space="preserve"> </w:t>
      </w:r>
      <w:r w:rsidRPr="009C450C">
        <w:rPr>
          <w:rFonts w:ascii="Lato" w:hAnsi="Lato"/>
          <w:b/>
          <w:w w:val="105"/>
          <w:sz w:val="20"/>
          <w:szCs w:val="20"/>
        </w:rPr>
        <w:t>Y</w:t>
      </w:r>
      <w:r w:rsidRPr="009C450C">
        <w:rPr>
          <w:rFonts w:ascii="Lato" w:hAnsi="Lato"/>
          <w:b/>
          <w:spacing w:val="-6"/>
          <w:w w:val="105"/>
          <w:sz w:val="20"/>
          <w:szCs w:val="20"/>
        </w:rPr>
        <w:t xml:space="preserve"> </w:t>
      </w:r>
      <w:r w:rsidRPr="009C450C">
        <w:rPr>
          <w:rFonts w:ascii="Lato" w:hAnsi="Lato"/>
          <w:b/>
          <w:w w:val="105"/>
          <w:sz w:val="20"/>
          <w:szCs w:val="20"/>
        </w:rPr>
        <w:t>LOS</w:t>
      </w:r>
      <w:r w:rsidRPr="009C450C">
        <w:rPr>
          <w:rFonts w:ascii="Lato" w:hAnsi="Lato"/>
          <w:b/>
          <w:spacing w:val="-6"/>
          <w:w w:val="105"/>
          <w:sz w:val="20"/>
          <w:szCs w:val="20"/>
        </w:rPr>
        <w:t xml:space="preserve"> </w:t>
      </w:r>
      <w:r w:rsidRPr="009C450C">
        <w:rPr>
          <w:rFonts w:ascii="Lato" w:hAnsi="Lato"/>
          <w:b/>
          <w:w w:val="105"/>
          <w:sz w:val="20"/>
          <w:szCs w:val="20"/>
        </w:rPr>
        <w:t>GASTOS</w:t>
      </w:r>
      <w:r w:rsidRPr="009C450C">
        <w:rPr>
          <w:rFonts w:ascii="Lato" w:hAnsi="Lato"/>
          <w:b/>
          <w:spacing w:val="-6"/>
          <w:w w:val="105"/>
          <w:sz w:val="20"/>
          <w:szCs w:val="20"/>
        </w:rPr>
        <w:t xml:space="preserve"> </w:t>
      </w:r>
      <w:r w:rsidRPr="009C450C">
        <w:rPr>
          <w:rFonts w:ascii="Lato" w:hAnsi="Lato"/>
          <w:b/>
          <w:w w:val="105"/>
          <w:sz w:val="20"/>
          <w:szCs w:val="20"/>
        </w:rPr>
        <w:t>CONTABLES</w:t>
      </w:r>
    </w:p>
    <w:p w14:paraId="791F18B8" w14:textId="77777777" w:rsidR="00C97A9B" w:rsidRPr="009C450C" w:rsidRDefault="00C97A9B" w:rsidP="00C97A9B">
      <w:pPr>
        <w:jc w:val="both"/>
        <w:rPr>
          <w:rFonts w:ascii="Lato" w:hAnsi="Lato"/>
          <w:sz w:val="20"/>
          <w:szCs w:val="20"/>
        </w:rPr>
      </w:pPr>
      <w:r w:rsidRPr="009C450C">
        <w:rPr>
          <w:rFonts w:ascii="Lato" w:hAnsi="Lato"/>
          <w:w w:val="105"/>
          <w:sz w:val="20"/>
          <w:szCs w:val="20"/>
        </w:rPr>
        <w:t>La</w:t>
      </w:r>
      <w:r w:rsidRPr="009C450C">
        <w:rPr>
          <w:rFonts w:ascii="Lato" w:hAnsi="Lato"/>
          <w:spacing w:val="-8"/>
          <w:w w:val="105"/>
          <w:sz w:val="20"/>
          <w:szCs w:val="20"/>
        </w:rPr>
        <w:t xml:space="preserve"> </w:t>
      </w:r>
      <w:r w:rsidRPr="009C450C">
        <w:rPr>
          <w:rFonts w:ascii="Lato" w:hAnsi="Lato"/>
          <w:w w:val="105"/>
          <w:sz w:val="20"/>
          <w:szCs w:val="20"/>
        </w:rPr>
        <w:t>conciliación</w:t>
      </w:r>
      <w:r w:rsidRPr="009C450C">
        <w:rPr>
          <w:rFonts w:ascii="Lato" w:hAnsi="Lato"/>
          <w:spacing w:val="-7"/>
          <w:w w:val="105"/>
          <w:sz w:val="20"/>
          <w:szCs w:val="20"/>
        </w:rPr>
        <w:t xml:space="preserve"> </w:t>
      </w:r>
      <w:r w:rsidRPr="009C450C">
        <w:rPr>
          <w:rFonts w:ascii="Lato" w:hAnsi="Lato"/>
          <w:w w:val="105"/>
          <w:sz w:val="20"/>
          <w:szCs w:val="20"/>
        </w:rPr>
        <w:t>se</w:t>
      </w:r>
      <w:r w:rsidRPr="009C450C">
        <w:rPr>
          <w:rFonts w:ascii="Lato" w:hAnsi="Lato"/>
          <w:spacing w:val="-8"/>
          <w:w w:val="105"/>
          <w:sz w:val="20"/>
          <w:szCs w:val="20"/>
        </w:rPr>
        <w:t xml:space="preserve"> </w:t>
      </w:r>
      <w:r w:rsidRPr="009C450C">
        <w:rPr>
          <w:rFonts w:ascii="Lato" w:hAnsi="Lato"/>
          <w:w w:val="105"/>
          <w:sz w:val="20"/>
          <w:szCs w:val="20"/>
        </w:rPr>
        <w:t>presentará</w:t>
      </w:r>
      <w:r w:rsidRPr="009C450C">
        <w:rPr>
          <w:rFonts w:ascii="Lato" w:hAnsi="Lato"/>
          <w:spacing w:val="-7"/>
          <w:w w:val="105"/>
          <w:sz w:val="20"/>
          <w:szCs w:val="20"/>
        </w:rPr>
        <w:t xml:space="preserve"> </w:t>
      </w:r>
      <w:r w:rsidRPr="009C450C">
        <w:rPr>
          <w:rFonts w:ascii="Lato" w:hAnsi="Lato"/>
          <w:w w:val="105"/>
          <w:sz w:val="20"/>
          <w:szCs w:val="20"/>
        </w:rPr>
        <w:t>atendiendo</w:t>
      </w:r>
      <w:r w:rsidRPr="009C450C">
        <w:rPr>
          <w:rFonts w:ascii="Lato" w:hAnsi="Lato"/>
          <w:spacing w:val="-8"/>
          <w:w w:val="105"/>
          <w:sz w:val="20"/>
          <w:szCs w:val="20"/>
        </w:rPr>
        <w:t xml:space="preserve"> </w:t>
      </w:r>
      <w:r w:rsidRPr="009C450C">
        <w:rPr>
          <w:rFonts w:ascii="Lato" w:hAnsi="Lato"/>
          <w:w w:val="105"/>
          <w:sz w:val="20"/>
          <w:szCs w:val="20"/>
        </w:rPr>
        <w:t>a</w:t>
      </w:r>
      <w:r w:rsidRPr="009C450C">
        <w:rPr>
          <w:rFonts w:ascii="Lato" w:hAnsi="Lato"/>
          <w:spacing w:val="-7"/>
          <w:w w:val="105"/>
          <w:sz w:val="20"/>
          <w:szCs w:val="20"/>
        </w:rPr>
        <w:t xml:space="preserve"> </w:t>
      </w:r>
      <w:r w:rsidRPr="009C450C">
        <w:rPr>
          <w:rFonts w:ascii="Lato" w:hAnsi="Lato"/>
          <w:w w:val="105"/>
          <w:sz w:val="20"/>
          <w:szCs w:val="20"/>
        </w:rPr>
        <w:t>lo</w:t>
      </w:r>
      <w:r w:rsidRPr="009C450C">
        <w:rPr>
          <w:rFonts w:ascii="Lato" w:hAnsi="Lato"/>
          <w:spacing w:val="-8"/>
          <w:w w:val="105"/>
          <w:sz w:val="20"/>
          <w:szCs w:val="20"/>
        </w:rPr>
        <w:t xml:space="preserve"> </w:t>
      </w:r>
      <w:r w:rsidRPr="009C450C">
        <w:rPr>
          <w:rFonts w:ascii="Lato" w:hAnsi="Lato"/>
          <w:w w:val="105"/>
          <w:sz w:val="20"/>
          <w:szCs w:val="20"/>
        </w:rPr>
        <w:t>dispuesto</w:t>
      </w:r>
      <w:r w:rsidRPr="009C450C">
        <w:rPr>
          <w:rFonts w:ascii="Lato" w:hAnsi="Lato"/>
          <w:spacing w:val="-7"/>
          <w:w w:val="105"/>
          <w:sz w:val="20"/>
          <w:szCs w:val="20"/>
        </w:rPr>
        <w:t xml:space="preserve"> </w:t>
      </w:r>
      <w:r w:rsidRPr="009C450C">
        <w:rPr>
          <w:rFonts w:ascii="Lato" w:hAnsi="Lato"/>
          <w:w w:val="105"/>
          <w:sz w:val="20"/>
          <w:szCs w:val="20"/>
        </w:rPr>
        <w:t>por</w:t>
      </w:r>
      <w:r w:rsidRPr="009C450C">
        <w:rPr>
          <w:rFonts w:ascii="Lato" w:hAnsi="Lato"/>
          <w:spacing w:val="-7"/>
          <w:w w:val="105"/>
          <w:sz w:val="20"/>
          <w:szCs w:val="20"/>
        </w:rPr>
        <w:t xml:space="preserve"> </w:t>
      </w:r>
      <w:r w:rsidRPr="009C450C">
        <w:rPr>
          <w:rFonts w:ascii="Lato" w:hAnsi="Lato"/>
          <w:w w:val="105"/>
          <w:sz w:val="20"/>
          <w:szCs w:val="20"/>
        </w:rPr>
        <w:t>el</w:t>
      </w:r>
      <w:r w:rsidRPr="009C450C">
        <w:rPr>
          <w:rFonts w:ascii="Lato" w:hAnsi="Lato"/>
          <w:spacing w:val="-8"/>
          <w:w w:val="105"/>
          <w:sz w:val="20"/>
          <w:szCs w:val="20"/>
        </w:rPr>
        <w:t xml:space="preserve"> </w:t>
      </w:r>
      <w:r w:rsidRPr="009C450C">
        <w:rPr>
          <w:rFonts w:ascii="Lato" w:hAnsi="Lato"/>
          <w:w w:val="105"/>
          <w:sz w:val="20"/>
          <w:szCs w:val="20"/>
        </w:rPr>
        <w:t>Acuerdo</w:t>
      </w:r>
      <w:r w:rsidRPr="009C450C">
        <w:rPr>
          <w:rFonts w:ascii="Lato" w:hAnsi="Lato"/>
          <w:spacing w:val="-8"/>
          <w:w w:val="105"/>
          <w:sz w:val="20"/>
          <w:szCs w:val="20"/>
        </w:rPr>
        <w:t xml:space="preserve"> </w:t>
      </w:r>
      <w:r w:rsidRPr="009C450C">
        <w:rPr>
          <w:rFonts w:ascii="Lato" w:hAnsi="Lato"/>
          <w:w w:val="105"/>
          <w:sz w:val="20"/>
          <w:szCs w:val="20"/>
        </w:rPr>
        <w:t>por</w:t>
      </w:r>
      <w:r w:rsidRPr="009C450C">
        <w:rPr>
          <w:rFonts w:ascii="Lato" w:hAnsi="Lato"/>
          <w:spacing w:val="-7"/>
          <w:w w:val="105"/>
          <w:sz w:val="20"/>
          <w:szCs w:val="20"/>
        </w:rPr>
        <w:t xml:space="preserve"> </w:t>
      </w:r>
      <w:r w:rsidRPr="009C450C">
        <w:rPr>
          <w:rFonts w:ascii="Lato" w:hAnsi="Lato"/>
          <w:w w:val="105"/>
          <w:sz w:val="20"/>
          <w:szCs w:val="20"/>
        </w:rPr>
        <w:t>el</w:t>
      </w:r>
      <w:r w:rsidRPr="009C450C">
        <w:rPr>
          <w:rFonts w:ascii="Lato" w:hAnsi="Lato"/>
          <w:spacing w:val="-8"/>
          <w:w w:val="105"/>
          <w:sz w:val="20"/>
          <w:szCs w:val="20"/>
        </w:rPr>
        <w:t xml:space="preserve"> </w:t>
      </w:r>
      <w:r w:rsidRPr="009C450C">
        <w:rPr>
          <w:rFonts w:ascii="Lato" w:hAnsi="Lato"/>
          <w:w w:val="105"/>
          <w:sz w:val="20"/>
          <w:szCs w:val="20"/>
        </w:rPr>
        <w:t>que</w:t>
      </w:r>
      <w:r w:rsidRPr="009C450C">
        <w:rPr>
          <w:rFonts w:ascii="Lato" w:hAnsi="Lato"/>
          <w:spacing w:val="-7"/>
          <w:w w:val="105"/>
          <w:sz w:val="20"/>
          <w:szCs w:val="20"/>
        </w:rPr>
        <w:t xml:space="preserve"> </w:t>
      </w:r>
      <w:r w:rsidRPr="009C450C">
        <w:rPr>
          <w:rFonts w:ascii="Lato" w:hAnsi="Lato"/>
          <w:w w:val="105"/>
          <w:sz w:val="20"/>
          <w:szCs w:val="20"/>
        </w:rPr>
        <w:t>se</w:t>
      </w:r>
      <w:r w:rsidRPr="009C450C">
        <w:rPr>
          <w:rFonts w:ascii="Lato" w:hAnsi="Lato"/>
          <w:spacing w:val="-8"/>
          <w:w w:val="105"/>
          <w:sz w:val="20"/>
          <w:szCs w:val="20"/>
        </w:rPr>
        <w:t xml:space="preserve"> </w:t>
      </w:r>
      <w:r w:rsidRPr="009C450C">
        <w:rPr>
          <w:rFonts w:ascii="Lato" w:hAnsi="Lato"/>
          <w:w w:val="105"/>
          <w:sz w:val="20"/>
          <w:szCs w:val="20"/>
        </w:rPr>
        <w:t>emite</w:t>
      </w:r>
      <w:r w:rsidRPr="009C450C">
        <w:rPr>
          <w:rFonts w:ascii="Lato" w:hAnsi="Lato"/>
          <w:spacing w:val="-7"/>
          <w:w w:val="105"/>
          <w:sz w:val="20"/>
          <w:szCs w:val="20"/>
        </w:rPr>
        <w:t xml:space="preserve"> </w:t>
      </w:r>
      <w:r w:rsidRPr="009C450C">
        <w:rPr>
          <w:rFonts w:ascii="Lato" w:hAnsi="Lato"/>
          <w:w w:val="105"/>
          <w:sz w:val="20"/>
          <w:szCs w:val="20"/>
        </w:rPr>
        <w:t>el</w:t>
      </w:r>
      <w:r w:rsidRPr="009C450C">
        <w:rPr>
          <w:rFonts w:ascii="Lato" w:hAnsi="Lato"/>
          <w:spacing w:val="-9"/>
          <w:w w:val="105"/>
          <w:sz w:val="20"/>
          <w:szCs w:val="20"/>
        </w:rPr>
        <w:t xml:space="preserve"> </w:t>
      </w:r>
      <w:r w:rsidRPr="009C450C">
        <w:rPr>
          <w:rFonts w:ascii="Lato" w:hAnsi="Lato"/>
          <w:w w:val="105"/>
          <w:sz w:val="20"/>
          <w:szCs w:val="20"/>
        </w:rPr>
        <w:t>formato</w:t>
      </w:r>
      <w:r w:rsidRPr="009C450C">
        <w:rPr>
          <w:rFonts w:ascii="Lato" w:hAnsi="Lato"/>
          <w:spacing w:val="-7"/>
          <w:w w:val="105"/>
          <w:sz w:val="20"/>
          <w:szCs w:val="20"/>
        </w:rPr>
        <w:t xml:space="preserve"> </w:t>
      </w:r>
      <w:r w:rsidRPr="009C450C">
        <w:rPr>
          <w:rFonts w:ascii="Lato" w:hAnsi="Lato"/>
          <w:w w:val="105"/>
          <w:sz w:val="20"/>
          <w:szCs w:val="20"/>
        </w:rPr>
        <w:t>de</w:t>
      </w:r>
      <w:r w:rsidRPr="009C450C">
        <w:rPr>
          <w:rFonts w:ascii="Lato" w:hAnsi="Lato"/>
          <w:spacing w:val="-8"/>
          <w:w w:val="105"/>
          <w:sz w:val="20"/>
          <w:szCs w:val="20"/>
        </w:rPr>
        <w:t xml:space="preserve"> </w:t>
      </w:r>
      <w:r w:rsidRPr="009C450C">
        <w:rPr>
          <w:rFonts w:ascii="Lato" w:hAnsi="Lato"/>
          <w:w w:val="105"/>
          <w:sz w:val="20"/>
          <w:szCs w:val="20"/>
        </w:rPr>
        <w:t>conciliación</w:t>
      </w:r>
      <w:r w:rsidRPr="009C450C">
        <w:rPr>
          <w:rFonts w:ascii="Lato" w:hAnsi="Lato"/>
          <w:spacing w:val="-7"/>
          <w:w w:val="105"/>
          <w:sz w:val="20"/>
          <w:szCs w:val="20"/>
        </w:rPr>
        <w:t xml:space="preserve"> </w:t>
      </w:r>
      <w:r w:rsidRPr="009C450C">
        <w:rPr>
          <w:rFonts w:ascii="Lato" w:hAnsi="Lato"/>
          <w:w w:val="105"/>
          <w:sz w:val="20"/>
          <w:szCs w:val="20"/>
        </w:rPr>
        <w:t>entre</w:t>
      </w:r>
      <w:r w:rsidRPr="009C450C">
        <w:rPr>
          <w:rFonts w:ascii="Lato" w:hAnsi="Lato"/>
          <w:spacing w:val="-8"/>
          <w:w w:val="105"/>
          <w:sz w:val="20"/>
          <w:szCs w:val="20"/>
        </w:rPr>
        <w:t xml:space="preserve"> </w:t>
      </w:r>
      <w:r w:rsidRPr="009C450C">
        <w:rPr>
          <w:rFonts w:ascii="Lato" w:hAnsi="Lato"/>
          <w:w w:val="105"/>
          <w:sz w:val="20"/>
          <w:szCs w:val="20"/>
        </w:rPr>
        <w:t>los</w:t>
      </w:r>
      <w:r w:rsidRPr="009C450C">
        <w:rPr>
          <w:rFonts w:ascii="Lato" w:hAnsi="Lato"/>
          <w:spacing w:val="-6"/>
          <w:w w:val="105"/>
          <w:sz w:val="20"/>
          <w:szCs w:val="20"/>
        </w:rPr>
        <w:t xml:space="preserve"> </w:t>
      </w:r>
      <w:r w:rsidRPr="009C450C">
        <w:rPr>
          <w:rFonts w:ascii="Lato" w:hAnsi="Lato"/>
          <w:w w:val="105"/>
          <w:sz w:val="20"/>
          <w:szCs w:val="20"/>
        </w:rPr>
        <w:t>ingresos</w:t>
      </w:r>
      <w:r w:rsidRPr="009C450C">
        <w:rPr>
          <w:rFonts w:ascii="Lato" w:hAnsi="Lato"/>
          <w:spacing w:val="-7"/>
          <w:w w:val="105"/>
          <w:sz w:val="20"/>
          <w:szCs w:val="20"/>
        </w:rPr>
        <w:t xml:space="preserve"> </w:t>
      </w:r>
      <w:r w:rsidRPr="009C450C">
        <w:rPr>
          <w:rFonts w:ascii="Lato" w:hAnsi="Lato"/>
          <w:w w:val="105"/>
          <w:sz w:val="20"/>
          <w:szCs w:val="20"/>
        </w:rPr>
        <w:t>presupuestarios</w:t>
      </w:r>
      <w:r w:rsidRPr="009C450C">
        <w:rPr>
          <w:rFonts w:ascii="Lato" w:hAnsi="Lato"/>
          <w:spacing w:val="-7"/>
          <w:w w:val="105"/>
          <w:sz w:val="20"/>
          <w:szCs w:val="20"/>
        </w:rPr>
        <w:t xml:space="preserve"> </w:t>
      </w:r>
      <w:r w:rsidRPr="009C450C">
        <w:rPr>
          <w:rFonts w:ascii="Lato" w:hAnsi="Lato"/>
          <w:w w:val="105"/>
          <w:sz w:val="20"/>
          <w:szCs w:val="20"/>
        </w:rPr>
        <w:t>y</w:t>
      </w:r>
      <w:r w:rsidRPr="009C450C">
        <w:rPr>
          <w:rFonts w:ascii="Lato" w:hAnsi="Lato"/>
          <w:spacing w:val="-11"/>
          <w:w w:val="105"/>
          <w:sz w:val="20"/>
          <w:szCs w:val="20"/>
        </w:rPr>
        <w:t xml:space="preserve"> </w:t>
      </w:r>
      <w:r w:rsidRPr="009C450C">
        <w:rPr>
          <w:rFonts w:ascii="Lato" w:hAnsi="Lato"/>
          <w:w w:val="105"/>
          <w:sz w:val="20"/>
          <w:szCs w:val="20"/>
        </w:rPr>
        <w:t>contables,</w:t>
      </w:r>
      <w:r w:rsidRPr="009C450C">
        <w:rPr>
          <w:rFonts w:ascii="Lato" w:hAnsi="Lato"/>
          <w:spacing w:val="-7"/>
          <w:w w:val="105"/>
          <w:sz w:val="20"/>
          <w:szCs w:val="20"/>
        </w:rPr>
        <w:t xml:space="preserve"> </w:t>
      </w:r>
      <w:r w:rsidRPr="009C450C">
        <w:rPr>
          <w:rFonts w:ascii="Lato" w:hAnsi="Lato"/>
          <w:w w:val="105"/>
          <w:sz w:val="20"/>
          <w:szCs w:val="20"/>
        </w:rPr>
        <w:t>así</w:t>
      </w:r>
      <w:r w:rsidRPr="009C450C">
        <w:rPr>
          <w:rFonts w:ascii="Lato" w:hAnsi="Lato"/>
          <w:spacing w:val="-8"/>
          <w:w w:val="105"/>
          <w:sz w:val="20"/>
          <w:szCs w:val="20"/>
        </w:rPr>
        <w:t xml:space="preserve"> </w:t>
      </w:r>
      <w:r w:rsidRPr="009C450C">
        <w:rPr>
          <w:rFonts w:ascii="Lato" w:hAnsi="Lato"/>
          <w:w w:val="105"/>
          <w:sz w:val="20"/>
          <w:szCs w:val="20"/>
        </w:rPr>
        <w:t>como</w:t>
      </w:r>
      <w:r w:rsidRPr="009C450C">
        <w:rPr>
          <w:rFonts w:ascii="Lato" w:hAnsi="Lato"/>
          <w:spacing w:val="-7"/>
          <w:w w:val="105"/>
          <w:sz w:val="20"/>
          <w:szCs w:val="20"/>
        </w:rPr>
        <w:t xml:space="preserve"> </w:t>
      </w:r>
      <w:r w:rsidRPr="009C450C">
        <w:rPr>
          <w:rFonts w:ascii="Lato" w:hAnsi="Lato"/>
          <w:w w:val="105"/>
          <w:sz w:val="20"/>
          <w:szCs w:val="20"/>
        </w:rPr>
        <w:t>entre</w:t>
      </w:r>
      <w:r w:rsidRPr="009C450C">
        <w:rPr>
          <w:rFonts w:ascii="Lato" w:hAnsi="Lato"/>
          <w:spacing w:val="-8"/>
          <w:w w:val="105"/>
          <w:sz w:val="20"/>
          <w:szCs w:val="20"/>
        </w:rPr>
        <w:t xml:space="preserve"> </w:t>
      </w:r>
      <w:r w:rsidRPr="009C450C">
        <w:rPr>
          <w:rFonts w:ascii="Lato" w:hAnsi="Lato"/>
          <w:w w:val="105"/>
          <w:sz w:val="20"/>
          <w:szCs w:val="20"/>
        </w:rPr>
        <w:t>los egresos presupuestarios y los gastos</w:t>
      </w:r>
      <w:r w:rsidRPr="009C450C">
        <w:rPr>
          <w:rFonts w:ascii="Lato" w:hAnsi="Lato"/>
          <w:spacing w:val="-7"/>
          <w:w w:val="105"/>
          <w:sz w:val="20"/>
          <w:szCs w:val="20"/>
        </w:rPr>
        <w:t xml:space="preserve"> </w:t>
      </w:r>
      <w:r w:rsidRPr="009C450C">
        <w:rPr>
          <w:rFonts w:ascii="Lato" w:hAnsi="Lato"/>
          <w:w w:val="105"/>
          <w:sz w:val="20"/>
          <w:szCs w:val="20"/>
        </w:rPr>
        <w:t>contables.</w:t>
      </w:r>
      <w:r w:rsidRPr="009C450C">
        <w:rPr>
          <w:rFonts w:ascii="Lato" w:hAnsi="Lato"/>
          <w:sz w:val="20"/>
          <w:szCs w:val="20"/>
        </w:rPr>
        <w:t xml:space="preserve">   </w:t>
      </w:r>
    </w:p>
    <w:tbl>
      <w:tblPr>
        <w:tblW w:w="9690" w:type="dxa"/>
        <w:jc w:val="center"/>
        <w:tblCellMar>
          <w:left w:w="70" w:type="dxa"/>
          <w:right w:w="70" w:type="dxa"/>
        </w:tblCellMar>
        <w:tblLook w:val="04A0" w:firstRow="1" w:lastRow="0" w:firstColumn="1" w:lastColumn="0" w:noHBand="0" w:noVBand="1"/>
      </w:tblPr>
      <w:tblGrid>
        <w:gridCol w:w="333"/>
        <w:gridCol w:w="29"/>
        <w:gridCol w:w="1073"/>
        <w:gridCol w:w="335"/>
        <w:gridCol w:w="716"/>
        <w:gridCol w:w="718"/>
        <w:gridCol w:w="2041"/>
        <w:gridCol w:w="284"/>
        <w:gridCol w:w="3291"/>
        <w:gridCol w:w="365"/>
        <w:gridCol w:w="314"/>
        <w:gridCol w:w="192"/>
      </w:tblGrid>
      <w:tr w:rsidR="00C97A9B" w:rsidRPr="009C450C" w14:paraId="71B7C005" w14:textId="77777777" w:rsidTr="00237BDE">
        <w:trPr>
          <w:gridAfter w:val="2"/>
          <w:wAfter w:w="505" w:type="dxa"/>
          <w:trHeight w:val="280"/>
          <w:jc w:val="center"/>
        </w:trPr>
        <w:tc>
          <w:tcPr>
            <w:tcW w:w="9185" w:type="dxa"/>
            <w:gridSpan w:val="10"/>
            <w:tcBorders>
              <w:top w:val="nil"/>
              <w:left w:val="nil"/>
              <w:bottom w:val="nil"/>
              <w:right w:val="nil"/>
            </w:tcBorders>
            <w:shd w:val="clear" w:color="000000" w:fill="FFFFFF"/>
            <w:noWrap/>
            <w:vAlign w:val="bottom"/>
            <w:hideMark/>
          </w:tcPr>
          <w:p w14:paraId="390436D1" w14:textId="77777777" w:rsidR="00C97A9B" w:rsidRPr="009C450C" w:rsidRDefault="00C97A9B" w:rsidP="00C97A9B">
            <w:pPr>
              <w:jc w:val="both"/>
              <w:rPr>
                <w:rFonts w:ascii="Lato" w:hAnsi="Lato"/>
                <w:b/>
                <w:bCs/>
                <w:sz w:val="20"/>
                <w:szCs w:val="20"/>
                <w:lang w:eastAsia="es-MX"/>
              </w:rPr>
            </w:pPr>
            <w:r w:rsidRPr="009C450C">
              <w:rPr>
                <w:rFonts w:ascii="Lato" w:hAnsi="Lato"/>
                <w:sz w:val="20"/>
                <w:szCs w:val="20"/>
              </w:rPr>
              <w:t xml:space="preserve"> </w:t>
            </w:r>
          </w:p>
        </w:tc>
      </w:tr>
      <w:tr w:rsidR="009108FF" w:rsidRPr="009C450C" w14:paraId="4E657046" w14:textId="77777777" w:rsidTr="00237BDE">
        <w:trPr>
          <w:gridAfter w:val="2"/>
          <w:wAfter w:w="505" w:type="dxa"/>
          <w:trHeight w:val="280"/>
          <w:jc w:val="center"/>
        </w:trPr>
        <w:tc>
          <w:tcPr>
            <w:tcW w:w="9185" w:type="dxa"/>
            <w:gridSpan w:val="10"/>
            <w:tcBorders>
              <w:top w:val="nil"/>
              <w:left w:val="nil"/>
              <w:bottom w:val="nil"/>
              <w:right w:val="nil"/>
            </w:tcBorders>
            <w:shd w:val="clear" w:color="000000" w:fill="FFFFFF"/>
            <w:noWrap/>
            <w:vAlign w:val="bottom"/>
            <w:hideMark/>
          </w:tcPr>
          <w:p w14:paraId="031B6E5C" w14:textId="77777777" w:rsidR="009108FF" w:rsidRPr="009C450C" w:rsidRDefault="009108FF" w:rsidP="009108FF">
            <w:pPr>
              <w:spacing w:after="0" w:line="240" w:lineRule="auto"/>
              <w:jc w:val="center"/>
              <w:rPr>
                <w:rFonts w:ascii="Lato" w:eastAsia="Times New Roman" w:hAnsi="Lato" w:cs="Arial"/>
                <w:b/>
                <w:bCs/>
                <w:sz w:val="20"/>
                <w:szCs w:val="20"/>
                <w:lang w:eastAsia="es-MX"/>
              </w:rPr>
            </w:pPr>
            <w:r w:rsidRPr="009C450C">
              <w:rPr>
                <w:rFonts w:ascii="Lato" w:eastAsia="Times New Roman" w:hAnsi="Lato" w:cs="Arial"/>
                <w:b/>
                <w:bCs/>
                <w:sz w:val="20"/>
                <w:szCs w:val="20"/>
                <w:lang w:eastAsia="es-MX"/>
              </w:rPr>
              <w:t>Instituto de Seguridad Jurídica Patrimonial de Yucatán</w:t>
            </w:r>
          </w:p>
        </w:tc>
      </w:tr>
      <w:tr w:rsidR="009108FF" w:rsidRPr="009C450C" w14:paraId="6D492E49" w14:textId="77777777" w:rsidTr="00237BDE">
        <w:trPr>
          <w:gridAfter w:val="2"/>
          <w:wAfter w:w="505" w:type="dxa"/>
          <w:trHeight w:val="280"/>
          <w:jc w:val="center"/>
        </w:trPr>
        <w:tc>
          <w:tcPr>
            <w:tcW w:w="9185" w:type="dxa"/>
            <w:gridSpan w:val="10"/>
            <w:tcBorders>
              <w:top w:val="nil"/>
              <w:left w:val="nil"/>
              <w:bottom w:val="nil"/>
              <w:right w:val="nil"/>
            </w:tcBorders>
            <w:shd w:val="clear" w:color="000000" w:fill="FFFFFF"/>
            <w:noWrap/>
            <w:vAlign w:val="bottom"/>
            <w:hideMark/>
          </w:tcPr>
          <w:p w14:paraId="249117C2" w14:textId="77777777" w:rsidR="009108FF" w:rsidRPr="009C450C" w:rsidRDefault="009108FF" w:rsidP="009108FF">
            <w:pPr>
              <w:spacing w:after="0" w:line="240" w:lineRule="auto"/>
              <w:jc w:val="center"/>
              <w:rPr>
                <w:rFonts w:ascii="Lato" w:eastAsia="Times New Roman" w:hAnsi="Lato" w:cs="Arial"/>
                <w:b/>
                <w:bCs/>
                <w:color w:val="000000"/>
                <w:sz w:val="20"/>
                <w:szCs w:val="20"/>
                <w:lang w:eastAsia="es-MX"/>
              </w:rPr>
            </w:pPr>
            <w:r w:rsidRPr="009C450C">
              <w:rPr>
                <w:rFonts w:ascii="Lato" w:eastAsia="Times New Roman" w:hAnsi="Lato" w:cs="Arial"/>
                <w:b/>
                <w:bCs/>
                <w:color w:val="000000"/>
                <w:sz w:val="20"/>
                <w:szCs w:val="20"/>
                <w:lang w:eastAsia="es-MX"/>
              </w:rPr>
              <w:t>Conciliación entre los Ingresos Presupuestarios y Contables</w:t>
            </w:r>
          </w:p>
        </w:tc>
      </w:tr>
      <w:tr w:rsidR="009108FF" w:rsidRPr="009C450C" w14:paraId="289530FE" w14:textId="77777777" w:rsidTr="00237BDE">
        <w:trPr>
          <w:gridAfter w:val="2"/>
          <w:wAfter w:w="505" w:type="dxa"/>
          <w:trHeight w:val="280"/>
          <w:jc w:val="center"/>
        </w:trPr>
        <w:tc>
          <w:tcPr>
            <w:tcW w:w="9185" w:type="dxa"/>
            <w:gridSpan w:val="10"/>
            <w:tcBorders>
              <w:top w:val="nil"/>
              <w:left w:val="nil"/>
              <w:bottom w:val="nil"/>
              <w:right w:val="nil"/>
            </w:tcBorders>
            <w:shd w:val="clear" w:color="000000" w:fill="FFFFFF"/>
            <w:noWrap/>
            <w:vAlign w:val="bottom"/>
            <w:hideMark/>
          </w:tcPr>
          <w:p w14:paraId="2B81AB4B" w14:textId="77777777" w:rsidR="009108FF" w:rsidRPr="009C450C" w:rsidRDefault="009108FF" w:rsidP="009108FF">
            <w:pPr>
              <w:spacing w:after="0" w:line="240" w:lineRule="auto"/>
              <w:jc w:val="center"/>
              <w:rPr>
                <w:rFonts w:ascii="Lato" w:eastAsia="Times New Roman" w:hAnsi="Lato" w:cs="Arial"/>
                <w:b/>
                <w:bCs/>
                <w:sz w:val="20"/>
                <w:szCs w:val="20"/>
                <w:lang w:eastAsia="es-MX"/>
              </w:rPr>
            </w:pPr>
            <w:r w:rsidRPr="009C450C">
              <w:rPr>
                <w:rFonts w:ascii="Lato" w:eastAsia="Times New Roman" w:hAnsi="Lato" w:cs="Arial"/>
                <w:b/>
                <w:bCs/>
                <w:sz w:val="20"/>
                <w:szCs w:val="20"/>
                <w:lang w:eastAsia="es-MX"/>
              </w:rPr>
              <w:t>Correspondiente del 1 de Enero al 31 de Marzo de 2025</w:t>
            </w:r>
          </w:p>
        </w:tc>
      </w:tr>
      <w:tr w:rsidR="009108FF" w:rsidRPr="009C450C" w14:paraId="59A02195" w14:textId="77777777" w:rsidTr="00237BDE">
        <w:trPr>
          <w:gridAfter w:val="2"/>
          <w:wAfter w:w="505" w:type="dxa"/>
          <w:trHeight w:val="280"/>
          <w:jc w:val="center"/>
        </w:trPr>
        <w:tc>
          <w:tcPr>
            <w:tcW w:w="9185" w:type="dxa"/>
            <w:gridSpan w:val="10"/>
            <w:tcBorders>
              <w:top w:val="nil"/>
              <w:left w:val="nil"/>
              <w:bottom w:val="nil"/>
              <w:right w:val="nil"/>
            </w:tcBorders>
            <w:shd w:val="clear" w:color="000000" w:fill="FFFFFF"/>
            <w:noWrap/>
            <w:vAlign w:val="bottom"/>
            <w:hideMark/>
          </w:tcPr>
          <w:p w14:paraId="7E854474" w14:textId="77777777" w:rsidR="009108FF" w:rsidRPr="009C450C" w:rsidRDefault="009108FF" w:rsidP="009108FF">
            <w:pPr>
              <w:spacing w:after="0" w:line="240" w:lineRule="auto"/>
              <w:jc w:val="center"/>
              <w:rPr>
                <w:rFonts w:ascii="Lato" w:eastAsia="Times New Roman" w:hAnsi="Lato" w:cs="Arial"/>
                <w:b/>
                <w:bCs/>
                <w:color w:val="000000"/>
                <w:sz w:val="20"/>
                <w:szCs w:val="20"/>
                <w:lang w:eastAsia="es-MX"/>
              </w:rPr>
            </w:pPr>
            <w:r w:rsidRPr="009C450C">
              <w:rPr>
                <w:rFonts w:ascii="Lato" w:eastAsia="Times New Roman" w:hAnsi="Lato" w:cs="Arial"/>
                <w:b/>
                <w:bCs/>
                <w:color w:val="000000"/>
                <w:sz w:val="20"/>
                <w:szCs w:val="20"/>
                <w:lang w:eastAsia="es-MX"/>
              </w:rPr>
              <w:t>(Cifras en pesos)</w:t>
            </w:r>
          </w:p>
        </w:tc>
      </w:tr>
      <w:tr w:rsidR="00295BE5" w:rsidRPr="009C450C" w14:paraId="553B3D3E" w14:textId="77777777" w:rsidTr="00237BDE">
        <w:trPr>
          <w:gridAfter w:val="2"/>
          <w:wAfter w:w="505" w:type="dxa"/>
          <w:trHeight w:val="280"/>
          <w:jc w:val="center"/>
        </w:trPr>
        <w:tc>
          <w:tcPr>
            <w:tcW w:w="362" w:type="dxa"/>
            <w:gridSpan w:val="2"/>
            <w:tcBorders>
              <w:top w:val="nil"/>
              <w:left w:val="nil"/>
              <w:bottom w:val="nil"/>
              <w:right w:val="nil"/>
            </w:tcBorders>
            <w:shd w:val="clear" w:color="000000" w:fill="FFFFFF"/>
            <w:noWrap/>
            <w:vAlign w:val="bottom"/>
            <w:hideMark/>
          </w:tcPr>
          <w:p w14:paraId="6F352C50" w14:textId="77777777" w:rsidR="009108FF" w:rsidRPr="009C450C" w:rsidRDefault="009108FF" w:rsidP="009108FF">
            <w:pPr>
              <w:spacing w:after="0" w:line="240" w:lineRule="auto"/>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c>
          <w:tcPr>
            <w:tcW w:w="1073" w:type="dxa"/>
            <w:tcBorders>
              <w:top w:val="nil"/>
              <w:left w:val="nil"/>
              <w:bottom w:val="nil"/>
              <w:right w:val="nil"/>
            </w:tcBorders>
            <w:shd w:val="clear" w:color="000000" w:fill="FFFFFF"/>
            <w:noWrap/>
            <w:vAlign w:val="bottom"/>
            <w:hideMark/>
          </w:tcPr>
          <w:p w14:paraId="65F1FB70" w14:textId="77777777" w:rsidR="009108FF" w:rsidRPr="009C450C" w:rsidRDefault="009108FF" w:rsidP="009108FF">
            <w:pPr>
              <w:spacing w:after="0" w:line="240" w:lineRule="auto"/>
              <w:jc w:val="center"/>
              <w:rPr>
                <w:rFonts w:ascii="Lato" w:eastAsia="Times New Roman" w:hAnsi="Lato" w:cs="Arial"/>
                <w:b/>
                <w:bCs/>
                <w:color w:val="000000"/>
                <w:sz w:val="20"/>
                <w:szCs w:val="20"/>
                <w:lang w:eastAsia="es-MX"/>
              </w:rPr>
            </w:pPr>
            <w:r w:rsidRPr="009C450C">
              <w:rPr>
                <w:rFonts w:ascii="Lato" w:eastAsia="Times New Roman" w:hAnsi="Lato" w:cs="Arial"/>
                <w:b/>
                <w:bCs/>
                <w:color w:val="000000"/>
                <w:sz w:val="20"/>
                <w:szCs w:val="20"/>
                <w:lang w:eastAsia="es-MX"/>
              </w:rPr>
              <w:t> </w:t>
            </w:r>
          </w:p>
        </w:tc>
        <w:tc>
          <w:tcPr>
            <w:tcW w:w="1051" w:type="dxa"/>
            <w:gridSpan w:val="2"/>
            <w:tcBorders>
              <w:top w:val="nil"/>
              <w:left w:val="nil"/>
              <w:bottom w:val="nil"/>
              <w:right w:val="nil"/>
            </w:tcBorders>
            <w:shd w:val="clear" w:color="000000" w:fill="FFFFFF"/>
            <w:noWrap/>
            <w:vAlign w:val="bottom"/>
            <w:hideMark/>
          </w:tcPr>
          <w:p w14:paraId="0F47D3A1" w14:textId="77777777" w:rsidR="009108FF" w:rsidRPr="009C450C" w:rsidRDefault="009108FF" w:rsidP="009108FF">
            <w:pPr>
              <w:spacing w:after="0" w:line="240" w:lineRule="auto"/>
              <w:jc w:val="center"/>
              <w:rPr>
                <w:rFonts w:ascii="Lato" w:eastAsia="Times New Roman" w:hAnsi="Lato" w:cs="Arial"/>
                <w:b/>
                <w:bCs/>
                <w:color w:val="000000"/>
                <w:sz w:val="20"/>
                <w:szCs w:val="20"/>
                <w:lang w:eastAsia="es-MX"/>
              </w:rPr>
            </w:pPr>
            <w:r w:rsidRPr="009C450C">
              <w:rPr>
                <w:rFonts w:ascii="Lato" w:eastAsia="Times New Roman" w:hAnsi="Lato" w:cs="Arial"/>
                <w:b/>
                <w:bCs/>
                <w:color w:val="000000"/>
                <w:sz w:val="20"/>
                <w:szCs w:val="20"/>
                <w:lang w:eastAsia="es-MX"/>
              </w:rPr>
              <w:t> </w:t>
            </w:r>
          </w:p>
        </w:tc>
        <w:tc>
          <w:tcPr>
            <w:tcW w:w="2759" w:type="dxa"/>
            <w:gridSpan w:val="2"/>
            <w:tcBorders>
              <w:top w:val="nil"/>
              <w:left w:val="nil"/>
              <w:bottom w:val="nil"/>
              <w:right w:val="nil"/>
            </w:tcBorders>
            <w:shd w:val="clear" w:color="000000" w:fill="FFFFFF"/>
            <w:noWrap/>
            <w:vAlign w:val="bottom"/>
            <w:hideMark/>
          </w:tcPr>
          <w:p w14:paraId="518E7618" w14:textId="77777777" w:rsidR="009108FF" w:rsidRPr="009C450C" w:rsidRDefault="009108FF" w:rsidP="009108FF">
            <w:pPr>
              <w:spacing w:after="0" w:line="240" w:lineRule="auto"/>
              <w:jc w:val="center"/>
              <w:rPr>
                <w:rFonts w:ascii="Lato" w:eastAsia="Times New Roman" w:hAnsi="Lato" w:cs="Arial"/>
                <w:b/>
                <w:bCs/>
                <w:color w:val="000000"/>
                <w:sz w:val="20"/>
                <w:szCs w:val="20"/>
                <w:lang w:eastAsia="es-MX"/>
              </w:rPr>
            </w:pPr>
            <w:r w:rsidRPr="009C450C">
              <w:rPr>
                <w:rFonts w:ascii="Lato" w:eastAsia="Times New Roman" w:hAnsi="Lato" w:cs="Arial"/>
                <w:b/>
                <w:bCs/>
                <w:color w:val="000000"/>
                <w:sz w:val="20"/>
                <w:szCs w:val="20"/>
                <w:lang w:eastAsia="es-MX"/>
              </w:rPr>
              <w:t> </w:t>
            </w:r>
          </w:p>
        </w:tc>
        <w:tc>
          <w:tcPr>
            <w:tcW w:w="3575" w:type="dxa"/>
            <w:gridSpan w:val="2"/>
            <w:tcBorders>
              <w:top w:val="nil"/>
              <w:left w:val="nil"/>
              <w:bottom w:val="nil"/>
              <w:right w:val="nil"/>
            </w:tcBorders>
            <w:shd w:val="clear" w:color="000000" w:fill="FFFFFF"/>
            <w:noWrap/>
            <w:vAlign w:val="bottom"/>
            <w:hideMark/>
          </w:tcPr>
          <w:p w14:paraId="61554FCF" w14:textId="77777777" w:rsidR="009108FF" w:rsidRPr="009C450C" w:rsidRDefault="009108FF" w:rsidP="009108FF">
            <w:pPr>
              <w:spacing w:after="0" w:line="240" w:lineRule="auto"/>
              <w:jc w:val="center"/>
              <w:rPr>
                <w:rFonts w:ascii="Lato" w:eastAsia="Times New Roman" w:hAnsi="Lato" w:cs="Arial"/>
                <w:b/>
                <w:bCs/>
                <w:color w:val="000000"/>
                <w:sz w:val="20"/>
                <w:szCs w:val="20"/>
                <w:lang w:eastAsia="es-MX"/>
              </w:rPr>
            </w:pPr>
            <w:r w:rsidRPr="009C450C">
              <w:rPr>
                <w:rFonts w:ascii="Lato" w:eastAsia="Times New Roman" w:hAnsi="Lato" w:cs="Arial"/>
                <w:b/>
                <w:bCs/>
                <w:color w:val="000000"/>
                <w:sz w:val="20"/>
                <w:szCs w:val="20"/>
                <w:lang w:eastAsia="es-MX"/>
              </w:rPr>
              <w:t> </w:t>
            </w:r>
          </w:p>
        </w:tc>
        <w:tc>
          <w:tcPr>
            <w:tcW w:w="365" w:type="dxa"/>
            <w:tcBorders>
              <w:top w:val="nil"/>
              <w:left w:val="nil"/>
              <w:bottom w:val="nil"/>
              <w:right w:val="nil"/>
            </w:tcBorders>
            <w:shd w:val="clear" w:color="000000" w:fill="FFFFFF"/>
            <w:noWrap/>
            <w:vAlign w:val="bottom"/>
            <w:hideMark/>
          </w:tcPr>
          <w:p w14:paraId="20E390EB" w14:textId="77777777" w:rsidR="009108FF" w:rsidRPr="009C450C" w:rsidRDefault="009108FF" w:rsidP="009108FF">
            <w:pPr>
              <w:spacing w:after="0" w:line="240" w:lineRule="auto"/>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r>
      <w:tr w:rsidR="009108FF" w:rsidRPr="009C450C" w14:paraId="69AF28E7" w14:textId="77777777" w:rsidTr="00237BDE">
        <w:trPr>
          <w:gridAfter w:val="2"/>
          <w:wAfter w:w="505" w:type="dxa"/>
          <w:trHeight w:val="238"/>
          <w:jc w:val="center"/>
        </w:trPr>
        <w:tc>
          <w:tcPr>
            <w:tcW w:w="362" w:type="dxa"/>
            <w:gridSpan w:val="2"/>
            <w:tcBorders>
              <w:top w:val="single" w:sz="4" w:space="0" w:color="auto"/>
              <w:left w:val="single" w:sz="4" w:space="0" w:color="auto"/>
              <w:bottom w:val="single" w:sz="4" w:space="0" w:color="auto"/>
              <w:right w:val="nil"/>
            </w:tcBorders>
            <w:shd w:val="clear" w:color="000000" w:fill="339933"/>
            <w:noWrap/>
            <w:vAlign w:val="center"/>
            <w:hideMark/>
          </w:tcPr>
          <w:p w14:paraId="5CA9645D" w14:textId="77777777" w:rsidR="009108FF" w:rsidRPr="009C450C" w:rsidRDefault="009108FF" w:rsidP="009108FF">
            <w:pPr>
              <w:spacing w:after="0" w:line="240" w:lineRule="auto"/>
              <w:rPr>
                <w:rFonts w:ascii="Lato" w:eastAsia="Times New Roman" w:hAnsi="Lato" w:cs="Arial"/>
                <w:b/>
                <w:bCs/>
                <w:color w:val="FFFFFF"/>
                <w:sz w:val="20"/>
                <w:szCs w:val="20"/>
                <w:lang w:eastAsia="es-MX"/>
              </w:rPr>
            </w:pPr>
            <w:r w:rsidRPr="009C450C">
              <w:rPr>
                <w:rFonts w:ascii="Lato" w:eastAsia="Times New Roman" w:hAnsi="Lato" w:cs="Arial"/>
                <w:b/>
                <w:bCs/>
                <w:color w:val="FFFFFF"/>
                <w:sz w:val="20"/>
                <w:szCs w:val="20"/>
                <w:lang w:eastAsia="es-MX"/>
              </w:rPr>
              <w:t> </w:t>
            </w:r>
          </w:p>
        </w:tc>
        <w:tc>
          <w:tcPr>
            <w:tcW w:w="4883" w:type="dxa"/>
            <w:gridSpan w:val="5"/>
            <w:tcBorders>
              <w:top w:val="single" w:sz="4" w:space="0" w:color="auto"/>
              <w:left w:val="nil"/>
              <w:bottom w:val="single" w:sz="4" w:space="0" w:color="auto"/>
              <w:right w:val="single" w:sz="4" w:space="0" w:color="000000"/>
            </w:tcBorders>
            <w:shd w:val="clear" w:color="000000" w:fill="339933"/>
            <w:noWrap/>
            <w:vAlign w:val="center"/>
            <w:hideMark/>
          </w:tcPr>
          <w:p w14:paraId="697C32C0" w14:textId="77777777" w:rsidR="009108FF" w:rsidRPr="009C450C" w:rsidRDefault="009108FF" w:rsidP="009108FF">
            <w:pPr>
              <w:spacing w:after="0" w:line="240" w:lineRule="auto"/>
              <w:rPr>
                <w:rFonts w:ascii="Lato" w:eastAsia="Times New Roman" w:hAnsi="Lato" w:cs="Arial"/>
                <w:b/>
                <w:bCs/>
                <w:color w:val="FFFFFF"/>
                <w:sz w:val="20"/>
                <w:szCs w:val="20"/>
                <w:lang w:eastAsia="es-MX"/>
              </w:rPr>
            </w:pPr>
            <w:r w:rsidRPr="009C450C">
              <w:rPr>
                <w:rFonts w:ascii="Lato" w:eastAsia="Times New Roman" w:hAnsi="Lato" w:cs="Arial"/>
                <w:b/>
                <w:bCs/>
                <w:color w:val="FFFFFF"/>
                <w:sz w:val="20"/>
                <w:szCs w:val="20"/>
                <w:lang w:eastAsia="es-MX"/>
              </w:rPr>
              <w:t>1. Total de Ingresos Presupuestarios</w:t>
            </w:r>
          </w:p>
        </w:tc>
        <w:tc>
          <w:tcPr>
            <w:tcW w:w="3575" w:type="dxa"/>
            <w:gridSpan w:val="2"/>
            <w:tcBorders>
              <w:top w:val="single" w:sz="4" w:space="0" w:color="auto"/>
              <w:left w:val="nil"/>
              <w:bottom w:val="single" w:sz="4" w:space="0" w:color="auto"/>
              <w:right w:val="nil"/>
            </w:tcBorders>
            <w:shd w:val="clear" w:color="000000" w:fill="339933"/>
            <w:noWrap/>
            <w:vAlign w:val="center"/>
            <w:hideMark/>
          </w:tcPr>
          <w:p w14:paraId="5CB3F053" w14:textId="77777777" w:rsidR="009108FF" w:rsidRPr="009C450C" w:rsidRDefault="009108FF" w:rsidP="009108FF">
            <w:pPr>
              <w:spacing w:after="0" w:line="240" w:lineRule="auto"/>
              <w:jc w:val="right"/>
              <w:rPr>
                <w:rFonts w:ascii="Lato" w:eastAsia="Times New Roman" w:hAnsi="Lato" w:cs="Arial"/>
                <w:b/>
                <w:bCs/>
                <w:color w:val="FFFFFF"/>
                <w:sz w:val="20"/>
                <w:szCs w:val="20"/>
                <w:lang w:eastAsia="es-MX"/>
              </w:rPr>
            </w:pPr>
            <w:r w:rsidRPr="009C450C">
              <w:rPr>
                <w:rFonts w:ascii="Lato" w:eastAsia="Times New Roman" w:hAnsi="Lato" w:cs="Arial"/>
                <w:b/>
                <w:bCs/>
                <w:color w:val="FFFFFF"/>
                <w:sz w:val="20"/>
                <w:szCs w:val="20"/>
                <w:lang w:eastAsia="es-MX"/>
              </w:rPr>
              <w:t>22,170,950.56</w:t>
            </w:r>
          </w:p>
        </w:tc>
        <w:tc>
          <w:tcPr>
            <w:tcW w:w="365" w:type="dxa"/>
            <w:tcBorders>
              <w:top w:val="single" w:sz="4" w:space="0" w:color="auto"/>
              <w:left w:val="nil"/>
              <w:bottom w:val="single" w:sz="4" w:space="0" w:color="auto"/>
              <w:right w:val="single" w:sz="4" w:space="0" w:color="auto"/>
            </w:tcBorders>
            <w:shd w:val="clear" w:color="000000" w:fill="339933"/>
            <w:noWrap/>
            <w:vAlign w:val="center"/>
            <w:hideMark/>
          </w:tcPr>
          <w:p w14:paraId="7E1794AA" w14:textId="77777777" w:rsidR="009108FF" w:rsidRPr="009C450C" w:rsidRDefault="009108FF" w:rsidP="009108FF">
            <w:pPr>
              <w:spacing w:after="0" w:line="240" w:lineRule="auto"/>
              <w:rPr>
                <w:rFonts w:ascii="Lato" w:eastAsia="Times New Roman" w:hAnsi="Lato" w:cs="Arial"/>
                <w:b/>
                <w:bCs/>
                <w:color w:val="FFFFFF"/>
                <w:sz w:val="20"/>
                <w:szCs w:val="20"/>
                <w:lang w:eastAsia="es-MX"/>
              </w:rPr>
            </w:pPr>
            <w:r w:rsidRPr="009C450C">
              <w:rPr>
                <w:rFonts w:ascii="Lato" w:eastAsia="Times New Roman" w:hAnsi="Lato" w:cs="Arial"/>
                <w:b/>
                <w:bCs/>
                <w:color w:val="FFFFFF"/>
                <w:sz w:val="20"/>
                <w:szCs w:val="20"/>
                <w:lang w:eastAsia="es-MX"/>
              </w:rPr>
              <w:t> </w:t>
            </w:r>
          </w:p>
        </w:tc>
      </w:tr>
      <w:tr w:rsidR="009108FF" w:rsidRPr="009C450C" w14:paraId="6ADC0B8E" w14:textId="77777777" w:rsidTr="00237BDE">
        <w:trPr>
          <w:gridAfter w:val="2"/>
          <w:wAfter w:w="505" w:type="dxa"/>
          <w:trHeight w:val="238"/>
          <w:jc w:val="center"/>
        </w:trPr>
        <w:tc>
          <w:tcPr>
            <w:tcW w:w="362" w:type="dxa"/>
            <w:gridSpan w:val="2"/>
            <w:tcBorders>
              <w:top w:val="nil"/>
              <w:left w:val="single" w:sz="4" w:space="0" w:color="auto"/>
              <w:bottom w:val="single" w:sz="4" w:space="0" w:color="A6A6A6"/>
              <w:right w:val="nil"/>
            </w:tcBorders>
            <w:shd w:val="clear" w:color="000000" w:fill="FFFFFF"/>
            <w:noWrap/>
            <w:vAlign w:val="bottom"/>
            <w:hideMark/>
          </w:tcPr>
          <w:p w14:paraId="7FC11C87" w14:textId="77777777" w:rsidR="009108FF" w:rsidRPr="009C450C" w:rsidRDefault="009108FF" w:rsidP="009108FF">
            <w:pPr>
              <w:spacing w:after="0" w:line="240" w:lineRule="auto"/>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c>
          <w:tcPr>
            <w:tcW w:w="4883" w:type="dxa"/>
            <w:gridSpan w:val="5"/>
            <w:tcBorders>
              <w:top w:val="single" w:sz="4" w:space="0" w:color="auto"/>
              <w:left w:val="nil"/>
              <w:bottom w:val="single" w:sz="4" w:space="0" w:color="A6A6A6"/>
              <w:right w:val="single" w:sz="4" w:space="0" w:color="A6A6A6"/>
            </w:tcBorders>
            <w:shd w:val="clear" w:color="000000" w:fill="FFFFFF"/>
            <w:noWrap/>
            <w:vAlign w:val="bottom"/>
            <w:hideMark/>
          </w:tcPr>
          <w:p w14:paraId="2E70557D" w14:textId="77777777" w:rsidR="009108FF" w:rsidRPr="009C450C" w:rsidRDefault="009108FF" w:rsidP="009108FF">
            <w:pPr>
              <w:spacing w:after="0" w:line="240" w:lineRule="auto"/>
              <w:jc w:val="center"/>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c>
          <w:tcPr>
            <w:tcW w:w="3575" w:type="dxa"/>
            <w:gridSpan w:val="2"/>
            <w:tcBorders>
              <w:top w:val="nil"/>
              <w:left w:val="nil"/>
              <w:bottom w:val="single" w:sz="4" w:space="0" w:color="A6A6A6"/>
              <w:right w:val="nil"/>
            </w:tcBorders>
            <w:shd w:val="clear" w:color="000000" w:fill="FFFFFF"/>
            <w:noWrap/>
            <w:vAlign w:val="bottom"/>
            <w:hideMark/>
          </w:tcPr>
          <w:p w14:paraId="268C6C5C" w14:textId="77777777" w:rsidR="009108FF" w:rsidRPr="009C450C" w:rsidRDefault="009108FF" w:rsidP="009108FF">
            <w:pPr>
              <w:spacing w:after="0" w:line="240" w:lineRule="auto"/>
              <w:jc w:val="right"/>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c>
          <w:tcPr>
            <w:tcW w:w="365" w:type="dxa"/>
            <w:tcBorders>
              <w:top w:val="nil"/>
              <w:left w:val="nil"/>
              <w:bottom w:val="single" w:sz="4" w:space="0" w:color="A6A6A6"/>
              <w:right w:val="single" w:sz="4" w:space="0" w:color="auto"/>
            </w:tcBorders>
            <w:shd w:val="clear" w:color="000000" w:fill="FFFFFF"/>
            <w:noWrap/>
            <w:vAlign w:val="bottom"/>
            <w:hideMark/>
          </w:tcPr>
          <w:p w14:paraId="7425D7FD" w14:textId="77777777" w:rsidR="009108FF" w:rsidRPr="009C450C" w:rsidRDefault="009108FF" w:rsidP="009108FF">
            <w:pPr>
              <w:spacing w:after="0" w:line="240" w:lineRule="auto"/>
              <w:jc w:val="center"/>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r>
      <w:tr w:rsidR="009108FF" w:rsidRPr="009C450C" w14:paraId="11CB9E75" w14:textId="77777777" w:rsidTr="00237BDE">
        <w:trPr>
          <w:gridAfter w:val="2"/>
          <w:wAfter w:w="505" w:type="dxa"/>
          <w:trHeight w:val="238"/>
          <w:jc w:val="center"/>
        </w:trPr>
        <w:tc>
          <w:tcPr>
            <w:tcW w:w="362" w:type="dxa"/>
            <w:gridSpan w:val="2"/>
            <w:tcBorders>
              <w:top w:val="nil"/>
              <w:left w:val="single" w:sz="4" w:space="0" w:color="auto"/>
              <w:bottom w:val="single" w:sz="4" w:space="0" w:color="A6A6A6"/>
              <w:right w:val="nil"/>
            </w:tcBorders>
            <w:shd w:val="clear" w:color="000000" w:fill="FFFFFF"/>
            <w:noWrap/>
            <w:vAlign w:val="bottom"/>
            <w:hideMark/>
          </w:tcPr>
          <w:p w14:paraId="16B4302A" w14:textId="77777777" w:rsidR="009108FF" w:rsidRPr="009C450C" w:rsidRDefault="009108FF" w:rsidP="009108FF">
            <w:pPr>
              <w:spacing w:after="0" w:line="240" w:lineRule="auto"/>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c>
          <w:tcPr>
            <w:tcW w:w="4883" w:type="dxa"/>
            <w:gridSpan w:val="5"/>
            <w:tcBorders>
              <w:top w:val="single" w:sz="4" w:space="0" w:color="A6A6A6"/>
              <w:left w:val="nil"/>
              <w:bottom w:val="single" w:sz="4" w:space="0" w:color="A6A6A6"/>
              <w:right w:val="single" w:sz="4" w:space="0" w:color="A6A6A6"/>
            </w:tcBorders>
            <w:shd w:val="clear" w:color="000000" w:fill="FFFFFF"/>
            <w:noWrap/>
            <w:vAlign w:val="bottom"/>
            <w:hideMark/>
          </w:tcPr>
          <w:p w14:paraId="19A86C30" w14:textId="77777777" w:rsidR="009108FF" w:rsidRPr="009C450C" w:rsidRDefault="009108FF" w:rsidP="009108FF">
            <w:pPr>
              <w:spacing w:after="0" w:line="240" w:lineRule="auto"/>
              <w:rPr>
                <w:rFonts w:ascii="Lato" w:eastAsia="Times New Roman" w:hAnsi="Lato" w:cs="Arial"/>
                <w:b/>
                <w:bCs/>
                <w:color w:val="000000"/>
                <w:sz w:val="20"/>
                <w:szCs w:val="20"/>
                <w:lang w:eastAsia="es-MX"/>
              </w:rPr>
            </w:pPr>
            <w:r w:rsidRPr="009C450C">
              <w:rPr>
                <w:rFonts w:ascii="Lato" w:eastAsia="Times New Roman" w:hAnsi="Lato" w:cs="Arial"/>
                <w:b/>
                <w:bCs/>
                <w:color w:val="000000"/>
                <w:sz w:val="20"/>
                <w:szCs w:val="20"/>
                <w:lang w:eastAsia="es-MX"/>
              </w:rPr>
              <w:t>2. Más Ingresos Contables No Presupuestarios</w:t>
            </w:r>
          </w:p>
        </w:tc>
        <w:tc>
          <w:tcPr>
            <w:tcW w:w="3575" w:type="dxa"/>
            <w:gridSpan w:val="2"/>
            <w:tcBorders>
              <w:top w:val="nil"/>
              <w:left w:val="nil"/>
              <w:bottom w:val="single" w:sz="4" w:space="0" w:color="A6A6A6"/>
              <w:right w:val="nil"/>
            </w:tcBorders>
            <w:shd w:val="clear" w:color="000000" w:fill="FFFFFF"/>
            <w:noWrap/>
            <w:vAlign w:val="center"/>
            <w:hideMark/>
          </w:tcPr>
          <w:p w14:paraId="6D4B385D" w14:textId="77777777" w:rsidR="009108FF" w:rsidRPr="009C450C" w:rsidRDefault="009108FF" w:rsidP="009108FF">
            <w:pPr>
              <w:spacing w:after="0" w:line="240" w:lineRule="auto"/>
              <w:jc w:val="right"/>
              <w:rPr>
                <w:rFonts w:ascii="Lato" w:eastAsia="Times New Roman" w:hAnsi="Lato" w:cs="Arial"/>
                <w:b/>
                <w:bCs/>
                <w:color w:val="000000"/>
                <w:sz w:val="20"/>
                <w:szCs w:val="20"/>
                <w:lang w:eastAsia="es-MX"/>
              </w:rPr>
            </w:pPr>
            <w:r w:rsidRPr="009C450C">
              <w:rPr>
                <w:rFonts w:ascii="Lato" w:eastAsia="Times New Roman" w:hAnsi="Lato" w:cs="Arial"/>
                <w:b/>
                <w:bCs/>
                <w:color w:val="000000"/>
                <w:sz w:val="20"/>
                <w:szCs w:val="20"/>
                <w:lang w:eastAsia="es-MX"/>
              </w:rPr>
              <w:t>0.00</w:t>
            </w:r>
          </w:p>
        </w:tc>
        <w:tc>
          <w:tcPr>
            <w:tcW w:w="365" w:type="dxa"/>
            <w:tcBorders>
              <w:top w:val="nil"/>
              <w:left w:val="nil"/>
              <w:bottom w:val="single" w:sz="4" w:space="0" w:color="A6A6A6"/>
              <w:right w:val="single" w:sz="4" w:space="0" w:color="auto"/>
            </w:tcBorders>
            <w:shd w:val="clear" w:color="000000" w:fill="FFFFFF"/>
            <w:noWrap/>
            <w:vAlign w:val="bottom"/>
            <w:hideMark/>
          </w:tcPr>
          <w:p w14:paraId="79BE3A33" w14:textId="77777777" w:rsidR="009108FF" w:rsidRPr="009C450C" w:rsidRDefault="009108FF" w:rsidP="009108FF">
            <w:pPr>
              <w:spacing w:after="0" w:line="240" w:lineRule="auto"/>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r>
      <w:tr w:rsidR="009108FF" w:rsidRPr="009C450C" w14:paraId="04739DD0" w14:textId="77777777" w:rsidTr="00237BDE">
        <w:trPr>
          <w:gridAfter w:val="2"/>
          <w:wAfter w:w="505" w:type="dxa"/>
          <w:trHeight w:val="238"/>
          <w:jc w:val="center"/>
        </w:trPr>
        <w:tc>
          <w:tcPr>
            <w:tcW w:w="362" w:type="dxa"/>
            <w:gridSpan w:val="2"/>
            <w:tcBorders>
              <w:top w:val="nil"/>
              <w:left w:val="single" w:sz="4" w:space="0" w:color="auto"/>
              <w:bottom w:val="single" w:sz="4" w:space="0" w:color="A6A6A6"/>
              <w:right w:val="nil"/>
            </w:tcBorders>
            <w:shd w:val="clear" w:color="000000" w:fill="FFFFFF"/>
            <w:noWrap/>
            <w:vAlign w:val="bottom"/>
            <w:hideMark/>
          </w:tcPr>
          <w:p w14:paraId="4B8A9F95" w14:textId="77777777" w:rsidR="009108FF" w:rsidRPr="009C450C" w:rsidRDefault="009108FF" w:rsidP="009108FF">
            <w:pPr>
              <w:spacing w:after="0" w:line="240" w:lineRule="auto"/>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c>
          <w:tcPr>
            <w:tcW w:w="4883" w:type="dxa"/>
            <w:gridSpan w:val="5"/>
            <w:tcBorders>
              <w:top w:val="single" w:sz="4" w:space="0" w:color="A6A6A6"/>
              <w:left w:val="nil"/>
              <w:bottom w:val="single" w:sz="4" w:space="0" w:color="A6A6A6"/>
              <w:right w:val="single" w:sz="4" w:space="0" w:color="A6A6A6"/>
            </w:tcBorders>
            <w:shd w:val="clear" w:color="000000" w:fill="FFFFFF"/>
            <w:noWrap/>
            <w:vAlign w:val="bottom"/>
            <w:hideMark/>
          </w:tcPr>
          <w:p w14:paraId="2018EFFF" w14:textId="77777777" w:rsidR="009108FF" w:rsidRPr="009C450C" w:rsidRDefault="009108FF" w:rsidP="009108FF">
            <w:pPr>
              <w:spacing w:after="0" w:line="240" w:lineRule="auto"/>
              <w:ind w:firstLineChars="100" w:firstLine="200"/>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xml:space="preserve">2.1 Ingresos Financieros </w:t>
            </w:r>
          </w:p>
        </w:tc>
        <w:tc>
          <w:tcPr>
            <w:tcW w:w="3575" w:type="dxa"/>
            <w:gridSpan w:val="2"/>
            <w:tcBorders>
              <w:top w:val="nil"/>
              <w:left w:val="nil"/>
              <w:bottom w:val="single" w:sz="4" w:space="0" w:color="A6A6A6"/>
              <w:right w:val="nil"/>
            </w:tcBorders>
            <w:shd w:val="clear" w:color="000000" w:fill="FFFFFF"/>
            <w:noWrap/>
            <w:vAlign w:val="center"/>
            <w:hideMark/>
          </w:tcPr>
          <w:p w14:paraId="77BBCD72" w14:textId="77777777" w:rsidR="009108FF" w:rsidRPr="009C450C" w:rsidRDefault="009108FF" w:rsidP="009108FF">
            <w:pPr>
              <w:spacing w:after="0" w:line="240" w:lineRule="auto"/>
              <w:jc w:val="right"/>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0.00</w:t>
            </w:r>
          </w:p>
        </w:tc>
        <w:tc>
          <w:tcPr>
            <w:tcW w:w="365" w:type="dxa"/>
            <w:tcBorders>
              <w:top w:val="nil"/>
              <w:left w:val="nil"/>
              <w:bottom w:val="single" w:sz="4" w:space="0" w:color="A6A6A6"/>
              <w:right w:val="single" w:sz="4" w:space="0" w:color="auto"/>
            </w:tcBorders>
            <w:shd w:val="clear" w:color="000000" w:fill="FFFFFF"/>
            <w:noWrap/>
            <w:vAlign w:val="bottom"/>
            <w:hideMark/>
          </w:tcPr>
          <w:p w14:paraId="7AC57703" w14:textId="77777777" w:rsidR="009108FF" w:rsidRPr="009C450C" w:rsidRDefault="009108FF" w:rsidP="009108FF">
            <w:pPr>
              <w:spacing w:after="0" w:line="240" w:lineRule="auto"/>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r>
      <w:tr w:rsidR="009108FF" w:rsidRPr="009C450C" w14:paraId="412F9C43" w14:textId="77777777" w:rsidTr="00237BDE">
        <w:trPr>
          <w:gridAfter w:val="2"/>
          <w:wAfter w:w="505" w:type="dxa"/>
          <w:trHeight w:val="238"/>
          <w:jc w:val="center"/>
        </w:trPr>
        <w:tc>
          <w:tcPr>
            <w:tcW w:w="362" w:type="dxa"/>
            <w:gridSpan w:val="2"/>
            <w:tcBorders>
              <w:top w:val="nil"/>
              <w:left w:val="single" w:sz="4" w:space="0" w:color="auto"/>
              <w:bottom w:val="single" w:sz="4" w:space="0" w:color="A6A6A6"/>
              <w:right w:val="nil"/>
            </w:tcBorders>
            <w:shd w:val="clear" w:color="000000" w:fill="FFFFFF"/>
            <w:noWrap/>
            <w:vAlign w:val="bottom"/>
            <w:hideMark/>
          </w:tcPr>
          <w:p w14:paraId="6279E171" w14:textId="77777777" w:rsidR="009108FF" w:rsidRPr="009C450C" w:rsidRDefault="009108FF" w:rsidP="009108FF">
            <w:pPr>
              <w:spacing w:after="0" w:line="240" w:lineRule="auto"/>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c>
          <w:tcPr>
            <w:tcW w:w="4883" w:type="dxa"/>
            <w:gridSpan w:val="5"/>
            <w:tcBorders>
              <w:top w:val="single" w:sz="4" w:space="0" w:color="A6A6A6"/>
              <w:left w:val="nil"/>
              <w:bottom w:val="single" w:sz="4" w:space="0" w:color="A6A6A6"/>
              <w:right w:val="single" w:sz="4" w:space="0" w:color="A6A6A6"/>
            </w:tcBorders>
            <w:shd w:val="clear" w:color="000000" w:fill="FFFFFF"/>
            <w:noWrap/>
            <w:vAlign w:val="bottom"/>
            <w:hideMark/>
          </w:tcPr>
          <w:p w14:paraId="78CAA4AF" w14:textId="77777777" w:rsidR="009108FF" w:rsidRPr="009C450C" w:rsidRDefault="009108FF" w:rsidP="009108FF">
            <w:pPr>
              <w:spacing w:after="0" w:line="240" w:lineRule="auto"/>
              <w:ind w:firstLineChars="100" w:firstLine="200"/>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2.2 Incremento por Variación de Inventarios</w:t>
            </w:r>
          </w:p>
        </w:tc>
        <w:tc>
          <w:tcPr>
            <w:tcW w:w="3575" w:type="dxa"/>
            <w:gridSpan w:val="2"/>
            <w:tcBorders>
              <w:top w:val="nil"/>
              <w:left w:val="nil"/>
              <w:bottom w:val="single" w:sz="4" w:space="0" w:color="A6A6A6"/>
              <w:right w:val="nil"/>
            </w:tcBorders>
            <w:shd w:val="clear" w:color="000000" w:fill="FFFFFF"/>
            <w:noWrap/>
            <w:vAlign w:val="center"/>
            <w:hideMark/>
          </w:tcPr>
          <w:p w14:paraId="111CB85A" w14:textId="77777777" w:rsidR="009108FF" w:rsidRPr="009C450C" w:rsidRDefault="009108FF" w:rsidP="009108FF">
            <w:pPr>
              <w:spacing w:after="0" w:line="240" w:lineRule="auto"/>
              <w:jc w:val="right"/>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0.00</w:t>
            </w:r>
          </w:p>
        </w:tc>
        <w:tc>
          <w:tcPr>
            <w:tcW w:w="365" w:type="dxa"/>
            <w:tcBorders>
              <w:top w:val="nil"/>
              <w:left w:val="nil"/>
              <w:bottom w:val="single" w:sz="4" w:space="0" w:color="A6A6A6"/>
              <w:right w:val="single" w:sz="4" w:space="0" w:color="auto"/>
            </w:tcBorders>
            <w:shd w:val="clear" w:color="000000" w:fill="FFFFFF"/>
            <w:noWrap/>
            <w:vAlign w:val="bottom"/>
            <w:hideMark/>
          </w:tcPr>
          <w:p w14:paraId="15D90208" w14:textId="77777777" w:rsidR="009108FF" w:rsidRPr="009C450C" w:rsidRDefault="009108FF" w:rsidP="009108FF">
            <w:pPr>
              <w:spacing w:after="0" w:line="240" w:lineRule="auto"/>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r>
      <w:tr w:rsidR="009108FF" w:rsidRPr="009C450C" w14:paraId="06DF07E1" w14:textId="77777777" w:rsidTr="00237BDE">
        <w:trPr>
          <w:gridAfter w:val="2"/>
          <w:wAfter w:w="505" w:type="dxa"/>
          <w:trHeight w:val="238"/>
          <w:jc w:val="center"/>
        </w:trPr>
        <w:tc>
          <w:tcPr>
            <w:tcW w:w="362" w:type="dxa"/>
            <w:gridSpan w:val="2"/>
            <w:tcBorders>
              <w:top w:val="nil"/>
              <w:left w:val="single" w:sz="4" w:space="0" w:color="auto"/>
              <w:bottom w:val="single" w:sz="4" w:space="0" w:color="A6A6A6"/>
              <w:right w:val="nil"/>
            </w:tcBorders>
            <w:shd w:val="clear" w:color="000000" w:fill="FFFFFF"/>
            <w:noWrap/>
            <w:vAlign w:val="bottom"/>
            <w:hideMark/>
          </w:tcPr>
          <w:p w14:paraId="5A8A8863" w14:textId="77777777" w:rsidR="009108FF" w:rsidRPr="009C450C" w:rsidRDefault="009108FF" w:rsidP="009108FF">
            <w:pPr>
              <w:spacing w:after="0" w:line="240" w:lineRule="auto"/>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c>
          <w:tcPr>
            <w:tcW w:w="4883" w:type="dxa"/>
            <w:gridSpan w:val="5"/>
            <w:tcBorders>
              <w:top w:val="single" w:sz="4" w:space="0" w:color="A6A6A6"/>
              <w:left w:val="nil"/>
              <w:bottom w:val="single" w:sz="4" w:space="0" w:color="A6A6A6"/>
              <w:right w:val="single" w:sz="4" w:space="0" w:color="A6A6A6"/>
            </w:tcBorders>
            <w:shd w:val="clear" w:color="000000" w:fill="FFFFFF"/>
            <w:vAlign w:val="bottom"/>
            <w:hideMark/>
          </w:tcPr>
          <w:p w14:paraId="0F9F13D6" w14:textId="77777777" w:rsidR="009108FF" w:rsidRPr="009C450C" w:rsidRDefault="009108FF" w:rsidP="009108FF">
            <w:pPr>
              <w:spacing w:after="0" w:line="240" w:lineRule="auto"/>
              <w:ind w:firstLineChars="100" w:firstLine="200"/>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2.3 Disminución del Exceso de Estimaciones por Pérdida o Deterioro u Obsolescencia</w:t>
            </w:r>
          </w:p>
        </w:tc>
        <w:tc>
          <w:tcPr>
            <w:tcW w:w="3575" w:type="dxa"/>
            <w:gridSpan w:val="2"/>
            <w:tcBorders>
              <w:top w:val="nil"/>
              <w:left w:val="nil"/>
              <w:bottom w:val="single" w:sz="4" w:space="0" w:color="A6A6A6"/>
              <w:right w:val="nil"/>
            </w:tcBorders>
            <w:shd w:val="clear" w:color="000000" w:fill="FFFFFF"/>
            <w:noWrap/>
            <w:vAlign w:val="center"/>
            <w:hideMark/>
          </w:tcPr>
          <w:p w14:paraId="64C8B25C" w14:textId="77777777" w:rsidR="009108FF" w:rsidRPr="009C450C" w:rsidRDefault="009108FF" w:rsidP="009108FF">
            <w:pPr>
              <w:spacing w:after="0" w:line="240" w:lineRule="auto"/>
              <w:jc w:val="right"/>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0.00</w:t>
            </w:r>
          </w:p>
        </w:tc>
        <w:tc>
          <w:tcPr>
            <w:tcW w:w="365" w:type="dxa"/>
            <w:tcBorders>
              <w:top w:val="nil"/>
              <w:left w:val="nil"/>
              <w:bottom w:val="single" w:sz="4" w:space="0" w:color="A6A6A6"/>
              <w:right w:val="single" w:sz="4" w:space="0" w:color="auto"/>
            </w:tcBorders>
            <w:shd w:val="clear" w:color="000000" w:fill="FFFFFF"/>
            <w:noWrap/>
            <w:vAlign w:val="bottom"/>
            <w:hideMark/>
          </w:tcPr>
          <w:p w14:paraId="026F676A" w14:textId="77777777" w:rsidR="009108FF" w:rsidRPr="009C450C" w:rsidRDefault="009108FF" w:rsidP="009108FF">
            <w:pPr>
              <w:spacing w:after="0" w:line="240" w:lineRule="auto"/>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r>
      <w:tr w:rsidR="009108FF" w:rsidRPr="009C450C" w14:paraId="5C746B27" w14:textId="77777777" w:rsidTr="00237BDE">
        <w:trPr>
          <w:gridAfter w:val="2"/>
          <w:wAfter w:w="505" w:type="dxa"/>
          <w:trHeight w:val="238"/>
          <w:jc w:val="center"/>
        </w:trPr>
        <w:tc>
          <w:tcPr>
            <w:tcW w:w="362" w:type="dxa"/>
            <w:gridSpan w:val="2"/>
            <w:tcBorders>
              <w:top w:val="nil"/>
              <w:left w:val="single" w:sz="4" w:space="0" w:color="auto"/>
              <w:bottom w:val="single" w:sz="4" w:space="0" w:color="A6A6A6"/>
              <w:right w:val="nil"/>
            </w:tcBorders>
            <w:shd w:val="clear" w:color="000000" w:fill="FFFFFF"/>
            <w:noWrap/>
            <w:vAlign w:val="bottom"/>
            <w:hideMark/>
          </w:tcPr>
          <w:p w14:paraId="353E0953" w14:textId="77777777" w:rsidR="009108FF" w:rsidRPr="009C450C" w:rsidRDefault="009108FF" w:rsidP="009108FF">
            <w:pPr>
              <w:spacing w:after="0" w:line="240" w:lineRule="auto"/>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c>
          <w:tcPr>
            <w:tcW w:w="4883" w:type="dxa"/>
            <w:gridSpan w:val="5"/>
            <w:tcBorders>
              <w:top w:val="single" w:sz="4" w:space="0" w:color="A6A6A6"/>
              <w:left w:val="nil"/>
              <w:bottom w:val="single" w:sz="4" w:space="0" w:color="A6A6A6"/>
              <w:right w:val="single" w:sz="4" w:space="0" w:color="A6A6A6"/>
            </w:tcBorders>
            <w:shd w:val="clear" w:color="000000" w:fill="FFFFFF"/>
            <w:noWrap/>
            <w:vAlign w:val="bottom"/>
            <w:hideMark/>
          </w:tcPr>
          <w:p w14:paraId="27F883AB" w14:textId="77777777" w:rsidR="009108FF" w:rsidRPr="009C450C" w:rsidRDefault="009108FF" w:rsidP="009108FF">
            <w:pPr>
              <w:spacing w:after="0" w:line="240" w:lineRule="auto"/>
              <w:ind w:firstLineChars="100" w:firstLine="200"/>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2.4 Disminución del Exceso de Provisiones</w:t>
            </w:r>
          </w:p>
        </w:tc>
        <w:tc>
          <w:tcPr>
            <w:tcW w:w="3575" w:type="dxa"/>
            <w:gridSpan w:val="2"/>
            <w:tcBorders>
              <w:top w:val="nil"/>
              <w:left w:val="nil"/>
              <w:bottom w:val="single" w:sz="4" w:space="0" w:color="A6A6A6"/>
              <w:right w:val="nil"/>
            </w:tcBorders>
            <w:shd w:val="clear" w:color="000000" w:fill="FFFFFF"/>
            <w:noWrap/>
            <w:vAlign w:val="center"/>
            <w:hideMark/>
          </w:tcPr>
          <w:p w14:paraId="03E00F81" w14:textId="77777777" w:rsidR="009108FF" w:rsidRPr="009C450C" w:rsidRDefault="009108FF" w:rsidP="009108FF">
            <w:pPr>
              <w:spacing w:after="0" w:line="240" w:lineRule="auto"/>
              <w:jc w:val="right"/>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0.00</w:t>
            </w:r>
          </w:p>
        </w:tc>
        <w:tc>
          <w:tcPr>
            <w:tcW w:w="365" w:type="dxa"/>
            <w:tcBorders>
              <w:top w:val="nil"/>
              <w:left w:val="nil"/>
              <w:bottom w:val="single" w:sz="4" w:space="0" w:color="A6A6A6"/>
              <w:right w:val="single" w:sz="4" w:space="0" w:color="auto"/>
            </w:tcBorders>
            <w:shd w:val="clear" w:color="000000" w:fill="FFFFFF"/>
            <w:noWrap/>
            <w:vAlign w:val="bottom"/>
            <w:hideMark/>
          </w:tcPr>
          <w:p w14:paraId="45BF7190" w14:textId="77777777" w:rsidR="009108FF" w:rsidRPr="009C450C" w:rsidRDefault="009108FF" w:rsidP="009108FF">
            <w:pPr>
              <w:spacing w:after="0" w:line="240" w:lineRule="auto"/>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r>
      <w:tr w:rsidR="009108FF" w:rsidRPr="009C450C" w14:paraId="24D1CDCB" w14:textId="77777777" w:rsidTr="00237BDE">
        <w:trPr>
          <w:gridAfter w:val="2"/>
          <w:wAfter w:w="505" w:type="dxa"/>
          <w:trHeight w:val="238"/>
          <w:jc w:val="center"/>
        </w:trPr>
        <w:tc>
          <w:tcPr>
            <w:tcW w:w="362" w:type="dxa"/>
            <w:gridSpan w:val="2"/>
            <w:tcBorders>
              <w:top w:val="nil"/>
              <w:left w:val="single" w:sz="4" w:space="0" w:color="auto"/>
              <w:bottom w:val="single" w:sz="4" w:space="0" w:color="A6A6A6"/>
              <w:right w:val="nil"/>
            </w:tcBorders>
            <w:shd w:val="clear" w:color="000000" w:fill="FFFFFF"/>
            <w:noWrap/>
            <w:vAlign w:val="bottom"/>
            <w:hideMark/>
          </w:tcPr>
          <w:p w14:paraId="793FA469" w14:textId="77777777" w:rsidR="009108FF" w:rsidRPr="009C450C" w:rsidRDefault="009108FF" w:rsidP="009108FF">
            <w:pPr>
              <w:spacing w:after="0" w:line="240" w:lineRule="auto"/>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c>
          <w:tcPr>
            <w:tcW w:w="4883" w:type="dxa"/>
            <w:gridSpan w:val="5"/>
            <w:tcBorders>
              <w:top w:val="single" w:sz="4" w:space="0" w:color="A6A6A6"/>
              <w:left w:val="nil"/>
              <w:bottom w:val="single" w:sz="4" w:space="0" w:color="A6A6A6"/>
              <w:right w:val="single" w:sz="4" w:space="0" w:color="A6A6A6"/>
            </w:tcBorders>
            <w:shd w:val="clear" w:color="000000" w:fill="FFFFFF"/>
            <w:noWrap/>
            <w:vAlign w:val="bottom"/>
            <w:hideMark/>
          </w:tcPr>
          <w:p w14:paraId="199349E8" w14:textId="77777777" w:rsidR="009108FF" w:rsidRPr="009C450C" w:rsidRDefault="009108FF" w:rsidP="009108FF">
            <w:pPr>
              <w:spacing w:after="0" w:line="240" w:lineRule="auto"/>
              <w:ind w:firstLineChars="100" w:firstLine="200"/>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2.5 Otros Ingresos y Beneficios Varios</w:t>
            </w:r>
          </w:p>
        </w:tc>
        <w:tc>
          <w:tcPr>
            <w:tcW w:w="3575" w:type="dxa"/>
            <w:gridSpan w:val="2"/>
            <w:tcBorders>
              <w:top w:val="nil"/>
              <w:left w:val="nil"/>
              <w:bottom w:val="single" w:sz="4" w:space="0" w:color="A6A6A6"/>
              <w:right w:val="nil"/>
            </w:tcBorders>
            <w:shd w:val="clear" w:color="000000" w:fill="FFFFFF"/>
            <w:noWrap/>
            <w:vAlign w:val="center"/>
            <w:hideMark/>
          </w:tcPr>
          <w:p w14:paraId="42870333" w14:textId="77777777" w:rsidR="009108FF" w:rsidRPr="009C450C" w:rsidRDefault="009108FF" w:rsidP="009108FF">
            <w:pPr>
              <w:spacing w:after="0" w:line="240" w:lineRule="auto"/>
              <w:jc w:val="right"/>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0.00</w:t>
            </w:r>
          </w:p>
        </w:tc>
        <w:tc>
          <w:tcPr>
            <w:tcW w:w="365" w:type="dxa"/>
            <w:tcBorders>
              <w:top w:val="nil"/>
              <w:left w:val="nil"/>
              <w:bottom w:val="single" w:sz="4" w:space="0" w:color="A6A6A6"/>
              <w:right w:val="single" w:sz="4" w:space="0" w:color="auto"/>
            </w:tcBorders>
            <w:shd w:val="clear" w:color="000000" w:fill="FFFFFF"/>
            <w:noWrap/>
            <w:vAlign w:val="bottom"/>
            <w:hideMark/>
          </w:tcPr>
          <w:p w14:paraId="5092A507" w14:textId="77777777" w:rsidR="009108FF" w:rsidRPr="009C450C" w:rsidRDefault="009108FF" w:rsidP="009108FF">
            <w:pPr>
              <w:spacing w:after="0" w:line="240" w:lineRule="auto"/>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r>
      <w:tr w:rsidR="009108FF" w:rsidRPr="009C450C" w14:paraId="2146DEC9" w14:textId="77777777" w:rsidTr="00237BDE">
        <w:trPr>
          <w:gridAfter w:val="2"/>
          <w:wAfter w:w="505" w:type="dxa"/>
          <w:trHeight w:val="238"/>
          <w:jc w:val="center"/>
        </w:trPr>
        <w:tc>
          <w:tcPr>
            <w:tcW w:w="362" w:type="dxa"/>
            <w:gridSpan w:val="2"/>
            <w:tcBorders>
              <w:top w:val="nil"/>
              <w:left w:val="single" w:sz="4" w:space="0" w:color="auto"/>
              <w:bottom w:val="single" w:sz="4" w:space="0" w:color="A6A6A6"/>
              <w:right w:val="nil"/>
            </w:tcBorders>
            <w:shd w:val="clear" w:color="000000" w:fill="FFFFFF"/>
            <w:noWrap/>
            <w:vAlign w:val="bottom"/>
            <w:hideMark/>
          </w:tcPr>
          <w:p w14:paraId="1FD0ACD4" w14:textId="77777777" w:rsidR="009108FF" w:rsidRPr="009C450C" w:rsidRDefault="009108FF" w:rsidP="009108FF">
            <w:pPr>
              <w:spacing w:after="0" w:line="240" w:lineRule="auto"/>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c>
          <w:tcPr>
            <w:tcW w:w="4883" w:type="dxa"/>
            <w:gridSpan w:val="5"/>
            <w:tcBorders>
              <w:top w:val="single" w:sz="4" w:space="0" w:color="A6A6A6"/>
              <w:left w:val="nil"/>
              <w:bottom w:val="single" w:sz="4" w:space="0" w:color="A6A6A6"/>
              <w:right w:val="single" w:sz="4" w:space="0" w:color="A6A6A6"/>
            </w:tcBorders>
            <w:shd w:val="clear" w:color="000000" w:fill="FFFFFF"/>
            <w:noWrap/>
            <w:vAlign w:val="bottom"/>
            <w:hideMark/>
          </w:tcPr>
          <w:p w14:paraId="238310D1" w14:textId="77777777" w:rsidR="009108FF" w:rsidRPr="009C450C" w:rsidRDefault="009108FF" w:rsidP="009108FF">
            <w:pPr>
              <w:spacing w:after="0" w:line="240" w:lineRule="auto"/>
              <w:ind w:firstLineChars="100" w:firstLine="200"/>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2.6 Otros Ingresos Contables No Presupuestarios</w:t>
            </w:r>
          </w:p>
        </w:tc>
        <w:tc>
          <w:tcPr>
            <w:tcW w:w="3575" w:type="dxa"/>
            <w:gridSpan w:val="2"/>
            <w:tcBorders>
              <w:top w:val="nil"/>
              <w:left w:val="nil"/>
              <w:bottom w:val="single" w:sz="4" w:space="0" w:color="A6A6A6"/>
              <w:right w:val="nil"/>
            </w:tcBorders>
            <w:shd w:val="clear" w:color="000000" w:fill="FFFFFF"/>
            <w:noWrap/>
            <w:vAlign w:val="center"/>
            <w:hideMark/>
          </w:tcPr>
          <w:p w14:paraId="7628E68F" w14:textId="77777777" w:rsidR="009108FF" w:rsidRPr="009C450C" w:rsidRDefault="009108FF" w:rsidP="009108FF">
            <w:pPr>
              <w:spacing w:after="0" w:line="240" w:lineRule="auto"/>
              <w:jc w:val="right"/>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0.00</w:t>
            </w:r>
          </w:p>
        </w:tc>
        <w:tc>
          <w:tcPr>
            <w:tcW w:w="365" w:type="dxa"/>
            <w:tcBorders>
              <w:top w:val="nil"/>
              <w:left w:val="nil"/>
              <w:bottom w:val="single" w:sz="4" w:space="0" w:color="A6A6A6"/>
              <w:right w:val="single" w:sz="4" w:space="0" w:color="auto"/>
            </w:tcBorders>
            <w:shd w:val="clear" w:color="000000" w:fill="FFFFFF"/>
            <w:noWrap/>
            <w:vAlign w:val="bottom"/>
            <w:hideMark/>
          </w:tcPr>
          <w:p w14:paraId="1A21E47A" w14:textId="77777777" w:rsidR="009108FF" w:rsidRPr="009C450C" w:rsidRDefault="009108FF" w:rsidP="009108FF">
            <w:pPr>
              <w:spacing w:after="0" w:line="240" w:lineRule="auto"/>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r>
      <w:tr w:rsidR="009108FF" w:rsidRPr="009C450C" w14:paraId="45106A27" w14:textId="77777777" w:rsidTr="00237BDE">
        <w:trPr>
          <w:gridAfter w:val="2"/>
          <w:wAfter w:w="505" w:type="dxa"/>
          <w:trHeight w:val="238"/>
          <w:jc w:val="center"/>
        </w:trPr>
        <w:tc>
          <w:tcPr>
            <w:tcW w:w="362" w:type="dxa"/>
            <w:gridSpan w:val="2"/>
            <w:tcBorders>
              <w:top w:val="nil"/>
              <w:left w:val="single" w:sz="4" w:space="0" w:color="auto"/>
              <w:bottom w:val="single" w:sz="4" w:space="0" w:color="A6A6A6"/>
              <w:right w:val="nil"/>
            </w:tcBorders>
            <w:shd w:val="clear" w:color="000000" w:fill="FFFFFF"/>
            <w:noWrap/>
            <w:vAlign w:val="bottom"/>
            <w:hideMark/>
          </w:tcPr>
          <w:p w14:paraId="36DD7CEB" w14:textId="77777777" w:rsidR="009108FF" w:rsidRPr="009C450C" w:rsidRDefault="009108FF" w:rsidP="009108FF">
            <w:pPr>
              <w:spacing w:after="0" w:line="240" w:lineRule="auto"/>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c>
          <w:tcPr>
            <w:tcW w:w="4883" w:type="dxa"/>
            <w:gridSpan w:val="5"/>
            <w:tcBorders>
              <w:top w:val="single" w:sz="4" w:space="0" w:color="A6A6A6"/>
              <w:left w:val="nil"/>
              <w:bottom w:val="single" w:sz="4" w:space="0" w:color="A6A6A6"/>
              <w:right w:val="single" w:sz="4" w:space="0" w:color="A6A6A6"/>
            </w:tcBorders>
            <w:shd w:val="clear" w:color="000000" w:fill="FFFFFF"/>
            <w:noWrap/>
            <w:vAlign w:val="bottom"/>
            <w:hideMark/>
          </w:tcPr>
          <w:p w14:paraId="6A0E0A2D" w14:textId="77777777" w:rsidR="009108FF" w:rsidRPr="009C450C" w:rsidRDefault="009108FF" w:rsidP="009108FF">
            <w:pPr>
              <w:spacing w:after="0" w:line="240" w:lineRule="auto"/>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c>
          <w:tcPr>
            <w:tcW w:w="3575" w:type="dxa"/>
            <w:gridSpan w:val="2"/>
            <w:tcBorders>
              <w:top w:val="nil"/>
              <w:left w:val="nil"/>
              <w:bottom w:val="single" w:sz="4" w:space="0" w:color="A6A6A6"/>
              <w:right w:val="nil"/>
            </w:tcBorders>
            <w:shd w:val="clear" w:color="000000" w:fill="FFFFFF"/>
            <w:noWrap/>
            <w:vAlign w:val="bottom"/>
            <w:hideMark/>
          </w:tcPr>
          <w:p w14:paraId="37A95323" w14:textId="77777777" w:rsidR="009108FF" w:rsidRPr="009C450C" w:rsidRDefault="009108FF" w:rsidP="009108FF">
            <w:pPr>
              <w:spacing w:after="0" w:line="240" w:lineRule="auto"/>
              <w:jc w:val="right"/>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c>
          <w:tcPr>
            <w:tcW w:w="365" w:type="dxa"/>
            <w:tcBorders>
              <w:top w:val="nil"/>
              <w:left w:val="nil"/>
              <w:bottom w:val="single" w:sz="4" w:space="0" w:color="A6A6A6"/>
              <w:right w:val="single" w:sz="4" w:space="0" w:color="auto"/>
            </w:tcBorders>
            <w:shd w:val="clear" w:color="000000" w:fill="FFFFFF"/>
            <w:noWrap/>
            <w:vAlign w:val="bottom"/>
            <w:hideMark/>
          </w:tcPr>
          <w:p w14:paraId="75E74A0A" w14:textId="77777777" w:rsidR="009108FF" w:rsidRPr="009C450C" w:rsidRDefault="009108FF" w:rsidP="009108FF">
            <w:pPr>
              <w:spacing w:after="0" w:line="240" w:lineRule="auto"/>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r>
      <w:tr w:rsidR="009108FF" w:rsidRPr="009C450C" w14:paraId="1C6C617A" w14:textId="77777777" w:rsidTr="00237BDE">
        <w:trPr>
          <w:gridAfter w:val="2"/>
          <w:wAfter w:w="505" w:type="dxa"/>
          <w:trHeight w:val="238"/>
          <w:jc w:val="center"/>
        </w:trPr>
        <w:tc>
          <w:tcPr>
            <w:tcW w:w="362" w:type="dxa"/>
            <w:gridSpan w:val="2"/>
            <w:tcBorders>
              <w:top w:val="nil"/>
              <w:left w:val="single" w:sz="4" w:space="0" w:color="auto"/>
              <w:bottom w:val="single" w:sz="4" w:space="0" w:color="A6A6A6"/>
              <w:right w:val="nil"/>
            </w:tcBorders>
            <w:shd w:val="clear" w:color="000000" w:fill="FFFFFF"/>
            <w:noWrap/>
            <w:vAlign w:val="bottom"/>
            <w:hideMark/>
          </w:tcPr>
          <w:p w14:paraId="21C53236" w14:textId="77777777" w:rsidR="009108FF" w:rsidRPr="009C450C" w:rsidRDefault="009108FF" w:rsidP="009108FF">
            <w:pPr>
              <w:spacing w:after="0" w:line="240" w:lineRule="auto"/>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c>
          <w:tcPr>
            <w:tcW w:w="4883" w:type="dxa"/>
            <w:gridSpan w:val="5"/>
            <w:tcBorders>
              <w:top w:val="single" w:sz="4" w:space="0" w:color="A6A6A6"/>
              <w:left w:val="nil"/>
              <w:bottom w:val="single" w:sz="4" w:space="0" w:color="A6A6A6"/>
              <w:right w:val="single" w:sz="4" w:space="0" w:color="A6A6A6"/>
            </w:tcBorders>
            <w:shd w:val="clear" w:color="000000" w:fill="FFFFFF"/>
            <w:noWrap/>
            <w:vAlign w:val="bottom"/>
            <w:hideMark/>
          </w:tcPr>
          <w:p w14:paraId="25240581" w14:textId="77777777" w:rsidR="009108FF" w:rsidRPr="009C450C" w:rsidRDefault="009108FF" w:rsidP="009108FF">
            <w:pPr>
              <w:spacing w:after="0" w:line="240" w:lineRule="auto"/>
              <w:rPr>
                <w:rFonts w:ascii="Lato" w:eastAsia="Times New Roman" w:hAnsi="Lato" w:cs="Arial"/>
                <w:b/>
                <w:bCs/>
                <w:color w:val="000000"/>
                <w:sz w:val="20"/>
                <w:szCs w:val="20"/>
                <w:lang w:eastAsia="es-MX"/>
              </w:rPr>
            </w:pPr>
            <w:r w:rsidRPr="009C450C">
              <w:rPr>
                <w:rFonts w:ascii="Lato" w:eastAsia="Times New Roman" w:hAnsi="Lato" w:cs="Arial"/>
                <w:b/>
                <w:bCs/>
                <w:color w:val="000000"/>
                <w:sz w:val="20"/>
                <w:szCs w:val="20"/>
                <w:lang w:eastAsia="es-MX"/>
              </w:rPr>
              <w:t>3. Menos Ingresos Presupuestarios No Contables</w:t>
            </w:r>
          </w:p>
        </w:tc>
        <w:tc>
          <w:tcPr>
            <w:tcW w:w="3575" w:type="dxa"/>
            <w:gridSpan w:val="2"/>
            <w:tcBorders>
              <w:top w:val="nil"/>
              <w:left w:val="nil"/>
              <w:bottom w:val="single" w:sz="4" w:space="0" w:color="A6A6A6"/>
              <w:right w:val="nil"/>
            </w:tcBorders>
            <w:shd w:val="clear" w:color="000000" w:fill="FFFFFF"/>
            <w:noWrap/>
            <w:vAlign w:val="bottom"/>
            <w:hideMark/>
          </w:tcPr>
          <w:p w14:paraId="71F3EF11" w14:textId="77777777" w:rsidR="009108FF" w:rsidRPr="009C450C" w:rsidRDefault="009108FF" w:rsidP="009108FF">
            <w:pPr>
              <w:spacing w:after="0" w:line="240" w:lineRule="auto"/>
              <w:jc w:val="right"/>
              <w:rPr>
                <w:rFonts w:ascii="Lato" w:eastAsia="Times New Roman" w:hAnsi="Lato" w:cs="Arial"/>
                <w:b/>
                <w:bCs/>
                <w:color w:val="000000"/>
                <w:sz w:val="20"/>
                <w:szCs w:val="20"/>
                <w:lang w:eastAsia="es-MX"/>
              </w:rPr>
            </w:pPr>
            <w:r w:rsidRPr="009C450C">
              <w:rPr>
                <w:rFonts w:ascii="Lato" w:eastAsia="Times New Roman" w:hAnsi="Lato" w:cs="Arial"/>
                <w:b/>
                <w:bCs/>
                <w:color w:val="000000"/>
                <w:sz w:val="20"/>
                <w:szCs w:val="20"/>
                <w:lang w:eastAsia="es-MX"/>
              </w:rPr>
              <w:t>0.00</w:t>
            </w:r>
          </w:p>
        </w:tc>
        <w:tc>
          <w:tcPr>
            <w:tcW w:w="365" w:type="dxa"/>
            <w:tcBorders>
              <w:top w:val="nil"/>
              <w:left w:val="nil"/>
              <w:bottom w:val="single" w:sz="4" w:space="0" w:color="A6A6A6"/>
              <w:right w:val="single" w:sz="4" w:space="0" w:color="auto"/>
            </w:tcBorders>
            <w:shd w:val="clear" w:color="000000" w:fill="FFFFFF"/>
            <w:noWrap/>
            <w:vAlign w:val="bottom"/>
            <w:hideMark/>
          </w:tcPr>
          <w:p w14:paraId="36274AC6" w14:textId="77777777" w:rsidR="009108FF" w:rsidRPr="009C450C" w:rsidRDefault="009108FF" w:rsidP="009108FF">
            <w:pPr>
              <w:spacing w:after="0" w:line="240" w:lineRule="auto"/>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r>
      <w:tr w:rsidR="009108FF" w:rsidRPr="009C450C" w14:paraId="1544BE3F" w14:textId="77777777" w:rsidTr="00237BDE">
        <w:trPr>
          <w:gridAfter w:val="2"/>
          <w:wAfter w:w="505" w:type="dxa"/>
          <w:trHeight w:val="238"/>
          <w:jc w:val="center"/>
        </w:trPr>
        <w:tc>
          <w:tcPr>
            <w:tcW w:w="362" w:type="dxa"/>
            <w:gridSpan w:val="2"/>
            <w:tcBorders>
              <w:top w:val="nil"/>
              <w:left w:val="single" w:sz="4" w:space="0" w:color="auto"/>
              <w:bottom w:val="single" w:sz="4" w:space="0" w:color="A6A6A6"/>
              <w:right w:val="nil"/>
            </w:tcBorders>
            <w:shd w:val="clear" w:color="000000" w:fill="FFFFFF"/>
            <w:noWrap/>
            <w:vAlign w:val="bottom"/>
            <w:hideMark/>
          </w:tcPr>
          <w:p w14:paraId="04E44D1B" w14:textId="77777777" w:rsidR="009108FF" w:rsidRPr="009C450C" w:rsidRDefault="009108FF" w:rsidP="009108FF">
            <w:pPr>
              <w:spacing w:after="0" w:line="240" w:lineRule="auto"/>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c>
          <w:tcPr>
            <w:tcW w:w="4883" w:type="dxa"/>
            <w:gridSpan w:val="5"/>
            <w:tcBorders>
              <w:top w:val="single" w:sz="4" w:space="0" w:color="A6A6A6"/>
              <w:left w:val="nil"/>
              <w:bottom w:val="single" w:sz="4" w:space="0" w:color="A6A6A6"/>
              <w:right w:val="single" w:sz="4" w:space="0" w:color="A6A6A6"/>
            </w:tcBorders>
            <w:shd w:val="clear" w:color="000000" w:fill="FFFFFF"/>
            <w:noWrap/>
            <w:vAlign w:val="bottom"/>
            <w:hideMark/>
          </w:tcPr>
          <w:p w14:paraId="456EB8BC" w14:textId="77777777" w:rsidR="009108FF" w:rsidRPr="009C450C" w:rsidRDefault="009108FF" w:rsidP="009108FF">
            <w:pPr>
              <w:spacing w:after="0" w:line="240" w:lineRule="auto"/>
              <w:ind w:firstLineChars="100" w:firstLine="200"/>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3.1 Aprovechamientos Patrimoniales</w:t>
            </w:r>
          </w:p>
        </w:tc>
        <w:tc>
          <w:tcPr>
            <w:tcW w:w="3575" w:type="dxa"/>
            <w:gridSpan w:val="2"/>
            <w:tcBorders>
              <w:top w:val="nil"/>
              <w:left w:val="nil"/>
              <w:bottom w:val="single" w:sz="4" w:space="0" w:color="A6A6A6"/>
              <w:right w:val="nil"/>
            </w:tcBorders>
            <w:shd w:val="clear" w:color="000000" w:fill="FFFFFF"/>
            <w:noWrap/>
            <w:vAlign w:val="center"/>
            <w:hideMark/>
          </w:tcPr>
          <w:p w14:paraId="43B1D96A" w14:textId="77777777" w:rsidR="009108FF" w:rsidRPr="009C450C" w:rsidRDefault="009108FF" w:rsidP="009108FF">
            <w:pPr>
              <w:spacing w:after="0" w:line="240" w:lineRule="auto"/>
              <w:jc w:val="right"/>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0.00</w:t>
            </w:r>
          </w:p>
        </w:tc>
        <w:tc>
          <w:tcPr>
            <w:tcW w:w="365" w:type="dxa"/>
            <w:tcBorders>
              <w:top w:val="nil"/>
              <w:left w:val="nil"/>
              <w:bottom w:val="single" w:sz="4" w:space="0" w:color="A6A6A6"/>
              <w:right w:val="single" w:sz="4" w:space="0" w:color="auto"/>
            </w:tcBorders>
            <w:shd w:val="clear" w:color="000000" w:fill="FFFFFF"/>
            <w:noWrap/>
            <w:vAlign w:val="bottom"/>
            <w:hideMark/>
          </w:tcPr>
          <w:p w14:paraId="18EE9E89" w14:textId="77777777" w:rsidR="009108FF" w:rsidRPr="009C450C" w:rsidRDefault="009108FF" w:rsidP="009108FF">
            <w:pPr>
              <w:spacing w:after="0" w:line="240" w:lineRule="auto"/>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r>
      <w:tr w:rsidR="009108FF" w:rsidRPr="009C450C" w14:paraId="7EBB84FD" w14:textId="77777777" w:rsidTr="00237BDE">
        <w:trPr>
          <w:gridAfter w:val="2"/>
          <w:wAfter w:w="505" w:type="dxa"/>
          <w:trHeight w:val="238"/>
          <w:jc w:val="center"/>
        </w:trPr>
        <w:tc>
          <w:tcPr>
            <w:tcW w:w="362" w:type="dxa"/>
            <w:gridSpan w:val="2"/>
            <w:tcBorders>
              <w:top w:val="nil"/>
              <w:left w:val="single" w:sz="4" w:space="0" w:color="auto"/>
              <w:bottom w:val="single" w:sz="4" w:space="0" w:color="A6A6A6"/>
              <w:right w:val="nil"/>
            </w:tcBorders>
            <w:shd w:val="clear" w:color="000000" w:fill="FFFFFF"/>
            <w:noWrap/>
            <w:vAlign w:val="bottom"/>
            <w:hideMark/>
          </w:tcPr>
          <w:p w14:paraId="09432D83" w14:textId="77777777" w:rsidR="009108FF" w:rsidRPr="009C450C" w:rsidRDefault="009108FF" w:rsidP="009108FF">
            <w:pPr>
              <w:spacing w:after="0" w:line="240" w:lineRule="auto"/>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c>
          <w:tcPr>
            <w:tcW w:w="4883" w:type="dxa"/>
            <w:gridSpan w:val="5"/>
            <w:tcBorders>
              <w:top w:val="single" w:sz="4" w:space="0" w:color="A6A6A6"/>
              <w:left w:val="nil"/>
              <w:bottom w:val="single" w:sz="4" w:space="0" w:color="A6A6A6"/>
              <w:right w:val="single" w:sz="4" w:space="0" w:color="A6A6A6"/>
            </w:tcBorders>
            <w:shd w:val="clear" w:color="000000" w:fill="FFFFFF"/>
            <w:noWrap/>
            <w:vAlign w:val="bottom"/>
            <w:hideMark/>
          </w:tcPr>
          <w:p w14:paraId="7135BE06" w14:textId="77777777" w:rsidR="009108FF" w:rsidRPr="009C450C" w:rsidRDefault="009108FF" w:rsidP="009108FF">
            <w:pPr>
              <w:spacing w:after="0" w:line="240" w:lineRule="auto"/>
              <w:ind w:firstLineChars="100" w:firstLine="200"/>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3.2 Ingresos Derivados de Financiamientos</w:t>
            </w:r>
          </w:p>
        </w:tc>
        <w:tc>
          <w:tcPr>
            <w:tcW w:w="3575" w:type="dxa"/>
            <w:gridSpan w:val="2"/>
            <w:tcBorders>
              <w:top w:val="nil"/>
              <w:left w:val="nil"/>
              <w:bottom w:val="single" w:sz="4" w:space="0" w:color="A6A6A6"/>
              <w:right w:val="nil"/>
            </w:tcBorders>
            <w:shd w:val="clear" w:color="000000" w:fill="FFFFFF"/>
            <w:noWrap/>
            <w:vAlign w:val="center"/>
            <w:hideMark/>
          </w:tcPr>
          <w:p w14:paraId="35C7D84D" w14:textId="77777777" w:rsidR="009108FF" w:rsidRPr="009C450C" w:rsidRDefault="009108FF" w:rsidP="009108FF">
            <w:pPr>
              <w:spacing w:after="0" w:line="240" w:lineRule="auto"/>
              <w:jc w:val="right"/>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0.00</w:t>
            </w:r>
          </w:p>
        </w:tc>
        <w:tc>
          <w:tcPr>
            <w:tcW w:w="365" w:type="dxa"/>
            <w:tcBorders>
              <w:top w:val="nil"/>
              <w:left w:val="nil"/>
              <w:bottom w:val="single" w:sz="4" w:space="0" w:color="A6A6A6"/>
              <w:right w:val="single" w:sz="4" w:space="0" w:color="auto"/>
            </w:tcBorders>
            <w:shd w:val="clear" w:color="000000" w:fill="FFFFFF"/>
            <w:noWrap/>
            <w:vAlign w:val="bottom"/>
            <w:hideMark/>
          </w:tcPr>
          <w:p w14:paraId="4EC1E002" w14:textId="77777777" w:rsidR="009108FF" w:rsidRPr="009C450C" w:rsidRDefault="009108FF" w:rsidP="009108FF">
            <w:pPr>
              <w:spacing w:after="0" w:line="240" w:lineRule="auto"/>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r>
      <w:tr w:rsidR="009108FF" w:rsidRPr="009C450C" w14:paraId="308A222C" w14:textId="77777777" w:rsidTr="00237BDE">
        <w:trPr>
          <w:gridAfter w:val="2"/>
          <w:wAfter w:w="505" w:type="dxa"/>
          <w:trHeight w:val="238"/>
          <w:jc w:val="center"/>
        </w:trPr>
        <w:tc>
          <w:tcPr>
            <w:tcW w:w="362" w:type="dxa"/>
            <w:gridSpan w:val="2"/>
            <w:tcBorders>
              <w:top w:val="nil"/>
              <w:left w:val="single" w:sz="4" w:space="0" w:color="auto"/>
              <w:bottom w:val="single" w:sz="4" w:space="0" w:color="A6A6A6"/>
              <w:right w:val="nil"/>
            </w:tcBorders>
            <w:shd w:val="clear" w:color="000000" w:fill="FFFFFF"/>
            <w:noWrap/>
            <w:vAlign w:val="bottom"/>
            <w:hideMark/>
          </w:tcPr>
          <w:p w14:paraId="7AE9DD0F" w14:textId="77777777" w:rsidR="009108FF" w:rsidRPr="009C450C" w:rsidRDefault="009108FF" w:rsidP="009108FF">
            <w:pPr>
              <w:spacing w:after="0" w:line="240" w:lineRule="auto"/>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c>
          <w:tcPr>
            <w:tcW w:w="4883" w:type="dxa"/>
            <w:gridSpan w:val="5"/>
            <w:tcBorders>
              <w:top w:val="single" w:sz="4" w:space="0" w:color="A6A6A6"/>
              <w:left w:val="nil"/>
              <w:bottom w:val="single" w:sz="4" w:space="0" w:color="A6A6A6"/>
              <w:right w:val="single" w:sz="4" w:space="0" w:color="A6A6A6"/>
            </w:tcBorders>
            <w:shd w:val="clear" w:color="000000" w:fill="FFFFFF"/>
            <w:noWrap/>
            <w:vAlign w:val="bottom"/>
            <w:hideMark/>
          </w:tcPr>
          <w:p w14:paraId="78D29217" w14:textId="77777777" w:rsidR="009108FF" w:rsidRPr="009C450C" w:rsidRDefault="009108FF" w:rsidP="009108FF">
            <w:pPr>
              <w:spacing w:after="0" w:line="240" w:lineRule="auto"/>
              <w:ind w:firstLineChars="100" w:firstLine="200"/>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3.3 Otros Ingresos Presupuestarios No Contables</w:t>
            </w:r>
          </w:p>
        </w:tc>
        <w:tc>
          <w:tcPr>
            <w:tcW w:w="3575" w:type="dxa"/>
            <w:gridSpan w:val="2"/>
            <w:tcBorders>
              <w:top w:val="nil"/>
              <w:left w:val="nil"/>
              <w:bottom w:val="single" w:sz="4" w:space="0" w:color="A6A6A6"/>
              <w:right w:val="nil"/>
            </w:tcBorders>
            <w:shd w:val="clear" w:color="000000" w:fill="FFFFFF"/>
            <w:noWrap/>
            <w:vAlign w:val="center"/>
            <w:hideMark/>
          </w:tcPr>
          <w:p w14:paraId="413B701F" w14:textId="77777777" w:rsidR="009108FF" w:rsidRPr="009C450C" w:rsidRDefault="009108FF" w:rsidP="009108FF">
            <w:pPr>
              <w:spacing w:after="0" w:line="240" w:lineRule="auto"/>
              <w:jc w:val="right"/>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0.00</w:t>
            </w:r>
          </w:p>
        </w:tc>
        <w:tc>
          <w:tcPr>
            <w:tcW w:w="365" w:type="dxa"/>
            <w:tcBorders>
              <w:top w:val="nil"/>
              <w:left w:val="nil"/>
              <w:bottom w:val="single" w:sz="4" w:space="0" w:color="A6A6A6"/>
              <w:right w:val="single" w:sz="4" w:space="0" w:color="auto"/>
            </w:tcBorders>
            <w:shd w:val="clear" w:color="000000" w:fill="FFFFFF"/>
            <w:noWrap/>
            <w:vAlign w:val="bottom"/>
            <w:hideMark/>
          </w:tcPr>
          <w:p w14:paraId="2049212B" w14:textId="77777777" w:rsidR="009108FF" w:rsidRPr="009C450C" w:rsidRDefault="009108FF" w:rsidP="009108FF">
            <w:pPr>
              <w:spacing w:after="0" w:line="240" w:lineRule="auto"/>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r>
      <w:tr w:rsidR="009108FF" w:rsidRPr="009C450C" w14:paraId="0CAC250F" w14:textId="77777777" w:rsidTr="00237BDE">
        <w:trPr>
          <w:gridAfter w:val="2"/>
          <w:wAfter w:w="505" w:type="dxa"/>
          <w:trHeight w:val="238"/>
          <w:jc w:val="center"/>
        </w:trPr>
        <w:tc>
          <w:tcPr>
            <w:tcW w:w="362" w:type="dxa"/>
            <w:gridSpan w:val="2"/>
            <w:tcBorders>
              <w:top w:val="nil"/>
              <w:left w:val="single" w:sz="4" w:space="0" w:color="auto"/>
              <w:bottom w:val="single" w:sz="4" w:space="0" w:color="auto"/>
              <w:right w:val="nil"/>
            </w:tcBorders>
            <w:shd w:val="clear" w:color="000000" w:fill="FFFFFF"/>
            <w:noWrap/>
            <w:vAlign w:val="bottom"/>
            <w:hideMark/>
          </w:tcPr>
          <w:p w14:paraId="3E4DCAA0" w14:textId="77777777" w:rsidR="009108FF" w:rsidRPr="009C450C" w:rsidRDefault="009108FF" w:rsidP="009108FF">
            <w:pPr>
              <w:spacing w:after="0" w:line="240" w:lineRule="auto"/>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c>
          <w:tcPr>
            <w:tcW w:w="4883" w:type="dxa"/>
            <w:gridSpan w:val="5"/>
            <w:tcBorders>
              <w:top w:val="single" w:sz="4" w:space="0" w:color="A6A6A6"/>
              <w:left w:val="nil"/>
              <w:bottom w:val="single" w:sz="4" w:space="0" w:color="auto"/>
              <w:right w:val="single" w:sz="4" w:space="0" w:color="A6A6A6"/>
            </w:tcBorders>
            <w:shd w:val="clear" w:color="000000" w:fill="FFFFFF"/>
            <w:noWrap/>
            <w:vAlign w:val="bottom"/>
            <w:hideMark/>
          </w:tcPr>
          <w:p w14:paraId="49633165" w14:textId="77777777" w:rsidR="009108FF" w:rsidRPr="009C450C" w:rsidRDefault="009108FF" w:rsidP="009108FF">
            <w:pPr>
              <w:spacing w:after="0" w:line="240" w:lineRule="auto"/>
              <w:jc w:val="center"/>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c>
          <w:tcPr>
            <w:tcW w:w="3575" w:type="dxa"/>
            <w:gridSpan w:val="2"/>
            <w:tcBorders>
              <w:top w:val="nil"/>
              <w:left w:val="nil"/>
              <w:bottom w:val="single" w:sz="4" w:space="0" w:color="auto"/>
              <w:right w:val="nil"/>
            </w:tcBorders>
            <w:shd w:val="clear" w:color="000000" w:fill="FFFFFF"/>
            <w:noWrap/>
            <w:vAlign w:val="bottom"/>
            <w:hideMark/>
          </w:tcPr>
          <w:p w14:paraId="7D6ABE4A" w14:textId="77777777" w:rsidR="009108FF" w:rsidRPr="009C450C" w:rsidRDefault="009108FF" w:rsidP="009108FF">
            <w:pPr>
              <w:spacing w:after="0" w:line="240" w:lineRule="auto"/>
              <w:jc w:val="right"/>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c>
          <w:tcPr>
            <w:tcW w:w="365" w:type="dxa"/>
            <w:tcBorders>
              <w:top w:val="nil"/>
              <w:left w:val="nil"/>
              <w:bottom w:val="single" w:sz="4" w:space="0" w:color="auto"/>
              <w:right w:val="single" w:sz="4" w:space="0" w:color="auto"/>
            </w:tcBorders>
            <w:shd w:val="clear" w:color="000000" w:fill="FFFFFF"/>
            <w:noWrap/>
            <w:vAlign w:val="bottom"/>
            <w:hideMark/>
          </w:tcPr>
          <w:p w14:paraId="03130B7B" w14:textId="77777777" w:rsidR="009108FF" w:rsidRPr="009C450C" w:rsidRDefault="009108FF" w:rsidP="009108FF">
            <w:pPr>
              <w:spacing w:after="0" w:line="240" w:lineRule="auto"/>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r>
      <w:tr w:rsidR="009108FF" w:rsidRPr="009C450C" w14:paraId="237497C3" w14:textId="77777777" w:rsidTr="00237BDE">
        <w:trPr>
          <w:gridAfter w:val="2"/>
          <w:wAfter w:w="505" w:type="dxa"/>
          <w:trHeight w:val="238"/>
          <w:jc w:val="center"/>
        </w:trPr>
        <w:tc>
          <w:tcPr>
            <w:tcW w:w="362" w:type="dxa"/>
            <w:gridSpan w:val="2"/>
            <w:tcBorders>
              <w:top w:val="nil"/>
              <w:left w:val="single" w:sz="4" w:space="0" w:color="auto"/>
              <w:bottom w:val="single" w:sz="4" w:space="0" w:color="auto"/>
              <w:right w:val="nil"/>
            </w:tcBorders>
            <w:shd w:val="clear" w:color="000000" w:fill="339933"/>
            <w:noWrap/>
            <w:vAlign w:val="center"/>
            <w:hideMark/>
          </w:tcPr>
          <w:p w14:paraId="43166CD8" w14:textId="77777777" w:rsidR="009108FF" w:rsidRPr="009C450C" w:rsidRDefault="009108FF" w:rsidP="009108FF">
            <w:pPr>
              <w:spacing w:after="0" w:line="240" w:lineRule="auto"/>
              <w:rPr>
                <w:rFonts w:ascii="Lato" w:eastAsia="Times New Roman" w:hAnsi="Lato" w:cs="Arial"/>
                <w:b/>
                <w:bCs/>
                <w:color w:val="FFFFFF"/>
                <w:sz w:val="20"/>
                <w:szCs w:val="20"/>
                <w:lang w:eastAsia="es-MX"/>
              </w:rPr>
            </w:pPr>
            <w:r w:rsidRPr="009C450C">
              <w:rPr>
                <w:rFonts w:ascii="Lato" w:eastAsia="Times New Roman" w:hAnsi="Lato" w:cs="Arial"/>
                <w:b/>
                <w:bCs/>
                <w:color w:val="FFFFFF"/>
                <w:sz w:val="20"/>
                <w:szCs w:val="20"/>
                <w:lang w:eastAsia="es-MX"/>
              </w:rPr>
              <w:t> </w:t>
            </w:r>
          </w:p>
        </w:tc>
        <w:tc>
          <w:tcPr>
            <w:tcW w:w="4883" w:type="dxa"/>
            <w:gridSpan w:val="5"/>
            <w:tcBorders>
              <w:top w:val="single" w:sz="4" w:space="0" w:color="auto"/>
              <w:left w:val="nil"/>
              <w:bottom w:val="single" w:sz="4" w:space="0" w:color="auto"/>
              <w:right w:val="single" w:sz="4" w:space="0" w:color="000000"/>
            </w:tcBorders>
            <w:shd w:val="clear" w:color="000000" w:fill="339933"/>
            <w:noWrap/>
            <w:vAlign w:val="center"/>
            <w:hideMark/>
          </w:tcPr>
          <w:p w14:paraId="4E5A745F" w14:textId="77777777" w:rsidR="009108FF" w:rsidRPr="009C450C" w:rsidRDefault="009108FF" w:rsidP="009108FF">
            <w:pPr>
              <w:spacing w:after="0" w:line="240" w:lineRule="auto"/>
              <w:rPr>
                <w:rFonts w:ascii="Lato" w:eastAsia="Times New Roman" w:hAnsi="Lato" w:cs="Arial"/>
                <w:b/>
                <w:bCs/>
                <w:color w:val="FFFFFF"/>
                <w:sz w:val="20"/>
                <w:szCs w:val="20"/>
                <w:lang w:eastAsia="es-MX"/>
              </w:rPr>
            </w:pPr>
            <w:r w:rsidRPr="009C450C">
              <w:rPr>
                <w:rFonts w:ascii="Lato" w:eastAsia="Times New Roman" w:hAnsi="Lato" w:cs="Arial"/>
                <w:b/>
                <w:bCs/>
                <w:color w:val="FFFFFF"/>
                <w:sz w:val="20"/>
                <w:szCs w:val="20"/>
                <w:lang w:eastAsia="es-MX"/>
              </w:rPr>
              <w:t>4. Total de Ingresos Contables</w:t>
            </w:r>
          </w:p>
        </w:tc>
        <w:tc>
          <w:tcPr>
            <w:tcW w:w="3575" w:type="dxa"/>
            <w:gridSpan w:val="2"/>
            <w:tcBorders>
              <w:top w:val="nil"/>
              <w:left w:val="nil"/>
              <w:bottom w:val="single" w:sz="4" w:space="0" w:color="auto"/>
              <w:right w:val="nil"/>
            </w:tcBorders>
            <w:shd w:val="clear" w:color="000000" w:fill="339933"/>
            <w:noWrap/>
            <w:vAlign w:val="center"/>
            <w:hideMark/>
          </w:tcPr>
          <w:p w14:paraId="7F2F503A" w14:textId="77777777" w:rsidR="009108FF" w:rsidRPr="009C450C" w:rsidRDefault="009108FF" w:rsidP="009108FF">
            <w:pPr>
              <w:spacing w:after="0" w:line="240" w:lineRule="auto"/>
              <w:jc w:val="right"/>
              <w:rPr>
                <w:rFonts w:ascii="Lato" w:eastAsia="Times New Roman" w:hAnsi="Lato" w:cs="Arial"/>
                <w:b/>
                <w:bCs/>
                <w:color w:val="FFFFFF"/>
                <w:sz w:val="20"/>
                <w:szCs w:val="20"/>
                <w:lang w:eastAsia="es-MX"/>
              </w:rPr>
            </w:pPr>
            <w:r w:rsidRPr="009C450C">
              <w:rPr>
                <w:rFonts w:ascii="Lato" w:eastAsia="Times New Roman" w:hAnsi="Lato" w:cs="Arial"/>
                <w:b/>
                <w:bCs/>
                <w:color w:val="FFFFFF"/>
                <w:sz w:val="20"/>
                <w:szCs w:val="20"/>
                <w:lang w:eastAsia="es-MX"/>
              </w:rPr>
              <w:t>22,170,950.56</w:t>
            </w:r>
          </w:p>
        </w:tc>
        <w:tc>
          <w:tcPr>
            <w:tcW w:w="365" w:type="dxa"/>
            <w:tcBorders>
              <w:top w:val="nil"/>
              <w:left w:val="nil"/>
              <w:bottom w:val="single" w:sz="4" w:space="0" w:color="auto"/>
              <w:right w:val="single" w:sz="4" w:space="0" w:color="auto"/>
            </w:tcBorders>
            <w:shd w:val="clear" w:color="000000" w:fill="339933"/>
            <w:noWrap/>
            <w:vAlign w:val="center"/>
            <w:hideMark/>
          </w:tcPr>
          <w:p w14:paraId="5525BA9A" w14:textId="77777777" w:rsidR="009108FF" w:rsidRPr="009C450C" w:rsidRDefault="009108FF" w:rsidP="009108FF">
            <w:pPr>
              <w:spacing w:after="0" w:line="240" w:lineRule="auto"/>
              <w:rPr>
                <w:rFonts w:ascii="Lato" w:eastAsia="Times New Roman" w:hAnsi="Lato" w:cs="Arial"/>
                <w:b/>
                <w:bCs/>
                <w:color w:val="FFFFFF"/>
                <w:sz w:val="20"/>
                <w:szCs w:val="20"/>
                <w:lang w:eastAsia="es-MX"/>
              </w:rPr>
            </w:pPr>
            <w:r w:rsidRPr="009C450C">
              <w:rPr>
                <w:rFonts w:ascii="Lato" w:eastAsia="Times New Roman" w:hAnsi="Lato" w:cs="Arial"/>
                <w:b/>
                <w:bCs/>
                <w:color w:val="FFFFFF"/>
                <w:sz w:val="20"/>
                <w:szCs w:val="20"/>
                <w:lang w:eastAsia="es-MX"/>
              </w:rPr>
              <w:t> </w:t>
            </w:r>
          </w:p>
        </w:tc>
      </w:tr>
      <w:tr w:rsidR="00295BE5" w:rsidRPr="009C450C" w14:paraId="1F0B9708" w14:textId="77777777" w:rsidTr="00237BDE">
        <w:trPr>
          <w:gridAfter w:val="2"/>
          <w:wAfter w:w="505" w:type="dxa"/>
          <w:trHeight w:val="238"/>
          <w:jc w:val="center"/>
        </w:trPr>
        <w:tc>
          <w:tcPr>
            <w:tcW w:w="362" w:type="dxa"/>
            <w:gridSpan w:val="2"/>
            <w:tcBorders>
              <w:top w:val="nil"/>
              <w:left w:val="nil"/>
              <w:bottom w:val="nil"/>
              <w:right w:val="nil"/>
            </w:tcBorders>
            <w:shd w:val="clear" w:color="000000" w:fill="FFFFFF"/>
            <w:noWrap/>
            <w:vAlign w:val="bottom"/>
            <w:hideMark/>
          </w:tcPr>
          <w:p w14:paraId="4AEEEA4F" w14:textId="77777777" w:rsidR="009108FF" w:rsidRPr="009C450C" w:rsidRDefault="009108FF" w:rsidP="009108FF">
            <w:pPr>
              <w:spacing w:after="0" w:line="240" w:lineRule="auto"/>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lastRenderedPageBreak/>
              <w:t> </w:t>
            </w:r>
          </w:p>
        </w:tc>
        <w:tc>
          <w:tcPr>
            <w:tcW w:w="1073" w:type="dxa"/>
            <w:tcBorders>
              <w:top w:val="nil"/>
              <w:left w:val="nil"/>
              <w:bottom w:val="nil"/>
              <w:right w:val="nil"/>
            </w:tcBorders>
            <w:shd w:val="clear" w:color="000000" w:fill="FFFFFF"/>
            <w:noWrap/>
            <w:vAlign w:val="bottom"/>
            <w:hideMark/>
          </w:tcPr>
          <w:p w14:paraId="4A9FA3B4" w14:textId="77777777" w:rsidR="009108FF" w:rsidRPr="009C450C" w:rsidRDefault="009108FF" w:rsidP="009108FF">
            <w:pPr>
              <w:spacing w:after="0" w:line="240" w:lineRule="auto"/>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c>
          <w:tcPr>
            <w:tcW w:w="1051" w:type="dxa"/>
            <w:gridSpan w:val="2"/>
            <w:tcBorders>
              <w:top w:val="nil"/>
              <w:left w:val="nil"/>
              <w:bottom w:val="nil"/>
              <w:right w:val="nil"/>
            </w:tcBorders>
            <w:shd w:val="clear" w:color="000000" w:fill="FFFFFF"/>
            <w:noWrap/>
            <w:vAlign w:val="bottom"/>
            <w:hideMark/>
          </w:tcPr>
          <w:p w14:paraId="69580369" w14:textId="77777777" w:rsidR="009108FF" w:rsidRPr="009C450C" w:rsidRDefault="009108FF" w:rsidP="009108FF">
            <w:pPr>
              <w:spacing w:after="0" w:line="240" w:lineRule="auto"/>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c>
          <w:tcPr>
            <w:tcW w:w="2759" w:type="dxa"/>
            <w:gridSpan w:val="2"/>
            <w:tcBorders>
              <w:top w:val="nil"/>
              <w:left w:val="nil"/>
              <w:bottom w:val="nil"/>
              <w:right w:val="nil"/>
            </w:tcBorders>
            <w:shd w:val="clear" w:color="000000" w:fill="FFFFFF"/>
            <w:noWrap/>
            <w:vAlign w:val="bottom"/>
            <w:hideMark/>
          </w:tcPr>
          <w:p w14:paraId="7087B6DF" w14:textId="77777777" w:rsidR="009108FF" w:rsidRPr="009C450C" w:rsidRDefault="009108FF" w:rsidP="009108FF">
            <w:pPr>
              <w:spacing w:after="0" w:line="240" w:lineRule="auto"/>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c>
          <w:tcPr>
            <w:tcW w:w="3575" w:type="dxa"/>
            <w:gridSpan w:val="2"/>
            <w:tcBorders>
              <w:top w:val="nil"/>
              <w:left w:val="nil"/>
              <w:bottom w:val="nil"/>
              <w:right w:val="nil"/>
            </w:tcBorders>
            <w:shd w:val="clear" w:color="000000" w:fill="FFFFFF"/>
            <w:noWrap/>
            <w:vAlign w:val="bottom"/>
            <w:hideMark/>
          </w:tcPr>
          <w:p w14:paraId="217F8026" w14:textId="77777777" w:rsidR="009108FF" w:rsidRPr="009C450C" w:rsidRDefault="009108FF" w:rsidP="009108FF">
            <w:pPr>
              <w:spacing w:after="0" w:line="240" w:lineRule="auto"/>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c>
          <w:tcPr>
            <w:tcW w:w="365" w:type="dxa"/>
            <w:tcBorders>
              <w:top w:val="nil"/>
              <w:left w:val="nil"/>
              <w:bottom w:val="nil"/>
              <w:right w:val="nil"/>
            </w:tcBorders>
            <w:shd w:val="clear" w:color="000000" w:fill="FFFFFF"/>
            <w:noWrap/>
            <w:vAlign w:val="bottom"/>
            <w:hideMark/>
          </w:tcPr>
          <w:p w14:paraId="33640474" w14:textId="77777777" w:rsidR="009108FF" w:rsidRPr="009C450C" w:rsidRDefault="009108FF" w:rsidP="009108FF">
            <w:pPr>
              <w:spacing w:after="0" w:line="240" w:lineRule="auto"/>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r>
      <w:tr w:rsidR="009108FF" w:rsidRPr="009C450C" w14:paraId="709B5954" w14:textId="77777777" w:rsidTr="00237BDE">
        <w:trPr>
          <w:trHeight w:val="297"/>
          <w:jc w:val="center"/>
        </w:trPr>
        <w:tc>
          <w:tcPr>
            <w:tcW w:w="9690" w:type="dxa"/>
            <w:gridSpan w:val="12"/>
            <w:tcBorders>
              <w:top w:val="nil"/>
              <w:left w:val="nil"/>
              <w:bottom w:val="nil"/>
              <w:right w:val="nil"/>
            </w:tcBorders>
            <w:shd w:val="clear" w:color="000000" w:fill="FFFFFF"/>
            <w:noWrap/>
            <w:vAlign w:val="bottom"/>
            <w:hideMark/>
          </w:tcPr>
          <w:p w14:paraId="4D166E89" w14:textId="77777777" w:rsidR="009108FF" w:rsidRPr="009C450C" w:rsidRDefault="009108FF" w:rsidP="009108FF">
            <w:pPr>
              <w:spacing w:after="0" w:line="240" w:lineRule="auto"/>
              <w:jc w:val="center"/>
              <w:rPr>
                <w:rFonts w:ascii="Lato" w:eastAsia="Times New Roman" w:hAnsi="Lato" w:cs="Arial"/>
                <w:b/>
                <w:bCs/>
                <w:sz w:val="20"/>
                <w:szCs w:val="20"/>
                <w:lang w:eastAsia="es-MX"/>
              </w:rPr>
            </w:pPr>
            <w:r w:rsidRPr="009C450C">
              <w:rPr>
                <w:rFonts w:ascii="Lato" w:eastAsia="Times New Roman" w:hAnsi="Lato" w:cs="Arial"/>
                <w:b/>
                <w:bCs/>
                <w:sz w:val="20"/>
                <w:szCs w:val="20"/>
                <w:lang w:eastAsia="es-MX"/>
              </w:rPr>
              <w:t>Instituto de Seguridad Jurídica Patrimonial de Yucatán</w:t>
            </w:r>
          </w:p>
        </w:tc>
      </w:tr>
      <w:tr w:rsidR="009108FF" w:rsidRPr="009C450C" w14:paraId="413205EB" w14:textId="77777777" w:rsidTr="00237BDE">
        <w:trPr>
          <w:trHeight w:val="238"/>
          <w:jc w:val="center"/>
        </w:trPr>
        <w:tc>
          <w:tcPr>
            <w:tcW w:w="9690" w:type="dxa"/>
            <w:gridSpan w:val="12"/>
            <w:tcBorders>
              <w:top w:val="nil"/>
              <w:left w:val="nil"/>
              <w:bottom w:val="nil"/>
              <w:right w:val="nil"/>
            </w:tcBorders>
            <w:shd w:val="clear" w:color="000000" w:fill="FFFFFF"/>
            <w:noWrap/>
            <w:vAlign w:val="bottom"/>
            <w:hideMark/>
          </w:tcPr>
          <w:p w14:paraId="12BEEA5F" w14:textId="77777777" w:rsidR="009108FF" w:rsidRPr="009C450C" w:rsidRDefault="009108FF" w:rsidP="009108FF">
            <w:pPr>
              <w:spacing w:after="0" w:line="240" w:lineRule="auto"/>
              <w:jc w:val="center"/>
              <w:rPr>
                <w:rFonts w:ascii="Lato" w:eastAsia="Times New Roman" w:hAnsi="Lato" w:cs="Arial"/>
                <w:b/>
                <w:bCs/>
                <w:color w:val="000000"/>
                <w:sz w:val="20"/>
                <w:szCs w:val="20"/>
                <w:lang w:eastAsia="es-MX"/>
              </w:rPr>
            </w:pPr>
            <w:r w:rsidRPr="009C450C">
              <w:rPr>
                <w:rFonts w:ascii="Lato" w:eastAsia="Times New Roman" w:hAnsi="Lato" w:cs="Arial"/>
                <w:b/>
                <w:bCs/>
                <w:color w:val="000000"/>
                <w:sz w:val="20"/>
                <w:szCs w:val="20"/>
                <w:lang w:eastAsia="es-MX"/>
              </w:rPr>
              <w:t>Conciliación entre los Egresos Presupuestarios y los Gastos Contables</w:t>
            </w:r>
          </w:p>
        </w:tc>
      </w:tr>
      <w:tr w:rsidR="009108FF" w:rsidRPr="009C450C" w14:paraId="77A05C6F" w14:textId="77777777" w:rsidTr="00237BDE">
        <w:trPr>
          <w:trHeight w:val="297"/>
          <w:jc w:val="center"/>
        </w:trPr>
        <w:tc>
          <w:tcPr>
            <w:tcW w:w="9690" w:type="dxa"/>
            <w:gridSpan w:val="12"/>
            <w:tcBorders>
              <w:top w:val="nil"/>
              <w:left w:val="nil"/>
              <w:bottom w:val="nil"/>
              <w:right w:val="nil"/>
            </w:tcBorders>
            <w:shd w:val="clear" w:color="000000" w:fill="FFFFFF"/>
            <w:noWrap/>
            <w:vAlign w:val="bottom"/>
            <w:hideMark/>
          </w:tcPr>
          <w:p w14:paraId="3719E62F" w14:textId="77777777" w:rsidR="009108FF" w:rsidRPr="009C450C" w:rsidRDefault="009108FF" w:rsidP="009108FF">
            <w:pPr>
              <w:spacing w:after="0" w:line="240" w:lineRule="auto"/>
              <w:jc w:val="center"/>
              <w:rPr>
                <w:rFonts w:ascii="Lato" w:eastAsia="Times New Roman" w:hAnsi="Lato" w:cs="Arial"/>
                <w:b/>
                <w:bCs/>
                <w:color w:val="000000"/>
                <w:sz w:val="20"/>
                <w:szCs w:val="20"/>
                <w:lang w:eastAsia="es-MX"/>
              </w:rPr>
            </w:pPr>
            <w:r w:rsidRPr="009C450C">
              <w:rPr>
                <w:rFonts w:ascii="Lato" w:eastAsia="Times New Roman" w:hAnsi="Lato" w:cs="Arial"/>
                <w:b/>
                <w:bCs/>
                <w:color w:val="000000"/>
                <w:sz w:val="20"/>
                <w:szCs w:val="20"/>
                <w:lang w:eastAsia="es-MX"/>
              </w:rPr>
              <w:t>Correspondiente del 1 de Enero al 31 de Marzo de 2025</w:t>
            </w:r>
          </w:p>
        </w:tc>
      </w:tr>
      <w:tr w:rsidR="009108FF" w:rsidRPr="009C450C" w14:paraId="4BB7718D" w14:textId="77777777" w:rsidTr="00237BDE">
        <w:trPr>
          <w:trHeight w:val="297"/>
          <w:jc w:val="center"/>
        </w:trPr>
        <w:tc>
          <w:tcPr>
            <w:tcW w:w="9690" w:type="dxa"/>
            <w:gridSpan w:val="12"/>
            <w:tcBorders>
              <w:top w:val="nil"/>
              <w:left w:val="nil"/>
              <w:bottom w:val="nil"/>
              <w:right w:val="nil"/>
            </w:tcBorders>
            <w:shd w:val="clear" w:color="000000" w:fill="FFFFFF"/>
            <w:noWrap/>
            <w:vAlign w:val="bottom"/>
            <w:hideMark/>
          </w:tcPr>
          <w:p w14:paraId="5E06F37A" w14:textId="77777777" w:rsidR="009108FF" w:rsidRPr="009C450C" w:rsidRDefault="009108FF" w:rsidP="009108FF">
            <w:pPr>
              <w:spacing w:after="0" w:line="240" w:lineRule="auto"/>
              <w:jc w:val="center"/>
              <w:rPr>
                <w:rFonts w:ascii="Lato" w:eastAsia="Times New Roman" w:hAnsi="Lato" w:cs="Arial"/>
                <w:b/>
                <w:bCs/>
                <w:color w:val="000000"/>
                <w:sz w:val="20"/>
                <w:szCs w:val="20"/>
                <w:lang w:eastAsia="es-MX"/>
              </w:rPr>
            </w:pPr>
            <w:r w:rsidRPr="009C450C">
              <w:rPr>
                <w:rFonts w:ascii="Lato" w:eastAsia="Times New Roman" w:hAnsi="Lato" w:cs="Arial"/>
                <w:b/>
                <w:bCs/>
                <w:color w:val="000000"/>
                <w:sz w:val="20"/>
                <w:szCs w:val="20"/>
                <w:lang w:eastAsia="es-MX"/>
              </w:rPr>
              <w:t>(Cifras en pesos)</w:t>
            </w:r>
          </w:p>
        </w:tc>
      </w:tr>
      <w:tr w:rsidR="00F01698" w:rsidRPr="009C450C" w14:paraId="25CB1C29" w14:textId="77777777" w:rsidTr="00237BDE">
        <w:trPr>
          <w:trHeight w:val="238"/>
          <w:jc w:val="center"/>
        </w:trPr>
        <w:tc>
          <w:tcPr>
            <w:tcW w:w="333" w:type="dxa"/>
            <w:tcBorders>
              <w:top w:val="nil"/>
              <w:left w:val="nil"/>
              <w:bottom w:val="nil"/>
              <w:right w:val="nil"/>
            </w:tcBorders>
            <w:shd w:val="clear" w:color="000000" w:fill="FFFFFF"/>
            <w:noWrap/>
            <w:vAlign w:val="bottom"/>
            <w:hideMark/>
          </w:tcPr>
          <w:p w14:paraId="578C0D15" w14:textId="77777777" w:rsidR="009108FF" w:rsidRPr="009C450C" w:rsidRDefault="009108FF" w:rsidP="009108FF">
            <w:pPr>
              <w:spacing w:after="0" w:line="240" w:lineRule="auto"/>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c>
          <w:tcPr>
            <w:tcW w:w="1437" w:type="dxa"/>
            <w:gridSpan w:val="3"/>
            <w:tcBorders>
              <w:top w:val="nil"/>
              <w:left w:val="nil"/>
              <w:bottom w:val="nil"/>
              <w:right w:val="nil"/>
            </w:tcBorders>
            <w:shd w:val="clear" w:color="000000" w:fill="FFFFFF"/>
            <w:noWrap/>
            <w:vAlign w:val="bottom"/>
            <w:hideMark/>
          </w:tcPr>
          <w:p w14:paraId="32DEB6D2" w14:textId="77777777" w:rsidR="009108FF" w:rsidRPr="009C450C" w:rsidRDefault="009108FF" w:rsidP="009108FF">
            <w:pPr>
              <w:spacing w:after="0" w:line="240" w:lineRule="auto"/>
              <w:jc w:val="center"/>
              <w:rPr>
                <w:rFonts w:ascii="Lato" w:eastAsia="Times New Roman" w:hAnsi="Lato" w:cs="Arial"/>
                <w:b/>
                <w:bCs/>
                <w:color w:val="000000"/>
                <w:sz w:val="20"/>
                <w:szCs w:val="20"/>
                <w:lang w:eastAsia="es-MX"/>
              </w:rPr>
            </w:pPr>
            <w:r w:rsidRPr="009C450C">
              <w:rPr>
                <w:rFonts w:ascii="Lato" w:eastAsia="Times New Roman" w:hAnsi="Lato" w:cs="Arial"/>
                <w:b/>
                <w:bCs/>
                <w:color w:val="000000"/>
                <w:sz w:val="20"/>
                <w:szCs w:val="20"/>
                <w:lang w:eastAsia="es-MX"/>
              </w:rPr>
              <w:t> </w:t>
            </w:r>
          </w:p>
        </w:tc>
        <w:tc>
          <w:tcPr>
            <w:tcW w:w="1434" w:type="dxa"/>
            <w:gridSpan w:val="2"/>
            <w:tcBorders>
              <w:top w:val="nil"/>
              <w:left w:val="nil"/>
              <w:bottom w:val="nil"/>
              <w:right w:val="nil"/>
            </w:tcBorders>
            <w:shd w:val="clear" w:color="000000" w:fill="FFFFFF"/>
            <w:noWrap/>
            <w:vAlign w:val="bottom"/>
            <w:hideMark/>
          </w:tcPr>
          <w:p w14:paraId="2518681D" w14:textId="77777777" w:rsidR="009108FF" w:rsidRPr="009C450C" w:rsidRDefault="009108FF" w:rsidP="009108FF">
            <w:pPr>
              <w:spacing w:after="0" w:line="240" w:lineRule="auto"/>
              <w:jc w:val="center"/>
              <w:rPr>
                <w:rFonts w:ascii="Lato" w:eastAsia="Times New Roman" w:hAnsi="Lato" w:cs="Arial"/>
                <w:b/>
                <w:bCs/>
                <w:color w:val="000000"/>
                <w:sz w:val="20"/>
                <w:szCs w:val="20"/>
                <w:lang w:eastAsia="es-MX"/>
              </w:rPr>
            </w:pPr>
            <w:r w:rsidRPr="009C450C">
              <w:rPr>
                <w:rFonts w:ascii="Lato" w:eastAsia="Times New Roman" w:hAnsi="Lato" w:cs="Arial"/>
                <w:b/>
                <w:bCs/>
                <w:color w:val="000000"/>
                <w:sz w:val="20"/>
                <w:szCs w:val="20"/>
                <w:lang w:eastAsia="es-MX"/>
              </w:rPr>
              <w:t> </w:t>
            </w:r>
          </w:p>
        </w:tc>
        <w:tc>
          <w:tcPr>
            <w:tcW w:w="2325" w:type="dxa"/>
            <w:gridSpan w:val="2"/>
            <w:tcBorders>
              <w:top w:val="nil"/>
              <w:left w:val="nil"/>
              <w:bottom w:val="nil"/>
              <w:right w:val="nil"/>
            </w:tcBorders>
            <w:shd w:val="clear" w:color="000000" w:fill="FFFFFF"/>
            <w:noWrap/>
            <w:vAlign w:val="bottom"/>
            <w:hideMark/>
          </w:tcPr>
          <w:p w14:paraId="345EE180" w14:textId="77777777" w:rsidR="009108FF" w:rsidRPr="009C450C" w:rsidRDefault="009108FF" w:rsidP="009108FF">
            <w:pPr>
              <w:spacing w:after="0" w:line="240" w:lineRule="auto"/>
              <w:jc w:val="center"/>
              <w:rPr>
                <w:rFonts w:ascii="Lato" w:eastAsia="Times New Roman" w:hAnsi="Lato" w:cs="Arial"/>
                <w:b/>
                <w:bCs/>
                <w:color w:val="000000"/>
                <w:sz w:val="20"/>
                <w:szCs w:val="20"/>
                <w:lang w:eastAsia="es-MX"/>
              </w:rPr>
            </w:pPr>
            <w:r w:rsidRPr="009C450C">
              <w:rPr>
                <w:rFonts w:ascii="Lato" w:eastAsia="Times New Roman" w:hAnsi="Lato" w:cs="Arial"/>
                <w:b/>
                <w:bCs/>
                <w:color w:val="000000"/>
                <w:sz w:val="20"/>
                <w:szCs w:val="20"/>
                <w:lang w:eastAsia="es-MX"/>
              </w:rPr>
              <w:t> </w:t>
            </w:r>
          </w:p>
        </w:tc>
        <w:tc>
          <w:tcPr>
            <w:tcW w:w="3970" w:type="dxa"/>
            <w:gridSpan w:val="3"/>
            <w:tcBorders>
              <w:top w:val="nil"/>
              <w:left w:val="nil"/>
              <w:bottom w:val="nil"/>
              <w:right w:val="nil"/>
            </w:tcBorders>
            <w:shd w:val="clear" w:color="000000" w:fill="FFFFFF"/>
            <w:noWrap/>
            <w:vAlign w:val="bottom"/>
            <w:hideMark/>
          </w:tcPr>
          <w:p w14:paraId="36FDB17C" w14:textId="77777777" w:rsidR="009108FF" w:rsidRPr="009C450C" w:rsidRDefault="009108FF" w:rsidP="009108FF">
            <w:pPr>
              <w:spacing w:after="0" w:line="240" w:lineRule="auto"/>
              <w:jc w:val="center"/>
              <w:rPr>
                <w:rFonts w:ascii="Lato" w:eastAsia="Times New Roman" w:hAnsi="Lato" w:cs="Arial"/>
                <w:b/>
                <w:bCs/>
                <w:color w:val="000000"/>
                <w:sz w:val="20"/>
                <w:szCs w:val="20"/>
                <w:lang w:eastAsia="es-MX"/>
              </w:rPr>
            </w:pPr>
            <w:r w:rsidRPr="009C450C">
              <w:rPr>
                <w:rFonts w:ascii="Lato" w:eastAsia="Times New Roman" w:hAnsi="Lato" w:cs="Arial"/>
                <w:b/>
                <w:bCs/>
                <w:color w:val="000000"/>
                <w:sz w:val="20"/>
                <w:szCs w:val="20"/>
                <w:lang w:eastAsia="es-MX"/>
              </w:rPr>
              <w:t> </w:t>
            </w:r>
          </w:p>
        </w:tc>
        <w:tc>
          <w:tcPr>
            <w:tcW w:w="191" w:type="dxa"/>
            <w:tcBorders>
              <w:top w:val="nil"/>
              <w:left w:val="nil"/>
              <w:bottom w:val="nil"/>
              <w:right w:val="nil"/>
            </w:tcBorders>
            <w:shd w:val="clear" w:color="000000" w:fill="FFFFFF"/>
            <w:noWrap/>
            <w:vAlign w:val="bottom"/>
            <w:hideMark/>
          </w:tcPr>
          <w:p w14:paraId="3D8EAE8D" w14:textId="77777777" w:rsidR="009108FF" w:rsidRPr="009C450C" w:rsidRDefault="009108FF" w:rsidP="009108FF">
            <w:pPr>
              <w:spacing w:after="0" w:line="240" w:lineRule="auto"/>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r>
      <w:tr w:rsidR="009108FF" w:rsidRPr="009C450C" w14:paraId="707A09B3" w14:textId="77777777" w:rsidTr="00237BDE">
        <w:trPr>
          <w:trHeight w:val="238"/>
          <w:jc w:val="center"/>
        </w:trPr>
        <w:tc>
          <w:tcPr>
            <w:tcW w:w="333" w:type="dxa"/>
            <w:tcBorders>
              <w:top w:val="single" w:sz="4" w:space="0" w:color="auto"/>
              <w:left w:val="single" w:sz="4" w:space="0" w:color="auto"/>
              <w:bottom w:val="single" w:sz="4" w:space="0" w:color="auto"/>
              <w:right w:val="nil"/>
            </w:tcBorders>
            <w:shd w:val="clear" w:color="000000" w:fill="339933"/>
            <w:noWrap/>
            <w:vAlign w:val="center"/>
            <w:hideMark/>
          </w:tcPr>
          <w:p w14:paraId="7C040890" w14:textId="77777777" w:rsidR="009108FF" w:rsidRPr="009C450C" w:rsidRDefault="009108FF" w:rsidP="009108FF">
            <w:pPr>
              <w:spacing w:after="0" w:line="240" w:lineRule="auto"/>
              <w:rPr>
                <w:rFonts w:ascii="Lato" w:eastAsia="Times New Roman" w:hAnsi="Lato" w:cs="Arial"/>
                <w:b/>
                <w:bCs/>
                <w:color w:val="FFFFFF"/>
                <w:sz w:val="20"/>
                <w:szCs w:val="20"/>
                <w:lang w:eastAsia="es-MX"/>
              </w:rPr>
            </w:pPr>
            <w:r w:rsidRPr="009C450C">
              <w:rPr>
                <w:rFonts w:ascii="Lato" w:eastAsia="Times New Roman" w:hAnsi="Lato" w:cs="Arial"/>
                <w:b/>
                <w:bCs/>
                <w:color w:val="FFFFFF"/>
                <w:sz w:val="20"/>
                <w:szCs w:val="20"/>
                <w:lang w:eastAsia="es-MX"/>
              </w:rPr>
              <w:t> </w:t>
            </w:r>
          </w:p>
        </w:tc>
        <w:tc>
          <w:tcPr>
            <w:tcW w:w="5196" w:type="dxa"/>
            <w:gridSpan w:val="7"/>
            <w:tcBorders>
              <w:top w:val="single" w:sz="4" w:space="0" w:color="auto"/>
              <w:left w:val="nil"/>
              <w:bottom w:val="single" w:sz="4" w:space="0" w:color="auto"/>
              <w:right w:val="single" w:sz="4" w:space="0" w:color="000000"/>
            </w:tcBorders>
            <w:shd w:val="clear" w:color="000000" w:fill="339933"/>
            <w:noWrap/>
            <w:vAlign w:val="center"/>
            <w:hideMark/>
          </w:tcPr>
          <w:p w14:paraId="41C97AF1" w14:textId="77777777" w:rsidR="009108FF" w:rsidRPr="009C450C" w:rsidRDefault="009108FF" w:rsidP="009108FF">
            <w:pPr>
              <w:spacing w:after="0" w:line="240" w:lineRule="auto"/>
              <w:rPr>
                <w:rFonts w:ascii="Lato" w:eastAsia="Times New Roman" w:hAnsi="Lato" w:cs="Arial"/>
                <w:b/>
                <w:bCs/>
                <w:color w:val="FFFFFF"/>
                <w:sz w:val="20"/>
                <w:szCs w:val="20"/>
                <w:lang w:eastAsia="es-MX"/>
              </w:rPr>
            </w:pPr>
            <w:r w:rsidRPr="009C450C">
              <w:rPr>
                <w:rFonts w:ascii="Lato" w:eastAsia="Times New Roman" w:hAnsi="Lato" w:cs="Arial"/>
                <w:b/>
                <w:bCs/>
                <w:color w:val="FFFFFF"/>
                <w:sz w:val="20"/>
                <w:szCs w:val="20"/>
                <w:lang w:eastAsia="es-MX"/>
              </w:rPr>
              <w:t>1. Total de Egresos Presupuestarios</w:t>
            </w:r>
          </w:p>
        </w:tc>
        <w:tc>
          <w:tcPr>
            <w:tcW w:w="3970" w:type="dxa"/>
            <w:gridSpan w:val="3"/>
            <w:tcBorders>
              <w:top w:val="single" w:sz="4" w:space="0" w:color="auto"/>
              <w:left w:val="nil"/>
              <w:bottom w:val="single" w:sz="4" w:space="0" w:color="auto"/>
              <w:right w:val="nil"/>
            </w:tcBorders>
            <w:shd w:val="clear" w:color="000000" w:fill="339933"/>
            <w:noWrap/>
            <w:vAlign w:val="center"/>
            <w:hideMark/>
          </w:tcPr>
          <w:p w14:paraId="697E487D" w14:textId="77777777" w:rsidR="009108FF" w:rsidRPr="009C450C" w:rsidRDefault="009108FF" w:rsidP="009108FF">
            <w:pPr>
              <w:spacing w:after="0" w:line="240" w:lineRule="auto"/>
              <w:jc w:val="right"/>
              <w:rPr>
                <w:rFonts w:ascii="Lato" w:eastAsia="Times New Roman" w:hAnsi="Lato" w:cs="Arial"/>
                <w:b/>
                <w:bCs/>
                <w:color w:val="FFFFFF"/>
                <w:sz w:val="20"/>
                <w:szCs w:val="20"/>
                <w:lang w:eastAsia="es-MX"/>
              </w:rPr>
            </w:pPr>
            <w:r w:rsidRPr="009C450C">
              <w:rPr>
                <w:rFonts w:ascii="Lato" w:eastAsia="Times New Roman" w:hAnsi="Lato" w:cs="Arial"/>
                <w:b/>
                <w:bCs/>
                <w:color w:val="FFFFFF"/>
                <w:sz w:val="20"/>
                <w:szCs w:val="20"/>
                <w:lang w:eastAsia="es-MX"/>
              </w:rPr>
              <w:t>19,502,631.59</w:t>
            </w:r>
          </w:p>
        </w:tc>
        <w:tc>
          <w:tcPr>
            <w:tcW w:w="191" w:type="dxa"/>
            <w:tcBorders>
              <w:top w:val="single" w:sz="4" w:space="0" w:color="auto"/>
              <w:left w:val="nil"/>
              <w:bottom w:val="single" w:sz="4" w:space="0" w:color="auto"/>
              <w:right w:val="single" w:sz="4" w:space="0" w:color="auto"/>
            </w:tcBorders>
            <w:shd w:val="clear" w:color="000000" w:fill="339933"/>
            <w:noWrap/>
            <w:vAlign w:val="center"/>
            <w:hideMark/>
          </w:tcPr>
          <w:p w14:paraId="2CAFD48E" w14:textId="77777777" w:rsidR="009108FF" w:rsidRPr="009C450C" w:rsidRDefault="009108FF" w:rsidP="009108FF">
            <w:pPr>
              <w:spacing w:after="0" w:line="240" w:lineRule="auto"/>
              <w:rPr>
                <w:rFonts w:ascii="Lato" w:eastAsia="Times New Roman" w:hAnsi="Lato" w:cs="Arial"/>
                <w:b/>
                <w:bCs/>
                <w:color w:val="FFFFFF"/>
                <w:sz w:val="20"/>
                <w:szCs w:val="20"/>
                <w:lang w:eastAsia="es-MX"/>
              </w:rPr>
            </w:pPr>
            <w:r w:rsidRPr="009C450C">
              <w:rPr>
                <w:rFonts w:ascii="Lato" w:eastAsia="Times New Roman" w:hAnsi="Lato" w:cs="Arial"/>
                <w:b/>
                <w:bCs/>
                <w:color w:val="FFFFFF"/>
                <w:sz w:val="20"/>
                <w:szCs w:val="20"/>
                <w:lang w:eastAsia="es-MX"/>
              </w:rPr>
              <w:t> </w:t>
            </w:r>
          </w:p>
        </w:tc>
      </w:tr>
      <w:tr w:rsidR="009108FF" w:rsidRPr="009C450C" w14:paraId="2B3BB346" w14:textId="77777777" w:rsidTr="00237BDE">
        <w:trPr>
          <w:trHeight w:val="238"/>
          <w:jc w:val="center"/>
        </w:trPr>
        <w:tc>
          <w:tcPr>
            <w:tcW w:w="333" w:type="dxa"/>
            <w:tcBorders>
              <w:top w:val="nil"/>
              <w:left w:val="single" w:sz="4" w:space="0" w:color="auto"/>
              <w:bottom w:val="single" w:sz="4" w:space="0" w:color="A6A6A6"/>
              <w:right w:val="nil"/>
            </w:tcBorders>
            <w:shd w:val="clear" w:color="000000" w:fill="FFFFFF"/>
            <w:noWrap/>
            <w:vAlign w:val="bottom"/>
            <w:hideMark/>
          </w:tcPr>
          <w:p w14:paraId="14D3081F" w14:textId="77777777" w:rsidR="009108FF" w:rsidRPr="009C450C" w:rsidRDefault="009108FF" w:rsidP="009108FF">
            <w:pPr>
              <w:spacing w:after="0" w:line="240" w:lineRule="auto"/>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c>
          <w:tcPr>
            <w:tcW w:w="5196" w:type="dxa"/>
            <w:gridSpan w:val="7"/>
            <w:tcBorders>
              <w:top w:val="single" w:sz="4" w:space="0" w:color="auto"/>
              <w:left w:val="nil"/>
              <w:bottom w:val="single" w:sz="4" w:space="0" w:color="A6A6A6"/>
              <w:right w:val="single" w:sz="4" w:space="0" w:color="A6A6A6"/>
            </w:tcBorders>
            <w:shd w:val="clear" w:color="000000" w:fill="FFFFFF"/>
            <w:noWrap/>
            <w:vAlign w:val="bottom"/>
            <w:hideMark/>
          </w:tcPr>
          <w:p w14:paraId="7EEB5CE8" w14:textId="77777777" w:rsidR="009108FF" w:rsidRPr="009C450C" w:rsidRDefault="009108FF" w:rsidP="009108FF">
            <w:pPr>
              <w:spacing w:after="0" w:line="240" w:lineRule="auto"/>
              <w:jc w:val="center"/>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c>
          <w:tcPr>
            <w:tcW w:w="3970" w:type="dxa"/>
            <w:gridSpan w:val="3"/>
            <w:tcBorders>
              <w:top w:val="nil"/>
              <w:left w:val="nil"/>
              <w:bottom w:val="single" w:sz="4" w:space="0" w:color="A6A6A6"/>
              <w:right w:val="nil"/>
            </w:tcBorders>
            <w:shd w:val="clear" w:color="000000" w:fill="FFFFFF"/>
            <w:noWrap/>
            <w:vAlign w:val="bottom"/>
            <w:hideMark/>
          </w:tcPr>
          <w:p w14:paraId="265833B5" w14:textId="77777777" w:rsidR="009108FF" w:rsidRPr="009C450C" w:rsidRDefault="009108FF" w:rsidP="009108FF">
            <w:pPr>
              <w:spacing w:after="0" w:line="240" w:lineRule="auto"/>
              <w:jc w:val="right"/>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c>
          <w:tcPr>
            <w:tcW w:w="191" w:type="dxa"/>
            <w:tcBorders>
              <w:top w:val="nil"/>
              <w:left w:val="nil"/>
              <w:bottom w:val="single" w:sz="4" w:space="0" w:color="A6A6A6"/>
              <w:right w:val="single" w:sz="4" w:space="0" w:color="auto"/>
            </w:tcBorders>
            <w:shd w:val="clear" w:color="000000" w:fill="FFFFFF"/>
            <w:noWrap/>
            <w:vAlign w:val="bottom"/>
            <w:hideMark/>
          </w:tcPr>
          <w:p w14:paraId="20C4714F" w14:textId="77777777" w:rsidR="009108FF" w:rsidRPr="009C450C" w:rsidRDefault="009108FF" w:rsidP="009108FF">
            <w:pPr>
              <w:spacing w:after="0" w:line="240" w:lineRule="auto"/>
              <w:jc w:val="center"/>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r>
      <w:tr w:rsidR="009108FF" w:rsidRPr="009C450C" w14:paraId="61F0D773" w14:textId="77777777" w:rsidTr="00237BDE">
        <w:trPr>
          <w:trHeight w:val="238"/>
          <w:jc w:val="center"/>
        </w:trPr>
        <w:tc>
          <w:tcPr>
            <w:tcW w:w="333" w:type="dxa"/>
            <w:tcBorders>
              <w:top w:val="nil"/>
              <w:left w:val="single" w:sz="4" w:space="0" w:color="auto"/>
              <w:bottom w:val="single" w:sz="4" w:space="0" w:color="A6A6A6"/>
              <w:right w:val="nil"/>
            </w:tcBorders>
            <w:shd w:val="clear" w:color="000000" w:fill="FFFFFF"/>
            <w:noWrap/>
            <w:vAlign w:val="bottom"/>
            <w:hideMark/>
          </w:tcPr>
          <w:p w14:paraId="2C595A86" w14:textId="77777777" w:rsidR="009108FF" w:rsidRPr="009C450C" w:rsidRDefault="009108FF" w:rsidP="009108FF">
            <w:pPr>
              <w:spacing w:after="0" w:line="240" w:lineRule="auto"/>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c>
          <w:tcPr>
            <w:tcW w:w="5196" w:type="dxa"/>
            <w:gridSpan w:val="7"/>
            <w:tcBorders>
              <w:top w:val="single" w:sz="4" w:space="0" w:color="A6A6A6"/>
              <w:left w:val="nil"/>
              <w:bottom w:val="single" w:sz="4" w:space="0" w:color="A6A6A6"/>
              <w:right w:val="single" w:sz="4" w:space="0" w:color="A6A6A6"/>
            </w:tcBorders>
            <w:shd w:val="clear" w:color="000000" w:fill="FFFFFF"/>
            <w:noWrap/>
            <w:vAlign w:val="bottom"/>
            <w:hideMark/>
          </w:tcPr>
          <w:p w14:paraId="7AF29534" w14:textId="77777777" w:rsidR="009108FF" w:rsidRPr="009C450C" w:rsidRDefault="009108FF" w:rsidP="009108FF">
            <w:pPr>
              <w:spacing w:after="0" w:line="240" w:lineRule="auto"/>
              <w:rPr>
                <w:rFonts w:ascii="Lato" w:eastAsia="Times New Roman" w:hAnsi="Lato" w:cs="Arial"/>
                <w:b/>
                <w:bCs/>
                <w:color w:val="000000"/>
                <w:sz w:val="20"/>
                <w:szCs w:val="20"/>
                <w:lang w:eastAsia="es-MX"/>
              </w:rPr>
            </w:pPr>
            <w:r w:rsidRPr="009C450C">
              <w:rPr>
                <w:rFonts w:ascii="Lato" w:eastAsia="Times New Roman" w:hAnsi="Lato" w:cs="Arial"/>
                <w:b/>
                <w:bCs/>
                <w:color w:val="000000"/>
                <w:sz w:val="20"/>
                <w:szCs w:val="20"/>
                <w:lang w:eastAsia="es-MX"/>
              </w:rPr>
              <w:t>2. Menos Egresos Presupuestarios No Contables</w:t>
            </w:r>
          </w:p>
        </w:tc>
        <w:tc>
          <w:tcPr>
            <w:tcW w:w="3970" w:type="dxa"/>
            <w:gridSpan w:val="3"/>
            <w:tcBorders>
              <w:top w:val="nil"/>
              <w:left w:val="nil"/>
              <w:bottom w:val="single" w:sz="4" w:space="0" w:color="A6A6A6"/>
              <w:right w:val="nil"/>
            </w:tcBorders>
            <w:shd w:val="clear" w:color="000000" w:fill="FFFFFF"/>
            <w:noWrap/>
            <w:vAlign w:val="center"/>
            <w:hideMark/>
          </w:tcPr>
          <w:p w14:paraId="4752D384" w14:textId="77777777" w:rsidR="009108FF" w:rsidRPr="009C450C" w:rsidRDefault="009108FF" w:rsidP="009108FF">
            <w:pPr>
              <w:spacing w:after="0" w:line="240" w:lineRule="auto"/>
              <w:jc w:val="right"/>
              <w:rPr>
                <w:rFonts w:ascii="Lato" w:eastAsia="Times New Roman" w:hAnsi="Lato" w:cs="Arial"/>
                <w:b/>
                <w:bCs/>
                <w:color w:val="000000"/>
                <w:sz w:val="20"/>
                <w:szCs w:val="20"/>
                <w:lang w:eastAsia="es-MX"/>
              </w:rPr>
            </w:pPr>
            <w:r w:rsidRPr="009C450C">
              <w:rPr>
                <w:rFonts w:ascii="Lato" w:eastAsia="Times New Roman" w:hAnsi="Lato" w:cs="Arial"/>
                <w:b/>
                <w:bCs/>
                <w:color w:val="000000"/>
                <w:sz w:val="20"/>
                <w:szCs w:val="20"/>
                <w:lang w:eastAsia="es-MX"/>
              </w:rPr>
              <w:t>164,851.30</w:t>
            </w:r>
          </w:p>
        </w:tc>
        <w:tc>
          <w:tcPr>
            <w:tcW w:w="191" w:type="dxa"/>
            <w:tcBorders>
              <w:top w:val="nil"/>
              <w:left w:val="nil"/>
              <w:bottom w:val="single" w:sz="4" w:space="0" w:color="A6A6A6"/>
              <w:right w:val="single" w:sz="4" w:space="0" w:color="auto"/>
            </w:tcBorders>
            <w:shd w:val="clear" w:color="000000" w:fill="FFFFFF"/>
            <w:noWrap/>
            <w:vAlign w:val="bottom"/>
            <w:hideMark/>
          </w:tcPr>
          <w:p w14:paraId="4F8950E2" w14:textId="77777777" w:rsidR="009108FF" w:rsidRPr="009C450C" w:rsidRDefault="009108FF" w:rsidP="009108FF">
            <w:pPr>
              <w:spacing w:after="0" w:line="240" w:lineRule="auto"/>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r>
      <w:tr w:rsidR="009108FF" w:rsidRPr="009C450C" w14:paraId="7D9824BF" w14:textId="77777777" w:rsidTr="00237BDE">
        <w:trPr>
          <w:trHeight w:val="238"/>
          <w:jc w:val="center"/>
        </w:trPr>
        <w:tc>
          <w:tcPr>
            <w:tcW w:w="333" w:type="dxa"/>
            <w:tcBorders>
              <w:top w:val="nil"/>
              <w:left w:val="single" w:sz="4" w:space="0" w:color="auto"/>
              <w:bottom w:val="single" w:sz="4" w:space="0" w:color="A6A6A6"/>
              <w:right w:val="nil"/>
            </w:tcBorders>
            <w:shd w:val="clear" w:color="000000" w:fill="FFFFFF"/>
            <w:noWrap/>
            <w:vAlign w:val="bottom"/>
            <w:hideMark/>
          </w:tcPr>
          <w:p w14:paraId="6F863F73" w14:textId="77777777" w:rsidR="009108FF" w:rsidRPr="009C450C" w:rsidRDefault="009108FF" w:rsidP="009108FF">
            <w:pPr>
              <w:spacing w:after="0" w:line="240" w:lineRule="auto"/>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c>
          <w:tcPr>
            <w:tcW w:w="5196" w:type="dxa"/>
            <w:gridSpan w:val="7"/>
            <w:tcBorders>
              <w:top w:val="single" w:sz="4" w:space="0" w:color="A6A6A6"/>
              <w:left w:val="nil"/>
              <w:bottom w:val="single" w:sz="4" w:space="0" w:color="A6A6A6"/>
              <w:right w:val="single" w:sz="4" w:space="0" w:color="A6A6A6"/>
            </w:tcBorders>
            <w:shd w:val="clear" w:color="000000" w:fill="FFFFFF"/>
            <w:noWrap/>
            <w:vAlign w:val="bottom"/>
            <w:hideMark/>
          </w:tcPr>
          <w:p w14:paraId="0C3D1578" w14:textId="77777777" w:rsidR="009108FF" w:rsidRPr="009C450C" w:rsidRDefault="009108FF" w:rsidP="009108FF">
            <w:pPr>
              <w:spacing w:after="0" w:line="240" w:lineRule="auto"/>
              <w:ind w:firstLineChars="100" w:firstLine="200"/>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xml:space="preserve">2.1 Materias Primas y Materiales de Producción y Comercialización </w:t>
            </w:r>
          </w:p>
        </w:tc>
        <w:tc>
          <w:tcPr>
            <w:tcW w:w="3970" w:type="dxa"/>
            <w:gridSpan w:val="3"/>
            <w:tcBorders>
              <w:top w:val="nil"/>
              <w:left w:val="nil"/>
              <w:bottom w:val="single" w:sz="4" w:space="0" w:color="A6A6A6"/>
              <w:right w:val="nil"/>
            </w:tcBorders>
            <w:shd w:val="clear" w:color="000000" w:fill="FFFFFF"/>
            <w:noWrap/>
            <w:vAlign w:val="center"/>
            <w:hideMark/>
          </w:tcPr>
          <w:p w14:paraId="1E6D4548" w14:textId="77777777" w:rsidR="009108FF" w:rsidRPr="009C450C" w:rsidRDefault="009108FF" w:rsidP="009108FF">
            <w:pPr>
              <w:spacing w:after="0" w:line="240" w:lineRule="auto"/>
              <w:jc w:val="right"/>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0.00</w:t>
            </w:r>
          </w:p>
        </w:tc>
        <w:tc>
          <w:tcPr>
            <w:tcW w:w="191" w:type="dxa"/>
            <w:tcBorders>
              <w:top w:val="nil"/>
              <w:left w:val="nil"/>
              <w:bottom w:val="single" w:sz="4" w:space="0" w:color="A6A6A6"/>
              <w:right w:val="single" w:sz="4" w:space="0" w:color="auto"/>
            </w:tcBorders>
            <w:shd w:val="clear" w:color="000000" w:fill="FFFFFF"/>
            <w:noWrap/>
            <w:vAlign w:val="bottom"/>
            <w:hideMark/>
          </w:tcPr>
          <w:p w14:paraId="6107A6D5" w14:textId="77777777" w:rsidR="009108FF" w:rsidRPr="009C450C" w:rsidRDefault="009108FF" w:rsidP="009108FF">
            <w:pPr>
              <w:spacing w:after="0" w:line="240" w:lineRule="auto"/>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r>
      <w:tr w:rsidR="009108FF" w:rsidRPr="009C450C" w14:paraId="46D1C7B2" w14:textId="77777777" w:rsidTr="00237BDE">
        <w:trPr>
          <w:trHeight w:val="238"/>
          <w:jc w:val="center"/>
        </w:trPr>
        <w:tc>
          <w:tcPr>
            <w:tcW w:w="333" w:type="dxa"/>
            <w:tcBorders>
              <w:top w:val="nil"/>
              <w:left w:val="single" w:sz="4" w:space="0" w:color="auto"/>
              <w:bottom w:val="single" w:sz="4" w:space="0" w:color="A6A6A6"/>
              <w:right w:val="nil"/>
            </w:tcBorders>
            <w:shd w:val="clear" w:color="000000" w:fill="FFFFFF"/>
            <w:noWrap/>
            <w:vAlign w:val="bottom"/>
            <w:hideMark/>
          </w:tcPr>
          <w:p w14:paraId="50C6BEC1" w14:textId="77777777" w:rsidR="009108FF" w:rsidRPr="009C450C" w:rsidRDefault="009108FF" w:rsidP="009108FF">
            <w:pPr>
              <w:spacing w:after="0" w:line="240" w:lineRule="auto"/>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c>
          <w:tcPr>
            <w:tcW w:w="5196" w:type="dxa"/>
            <w:gridSpan w:val="7"/>
            <w:tcBorders>
              <w:top w:val="single" w:sz="4" w:space="0" w:color="A6A6A6"/>
              <w:left w:val="nil"/>
              <w:bottom w:val="single" w:sz="4" w:space="0" w:color="A6A6A6"/>
              <w:right w:val="single" w:sz="4" w:space="0" w:color="A6A6A6"/>
            </w:tcBorders>
            <w:shd w:val="clear" w:color="000000" w:fill="FFFFFF"/>
            <w:noWrap/>
            <w:vAlign w:val="bottom"/>
            <w:hideMark/>
          </w:tcPr>
          <w:p w14:paraId="7390C641" w14:textId="77777777" w:rsidR="009108FF" w:rsidRPr="009C450C" w:rsidRDefault="009108FF" w:rsidP="009108FF">
            <w:pPr>
              <w:spacing w:after="0" w:line="240" w:lineRule="auto"/>
              <w:ind w:firstLineChars="100" w:firstLine="200"/>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2.2 Materiales y Suministros</w:t>
            </w:r>
          </w:p>
        </w:tc>
        <w:tc>
          <w:tcPr>
            <w:tcW w:w="3970" w:type="dxa"/>
            <w:gridSpan w:val="3"/>
            <w:tcBorders>
              <w:top w:val="nil"/>
              <w:left w:val="nil"/>
              <w:bottom w:val="single" w:sz="4" w:space="0" w:color="A6A6A6"/>
              <w:right w:val="nil"/>
            </w:tcBorders>
            <w:shd w:val="clear" w:color="000000" w:fill="FFFFFF"/>
            <w:noWrap/>
            <w:vAlign w:val="center"/>
            <w:hideMark/>
          </w:tcPr>
          <w:p w14:paraId="1412AB25" w14:textId="77777777" w:rsidR="009108FF" w:rsidRPr="009C450C" w:rsidRDefault="009108FF" w:rsidP="009108FF">
            <w:pPr>
              <w:spacing w:after="0" w:line="240" w:lineRule="auto"/>
              <w:jc w:val="right"/>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164,851.30</w:t>
            </w:r>
          </w:p>
        </w:tc>
        <w:tc>
          <w:tcPr>
            <w:tcW w:w="191" w:type="dxa"/>
            <w:tcBorders>
              <w:top w:val="nil"/>
              <w:left w:val="nil"/>
              <w:bottom w:val="single" w:sz="4" w:space="0" w:color="A6A6A6"/>
              <w:right w:val="single" w:sz="4" w:space="0" w:color="auto"/>
            </w:tcBorders>
            <w:shd w:val="clear" w:color="000000" w:fill="FFFFFF"/>
            <w:noWrap/>
            <w:vAlign w:val="bottom"/>
            <w:hideMark/>
          </w:tcPr>
          <w:p w14:paraId="2B3C63EA" w14:textId="77777777" w:rsidR="009108FF" w:rsidRPr="009C450C" w:rsidRDefault="009108FF" w:rsidP="009108FF">
            <w:pPr>
              <w:spacing w:after="0" w:line="240" w:lineRule="auto"/>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r>
      <w:tr w:rsidR="009108FF" w:rsidRPr="009C450C" w14:paraId="769A308C" w14:textId="77777777" w:rsidTr="00237BDE">
        <w:trPr>
          <w:trHeight w:val="238"/>
          <w:jc w:val="center"/>
        </w:trPr>
        <w:tc>
          <w:tcPr>
            <w:tcW w:w="333" w:type="dxa"/>
            <w:tcBorders>
              <w:top w:val="nil"/>
              <w:left w:val="single" w:sz="4" w:space="0" w:color="auto"/>
              <w:bottom w:val="single" w:sz="4" w:space="0" w:color="A6A6A6"/>
              <w:right w:val="nil"/>
            </w:tcBorders>
            <w:shd w:val="clear" w:color="000000" w:fill="FFFFFF"/>
            <w:noWrap/>
            <w:vAlign w:val="bottom"/>
            <w:hideMark/>
          </w:tcPr>
          <w:p w14:paraId="78E6E0A3" w14:textId="77777777" w:rsidR="009108FF" w:rsidRPr="009C450C" w:rsidRDefault="009108FF" w:rsidP="009108FF">
            <w:pPr>
              <w:spacing w:after="0" w:line="240" w:lineRule="auto"/>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c>
          <w:tcPr>
            <w:tcW w:w="5196" w:type="dxa"/>
            <w:gridSpan w:val="7"/>
            <w:tcBorders>
              <w:top w:val="single" w:sz="4" w:space="0" w:color="A6A6A6"/>
              <w:left w:val="nil"/>
              <w:bottom w:val="single" w:sz="4" w:space="0" w:color="A6A6A6"/>
              <w:right w:val="single" w:sz="4" w:space="0" w:color="A6A6A6"/>
            </w:tcBorders>
            <w:shd w:val="clear" w:color="000000" w:fill="FFFFFF"/>
            <w:noWrap/>
            <w:vAlign w:val="bottom"/>
            <w:hideMark/>
          </w:tcPr>
          <w:p w14:paraId="4C44B969" w14:textId="77777777" w:rsidR="009108FF" w:rsidRPr="009C450C" w:rsidRDefault="009108FF" w:rsidP="009108FF">
            <w:pPr>
              <w:spacing w:after="0" w:line="240" w:lineRule="auto"/>
              <w:ind w:firstLineChars="100" w:firstLine="200"/>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2.3 Mobiliario y Equipo de Administración</w:t>
            </w:r>
          </w:p>
        </w:tc>
        <w:tc>
          <w:tcPr>
            <w:tcW w:w="3970" w:type="dxa"/>
            <w:gridSpan w:val="3"/>
            <w:tcBorders>
              <w:top w:val="nil"/>
              <w:left w:val="nil"/>
              <w:bottom w:val="single" w:sz="4" w:space="0" w:color="A6A6A6"/>
              <w:right w:val="nil"/>
            </w:tcBorders>
            <w:shd w:val="clear" w:color="000000" w:fill="FFFFFF"/>
            <w:noWrap/>
            <w:vAlign w:val="center"/>
            <w:hideMark/>
          </w:tcPr>
          <w:p w14:paraId="0389D614" w14:textId="77777777" w:rsidR="009108FF" w:rsidRPr="009C450C" w:rsidRDefault="009108FF" w:rsidP="009108FF">
            <w:pPr>
              <w:spacing w:after="0" w:line="240" w:lineRule="auto"/>
              <w:jc w:val="right"/>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0.00</w:t>
            </w:r>
          </w:p>
        </w:tc>
        <w:tc>
          <w:tcPr>
            <w:tcW w:w="191" w:type="dxa"/>
            <w:tcBorders>
              <w:top w:val="nil"/>
              <w:left w:val="nil"/>
              <w:bottom w:val="single" w:sz="4" w:space="0" w:color="A6A6A6"/>
              <w:right w:val="single" w:sz="4" w:space="0" w:color="auto"/>
            </w:tcBorders>
            <w:shd w:val="clear" w:color="000000" w:fill="FFFFFF"/>
            <w:noWrap/>
            <w:vAlign w:val="bottom"/>
            <w:hideMark/>
          </w:tcPr>
          <w:p w14:paraId="59E66414" w14:textId="77777777" w:rsidR="009108FF" w:rsidRPr="009C450C" w:rsidRDefault="009108FF" w:rsidP="009108FF">
            <w:pPr>
              <w:spacing w:after="0" w:line="240" w:lineRule="auto"/>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r>
      <w:tr w:rsidR="009108FF" w:rsidRPr="009C450C" w14:paraId="68F190B2" w14:textId="77777777" w:rsidTr="00237BDE">
        <w:trPr>
          <w:trHeight w:val="238"/>
          <w:jc w:val="center"/>
        </w:trPr>
        <w:tc>
          <w:tcPr>
            <w:tcW w:w="333" w:type="dxa"/>
            <w:tcBorders>
              <w:top w:val="nil"/>
              <w:left w:val="single" w:sz="4" w:space="0" w:color="auto"/>
              <w:bottom w:val="single" w:sz="4" w:space="0" w:color="A6A6A6"/>
              <w:right w:val="nil"/>
            </w:tcBorders>
            <w:shd w:val="clear" w:color="000000" w:fill="FFFFFF"/>
            <w:noWrap/>
            <w:vAlign w:val="bottom"/>
            <w:hideMark/>
          </w:tcPr>
          <w:p w14:paraId="14457089" w14:textId="77777777" w:rsidR="009108FF" w:rsidRPr="009C450C" w:rsidRDefault="009108FF" w:rsidP="009108FF">
            <w:pPr>
              <w:spacing w:after="0" w:line="240" w:lineRule="auto"/>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c>
          <w:tcPr>
            <w:tcW w:w="5196" w:type="dxa"/>
            <w:gridSpan w:val="7"/>
            <w:tcBorders>
              <w:top w:val="single" w:sz="4" w:space="0" w:color="A6A6A6"/>
              <w:left w:val="nil"/>
              <w:bottom w:val="single" w:sz="4" w:space="0" w:color="A6A6A6"/>
              <w:right w:val="single" w:sz="4" w:space="0" w:color="A6A6A6"/>
            </w:tcBorders>
            <w:shd w:val="clear" w:color="000000" w:fill="FFFFFF"/>
            <w:noWrap/>
            <w:vAlign w:val="bottom"/>
            <w:hideMark/>
          </w:tcPr>
          <w:p w14:paraId="46FAED0B" w14:textId="77777777" w:rsidR="009108FF" w:rsidRPr="009C450C" w:rsidRDefault="009108FF" w:rsidP="009108FF">
            <w:pPr>
              <w:spacing w:after="0" w:line="240" w:lineRule="auto"/>
              <w:ind w:firstLineChars="100" w:firstLine="200"/>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xml:space="preserve">2.4 Mobiliario y Equipo Educacional y Recreativo </w:t>
            </w:r>
          </w:p>
        </w:tc>
        <w:tc>
          <w:tcPr>
            <w:tcW w:w="3970" w:type="dxa"/>
            <w:gridSpan w:val="3"/>
            <w:tcBorders>
              <w:top w:val="nil"/>
              <w:left w:val="nil"/>
              <w:bottom w:val="single" w:sz="4" w:space="0" w:color="A6A6A6"/>
              <w:right w:val="nil"/>
            </w:tcBorders>
            <w:shd w:val="clear" w:color="000000" w:fill="FFFFFF"/>
            <w:noWrap/>
            <w:vAlign w:val="center"/>
            <w:hideMark/>
          </w:tcPr>
          <w:p w14:paraId="23649E75" w14:textId="77777777" w:rsidR="009108FF" w:rsidRPr="009C450C" w:rsidRDefault="009108FF" w:rsidP="009108FF">
            <w:pPr>
              <w:spacing w:after="0" w:line="240" w:lineRule="auto"/>
              <w:jc w:val="right"/>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0.00</w:t>
            </w:r>
          </w:p>
        </w:tc>
        <w:tc>
          <w:tcPr>
            <w:tcW w:w="191" w:type="dxa"/>
            <w:tcBorders>
              <w:top w:val="nil"/>
              <w:left w:val="nil"/>
              <w:bottom w:val="single" w:sz="4" w:space="0" w:color="A6A6A6"/>
              <w:right w:val="single" w:sz="4" w:space="0" w:color="auto"/>
            </w:tcBorders>
            <w:shd w:val="clear" w:color="000000" w:fill="FFFFFF"/>
            <w:noWrap/>
            <w:vAlign w:val="bottom"/>
            <w:hideMark/>
          </w:tcPr>
          <w:p w14:paraId="661FB1B6" w14:textId="77777777" w:rsidR="009108FF" w:rsidRPr="009C450C" w:rsidRDefault="009108FF" w:rsidP="009108FF">
            <w:pPr>
              <w:spacing w:after="0" w:line="240" w:lineRule="auto"/>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r>
      <w:tr w:rsidR="009108FF" w:rsidRPr="009C450C" w14:paraId="7AF26A31" w14:textId="77777777" w:rsidTr="00237BDE">
        <w:trPr>
          <w:trHeight w:val="238"/>
          <w:jc w:val="center"/>
        </w:trPr>
        <w:tc>
          <w:tcPr>
            <w:tcW w:w="333" w:type="dxa"/>
            <w:tcBorders>
              <w:top w:val="nil"/>
              <w:left w:val="single" w:sz="4" w:space="0" w:color="auto"/>
              <w:bottom w:val="single" w:sz="4" w:space="0" w:color="A6A6A6"/>
              <w:right w:val="nil"/>
            </w:tcBorders>
            <w:shd w:val="clear" w:color="000000" w:fill="FFFFFF"/>
            <w:noWrap/>
            <w:vAlign w:val="bottom"/>
            <w:hideMark/>
          </w:tcPr>
          <w:p w14:paraId="1648E6FD" w14:textId="77777777" w:rsidR="009108FF" w:rsidRPr="009C450C" w:rsidRDefault="009108FF" w:rsidP="009108FF">
            <w:pPr>
              <w:spacing w:after="0" w:line="240" w:lineRule="auto"/>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c>
          <w:tcPr>
            <w:tcW w:w="5196" w:type="dxa"/>
            <w:gridSpan w:val="7"/>
            <w:tcBorders>
              <w:top w:val="single" w:sz="4" w:space="0" w:color="A6A6A6"/>
              <w:left w:val="nil"/>
              <w:bottom w:val="single" w:sz="4" w:space="0" w:color="A6A6A6"/>
              <w:right w:val="single" w:sz="4" w:space="0" w:color="A6A6A6"/>
            </w:tcBorders>
            <w:shd w:val="clear" w:color="000000" w:fill="FFFFFF"/>
            <w:noWrap/>
            <w:vAlign w:val="bottom"/>
            <w:hideMark/>
          </w:tcPr>
          <w:p w14:paraId="05D24816" w14:textId="77777777" w:rsidR="009108FF" w:rsidRPr="009C450C" w:rsidRDefault="009108FF" w:rsidP="009108FF">
            <w:pPr>
              <w:spacing w:after="0" w:line="240" w:lineRule="auto"/>
              <w:ind w:firstLineChars="100" w:firstLine="200"/>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xml:space="preserve">2.5 Equipo e Instrumental Médico y de Laboratorio </w:t>
            </w:r>
          </w:p>
        </w:tc>
        <w:tc>
          <w:tcPr>
            <w:tcW w:w="3970" w:type="dxa"/>
            <w:gridSpan w:val="3"/>
            <w:tcBorders>
              <w:top w:val="nil"/>
              <w:left w:val="nil"/>
              <w:bottom w:val="single" w:sz="4" w:space="0" w:color="A6A6A6"/>
              <w:right w:val="nil"/>
            </w:tcBorders>
            <w:shd w:val="clear" w:color="000000" w:fill="FFFFFF"/>
            <w:noWrap/>
            <w:vAlign w:val="center"/>
            <w:hideMark/>
          </w:tcPr>
          <w:p w14:paraId="6F24351A" w14:textId="77777777" w:rsidR="009108FF" w:rsidRPr="009C450C" w:rsidRDefault="009108FF" w:rsidP="009108FF">
            <w:pPr>
              <w:spacing w:after="0" w:line="240" w:lineRule="auto"/>
              <w:jc w:val="right"/>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0.00</w:t>
            </w:r>
          </w:p>
        </w:tc>
        <w:tc>
          <w:tcPr>
            <w:tcW w:w="191" w:type="dxa"/>
            <w:tcBorders>
              <w:top w:val="nil"/>
              <w:left w:val="nil"/>
              <w:bottom w:val="single" w:sz="4" w:space="0" w:color="A6A6A6"/>
              <w:right w:val="single" w:sz="4" w:space="0" w:color="auto"/>
            </w:tcBorders>
            <w:shd w:val="clear" w:color="000000" w:fill="FFFFFF"/>
            <w:noWrap/>
            <w:vAlign w:val="bottom"/>
            <w:hideMark/>
          </w:tcPr>
          <w:p w14:paraId="5B1620BA" w14:textId="77777777" w:rsidR="009108FF" w:rsidRPr="009C450C" w:rsidRDefault="009108FF" w:rsidP="009108FF">
            <w:pPr>
              <w:spacing w:after="0" w:line="240" w:lineRule="auto"/>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r>
      <w:tr w:rsidR="009108FF" w:rsidRPr="009C450C" w14:paraId="77D302A8" w14:textId="77777777" w:rsidTr="00237BDE">
        <w:trPr>
          <w:trHeight w:val="238"/>
          <w:jc w:val="center"/>
        </w:trPr>
        <w:tc>
          <w:tcPr>
            <w:tcW w:w="333" w:type="dxa"/>
            <w:tcBorders>
              <w:top w:val="nil"/>
              <w:left w:val="single" w:sz="4" w:space="0" w:color="auto"/>
              <w:bottom w:val="single" w:sz="4" w:space="0" w:color="A6A6A6"/>
              <w:right w:val="nil"/>
            </w:tcBorders>
            <w:shd w:val="clear" w:color="000000" w:fill="FFFFFF"/>
            <w:noWrap/>
            <w:vAlign w:val="bottom"/>
            <w:hideMark/>
          </w:tcPr>
          <w:p w14:paraId="40E0C5D9" w14:textId="77777777" w:rsidR="009108FF" w:rsidRPr="009C450C" w:rsidRDefault="009108FF" w:rsidP="009108FF">
            <w:pPr>
              <w:spacing w:after="0" w:line="240" w:lineRule="auto"/>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c>
          <w:tcPr>
            <w:tcW w:w="5196" w:type="dxa"/>
            <w:gridSpan w:val="7"/>
            <w:tcBorders>
              <w:top w:val="single" w:sz="4" w:space="0" w:color="A6A6A6"/>
              <w:left w:val="nil"/>
              <w:bottom w:val="single" w:sz="4" w:space="0" w:color="A6A6A6"/>
              <w:right w:val="single" w:sz="4" w:space="0" w:color="A6A6A6"/>
            </w:tcBorders>
            <w:shd w:val="clear" w:color="000000" w:fill="FFFFFF"/>
            <w:noWrap/>
            <w:vAlign w:val="bottom"/>
            <w:hideMark/>
          </w:tcPr>
          <w:p w14:paraId="0A12ECFA" w14:textId="77777777" w:rsidR="009108FF" w:rsidRPr="009C450C" w:rsidRDefault="009108FF" w:rsidP="009108FF">
            <w:pPr>
              <w:spacing w:after="0" w:line="240" w:lineRule="auto"/>
              <w:ind w:firstLineChars="100" w:firstLine="200"/>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xml:space="preserve">2.6 Vehículos y Equipo de Transporte </w:t>
            </w:r>
          </w:p>
        </w:tc>
        <w:tc>
          <w:tcPr>
            <w:tcW w:w="3970" w:type="dxa"/>
            <w:gridSpan w:val="3"/>
            <w:tcBorders>
              <w:top w:val="nil"/>
              <w:left w:val="nil"/>
              <w:bottom w:val="single" w:sz="4" w:space="0" w:color="A6A6A6"/>
              <w:right w:val="nil"/>
            </w:tcBorders>
            <w:shd w:val="clear" w:color="000000" w:fill="FFFFFF"/>
            <w:noWrap/>
            <w:vAlign w:val="center"/>
            <w:hideMark/>
          </w:tcPr>
          <w:p w14:paraId="1319EFD1" w14:textId="77777777" w:rsidR="009108FF" w:rsidRPr="009C450C" w:rsidRDefault="009108FF" w:rsidP="009108FF">
            <w:pPr>
              <w:spacing w:after="0" w:line="240" w:lineRule="auto"/>
              <w:jc w:val="right"/>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0.00</w:t>
            </w:r>
          </w:p>
        </w:tc>
        <w:tc>
          <w:tcPr>
            <w:tcW w:w="191" w:type="dxa"/>
            <w:tcBorders>
              <w:top w:val="nil"/>
              <w:left w:val="nil"/>
              <w:bottom w:val="single" w:sz="4" w:space="0" w:color="A6A6A6"/>
              <w:right w:val="single" w:sz="4" w:space="0" w:color="auto"/>
            </w:tcBorders>
            <w:shd w:val="clear" w:color="000000" w:fill="FFFFFF"/>
            <w:noWrap/>
            <w:vAlign w:val="bottom"/>
            <w:hideMark/>
          </w:tcPr>
          <w:p w14:paraId="6511D2DB" w14:textId="77777777" w:rsidR="009108FF" w:rsidRPr="009C450C" w:rsidRDefault="009108FF" w:rsidP="009108FF">
            <w:pPr>
              <w:spacing w:after="0" w:line="240" w:lineRule="auto"/>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r>
      <w:tr w:rsidR="009108FF" w:rsidRPr="009C450C" w14:paraId="697DE8D6" w14:textId="77777777" w:rsidTr="00237BDE">
        <w:trPr>
          <w:trHeight w:val="238"/>
          <w:jc w:val="center"/>
        </w:trPr>
        <w:tc>
          <w:tcPr>
            <w:tcW w:w="333" w:type="dxa"/>
            <w:tcBorders>
              <w:top w:val="nil"/>
              <w:left w:val="single" w:sz="4" w:space="0" w:color="auto"/>
              <w:bottom w:val="single" w:sz="4" w:space="0" w:color="A6A6A6"/>
              <w:right w:val="nil"/>
            </w:tcBorders>
            <w:shd w:val="clear" w:color="000000" w:fill="FFFFFF"/>
            <w:noWrap/>
            <w:vAlign w:val="bottom"/>
            <w:hideMark/>
          </w:tcPr>
          <w:p w14:paraId="7519E4D5" w14:textId="77777777" w:rsidR="009108FF" w:rsidRPr="009C450C" w:rsidRDefault="009108FF" w:rsidP="009108FF">
            <w:pPr>
              <w:spacing w:after="0" w:line="240" w:lineRule="auto"/>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c>
          <w:tcPr>
            <w:tcW w:w="5196" w:type="dxa"/>
            <w:gridSpan w:val="7"/>
            <w:tcBorders>
              <w:top w:val="single" w:sz="4" w:space="0" w:color="A6A6A6"/>
              <w:left w:val="nil"/>
              <w:bottom w:val="single" w:sz="4" w:space="0" w:color="A6A6A6"/>
              <w:right w:val="single" w:sz="4" w:space="0" w:color="A6A6A6"/>
            </w:tcBorders>
            <w:shd w:val="clear" w:color="000000" w:fill="FFFFFF"/>
            <w:noWrap/>
            <w:vAlign w:val="bottom"/>
            <w:hideMark/>
          </w:tcPr>
          <w:p w14:paraId="7D6CBEAE" w14:textId="77777777" w:rsidR="009108FF" w:rsidRPr="009C450C" w:rsidRDefault="009108FF" w:rsidP="009108FF">
            <w:pPr>
              <w:spacing w:after="0" w:line="240" w:lineRule="auto"/>
              <w:ind w:firstLineChars="100" w:firstLine="200"/>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xml:space="preserve">2.7 Equipo de Defensa y Seguridad </w:t>
            </w:r>
          </w:p>
        </w:tc>
        <w:tc>
          <w:tcPr>
            <w:tcW w:w="3970" w:type="dxa"/>
            <w:gridSpan w:val="3"/>
            <w:tcBorders>
              <w:top w:val="nil"/>
              <w:left w:val="nil"/>
              <w:bottom w:val="single" w:sz="4" w:space="0" w:color="A6A6A6"/>
              <w:right w:val="nil"/>
            </w:tcBorders>
            <w:shd w:val="clear" w:color="000000" w:fill="FFFFFF"/>
            <w:noWrap/>
            <w:vAlign w:val="center"/>
            <w:hideMark/>
          </w:tcPr>
          <w:p w14:paraId="4FDC0A6D" w14:textId="77777777" w:rsidR="009108FF" w:rsidRPr="009C450C" w:rsidRDefault="009108FF" w:rsidP="009108FF">
            <w:pPr>
              <w:spacing w:after="0" w:line="240" w:lineRule="auto"/>
              <w:jc w:val="right"/>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0.00</w:t>
            </w:r>
          </w:p>
        </w:tc>
        <w:tc>
          <w:tcPr>
            <w:tcW w:w="191" w:type="dxa"/>
            <w:tcBorders>
              <w:top w:val="nil"/>
              <w:left w:val="nil"/>
              <w:bottom w:val="single" w:sz="4" w:space="0" w:color="A6A6A6"/>
              <w:right w:val="single" w:sz="4" w:space="0" w:color="auto"/>
            </w:tcBorders>
            <w:shd w:val="clear" w:color="000000" w:fill="FFFFFF"/>
            <w:noWrap/>
            <w:vAlign w:val="bottom"/>
            <w:hideMark/>
          </w:tcPr>
          <w:p w14:paraId="4788E31F" w14:textId="77777777" w:rsidR="009108FF" w:rsidRPr="009C450C" w:rsidRDefault="009108FF" w:rsidP="009108FF">
            <w:pPr>
              <w:spacing w:after="0" w:line="240" w:lineRule="auto"/>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r>
      <w:tr w:rsidR="009108FF" w:rsidRPr="009C450C" w14:paraId="58ABA0A2" w14:textId="77777777" w:rsidTr="00237BDE">
        <w:trPr>
          <w:trHeight w:val="238"/>
          <w:jc w:val="center"/>
        </w:trPr>
        <w:tc>
          <w:tcPr>
            <w:tcW w:w="333" w:type="dxa"/>
            <w:tcBorders>
              <w:top w:val="nil"/>
              <w:left w:val="single" w:sz="4" w:space="0" w:color="auto"/>
              <w:bottom w:val="single" w:sz="4" w:space="0" w:color="A6A6A6"/>
              <w:right w:val="nil"/>
            </w:tcBorders>
            <w:shd w:val="clear" w:color="000000" w:fill="FFFFFF"/>
            <w:noWrap/>
            <w:vAlign w:val="bottom"/>
            <w:hideMark/>
          </w:tcPr>
          <w:p w14:paraId="1E5A4C03" w14:textId="77777777" w:rsidR="009108FF" w:rsidRPr="009C450C" w:rsidRDefault="009108FF" w:rsidP="009108FF">
            <w:pPr>
              <w:spacing w:after="0" w:line="240" w:lineRule="auto"/>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c>
          <w:tcPr>
            <w:tcW w:w="5196" w:type="dxa"/>
            <w:gridSpan w:val="7"/>
            <w:tcBorders>
              <w:top w:val="single" w:sz="4" w:space="0" w:color="A6A6A6"/>
              <w:left w:val="nil"/>
              <w:bottom w:val="single" w:sz="4" w:space="0" w:color="A6A6A6"/>
              <w:right w:val="single" w:sz="4" w:space="0" w:color="A6A6A6"/>
            </w:tcBorders>
            <w:shd w:val="clear" w:color="000000" w:fill="FFFFFF"/>
            <w:noWrap/>
            <w:vAlign w:val="bottom"/>
            <w:hideMark/>
          </w:tcPr>
          <w:p w14:paraId="0922C2A5" w14:textId="77777777" w:rsidR="009108FF" w:rsidRPr="009C450C" w:rsidRDefault="009108FF" w:rsidP="009108FF">
            <w:pPr>
              <w:spacing w:after="0" w:line="240" w:lineRule="auto"/>
              <w:ind w:firstLineChars="100" w:firstLine="200"/>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xml:space="preserve">2.8 Maquinaria, Otros Equipos y Herramientas </w:t>
            </w:r>
          </w:p>
        </w:tc>
        <w:tc>
          <w:tcPr>
            <w:tcW w:w="3970" w:type="dxa"/>
            <w:gridSpan w:val="3"/>
            <w:tcBorders>
              <w:top w:val="nil"/>
              <w:left w:val="nil"/>
              <w:bottom w:val="single" w:sz="4" w:space="0" w:color="A6A6A6"/>
              <w:right w:val="nil"/>
            </w:tcBorders>
            <w:shd w:val="clear" w:color="000000" w:fill="FFFFFF"/>
            <w:noWrap/>
            <w:vAlign w:val="center"/>
            <w:hideMark/>
          </w:tcPr>
          <w:p w14:paraId="1591E639" w14:textId="77777777" w:rsidR="009108FF" w:rsidRPr="009C450C" w:rsidRDefault="009108FF" w:rsidP="009108FF">
            <w:pPr>
              <w:spacing w:after="0" w:line="240" w:lineRule="auto"/>
              <w:jc w:val="right"/>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0.00</w:t>
            </w:r>
          </w:p>
        </w:tc>
        <w:tc>
          <w:tcPr>
            <w:tcW w:w="191" w:type="dxa"/>
            <w:tcBorders>
              <w:top w:val="nil"/>
              <w:left w:val="nil"/>
              <w:bottom w:val="single" w:sz="4" w:space="0" w:color="A6A6A6"/>
              <w:right w:val="single" w:sz="4" w:space="0" w:color="auto"/>
            </w:tcBorders>
            <w:shd w:val="clear" w:color="000000" w:fill="FFFFFF"/>
            <w:noWrap/>
            <w:vAlign w:val="bottom"/>
            <w:hideMark/>
          </w:tcPr>
          <w:p w14:paraId="1939C79D" w14:textId="77777777" w:rsidR="009108FF" w:rsidRPr="009C450C" w:rsidRDefault="009108FF" w:rsidP="009108FF">
            <w:pPr>
              <w:spacing w:after="0" w:line="240" w:lineRule="auto"/>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r>
      <w:tr w:rsidR="009108FF" w:rsidRPr="009C450C" w14:paraId="4CD75F6A" w14:textId="77777777" w:rsidTr="00237BDE">
        <w:trPr>
          <w:trHeight w:val="238"/>
          <w:jc w:val="center"/>
        </w:trPr>
        <w:tc>
          <w:tcPr>
            <w:tcW w:w="333" w:type="dxa"/>
            <w:tcBorders>
              <w:top w:val="nil"/>
              <w:left w:val="single" w:sz="4" w:space="0" w:color="auto"/>
              <w:bottom w:val="single" w:sz="4" w:space="0" w:color="A6A6A6"/>
              <w:right w:val="nil"/>
            </w:tcBorders>
            <w:shd w:val="clear" w:color="000000" w:fill="FFFFFF"/>
            <w:noWrap/>
            <w:vAlign w:val="bottom"/>
            <w:hideMark/>
          </w:tcPr>
          <w:p w14:paraId="4B3E5572" w14:textId="77777777" w:rsidR="009108FF" w:rsidRPr="009C450C" w:rsidRDefault="009108FF" w:rsidP="009108FF">
            <w:pPr>
              <w:spacing w:after="0" w:line="240" w:lineRule="auto"/>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c>
          <w:tcPr>
            <w:tcW w:w="5196" w:type="dxa"/>
            <w:gridSpan w:val="7"/>
            <w:tcBorders>
              <w:top w:val="single" w:sz="4" w:space="0" w:color="A6A6A6"/>
              <w:left w:val="nil"/>
              <w:bottom w:val="single" w:sz="4" w:space="0" w:color="A6A6A6"/>
              <w:right w:val="single" w:sz="4" w:space="0" w:color="A6A6A6"/>
            </w:tcBorders>
            <w:shd w:val="clear" w:color="000000" w:fill="FFFFFF"/>
            <w:noWrap/>
            <w:vAlign w:val="bottom"/>
            <w:hideMark/>
          </w:tcPr>
          <w:p w14:paraId="3160D427" w14:textId="77777777" w:rsidR="009108FF" w:rsidRPr="009C450C" w:rsidRDefault="009108FF" w:rsidP="009108FF">
            <w:pPr>
              <w:spacing w:after="0" w:line="240" w:lineRule="auto"/>
              <w:ind w:firstLineChars="100" w:firstLine="200"/>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xml:space="preserve">2.9 Activos Biológicos </w:t>
            </w:r>
          </w:p>
        </w:tc>
        <w:tc>
          <w:tcPr>
            <w:tcW w:w="3970" w:type="dxa"/>
            <w:gridSpan w:val="3"/>
            <w:tcBorders>
              <w:top w:val="nil"/>
              <w:left w:val="nil"/>
              <w:bottom w:val="single" w:sz="4" w:space="0" w:color="A6A6A6"/>
              <w:right w:val="nil"/>
            </w:tcBorders>
            <w:shd w:val="clear" w:color="000000" w:fill="FFFFFF"/>
            <w:noWrap/>
            <w:vAlign w:val="center"/>
            <w:hideMark/>
          </w:tcPr>
          <w:p w14:paraId="6AB7988F" w14:textId="77777777" w:rsidR="009108FF" w:rsidRPr="009C450C" w:rsidRDefault="009108FF" w:rsidP="009108FF">
            <w:pPr>
              <w:spacing w:after="0" w:line="240" w:lineRule="auto"/>
              <w:jc w:val="right"/>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0.00</w:t>
            </w:r>
          </w:p>
        </w:tc>
        <w:tc>
          <w:tcPr>
            <w:tcW w:w="191" w:type="dxa"/>
            <w:tcBorders>
              <w:top w:val="nil"/>
              <w:left w:val="nil"/>
              <w:bottom w:val="single" w:sz="4" w:space="0" w:color="A6A6A6"/>
              <w:right w:val="single" w:sz="4" w:space="0" w:color="auto"/>
            </w:tcBorders>
            <w:shd w:val="clear" w:color="000000" w:fill="FFFFFF"/>
            <w:noWrap/>
            <w:vAlign w:val="bottom"/>
            <w:hideMark/>
          </w:tcPr>
          <w:p w14:paraId="20648F3A" w14:textId="77777777" w:rsidR="009108FF" w:rsidRPr="009C450C" w:rsidRDefault="009108FF" w:rsidP="009108FF">
            <w:pPr>
              <w:spacing w:after="0" w:line="240" w:lineRule="auto"/>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r>
      <w:tr w:rsidR="009108FF" w:rsidRPr="009C450C" w14:paraId="40ABF671" w14:textId="77777777" w:rsidTr="00237BDE">
        <w:trPr>
          <w:trHeight w:val="238"/>
          <w:jc w:val="center"/>
        </w:trPr>
        <w:tc>
          <w:tcPr>
            <w:tcW w:w="333" w:type="dxa"/>
            <w:tcBorders>
              <w:top w:val="nil"/>
              <w:left w:val="single" w:sz="4" w:space="0" w:color="auto"/>
              <w:bottom w:val="single" w:sz="4" w:space="0" w:color="A6A6A6"/>
              <w:right w:val="nil"/>
            </w:tcBorders>
            <w:shd w:val="clear" w:color="000000" w:fill="FFFFFF"/>
            <w:noWrap/>
            <w:vAlign w:val="bottom"/>
            <w:hideMark/>
          </w:tcPr>
          <w:p w14:paraId="7D7439F3" w14:textId="77777777" w:rsidR="009108FF" w:rsidRPr="009C450C" w:rsidRDefault="009108FF" w:rsidP="009108FF">
            <w:pPr>
              <w:spacing w:after="0" w:line="240" w:lineRule="auto"/>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c>
          <w:tcPr>
            <w:tcW w:w="5196" w:type="dxa"/>
            <w:gridSpan w:val="7"/>
            <w:tcBorders>
              <w:top w:val="single" w:sz="4" w:space="0" w:color="A6A6A6"/>
              <w:left w:val="nil"/>
              <w:bottom w:val="single" w:sz="4" w:space="0" w:color="A6A6A6"/>
              <w:right w:val="single" w:sz="4" w:space="0" w:color="A6A6A6"/>
            </w:tcBorders>
            <w:shd w:val="clear" w:color="000000" w:fill="FFFFFF"/>
            <w:noWrap/>
            <w:vAlign w:val="bottom"/>
            <w:hideMark/>
          </w:tcPr>
          <w:p w14:paraId="6EE01450" w14:textId="77777777" w:rsidR="009108FF" w:rsidRPr="009C450C" w:rsidRDefault="009108FF" w:rsidP="009108FF">
            <w:pPr>
              <w:spacing w:after="0" w:line="240" w:lineRule="auto"/>
              <w:ind w:firstLineChars="100" w:firstLine="200"/>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xml:space="preserve">2.10 Bienes Inmuebles </w:t>
            </w:r>
          </w:p>
        </w:tc>
        <w:tc>
          <w:tcPr>
            <w:tcW w:w="3970" w:type="dxa"/>
            <w:gridSpan w:val="3"/>
            <w:tcBorders>
              <w:top w:val="nil"/>
              <w:left w:val="nil"/>
              <w:bottom w:val="single" w:sz="4" w:space="0" w:color="A6A6A6"/>
              <w:right w:val="nil"/>
            </w:tcBorders>
            <w:shd w:val="clear" w:color="000000" w:fill="FFFFFF"/>
            <w:noWrap/>
            <w:vAlign w:val="center"/>
            <w:hideMark/>
          </w:tcPr>
          <w:p w14:paraId="257836C7" w14:textId="77777777" w:rsidR="009108FF" w:rsidRPr="009C450C" w:rsidRDefault="009108FF" w:rsidP="009108FF">
            <w:pPr>
              <w:spacing w:after="0" w:line="240" w:lineRule="auto"/>
              <w:jc w:val="right"/>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0.00</w:t>
            </w:r>
          </w:p>
        </w:tc>
        <w:tc>
          <w:tcPr>
            <w:tcW w:w="191" w:type="dxa"/>
            <w:tcBorders>
              <w:top w:val="nil"/>
              <w:left w:val="nil"/>
              <w:bottom w:val="single" w:sz="4" w:space="0" w:color="A6A6A6"/>
              <w:right w:val="single" w:sz="4" w:space="0" w:color="auto"/>
            </w:tcBorders>
            <w:shd w:val="clear" w:color="000000" w:fill="FFFFFF"/>
            <w:noWrap/>
            <w:vAlign w:val="bottom"/>
            <w:hideMark/>
          </w:tcPr>
          <w:p w14:paraId="0FDA318F" w14:textId="77777777" w:rsidR="009108FF" w:rsidRPr="009C450C" w:rsidRDefault="009108FF" w:rsidP="009108FF">
            <w:pPr>
              <w:spacing w:after="0" w:line="240" w:lineRule="auto"/>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r>
      <w:tr w:rsidR="009108FF" w:rsidRPr="009C450C" w14:paraId="7D73B30D" w14:textId="77777777" w:rsidTr="00237BDE">
        <w:trPr>
          <w:trHeight w:val="238"/>
          <w:jc w:val="center"/>
        </w:trPr>
        <w:tc>
          <w:tcPr>
            <w:tcW w:w="333" w:type="dxa"/>
            <w:tcBorders>
              <w:top w:val="nil"/>
              <w:left w:val="single" w:sz="4" w:space="0" w:color="auto"/>
              <w:bottom w:val="single" w:sz="4" w:space="0" w:color="A6A6A6"/>
              <w:right w:val="nil"/>
            </w:tcBorders>
            <w:shd w:val="clear" w:color="000000" w:fill="FFFFFF"/>
            <w:noWrap/>
            <w:vAlign w:val="bottom"/>
            <w:hideMark/>
          </w:tcPr>
          <w:p w14:paraId="201A2F6F" w14:textId="77777777" w:rsidR="009108FF" w:rsidRPr="009C450C" w:rsidRDefault="009108FF" w:rsidP="009108FF">
            <w:pPr>
              <w:spacing w:after="0" w:line="240" w:lineRule="auto"/>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c>
          <w:tcPr>
            <w:tcW w:w="5196" w:type="dxa"/>
            <w:gridSpan w:val="7"/>
            <w:tcBorders>
              <w:top w:val="single" w:sz="4" w:space="0" w:color="A6A6A6"/>
              <w:left w:val="nil"/>
              <w:bottom w:val="single" w:sz="4" w:space="0" w:color="A6A6A6"/>
              <w:right w:val="single" w:sz="4" w:space="0" w:color="A6A6A6"/>
            </w:tcBorders>
            <w:shd w:val="clear" w:color="000000" w:fill="FFFFFF"/>
            <w:noWrap/>
            <w:vAlign w:val="bottom"/>
            <w:hideMark/>
          </w:tcPr>
          <w:p w14:paraId="279A7BC2" w14:textId="77777777" w:rsidR="009108FF" w:rsidRPr="009C450C" w:rsidRDefault="009108FF" w:rsidP="009108FF">
            <w:pPr>
              <w:spacing w:after="0" w:line="240" w:lineRule="auto"/>
              <w:ind w:firstLineChars="100" w:firstLine="200"/>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xml:space="preserve">2.11 Activos Intangibles </w:t>
            </w:r>
          </w:p>
        </w:tc>
        <w:tc>
          <w:tcPr>
            <w:tcW w:w="3970" w:type="dxa"/>
            <w:gridSpan w:val="3"/>
            <w:tcBorders>
              <w:top w:val="nil"/>
              <w:left w:val="nil"/>
              <w:bottom w:val="single" w:sz="4" w:space="0" w:color="A6A6A6"/>
              <w:right w:val="nil"/>
            </w:tcBorders>
            <w:shd w:val="clear" w:color="000000" w:fill="FFFFFF"/>
            <w:noWrap/>
            <w:vAlign w:val="center"/>
            <w:hideMark/>
          </w:tcPr>
          <w:p w14:paraId="6C8A916C" w14:textId="77777777" w:rsidR="009108FF" w:rsidRPr="009C450C" w:rsidRDefault="009108FF" w:rsidP="009108FF">
            <w:pPr>
              <w:spacing w:after="0" w:line="240" w:lineRule="auto"/>
              <w:jc w:val="right"/>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0.00</w:t>
            </w:r>
          </w:p>
        </w:tc>
        <w:tc>
          <w:tcPr>
            <w:tcW w:w="191" w:type="dxa"/>
            <w:tcBorders>
              <w:top w:val="nil"/>
              <w:left w:val="nil"/>
              <w:bottom w:val="single" w:sz="4" w:space="0" w:color="A6A6A6"/>
              <w:right w:val="single" w:sz="4" w:space="0" w:color="auto"/>
            </w:tcBorders>
            <w:shd w:val="clear" w:color="000000" w:fill="FFFFFF"/>
            <w:noWrap/>
            <w:vAlign w:val="bottom"/>
            <w:hideMark/>
          </w:tcPr>
          <w:p w14:paraId="1AF9D52C" w14:textId="77777777" w:rsidR="009108FF" w:rsidRPr="009C450C" w:rsidRDefault="009108FF" w:rsidP="009108FF">
            <w:pPr>
              <w:spacing w:after="0" w:line="240" w:lineRule="auto"/>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r>
      <w:tr w:rsidR="009108FF" w:rsidRPr="009C450C" w14:paraId="0C0CE67F" w14:textId="77777777" w:rsidTr="00237BDE">
        <w:trPr>
          <w:trHeight w:val="238"/>
          <w:jc w:val="center"/>
        </w:trPr>
        <w:tc>
          <w:tcPr>
            <w:tcW w:w="333" w:type="dxa"/>
            <w:tcBorders>
              <w:top w:val="nil"/>
              <w:left w:val="single" w:sz="4" w:space="0" w:color="auto"/>
              <w:bottom w:val="single" w:sz="4" w:space="0" w:color="A6A6A6"/>
              <w:right w:val="nil"/>
            </w:tcBorders>
            <w:shd w:val="clear" w:color="000000" w:fill="FFFFFF"/>
            <w:noWrap/>
            <w:vAlign w:val="bottom"/>
            <w:hideMark/>
          </w:tcPr>
          <w:p w14:paraId="5AA8F128" w14:textId="77777777" w:rsidR="009108FF" w:rsidRPr="009C450C" w:rsidRDefault="009108FF" w:rsidP="009108FF">
            <w:pPr>
              <w:spacing w:after="0" w:line="240" w:lineRule="auto"/>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c>
          <w:tcPr>
            <w:tcW w:w="5196" w:type="dxa"/>
            <w:gridSpan w:val="7"/>
            <w:tcBorders>
              <w:top w:val="single" w:sz="4" w:space="0" w:color="A6A6A6"/>
              <w:left w:val="nil"/>
              <w:bottom w:val="single" w:sz="4" w:space="0" w:color="A6A6A6"/>
              <w:right w:val="single" w:sz="4" w:space="0" w:color="A6A6A6"/>
            </w:tcBorders>
            <w:shd w:val="clear" w:color="000000" w:fill="FFFFFF"/>
            <w:noWrap/>
            <w:vAlign w:val="bottom"/>
            <w:hideMark/>
          </w:tcPr>
          <w:p w14:paraId="1E387A0E" w14:textId="77777777" w:rsidR="009108FF" w:rsidRPr="009C450C" w:rsidRDefault="009108FF" w:rsidP="009108FF">
            <w:pPr>
              <w:spacing w:after="0" w:line="240" w:lineRule="auto"/>
              <w:ind w:firstLineChars="100" w:firstLine="200"/>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2.12 Obra Pública en Bienes de Dominio Público</w:t>
            </w:r>
          </w:p>
        </w:tc>
        <w:tc>
          <w:tcPr>
            <w:tcW w:w="3970" w:type="dxa"/>
            <w:gridSpan w:val="3"/>
            <w:tcBorders>
              <w:top w:val="nil"/>
              <w:left w:val="nil"/>
              <w:bottom w:val="single" w:sz="4" w:space="0" w:color="A6A6A6"/>
              <w:right w:val="nil"/>
            </w:tcBorders>
            <w:shd w:val="clear" w:color="000000" w:fill="FFFFFF"/>
            <w:noWrap/>
            <w:vAlign w:val="center"/>
            <w:hideMark/>
          </w:tcPr>
          <w:p w14:paraId="77AF1B7D" w14:textId="77777777" w:rsidR="009108FF" w:rsidRPr="009C450C" w:rsidRDefault="009108FF" w:rsidP="009108FF">
            <w:pPr>
              <w:spacing w:after="0" w:line="240" w:lineRule="auto"/>
              <w:jc w:val="right"/>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0.00</w:t>
            </w:r>
          </w:p>
        </w:tc>
        <w:tc>
          <w:tcPr>
            <w:tcW w:w="191" w:type="dxa"/>
            <w:tcBorders>
              <w:top w:val="nil"/>
              <w:left w:val="nil"/>
              <w:bottom w:val="single" w:sz="4" w:space="0" w:color="A6A6A6"/>
              <w:right w:val="single" w:sz="4" w:space="0" w:color="auto"/>
            </w:tcBorders>
            <w:shd w:val="clear" w:color="000000" w:fill="FFFFFF"/>
            <w:noWrap/>
            <w:vAlign w:val="bottom"/>
            <w:hideMark/>
          </w:tcPr>
          <w:p w14:paraId="13BE714A" w14:textId="77777777" w:rsidR="009108FF" w:rsidRPr="009C450C" w:rsidRDefault="009108FF" w:rsidP="009108FF">
            <w:pPr>
              <w:spacing w:after="0" w:line="240" w:lineRule="auto"/>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r>
      <w:tr w:rsidR="009108FF" w:rsidRPr="009C450C" w14:paraId="509FB047" w14:textId="77777777" w:rsidTr="00237BDE">
        <w:trPr>
          <w:trHeight w:val="238"/>
          <w:jc w:val="center"/>
        </w:trPr>
        <w:tc>
          <w:tcPr>
            <w:tcW w:w="333" w:type="dxa"/>
            <w:tcBorders>
              <w:top w:val="nil"/>
              <w:left w:val="single" w:sz="4" w:space="0" w:color="auto"/>
              <w:bottom w:val="single" w:sz="4" w:space="0" w:color="A6A6A6"/>
              <w:right w:val="nil"/>
            </w:tcBorders>
            <w:shd w:val="clear" w:color="000000" w:fill="FFFFFF"/>
            <w:noWrap/>
            <w:vAlign w:val="bottom"/>
            <w:hideMark/>
          </w:tcPr>
          <w:p w14:paraId="65F35BF8" w14:textId="77777777" w:rsidR="009108FF" w:rsidRPr="009C450C" w:rsidRDefault="009108FF" w:rsidP="009108FF">
            <w:pPr>
              <w:spacing w:after="0" w:line="240" w:lineRule="auto"/>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c>
          <w:tcPr>
            <w:tcW w:w="5196" w:type="dxa"/>
            <w:gridSpan w:val="7"/>
            <w:tcBorders>
              <w:top w:val="single" w:sz="4" w:space="0" w:color="A6A6A6"/>
              <w:left w:val="nil"/>
              <w:bottom w:val="single" w:sz="4" w:space="0" w:color="A6A6A6"/>
              <w:right w:val="single" w:sz="4" w:space="0" w:color="A6A6A6"/>
            </w:tcBorders>
            <w:shd w:val="clear" w:color="000000" w:fill="FFFFFF"/>
            <w:noWrap/>
            <w:vAlign w:val="bottom"/>
            <w:hideMark/>
          </w:tcPr>
          <w:p w14:paraId="441C1E06" w14:textId="77777777" w:rsidR="009108FF" w:rsidRPr="009C450C" w:rsidRDefault="009108FF" w:rsidP="009108FF">
            <w:pPr>
              <w:spacing w:after="0" w:line="240" w:lineRule="auto"/>
              <w:ind w:firstLineChars="100" w:firstLine="200"/>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xml:space="preserve">2.13 Obra Pública en Bienes Propios </w:t>
            </w:r>
          </w:p>
        </w:tc>
        <w:tc>
          <w:tcPr>
            <w:tcW w:w="3970" w:type="dxa"/>
            <w:gridSpan w:val="3"/>
            <w:tcBorders>
              <w:top w:val="nil"/>
              <w:left w:val="nil"/>
              <w:bottom w:val="single" w:sz="4" w:space="0" w:color="A6A6A6"/>
              <w:right w:val="nil"/>
            </w:tcBorders>
            <w:shd w:val="clear" w:color="000000" w:fill="FFFFFF"/>
            <w:noWrap/>
            <w:vAlign w:val="center"/>
            <w:hideMark/>
          </w:tcPr>
          <w:p w14:paraId="05B8995C" w14:textId="77777777" w:rsidR="009108FF" w:rsidRPr="009C450C" w:rsidRDefault="009108FF" w:rsidP="009108FF">
            <w:pPr>
              <w:spacing w:after="0" w:line="240" w:lineRule="auto"/>
              <w:jc w:val="right"/>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0.00</w:t>
            </w:r>
          </w:p>
        </w:tc>
        <w:tc>
          <w:tcPr>
            <w:tcW w:w="191" w:type="dxa"/>
            <w:tcBorders>
              <w:top w:val="nil"/>
              <w:left w:val="nil"/>
              <w:bottom w:val="single" w:sz="4" w:space="0" w:color="A6A6A6"/>
              <w:right w:val="single" w:sz="4" w:space="0" w:color="auto"/>
            </w:tcBorders>
            <w:shd w:val="clear" w:color="000000" w:fill="FFFFFF"/>
            <w:noWrap/>
            <w:vAlign w:val="bottom"/>
            <w:hideMark/>
          </w:tcPr>
          <w:p w14:paraId="15E01559" w14:textId="77777777" w:rsidR="009108FF" w:rsidRPr="009C450C" w:rsidRDefault="009108FF" w:rsidP="009108FF">
            <w:pPr>
              <w:spacing w:after="0" w:line="240" w:lineRule="auto"/>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r>
      <w:tr w:rsidR="009108FF" w:rsidRPr="009C450C" w14:paraId="0F7B0EAF" w14:textId="77777777" w:rsidTr="00237BDE">
        <w:trPr>
          <w:trHeight w:val="238"/>
          <w:jc w:val="center"/>
        </w:trPr>
        <w:tc>
          <w:tcPr>
            <w:tcW w:w="333" w:type="dxa"/>
            <w:tcBorders>
              <w:top w:val="nil"/>
              <w:left w:val="single" w:sz="4" w:space="0" w:color="auto"/>
              <w:bottom w:val="single" w:sz="4" w:space="0" w:color="A6A6A6"/>
              <w:right w:val="nil"/>
            </w:tcBorders>
            <w:shd w:val="clear" w:color="000000" w:fill="FFFFFF"/>
            <w:noWrap/>
            <w:vAlign w:val="bottom"/>
            <w:hideMark/>
          </w:tcPr>
          <w:p w14:paraId="193A6F6F" w14:textId="77777777" w:rsidR="009108FF" w:rsidRPr="009C450C" w:rsidRDefault="009108FF" w:rsidP="009108FF">
            <w:pPr>
              <w:spacing w:after="0" w:line="240" w:lineRule="auto"/>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c>
          <w:tcPr>
            <w:tcW w:w="5196" w:type="dxa"/>
            <w:gridSpan w:val="7"/>
            <w:tcBorders>
              <w:top w:val="single" w:sz="4" w:space="0" w:color="A6A6A6"/>
              <w:left w:val="nil"/>
              <w:bottom w:val="single" w:sz="4" w:space="0" w:color="A6A6A6"/>
              <w:right w:val="single" w:sz="4" w:space="0" w:color="A6A6A6"/>
            </w:tcBorders>
            <w:shd w:val="clear" w:color="000000" w:fill="FFFFFF"/>
            <w:noWrap/>
            <w:vAlign w:val="bottom"/>
            <w:hideMark/>
          </w:tcPr>
          <w:p w14:paraId="71D1AE6B" w14:textId="77777777" w:rsidR="009108FF" w:rsidRPr="009C450C" w:rsidRDefault="009108FF" w:rsidP="009108FF">
            <w:pPr>
              <w:spacing w:after="0" w:line="240" w:lineRule="auto"/>
              <w:ind w:firstLineChars="100" w:firstLine="200"/>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xml:space="preserve">2.14 Acciones y Participaciones de Capital </w:t>
            </w:r>
          </w:p>
        </w:tc>
        <w:tc>
          <w:tcPr>
            <w:tcW w:w="3970" w:type="dxa"/>
            <w:gridSpan w:val="3"/>
            <w:tcBorders>
              <w:top w:val="nil"/>
              <w:left w:val="nil"/>
              <w:bottom w:val="single" w:sz="4" w:space="0" w:color="A6A6A6"/>
              <w:right w:val="nil"/>
            </w:tcBorders>
            <w:shd w:val="clear" w:color="000000" w:fill="FFFFFF"/>
            <w:noWrap/>
            <w:vAlign w:val="center"/>
            <w:hideMark/>
          </w:tcPr>
          <w:p w14:paraId="141D2873" w14:textId="77777777" w:rsidR="009108FF" w:rsidRPr="009C450C" w:rsidRDefault="009108FF" w:rsidP="009108FF">
            <w:pPr>
              <w:spacing w:after="0" w:line="240" w:lineRule="auto"/>
              <w:jc w:val="right"/>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0.00</w:t>
            </w:r>
          </w:p>
        </w:tc>
        <w:tc>
          <w:tcPr>
            <w:tcW w:w="191" w:type="dxa"/>
            <w:tcBorders>
              <w:top w:val="nil"/>
              <w:left w:val="nil"/>
              <w:bottom w:val="single" w:sz="4" w:space="0" w:color="A6A6A6"/>
              <w:right w:val="single" w:sz="4" w:space="0" w:color="auto"/>
            </w:tcBorders>
            <w:shd w:val="clear" w:color="000000" w:fill="FFFFFF"/>
            <w:noWrap/>
            <w:vAlign w:val="bottom"/>
            <w:hideMark/>
          </w:tcPr>
          <w:p w14:paraId="3DA574B5" w14:textId="77777777" w:rsidR="009108FF" w:rsidRPr="009C450C" w:rsidRDefault="009108FF" w:rsidP="009108FF">
            <w:pPr>
              <w:spacing w:after="0" w:line="240" w:lineRule="auto"/>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r>
      <w:tr w:rsidR="009108FF" w:rsidRPr="009C450C" w14:paraId="6670CC1F" w14:textId="77777777" w:rsidTr="00237BDE">
        <w:trPr>
          <w:trHeight w:val="238"/>
          <w:jc w:val="center"/>
        </w:trPr>
        <w:tc>
          <w:tcPr>
            <w:tcW w:w="333" w:type="dxa"/>
            <w:tcBorders>
              <w:top w:val="nil"/>
              <w:left w:val="single" w:sz="4" w:space="0" w:color="auto"/>
              <w:bottom w:val="single" w:sz="4" w:space="0" w:color="A6A6A6"/>
              <w:right w:val="nil"/>
            </w:tcBorders>
            <w:shd w:val="clear" w:color="000000" w:fill="FFFFFF"/>
            <w:noWrap/>
            <w:vAlign w:val="bottom"/>
            <w:hideMark/>
          </w:tcPr>
          <w:p w14:paraId="7EEF1B9F" w14:textId="77777777" w:rsidR="009108FF" w:rsidRPr="009C450C" w:rsidRDefault="009108FF" w:rsidP="009108FF">
            <w:pPr>
              <w:spacing w:after="0" w:line="240" w:lineRule="auto"/>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c>
          <w:tcPr>
            <w:tcW w:w="5196" w:type="dxa"/>
            <w:gridSpan w:val="7"/>
            <w:tcBorders>
              <w:top w:val="single" w:sz="4" w:space="0" w:color="A6A6A6"/>
              <w:left w:val="nil"/>
              <w:bottom w:val="single" w:sz="4" w:space="0" w:color="A6A6A6"/>
              <w:right w:val="single" w:sz="4" w:space="0" w:color="A6A6A6"/>
            </w:tcBorders>
            <w:shd w:val="clear" w:color="000000" w:fill="FFFFFF"/>
            <w:noWrap/>
            <w:vAlign w:val="bottom"/>
            <w:hideMark/>
          </w:tcPr>
          <w:p w14:paraId="3603B0FA" w14:textId="77777777" w:rsidR="009108FF" w:rsidRPr="009C450C" w:rsidRDefault="009108FF" w:rsidP="009108FF">
            <w:pPr>
              <w:spacing w:after="0" w:line="240" w:lineRule="auto"/>
              <w:ind w:firstLineChars="100" w:firstLine="200"/>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xml:space="preserve">2.15 Compra de Títulos y Valores </w:t>
            </w:r>
          </w:p>
        </w:tc>
        <w:tc>
          <w:tcPr>
            <w:tcW w:w="3970" w:type="dxa"/>
            <w:gridSpan w:val="3"/>
            <w:tcBorders>
              <w:top w:val="nil"/>
              <w:left w:val="nil"/>
              <w:bottom w:val="single" w:sz="4" w:space="0" w:color="A6A6A6"/>
              <w:right w:val="nil"/>
            </w:tcBorders>
            <w:shd w:val="clear" w:color="000000" w:fill="FFFFFF"/>
            <w:noWrap/>
            <w:vAlign w:val="center"/>
            <w:hideMark/>
          </w:tcPr>
          <w:p w14:paraId="46A9375E" w14:textId="77777777" w:rsidR="009108FF" w:rsidRPr="009C450C" w:rsidRDefault="009108FF" w:rsidP="009108FF">
            <w:pPr>
              <w:spacing w:after="0" w:line="240" w:lineRule="auto"/>
              <w:jc w:val="right"/>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0.00</w:t>
            </w:r>
          </w:p>
        </w:tc>
        <w:tc>
          <w:tcPr>
            <w:tcW w:w="191" w:type="dxa"/>
            <w:tcBorders>
              <w:top w:val="nil"/>
              <w:left w:val="nil"/>
              <w:bottom w:val="single" w:sz="4" w:space="0" w:color="A6A6A6"/>
              <w:right w:val="single" w:sz="4" w:space="0" w:color="auto"/>
            </w:tcBorders>
            <w:shd w:val="clear" w:color="000000" w:fill="FFFFFF"/>
            <w:noWrap/>
            <w:vAlign w:val="bottom"/>
            <w:hideMark/>
          </w:tcPr>
          <w:p w14:paraId="64BDF51A" w14:textId="77777777" w:rsidR="009108FF" w:rsidRPr="009C450C" w:rsidRDefault="009108FF" w:rsidP="009108FF">
            <w:pPr>
              <w:spacing w:after="0" w:line="240" w:lineRule="auto"/>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r>
      <w:tr w:rsidR="009108FF" w:rsidRPr="009C450C" w14:paraId="6AB49F8B" w14:textId="77777777" w:rsidTr="00237BDE">
        <w:trPr>
          <w:trHeight w:val="238"/>
          <w:jc w:val="center"/>
        </w:trPr>
        <w:tc>
          <w:tcPr>
            <w:tcW w:w="333" w:type="dxa"/>
            <w:tcBorders>
              <w:top w:val="nil"/>
              <w:left w:val="single" w:sz="4" w:space="0" w:color="auto"/>
              <w:bottom w:val="single" w:sz="4" w:space="0" w:color="A6A6A6"/>
              <w:right w:val="nil"/>
            </w:tcBorders>
            <w:shd w:val="clear" w:color="000000" w:fill="FFFFFF"/>
            <w:noWrap/>
            <w:vAlign w:val="bottom"/>
            <w:hideMark/>
          </w:tcPr>
          <w:p w14:paraId="1053ADC3" w14:textId="77777777" w:rsidR="009108FF" w:rsidRPr="009C450C" w:rsidRDefault="009108FF" w:rsidP="009108FF">
            <w:pPr>
              <w:spacing w:after="0" w:line="240" w:lineRule="auto"/>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c>
          <w:tcPr>
            <w:tcW w:w="5196" w:type="dxa"/>
            <w:gridSpan w:val="7"/>
            <w:tcBorders>
              <w:top w:val="single" w:sz="4" w:space="0" w:color="A6A6A6"/>
              <w:left w:val="nil"/>
              <w:bottom w:val="single" w:sz="4" w:space="0" w:color="A6A6A6"/>
              <w:right w:val="single" w:sz="4" w:space="0" w:color="A6A6A6"/>
            </w:tcBorders>
            <w:shd w:val="clear" w:color="000000" w:fill="FFFFFF"/>
            <w:noWrap/>
            <w:vAlign w:val="bottom"/>
            <w:hideMark/>
          </w:tcPr>
          <w:p w14:paraId="753DC5E9" w14:textId="77777777" w:rsidR="009108FF" w:rsidRPr="009C450C" w:rsidRDefault="009108FF" w:rsidP="009108FF">
            <w:pPr>
              <w:spacing w:after="0" w:line="240" w:lineRule="auto"/>
              <w:ind w:firstLineChars="100" w:firstLine="200"/>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xml:space="preserve">2.16 Concesión de Préstamos </w:t>
            </w:r>
          </w:p>
        </w:tc>
        <w:tc>
          <w:tcPr>
            <w:tcW w:w="3970" w:type="dxa"/>
            <w:gridSpan w:val="3"/>
            <w:tcBorders>
              <w:top w:val="nil"/>
              <w:left w:val="nil"/>
              <w:bottom w:val="single" w:sz="4" w:space="0" w:color="A6A6A6"/>
              <w:right w:val="nil"/>
            </w:tcBorders>
            <w:shd w:val="clear" w:color="000000" w:fill="FFFFFF"/>
            <w:noWrap/>
            <w:vAlign w:val="center"/>
            <w:hideMark/>
          </w:tcPr>
          <w:p w14:paraId="5DDE8510" w14:textId="77777777" w:rsidR="009108FF" w:rsidRPr="009C450C" w:rsidRDefault="009108FF" w:rsidP="009108FF">
            <w:pPr>
              <w:spacing w:after="0" w:line="240" w:lineRule="auto"/>
              <w:jc w:val="right"/>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0.00</w:t>
            </w:r>
          </w:p>
        </w:tc>
        <w:tc>
          <w:tcPr>
            <w:tcW w:w="191" w:type="dxa"/>
            <w:tcBorders>
              <w:top w:val="nil"/>
              <w:left w:val="nil"/>
              <w:bottom w:val="single" w:sz="4" w:space="0" w:color="A6A6A6"/>
              <w:right w:val="single" w:sz="4" w:space="0" w:color="auto"/>
            </w:tcBorders>
            <w:shd w:val="clear" w:color="000000" w:fill="FFFFFF"/>
            <w:noWrap/>
            <w:vAlign w:val="bottom"/>
            <w:hideMark/>
          </w:tcPr>
          <w:p w14:paraId="3CA395BF" w14:textId="77777777" w:rsidR="009108FF" w:rsidRPr="009C450C" w:rsidRDefault="009108FF" w:rsidP="009108FF">
            <w:pPr>
              <w:spacing w:after="0" w:line="240" w:lineRule="auto"/>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r>
      <w:tr w:rsidR="009108FF" w:rsidRPr="009C450C" w14:paraId="6999E30E" w14:textId="77777777" w:rsidTr="00237BDE">
        <w:trPr>
          <w:trHeight w:val="238"/>
          <w:jc w:val="center"/>
        </w:trPr>
        <w:tc>
          <w:tcPr>
            <w:tcW w:w="333" w:type="dxa"/>
            <w:tcBorders>
              <w:top w:val="nil"/>
              <w:left w:val="single" w:sz="4" w:space="0" w:color="auto"/>
              <w:bottom w:val="single" w:sz="4" w:space="0" w:color="A6A6A6"/>
              <w:right w:val="nil"/>
            </w:tcBorders>
            <w:shd w:val="clear" w:color="000000" w:fill="FFFFFF"/>
            <w:noWrap/>
            <w:vAlign w:val="bottom"/>
            <w:hideMark/>
          </w:tcPr>
          <w:p w14:paraId="2E598B90" w14:textId="77777777" w:rsidR="009108FF" w:rsidRPr="009C450C" w:rsidRDefault="009108FF" w:rsidP="009108FF">
            <w:pPr>
              <w:spacing w:after="0" w:line="240" w:lineRule="auto"/>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c>
          <w:tcPr>
            <w:tcW w:w="5196" w:type="dxa"/>
            <w:gridSpan w:val="7"/>
            <w:tcBorders>
              <w:top w:val="single" w:sz="4" w:space="0" w:color="A6A6A6"/>
              <w:left w:val="nil"/>
              <w:bottom w:val="single" w:sz="4" w:space="0" w:color="A6A6A6"/>
              <w:right w:val="single" w:sz="4" w:space="0" w:color="A6A6A6"/>
            </w:tcBorders>
            <w:shd w:val="clear" w:color="000000" w:fill="FFFFFF"/>
            <w:noWrap/>
            <w:vAlign w:val="bottom"/>
            <w:hideMark/>
          </w:tcPr>
          <w:p w14:paraId="3C4BD4A7" w14:textId="77777777" w:rsidR="009108FF" w:rsidRPr="009C450C" w:rsidRDefault="009108FF" w:rsidP="009108FF">
            <w:pPr>
              <w:spacing w:after="0" w:line="240" w:lineRule="auto"/>
              <w:ind w:firstLineChars="100" w:firstLine="200"/>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xml:space="preserve">2.17 Inversiones en Fideicomisos, Mandatos y Otros Análogos </w:t>
            </w:r>
          </w:p>
        </w:tc>
        <w:tc>
          <w:tcPr>
            <w:tcW w:w="3970" w:type="dxa"/>
            <w:gridSpan w:val="3"/>
            <w:tcBorders>
              <w:top w:val="nil"/>
              <w:left w:val="nil"/>
              <w:bottom w:val="single" w:sz="4" w:space="0" w:color="A6A6A6"/>
              <w:right w:val="nil"/>
            </w:tcBorders>
            <w:shd w:val="clear" w:color="000000" w:fill="FFFFFF"/>
            <w:noWrap/>
            <w:vAlign w:val="center"/>
            <w:hideMark/>
          </w:tcPr>
          <w:p w14:paraId="4429CD21" w14:textId="77777777" w:rsidR="009108FF" w:rsidRPr="009C450C" w:rsidRDefault="009108FF" w:rsidP="009108FF">
            <w:pPr>
              <w:spacing w:after="0" w:line="240" w:lineRule="auto"/>
              <w:jc w:val="right"/>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0.00</w:t>
            </w:r>
          </w:p>
        </w:tc>
        <w:tc>
          <w:tcPr>
            <w:tcW w:w="191" w:type="dxa"/>
            <w:tcBorders>
              <w:top w:val="nil"/>
              <w:left w:val="nil"/>
              <w:bottom w:val="single" w:sz="4" w:space="0" w:color="A6A6A6"/>
              <w:right w:val="single" w:sz="4" w:space="0" w:color="auto"/>
            </w:tcBorders>
            <w:shd w:val="clear" w:color="000000" w:fill="FFFFFF"/>
            <w:noWrap/>
            <w:vAlign w:val="bottom"/>
            <w:hideMark/>
          </w:tcPr>
          <w:p w14:paraId="12AF4940" w14:textId="77777777" w:rsidR="009108FF" w:rsidRPr="009C450C" w:rsidRDefault="009108FF" w:rsidP="009108FF">
            <w:pPr>
              <w:spacing w:after="0" w:line="240" w:lineRule="auto"/>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r>
      <w:tr w:rsidR="009108FF" w:rsidRPr="009C450C" w14:paraId="76C94A0F" w14:textId="77777777" w:rsidTr="00237BDE">
        <w:trPr>
          <w:trHeight w:val="238"/>
          <w:jc w:val="center"/>
        </w:trPr>
        <w:tc>
          <w:tcPr>
            <w:tcW w:w="333" w:type="dxa"/>
            <w:tcBorders>
              <w:top w:val="nil"/>
              <w:left w:val="single" w:sz="4" w:space="0" w:color="auto"/>
              <w:bottom w:val="single" w:sz="4" w:space="0" w:color="A6A6A6"/>
              <w:right w:val="nil"/>
            </w:tcBorders>
            <w:shd w:val="clear" w:color="000000" w:fill="FFFFFF"/>
            <w:noWrap/>
            <w:vAlign w:val="bottom"/>
            <w:hideMark/>
          </w:tcPr>
          <w:p w14:paraId="4FA882E0" w14:textId="77777777" w:rsidR="009108FF" w:rsidRPr="009C450C" w:rsidRDefault="009108FF" w:rsidP="009108FF">
            <w:pPr>
              <w:spacing w:after="0" w:line="240" w:lineRule="auto"/>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c>
          <w:tcPr>
            <w:tcW w:w="5196" w:type="dxa"/>
            <w:gridSpan w:val="7"/>
            <w:tcBorders>
              <w:top w:val="single" w:sz="4" w:space="0" w:color="A6A6A6"/>
              <w:left w:val="nil"/>
              <w:bottom w:val="single" w:sz="4" w:space="0" w:color="A6A6A6"/>
              <w:right w:val="single" w:sz="4" w:space="0" w:color="A6A6A6"/>
            </w:tcBorders>
            <w:shd w:val="clear" w:color="000000" w:fill="FFFFFF"/>
            <w:noWrap/>
            <w:vAlign w:val="bottom"/>
            <w:hideMark/>
          </w:tcPr>
          <w:p w14:paraId="0EB1AFB5" w14:textId="77777777" w:rsidR="009108FF" w:rsidRPr="009C450C" w:rsidRDefault="009108FF" w:rsidP="009108FF">
            <w:pPr>
              <w:spacing w:after="0" w:line="240" w:lineRule="auto"/>
              <w:ind w:firstLineChars="100" w:firstLine="200"/>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xml:space="preserve">2.18 Provisiones para Contingencias y Otras Erogaciones Especiales </w:t>
            </w:r>
          </w:p>
        </w:tc>
        <w:tc>
          <w:tcPr>
            <w:tcW w:w="3970" w:type="dxa"/>
            <w:gridSpan w:val="3"/>
            <w:tcBorders>
              <w:top w:val="nil"/>
              <w:left w:val="nil"/>
              <w:bottom w:val="single" w:sz="4" w:space="0" w:color="A6A6A6"/>
              <w:right w:val="nil"/>
            </w:tcBorders>
            <w:shd w:val="clear" w:color="000000" w:fill="FFFFFF"/>
            <w:noWrap/>
            <w:vAlign w:val="center"/>
            <w:hideMark/>
          </w:tcPr>
          <w:p w14:paraId="51AE6E8C" w14:textId="77777777" w:rsidR="009108FF" w:rsidRPr="009C450C" w:rsidRDefault="009108FF" w:rsidP="009108FF">
            <w:pPr>
              <w:spacing w:after="0" w:line="240" w:lineRule="auto"/>
              <w:jc w:val="right"/>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0.00</w:t>
            </w:r>
          </w:p>
        </w:tc>
        <w:tc>
          <w:tcPr>
            <w:tcW w:w="191" w:type="dxa"/>
            <w:tcBorders>
              <w:top w:val="nil"/>
              <w:left w:val="nil"/>
              <w:bottom w:val="single" w:sz="4" w:space="0" w:color="A6A6A6"/>
              <w:right w:val="single" w:sz="4" w:space="0" w:color="auto"/>
            </w:tcBorders>
            <w:shd w:val="clear" w:color="000000" w:fill="FFFFFF"/>
            <w:noWrap/>
            <w:vAlign w:val="bottom"/>
            <w:hideMark/>
          </w:tcPr>
          <w:p w14:paraId="2BD3C8C0" w14:textId="77777777" w:rsidR="009108FF" w:rsidRPr="009C450C" w:rsidRDefault="009108FF" w:rsidP="009108FF">
            <w:pPr>
              <w:spacing w:after="0" w:line="240" w:lineRule="auto"/>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r>
      <w:tr w:rsidR="009108FF" w:rsidRPr="009C450C" w14:paraId="7E630FE9" w14:textId="77777777" w:rsidTr="00237BDE">
        <w:trPr>
          <w:trHeight w:val="238"/>
          <w:jc w:val="center"/>
        </w:trPr>
        <w:tc>
          <w:tcPr>
            <w:tcW w:w="333" w:type="dxa"/>
            <w:tcBorders>
              <w:top w:val="nil"/>
              <w:left w:val="single" w:sz="4" w:space="0" w:color="auto"/>
              <w:bottom w:val="single" w:sz="4" w:space="0" w:color="A6A6A6"/>
              <w:right w:val="nil"/>
            </w:tcBorders>
            <w:shd w:val="clear" w:color="000000" w:fill="FFFFFF"/>
            <w:noWrap/>
            <w:vAlign w:val="bottom"/>
            <w:hideMark/>
          </w:tcPr>
          <w:p w14:paraId="232B1943" w14:textId="77777777" w:rsidR="009108FF" w:rsidRPr="009C450C" w:rsidRDefault="009108FF" w:rsidP="009108FF">
            <w:pPr>
              <w:spacing w:after="0" w:line="240" w:lineRule="auto"/>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lastRenderedPageBreak/>
              <w:t> </w:t>
            </w:r>
          </w:p>
        </w:tc>
        <w:tc>
          <w:tcPr>
            <w:tcW w:w="5196" w:type="dxa"/>
            <w:gridSpan w:val="7"/>
            <w:tcBorders>
              <w:top w:val="single" w:sz="4" w:space="0" w:color="A6A6A6"/>
              <w:left w:val="nil"/>
              <w:bottom w:val="single" w:sz="4" w:space="0" w:color="A6A6A6"/>
              <w:right w:val="single" w:sz="4" w:space="0" w:color="A6A6A6"/>
            </w:tcBorders>
            <w:shd w:val="clear" w:color="000000" w:fill="FFFFFF"/>
            <w:noWrap/>
            <w:vAlign w:val="bottom"/>
            <w:hideMark/>
          </w:tcPr>
          <w:p w14:paraId="4774E3E6" w14:textId="77777777" w:rsidR="009108FF" w:rsidRPr="009C450C" w:rsidRDefault="009108FF" w:rsidP="009108FF">
            <w:pPr>
              <w:spacing w:after="0" w:line="240" w:lineRule="auto"/>
              <w:ind w:firstLineChars="100" w:firstLine="200"/>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xml:space="preserve">2.19 Amortización de la Deuda Pública </w:t>
            </w:r>
          </w:p>
        </w:tc>
        <w:tc>
          <w:tcPr>
            <w:tcW w:w="3970" w:type="dxa"/>
            <w:gridSpan w:val="3"/>
            <w:tcBorders>
              <w:top w:val="nil"/>
              <w:left w:val="nil"/>
              <w:bottom w:val="single" w:sz="4" w:space="0" w:color="A6A6A6"/>
              <w:right w:val="nil"/>
            </w:tcBorders>
            <w:shd w:val="clear" w:color="000000" w:fill="FFFFFF"/>
            <w:noWrap/>
            <w:vAlign w:val="center"/>
            <w:hideMark/>
          </w:tcPr>
          <w:p w14:paraId="6A57D01C" w14:textId="77777777" w:rsidR="009108FF" w:rsidRPr="009C450C" w:rsidRDefault="009108FF" w:rsidP="009108FF">
            <w:pPr>
              <w:spacing w:after="0" w:line="240" w:lineRule="auto"/>
              <w:jc w:val="right"/>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0.00</w:t>
            </w:r>
          </w:p>
        </w:tc>
        <w:tc>
          <w:tcPr>
            <w:tcW w:w="191" w:type="dxa"/>
            <w:tcBorders>
              <w:top w:val="nil"/>
              <w:left w:val="nil"/>
              <w:bottom w:val="single" w:sz="4" w:space="0" w:color="A6A6A6"/>
              <w:right w:val="single" w:sz="4" w:space="0" w:color="auto"/>
            </w:tcBorders>
            <w:shd w:val="clear" w:color="000000" w:fill="FFFFFF"/>
            <w:noWrap/>
            <w:vAlign w:val="bottom"/>
            <w:hideMark/>
          </w:tcPr>
          <w:p w14:paraId="45D7AF0B" w14:textId="77777777" w:rsidR="009108FF" w:rsidRPr="009C450C" w:rsidRDefault="009108FF" w:rsidP="009108FF">
            <w:pPr>
              <w:spacing w:after="0" w:line="240" w:lineRule="auto"/>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r>
      <w:tr w:rsidR="009108FF" w:rsidRPr="009C450C" w14:paraId="4015ABF9" w14:textId="77777777" w:rsidTr="00237BDE">
        <w:trPr>
          <w:trHeight w:val="238"/>
          <w:jc w:val="center"/>
        </w:trPr>
        <w:tc>
          <w:tcPr>
            <w:tcW w:w="333" w:type="dxa"/>
            <w:tcBorders>
              <w:top w:val="nil"/>
              <w:left w:val="single" w:sz="4" w:space="0" w:color="auto"/>
              <w:bottom w:val="single" w:sz="4" w:space="0" w:color="A6A6A6"/>
              <w:right w:val="nil"/>
            </w:tcBorders>
            <w:shd w:val="clear" w:color="000000" w:fill="FFFFFF"/>
            <w:noWrap/>
            <w:vAlign w:val="bottom"/>
            <w:hideMark/>
          </w:tcPr>
          <w:p w14:paraId="39665275" w14:textId="77777777" w:rsidR="009108FF" w:rsidRPr="009C450C" w:rsidRDefault="009108FF" w:rsidP="009108FF">
            <w:pPr>
              <w:spacing w:after="0" w:line="240" w:lineRule="auto"/>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c>
          <w:tcPr>
            <w:tcW w:w="5196" w:type="dxa"/>
            <w:gridSpan w:val="7"/>
            <w:tcBorders>
              <w:top w:val="single" w:sz="4" w:space="0" w:color="A6A6A6"/>
              <w:left w:val="nil"/>
              <w:bottom w:val="single" w:sz="4" w:space="0" w:color="A6A6A6"/>
              <w:right w:val="single" w:sz="4" w:space="0" w:color="A6A6A6"/>
            </w:tcBorders>
            <w:shd w:val="clear" w:color="000000" w:fill="FFFFFF"/>
            <w:noWrap/>
            <w:vAlign w:val="bottom"/>
            <w:hideMark/>
          </w:tcPr>
          <w:p w14:paraId="2576333D" w14:textId="77777777" w:rsidR="009108FF" w:rsidRPr="009C450C" w:rsidRDefault="009108FF" w:rsidP="009108FF">
            <w:pPr>
              <w:spacing w:after="0" w:line="240" w:lineRule="auto"/>
              <w:ind w:firstLineChars="100" w:firstLine="200"/>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xml:space="preserve">2.20 Adeudos de Ejercicios Fiscales Anteriores (ADEFAS) </w:t>
            </w:r>
          </w:p>
        </w:tc>
        <w:tc>
          <w:tcPr>
            <w:tcW w:w="3970" w:type="dxa"/>
            <w:gridSpan w:val="3"/>
            <w:tcBorders>
              <w:top w:val="nil"/>
              <w:left w:val="nil"/>
              <w:bottom w:val="single" w:sz="4" w:space="0" w:color="A6A6A6"/>
              <w:right w:val="nil"/>
            </w:tcBorders>
            <w:shd w:val="clear" w:color="000000" w:fill="FFFFFF"/>
            <w:noWrap/>
            <w:vAlign w:val="center"/>
            <w:hideMark/>
          </w:tcPr>
          <w:p w14:paraId="429871BE" w14:textId="77777777" w:rsidR="009108FF" w:rsidRPr="009C450C" w:rsidRDefault="009108FF" w:rsidP="009108FF">
            <w:pPr>
              <w:spacing w:after="0" w:line="240" w:lineRule="auto"/>
              <w:jc w:val="right"/>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0.00</w:t>
            </w:r>
          </w:p>
        </w:tc>
        <w:tc>
          <w:tcPr>
            <w:tcW w:w="191" w:type="dxa"/>
            <w:tcBorders>
              <w:top w:val="nil"/>
              <w:left w:val="nil"/>
              <w:bottom w:val="single" w:sz="4" w:space="0" w:color="A6A6A6"/>
              <w:right w:val="single" w:sz="4" w:space="0" w:color="auto"/>
            </w:tcBorders>
            <w:shd w:val="clear" w:color="000000" w:fill="FFFFFF"/>
            <w:noWrap/>
            <w:vAlign w:val="bottom"/>
            <w:hideMark/>
          </w:tcPr>
          <w:p w14:paraId="6D5063E8" w14:textId="77777777" w:rsidR="009108FF" w:rsidRPr="009C450C" w:rsidRDefault="009108FF" w:rsidP="009108FF">
            <w:pPr>
              <w:spacing w:after="0" w:line="240" w:lineRule="auto"/>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r>
      <w:tr w:rsidR="009108FF" w:rsidRPr="009C450C" w14:paraId="06C17D2C" w14:textId="77777777" w:rsidTr="00237BDE">
        <w:trPr>
          <w:trHeight w:val="238"/>
          <w:jc w:val="center"/>
        </w:trPr>
        <w:tc>
          <w:tcPr>
            <w:tcW w:w="333" w:type="dxa"/>
            <w:tcBorders>
              <w:top w:val="nil"/>
              <w:left w:val="single" w:sz="4" w:space="0" w:color="auto"/>
              <w:bottom w:val="single" w:sz="4" w:space="0" w:color="A6A6A6"/>
              <w:right w:val="nil"/>
            </w:tcBorders>
            <w:shd w:val="clear" w:color="000000" w:fill="FFFFFF"/>
            <w:noWrap/>
            <w:vAlign w:val="bottom"/>
            <w:hideMark/>
          </w:tcPr>
          <w:p w14:paraId="1A73507E" w14:textId="77777777" w:rsidR="009108FF" w:rsidRPr="009C450C" w:rsidRDefault="009108FF" w:rsidP="009108FF">
            <w:pPr>
              <w:spacing w:after="0" w:line="240" w:lineRule="auto"/>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c>
          <w:tcPr>
            <w:tcW w:w="5196" w:type="dxa"/>
            <w:gridSpan w:val="7"/>
            <w:tcBorders>
              <w:top w:val="single" w:sz="4" w:space="0" w:color="A6A6A6"/>
              <w:left w:val="nil"/>
              <w:bottom w:val="single" w:sz="4" w:space="0" w:color="A6A6A6"/>
              <w:right w:val="single" w:sz="4" w:space="0" w:color="A6A6A6"/>
            </w:tcBorders>
            <w:shd w:val="clear" w:color="000000" w:fill="FFFFFF"/>
            <w:noWrap/>
            <w:vAlign w:val="bottom"/>
            <w:hideMark/>
          </w:tcPr>
          <w:p w14:paraId="54E3ADDD" w14:textId="77777777" w:rsidR="009108FF" w:rsidRPr="009C450C" w:rsidRDefault="009108FF" w:rsidP="009108FF">
            <w:pPr>
              <w:spacing w:after="0" w:line="240" w:lineRule="auto"/>
              <w:ind w:firstLineChars="100" w:firstLine="200"/>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2.21 Otros Egresos Presupuestales No Contables</w:t>
            </w:r>
          </w:p>
        </w:tc>
        <w:tc>
          <w:tcPr>
            <w:tcW w:w="3970" w:type="dxa"/>
            <w:gridSpan w:val="3"/>
            <w:tcBorders>
              <w:top w:val="nil"/>
              <w:left w:val="nil"/>
              <w:bottom w:val="single" w:sz="4" w:space="0" w:color="A6A6A6"/>
              <w:right w:val="nil"/>
            </w:tcBorders>
            <w:shd w:val="clear" w:color="000000" w:fill="FFFFFF"/>
            <w:noWrap/>
            <w:vAlign w:val="center"/>
            <w:hideMark/>
          </w:tcPr>
          <w:p w14:paraId="3D91EB0D" w14:textId="77777777" w:rsidR="009108FF" w:rsidRPr="009C450C" w:rsidRDefault="009108FF" w:rsidP="009108FF">
            <w:pPr>
              <w:spacing w:after="0" w:line="240" w:lineRule="auto"/>
              <w:jc w:val="right"/>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0.00</w:t>
            </w:r>
          </w:p>
        </w:tc>
        <w:tc>
          <w:tcPr>
            <w:tcW w:w="191" w:type="dxa"/>
            <w:tcBorders>
              <w:top w:val="nil"/>
              <w:left w:val="nil"/>
              <w:bottom w:val="single" w:sz="4" w:space="0" w:color="A6A6A6"/>
              <w:right w:val="single" w:sz="4" w:space="0" w:color="auto"/>
            </w:tcBorders>
            <w:shd w:val="clear" w:color="000000" w:fill="FFFFFF"/>
            <w:noWrap/>
            <w:vAlign w:val="bottom"/>
            <w:hideMark/>
          </w:tcPr>
          <w:p w14:paraId="21F31D8D" w14:textId="77777777" w:rsidR="009108FF" w:rsidRPr="009C450C" w:rsidRDefault="009108FF" w:rsidP="009108FF">
            <w:pPr>
              <w:spacing w:after="0" w:line="240" w:lineRule="auto"/>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r>
      <w:tr w:rsidR="009108FF" w:rsidRPr="009C450C" w14:paraId="099EEC6E" w14:textId="77777777" w:rsidTr="00237BDE">
        <w:trPr>
          <w:trHeight w:val="238"/>
          <w:jc w:val="center"/>
        </w:trPr>
        <w:tc>
          <w:tcPr>
            <w:tcW w:w="333" w:type="dxa"/>
            <w:tcBorders>
              <w:top w:val="nil"/>
              <w:left w:val="single" w:sz="4" w:space="0" w:color="auto"/>
              <w:bottom w:val="single" w:sz="4" w:space="0" w:color="A6A6A6"/>
              <w:right w:val="nil"/>
            </w:tcBorders>
            <w:shd w:val="clear" w:color="000000" w:fill="FFFFFF"/>
            <w:noWrap/>
            <w:vAlign w:val="bottom"/>
            <w:hideMark/>
          </w:tcPr>
          <w:p w14:paraId="47EBB762" w14:textId="77777777" w:rsidR="009108FF" w:rsidRPr="009C450C" w:rsidRDefault="009108FF" w:rsidP="009108FF">
            <w:pPr>
              <w:spacing w:after="0" w:line="240" w:lineRule="auto"/>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c>
          <w:tcPr>
            <w:tcW w:w="5196" w:type="dxa"/>
            <w:gridSpan w:val="7"/>
            <w:tcBorders>
              <w:top w:val="single" w:sz="4" w:space="0" w:color="A6A6A6"/>
              <w:left w:val="nil"/>
              <w:bottom w:val="single" w:sz="4" w:space="0" w:color="A6A6A6"/>
              <w:right w:val="single" w:sz="4" w:space="0" w:color="A6A6A6"/>
            </w:tcBorders>
            <w:shd w:val="clear" w:color="000000" w:fill="FFFFFF"/>
            <w:noWrap/>
            <w:vAlign w:val="bottom"/>
            <w:hideMark/>
          </w:tcPr>
          <w:p w14:paraId="38E6FF7F" w14:textId="77777777" w:rsidR="009108FF" w:rsidRPr="009C450C" w:rsidRDefault="009108FF" w:rsidP="009108FF">
            <w:pPr>
              <w:spacing w:after="0" w:line="240" w:lineRule="auto"/>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c>
          <w:tcPr>
            <w:tcW w:w="3970" w:type="dxa"/>
            <w:gridSpan w:val="3"/>
            <w:tcBorders>
              <w:top w:val="nil"/>
              <w:left w:val="nil"/>
              <w:bottom w:val="single" w:sz="4" w:space="0" w:color="A6A6A6"/>
              <w:right w:val="nil"/>
            </w:tcBorders>
            <w:shd w:val="clear" w:color="000000" w:fill="FFFFFF"/>
            <w:noWrap/>
            <w:vAlign w:val="bottom"/>
            <w:hideMark/>
          </w:tcPr>
          <w:p w14:paraId="10E47D43" w14:textId="77777777" w:rsidR="009108FF" w:rsidRPr="009C450C" w:rsidRDefault="009108FF" w:rsidP="009108FF">
            <w:pPr>
              <w:spacing w:after="0" w:line="240" w:lineRule="auto"/>
              <w:jc w:val="right"/>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c>
          <w:tcPr>
            <w:tcW w:w="191" w:type="dxa"/>
            <w:tcBorders>
              <w:top w:val="nil"/>
              <w:left w:val="nil"/>
              <w:bottom w:val="single" w:sz="4" w:space="0" w:color="A6A6A6"/>
              <w:right w:val="single" w:sz="4" w:space="0" w:color="auto"/>
            </w:tcBorders>
            <w:shd w:val="clear" w:color="000000" w:fill="FFFFFF"/>
            <w:noWrap/>
            <w:vAlign w:val="bottom"/>
            <w:hideMark/>
          </w:tcPr>
          <w:p w14:paraId="28A629D1" w14:textId="77777777" w:rsidR="009108FF" w:rsidRPr="009C450C" w:rsidRDefault="009108FF" w:rsidP="009108FF">
            <w:pPr>
              <w:spacing w:after="0" w:line="240" w:lineRule="auto"/>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r>
      <w:tr w:rsidR="009108FF" w:rsidRPr="009C450C" w14:paraId="1569A8D6" w14:textId="77777777" w:rsidTr="00237BDE">
        <w:trPr>
          <w:trHeight w:val="238"/>
          <w:jc w:val="center"/>
        </w:trPr>
        <w:tc>
          <w:tcPr>
            <w:tcW w:w="333" w:type="dxa"/>
            <w:tcBorders>
              <w:top w:val="nil"/>
              <w:left w:val="single" w:sz="4" w:space="0" w:color="auto"/>
              <w:bottom w:val="single" w:sz="4" w:space="0" w:color="A6A6A6"/>
              <w:right w:val="nil"/>
            </w:tcBorders>
            <w:shd w:val="clear" w:color="000000" w:fill="FFFFFF"/>
            <w:noWrap/>
            <w:vAlign w:val="bottom"/>
            <w:hideMark/>
          </w:tcPr>
          <w:p w14:paraId="30E0DF99" w14:textId="77777777" w:rsidR="009108FF" w:rsidRPr="009C450C" w:rsidRDefault="009108FF" w:rsidP="009108FF">
            <w:pPr>
              <w:spacing w:after="0" w:line="240" w:lineRule="auto"/>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c>
          <w:tcPr>
            <w:tcW w:w="5196" w:type="dxa"/>
            <w:gridSpan w:val="7"/>
            <w:tcBorders>
              <w:top w:val="single" w:sz="4" w:space="0" w:color="A6A6A6"/>
              <w:left w:val="nil"/>
              <w:bottom w:val="single" w:sz="4" w:space="0" w:color="A6A6A6"/>
              <w:right w:val="single" w:sz="4" w:space="0" w:color="A6A6A6"/>
            </w:tcBorders>
            <w:shd w:val="clear" w:color="000000" w:fill="FFFFFF"/>
            <w:noWrap/>
            <w:vAlign w:val="bottom"/>
            <w:hideMark/>
          </w:tcPr>
          <w:p w14:paraId="3DEECDCB" w14:textId="77777777" w:rsidR="009108FF" w:rsidRPr="009C450C" w:rsidRDefault="009108FF" w:rsidP="009108FF">
            <w:pPr>
              <w:spacing w:after="0" w:line="240" w:lineRule="auto"/>
              <w:rPr>
                <w:rFonts w:ascii="Lato" w:eastAsia="Times New Roman" w:hAnsi="Lato" w:cs="Arial"/>
                <w:b/>
                <w:bCs/>
                <w:color w:val="000000"/>
                <w:sz w:val="20"/>
                <w:szCs w:val="20"/>
                <w:lang w:eastAsia="es-MX"/>
              </w:rPr>
            </w:pPr>
            <w:r w:rsidRPr="009C450C">
              <w:rPr>
                <w:rFonts w:ascii="Lato" w:eastAsia="Times New Roman" w:hAnsi="Lato" w:cs="Arial"/>
                <w:b/>
                <w:bCs/>
                <w:color w:val="000000"/>
                <w:sz w:val="20"/>
                <w:szCs w:val="20"/>
                <w:lang w:eastAsia="es-MX"/>
              </w:rPr>
              <w:t>3. Más Gastos Contables No Presupuestarios</w:t>
            </w:r>
          </w:p>
        </w:tc>
        <w:tc>
          <w:tcPr>
            <w:tcW w:w="3970" w:type="dxa"/>
            <w:gridSpan w:val="3"/>
            <w:tcBorders>
              <w:top w:val="nil"/>
              <w:left w:val="nil"/>
              <w:bottom w:val="single" w:sz="4" w:space="0" w:color="A6A6A6"/>
              <w:right w:val="nil"/>
            </w:tcBorders>
            <w:shd w:val="clear" w:color="000000" w:fill="FFFFFF"/>
            <w:noWrap/>
            <w:vAlign w:val="bottom"/>
            <w:hideMark/>
          </w:tcPr>
          <w:p w14:paraId="0D59BD17" w14:textId="77777777" w:rsidR="009108FF" w:rsidRPr="009C450C" w:rsidRDefault="009108FF" w:rsidP="009108FF">
            <w:pPr>
              <w:spacing w:after="0" w:line="240" w:lineRule="auto"/>
              <w:jc w:val="right"/>
              <w:rPr>
                <w:rFonts w:ascii="Lato" w:eastAsia="Times New Roman" w:hAnsi="Lato" w:cs="Arial"/>
                <w:b/>
                <w:bCs/>
                <w:color w:val="000000"/>
                <w:sz w:val="20"/>
                <w:szCs w:val="20"/>
                <w:lang w:eastAsia="es-MX"/>
              </w:rPr>
            </w:pPr>
            <w:r w:rsidRPr="009C450C">
              <w:rPr>
                <w:rFonts w:ascii="Lato" w:eastAsia="Times New Roman" w:hAnsi="Lato" w:cs="Arial"/>
                <w:b/>
                <w:bCs/>
                <w:color w:val="000000"/>
                <w:sz w:val="20"/>
                <w:szCs w:val="20"/>
                <w:lang w:eastAsia="es-MX"/>
              </w:rPr>
              <w:t>1,523,161.39</w:t>
            </w:r>
          </w:p>
        </w:tc>
        <w:tc>
          <w:tcPr>
            <w:tcW w:w="191" w:type="dxa"/>
            <w:tcBorders>
              <w:top w:val="nil"/>
              <w:left w:val="nil"/>
              <w:bottom w:val="single" w:sz="4" w:space="0" w:color="A6A6A6"/>
              <w:right w:val="single" w:sz="4" w:space="0" w:color="auto"/>
            </w:tcBorders>
            <w:shd w:val="clear" w:color="000000" w:fill="FFFFFF"/>
            <w:noWrap/>
            <w:vAlign w:val="bottom"/>
            <w:hideMark/>
          </w:tcPr>
          <w:p w14:paraId="46B7D4C0" w14:textId="77777777" w:rsidR="009108FF" w:rsidRPr="009C450C" w:rsidRDefault="009108FF" w:rsidP="009108FF">
            <w:pPr>
              <w:spacing w:after="0" w:line="240" w:lineRule="auto"/>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r>
      <w:tr w:rsidR="009108FF" w:rsidRPr="009C450C" w14:paraId="17E39740" w14:textId="77777777" w:rsidTr="00237BDE">
        <w:trPr>
          <w:trHeight w:val="238"/>
          <w:jc w:val="center"/>
        </w:trPr>
        <w:tc>
          <w:tcPr>
            <w:tcW w:w="333" w:type="dxa"/>
            <w:tcBorders>
              <w:top w:val="nil"/>
              <w:left w:val="single" w:sz="4" w:space="0" w:color="auto"/>
              <w:bottom w:val="single" w:sz="4" w:space="0" w:color="A6A6A6"/>
              <w:right w:val="nil"/>
            </w:tcBorders>
            <w:shd w:val="clear" w:color="000000" w:fill="FFFFFF"/>
            <w:noWrap/>
            <w:vAlign w:val="bottom"/>
            <w:hideMark/>
          </w:tcPr>
          <w:p w14:paraId="117EE07A" w14:textId="77777777" w:rsidR="009108FF" w:rsidRPr="009C450C" w:rsidRDefault="009108FF" w:rsidP="009108FF">
            <w:pPr>
              <w:spacing w:after="0" w:line="240" w:lineRule="auto"/>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c>
          <w:tcPr>
            <w:tcW w:w="5196" w:type="dxa"/>
            <w:gridSpan w:val="7"/>
            <w:tcBorders>
              <w:top w:val="single" w:sz="4" w:space="0" w:color="A6A6A6"/>
              <w:left w:val="nil"/>
              <w:bottom w:val="single" w:sz="4" w:space="0" w:color="A6A6A6"/>
              <w:right w:val="single" w:sz="4" w:space="0" w:color="A6A6A6"/>
            </w:tcBorders>
            <w:shd w:val="clear" w:color="000000" w:fill="FFFFFF"/>
            <w:vAlign w:val="bottom"/>
            <w:hideMark/>
          </w:tcPr>
          <w:p w14:paraId="4B766DC7" w14:textId="77777777" w:rsidR="009108FF" w:rsidRPr="009C450C" w:rsidRDefault="009108FF" w:rsidP="009108FF">
            <w:pPr>
              <w:spacing w:after="0" w:line="240" w:lineRule="auto"/>
              <w:ind w:firstLineChars="100" w:firstLine="200"/>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3.1 Estimaciones, Depreciaciones, Deterioros, Obsolescencia y Amortizaciones</w:t>
            </w:r>
          </w:p>
        </w:tc>
        <w:tc>
          <w:tcPr>
            <w:tcW w:w="3970" w:type="dxa"/>
            <w:gridSpan w:val="3"/>
            <w:tcBorders>
              <w:top w:val="nil"/>
              <w:left w:val="nil"/>
              <w:bottom w:val="single" w:sz="4" w:space="0" w:color="A6A6A6"/>
              <w:right w:val="nil"/>
            </w:tcBorders>
            <w:shd w:val="clear" w:color="000000" w:fill="FFFFFF"/>
            <w:noWrap/>
            <w:vAlign w:val="center"/>
            <w:hideMark/>
          </w:tcPr>
          <w:p w14:paraId="195E53BF" w14:textId="77777777" w:rsidR="009108FF" w:rsidRPr="009C450C" w:rsidRDefault="009108FF" w:rsidP="009108FF">
            <w:pPr>
              <w:spacing w:after="0" w:line="240" w:lineRule="auto"/>
              <w:jc w:val="right"/>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1,358,310.09</w:t>
            </w:r>
          </w:p>
        </w:tc>
        <w:tc>
          <w:tcPr>
            <w:tcW w:w="191" w:type="dxa"/>
            <w:tcBorders>
              <w:top w:val="nil"/>
              <w:left w:val="nil"/>
              <w:bottom w:val="single" w:sz="4" w:space="0" w:color="A6A6A6"/>
              <w:right w:val="single" w:sz="4" w:space="0" w:color="auto"/>
            </w:tcBorders>
            <w:shd w:val="clear" w:color="000000" w:fill="FFFFFF"/>
            <w:noWrap/>
            <w:vAlign w:val="bottom"/>
            <w:hideMark/>
          </w:tcPr>
          <w:p w14:paraId="52BF81CE" w14:textId="77777777" w:rsidR="009108FF" w:rsidRPr="009C450C" w:rsidRDefault="009108FF" w:rsidP="009108FF">
            <w:pPr>
              <w:spacing w:after="0" w:line="240" w:lineRule="auto"/>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r>
      <w:tr w:rsidR="009108FF" w:rsidRPr="009C450C" w14:paraId="35F20F33" w14:textId="77777777" w:rsidTr="00237BDE">
        <w:trPr>
          <w:trHeight w:val="238"/>
          <w:jc w:val="center"/>
        </w:trPr>
        <w:tc>
          <w:tcPr>
            <w:tcW w:w="333" w:type="dxa"/>
            <w:tcBorders>
              <w:top w:val="nil"/>
              <w:left w:val="single" w:sz="4" w:space="0" w:color="auto"/>
              <w:bottom w:val="single" w:sz="4" w:space="0" w:color="A6A6A6"/>
              <w:right w:val="nil"/>
            </w:tcBorders>
            <w:shd w:val="clear" w:color="000000" w:fill="FFFFFF"/>
            <w:noWrap/>
            <w:vAlign w:val="bottom"/>
            <w:hideMark/>
          </w:tcPr>
          <w:p w14:paraId="112E3CCF" w14:textId="77777777" w:rsidR="009108FF" w:rsidRPr="009C450C" w:rsidRDefault="009108FF" w:rsidP="009108FF">
            <w:pPr>
              <w:spacing w:after="0" w:line="240" w:lineRule="auto"/>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c>
          <w:tcPr>
            <w:tcW w:w="5196" w:type="dxa"/>
            <w:gridSpan w:val="7"/>
            <w:tcBorders>
              <w:top w:val="single" w:sz="4" w:space="0" w:color="A6A6A6"/>
              <w:left w:val="nil"/>
              <w:bottom w:val="single" w:sz="4" w:space="0" w:color="A6A6A6"/>
              <w:right w:val="single" w:sz="4" w:space="0" w:color="A6A6A6"/>
            </w:tcBorders>
            <w:shd w:val="clear" w:color="000000" w:fill="FFFFFF"/>
            <w:noWrap/>
            <w:vAlign w:val="bottom"/>
            <w:hideMark/>
          </w:tcPr>
          <w:p w14:paraId="35DF7A69" w14:textId="77777777" w:rsidR="009108FF" w:rsidRPr="009C450C" w:rsidRDefault="009108FF" w:rsidP="009108FF">
            <w:pPr>
              <w:spacing w:after="0" w:line="240" w:lineRule="auto"/>
              <w:ind w:firstLineChars="100" w:firstLine="200"/>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3.2 Provisiones</w:t>
            </w:r>
          </w:p>
        </w:tc>
        <w:tc>
          <w:tcPr>
            <w:tcW w:w="3970" w:type="dxa"/>
            <w:gridSpan w:val="3"/>
            <w:tcBorders>
              <w:top w:val="nil"/>
              <w:left w:val="nil"/>
              <w:bottom w:val="single" w:sz="4" w:space="0" w:color="A6A6A6"/>
              <w:right w:val="nil"/>
            </w:tcBorders>
            <w:shd w:val="clear" w:color="000000" w:fill="FFFFFF"/>
            <w:noWrap/>
            <w:vAlign w:val="center"/>
            <w:hideMark/>
          </w:tcPr>
          <w:p w14:paraId="5967E43C" w14:textId="77777777" w:rsidR="009108FF" w:rsidRPr="009C450C" w:rsidRDefault="009108FF" w:rsidP="009108FF">
            <w:pPr>
              <w:spacing w:after="0" w:line="240" w:lineRule="auto"/>
              <w:jc w:val="right"/>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0.00</w:t>
            </w:r>
          </w:p>
        </w:tc>
        <w:tc>
          <w:tcPr>
            <w:tcW w:w="191" w:type="dxa"/>
            <w:tcBorders>
              <w:top w:val="nil"/>
              <w:left w:val="nil"/>
              <w:bottom w:val="single" w:sz="4" w:space="0" w:color="A6A6A6"/>
              <w:right w:val="single" w:sz="4" w:space="0" w:color="auto"/>
            </w:tcBorders>
            <w:shd w:val="clear" w:color="000000" w:fill="FFFFFF"/>
            <w:noWrap/>
            <w:vAlign w:val="bottom"/>
            <w:hideMark/>
          </w:tcPr>
          <w:p w14:paraId="01ABC6B0" w14:textId="77777777" w:rsidR="009108FF" w:rsidRPr="009C450C" w:rsidRDefault="009108FF" w:rsidP="009108FF">
            <w:pPr>
              <w:spacing w:after="0" w:line="240" w:lineRule="auto"/>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r>
      <w:tr w:rsidR="009108FF" w:rsidRPr="009C450C" w14:paraId="65816152" w14:textId="77777777" w:rsidTr="00237BDE">
        <w:trPr>
          <w:trHeight w:val="238"/>
          <w:jc w:val="center"/>
        </w:trPr>
        <w:tc>
          <w:tcPr>
            <w:tcW w:w="333" w:type="dxa"/>
            <w:tcBorders>
              <w:top w:val="nil"/>
              <w:left w:val="single" w:sz="4" w:space="0" w:color="auto"/>
              <w:bottom w:val="single" w:sz="4" w:space="0" w:color="A6A6A6"/>
              <w:right w:val="nil"/>
            </w:tcBorders>
            <w:shd w:val="clear" w:color="000000" w:fill="FFFFFF"/>
            <w:noWrap/>
            <w:vAlign w:val="bottom"/>
            <w:hideMark/>
          </w:tcPr>
          <w:p w14:paraId="223DF963" w14:textId="77777777" w:rsidR="009108FF" w:rsidRPr="009C450C" w:rsidRDefault="009108FF" w:rsidP="009108FF">
            <w:pPr>
              <w:spacing w:after="0" w:line="240" w:lineRule="auto"/>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c>
          <w:tcPr>
            <w:tcW w:w="5196" w:type="dxa"/>
            <w:gridSpan w:val="7"/>
            <w:tcBorders>
              <w:top w:val="single" w:sz="4" w:space="0" w:color="A6A6A6"/>
              <w:left w:val="nil"/>
              <w:bottom w:val="single" w:sz="4" w:space="0" w:color="A6A6A6"/>
              <w:right w:val="single" w:sz="4" w:space="0" w:color="A6A6A6"/>
            </w:tcBorders>
            <w:shd w:val="clear" w:color="000000" w:fill="FFFFFF"/>
            <w:noWrap/>
            <w:vAlign w:val="bottom"/>
            <w:hideMark/>
          </w:tcPr>
          <w:p w14:paraId="3E951DFC" w14:textId="77777777" w:rsidR="009108FF" w:rsidRPr="009C450C" w:rsidRDefault="009108FF" w:rsidP="009108FF">
            <w:pPr>
              <w:spacing w:after="0" w:line="240" w:lineRule="auto"/>
              <w:ind w:firstLineChars="100" w:firstLine="200"/>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3.3 Disminución de Inventarios</w:t>
            </w:r>
          </w:p>
        </w:tc>
        <w:tc>
          <w:tcPr>
            <w:tcW w:w="3970" w:type="dxa"/>
            <w:gridSpan w:val="3"/>
            <w:tcBorders>
              <w:top w:val="nil"/>
              <w:left w:val="nil"/>
              <w:bottom w:val="single" w:sz="4" w:space="0" w:color="A6A6A6"/>
              <w:right w:val="nil"/>
            </w:tcBorders>
            <w:shd w:val="clear" w:color="000000" w:fill="FFFFFF"/>
            <w:noWrap/>
            <w:vAlign w:val="center"/>
            <w:hideMark/>
          </w:tcPr>
          <w:p w14:paraId="79AC3046" w14:textId="77777777" w:rsidR="009108FF" w:rsidRPr="009C450C" w:rsidRDefault="009108FF" w:rsidP="009108FF">
            <w:pPr>
              <w:spacing w:after="0" w:line="240" w:lineRule="auto"/>
              <w:jc w:val="right"/>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0.00</w:t>
            </w:r>
          </w:p>
        </w:tc>
        <w:tc>
          <w:tcPr>
            <w:tcW w:w="191" w:type="dxa"/>
            <w:tcBorders>
              <w:top w:val="nil"/>
              <w:left w:val="nil"/>
              <w:bottom w:val="single" w:sz="4" w:space="0" w:color="A6A6A6"/>
              <w:right w:val="single" w:sz="4" w:space="0" w:color="auto"/>
            </w:tcBorders>
            <w:shd w:val="clear" w:color="000000" w:fill="FFFFFF"/>
            <w:noWrap/>
            <w:vAlign w:val="bottom"/>
            <w:hideMark/>
          </w:tcPr>
          <w:p w14:paraId="5DC4E490" w14:textId="77777777" w:rsidR="009108FF" w:rsidRPr="009C450C" w:rsidRDefault="009108FF" w:rsidP="009108FF">
            <w:pPr>
              <w:spacing w:after="0" w:line="240" w:lineRule="auto"/>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r>
      <w:tr w:rsidR="009108FF" w:rsidRPr="009C450C" w14:paraId="46499030" w14:textId="77777777" w:rsidTr="00237BDE">
        <w:trPr>
          <w:trHeight w:val="238"/>
          <w:jc w:val="center"/>
        </w:trPr>
        <w:tc>
          <w:tcPr>
            <w:tcW w:w="333" w:type="dxa"/>
            <w:tcBorders>
              <w:top w:val="nil"/>
              <w:left w:val="single" w:sz="4" w:space="0" w:color="auto"/>
              <w:bottom w:val="single" w:sz="4" w:space="0" w:color="A6A6A6"/>
              <w:right w:val="nil"/>
            </w:tcBorders>
            <w:shd w:val="clear" w:color="000000" w:fill="FFFFFF"/>
            <w:noWrap/>
            <w:vAlign w:val="bottom"/>
            <w:hideMark/>
          </w:tcPr>
          <w:p w14:paraId="2F7F6E0B" w14:textId="77777777" w:rsidR="009108FF" w:rsidRPr="009C450C" w:rsidRDefault="009108FF" w:rsidP="009108FF">
            <w:pPr>
              <w:spacing w:after="0" w:line="240" w:lineRule="auto"/>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c>
          <w:tcPr>
            <w:tcW w:w="5196" w:type="dxa"/>
            <w:gridSpan w:val="7"/>
            <w:tcBorders>
              <w:top w:val="single" w:sz="4" w:space="0" w:color="A6A6A6"/>
              <w:left w:val="nil"/>
              <w:bottom w:val="single" w:sz="4" w:space="0" w:color="A6A6A6"/>
              <w:right w:val="single" w:sz="4" w:space="0" w:color="A6A6A6"/>
            </w:tcBorders>
            <w:shd w:val="clear" w:color="000000" w:fill="FFFFFF"/>
            <w:vAlign w:val="bottom"/>
            <w:hideMark/>
          </w:tcPr>
          <w:p w14:paraId="46AD5B03" w14:textId="77777777" w:rsidR="009108FF" w:rsidRPr="009C450C" w:rsidRDefault="009108FF" w:rsidP="009108FF">
            <w:pPr>
              <w:spacing w:after="0" w:line="240" w:lineRule="auto"/>
              <w:ind w:firstLineChars="100" w:firstLine="200"/>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3.4  Otros Gastos</w:t>
            </w:r>
          </w:p>
        </w:tc>
        <w:tc>
          <w:tcPr>
            <w:tcW w:w="3970" w:type="dxa"/>
            <w:gridSpan w:val="3"/>
            <w:tcBorders>
              <w:top w:val="nil"/>
              <w:left w:val="nil"/>
              <w:bottom w:val="single" w:sz="4" w:space="0" w:color="A6A6A6"/>
              <w:right w:val="nil"/>
            </w:tcBorders>
            <w:shd w:val="clear" w:color="000000" w:fill="FFFFFF"/>
            <w:noWrap/>
            <w:vAlign w:val="center"/>
            <w:hideMark/>
          </w:tcPr>
          <w:p w14:paraId="038952B7" w14:textId="77777777" w:rsidR="009108FF" w:rsidRPr="009C450C" w:rsidRDefault="009108FF" w:rsidP="009108FF">
            <w:pPr>
              <w:spacing w:after="0" w:line="240" w:lineRule="auto"/>
              <w:jc w:val="right"/>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0.00</w:t>
            </w:r>
          </w:p>
        </w:tc>
        <w:tc>
          <w:tcPr>
            <w:tcW w:w="191" w:type="dxa"/>
            <w:tcBorders>
              <w:top w:val="nil"/>
              <w:left w:val="nil"/>
              <w:bottom w:val="single" w:sz="4" w:space="0" w:color="A6A6A6"/>
              <w:right w:val="single" w:sz="4" w:space="0" w:color="auto"/>
            </w:tcBorders>
            <w:shd w:val="clear" w:color="000000" w:fill="FFFFFF"/>
            <w:noWrap/>
            <w:vAlign w:val="bottom"/>
            <w:hideMark/>
          </w:tcPr>
          <w:p w14:paraId="4636FB0A" w14:textId="77777777" w:rsidR="009108FF" w:rsidRPr="009C450C" w:rsidRDefault="009108FF" w:rsidP="009108FF">
            <w:pPr>
              <w:spacing w:after="0" w:line="240" w:lineRule="auto"/>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r>
      <w:tr w:rsidR="009108FF" w:rsidRPr="009C450C" w14:paraId="0C0B1464" w14:textId="77777777" w:rsidTr="00237BDE">
        <w:trPr>
          <w:trHeight w:val="238"/>
          <w:jc w:val="center"/>
        </w:trPr>
        <w:tc>
          <w:tcPr>
            <w:tcW w:w="333" w:type="dxa"/>
            <w:tcBorders>
              <w:top w:val="nil"/>
              <w:left w:val="single" w:sz="4" w:space="0" w:color="auto"/>
              <w:bottom w:val="single" w:sz="4" w:space="0" w:color="A6A6A6"/>
              <w:right w:val="nil"/>
            </w:tcBorders>
            <w:shd w:val="clear" w:color="000000" w:fill="FFFFFF"/>
            <w:noWrap/>
            <w:vAlign w:val="bottom"/>
            <w:hideMark/>
          </w:tcPr>
          <w:p w14:paraId="0F2D6E50" w14:textId="77777777" w:rsidR="009108FF" w:rsidRPr="009C450C" w:rsidRDefault="009108FF" w:rsidP="009108FF">
            <w:pPr>
              <w:spacing w:after="0" w:line="240" w:lineRule="auto"/>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c>
          <w:tcPr>
            <w:tcW w:w="5196" w:type="dxa"/>
            <w:gridSpan w:val="7"/>
            <w:tcBorders>
              <w:top w:val="single" w:sz="4" w:space="0" w:color="A6A6A6"/>
              <w:left w:val="nil"/>
              <w:bottom w:val="single" w:sz="4" w:space="0" w:color="A6A6A6"/>
              <w:right w:val="single" w:sz="4" w:space="0" w:color="A6A6A6"/>
            </w:tcBorders>
            <w:shd w:val="clear" w:color="000000" w:fill="FFFFFF"/>
            <w:noWrap/>
            <w:vAlign w:val="bottom"/>
            <w:hideMark/>
          </w:tcPr>
          <w:p w14:paraId="5CEDA39D" w14:textId="77777777" w:rsidR="009108FF" w:rsidRPr="009C450C" w:rsidRDefault="009108FF" w:rsidP="009108FF">
            <w:pPr>
              <w:spacing w:after="0" w:line="240" w:lineRule="auto"/>
              <w:ind w:firstLineChars="100" w:firstLine="200"/>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3.5 Inversión Pública no Capitalizable</w:t>
            </w:r>
          </w:p>
        </w:tc>
        <w:tc>
          <w:tcPr>
            <w:tcW w:w="3970" w:type="dxa"/>
            <w:gridSpan w:val="3"/>
            <w:tcBorders>
              <w:top w:val="nil"/>
              <w:left w:val="nil"/>
              <w:bottom w:val="single" w:sz="4" w:space="0" w:color="A6A6A6"/>
              <w:right w:val="nil"/>
            </w:tcBorders>
            <w:shd w:val="clear" w:color="000000" w:fill="FFFFFF"/>
            <w:noWrap/>
            <w:vAlign w:val="center"/>
            <w:hideMark/>
          </w:tcPr>
          <w:p w14:paraId="23AAB2DA" w14:textId="77777777" w:rsidR="009108FF" w:rsidRPr="009C450C" w:rsidRDefault="009108FF" w:rsidP="009108FF">
            <w:pPr>
              <w:spacing w:after="0" w:line="240" w:lineRule="auto"/>
              <w:jc w:val="right"/>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0.00</w:t>
            </w:r>
          </w:p>
        </w:tc>
        <w:tc>
          <w:tcPr>
            <w:tcW w:w="191" w:type="dxa"/>
            <w:tcBorders>
              <w:top w:val="nil"/>
              <w:left w:val="nil"/>
              <w:bottom w:val="single" w:sz="4" w:space="0" w:color="A6A6A6"/>
              <w:right w:val="single" w:sz="4" w:space="0" w:color="auto"/>
            </w:tcBorders>
            <w:shd w:val="clear" w:color="000000" w:fill="FFFFFF"/>
            <w:noWrap/>
            <w:vAlign w:val="bottom"/>
            <w:hideMark/>
          </w:tcPr>
          <w:p w14:paraId="669C0F7D" w14:textId="77777777" w:rsidR="009108FF" w:rsidRPr="009C450C" w:rsidRDefault="009108FF" w:rsidP="009108FF">
            <w:pPr>
              <w:spacing w:after="0" w:line="240" w:lineRule="auto"/>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r>
      <w:tr w:rsidR="009108FF" w:rsidRPr="009C450C" w14:paraId="49D7EF19" w14:textId="77777777" w:rsidTr="00237BDE">
        <w:trPr>
          <w:trHeight w:val="238"/>
          <w:jc w:val="center"/>
        </w:trPr>
        <w:tc>
          <w:tcPr>
            <w:tcW w:w="333" w:type="dxa"/>
            <w:tcBorders>
              <w:top w:val="nil"/>
              <w:left w:val="single" w:sz="4" w:space="0" w:color="auto"/>
              <w:bottom w:val="single" w:sz="4" w:space="0" w:color="A6A6A6"/>
              <w:right w:val="nil"/>
            </w:tcBorders>
            <w:shd w:val="clear" w:color="000000" w:fill="FFFFFF"/>
            <w:noWrap/>
            <w:vAlign w:val="bottom"/>
            <w:hideMark/>
          </w:tcPr>
          <w:p w14:paraId="2019FBF9" w14:textId="77777777" w:rsidR="009108FF" w:rsidRPr="009C450C" w:rsidRDefault="009108FF" w:rsidP="009108FF">
            <w:pPr>
              <w:spacing w:after="0" w:line="240" w:lineRule="auto"/>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c>
          <w:tcPr>
            <w:tcW w:w="5196" w:type="dxa"/>
            <w:gridSpan w:val="7"/>
            <w:tcBorders>
              <w:top w:val="single" w:sz="4" w:space="0" w:color="A6A6A6"/>
              <w:left w:val="nil"/>
              <w:bottom w:val="single" w:sz="4" w:space="0" w:color="A6A6A6"/>
              <w:right w:val="single" w:sz="4" w:space="0" w:color="A6A6A6"/>
            </w:tcBorders>
            <w:shd w:val="clear" w:color="000000" w:fill="FFFFFF"/>
            <w:noWrap/>
            <w:vAlign w:val="bottom"/>
            <w:hideMark/>
          </w:tcPr>
          <w:p w14:paraId="1FE4496A" w14:textId="77777777" w:rsidR="009108FF" w:rsidRPr="009C450C" w:rsidRDefault="009108FF" w:rsidP="009108FF">
            <w:pPr>
              <w:spacing w:after="0" w:line="240" w:lineRule="auto"/>
              <w:ind w:firstLineChars="100" w:firstLine="200"/>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3.6 Materiales y Suministros (Consumos)</w:t>
            </w:r>
          </w:p>
        </w:tc>
        <w:tc>
          <w:tcPr>
            <w:tcW w:w="3970" w:type="dxa"/>
            <w:gridSpan w:val="3"/>
            <w:tcBorders>
              <w:top w:val="nil"/>
              <w:left w:val="nil"/>
              <w:bottom w:val="single" w:sz="4" w:space="0" w:color="A6A6A6"/>
              <w:right w:val="nil"/>
            </w:tcBorders>
            <w:shd w:val="clear" w:color="000000" w:fill="FFFFFF"/>
            <w:noWrap/>
            <w:vAlign w:val="center"/>
            <w:hideMark/>
          </w:tcPr>
          <w:p w14:paraId="13E125B4" w14:textId="77777777" w:rsidR="009108FF" w:rsidRPr="009C450C" w:rsidRDefault="009108FF" w:rsidP="009108FF">
            <w:pPr>
              <w:spacing w:after="0" w:line="240" w:lineRule="auto"/>
              <w:jc w:val="right"/>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164,851.30</w:t>
            </w:r>
          </w:p>
        </w:tc>
        <w:tc>
          <w:tcPr>
            <w:tcW w:w="191" w:type="dxa"/>
            <w:tcBorders>
              <w:top w:val="nil"/>
              <w:left w:val="nil"/>
              <w:bottom w:val="single" w:sz="4" w:space="0" w:color="A6A6A6"/>
              <w:right w:val="single" w:sz="4" w:space="0" w:color="auto"/>
            </w:tcBorders>
            <w:shd w:val="clear" w:color="000000" w:fill="FFFFFF"/>
            <w:noWrap/>
            <w:vAlign w:val="bottom"/>
            <w:hideMark/>
          </w:tcPr>
          <w:p w14:paraId="3F7014BA" w14:textId="77777777" w:rsidR="009108FF" w:rsidRPr="009C450C" w:rsidRDefault="009108FF" w:rsidP="009108FF">
            <w:pPr>
              <w:spacing w:after="0" w:line="240" w:lineRule="auto"/>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r>
      <w:tr w:rsidR="009108FF" w:rsidRPr="009C450C" w14:paraId="170993DE" w14:textId="77777777" w:rsidTr="00237BDE">
        <w:trPr>
          <w:trHeight w:val="238"/>
          <w:jc w:val="center"/>
        </w:trPr>
        <w:tc>
          <w:tcPr>
            <w:tcW w:w="333" w:type="dxa"/>
            <w:tcBorders>
              <w:top w:val="nil"/>
              <w:left w:val="single" w:sz="4" w:space="0" w:color="auto"/>
              <w:bottom w:val="single" w:sz="4" w:space="0" w:color="A6A6A6"/>
              <w:right w:val="nil"/>
            </w:tcBorders>
            <w:shd w:val="clear" w:color="000000" w:fill="FFFFFF"/>
            <w:noWrap/>
            <w:vAlign w:val="bottom"/>
            <w:hideMark/>
          </w:tcPr>
          <w:p w14:paraId="7BFC6F84" w14:textId="77777777" w:rsidR="009108FF" w:rsidRPr="009C450C" w:rsidRDefault="009108FF" w:rsidP="009108FF">
            <w:pPr>
              <w:spacing w:after="0" w:line="240" w:lineRule="auto"/>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c>
          <w:tcPr>
            <w:tcW w:w="5196" w:type="dxa"/>
            <w:gridSpan w:val="7"/>
            <w:tcBorders>
              <w:top w:val="single" w:sz="4" w:space="0" w:color="A6A6A6"/>
              <w:left w:val="nil"/>
              <w:bottom w:val="single" w:sz="4" w:space="0" w:color="A6A6A6"/>
              <w:right w:val="single" w:sz="4" w:space="0" w:color="A6A6A6"/>
            </w:tcBorders>
            <w:shd w:val="clear" w:color="000000" w:fill="FFFFFF"/>
            <w:noWrap/>
            <w:vAlign w:val="bottom"/>
            <w:hideMark/>
          </w:tcPr>
          <w:p w14:paraId="1E4F0833" w14:textId="77777777" w:rsidR="009108FF" w:rsidRPr="009C450C" w:rsidRDefault="009108FF" w:rsidP="009108FF">
            <w:pPr>
              <w:spacing w:after="0" w:line="240" w:lineRule="auto"/>
              <w:ind w:firstLineChars="100" w:firstLine="200"/>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3.7 Otros Gastos Contables No Presupuestales</w:t>
            </w:r>
          </w:p>
        </w:tc>
        <w:tc>
          <w:tcPr>
            <w:tcW w:w="3970" w:type="dxa"/>
            <w:gridSpan w:val="3"/>
            <w:tcBorders>
              <w:top w:val="nil"/>
              <w:left w:val="nil"/>
              <w:bottom w:val="single" w:sz="4" w:space="0" w:color="A6A6A6"/>
              <w:right w:val="nil"/>
            </w:tcBorders>
            <w:shd w:val="clear" w:color="000000" w:fill="FFFFFF"/>
            <w:noWrap/>
            <w:vAlign w:val="center"/>
            <w:hideMark/>
          </w:tcPr>
          <w:p w14:paraId="58FA6012" w14:textId="77777777" w:rsidR="009108FF" w:rsidRPr="009C450C" w:rsidRDefault="009108FF" w:rsidP="009108FF">
            <w:pPr>
              <w:spacing w:after="0" w:line="240" w:lineRule="auto"/>
              <w:jc w:val="right"/>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0.00</w:t>
            </w:r>
          </w:p>
        </w:tc>
        <w:tc>
          <w:tcPr>
            <w:tcW w:w="191" w:type="dxa"/>
            <w:tcBorders>
              <w:top w:val="nil"/>
              <w:left w:val="nil"/>
              <w:bottom w:val="single" w:sz="4" w:space="0" w:color="A6A6A6"/>
              <w:right w:val="single" w:sz="4" w:space="0" w:color="auto"/>
            </w:tcBorders>
            <w:shd w:val="clear" w:color="000000" w:fill="FFFFFF"/>
            <w:noWrap/>
            <w:vAlign w:val="bottom"/>
            <w:hideMark/>
          </w:tcPr>
          <w:p w14:paraId="184480B0" w14:textId="77777777" w:rsidR="009108FF" w:rsidRPr="009C450C" w:rsidRDefault="009108FF" w:rsidP="009108FF">
            <w:pPr>
              <w:spacing w:after="0" w:line="240" w:lineRule="auto"/>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r>
      <w:tr w:rsidR="009108FF" w:rsidRPr="009C450C" w14:paraId="07ECD794" w14:textId="77777777" w:rsidTr="00237BDE">
        <w:trPr>
          <w:trHeight w:val="238"/>
          <w:jc w:val="center"/>
        </w:trPr>
        <w:tc>
          <w:tcPr>
            <w:tcW w:w="333" w:type="dxa"/>
            <w:tcBorders>
              <w:top w:val="nil"/>
              <w:left w:val="single" w:sz="4" w:space="0" w:color="auto"/>
              <w:bottom w:val="single" w:sz="4" w:space="0" w:color="auto"/>
              <w:right w:val="nil"/>
            </w:tcBorders>
            <w:shd w:val="clear" w:color="000000" w:fill="FFFFFF"/>
            <w:noWrap/>
            <w:vAlign w:val="bottom"/>
            <w:hideMark/>
          </w:tcPr>
          <w:p w14:paraId="657A5A67" w14:textId="77777777" w:rsidR="009108FF" w:rsidRPr="009C450C" w:rsidRDefault="009108FF" w:rsidP="009108FF">
            <w:pPr>
              <w:spacing w:after="0" w:line="240" w:lineRule="auto"/>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c>
          <w:tcPr>
            <w:tcW w:w="5196" w:type="dxa"/>
            <w:gridSpan w:val="7"/>
            <w:tcBorders>
              <w:top w:val="single" w:sz="4" w:space="0" w:color="A6A6A6"/>
              <w:left w:val="nil"/>
              <w:bottom w:val="single" w:sz="4" w:space="0" w:color="auto"/>
              <w:right w:val="single" w:sz="4" w:space="0" w:color="A6A6A6"/>
            </w:tcBorders>
            <w:shd w:val="clear" w:color="000000" w:fill="FFFFFF"/>
            <w:noWrap/>
            <w:vAlign w:val="bottom"/>
            <w:hideMark/>
          </w:tcPr>
          <w:p w14:paraId="21EB0872" w14:textId="77777777" w:rsidR="009108FF" w:rsidRPr="009C450C" w:rsidRDefault="009108FF" w:rsidP="009108FF">
            <w:pPr>
              <w:spacing w:after="0" w:line="240" w:lineRule="auto"/>
              <w:jc w:val="center"/>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c>
          <w:tcPr>
            <w:tcW w:w="3970" w:type="dxa"/>
            <w:gridSpan w:val="3"/>
            <w:tcBorders>
              <w:top w:val="nil"/>
              <w:left w:val="nil"/>
              <w:bottom w:val="single" w:sz="4" w:space="0" w:color="auto"/>
              <w:right w:val="nil"/>
            </w:tcBorders>
            <w:shd w:val="clear" w:color="000000" w:fill="FFFFFF"/>
            <w:noWrap/>
            <w:vAlign w:val="bottom"/>
            <w:hideMark/>
          </w:tcPr>
          <w:p w14:paraId="50AFCDE3" w14:textId="77777777" w:rsidR="009108FF" w:rsidRPr="009C450C" w:rsidRDefault="009108FF" w:rsidP="009108FF">
            <w:pPr>
              <w:spacing w:after="0" w:line="240" w:lineRule="auto"/>
              <w:jc w:val="right"/>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c>
          <w:tcPr>
            <w:tcW w:w="191" w:type="dxa"/>
            <w:tcBorders>
              <w:top w:val="nil"/>
              <w:left w:val="nil"/>
              <w:bottom w:val="single" w:sz="4" w:space="0" w:color="auto"/>
              <w:right w:val="single" w:sz="4" w:space="0" w:color="auto"/>
            </w:tcBorders>
            <w:shd w:val="clear" w:color="000000" w:fill="FFFFFF"/>
            <w:noWrap/>
            <w:vAlign w:val="bottom"/>
            <w:hideMark/>
          </w:tcPr>
          <w:p w14:paraId="037A5A74" w14:textId="77777777" w:rsidR="009108FF" w:rsidRPr="009C450C" w:rsidRDefault="009108FF" w:rsidP="009108FF">
            <w:pPr>
              <w:spacing w:after="0" w:line="240" w:lineRule="auto"/>
              <w:rPr>
                <w:rFonts w:ascii="Lato" w:eastAsia="Times New Roman" w:hAnsi="Lato" w:cs="Arial"/>
                <w:color w:val="000000"/>
                <w:sz w:val="20"/>
                <w:szCs w:val="20"/>
                <w:lang w:eastAsia="es-MX"/>
              </w:rPr>
            </w:pPr>
            <w:r w:rsidRPr="009C450C">
              <w:rPr>
                <w:rFonts w:ascii="Lato" w:eastAsia="Times New Roman" w:hAnsi="Lato" w:cs="Arial"/>
                <w:color w:val="000000"/>
                <w:sz w:val="20"/>
                <w:szCs w:val="20"/>
                <w:lang w:eastAsia="es-MX"/>
              </w:rPr>
              <w:t> </w:t>
            </w:r>
          </w:p>
        </w:tc>
      </w:tr>
      <w:tr w:rsidR="009108FF" w:rsidRPr="009C450C" w14:paraId="1EA2755A" w14:textId="77777777" w:rsidTr="00237BDE">
        <w:trPr>
          <w:trHeight w:val="238"/>
          <w:jc w:val="center"/>
        </w:trPr>
        <w:tc>
          <w:tcPr>
            <w:tcW w:w="333" w:type="dxa"/>
            <w:tcBorders>
              <w:top w:val="nil"/>
              <w:left w:val="single" w:sz="4" w:space="0" w:color="auto"/>
              <w:bottom w:val="single" w:sz="4" w:space="0" w:color="auto"/>
              <w:right w:val="nil"/>
            </w:tcBorders>
            <w:shd w:val="clear" w:color="000000" w:fill="339933"/>
            <w:noWrap/>
            <w:vAlign w:val="center"/>
            <w:hideMark/>
          </w:tcPr>
          <w:p w14:paraId="24170E87" w14:textId="77777777" w:rsidR="009108FF" w:rsidRPr="009C450C" w:rsidRDefault="009108FF" w:rsidP="009108FF">
            <w:pPr>
              <w:spacing w:after="0" w:line="240" w:lineRule="auto"/>
              <w:rPr>
                <w:rFonts w:ascii="Lato" w:eastAsia="Times New Roman" w:hAnsi="Lato" w:cs="Arial"/>
                <w:b/>
                <w:bCs/>
                <w:color w:val="FFFFFF"/>
                <w:sz w:val="20"/>
                <w:szCs w:val="20"/>
                <w:lang w:eastAsia="es-MX"/>
              </w:rPr>
            </w:pPr>
            <w:r w:rsidRPr="009C450C">
              <w:rPr>
                <w:rFonts w:ascii="Lato" w:eastAsia="Times New Roman" w:hAnsi="Lato" w:cs="Arial"/>
                <w:b/>
                <w:bCs/>
                <w:color w:val="FFFFFF"/>
                <w:sz w:val="20"/>
                <w:szCs w:val="20"/>
                <w:lang w:eastAsia="es-MX"/>
              </w:rPr>
              <w:t> </w:t>
            </w:r>
          </w:p>
        </w:tc>
        <w:tc>
          <w:tcPr>
            <w:tcW w:w="5196" w:type="dxa"/>
            <w:gridSpan w:val="7"/>
            <w:tcBorders>
              <w:top w:val="single" w:sz="4" w:space="0" w:color="auto"/>
              <w:left w:val="nil"/>
              <w:bottom w:val="single" w:sz="4" w:space="0" w:color="auto"/>
              <w:right w:val="single" w:sz="4" w:space="0" w:color="000000"/>
            </w:tcBorders>
            <w:shd w:val="clear" w:color="000000" w:fill="339933"/>
            <w:noWrap/>
            <w:vAlign w:val="center"/>
            <w:hideMark/>
          </w:tcPr>
          <w:p w14:paraId="239508A4" w14:textId="77777777" w:rsidR="009108FF" w:rsidRPr="009C450C" w:rsidRDefault="009108FF" w:rsidP="009108FF">
            <w:pPr>
              <w:spacing w:after="0" w:line="240" w:lineRule="auto"/>
              <w:rPr>
                <w:rFonts w:ascii="Lato" w:eastAsia="Times New Roman" w:hAnsi="Lato" w:cs="Arial"/>
                <w:b/>
                <w:bCs/>
                <w:color w:val="FFFFFF"/>
                <w:sz w:val="20"/>
                <w:szCs w:val="20"/>
                <w:lang w:eastAsia="es-MX"/>
              </w:rPr>
            </w:pPr>
            <w:r w:rsidRPr="009C450C">
              <w:rPr>
                <w:rFonts w:ascii="Lato" w:eastAsia="Times New Roman" w:hAnsi="Lato" w:cs="Arial"/>
                <w:b/>
                <w:bCs/>
                <w:color w:val="FFFFFF"/>
                <w:sz w:val="20"/>
                <w:szCs w:val="20"/>
                <w:lang w:eastAsia="es-MX"/>
              </w:rPr>
              <w:t>4. Total de Gasto Contable</w:t>
            </w:r>
          </w:p>
        </w:tc>
        <w:tc>
          <w:tcPr>
            <w:tcW w:w="3970" w:type="dxa"/>
            <w:gridSpan w:val="3"/>
            <w:tcBorders>
              <w:top w:val="nil"/>
              <w:left w:val="nil"/>
              <w:bottom w:val="single" w:sz="4" w:space="0" w:color="auto"/>
              <w:right w:val="nil"/>
            </w:tcBorders>
            <w:shd w:val="clear" w:color="000000" w:fill="339933"/>
            <w:noWrap/>
            <w:vAlign w:val="center"/>
            <w:hideMark/>
          </w:tcPr>
          <w:p w14:paraId="27794CE1" w14:textId="77777777" w:rsidR="009108FF" w:rsidRPr="009C450C" w:rsidRDefault="009108FF" w:rsidP="009108FF">
            <w:pPr>
              <w:spacing w:after="0" w:line="240" w:lineRule="auto"/>
              <w:jc w:val="right"/>
              <w:rPr>
                <w:rFonts w:ascii="Lato" w:eastAsia="Times New Roman" w:hAnsi="Lato" w:cs="Arial"/>
                <w:b/>
                <w:bCs/>
                <w:color w:val="FFFFFF"/>
                <w:sz w:val="20"/>
                <w:szCs w:val="20"/>
                <w:lang w:eastAsia="es-MX"/>
              </w:rPr>
            </w:pPr>
            <w:r w:rsidRPr="009C450C">
              <w:rPr>
                <w:rFonts w:ascii="Lato" w:eastAsia="Times New Roman" w:hAnsi="Lato" w:cs="Arial"/>
                <w:b/>
                <w:bCs/>
                <w:color w:val="FFFFFF"/>
                <w:sz w:val="20"/>
                <w:szCs w:val="20"/>
                <w:lang w:eastAsia="es-MX"/>
              </w:rPr>
              <w:t>20,860,941.68</w:t>
            </w:r>
          </w:p>
        </w:tc>
        <w:tc>
          <w:tcPr>
            <w:tcW w:w="191" w:type="dxa"/>
            <w:tcBorders>
              <w:top w:val="nil"/>
              <w:left w:val="nil"/>
              <w:bottom w:val="single" w:sz="4" w:space="0" w:color="auto"/>
              <w:right w:val="single" w:sz="4" w:space="0" w:color="auto"/>
            </w:tcBorders>
            <w:shd w:val="clear" w:color="000000" w:fill="339933"/>
            <w:noWrap/>
            <w:vAlign w:val="center"/>
            <w:hideMark/>
          </w:tcPr>
          <w:p w14:paraId="73870A49" w14:textId="77777777" w:rsidR="009108FF" w:rsidRPr="009C450C" w:rsidRDefault="009108FF" w:rsidP="009108FF">
            <w:pPr>
              <w:spacing w:after="0" w:line="240" w:lineRule="auto"/>
              <w:rPr>
                <w:rFonts w:ascii="Lato" w:eastAsia="Times New Roman" w:hAnsi="Lato" w:cs="Arial"/>
                <w:b/>
                <w:bCs/>
                <w:color w:val="FFFFFF"/>
                <w:sz w:val="20"/>
                <w:szCs w:val="20"/>
                <w:lang w:eastAsia="es-MX"/>
              </w:rPr>
            </w:pPr>
            <w:r w:rsidRPr="009C450C">
              <w:rPr>
                <w:rFonts w:ascii="Lato" w:eastAsia="Times New Roman" w:hAnsi="Lato" w:cs="Arial"/>
                <w:b/>
                <w:bCs/>
                <w:color w:val="FFFFFF"/>
                <w:sz w:val="20"/>
                <w:szCs w:val="20"/>
                <w:lang w:eastAsia="es-MX"/>
              </w:rPr>
              <w:t> </w:t>
            </w:r>
          </w:p>
        </w:tc>
      </w:tr>
    </w:tbl>
    <w:p w14:paraId="5D084A9C" w14:textId="77777777" w:rsidR="00C97A9B" w:rsidRPr="009C450C" w:rsidRDefault="00C97A9B" w:rsidP="00C97A9B">
      <w:pPr>
        <w:jc w:val="both"/>
        <w:rPr>
          <w:rFonts w:ascii="Lato" w:hAnsi="Lato"/>
          <w:sz w:val="20"/>
          <w:szCs w:val="20"/>
          <w:lang w:eastAsia="es-MX"/>
        </w:rPr>
      </w:pPr>
    </w:p>
    <w:p w14:paraId="222318EB" w14:textId="77777777" w:rsidR="00C97A9B" w:rsidRPr="009C450C" w:rsidRDefault="00C97A9B" w:rsidP="00BA190E">
      <w:pPr>
        <w:jc w:val="center"/>
        <w:rPr>
          <w:rFonts w:ascii="Lato" w:hAnsi="Lato"/>
          <w:b/>
          <w:w w:val="105"/>
          <w:sz w:val="20"/>
          <w:szCs w:val="20"/>
        </w:rPr>
      </w:pPr>
      <w:r w:rsidRPr="009C450C">
        <w:rPr>
          <w:rFonts w:ascii="Lato" w:hAnsi="Lato"/>
          <w:b/>
          <w:w w:val="105"/>
          <w:sz w:val="20"/>
          <w:szCs w:val="20"/>
        </w:rPr>
        <w:t>c) NOTAS DE MEMORIA (CUENTAS DE</w:t>
      </w:r>
      <w:r w:rsidRPr="009C450C">
        <w:rPr>
          <w:rFonts w:ascii="Lato" w:hAnsi="Lato"/>
          <w:b/>
          <w:spacing w:val="-17"/>
          <w:w w:val="105"/>
          <w:sz w:val="20"/>
          <w:szCs w:val="20"/>
        </w:rPr>
        <w:t xml:space="preserve"> </w:t>
      </w:r>
      <w:r w:rsidRPr="009C450C">
        <w:rPr>
          <w:rFonts w:ascii="Lato" w:hAnsi="Lato"/>
          <w:b/>
          <w:w w:val="105"/>
          <w:sz w:val="20"/>
          <w:szCs w:val="20"/>
        </w:rPr>
        <w:t>ORDEN)</w:t>
      </w:r>
    </w:p>
    <w:p w14:paraId="377FA578" w14:textId="77777777" w:rsidR="00C97A9B" w:rsidRPr="009C450C" w:rsidRDefault="00C97A9B" w:rsidP="00C97A9B">
      <w:pPr>
        <w:jc w:val="both"/>
        <w:rPr>
          <w:rFonts w:ascii="Lato" w:hAnsi="Lato"/>
          <w:b/>
          <w:sz w:val="20"/>
          <w:szCs w:val="20"/>
        </w:rPr>
      </w:pPr>
      <w:r w:rsidRPr="009C450C">
        <w:rPr>
          <w:rFonts w:ascii="Lato" w:hAnsi="Lato"/>
          <w:b/>
          <w:w w:val="105"/>
          <w:sz w:val="20"/>
          <w:szCs w:val="20"/>
        </w:rPr>
        <w:t>Cuentas de Orden Contables y Presupuestarias:</w:t>
      </w:r>
    </w:p>
    <w:p w14:paraId="71C96A99" w14:textId="77777777" w:rsidR="00295BE5" w:rsidRPr="009C450C" w:rsidRDefault="00C97A9B" w:rsidP="00295BE5">
      <w:pPr>
        <w:jc w:val="both"/>
        <w:rPr>
          <w:rFonts w:ascii="Lato" w:hAnsi="Lato"/>
          <w:w w:val="105"/>
          <w:sz w:val="20"/>
          <w:szCs w:val="20"/>
        </w:rPr>
      </w:pPr>
      <w:r w:rsidRPr="009C450C">
        <w:rPr>
          <w:rFonts w:ascii="Lato" w:hAnsi="Lato"/>
          <w:w w:val="105"/>
          <w:sz w:val="20"/>
          <w:szCs w:val="20"/>
        </w:rPr>
        <w:t>En cumplimiento a lo dispuesto en los artículos 46, fracción I, inciso d, y 52 de la Ley General de Contabilidad Gubernamental, y de conformidad con lo establecido en el capítulo VII, numeral</w:t>
      </w:r>
      <w:r w:rsidRPr="009C450C">
        <w:rPr>
          <w:rFonts w:ascii="Lato" w:hAnsi="Lato"/>
          <w:spacing w:val="-10"/>
          <w:w w:val="105"/>
          <w:sz w:val="20"/>
          <w:szCs w:val="20"/>
        </w:rPr>
        <w:t xml:space="preserve"> </w:t>
      </w:r>
      <w:r w:rsidRPr="009C450C">
        <w:rPr>
          <w:rFonts w:ascii="Lato" w:hAnsi="Lato"/>
          <w:w w:val="105"/>
          <w:sz w:val="20"/>
          <w:szCs w:val="20"/>
        </w:rPr>
        <w:t>III,</w:t>
      </w:r>
      <w:r w:rsidRPr="009C450C">
        <w:rPr>
          <w:rFonts w:ascii="Lato" w:hAnsi="Lato"/>
          <w:spacing w:val="-9"/>
          <w:w w:val="105"/>
          <w:sz w:val="20"/>
          <w:szCs w:val="20"/>
        </w:rPr>
        <w:t xml:space="preserve"> </w:t>
      </w:r>
      <w:r w:rsidRPr="009C450C">
        <w:rPr>
          <w:rFonts w:ascii="Lato" w:hAnsi="Lato"/>
          <w:w w:val="105"/>
          <w:sz w:val="20"/>
          <w:szCs w:val="20"/>
        </w:rPr>
        <w:t>inciso</w:t>
      </w:r>
      <w:r w:rsidRPr="009C450C">
        <w:rPr>
          <w:rFonts w:ascii="Lato" w:hAnsi="Lato"/>
          <w:spacing w:val="-9"/>
          <w:w w:val="105"/>
          <w:sz w:val="20"/>
          <w:szCs w:val="20"/>
        </w:rPr>
        <w:t xml:space="preserve"> </w:t>
      </w:r>
      <w:r w:rsidRPr="009C450C">
        <w:rPr>
          <w:rFonts w:ascii="Lato" w:hAnsi="Lato"/>
          <w:w w:val="105"/>
          <w:sz w:val="20"/>
          <w:szCs w:val="20"/>
        </w:rPr>
        <w:t>g)</w:t>
      </w:r>
      <w:r w:rsidRPr="009C450C">
        <w:rPr>
          <w:rFonts w:ascii="Lato" w:hAnsi="Lato"/>
          <w:spacing w:val="-8"/>
          <w:w w:val="105"/>
          <w:sz w:val="20"/>
          <w:szCs w:val="20"/>
        </w:rPr>
        <w:t xml:space="preserve"> </w:t>
      </w:r>
      <w:r w:rsidRPr="009C450C">
        <w:rPr>
          <w:rFonts w:ascii="Lato" w:hAnsi="Lato"/>
          <w:w w:val="105"/>
          <w:sz w:val="20"/>
          <w:szCs w:val="20"/>
        </w:rPr>
        <w:t>del</w:t>
      </w:r>
      <w:r w:rsidRPr="009C450C">
        <w:rPr>
          <w:rFonts w:ascii="Lato" w:hAnsi="Lato"/>
          <w:spacing w:val="-10"/>
          <w:w w:val="105"/>
          <w:sz w:val="20"/>
          <w:szCs w:val="20"/>
        </w:rPr>
        <w:t xml:space="preserve"> </w:t>
      </w:r>
      <w:r w:rsidRPr="009C450C">
        <w:rPr>
          <w:rFonts w:ascii="Lato" w:hAnsi="Lato"/>
          <w:w w:val="105"/>
          <w:sz w:val="20"/>
          <w:szCs w:val="20"/>
        </w:rPr>
        <w:t>Manual</w:t>
      </w:r>
      <w:r w:rsidRPr="009C450C">
        <w:rPr>
          <w:rFonts w:ascii="Lato" w:hAnsi="Lato"/>
          <w:spacing w:val="-10"/>
          <w:w w:val="105"/>
          <w:sz w:val="20"/>
          <w:szCs w:val="20"/>
        </w:rPr>
        <w:t xml:space="preserve"> </w:t>
      </w:r>
      <w:r w:rsidRPr="009C450C">
        <w:rPr>
          <w:rFonts w:ascii="Lato" w:hAnsi="Lato"/>
          <w:w w:val="105"/>
          <w:sz w:val="20"/>
          <w:szCs w:val="20"/>
        </w:rPr>
        <w:t>de</w:t>
      </w:r>
      <w:r w:rsidRPr="009C450C">
        <w:rPr>
          <w:rFonts w:ascii="Lato" w:hAnsi="Lato"/>
          <w:spacing w:val="-9"/>
          <w:w w:val="105"/>
          <w:sz w:val="20"/>
          <w:szCs w:val="20"/>
        </w:rPr>
        <w:t xml:space="preserve"> </w:t>
      </w:r>
      <w:r w:rsidRPr="009C450C">
        <w:rPr>
          <w:rFonts w:ascii="Lato" w:hAnsi="Lato"/>
          <w:w w:val="105"/>
          <w:sz w:val="20"/>
          <w:szCs w:val="20"/>
        </w:rPr>
        <w:t>Contabilidad</w:t>
      </w:r>
      <w:r w:rsidRPr="009C450C">
        <w:rPr>
          <w:rFonts w:ascii="Lato" w:hAnsi="Lato"/>
          <w:spacing w:val="-9"/>
          <w:w w:val="105"/>
          <w:sz w:val="20"/>
          <w:szCs w:val="20"/>
        </w:rPr>
        <w:t xml:space="preserve"> </w:t>
      </w:r>
      <w:r w:rsidRPr="009C450C">
        <w:rPr>
          <w:rFonts w:ascii="Lato" w:hAnsi="Lato"/>
          <w:w w:val="105"/>
          <w:sz w:val="20"/>
          <w:szCs w:val="20"/>
        </w:rPr>
        <w:t>Gubernamental</w:t>
      </w:r>
      <w:r w:rsidRPr="009C450C">
        <w:rPr>
          <w:rFonts w:ascii="Lato" w:hAnsi="Lato"/>
          <w:spacing w:val="-9"/>
          <w:w w:val="105"/>
          <w:sz w:val="20"/>
          <w:szCs w:val="20"/>
        </w:rPr>
        <w:t xml:space="preserve"> </w:t>
      </w:r>
      <w:r w:rsidRPr="009C450C">
        <w:rPr>
          <w:rFonts w:ascii="Lato" w:hAnsi="Lato"/>
          <w:w w:val="105"/>
          <w:sz w:val="20"/>
          <w:szCs w:val="20"/>
        </w:rPr>
        <w:t>emitido</w:t>
      </w:r>
      <w:r w:rsidRPr="009C450C">
        <w:rPr>
          <w:rFonts w:ascii="Lato" w:hAnsi="Lato"/>
          <w:spacing w:val="-9"/>
          <w:w w:val="105"/>
          <w:sz w:val="20"/>
          <w:szCs w:val="20"/>
        </w:rPr>
        <w:t xml:space="preserve"> </w:t>
      </w:r>
      <w:r w:rsidRPr="009C450C">
        <w:rPr>
          <w:rFonts w:ascii="Lato" w:hAnsi="Lato"/>
          <w:w w:val="105"/>
          <w:sz w:val="20"/>
          <w:szCs w:val="20"/>
        </w:rPr>
        <w:t>por</w:t>
      </w:r>
      <w:r w:rsidRPr="009C450C">
        <w:rPr>
          <w:rFonts w:ascii="Lato" w:hAnsi="Lato"/>
          <w:spacing w:val="-9"/>
          <w:w w:val="105"/>
          <w:sz w:val="20"/>
          <w:szCs w:val="20"/>
        </w:rPr>
        <w:t xml:space="preserve"> </w:t>
      </w:r>
      <w:r w:rsidRPr="009C450C">
        <w:rPr>
          <w:rFonts w:ascii="Lato" w:hAnsi="Lato"/>
          <w:w w:val="105"/>
          <w:sz w:val="20"/>
          <w:szCs w:val="20"/>
        </w:rPr>
        <w:t>el</w:t>
      </w:r>
      <w:r w:rsidRPr="009C450C">
        <w:rPr>
          <w:rFonts w:ascii="Lato" w:hAnsi="Lato"/>
          <w:spacing w:val="-9"/>
          <w:w w:val="105"/>
          <w:sz w:val="20"/>
          <w:szCs w:val="20"/>
        </w:rPr>
        <w:t xml:space="preserve"> </w:t>
      </w:r>
      <w:r w:rsidRPr="009C450C">
        <w:rPr>
          <w:rFonts w:ascii="Lato" w:hAnsi="Lato"/>
          <w:w w:val="105"/>
          <w:sz w:val="20"/>
          <w:szCs w:val="20"/>
        </w:rPr>
        <w:t>CONAC, las cuentas de orden se utilizan para registrar movimientos de valores que no afecten o modifiquen el balance del INSEJUPY, su incorporación en libros es necesaria para fines de recordatorio.</w:t>
      </w:r>
      <w:r w:rsidRPr="009C450C">
        <w:rPr>
          <w:rFonts w:ascii="Lato" w:hAnsi="Lato"/>
          <w:spacing w:val="-9"/>
          <w:w w:val="105"/>
          <w:sz w:val="20"/>
          <w:szCs w:val="20"/>
        </w:rPr>
        <w:t xml:space="preserve"> </w:t>
      </w:r>
      <w:r w:rsidRPr="009C450C">
        <w:rPr>
          <w:rFonts w:ascii="Lato" w:hAnsi="Lato"/>
          <w:w w:val="105"/>
          <w:sz w:val="20"/>
          <w:szCs w:val="20"/>
        </w:rPr>
        <w:t>El</w:t>
      </w:r>
      <w:r w:rsidRPr="009C450C">
        <w:rPr>
          <w:rFonts w:ascii="Lato" w:hAnsi="Lato"/>
          <w:spacing w:val="-10"/>
          <w:w w:val="105"/>
          <w:sz w:val="20"/>
          <w:szCs w:val="20"/>
        </w:rPr>
        <w:t xml:space="preserve"> </w:t>
      </w:r>
      <w:r w:rsidRPr="009C450C">
        <w:rPr>
          <w:rFonts w:ascii="Lato" w:hAnsi="Lato"/>
          <w:w w:val="105"/>
          <w:sz w:val="20"/>
          <w:szCs w:val="20"/>
        </w:rPr>
        <w:t>Instituto</w:t>
      </w:r>
      <w:r w:rsidRPr="009C450C">
        <w:rPr>
          <w:rFonts w:ascii="Lato" w:hAnsi="Lato"/>
          <w:spacing w:val="-9"/>
          <w:w w:val="105"/>
          <w:sz w:val="20"/>
          <w:szCs w:val="20"/>
        </w:rPr>
        <w:t xml:space="preserve"> </w:t>
      </w:r>
      <w:r w:rsidRPr="009C450C">
        <w:rPr>
          <w:rFonts w:ascii="Lato" w:hAnsi="Lato"/>
          <w:w w:val="105"/>
          <w:sz w:val="20"/>
          <w:szCs w:val="20"/>
        </w:rPr>
        <w:t>de</w:t>
      </w:r>
      <w:r w:rsidRPr="009C450C">
        <w:rPr>
          <w:rFonts w:ascii="Lato" w:hAnsi="Lato"/>
          <w:spacing w:val="-9"/>
          <w:w w:val="105"/>
          <w:sz w:val="20"/>
          <w:szCs w:val="20"/>
        </w:rPr>
        <w:t xml:space="preserve"> </w:t>
      </w:r>
      <w:r w:rsidRPr="009C450C">
        <w:rPr>
          <w:rFonts w:ascii="Lato" w:hAnsi="Lato"/>
          <w:w w:val="105"/>
          <w:sz w:val="20"/>
          <w:szCs w:val="20"/>
        </w:rPr>
        <w:t>Seguridad</w:t>
      </w:r>
      <w:r w:rsidRPr="009C450C">
        <w:rPr>
          <w:rFonts w:ascii="Lato" w:hAnsi="Lato"/>
          <w:spacing w:val="-9"/>
          <w:w w:val="105"/>
          <w:sz w:val="20"/>
          <w:szCs w:val="20"/>
        </w:rPr>
        <w:t xml:space="preserve"> </w:t>
      </w:r>
      <w:r w:rsidRPr="009C450C">
        <w:rPr>
          <w:rFonts w:ascii="Lato" w:hAnsi="Lato"/>
          <w:w w:val="105"/>
          <w:sz w:val="20"/>
          <w:szCs w:val="20"/>
        </w:rPr>
        <w:t>Jurídica</w:t>
      </w:r>
      <w:r w:rsidRPr="009C450C">
        <w:rPr>
          <w:rFonts w:ascii="Lato" w:hAnsi="Lato"/>
          <w:spacing w:val="-9"/>
          <w:w w:val="105"/>
          <w:sz w:val="20"/>
          <w:szCs w:val="20"/>
        </w:rPr>
        <w:t xml:space="preserve"> </w:t>
      </w:r>
      <w:r w:rsidRPr="009C450C">
        <w:rPr>
          <w:rFonts w:ascii="Lato" w:hAnsi="Lato"/>
          <w:w w:val="105"/>
          <w:sz w:val="20"/>
          <w:szCs w:val="20"/>
        </w:rPr>
        <w:t>Patrimonial</w:t>
      </w:r>
      <w:r w:rsidRPr="009C450C">
        <w:rPr>
          <w:rFonts w:ascii="Lato" w:hAnsi="Lato"/>
          <w:spacing w:val="-10"/>
          <w:w w:val="105"/>
          <w:sz w:val="20"/>
          <w:szCs w:val="20"/>
        </w:rPr>
        <w:t xml:space="preserve"> </w:t>
      </w:r>
      <w:r w:rsidRPr="009C450C">
        <w:rPr>
          <w:rFonts w:ascii="Lato" w:hAnsi="Lato"/>
          <w:w w:val="105"/>
          <w:sz w:val="20"/>
          <w:szCs w:val="20"/>
        </w:rPr>
        <w:t>de</w:t>
      </w:r>
      <w:r w:rsidRPr="009C450C">
        <w:rPr>
          <w:rFonts w:ascii="Lato" w:hAnsi="Lato"/>
          <w:spacing w:val="-9"/>
          <w:w w:val="105"/>
          <w:sz w:val="20"/>
          <w:szCs w:val="20"/>
        </w:rPr>
        <w:t xml:space="preserve"> </w:t>
      </w:r>
      <w:r w:rsidRPr="009C450C">
        <w:rPr>
          <w:rFonts w:ascii="Lato" w:hAnsi="Lato"/>
          <w:w w:val="105"/>
          <w:sz w:val="20"/>
          <w:szCs w:val="20"/>
        </w:rPr>
        <w:t>Yucatán</w:t>
      </w:r>
      <w:r w:rsidRPr="009C450C">
        <w:rPr>
          <w:rFonts w:ascii="Lato" w:hAnsi="Lato"/>
          <w:spacing w:val="26"/>
          <w:w w:val="105"/>
          <w:sz w:val="20"/>
          <w:szCs w:val="20"/>
        </w:rPr>
        <w:t xml:space="preserve"> </w:t>
      </w:r>
      <w:r w:rsidRPr="009C450C">
        <w:rPr>
          <w:rFonts w:ascii="Lato" w:hAnsi="Lato"/>
          <w:w w:val="105"/>
          <w:sz w:val="20"/>
          <w:szCs w:val="20"/>
        </w:rPr>
        <w:t>presentan</w:t>
      </w:r>
      <w:r w:rsidRPr="009C450C">
        <w:rPr>
          <w:rFonts w:ascii="Lato" w:hAnsi="Lato"/>
          <w:spacing w:val="-9"/>
          <w:w w:val="105"/>
          <w:sz w:val="20"/>
          <w:szCs w:val="20"/>
        </w:rPr>
        <w:t xml:space="preserve"> </w:t>
      </w:r>
      <w:r w:rsidRPr="009C450C">
        <w:rPr>
          <w:rFonts w:ascii="Lato" w:hAnsi="Lato"/>
          <w:w w:val="105"/>
          <w:sz w:val="20"/>
          <w:szCs w:val="20"/>
        </w:rPr>
        <w:t>los</w:t>
      </w:r>
      <w:r w:rsidRPr="009C450C">
        <w:rPr>
          <w:rFonts w:ascii="Lato" w:hAnsi="Lato"/>
          <w:spacing w:val="-8"/>
          <w:w w:val="105"/>
          <w:sz w:val="20"/>
          <w:szCs w:val="20"/>
        </w:rPr>
        <w:t xml:space="preserve"> </w:t>
      </w:r>
      <w:r w:rsidRPr="009C450C">
        <w:rPr>
          <w:rFonts w:ascii="Lato" w:hAnsi="Lato"/>
          <w:w w:val="105"/>
          <w:sz w:val="20"/>
          <w:szCs w:val="20"/>
        </w:rPr>
        <w:t>siguientes</w:t>
      </w:r>
      <w:r w:rsidRPr="009C450C">
        <w:rPr>
          <w:rFonts w:ascii="Lato" w:hAnsi="Lato"/>
          <w:spacing w:val="-8"/>
          <w:w w:val="105"/>
          <w:sz w:val="20"/>
          <w:szCs w:val="20"/>
        </w:rPr>
        <w:t xml:space="preserve"> </w:t>
      </w:r>
      <w:r w:rsidRPr="009C450C">
        <w:rPr>
          <w:rFonts w:ascii="Lato" w:hAnsi="Lato"/>
          <w:w w:val="105"/>
          <w:sz w:val="20"/>
          <w:szCs w:val="20"/>
        </w:rPr>
        <w:t>saldos</w:t>
      </w:r>
      <w:r w:rsidRPr="009C450C">
        <w:rPr>
          <w:rFonts w:ascii="Lato" w:hAnsi="Lato"/>
          <w:spacing w:val="-8"/>
          <w:w w:val="105"/>
          <w:sz w:val="20"/>
          <w:szCs w:val="20"/>
        </w:rPr>
        <w:t xml:space="preserve"> </w:t>
      </w:r>
      <w:r w:rsidRPr="009C450C">
        <w:rPr>
          <w:rFonts w:ascii="Lato" w:hAnsi="Lato"/>
          <w:w w:val="105"/>
          <w:sz w:val="20"/>
          <w:szCs w:val="20"/>
        </w:rPr>
        <w:t>de</w:t>
      </w:r>
      <w:r w:rsidRPr="009C450C">
        <w:rPr>
          <w:rFonts w:ascii="Lato" w:hAnsi="Lato"/>
          <w:spacing w:val="-9"/>
          <w:w w:val="105"/>
          <w:sz w:val="20"/>
          <w:szCs w:val="20"/>
        </w:rPr>
        <w:t xml:space="preserve"> </w:t>
      </w:r>
      <w:r w:rsidRPr="009C450C">
        <w:rPr>
          <w:rFonts w:ascii="Lato" w:hAnsi="Lato"/>
          <w:w w:val="105"/>
          <w:sz w:val="20"/>
          <w:szCs w:val="20"/>
        </w:rPr>
        <w:t xml:space="preserve">las cuentas de orden Contables y presupuestales </w:t>
      </w:r>
      <w:r w:rsidR="006B5324" w:rsidRPr="009C450C">
        <w:rPr>
          <w:rFonts w:ascii="Lato" w:hAnsi="Lato"/>
          <w:w w:val="105"/>
          <w:sz w:val="20"/>
          <w:szCs w:val="20"/>
        </w:rPr>
        <w:t>31 de marzo de 2025</w:t>
      </w:r>
    </w:p>
    <w:p w14:paraId="04F91E29" w14:textId="77777777" w:rsidR="00295BE5" w:rsidRPr="009C450C" w:rsidRDefault="00295BE5" w:rsidP="00C97A9B">
      <w:pPr>
        <w:jc w:val="both"/>
        <w:rPr>
          <w:rFonts w:ascii="Lato" w:hAnsi="Lato"/>
          <w:w w:val="105"/>
          <w:sz w:val="20"/>
          <w:szCs w:val="20"/>
        </w:rPr>
      </w:pPr>
      <w:r w:rsidRPr="009C450C">
        <w:rPr>
          <w:rFonts w:ascii="Lato" w:hAnsi="Lato"/>
          <w:sz w:val="20"/>
          <w:szCs w:val="20"/>
        </w:rPr>
        <w:t xml:space="preserve"> L</w:t>
      </w:r>
      <w:r w:rsidRPr="009C450C">
        <w:rPr>
          <w:rFonts w:ascii="Lato" w:hAnsi="Lato"/>
          <w:w w:val="105"/>
          <w:sz w:val="20"/>
          <w:szCs w:val="20"/>
        </w:rPr>
        <w:t>as cuentas que se manejan para efectos de estas Notas son las siguientes:</w:t>
      </w:r>
    </w:p>
    <w:p w14:paraId="51AB02D9" w14:textId="6406AEC9" w:rsidR="00C97A9B" w:rsidRPr="009C450C" w:rsidRDefault="00C97A9B" w:rsidP="00C97A9B">
      <w:pPr>
        <w:jc w:val="both"/>
        <w:rPr>
          <w:rFonts w:ascii="Lato" w:hAnsi="Lato"/>
          <w:sz w:val="20"/>
          <w:szCs w:val="20"/>
        </w:rPr>
      </w:pPr>
      <w:r w:rsidRPr="009C450C">
        <w:rPr>
          <w:rFonts w:ascii="Lato" w:hAnsi="Lato"/>
          <w:sz w:val="20"/>
          <w:szCs w:val="20"/>
        </w:rPr>
        <w:lastRenderedPageBreak/>
        <w:t>Cuentas de Orden Contables:</w:t>
      </w:r>
    </w:p>
    <w:p w14:paraId="28991992" w14:textId="77777777" w:rsidR="00C97A9B" w:rsidRPr="009C450C" w:rsidRDefault="00C97A9B" w:rsidP="00C97A9B">
      <w:pPr>
        <w:jc w:val="both"/>
        <w:rPr>
          <w:rFonts w:ascii="Lato" w:hAnsi="Lato"/>
          <w:sz w:val="20"/>
          <w:szCs w:val="20"/>
        </w:rPr>
      </w:pPr>
      <w:r w:rsidRPr="009C450C">
        <w:rPr>
          <w:rFonts w:ascii="Lato" w:hAnsi="Lato"/>
          <w:sz w:val="20"/>
          <w:szCs w:val="20"/>
        </w:rPr>
        <w:t>Valores: Sin afectación alguna.</w:t>
      </w:r>
    </w:p>
    <w:p w14:paraId="1476CE9B" w14:textId="77777777" w:rsidR="00C97A9B" w:rsidRPr="009C450C" w:rsidRDefault="00C97A9B" w:rsidP="00C97A9B">
      <w:pPr>
        <w:jc w:val="both"/>
        <w:rPr>
          <w:rFonts w:ascii="Lato" w:hAnsi="Lato"/>
          <w:sz w:val="20"/>
          <w:szCs w:val="20"/>
        </w:rPr>
      </w:pPr>
      <w:r w:rsidRPr="009C450C">
        <w:rPr>
          <w:rFonts w:ascii="Lato" w:hAnsi="Lato"/>
          <w:sz w:val="20"/>
          <w:szCs w:val="20"/>
        </w:rPr>
        <w:t xml:space="preserve">Emisión de Obligaciones: sin afectación alguna </w:t>
      </w:r>
    </w:p>
    <w:p w14:paraId="2CE0DE9C" w14:textId="77777777" w:rsidR="00C97A9B" w:rsidRPr="009C450C" w:rsidRDefault="00C97A9B" w:rsidP="00C97A9B">
      <w:pPr>
        <w:jc w:val="both"/>
        <w:rPr>
          <w:rFonts w:ascii="Lato" w:hAnsi="Lato"/>
          <w:sz w:val="20"/>
          <w:szCs w:val="20"/>
        </w:rPr>
      </w:pPr>
      <w:r w:rsidRPr="009C450C">
        <w:rPr>
          <w:rFonts w:ascii="Lato" w:hAnsi="Lato"/>
          <w:sz w:val="20"/>
          <w:szCs w:val="20"/>
        </w:rPr>
        <w:t>Avales y Garantías: sin afectación alguna</w:t>
      </w:r>
    </w:p>
    <w:p w14:paraId="3948BF8C" w14:textId="3F10B302" w:rsidR="00C97A9B" w:rsidRPr="009C450C" w:rsidRDefault="00295BE5" w:rsidP="00C97A9B">
      <w:pPr>
        <w:jc w:val="both"/>
        <w:rPr>
          <w:rFonts w:ascii="Lato" w:hAnsi="Lato"/>
          <w:b/>
          <w:sz w:val="20"/>
          <w:szCs w:val="20"/>
        </w:rPr>
      </w:pPr>
      <w:r w:rsidRPr="009C450C">
        <w:rPr>
          <w:rFonts w:ascii="Lato" w:hAnsi="Lato"/>
          <w:b/>
          <w:sz w:val="20"/>
          <w:szCs w:val="20"/>
        </w:rPr>
        <w:t>Juicios:</w:t>
      </w:r>
      <w:r w:rsidR="00C97A9B" w:rsidRPr="009C450C">
        <w:rPr>
          <w:rFonts w:ascii="Lato" w:hAnsi="Lato"/>
          <w:w w:val="105"/>
          <w:sz w:val="20"/>
          <w:szCs w:val="20"/>
        </w:rPr>
        <w:t xml:space="preserve"> Cuentas Contables Deudoras y acreedoras:</w:t>
      </w:r>
    </w:p>
    <w:tbl>
      <w:tblPr>
        <w:tblStyle w:val="TableNormal"/>
        <w:tblW w:w="0" w:type="auto"/>
        <w:tblInd w:w="25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54"/>
        <w:gridCol w:w="3973"/>
      </w:tblGrid>
      <w:tr w:rsidR="00C97A9B" w:rsidRPr="009C450C" w14:paraId="53D86297" w14:textId="77777777" w:rsidTr="00295BE5">
        <w:trPr>
          <w:trHeight w:val="119"/>
        </w:trPr>
        <w:tc>
          <w:tcPr>
            <w:tcW w:w="4554" w:type="dxa"/>
          </w:tcPr>
          <w:p w14:paraId="36E93F1E" w14:textId="77777777" w:rsidR="00C97A9B" w:rsidRPr="009C450C" w:rsidRDefault="00C97A9B" w:rsidP="00C97A9B">
            <w:pPr>
              <w:jc w:val="both"/>
              <w:rPr>
                <w:rFonts w:ascii="Lato" w:hAnsi="Lato"/>
                <w:sz w:val="20"/>
                <w:szCs w:val="20"/>
              </w:rPr>
            </w:pPr>
            <w:r w:rsidRPr="009C450C">
              <w:rPr>
                <w:rFonts w:ascii="Lato" w:hAnsi="Lato"/>
                <w:w w:val="105"/>
                <w:sz w:val="20"/>
                <w:szCs w:val="20"/>
              </w:rPr>
              <w:t>Concepto</w:t>
            </w:r>
          </w:p>
        </w:tc>
        <w:tc>
          <w:tcPr>
            <w:tcW w:w="3973" w:type="dxa"/>
          </w:tcPr>
          <w:p w14:paraId="2D2732E6" w14:textId="27AEBBDC" w:rsidR="00C97A9B" w:rsidRPr="009C450C" w:rsidRDefault="00295BE5" w:rsidP="00295BE5">
            <w:pPr>
              <w:jc w:val="both"/>
              <w:rPr>
                <w:rFonts w:ascii="Lato" w:hAnsi="Lato"/>
                <w:sz w:val="20"/>
                <w:szCs w:val="20"/>
              </w:rPr>
            </w:pPr>
            <w:r w:rsidRPr="009C450C">
              <w:rPr>
                <w:rFonts w:ascii="Lato" w:hAnsi="Lato"/>
                <w:w w:val="105"/>
                <w:sz w:val="20"/>
                <w:szCs w:val="20"/>
              </w:rPr>
              <w:t xml:space="preserve">        Suma Deudora</w:t>
            </w:r>
          </w:p>
        </w:tc>
      </w:tr>
      <w:tr w:rsidR="00F01698" w:rsidRPr="009C450C" w14:paraId="4661D975" w14:textId="77777777" w:rsidTr="00295BE5">
        <w:trPr>
          <w:trHeight w:val="119"/>
        </w:trPr>
        <w:tc>
          <w:tcPr>
            <w:tcW w:w="4554" w:type="dxa"/>
          </w:tcPr>
          <w:p w14:paraId="2F4B2E2C" w14:textId="77777777" w:rsidR="00F01698" w:rsidRPr="009C450C" w:rsidRDefault="00F01698" w:rsidP="00F01698">
            <w:pPr>
              <w:jc w:val="both"/>
              <w:rPr>
                <w:rFonts w:ascii="Lato" w:hAnsi="Lato"/>
                <w:sz w:val="20"/>
                <w:szCs w:val="20"/>
              </w:rPr>
            </w:pPr>
            <w:r w:rsidRPr="009C450C">
              <w:rPr>
                <w:rFonts w:ascii="Lato" w:hAnsi="Lato"/>
                <w:w w:val="105"/>
                <w:sz w:val="20"/>
                <w:szCs w:val="20"/>
              </w:rPr>
              <w:t>DEMANDAS POR JUICIOS LABORALES</w:t>
            </w:r>
          </w:p>
        </w:tc>
        <w:tc>
          <w:tcPr>
            <w:tcW w:w="3973" w:type="dxa"/>
            <w:vAlign w:val="bottom"/>
          </w:tcPr>
          <w:p w14:paraId="7237165D" w14:textId="100E70DA" w:rsidR="00F01698" w:rsidRPr="009C450C" w:rsidRDefault="00F01698" w:rsidP="00F01698">
            <w:pPr>
              <w:jc w:val="both"/>
              <w:rPr>
                <w:rFonts w:ascii="Lato" w:hAnsi="Lato"/>
                <w:color w:val="000000"/>
                <w:sz w:val="20"/>
                <w:szCs w:val="20"/>
                <w:lang w:val="es-MX" w:eastAsia="es-MX"/>
              </w:rPr>
            </w:pPr>
            <w:r w:rsidRPr="009C450C">
              <w:rPr>
                <w:rFonts w:ascii="Lato" w:hAnsi="Lato"/>
                <w:color w:val="000000"/>
                <w:sz w:val="20"/>
                <w:szCs w:val="20"/>
              </w:rPr>
              <w:t xml:space="preserve">                                                   6,090,155.64</w:t>
            </w:r>
          </w:p>
        </w:tc>
      </w:tr>
    </w:tbl>
    <w:p w14:paraId="5E4E3258" w14:textId="77777777" w:rsidR="00C97A9B" w:rsidRPr="009C450C" w:rsidRDefault="00C97A9B" w:rsidP="00C97A9B">
      <w:pPr>
        <w:jc w:val="both"/>
        <w:rPr>
          <w:rFonts w:ascii="Lato" w:hAnsi="Lato"/>
          <w:sz w:val="20"/>
          <w:szCs w:val="20"/>
        </w:rPr>
      </w:pP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073"/>
        <w:gridCol w:w="4289"/>
      </w:tblGrid>
      <w:tr w:rsidR="00C97A9B" w:rsidRPr="009C450C" w14:paraId="00377163" w14:textId="77777777" w:rsidTr="00295BE5">
        <w:trPr>
          <w:trHeight w:val="121"/>
          <w:jc w:val="center"/>
        </w:trPr>
        <w:tc>
          <w:tcPr>
            <w:tcW w:w="5073" w:type="dxa"/>
          </w:tcPr>
          <w:p w14:paraId="78EE4F3A" w14:textId="77777777" w:rsidR="00C97A9B" w:rsidRPr="009C450C" w:rsidRDefault="00C97A9B" w:rsidP="00C97A9B">
            <w:pPr>
              <w:jc w:val="both"/>
              <w:rPr>
                <w:rFonts w:ascii="Lato" w:hAnsi="Lato"/>
                <w:sz w:val="20"/>
                <w:szCs w:val="20"/>
                <w:lang w:val="es-MX"/>
              </w:rPr>
            </w:pPr>
            <w:r w:rsidRPr="009C450C">
              <w:rPr>
                <w:rFonts w:ascii="Lato" w:hAnsi="Lato"/>
                <w:w w:val="105"/>
                <w:sz w:val="20"/>
                <w:szCs w:val="20"/>
                <w:lang w:val="es-MX"/>
              </w:rPr>
              <w:t>Concepto</w:t>
            </w:r>
          </w:p>
        </w:tc>
        <w:tc>
          <w:tcPr>
            <w:tcW w:w="4289" w:type="dxa"/>
          </w:tcPr>
          <w:p w14:paraId="69626E89" w14:textId="73881C5B" w:rsidR="00C97A9B" w:rsidRPr="009C450C" w:rsidRDefault="00295BE5" w:rsidP="00C97A9B">
            <w:pPr>
              <w:jc w:val="both"/>
              <w:rPr>
                <w:rFonts w:ascii="Lato" w:hAnsi="Lato"/>
                <w:sz w:val="20"/>
                <w:szCs w:val="20"/>
                <w:lang w:val="es-MX"/>
              </w:rPr>
            </w:pPr>
            <w:r w:rsidRPr="009C450C">
              <w:rPr>
                <w:rFonts w:ascii="Lato" w:hAnsi="Lato"/>
                <w:w w:val="105"/>
                <w:sz w:val="20"/>
                <w:szCs w:val="20"/>
                <w:lang w:val="es-MX"/>
              </w:rPr>
              <w:t>Suma Acreedora</w:t>
            </w:r>
          </w:p>
        </w:tc>
      </w:tr>
      <w:tr w:rsidR="00C97A9B" w:rsidRPr="009C450C" w14:paraId="07D3A5CA" w14:textId="77777777" w:rsidTr="00295BE5">
        <w:trPr>
          <w:trHeight w:val="161"/>
          <w:jc w:val="center"/>
        </w:trPr>
        <w:tc>
          <w:tcPr>
            <w:tcW w:w="5073" w:type="dxa"/>
          </w:tcPr>
          <w:p w14:paraId="6A05A0DA" w14:textId="77777777" w:rsidR="00C97A9B" w:rsidRPr="009C450C" w:rsidRDefault="00C97A9B" w:rsidP="00C97A9B">
            <w:pPr>
              <w:jc w:val="both"/>
              <w:rPr>
                <w:rFonts w:ascii="Lato" w:hAnsi="Lato"/>
                <w:sz w:val="20"/>
                <w:szCs w:val="20"/>
                <w:lang w:val="es-MX"/>
              </w:rPr>
            </w:pPr>
            <w:r w:rsidRPr="009C450C">
              <w:rPr>
                <w:rFonts w:ascii="Lato" w:hAnsi="Lato"/>
                <w:w w:val="105"/>
                <w:sz w:val="20"/>
                <w:szCs w:val="20"/>
                <w:lang w:val="es-MX"/>
              </w:rPr>
              <w:t>RESOLUCION DE JUICIOS POR DEMANDAS LABORALES</w:t>
            </w:r>
          </w:p>
        </w:tc>
        <w:tc>
          <w:tcPr>
            <w:tcW w:w="4289" w:type="dxa"/>
            <w:vAlign w:val="bottom"/>
          </w:tcPr>
          <w:p w14:paraId="74F8CCBF" w14:textId="16D0BBC9" w:rsidR="00C97A9B" w:rsidRPr="009C450C" w:rsidRDefault="009B1E46" w:rsidP="00295BE5">
            <w:pPr>
              <w:jc w:val="both"/>
              <w:rPr>
                <w:rFonts w:ascii="Lato" w:hAnsi="Lato"/>
                <w:sz w:val="20"/>
                <w:szCs w:val="20"/>
                <w:lang w:val="es-MX" w:eastAsia="es-MX"/>
              </w:rPr>
            </w:pPr>
            <w:r w:rsidRPr="009C450C">
              <w:rPr>
                <w:rFonts w:ascii="Lato" w:hAnsi="Lato"/>
                <w:sz w:val="20"/>
                <w:szCs w:val="20"/>
                <w:lang w:val="es-MX"/>
              </w:rPr>
              <w:t xml:space="preserve">                                                   </w:t>
            </w:r>
            <w:r w:rsidR="00F01698" w:rsidRPr="009C450C">
              <w:rPr>
                <w:rFonts w:ascii="Lato" w:hAnsi="Lato"/>
                <w:sz w:val="20"/>
                <w:szCs w:val="20"/>
                <w:lang w:val="es-MX"/>
              </w:rPr>
              <w:t xml:space="preserve"> </w:t>
            </w:r>
            <w:r w:rsidR="00295BE5" w:rsidRPr="009C450C">
              <w:rPr>
                <w:rFonts w:ascii="Lato" w:hAnsi="Lato"/>
                <w:bCs/>
                <w:color w:val="FF0000"/>
                <w:sz w:val="20"/>
                <w:szCs w:val="20"/>
              </w:rPr>
              <w:t>(</w:t>
            </w:r>
            <w:r w:rsidR="00295BE5" w:rsidRPr="009C450C">
              <w:rPr>
                <w:rFonts w:ascii="Lato" w:hAnsi="Lato"/>
                <w:color w:val="FF0000"/>
                <w:sz w:val="20"/>
                <w:szCs w:val="20"/>
              </w:rPr>
              <w:t>6,090,155.64</w:t>
            </w:r>
            <w:r w:rsidR="00295BE5" w:rsidRPr="009C450C">
              <w:rPr>
                <w:rFonts w:ascii="Lato" w:hAnsi="Lato"/>
                <w:bCs/>
                <w:color w:val="FF0000"/>
                <w:sz w:val="20"/>
                <w:szCs w:val="20"/>
              </w:rPr>
              <w:t>)</w:t>
            </w:r>
          </w:p>
        </w:tc>
      </w:tr>
    </w:tbl>
    <w:p w14:paraId="262E087C" w14:textId="77777777" w:rsidR="00237BDE" w:rsidRDefault="00237BDE" w:rsidP="00295BE5">
      <w:pPr>
        <w:jc w:val="both"/>
        <w:rPr>
          <w:rFonts w:ascii="Lato" w:hAnsi="Lato"/>
          <w:sz w:val="20"/>
          <w:szCs w:val="20"/>
        </w:rPr>
      </w:pPr>
    </w:p>
    <w:p w14:paraId="5A1DE8C6" w14:textId="66109B98" w:rsidR="00295BE5" w:rsidRPr="009C450C" w:rsidRDefault="00C97A9B" w:rsidP="00295BE5">
      <w:pPr>
        <w:jc w:val="both"/>
        <w:rPr>
          <w:rFonts w:ascii="Lato" w:hAnsi="Lato"/>
          <w:sz w:val="20"/>
          <w:szCs w:val="20"/>
        </w:rPr>
      </w:pPr>
      <w:bookmarkStart w:id="0" w:name="_GoBack"/>
      <w:bookmarkEnd w:id="0"/>
      <w:r w:rsidRPr="009C450C">
        <w:rPr>
          <w:rFonts w:ascii="Lato" w:hAnsi="Lato"/>
          <w:sz w:val="20"/>
          <w:szCs w:val="20"/>
        </w:rPr>
        <w:t>Inversión Mediante Proyectos para Prestación de Servicios (PPS) y Similares: sin afectación alguna</w:t>
      </w:r>
    </w:p>
    <w:p w14:paraId="58C79D0B" w14:textId="4877E8BE" w:rsidR="00C97A9B" w:rsidRPr="009C450C" w:rsidRDefault="00C97A9B" w:rsidP="00295BE5">
      <w:pPr>
        <w:jc w:val="both"/>
        <w:rPr>
          <w:rFonts w:ascii="Lato" w:hAnsi="Lato"/>
          <w:sz w:val="20"/>
          <w:szCs w:val="20"/>
        </w:rPr>
      </w:pPr>
      <w:r w:rsidRPr="009C450C">
        <w:rPr>
          <w:rFonts w:ascii="Lato" w:hAnsi="Lato"/>
          <w:sz w:val="20"/>
          <w:szCs w:val="20"/>
        </w:rPr>
        <w:t xml:space="preserve"> Bienes Concesionados o en Comodato: sin afectación alguna</w:t>
      </w:r>
    </w:p>
    <w:p w14:paraId="4F60EF38" w14:textId="0121D661" w:rsidR="00C97A9B" w:rsidRPr="009C450C" w:rsidRDefault="00C97A9B" w:rsidP="00295BE5">
      <w:pPr>
        <w:jc w:val="center"/>
        <w:rPr>
          <w:rFonts w:ascii="Lato" w:hAnsi="Lato"/>
          <w:b/>
          <w:sz w:val="20"/>
          <w:szCs w:val="20"/>
        </w:rPr>
      </w:pPr>
      <w:r w:rsidRPr="009C450C">
        <w:rPr>
          <w:rFonts w:ascii="Lato" w:hAnsi="Lato"/>
          <w:b/>
          <w:sz w:val="20"/>
          <w:szCs w:val="20"/>
        </w:rPr>
        <w:t>Cuentas de Orden Presupuestario</w:t>
      </w:r>
      <w:r w:rsidRPr="009C450C">
        <w:rPr>
          <w:rFonts w:ascii="Lato" w:hAnsi="Lato"/>
          <w:b/>
          <w:w w:val="105"/>
          <w:sz w:val="20"/>
          <w:szCs w:val="20"/>
        </w:rPr>
        <w:t>:</w:t>
      </w:r>
    </w:p>
    <w:tbl>
      <w:tblPr>
        <w:tblW w:w="0" w:type="auto"/>
        <w:tblInd w:w="3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7"/>
        <w:gridCol w:w="3409"/>
      </w:tblGrid>
      <w:tr w:rsidR="00C97A9B" w:rsidRPr="009C450C" w14:paraId="50D563FB" w14:textId="77777777" w:rsidTr="00295BE5">
        <w:trPr>
          <w:trHeight w:val="208"/>
        </w:trPr>
        <w:tc>
          <w:tcPr>
            <w:tcW w:w="8146" w:type="dxa"/>
            <w:gridSpan w:val="2"/>
            <w:shd w:val="clear" w:color="auto" w:fill="D9D9D9"/>
          </w:tcPr>
          <w:p w14:paraId="54C62710" w14:textId="77777777" w:rsidR="00C97A9B" w:rsidRPr="009C450C" w:rsidRDefault="00C97A9B" w:rsidP="00295BE5">
            <w:pPr>
              <w:jc w:val="both"/>
              <w:rPr>
                <w:rFonts w:ascii="Lato" w:hAnsi="Lato"/>
                <w:sz w:val="20"/>
                <w:szCs w:val="20"/>
              </w:rPr>
            </w:pPr>
            <w:r w:rsidRPr="009C450C">
              <w:rPr>
                <w:rFonts w:ascii="Lato" w:hAnsi="Lato"/>
                <w:sz w:val="20"/>
                <w:szCs w:val="20"/>
              </w:rPr>
              <w:t>Cuentas de Orden Presupuestarias de Ingresos</w:t>
            </w:r>
          </w:p>
        </w:tc>
      </w:tr>
      <w:tr w:rsidR="00C97A9B" w:rsidRPr="009C450C" w14:paraId="3BC7E6D1" w14:textId="77777777" w:rsidTr="00295BE5">
        <w:trPr>
          <w:trHeight w:val="133"/>
        </w:trPr>
        <w:tc>
          <w:tcPr>
            <w:tcW w:w="4737" w:type="dxa"/>
            <w:shd w:val="clear" w:color="auto" w:fill="D9D9D9"/>
          </w:tcPr>
          <w:p w14:paraId="256985DA" w14:textId="77777777" w:rsidR="00C97A9B" w:rsidRPr="009C450C" w:rsidRDefault="00C97A9B" w:rsidP="00295BE5">
            <w:pPr>
              <w:jc w:val="both"/>
              <w:rPr>
                <w:rFonts w:ascii="Lato" w:hAnsi="Lato"/>
                <w:sz w:val="20"/>
                <w:szCs w:val="20"/>
              </w:rPr>
            </w:pPr>
            <w:r w:rsidRPr="009C450C">
              <w:rPr>
                <w:rFonts w:ascii="Lato" w:hAnsi="Lato"/>
                <w:sz w:val="20"/>
                <w:szCs w:val="20"/>
              </w:rPr>
              <w:t>Concepto</w:t>
            </w:r>
          </w:p>
        </w:tc>
        <w:tc>
          <w:tcPr>
            <w:tcW w:w="3409" w:type="dxa"/>
            <w:shd w:val="clear" w:color="auto" w:fill="D9D9D9"/>
          </w:tcPr>
          <w:p w14:paraId="5C40C4B9" w14:textId="77777777" w:rsidR="00C97A9B" w:rsidRPr="009C450C" w:rsidRDefault="00C97A9B" w:rsidP="009C450C">
            <w:pPr>
              <w:jc w:val="center"/>
              <w:rPr>
                <w:rFonts w:ascii="Lato" w:hAnsi="Lato"/>
                <w:sz w:val="20"/>
                <w:szCs w:val="20"/>
              </w:rPr>
            </w:pPr>
            <w:r w:rsidRPr="009C450C">
              <w:rPr>
                <w:rFonts w:ascii="Lato" w:hAnsi="Lato"/>
                <w:sz w:val="20"/>
                <w:szCs w:val="20"/>
              </w:rPr>
              <w:t>2025</w:t>
            </w:r>
          </w:p>
        </w:tc>
      </w:tr>
      <w:tr w:rsidR="00F01698" w:rsidRPr="009C450C" w14:paraId="29DE54E2" w14:textId="77777777" w:rsidTr="00295BE5">
        <w:trPr>
          <w:trHeight w:val="263"/>
        </w:trPr>
        <w:tc>
          <w:tcPr>
            <w:tcW w:w="4737" w:type="dxa"/>
            <w:shd w:val="clear" w:color="auto" w:fill="auto"/>
            <w:vAlign w:val="bottom"/>
          </w:tcPr>
          <w:p w14:paraId="7EEEB232" w14:textId="77777777" w:rsidR="00F01698" w:rsidRPr="009C450C" w:rsidRDefault="00F01698" w:rsidP="00295BE5">
            <w:pPr>
              <w:jc w:val="both"/>
              <w:rPr>
                <w:rFonts w:ascii="Lato" w:hAnsi="Lato"/>
                <w:color w:val="000000"/>
                <w:sz w:val="20"/>
                <w:szCs w:val="20"/>
                <w:lang w:eastAsia="es-MX"/>
              </w:rPr>
            </w:pPr>
            <w:r w:rsidRPr="009C450C">
              <w:rPr>
                <w:rFonts w:ascii="Lato" w:hAnsi="Lato"/>
                <w:color w:val="000000"/>
                <w:sz w:val="20"/>
                <w:szCs w:val="20"/>
              </w:rPr>
              <w:t>Ley de Ingresos Estimada</w:t>
            </w:r>
          </w:p>
        </w:tc>
        <w:tc>
          <w:tcPr>
            <w:tcW w:w="3409" w:type="dxa"/>
            <w:shd w:val="clear" w:color="auto" w:fill="auto"/>
            <w:vAlign w:val="bottom"/>
          </w:tcPr>
          <w:p w14:paraId="263712F0" w14:textId="0EA649DA" w:rsidR="00F01698" w:rsidRPr="009C450C" w:rsidRDefault="00F01698" w:rsidP="009C450C">
            <w:pPr>
              <w:jc w:val="right"/>
              <w:rPr>
                <w:rFonts w:ascii="Lato" w:hAnsi="Lato"/>
                <w:sz w:val="20"/>
                <w:szCs w:val="20"/>
                <w:lang w:eastAsia="es-MX"/>
              </w:rPr>
            </w:pPr>
            <w:r w:rsidRPr="009C450C">
              <w:rPr>
                <w:rFonts w:ascii="Lato" w:hAnsi="Lato" w:cs="Arial"/>
                <w:color w:val="000000"/>
                <w:sz w:val="20"/>
                <w:szCs w:val="20"/>
              </w:rPr>
              <w:t xml:space="preserve"> 99,403,525.00</w:t>
            </w:r>
          </w:p>
        </w:tc>
      </w:tr>
      <w:tr w:rsidR="00F01698" w:rsidRPr="009C450C" w14:paraId="2AF5CA1D" w14:textId="77777777" w:rsidTr="00295BE5">
        <w:trPr>
          <w:trHeight w:val="391"/>
        </w:trPr>
        <w:tc>
          <w:tcPr>
            <w:tcW w:w="4737" w:type="dxa"/>
            <w:shd w:val="clear" w:color="auto" w:fill="auto"/>
            <w:vAlign w:val="bottom"/>
          </w:tcPr>
          <w:p w14:paraId="516B37D2" w14:textId="77777777" w:rsidR="00F01698" w:rsidRPr="009C450C" w:rsidRDefault="00F01698" w:rsidP="00295BE5">
            <w:pPr>
              <w:jc w:val="both"/>
              <w:rPr>
                <w:rFonts w:ascii="Lato" w:hAnsi="Lato"/>
                <w:color w:val="000000"/>
                <w:sz w:val="20"/>
                <w:szCs w:val="20"/>
              </w:rPr>
            </w:pPr>
            <w:r w:rsidRPr="009C450C">
              <w:rPr>
                <w:rFonts w:ascii="Lato" w:hAnsi="Lato"/>
                <w:color w:val="000000"/>
                <w:sz w:val="20"/>
                <w:szCs w:val="20"/>
              </w:rPr>
              <w:lastRenderedPageBreak/>
              <w:t>Ley de Ingresos por Ejecutar</w:t>
            </w:r>
          </w:p>
        </w:tc>
        <w:tc>
          <w:tcPr>
            <w:tcW w:w="3409" w:type="dxa"/>
            <w:shd w:val="clear" w:color="auto" w:fill="auto"/>
            <w:vAlign w:val="bottom"/>
          </w:tcPr>
          <w:p w14:paraId="19494557" w14:textId="7FF5ED70" w:rsidR="00F01698" w:rsidRPr="009C450C" w:rsidRDefault="00F01698" w:rsidP="009C450C">
            <w:pPr>
              <w:jc w:val="right"/>
              <w:rPr>
                <w:rFonts w:ascii="Lato" w:hAnsi="Lato"/>
                <w:sz w:val="20"/>
                <w:szCs w:val="20"/>
              </w:rPr>
            </w:pPr>
            <w:r w:rsidRPr="009C450C">
              <w:rPr>
                <w:rFonts w:ascii="Lato" w:hAnsi="Lato" w:cs="Arial"/>
                <w:color w:val="FF0000"/>
                <w:sz w:val="20"/>
                <w:szCs w:val="20"/>
              </w:rPr>
              <w:t>77</w:t>
            </w:r>
            <w:r w:rsidR="007F04BE" w:rsidRPr="009C450C">
              <w:rPr>
                <w:rFonts w:ascii="Lato" w:hAnsi="Lato" w:cs="Arial"/>
                <w:color w:val="FF0000"/>
                <w:sz w:val="20"/>
                <w:szCs w:val="20"/>
              </w:rPr>
              <w:t>,</w:t>
            </w:r>
            <w:r w:rsidRPr="009C450C">
              <w:rPr>
                <w:rFonts w:ascii="Lato" w:hAnsi="Lato" w:cs="Arial"/>
                <w:color w:val="FF0000"/>
                <w:sz w:val="20"/>
                <w:szCs w:val="20"/>
              </w:rPr>
              <w:t>234</w:t>
            </w:r>
            <w:r w:rsidR="007F04BE" w:rsidRPr="009C450C">
              <w:rPr>
                <w:rFonts w:ascii="Lato" w:hAnsi="Lato" w:cs="Arial"/>
                <w:color w:val="FF0000"/>
                <w:sz w:val="20"/>
                <w:szCs w:val="20"/>
              </w:rPr>
              <w:t>,</w:t>
            </w:r>
            <w:r w:rsidRPr="009C450C">
              <w:rPr>
                <w:rFonts w:ascii="Lato" w:hAnsi="Lato" w:cs="Arial"/>
                <w:color w:val="FF0000"/>
                <w:sz w:val="20"/>
                <w:szCs w:val="20"/>
              </w:rPr>
              <w:t>359.86</w:t>
            </w:r>
          </w:p>
        </w:tc>
      </w:tr>
      <w:tr w:rsidR="00F01698" w:rsidRPr="009C450C" w14:paraId="5E7D0F43" w14:textId="77777777" w:rsidTr="00295BE5">
        <w:trPr>
          <w:trHeight w:val="208"/>
        </w:trPr>
        <w:tc>
          <w:tcPr>
            <w:tcW w:w="4737" w:type="dxa"/>
            <w:shd w:val="clear" w:color="auto" w:fill="auto"/>
            <w:vAlign w:val="bottom"/>
          </w:tcPr>
          <w:p w14:paraId="32577428" w14:textId="77777777" w:rsidR="00F01698" w:rsidRPr="009C450C" w:rsidRDefault="00F01698" w:rsidP="00295BE5">
            <w:pPr>
              <w:jc w:val="both"/>
              <w:rPr>
                <w:rFonts w:ascii="Lato" w:hAnsi="Lato"/>
                <w:color w:val="000000"/>
                <w:sz w:val="20"/>
                <w:szCs w:val="20"/>
              </w:rPr>
            </w:pPr>
            <w:r w:rsidRPr="009C450C">
              <w:rPr>
                <w:rFonts w:ascii="Lato" w:hAnsi="Lato"/>
                <w:color w:val="000000"/>
                <w:sz w:val="20"/>
                <w:szCs w:val="20"/>
              </w:rPr>
              <w:t>Modificaciones a la Ley de Ingresos Estimada</w:t>
            </w:r>
          </w:p>
        </w:tc>
        <w:tc>
          <w:tcPr>
            <w:tcW w:w="3409" w:type="dxa"/>
            <w:shd w:val="clear" w:color="auto" w:fill="auto"/>
            <w:vAlign w:val="bottom"/>
          </w:tcPr>
          <w:p w14:paraId="600FF028" w14:textId="1C6BF222" w:rsidR="00F01698" w:rsidRPr="009C450C" w:rsidRDefault="00F01698" w:rsidP="009C450C">
            <w:pPr>
              <w:jc w:val="right"/>
              <w:rPr>
                <w:rFonts w:ascii="Lato" w:hAnsi="Lato"/>
                <w:sz w:val="20"/>
                <w:szCs w:val="20"/>
              </w:rPr>
            </w:pPr>
            <w:r w:rsidRPr="009C450C">
              <w:rPr>
                <w:rFonts w:ascii="Lato" w:hAnsi="Lato" w:cs="Arial"/>
                <w:color w:val="000000"/>
                <w:sz w:val="20"/>
                <w:szCs w:val="20"/>
              </w:rPr>
              <w:t xml:space="preserve"> 1,785.42</w:t>
            </w:r>
          </w:p>
        </w:tc>
      </w:tr>
      <w:tr w:rsidR="00F01698" w:rsidRPr="009C450C" w14:paraId="66E2702F" w14:textId="77777777" w:rsidTr="00295BE5">
        <w:trPr>
          <w:trHeight w:val="216"/>
        </w:trPr>
        <w:tc>
          <w:tcPr>
            <w:tcW w:w="4737" w:type="dxa"/>
            <w:shd w:val="clear" w:color="auto" w:fill="auto"/>
            <w:vAlign w:val="bottom"/>
          </w:tcPr>
          <w:p w14:paraId="7EBF6A48" w14:textId="77777777" w:rsidR="00F01698" w:rsidRPr="009C450C" w:rsidRDefault="00F01698" w:rsidP="00295BE5">
            <w:pPr>
              <w:jc w:val="both"/>
              <w:rPr>
                <w:rFonts w:ascii="Lato" w:hAnsi="Lato"/>
                <w:color w:val="000000"/>
                <w:sz w:val="20"/>
                <w:szCs w:val="20"/>
              </w:rPr>
            </w:pPr>
            <w:r w:rsidRPr="009C450C">
              <w:rPr>
                <w:rFonts w:ascii="Lato" w:hAnsi="Lato"/>
                <w:color w:val="000000"/>
                <w:sz w:val="20"/>
                <w:szCs w:val="20"/>
              </w:rPr>
              <w:t>Ley de Ingresos Devengada</w:t>
            </w:r>
          </w:p>
        </w:tc>
        <w:tc>
          <w:tcPr>
            <w:tcW w:w="3409" w:type="dxa"/>
            <w:shd w:val="clear" w:color="auto" w:fill="auto"/>
            <w:vAlign w:val="bottom"/>
          </w:tcPr>
          <w:p w14:paraId="105D5068" w14:textId="2A0A1FD2" w:rsidR="00F01698" w:rsidRPr="009C450C" w:rsidRDefault="00BC29B8" w:rsidP="009C450C">
            <w:pPr>
              <w:jc w:val="right"/>
              <w:rPr>
                <w:rFonts w:ascii="Lato" w:hAnsi="Lato"/>
                <w:sz w:val="20"/>
                <w:szCs w:val="20"/>
              </w:rPr>
            </w:pPr>
            <w:r w:rsidRPr="009C450C">
              <w:rPr>
                <w:rFonts w:ascii="Lato" w:hAnsi="Lato" w:cs="Arial"/>
                <w:color w:val="000000"/>
                <w:sz w:val="20"/>
                <w:szCs w:val="20"/>
              </w:rPr>
              <w:t>0</w:t>
            </w:r>
            <w:r w:rsidR="00F01698" w:rsidRPr="009C450C">
              <w:rPr>
                <w:rFonts w:ascii="Lato" w:hAnsi="Lato" w:cs="Arial"/>
                <w:color w:val="000000"/>
                <w:sz w:val="20"/>
                <w:szCs w:val="20"/>
              </w:rPr>
              <w:t xml:space="preserve"> .00</w:t>
            </w:r>
          </w:p>
        </w:tc>
      </w:tr>
      <w:tr w:rsidR="00F01698" w:rsidRPr="009C450C" w14:paraId="48F267EF" w14:textId="77777777" w:rsidTr="00295BE5">
        <w:trPr>
          <w:trHeight w:val="85"/>
        </w:trPr>
        <w:tc>
          <w:tcPr>
            <w:tcW w:w="4737" w:type="dxa"/>
            <w:shd w:val="clear" w:color="auto" w:fill="auto"/>
            <w:vAlign w:val="bottom"/>
          </w:tcPr>
          <w:p w14:paraId="17F6A314" w14:textId="77777777" w:rsidR="00F01698" w:rsidRPr="009C450C" w:rsidRDefault="00F01698" w:rsidP="00295BE5">
            <w:pPr>
              <w:jc w:val="both"/>
              <w:rPr>
                <w:rFonts w:ascii="Lato" w:hAnsi="Lato"/>
                <w:color w:val="000000"/>
                <w:sz w:val="20"/>
                <w:szCs w:val="20"/>
              </w:rPr>
            </w:pPr>
            <w:r w:rsidRPr="009C450C">
              <w:rPr>
                <w:rFonts w:ascii="Lato" w:hAnsi="Lato"/>
                <w:color w:val="000000"/>
                <w:sz w:val="20"/>
                <w:szCs w:val="20"/>
              </w:rPr>
              <w:t>Ley de Ingresos Recaudada</w:t>
            </w:r>
          </w:p>
        </w:tc>
        <w:tc>
          <w:tcPr>
            <w:tcW w:w="3409" w:type="dxa"/>
            <w:shd w:val="clear" w:color="auto" w:fill="auto"/>
            <w:vAlign w:val="bottom"/>
          </w:tcPr>
          <w:p w14:paraId="6BDAEE3C" w14:textId="6930A573" w:rsidR="00F01698" w:rsidRPr="009C450C" w:rsidRDefault="00F01698" w:rsidP="009C450C">
            <w:pPr>
              <w:jc w:val="right"/>
              <w:rPr>
                <w:rFonts w:ascii="Lato" w:hAnsi="Lato"/>
                <w:sz w:val="20"/>
                <w:szCs w:val="20"/>
              </w:rPr>
            </w:pPr>
            <w:r w:rsidRPr="009C450C">
              <w:rPr>
                <w:rFonts w:ascii="Lato" w:hAnsi="Lato" w:cs="Arial"/>
                <w:color w:val="FF0000"/>
                <w:sz w:val="20"/>
                <w:szCs w:val="20"/>
              </w:rPr>
              <w:t>22</w:t>
            </w:r>
            <w:r w:rsidR="00BC29B8" w:rsidRPr="009C450C">
              <w:rPr>
                <w:rFonts w:ascii="Lato" w:hAnsi="Lato" w:cs="Arial"/>
                <w:color w:val="FF0000"/>
                <w:sz w:val="20"/>
                <w:szCs w:val="20"/>
              </w:rPr>
              <w:t>,</w:t>
            </w:r>
            <w:r w:rsidRPr="009C450C">
              <w:rPr>
                <w:rFonts w:ascii="Lato" w:hAnsi="Lato" w:cs="Arial"/>
                <w:color w:val="FF0000"/>
                <w:sz w:val="20"/>
                <w:szCs w:val="20"/>
              </w:rPr>
              <w:t>170</w:t>
            </w:r>
            <w:r w:rsidR="00BC29B8" w:rsidRPr="009C450C">
              <w:rPr>
                <w:rFonts w:ascii="Lato" w:hAnsi="Lato" w:cs="Arial"/>
                <w:color w:val="FF0000"/>
                <w:sz w:val="20"/>
                <w:szCs w:val="20"/>
              </w:rPr>
              <w:t>,</w:t>
            </w:r>
            <w:r w:rsidRPr="009C450C">
              <w:rPr>
                <w:rFonts w:ascii="Lato" w:hAnsi="Lato" w:cs="Arial"/>
                <w:color w:val="FF0000"/>
                <w:sz w:val="20"/>
                <w:szCs w:val="20"/>
              </w:rPr>
              <w:t>950.56</w:t>
            </w:r>
          </w:p>
        </w:tc>
      </w:tr>
    </w:tbl>
    <w:p w14:paraId="168A2AA5" w14:textId="77777777" w:rsidR="00C97A9B" w:rsidRPr="009C450C" w:rsidRDefault="00C97A9B" w:rsidP="00295BE5">
      <w:pPr>
        <w:jc w:val="both"/>
        <w:rPr>
          <w:rFonts w:ascii="Lato" w:hAnsi="Lato"/>
          <w:sz w:val="20"/>
          <w:szCs w:val="20"/>
        </w:rPr>
      </w:pPr>
      <w:r w:rsidRPr="009C450C">
        <w:rPr>
          <w:rFonts w:ascii="Lato" w:hAnsi="Lato"/>
          <w:sz w:val="20"/>
          <w:szCs w:val="20"/>
        </w:rPr>
        <w:t xml:space="preserve">                                        </w:t>
      </w:r>
    </w:p>
    <w:tbl>
      <w:tblPr>
        <w:tblW w:w="0" w:type="auto"/>
        <w:tblInd w:w="3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1"/>
        <w:gridCol w:w="3342"/>
      </w:tblGrid>
      <w:tr w:rsidR="00C97A9B" w:rsidRPr="009C450C" w14:paraId="1317E2BD" w14:textId="77777777" w:rsidTr="00295BE5">
        <w:trPr>
          <w:trHeight w:val="229"/>
        </w:trPr>
        <w:tc>
          <w:tcPr>
            <w:tcW w:w="8113" w:type="dxa"/>
            <w:gridSpan w:val="2"/>
            <w:shd w:val="clear" w:color="auto" w:fill="D9D9D9"/>
          </w:tcPr>
          <w:p w14:paraId="4D92C838" w14:textId="77777777" w:rsidR="00C97A9B" w:rsidRPr="009C450C" w:rsidRDefault="00C97A9B" w:rsidP="00295BE5">
            <w:pPr>
              <w:jc w:val="both"/>
              <w:rPr>
                <w:rFonts w:ascii="Lato" w:hAnsi="Lato"/>
                <w:sz w:val="20"/>
                <w:szCs w:val="20"/>
              </w:rPr>
            </w:pPr>
            <w:r w:rsidRPr="009C450C">
              <w:rPr>
                <w:rFonts w:ascii="Lato" w:hAnsi="Lato"/>
                <w:sz w:val="20"/>
                <w:szCs w:val="20"/>
              </w:rPr>
              <w:t>Cuentas de Orden Presupuestarias de Egresos</w:t>
            </w:r>
          </w:p>
        </w:tc>
      </w:tr>
      <w:tr w:rsidR="00C97A9B" w:rsidRPr="009C450C" w14:paraId="36800931" w14:textId="77777777" w:rsidTr="00295BE5">
        <w:trPr>
          <w:trHeight w:val="194"/>
        </w:trPr>
        <w:tc>
          <w:tcPr>
            <w:tcW w:w="4771" w:type="dxa"/>
            <w:shd w:val="clear" w:color="auto" w:fill="D9D9D9"/>
          </w:tcPr>
          <w:p w14:paraId="166230B3" w14:textId="77777777" w:rsidR="00C97A9B" w:rsidRPr="009C450C" w:rsidRDefault="00C97A9B" w:rsidP="00295BE5">
            <w:pPr>
              <w:jc w:val="both"/>
              <w:rPr>
                <w:rFonts w:ascii="Lato" w:hAnsi="Lato"/>
                <w:sz w:val="20"/>
                <w:szCs w:val="20"/>
              </w:rPr>
            </w:pPr>
            <w:r w:rsidRPr="009C450C">
              <w:rPr>
                <w:rFonts w:ascii="Lato" w:hAnsi="Lato"/>
                <w:sz w:val="20"/>
                <w:szCs w:val="20"/>
              </w:rPr>
              <w:t>Concepto</w:t>
            </w:r>
          </w:p>
        </w:tc>
        <w:tc>
          <w:tcPr>
            <w:tcW w:w="3341" w:type="dxa"/>
            <w:shd w:val="clear" w:color="auto" w:fill="D9D9D9"/>
          </w:tcPr>
          <w:p w14:paraId="4FF2F3CE" w14:textId="77777777" w:rsidR="00C97A9B" w:rsidRPr="009C450C" w:rsidRDefault="00C97A9B" w:rsidP="00295BE5">
            <w:pPr>
              <w:jc w:val="both"/>
              <w:rPr>
                <w:rFonts w:ascii="Lato" w:hAnsi="Lato"/>
                <w:sz w:val="20"/>
                <w:szCs w:val="20"/>
              </w:rPr>
            </w:pPr>
            <w:r w:rsidRPr="009C450C">
              <w:rPr>
                <w:rFonts w:ascii="Lato" w:hAnsi="Lato"/>
                <w:sz w:val="20"/>
                <w:szCs w:val="20"/>
              </w:rPr>
              <w:t>2025</w:t>
            </w:r>
          </w:p>
        </w:tc>
      </w:tr>
      <w:tr w:rsidR="00F01698" w:rsidRPr="009C450C" w14:paraId="60DF2BBB" w14:textId="77777777" w:rsidTr="00295BE5">
        <w:trPr>
          <w:trHeight w:val="228"/>
        </w:trPr>
        <w:tc>
          <w:tcPr>
            <w:tcW w:w="4771" w:type="dxa"/>
            <w:shd w:val="clear" w:color="auto" w:fill="auto"/>
            <w:vAlign w:val="bottom"/>
          </w:tcPr>
          <w:p w14:paraId="68ED7118" w14:textId="77777777" w:rsidR="00F01698" w:rsidRPr="009C450C" w:rsidRDefault="00F01698" w:rsidP="00295BE5">
            <w:pPr>
              <w:jc w:val="both"/>
              <w:rPr>
                <w:rFonts w:ascii="Lato" w:hAnsi="Lato"/>
                <w:color w:val="000000"/>
                <w:sz w:val="20"/>
                <w:szCs w:val="20"/>
                <w:lang w:eastAsia="es-MX"/>
              </w:rPr>
            </w:pPr>
            <w:r w:rsidRPr="009C450C">
              <w:rPr>
                <w:rFonts w:ascii="Lato" w:hAnsi="Lato"/>
                <w:color w:val="000000"/>
                <w:sz w:val="20"/>
                <w:szCs w:val="20"/>
              </w:rPr>
              <w:t>Presupuesto de Egresos Aprobado</w:t>
            </w:r>
          </w:p>
        </w:tc>
        <w:tc>
          <w:tcPr>
            <w:tcW w:w="3341" w:type="dxa"/>
            <w:shd w:val="clear" w:color="auto" w:fill="auto"/>
            <w:vAlign w:val="bottom"/>
          </w:tcPr>
          <w:p w14:paraId="78188CD1" w14:textId="3E1D1CB8" w:rsidR="00F01698" w:rsidRPr="009C450C" w:rsidRDefault="00F01698" w:rsidP="009C450C">
            <w:pPr>
              <w:jc w:val="right"/>
              <w:rPr>
                <w:rFonts w:ascii="Lato" w:hAnsi="Lato"/>
                <w:color w:val="FF0000"/>
                <w:sz w:val="20"/>
                <w:szCs w:val="20"/>
                <w:lang w:eastAsia="es-MX"/>
              </w:rPr>
            </w:pPr>
            <w:r w:rsidRPr="009C450C">
              <w:rPr>
                <w:rFonts w:ascii="Lato" w:hAnsi="Lato" w:cs="Arial"/>
                <w:color w:val="FF0000"/>
                <w:sz w:val="20"/>
                <w:szCs w:val="20"/>
              </w:rPr>
              <w:t>99</w:t>
            </w:r>
            <w:r w:rsidR="00BC29B8" w:rsidRPr="009C450C">
              <w:rPr>
                <w:rFonts w:ascii="Lato" w:hAnsi="Lato" w:cs="Arial"/>
                <w:color w:val="FF0000"/>
                <w:sz w:val="20"/>
                <w:szCs w:val="20"/>
              </w:rPr>
              <w:t>,</w:t>
            </w:r>
            <w:r w:rsidRPr="009C450C">
              <w:rPr>
                <w:rFonts w:ascii="Lato" w:hAnsi="Lato" w:cs="Arial"/>
                <w:color w:val="FF0000"/>
                <w:sz w:val="20"/>
                <w:szCs w:val="20"/>
              </w:rPr>
              <w:t>403</w:t>
            </w:r>
            <w:r w:rsidR="00BC29B8" w:rsidRPr="009C450C">
              <w:rPr>
                <w:rFonts w:ascii="Lato" w:hAnsi="Lato" w:cs="Arial"/>
                <w:color w:val="FF0000"/>
                <w:sz w:val="20"/>
                <w:szCs w:val="20"/>
              </w:rPr>
              <w:t>,</w:t>
            </w:r>
            <w:r w:rsidRPr="009C450C">
              <w:rPr>
                <w:rFonts w:ascii="Lato" w:hAnsi="Lato" w:cs="Arial"/>
                <w:color w:val="FF0000"/>
                <w:sz w:val="20"/>
                <w:szCs w:val="20"/>
              </w:rPr>
              <w:t>525</w:t>
            </w:r>
            <w:r w:rsidR="00BC29B8" w:rsidRPr="009C450C">
              <w:rPr>
                <w:rFonts w:ascii="Lato" w:hAnsi="Lato" w:cs="Arial"/>
                <w:color w:val="FF0000"/>
                <w:sz w:val="20"/>
                <w:szCs w:val="20"/>
              </w:rPr>
              <w:t>.00</w:t>
            </w:r>
          </w:p>
        </w:tc>
      </w:tr>
      <w:tr w:rsidR="00F01698" w:rsidRPr="009C450C" w14:paraId="2C824DCC" w14:textId="77777777" w:rsidTr="00295BE5">
        <w:trPr>
          <w:trHeight w:val="194"/>
        </w:trPr>
        <w:tc>
          <w:tcPr>
            <w:tcW w:w="4771" w:type="dxa"/>
            <w:shd w:val="clear" w:color="auto" w:fill="auto"/>
            <w:vAlign w:val="bottom"/>
          </w:tcPr>
          <w:p w14:paraId="6C9D7DDF" w14:textId="77777777" w:rsidR="00F01698" w:rsidRPr="009C450C" w:rsidRDefault="00F01698" w:rsidP="00295BE5">
            <w:pPr>
              <w:jc w:val="both"/>
              <w:rPr>
                <w:rFonts w:ascii="Lato" w:hAnsi="Lato"/>
                <w:color w:val="000000"/>
                <w:sz w:val="20"/>
                <w:szCs w:val="20"/>
              </w:rPr>
            </w:pPr>
            <w:r w:rsidRPr="009C450C">
              <w:rPr>
                <w:rFonts w:ascii="Lato" w:hAnsi="Lato"/>
                <w:color w:val="000000"/>
                <w:sz w:val="20"/>
                <w:szCs w:val="20"/>
              </w:rPr>
              <w:t>Presupuesto de Egresos por Ejercer</w:t>
            </w:r>
          </w:p>
        </w:tc>
        <w:tc>
          <w:tcPr>
            <w:tcW w:w="3341" w:type="dxa"/>
            <w:shd w:val="clear" w:color="auto" w:fill="auto"/>
            <w:vAlign w:val="bottom"/>
          </w:tcPr>
          <w:p w14:paraId="70F2C527" w14:textId="20A454E5" w:rsidR="00F01698" w:rsidRPr="009C450C" w:rsidRDefault="00F01698" w:rsidP="009C450C">
            <w:pPr>
              <w:jc w:val="right"/>
              <w:rPr>
                <w:rFonts w:ascii="Lato" w:hAnsi="Lato"/>
                <w:color w:val="000000"/>
                <w:sz w:val="20"/>
                <w:szCs w:val="20"/>
              </w:rPr>
            </w:pPr>
            <w:r w:rsidRPr="009C450C">
              <w:rPr>
                <w:rFonts w:ascii="Lato" w:hAnsi="Lato" w:cs="Arial"/>
                <w:color w:val="000000"/>
                <w:sz w:val="20"/>
                <w:szCs w:val="20"/>
              </w:rPr>
              <w:t xml:space="preserve"> 79,575,241.49</w:t>
            </w:r>
          </w:p>
        </w:tc>
      </w:tr>
      <w:tr w:rsidR="00F01698" w:rsidRPr="009C450C" w14:paraId="14EBA1BB" w14:textId="77777777" w:rsidTr="00295BE5">
        <w:trPr>
          <w:trHeight w:val="185"/>
        </w:trPr>
        <w:tc>
          <w:tcPr>
            <w:tcW w:w="4771" w:type="dxa"/>
            <w:shd w:val="clear" w:color="auto" w:fill="auto"/>
            <w:vAlign w:val="bottom"/>
          </w:tcPr>
          <w:p w14:paraId="1DEF62DA" w14:textId="77777777" w:rsidR="00F01698" w:rsidRPr="009C450C" w:rsidRDefault="00F01698" w:rsidP="00295BE5">
            <w:pPr>
              <w:jc w:val="both"/>
              <w:rPr>
                <w:rFonts w:ascii="Lato" w:hAnsi="Lato"/>
                <w:color w:val="000000"/>
                <w:sz w:val="20"/>
                <w:szCs w:val="20"/>
              </w:rPr>
            </w:pPr>
            <w:r w:rsidRPr="009C450C">
              <w:rPr>
                <w:rFonts w:ascii="Lato" w:hAnsi="Lato"/>
                <w:color w:val="000000"/>
                <w:sz w:val="20"/>
                <w:szCs w:val="20"/>
              </w:rPr>
              <w:t>Modificaciones al Presupuesto de Egresos Aprobado</w:t>
            </w:r>
          </w:p>
        </w:tc>
        <w:tc>
          <w:tcPr>
            <w:tcW w:w="3341" w:type="dxa"/>
            <w:shd w:val="clear" w:color="auto" w:fill="auto"/>
            <w:vAlign w:val="bottom"/>
          </w:tcPr>
          <w:p w14:paraId="03B01393" w14:textId="4D033C35" w:rsidR="00F01698" w:rsidRPr="009C450C" w:rsidRDefault="00F01698" w:rsidP="009C450C">
            <w:pPr>
              <w:jc w:val="right"/>
              <w:rPr>
                <w:rFonts w:ascii="Lato" w:hAnsi="Lato"/>
                <w:color w:val="FF0000"/>
                <w:sz w:val="20"/>
                <w:szCs w:val="20"/>
              </w:rPr>
            </w:pPr>
            <w:r w:rsidRPr="009C450C">
              <w:rPr>
                <w:rFonts w:ascii="Lato" w:hAnsi="Lato" w:cs="Arial"/>
                <w:color w:val="FF0000"/>
                <w:sz w:val="20"/>
                <w:szCs w:val="20"/>
              </w:rPr>
              <w:t>0</w:t>
            </w:r>
            <w:r w:rsidR="006B5324" w:rsidRPr="009C450C">
              <w:rPr>
                <w:rFonts w:ascii="Lato" w:hAnsi="Lato" w:cs="Arial"/>
                <w:color w:val="FF0000"/>
                <w:sz w:val="20"/>
                <w:szCs w:val="20"/>
              </w:rPr>
              <w:t>.00</w:t>
            </w:r>
          </w:p>
        </w:tc>
      </w:tr>
      <w:tr w:rsidR="00F01698" w:rsidRPr="009C450C" w14:paraId="47198C97" w14:textId="77777777" w:rsidTr="00295BE5">
        <w:trPr>
          <w:trHeight w:val="194"/>
        </w:trPr>
        <w:tc>
          <w:tcPr>
            <w:tcW w:w="4771" w:type="dxa"/>
            <w:shd w:val="clear" w:color="auto" w:fill="auto"/>
            <w:vAlign w:val="bottom"/>
          </w:tcPr>
          <w:p w14:paraId="2EA846AC" w14:textId="77777777" w:rsidR="00F01698" w:rsidRPr="009C450C" w:rsidRDefault="00F01698" w:rsidP="00295BE5">
            <w:pPr>
              <w:jc w:val="both"/>
              <w:rPr>
                <w:rFonts w:ascii="Lato" w:hAnsi="Lato"/>
                <w:color w:val="000000"/>
                <w:sz w:val="20"/>
                <w:szCs w:val="20"/>
              </w:rPr>
            </w:pPr>
            <w:r w:rsidRPr="009C450C">
              <w:rPr>
                <w:rFonts w:ascii="Lato" w:hAnsi="Lato"/>
                <w:color w:val="000000"/>
                <w:sz w:val="20"/>
                <w:szCs w:val="20"/>
              </w:rPr>
              <w:t>Presupuesto de Egresos Comprometido</w:t>
            </w:r>
          </w:p>
        </w:tc>
        <w:tc>
          <w:tcPr>
            <w:tcW w:w="3341" w:type="dxa"/>
            <w:shd w:val="clear" w:color="auto" w:fill="auto"/>
            <w:vAlign w:val="bottom"/>
          </w:tcPr>
          <w:p w14:paraId="08ABEFC2" w14:textId="5B598B37" w:rsidR="00F01698" w:rsidRPr="009C450C" w:rsidRDefault="00F01698" w:rsidP="009C450C">
            <w:pPr>
              <w:jc w:val="right"/>
              <w:rPr>
                <w:rFonts w:ascii="Lato" w:hAnsi="Lato"/>
                <w:color w:val="000000"/>
                <w:sz w:val="20"/>
                <w:szCs w:val="20"/>
              </w:rPr>
            </w:pPr>
            <w:r w:rsidRPr="009C450C">
              <w:rPr>
                <w:rFonts w:ascii="Lato" w:hAnsi="Lato" w:cs="Arial"/>
                <w:color w:val="000000"/>
                <w:sz w:val="20"/>
                <w:szCs w:val="20"/>
              </w:rPr>
              <w:t xml:space="preserve"> 325,651.92</w:t>
            </w:r>
          </w:p>
        </w:tc>
      </w:tr>
      <w:tr w:rsidR="00F01698" w:rsidRPr="009C450C" w14:paraId="1A1826E9" w14:textId="77777777" w:rsidTr="00295BE5">
        <w:trPr>
          <w:trHeight w:val="185"/>
        </w:trPr>
        <w:tc>
          <w:tcPr>
            <w:tcW w:w="4771" w:type="dxa"/>
            <w:shd w:val="clear" w:color="auto" w:fill="auto"/>
            <w:vAlign w:val="bottom"/>
          </w:tcPr>
          <w:p w14:paraId="3A334FA7" w14:textId="77777777" w:rsidR="00F01698" w:rsidRPr="009C450C" w:rsidRDefault="00F01698" w:rsidP="00295BE5">
            <w:pPr>
              <w:jc w:val="both"/>
              <w:rPr>
                <w:rFonts w:ascii="Lato" w:hAnsi="Lato"/>
                <w:color w:val="000000"/>
                <w:sz w:val="20"/>
                <w:szCs w:val="20"/>
              </w:rPr>
            </w:pPr>
            <w:r w:rsidRPr="009C450C">
              <w:rPr>
                <w:rFonts w:ascii="Lato" w:hAnsi="Lato"/>
                <w:color w:val="000000"/>
                <w:sz w:val="20"/>
                <w:szCs w:val="20"/>
              </w:rPr>
              <w:t>Presupuesto de Egresos Devengado</w:t>
            </w:r>
          </w:p>
        </w:tc>
        <w:tc>
          <w:tcPr>
            <w:tcW w:w="3341" w:type="dxa"/>
            <w:shd w:val="clear" w:color="auto" w:fill="auto"/>
            <w:vAlign w:val="bottom"/>
          </w:tcPr>
          <w:p w14:paraId="5D83887E" w14:textId="153E9566" w:rsidR="00F01698" w:rsidRPr="009C450C" w:rsidRDefault="00F01698" w:rsidP="009C450C">
            <w:pPr>
              <w:jc w:val="right"/>
              <w:rPr>
                <w:rFonts w:ascii="Lato" w:hAnsi="Lato"/>
                <w:color w:val="000000"/>
                <w:sz w:val="20"/>
                <w:szCs w:val="20"/>
              </w:rPr>
            </w:pPr>
            <w:r w:rsidRPr="009C450C">
              <w:rPr>
                <w:rFonts w:ascii="Lato" w:hAnsi="Lato" w:cs="Arial"/>
                <w:color w:val="000000"/>
                <w:sz w:val="20"/>
                <w:szCs w:val="20"/>
              </w:rPr>
              <w:t xml:space="preserve"> 252,492.60</w:t>
            </w:r>
          </w:p>
        </w:tc>
      </w:tr>
      <w:tr w:rsidR="00F01698" w:rsidRPr="009C450C" w14:paraId="7BFD5E96" w14:textId="77777777" w:rsidTr="00295BE5">
        <w:trPr>
          <w:trHeight w:val="194"/>
        </w:trPr>
        <w:tc>
          <w:tcPr>
            <w:tcW w:w="4771" w:type="dxa"/>
            <w:shd w:val="clear" w:color="auto" w:fill="auto"/>
            <w:vAlign w:val="bottom"/>
          </w:tcPr>
          <w:p w14:paraId="2B998A05" w14:textId="77777777" w:rsidR="00F01698" w:rsidRPr="009C450C" w:rsidRDefault="00F01698" w:rsidP="00295BE5">
            <w:pPr>
              <w:jc w:val="both"/>
              <w:rPr>
                <w:rFonts w:ascii="Lato" w:hAnsi="Lato"/>
                <w:color w:val="000000"/>
                <w:sz w:val="20"/>
                <w:szCs w:val="20"/>
              </w:rPr>
            </w:pPr>
            <w:r w:rsidRPr="009C450C">
              <w:rPr>
                <w:rFonts w:ascii="Lato" w:hAnsi="Lato"/>
                <w:color w:val="000000"/>
                <w:sz w:val="20"/>
                <w:szCs w:val="20"/>
              </w:rPr>
              <w:t>Presupuesto de Egresos Ejercido</w:t>
            </w:r>
          </w:p>
        </w:tc>
        <w:tc>
          <w:tcPr>
            <w:tcW w:w="3341" w:type="dxa"/>
            <w:shd w:val="clear" w:color="auto" w:fill="auto"/>
            <w:vAlign w:val="bottom"/>
          </w:tcPr>
          <w:p w14:paraId="3C509F55" w14:textId="1CF62A6C" w:rsidR="00F01698" w:rsidRPr="009C450C" w:rsidRDefault="00BC29B8" w:rsidP="009C450C">
            <w:pPr>
              <w:jc w:val="right"/>
              <w:rPr>
                <w:rFonts w:ascii="Lato" w:hAnsi="Lato"/>
                <w:color w:val="000000"/>
                <w:sz w:val="20"/>
                <w:szCs w:val="20"/>
              </w:rPr>
            </w:pPr>
            <w:r w:rsidRPr="009C450C">
              <w:rPr>
                <w:rFonts w:ascii="Lato" w:hAnsi="Lato" w:cs="Arial"/>
                <w:color w:val="000000"/>
                <w:sz w:val="20"/>
                <w:szCs w:val="20"/>
              </w:rPr>
              <w:t>0</w:t>
            </w:r>
            <w:r w:rsidR="00F01698" w:rsidRPr="009C450C">
              <w:rPr>
                <w:rFonts w:ascii="Lato" w:hAnsi="Lato" w:cs="Arial"/>
                <w:color w:val="000000"/>
                <w:sz w:val="20"/>
                <w:szCs w:val="20"/>
              </w:rPr>
              <w:t xml:space="preserve"> .00</w:t>
            </w:r>
          </w:p>
        </w:tc>
      </w:tr>
      <w:tr w:rsidR="00F01698" w:rsidRPr="009C450C" w14:paraId="1942F93F" w14:textId="77777777" w:rsidTr="00295BE5">
        <w:trPr>
          <w:trHeight w:val="194"/>
        </w:trPr>
        <w:tc>
          <w:tcPr>
            <w:tcW w:w="4771" w:type="dxa"/>
            <w:shd w:val="clear" w:color="auto" w:fill="auto"/>
            <w:vAlign w:val="bottom"/>
          </w:tcPr>
          <w:p w14:paraId="4222911C" w14:textId="77777777" w:rsidR="00F01698" w:rsidRPr="009C450C" w:rsidRDefault="00F01698" w:rsidP="00295BE5">
            <w:pPr>
              <w:jc w:val="both"/>
              <w:rPr>
                <w:rFonts w:ascii="Lato" w:hAnsi="Lato"/>
                <w:color w:val="000000"/>
                <w:sz w:val="20"/>
                <w:szCs w:val="20"/>
              </w:rPr>
            </w:pPr>
            <w:r w:rsidRPr="009C450C">
              <w:rPr>
                <w:rFonts w:ascii="Lato" w:hAnsi="Lato"/>
                <w:color w:val="000000"/>
                <w:sz w:val="20"/>
                <w:szCs w:val="20"/>
              </w:rPr>
              <w:t>Presupuesto de Egresos Pagado</w:t>
            </w:r>
          </w:p>
        </w:tc>
        <w:tc>
          <w:tcPr>
            <w:tcW w:w="3341" w:type="dxa"/>
            <w:shd w:val="clear" w:color="auto" w:fill="auto"/>
            <w:vAlign w:val="bottom"/>
          </w:tcPr>
          <w:p w14:paraId="4325B950" w14:textId="2AC625D6" w:rsidR="00F01698" w:rsidRPr="009C450C" w:rsidRDefault="00F01698" w:rsidP="009C450C">
            <w:pPr>
              <w:jc w:val="right"/>
              <w:rPr>
                <w:rFonts w:ascii="Lato" w:hAnsi="Lato"/>
                <w:color w:val="000000"/>
                <w:sz w:val="20"/>
                <w:szCs w:val="20"/>
              </w:rPr>
            </w:pPr>
            <w:r w:rsidRPr="009C450C">
              <w:rPr>
                <w:rFonts w:ascii="Lato" w:hAnsi="Lato" w:cs="Arial"/>
                <w:color w:val="000000"/>
                <w:sz w:val="20"/>
                <w:szCs w:val="20"/>
              </w:rPr>
              <w:t xml:space="preserve"> 19,250,138.99</w:t>
            </w:r>
          </w:p>
        </w:tc>
      </w:tr>
    </w:tbl>
    <w:p w14:paraId="48A12446" w14:textId="77777777" w:rsidR="007C4B52" w:rsidRPr="009C450C" w:rsidRDefault="007C4B52" w:rsidP="00295BE5">
      <w:pPr>
        <w:jc w:val="both"/>
        <w:rPr>
          <w:rStyle w:val="TextoCar"/>
          <w:rFonts w:ascii="Lato" w:eastAsia="Arial" w:hAnsi="Lato"/>
          <w:sz w:val="20"/>
        </w:rPr>
      </w:pPr>
    </w:p>
    <w:p w14:paraId="4D1E7178" w14:textId="316F067D" w:rsidR="00C97A9B" w:rsidRPr="009C450C" w:rsidRDefault="00C97A9B" w:rsidP="00295BE5">
      <w:pPr>
        <w:jc w:val="both"/>
        <w:rPr>
          <w:rFonts w:ascii="Lato" w:hAnsi="Lato"/>
          <w:sz w:val="20"/>
          <w:szCs w:val="20"/>
        </w:rPr>
      </w:pPr>
      <w:r w:rsidRPr="009C450C">
        <w:rPr>
          <w:rStyle w:val="TextoCar"/>
          <w:rFonts w:ascii="Lato" w:eastAsia="Arial" w:hAnsi="Lato"/>
          <w:sz w:val="20"/>
        </w:rPr>
        <w:t xml:space="preserve">  “Bajo protesta de decir verdad declaramos que los Estados Financieros y sus notas, son razonablemente correctos y son responsabilidad del emi</w:t>
      </w:r>
      <w:r w:rsidRPr="009C450C">
        <w:rPr>
          <w:rFonts w:ascii="Lato" w:hAnsi="Lato"/>
          <w:sz w:val="20"/>
          <w:szCs w:val="20"/>
        </w:rPr>
        <w:t xml:space="preserve">sor”. </w:t>
      </w:r>
    </w:p>
    <w:sectPr w:rsidR="00C97A9B" w:rsidRPr="009C450C" w:rsidSect="00DB2536">
      <w:pgSz w:w="15840" w:h="12240" w:orient="landscape"/>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83C006" w14:textId="77777777" w:rsidR="00992193" w:rsidRDefault="00992193" w:rsidP="00263922">
      <w:pPr>
        <w:spacing w:after="0" w:line="240" w:lineRule="auto"/>
      </w:pPr>
      <w:r>
        <w:separator/>
      </w:r>
    </w:p>
  </w:endnote>
  <w:endnote w:type="continuationSeparator" w:id="0">
    <w:p w14:paraId="393137D3" w14:textId="77777777" w:rsidR="00992193" w:rsidRDefault="00992193" w:rsidP="00263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Lato">
    <w:panose1 w:val="020F0502020204030203"/>
    <w:charset w:val="00"/>
    <w:family w:val="swiss"/>
    <w:pitch w:val="variable"/>
    <w:sig w:usb0="E10002FF" w:usb1="5000ECFF" w:usb2="00000021" w:usb3="00000000" w:csb0="0000019F" w:csb1="00000000"/>
  </w:font>
  <w:font w:name="Barlow">
    <w:panose1 w:val="000005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3FB492" w14:textId="77777777" w:rsidR="00992193" w:rsidRDefault="00992193" w:rsidP="00263922">
      <w:pPr>
        <w:spacing w:after="0" w:line="240" w:lineRule="auto"/>
      </w:pPr>
      <w:r>
        <w:separator/>
      </w:r>
    </w:p>
  </w:footnote>
  <w:footnote w:type="continuationSeparator" w:id="0">
    <w:p w14:paraId="75E0D6FB" w14:textId="77777777" w:rsidR="00992193" w:rsidRDefault="00992193" w:rsidP="002639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F79C4"/>
    <w:multiLevelType w:val="hybridMultilevel"/>
    <w:tmpl w:val="65E2F756"/>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B913B8"/>
    <w:multiLevelType w:val="hybridMultilevel"/>
    <w:tmpl w:val="620CDD24"/>
    <w:lvl w:ilvl="0" w:tplc="5B122B46">
      <w:start w:val="1"/>
      <w:numFmt w:val="lowerLetter"/>
      <w:lvlText w:val="%1)"/>
      <w:lvlJc w:val="left"/>
      <w:pPr>
        <w:ind w:left="1967" w:hanging="502"/>
      </w:pPr>
      <w:rPr>
        <w:rFonts w:ascii="Arial" w:eastAsia="Arial" w:hAnsi="Arial" w:cs="Arial" w:hint="default"/>
        <w:b/>
        <w:i w:val="0"/>
        <w:w w:val="101"/>
        <w:sz w:val="14"/>
        <w:szCs w:val="14"/>
        <w:lang w:val="es-ES" w:eastAsia="es-ES" w:bidi="es-E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6F23A85"/>
    <w:multiLevelType w:val="hybridMultilevel"/>
    <w:tmpl w:val="EEFE06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8503BE5"/>
    <w:multiLevelType w:val="hybridMultilevel"/>
    <w:tmpl w:val="06F89998"/>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C4D3626"/>
    <w:multiLevelType w:val="hybridMultilevel"/>
    <w:tmpl w:val="40B6011E"/>
    <w:lvl w:ilvl="0" w:tplc="080A0001">
      <w:start w:val="1"/>
      <w:numFmt w:val="bullet"/>
      <w:lvlText w:val=""/>
      <w:lvlJc w:val="left"/>
      <w:pPr>
        <w:ind w:left="2264" w:hanging="360"/>
      </w:pPr>
      <w:rPr>
        <w:rFonts w:ascii="Symbol" w:hAnsi="Symbol" w:hint="default"/>
      </w:rPr>
    </w:lvl>
    <w:lvl w:ilvl="1" w:tplc="080A0019" w:tentative="1">
      <w:start w:val="1"/>
      <w:numFmt w:val="lowerLetter"/>
      <w:lvlText w:val="%2."/>
      <w:lvlJc w:val="left"/>
      <w:pPr>
        <w:ind w:left="2984" w:hanging="360"/>
      </w:pPr>
    </w:lvl>
    <w:lvl w:ilvl="2" w:tplc="080A001B" w:tentative="1">
      <w:start w:val="1"/>
      <w:numFmt w:val="lowerRoman"/>
      <w:lvlText w:val="%3."/>
      <w:lvlJc w:val="right"/>
      <w:pPr>
        <w:ind w:left="3704" w:hanging="180"/>
      </w:pPr>
    </w:lvl>
    <w:lvl w:ilvl="3" w:tplc="080A000F" w:tentative="1">
      <w:start w:val="1"/>
      <w:numFmt w:val="decimal"/>
      <w:lvlText w:val="%4."/>
      <w:lvlJc w:val="left"/>
      <w:pPr>
        <w:ind w:left="4424" w:hanging="360"/>
      </w:pPr>
    </w:lvl>
    <w:lvl w:ilvl="4" w:tplc="080A0019" w:tentative="1">
      <w:start w:val="1"/>
      <w:numFmt w:val="lowerLetter"/>
      <w:lvlText w:val="%5."/>
      <w:lvlJc w:val="left"/>
      <w:pPr>
        <w:ind w:left="5144" w:hanging="360"/>
      </w:pPr>
    </w:lvl>
    <w:lvl w:ilvl="5" w:tplc="080A001B" w:tentative="1">
      <w:start w:val="1"/>
      <w:numFmt w:val="lowerRoman"/>
      <w:lvlText w:val="%6."/>
      <w:lvlJc w:val="right"/>
      <w:pPr>
        <w:ind w:left="5864" w:hanging="180"/>
      </w:pPr>
    </w:lvl>
    <w:lvl w:ilvl="6" w:tplc="080A000F" w:tentative="1">
      <w:start w:val="1"/>
      <w:numFmt w:val="decimal"/>
      <w:lvlText w:val="%7."/>
      <w:lvlJc w:val="left"/>
      <w:pPr>
        <w:ind w:left="6584" w:hanging="360"/>
      </w:pPr>
    </w:lvl>
    <w:lvl w:ilvl="7" w:tplc="080A0019" w:tentative="1">
      <w:start w:val="1"/>
      <w:numFmt w:val="lowerLetter"/>
      <w:lvlText w:val="%8."/>
      <w:lvlJc w:val="left"/>
      <w:pPr>
        <w:ind w:left="7304" w:hanging="360"/>
      </w:pPr>
    </w:lvl>
    <w:lvl w:ilvl="8" w:tplc="080A001B" w:tentative="1">
      <w:start w:val="1"/>
      <w:numFmt w:val="lowerRoman"/>
      <w:lvlText w:val="%9."/>
      <w:lvlJc w:val="right"/>
      <w:pPr>
        <w:ind w:left="8024" w:hanging="180"/>
      </w:pPr>
    </w:lvl>
  </w:abstractNum>
  <w:abstractNum w:abstractNumId="5" w15:restartNumberingAfterBreak="0">
    <w:nsid w:val="2E0D64C6"/>
    <w:multiLevelType w:val="hybridMultilevel"/>
    <w:tmpl w:val="06A4408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BEC0594"/>
    <w:multiLevelType w:val="hybridMultilevel"/>
    <w:tmpl w:val="831EB1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B2E5FEF"/>
    <w:multiLevelType w:val="hybridMultilevel"/>
    <w:tmpl w:val="3F78326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0D34D5C"/>
    <w:multiLevelType w:val="hybridMultilevel"/>
    <w:tmpl w:val="8020A8B6"/>
    <w:lvl w:ilvl="0" w:tplc="BE5EA858">
      <w:start w:val="1"/>
      <w:numFmt w:val="decimal"/>
      <w:lvlText w:val="%1."/>
      <w:lvlJc w:val="left"/>
      <w:pPr>
        <w:ind w:left="1503" w:hanging="317"/>
      </w:pPr>
      <w:rPr>
        <w:rFonts w:ascii="Arial" w:eastAsia="Arial" w:hAnsi="Arial" w:cs="Arial" w:hint="default"/>
        <w:b/>
        <w:bCs/>
        <w:w w:val="101"/>
        <w:sz w:val="14"/>
        <w:szCs w:val="14"/>
        <w:lang w:val="es-ES" w:eastAsia="es-ES" w:bidi="es-ES"/>
      </w:rPr>
    </w:lvl>
    <w:lvl w:ilvl="1" w:tplc="C0EE0C62">
      <w:start w:val="1"/>
      <w:numFmt w:val="lowerLetter"/>
      <w:lvlText w:val="%2)"/>
      <w:lvlJc w:val="left"/>
      <w:pPr>
        <w:ind w:left="1777" w:hanging="502"/>
      </w:pPr>
      <w:rPr>
        <w:rFonts w:ascii="Arial" w:eastAsia="Arial" w:hAnsi="Arial" w:cs="Arial" w:hint="default"/>
        <w:b/>
        <w:i/>
        <w:w w:val="101"/>
        <w:sz w:val="14"/>
        <w:szCs w:val="14"/>
        <w:lang w:val="es-ES" w:eastAsia="es-ES" w:bidi="es-ES"/>
      </w:rPr>
    </w:lvl>
    <w:lvl w:ilvl="2" w:tplc="B3CE6294">
      <w:numFmt w:val="bullet"/>
      <w:lvlText w:val="•"/>
      <w:lvlJc w:val="left"/>
      <w:pPr>
        <w:ind w:left="3428" w:hanging="502"/>
      </w:pPr>
      <w:rPr>
        <w:rFonts w:hint="default"/>
        <w:lang w:val="es-ES" w:eastAsia="es-ES" w:bidi="es-ES"/>
      </w:rPr>
    </w:lvl>
    <w:lvl w:ilvl="3" w:tplc="4A1C896A">
      <w:numFmt w:val="bullet"/>
      <w:lvlText w:val="•"/>
      <w:lvlJc w:val="left"/>
      <w:pPr>
        <w:ind w:left="4897" w:hanging="502"/>
      </w:pPr>
      <w:rPr>
        <w:rFonts w:hint="default"/>
        <w:lang w:val="es-ES" w:eastAsia="es-ES" w:bidi="es-ES"/>
      </w:rPr>
    </w:lvl>
    <w:lvl w:ilvl="4" w:tplc="13A06622">
      <w:numFmt w:val="bullet"/>
      <w:lvlText w:val="•"/>
      <w:lvlJc w:val="left"/>
      <w:pPr>
        <w:ind w:left="6366" w:hanging="502"/>
      </w:pPr>
      <w:rPr>
        <w:rFonts w:hint="default"/>
        <w:lang w:val="es-ES" w:eastAsia="es-ES" w:bidi="es-ES"/>
      </w:rPr>
    </w:lvl>
    <w:lvl w:ilvl="5" w:tplc="871E0AD4">
      <w:numFmt w:val="bullet"/>
      <w:lvlText w:val="•"/>
      <w:lvlJc w:val="left"/>
      <w:pPr>
        <w:ind w:left="7835" w:hanging="502"/>
      </w:pPr>
      <w:rPr>
        <w:rFonts w:hint="default"/>
        <w:lang w:val="es-ES" w:eastAsia="es-ES" w:bidi="es-ES"/>
      </w:rPr>
    </w:lvl>
    <w:lvl w:ilvl="6" w:tplc="B1C2F0E4">
      <w:numFmt w:val="bullet"/>
      <w:lvlText w:val="•"/>
      <w:lvlJc w:val="left"/>
      <w:pPr>
        <w:ind w:left="9304" w:hanging="502"/>
      </w:pPr>
      <w:rPr>
        <w:rFonts w:hint="default"/>
        <w:lang w:val="es-ES" w:eastAsia="es-ES" w:bidi="es-ES"/>
      </w:rPr>
    </w:lvl>
    <w:lvl w:ilvl="7" w:tplc="EF368EB2">
      <w:numFmt w:val="bullet"/>
      <w:lvlText w:val="•"/>
      <w:lvlJc w:val="left"/>
      <w:pPr>
        <w:ind w:left="10773" w:hanging="502"/>
      </w:pPr>
      <w:rPr>
        <w:rFonts w:hint="default"/>
        <w:lang w:val="es-ES" w:eastAsia="es-ES" w:bidi="es-ES"/>
      </w:rPr>
    </w:lvl>
    <w:lvl w:ilvl="8" w:tplc="DE9CAEC4">
      <w:numFmt w:val="bullet"/>
      <w:lvlText w:val="•"/>
      <w:lvlJc w:val="left"/>
      <w:pPr>
        <w:ind w:left="12242" w:hanging="502"/>
      </w:pPr>
      <w:rPr>
        <w:rFonts w:hint="default"/>
        <w:lang w:val="es-ES" w:eastAsia="es-ES" w:bidi="es-ES"/>
      </w:rPr>
    </w:lvl>
  </w:abstractNum>
  <w:num w:numId="1">
    <w:abstractNumId w:val="6"/>
  </w:num>
  <w:num w:numId="2">
    <w:abstractNumId w:val="5"/>
  </w:num>
  <w:num w:numId="3">
    <w:abstractNumId w:val="0"/>
  </w:num>
  <w:num w:numId="4">
    <w:abstractNumId w:val="8"/>
  </w:num>
  <w:num w:numId="5">
    <w:abstractNumId w:val="4"/>
  </w:num>
  <w:num w:numId="6">
    <w:abstractNumId w:val="3"/>
  </w:num>
  <w:num w:numId="7">
    <w:abstractNumId w:val="1"/>
  </w:num>
  <w:num w:numId="8">
    <w:abstractNumId w:val="7"/>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748"/>
    <w:rsid w:val="00003249"/>
    <w:rsid w:val="00007B2E"/>
    <w:rsid w:val="00010C1A"/>
    <w:rsid w:val="0001418F"/>
    <w:rsid w:val="000159CD"/>
    <w:rsid w:val="00026F6E"/>
    <w:rsid w:val="0002755C"/>
    <w:rsid w:val="00032ADD"/>
    <w:rsid w:val="000335D4"/>
    <w:rsid w:val="00037BB1"/>
    <w:rsid w:val="00040984"/>
    <w:rsid w:val="0004406E"/>
    <w:rsid w:val="00044103"/>
    <w:rsid w:val="00052281"/>
    <w:rsid w:val="00054AE9"/>
    <w:rsid w:val="00057E70"/>
    <w:rsid w:val="00062325"/>
    <w:rsid w:val="00063D82"/>
    <w:rsid w:val="0006465F"/>
    <w:rsid w:val="000659E8"/>
    <w:rsid w:val="00065C9F"/>
    <w:rsid w:val="00066062"/>
    <w:rsid w:val="00066666"/>
    <w:rsid w:val="00067B4F"/>
    <w:rsid w:val="000726E4"/>
    <w:rsid w:val="00074081"/>
    <w:rsid w:val="000773CA"/>
    <w:rsid w:val="0008521F"/>
    <w:rsid w:val="000905A2"/>
    <w:rsid w:val="00091432"/>
    <w:rsid w:val="00093EF5"/>
    <w:rsid w:val="00095C1D"/>
    <w:rsid w:val="000968DD"/>
    <w:rsid w:val="00097454"/>
    <w:rsid w:val="000A181A"/>
    <w:rsid w:val="000A1E6C"/>
    <w:rsid w:val="000A1EC1"/>
    <w:rsid w:val="000A2577"/>
    <w:rsid w:val="000A3D9A"/>
    <w:rsid w:val="000A6625"/>
    <w:rsid w:val="000A6EA1"/>
    <w:rsid w:val="000B2D92"/>
    <w:rsid w:val="000B57DF"/>
    <w:rsid w:val="000C118B"/>
    <w:rsid w:val="000C1F0A"/>
    <w:rsid w:val="000C20DE"/>
    <w:rsid w:val="000C378C"/>
    <w:rsid w:val="000D12CB"/>
    <w:rsid w:val="000D2E88"/>
    <w:rsid w:val="000D3DF9"/>
    <w:rsid w:val="000D4B71"/>
    <w:rsid w:val="000D4C66"/>
    <w:rsid w:val="000D4D46"/>
    <w:rsid w:val="000E1695"/>
    <w:rsid w:val="000E38FA"/>
    <w:rsid w:val="000E481E"/>
    <w:rsid w:val="000E744C"/>
    <w:rsid w:val="000F12B4"/>
    <w:rsid w:val="000F215F"/>
    <w:rsid w:val="000F2348"/>
    <w:rsid w:val="000F5A64"/>
    <w:rsid w:val="001032D1"/>
    <w:rsid w:val="00103583"/>
    <w:rsid w:val="00104552"/>
    <w:rsid w:val="001103A2"/>
    <w:rsid w:val="00110A07"/>
    <w:rsid w:val="00111CD8"/>
    <w:rsid w:val="00114703"/>
    <w:rsid w:val="00115B97"/>
    <w:rsid w:val="00123B4A"/>
    <w:rsid w:val="001252FE"/>
    <w:rsid w:val="00125A70"/>
    <w:rsid w:val="00126A33"/>
    <w:rsid w:val="00127B4B"/>
    <w:rsid w:val="00130847"/>
    <w:rsid w:val="001349F7"/>
    <w:rsid w:val="00134BAF"/>
    <w:rsid w:val="00135402"/>
    <w:rsid w:val="0013661C"/>
    <w:rsid w:val="00140902"/>
    <w:rsid w:val="00142955"/>
    <w:rsid w:val="00153664"/>
    <w:rsid w:val="00160109"/>
    <w:rsid w:val="001641E9"/>
    <w:rsid w:val="00164252"/>
    <w:rsid w:val="00170164"/>
    <w:rsid w:val="0017074D"/>
    <w:rsid w:val="001827BE"/>
    <w:rsid w:val="00185851"/>
    <w:rsid w:val="001879C8"/>
    <w:rsid w:val="00190565"/>
    <w:rsid w:val="00193591"/>
    <w:rsid w:val="00194DE6"/>
    <w:rsid w:val="00195DC0"/>
    <w:rsid w:val="001A167B"/>
    <w:rsid w:val="001A5385"/>
    <w:rsid w:val="001A72C6"/>
    <w:rsid w:val="001A7BF0"/>
    <w:rsid w:val="001B1F04"/>
    <w:rsid w:val="001B2ACA"/>
    <w:rsid w:val="001B3459"/>
    <w:rsid w:val="001B348E"/>
    <w:rsid w:val="001B39E8"/>
    <w:rsid w:val="001B3A89"/>
    <w:rsid w:val="001B41DC"/>
    <w:rsid w:val="001B7F04"/>
    <w:rsid w:val="001C28E4"/>
    <w:rsid w:val="001C7D4D"/>
    <w:rsid w:val="001D036D"/>
    <w:rsid w:val="001D2039"/>
    <w:rsid w:val="001D3C6B"/>
    <w:rsid w:val="001D3E5C"/>
    <w:rsid w:val="001D4DCA"/>
    <w:rsid w:val="001D6BCA"/>
    <w:rsid w:val="001D7926"/>
    <w:rsid w:val="001E1ECC"/>
    <w:rsid w:val="001E360C"/>
    <w:rsid w:val="001E4003"/>
    <w:rsid w:val="001E61EA"/>
    <w:rsid w:val="001E7C08"/>
    <w:rsid w:val="001F0F60"/>
    <w:rsid w:val="001F132A"/>
    <w:rsid w:val="001F1B6B"/>
    <w:rsid w:val="001F2FD0"/>
    <w:rsid w:val="002003A0"/>
    <w:rsid w:val="00200E91"/>
    <w:rsid w:val="002010B6"/>
    <w:rsid w:val="002044DE"/>
    <w:rsid w:val="0020512A"/>
    <w:rsid w:val="0020763D"/>
    <w:rsid w:val="00207EC9"/>
    <w:rsid w:val="00217CE8"/>
    <w:rsid w:val="002259C7"/>
    <w:rsid w:val="00227433"/>
    <w:rsid w:val="00233FC3"/>
    <w:rsid w:val="00237BDE"/>
    <w:rsid w:val="0024297F"/>
    <w:rsid w:val="00246906"/>
    <w:rsid w:val="00253542"/>
    <w:rsid w:val="00256BDF"/>
    <w:rsid w:val="00263922"/>
    <w:rsid w:val="00273542"/>
    <w:rsid w:val="00277935"/>
    <w:rsid w:val="002840D4"/>
    <w:rsid w:val="00285DBB"/>
    <w:rsid w:val="00286000"/>
    <w:rsid w:val="00287A7D"/>
    <w:rsid w:val="00290FE2"/>
    <w:rsid w:val="00291756"/>
    <w:rsid w:val="00292C9C"/>
    <w:rsid w:val="00295BE5"/>
    <w:rsid w:val="002A1FFB"/>
    <w:rsid w:val="002A6F83"/>
    <w:rsid w:val="002B1414"/>
    <w:rsid w:val="002B49BB"/>
    <w:rsid w:val="002B5690"/>
    <w:rsid w:val="002B593B"/>
    <w:rsid w:val="002B60E5"/>
    <w:rsid w:val="002C2853"/>
    <w:rsid w:val="002C3B94"/>
    <w:rsid w:val="002C45F0"/>
    <w:rsid w:val="002C52A5"/>
    <w:rsid w:val="002C58EF"/>
    <w:rsid w:val="002C595F"/>
    <w:rsid w:val="002D2555"/>
    <w:rsid w:val="002D3842"/>
    <w:rsid w:val="002D739C"/>
    <w:rsid w:val="002E75ED"/>
    <w:rsid w:val="002F0FBE"/>
    <w:rsid w:val="002F138D"/>
    <w:rsid w:val="003005EA"/>
    <w:rsid w:val="0030580D"/>
    <w:rsid w:val="0031273D"/>
    <w:rsid w:val="003129F8"/>
    <w:rsid w:val="003129FF"/>
    <w:rsid w:val="00315CBD"/>
    <w:rsid w:val="00316648"/>
    <w:rsid w:val="00317083"/>
    <w:rsid w:val="003204D1"/>
    <w:rsid w:val="00320E81"/>
    <w:rsid w:val="00321F95"/>
    <w:rsid w:val="00321FDD"/>
    <w:rsid w:val="003227DC"/>
    <w:rsid w:val="00322E96"/>
    <w:rsid w:val="00324324"/>
    <w:rsid w:val="00335EF5"/>
    <w:rsid w:val="003366A7"/>
    <w:rsid w:val="00336801"/>
    <w:rsid w:val="00337D77"/>
    <w:rsid w:val="00342518"/>
    <w:rsid w:val="0034444A"/>
    <w:rsid w:val="00345CFE"/>
    <w:rsid w:val="0034757F"/>
    <w:rsid w:val="003511D1"/>
    <w:rsid w:val="00352B94"/>
    <w:rsid w:val="003551A7"/>
    <w:rsid w:val="00357148"/>
    <w:rsid w:val="00357F0A"/>
    <w:rsid w:val="003607DB"/>
    <w:rsid w:val="00360C5A"/>
    <w:rsid w:val="003611EB"/>
    <w:rsid w:val="00362713"/>
    <w:rsid w:val="00366917"/>
    <w:rsid w:val="00366C41"/>
    <w:rsid w:val="00374942"/>
    <w:rsid w:val="00384503"/>
    <w:rsid w:val="0038585A"/>
    <w:rsid w:val="00386BAD"/>
    <w:rsid w:val="00390538"/>
    <w:rsid w:val="00392356"/>
    <w:rsid w:val="00393AC4"/>
    <w:rsid w:val="0039427E"/>
    <w:rsid w:val="00394A64"/>
    <w:rsid w:val="00395652"/>
    <w:rsid w:val="00396A57"/>
    <w:rsid w:val="003B0BC4"/>
    <w:rsid w:val="003B26B4"/>
    <w:rsid w:val="003B2C78"/>
    <w:rsid w:val="003B3F54"/>
    <w:rsid w:val="003B5BA7"/>
    <w:rsid w:val="003B66F0"/>
    <w:rsid w:val="003B79A6"/>
    <w:rsid w:val="003B7D23"/>
    <w:rsid w:val="003C0DEF"/>
    <w:rsid w:val="003C3318"/>
    <w:rsid w:val="003C3E78"/>
    <w:rsid w:val="003C4AF1"/>
    <w:rsid w:val="003C4FDF"/>
    <w:rsid w:val="003C688C"/>
    <w:rsid w:val="003D0D03"/>
    <w:rsid w:val="003D4169"/>
    <w:rsid w:val="003D4D6F"/>
    <w:rsid w:val="003D729A"/>
    <w:rsid w:val="003E03BB"/>
    <w:rsid w:val="003E101C"/>
    <w:rsid w:val="003E110D"/>
    <w:rsid w:val="003E2DC9"/>
    <w:rsid w:val="003E314F"/>
    <w:rsid w:val="003E5001"/>
    <w:rsid w:val="003E5523"/>
    <w:rsid w:val="003E5BEC"/>
    <w:rsid w:val="003E6C8F"/>
    <w:rsid w:val="003F24E9"/>
    <w:rsid w:val="003F340D"/>
    <w:rsid w:val="003F6499"/>
    <w:rsid w:val="003F7E29"/>
    <w:rsid w:val="004001E5"/>
    <w:rsid w:val="00403464"/>
    <w:rsid w:val="00413121"/>
    <w:rsid w:val="00413E8E"/>
    <w:rsid w:val="00414DD8"/>
    <w:rsid w:val="00420972"/>
    <w:rsid w:val="00422339"/>
    <w:rsid w:val="004262CF"/>
    <w:rsid w:val="00430931"/>
    <w:rsid w:val="00432C0B"/>
    <w:rsid w:val="004343D6"/>
    <w:rsid w:val="0043690A"/>
    <w:rsid w:val="00437ED0"/>
    <w:rsid w:val="004436C2"/>
    <w:rsid w:val="004437FE"/>
    <w:rsid w:val="0044440D"/>
    <w:rsid w:val="004462E6"/>
    <w:rsid w:val="004514AA"/>
    <w:rsid w:val="00451727"/>
    <w:rsid w:val="00456F0C"/>
    <w:rsid w:val="00463C08"/>
    <w:rsid w:val="00465602"/>
    <w:rsid w:val="004726CC"/>
    <w:rsid w:val="004729FC"/>
    <w:rsid w:val="00483232"/>
    <w:rsid w:val="004833B1"/>
    <w:rsid w:val="00484DFD"/>
    <w:rsid w:val="0048686E"/>
    <w:rsid w:val="0049588B"/>
    <w:rsid w:val="00495A53"/>
    <w:rsid w:val="0049669A"/>
    <w:rsid w:val="00496837"/>
    <w:rsid w:val="00496E46"/>
    <w:rsid w:val="004A217B"/>
    <w:rsid w:val="004A2724"/>
    <w:rsid w:val="004A28F2"/>
    <w:rsid w:val="004A3769"/>
    <w:rsid w:val="004A37FF"/>
    <w:rsid w:val="004B2CB8"/>
    <w:rsid w:val="004B497A"/>
    <w:rsid w:val="004B6D6F"/>
    <w:rsid w:val="004C02A1"/>
    <w:rsid w:val="004C371C"/>
    <w:rsid w:val="004C6764"/>
    <w:rsid w:val="004D1F49"/>
    <w:rsid w:val="004E3F66"/>
    <w:rsid w:val="004E51AE"/>
    <w:rsid w:val="004E5441"/>
    <w:rsid w:val="004E6628"/>
    <w:rsid w:val="004E7E91"/>
    <w:rsid w:val="004E7F18"/>
    <w:rsid w:val="004F1D9A"/>
    <w:rsid w:val="004F3B42"/>
    <w:rsid w:val="004F433A"/>
    <w:rsid w:val="004F598D"/>
    <w:rsid w:val="004F775B"/>
    <w:rsid w:val="00501071"/>
    <w:rsid w:val="00501FBF"/>
    <w:rsid w:val="00504289"/>
    <w:rsid w:val="00507260"/>
    <w:rsid w:val="00507529"/>
    <w:rsid w:val="00510436"/>
    <w:rsid w:val="00510690"/>
    <w:rsid w:val="0051108F"/>
    <w:rsid w:val="00520015"/>
    <w:rsid w:val="00524C2A"/>
    <w:rsid w:val="0053001B"/>
    <w:rsid w:val="00536EF6"/>
    <w:rsid w:val="005419E6"/>
    <w:rsid w:val="00544D0F"/>
    <w:rsid w:val="005479CC"/>
    <w:rsid w:val="00547D36"/>
    <w:rsid w:val="00550F59"/>
    <w:rsid w:val="005520FF"/>
    <w:rsid w:val="005547C1"/>
    <w:rsid w:val="005563D1"/>
    <w:rsid w:val="005620D4"/>
    <w:rsid w:val="00562E63"/>
    <w:rsid w:val="005648E4"/>
    <w:rsid w:val="00585E3B"/>
    <w:rsid w:val="00586BC7"/>
    <w:rsid w:val="0059276F"/>
    <w:rsid w:val="00593A3A"/>
    <w:rsid w:val="00594617"/>
    <w:rsid w:val="00594C9D"/>
    <w:rsid w:val="00595F9E"/>
    <w:rsid w:val="005A2B68"/>
    <w:rsid w:val="005A3A19"/>
    <w:rsid w:val="005B3715"/>
    <w:rsid w:val="005B51F7"/>
    <w:rsid w:val="005B5701"/>
    <w:rsid w:val="005C4EDF"/>
    <w:rsid w:val="005C4EE5"/>
    <w:rsid w:val="005D359A"/>
    <w:rsid w:val="005E018A"/>
    <w:rsid w:val="005E13B5"/>
    <w:rsid w:val="005E3544"/>
    <w:rsid w:val="005E38EC"/>
    <w:rsid w:val="005E3CA4"/>
    <w:rsid w:val="005E6955"/>
    <w:rsid w:val="005F560E"/>
    <w:rsid w:val="005F6621"/>
    <w:rsid w:val="006058BD"/>
    <w:rsid w:val="00605C5A"/>
    <w:rsid w:val="00606A3E"/>
    <w:rsid w:val="006074A4"/>
    <w:rsid w:val="00610458"/>
    <w:rsid w:val="00612095"/>
    <w:rsid w:val="006122B4"/>
    <w:rsid w:val="00612CC5"/>
    <w:rsid w:val="0061373F"/>
    <w:rsid w:val="006137CB"/>
    <w:rsid w:val="006145DB"/>
    <w:rsid w:val="00615C24"/>
    <w:rsid w:val="00616B67"/>
    <w:rsid w:val="00617B91"/>
    <w:rsid w:val="00625260"/>
    <w:rsid w:val="00626DFB"/>
    <w:rsid w:val="0063201C"/>
    <w:rsid w:val="00633179"/>
    <w:rsid w:val="00642BCA"/>
    <w:rsid w:val="00644600"/>
    <w:rsid w:val="006453F4"/>
    <w:rsid w:val="00650D0C"/>
    <w:rsid w:val="00652E9A"/>
    <w:rsid w:val="00657534"/>
    <w:rsid w:val="00657D65"/>
    <w:rsid w:val="00663C40"/>
    <w:rsid w:val="00664D2E"/>
    <w:rsid w:val="00665916"/>
    <w:rsid w:val="006660A5"/>
    <w:rsid w:val="0067300E"/>
    <w:rsid w:val="00676A19"/>
    <w:rsid w:val="00677BDE"/>
    <w:rsid w:val="00681B2F"/>
    <w:rsid w:val="00683C04"/>
    <w:rsid w:val="00685D99"/>
    <w:rsid w:val="00685EBB"/>
    <w:rsid w:val="006912A0"/>
    <w:rsid w:val="0069192C"/>
    <w:rsid w:val="00691B61"/>
    <w:rsid w:val="00691CA3"/>
    <w:rsid w:val="00694D15"/>
    <w:rsid w:val="006950A9"/>
    <w:rsid w:val="0069665A"/>
    <w:rsid w:val="00696EB7"/>
    <w:rsid w:val="006A12A5"/>
    <w:rsid w:val="006A370B"/>
    <w:rsid w:val="006A3CF1"/>
    <w:rsid w:val="006A4BB2"/>
    <w:rsid w:val="006B15DD"/>
    <w:rsid w:val="006B4AF1"/>
    <w:rsid w:val="006B5324"/>
    <w:rsid w:val="006C2F1E"/>
    <w:rsid w:val="006C742C"/>
    <w:rsid w:val="006D45D6"/>
    <w:rsid w:val="006D6749"/>
    <w:rsid w:val="006F0BF0"/>
    <w:rsid w:val="006F2EE9"/>
    <w:rsid w:val="006F3019"/>
    <w:rsid w:val="006F3C35"/>
    <w:rsid w:val="006F483F"/>
    <w:rsid w:val="007019D7"/>
    <w:rsid w:val="007045F1"/>
    <w:rsid w:val="00704623"/>
    <w:rsid w:val="00705470"/>
    <w:rsid w:val="00705A83"/>
    <w:rsid w:val="007061DF"/>
    <w:rsid w:val="00706B64"/>
    <w:rsid w:val="007135BB"/>
    <w:rsid w:val="007157BA"/>
    <w:rsid w:val="00716DF0"/>
    <w:rsid w:val="00722707"/>
    <w:rsid w:val="00731ADA"/>
    <w:rsid w:val="00732DF2"/>
    <w:rsid w:val="007332AF"/>
    <w:rsid w:val="007367BA"/>
    <w:rsid w:val="0073710B"/>
    <w:rsid w:val="00740CBE"/>
    <w:rsid w:val="00741EF6"/>
    <w:rsid w:val="00744E83"/>
    <w:rsid w:val="00745530"/>
    <w:rsid w:val="007469EB"/>
    <w:rsid w:val="007479EA"/>
    <w:rsid w:val="00750711"/>
    <w:rsid w:val="00751E0D"/>
    <w:rsid w:val="0076040B"/>
    <w:rsid w:val="0076461E"/>
    <w:rsid w:val="007718A4"/>
    <w:rsid w:val="00771EE0"/>
    <w:rsid w:val="00771F0F"/>
    <w:rsid w:val="00773E36"/>
    <w:rsid w:val="007768DA"/>
    <w:rsid w:val="00781D71"/>
    <w:rsid w:val="007827F5"/>
    <w:rsid w:val="007833FE"/>
    <w:rsid w:val="00783F94"/>
    <w:rsid w:val="0078583E"/>
    <w:rsid w:val="007859C1"/>
    <w:rsid w:val="0079383B"/>
    <w:rsid w:val="007947DE"/>
    <w:rsid w:val="007949C8"/>
    <w:rsid w:val="00796FFE"/>
    <w:rsid w:val="007A0E7A"/>
    <w:rsid w:val="007A6179"/>
    <w:rsid w:val="007A6E58"/>
    <w:rsid w:val="007B2072"/>
    <w:rsid w:val="007B3DA4"/>
    <w:rsid w:val="007C20A7"/>
    <w:rsid w:val="007C35EE"/>
    <w:rsid w:val="007C4B52"/>
    <w:rsid w:val="007C5189"/>
    <w:rsid w:val="007C5A63"/>
    <w:rsid w:val="007C7A23"/>
    <w:rsid w:val="007D0843"/>
    <w:rsid w:val="007D272C"/>
    <w:rsid w:val="007D2952"/>
    <w:rsid w:val="007D2F8B"/>
    <w:rsid w:val="007D4600"/>
    <w:rsid w:val="007E0D5F"/>
    <w:rsid w:val="007E1ADE"/>
    <w:rsid w:val="007E3DFE"/>
    <w:rsid w:val="007E5A9E"/>
    <w:rsid w:val="007E6A57"/>
    <w:rsid w:val="007F04BE"/>
    <w:rsid w:val="007F4077"/>
    <w:rsid w:val="007F5E20"/>
    <w:rsid w:val="008025AF"/>
    <w:rsid w:val="00802C04"/>
    <w:rsid w:val="00811757"/>
    <w:rsid w:val="0081484C"/>
    <w:rsid w:val="00815011"/>
    <w:rsid w:val="00816454"/>
    <w:rsid w:val="008225F4"/>
    <w:rsid w:val="00832598"/>
    <w:rsid w:val="0083316F"/>
    <w:rsid w:val="00834AAC"/>
    <w:rsid w:val="00840AB1"/>
    <w:rsid w:val="008443CA"/>
    <w:rsid w:val="00851DAA"/>
    <w:rsid w:val="00854258"/>
    <w:rsid w:val="00855B67"/>
    <w:rsid w:val="0085645B"/>
    <w:rsid w:val="00860440"/>
    <w:rsid w:val="0086132E"/>
    <w:rsid w:val="00861794"/>
    <w:rsid w:val="0086348C"/>
    <w:rsid w:val="0086509D"/>
    <w:rsid w:val="008667C2"/>
    <w:rsid w:val="00867932"/>
    <w:rsid w:val="00871D1C"/>
    <w:rsid w:val="00872AC7"/>
    <w:rsid w:val="00873054"/>
    <w:rsid w:val="00874782"/>
    <w:rsid w:val="00881AED"/>
    <w:rsid w:val="00883E95"/>
    <w:rsid w:val="00884DDC"/>
    <w:rsid w:val="0088601C"/>
    <w:rsid w:val="0088617F"/>
    <w:rsid w:val="00886313"/>
    <w:rsid w:val="008A2D63"/>
    <w:rsid w:val="008A3BD4"/>
    <w:rsid w:val="008A7FC7"/>
    <w:rsid w:val="008B339C"/>
    <w:rsid w:val="008B36EA"/>
    <w:rsid w:val="008B52EF"/>
    <w:rsid w:val="008C0800"/>
    <w:rsid w:val="008C095A"/>
    <w:rsid w:val="008C25C5"/>
    <w:rsid w:val="008D0DE7"/>
    <w:rsid w:val="008D499A"/>
    <w:rsid w:val="008D57FB"/>
    <w:rsid w:val="008D59A4"/>
    <w:rsid w:val="008E2595"/>
    <w:rsid w:val="008E4E8A"/>
    <w:rsid w:val="008E6080"/>
    <w:rsid w:val="008F16E4"/>
    <w:rsid w:val="008F7A42"/>
    <w:rsid w:val="00900459"/>
    <w:rsid w:val="00906493"/>
    <w:rsid w:val="00910631"/>
    <w:rsid w:val="009108FF"/>
    <w:rsid w:val="00915040"/>
    <w:rsid w:val="00915AD7"/>
    <w:rsid w:val="00916397"/>
    <w:rsid w:val="00920515"/>
    <w:rsid w:val="00920D56"/>
    <w:rsid w:val="009224BD"/>
    <w:rsid w:val="00926C6B"/>
    <w:rsid w:val="009328C3"/>
    <w:rsid w:val="00933736"/>
    <w:rsid w:val="009359A5"/>
    <w:rsid w:val="00936E9A"/>
    <w:rsid w:val="009404BA"/>
    <w:rsid w:val="00952E9C"/>
    <w:rsid w:val="009559C0"/>
    <w:rsid w:val="00964561"/>
    <w:rsid w:val="00965679"/>
    <w:rsid w:val="00966414"/>
    <w:rsid w:val="0096732D"/>
    <w:rsid w:val="00967353"/>
    <w:rsid w:val="0096757C"/>
    <w:rsid w:val="00982B1B"/>
    <w:rsid w:val="00986231"/>
    <w:rsid w:val="009900AD"/>
    <w:rsid w:val="00992193"/>
    <w:rsid w:val="0099232C"/>
    <w:rsid w:val="0099375F"/>
    <w:rsid w:val="00997FF2"/>
    <w:rsid w:val="009A0B03"/>
    <w:rsid w:val="009A2B22"/>
    <w:rsid w:val="009A6306"/>
    <w:rsid w:val="009B1E46"/>
    <w:rsid w:val="009B1FE4"/>
    <w:rsid w:val="009B51A3"/>
    <w:rsid w:val="009B66BB"/>
    <w:rsid w:val="009C0AE5"/>
    <w:rsid w:val="009C1314"/>
    <w:rsid w:val="009C23E6"/>
    <w:rsid w:val="009C3470"/>
    <w:rsid w:val="009C3D1C"/>
    <w:rsid w:val="009C448D"/>
    <w:rsid w:val="009C450C"/>
    <w:rsid w:val="009D202E"/>
    <w:rsid w:val="009D3DE6"/>
    <w:rsid w:val="009D4DB9"/>
    <w:rsid w:val="009D52A9"/>
    <w:rsid w:val="009D6418"/>
    <w:rsid w:val="009D7B52"/>
    <w:rsid w:val="009E3D4A"/>
    <w:rsid w:val="009E53B2"/>
    <w:rsid w:val="009E5F08"/>
    <w:rsid w:val="009E67D3"/>
    <w:rsid w:val="009E6A11"/>
    <w:rsid w:val="009E79FC"/>
    <w:rsid w:val="009F0748"/>
    <w:rsid w:val="009F3B23"/>
    <w:rsid w:val="009F5C54"/>
    <w:rsid w:val="009F61A8"/>
    <w:rsid w:val="00A020C3"/>
    <w:rsid w:val="00A033AA"/>
    <w:rsid w:val="00A03942"/>
    <w:rsid w:val="00A0637D"/>
    <w:rsid w:val="00A0657F"/>
    <w:rsid w:val="00A1024B"/>
    <w:rsid w:val="00A13CD3"/>
    <w:rsid w:val="00A17225"/>
    <w:rsid w:val="00A21C9B"/>
    <w:rsid w:val="00A22272"/>
    <w:rsid w:val="00A247FE"/>
    <w:rsid w:val="00A267A4"/>
    <w:rsid w:val="00A310D1"/>
    <w:rsid w:val="00A31F30"/>
    <w:rsid w:val="00A32899"/>
    <w:rsid w:val="00A337C5"/>
    <w:rsid w:val="00A33C90"/>
    <w:rsid w:val="00A3754C"/>
    <w:rsid w:val="00A41E2A"/>
    <w:rsid w:val="00A43413"/>
    <w:rsid w:val="00A46E51"/>
    <w:rsid w:val="00A523A2"/>
    <w:rsid w:val="00A53FE7"/>
    <w:rsid w:val="00A54D24"/>
    <w:rsid w:val="00A550E9"/>
    <w:rsid w:val="00A564A6"/>
    <w:rsid w:val="00A617A7"/>
    <w:rsid w:val="00A66111"/>
    <w:rsid w:val="00A6680F"/>
    <w:rsid w:val="00A67EB5"/>
    <w:rsid w:val="00A70249"/>
    <w:rsid w:val="00A704EE"/>
    <w:rsid w:val="00A73834"/>
    <w:rsid w:val="00A73B84"/>
    <w:rsid w:val="00A8680D"/>
    <w:rsid w:val="00A95904"/>
    <w:rsid w:val="00A96613"/>
    <w:rsid w:val="00A972DE"/>
    <w:rsid w:val="00AA1BB6"/>
    <w:rsid w:val="00AA4F5D"/>
    <w:rsid w:val="00AA55FC"/>
    <w:rsid w:val="00AB4C7C"/>
    <w:rsid w:val="00AB5334"/>
    <w:rsid w:val="00AC510A"/>
    <w:rsid w:val="00AC543E"/>
    <w:rsid w:val="00AC6132"/>
    <w:rsid w:val="00AD13C0"/>
    <w:rsid w:val="00AD2E7F"/>
    <w:rsid w:val="00AD43D4"/>
    <w:rsid w:val="00AD7DA3"/>
    <w:rsid w:val="00AE01B8"/>
    <w:rsid w:val="00AE0BA3"/>
    <w:rsid w:val="00AE559D"/>
    <w:rsid w:val="00AE72B1"/>
    <w:rsid w:val="00AF3927"/>
    <w:rsid w:val="00AF4FC7"/>
    <w:rsid w:val="00AF799A"/>
    <w:rsid w:val="00B01CDB"/>
    <w:rsid w:val="00B024F4"/>
    <w:rsid w:val="00B05B99"/>
    <w:rsid w:val="00B219F9"/>
    <w:rsid w:val="00B21C43"/>
    <w:rsid w:val="00B22B86"/>
    <w:rsid w:val="00B23854"/>
    <w:rsid w:val="00B3011D"/>
    <w:rsid w:val="00B30796"/>
    <w:rsid w:val="00B3319A"/>
    <w:rsid w:val="00B35B18"/>
    <w:rsid w:val="00B40E77"/>
    <w:rsid w:val="00B41296"/>
    <w:rsid w:val="00B434CB"/>
    <w:rsid w:val="00B437F6"/>
    <w:rsid w:val="00B513D2"/>
    <w:rsid w:val="00B52F39"/>
    <w:rsid w:val="00B55235"/>
    <w:rsid w:val="00B56042"/>
    <w:rsid w:val="00B61BE9"/>
    <w:rsid w:val="00B62024"/>
    <w:rsid w:val="00B635EA"/>
    <w:rsid w:val="00B63F8E"/>
    <w:rsid w:val="00B65300"/>
    <w:rsid w:val="00B6730D"/>
    <w:rsid w:val="00B67BDD"/>
    <w:rsid w:val="00B7115E"/>
    <w:rsid w:val="00B713C0"/>
    <w:rsid w:val="00B737F7"/>
    <w:rsid w:val="00B76702"/>
    <w:rsid w:val="00B77040"/>
    <w:rsid w:val="00B80E3E"/>
    <w:rsid w:val="00B84370"/>
    <w:rsid w:val="00B86B07"/>
    <w:rsid w:val="00B901C7"/>
    <w:rsid w:val="00B92589"/>
    <w:rsid w:val="00B945C3"/>
    <w:rsid w:val="00B95727"/>
    <w:rsid w:val="00BA190E"/>
    <w:rsid w:val="00BA4959"/>
    <w:rsid w:val="00BC1CAE"/>
    <w:rsid w:val="00BC29B8"/>
    <w:rsid w:val="00BC4068"/>
    <w:rsid w:val="00BC48A0"/>
    <w:rsid w:val="00BC5C16"/>
    <w:rsid w:val="00BC6020"/>
    <w:rsid w:val="00BC6621"/>
    <w:rsid w:val="00BD068E"/>
    <w:rsid w:val="00BD19CC"/>
    <w:rsid w:val="00BD31D2"/>
    <w:rsid w:val="00BD5F09"/>
    <w:rsid w:val="00BD66DF"/>
    <w:rsid w:val="00BD6949"/>
    <w:rsid w:val="00BD701A"/>
    <w:rsid w:val="00BF62B5"/>
    <w:rsid w:val="00BF6769"/>
    <w:rsid w:val="00BF6801"/>
    <w:rsid w:val="00BF6CAF"/>
    <w:rsid w:val="00C00662"/>
    <w:rsid w:val="00C072EE"/>
    <w:rsid w:val="00C1161A"/>
    <w:rsid w:val="00C1222E"/>
    <w:rsid w:val="00C159D3"/>
    <w:rsid w:val="00C2135A"/>
    <w:rsid w:val="00C21B4C"/>
    <w:rsid w:val="00C26B50"/>
    <w:rsid w:val="00C26CC3"/>
    <w:rsid w:val="00C32B68"/>
    <w:rsid w:val="00C36C15"/>
    <w:rsid w:val="00C4010B"/>
    <w:rsid w:val="00C41795"/>
    <w:rsid w:val="00C5146E"/>
    <w:rsid w:val="00C51DF8"/>
    <w:rsid w:val="00C56039"/>
    <w:rsid w:val="00C60476"/>
    <w:rsid w:val="00C7362F"/>
    <w:rsid w:val="00C806BC"/>
    <w:rsid w:val="00C80EED"/>
    <w:rsid w:val="00C81802"/>
    <w:rsid w:val="00C8411D"/>
    <w:rsid w:val="00C85BB3"/>
    <w:rsid w:val="00C862A3"/>
    <w:rsid w:val="00C8774B"/>
    <w:rsid w:val="00C87B64"/>
    <w:rsid w:val="00C928A3"/>
    <w:rsid w:val="00C93EB1"/>
    <w:rsid w:val="00C9427E"/>
    <w:rsid w:val="00C953D4"/>
    <w:rsid w:val="00C9739F"/>
    <w:rsid w:val="00C97A9B"/>
    <w:rsid w:val="00CA06F4"/>
    <w:rsid w:val="00CA3848"/>
    <w:rsid w:val="00CB0128"/>
    <w:rsid w:val="00CB4A8B"/>
    <w:rsid w:val="00CB57CE"/>
    <w:rsid w:val="00CB5E49"/>
    <w:rsid w:val="00CB7850"/>
    <w:rsid w:val="00CC11E5"/>
    <w:rsid w:val="00CC4056"/>
    <w:rsid w:val="00CC50AE"/>
    <w:rsid w:val="00CC5199"/>
    <w:rsid w:val="00CC6111"/>
    <w:rsid w:val="00CD00F7"/>
    <w:rsid w:val="00CD0278"/>
    <w:rsid w:val="00CD0D8B"/>
    <w:rsid w:val="00CE0F2C"/>
    <w:rsid w:val="00CE1FE6"/>
    <w:rsid w:val="00CE2163"/>
    <w:rsid w:val="00CE381D"/>
    <w:rsid w:val="00CF1634"/>
    <w:rsid w:val="00CF3216"/>
    <w:rsid w:val="00CF39A4"/>
    <w:rsid w:val="00CF7E49"/>
    <w:rsid w:val="00D030CB"/>
    <w:rsid w:val="00D05E39"/>
    <w:rsid w:val="00D13422"/>
    <w:rsid w:val="00D13CD8"/>
    <w:rsid w:val="00D1559A"/>
    <w:rsid w:val="00D17344"/>
    <w:rsid w:val="00D17F33"/>
    <w:rsid w:val="00D21AC5"/>
    <w:rsid w:val="00D26F49"/>
    <w:rsid w:val="00D2740A"/>
    <w:rsid w:val="00D307C8"/>
    <w:rsid w:val="00D3105C"/>
    <w:rsid w:val="00D31930"/>
    <w:rsid w:val="00D3647B"/>
    <w:rsid w:val="00D37AD0"/>
    <w:rsid w:val="00D40D08"/>
    <w:rsid w:val="00D44EBF"/>
    <w:rsid w:val="00D50568"/>
    <w:rsid w:val="00D50BAE"/>
    <w:rsid w:val="00D540C0"/>
    <w:rsid w:val="00D555B5"/>
    <w:rsid w:val="00D61E34"/>
    <w:rsid w:val="00D63B71"/>
    <w:rsid w:val="00D65228"/>
    <w:rsid w:val="00D66A9E"/>
    <w:rsid w:val="00D66C82"/>
    <w:rsid w:val="00D7174C"/>
    <w:rsid w:val="00D71806"/>
    <w:rsid w:val="00D74B7F"/>
    <w:rsid w:val="00D75CCB"/>
    <w:rsid w:val="00D8055F"/>
    <w:rsid w:val="00D83798"/>
    <w:rsid w:val="00D85370"/>
    <w:rsid w:val="00D85522"/>
    <w:rsid w:val="00D86B1D"/>
    <w:rsid w:val="00D942ED"/>
    <w:rsid w:val="00D94693"/>
    <w:rsid w:val="00DA0991"/>
    <w:rsid w:val="00DA2C38"/>
    <w:rsid w:val="00DA33AD"/>
    <w:rsid w:val="00DA404C"/>
    <w:rsid w:val="00DA4B88"/>
    <w:rsid w:val="00DA56B7"/>
    <w:rsid w:val="00DB2536"/>
    <w:rsid w:val="00DB4BA7"/>
    <w:rsid w:val="00DB7E0D"/>
    <w:rsid w:val="00DC046F"/>
    <w:rsid w:val="00DC1745"/>
    <w:rsid w:val="00DC531A"/>
    <w:rsid w:val="00DC70D8"/>
    <w:rsid w:val="00DD7062"/>
    <w:rsid w:val="00DD7D8C"/>
    <w:rsid w:val="00DE34F6"/>
    <w:rsid w:val="00DF1DAD"/>
    <w:rsid w:val="00DF682B"/>
    <w:rsid w:val="00DF6A1F"/>
    <w:rsid w:val="00DF7FB3"/>
    <w:rsid w:val="00E0489E"/>
    <w:rsid w:val="00E04F23"/>
    <w:rsid w:val="00E065E6"/>
    <w:rsid w:val="00E1317A"/>
    <w:rsid w:val="00E15E6F"/>
    <w:rsid w:val="00E161FE"/>
    <w:rsid w:val="00E178C1"/>
    <w:rsid w:val="00E2184A"/>
    <w:rsid w:val="00E22962"/>
    <w:rsid w:val="00E22D12"/>
    <w:rsid w:val="00E24356"/>
    <w:rsid w:val="00E25126"/>
    <w:rsid w:val="00E25994"/>
    <w:rsid w:val="00E2620A"/>
    <w:rsid w:val="00E27BBA"/>
    <w:rsid w:val="00E30D00"/>
    <w:rsid w:val="00E31A86"/>
    <w:rsid w:val="00E328EB"/>
    <w:rsid w:val="00E32D4B"/>
    <w:rsid w:val="00E3576F"/>
    <w:rsid w:val="00E36AEA"/>
    <w:rsid w:val="00E4481A"/>
    <w:rsid w:val="00E47044"/>
    <w:rsid w:val="00E47287"/>
    <w:rsid w:val="00E5035A"/>
    <w:rsid w:val="00E51D31"/>
    <w:rsid w:val="00E574E0"/>
    <w:rsid w:val="00E60B53"/>
    <w:rsid w:val="00E61B1E"/>
    <w:rsid w:val="00E67623"/>
    <w:rsid w:val="00E7247F"/>
    <w:rsid w:val="00E725F1"/>
    <w:rsid w:val="00E72ABB"/>
    <w:rsid w:val="00E747FA"/>
    <w:rsid w:val="00E74AC8"/>
    <w:rsid w:val="00E81F91"/>
    <w:rsid w:val="00E83152"/>
    <w:rsid w:val="00E84878"/>
    <w:rsid w:val="00E85A53"/>
    <w:rsid w:val="00E8789A"/>
    <w:rsid w:val="00E9267E"/>
    <w:rsid w:val="00E94102"/>
    <w:rsid w:val="00EA1CEB"/>
    <w:rsid w:val="00EA3A27"/>
    <w:rsid w:val="00EA441D"/>
    <w:rsid w:val="00EA5B25"/>
    <w:rsid w:val="00EA7F64"/>
    <w:rsid w:val="00EB103D"/>
    <w:rsid w:val="00EB2E7C"/>
    <w:rsid w:val="00EB3141"/>
    <w:rsid w:val="00EB7681"/>
    <w:rsid w:val="00EC7EA1"/>
    <w:rsid w:val="00ED103D"/>
    <w:rsid w:val="00ED1B87"/>
    <w:rsid w:val="00ED39DC"/>
    <w:rsid w:val="00ED480E"/>
    <w:rsid w:val="00ED7308"/>
    <w:rsid w:val="00ED7922"/>
    <w:rsid w:val="00EE6BB3"/>
    <w:rsid w:val="00EF3835"/>
    <w:rsid w:val="00EF4012"/>
    <w:rsid w:val="00EF69E3"/>
    <w:rsid w:val="00F01698"/>
    <w:rsid w:val="00F11D89"/>
    <w:rsid w:val="00F12EB7"/>
    <w:rsid w:val="00F15190"/>
    <w:rsid w:val="00F15253"/>
    <w:rsid w:val="00F155EE"/>
    <w:rsid w:val="00F2004D"/>
    <w:rsid w:val="00F211FB"/>
    <w:rsid w:val="00F2167F"/>
    <w:rsid w:val="00F22AE7"/>
    <w:rsid w:val="00F24242"/>
    <w:rsid w:val="00F24CF4"/>
    <w:rsid w:val="00F27F57"/>
    <w:rsid w:val="00F301E0"/>
    <w:rsid w:val="00F30B3C"/>
    <w:rsid w:val="00F31F12"/>
    <w:rsid w:val="00F33B33"/>
    <w:rsid w:val="00F345E9"/>
    <w:rsid w:val="00F3533D"/>
    <w:rsid w:val="00F36AD8"/>
    <w:rsid w:val="00F37A9D"/>
    <w:rsid w:val="00F43B92"/>
    <w:rsid w:val="00F45B9F"/>
    <w:rsid w:val="00F51991"/>
    <w:rsid w:val="00F60E63"/>
    <w:rsid w:val="00F62232"/>
    <w:rsid w:val="00F6281D"/>
    <w:rsid w:val="00F62ED9"/>
    <w:rsid w:val="00F646A0"/>
    <w:rsid w:val="00F663CA"/>
    <w:rsid w:val="00F67244"/>
    <w:rsid w:val="00F70C2D"/>
    <w:rsid w:val="00F835DF"/>
    <w:rsid w:val="00F9704A"/>
    <w:rsid w:val="00FA14BE"/>
    <w:rsid w:val="00FA7F49"/>
    <w:rsid w:val="00FB169F"/>
    <w:rsid w:val="00FB2C77"/>
    <w:rsid w:val="00FC2F5B"/>
    <w:rsid w:val="00FC5F0A"/>
    <w:rsid w:val="00FC6A9A"/>
    <w:rsid w:val="00FC7955"/>
    <w:rsid w:val="00FC7963"/>
    <w:rsid w:val="00FC7BFA"/>
    <w:rsid w:val="00FD1DC7"/>
    <w:rsid w:val="00FD2559"/>
    <w:rsid w:val="00FD49F7"/>
    <w:rsid w:val="00FD4D67"/>
    <w:rsid w:val="00FD56F2"/>
    <w:rsid w:val="00FD5A62"/>
    <w:rsid w:val="00FD687D"/>
    <w:rsid w:val="00FE071B"/>
    <w:rsid w:val="00FE76C5"/>
    <w:rsid w:val="00FE7702"/>
    <w:rsid w:val="00FE7A8D"/>
    <w:rsid w:val="00FF39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7206A"/>
  <w15:docId w15:val="{5CEF4CEE-6381-4A34-8A26-E3D17F9DE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1"/>
    <w:qFormat/>
    <w:rsid w:val="00FF3901"/>
    <w:pPr>
      <w:keepNext/>
      <w:spacing w:after="0" w:line="240" w:lineRule="auto"/>
      <w:outlineLvl w:val="0"/>
    </w:pPr>
    <w:rPr>
      <w:rFonts w:ascii="Times New Roman" w:eastAsia="Times New Roman" w:hAnsi="Times New Roman" w:cs="Times New Roman"/>
      <w:b/>
      <w:bCs/>
      <w:sz w:val="24"/>
      <w:szCs w:val="24"/>
      <w:lang w:eastAsia="es-ES"/>
    </w:rPr>
  </w:style>
  <w:style w:type="paragraph" w:styleId="Ttulo2">
    <w:name w:val="heading 2"/>
    <w:basedOn w:val="Normal"/>
    <w:link w:val="Ttulo2Car"/>
    <w:uiPriority w:val="1"/>
    <w:qFormat/>
    <w:rsid w:val="00C97A9B"/>
    <w:pPr>
      <w:widowControl w:val="0"/>
      <w:autoSpaceDE w:val="0"/>
      <w:autoSpaceDN w:val="0"/>
      <w:spacing w:after="0" w:line="240" w:lineRule="auto"/>
      <w:ind w:left="1465"/>
      <w:outlineLvl w:val="1"/>
    </w:pPr>
    <w:rPr>
      <w:rFonts w:ascii="Arial" w:eastAsia="Arial" w:hAnsi="Arial" w:cs="Arial"/>
      <w:sz w:val="15"/>
      <w:szCs w:val="15"/>
      <w:lang w:val="es-ES" w:eastAsia="es-ES" w:bidi="es-ES"/>
    </w:rPr>
  </w:style>
  <w:style w:type="paragraph" w:styleId="Ttulo3">
    <w:name w:val="heading 3"/>
    <w:basedOn w:val="Normal"/>
    <w:link w:val="Ttulo3Car"/>
    <w:uiPriority w:val="1"/>
    <w:qFormat/>
    <w:rsid w:val="00C97A9B"/>
    <w:pPr>
      <w:widowControl w:val="0"/>
      <w:autoSpaceDE w:val="0"/>
      <w:autoSpaceDN w:val="0"/>
      <w:spacing w:after="0" w:line="240" w:lineRule="auto"/>
      <w:ind w:left="1465" w:hanging="279"/>
      <w:outlineLvl w:val="2"/>
    </w:pPr>
    <w:rPr>
      <w:rFonts w:ascii="Arial" w:eastAsia="Arial" w:hAnsi="Arial" w:cs="Arial"/>
      <w:b/>
      <w:bCs/>
      <w:sz w:val="14"/>
      <w:szCs w:val="14"/>
      <w:lang w:val="es-ES" w:eastAsia="es-ES" w:bidi="es-ES"/>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cs="Times New Roman"/>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uiPriority w:val="39"/>
    <w:rsid w:val="00FF3901"/>
    <w:pPr>
      <w:spacing w:after="0" w:line="240" w:lineRule="auto"/>
    </w:pPr>
    <w:rPr>
      <w:rFonts w:ascii="Times New Roman" w:eastAsia="Times New Roman" w:hAnsi="Times New Roman" w:cs="Times New Roman"/>
      <w:sz w:val="20"/>
      <w:szCs w:val="20"/>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1"/>
    <w:qFormat/>
    <w:rsid w:val="002003A0"/>
    <w:pPr>
      <w:spacing w:after="160" w:line="259" w:lineRule="auto"/>
      <w:ind w:left="720"/>
      <w:contextualSpacing/>
    </w:pPr>
  </w:style>
  <w:style w:type="paragraph" w:styleId="Encabezado">
    <w:name w:val="header"/>
    <w:basedOn w:val="Normal"/>
    <w:link w:val="EncabezadoCar"/>
    <w:uiPriority w:val="99"/>
    <w:unhideWhenUsed/>
    <w:rsid w:val="0026392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3922"/>
  </w:style>
  <w:style w:type="paragraph" w:styleId="Piedepgina">
    <w:name w:val="footer"/>
    <w:basedOn w:val="Normal"/>
    <w:link w:val="PiedepginaCar"/>
    <w:uiPriority w:val="99"/>
    <w:unhideWhenUsed/>
    <w:rsid w:val="0026392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63922"/>
  </w:style>
  <w:style w:type="paragraph" w:styleId="Textodeglobo">
    <w:name w:val="Balloon Text"/>
    <w:basedOn w:val="Normal"/>
    <w:link w:val="TextodegloboCar"/>
    <w:uiPriority w:val="99"/>
    <w:semiHidden/>
    <w:unhideWhenUsed/>
    <w:rsid w:val="00134BA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34BAF"/>
    <w:rPr>
      <w:rFonts w:ascii="Segoe UI" w:hAnsi="Segoe UI" w:cs="Segoe UI"/>
      <w:sz w:val="18"/>
      <w:szCs w:val="18"/>
    </w:rPr>
  </w:style>
  <w:style w:type="paragraph" w:styleId="Textoindependiente">
    <w:name w:val="Body Text"/>
    <w:basedOn w:val="Normal"/>
    <w:link w:val="TextoindependienteCar"/>
    <w:uiPriority w:val="1"/>
    <w:unhideWhenUsed/>
    <w:qFormat/>
    <w:rsid w:val="00FE7A8D"/>
    <w:pPr>
      <w:spacing w:after="120"/>
    </w:pPr>
  </w:style>
  <w:style w:type="character" w:customStyle="1" w:styleId="TextoindependienteCar">
    <w:name w:val="Texto independiente Car"/>
    <w:basedOn w:val="Fuentedeprrafopredeter"/>
    <w:link w:val="Textoindependiente"/>
    <w:uiPriority w:val="99"/>
    <w:rsid w:val="00FE7A8D"/>
  </w:style>
  <w:style w:type="paragraph" w:styleId="Sinespaciado">
    <w:name w:val="No Spacing"/>
    <w:uiPriority w:val="1"/>
    <w:qFormat/>
    <w:rsid w:val="00FE7A8D"/>
    <w:pPr>
      <w:widowControl w:val="0"/>
      <w:autoSpaceDE w:val="0"/>
      <w:autoSpaceDN w:val="0"/>
      <w:spacing w:after="0" w:line="240" w:lineRule="auto"/>
    </w:pPr>
    <w:rPr>
      <w:rFonts w:ascii="Arial" w:eastAsia="Arial" w:hAnsi="Arial" w:cs="Arial"/>
      <w:lang w:val="es-ES" w:eastAsia="es-ES" w:bidi="es-ES"/>
    </w:rPr>
  </w:style>
  <w:style w:type="paragraph" w:customStyle="1" w:styleId="TableParagraph">
    <w:name w:val="Table Paragraph"/>
    <w:basedOn w:val="Normal"/>
    <w:uiPriority w:val="1"/>
    <w:qFormat/>
    <w:rsid w:val="0049588B"/>
    <w:pPr>
      <w:widowControl w:val="0"/>
      <w:autoSpaceDE w:val="0"/>
      <w:autoSpaceDN w:val="0"/>
      <w:spacing w:after="0" w:line="152" w:lineRule="exact"/>
    </w:pPr>
    <w:rPr>
      <w:rFonts w:ascii="Arial" w:eastAsia="Arial" w:hAnsi="Arial" w:cs="Arial"/>
      <w:lang w:val="es-ES" w:eastAsia="es-ES" w:bidi="es-ES"/>
    </w:rPr>
  </w:style>
  <w:style w:type="table" w:customStyle="1" w:styleId="TableNormal1">
    <w:name w:val="Table Normal1"/>
    <w:uiPriority w:val="2"/>
    <w:semiHidden/>
    <w:unhideWhenUsed/>
    <w:qFormat/>
    <w:rsid w:val="0049588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exto">
    <w:name w:val="Texto"/>
    <w:basedOn w:val="Normal"/>
    <w:link w:val="TextoCar"/>
    <w:qFormat/>
    <w:rsid w:val="00A66111"/>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A66111"/>
    <w:rPr>
      <w:rFonts w:ascii="Arial" w:eastAsia="Times New Roman" w:hAnsi="Arial" w:cs="Arial"/>
      <w:sz w:val="18"/>
      <w:szCs w:val="20"/>
      <w:lang w:val="es-ES" w:eastAsia="es-ES"/>
    </w:rPr>
  </w:style>
  <w:style w:type="table" w:customStyle="1" w:styleId="TableNormal">
    <w:name w:val="Table Normal"/>
    <w:uiPriority w:val="2"/>
    <w:semiHidden/>
    <w:unhideWhenUsed/>
    <w:qFormat/>
    <w:rsid w:val="005200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Ttulo2Car">
    <w:name w:val="Título 2 Car"/>
    <w:basedOn w:val="Fuentedeprrafopredeter"/>
    <w:link w:val="Ttulo2"/>
    <w:uiPriority w:val="1"/>
    <w:rsid w:val="00C97A9B"/>
    <w:rPr>
      <w:rFonts w:ascii="Arial" w:eastAsia="Arial" w:hAnsi="Arial" w:cs="Arial"/>
      <w:sz w:val="15"/>
      <w:szCs w:val="15"/>
      <w:lang w:val="es-ES" w:eastAsia="es-ES" w:bidi="es-ES"/>
    </w:rPr>
  </w:style>
  <w:style w:type="character" w:customStyle="1" w:styleId="Ttulo3Car">
    <w:name w:val="Título 3 Car"/>
    <w:basedOn w:val="Fuentedeprrafopredeter"/>
    <w:link w:val="Ttulo3"/>
    <w:uiPriority w:val="1"/>
    <w:rsid w:val="00C97A9B"/>
    <w:rPr>
      <w:rFonts w:ascii="Arial" w:eastAsia="Arial" w:hAnsi="Arial" w:cs="Arial"/>
      <w:b/>
      <w:bCs/>
      <w:sz w:val="14"/>
      <w:szCs w:val="14"/>
      <w:lang w:val="es-ES" w:eastAsia="es-ES" w:bidi="es-ES"/>
    </w:rPr>
  </w:style>
  <w:style w:type="paragraph" w:customStyle="1" w:styleId="ROMANOS">
    <w:name w:val="ROMANOS"/>
    <w:basedOn w:val="Normal"/>
    <w:link w:val="ROMANOSCar"/>
    <w:rsid w:val="00C97A9B"/>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C97A9B"/>
    <w:rPr>
      <w:rFonts w:ascii="Arial" w:eastAsia="Times New Roman" w:hAnsi="Arial" w:cs="Arial"/>
      <w:sz w:val="18"/>
      <w:szCs w:val="18"/>
      <w:lang w:val="es-ES" w:eastAsia="es-ES"/>
    </w:rPr>
  </w:style>
  <w:style w:type="paragraph" w:styleId="Textonotapie">
    <w:name w:val="footnote text"/>
    <w:basedOn w:val="Normal"/>
    <w:link w:val="TextonotapieCar"/>
    <w:rsid w:val="00C97A9B"/>
    <w:pPr>
      <w:spacing w:after="0" w:line="240" w:lineRule="auto"/>
    </w:pPr>
    <w:rPr>
      <w:rFonts w:ascii="Verdana" w:eastAsia="Times New Roman" w:hAnsi="Verdana" w:cs="Times New Roman"/>
      <w:sz w:val="20"/>
      <w:szCs w:val="20"/>
      <w:lang w:val="es-ES" w:eastAsia="x-none"/>
    </w:rPr>
  </w:style>
  <w:style w:type="character" w:customStyle="1" w:styleId="TextonotapieCar">
    <w:name w:val="Texto nota pie Car"/>
    <w:basedOn w:val="Fuentedeprrafopredeter"/>
    <w:link w:val="Textonotapie"/>
    <w:rsid w:val="00C97A9B"/>
    <w:rPr>
      <w:rFonts w:ascii="Verdana" w:eastAsia="Times New Roman" w:hAnsi="Verdana" w:cs="Times New Roman"/>
      <w:sz w:val="20"/>
      <w:szCs w:val="20"/>
      <w:lang w:val="es-ES" w:eastAsia="x-none"/>
    </w:rPr>
  </w:style>
  <w:style w:type="character" w:styleId="Refdenotaalpie">
    <w:name w:val="footnote reference"/>
    <w:rsid w:val="00C97A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254">
      <w:bodyDiv w:val="1"/>
      <w:marLeft w:val="0"/>
      <w:marRight w:val="0"/>
      <w:marTop w:val="0"/>
      <w:marBottom w:val="0"/>
      <w:divBdr>
        <w:top w:val="none" w:sz="0" w:space="0" w:color="auto"/>
        <w:left w:val="none" w:sz="0" w:space="0" w:color="auto"/>
        <w:bottom w:val="none" w:sz="0" w:space="0" w:color="auto"/>
        <w:right w:val="none" w:sz="0" w:space="0" w:color="auto"/>
      </w:divBdr>
    </w:div>
    <w:div w:id="2515500">
      <w:bodyDiv w:val="1"/>
      <w:marLeft w:val="0"/>
      <w:marRight w:val="0"/>
      <w:marTop w:val="0"/>
      <w:marBottom w:val="0"/>
      <w:divBdr>
        <w:top w:val="none" w:sz="0" w:space="0" w:color="auto"/>
        <w:left w:val="none" w:sz="0" w:space="0" w:color="auto"/>
        <w:bottom w:val="none" w:sz="0" w:space="0" w:color="auto"/>
        <w:right w:val="none" w:sz="0" w:space="0" w:color="auto"/>
      </w:divBdr>
    </w:div>
    <w:div w:id="3746046">
      <w:bodyDiv w:val="1"/>
      <w:marLeft w:val="0"/>
      <w:marRight w:val="0"/>
      <w:marTop w:val="0"/>
      <w:marBottom w:val="0"/>
      <w:divBdr>
        <w:top w:val="none" w:sz="0" w:space="0" w:color="auto"/>
        <w:left w:val="none" w:sz="0" w:space="0" w:color="auto"/>
        <w:bottom w:val="none" w:sz="0" w:space="0" w:color="auto"/>
        <w:right w:val="none" w:sz="0" w:space="0" w:color="auto"/>
      </w:divBdr>
    </w:div>
    <w:div w:id="3748392">
      <w:bodyDiv w:val="1"/>
      <w:marLeft w:val="0"/>
      <w:marRight w:val="0"/>
      <w:marTop w:val="0"/>
      <w:marBottom w:val="0"/>
      <w:divBdr>
        <w:top w:val="none" w:sz="0" w:space="0" w:color="auto"/>
        <w:left w:val="none" w:sz="0" w:space="0" w:color="auto"/>
        <w:bottom w:val="none" w:sz="0" w:space="0" w:color="auto"/>
        <w:right w:val="none" w:sz="0" w:space="0" w:color="auto"/>
      </w:divBdr>
    </w:div>
    <w:div w:id="4865024">
      <w:bodyDiv w:val="1"/>
      <w:marLeft w:val="0"/>
      <w:marRight w:val="0"/>
      <w:marTop w:val="0"/>
      <w:marBottom w:val="0"/>
      <w:divBdr>
        <w:top w:val="none" w:sz="0" w:space="0" w:color="auto"/>
        <w:left w:val="none" w:sz="0" w:space="0" w:color="auto"/>
        <w:bottom w:val="none" w:sz="0" w:space="0" w:color="auto"/>
        <w:right w:val="none" w:sz="0" w:space="0" w:color="auto"/>
      </w:divBdr>
    </w:div>
    <w:div w:id="6173826">
      <w:bodyDiv w:val="1"/>
      <w:marLeft w:val="0"/>
      <w:marRight w:val="0"/>
      <w:marTop w:val="0"/>
      <w:marBottom w:val="0"/>
      <w:divBdr>
        <w:top w:val="none" w:sz="0" w:space="0" w:color="auto"/>
        <w:left w:val="none" w:sz="0" w:space="0" w:color="auto"/>
        <w:bottom w:val="none" w:sz="0" w:space="0" w:color="auto"/>
        <w:right w:val="none" w:sz="0" w:space="0" w:color="auto"/>
      </w:divBdr>
    </w:div>
    <w:div w:id="6371201">
      <w:bodyDiv w:val="1"/>
      <w:marLeft w:val="0"/>
      <w:marRight w:val="0"/>
      <w:marTop w:val="0"/>
      <w:marBottom w:val="0"/>
      <w:divBdr>
        <w:top w:val="none" w:sz="0" w:space="0" w:color="auto"/>
        <w:left w:val="none" w:sz="0" w:space="0" w:color="auto"/>
        <w:bottom w:val="none" w:sz="0" w:space="0" w:color="auto"/>
        <w:right w:val="none" w:sz="0" w:space="0" w:color="auto"/>
      </w:divBdr>
    </w:div>
    <w:div w:id="8457222">
      <w:bodyDiv w:val="1"/>
      <w:marLeft w:val="0"/>
      <w:marRight w:val="0"/>
      <w:marTop w:val="0"/>
      <w:marBottom w:val="0"/>
      <w:divBdr>
        <w:top w:val="none" w:sz="0" w:space="0" w:color="auto"/>
        <w:left w:val="none" w:sz="0" w:space="0" w:color="auto"/>
        <w:bottom w:val="none" w:sz="0" w:space="0" w:color="auto"/>
        <w:right w:val="none" w:sz="0" w:space="0" w:color="auto"/>
      </w:divBdr>
    </w:div>
    <w:div w:id="10644302">
      <w:bodyDiv w:val="1"/>
      <w:marLeft w:val="0"/>
      <w:marRight w:val="0"/>
      <w:marTop w:val="0"/>
      <w:marBottom w:val="0"/>
      <w:divBdr>
        <w:top w:val="none" w:sz="0" w:space="0" w:color="auto"/>
        <w:left w:val="none" w:sz="0" w:space="0" w:color="auto"/>
        <w:bottom w:val="none" w:sz="0" w:space="0" w:color="auto"/>
        <w:right w:val="none" w:sz="0" w:space="0" w:color="auto"/>
      </w:divBdr>
    </w:div>
    <w:div w:id="11029285">
      <w:bodyDiv w:val="1"/>
      <w:marLeft w:val="0"/>
      <w:marRight w:val="0"/>
      <w:marTop w:val="0"/>
      <w:marBottom w:val="0"/>
      <w:divBdr>
        <w:top w:val="none" w:sz="0" w:space="0" w:color="auto"/>
        <w:left w:val="none" w:sz="0" w:space="0" w:color="auto"/>
        <w:bottom w:val="none" w:sz="0" w:space="0" w:color="auto"/>
        <w:right w:val="none" w:sz="0" w:space="0" w:color="auto"/>
      </w:divBdr>
    </w:div>
    <w:div w:id="12193582">
      <w:bodyDiv w:val="1"/>
      <w:marLeft w:val="0"/>
      <w:marRight w:val="0"/>
      <w:marTop w:val="0"/>
      <w:marBottom w:val="0"/>
      <w:divBdr>
        <w:top w:val="none" w:sz="0" w:space="0" w:color="auto"/>
        <w:left w:val="none" w:sz="0" w:space="0" w:color="auto"/>
        <w:bottom w:val="none" w:sz="0" w:space="0" w:color="auto"/>
        <w:right w:val="none" w:sz="0" w:space="0" w:color="auto"/>
      </w:divBdr>
    </w:div>
    <w:div w:id="12533013">
      <w:bodyDiv w:val="1"/>
      <w:marLeft w:val="0"/>
      <w:marRight w:val="0"/>
      <w:marTop w:val="0"/>
      <w:marBottom w:val="0"/>
      <w:divBdr>
        <w:top w:val="none" w:sz="0" w:space="0" w:color="auto"/>
        <w:left w:val="none" w:sz="0" w:space="0" w:color="auto"/>
        <w:bottom w:val="none" w:sz="0" w:space="0" w:color="auto"/>
        <w:right w:val="none" w:sz="0" w:space="0" w:color="auto"/>
      </w:divBdr>
    </w:div>
    <w:div w:id="12733021">
      <w:bodyDiv w:val="1"/>
      <w:marLeft w:val="0"/>
      <w:marRight w:val="0"/>
      <w:marTop w:val="0"/>
      <w:marBottom w:val="0"/>
      <w:divBdr>
        <w:top w:val="none" w:sz="0" w:space="0" w:color="auto"/>
        <w:left w:val="none" w:sz="0" w:space="0" w:color="auto"/>
        <w:bottom w:val="none" w:sz="0" w:space="0" w:color="auto"/>
        <w:right w:val="none" w:sz="0" w:space="0" w:color="auto"/>
      </w:divBdr>
    </w:div>
    <w:div w:id="13387534">
      <w:bodyDiv w:val="1"/>
      <w:marLeft w:val="0"/>
      <w:marRight w:val="0"/>
      <w:marTop w:val="0"/>
      <w:marBottom w:val="0"/>
      <w:divBdr>
        <w:top w:val="none" w:sz="0" w:space="0" w:color="auto"/>
        <w:left w:val="none" w:sz="0" w:space="0" w:color="auto"/>
        <w:bottom w:val="none" w:sz="0" w:space="0" w:color="auto"/>
        <w:right w:val="none" w:sz="0" w:space="0" w:color="auto"/>
      </w:divBdr>
    </w:div>
    <w:div w:id="13966601">
      <w:bodyDiv w:val="1"/>
      <w:marLeft w:val="0"/>
      <w:marRight w:val="0"/>
      <w:marTop w:val="0"/>
      <w:marBottom w:val="0"/>
      <w:divBdr>
        <w:top w:val="none" w:sz="0" w:space="0" w:color="auto"/>
        <w:left w:val="none" w:sz="0" w:space="0" w:color="auto"/>
        <w:bottom w:val="none" w:sz="0" w:space="0" w:color="auto"/>
        <w:right w:val="none" w:sz="0" w:space="0" w:color="auto"/>
      </w:divBdr>
    </w:div>
    <w:div w:id="16004122">
      <w:bodyDiv w:val="1"/>
      <w:marLeft w:val="0"/>
      <w:marRight w:val="0"/>
      <w:marTop w:val="0"/>
      <w:marBottom w:val="0"/>
      <w:divBdr>
        <w:top w:val="none" w:sz="0" w:space="0" w:color="auto"/>
        <w:left w:val="none" w:sz="0" w:space="0" w:color="auto"/>
        <w:bottom w:val="none" w:sz="0" w:space="0" w:color="auto"/>
        <w:right w:val="none" w:sz="0" w:space="0" w:color="auto"/>
      </w:divBdr>
    </w:div>
    <w:div w:id="16200723">
      <w:bodyDiv w:val="1"/>
      <w:marLeft w:val="0"/>
      <w:marRight w:val="0"/>
      <w:marTop w:val="0"/>
      <w:marBottom w:val="0"/>
      <w:divBdr>
        <w:top w:val="none" w:sz="0" w:space="0" w:color="auto"/>
        <w:left w:val="none" w:sz="0" w:space="0" w:color="auto"/>
        <w:bottom w:val="none" w:sz="0" w:space="0" w:color="auto"/>
        <w:right w:val="none" w:sz="0" w:space="0" w:color="auto"/>
      </w:divBdr>
    </w:div>
    <w:div w:id="16465926">
      <w:bodyDiv w:val="1"/>
      <w:marLeft w:val="0"/>
      <w:marRight w:val="0"/>
      <w:marTop w:val="0"/>
      <w:marBottom w:val="0"/>
      <w:divBdr>
        <w:top w:val="none" w:sz="0" w:space="0" w:color="auto"/>
        <w:left w:val="none" w:sz="0" w:space="0" w:color="auto"/>
        <w:bottom w:val="none" w:sz="0" w:space="0" w:color="auto"/>
        <w:right w:val="none" w:sz="0" w:space="0" w:color="auto"/>
      </w:divBdr>
    </w:div>
    <w:div w:id="16467125">
      <w:bodyDiv w:val="1"/>
      <w:marLeft w:val="0"/>
      <w:marRight w:val="0"/>
      <w:marTop w:val="0"/>
      <w:marBottom w:val="0"/>
      <w:divBdr>
        <w:top w:val="none" w:sz="0" w:space="0" w:color="auto"/>
        <w:left w:val="none" w:sz="0" w:space="0" w:color="auto"/>
        <w:bottom w:val="none" w:sz="0" w:space="0" w:color="auto"/>
        <w:right w:val="none" w:sz="0" w:space="0" w:color="auto"/>
      </w:divBdr>
    </w:div>
    <w:div w:id="18361386">
      <w:bodyDiv w:val="1"/>
      <w:marLeft w:val="0"/>
      <w:marRight w:val="0"/>
      <w:marTop w:val="0"/>
      <w:marBottom w:val="0"/>
      <w:divBdr>
        <w:top w:val="none" w:sz="0" w:space="0" w:color="auto"/>
        <w:left w:val="none" w:sz="0" w:space="0" w:color="auto"/>
        <w:bottom w:val="none" w:sz="0" w:space="0" w:color="auto"/>
        <w:right w:val="none" w:sz="0" w:space="0" w:color="auto"/>
      </w:divBdr>
    </w:div>
    <w:div w:id="21636167">
      <w:bodyDiv w:val="1"/>
      <w:marLeft w:val="0"/>
      <w:marRight w:val="0"/>
      <w:marTop w:val="0"/>
      <w:marBottom w:val="0"/>
      <w:divBdr>
        <w:top w:val="none" w:sz="0" w:space="0" w:color="auto"/>
        <w:left w:val="none" w:sz="0" w:space="0" w:color="auto"/>
        <w:bottom w:val="none" w:sz="0" w:space="0" w:color="auto"/>
        <w:right w:val="none" w:sz="0" w:space="0" w:color="auto"/>
      </w:divBdr>
    </w:div>
    <w:div w:id="29498698">
      <w:bodyDiv w:val="1"/>
      <w:marLeft w:val="0"/>
      <w:marRight w:val="0"/>
      <w:marTop w:val="0"/>
      <w:marBottom w:val="0"/>
      <w:divBdr>
        <w:top w:val="none" w:sz="0" w:space="0" w:color="auto"/>
        <w:left w:val="none" w:sz="0" w:space="0" w:color="auto"/>
        <w:bottom w:val="none" w:sz="0" w:space="0" w:color="auto"/>
        <w:right w:val="none" w:sz="0" w:space="0" w:color="auto"/>
      </w:divBdr>
    </w:div>
    <w:div w:id="32003294">
      <w:bodyDiv w:val="1"/>
      <w:marLeft w:val="0"/>
      <w:marRight w:val="0"/>
      <w:marTop w:val="0"/>
      <w:marBottom w:val="0"/>
      <w:divBdr>
        <w:top w:val="none" w:sz="0" w:space="0" w:color="auto"/>
        <w:left w:val="none" w:sz="0" w:space="0" w:color="auto"/>
        <w:bottom w:val="none" w:sz="0" w:space="0" w:color="auto"/>
        <w:right w:val="none" w:sz="0" w:space="0" w:color="auto"/>
      </w:divBdr>
    </w:div>
    <w:div w:id="32194321">
      <w:bodyDiv w:val="1"/>
      <w:marLeft w:val="0"/>
      <w:marRight w:val="0"/>
      <w:marTop w:val="0"/>
      <w:marBottom w:val="0"/>
      <w:divBdr>
        <w:top w:val="none" w:sz="0" w:space="0" w:color="auto"/>
        <w:left w:val="none" w:sz="0" w:space="0" w:color="auto"/>
        <w:bottom w:val="none" w:sz="0" w:space="0" w:color="auto"/>
        <w:right w:val="none" w:sz="0" w:space="0" w:color="auto"/>
      </w:divBdr>
    </w:div>
    <w:div w:id="35391840">
      <w:bodyDiv w:val="1"/>
      <w:marLeft w:val="0"/>
      <w:marRight w:val="0"/>
      <w:marTop w:val="0"/>
      <w:marBottom w:val="0"/>
      <w:divBdr>
        <w:top w:val="none" w:sz="0" w:space="0" w:color="auto"/>
        <w:left w:val="none" w:sz="0" w:space="0" w:color="auto"/>
        <w:bottom w:val="none" w:sz="0" w:space="0" w:color="auto"/>
        <w:right w:val="none" w:sz="0" w:space="0" w:color="auto"/>
      </w:divBdr>
    </w:div>
    <w:div w:id="36008650">
      <w:bodyDiv w:val="1"/>
      <w:marLeft w:val="0"/>
      <w:marRight w:val="0"/>
      <w:marTop w:val="0"/>
      <w:marBottom w:val="0"/>
      <w:divBdr>
        <w:top w:val="none" w:sz="0" w:space="0" w:color="auto"/>
        <w:left w:val="none" w:sz="0" w:space="0" w:color="auto"/>
        <w:bottom w:val="none" w:sz="0" w:space="0" w:color="auto"/>
        <w:right w:val="none" w:sz="0" w:space="0" w:color="auto"/>
      </w:divBdr>
    </w:div>
    <w:div w:id="36708065">
      <w:bodyDiv w:val="1"/>
      <w:marLeft w:val="0"/>
      <w:marRight w:val="0"/>
      <w:marTop w:val="0"/>
      <w:marBottom w:val="0"/>
      <w:divBdr>
        <w:top w:val="none" w:sz="0" w:space="0" w:color="auto"/>
        <w:left w:val="none" w:sz="0" w:space="0" w:color="auto"/>
        <w:bottom w:val="none" w:sz="0" w:space="0" w:color="auto"/>
        <w:right w:val="none" w:sz="0" w:space="0" w:color="auto"/>
      </w:divBdr>
    </w:div>
    <w:div w:id="39935889">
      <w:bodyDiv w:val="1"/>
      <w:marLeft w:val="0"/>
      <w:marRight w:val="0"/>
      <w:marTop w:val="0"/>
      <w:marBottom w:val="0"/>
      <w:divBdr>
        <w:top w:val="none" w:sz="0" w:space="0" w:color="auto"/>
        <w:left w:val="none" w:sz="0" w:space="0" w:color="auto"/>
        <w:bottom w:val="none" w:sz="0" w:space="0" w:color="auto"/>
        <w:right w:val="none" w:sz="0" w:space="0" w:color="auto"/>
      </w:divBdr>
    </w:div>
    <w:div w:id="40255079">
      <w:bodyDiv w:val="1"/>
      <w:marLeft w:val="0"/>
      <w:marRight w:val="0"/>
      <w:marTop w:val="0"/>
      <w:marBottom w:val="0"/>
      <w:divBdr>
        <w:top w:val="none" w:sz="0" w:space="0" w:color="auto"/>
        <w:left w:val="none" w:sz="0" w:space="0" w:color="auto"/>
        <w:bottom w:val="none" w:sz="0" w:space="0" w:color="auto"/>
        <w:right w:val="none" w:sz="0" w:space="0" w:color="auto"/>
      </w:divBdr>
    </w:div>
    <w:div w:id="40714483">
      <w:bodyDiv w:val="1"/>
      <w:marLeft w:val="0"/>
      <w:marRight w:val="0"/>
      <w:marTop w:val="0"/>
      <w:marBottom w:val="0"/>
      <w:divBdr>
        <w:top w:val="none" w:sz="0" w:space="0" w:color="auto"/>
        <w:left w:val="none" w:sz="0" w:space="0" w:color="auto"/>
        <w:bottom w:val="none" w:sz="0" w:space="0" w:color="auto"/>
        <w:right w:val="none" w:sz="0" w:space="0" w:color="auto"/>
      </w:divBdr>
    </w:div>
    <w:div w:id="41949644">
      <w:bodyDiv w:val="1"/>
      <w:marLeft w:val="0"/>
      <w:marRight w:val="0"/>
      <w:marTop w:val="0"/>
      <w:marBottom w:val="0"/>
      <w:divBdr>
        <w:top w:val="none" w:sz="0" w:space="0" w:color="auto"/>
        <w:left w:val="none" w:sz="0" w:space="0" w:color="auto"/>
        <w:bottom w:val="none" w:sz="0" w:space="0" w:color="auto"/>
        <w:right w:val="none" w:sz="0" w:space="0" w:color="auto"/>
      </w:divBdr>
    </w:div>
    <w:div w:id="42021828">
      <w:bodyDiv w:val="1"/>
      <w:marLeft w:val="0"/>
      <w:marRight w:val="0"/>
      <w:marTop w:val="0"/>
      <w:marBottom w:val="0"/>
      <w:divBdr>
        <w:top w:val="none" w:sz="0" w:space="0" w:color="auto"/>
        <w:left w:val="none" w:sz="0" w:space="0" w:color="auto"/>
        <w:bottom w:val="none" w:sz="0" w:space="0" w:color="auto"/>
        <w:right w:val="none" w:sz="0" w:space="0" w:color="auto"/>
      </w:divBdr>
    </w:div>
    <w:div w:id="46465374">
      <w:bodyDiv w:val="1"/>
      <w:marLeft w:val="0"/>
      <w:marRight w:val="0"/>
      <w:marTop w:val="0"/>
      <w:marBottom w:val="0"/>
      <w:divBdr>
        <w:top w:val="none" w:sz="0" w:space="0" w:color="auto"/>
        <w:left w:val="none" w:sz="0" w:space="0" w:color="auto"/>
        <w:bottom w:val="none" w:sz="0" w:space="0" w:color="auto"/>
        <w:right w:val="none" w:sz="0" w:space="0" w:color="auto"/>
      </w:divBdr>
    </w:div>
    <w:div w:id="47993330">
      <w:bodyDiv w:val="1"/>
      <w:marLeft w:val="0"/>
      <w:marRight w:val="0"/>
      <w:marTop w:val="0"/>
      <w:marBottom w:val="0"/>
      <w:divBdr>
        <w:top w:val="none" w:sz="0" w:space="0" w:color="auto"/>
        <w:left w:val="none" w:sz="0" w:space="0" w:color="auto"/>
        <w:bottom w:val="none" w:sz="0" w:space="0" w:color="auto"/>
        <w:right w:val="none" w:sz="0" w:space="0" w:color="auto"/>
      </w:divBdr>
    </w:div>
    <w:div w:id="48959551">
      <w:bodyDiv w:val="1"/>
      <w:marLeft w:val="0"/>
      <w:marRight w:val="0"/>
      <w:marTop w:val="0"/>
      <w:marBottom w:val="0"/>
      <w:divBdr>
        <w:top w:val="none" w:sz="0" w:space="0" w:color="auto"/>
        <w:left w:val="none" w:sz="0" w:space="0" w:color="auto"/>
        <w:bottom w:val="none" w:sz="0" w:space="0" w:color="auto"/>
        <w:right w:val="none" w:sz="0" w:space="0" w:color="auto"/>
      </w:divBdr>
    </w:div>
    <w:div w:id="62876902">
      <w:bodyDiv w:val="1"/>
      <w:marLeft w:val="0"/>
      <w:marRight w:val="0"/>
      <w:marTop w:val="0"/>
      <w:marBottom w:val="0"/>
      <w:divBdr>
        <w:top w:val="none" w:sz="0" w:space="0" w:color="auto"/>
        <w:left w:val="none" w:sz="0" w:space="0" w:color="auto"/>
        <w:bottom w:val="none" w:sz="0" w:space="0" w:color="auto"/>
        <w:right w:val="none" w:sz="0" w:space="0" w:color="auto"/>
      </w:divBdr>
    </w:div>
    <w:div w:id="64375256">
      <w:bodyDiv w:val="1"/>
      <w:marLeft w:val="0"/>
      <w:marRight w:val="0"/>
      <w:marTop w:val="0"/>
      <w:marBottom w:val="0"/>
      <w:divBdr>
        <w:top w:val="none" w:sz="0" w:space="0" w:color="auto"/>
        <w:left w:val="none" w:sz="0" w:space="0" w:color="auto"/>
        <w:bottom w:val="none" w:sz="0" w:space="0" w:color="auto"/>
        <w:right w:val="none" w:sz="0" w:space="0" w:color="auto"/>
      </w:divBdr>
    </w:div>
    <w:div w:id="69738375">
      <w:bodyDiv w:val="1"/>
      <w:marLeft w:val="0"/>
      <w:marRight w:val="0"/>
      <w:marTop w:val="0"/>
      <w:marBottom w:val="0"/>
      <w:divBdr>
        <w:top w:val="none" w:sz="0" w:space="0" w:color="auto"/>
        <w:left w:val="none" w:sz="0" w:space="0" w:color="auto"/>
        <w:bottom w:val="none" w:sz="0" w:space="0" w:color="auto"/>
        <w:right w:val="none" w:sz="0" w:space="0" w:color="auto"/>
      </w:divBdr>
    </w:div>
    <w:div w:id="70394380">
      <w:bodyDiv w:val="1"/>
      <w:marLeft w:val="0"/>
      <w:marRight w:val="0"/>
      <w:marTop w:val="0"/>
      <w:marBottom w:val="0"/>
      <w:divBdr>
        <w:top w:val="none" w:sz="0" w:space="0" w:color="auto"/>
        <w:left w:val="none" w:sz="0" w:space="0" w:color="auto"/>
        <w:bottom w:val="none" w:sz="0" w:space="0" w:color="auto"/>
        <w:right w:val="none" w:sz="0" w:space="0" w:color="auto"/>
      </w:divBdr>
    </w:div>
    <w:div w:id="71004760">
      <w:bodyDiv w:val="1"/>
      <w:marLeft w:val="0"/>
      <w:marRight w:val="0"/>
      <w:marTop w:val="0"/>
      <w:marBottom w:val="0"/>
      <w:divBdr>
        <w:top w:val="none" w:sz="0" w:space="0" w:color="auto"/>
        <w:left w:val="none" w:sz="0" w:space="0" w:color="auto"/>
        <w:bottom w:val="none" w:sz="0" w:space="0" w:color="auto"/>
        <w:right w:val="none" w:sz="0" w:space="0" w:color="auto"/>
      </w:divBdr>
    </w:div>
    <w:div w:id="74011618">
      <w:bodyDiv w:val="1"/>
      <w:marLeft w:val="0"/>
      <w:marRight w:val="0"/>
      <w:marTop w:val="0"/>
      <w:marBottom w:val="0"/>
      <w:divBdr>
        <w:top w:val="none" w:sz="0" w:space="0" w:color="auto"/>
        <w:left w:val="none" w:sz="0" w:space="0" w:color="auto"/>
        <w:bottom w:val="none" w:sz="0" w:space="0" w:color="auto"/>
        <w:right w:val="none" w:sz="0" w:space="0" w:color="auto"/>
      </w:divBdr>
    </w:div>
    <w:div w:id="76249254">
      <w:bodyDiv w:val="1"/>
      <w:marLeft w:val="0"/>
      <w:marRight w:val="0"/>
      <w:marTop w:val="0"/>
      <w:marBottom w:val="0"/>
      <w:divBdr>
        <w:top w:val="none" w:sz="0" w:space="0" w:color="auto"/>
        <w:left w:val="none" w:sz="0" w:space="0" w:color="auto"/>
        <w:bottom w:val="none" w:sz="0" w:space="0" w:color="auto"/>
        <w:right w:val="none" w:sz="0" w:space="0" w:color="auto"/>
      </w:divBdr>
    </w:div>
    <w:div w:id="76489147">
      <w:bodyDiv w:val="1"/>
      <w:marLeft w:val="0"/>
      <w:marRight w:val="0"/>
      <w:marTop w:val="0"/>
      <w:marBottom w:val="0"/>
      <w:divBdr>
        <w:top w:val="none" w:sz="0" w:space="0" w:color="auto"/>
        <w:left w:val="none" w:sz="0" w:space="0" w:color="auto"/>
        <w:bottom w:val="none" w:sz="0" w:space="0" w:color="auto"/>
        <w:right w:val="none" w:sz="0" w:space="0" w:color="auto"/>
      </w:divBdr>
    </w:div>
    <w:div w:id="77486478">
      <w:bodyDiv w:val="1"/>
      <w:marLeft w:val="0"/>
      <w:marRight w:val="0"/>
      <w:marTop w:val="0"/>
      <w:marBottom w:val="0"/>
      <w:divBdr>
        <w:top w:val="none" w:sz="0" w:space="0" w:color="auto"/>
        <w:left w:val="none" w:sz="0" w:space="0" w:color="auto"/>
        <w:bottom w:val="none" w:sz="0" w:space="0" w:color="auto"/>
        <w:right w:val="none" w:sz="0" w:space="0" w:color="auto"/>
      </w:divBdr>
    </w:div>
    <w:div w:id="79645801">
      <w:bodyDiv w:val="1"/>
      <w:marLeft w:val="0"/>
      <w:marRight w:val="0"/>
      <w:marTop w:val="0"/>
      <w:marBottom w:val="0"/>
      <w:divBdr>
        <w:top w:val="none" w:sz="0" w:space="0" w:color="auto"/>
        <w:left w:val="none" w:sz="0" w:space="0" w:color="auto"/>
        <w:bottom w:val="none" w:sz="0" w:space="0" w:color="auto"/>
        <w:right w:val="none" w:sz="0" w:space="0" w:color="auto"/>
      </w:divBdr>
    </w:div>
    <w:div w:id="79714611">
      <w:bodyDiv w:val="1"/>
      <w:marLeft w:val="0"/>
      <w:marRight w:val="0"/>
      <w:marTop w:val="0"/>
      <w:marBottom w:val="0"/>
      <w:divBdr>
        <w:top w:val="none" w:sz="0" w:space="0" w:color="auto"/>
        <w:left w:val="none" w:sz="0" w:space="0" w:color="auto"/>
        <w:bottom w:val="none" w:sz="0" w:space="0" w:color="auto"/>
        <w:right w:val="none" w:sz="0" w:space="0" w:color="auto"/>
      </w:divBdr>
    </w:div>
    <w:div w:id="80371191">
      <w:bodyDiv w:val="1"/>
      <w:marLeft w:val="0"/>
      <w:marRight w:val="0"/>
      <w:marTop w:val="0"/>
      <w:marBottom w:val="0"/>
      <w:divBdr>
        <w:top w:val="none" w:sz="0" w:space="0" w:color="auto"/>
        <w:left w:val="none" w:sz="0" w:space="0" w:color="auto"/>
        <w:bottom w:val="none" w:sz="0" w:space="0" w:color="auto"/>
        <w:right w:val="none" w:sz="0" w:space="0" w:color="auto"/>
      </w:divBdr>
    </w:div>
    <w:div w:id="81411504">
      <w:bodyDiv w:val="1"/>
      <w:marLeft w:val="0"/>
      <w:marRight w:val="0"/>
      <w:marTop w:val="0"/>
      <w:marBottom w:val="0"/>
      <w:divBdr>
        <w:top w:val="none" w:sz="0" w:space="0" w:color="auto"/>
        <w:left w:val="none" w:sz="0" w:space="0" w:color="auto"/>
        <w:bottom w:val="none" w:sz="0" w:space="0" w:color="auto"/>
        <w:right w:val="none" w:sz="0" w:space="0" w:color="auto"/>
      </w:divBdr>
    </w:div>
    <w:div w:id="81535976">
      <w:bodyDiv w:val="1"/>
      <w:marLeft w:val="0"/>
      <w:marRight w:val="0"/>
      <w:marTop w:val="0"/>
      <w:marBottom w:val="0"/>
      <w:divBdr>
        <w:top w:val="none" w:sz="0" w:space="0" w:color="auto"/>
        <w:left w:val="none" w:sz="0" w:space="0" w:color="auto"/>
        <w:bottom w:val="none" w:sz="0" w:space="0" w:color="auto"/>
        <w:right w:val="none" w:sz="0" w:space="0" w:color="auto"/>
      </w:divBdr>
    </w:div>
    <w:div w:id="83846973">
      <w:bodyDiv w:val="1"/>
      <w:marLeft w:val="0"/>
      <w:marRight w:val="0"/>
      <w:marTop w:val="0"/>
      <w:marBottom w:val="0"/>
      <w:divBdr>
        <w:top w:val="none" w:sz="0" w:space="0" w:color="auto"/>
        <w:left w:val="none" w:sz="0" w:space="0" w:color="auto"/>
        <w:bottom w:val="none" w:sz="0" w:space="0" w:color="auto"/>
        <w:right w:val="none" w:sz="0" w:space="0" w:color="auto"/>
      </w:divBdr>
    </w:div>
    <w:div w:id="87191090">
      <w:bodyDiv w:val="1"/>
      <w:marLeft w:val="0"/>
      <w:marRight w:val="0"/>
      <w:marTop w:val="0"/>
      <w:marBottom w:val="0"/>
      <w:divBdr>
        <w:top w:val="none" w:sz="0" w:space="0" w:color="auto"/>
        <w:left w:val="none" w:sz="0" w:space="0" w:color="auto"/>
        <w:bottom w:val="none" w:sz="0" w:space="0" w:color="auto"/>
        <w:right w:val="none" w:sz="0" w:space="0" w:color="auto"/>
      </w:divBdr>
    </w:div>
    <w:div w:id="88502773">
      <w:bodyDiv w:val="1"/>
      <w:marLeft w:val="0"/>
      <w:marRight w:val="0"/>
      <w:marTop w:val="0"/>
      <w:marBottom w:val="0"/>
      <w:divBdr>
        <w:top w:val="none" w:sz="0" w:space="0" w:color="auto"/>
        <w:left w:val="none" w:sz="0" w:space="0" w:color="auto"/>
        <w:bottom w:val="none" w:sz="0" w:space="0" w:color="auto"/>
        <w:right w:val="none" w:sz="0" w:space="0" w:color="auto"/>
      </w:divBdr>
    </w:div>
    <w:div w:id="90050317">
      <w:bodyDiv w:val="1"/>
      <w:marLeft w:val="0"/>
      <w:marRight w:val="0"/>
      <w:marTop w:val="0"/>
      <w:marBottom w:val="0"/>
      <w:divBdr>
        <w:top w:val="none" w:sz="0" w:space="0" w:color="auto"/>
        <w:left w:val="none" w:sz="0" w:space="0" w:color="auto"/>
        <w:bottom w:val="none" w:sz="0" w:space="0" w:color="auto"/>
        <w:right w:val="none" w:sz="0" w:space="0" w:color="auto"/>
      </w:divBdr>
    </w:div>
    <w:div w:id="92020594">
      <w:bodyDiv w:val="1"/>
      <w:marLeft w:val="0"/>
      <w:marRight w:val="0"/>
      <w:marTop w:val="0"/>
      <w:marBottom w:val="0"/>
      <w:divBdr>
        <w:top w:val="none" w:sz="0" w:space="0" w:color="auto"/>
        <w:left w:val="none" w:sz="0" w:space="0" w:color="auto"/>
        <w:bottom w:val="none" w:sz="0" w:space="0" w:color="auto"/>
        <w:right w:val="none" w:sz="0" w:space="0" w:color="auto"/>
      </w:divBdr>
    </w:div>
    <w:div w:id="93521806">
      <w:bodyDiv w:val="1"/>
      <w:marLeft w:val="0"/>
      <w:marRight w:val="0"/>
      <w:marTop w:val="0"/>
      <w:marBottom w:val="0"/>
      <w:divBdr>
        <w:top w:val="none" w:sz="0" w:space="0" w:color="auto"/>
        <w:left w:val="none" w:sz="0" w:space="0" w:color="auto"/>
        <w:bottom w:val="none" w:sz="0" w:space="0" w:color="auto"/>
        <w:right w:val="none" w:sz="0" w:space="0" w:color="auto"/>
      </w:divBdr>
    </w:div>
    <w:div w:id="94137409">
      <w:bodyDiv w:val="1"/>
      <w:marLeft w:val="0"/>
      <w:marRight w:val="0"/>
      <w:marTop w:val="0"/>
      <w:marBottom w:val="0"/>
      <w:divBdr>
        <w:top w:val="none" w:sz="0" w:space="0" w:color="auto"/>
        <w:left w:val="none" w:sz="0" w:space="0" w:color="auto"/>
        <w:bottom w:val="none" w:sz="0" w:space="0" w:color="auto"/>
        <w:right w:val="none" w:sz="0" w:space="0" w:color="auto"/>
      </w:divBdr>
    </w:div>
    <w:div w:id="95296665">
      <w:bodyDiv w:val="1"/>
      <w:marLeft w:val="0"/>
      <w:marRight w:val="0"/>
      <w:marTop w:val="0"/>
      <w:marBottom w:val="0"/>
      <w:divBdr>
        <w:top w:val="none" w:sz="0" w:space="0" w:color="auto"/>
        <w:left w:val="none" w:sz="0" w:space="0" w:color="auto"/>
        <w:bottom w:val="none" w:sz="0" w:space="0" w:color="auto"/>
        <w:right w:val="none" w:sz="0" w:space="0" w:color="auto"/>
      </w:divBdr>
    </w:div>
    <w:div w:id="96022289">
      <w:bodyDiv w:val="1"/>
      <w:marLeft w:val="0"/>
      <w:marRight w:val="0"/>
      <w:marTop w:val="0"/>
      <w:marBottom w:val="0"/>
      <w:divBdr>
        <w:top w:val="none" w:sz="0" w:space="0" w:color="auto"/>
        <w:left w:val="none" w:sz="0" w:space="0" w:color="auto"/>
        <w:bottom w:val="none" w:sz="0" w:space="0" w:color="auto"/>
        <w:right w:val="none" w:sz="0" w:space="0" w:color="auto"/>
      </w:divBdr>
    </w:div>
    <w:div w:id="96754160">
      <w:bodyDiv w:val="1"/>
      <w:marLeft w:val="0"/>
      <w:marRight w:val="0"/>
      <w:marTop w:val="0"/>
      <w:marBottom w:val="0"/>
      <w:divBdr>
        <w:top w:val="none" w:sz="0" w:space="0" w:color="auto"/>
        <w:left w:val="none" w:sz="0" w:space="0" w:color="auto"/>
        <w:bottom w:val="none" w:sz="0" w:space="0" w:color="auto"/>
        <w:right w:val="none" w:sz="0" w:space="0" w:color="auto"/>
      </w:divBdr>
    </w:div>
    <w:div w:id="97412140">
      <w:bodyDiv w:val="1"/>
      <w:marLeft w:val="0"/>
      <w:marRight w:val="0"/>
      <w:marTop w:val="0"/>
      <w:marBottom w:val="0"/>
      <w:divBdr>
        <w:top w:val="none" w:sz="0" w:space="0" w:color="auto"/>
        <w:left w:val="none" w:sz="0" w:space="0" w:color="auto"/>
        <w:bottom w:val="none" w:sz="0" w:space="0" w:color="auto"/>
        <w:right w:val="none" w:sz="0" w:space="0" w:color="auto"/>
      </w:divBdr>
    </w:div>
    <w:div w:id="97992110">
      <w:bodyDiv w:val="1"/>
      <w:marLeft w:val="0"/>
      <w:marRight w:val="0"/>
      <w:marTop w:val="0"/>
      <w:marBottom w:val="0"/>
      <w:divBdr>
        <w:top w:val="none" w:sz="0" w:space="0" w:color="auto"/>
        <w:left w:val="none" w:sz="0" w:space="0" w:color="auto"/>
        <w:bottom w:val="none" w:sz="0" w:space="0" w:color="auto"/>
        <w:right w:val="none" w:sz="0" w:space="0" w:color="auto"/>
      </w:divBdr>
    </w:div>
    <w:div w:id="99499514">
      <w:bodyDiv w:val="1"/>
      <w:marLeft w:val="0"/>
      <w:marRight w:val="0"/>
      <w:marTop w:val="0"/>
      <w:marBottom w:val="0"/>
      <w:divBdr>
        <w:top w:val="none" w:sz="0" w:space="0" w:color="auto"/>
        <w:left w:val="none" w:sz="0" w:space="0" w:color="auto"/>
        <w:bottom w:val="none" w:sz="0" w:space="0" w:color="auto"/>
        <w:right w:val="none" w:sz="0" w:space="0" w:color="auto"/>
      </w:divBdr>
    </w:div>
    <w:div w:id="101652132">
      <w:bodyDiv w:val="1"/>
      <w:marLeft w:val="0"/>
      <w:marRight w:val="0"/>
      <w:marTop w:val="0"/>
      <w:marBottom w:val="0"/>
      <w:divBdr>
        <w:top w:val="none" w:sz="0" w:space="0" w:color="auto"/>
        <w:left w:val="none" w:sz="0" w:space="0" w:color="auto"/>
        <w:bottom w:val="none" w:sz="0" w:space="0" w:color="auto"/>
        <w:right w:val="none" w:sz="0" w:space="0" w:color="auto"/>
      </w:divBdr>
    </w:div>
    <w:div w:id="102042223">
      <w:bodyDiv w:val="1"/>
      <w:marLeft w:val="0"/>
      <w:marRight w:val="0"/>
      <w:marTop w:val="0"/>
      <w:marBottom w:val="0"/>
      <w:divBdr>
        <w:top w:val="none" w:sz="0" w:space="0" w:color="auto"/>
        <w:left w:val="none" w:sz="0" w:space="0" w:color="auto"/>
        <w:bottom w:val="none" w:sz="0" w:space="0" w:color="auto"/>
        <w:right w:val="none" w:sz="0" w:space="0" w:color="auto"/>
      </w:divBdr>
    </w:div>
    <w:div w:id="106584782">
      <w:bodyDiv w:val="1"/>
      <w:marLeft w:val="0"/>
      <w:marRight w:val="0"/>
      <w:marTop w:val="0"/>
      <w:marBottom w:val="0"/>
      <w:divBdr>
        <w:top w:val="none" w:sz="0" w:space="0" w:color="auto"/>
        <w:left w:val="none" w:sz="0" w:space="0" w:color="auto"/>
        <w:bottom w:val="none" w:sz="0" w:space="0" w:color="auto"/>
        <w:right w:val="none" w:sz="0" w:space="0" w:color="auto"/>
      </w:divBdr>
    </w:div>
    <w:div w:id="108476895">
      <w:bodyDiv w:val="1"/>
      <w:marLeft w:val="0"/>
      <w:marRight w:val="0"/>
      <w:marTop w:val="0"/>
      <w:marBottom w:val="0"/>
      <w:divBdr>
        <w:top w:val="none" w:sz="0" w:space="0" w:color="auto"/>
        <w:left w:val="none" w:sz="0" w:space="0" w:color="auto"/>
        <w:bottom w:val="none" w:sz="0" w:space="0" w:color="auto"/>
        <w:right w:val="none" w:sz="0" w:space="0" w:color="auto"/>
      </w:divBdr>
    </w:div>
    <w:div w:id="108859034">
      <w:bodyDiv w:val="1"/>
      <w:marLeft w:val="0"/>
      <w:marRight w:val="0"/>
      <w:marTop w:val="0"/>
      <w:marBottom w:val="0"/>
      <w:divBdr>
        <w:top w:val="none" w:sz="0" w:space="0" w:color="auto"/>
        <w:left w:val="none" w:sz="0" w:space="0" w:color="auto"/>
        <w:bottom w:val="none" w:sz="0" w:space="0" w:color="auto"/>
        <w:right w:val="none" w:sz="0" w:space="0" w:color="auto"/>
      </w:divBdr>
    </w:div>
    <w:div w:id="109514057">
      <w:bodyDiv w:val="1"/>
      <w:marLeft w:val="0"/>
      <w:marRight w:val="0"/>
      <w:marTop w:val="0"/>
      <w:marBottom w:val="0"/>
      <w:divBdr>
        <w:top w:val="none" w:sz="0" w:space="0" w:color="auto"/>
        <w:left w:val="none" w:sz="0" w:space="0" w:color="auto"/>
        <w:bottom w:val="none" w:sz="0" w:space="0" w:color="auto"/>
        <w:right w:val="none" w:sz="0" w:space="0" w:color="auto"/>
      </w:divBdr>
    </w:div>
    <w:div w:id="110054893">
      <w:bodyDiv w:val="1"/>
      <w:marLeft w:val="0"/>
      <w:marRight w:val="0"/>
      <w:marTop w:val="0"/>
      <w:marBottom w:val="0"/>
      <w:divBdr>
        <w:top w:val="none" w:sz="0" w:space="0" w:color="auto"/>
        <w:left w:val="none" w:sz="0" w:space="0" w:color="auto"/>
        <w:bottom w:val="none" w:sz="0" w:space="0" w:color="auto"/>
        <w:right w:val="none" w:sz="0" w:space="0" w:color="auto"/>
      </w:divBdr>
    </w:div>
    <w:div w:id="110057694">
      <w:bodyDiv w:val="1"/>
      <w:marLeft w:val="0"/>
      <w:marRight w:val="0"/>
      <w:marTop w:val="0"/>
      <w:marBottom w:val="0"/>
      <w:divBdr>
        <w:top w:val="none" w:sz="0" w:space="0" w:color="auto"/>
        <w:left w:val="none" w:sz="0" w:space="0" w:color="auto"/>
        <w:bottom w:val="none" w:sz="0" w:space="0" w:color="auto"/>
        <w:right w:val="none" w:sz="0" w:space="0" w:color="auto"/>
      </w:divBdr>
    </w:div>
    <w:div w:id="110907340">
      <w:bodyDiv w:val="1"/>
      <w:marLeft w:val="0"/>
      <w:marRight w:val="0"/>
      <w:marTop w:val="0"/>
      <w:marBottom w:val="0"/>
      <w:divBdr>
        <w:top w:val="none" w:sz="0" w:space="0" w:color="auto"/>
        <w:left w:val="none" w:sz="0" w:space="0" w:color="auto"/>
        <w:bottom w:val="none" w:sz="0" w:space="0" w:color="auto"/>
        <w:right w:val="none" w:sz="0" w:space="0" w:color="auto"/>
      </w:divBdr>
    </w:div>
    <w:div w:id="111018832">
      <w:bodyDiv w:val="1"/>
      <w:marLeft w:val="0"/>
      <w:marRight w:val="0"/>
      <w:marTop w:val="0"/>
      <w:marBottom w:val="0"/>
      <w:divBdr>
        <w:top w:val="none" w:sz="0" w:space="0" w:color="auto"/>
        <w:left w:val="none" w:sz="0" w:space="0" w:color="auto"/>
        <w:bottom w:val="none" w:sz="0" w:space="0" w:color="auto"/>
        <w:right w:val="none" w:sz="0" w:space="0" w:color="auto"/>
      </w:divBdr>
    </w:div>
    <w:div w:id="111483500">
      <w:bodyDiv w:val="1"/>
      <w:marLeft w:val="0"/>
      <w:marRight w:val="0"/>
      <w:marTop w:val="0"/>
      <w:marBottom w:val="0"/>
      <w:divBdr>
        <w:top w:val="none" w:sz="0" w:space="0" w:color="auto"/>
        <w:left w:val="none" w:sz="0" w:space="0" w:color="auto"/>
        <w:bottom w:val="none" w:sz="0" w:space="0" w:color="auto"/>
        <w:right w:val="none" w:sz="0" w:space="0" w:color="auto"/>
      </w:divBdr>
    </w:div>
    <w:div w:id="115754380">
      <w:bodyDiv w:val="1"/>
      <w:marLeft w:val="0"/>
      <w:marRight w:val="0"/>
      <w:marTop w:val="0"/>
      <w:marBottom w:val="0"/>
      <w:divBdr>
        <w:top w:val="none" w:sz="0" w:space="0" w:color="auto"/>
        <w:left w:val="none" w:sz="0" w:space="0" w:color="auto"/>
        <w:bottom w:val="none" w:sz="0" w:space="0" w:color="auto"/>
        <w:right w:val="none" w:sz="0" w:space="0" w:color="auto"/>
      </w:divBdr>
    </w:div>
    <w:div w:id="125437346">
      <w:bodyDiv w:val="1"/>
      <w:marLeft w:val="0"/>
      <w:marRight w:val="0"/>
      <w:marTop w:val="0"/>
      <w:marBottom w:val="0"/>
      <w:divBdr>
        <w:top w:val="none" w:sz="0" w:space="0" w:color="auto"/>
        <w:left w:val="none" w:sz="0" w:space="0" w:color="auto"/>
        <w:bottom w:val="none" w:sz="0" w:space="0" w:color="auto"/>
        <w:right w:val="none" w:sz="0" w:space="0" w:color="auto"/>
      </w:divBdr>
    </w:div>
    <w:div w:id="128524710">
      <w:bodyDiv w:val="1"/>
      <w:marLeft w:val="0"/>
      <w:marRight w:val="0"/>
      <w:marTop w:val="0"/>
      <w:marBottom w:val="0"/>
      <w:divBdr>
        <w:top w:val="none" w:sz="0" w:space="0" w:color="auto"/>
        <w:left w:val="none" w:sz="0" w:space="0" w:color="auto"/>
        <w:bottom w:val="none" w:sz="0" w:space="0" w:color="auto"/>
        <w:right w:val="none" w:sz="0" w:space="0" w:color="auto"/>
      </w:divBdr>
    </w:div>
    <w:div w:id="129176015">
      <w:bodyDiv w:val="1"/>
      <w:marLeft w:val="0"/>
      <w:marRight w:val="0"/>
      <w:marTop w:val="0"/>
      <w:marBottom w:val="0"/>
      <w:divBdr>
        <w:top w:val="none" w:sz="0" w:space="0" w:color="auto"/>
        <w:left w:val="none" w:sz="0" w:space="0" w:color="auto"/>
        <w:bottom w:val="none" w:sz="0" w:space="0" w:color="auto"/>
        <w:right w:val="none" w:sz="0" w:space="0" w:color="auto"/>
      </w:divBdr>
    </w:div>
    <w:div w:id="130366986">
      <w:bodyDiv w:val="1"/>
      <w:marLeft w:val="0"/>
      <w:marRight w:val="0"/>
      <w:marTop w:val="0"/>
      <w:marBottom w:val="0"/>
      <w:divBdr>
        <w:top w:val="none" w:sz="0" w:space="0" w:color="auto"/>
        <w:left w:val="none" w:sz="0" w:space="0" w:color="auto"/>
        <w:bottom w:val="none" w:sz="0" w:space="0" w:color="auto"/>
        <w:right w:val="none" w:sz="0" w:space="0" w:color="auto"/>
      </w:divBdr>
    </w:div>
    <w:div w:id="131142048">
      <w:bodyDiv w:val="1"/>
      <w:marLeft w:val="0"/>
      <w:marRight w:val="0"/>
      <w:marTop w:val="0"/>
      <w:marBottom w:val="0"/>
      <w:divBdr>
        <w:top w:val="none" w:sz="0" w:space="0" w:color="auto"/>
        <w:left w:val="none" w:sz="0" w:space="0" w:color="auto"/>
        <w:bottom w:val="none" w:sz="0" w:space="0" w:color="auto"/>
        <w:right w:val="none" w:sz="0" w:space="0" w:color="auto"/>
      </w:divBdr>
    </w:div>
    <w:div w:id="132525828">
      <w:bodyDiv w:val="1"/>
      <w:marLeft w:val="0"/>
      <w:marRight w:val="0"/>
      <w:marTop w:val="0"/>
      <w:marBottom w:val="0"/>
      <w:divBdr>
        <w:top w:val="none" w:sz="0" w:space="0" w:color="auto"/>
        <w:left w:val="none" w:sz="0" w:space="0" w:color="auto"/>
        <w:bottom w:val="none" w:sz="0" w:space="0" w:color="auto"/>
        <w:right w:val="none" w:sz="0" w:space="0" w:color="auto"/>
      </w:divBdr>
    </w:div>
    <w:div w:id="133955871">
      <w:bodyDiv w:val="1"/>
      <w:marLeft w:val="0"/>
      <w:marRight w:val="0"/>
      <w:marTop w:val="0"/>
      <w:marBottom w:val="0"/>
      <w:divBdr>
        <w:top w:val="none" w:sz="0" w:space="0" w:color="auto"/>
        <w:left w:val="none" w:sz="0" w:space="0" w:color="auto"/>
        <w:bottom w:val="none" w:sz="0" w:space="0" w:color="auto"/>
        <w:right w:val="none" w:sz="0" w:space="0" w:color="auto"/>
      </w:divBdr>
    </w:div>
    <w:div w:id="133958556">
      <w:bodyDiv w:val="1"/>
      <w:marLeft w:val="0"/>
      <w:marRight w:val="0"/>
      <w:marTop w:val="0"/>
      <w:marBottom w:val="0"/>
      <w:divBdr>
        <w:top w:val="none" w:sz="0" w:space="0" w:color="auto"/>
        <w:left w:val="none" w:sz="0" w:space="0" w:color="auto"/>
        <w:bottom w:val="none" w:sz="0" w:space="0" w:color="auto"/>
        <w:right w:val="none" w:sz="0" w:space="0" w:color="auto"/>
      </w:divBdr>
    </w:div>
    <w:div w:id="134840025">
      <w:bodyDiv w:val="1"/>
      <w:marLeft w:val="0"/>
      <w:marRight w:val="0"/>
      <w:marTop w:val="0"/>
      <w:marBottom w:val="0"/>
      <w:divBdr>
        <w:top w:val="none" w:sz="0" w:space="0" w:color="auto"/>
        <w:left w:val="none" w:sz="0" w:space="0" w:color="auto"/>
        <w:bottom w:val="none" w:sz="0" w:space="0" w:color="auto"/>
        <w:right w:val="none" w:sz="0" w:space="0" w:color="auto"/>
      </w:divBdr>
    </w:div>
    <w:div w:id="134875699">
      <w:bodyDiv w:val="1"/>
      <w:marLeft w:val="0"/>
      <w:marRight w:val="0"/>
      <w:marTop w:val="0"/>
      <w:marBottom w:val="0"/>
      <w:divBdr>
        <w:top w:val="none" w:sz="0" w:space="0" w:color="auto"/>
        <w:left w:val="none" w:sz="0" w:space="0" w:color="auto"/>
        <w:bottom w:val="none" w:sz="0" w:space="0" w:color="auto"/>
        <w:right w:val="none" w:sz="0" w:space="0" w:color="auto"/>
      </w:divBdr>
    </w:div>
    <w:div w:id="136071527">
      <w:bodyDiv w:val="1"/>
      <w:marLeft w:val="0"/>
      <w:marRight w:val="0"/>
      <w:marTop w:val="0"/>
      <w:marBottom w:val="0"/>
      <w:divBdr>
        <w:top w:val="none" w:sz="0" w:space="0" w:color="auto"/>
        <w:left w:val="none" w:sz="0" w:space="0" w:color="auto"/>
        <w:bottom w:val="none" w:sz="0" w:space="0" w:color="auto"/>
        <w:right w:val="none" w:sz="0" w:space="0" w:color="auto"/>
      </w:divBdr>
    </w:div>
    <w:div w:id="136993356">
      <w:bodyDiv w:val="1"/>
      <w:marLeft w:val="0"/>
      <w:marRight w:val="0"/>
      <w:marTop w:val="0"/>
      <w:marBottom w:val="0"/>
      <w:divBdr>
        <w:top w:val="none" w:sz="0" w:space="0" w:color="auto"/>
        <w:left w:val="none" w:sz="0" w:space="0" w:color="auto"/>
        <w:bottom w:val="none" w:sz="0" w:space="0" w:color="auto"/>
        <w:right w:val="none" w:sz="0" w:space="0" w:color="auto"/>
      </w:divBdr>
    </w:div>
    <w:div w:id="138961448">
      <w:bodyDiv w:val="1"/>
      <w:marLeft w:val="0"/>
      <w:marRight w:val="0"/>
      <w:marTop w:val="0"/>
      <w:marBottom w:val="0"/>
      <w:divBdr>
        <w:top w:val="none" w:sz="0" w:space="0" w:color="auto"/>
        <w:left w:val="none" w:sz="0" w:space="0" w:color="auto"/>
        <w:bottom w:val="none" w:sz="0" w:space="0" w:color="auto"/>
        <w:right w:val="none" w:sz="0" w:space="0" w:color="auto"/>
      </w:divBdr>
    </w:div>
    <w:div w:id="140925987">
      <w:bodyDiv w:val="1"/>
      <w:marLeft w:val="0"/>
      <w:marRight w:val="0"/>
      <w:marTop w:val="0"/>
      <w:marBottom w:val="0"/>
      <w:divBdr>
        <w:top w:val="none" w:sz="0" w:space="0" w:color="auto"/>
        <w:left w:val="none" w:sz="0" w:space="0" w:color="auto"/>
        <w:bottom w:val="none" w:sz="0" w:space="0" w:color="auto"/>
        <w:right w:val="none" w:sz="0" w:space="0" w:color="auto"/>
      </w:divBdr>
    </w:div>
    <w:div w:id="143742165">
      <w:bodyDiv w:val="1"/>
      <w:marLeft w:val="0"/>
      <w:marRight w:val="0"/>
      <w:marTop w:val="0"/>
      <w:marBottom w:val="0"/>
      <w:divBdr>
        <w:top w:val="none" w:sz="0" w:space="0" w:color="auto"/>
        <w:left w:val="none" w:sz="0" w:space="0" w:color="auto"/>
        <w:bottom w:val="none" w:sz="0" w:space="0" w:color="auto"/>
        <w:right w:val="none" w:sz="0" w:space="0" w:color="auto"/>
      </w:divBdr>
    </w:div>
    <w:div w:id="144510449">
      <w:bodyDiv w:val="1"/>
      <w:marLeft w:val="0"/>
      <w:marRight w:val="0"/>
      <w:marTop w:val="0"/>
      <w:marBottom w:val="0"/>
      <w:divBdr>
        <w:top w:val="none" w:sz="0" w:space="0" w:color="auto"/>
        <w:left w:val="none" w:sz="0" w:space="0" w:color="auto"/>
        <w:bottom w:val="none" w:sz="0" w:space="0" w:color="auto"/>
        <w:right w:val="none" w:sz="0" w:space="0" w:color="auto"/>
      </w:divBdr>
    </w:div>
    <w:div w:id="144709966">
      <w:bodyDiv w:val="1"/>
      <w:marLeft w:val="0"/>
      <w:marRight w:val="0"/>
      <w:marTop w:val="0"/>
      <w:marBottom w:val="0"/>
      <w:divBdr>
        <w:top w:val="none" w:sz="0" w:space="0" w:color="auto"/>
        <w:left w:val="none" w:sz="0" w:space="0" w:color="auto"/>
        <w:bottom w:val="none" w:sz="0" w:space="0" w:color="auto"/>
        <w:right w:val="none" w:sz="0" w:space="0" w:color="auto"/>
      </w:divBdr>
    </w:div>
    <w:div w:id="147288617">
      <w:bodyDiv w:val="1"/>
      <w:marLeft w:val="0"/>
      <w:marRight w:val="0"/>
      <w:marTop w:val="0"/>
      <w:marBottom w:val="0"/>
      <w:divBdr>
        <w:top w:val="none" w:sz="0" w:space="0" w:color="auto"/>
        <w:left w:val="none" w:sz="0" w:space="0" w:color="auto"/>
        <w:bottom w:val="none" w:sz="0" w:space="0" w:color="auto"/>
        <w:right w:val="none" w:sz="0" w:space="0" w:color="auto"/>
      </w:divBdr>
    </w:div>
    <w:div w:id="150798444">
      <w:bodyDiv w:val="1"/>
      <w:marLeft w:val="0"/>
      <w:marRight w:val="0"/>
      <w:marTop w:val="0"/>
      <w:marBottom w:val="0"/>
      <w:divBdr>
        <w:top w:val="none" w:sz="0" w:space="0" w:color="auto"/>
        <w:left w:val="none" w:sz="0" w:space="0" w:color="auto"/>
        <w:bottom w:val="none" w:sz="0" w:space="0" w:color="auto"/>
        <w:right w:val="none" w:sz="0" w:space="0" w:color="auto"/>
      </w:divBdr>
    </w:div>
    <w:div w:id="150873117">
      <w:bodyDiv w:val="1"/>
      <w:marLeft w:val="0"/>
      <w:marRight w:val="0"/>
      <w:marTop w:val="0"/>
      <w:marBottom w:val="0"/>
      <w:divBdr>
        <w:top w:val="none" w:sz="0" w:space="0" w:color="auto"/>
        <w:left w:val="none" w:sz="0" w:space="0" w:color="auto"/>
        <w:bottom w:val="none" w:sz="0" w:space="0" w:color="auto"/>
        <w:right w:val="none" w:sz="0" w:space="0" w:color="auto"/>
      </w:divBdr>
    </w:div>
    <w:div w:id="154029292">
      <w:bodyDiv w:val="1"/>
      <w:marLeft w:val="0"/>
      <w:marRight w:val="0"/>
      <w:marTop w:val="0"/>
      <w:marBottom w:val="0"/>
      <w:divBdr>
        <w:top w:val="none" w:sz="0" w:space="0" w:color="auto"/>
        <w:left w:val="none" w:sz="0" w:space="0" w:color="auto"/>
        <w:bottom w:val="none" w:sz="0" w:space="0" w:color="auto"/>
        <w:right w:val="none" w:sz="0" w:space="0" w:color="auto"/>
      </w:divBdr>
    </w:div>
    <w:div w:id="156270507">
      <w:bodyDiv w:val="1"/>
      <w:marLeft w:val="0"/>
      <w:marRight w:val="0"/>
      <w:marTop w:val="0"/>
      <w:marBottom w:val="0"/>
      <w:divBdr>
        <w:top w:val="none" w:sz="0" w:space="0" w:color="auto"/>
        <w:left w:val="none" w:sz="0" w:space="0" w:color="auto"/>
        <w:bottom w:val="none" w:sz="0" w:space="0" w:color="auto"/>
        <w:right w:val="none" w:sz="0" w:space="0" w:color="auto"/>
      </w:divBdr>
    </w:div>
    <w:div w:id="156308627">
      <w:bodyDiv w:val="1"/>
      <w:marLeft w:val="0"/>
      <w:marRight w:val="0"/>
      <w:marTop w:val="0"/>
      <w:marBottom w:val="0"/>
      <w:divBdr>
        <w:top w:val="none" w:sz="0" w:space="0" w:color="auto"/>
        <w:left w:val="none" w:sz="0" w:space="0" w:color="auto"/>
        <w:bottom w:val="none" w:sz="0" w:space="0" w:color="auto"/>
        <w:right w:val="none" w:sz="0" w:space="0" w:color="auto"/>
      </w:divBdr>
    </w:div>
    <w:div w:id="157118089">
      <w:bodyDiv w:val="1"/>
      <w:marLeft w:val="0"/>
      <w:marRight w:val="0"/>
      <w:marTop w:val="0"/>
      <w:marBottom w:val="0"/>
      <w:divBdr>
        <w:top w:val="none" w:sz="0" w:space="0" w:color="auto"/>
        <w:left w:val="none" w:sz="0" w:space="0" w:color="auto"/>
        <w:bottom w:val="none" w:sz="0" w:space="0" w:color="auto"/>
        <w:right w:val="none" w:sz="0" w:space="0" w:color="auto"/>
      </w:divBdr>
    </w:div>
    <w:div w:id="157771063">
      <w:bodyDiv w:val="1"/>
      <w:marLeft w:val="0"/>
      <w:marRight w:val="0"/>
      <w:marTop w:val="0"/>
      <w:marBottom w:val="0"/>
      <w:divBdr>
        <w:top w:val="none" w:sz="0" w:space="0" w:color="auto"/>
        <w:left w:val="none" w:sz="0" w:space="0" w:color="auto"/>
        <w:bottom w:val="none" w:sz="0" w:space="0" w:color="auto"/>
        <w:right w:val="none" w:sz="0" w:space="0" w:color="auto"/>
      </w:divBdr>
    </w:div>
    <w:div w:id="162210129">
      <w:bodyDiv w:val="1"/>
      <w:marLeft w:val="0"/>
      <w:marRight w:val="0"/>
      <w:marTop w:val="0"/>
      <w:marBottom w:val="0"/>
      <w:divBdr>
        <w:top w:val="none" w:sz="0" w:space="0" w:color="auto"/>
        <w:left w:val="none" w:sz="0" w:space="0" w:color="auto"/>
        <w:bottom w:val="none" w:sz="0" w:space="0" w:color="auto"/>
        <w:right w:val="none" w:sz="0" w:space="0" w:color="auto"/>
      </w:divBdr>
    </w:div>
    <w:div w:id="165244769">
      <w:bodyDiv w:val="1"/>
      <w:marLeft w:val="0"/>
      <w:marRight w:val="0"/>
      <w:marTop w:val="0"/>
      <w:marBottom w:val="0"/>
      <w:divBdr>
        <w:top w:val="none" w:sz="0" w:space="0" w:color="auto"/>
        <w:left w:val="none" w:sz="0" w:space="0" w:color="auto"/>
        <w:bottom w:val="none" w:sz="0" w:space="0" w:color="auto"/>
        <w:right w:val="none" w:sz="0" w:space="0" w:color="auto"/>
      </w:divBdr>
    </w:div>
    <w:div w:id="166789375">
      <w:bodyDiv w:val="1"/>
      <w:marLeft w:val="0"/>
      <w:marRight w:val="0"/>
      <w:marTop w:val="0"/>
      <w:marBottom w:val="0"/>
      <w:divBdr>
        <w:top w:val="none" w:sz="0" w:space="0" w:color="auto"/>
        <w:left w:val="none" w:sz="0" w:space="0" w:color="auto"/>
        <w:bottom w:val="none" w:sz="0" w:space="0" w:color="auto"/>
        <w:right w:val="none" w:sz="0" w:space="0" w:color="auto"/>
      </w:divBdr>
    </w:div>
    <w:div w:id="168568809">
      <w:bodyDiv w:val="1"/>
      <w:marLeft w:val="0"/>
      <w:marRight w:val="0"/>
      <w:marTop w:val="0"/>
      <w:marBottom w:val="0"/>
      <w:divBdr>
        <w:top w:val="none" w:sz="0" w:space="0" w:color="auto"/>
        <w:left w:val="none" w:sz="0" w:space="0" w:color="auto"/>
        <w:bottom w:val="none" w:sz="0" w:space="0" w:color="auto"/>
        <w:right w:val="none" w:sz="0" w:space="0" w:color="auto"/>
      </w:divBdr>
    </w:div>
    <w:div w:id="173960868">
      <w:bodyDiv w:val="1"/>
      <w:marLeft w:val="0"/>
      <w:marRight w:val="0"/>
      <w:marTop w:val="0"/>
      <w:marBottom w:val="0"/>
      <w:divBdr>
        <w:top w:val="none" w:sz="0" w:space="0" w:color="auto"/>
        <w:left w:val="none" w:sz="0" w:space="0" w:color="auto"/>
        <w:bottom w:val="none" w:sz="0" w:space="0" w:color="auto"/>
        <w:right w:val="none" w:sz="0" w:space="0" w:color="auto"/>
      </w:divBdr>
    </w:div>
    <w:div w:id="175852602">
      <w:bodyDiv w:val="1"/>
      <w:marLeft w:val="0"/>
      <w:marRight w:val="0"/>
      <w:marTop w:val="0"/>
      <w:marBottom w:val="0"/>
      <w:divBdr>
        <w:top w:val="none" w:sz="0" w:space="0" w:color="auto"/>
        <w:left w:val="none" w:sz="0" w:space="0" w:color="auto"/>
        <w:bottom w:val="none" w:sz="0" w:space="0" w:color="auto"/>
        <w:right w:val="none" w:sz="0" w:space="0" w:color="auto"/>
      </w:divBdr>
    </w:div>
    <w:div w:id="177278607">
      <w:bodyDiv w:val="1"/>
      <w:marLeft w:val="0"/>
      <w:marRight w:val="0"/>
      <w:marTop w:val="0"/>
      <w:marBottom w:val="0"/>
      <w:divBdr>
        <w:top w:val="none" w:sz="0" w:space="0" w:color="auto"/>
        <w:left w:val="none" w:sz="0" w:space="0" w:color="auto"/>
        <w:bottom w:val="none" w:sz="0" w:space="0" w:color="auto"/>
        <w:right w:val="none" w:sz="0" w:space="0" w:color="auto"/>
      </w:divBdr>
    </w:div>
    <w:div w:id="183791285">
      <w:bodyDiv w:val="1"/>
      <w:marLeft w:val="0"/>
      <w:marRight w:val="0"/>
      <w:marTop w:val="0"/>
      <w:marBottom w:val="0"/>
      <w:divBdr>
        <w:top w:val="none" w:sz="0" w:space="0" w:color="auto"/>
        <w:left w:val="none" w:sz="0" w:space="0" w:color="auto"/>
        <w:bottom w:val="none" w:sz="0" w:space="0" w:color="auto"/>
        <w:right w:val="none" w:sz="0" w:space="0" w:color="auto"/>
      </w:divBdr>
    </w:div>
    <w:div w:id="184636146">
      <w:bodyDiv w:val="1"/>
      <w:marLeft w:val="0"/>
      <w:marRight w:val="0"/>
      <w:marTop w:val="0"/>
      <w:marBottom w:val="0"/>
      <w:divBdr>
        <w:top w:val="none" w:sz="0" w:space="0" w:color="auto"/>
        <w:left w:val="none" w:sz="0" w:space="0" w:color="auto"/>
        <w:bottom w:val="none" w:sz="0" w:space="0" w:color="auto"/>
        <w:right w:val="none" w:sz="0" w:space="0" w:color="auto"/>
      </w:divBdr>
    </w:div>
    <w:div w:id="185028395">
      <w:bodyDiv w:val="1"/>
      <w:marLeft w:val="0"/>
      <w:marRight w:val="0"/>
      <w:marTop w:val="0"/>
      <w:marBottom w:val="0"/>
      <w:divBdr>
        <w:top w:val="none" w:sz="0" w:space="0" w:color="auto"/>
        <w:left w:val="none" w:sz="0" w:space="0" w:color="auto"/>
        <w:bottom w:val="none" w:sz="0" w:space="0" w:color="auto"/>
        <w:right w:val="none" w:sz="0" w:space="0" w:color="auto"/>
      </w:divBdr>
    </w:div>
    <w:div w:id="186912266">
      <w:bodyDiv w:val="1"/>
      <w:marLeft w:val="0"/>
      <w:marRight w:val="0"/>
      <w:marTop w:val="0"/>
      <w:marBottom w:val="0"/>
      <w:divBdr>
        <w:top w:val="none" w:sz="0" w:space="0" w:color="auto"/>
        <w:left w:val="none" w:sz="0" w:space="0" w:color="auto"/>
        <w:bottom w:val="none" w:sz="0" w:space="0" w:color="auto"/>
        <w:right w:val="none" w:sz="0" w:space="0" w:color="auto"/>
      </w:divBdr>
    </w:div>
    <w:div w:id="195512249">
      <w:bodyDiv w:val="1"/>
      <w:marLeft w:val="0"/>
      <w:marRight w:val="0"/>
      <w:marTop w:val="0"/>
      <w:marBottom w:val="0"/>
      <w:divBdr>
        <w:top w:val="none" w:sz="0" w:space="0" w:color="auto"/>
        <w:left w:val="none" w:sz="0" w:space="0" w:color="auto"/>
        <w:bottom w:val="none" w:sz="0" w:space="0" w:color="auto"/>
        <w:right w:val="none" w:sz="0" w:space="0" w:color="auto"/>
      </w:divBdr>
    </w:div>
    <w:div w:id="196240351">
      <w:bodyDiv w:val="1"/>
      <w:marLeft w:val="0"/>
      <w:marRight w:val="0"/>
      <w:marTop w:val="0"/>
      <w:marBottom w:val="0"/>
      <w:divBdr>
        <w:top w:val="none" w:sz="0" w:space="0" w:color="auto"/>
        <w:left w:val="none" w:sz="0" w:space="0" w:color="auto"/>
        <w:bottom w:val="none" w:sz="0" w:space="0" w:color="auto"/>
        <w:right w:val="none" w:sz="0" w:space="0" w:color="auto"/>
      </w:divBdr>
    </w:div>
    <w:div w:id="199249409">
      <w:bodyDiv w:val="1"/>
      <w:marLeft w:val="0"/>
      <w:marRight w:val="0"/>
      <w:marTop w:val="0"/>
      <w:marBottom w:val="0"/>
      <w:divBdr>
        <w:top w:val="none" w:sz="0" w:space="0" w:color="auto"/>
        <w:left w:val="none" w:sz="0" w:space="0" w:color="auto"/>
        <w:bottom w:val="none" w:sz="0" w:space="0" w:color="auto"/>
        <w:right w:val="none" w:sz="0" w:space="0" w:color="auto"/>
      </w:divBdr>
    </w:div>
    <w:div w:id="202720129">
      <w:bodyDiv w:val="1"/>
      <w:marLeft w:val="0"/>
      <w:marRight w:val="0"/>
      <w:marTop w:val="0"/>
      <w:marBottom w:val="0"/>
      <w:divBdr>
        <w:top w:val="none" w:sz="0" w:space="0" w:color="auto"/>
        <w:left w:val="none" w:sz="0" w:space="0" w:color="auto"/>
        <w:bottom w:val="none" w:sz="0" w:space="0" w:color="auto"/>
        <w:right w:val="none" w:sz="0" w:space="0" w:color="auto"/>
      </w:divBdr>
    </w:div>
    <w:div w:id="202835017">
      <w:bodyDiv w:val="1"/>
      <w:marLeft w:val="0"/>
      <w:marRight w:val="0"/>
      <w:marTop w:val="0"/>
      <w:marBottom w:val="0"/>
      <w:divBdr>
        <w:top w:val="none" w:sz="0" w:space="0" w:color="auto"/>
        <w:left w:val="none" w:sz="0" w:space="0" w:color="auto"/>
        <w:bottom w:val="none" w:sz="0" w:space="0" w:color="auto"/>
        <w:right w:val="none" w:sz="0" w:space="0" w:color="auto"/>
      </w:divBdr>
    </w:div>
    <w:div w:id="204370623">
      <w:bodyDiv w:val="1"/>
      <w:marLeft w:val="0"/>
      <w:marRight w:val="0"/>
      <w:marTop w:val="0"/>
      <w:marBottom w:val="0"/>
      <w:divBdr>
        <w:top w:val="none" w:sz="0" w:space="0" w:color="auto"/>
        <w:left w:val="none" w:sz="0" w:space="0" w:color="auto"/>
        <w:bottom w:val="none" w:sz="0" w:space="0" w:color="auto"/>
        <w:right w:val="none" w:sz="0" w:space="0" w:color="auto"/>
      </w:divBdr>
    </w:div>
    <w:div w:id="204953360">
      <w:bodyDiv w:val="1"/>
      <w:marLeft w:val="0"/>
      <w:marRight w:val="0"/>
      <w:marTop w:val="0"/>
      <w:marBottom w:val="0"/>
      <w:divBdr>
        <w:top w:val="none" w:sz="0" w:space="0" w:color="auto"/>
        <w:left w:val="none" w:sz="0" w:space="0" w:color="auto"/>
        <w:bottom w:val="none" w:sz="0" w:space="0" w:color="auto"/>
        <w:right w:val="none" w:sz="0" w:space="0" w:color="auto"/>
      </w:divBdr>
    </w:div>
    <w:div w:id="211036500">
      <w:bodyDiv w:val="1"/>
      <w:marLeft w:val="0"/>
      <w:marRight w:val="0"/>
      <w:marTop w:val="0"/>
      <w:marBottom w:val="0"/>
      <w:divBdr>
        <w:top w:val="none" w:sz="0" w:space="0" w:color="auto"/>
        <w:left w:val="none" w:sz="0" w:space="0" w:color="auto"/>
        <w:bottom w:val="none" w:sz="0" w:space="0" w:color="auto"/>
        <w:right w:val="none" w:sz="0" w:space="0" w:color="auto"/>
      </w:divBdr>
    </w:div>
    <w:div w:id="212078474">
      <w:bodyDiv w:val="1"/>
      <w:marLeft w:val="0"/>
      <w:marRight w:val="0"/>
      <w:marTop w:val="0"/>
      <w:marBottom w:val="0"/>
      <w:divBdr>
        <w:top w:val="none" w:sz="0" w:space="0" w:color="auto"/>
        <w:left w:val="none" w:sz="0" w:space="0" w:color="auto"/>
        <w:bottom w:val="none" w:sz="0" w:space="0" w:color="auto"/>
        <w:right w:val="none" w:sz="0" w:space="0" w:color="auto"/>
      </w:divBdr>
    </w:div>
    <w:div w:id="213082435">
      <w:bodyDiv w:val="1"/>
      <w:marLeft w:val="0"/>
      <w:marRight w:val="0"/>
      <w:marTop w:val="0"/>
      <w:marBottom w:val="0"/>
      <w:divBdr>
        <w:top w:val="none" w:sz="0" w:space="0" w:color="auto"/>
        <w:left w:val="none" w:sz="0" w:space="0" w:color="auto"/>
        <w:bottom w:val="none" w:sz="0" w:space="0" w:color="auto"/>
        <w:right w:val="none" w:sz="0" w:space="0" w:color="auto"/>
      </w:divBdr>
    </w:div>
    <w:div w:id="214588751">
      <w:bodyDiv w:val="1"/>
      <w:marLeft w:val="0"/>
      <w:marRight w:val="0"/>
      <w:marTop w:val="0"/>
      <w:marBottom w:val="0"/>
      <w:divBdr>
        <w:top w:val="none" w:sz="0" w:space="0" w:color="auto"/>
        <w:left w:val="none" w:sz="0" w:space="0" w:color="auto"/>
        <w:bottom w:val="none" w:sz="0" w:space="0" w:color="auto"/>
        <w:right w:val="none" w:sz="0" w:space="0" w:color="auto"/>
      </w:divBdr>
    </w:div>
    <w:div w:id="216939299">
      <w:bodyDiv w:val="1"/>
      <w:marLeft w:val="0"/>
      <w:marRight w:val="0"/>
      <w:marTop w:val="0"/>
      <w:marBottom w:val="0"/>
      <w:divBdr>
        <w:top w:val="none" w:sz="0" w:space="0" w:color="auto"/>
        <w:left w:val="none" w:sz="0" w:space="0" w:color="auto"/>
        <w:bottom w:val="none" w:sz="0" w:space="0" w:color="auto"/>
        <w:right w:val="none" w:sz="0" w:space="0" w:color="auto"/>
      </w:divBdr>
    </w:div>
    <w:div w:id="221332917">
      <w:bodyDiv w:val="1"/>
      <w:marLeft w:val="0"/>
      <w:marRight w:val="0"/>
      <w:marTop w:val="0"/>
      <w:marBottom w:val="0"/>
      <w:divBdr>
        <w:top w:val="none" w:sz="0" w:space="0" w:color="auto"/>
        <w:left w:val="none" w:sz="0" w:space="0" w:color="auto"/>
        <w:bottom w:val="none" w:sz="0" w:space="0" w:color="auto"/>
        <w:right w:val="none" w:sz="0" w:space="0" w:color="auto"/>
      </w:divBdr>
    </w:div>
    <w:div w:id="222571991">
      <w:bodyDiv w:val="1"/>
      <w:marLeft w:val="0"/>
      <w:marRight w:val="0"/>
      <w:marTop w:val="0"/>
      <w:marBottom w:val="0"/>
      <w:divBdr>
        <w:top w:val="none" w:sz="0" w:space="0" w:color="auto"/>
        <w:left w:val="none" w:sz="0" w:space="0" w:color="auto"/>
        <w:bottom w:val="none" w:sz="0" w:space="0" w:color="auto"/>
        <w:right w:val="none" w:sz="0" w:space="0" w:color="auto"/>
      </w:divBdr>
    </w:div>
    <w:div w:id="222765600">
      <w:bodyDiv w:val="1"/>
      <w:marLeft w:val="0"/>
      <w:marRight w:val="0"/>
      <w:marTop w:val="0"/>
      <w:marBottom w:val="0"/>
      <w:divBdr>
        <w:top w:val="none" w:sz="0" w:space="0" w:color="auto"/>
        <w:left w:val="none" w:sz="0" w:space="0" w:color="auto"/>
        <w:bottom w:val="none" w:sz="0" w:space="0" w:color="auto"/>
        <w:right w:val="none" w:sz="0" w:space="0" w:color="auto"/>
      </w:divBdr>
    </w:div>
    <w:div w:id="228461975">
      <w:bodyDiv w:val="1"/>
      <w:marLeft w:val="0"/>
      <w:marRight w:val="0"/>
      <w:marTop w:val="0"/>
      <w:marBottom w:val="0"/>
      <w:divBdr>
        <w:top w:val="none" w:sz="0" w:space="0" w:color="auto"/>
        <w:left w:val="none" w:sz="0" w:space="0" w:color="auto"/>
        <w:bottom w:val="none" w:sz="0" w:space="0" w:color="auto"/>
        <w:right w:val="none" w:sz="0" w:space="0" w:color="auto"/>
      </w:divBdr>
    </w:div>
    <w:div w:id="229274223">
      <w:bodyDiv w:val="1"/>
      <w:marLeft w:val="0"/>
      <w:marRight w:val="0"/>
      <w:marTop w:val="0"/>
      <w:marBottom w:val="0"/>
      <w:divBdr>
        <w:top w:val="none" w:sz="0" w:space="0" w:color="auto"/>
        <w:left w:val="none" w:sz="0" w:space="0" w:color="auto"/>
        <w:bottom w:val="none" w:sz="0" w:space="0" w:color="auto"/>
        <w:right w:val="none" w:sz="0" w:space="0" w:color="auto"/>
      </w:divBdr>
    </w:div>
    <w:div w:id="229922323">
      <w:bodyDiv w:val="1"/>
      <w:marLeft w:val="0"/>
      <w:marRight w:val="0"/>
      <w:marTop w:val="0"/>
      <w:marBottom w:val="0"/>
      <w:divBdr>
        <w:top w:val="none" w:sz="0" w:space="0" w:color="auto"/>
        <w:left w:val="none" w:sz="0" w:space="0" w:color="auto"/>
        <w:bottom w:val="none" w:sz="0" w:space="0" w:color="auto"/>
        <w:right w:val="none" w:sz="0" w:space="0" w:color="auto"/>
      </w:divBdr>
    </w:div>
    <w:div w:id="231547276">
      <w:bodyDiv w:val="1"/>
      <w:marLeft w:val="0"/>
      <w:marRight w:val="0"/>
      <w:marTop w:val="0"/>
      <w:marBottom w:val="0"/>
      <w:divBdr>
        <w:top w:val="none" w:sz="0" w:space="0" w:color="auto"/>
        <w:left w:val="none" w:sz="0" w:space="0" w:color="auto"/>
        <w:bottom w:val="none" w:sz="0" w:space="0" w:color="auto"/>
        <w:right w:val="none" w:sz="0" w:space="0" w:color="auto"/>
      </w:divBdr>
    </w:div>
    <w:div w:id="232277701">
      <w:bodyDiv w:val="1"/>
      <w:marLeft w:val="0"/>
      <w:marRight w:val="0"/>
      <w:marTop w:val="0"/>
      <w:marBottom w:val="0"/>
      <w:divBdr>
        <w:top w:val="none" w:sz="0" w:space="0" w:color="auto"/>
        <w:left w:val="none" w:sz="0" w:space="0" w:color="auto"/>
        <w:bottom w:val="none" w:sz="0" w:space="0" w:color="auto"/>
        <w:right w:val="none" w:sz="0" w:space="0" w:color="auto"/>
      </w:divBdr>
    </w:div>
    <w:div w:id="233006710">
      <w:bodyDiv w:val="1"/>
      <w:marLeft w:val="0"/>
      <w:marRight w:val="0"/>
      <w:marTop w:val="0"/>
      <w:marBottom w:val="0"/>
      <w:divBdr>
        <w:top w:val="none" w:sz="0" w:space="0" w:color="auto"/>
        <w:left w:val="none" w:sz="0" w:space="0" w:color="auto"/>
        <w:bottom w:val="none" w:sz="0" w:space="0" w:color="auto"/>
        <w:right w:val="none" w:sz="0" w:space="0" w:color="auto"/>
      </w:divBdr>
    </w:div>
    <w:div w:id="233318000">
      <w:bodyDiv w:val="1"/>
      <w:marLeft w:val="0"/>
      <w:marRight w:val="0"/>
      <w:marTop w:val="0"/>
      <w:marBottom w:val="0"/>
      <w:divBdr>
        <w:top w:val="none" w:sz="0" w:space="0" w:color="auto"/>
        <w:left w:val="none" w:sz="0" w:space="0" w:color="auto"/>
        <w:bottom w:val="none" w:sz="0" w:space="0" w:color="auto"/>
        <w:right w:val="none" w:sz="0" w:space="0" w:color="auto"/>
      </w:divBdr>
    </w:div>
    <w:div w:id="239145374">
      <w:bodyDiv w:val="1"/>
      <w:marLeft w:val="0"/>
      <w:marRight w:val="0"/>
      <w:marTop w:val="0"/>
      <w:marBottom w:val="0"/>
      <w:divBdr>
        <w:top w:val="none" w:sz="0" w:space="0" w:color="auto"/>
        <w:left w:val="none" w:sz="0" w:space="0" w:color="auto"/>
        <w:bottom w:val="none" w:sz="0" w:space="0" w:color="auto"/>
        <w:right w:val="none" w:sz="0" w:space="0" w:color="auto"/>
      </w:divBdr>
    </w:div>
    <w:div w:id="242764146">
      <w:bodyDiv w:val="1"/>
      <w:marLeft w:val="0"/>
      <w:marRight w:val="0"/>
      <w:marTop w:val="0"/>
      <w:marBottom w:val="0"/>
      <w:divBdr>
        <w:top w:val="none" w:sz="0" w:space="0" w:color="auto"/>
        <w:left w:val="none" w:sz="0" w:space="0" w:color="auto"/>
        <w:bottom w:val="none" w:sz="0" w:space="0" w:color="auto"/>
        <w:right w:val="none" w:sz="0" w:space="0" w:color="auto"/>
      </w:divBdr>
    </w:div>
    <w:div w:id="245186356">
      <w:bodyDiv w:val="1"/>
      <w:marLeft w:val="0"/>
      <w:marRight w:val="0"/>
      <w:marTop w:val="0"/>
      <w:marBottom w:val="0"/>
      <w:divBdr>
        <w:top w:val="none" w:sz="0" w:space="0" w:color="auto"/>
        <w:left w:val="none" w:sz="0" w:space="0" w:color="auto"/>
        <w:bottom w:val="none" w:sz="0" w:space="0" w:color="auto"/>
        <w:right w:val="none" w:sz="0" w:space="0" w:color="auto"/>
      </w:divBdr>
    </w:div>
    <w:div w:id="245309486">
      <w:bodyDiv w:val="1"/>
      <w:marLeft w:val="0"/>
      <w:marRight w:val="0"/>
      <w:marTop w:val="0"/>
      <w:marBottom w:val="0"/>
      <w:divBdr>
        <w:top w:val="none" w:sz="0" w:space="0" w:color="auto"/>
        <w:left w:val="none" w:sz="0" w:space="0" w:color="auto"/>
        <w:bottom w:val="none" w:sz="0" w:space="0" w:color="auto"/>
        <w:right w:val="none" w:sz="0" w:space="0" w:color="auto"/>
      </w:divBdr>
    </w:div>
    <w:div w:id="246771537">
      <w:bodyDiv w:val="1"/>
      <w:marLeft w:val="0"/>
      <w:marRight w:val="0"/>
      <w:marTop w:val="0"/>
      <w:marBottom w:val="0"/>
      <w:divBdr>
        <w:top w:val="none" w:sz="0" w:space="0" w:color="auto"/>
        <w:left w:val="none" w:sz="0" w:space="0" w:color="auto"/>
        <w:bottom w:val="none" w:sz="0" w:space="0" w:color="auto"/>
        <w:right w:val="none" w:sz="0" w:space="0" w:color="auto"/>
      </w:divBdr>
    </w:div>
    <w:div w:id="250699557">
      <w:bodyDiv w:val="1"/>
      <w:marLeft w:val="0"/>
      <w:marRight w:val="0"/>
      <w:marTop w:val="0"/>
      <w:marBottom w:val="0"/>
      <w:divBdr>
        <w:top w:val="none" w:sz="0" w:space="0" w:color="auto"/>
        <w:left w:val="none" w:sz="0" w:space="0" w:color="auto"/>
        <w:bottom w:val="none" w:sz="0" w:space="0" w:color="auto"/>
        <w:right w:val="none" w:sz="0" w:space="0" w:color="auto"/>
      </w:divBdr>
    </w:div>
    <w:div w:id="252207224">
      <w:bodyDiv w:val="1"/>
      <w:marLeft w:val="0"/>
      <w:marRight w:val="0"/>
      <w:marTop w:val="0"/>
      <w:marBottom w:val="0"/>
      <w:divBdr>
        <w:top w:val="none" w:sz="0" w:space="0" w:color="auto"/>
        <w:left w:val="none" w:sz="0" w:space="0" w:color="auto"/>
        <w:bottom w:val="none" w:sz="0" w:space="0" w:color="auto"/>
        <w:right w:val="none" w:sz="0" w:space="0" w:color="auto"/>
      </w:divBdr>
    </w:div>
    <w:div w:id="252396900">
      <w:bodyDiv w:val="1"/>
      <w:marLeft w:val="0"/>
      <w:marRight w:val="0"/>
      <w:marTop w:val="0"/>
      <w:marBottom w:val="0"/>
      <w:divBdr>
        <w:top w:val="none" w:sz="0" w:space="0" w:color="auto"/>
        <w:left w:val="none" w:sz="0" w:space="0" w:color="auto"/>
        <w:bottom w:val="none" w:sz="0" w:space="0" w:color="auto"/>
        <w:right w:val="none" w:sz="0" w:space="0" w:color="auto"/>
      </w:divBdr>
    </w:div>
    <w:div w:id="255407037">
      <w:bodyDiv w:val="1"/>
      <w:marLeft w:val="0"/>
      <w:marRight w:val="0"/>
      <w:marTop w:val="0"/>
      <w:marBottom w:val="0"/>
      <w:divBdr>
        <w:top w:val="none" w:sz="0" w:space="0" w:color="auto"/>
        <w:left w:val="none" w:sz="0" w:space="0" w:color="auto"/>
        <w:bottom w:val="none" w:sz="0" w:space="0" w:color="auto"/>
        <w:right w:val="none" w:sz="0" w:space="0" w:color="auto"/>
      </w:divBdr>
    </w:div>
    <w:div w:id="258216729">
      <w:bodyDiv w:val="1"/>
      <w:marLeft w:val="0"/>
      <w:marRight w:val="0"/>
      <w:marTop w:val="0"/>
      <w:marBottom w:val="0"/>
      <w:divBdr>
        <w:top w:val="none" w:sz="0" w:space="0" w:color="auto"/>
        <w:left w:val="none" w:sz="0" w:space="0" w:color="auto"/>
        <w:bottom w:val="none" w:sz="0" w:space="0" w:color="auto"/>
        <w:right w:val="none" w:sz="0" w:space="0" w:color="auto"/>
      </w:divBdr>
    </w:div>
    <w:div w:id="258828828">
      <w:bodyDiv w:val="1"/>
      <w:marLeft w:val="0"/>
      <w:marRight w:val="0"/>
      <w:marTop w:val="0"/>
      <w:marBottom w:val="0"/>
      <w:divBdr>
        <w:top w:val="none" w:sz="0" w:space="0" w:color="auto"/>
        <w:left w:val="none" w:sz="0" w:space="0" w:color="auto"/>
        <w:bottom w:val="none" w:sz="0" w:space="0" w:color="auto"/>
        <w:right w:val="none" w:sz="0" w:space="0" w:color="auto"/>
      </w:divBdr>
    </w:div>
    <w:div w:id="259416774">
      <w:bodyDiv w:val="1"/>
      <w:marLeft w:val="0"/>
      <w:marRight w:val="0"/>
      <w:marTop w:val="0"/>
      <w:marBottom w:val="0"/>
      <w:divBdr>
        <w:top w:val="none" w:sz="0" w:space="0" w:color="auto"/>
        <w:left w:val="none" w:sz="0" w:space="0" w:color="auto"/>
        <w:bottom w:val="none" w:sz="0" w:space="0" w:color="auto"/>
        <w:right w:val="none" w:sz="0" w:space="0" w:color="auto"/>
      </w:divBdr>
    </w:div>
    <w:div w:id="260918815">
      <w:bodyDiv w:val="1"/>
      <w:marLeft w:val="0"/>
      <w:marRight w:val="0"/>
      <w:marTop w:val="0"/>
      <w:marBottom w:val="0"/>
      <w:divBdr>
        <w:top w:val="none" w:sz="0" w:space="0" w:color="auto"/>
        <w:left w:val="none" w:sz="0" w:space="0" w:color="auto"/>
        <w:bottom w:val="none" w:sz="0" w:space="0" w:color="auto"/>
        <w:right w:val="none" w:sz="0" w:space="0" w:color="auto"/>
      </w:divBdr>
    </w:div>
    <w:div w:id="261568891">
      <w:bodyDiv w:val="1"/>
      <w:marLeft w:val="0"/>
      <w:marRight w:val="0"/>
      <w:marTop w:val="0"/>
      <w:marBottom w:val="0"/>
      <w:divBdr>
        <w:top w:val="none" w:sz="0" w:space="0" w:color="auto"/>
        <w:left w:val="none" w:sz="0" w:space="0" w:color="auto"/>
        <w:bottom w:val="none" w:sz="0" w:space="0" w:color="auto"/>
        <w:right w:val="none" w:sz="0" w:space="0" w:color="auto"/>
      </w:divBdr>
    </w:div>
    <w:div w:id="264384437">
      <w:bodyDiv w:val="1"/>
      <w:marLeft w:val="0"/>
      <w:marRight w:val="0"/>
      <w:marTop w:val="0"/>
      <w:marBottom w:val="0"/>
      <w:divBdr>
        <w:top w:val="none" w:sz="0" w:space="0" w:color="auto"/>
        <w:left w:val="none" w:sz="0" w:space="0" w:color="auto"/>
        <w:bottom w:val="none" w:sz="0" w:space="0" w:color="auto"/>
        <w:right w:val="none" w:sz="0" w:space="0" w:color="auto"/>
      </w:divBdr>
    </w:div>
    <w:div w:id="267781267">
      <w:bodyDiv w:val="1"/>
      <w:marLeft w:val="0"/>
      <w:marRight w:val="0"/>
      <w:marTop w:val="0"/>
      <w:marBottom w:val="0"/>
      <w:divBdr>
        <w:top w:val="none" w:sz="0" w:space="0" w:color="auto"/>
        <w:left w:val="none" w:sz="0" w:space="0" w:color="auto"/>
        <w:bottom w:val="none" w:sz="0" w:space="0" w:color="auto"/>
        <w:right w:val="none" w:sz="0" w:space="0" w:color="auto"/>
      </w:divBdr>
    </w:div>
    <w:div w:id="268582393">
      <w:bodyDiv w:val="1"/>
      <w:marLeft w:val="0"/>
      <w:marRight w:val="0"/>
      <w:marTop w:val="0"/>
      <w:marBottom w:val="0"/>
      <w:divBdr>
        <w:top w:val="none" w:sz="0" w:space="0" w:color="auto"/>
        <w:left w:val="none" w:sz="0" w:space="0" w:color="auto"/>
        <w:bottom w:val="none" w:sz="0" w:space="0" w:color="auto"/>
        <w:right w:val="none" w:sz="0" w:space="0" w:color="auto"/>
      </w:divBdr>
    </w:div>
    <w:div w:id="268706162">
      <w:bodyDiv w:val="1"/>
      <w:marLeft w:val="0"/>
      <w:marRight w:val="0"/>
      <w:marTop w:val="0"/>
      <w:marBottom w:val="0"/>
      <w:divBdr>
        <w:top w:val="none" w:sz="0" w:space="0" w:color="auto"/>
        <w:left w:val="none" w:sz="0" w:space="0" w:color="auto"/>
        <w:bottom w:val="none" w:sz="0" w:space="0" w:color="auto"/>
        <w:right w:val="none" w:sz="0" w:space="0" w:color="auto"/>
      </w:divBdr>
    </w:div>
    <w:div w:id="268785110">
      <w:bodyDiv w:val="1"/>
      <w:marLeft w:val="0"/>
      <w:marRight w:val="0"/>
      <w:marTop w:val="0"/>
      <w:marBottom w:val="0"/>
      <w:divBdr>
        <w:top w:val="none" w:sz="0" w:space="0" w:color="auto"/>
        <w:left w:val="none" w:sz="0" w:space="0" w:color="auto"/>
        <w:bottom w:val="none" w:sz="0" w:space="0" w:color="auto"/>
        <w:right w:val="none" w:sz="0" w:space="0" w:color="auto"/>
      </w:divBdr>
    </w:div>
    <w:div w:id="268858828">
      <w:bodyDiv w:val="1"/>
      <w:marLeft w:val="0"/>
      <w:marRight w:val="0"/>
      <w:marTop w:val="0"/>
      <w:marBottom w:val="0"/>
      <w:divBdr>
        <w:top w:val="none" w:sz="0" w:space="0" w:color="auto"/>
        <w:left w:val="none" w:sz="0" w:space="0" w:color="auto"/>
        <w:bottom w:val="none" w:sz="0" w:space="0" w:color="auto"/>
        <w:right w:val="none" w:sz="0" w:space="0" w:color="auto"/>
      </w:divBdr>
    </w:div>
    <w:div w:id="270087425">
      <w:bodyDiv w:val="1"/>
      <w:marLeft w:val="0"/>
      <w:marRight w:val="0"/>
      <w:marTop w:val="0"/>
      <w:marBottom w:val="0"/>
      <w:divBdr>
        <w:top w:val="none" w:sz="0" w:space="0" w:color="auto"/>
        <w:left w:val="none" w:sz="0" w:space="0" w:color="auto"/>
        <w:bottom w:val="none" w:sz="0" w:space="0" w:color="auto"/>
        <w:right w:val="none" w:sz="0" w:space="0" w:color="auto"/>
      </w:divBdr>
    </w:div>
    <w:div w:id="271061285">
      <w:bodyDiv w:val="1"/>
      <w:marLeft w:val="0"/>
      <w:marRight w:val="0"/>
      <w:marTop w:val="0"/>
      <w:marBottom w:val="0"/>
      <w:divBdr>
        <w:top w:val="none" w:sz="0" w:space="0" w:color="auto"/>
        <w:left w:val="none" w:sz="0" w:space="0" w:color="auto"/>
        <w:bottom w:val="none" w:sz="0" w:space="0" w:color="auto"/>
        <w:right w:val="none" w:sz="0" w:space="0" w:color="auto"/>
      </w:divBdr>
    </w:div>
    <w:div w:id="271322275">
      <w:bodyDiv w:val="1"/>
      <w:marLeft w:val="0"/>
      <w:marRight w:val="0"/>
      <w:marTop w:val="0"/>
      <w:marBottom w:val="0"/>
      <w:divBdr>
        <w:top w:val="none" w:sz="0" w:space="0" w:color="auto"/>
        <w:left w:val="none" w:sz="0" w:space="0" w:color="auto"/>
        <w:bottom w:val="none" w:sz="0" w:space="0" w:color="auto"/>
        <w:right w:val="none" w:sz="0" w:space="0" w:color="auto"/>
      </w:divBdr>
    </w:div>
    <w:div w:id="271860151">
      <w:bodyDiv w:val="1"/>
      <w:marLeft w:val="0"/>
      <w:marRight w:val="0"/>
      <w:marTop w:val="0"/>
      <w:marBottom w:val="0"/>
      <w:divBdr>
        <w:top w:val="none" w:sz="0" w:space="0" w:color="auto"/>
        <w:left w:val="none" w:sz="0" w:space="0" w:color="auto"/>
        <w:bottom w:val="none" w:sz="0" w:space="0" w:color="auto"/>
        <w:right w:val="none" w:sz="0" w:space="0" w:color="auto"/>
      </w:divBdr>
    </w:div>
    <w:div w:id="275140721">
      <w:bodyDiv w:val="1"/>
      <w:marLeft w:val="0"/>
      <w:marRight w:val="0"/>
      <w:marTop w:val="0"/>
      <w:marBottom w:val="0"/>
      <w:divBdr>
        <w:top w:val="none" w:sz="0" w:space="0" w:color="auto"/>
        <w:left w:val="none" w:sz="0" w:space="0" w:color="auto"/>
        <w:bottom w:val="none" w:sz="0" w:space="0" w:color="auto"/>
        <w:right w:val="none" w:sz="0" w:space="0" w:color="auto"/>
      </w:divBdr>
    </w:div>
    <w:div w:id="275522895">
      <w:bodyDiv w:val="1"/>
      <w:marLeft w:val="0"/>
      <w:marRight w:val="0"/>
      <w:marTop w:val="0"/>
      <w:marBottom w:val="0"/>
      <w:divBdr>
        <w:top w:val="none" w:sz="0" w:space="0" w:color="auto"/>
        <w:left w:val="none" w:sz="0" w:space="0" w:color="auto"/>
        <w:bottom w:val="none" w:sz="0" w:space="0" w:color="auto"/>
        <w:right w:val="none" w:sz="0" w:space="0" w:color="auto"/>
      </w:divBdr>
    </w:div>
    <w:div w:id="275675523">
      <w:bodyDiv w:val="1"/>
      <w:marLeft w:val="0"/>
      <w:marRight w:val="0"/>
      <w:marTop w:val="0"/>
      <w:marBottom w:val="0"/>
      <w:divBdr>
        <w:top w:val="none" w:sz="0" w:space="0" w:color="auto"/>
        <w:left w:val="none" w:sz="0" w:space="0" w:color="auto"/>
        <w:bottom w:val="none" w:sz="0" w:space="0" w:color="auto"/>
        <w:right w:val="none" w:sz="0" w:space="0" w:color="auto"/>
      </w:divBdr>
    </w:div>
    <w:div w:id="275870019">
      <w:bodyDiv w:val="1"/>
      <w:marLeft w:val="0"/>
      <w:marRight w:val="0"/>
      <w:marTop w:val="0"/>
      <w:marBottom w:val="0"/>
      <w:divBdr>
        <w:top w:val="none" w:sz="0" w:space="0" w:color="auto"/>
        <w:left w:val="none" w:sz="0" w:space="0" w:color="auto"/>
        <w:bottom w:val="none" w:sz="0" w:space="0" w:color="auto"/>
        <w:right w:val="none" w:sz="0" w:space="0" w:color="auto"/>
      </w:divBdr>
    </w:div>
    <w:div w:id="275990073">
      <w:bodyDiv w:val="1"/>
      <w:marLeft w:val="0"/>
      <w:marRight w:val="0"/>
      <w:marTop w:val="0"/>
      <w:marBottom w:val="0"/>
      <w:divBdr>
        <w:top w:val="none" w:sz="0" w:space="0" w:color="auto"/>
        <w:left w:val="none" w:sz="0" w:space="0" w:color="auto"/>
        <w:bottom w:val="none" w:sz="0" w:space="0" w:color="auto"/>
        <w:right w:val="none" w:sz="0" w:space="0" w:color="auto"/>
      </w:divBdr>
    </w:div>
    <w:div w:id="276525913">
      <w:bodyDiv w:val="1"/>
      <w:marLeft w:val="0"/>
      <w:marRight w:val="0"/>
      <w:marTop w:val="0"/>
      <w:marBottom w:val="0"/>
      <w:divBdr>
        <w:top w:val="none" w:sz="0" w:space="0" w:color="auto"/>
        <w:left w:val="none" w:sz="0" w:space="0" w:color="auto"/>
        <w:bottom w:val="none" w:sz="0" w:space="0" w:color="auto"/>
        <w:right w:val="none" w:sz="0" w:space="0" w:color="auto"/>
      </w:divBdr>
    </w:div>
    <w:div w:id="276832040">
      <w:bodyDiv w:val="1"/>
      <w:marLeft w:val="0"/>
      <w:marRight w:val="0"/>
      <w:marTop w:val="0"/>
      <w:marBottom w:val="0"/>
      <w:divBdr>
        <w:top w:val="none" w:sz="0" w:space="0" w:color="auto"/>
        <w:left w:val="none" w:sz="0" w:space="0" w:color="auto"/>
        <w:bottom w:val="none" w:sz="0" w:space="0" w:color="auto"/>
        <w:right w:val="none" w:sz="0" w:space="0" w:color="auto"/>
      </w:divBdr>
    </w:div>
    <w:div w:id="279995495">
      <w:bodyDiv w:val="1"/>
      <w:marLeft w:val="0"/>
      <w:marRight w:val="0"/>
      <w:marTop w:val="0"/>
      <w:marBottom w:val="0"/>
      <w:divBdr>
        <w:top w:val="none" w:sz="0" w:space="0" w:color="auto"/>
        <w:left w:val="none" w:sz="0" w:space="0" w:color="auto"/>
        <w:bottom w:val="none" w:sz="0" w:space="0" w:color="auto"/>
        <w:right w:val="none" w:sz="0" w:space="0" w:color="auto"/>
      </w:divBdr>
    </w:div>
    <w:div w:id="281159839">
      <w:bodyDiv w:val="1"/>
      <w:marLeft w:val="0"/>
      <w:marRight w:val="0"/>
      <w:marTop w:val="0"/>
      <w:marBottom w:val="0"/>
      <w:divBdr>
        <w:top w:val="none" w:sz="0" w:space="0" w:color="auto"/>
        <w:left w:val="none" w:sz="0" w:space="0" w:color="auto"/>
        <w:bottom w:val="none" w:sz="0" w:space="0" w:color="auto"/>
        <w:right w:val="none" w:sz="0" w:space="0" w:color="auto"/>
      </w:divBdr>
    </w:div>
    <w:div w:id="282228925">
      <w:bodyDiv w:val="1"/>
      <w:marLeft w:val="0"/>
      <w:marRight w:val="0"/>
      <w:marTop w:val="0"/>
      <w:marBottom w:val="0"/>
      <w:divBdr>
        <w:top w:val="none" w:sz="0" w:space="0" w:color="auto"/>
        <w:left w:val="none" w:sz="0" w:space="0" w:color="auto"/>
        <w:bottom w:val="none" w:sz="0" w:space="0" w:color="auto"/>
        <w:right w:val="none" w:sz="0" w:space="0" w:color="auto"/>
      </w:divBdr>
    </w:div>
    <w:div w:id="286590616">
      <w:bodyDiv w:val="1"/>
      <w:marLeft w:val="0"/>
      <w:marRight w:val="0"/>
      <w:marTop w:val="0"/>
      <w:marBottom w:val="0"/>
      <w:divBdr>
        <w:top w:val="none" w:sz="0" w:space="0" w:color="auto"/>
        <w:left w:val="none" w:sz="0" w:space="0" w:color="auto"/>
        <w:bottom w:val="none" w:sz="0" w:space="0" w:color="auto"/>
        <w:right w:val="none" w:sz="0" w:space="0" w:color="auto"/>
      </w:divBdr>
    </w:div>
    <w:div w:id="288778439">
      <w:bodyDiv w:val="1"/>
      <w:marLeft w:val="0"/>
      <w:marRight w:val="0"/>
      <w:marTop w:val="0"/>
      <w:marBottom w:val="0"/>
      <w:divBdr>
        <w:top w:val="none" w:sz="0" w:space="0" w:color="auto"/>
        <w:left w:val="none" w:sz="0" w:space="0" w:color="auto"/>
        <w:bottom w:val="none" w:sz="0" w:space="0" w:color="auto"/>
        <w:right w:val="none" w:sz="0" w:space="0" w:color="auto"/>
      </w:divBdr>
    </w:div>
    <w:div w:id="289015157">
      <w:bodyDiv w:val="1"/>
      <w:marLeft w:val="0"/>
      <w:marRight w:val="0"/>
      <w:marTop w:val="0"/>
      <w:marBottom w:val="0"/>
      <w:divBdr>
        <w:top w:val="none" w:sz="0" w:space="0" w:color="auto"/>
        <w:left w:val="none" w:sz="0" w:space="0" w:color="auto"/>
        <w:bottom w:val="none" w:sz="0" w:space="0" w:color="auto"/>
        <w:right w:val="none" w:sz="0" w:space="0" w:color="auto"/>
      </w:divBdr>
    </w:div>
    <w:div w:id="293996275">
      <w:bodyDiv w:val="1"/>
      <w:marLeft w:val="0"/>
      <w:marRight w:val="0"/>
      <w:marTop w:val="0"/>
      <w:marBottom w:val="0"/>
      <w:divBdr>
        <w:top w:val="none" w:sz="0" w:space="0" w:color="auto"/>
        <w:left w:val="none" w:sz="0" w:space="0" w:color="auto"/>
        <w:bottom w:val="none" w:sz="0" w:space="0" w:color="auto"/>
        <w:right w:val="none" w:sz="0" w:space="0" w:color="auto"/>
      </w:divBdr>
    </w:div>
    <w:div w:id="294021567">
      <w:bodyDiv w:val="1"/>
      <w:marLeft w:val="0"/>
      <w:marRight w:val="0"/>
      <w:marTop w:val="0"/>
      <w:marBottom w:val="0"/>
      <w:divBdr>
        <w:top w:val="none" w:sz="0" w:space="0" w:color="auto"/>
        <w:left w:val="none" w:sz="0" w:space="0" w:color="auto"/>
        <w:bottom w:val="none" w:sz="0" w:space="0" w:color="auto"/>
        <w:right w:val="none" w:sz="0" w:space="0" w:color="auto"/>
      </w:divBdr>
    </w:div>
    <w:div w:id="294793897">
      <w:bodyDiv w:val="1"/>
      <w:marLeft w:val="0"/>
      <w:marRight w:val="0"/>
      <w:marTop w:val="0"/>
      <w:marBottom w:val="0"/>
      <w:divBdr>
        <w:top w:val="none" w:sz="0" w:space="0" w:color="auto"/>
        <w:left w:val="none" w:sz="0" w:space="0" w:color="auto"/>
        <w:bottom w:val="none" w:sz="0" w:space="0" w:color="auto"/>
        <w:right w:val="none" w:sz="0" w:space="0" w:color="auto"/>
      </w:divBdr>
    </w:div>
    <w:div w:id="297226962">
      <w:bodyDiv w:val="1"/>
      <w:marLeft w:val="0"/>
      <w:marRight w:val="0"/>
      <w:marTop w:val="0"/>
      <w:marBottom w:val="0"/>
      <w:divBdr>
        <w:top w:val="none" w:sz="0" w:space="0" w:color="auto"/>
        <w:left w:val="none" w:sz="0" w:space="0" w:color="auto"/>
        <w:bottom w:val="none" w:sz="0" w:space="0" w:color="auto"/>
        <w:right w:val="none" w:sz="0" w:space="0" w:color="auto"/>
      </w:divBdr>
    </w:div>
    <w:div w:id="297489943">
      <w:bodyDiv w:val="1"/>
      <w:marLeft w:val="0"/>
      <w:marRight w:val="0"/>
      <w:marTop w:val="0"/>
      <w:marBottom w:val="0"/>
      <w:divBdr>
        <w:top w:val="none" w:sz="0" w:space="0" w:color="auto"/>
        <w:left w:val="none" w:sz="0" w:space="0" w:color="auto"/>
        <w:bottom w:val="none" w:sz="0" w:space="0" w:color="auto"/>
        <w:right w:val="none" w:sz="0" w:space="0" w:color="auto"/>
      </w:divBdr>
    </w:div>
    <w:div w:id="298386597">
      <w:bodyDiv w:val="1"/>
      <w:marLeft w:val="0"/>
      <w:marRight w:val="0"/>
      <w:marTop w:val="0"/>
      <w:marBottom w:val="0"/>
      <w:divBdr>
        <w:top w:val="none" w:sz="0" w:space="0" w:color="auto"/>
        <w:left w:val="none" w:sz="0" w:space="0" w:color="auto"/>
        <w:bottom w:val="none" w:sz="0" w:space="0" w:color="auto"/>
        <w:right w:val="none" w:sz="0" w:space="0" w:color="auto"/>
      </w:divBdr>
    </w:div>
    <w:div w:id="299457832">
      <w:bodyDiv w:val="1"/>
      <w:marLeft w:val="0"/>
      <w:marRight w:val="0"/>
      <w:marTop w:val="0"/>
      <w:marBottom w:val="0"/>
      <w:divBdr>
        <w:top w:val="none" w:sz="0" w:space="0" w:color="auto"/>
        <w:left w:val="none" w:sz="0" w:space="0" w:color="auto"/>
        <w:bottom w:val="none" w:sz="0" w:space="0" w:color="auto"/>
        <w:right w:val="none" w:sz="0" w:space="0" w:color="auto"/>
      </w:divBdr>
    </w:div>
    <w:div w:id="299766811">
      <w:bodyDiv w:val="1"/>
      <w:marLeft w:val="0"/>
      <w:marRight w:val="0"/>
      <w:marTop w:val="0"/>
      <w:marBottom w:val="0"/>
      <w:divBdr>
        <w:top w:val="none" w:sz="0" w:space="0" w:color="auto"/>
        <w:left w:val="none" w:sz="0" w:space="0" w:color="auto"/>
        <w:bottom w:val="none" w:sz="0" w:space="0" w:color="auto"/>
        <w:right w:val="none" w:sz="0" w:space="0" w:color="auto"/>
      </w:divBdr>
    </w:div>
    <w:div w:id="300229939">
      <w:bodyDiv w:val="1"/>
      <w:marLeft w:val="0"/>
      <w:marRight w:val="0"/>
      <w:marTop w:val="0"/>
      <w:marBottom w:val="0"/>
      <w:divBdr>
        <w:top w:val="none" w:sz="0" w:space="0" w:color="auto"/>
        <w:left w:val="none" w:sz="0" w:space="0" w:color="auto"/>
        <w:bottom w:val="none" w:sz="0" w:space="0" w:color="auto"/>
        <w:right w:val="none" w:sz="0" w:space="0" w:color="auto"/>
      </w:divBdr>
    </w:div>
    <w:div w:id="300430662">
      <w:bodyDiv w:val="1"/>
      <w:marLeft w:val="0"/>
      <w:marRight w:val="0"/>
      <w:marTop w:val="0"/>
      <w:marBottom w:val="0"/>
      <w:divBdr>
        <w:top w:val="none" w:sz="0" w:space="0" w:color="auto"/>
        <w:left w:val="none" w:sz="0" w:space="0" w:color="auto"/>
        <w:bottom w:val="none" w:sz="0" w:space="0" w:color="auto"/>
        <w:right w:val="none" w:sz="0" w:space="0" w:color="auto"/>
      </w:divBdr>
    </w:div>
    <w:div w:id="300767591">
      <w:bodyDiv w:val="1"/>
      <w:marLeft w:val="0"/>
      <w:marRight w:val="0"/>
      <w:marTop w:val="0"/>
      <w:marBottom w:val="0"/>
      <w:divBdr>
        <w:top w:val="none" w:sz="0" w:space="0" w:color="auto"/>
        <w:left w:val="none" w:sz="0" w:space="0" w:color="auto"/>
        <w:bottom w:val="none" w:sz="0" w:space="0" w:color="auto"/>
        <w:right w:val="none" w:sz="0" w:space="0" w:color="auto"/>
      </w:divBdr>
    </w:div>
    <w:div w:id="302737720">
      <w:bodyDiv w:val="1"/>
      <w:marLeft w:val="0"/>
      <w:marRight w:val="0"/>
      <w:marTop w:val="0"/>
      <w:marBottom w:val="0"/>
      <w:divBdr>
        <w:top w:val="none" w:sz="0" w:space="0" w:color="auto"/>
        <w:left w:val="none" w:sz="0" w:space="0" w:color="auto"/>
        <w:bottom w:val="none" w:sz="0" w:space="0" w:color="auto"/>
        <w:right w:val="none" w:sz="0" w:space="0" w:color="auto"/>
      </w:divBdr>
    </w:div>
    <w:div w:id="303701278">
      <w:bodyDiv w:val="1"/>
      <w:marLeft w:val="0"/>
      <w:marRight w:val="0"/>
      <w:marTop w:val="0"/>
      <w:marBottom w:val="0"/>
      <w:divBdr>
        <w:top w:val="none" w:sz="0" w:space="0" w:color="auto"/>
        <w:left w:val="none" w:sz="0" w:space="0" w:color="auto"/>
        <w:bottom w:val="none" w:sz="0" w:space="0" w:color="auto"/>
        <w:right w:val="none" w:sz="0" w:space="0" w:color="auto"/>
      </w:divBdr>
    </w:div>
    <w:div w:id="303969885">
      <w:bodyDiv w:val="1"/>
      <w:marLeft w:val="0"/>
      <w:marRight w:val="0"/>
      <w:marTop w:val="0"/>
      <w:marBottom w:val="0"/>
      <w:divBdr>
        <w:top w:val="none" w:sz="0" w:space="0" w:color="auto"/>
        <w:left w:val="none" w:sz="0" w:space="0" w:color="auto"/>
        <w:bottom w:val="none" w:sz="0" w:space="0" w:color="auto"/>
        <w:right w:val="none" w:sz="0" w:space="0" w:color="auto"/>
      </w:divBdr>
    </w:div>
    <w:div w:id="305015824">
      <w:bodyDiv w:val="1"/>
      <w:marLeft w:val="0"/>
      <w:marRight w:val="0"/>
      <w:marTop w:val="0"/>
      <w:marBottom w:val="0"/>
      <w:divBdr>
        <w:top w:val="none" w:sz="0" w:space="0" w:color="auto"/>
        <w:left w:val="none" w:sz="0" w:space="0" w:color="auto"/>
        <w:bottom w:val="none" w:sz="0" w:space="0" w:color="auto"/>
        <w:right w:val="none" w:sz="0" w:space="0" w:color="auto"/>
      </w:divBdr>
    </w:div>
    <w:div w:id="308943764">
      <w:bodyDiv w:val="1"/>
      <w:marLeft w:val="0"/>
      <w:marRight w:val="0"/>
      <w:marTop w:val="0"/>
      <w:marBottom w:val="0"/>
      <w:divBdr>
        <w:top w:val="none" w:sz="0" w:space="0" w:color="auto"/>
        <w:left w:val="none" w:sz="0" w:space="0" w:color="auto"/>
        <w:bottom w:val="none" w:sz="0" w:space="0" w:color="auto"/>
        <w:right w:val="none" w:sz="0" w:space="0" w:color="auto"/>
      </w:divBdr>
    </w:div>
    <w:div w:id="309292043">
      <w:bodyDiv w:val="1"/>
      <w:marLeft w:val="0"/>
      <w:marRight w:val="0"/>
      <w:marTop w:val="0"/>
      <w:marBottom w:val="0"/>
      <w:divBdr>
        <w:top w:val="none" w:sz="0" w:space="0" w:color="auto"/>
        <w:left w:val="none" w:sz="0" w:space="0" w:color="auto"/>
        <w:bottom w:val="none" w:sz="0" w:space="0" w:color="auto"/>
        <w:right w:val="none" w:sz="0" w:space="0" w:color="auto"/>
      </w:divBdr>
    </w:div>
    <w:div w:id="309403313">
      <w:bodyDiv w:val="1"/>
      <w:marLeft w:val="0"/>
      <w:marRight w:val="0"/>
      <w:marTop w:val="0"/>
      <w:marBottom w:val="0"/>
      <w:divBdr>
        <w:top w:val="none" w:sz="0" w:space="0" w:color="auto"/>
        <w:left w:val="none" w:sz="0" w:space="0" w:color="auto"/>
        <w:bottom w:val="none" w:sz="0" w:space="0" w:color="auto"/>
        <w:right w:val="none" w:sz="0" w:space="0" w:color="auto"/>
      </w:divBdr>
    </w:div>
    <w:div w:id="310523221">
      <w:bodyDiv w:val="1"/>
      <w:marLeft w:val="0"/>
      <w:marRight w:val="0"/>
      <w:marTop w:val="0"/>
      <w:marBottom w:val="0"/>
      <w:divBdr>
        <w:top w:val="none" w:sz="0" w:space="0" w:color="auto"/>
        <w:left w:val="none" w:sz="0" w:space="0" w:color="auto"/>
        <w:bottom w:val="none" w:sz="0" w:space="0" w:color="auto"/>
        <w:right w:val="none" w:sz="0" w:space="0" w:color="auto"/>
      </w:divBdr>
    </w:div>
    <w:div w:id="311180095">
      <w:bodyDiv w:val="1"/>
      <w:marLeft w:val="0"/>
      <w:marRight w:val="0"/>
      <w:marTop w:val="0"/>
      <w:marBottom w:val="0"/>
      <w:divBdr>
        <w:top w:val="none" w:sz="0" w:space="0" w:color="auto"/>
        <w:left w:val="none" w:sz="0" w:space="0" w:color="auto"/>
        <w:bottom w:val="none" w:sz="0" w:space="0" w:color="auto"/>
        <w:right w:val="none" w:sz="0" w:space="0" w:color="auto"/>
      </w:divBdr>
    </w:div>
    <w:div w:id="312412069">
      <w:bodyDiv w:val="1"/>
      <w:marLeft w:val="0"/>
      <w:marRight w:val="0"/>
      <w:marTop w:val="0"/>
      <w:marBottom w:val="0"/>
      <w:divBdr>
        <w:top w:val="none" w:sz="0" w:space="0" w:color="auto"/>
        <w:left w:val="none" w:sz="0" w:space="0" w:color="auto"/>
        <w:bottom w:val="none" w:sz="0" w:space="0" w:color="auto"/>
        <w:right w:val="none" w:sz="0" w:space="0" w:color="auto"/>
      </w:divBdr>
    </w:div>
    <w:div w:id="314843271">
      <w:bodyDiv w:val="1"/>
      <w:marLeft w:val="0"/>
      <w:marRight w:val="0"/>
      <w:marTop w:val="0"/>
      <w:marBottom w:val="0"/>
      <w:divBdr>
        <w:top w:val="none" w:sz="0" w:space="0" w:color="auto"/>
        <w:left w:val="none" w:sz="0" w:space="0" w:color="auto"/>
        <w:bottom w:val="none" w:sz="0" w:space="0" w:color="auto"/>
        <w:right w:val="none" w:sz="0" w:space="0" w:color="auto"/>
      </w:divBdr>
    </w:div>
    <w:div w:id="315378380">
      <w:bodyDiv w:val="1"/>
      <w:marLeft w:val="0"/>
      <w:marRight w:val="0"/>
      <w:marTop w:val="0"/>
      <w:marBottom w:val="0"/>
      <w:divBdr>
        <w:top w:val="none" w:sz="0" w:space="0" w:color="auto"/>
        <w:left w:val="none" w:sz="0" w:space="0" w:color="auto"/>
        <w:bottom w:val="none" w:sz="0" w:space="0" w:color="auto"/>
        <w:right w:val="none" w:sz="0" w:space="0" w:color="auto"/>
      </w:divBdr>
    </w:div>
    <w:div w:id="318001345">
      <w:bodyDiv w:val="1"/>
      <w:marLeft w:val="0"/>
      <w:marRight w:val="0"/>
      <w:marTop w:val="0"/>
      <w:marBottom w:val="0"/>
      <w:divBdr>
        <w:top w:val="none" w:sz="0" w:space="0" w:color="auto"/>
        <w:left w:val="none" w:sz="0" w:space="0" w:color="auto"/>
        <w:bottom w:val="none" w:sz="0" w:space="0" w:color="auto"/>
        <w:right w:val="none" w:sz="0" w:space="0" w:color="auto"/>
      </w:divBdr>
    </w:div>
    <w:div w:id="318924669">
      <w:bodyDiv w:val="1"/>
      <w:marLeft w:val="0"/>
      <w:marRight w:val="0"/>
      <w:marTop w:val="0"/>
      <w:marBottom w:val="0"/>
      <w:divBdr>
        <w:top w:val="none" w:sz="0" w:space="0" w:color="auto"/>
        <w:left w:val="none" w:sz="0" w:space="0" w:color="auto"/>
        <w:bottom w:val="none" w:sz="0" w:space="0" w:color="auto"/>
        <w:right w:val="none" w:sz="0" w:space="0" w:color="auto"/>
      </w:divBdr>
    </w:div>
    <w:div w:id="320230801">
      <w:bodyDiv w:val="1"/>
      <w:marLeft w:val="0"/>
      <w:marRight w:val="0"/>
      <w:marTop w:val="0"/>
      <w:marBottom w:val="0"/>
      <w:divBdr>
        <w:top w:val="none" w:sz="0" w:space="0" w:color="auto"/>
        <w:left w:val="none" w:sz="0" w:space="0" w:color="auto"/>
        <w:bottom w:val="none" w:sz="0" w:space="0" w:color="auto"/>
        <w:right w:val="none" w:sz="0" w:space="0" w:color="auto"/>
      </w:divBdr>
    </w:div>
    <w:div w:id="320626167">
      <w:bodyDiv w:val="1"/>
      <w:marLeft w:val="0"/>
      <w:marRight w:val="0"/>
      <w:marTop w:val="0"/>
      <w:marBottom w:val="0"/>
      <w:divBdr>
        <w:top w:val="none" w:sz="0" w:space="0" w:color="auto"/>
        <w:left w:val="none" w:sz="0" w:space="0" w:color="auto"/>
        <w:bottom w:val="none" w:sz="0" w:space="0" w:color="auto"/>
        <w:right w:val="none" w:sz="0" w:space="0" w:color="auto"/>
      </w:divBdr>
    </w:div>
    <w:div w:id="320930208">
      <w:bodyDiv w:val="1"/>
      <w:marLeft w:val="0"/>
      <w:marRight w:val="0"/>
      <w:marTop w:val="0"/>
      <w:marBottom w:val="0"/>
      <w:divBdr>
        <w:top w:val="none" w:sz="0" w:space="0" w:color="auto"/>
        <w:left w:val="none" w:sz="0" w:space="0" w:color="auto"/>
        <w:bottom w:val="none" w:sz="0" w:space="0" w:color="auto"/>
        <w:right w:val="none" w:sz="0" w:space="0" w:color="auto"/>
      </w:divBdr>
    </w:div>
    <w:div w:id="323243254">
      <w:bodyDiv w:val="1"/>
      <w:marLeft w:val="0"/>
      <w:marRight w:val="0"/>
      <w:marTop w:val="0"/>
      <w:marBottom w:val="0"/>
      <w:divBdr>
        <w:top w:val="none" w:sz="0" w:space="0" w:color="auto"/>
        <w:left w:val="none" w:sz="0" w:space="0" w:color="auto"/>
        <w:bottom w:val="none" w:sz="0" w:space="0" w:color="auto"/>
        <w:right w:val="none" w:sz="0" w:space="0" w:color="auto"/>
      </w:divBdr>
    </w:div>
    <w:div w:id="324286358">
      <w:bodyDiv w:val="1"/>
      <w:marLeft w:val="0"/>
      <w:marRight w:val="0"/>
      <w:marTop w:val="0"/>
      <w:marBottom w:val="0"/>
      <w:divBdr>
        <w:top w:val="none" w:sz="0" w:space="0" w:color="auto"/>
        <w:left w:val="none" w:sz="0" w:space="0" w:color="auto"/>
        <w:bottom w:val="none" w:sz="0" w:space="0" w:color="auto"/>
        <w:right w:val="none" w:sz="0" w:space="0" w:color="auto"/>
      </w:divBdr>
    </w:div>
    <w:div w:id="325548942">
      <w:bodyDiv w:val="1"/>
      <w:marLeft w:val="0"/>
      <w:marRight w:val="0"/>
      <w:marTop w:val="0"/>
      <w:marBottom w:val="0"/>
      <w:divBdr>
        <w:top w:val="none" w:sz="0" w:space="0" w:color="auto"/>
        <w:left w:val="none" w:sz="0" w:space="0" w:color="auto"/>
        <w:bottom w:val="none" w:sz="0" w:space="0" w:color="auto"/>
        <w:right w:val="none" w:sz="0" w:space="0" w:color="auto"/>
      </w:divBdr>
    </w:div>
    <w:div w:id="325938302">
      <w:bodyDiv w:val="1"/>
      <w:marLeft w:val="0"/>
      <w:marRight w:val="0"/>
      <w:marTop w:val="0"/>
      <w:marBottom w:val="0"/>
      <w:divBdr>
        <w:top w:val="none" w:sz="0" w:space="0" w:color="auto"/>
        <w:left w:val="none" w:sz="0" w:space="0" w:color="auto"/>
        <w:bottom w:val="none" w:sz="0" w:space="0" w:color="auto"/>
        <w:right w:val="none" w:sz="0" w:space="0" w:color="auto"/>
      </w:divBdr>
    </w:div>
    <w:div w:id="329258317">
      <w:bodyDiv w:val="1"/>
      <w:marLeft w:val="0"/>
      <w:marRight w:val="0"/>
      <w:marTop w:val="0"/>
      <w:marBottom w:val="0"/>
      <w:divBdr>
        <w:top w:val="none" w:sz="0" w:space="0" w:color="auto"/>
        <w:left w:val="none" w:sz="0" w:space="0" w:color="auto"/>
        <w:bottom w:val="none" w:sz="0" w:space="0" w:color="auto"/>
        <w:right w:val="none" w:sz="0" w:space="0" w:color="auto"/>
      </w:divBdr>
    </w:div>
    <w:div w:id="333801597">
      <w:bodyDiv w:val="1"/>
      <w:marLeft w:val="0"/>
      <w:marRight w:val="0"/>
      <w:marTop w:val="0"/>
      <w:marBottom w:val="0"/>
      <w:divBdr>
        <w:top w:val="none" w:sz="0" w:space="0" w:color="auto"/>
        <w:left w:val="none" w:sz="0" w:space="0" w:color="auto"/>
        <w:bottom w:val="none" w:sz="0" w:space="0" w:color="auto"/>
        <w:right w:val="none" w:sz="0" w:space="0" w:color="auto"/>
      </w:divBdr>
    </w:div>
    <w:div w:id="336924103">
      <w:bodyDiv w:val="1"/>
      <w:marLeft w:val="0"/>
      <w:marRight w:val="0"/>
      <w:marTop w:val="0"/>
      <w:marBottom w:val="0"/>
      <w:divBdr>
        <w:top w:val="none" w:sz="0" w:space="0" w:color="auto"/>
        <w:left w:val="none" w:sz="0" w:space="0" w:color="auto"/>
        <w:bottom w:val="none" w:sz="0" w:space="0" w:color="auto"/>
        <w:right w:val="none" w:sz="0" w:space="0" w:color="auto"/>
      </w:divBdr>
    </w:div>
    <w:div w:id="338234902">
      <w:bodyDiv w:val="1"/>
      <w:marLeft w:val="0"/>
      <w:marRight w:val="0"/>
      <w:marTop w:val="0"/>
      <w:marBottom w:val="0"/>
      <w:divBdr>
        <w:top w:val="none" w:sz="0" w:space="0" w:color="auto"/>
        <w:left w:val="none" w:sz="0" w:space="0" w:color="auto"/>
        <w:bottom w:val="none" w:sz="0" w:space="0" w:color="auto"/>
        <w:right w:val="none" w:sz="0" w:space="0" w:color="auto"/>
      </w:divBdr>
    </w:div>
    <w:div w:id="338696600">
      <w:bodyDiv w:val="1"/>
      <w:marLeft w:val="0"/>
      <w:marRight w:val="0"/>
      <w:marTop w:val="0"/>
      <w:marBottom w:val="0"/>
      <w:divBdr>
        <w:top w:val="none" w:sz="0" w:space="0" w:color="auto"/>
        <w:left w:val="none" w:sz="0" w:space="0" w:color="auto"/>
        <w:bottom w:val="none" w:sz="0" w:space="0" w:color="auto"/>
        <w:right w:val="none" w:sz="0" w:space="0" w:color="auto"/>
      </w:divBdr>
    </w:div>
    <w:div w:id="339892088">
      <w:bodyDiv w:val="1"/>
      <w:marLeft w:val="0"/>
      <w:marRight w:val="0"/>
      <w:marTop w:val="0"/>
      <w:marBottom w:val="0"/>
      <w:divBdr>
        <w:top w:val="none" w:sz="0" w:space="0" w:color="auto"/>
        <w:left w:val="none" w:sz="0" w:space="0" w:color="auto"/>
        <w:bottom w:val="none" w:sz="0" w:space="0" w:color="auto"/>
        <w:right w:val="none" w:sz="0" w:space="0" w:color="auto"/>
      </w:divBdr>
    </w:div>
    <w:div w:id="341009116">
      <w:bodyDiv w:val="1"/>
      <w:marLeft w:val="0"/>
      <w:marRight w:val="0"/>
      <w:marTop w:val="0"/>
      <w:marBottom w:val="0"/>
      <w:divBdr>
        <w:top w:val="none" w:sz="0" w:space="0" w:color="auto"/>
        <w:left w:val="none" w:sz="0" w:space="0" w:color="auto"/>
        <w:bottom w:val="none" w:sz="0" w:space="0" w:color="auto"/>
        <w:right w:val="none" w:sz="0" w:space="0" w:color="auto"/>
      </w:divBdr>
    </w:div>
    <w:div w:id="341469306">
      <w:bodyDiv w:val="1"/>
      <w:marLeft w:val="0"/>
      <w:marRight w:val="0"/>
      <w:marTop w:val="0"/>
      <w:marBottom w:val="0"/>
      <w:divBdr>
        <w:top w:val="none" w:sz="0" w:space="0" w:color="auto"/>
        <w:left w:val="none" w:sz="0" w:space="0" w:color="auto"/>
        <w:bottom w:val="none" w:sz="0" w:space="0" w:color="auto"/>
        <w:right w:val="none" w:sz="0" w:space="0" w:color="auto"/>
      </w:divBdr>
    </w:div>
    <w:div w:id="341705363">
      <w:bodyDiv w:val="1"/>
      <w:marLeft w:val="0"/>
      <w:marRight w:val="0"/>
      <w:marTop w:val="0"/>
      <w:marBottom w:val="0"/>
      <w:divBdr>
        <w:top w:val="none" w:sz="0" w:space="0" w:color="auto"/>
        <w:left w:val="none" w:sz="0" w:space="0" w:color="auto"/>
        <w:bottom w:val="none" w:sz="0" w:space="0" w:color="auto"/>
        <w:right w:val="none" w:sz="0" w:space="0" w:color="auto"/>
      </w:divBdr>
    </w:div>
    <w:div w:id="341786476">
      <w:bodyDiv w:val="1"/>
      <w:marLeft w:val="0"/>
      <w:marRight w:val="0"/>
      <w:marTop w:val="0"/>
      <w:marBottom w:val="0"/>
      <w:divBdr>
        <w:top w:val="none" w:sz="0" w:space="0" w:color="auto"/>
        <w:left w:val="none" w:sz="0" w:space="0" w:color="auto"/>
        <w:bottom w:val="none" w:sz="0" w:space="0" w:color="auto"/>
        <w:right w:val="none" w:sz="0" w:space="0" w:color="auto"/>
      </w:divBdr>
    </w:div>
    <w:div w:id="344862153">
      <w:bodyDiv w:val="1"/>
      <w:marLeft w:val="0"/>
      <w:marRight w:val="0"/>
      <w:marTop w:val="0"/>
      <w:marBottom w:val="0"/>
      <w:divBdr>
        <w:top w:val="none" w:sz="0" w:space="0" w:color="auto"/>
        <w:left w:val="none" w:sz="0" w:space="0" w:color="auto"/>
        <w:bottom w:val="none" w:sz="0" w:space="0" w:color="auto"/>
        <w:right w:val="none" w:sz="0" w:space="0" w:color="auto"/>
      </w:divBdr>
    </w:div>
    <w:div w:id="345064633">
      <w:bodyDiv w:val="1"/>
      <w:marLeft w:val="0"/>
      <w:marRight w:val="0"/>
      <w:marTop w:val="0"/>
      <w:marBottom w:val="0"/>
      <w:divBdr>
        <w:top w:val="none" w:sz="0" w:space="0" w:color="auto"/>
        <w:left w:val="none" w:sz="0" w:space="0" w:color="auto"/>
        <w:bottom w:val="none" w:sz="0" w:space="0" w:color="auto"/>
        <w:right w:val="none" w:sz="0" w:space="0" w:color="auto"/>
      </w:divBdr>
    </w:div>
    <w:div w:id="345862855">
      <w:bodyDiv w:val="1"/>
      <w:marLeft w:val="0"/>
      <w:marRight w:val="0"/>
      <w:marTop w:val="0"/>
      <w:marBottom w:val="0"/>
      <w:divBdr>
        <w:top w:val="none" w:sz="0" w:space="0" w:color="auto"/>
        <w:left w:val="none" w:sz="0" w:space="0" w:color="auto"/>
        <w:bottom w:val="none" w:sz="0" w:space="0" w:color="auto"/>
        <w:right w:val="none" w:sz="0" w:space="0" w:color="auto"/>
      </w:divBdr>
    </w:div>
    <w:div w:id="348333054">
      <w:bodyDiv w:val="1"/>
      <w:marLeft w:val="0"/>
      <w:marRight w:val="0"/>
      <w:marTop w:val="0"/>
      <w:marBottom w:val="0"/>
      <w:divBdr>
        <w:top w:val="none" w:sz="0" w:space="0" w:color="auto"/>
        <w:left w:val="none" w:sz="0" w:space="0" w:color="auto"/>
        <w:bottom w:val="none" w:sz="0" w:space="0" w:color="auto"/>
        <w:right w:val="none" w:sz="0" w:space="0" w:color="auto"/>
      </w:divBdr>
    </w:div>
    <w:div w:id="350035517">
      <w:bodyDiv w:val="1"/>
      <w:marLeft w:val="0"/>
      <w:marRight w:val="0"/>
      <w:marTop w:val="0"/>
      <w:marBottom w:val="0"/>
      <w:divBdr>
        <w:top w:val="none" w:sz="0" w:space="0" w:color="auto"/>
        <w:left w:val="none" w:sz="0" w:space="0" w:color="auto"/>
        <w:bottom w:val="none" w:sz="0" w:space="0" w:color="auto"/>
        <w:right w:val="none" w:sz="0" w:space="0" w:color="auto"/>
      </w:divBdr>
    </w:div>
    <w:div w:id="351733703">
      <w:bodyDiv w:val="1"/>
      <w:marLeft w:val="0"/>
      <w:marRight w:val="0"/>
      <w:marTop w:val="0"/>
      <w:marBottom w:val="0"/>
      <w:divBdr>
        <w:top w:val="none" w:sz="0" w:space="0" w:color="auto"/>
        <w:left w:val="none" w:sz="0" w:space="0" w:color="auto"/>
        <w:bottom w:val="none" w:sz="0" w:space="0" w:color="auto"/>
        <w:right w:val="none" w:sz="0" w:space="0" w:color="auto"/>
      </w:divBdr>
    </w:div>
    <w:div w:id="352927886">
      <w:bodyDiv w:val="1"/>
      <w:marLeft w:val="0"/>
      <w:marRight w:val="0"/>
      <w:marTop w:val="0"/>
      <w:marBottom w:val="0"/>
      <w:divBdr>
        <w:top w:val="none" w:sz="0" w:space="0" w:color="auto"/>
        <w:left w:val="none" w:sz="0" w:space="0" w:color="auto"/>
        <w:bottom w:val="none" w:sz="0" w:space="0" w:color="auto"/>
        <w:right w:val="none" w:sz="0" w:space="0" w:color="auto"/>
      </w:divBdr>
    </w:div>
    <w:div w:id="356077875">
      <w:bodyDiv w:val="1"/>
      <w:marLeft w:val="0"/>
      <w:marRight w:val="0"/>
      <w:marTop w:val="0"/>
      <w:marBottom w:val="0"/>
      <w:divBdr>
        <w:top w:val="none" w:sz="0" w:space="0" w:color="auto"/>
        <w:left w:val="none" w:sz="0" w:space="0" w:color="auto"/>
        <w:bottom w:val="none" w:sz="0" w:space="0" w:color="auto"/>
        <w:right w:val="none" w:sz="0" w:space="0" w:color="auto"/>
      </w:divBdr>
    </w:div>
    <w:div w:id="357464949">
      <w:bodyDiv w:val="1"/>
      <w:marLeft w:val="0"/>
      <w:marRight w:val="0"/>
      <w:marTop w:val="0"/>
      <w:marBottom w:val="0"/>
      <w:divBdr>
        <w:top w:val="none" w:sz="0" w:space="0" w:color="auto"/>
        <w:left w:val="none" w:sz="0" w:space="0" w:color="auto"/>
        <w:bottom w:val="none" w:sz="0" w:space="0" w:color="auto"/>
        <w:right w:val="none" w:sz="0" w:space="0" w:color="auto"/>
      </w:divBdr>
    </w:div>
    <w:div w:id="357586628">
      <w:bodyDiv w:val="1"/>
      <w:marLeft w:val="0"/>
      <w:marRight w:val="0"/>
      <w:marTop w:val="0"/>
      <w:marBottom w:val="0"/>
      <w:divBdr>
        <w:top w:val="none" w:sz="0" w:space="0" w:color="auto"/>
        <w:left w:val="none" w:sz="0" w:space="0" w:color="auto"/>
        <w:bottom w:val="none" w:sz="0" w:space="0" w:color="auto"/>
        <w:right w:val="none" w:sz="0" w:space="0" w:color="auto"/>
      </w:divBdr>
    </w:div>
    <w:div w:id="357856072">
      <w:bodyDiv w:val="1"/>
      <w:marLeft w:val="0"/>
      <w:marRight w:val="0"/>
      <w:marTop w:val="0"/>
      <w:marBottom w:val="0"/>
      <w:divBdr>
        <w:top w:val="none" w:sz="0" w:space="0" w:color="auto"/>
        <w:left w:val="none" w:sz="0" w:space="0" w:color="auto"/>
        <w:bottom w:val="none" w:sz="0" w:space="0" w:color="auto"/>
        <w:right w:val="none" w:sz="0" w:space="0" w:color="auto"/>
      </w:divBdr>
    </w:div>
    <w:div w:id="358120930">
      <w:bodyDiv w:val="1"/>
      <w:marLeft w:val="0"/>
      <w:marRight w:val="0"/>
      <w:marTop w:val="0"/>
      <w:marBottom w:val="0"/>
      <w:divBdr>
        <w:top w:val="none" w:sz="0" w:space="0" w:color="auto"/>
        <w:left w:val="none" w:sz="0" w:space="0" w:color="auto"/>
        <w:bottom w:val="none" w:sz="0" w:space="0" w:color="auto"/>
        <w:right w:val="none" w:sz="0" w:space="0" w:color="auto"/>
      </w:divBdr>
    </w:div>
    <w:div w:id="359280870">
      <w:bodyDiv w:val="1"/>
      <w:marLeft w:val="0"/>
      <w:marRight w:val="0"/>
      <w:marTop w:val="0"/>
      <w:marBottom w:val="0"/>
      <w:divBdr>
        <w:top w:val="none" w:sz="0" w:space="0" w:color="auto"/>
        <w:left w:val="none" w:sz="0" w:space="0" w:color="auto"/>
        <w:bottom w:val="none" w:sz="0" w:space="0" w:color="auto"/>
        <w:right w:val="none" w:sz="0" w:space="0" w:color="auto"/>
      </w:divBdr>
    </w:div>
    <w:div w:id="363988059">
      <w:bodyDiv w:val="1"/>
      <w:marLeft w:val="0"/>
      <w:marRight w:val="0"/>
      <w:marTop w:val="0"/>
      <w:marBottom w:val="0"/>
      <w:divBdr>
        <w:top w:val="none" w:sz="0" w:space="0" w:color="auto"/>
        <w:left w:val="none" w:sz="0" w:space="0" w:color="auto"/>
        <w:bottom w:val="none" w:sz="0" w:space="0" w:color="auto"/>
        <w:right w:val="none" w:sz="0" w:space="0" w:color="auto"/>
      </w:divBdr>
    </w:div>
    <w:div w:id="364448274">
      <w:bodyDiv w:val="1"/>
      <w:marLeft w:val="0"/>
      <w:marRight w:val="0"/>
      <w:marTop w:val="0"/>
      <w:marBottom w:val="0"/>
      <w:divBdr>
        <w:top w:val="none" w:sz="0" w:space="0" w:color="auto"/>
        <w:left w:val="none" w:sz="0" w:space="0" w:color="auto"/>
        <w:bottom w:val="none" w:sz="0" w:space="0" w:color="auto"/>
        <w:right w:val="none" w:sz="0" w:space="0" w:color="auto"/>
      </w:divBdr>
    </w:div>
    <w:div w:id="370424780">
      <w:bodyDiv w:val="1"/>
      <w:marLeft w:val="0"/>
      <w:marRight w:val="0"/>
      <w:marTop w:val="0"/>
      <w:marBottom w:val="0"/>
      <w:divBdr>
        <w:top w:val="none" w:sz="0" w:space="0" w:color="auto"/>
        <w:left w:val="none" w:sz="0" w:space="0" w:color="auto"/>
        <w:bottom w:val="none" w:sz="0" w:space="0" w:color="auto"/>
        <w:right w:val="none" w:sz="0" w:space="0" w:color="auto"/>
      </w:divBdr>
    </w:div>
    <w:div w:id="371540564">
      <w:bodyDiv w:val="1"/>
      <w:marLeft w:val="0"/>
      <w:marRight w:val="0"/>
      <w:marTop w:val="0"/>
      <w:marBottom w:val="0"/>
      <w:divBdr>
        <w:top w:val="none" w:sz="0" w:space="0" w:color="auto"/>
        <w:left w:val="none" w:sz="0" w:space="0" w:color="auto"/>
        <w:bottom w:val="none" w:sz="0" w:space="0" w:color="auto"/>
        <w:right w:val="none" w:sz="0" w:space="0" w:color="auto"/>
      </w:divBdr>
    </w:div>
    <w:div w:id="373387613">
      <w:bodyDiv w:val="1"/>
      <w:marLeft w:val="0"/>
      <w:marRight w:val="0"/>
      <w:marTop w:val="0"/>
      <w:marBottom w:val="0"/>
      <w:divBdr>
        <w:top w:val="none" w:sz="0" w:space="0" w:color="auto"/>
        <w:left w:val="none" w:sz="0" w:space="0" w:color="auto"/>
        <w:bottom w:val="none" w:sz="0" w:space="0" w:color="auto"/>
        <w:right w:val="none" w:sz="0" w:space="0" w:color="auto"/>
      </w:divBdr>
    </w:div>
    <w:div w:id="374307413">
      <w:bodyDiv w:val="1"/>
      <w:marLeft w:val="0"/>
      <w:marRight w:val="0"/>
      <w:marTop w:val="0"/>
      <w:marBottom w:val="0"/>
      <w:divBdr>
        <w:top w:val="none" w:sz="0" w:space="0" w:color="auto"/>
        <w:left w:val="none" w:sz="0" w:space="0" w:color="auto"/>
        <w:bottom w:val="none" w:sz="0" w:space="0" w:color="auto"/>
        <w:right w:val="none" w:sz="0" w:space="0" w:color="auto"/>
      </w:divBdr>
    </w:div>
    <w:div w:id="377168089">
      <w:bodyDiv w:val="1"/>
      <w:marLeft w:val="0"/>
      <w:marRight w:val="0"/>
      <w:marTop w:val="0"/>
      <w:marBottom w:val="0"/>
      <w:divBdr>
        <w:top w:val="none" w:sz="0" w:space="0" w:color="auto"/>
        <w:left w:val="none" w:sz="0" w:space="0" w:color="auto"/>
        <w:bottom w:val="none" w:sz="0" w:space="0" w:color="auto"/>
        <w:right w:val="none" w:sz="0" w:space="0" w:color="auto"/>
      </w:divBdr>
    </w:div>
    <w:div w:id="379523667">
      <w:bodyDiv w:val="1"/>
      <w:marLeft w:val="0"/>
      <w:marRight w:val="0"/>
      <w:marTop w:val="0"/>
      <w:marBottom w:val="0"/>
      <w:divBdr>
        <w:top w:val="none" w:sz="0" w:space="0" w:color="auto"/>
        <w:left w:val="none" w:sz="0" w:space="0" w:color="auto"/>
        <w:bottom w:val="none" w:sz="0" w:space="0" w:color="auto"/>
        <w:right w:val="none" w:sz="0" w:space="0" w:color="auto"/>
      </w:divBdr>
    </w:div>
    <w:div w:id="380519532">
      <w:bodyDiv w:val="1"/>
      <w:marLeft w:val="0"/>
      <w:marRight w:val="0"/>
      <w:marTop w:val="0"/>
      <w:marBottom w:val="0"/>
      <w:divBdr>
        <w:top w:val="none" w:sz="0" w:space="0" w:color="auto"/>
        <w:left w:val="none" w:sz="0" w:space="0" w:color="auto"/>
        <w:bottom w:val="none" w:sz="0" w:space="0" w:color="auto"/>
        <w:right w:val="none" w:sz="0" w:space="0" w:color="auto"/>
      </w:divBdr>
    </w:div>
    <w:div w:id="380713588">
      <w:bodyDiv w:val="1"/>
      <w:marLeft w:val="0"/>
      <w:marRight w:val="0"/>
      <w:marTop w:val="0"/>
      <w:marBottom w:val="0"/>
      <w:divBdr>
        <w:top w:val="none" w:sz="0" w:space="0" w:color="auto"/>
        <w:left w:val="none" w:sz="0" w:space="0" w:color="auto"/>
        <w:bottom w:val="none" w:sz="0" w:space="0" w:color="auto"/>
        <w:right w:val="none" w:sz="0" w:space="0" w:color="auto"/>
      </w:divBdr>
    </w:div>
    <w:div w:id="381246182">
      <w:bodyDiv w:val="1"/>
      <w:marLeft w:val="0"/>
      <w:marRight w:val="0"/>
      <w:marTop w:val="0"/>
      <w:marBottom w:val="0"/>
      <w:divBdr>
        <w:top w:val="none" w:sz="0" w:space="0" w:color="auto"/>
        <w:left w:val="none" w:sz="0" w:space="0" w:color="auto"/>
        <w:bottom w:val="none" w:sz="0" w:space="0" w:color="auto"/>
        <w:right w:val="none" w:sz="0" w:space="0" w:color="auto"/>
      </w:divBdr>
    </w:div>
    <w:div w:id="385295797">
      <w:bodyDiv w:val="1"/>
      <w:marLeft w:val="0"/>
      <w:marRight w:val="0"/>
      <w:marTop w:val="0"/>
      <w:marBottom w:val="0"/>
      <w:divBdr>
        <w:top w:val="none" w:sz="0" w:space="0" w:color="auto"/>
        <w:left w:val="none" w:sz="0" w:space="0" w:color="auto"/>
        <w:bottom w:val="none" w:sz="0" w:space="0" w:color="auto"/>
        <w:right w:val="none" w:sz="0" w:space="0" w:color="auto"/>
      </w:divBdr>
    </w:div>
    <w:div w:id="386875828">
      <w:bodyDiv w:val="1"/>
      <w:marLeft w:val="0"/>
      <w:marRight w:val="0"/>
      <w:marTop w:val="0"/>
      <w:marBottom w:val="0"/>
      <w:divBdr>
        <w:top w:val="none" w:sz="0" w:space="0" w:color="auto"/>
        <w:left w:val="none" w:sz="0" w:space="0" w:color="auto"/>
        <w:bottom w:val="none" w:sz="0" w:space="0" w:color="auto"/>
        <w:right w:val="none" w:sz="0" w:space="0" w:color="auto"/>
      </w:divBdr>
    </w:div>
    <w:div w:id="387606359">
      <w:bodyDiv w:val="1"/>
      <w:marLeft w:val="0"/>
      <w:marRight w:val="0"/>
      <w:marTop w:val="0"/>
      <w:marBottom w:val="0"/>
      <w:divBdr>
        <w:top w:val="none" w:sz="0" w:space="0" w:color="auto"/>
        <w:left w:val="none" w:sz="0" w:space="0" w:color="auto"/>
        <w:bottom w:val="none" w:sz="0" w:space="0" w:color="auto"/>
        <w:right w:val="none" w:sz="0" w:space="0" w:color="auto"/>
      </w:divBdr>
    </w:div>
    <w:div w:id="390495272">
      <w:bodyDiv w:val="1"/>
      <w:marLeft w:val="0"/>
      <w:marRight w:val="0"/>
      <w:marTop w:val="0"/>
      <w:marBottom w:val="0"/>
      <w:divBdr>
        <w:top w:val="none" w:sz="0" w:space="0" w:color="auto"/>
        <w:left w:val="none" w:sz="0" w:space="0" w:color="auto"/>
        <w:bottom w:val="none" w:sz="0" w:space="0" w:color="auto"/>
        <w:right w:val="none" w:sz="0" w:space="0" w:color="auto"/>
      </w:divBdr>
    </w:div>
    <w:div w:id="390547169">
      <w:bodyDiv w:val="1"/>
      <w:marLeft w:val="0"/>
      <w:marRight w:val="0"/>
      <w:marTop w:val="0"/>
      <w:marBottom w:val="0"/>
      <w:divBdr>
        <w:top w:val="none" w:sz="0" w:space="0" w:color="auto"/>
        <w:left w:val="none" w:sz="0" w:space="0" w:color="auto"/>
        <w:bottom w:val="none" w:sz="0" w:space="0" w:color="auto"/>
        <w:right w:val="none" w:sz="0" w:space="0" w:color="auto"/>
      </w:divBdr>
    </w:div>
    <w:div w:id="392627683">
      <w:bodyDiv w:val="1"/>
      <w:marLeft w:val="0"/>
      <w:marRight w:val="0"/>
      <w:marTop w:val="0"/>
      <w:marBottom w:val="0"/>
      <w:divBdr>
        <w:top w:val="none" w:sz="0" w:space="0" w:color="auto"/>
        <w:left w:val="none" w:sz="0" w:space="0" w:color="auto"/>
        <w:bottom w:val="none" w:sz="0" w:space="0" w:color="auto"/>
        <w:right w:val="none" w:sz="0" w:space="0" w:color="auto"/>
      </w:divBdr>
    </w:div>
    <w:div w:id="394668301">
      <w:bodyDiv w:val="1"/>
      <w:marLeft w:val="0"/>
      <w:marRight w:val="0"/>
      <w:marTop w:val="0"/>
      <w:marBottom w:val="0"/>
      <w:divBdr>
        <w:top w:val="none" w:sz="0" w:space="0" w:color="auto"/>
        <w:left w:val="none" w:sz="0" w:space="0" w:color="auto"/>
        <w:bottom w:val="none" w:sz="0" w:space="0" w:color="auto"/>
        <w:right w:val="none" w:sz="0" w:space="0" w:color="auto"/>
      </w:divBdr>
    </w:div>
    <w:div w:id="396586586">
      <w:bodyDiv w:val="1"/>
      <w:marLeft w:val="0"/>
      <w:marRight w:val="0"/>
      <w:marTop w:val="0"/>
      <w:marBottom w:val="0"/>
      <w:divBdr>
        <w:top w:val="none" w:sz="0" w:space="0" w:color="auto"/>
        <w:left w:val="none" w:sz="0" w:space="0" w:color="auto"/>
        <w:bottom w:val="none" w:sz="0" w:space="0" w:color="auto"/>
        <w:right w:val="none" w:sz="0" w:space="0" w:color="auto"/>
      </w:divBdr>
    </w:div>
    <w:div w:id="396972720">
      <w:bodyDiv w:val="1"/>
      <w:marLeft w:val="0"/>
      <w:marRight w:val="0"/>
      <w:marTop w:val="0"/>
      <w:marBottom w:val="0"/>
      <w:divBdr>
        <w:top w:val="none" w:sz="0" w:space="0" w:color="auto"/>
        <w:left w:val="none" w:sz="0" w:space="0" w:color="auto"/>
        <w:bottom w:val="none" w:sz="0" w:space="0" w:color="auto"/>
        <w:right w:val="none" w:sz="0" w:space="0" w:color="auto"/>
      </w:divBdr>
    </w:div>
    <w:div w:id="397438517">
      <w:bodyDiv w:val="1"/>
      <w:marLeft w:val="0"/>
      <w:marRight w:val="0"/>
      <w:marTop w:val="0"/>
      <w:marBottom w:val="0"/>
      <w:divBdr>
        <w:top w:val="none" w:sz="0" w:space="0" w:color="auto"/>
        <w:left w:val="none" w:sz="0" w:space="0" w:color="auto"/>
        <w:bottom w:val="none" w:sz="0" w:space="0" w:color="auto"/>
        <w:right w:val="none" w:sz="0" w:space="0" w:color="auto"/>
      </w:divBdr>
    </w:div>
    <w:div w:id="397482719">
      <w:bodyDiv w:val="1"/>
      <w:marLeft w:val="0"/>
      <w:marRight w:val="0"/>
      <w:marTop w:val="0"/>
      <w:marBottom w:val="0"/>
      <w:divBdr>
        <w:top w:val="none" w:sz="0" w:space="0" w:color="auto"/>
        <w:left w:val="none" w:sz="0" w:space="0" w:color="auto"/>
        <w:bottom w:val="none" w:sz="0" w:space="0" w:color="auto"/>
        <w:right w:val="none" w:sz="0" w:space="0" w:color="auto"/>
      </w:divBdr>
    </w:div>
    <w:div w:id="400760643">
      <w:bodyDiv w:val="1"/>
      <w:marLeft w:val="0"/>
      <w:marRight w:val="0"/>
      <w:marTop w:val="0"/>
      <w:marBottom w:val="0"/>
      <w:divBdr>
        <w:top w:val="none" w:sz="0" w:space="0" w:color="auto"/>
        <w:left w:val="none" w:sz="0" w:space="0" w:color="auto"/>
        <w:bottom w:val="none" w:sz="0" w:space="0" w:color="auto"/>
        <w:right w:val="none" w:sz="0" w:space="0" w:color="auto"/>
      </w:divBdr>
    </w:div>
    <w:div w:id="404451971">
      <w:bodyDiv w:val="1"/>
      <w:marLeft w:val="0"/>
      <w:marRight w:val="0"/>
      <w:marTop w:val="0"/>
      <w:marBottom w:val="0"/>
      <w:divBdr>
        <w:top w:val="none" w:sz="0" w:space="0" w:color="auto"/>
        <w:left w:val="none" w:sz="0" w:space="0" w:color="auto"/>
        <w:bottom w:val="none" w:sz="0" w:space="0" w:color="auto"/>
        <w:right w:val="none" w:sz="0" w:space="0" w:color="auto"/>
      </w:divBdr>
    </w:div>
    <w:div w:id="406729357">
      <w:bodyDiv w:val="1"/>
      <w:marLeft w:val="0"/>
      <w:marRight w:val="0"/>
      <w:marTop w:val="0"/>
      <w:marBottom w:val="0"/>
      <w:divBdr>
        <w:top w:val="none" w:sz="0" w:space="0" w:color="auto"/>
        <w:left w:val="none" w:sz="0" w:space="0" w:color="auto"/>
        <w:bottom w:val="none" w:sz="0" w:space="0" w:color="auto"/>
        <w:right w:val="none" w:sz="0" w:space="0" w:color="auto"/>
      </w:divBdr>
    </w:div>
    <w:div w:id="407699482">
      <w:bodyDiv w:val="1"/>
      <w:marLeft w:val="0"/>
      <w:marRight w:val="0"/>
      <w:marTop w:val="0"/>
      <w:marBottom w:val="0"/>
      <w:divBdr>
        <w:top w:val="none" w:sz="0" w:space="0" w:color="auto"/>
        <w:left w:val="none" w:sz="0" w:space="0" w:color="auto"/>
        <w:bottom w:val="none" w:sz="0" w:space="0" w:color="auto"/>
        <w:right w:val="none" w:sz="0" w:space="0" w:color="auto"/>
      </w:divBdr>
    </w:div>
    <w:div w:id="408158576">
      <w:bodyDiv w:val="1"/>
      <w:marLeft w:val="0"/>
      <w:marRight w:val="0"/>
      <w:marTop w:val="0"/>
      <w:marBottom w:val="0"/>
      <w:divBdr>
        <w:top w:val="none" w:sz="0" w:space="0" w:color="auto"/>
        <w:left w:val="none" w:sz="0" w:space="0" w:color="auto"/>
        <w:bottom w:val="none" w:sz="0" w:space="0" w:color="auto"/>
        <w:right w:val="none" w:sz="0" w:space="0" w:color="auto"/>
      </w:divBdr>
    </w:div>
    <w:div w:id="410397119">
      <w:bodyDiv w:val="1"/>
      <w:marLeft w:val="0"/>
      <w:marRight w:val="0"/>
      <w:marTop w:val="0"/>
      <w:marBottom w:val="0"/>
      <w:divBdr>
        <w:top w:val="none" w:sz="0" w:space="0" w:color="auto"/>
        <w:left w:val="none" w:sz="0" w:space="0" w:color="auto"/>
        <w:bottom w:val="none" w:sz="0" w:space="0" w:color="auto"/>
        <w:right w:val="none" w:sz="0" w:space="0" w:color="auto"/>
      </w:divBdr>
    </w:div>
    <w:div w:id="410468351">
      <w:bodyDiv w:val="1"/>
      <w:marLeft w:val="0"/>
      <w:marRight w:val="0"/>
      <w:marTop w:val="0"/>
      <w:marBottom w:val="0"/>
      <w:divBdr>
        <w:top w:val="none" w:sz="0" w:space="0" w:color="auto"/>
        <w:left w:val="none" w:sz="0" w:space="0" w:color="auto"/>
        <w:bottom w:val="none" w:sz="0" w:space="0" w:color="auto"/>
        <w:right w:val="none" w:sz="0" w:space="0" w:color="auto"/>
      </w:divBdr>
    </w:div>
    <w:div w:id="411121787">
      <w:bodyDiv w:val="1"/>
      <w:marLeft w:val="0"/>
      <w:marRight w:val="0"/>
      <w:marTop w:val="0"/>
      <w:marBottom w:val="0"/>
      <w:divBdr>
        <w:top w:val="none" w:sz="0" w:space="0" w:color="auto"/>
        <w:left w:val="none" w:sz="0" w:space="0" w:color="auto"/>
        <w:bottom w:val="none" w:sz="0" w:space="0" w:color="auto"/>
        <w:right w:val="none" w:sz="0" w:space="0" w:color="auto"/>
      </w:divBdr>
    </w:div>
    <w:div w:id="411662646">
      <w:bodyDiv w:val="1"/>
      <w:marLeft w:val="0"/>
      <w:marRight w:val="0"/>
      <w:marTop w:val="0"/>
      <w:marBottom w:val="0"/>
      <w:divBdr>
        <w:top w:val="none" w:sz="0" w:space="0" w:color="auto"/>
        <w:left w:val="none" w:sz="0" w:space="0" w:color="auto"/>
        <w:bottom w:val="none" w:sz="0" w:space="0" w:color="auto"/>
        <w:right w:val="none" w:sz="0" w:space="0" w:color="auto"/>
      </w:divBdr>
    </w:div>
    <w:div w:id="411709045">
      <w:bodyDiv w:val="1"/>
      <w:marLeft w:val="0"/>
      <w:marRight w:val="0"/>
      <w:marTop w:val="0"/>
      <w:marBottom w:val="0"/>
      <w:divBdr>
        <w:top w:val="none" w:sz="0" w:space="0" w:color="auto"/>
        <w:left w:val="none" w:sz="0" w:space="0" w:color="auto"/>
        <w:bottom w:val="none" w:sz="0" w:space="0" w:color="auto"/>
        <w:right w:val="none" w:sz="0" w:space="0" w:color="auto"/>
      </w:divBdr>
    </w:div>
    <w:div w:id="412050273">
      <w:bodyDiv w:val="1"/>
      <w:marLeft w:val="0"/>
      <w:marRight w:val="0"/>
      <w:marTop w:val="0"/>
      <w:marBottom w:val="0"/>
      <w:divBdr>
        <w:top w:val="none" w:sz="0" w:space="0" w:color="auto"/>
        <w:left w:val="none" w:sz="0" w:space="0" w:color="auto"/>
        <w:bottom w:val="none" w:sz="0" w:space="0" w:color="auto"/>
        <w:right w:val="none" w:sz="0" w:space="0" w:color="auto"/>
      </w:divBdr>
    </w:div>
    <w:div w:id="412630344">
      <w:bodyDiv w:val="1"/>
      <w:marLeft w:val="0"/>
      <w:marRight w:val="0"/>
      <w:marTop w:val="0"/>
      <w:marBottom w:val="0"/>
      <w:divBdr>
        <w:top w:val="none" w:sz="0" w:space="0" w:color="auto"/>
        <w:left w:val="none" w:sz="0" w:space="0" w:color="auto"/>
        <w:bottom w:val="none" w:sz="0" w:space="0" w:color="auto"/>
        <w:right w:val="none" w:sz="0" w:space="0" w:color="auto"/>
      </w:divBdr>
    </w:div>
    <w:div w:id="413672649">
      <w:bodyDiv w:val="1"/>
      <w:marLeft w:val="0"/>
      <w:marRight w:val="0"/>
      <w:marTop w:val="0"/>
      <w:marBottom w:val="0"/>
      <w:divBdr>
        <w:top w:val="none" w:sz="0" w:space="0" w:color="auto"/>
        <w:left w:val="none" w:sz="0" w:space="0" w:color="auto"/>
        <w:bottom w:val="none" w:sz="0" w:space="0" w:color="auto"/>
        <w:right w:val="none" w:sz="0" w:space="0" w:color="auto"/>
      </w:divBdr>
    </w:div>
    <w:div w:id="413942250">
      <w:bodyDiv w:val="1"/>
      <w:marLeft w:val="0"/>
      <w:marRight w:val="0"/>
      <w:marTop w:val="0"/>
      <w:marBottom w:val="0"/>
      <w:divBdr>
        <w:top w:val="none" w:sz="0" w:space="0" w:color="auto"/>
        <w:left w:val="none" w:sz="0" w:space="0" w:color="auto"/>
        <w:bottom w:val="none" w:sz="0" w:space="0" w:color="auto"/>
        <w:right w:val="none" w:sz="0" w:space="0" w:color="auto"/>
      </w:divBdr>
    </w:div>
    <w:div w:id="415367431">
      <w:bodyDiv w:val="1"/>
      <w:marLeft w:val="0"/>
      <w:marRight w:val="0"/>
      <w:marTop w:val="0"/>
      <w:marBottom w:val="0"/>
      <w:divBdr>
        <w:top w:val="none" w:sz="0" w:space="0" w:color="auto"/>
        <w:left w:val="none" w:sz="0" w:space="0" w:color="auto"/>
        <w:bottom w:val="none" w:sz="0" w:space="0" w:color="auto"/>
        <w:right w:val="none" w:sz="0" w:space="0" w:color="auto"/>
      </w:divBdr>
    </w:div>
    <w:div w:id="416027154">
      <w:bodyDiv w:val="1"/>
      <w:marLeft w:val="0"/>
      <w:marRight w:val="0"/>
      <w:marTop w:val="0"/>
      <w:marBottom w:val="0"/>
      <w:divBdr>
        <w:top w:val="none" w:sz="0" w:space="0" w:color="auto"/>
        <w:left w:val="none" w:sz="0" w:space="0" w:color="auto"/>
        <w:bottom w:val="none" w:sz="0" w:space="0" w:color="auto"/>
        <w:right w:val="none" w:sz="0" w:space="0" w:color="auto"/>
      </w:divBdr>
    </w:div>
    <w:div w:id="419759004">
      <w:bodyDiv w:val="1"/>
      <w:marLeft w:val="0"/>
      <w:marRight w:val="0"/>
      <w:marTop w:val="0"/>
      <w:marBottom w:val="0"/>
      <w:divBdr>
        <w:top w:val="none" w:sz="0" w:space="0" w:color="auto"/>
        <w:left w:val="none" w:sz="0" w:space="0" w:color="auto"/>
        <w:bottom w:val="none" w:sz="0" w:space="0" w:color="auto"/>
        <w:right w:val="none" w:sz="0" w:space="0" w:color="auto"/>
      </w:divBdr>
    </w:div>
    <w:div w:id="422190531">
      <w:bodyDiv w:val="1"/>
      <w:marLeft w:val="0"/>
      <w:marRight w:val="0"/>
      <w:marTop w:val="0"/>
      <w:marBottom w:val="0"/>
      <w:divBdr>
        <w:top w:val="none" w:sz="0" w:space="0" w:color="auto"/>
        <w:left w:val="none" w:sz="0" w:space="0" w:color="auto"/>
        <w:bottom w:val="none" w:sz="0" w:space="0" w:color="auto"/>
        <w:right w:val="none" w:sz="0" w:space="0" w:color="auto"/>
      </w:divBdr>
    </w:div>
    <w:div w:id="423845148">
      <w:bodyDiv w:val="1"/>
      <w:marLeft w:val="0"/>
      <w:marRight w:val="0"/>
      <w:marTop w:val="0"/>
      <w:marBottom w:val="0"/>
      <w:divBdr>
        <w:top w:val="none" w:sz="0" w:space="0" w:color="auto"/>
        <w:left w:val="none" w:sz="0" w:space="0" w:color="auto"/>
        <w:bottom w:val="none" w:sz="0" w:space="0" w:color="auto"/>
        <w:right w:val="none" w:sz="0" w:space="0" w:color="auto"/>
      </w:divBdr>
    </w:div>
    <w:div w:id="423845221">
      <w:bodyDiv w:val="1"/>
      <w:marLeft w:val="0"/>
      <w:marRight w:val="0"/>
      <w:marTop w:val="0"/>
      <w:marBottom w:val="0"/>
      <w:divBdr>
        <w:top w:val="none" w:sz="0" w:space="0" w:color="auto"/>
        <w:left w:val="none" w:sz="0" w:space="0" w:color="auto"/>
        <w:bottom w:val="none" w:sz="0" w:space="0" w:color="auto"/>
        <w:right w:val="none" w:sz="0" w:space="0" w:color="auto"/>
      </w:divBdr>
    </w:div>
    <w:div w:id="425156128">
      <w:bodyDiv w:val="1"/>
      <w:marLeft w:val="0"/>
      <w:marRight w:val="0"/>
      <w:marTop w:val="0"/>
      <w:marBottom w:val="0"/>
      <w:divBdr>
        <w:top w:val="none" w:sz="0" w:space="0" w:color="auto"/>
        <w:left w:val="none" w:sz="0" w:space="0" w:color="auto"/>
        <w:bottom w:val="none" w:sz="0" w:space="0" w:color="auto"/>
        <w:right w:val="none" w:sz="0" w:space="0" w:color="auto"/>
      </w:divBdr>
    </w:div>
    <w:div w:id="429273770">
      <w:bodyDiv w:val="1"/>
      <w:marLeft w:val="0"/>
      <w:marRight w:val="0"/>
      <w:marTop w:val="0"/>
      <w:marBottom w:val="0"/>
      <w:divBdr>
        <w:top w:val="none" w:sz="0" w:space="0" w:color="auto"/>
        <w:left w:val="none" w:sz="0" w:space="0" w:color="auto"/>
        <w:bottom w:val="none" w:sz="0" w:space="0" w:color="auto"/>
        <w:right w:val="none" w:sz="0" w:space="0" w:color="auto"/>
      </w:divBdr>
    </w:div>
    <w:div w:id="431320984">
      <w:bodyDiv w:val="1"/>
      <w:marLeft w:val="0"/>
      <w:marRight w:val="0"/>
      <w:marTop w:val="0"/>
      <w:marBottom w:val="0"/>
      <w:divBdr>
        <w:top w:val="none" w:sz="0" w:space="0" w:color="auto"/>
        <w:left w:val="none" w:sz="0" w:space="0" w:color="auto"/>
        <w:bottom w:val="none" w:sz="0" w:space="0" w:color="auto"/>
        <w:right w:val="none" w:sz="0" w:space="0" w:color="auto"/>
      </w:divBdr>
    </w:div>
    <w:div w:id="438842874">
      <w:bodyDiv w:val="1"/>
      <w:marLeft w:val="0"/>
      <w:marRight w:val="0"/>
      <w:marTop w:val="0"/>
      <w:marBottom w:val="0"/>
      <w:divBdr>
        <w:top w:val="none" w:sz="0" w:space="0" w:color="auto"/>
        <w:left w:val="none" w:sz="0" w:space="0" w:color="auto"/>
        <w:bottom w:val="none" w:sz="0" w:space="0" w:color="auto"/>
        <w:right w:val="none" w:sz="0" w:space="0" w:color="auto"/>
      </w:divBdr>
    </w:div>
    <w:div w:id="439885300">
      <w:bodyDiv w:val="1"/>
      <w:marLeft w:val="0"/>
      <w:marRight w:val="0"/>
      <w:marTop w:val="0"/>
      <w:marBottom w:val="0"/>
      <w:divBdr>
        <w:top w:val="none" w:sz="0" w:space="0" w:color="auto"/>
        <w:left w:val="none" w:sz="0" w:space="0" w:color="auto"/>
        <w:bottom w:val="none" w:sz="0" w:space="0" w:color="auto"/>
        <w:right w:val="none" w:sz="0" w:space="0" w:color="auto"/>
      </w:divBdr>
    </w:div>
    <w:div w:id="440884135">
      <w:bodyDiv w:val="1"/>
      <w:marLeft w:val="0"/>
      <w:marRight w:val="0"/>
      <w:marTop w:val="0"/>
      <w:marBottom w:val="0"/>
      <w:divBdr>
        <w:top w:val="none" w:sz="0" w:space="0" w:color="auto"/>
        <w:left w:val="none" w:sz="0" w:space="0" w:color="auto"/>
        <w:bottom w:val="none" w:sz="0" w:space="0" w:color="auto"/>
        <w:right w:val="none" w:sz="0" w:space="0" w:color="auto"/>
      </w:divBdr>
    </w:div>
    <w:div w:id="440957292">
      <w:bodyDiv w:val="1"/>
      <w:marLeft w:val="0"/>
      <w:marRight w:val="0"/>
      <w:marTop w:val="0"/>
      <w:marBottom w:val="0"/>
      <w:divBdr>
        <w:top w:val="none" w:sz="0" w:space="0" w:color="auto"/>
        <w:left w:val="none" w:sz="0" w:space="0" w:color="auto"/>
        <w:bottom w:val="none" w:sz="0" w:space="0" w:color="auto"/>
        <w:right w:val="none" w:sz="0" w:space="0" w:color="auto"/>
      </w:divBdr>
    </w:div>
    <w:div w:id="442116575">
      <w:bodyDiv w:val="1"/>
      <w:marLeft w:val="0"/>
      <w:marRight w:val="0"/>
      <w:marTop w:val="0"/>
      <w:marBottom w:val="0"/>
      <w:divBdr>
        <w:top w:val="none" w:sz="0" w:space="0" w:color="auto"/>
        <w:left w:val="none" w:sz="0" w:space="0" w:color="auto"/>
        <w:bottom w:val="none" w:sz="0" w:space="0" w:color="auto"/>
        <w:right w:val="none" w:sz="0" w:space="0" w:color="auto"/>
      </w:divBdr>
    </w:div>
    <w:div w:id="444036100">
      <w:bodyDiv w:val="1"/>
      <w:marLeft w:val="0"/>
      <w:marRight w:val="0"/>
      <w:marTop w:val="0"/>
      <w:marBottom w:val="0"/>
      <w:divBdr>
        <w:top w:val="none" w:sz="0" w:space="0" w:color="auto"/>
        <w:left w:val="none" w:sz="0" w:space="0" w:color="auto"/>
        <w:bottom w:val="none" w:sz="0" w:space="0" w:color="auto"/>
        <w:right w:val="none" w:sz="0" w:space="0" w:color="auto"/>
      </w:divBdr>
    </w:div>
    <w:div w:id="444278341">
      <w:bodyDiv w:val="1"/>
      <w:marLeft w:val="0"/>
      <w:marRight w:val="0"/>
      <w:marTop w:val="0"/>
      <w:marBottom w:val="0"/>
      <w:divBdr>
        <w:top w:val="none" w:sz="0" w:space="0" w:color="auto"/>
        <w:left w:val="none" w:sz="0" w:space="0" w:color="auto"/>
        <w:bottom w:val="none" w:sz="0" w:space="0" w:color="auto"/>
        <w:right w:val="none" w:sz="0" w:space="0" w:color="auto"/>
      </w:divBdr>
    </w:div>
    <w:div w:id="446198595">
      <w:bodyDiv w:val="1"/>
      <w:marLeft w:val="0"/>
      <w:marRight w:val="0"/>
      <w:marTop w:val="0"/>
      <w:marBottom w:val="0"/>
      <w:divBdr>
        <w:top w:val="none" w:sz="0" w:space="0" w:color="auto"/>
        <w:left w:val="none" w:sz="0" w:space="0" w:color="auto"/>
        <w:bottom w:val="none" w:sz="0" w:space="0" w:color="auto"/>
        <w:right w:val="none" w:sz="0" w:space="0" w:color="auto"/>
      </w:divBdr>
    </w:div>
    <w:div w:id="446507271">
      <w:bodyDiv w:val="1"/>
      <w:marLeft w:val="0"/>
      <w:marRight w:val="0"/>
      <w:marTop w:val="0"/>
      <w:marBottom w:val="0"/>
      <w:divBdr>
        <w:top w:val="none" w:sz="0" w:space="0" w:color="auto"/>
        <w:left w:val="none" w:sz="0" w:space="0" w:color="auto"/>
        <w:bottom w:val="none" w:sz="0" w:space="0" w:color="auto"/>
        <w:right w:val="none" w:sz="0" w:space="0" w:color="auto"/>
      </w:divBdr>
    </w:div>
    <w:div w:id="448361317">
      <w:bodyDiv w:val="1"/>
      <w:marLeft w:val="0"/>
      <w:marRight w:val="0"/>
      <w:marTop w:val="0"/>
      <w:marBottom w:val="0"/>
      <w:divBdr>
        <w:top w:val="none" w:sz="0" w:space="0" w:color="auto"/>
        <w:left w:val="none" w:sz="0" w:space="0" w:color="auto"/>
        <w:bottom w:val="none" w:sz="0" w:space="0" w:color="auto"/>
        <w:right w:val="none" w:sz="0" w:space="0" w:color="auto"/>
      </w:divBdr>
    </w:div>
    <w:div w:id="449278774">
      <w:bodyDiv w:val="1"/>
      <w:marLeft w:val="0"/>
      <w:marRight w:val="0"/>
      <w:marTop w:val="0"/>
      <w:marBottom w:val="0"/>
      <w:divBdr>
        <w:top w:val="none" w:sz="0" w:space="0" w:color="auto"/>
        <w:left w:val="none" w:sz="0" w:space="0" w:color="auto"/>
        <w:bottom w:val="none" w:sz="0" w:space="0" w:color="auto"/>
        <w:right w:val="none" w:sz="0" w:space="0" w:color="auto"/>
      </w:divBdr>
    </w:div>
    <w:div w:id="449589430">
      <w:bodyDiv w:val="1"/>
      <w:marLeft w:val="0"/>
      <w:marRight w:val="0"/>
      <w:marTop w:val="0"/>
      <w:marBottom w:val="0"/>
      <w:divBdr>
        <w:top w:val="none" w:sz="0" w:space="0" w:color="auto"/>
        <w:left w:val="none" w:sz="0" w:space="0" w:color="auto"/>
        <w:bottom w:val="none" w:sz="0" w:space="0" w:color="auto"/>
        <w:right w:val="none" w:sz="0" w:space="0" w:color="auto"/>
      </w:divBdr>
    </w:div>
    <w:div w:id="450560548">
      <w:bodyDiv w:val="1"/>
      <w:marLeft w:val="0"/>
      <w:marRight w:val="0"/>
      <w:marTop w:val="0"/>
      <w:marBottom w:val="0"/>
      <w:divBdr>
        <w:top w:val="none" w:sz="0" w:space="0" w:color="auto"/>
        <w:left w:val="none" w:sz="0" w:space="0" w:color="auto"/>
        <w:bottom w:val="none" w:sz="0" w:space="0" w:color="auto"/>
        <w:right w:val="none" w:sz="0" w:space="0" w:color="auto"/>
      </w:divBdr>
    </w:div>
    <w:div w:id="452988241">
      <w:bodyDiv w:val="1"/>
      <w:marLeft w:val="0"/>
      <w:marRight w:val="0"/>
      <w:marTop w:val="0"/>
      <w:marBottom w:val="0"/>
      <w:divBdr>
        <w:top w:val="none" w:sz="0" w:space="0" w:color="auto"/>
        <w:left w:val="none" w:sz="0" w:space="0" w:color="auto"/>
        <w:bottom w:val="none" w:sz="0" w:space="0" w:color="auto"/>
        <w:right w:val="none" w:sz="0" w:space="0" w:color="auto"/>
      </w:divBdr>
    </w:div>
    <w:div w:id="455568512">
      <w:bodyDiv w:val="1"/>
      <w:marLeft w:val="0"/>
      <w:marRight w:val="0"/>
      <w:marTop w:val="0"/>
      <w:marBottom w:val="0"/>
      <w:divBdr>
        <w:top w:val="none" w:sz="0" w:space="0" w:color="auto"/>
        <w:left w:val="none" w:sz="0" w:space="0" w:color="auto"/>
        <w:bottom w:val="none" w:sz="0" w:space="0" w:color="auto"/>
        <w:right w:val="none" w:sz="0" w:space="0" w:color="auto"/>
      </w:divBdr>
    </w:div>
    <w:div w:id="459342285">
      <w:bodyDiv w:val="1"/>
      <w:marLeft w:val="0"/>
      <w:marRight w:val="0"/>
      <w:marTop w:val="0"/>
      <w:marBottom w:val="0"/>
      <w:divBdr>
        <w:top w:val="none" w:sz="0" w:space="0" w:color="auto"/>
        <w:left w:val="none" w:sz="0" w:space="0" w:color="auto"/>
        <w:bottom w:val="none" w:sz="0" w:space="0" w:color="auto"/>
        <w:right w:val="none" w:sz="0" w:space="0" w:color="auto"/>
      </w:divBdr>
    </w:div>
    <w:div w:id="469790205">
      <w:bodyDiv w:val="1"/>
      <w:marLeft w:val="0"/>
      <w:marRight w:val="0"/>
      <w:marTop w:val="0"/>
      <w:marBottom w:val="0"/>
      <w:divBdr>
        <w:top w:val="none" w:sz="0" w:space="0" w:color="auto"/>
        <w:left w:val="none" w:sz="0" w:space="0" w:color="auto"/>
        <w:bottom w:val="none" w:sz="0" w:space="0" w:color="auto"/>
        <w:right w:val="none" w:sz="0" w:space="0" w:color="auto"/>
      </w:divBdr>
    </w:div>
    <w:div w:id="470710811">
      <w:bodyDiv w:val="1"/>
      <w:marLeft w:val="0"/>
      <w:marRight w:val="0"/>
      <w:marTop w:val="0"/>
      <w:marBottom w:val="0"/>
      <w:divBdr>
        <w:top w:val="none" w:sz="0" w:space="0" w:color="auto"/>
        <w:left w:val="none" w:sz="0" w:space="0" w:color="auto"/>
        <w:bottom w:val="none" w:sz="0" w:space="0" w:color="auto"/>
        <w:right w:val="none" w:sz="0" w:space="0" w:color="auto"/>
      </w:divBdr>
    </w:div>
    <w:div w:id="471140984">
      <w:bodyDiv w:val="1"/>
      <w:marLeft w:val="0"/>
      <w:marRight w:val="0"/>
      <w:marTop w:val="0"/>
      <w:marBottom w:val="0"/>
      <w:divBdr>
        <w:top w:val="none" w:sz="0" w:space="0" w:color="auto"/>
        <w:left w:val="none" w:sz="0" w:space="0" w:color="auto"/>
        <w:bottom w:val="none" w:sz="0" w:space="0" w:color="auto"/>
        <w:right w:val="none" w:sz="0" w:space="0" w:color="auto"/>
      </w:divBdr>
    </w:div>
    <w:div w:id="475415215">
      <w:bodyDiv w:val="1"/>
      <w:marLeft w:val="0"/>
      <w:marRight w:val="0"/>
      <w:marTop w:val="0"/>
      <w:marBottom w:val="0"/>
      <w:divBdr>
        <w:top w:val="none" w:sz="0" w:space="0" w:color="auto"/>
        <w:left w:val="none" w:sz="0" w:space="0" w:color="auto"/>
        <w:bottom w:val="none" w:sz="0" w:space="0" w:color="auto"/>
        <w:right w:val="none" w:sz="0" w:space="0" w:color="auto"/>
      </w:divBdr>
    </w:div>
    <w:div w:id="476653475">
      <w:bodyDiv w:val="1"/>
      <w:marLeft w:val="0"/>
      <w:marRight w:val="0"/>
      <w:marTop w:val="0"/>
      <w:marBottom w:val="0"/>
      <w:divBdr>
        <w:top w:val="none" w:sz="0" w:space="0" w:color="auto"/>
        <w:left w:val="none" w:sz="0" w:space="0" w:color="auto"/>
        <w:bottom w:val="none" w:sz="0" w:space="0" w:color="auto"/>
        <w:right w:val="none" w:sz="0" w:space="0" w:color="auto"/>
      </w:divBdr>
    </w:div>
    <w:div w:id="476996794">
      <w:bodyDiv w:val="1"/>
      <w:marLeft w:val="0"/>
      <w:marRight w:val="0"/>
      <w:marTop w:val="0"/>
      <w:marBottom w:val="0"/>
      <w:divBdr>
        <w:top w:val="none" w:sz="0" w:space="0" w:color="auto"/>
        <w:left w:val="none" w:sz="0" w:space="0" w:color="auto"/>
        <w:bottom w:val="none" w:sz="0" w:space="0" w:color="auto"/>
        <w:right w:val="none" w:sz="0" w:space="0" w:color="auto"/>
      </w:divBdr>
    </w:div>
    <w:div w:id="477653285">
      <w:bodyDiv w:val="1"/>
      <w:marLeft w:val="0"/>
      <w:marRight w:val="0"/>
      <w:marTop w:val="0"/>
      <w:marBottom w:val="0"/>
      <w:divBdr>
        <w:top w:val="none" w:sz="0" w:space="0" w:color="auto"/>
        <w:left w:val="none" w:sz="0" w:space="0" w:color="auto"/>
        <w:bottom w:val="none" w:sz="0" w:space="0" w:color="auto"/>
        <w:right w:val="none" w:sz="0" w:space="0" w:color="auto"/>
      </w:divBdr>
    </w:div>
    <w:div w:id="478838382">
      <w:bodyDiv w:val="1"/>
      <w:marLeft w:val="0"/>
      <w:marRight w:val="0"/>
      <w:marTop w:val="0"/>
      <w:marBottom w:val="0"/>
      <w:divBdr>
        <w:top w:val="none" w:sz="0" w:space="0" w:color="auto"/>
        <w:left w:val="none" w:sz="0" w:space="0" w:color="auto"/>
        <w:bottom w:val="none" w:sz="0" w:space="0" w:color="auto"/>
        <w:right w:val="none" w:sz="0" w:space="0" w:color="auto"/>
      </w:divBdr>
    </w:div>
    <w:div w:id="480074699">
      <w:bodyDiv w:val="1"/>
      <w:marLeft w:val="0"/>
      <w:marRight w:val="0"/>
      <w:marTop w:val="0"/>
      <w:marBottom w:val="0"/>
      <w:divBdr>
        <w:top w:val="none" w:sz="0" w:space="0" w:color="auto"/>
        <w:left w:val="none" w:sz="0" w:space="0" w:color="auto"/>
        <w:bottom w:val="none" w:sz="0" w:space="0" w:color="auto"/>
        <w:right w:val="none" w:sz="0" w:space="0" w:color="auto"/>
      </w:divBdr>
    </w:div>
    <w:div w:id="480928783">
      <w:bodyDiv w:val="1"/>
      <w:marLeft w:val="0"/>
      <w:marRight w:val="0"/>
      <w:marTop w:val="0"/>
      <w:marBottom w:val="0"/>
      <w:divBdr>
        <w:top w:val="none" w:sz="0" w:space="0" w:color="auto"/>
        <w:left w:val="none" w:sz="0" w:space="0" w:color="auto"/>
        <w:bottom w:val="none" w:sz="0" w:space="0" w:color="auto"/>
        <w:right w:val="none" w:sz="0" w:space="0" w:color="auto"/>
      </w:divBdr>
    </w:div>
    <w:div w:id="483935801">
      <w:bodyDiv w:val="1"/>
      <w:marLeft w:val="0"/>
      <w:marRight w:val="0"/>
      <w:marTop w:val="0"/>
      <w:marBottom w:val="0"/>
      <w:divBdr>
        <w:top w:val="none" w:sz="0" w:space="0" w:color="auto"/>
        <w:left w:val="none" w:sz="0" w:space="0" w:color="auto"/>
        <w:bottom w:val="none" w:sz="0" w:space="0" w:color="auto"/>
        <w:right w:val="none" w:sz="0" w:space="0" w:color="auto"/>
      </w:divBdr>
    </w:div>
    <w:div w:id="487137731">
      <w:bodyDiv w:val="1"/>
      <w:marLeft w:val="0"/>
      <w:marRight w:val="0"/>
      <w:marTop w:val="0"/>
      <w:marBottom w:val="0"/>
      <w:divBdr>
        <w:top w:val="none" w:sz="0" w:space="0" w:color="auto"/>
        <w:left w:val="none" w:sz="0" w:space="0" w:color="auto"/>
        <w:bottom w:val="none" w:sz="0" w:space="0" w:color="auto"/>
        <w:right w:val="none" w:sz="0" w:space="0" w:color="auto"/>
      </w:divBdr>
    </w:div>
    <w:div w:id="488980671">
      <w:bodyDiv w:val="1"/>
      <w:marLeft w:val="0"/>
      <w:marRight w:val="0"/>
      <w:marTop w:val="0"/>
      <w:marBottom w:val="0"/>
      <w:divBdr>
        <w:top w:val="none" w:sz="0" w:space="0" w:color="auto"/>
        <w:left w:val="none" w:sz="0" w:space="0" w:color="auto"/>
        <w:bottom w:val="none" w:sz="0" w:space="0" w:color="auto"/>
        <w:right w:val="none" w:sz="0" w:space="0" w:color="auto"/>
      </w:divBdr>
    </w:div>
    <w:div w:id="489952812">
      <w:bodyDiv w:val="1"/>
      <w:marLeft w:val="0"/>
      <w:marRight w:val="0"/>
      <w:marTop w:val="0"/>
      <w:marBottom w:val="0"/>
      <w:divBdr>
        <w:top w:val="none" w:sz="0" w:space="0" w:color="auto"/>
        <w:left w:val="none" w:sz="0" w:space="0" w:color="auto"/>
        <w:bottom w:val="none" w:sz="0" w:space="0" w:color="auto"/>
        <w:right w:val="none" w:sz="0" w:space="0" w:color="auto"/>
      </w:divBdr>
    </w:div>
    <w:div w:id="490341437">
      <w:bodyDiv w:val="1"/>
      <w:marLeft w:val="0"/>
      <w:marRight w:val="0"/>
      <w:marTop w:val="0"/>
      <w:marBottom w:val="0"/>
      <w:divBdr>
        <w:top w:val="none" w:sz="0" w:space="0" w:color="auto"/>
        <w:left w:val="none" w:sz="0" w:space="0" w:color="auto"/>
        <w:bottom w:val="none" w:sz="0" w:space="0" w:color="auto"/>
        <w:right w:val="none" w:sz="0" w:space="0" w:color="auto"/>
      </w:divBdr>
    </w:div>
    <w:div w:id="491214719">
      <w:bodyDiv w:val="1"/>
      <w:marLeft w:val="0"/>
      <w:marRight w:val="0"/>
      <w:marTop w:val="0"/>
      <w:marBottom w:val="0"/>
      <w:divBdr>
        <w:top w:val="none" w:sz="0" w:space="0" w:color="auto"/>
        <w:left w:val="none" w:sz="0" w:space="0" w:color="auto"/>
        <w:bottom w:val="none" w:sz="0" w:space="0" w:color="auto"/>
        <w:right w:val="none" w:sz="0" w:space="0" w:color="auto"/>
      </w:divBdr>
    </w:div>
    <w:div w:id="493451376">
      <w:bodyDiv w:val="1"/>
      <w:marLeft w:val="0"/>
      <w:marRight w:val="0"/>
      <w:marTop w:val="0"/>
      <w:marBottom w:val="0"/>
      <w:divBdr>
        <w:top w:val="none" w:sz="0" w:space="0" w:color="auto"/>
        <w:left w:val="none" w:sz="0" w:space="0" w:color="auto"/>
        <w:bottom w:val="none" w:sz="0" w:space="0" w:color="auto"/>
        <w:right w:val="none" w:sz="0" w:space="0" w:color="auto"/>
      </w:divBdr>
    </w:div>
    <w:div w:id="493567102">
      <w:bodyDiv w:val="1"/>
      <w:marLeft w:val="0"/>
      <w:marRight w:val="0"/>
      <w:marTop w:val="0"/>
      <w:marBottom w:val="0"/>
      <w:divBdr>
        <w:top w:val="none" w:sz="0" w:space="0" w:color="auto"/>
        <w:left w:val="none" w:sz="0" w:space="0" w:color="auto"/>
        <w:bottom w:val="none" w:sz="0" w:space="0" w:color="auto"/>
        <w:right w:val="none" w:sz="0" w:space="0" w:color="auto"/>
      </w:divBdr>
    </w:div>
    <w:div w:id="495222724">
      <w:bodyDiv w:val="1"/>
      <w:marLeft w:val="0"/>
      <w:marRight w:val="0"/>
      <w:marTop w:val="0"/>
      <w:marBottom w:val="0"/>
      <w:divBdr>
        <w:top w:val="none" w:sz="0" w:space="0" w:color="auto"/>
        <w:left w:val="none" w:sz="0" w:space="0" w:color="auto"/>
        <w:bottom w:val="none" w:sz="0" w:space="0" w:color="auto"/>
        <w:right w:val="none" w:sz="0" w:space="0" w:color="auto"/>
      </w:divBdr>
    </w:div>
    <w:div w:id="495848598">
      <w:bodyDiv w:val="1"/>
      <w:marLeft w:val="0"/>
      <w:marRight w:val="0"/>
      <w:marTop w:val="0"/>
      <w:marBottom w:val="0"/>
      <w:divBdr>
        <w:top w:val="none" w:sz="0" w:space="0" w:color="auto"/>
        <w:left w:val="none" w:sz="0" w:space="0" w:color="auto"/>
        <w:bottom w:val="none" w:sz="0" w:space="0" w:color="auto"/>
        <w:right w:val="none" w:sz="0" w:space="0" w:color="auto"/>
      </w:divBdr>
    </w:div>
    <w:div w:id="496726810">
      <w:bodyDiv w:val="1"/>
      <w:marLeft w:val="0"/>
      <w:marRight w:val="0"/>
      <w:marTop w:val="0"/>
      <w:marBottom w:val="0"/>
      <w:divBdr>
        <w:top w:val="none" w:sz="0" w:space="0" w:color="auto"/>
        <w:left w:val="none" w:sz="0" w:space="0" w:color="auto"/>
        <w:bottom w:val="none" w:sz="0" w:space="0" w:color="auto"/>
        <w:right w:val="none" w:sz="0" w:space="0" w:color="auto"/>
      </w:divBdr>
    </w:div>
    <w:div w:id="499740359">
      <w:bodyDiv w:val="1"/>
      <w:marLeft w:val="0"/>
      <w:marRight w:val="0"/>
      <w:marTop w:val="0"/>
      <w:marBottom w:val="0"/>
      <w:divBdr>
        <w:top w:val="none" w:sz="0" w:space="0" w:color="auto"/>
        <w:left w:val="none" w:sz="0" w:space="0" w:color="auto"/>
        <w:bottom w:val="none" w:sz="0" w:space="0" w:color="auto"/>
        <w:right w:val="none" w:sz="0" w:space="0" w:color="auto"/>
      </w:divBdr>
    </w:div>
    <w:div w:id="500199380">
      <w:bodyDiv w:val="1"/>
      <w:marLeft w:val="0"/>
      <w:marRight w:val="0"/>
      <w:marTop w:val="0"/>
      <w:marBottom w:val="0"/>
      <w:divBdr>
        <w:top w:val="none" w:sz="0" w:space="0" w:color="auto"/>
        <w:left w:val="none" w:sz="0" w:space="0" w:color="auto"/>
        <w:bottom w:val="none" w:sz="0" w:space="0" w:color="auto"/>
        <w:right w:val="none" w:sz="0" w:space="0" w:color="auto"/>
      </w:divBdr>
    </w:div>
    <w:div w:id="500655895">
      <w:bodyDiv w:val="1"/>
      <w:marLeft w:val="0"/>
      <w:marRight w:val="0"/>
      <w:marTop w:val="0"/>
      <w:marBottom w:val="0"/>
      <w:divBdr>
        <w:top w:val="none" w:sz="0" w:space="0" w:color="auto"/>
        <w:left w:val="none" w:sz="0" w:space="0" w:color="auto"/>
        <w:bottom w:val="none" w:sz="0" w:space="0" w:color="auto"/>
        <w:right w:val="none" w:sz="0" w:space="0" w:color="auto"/>
      </w:divBdr>
    </w:div>
    <w:div w:id="505561175">
      <w:bodyDiv w:val="1"/>
      <w:marLeft w:val="0"/>
      <w:marRight w:val="0"/>
      <w:marTop w:val="0"/>
      <w:marBottom w:val="0"/>
      <w:divBdr>
        <w:top w:val="none" w:sz="0" w:space="0" w:color="auto"/>
        <w:left w:val="none" w:sz="0" w:space="0" w:color="auto"/>
        <w:bottom w:val="none" w:sz="0" w:space="0" w:color="auto"/>
        <w:right w:val="none" w:sz="0" w:space="0" w:color="auto"/>
      </w:divBdr>
    </w:div>
    <w:div w:id="507907080">
      <w:bodyDiv w:val="1"/>
      <w:marLeft w:val="0"/>
      <w:marRight w:val="0"/>
      <w:marTop w:val="0"/>
      <w:marBottom w:val="0"/>
      <w:divBdr>
        <w:top w:val="none" w:sz="0" w:space="0" w:color="auto"/>
        <w:left w:val="none" w:sz="0" w:space="0" w:color="auto"/>
        <w:bottom w:val="none" w:sz="0" w:space="0" w:color="auto"/>
        <w:right w:val="none" w:sz="0" w:space="0" w:color="auto"/>
      </w:divBdr>
    </w:div>
    <w:div w:id="509608269">
      <w:bodyDiv w:val="1"/>
      <w:marLeft w:val="0"/>
      <w:marRight w:val="0"/>
      <w:marTop w:val="0"/>
      <w:marBottom w:val="0"/>
      <w:divBdr>
        <w:top w:val="none" w:sz="0" w:space="0" w:color="auto"/>
        <w:left w:val="none" w:sz="0" w:space="0" w:color="auto"/>
        <w:bottom w:val="none" w:sz="0" w:space="0" w:color="auto"/>
        <w:right w:val="none" w:sz="0" w:space="0" w:color="auto"/>
      </w:divBdr>
    </w:div>
    <w:div w:id="512065151">
      <w:bodyDiv w:val="1"/>
      <w:marLeft w:val="0"/>
      <w:marRight w:val="0"/>
      <w:marTop w:val="0"/>
      <w:marBottom w:val="0"/>
      <w:divBdr>
        <w:top w:val="none" w:sz="0" w:space="0" w:color="auto"/>
        <w:left w:val="none" w:sz="0" w:space="0" w:color="auto"/>
        <w:bottom w:val="none" w:sz="0" w:space="0" w:color="auto"/>
        <w:right w:val="none" w:sz="0" w:space="0" w:color="auto"/>
      </w:divBdr>
    </w:div>
    <w:div w:id="515510122">
      <w:bodyDiv w:val="1"/>
      <w:marLeft w:val="0"/>
      <w:marRight w:val="0"/>
      <w:marTop w:val="0"/>
      <w:marBottom w:val="0"/>
      <w:divBdr>
        <w:top w:val="none" w:sz="0" w:space="0" w:color="auto"/>
        <w:left w:val="none" w:sz="0" w:space="0" w:color="auto"/>
        <w:bottom w:val="none" w:sz="0" w:space="0" w:color="auto"/>
        <w:right w:val="none" w:sz="0" w:space="0" w:color="auto"/>
      </w:divBdr>
    </w:div>
    <w:div w:id="516119247">
      <w:bodyDiv w:val="1"/>
      <w:marLeft w:val="0"/>
      <w:marRight w:val="0"/>
      <w:marTop w:val="0"/>
      <w:marBottom w:val="0"/>
      <w:divBdr>
        <w:top w:val="none" w:sz="0" w:space="0" w:color="auto"/>
        <w:left w:val="none" w:sz="0" w:space="0" w:color="auto"/>
        <w:bottom w:val="none" w:sz="0" w:space="0" w:color="auto"/>
        <w:right w:val="none" w:sz="0" w:space="0" w:color="auto"/>
      </w:divBdr>
    </w:div>
    <w:div w:id="516845317">
      <w:bodyDiv w:val="1"/>
      <w:marLeft w:val="0"/>
      <w:marRight w:val="0"/>
      <w:marTop w:val="0"/>
      <w:marBottom w:val="0"/>
      <w:divBdr>
        <w:top w:val="none" w:sz="0" w:space="0" w:color="auto"/>
        <w:left w:val="none" w:sz="0" w:space="0" w:color="auto"/>
        <w:bottom w:val="none" w:sz="0" w:space="0" w:color="auto"/>
        <w:right w:val="none" w:sz="0" w:space="0" w:color="auto"/>
      </w:divBdr>
    </w:div>
    <w:div w:id="517089179">
      <w:bodyDiv w:val="1"/>
      <w:marLeft w:val="0"/>
      <w:marRight w:val="0"/>
      <w:marTop w:val="0"/>
      <w:marBottom w:val="0"/>
      <w:divBdr>
        <w:top w:val="none" w:sz="0" w:space="0" w:color="auto"/>
        <w:left w:val="none" w:sz="0" w:space="0" w:color="auto"/>
        <w:bottom w:val="none" w:sz="0" w:space="0" w:color="auto"/>
        <w:right w:val="none" w:sz="0" w:space="0" w:color="auto"/>
      </w:divBdr>
    </w:div>
    <w:div w:id="519706490">
      <w:bodyDiv w:val="1"/>
      <w:marLeft w:val="0"/>
      <w:marRight w:val="0"/>
      <w:marTop w:val="0"/>
      <w:marBottom w:val="0"/>
      <w:divBdr>
        <w:top w:val="none" w:sz="0" w:space="0" w:color="auto"/>
        <w:left w:val="none" w:sz="0" w:space="0" w:color="auto"/>
        <w:bottom w:val="none" w:sz="0" w:space="0" w:color="auto"/>
        <w:right w:val="none" w:sz="0" w:space="0" w:color="auto"/>
      </w:divBdr>
    </w:div>
    <w:div w:id="520507597">
      <w:bodyDiv w:val="1"/>
      <w:marLeft w:val="0"/>
      <w:marRight w:val="0"/>
      <w:marTop w:val="0"/>
      <w:marBottom w:val="0"/>
      <w:divBdr>
        <w:top w:val="none" w:sz="0" w:space="0" w:color="auto"/>
        <w:left w:val="none" w:sz="0" w:space="0" w:color="auto"/>
        <w:bottom w:val="none" w:sz="0" w:space="0" w:color="auto"/>
        <w:right w:val="none" w:sz="0" w:space="0" w:color="auto"/>
      </w:divBdr>
    </w:div>
    <w:div w:id="522674428">
      <w:bodyDiv w:val="1"/>
      <w:marLeft w:val="0"/>
      <w:marRight w:val="0"/>
      <w:marTop w:val="0"/>
      <w:marBottom w:val="0"/>
      <w:divBdr>
        <w:top w:val="none" w:sz="0" w:space="0" w:color="auto"/>
        <w:left w:val="none" w:sz="0" w:space="0" w:color="auto"/>
        <w:bottom w:val="none" w:sz="0" w:space="0" w:color="auto"/>
        <w:right w:val="none" w:sz="0" w:space="0" w:color="auto"/>
      </w:divBdr>
    </w:div>
    <w:div w:id="526524355">
      <w:bodyDiv w:val="1"/>
      <w:marLeft w:val="0"/>
      <w:marRight w:val="0"/>
      <w:marTop w:val="0"/>
      <w:marBottom w:val="0"/>
      <w:divBdr>
        <w:top w:val="none" w:sz="0" w:space="0" w:color="auto"/>
        <w:left w:val="none" w:sz="0" w:space="0" w:color="auto"/>
        <w:bottom w:val="none" w:sz="0" w:space="0" w:color="auto"/>
        <w:right w:val="none" w:sz="0" w:space="0" w:color="auto"/>
      </w:divBdr>
    </w:div>
    <w:div w:id="531500534">
      <w:bodyDiv w:val="1"/>
      <w:marLeft w:val="0"/>
      <w:marRight w:val="0"/>
      <w:marTop w:val="0"/>
      <w:marBottom w:val="0"/>
      <w:divBdr>
        <w:top w:val="none" w:sz="0" w:space="0" w:color="auto"/>
        <w:left w:val="none" w:sz="0" w:space="0" w:color="auto"/>
        <w:bottom w:val="none" w:sz="0" w:space="0" w:color="auto"/>
        <w:right w:val="none" w:sz="0" w:space="0" w:color="auto"/>
      </w:divBdr>
    </w:div>
    <w:div w:id="535437027">
      <w:bodyDiv w:val="1"/>
      <w:marLeft w:val="0"/>
      <w:marRight w:val="0"/>
      <w:marTop w:val="0"/>
      <w:marBottom w:val="0"/>
      <w:divBdr>
        <w:top w:val="none" w:sz="0" w:space="0" w:color="auto"/>
        <w:left w:val="none" w:sz="0" w:space="0" w:color="auto"/>
        <w:bottom w:val="none" w:sz="0" w:space="0" w:color="auto"/>
        <w:right w:val="none" w:sz="0" w:space="0" w:color="auto"/>
      </w:divBdr>
    </w:div>
    <w:div w:id="536047778">
      <w:bodyDiv w:val="1"/>
      <w:marLeft w:val="0"/>
      <w:marRight w:val="0"/>
      <w:marTop w:val="0"/>
      <w:marBottom w:val="0"/>
      <w:divBdr>
        <w:top w:val="none" w:sz="0" w:space="0" w:color="auto"/>
        <w:left w:val="none" w:sz="0" w:space="0" w:color="auto"/>
        <w:bottom w:val="none" w:sz="0" w:space="0" w:color="auto"/>
        <w:right w:val="none" w:sz="0" w:space="0" w:color="auto"/>
      </w:divBdr>
    </w:div>
    <w:div w:id="538781753">
      <w:bodyDiv w:val="1"/>
      <w:marLeft w:val="0"/>
      <w:marRight w:val="0"/>
      <w:marTop w:val="0"/>
      <w:marBottom w:val="0"/>
      <w:divBdr>
        <w:top w:val="none" w:sz="0" w:space="0" w:color="auto"/>
        <w:left w:val="none" w:sz="0" w:space="0" w:color="auto"/>
        <w:bottom w:val="none" w:sz="0" w:space="0" w:color="auto"/>
        <w:right w:val="none" w:sz="0" w:space="0" w:color="auto"/>
      </w:divBdr>
    </w:div>
    <w:div w:id="540828175">
      <w:bodyDiv w:val="1"/>
      <w:marLeft w:val="0"/>
      <w:marRight w:val="0"/>
      <w:marTop w:val="0"/>
      <w:marBottom w:val="0"/>
      <w:divBdr>
        <w:top w:val="none" w:sz="0" w:space="0" w:color="auto"/>
        <w:left w:val="none" w:sz="0" w:space="0" w:color="auto"/>
        <w:bottom w:val="none" w:sz="0" w:space="0" w:color="auto"/>
        <w:right w:val="none" w:sz="0" w:space="0" w:color="auto"/>
      </w:divBdr>
    </w:div>
    <w:div w:id="541982955">
      <w:bodyDiv w:val="1"/>
      <w:marLeft w:val="0"/>
      <w:marRight w:val="0"/>
      <w:marTop w:val="0"/>
      <w:marBottom w:val="0"/>
      <w:divBdr>
        <w:top w:val="none" w:sz="0" w:space="0" w:color="auto"/>
        <w:left w:val="none" w:sz="0" w:space="0" w:color="auto"/>
        <w:bottom w:val="none" w:sz="0" w:space="0" w:color="auto"/>
        <w:right w:val="none" w:sz="0" w:space="0" w:color="auto"/>
      </w:divBdr>
    </w:div>
    <w:div w:id="542180677">
      <w:bodyDiv w:val="1"/>
      <w:marLeft w:val="0"/>
      <w:marRight w:val="0"/>
      <w:marTop w:val="0"/>
      <w:marBottom w:val="0"/>
      <w:divBdr>
        <w:top w:val="none" w:sz="0" w:space="0" w:color="auto"/>
        <w:left w:val="none" w:sz="0" w:space="0" w:color="auto"/>
        <w:bottom w:val="none" w:sz="0" w:space="0" w:color="auto"/>
        <w:right w:val="none" w:sz="0" w:space="0" w:color="auto"/>
      </w:divBdr>
    </w:div>
    <w:div w:id="543444500">
      <w:bodyDiv w:val="1"/>
      <w:marLeft w:val="0"/>
      <w:marRight w:val="0"/>
      <w:marTop w:val="0"/>
      <w:marBottom w:val="0"/>
      <w:divBdr>
        <w:top w:val="none" w:sz="0" w:space="0" w:color="auto"/>
        <w:left w:val="none" w:sz="0" w:space="0" w:color="auto"/>
        <w:bottom w:val="none" w:sz="0" w:space="0" w:color="auto"/>
        <w:right w:val="none" w:sz="0" w:space="0" w:color="auto"/>
      </w:divBdr>
    </w:div>
    <w:div w:id="550191721">
      <w:bodyDiv w:val="1"/>
      <w:marLeft w:val="0"/>
      <w:marRight w:val="0"/>
      <w:marTop w:val="0"/>
      <w:marBottom w:val="0"/>
      <w:divBdr>
        <w:top w:val="none" w:sz="0" w:space="0" w:color="auto"/>
        <w:left w:val="none" w:sz="0" w:space="0" w:color="auto"/>
        <w:bottom w:val="none" w:sz="0" w:space="0" w:color="auto"/>
        <w:right w:val="none" w:sz="0" w:space="0" w:color="auto"/>
      </w:divBdr>
    </w:div>
    <w:div w:id="552350180">
      <w:bodyDiv w:val="1"/>
      <w:marLeft w:val="0"/>
      <w:marRight w:val="0"/>
      <w:marTop w:val="0"/>
      <w:marBottom w:val="0"/>
      <w:divBdr>
        <w:top w:val="none" w:sz="0" w:space="0" w:color="auto"/>
        <w:left w:val="none" w:sz="0" w:space="0" w:color="auto"/>
        <w:bottom w:val="none" w:sz="0" w:space="0" w:color="auto"/>
        <w:right w:val="none" w:sz="0" w:space="0" w:color="auto"/>
      </w:divBdr>
    </w:div>
    <w:div w:id="553587782">
      <w:bodyDiv w:val="1"/>
      <w:marLeft w:val="0"/>
      <w:marRight w:val="0"/>
      <w:marTop w:val="0"/>
      <w:marBottom w:val="0"/>
      <w:divBdr>
        <w:top w:val="none" w:sz="0" w:space="0" w:color="auto"/>
        <w:left w:val="none" w:sz="0" w:space="0" w:color="auto"/>
        <w:bottom w:val="none" w:sz="0" w:space="0" w:color="auto"/>
        <w:right w:val="none" w:sz="0" w:space="0" w:color="auto"/>
      </w:divBdr>
    </w:div>
    <w:div w:id="556090898">
      <w:bodyDiv w:val="1"/>
      <w:marLeft w:val="0"/>
      <w:marRight w:val="0"/>
      <w:marTop w:val="0"/>
      <w:marBottom w:val="0"/>
      <w:divBdr>
        <w:top w:val="none" w:sz="0" w:space="0" w:color="auto"/>
        <w:left w:val="none" w:sz="0" w:space="0" w:color="auto"/>
        <w:bottom w:val="none" w:sz="0" w:space="0" w:color="auto"/>
        <w:right w:val="none" w:sz="0" w:space="0" w:color="auto"/>
      </w:divBdr>
    </w:div>
    <w:div w:id="558370470">
      <w:bodyDiv w:val="1"/>
      <w:marLeft w:val="0"/>
      <w:marRight w:val="0"/>
      <w:marTop w:val="0"/>
      <w:marBottom w:val="0"/>
      <w:divBdr>
        <w:top w:val="none" w:sz="0" w:space="0" w:color="auto"/>
        <w:left w:val="none" w:sz="0" w:space="0" w:color="auto"/>
        <w:bottom w:val="none" w:sz="0" w:space="0" w:color="auto"/>
        <w:right w:val="none" w:sz="0" w:space="0" w:color="auto"/>
      </w:divBdr>
    </w:div>
    <w:div w:id="563220073">
      <w:bodyDiv w:val="1"/>
      <w:marLeft w:val="0"/>
      <w:marRight w:val="0"/>
      <w:marTop w:val="0"/>
      <w:marBottom w:val="0"/>
      <w:divBdr>
        <w:top w:val="none" w:sz="0" w:space="0" w:color="auto"/>
        <w:left w:val="none" w:sz="0" w:space="0" w:color="auto"/>
        <w:bottom w:val="none" w:sz="0" w:space="0" w:color="auto"/>
        <w:right w:val="none" w:sz="0" w:space="0" w:color="auto"/>
      </w:divBdr>
    </w:div>
    <w:div w:id="566065489">
      <w:bodyDiv w:val="1"/>
      <w:marLeft w:val="0"/>
      <w:marRight w:val="0"/>
      <w:marTop w:val="0"/>
      <w:marBottom w:val="0"/>
      <w:divBdr>
        <w:top w:val="none" w:sz="0" w:space="0" w:color="auto"/>
        <w:left w:val="none" w:sz="0" w:space="0" w:color="auto"/>
        <w:bottom w:val="none" w:sz="0" w:space="0" w:color="auto"/>
        <w:right w:val="none" w:sz="0" w:space="0" w:color="auto"/>
      </w:divBdr>
    </w:div>
    <w:div w:id="566576893">
      <w:bodyDiv w:val="1"/>
      <w:marLeft w:val="0"/>
      <w:marRight w:val="0"/>
      <w:marTop w:val="0"/>
      <w:marBottom w:val="0"/>
      <w:divBdr>
        <w:top w:val="none" w:sz="0" w:space="0" w:color="auto"/>
        <w:left w:val="none" w:sz="0" w:space="0" w:color="auto"/>
        <w:bottom w:val="none" w:sz="0" w:space="0" w:color="auto"/>
        <w:right w:val="none" w:sz="0" w:space="0" w:color="auto"/>
      </w:divBdr>
    </w:div>
    <w:div w:id="566769019">
      <w:bodyDiv w:val="1"/>
      <w:marLeft w:val="0"/>
      <w:marRight w:val="0"/>
      <w:marTop w:val="0"/>
      <w:marBottom w:val="0"/>
      <w:divBdr>
        <w:top w:val="none" w:sz="0" w:space="0" w:color="auto"/>
        <w:left w:val="none" w:sz="0" w:space="0" w:color="auto"/>
        <w:bottom w:val="none" w:sz="0" w:space="0" w:color="auto"/>
        <w:right w:val="none" w:sz="0" w:space="0" w:color="auto"/>
      </w:divBdr>
    </w:div>
    <w:div w:id="567232583">
      <w:bodyDiv w:val="1"/>
      <w:marLeft w:val="0"/>
      <w:marRight w:val="0"/>
      <w:marTop w:val="0"/>
      <w:marBottom w:val="0"/>
      <w:divBdr>
        <w:top w:val="none" w:sz="0" w:space="0" w:color="auto"/>
        <w:left w:val="none" w:sz="0" w:space="0" w:color="auto"/>
        <w:bottom w:val="none" w:sz="0" w:space="0" w:color="auto"/>
        <w:right w:val="none" w:sz="0" w:space="0" w:color="auto"/>
      </w:divBdr>
    </w:div>
    <w:div w:id="567543529">
      <w:bodyDiv w:val="1"/>
      <w:marLeft w:val="0"/>
      <w:marRight w:val="0"/>
      <w:marTop w:val="0"/>
      <w:marBottom w:val="0"/>
      <w:divBdr>
        <w:top w:val="none" w:sz="0" w:space="0" w:color="auto"/>
        <w:left w:val="none" w:sz="0" w:space="0" w:color="auto"/>
        <w:bottom w:val="none" w:sz="0" w:space="0" w:color="auto"/>
        <w:right w:val="none" w:sz="0" w:space="0" w:color="auto"/>
      </w:divBdr>
    </w:div>
    <w:div w:id="570045208">
      <w:bodyDiv w:val="1"/>
      <w:marLeft w:val="0"/>
      <w:marRight w:val="0"/>
      <w:marTop w:val="0"/>
      <w:marBottom w:val="0"/>
      <w:divBdr>
        <w:top w:val="none" w:sz="0" w:space="0" w:color="auto"/>
        <w:left w:val="none" w:sz="0" w:space="0" w:color="auto"/>
        <w:bottom w:val="none" w:sz="0" w:space="0" w:color="auto"/>
        <w:right w:val="none" w:sz="0" w:space="0" w:color="auto"/>
      </w:divBdr>
    </w:div>
    <w:div w:id="572548390">
      <w:bodyDiv w:val="1"/>
      <w:marLeft w:val="0"/>
      <w:marRight w:val="0"/>
      <w:marTop w:val="0"/>
      <w:marBottom w:val="0"/>
      <w:divBdr>
        <w:top w:val="none" w:sz="0" w:space="0" w:color="auto"/>
        <w:left w:val="none" w:sz="0" w:space="0" w:color="auto"/>
        <w:bottom w:val="none" w:sz="0" w:space="0" w:color="auto"/>
        <w:right w:val="none" w:sz="0" w:space="0" w:color="auto"/>
      </w:divBdr>
    </w:div>
    <w:div w:id="573052572">
      <w:bodyDiv w:val="1"/>
      <w:marLeft w:val="0"/>
      <w:marRight w:val="0"/>
      <w:marTop w:val="0"/>
      <w:marBottom w:val="0"/>
      <w:divBdr>
        <w:top w:val="none" w:sz="0" w:space="0" w:color="auto"/>
        <w:left w:val="none" w:sz="0" w:space="0" w:color="auto"/>
        <w:bottom w:val="none" w:sz="0" w:space="0" w:color="auto"/>
        <w:right w:val="none" w:sz="0" w:space="0" w:color="auto"/>
      </w:divBdr>
    </w:div>
    <w:div w:id="578713574">
      <w:bodyDiv w:val="1"/>
      <w:marLeft w:val="0"/>
      <w:marRight w:val="0"/>
      <w:marTop w:val="0"/>
      <w:marBottom w:val="0"/>
      <w:divBdr>
        <w:top w:val="none" w:sz="0" w:space="0" w:color="auto"/>
        <w:left w:val="none" w:sz="0" w:space="0" w:color="auto"/>
        <w:bottom w:val="none" w:sz="0" w:space="0" w:color="auto"/>
        <w:right w:val="none" w:sz="0" w:space="0" w:color="auto"/>
      </w:divBdr>
    </w:div>
    <w:div w:id="580144534">
      <w:bodyDiv w:val="1"/>
      <w:marLeft w:val="0"/>
      <w:marRight w:val="0"/>
      <w:marTop w:val="0"/>
      <w:marBottom w:val="0"/>
      <w:divBdr>
        <w:top w:val="none" w:sz="0" w:space="0" w:color="auto"/>
        <w:left w:val="none" w:sz="0" w:space="0" w:color="auto"/>
        <w:bottom w:val="none" w:sz="0" w:space="0" w:color="auto"/>
        <w:right w:val="none" w:sz="0" w:space="0" w:color="auto"/>
      </w:divBdr>
    </w:div>
    <w:div w:id="580987460">
      <w:bodyDiv w:val="1"/>
      <w:marLeft w:val="0"/>
      <w:marRight w:val="0"/>
      <w:marTop w:val="0"/>
      <w:marBottom w:val="0"/>
      <w:divBdr>
        <w:top w:val="none" w:sz="0" w:space="0" w:color="auto"/>
        <w:left w:val="none" w:sz="0" w:space="0" w:color="auto"/>
        <w:bottom w:val="none" w:sz="0" w:space="0" w:color="auto"/>
        <w:right w:val="none" w:sz="0" w:space="0" w:color="auto"/>
      </w:divBdr>
    </w:div>
    <w:div w:id="581335076">
      <w:bodyDiv w:val="1"/>
      <w:marLeft w:val="0"/>
      <w:marRight w:val="0"/>
      <w:marTop w:val="0"/>
      <w:marBottom w:val="0"/>
      <w:divBdr>
        <w:top w:val="none" w:sz="0" w:space="0" w:color="auto"/>
        <w:left w:val="none" w:sz="0" w:space="0" w:color="auto"/>
        <w:bottom w:val="none" w:sz="0" w:space="0" w:color="auto"/>
        <w:right w:val="none" w:sz="0" w:space="0" w:color="auto"/>
      </w:divBdr>
    </w:div>
    <w:div w:id="582449249">
      <w:bodyDiv w:val="1"/>
      <w:marLeft w:val="0"/>
      <w:marRight w:val="0"/>
      <w:marTop w:val="0"/>
      <w:marBottom w:val="0"/>
      <w:divBdr>
        <w:top w:val="none" w:sz="0" w:space="0" w:color="auto"/>
        <w:left w:val="none" w:sz="0" w:space="0" w:color="auto"/>
        <w:bottom w:val="none" w:sz="0" w:space="0" w:color="auto"/>
        <w:right w:val="none" w:sz="0" w:space="0" w:color="auto"/>
      </w:divBdr>
    </w:div>
    <w:div w:id="583805019">
      <w:bodyDiv w:val="1"/>
      <w:marLeft w:val="0"/>
      <w:marRight w:val="0"/>
      <w:marTop w:val="0"/>
      <w:marBottom w:val="0"/>
      <w:divBdr>
        <w:top w:val="none" w:sz="0" w:space="0" w:color="auto"/>
        <w:left w:val="none" w:sz="0" w:space="0" w:color="auto"/>
        <w:bottom w:val="none" w:sz="0" w:space="0" w:color="auto"/>
        <w:right w:val="none" w:sz="0" w:space="0" w:color="auto"/>
      </w:divBdr>
    </w:div>
    <w:div w:id="584530341">
      <w:bodyDiv w:val="1"/>
      <w:marLeft w:val="0"/>
      <w:marRight w:val="0"/>
      <w:marTop w:val="0"/>
      <w:marBottom w:val="0"/>
      <w:divBdr>
        <w:top w:val="none" w:sz="0" w:space="0" w:color="auto"/>
        <w:left w:val="none" w:sz="0" w:space="0" w:color="auto"/>
        <w:bottom w:val="none" w:sz="0" w:space="0" w:color="auto"/>
        <w:right w:val="none" w:sz="0" w:space="0" w:color="auto"/>
      </w:divBdr>
    </w:div>
    <w:div w:id="589044165">
      <w:bodyDiv w:val="1"/>
      <w:marLeft w:val="0"/>
      <w:marRight w:val="0"/>
      <w:marTop w:val="0"/>
      <w:marBottom w:val="0"/>
      <w:divBdr>
        <w:top w:val="none" w:sz="0" w:space="0" w:color="auto"/>
        <w:left w:val="none" w:sz="0" w:space="0" w:color="auto"/>
        <w:bottom w:val="none" w:sz="0" w:space="0" w:color="auto"/>
        <w:right w:val="none" w:sz="0" w:space="0" w:color="auto"/>
      </w:divBdr>
    </w:div>
    <w:div w:id="591476825">
      <w:bodyDiv w:val="1"/>
      <w:marLeft w:val="0"/>
      <w:marRight w:val="0"/>
      <w:marTop w:val="0"/>
      <w:marBottom w:val="0"/>
      <w:divBdr>
        <w:top w:val="none" w:sz="0" w:space="0" w:color="auto"/>
        <w:left w:val="none" w:sz="0" w:space="0" w:color="auto"/>
        <w:bottom w:val="none" w:sz="0" w:space="0" w:color="auto"/>
        <w:right w:val="none" w:sz="0" w:space="0" w:color="auto"/>
      </w:divBdr>
    </w:div>
    <w:div w:id="591742515">
      <w:bodyDiv w:val="1"/>
      <w:marLeft w:val="0"/>
      <w:marRight w:val="0"/>
      <w:marTop w:val="0"/>
      <w:marBottom w:val="0"/>
      <w:divBdr>
        <w:top w:val="none" w:sz="0" w:space="0" w:color="auto"/>
        <w:left w:val="none" w:sz="0" w:space="0" w:color="auto"/>
        <w:bottom w:val="none" w:sz="0" w:space="0" w:color="auto"/>
        <w:right w:val="none" w:sz="0" w:space="0" w:color="auto"/>
      </w:divBdr>
    </w:div>
    <w:div w:id="591932332">
      <w:bodyDiv w:val="1"/>
      <w:marLeft w:val="0"/>
      <w:marRight w:val="0"/>
      <w:marTop w:val="0"/>
      <w:marBottom w:val="0"/>
      <w:divBdr>
        <w:top w:val="none" w:sz="0" w:space="0" w:color="auto"/>
        <w:left w:val="none" w:sz="0" w:space="0" w:color="auto"/>
        <w:bottom w:val="none" w:sz="0" w:space="0" w:color="auto"/>
        <w:right w:val="none" w:sz="0" w:space="0" w:color="auto"/>
      </w:divBdr>
    </w:div>
    <w:div w:id="593317626">
      <w:bodyDiv w:val="1"/>
      <w:marLeft w:val="0"/>
      <w:marRight w:val="0"/>
      <w:marTop w:val="0"/>
      <w:marBottom w:val="0"/>
      <w:divBdr>
        <w:top w:val="none" w:sz="0" w:space="0" w:color="auto"/>
        <w:left w:val="none" w:sz="0" w:space="0" w:color="auto"/>
        <w:bottom w:val="none" w:sz="0" w:space="0" w:color="auto"/>
        <w:right w:val="none" w:sz="0" w:space="0" w:color="auto"/>
      </w:divBdr>
    </w:div>
    <w:div w:id="593321249">
      <w:bodyDiv w:val="1"/>
      <w:marLeft w:val="0"/>
      <w:marRight w:val="0"/>
      <w:marTop w:val="0"/>
      <w:marBottom w:val="0"/>
      <w:divBdr>
        <w:top w:val="none" w:sz="0" w:space="0" w:color="auto"/>
        <w:left w:val="none" w:sz="0" w:space="0" w:color="auto"/>
        <w:bottom w:val="none" w:sz="0" w:space="0" w:color="auto"/>
        <w:right w:val="none" w:sz="0" w:space="0" w:color="auto"/>
      </w:divBdr>
    </w:div>
    <w:div w:id="596132255">
      <w:bodyDiv w:val="1"/>
      <w:marLeft w:val="0"/>
      <w:marRight w:val="0"/>
      <w:marTop w:val="0"/>
      <w:marBottom w:val="0"/>
      <w:divBdr>
        <w:top w:val="none" w:sz="0" w:space="0" w:color="auto"/>
        <w:left w:val="none" w:sz="0" w:space="0" w:color="auto"/>
        <w:bottom w:val="none" w:sz="0" w:space="0" w:color="auto"/>
        <w:right w:val="none" w:sz="0" w:space="0" w:color="auto"/>
      </w:divBdr>
    </w:div>
    <w:div w:id="597713619">
      <w:bodyDiv w:val="1"/>
      <w:marLeft w:val="0"/>
      <w:marRight w:val="0"/>
      <w:marTop w:val="0"/>
      <w:marBottom w:val="0"/>
      <w:divBdr>
        <w:top w:val="none" w:sz="0" w:space="0" w:color="auto"/>
        <w:left w:val="none" w:sz="0" w:space="0" w:color="auto"/>
        <w:bottom w:val="none" w:sz="0" w:space="0" w:color="auto"/>
        <w:right w:val="none" w:sz="0" w:space="0" w:color="auto"/>
      </w:divBdr>
    </w:div>
    <w:div w:id="597717629">
      <w:bodyDiv w:val="1"/>
      <w:marLeft w:val="0"/>
      <w:marRight w:val="0"/>
      <w:marTop w:val="0"/>
      <w:marBottom w:val="0"/>
      <w:divBdr>
        <w:top w:val="none" w:sz="0" w:space="0" w:color="auto"/>
        <w:left w:val="none" w:sz="0" w:space="0" w:color="auto"/>
        <w:bottom w:val="none" w:sz="0" w:space="0" w:color="auto"/>
        <w:right w:val="none" w:sz="0" w:space="0" w:color="auto"/>
      </w:divBdr>
    </w:div>
    <w:div w:id="599534415">
      <w:bodyDiv w:val="1"/>
      <w:marLeft w:val="0"/>
      <w:marRight w:val="0"/>
      <w:marTop w:val="0"/>
      <w:marBottom w:val="0"/>
      <w:divBdr>
        <w:top w:val="none" w:sz="0" w:space="0" w:color="auto"/>
        <w:left w:val="none" w:sz="0" w:space="0" w:color="auto"/>
        <w:bottom w:val="none" w:sz="0" w:space="0" w:color="auto"/>
        <w:right w:val="none" w:sz="0" w:space="0" w:color="auto"/>
      </w:divBdr>
    </w:div>
    <w:div w:id="601571903">
      <w:bodyDiv w:val="1"/>
      <w:marLeft w:val="0"/>
      <w:marRight w:val="0"/>
      <w:marTop w:val="0"/>
      <w:marBottom w:val="0"/>
      <w:divBdr>
        <w:top w:val="none" w:sz="0" w:space="0" w:color="auto"/>
        <w:left w:val="none" w:sz="0" w:space="0" w:color="auto"/>
        <w:bottom w:val="none" w:sz="0" w:space="0" w:color="auto"/>
        <w:right w:val="none" w:sz="0" w:space="0" w:color="auto"/>
      </w:divBdr>
    </w:div>
    <w:div w:id="602958292">
      <w:bodyDiv w:val="1"/>
      <w:marLeft w:val="0"/>
      <w:marRight w:val="0"/>
      <w:marTop w:val="0"/>
      <w:marBottom w:val="0"/>
      <w:divBdr>
        <w:top w:val="none" w:sz="0" w:space="0" w:color="auto"/>
        <w:left w:val="none" w:sz="0" w:space="0" w:color="auto"/>
        <w:bottom w:val="none" w:sz="0" w:space="0" w:color="auto"/>
        <w:right w:val="none" w:sz="0" w:space="0" w:color="auto"/>
      </w:divBdr>
    </w:div>
    <w:div w:id="603001891">
      <w:bodyDiv w:val="1"/>
      <w:marLeft w:val="0"/>
      <w:marRight w:val="0"/>
      <w:marTop w:val="0"/>
      <w:marBottom w:val="0"/>
      <w:divBdr>
        <w:top w:val="none" w:sz="0" w:space="0" w:color="auto"/>
        <w:left w:val="none" w:sz="0" w:space="0" w:color="auto"/>
        <w:bottom w:val="none" w:sz="0" w:space="0" w:color="auto"/>
        <w:right w:val="none" w:sz="0" w:space="0" w:color="auto"/>
      </w:divBdr>
    </w:div>
    <w:div w:id="605818343">
      <w:bodyDiv w:val="1"/>
      <w:marLeft w:val="0"/>
      <w:marRight w:val="0"/>
      <w:marTop w:val="0"/>
      <w:marBottom w:val="0"/>
      <w:divBdr>
        <w:top w:val="none" w:sz="0" w:space="0" w:color="auto"/>
        <w:left w:val="none" w:sz="0" w:space="0" w:color="auto"/>
        <w:bottom w:val="none" w:sz="0" w:space="0" w:color="auto"/>
        <w:right w:val="none" w:sz="0" w:space="0" w:color="auto"/>
      </w:divBdr>
    </w:div>
    <w:div w:id="607352988">
      <w:bodyDiv w:val="1"/>
      <w:marLeft w:val="0"/>
      <w:marRight w:val="0"/>
      <w:marTop w:val="0"/>
      <w:marBottom w:val="0"/>
      <w:divBdr>
        <w:top w:val="none" w:sz="0" w:space="0" w:color="auto"/>
        <w:left w:val="none" w:sz="0" w:space="0" w:color="auto"/>
        <w:bottom w:val="none" w:sz="0" w:space="0" w:color="auto"/>
        <w:right w:val="none" w:sz="0" w:space="0" w:color="auto"/>
      </w:divBdr>
    </w:div>
    <w:div w:id="609508759">
      <w:bodyDiv w:val="1"/>
      <w:marLeft w:val="0"/>
      <w:marRight w:val="0"/>
      <w:marTop w:val="0"/>
      <w:marBottom w:val="0"/>
      <w:divBdr>
        <w:top w:val="none" w:sz="0" w:space="0" w:color="auto"/>
        <w:left w:val="none" w:sz="0" w:space="0" w:color="auto"/>
        <w:bottom w:val="none" w:sz="0" w:space="0" w:color="auto"/>
        <w:right w:val="none" w:sz="0" w:space="0" w:color="auto"/>
      </w:divBdr>
    </w:div>
    <w:div w:id="610013975">
      <w:bodyDiv w:val="1"/>
      <w:marLeft w:val="0"/>
      <w:marRight w:val="0"/>
      <w:marTop w:val="0"/>
      <w:marBottom w:val="0"/>
      <w:divBdr>
        <w:top w:val="none" w:sz="0" w:space="0" w:color="auto"/>
        <w:left w:val="none" w:sz="0" w:space="0" w:color="auto"/>
        <w:bottom w:val="none" w:sz="0" w:space="0" w:color="auto"/>
        <w:right w:val="none" w:sz="0" w:space="0" w:color="auto"/>
      </w:divBdr>
    </w:div>
    <w:div w:id="613025301">
      <w:bodyDiv w:val="1"/>
      <w:marLeft w:val="0"/>
      <w:marRight w:val="0"/>
      <w:marTop w:val="0"/>
      <w:marBottom w:val="0"/>
      <w:divBdr>
        <w:top w:val="none" w:sz="0" w:space="0" w:color="auto"/>
        <w:left w:val="none" w:sz="0" w:space="0" w:color="auto"/>
        <w:bottom w:val="none" w:sz="0" w:space="0" w:color="auto"/>
        <w:right w:val="none" w:sz="0" w:space="0" w:color="auto"/>
      </w:divBdr>
    </w:div>
    <w:div w:id="614754022">
      <w:bodyDiv w:val="1"/>
      <w:marLeft w:val="0"/>
      <w:marRight w:val="0"/>
      <w:marTop w:val="0"/>
      <w:marBottom w:val="0"/>
      <w:divBdr>
        <w:top w:val="none" w:sz="0" w:space="0" w:color="auto"/>
        <w:left w:val="none" w:sz="0" w:space="0" w:color="auto"/>
        <w:bottom w:val="none" w:sz="0" w:space="0" w:color="auto"/>
        <w:right w:val="none" w:sz="0" w:space="0" w:color="auto"/>
      </w:divBdr>
    </w:div>
    <w:div w:id="614794168">
      <w:bodyDiv w:val="1"/>
      <w:marLeft w:val="0"/>
      <w:marRight w:val="0"/>
      <w:marTop w:val="0"/>
      <w:marBottom w:val="0"/>
      <w:divBdr>
        <w:top w:val="none" w:sz="0" w:space="0" w:color="auto"/>
        <w:left w:val="none" w:sz="0" w:space="0" w:color="auto"/>
        <w:bottom w:val="none" w:sz="0" w:space="0" w:color="auto"/>
        <w:right w:val="none" w:sz="0" w:space="0" w:color="auto"/>
      </w:divBdr>
    </w:div>
    <w:div w:id="618027700">
      <w:bodyDiv w:val="1"/>
      <w:marLeft w:val="0"/>
      <w:marRight w:val="0"/>
      <w:marTop w:val="0"/>
      <w:marBottom w:val="0"/>
      <w:divBdr>
        <w:top w:val="none" w:sz="0" w:space="0" w:color="auto"/>
        <w:left w:val="none" w:sz="0" w:space="0" w:color="auto"/>
        <w:bottom w:val="none" w:sz="0" w:space="0" w:color="auto"/>
        <w:right w:val="none" w:sz="0" w:space="0" w:color="auto"/>
      </w:divBdr>
    </w:div>
    <w:div w:id="619579706">
      <w:bodyDiv w:val="1"/>
      <w:marLeft w:val="0"/>
      <w:marRight w:val="0"/>
      <w:marTop w:val="0"/>
      <w:marBottom w:val="0"/>
      <w:divBdr>
        <w:top w:val="none" w:sz="0" w:space="0" w:color="auto"/>
        <w:left w:val="none" w:sz="0" w:space="0" w:color="auto"/>
        <w:bottom w:val="none" w:sz="0" w:space="0" w:color="auto"/>
        <w:right w:val="none" w:sz="0" w:space="0" w:color="auto"/>
      </w:divBdr>
    </w:div>
    <w:div w:id="619607562">
      <w:bodyDiv w:val="1"/>
      <w:marLeft w:val="0"/>
      <w:marRight w:val="0"/>
      <w:marTop w:val="0"/>
      <w:marBottom w:val="0"/>
      <w:divBdr>
        <w:top w:val="none" w:sz="0" w:space="0" w:color="auto"/>
        <w:left w:val="none" w:sz="0" w:space="0" w:color="auto"/>
        <w:bottom w:val="none" w:sz="0" w:space="0" w:color="auto"/>
        <w:right w:val="none" w:sz="0" w:space="0" w:color="auto"/>
      </w:divBdr>
    </w:div>
    <w:div w:id="620111048">
      <w:bodyDiv w:val="1"/>
      <w:marLeft w:val="0"/>
      <w:marRight w:val="0"/>
      <w:marTop w:val="0"/>
      <w:marBottom w:val="0"/>
      <w:divBdr>
        <w:top w:val="none" w:sz="0" w:space="0" w:color="auto"/>
        <w:left w:val="none" w:sz="0" w:space="0" w:color="auto"/>
        <w:bottom w:val="none" w:sz="0" w:space="0" w:color="auto"/>
        <w:right w:val="none" w:sz="0" w:space="0" w:color="auto"/>
      </w:divBdr>
    </w:div>
    <w:div w:id="627207138">
      <w:bodyDiv w:val="1"/>
      <w:marLeft w:val="0"/>
      <w:marRight w:val="0"/>
      <w:marTop w:val="0"/>
      <w:marBottom w:val="0"/>
      <w:divBdr>
        <w:top w:val="none" w:sz="0" w:space="0" w:color="auto"/>
        <w:left w:val="none" w:sz="0" w:space="0" w:color="auto"/>
        <w:bottom w:val="none" w:sz="0" w:space="0" w:color="auto"/>
        <w:right w:val="none" w:sz="0" w:space="0" w:color="auto"/>
      </w:divBdr>
    </w:div>
    <w:div w:id="627398006">
      <w:bodyDiv w:val="1"/>
      <w:marLeft w:val="0"/>
      <w:marRight w:val="0"/>
      <w:marTop w:val="0"/>
      <w:marBottom w:val="0"/>
      <w:divBdr>
        <w:top w:val="none" w:sz="0" w:space="0" w:color="auto"/>
        <w:left w:val="none" w:sz="0" w:space="0" w:color="auto"/>
        <w:bottom w:val="none" w:sz="0" w:space="0" w:color="auto"/>
        <w:right w:val="none" w:sz="0" w:space="0" w:color="auto"/>
      </w:divBdr>
    </w:div>
    <w:div w:id="627784733">
      <w:bodyDiv w:val="1"/>
      <w:marLeft w:val="0"/>
      <w:marRight w:val="0"/>
      <w:marTop w:val="0"/>
      <w:marBottom w:val="0"/>
      <w:divBdr>
        <w:top w:val="none" w:sz="0" w:space="0" w:color="auto"/>
        <w:left w:val="none" w:sz="0" w:space="0" w:color="auto"/>
        <w:bottom w:val="none" w:sz="0" w:space="0" w:color="auto"/>
        <w:right w:val="none" w:sz="0" w:space="0" w:color="auto"/>
      </w:divBdr>
    </w:div>
    <w:div w:id="629743597">
      <w:bodyDiv w:val="1"/>
      <w:marLeft w:val="0"/>
      <w:marRight w:val="0"/>
      <w:marTop w:val="0"/>
      <w:marBottom w:val="0"/>
      <w:divBdr>
        <w:top w:val="none" w:sz="0" w:space="0" w:color="auto"/>
        <w:left w:val="none" w:sz="0" w:space="0" w:color="auto"/>
        <w:bottom w:val="none" w:sz="0" w:space="0" w:color="auto"/>
        <w:right w:val="none" w:sz="0" w:space="0" w:color="auto"/>
      </w:divBdr>
    </w:div>
    <w:div w:id="631056993">
      <w:bodyDiv w:val="1"/>
      <w:marLeft w:val="0"/>
      <w:marRight w:val="0"/>
      <w:marTop w:val="0"/>
      <w:marBottom w:val="0"/>
      <w:divBdr>
        <w:top w:val="none" w:sz="0" w:space="0" w:color="auto"/>
        <w:left w:val="none" w:sz="0" w:space="0" w:color="auto"/>
        <w:bottom w:val="none" w:sz="0" w:space="0" w:color="auto"/>
        <w:right w:val="none" w:sz="0" w:space="0" w:color="auto"/>
      </w:divBdr>
    </w:div>
    <w:div w:id="631449472">
      <w:bodyDiv w:val="1"/>
      <w:marLeft w:val="0"/>
      <w:marRight w:val="0"/>
      <w:marTop w:val="0"/>
      <w:marBottom w:val="0"/>
      <w:divBdr>
        <w:top w:val="none" w:sz="0" w:space="0" w:color="auto"/>
        <w:left w:val="none" w:sz="0" w:space="0" w:color="auto"/>
        <w:bottom w:val="none" w:sz="0" w:space="0" w:color="auto"/>
        <w:right w:val="none" w:sz="0" w:space="0" w:color="auto"/>
      </w:divBdr>
    </w:div>
    <w:div w:id="632096053">
      <w:bodyDiv w:val="1"/>
      <w:marLeft w:val="0"/>
      <w:marRight w:val="0"/>
      <w:marTop w:val="0"/>
      <w:marBottom w:val="0"/>
      <w:divBdr>
        <w:top w:val="none" w:sz="0" w:space="0" w:color="auto"/>
        <w:left w:val="none" w:sz="0" w:space="0" w:color="auto"/>
        <w:bottom w:val="none" w:sz="0" w:space="0" w:color="auto"/>
        <w:right w:val="none" w:sz="0" w:space="0" w:color="auto"/>
      </w:divBdr>
    </w:div>
    <w:div w:id="640040353">
      <w:bodyDiv w:val="1"/>
      <w:marLeft w:val="0"/>
      <w:marRight w:val="0"/>
      <w:marTop w:val="0"/>
      <w:marBottom w:val="0"/>
      <w:divBdr>
        <w:top w:val="none" w:sz="0" w:space="0" w:color="auto"/>
        <w:left w:val="none" w:sz="0" w:space="0" w:color="auto"/>
        <w:bottom w:val="none" w:sz="0" w:space="0" w:color="auto"/>
        <w:right w:val="none" w:sz="0" w:space="0" w:color="auto"/>
      </w:divBdr>
    </w:div>
    <w:div w:id="640504334">
      <w:bodyDiv w:val="1"/>
      <w:marLeft w:val="0"/>
      <w:marRight w:val="0"/>
      <w:marTop w:val="0"/>
      <w:marBottom w:val="0"/>
      <w:divBdr>
        <w:top w:val="none" w:sz="0" w:space="0" w:color="auto"/>
        <w:left w:val="none" w:sz="0" w:space="0" w:color="auto"/>
        <w:bottom w:val="none" w:sz="0" w:space="0" w:color="auto"/>
        <w:right w:val="none" w:sz="0" w:space="0" w:color="auto"/>
      </w:divBdr>
    </w:div>
    <w:div w:id="640841968">
      <w:bodyDiv w:val="1"/>
      <w:marLeft w:val="0"/>
      <w:marRight w:val="0"/>
      <w:marTop w:val="0"/>
      <w:marBottom w:val="0"/>
      <w:divBdr>
        <w:top w:val="none" w:sz="0" w:space="0" w:color="auto"/>
        <w:left w:val="none" w:sz="0" w:space="0" w:color="auto"/>
        <w:bottom w:val="none" w:sz="0" w:space="0" w:color="auto"/>
        <w:right w:val="none" w:sz="0" w:space="0" w:color="auto"/>
      </w:divBdr>
    </w:div>
    <w:div w:id="641228717">
      <w:bodyDiv w:val="1"/>
      <w:marLeft w:val="0"/>
      <w:marRight w:val="0"/>
      <w:marTop w:val="0"/>
      <w:marBottom w:val="0"/>
      <w:divBdr>
        <w:top w:val="none" w:sz="0" w:space="0" w:color="auto"/>
        <w:left w:val="none" w:sz="0" w:space="0" w:color="auto"/>
        <w:bottom w:val="none" w:sz="0" w:space="0" w:color="auto"/>
        <w:right w:val="none" w:sz="0" w:space="0" w:color="auto"/>
      </w:divBdr>
    </w:div>
    <w:div w:id="641692934">
      <w:bodyDiv w:val="1"/>
      <w:marLeft w:val="0"/>
      <w:marRight w:val="0"/>
      <w:marTop w:val="0"/>
      <w:marBottom w:val="0"/>
      <w:divBdr>
        <w:top w:val="none" w:sz="0" w:space="0" w:color="auto"/>
        <w:left w:val="none" w:sz="0" w:space="0" w:color="auto"/>
        <w:bottom w:val="none" w:sz="0" w:space="0" w:color="auto"/>
        <w:right w:val="none" w:sz="0" w:space="0" w:color="auto"/>
      </w:divBdr>
    </w:div>
    <w:div w:id="642462927">
      <w:bodyDiv w:val="1"/>
      <w:marLeft w:val="0"/>
      <w:marRight w:val="0"/>
      <w:marTop w:val="0"/>
      <w:marBottom w:val="0"/>
      <w:divBdr>
        <w:top w:val="none" w:sz="0" w:space="0" w:color="auto"/>
        <w:left w:val="none" w:sz="0" w:space="0" w:color="auto"/>
        <w:bottom w:val="none" w:sz="0" w:space="0" w:color="auto"/>
        <w:right w:val="none" w:sz="0" w:space="0" w:color="auto"/>
      </w:divBdr>
    </w:div>
    <w:div w:id="642732587">
      <w:bodyDiv w:val="1"/>
      <w:marLeft w:val="0"/>
      <w:marRight w:val="0"/>
      <w:marTop w:val="0"/>
      <w:marBottom w:val="0"/>
      <w:divBdr>
        <w:top w:val="none" w:sz="0" w:space="0" w:color="auto"/>
        <w:left w:val="none" w:sz="0" w:space="0" w:color="auto"/>
        <w:bottom w:val="none" w:sz="0" w:space="0" w:color="auto"/>
        <w:right w:val="none" w:sz="0" w:space="0" w:color="auto"/>
      </w:divBdr>
    </w:div>
    <w:div w:id="644311747">
      <w:bodyDiv w:val="1"/>
      <w:marLeft w:val="0"/>
      <w:marRight w:val="0"/>
      <w:marTop w:val="0"/>
      <w:marBottom w:val="0"/>
      <w:divBdr>
        <w:top w:val="none" w:sz="0" w:space="0" w:color="auto"/>
        <w:left w:val="none" w:sz="0" w:space="0" w:color="auto"/>
        <w:bottom w:val="none" w:sz="0" w:space="0" w:color="auto"/>
        <w:right w:val="none" w:sz="0" w:space="0" w:color="auto"/>
      </w:divBdr>
    </w:div>
    <w:div w:id="648629800">
      <w:bodyDiv w:val="1"/>
      <w:marLeft w:val="0"/>
      <w:marRight w:val="0"/>
      <w:marTop w:val="0"/>
      <w:marBottom w:val="0"/>
      <w:divBdr>
        <w:top w:val="none" w:sz="0" w:space="0" w:color="auto"/>
        <w:left w:val="none" w:sz="0" w:space="0" w:color="auto"/>
        <w:bottom w:val="none" w:sz="0" w:space="0" w:color="auto"/>
        <w:right w:val="none" w:sz="0" w:space="0" w:color="auto"/>
      </w:divBdr>
    </w:div>
    <w:div w:id="651566190">
      <w:bodyDiv w:val="1"/>
      <w:marLeft w:val="0"/>
      <w:marRight w:val="0"/>
      <w:marTop w:val="0"/>
      <w:marBottom w:val="0"/>
      <w:divBdr>
        <w:top w:val="none" w:sz="0" w:space="0" w:color="auto"/>
        <w:left w:val="none" w:sz="0" w:space="0" w:color="auto"/>
        <w:bottom w:val="none" w:sz="0" w:space="0" w:color="auto"/>
        <w:right w:val="none" w:sz="0" w:space="0" w:color="auto"/>
      </w:divBdr>
    </w:div>
    <w:div w:id="652217516">
      <w:bodyDiv w:val="1"/>
      <w:marLeft w:val="0"/>
      <w:marRight w:val="0"/>
      <w:marTop w:val="0"/>
      <w:marBottom w:val="0"/>
      <w:divBdr>
        <w:top w:val="none" w:sz="0" w:space="0" w:color="auto"/>
        <w:left w:val="none" w:sz="0" w:space="0" w:color="auto"/>
        <w:bottom w:val="none" w:sz="0" w:space="0" w:color="auto"/>
        <w:right w:val="none" w:sz="0" w:space="0" w:color="auto"/>
      </w:divBdr>
    </w:div>
    <w:div w:id="653946419">
      <w:bodyDiv w:val="1"/>
      <w:marLeft w:val="0"/>
      <w:marRight w:val="0"/>
      <w:marTop w:val="0"/>
      <w:marBottom w:val="0"/>
      <w:divBdr>
        <w:top w:val="none" w:sz="0" w:space="0" w:color="auto"/>
        <w:left w:val="none" w:sz="0" w:space="0" w:color="auto"/>
        <w:bottom w:val="none" w:sz="0" w:space="0" w:color="auto"/>
        <w:right w:val="none" w:sz="0" w:space="0" w:color="auto"/>
      </w:divBdr>
    </w:div>
    <w:div w:id="654340267">
      <w:bodyDiv w:val="1"/>
      <w:marLeft w:val="0"/>
      <w:marRight w:val="0"/>
      <w:marTop w:val="0"/>
      <w:marBottom w:val="0"/>
      <w:divBdr>
        <w:top w:val="none" w:sz="0" w:space="0" w:color="auto"/>
        <w:left w:val="none" w:sz="0" w:space="0" w:color="auto"/>
        <w:bottom w:val="none" w:sz="0" w:space="0" w:color="auto"/>
        <w:right w:val="none" w:sz="0" w:space="0" w:color="auto"/>
      </w:divBdr>
    </w:div>
    <w:div w:id="657030541">
      <w:bodyDiv w:val="1"/>
      <w:marLeft w:val="0"/>
      <w:marRight w:val="0"/>
      <w:marTop w:val="0"/>
      <w:marBottom w:val="0"/>
      <w:divBdr>
        <w:top w:val="none" w:sz="0" w:space="0" w:color="auto"/>
        <w:left w:val="none" w:sz="0" w:space="0" w:color="auto"/>
        <w:bottom w:val="none" w:sz="0" w:space="0" w:color="auto"/>
        <w:right w:val="none" w:sz="0" w:space="0" w:color="auto"/>
      </w:divBdr>
    </w:div>
    <w:div w:id="657654967">
      <w:bodyDiv w:val="1"/>
      <w:marLeft w:val="0"/>
      <w:marRight w:val="0"/>
      <w:marTop w:val="0"/>
      <w:marBottom w:val="0"/>
      <w:divBdr>
        <w:top w:val="none" w:sz="0" w:space="0" w:color="auto"/>
        <w:left w:val="none" w:sz="0" w:space="0" w:color="auto"/>
        <w:bottom w:val="none" w:sz="0" w:space="0" w:color="auto"/>
        <w:right w:val="none" w:sz="0" w:space="0" w:color="auto"/>
      </w:divBdr>
    </w:div>
    <w:div w:id="657731354">
      <w:bodyDiv w:val="1"/>
      <w:marLeft w:val="0"/>
      <w:marRight w:val="0"/>
      <w:marTop w:val="0"/>
      <w:marBottom w:val="0"/>
      <w:divBdr>
        <w:top w:val="none" w:sz="0" w:space="0" w:color="auto"/>
        <w:left w:val="none" w:sz="0" w:space="0" w:color="auto"/>
        <w:bottom w:val="none" w:sz="0" w:space="0" w:color="auto"/>
        <w:right w:val="none" w:sz="0" w:space="0" w:color="auto"/>
      </w:divBdr>
    </w:div>
    <w:div w:id="660307387">
      <w:bodyDiv w:val="1"/>
      <w:marLeft w:val="0"/>
      <w:marRight w:val="0"/>
      <w:marTop w:val="0"/>
      <w:marBottom w:val="0"/>
      <w:divBdr>
        <w:top w:val="none" w:sz="0" w:space="0" w:color="auto"/>
        <w:left w:val="none" w:sz="0" w:space="0" w:color="auto"/>
        <w:bottom w:val="none" w:sz="0" w:space="0" w:color="auto"/>
        <w:right w:val="none" w:sz="0" w:space="0" w:color="auto"/>
      </w:divBdr>
    </w:div>
    <w:div w:id="660353292">
      <w:bodyDiv w:val="1"/>
      <w:marLeft w:val="0"/>
      <w:marRight w:val="0"/>
      <w:marTop w:val="0"/>
      <w:marBottom w:val="0"/>
      <w:divBdr>
        <w:top w:val="none" w:sz="0" w:space="0" w:color="auto"/>
        <w:left w:val="none" w:sz="0" w:space="0" w:color="auto"/>
        <w:bottom w:val="none" w:sz="0" w:space="0" w:color="auto"/>
        <w:right w:val="none" w:sz="0" w:space="0" w:color="auto"/>
      </w:divBdr>
    </w:div>
    <w:div w:id="661737720">
      <w:bodyDiv w:val="1"/>
      <w:marLeft w:val="0"/>
      <w:marRight w:val="0"/>
      <w:marTop w:val="0"/>
      <w:marBottom w:val="0"/>
      <w:divBdr>
        <w:top w:val="none" w:sz="0" w:space="0" w:color="auto"/>
        <w:left w:val="none" w:sz="0" w:space="0" w:color="auto"/>
        <w:bottom w:val="none" w:sz="0" w:space="0" w:color="auto"/>
        <w:right w:val="none" w:sz="0" w:space="0" w:color="auto"/>
      </w:divBdr>
    </w:div>
    <w:div w:id="662202028">
      <w:bodyDiv w:val="1"/>
      <w:marLeft w:val="0"/>
      <w:marRight w:val="0"/>
      <w:marTop w:val="0"/>
      <w:marBottom w:val="0"/>
      <w:divBdr>
        <w:top w:val="none" w:sz="0" w:space="0" w:color="auto"/>
        <w:left w:val="none" w:sz="0" w:space="0" w:color="auto"/>
        <w:bottom w:val="none" w:sz="0" w:space="0" w:color="auto"/>
        <w:right w:val="none" w:sz="0" w:space="0" w:color="auto"/>
      </w:divBdr>
    </w:div>
    <w:div w:id="663047984">
      <w:bodyDiv w:val="1"/>
      <w:marLeft w:val="0"/>
      <w:marRight w:val="0"/>
      <w:marTop w:val="0"/>
      <w:marBottom w:val="0"/>
      <w:divBdr>
        <w:top w:val="none" w:sz="0" w:space="0" w:color="auto"/>
        <w:left w:val="none" w:sz="0" w:space="0" w:color="auto"/>
        <w:bottom w:val="none" w:sz="0" w:space="0" w:color="auto"/>
        <w:right w:val="none" w:sz="0" w:space="0" w:color="auto"/>
      </w:divBdr>
    </w:div>
    <w:div w:id="665866157">
      <w:bodyDiv w:val="1"/>
      <w:marLeft w:val="0"/>
      <w:marRight w:val="0"/>
      <w:marTop w:val="0"/>
      <w:marBottom w:val="0"/>
      <w:divBdr>
        <w:top w:val="none" w:sz="0" w:space="0" w:color="auto"/>
        <w:left w:val="none" w:sz="0" w:space="0" w:color="auto"/>
        <w:bottom w:val="none" w:sz="0" w:space="0" w:color="auto"/>
        <w:right w:val="none" w:sz="0" w:space="0" w:color="auto"/>
      </w:divBdr>
    </w:div>
    <w:div w:id="668750019">
      <w:bodyDiv w:val="1"/>
      <w:marLeft w:val="0"/>
      <w:marRight w:val="0"/>
      <w:marTop w:val="0"/>
      <w:marBottom w:val="0"/>
      <w:divBdr>
        <w:top w:val="none" w:sz="0" w:space="0" w:color="auto"/>
        <w:left w:val="none" w:sz="0" w:space="0" w:color="auto"/>
        <w:bottom w:val="none" w:sz="0" w:space="0" w:color="auto"/>
        <w:right w:val="none" w:sz="0" w:space="0" w:color="auto"/>
      </w:divBdr>
    </w:div>
    <w:div w:id="668869571">
      <w:bodyDiv w:val="1"/>
      <w:marLeft w:val="0"/>
      <w:marRight w:val="0"/>
      <w:marTop w:val="0"/>
      <w:marBottom w:val="0"/>
      <w:divBdr>
        <w:top w:val="none" w:sz="0" w:space="0" w:color="auto"/>
        <w:left w:val="none" w:sz="0" w:space="0" w:color="auto"/>
        <w:bottom w:val="none" w:sz="0" w:space="0" w:color="auto"/>
        <w:right w:val="none" w:sz="0" w:space="0" w:color="auto"/>
      </w:divBdr>
    </w:div>
    <w:div w:id="670571738">
      <w:bodyDiv w:val="1"/>
      <w:marLeft w:val="0"/>
      <w:marRight w:val="0"/>
      <w:marTop w:val="0"/>
      <w:marBottom w:val="0"/>
      <w:divBdr>
        <w:top w:val="none" w:sz="0" w:space="0" w:color="auto"/>
        <w:left w:val="none" w:sz="0" w:space="0" w:color="auto"/>
        <w:bottom w:val="none" w:sz="0" w:space="0" w:color="auto"/>
        <w:right w:val="none" w:sz="0" w:space="0" w:color="auto"/>
      </w:divBdr>
    </w:div>
    <w:div w:id="671108381">
      <w:bodyDiv w:val="1"/>
      <w:marLeft w:val="0"/>
      <w:marRight w:val="0"/>
      <w:marTop w:val="0"/>
      <w:marBottom w:val="0"/>
      <w:divBdr>
        <w:top w:val="none" w:sz="0" w:space="0" w:color="auto"/>
        <w:left w:val="none" w:sz="0" w:space="0" w:color="auto"/>
        <w:bottom w:val="none" w:sz="0" w:space="0" w:color="auto"/>
        <w:right w:val="none" w:sz="0" w:space="0" w:color="auto"/>
      </w:divBdr>
    </w:div>
    <w:div w:id="672345178">
      <w:bodyDiv w:val="1"/>
      <w:marLeft w:val="0"/>
      <w:marRight w:val="0"/>
      <w:marTop w:val="0"/>
      <w:marBottom w:val="0"/>
      <w:divBdr>
        <w:top w:val="none" w:sz="0" w:space="0" w:color="auto"/>
        <w:left w:val="none" w:sz="0" w:space="0" w:color="auto"/>
        <w:bottom w:val="none" w:sz="0" w:space="0" w:color="auto"/>
        <w:right w:val="none" w:sz="0" w:space="0" w:color="auto"/>
      </w:divBdr>
    </w:div>
    <w:div w:id="676078786">
      <w:bodyDiv w:val="1"/>
      <w:marLeft w:val="0"/>
      <w:marRight w:val="0"/>
      <w:marTop w:val="0"/>
      <w:marBottom w:val="0"/>
      <w:divBdr>
        <w:top w:val="none" w:sz="0" w:space="0" w:color="auto"/>
        <w:left w:val="none" w:sz="0" w:space="0" w:color="auto"/>
        <w:bottom w:val="none" w:sz="0" w:space="0" w:color="auto"/>
        <w:right w:val="none" w:sz="0" w:space="0" w:color="auto"/>
      </w:divBdr>
    </w:div>
    <w:div w:id="676422132">
      <w:bodyDiv w:val="1"/>
      <w:marLeft w:val="0"/>
      <w:marRight w:val="0"/>
      <w:marTop w:val="0"/>
      <w:marBottom w:val="0"/>
      <w:divBdr>
        <w:top w:val="none" w:sz="0" w:space="0" w:color="auto"/>
        <w:left w:val="none" w:sz="0" w:space="0" w:color="auto"/>
        <w:bottom w:val="none" w:sz="0" w:space="0" w:color="auto"/>
        <w:right w:val="none" w:sz="0" w:space="0" w:color="auto"/>
      </w:divBdr>
    </w:div>
    <w:div w:id="676539241">
      <w:bodyDiv w:val="1"/>
      <w:marLeft w:val="0"/>
      <w:marRight w:val="0"/>
      <w:marTop w:val="0"/>
      <w:marBottom w:val="0"/>
      <w:divBdr>
        <w:top w:val="none" w:sz="0" w:space="0" w:color="auto"/>
        <w:left w:val="none" w:sz="0" w:space="0" w:color="auto"/>
        <w:bottom w:val="none" w:sz="0" w:space="0" w:color="auto"/>
        <w:right w:val="none" w:sz="0" w:space="0" w:color="auto"/>
      </w:divBdr>
    </w:div>
    <w:div w:id="677538563">
      <w:bodyDiv w:val="1"/>
      <w:marLeft w:val="0"/>
      <w:marRight w:val="0"/>
      <w:marTop w:val="0"/>
      <w:marBottom w:val="0"/>
      <w:divBdr>
        <w:top w:val="none" w:sz="0" w:space="0" w:color="auto"/>
        <w:left w:val="none" w:sz="0" w:space="0" w:color="auto"/>
        <w:bottom w:val="none" w:sz="0" w:space="0" w:color="auto"/>
        <w:right w:val="none" w:sz="0" w:space="0" w:color="auto"/>
      </w:divBdr>
    </w:div>
    <w:div w:id="678968322">
      <w:bodyDiv w:val="1"/>
      <w:marLeft w:val="0"/>
      <w:marRight w:val="0"/>
      <w:marTop w:val="0"/>
      <w:marBottom w:val="0"/>
      <w:divBdr>
        <w:top w:val="none" w:sz="0" w:space="0" w:color="auto"/>
        <w:left w:val="none" w:sz="0" w:space="0" w:color="auto"/>
        <w:bottom w:val="none" w:sz="0" w:space="0" w:color="auto"/>
        <w:right w:val="none" w:sz="0" w:space="0" w:color="auto"/>
      </w:divBdr>
    </w:div>
    <w:div w:id="679161728">
      <w:bodyDiv w:val="1"/>
      <w:marLeft w:val="0"/>
      <w:marRight w:val="0"/>
      <w:marTop w:val="0"/>
      <w:marBottom w:val="0"/>
      <w:divBdr>
        <w:top w:val="none" w:sz="0" w:space="0" w:color="auto"/>
        <w:left w:val="none" w:sz="0" w:space="0" w:color="auto"/>
        <w:bottom w:val="none" w:sz="0" w:space="0" w:color="auto"/>
        <w:right w:val="none" w:sz="0" w:space="0" w:color="auto"/>
      </w:divBdr>
    </w:div>
    <w:div w:id="683553118">
      <w:bodyDiv w:val="1"/>
      <w:marLeft w:val="0"/>
      <w:marRight w:val="0"/>
      <w:marTop w:val="0"/>
      <w:marBottom w:val="0"/>
      <w:divBdr>
        <w:top w:val="none" w:sz="0" w:space="0" w:color="auto"/>
        <w:left w:val="none" w:sz="0" w:space="0" w:color="auto"/>
        <w:bottom w:val="none" w:sz="0" w:space="0" w:color="auto"/>
        <w:right w:val="none" w:sz="0" w:space="0" w:color="auto"/>
      </w:divBdr>
    </w:div>
    <w:div w:id="687370363">
      <w:bodyDiv w:val="1"/>
      <w:marLeft w:val="0"/>
      <w:marRight w:val="0"/>
      <w:marTop w:val="0"/>
      <w:marBottom w:val="0"/>
      <w:divBdr>
        <w:top w:val="none" w:sz="0" w:space="0" w:color="auto"/>
        <w:left w:val="none" w:sz="0" w:space="0" w:color="auto"/>
        <w:bottom w:val="none" w:sz="0" w:space="0" w:color="auto"/>
        <w:right w:val="none" w:sz="0" w:space="0" w:color="auto"/>
      </w:divBdr>
    </w:div>
    <w:div w:id="687948600">
      <w:bodyDiv w:val="1"/>
      <w:marLeft w:val="0"/>
      <w:marRight w:val="0"/>
      <w:marTop w:val="0"/>
      <w:marBottom w:val="0"/>
      <w:divBdr>
        <w:top w:val="none" w:sz="0" w:space="0" w:color="auto"/>
        <w:left w:val="none" w:sz="0" w:space="0" w:color="auto"/>
        <w:bottom w:val="none" w:sz="0" w:space="0" w:color="auto"/>
        <w:right w:val="none" w:sz="0" w:space="0" w:color="auto"/>
      </w:divBdr>
    </w:div>
    <w:div w:id="689526694">
      <w:bodyDiv w:val="1"/>
      <w:marLeft w:val="0"/>
      <w:marRight w:val="0"/>
      <w:marTop w:val="0"/>
      <w:marBottom w:val="0"/>
      <w:divBdr>
        <w:top w:val="none" w:sz="0" w:space="0" w:color="auto"/>
        <w:left w:val="none" w:sz="0" w:space="0" w:color="auto"/>
        <w:bottom w:val="none" w:sz="0" w:space="0" w:color="auto"/>
        <w:right w:val="none" w:sz="0" w:space="0" w:color="auto"/>
      </w:divBdr>
    </w:div>
    <w:div w:id="690685984">
      <w:bodyDiv w:val="1"/>
      <w:marLeft w:val="0"/>
      <w:marRight w:val="0"/>
      <w:marTop w:val="0"/>
      <w:marBottom w:val="0"/>
      <w:divBdr>
        <w:top w:val="none" w:sz="0" w:space="0" w:color="auto"/>
        <w:left w:val="none" w:sz="0" w:space="0" w:color="auto"/>
        <w:bottom w:val="none" w:sz="0" w:space="0" w:color="auto"/>
        <w:right w:val="none" w:sz="0" w:space="0" w:color="auto"/>
      </w:divBdr>
    </w:div>
    <w:div w:id="692149875">
      <w:bodyDiv w:val="1"/>
      <w:marLeft w:val="0"/>
      <w:marRight w:val="0"/>
      <w:marTop w:val="0"/>
      <w:marBottom w:val="0"/>
      <w:divBdr>
        <w:top w:val="none" w:sz="0" w:space="0" w:color="auto"/>
        <w:left w:val="none" w:sz="0" w:space="0" w:color="auto"/>
        <w:bottom w:val="none" w:sz="0" w:space="0" w:color="auto"/>
        <w:right w:val="none" w:sz="0" w:space="0" w:color="auto"/>
      </w:divBdr>
    </w:div>
    <w:div w:id="694841301">
      <w:bodyDiv w:val="1"/>
      <w:marLeft w:val="0"/>
      <w:marRight w:val="0"/>
      <w:marTop w:val="0"/>
      <w:marBottom w:val="0"/>
      <w:divBdr>
        <w:top w:val="none" w:sz="0" w:space="0" w:color="auto"/>
        <w:left w:val="none" w:sz="0" w:space="0" w:color="auto"/>
        <w:bottom w:val="none" w:sz="0" w:space="0" w:color="auto"/>
        <w:right w:val="none" w:sz="0" w:space="0" w:color="auto"/>
      </w:divBdr>
    </w:div>
    <w:div w:id="695086347">
      <w:bodyDiv w:val="1"/>
      <w:marLeft w:val="0"/>
      <w:marRight w:val="0"/>
      <w:marTop w:val="0"/>
      <w:marBottom w:val="0"/>
      <w:divBdr>
        <w:top w:val="none" w:sz="0" w:space="0" w:color="auto"/>
        <w:left w:val="none" w:sz="0" w:space="0" w:color="auto"/>
        <w:bottom w:val="none" w:sz="0" w:space="0" w:color="auto"/>
        <w:right w:val="none" w:sz="0" w:space="0" w:color="auto"/>
      </w:divBdr>
    </w:div>
    <w:div w:id="698702387">
      <w:bodyDiv w:val="1"/>
      <w:marLeft w:val="0"/>
      <w:marRight w:val="0"/>
      <w:marTop w:val="0"/>
      <w:marBottom w:val="0"/>
      <w:divBdr>
        <w:top w:val="none" w:sz="0" w:space="0" w:color="auto"/>
        <w:left w:val="none" w:sz="0" w:space="0" w:color="auto"/>
        <w:bottom w:val="none" w:sz="0" w:space="0" w:color="auto"/>
        <w:right w:val="none" w:sz="0" w:space="0" w:color="auto"/>
      </w:divBdr>
    </w:div>
    <w:div w:id="699820678">
      <w:bodyDiv w:val="1"/>
      <w:marLeft w:val="0"/>
      <w:marRight w:val="0"/>
      <w:marTop w:val="0"/>
      <w:marBottom w:val="0"/>
      <w:divBdr>
        <w:top w:val="none" w:sz="0" w:space="0" w:color="auto"/>
        <w:left w:val="none" w:sz="0" w:space="0" w:color="auto"/>
        <w:bottom w:val="none" w:sz="0" w:space="0" w:color="auto"/>
        <w:right w:val="none" w:sz="0" w:space="0" w:color="auto"/>
      </w:divBdr>
    </w:div>
    <w:div w:id="701252185">
      <w:bodyDiv w:val="1"/>
      <w:marLeft w:val="0"/>
      <w:marRight w:val="0"/>
      <w:marTop w:val="0"/>
      <w:marBottom w:val="0"/>
      <w:divBdr>
        <w:top w:val="none" w:sz="0" w:space="0" w:color="auto"/>
        <w:left w:val="none" w:sz="0" w:space="0" w:color="auto"/>
        <w:bottom w:val="none" w:sz="0" w:space="0" w:color="auto"/>
        <w:right w:val="none" w:sz="0" w:space="0" w:color="auto"/>
      </w:divBdr>
    </w:div>
    <w:div w:id="704909022">
      <w:bodyDiv w:val="1"/>
      <w:marLeft w:val="0"/>
      <w:marRight w:val="0"/>
      <w:marTop w:val="0"/>
      <w:marBottom w:val="0"/>
      <w:divBdr>
        <w:top w:val="none" w:sz="0" w:space="0" w:color="auto"/>
        <w:left w:val="none" w:sz="0" w:space="0" w:color="auto"/>
        <w:bottom w:val="none" w:sz="0" w:space="0" w:color="auto"/>
        <w:right w:val="none" w:sz="0" w:space="0" w:color="auto"/>
      </w:divBdr>
    </w:div>
    <w:div w:id="708601729">
      <w:bodyDiv w:val="1"/>
      <w:marLeft w:val="0"/>
      <w:marRight w:val="0"/>
      <w:marTop w:val="0"/>
      <w:marBottom w:val="0"/>
      <w:divBdr>
        <w:top w:val="none" w:sz="0" w:space="0" w:color="auto"/>
        <w:left w:val="none" w:sz="0" w:space="0" w:color="auto"/>
        <w:bottom w:val="none" w:sz="0" w:space="0" w:color="auto"/>
        <w:right w:val="none" w:sz="0" w:space="0" w:color="auto"/>
      </w:divBdr>
    </w:div>
    <w:div w:id="710229104">
      <w:bodyDiv w:val="1"/>
      <w:marLeft w:val="0"/>
      <w:marRight w:val="0"/>
      <w:marTop w:val="0"/>
      <w:marBottom w:val="0"/>
      <w:divBdr>
        <w:top w:val="none" w:sz="0" w:space="0" w:color="auto"/>
        <w:left w:val="none" w:sz="0" w:space="0" w:color="auto"/>
        <w:bottom w:val="none" w:sz="0" w:space="0" w:color="auto"/>
        <w:right w:val="none" w:sz="0" w:space="0" w:color="auto"/>
      </w:divBdr>
    </w:div>
    <w:div w:id="711031616">
      <w:bodyDiv w:val="1"/>
      <w:marLeft w:val="0"/>
      <w:marRight w:val="0"/>
      <w:marTop w:val="0"/>
      <w:marBottom w:val="0"/>
      <w:divBdr>
        <w:top w:val="none" w:sz="0" w:space="0" w:color="auto"/>
        <w:left w:val="none" w:sz="0" w:space="0" w:color="auto"/>
        <w:bottom w:val="none" w:sz="0" w:space="0" w:color="auto"/>
        <w:right w:val="none" w:sz="0" w:space="0" w:color="auto"/>
      </w:divBdr>
    </w:div>
    <w:div w:id="711417134">
      <w:bodyDiv w:val="1"/>
      <w:marLeft w:val="0"/>
      <w:marRight w:val="0"/>
      <w:marTop w:val="0"/>
      <w:marBottom w:val="0"/>
      <w:divBdr>
        <w:top w:val="none" w:sz="0" w:space="0" w:color="auto"/>
        <w:left w:val="none" w:sz="0" w:space="0" w:color="auto"/>
        <w:bottom w:val="none" w:sz="0" w:space="0" w:color="auto"/>
        <w:right w:val="none" w:sz="0" w:space="0" w:color="auto"/>
      </w:divBdr>
    </w:div>
    <w:div w:id="713626355">
      <w:bodyDiv w:val="1"/>
      <w:marLeft w:val="0"/>
      <w:marRight w:val="0"/>
      <w:marTop w:val="0"/>
      <w:marBottom w:val="0"/>
      <w:divBdr>
        <w:top w:val="none" w:sz="0" w:space="0" w:color="auto"/>
        <w:left w:val="none" w:sz="0" w:space="0" w:color="auto"/>
        <w:bottom w:val="none" w:sz="0" w:space="0" w:color="auto"/>
        <w:right w:val="none" w:sz="0" w:space="0" w:color="auto"/>
      </w:divBdr>
    </w:div>
    <w:div w:id="714430817">
      <w:bodyDiv w:val="1"/>
      <w:marLeft w:val="0"/>
      <w:marRight w:val="0"/>
      <w:marTop w:val="0"/>
      <w:marBottom w:val="0"/>
      <w:divBdr>
        <w:top w:val="none" w:sz="0" w:space="0" w:color="auto"/>
        <w:left w:val="none" w:sz="0" w:space="0" w:color="auto"/>
        <w:bottom w:val="none" w:sz="0" w:space="0" w:color="auto"/>
        <w:right w:val="none" w:sz="0" w:space="0" w:color="auto"/>
      </w:divBdr>
    </w:div>
    <w:div w:id="714504028">
      <w:bodyDiv w:val="1"/>
      <w:marLeft w:val="0"/>
      <w:marRight w:val="0"/>
      <w:marTop w:val="0"/>
      <w:marBottom w:val="0"/>
      <w:divBdr>
        <w:top w:val="none" w:sz="0" w:space="0" w:color="auto"/>
        <w:left w:val="none" w:sz="0" w:space="0" w:color="auto"/>
        <w:bottom w:val="none" w:sz="0" w:space="0" w:color="auto"/>
        <w:right w:val="none" w:sz="0" w:space="0" w:color="auto"/>
      </w:divBdr>
    </w:div>
    <w:div w:id="715274851">
      <w:bodyDiv w:val="1"/>
      <w:marLeft w:val="0"/>
      <w:marRight w:val="0"/>
      <w:marTop w:val="0"/>
      <w:marBottom w:val="0"/>
      <w:divBdr>
        <w:top w:val="none" w:sz="0" w:space="0" w:color="auto"/>
        <w:left w:val="none" w:sz="0" w:space="0" w:color="auto"/>
        <w:bottom w:val="none" w:sz="0" w:space="0" w:color="auto"/>
        <w:right w:val="none" w:sz="0" w:space="0" w:color="auto"/>
      </w:divBdr>
    </w:div>
    <w:div w:id="716396137">
      <w:bodyDiv w:val="1"/>
      <w:marLeft w:val="0"/>
      <w:marRight w:val="0"/>
      <w:marTop w:val="0"/>
      <w:marBottom w:val="0"/>
      <w:divBdr>
        <w:top w:val="none" w:sz="0" w:space="0" w:color="auto"/>
        <w:left w:val="none" w:sz="0" w:space="0" w:color="auto"/>
        <w:bottom w:val="none" w:sz="0" w:space="0" w:color="auto"/>
        <w:right w:val="none" w:sz="0" w:space="0" w:color="auto"/>
      </w:divBdr>
    </w:div>
    <w:div w:id="718939914">
      <w:bodyDiv w:val="1"/>
      <w:marLeft w:val="0"/>
      <w:marRight w:val="0"/>
      <w:marTop w:val="0"/>
      <w:marBottom w:val="0"/>
      <w:divBdr>
        <w:top w:val="none" w:sz="0" w:space="0" w:color="auto"/>
        <w:left w:val="none" w:sz="0" w:space="0" w:color="auto"/>
        <w:bottom w:val="none" w:sz="0" w:space="0" w:color="auto"/>
        <w:right w:val="none" w:sz="0" w:space="0" w:color="auto"/>
      </w:divBdr>
    </w:div>
    <w:div w:id="727387349">
      <w:bodyDiv w:val="1"/>
      <w:marLeft w:val="0"/>
      <w:marRight w:val="0"/>
      <w:marTop w:val="0"/>
      <w:marBottom w:val="0"/>
      <w:divBdr>
        <w:top w:val="none" w:sz="0" w:space="0" w:color="auto"/>
        <w:left w:val="none" w:sz="0" w:space="0" w:color="auto"/>
        <w:bottom w:val="none" w:sz="0" w:space="0" w:color="auto"/>
        <w:right w:val="none" w:sz="0" w:space="0" w:color="auto"/>
      </w:divBdr>
    </w:div>
    <w:div w:id="728697241">
      <w:bodyDiv w:val="1"/>
      <w:marLeft w:val="0"/>
      <w:marRight w:val="0"/>
      <w:marTop w:val="0"/>
      <w:marBottom w:val="0"/>
      <w:divBdr>
        <w:top w:val="none" w:sz="0" w:space="0" w:color="auto"/>
        <w:left w:val="none" w:sz="0" w:space="0" w:color="auto"/>
        <w:bottom w:val="none" w:sz="0" w:space="0" w:color="auto"/>
        <w:right w:val="none" w:sz="0" w:space="0" w:color="auto"/>
      </w:divBdr>
    </w:div>
    <w:div w:id="732654275">
      <w:bodyDiv w:val="1"/>
      <w:marLeft w:val="0"/>
      <w:marRight w:val="0"/>
      <w:marTop w:val="0"/>
      <w:marBottom w:val="0"/>
      <w:divBdr>
        <w:top w:val="none" w:sz="0" w:space="0" w:color="auto"/>
        <w:left w:val="none" w:sz="0" w:space="0" w:color="auto"/>
        <w:bottom w:val="none" w:sz="0" w:space="0" w:color="auto"/>
        <w:right w:val="none" w:sz="0" w:space="0" w:color="auto"/>
      </w:divBdr>
    </w:div>
    <w:div w:id="735401344">
      <w:bodyDiv w:val="1"/>
      <w:marLeft w:val="0"/>
      <w:marRight w:val="0"/>
      <w:marTop w:val="0"/>
      <w:marBottom w:val="0"/>
      <w:divBdr>
        <w:top w:val="none" w:sz="0" w:space="0" w:color="auto"/>
        <w:left w:val="none" w:sz="0" w:space="0" w:color="auto"/>
        <w:bottom w:val="none" w:sz="0" w:space="0" w:color="auto"/>
        <w:right w:val="none" w:sz="0" w:space="0" w:color="auto"/>
      </w:divBdr>
    </w:div>
    <w:div w:id="736050204">
      <w:bodyDiv w:val="1"/>
      <w:marLeft w:val="0"/>
      <w:marRight w:val="0"/>
      <w:marTop w:val="0"/>
      <w:marBottom w:val="0"/>
      <w:divBdr>
        <w:top w:val="none" w:sz="0" w:space="0" w:color="auto"/>
        <w:left w:val="none" w:sz="0" w:space="0" w:color="auto"/>
        <w:bottom w:val="none" w:sz="0" w:space="0" w:color="auto"/>
        <w:right w:val="none" w:sz="0" w:space="0" w:color="auto"/>
      </w:divBdr>
    </w:div>
    <w:div w:id="740491769">
      <w:bodyDiv w:val="1"/>
      <w:marLeft w:val="0"/>
      <w:marRight w:val="0"/>
      <w:marTop w:val="0"/>
      <w:marBottom w:val="0"/>
      <w:divBdr>
        <w:top w:val="none" w:sz="0" w:space="0" w:color="auto"/>
        <w:left w:val="none" w:sz="0" w:space="0" w:color="auto"/>
        <w:bottom w:val="none" w:sz="0" w:space="0" w:color="auto"/>
        <w:right w:val="none" w:sz="0" w:space="0" w:color="auto"/>
      </w:divBdr>
    </w:div>
    <w:div w:id="740521201">
      <w:bodyDiv w:val="1"/>
      <w:marLeft w:val="0"/>
      <w:marRight w:val="0"/>
      <w:marTop w:val="0"/>
      <w:marBottom w:val="0"/>
      <w:divBdr>
        <w:top w:val="none" w:sz="0" w:space="0" w:color="auto"/>
        <w:left w:val="none" w:sz="0" w:space="0" w:color="auto"/>
        <w:bottom w:val="none" w:sz="0" w:space="0" w:color="auto"/>
        <w:right w:val="none" w:sz="0" w:space="0" w:color="auto"/>
      </w:divBdr>
    </w:div>
    <w:div w:id="741370190">
      <w:bodyDiv w:val="1"/>
      <w:marLeft w:val="0"/>
      <w:marRight w:val="0"/>
      <w:marTop w:val="0"/>
      <w:marBottom w:val="0"/>
      <w:divBdr>
        <w:top w:val="none" w:sz="0" w:space="0" w:color="auto"/>
        <w:left w:val="none" w:sz="0" w:space="0" w:color="auto"/>
        <w:bottom w:val="none" w:sz="0" w:space="0" w:color="auto"/>
        <w:right w:val="none" w:sz="0" w:space="0" w:color="auto"/>
      </w:divBdr>
    </w:div>
    <w:div w:id="741681882">
      <w:bodyDiv w:val="1"/>
      <w:marLeft w:val="0"/>
      <w:marRight w:val="0"/>
      <w:marTop w:val="0"/>
      <w:marBottom w:val="0"/>
      <w:divBdr>
        <w:top w:val="none" w:sz="0" w:space="0" w:color="auto"/>
        <w:left w:val="none" w:sz="0" w:space="0" w:color="auto"/>
        <w:bottom w:val="none" w:sz="0" w:space="0" w:color="auto"/>
        <w:right w:val="none" w:sz="0" w:space="0" w:color="auto"/>
      </w:divBdr>
    </w:div>
    <w:div w:id="742990497">
      <w:bodyDiv w:val="1"/>
      <w:marLeft w:val="0"/>
      <w:marRight w:val="0"/>
      <w:marTop w:val="0"/>
      <w:marBottom w:val="0"/>
      <w:divBdr>
        <w:top w:val="none" w:sz="0" w:space="0" w:color="auto"/>
        <w:left w:val="none" w:sz="0" w:space="0" w:color="auto"/>
        <w:bottom w:val="none" w:sz="0" w:space="0" w:color="auto"/>
        <w:right w:val="none" w:sz="0" w:space="0" w:color="auto"/>
      </w:divBdr>
    </w:div>
    <w:div w:id="745759356">
      <w:bodyDiv w:val="1"/>
      <w:marLeft w:val="0"/>
      <w:marRight w:val="0"/>
      <w:marTop w:val="0"/>
      <w:marBottom w:val="0"/>
      <w:divBdr>
        <w:top w:val="none" w:sz="0" w:space="0" w:color="auto"/>
        <w:left w:val="none" w:sz="0" w:space="0" w:color="auto"/>
        <w:bottom w:val="none" w:sz="0" w:space="0" w:color="auto"/>
        <w:right w:val="none" w:sz="0" w:space="0" w:color="auto"/>
      </w:divBdr>
    </w:div>
    <w:div w:id="745877819">
      <w:bodyDiv w:val="1"/>
      <w:marLeft w:val="0"/>
      <w:marRight w:val="0"/>
      <w:marTop w:val="0"/>
      <w:marBottom w:val="0"/>
      <w:divBdr>
        <w:top w:val="none" w:sz="0" w:space="0" w:color="auto"/>
        <w:left w:val="none" w:sz="0" w:space="0" w:color="auto"/>
        <w:bottom w:val="none" w:sz="0" w:space="0" w:color="auto"/>
        <w:right w:val="none" w:sz="0" w:space="0" w:color="auto"/>
      </w:divBdr>
    </w:div>
    <w:div w:id="746464337">
      <w:bodyDiv w:val="1"/>
      <w:marLeft w:val="0"/>
      <w:marRight w:val="0"/>
      <w:marTop w:val="0"/>
      <w:marBottom w:val="0"/>
      <w:divBdr>
        <w:top w:val="none" w:sz="0" w:space="0" w:color="auto"/>
        <w:left w:val="none" w:sz="0" w:space="0" w:color="auto"/>
        <w:bottom w:val="none" w:sz="0" w:space="0" w:color="auto"/>
        <w:right w:val="none" w:sz="0" w:space="0" w:color="auto"/>
      </w:divBdr>
    </w:div>
    <w:div w:id="748382066">
      <w:bodyDiv w:val="1"/>
      <w:marLeft w:val="0"/>
      <w:marRight w:val="0"/>
      <w:marTop w:val="0"/>
      <w:marBottom w:val="0"/>
      <w:divBdr>
        <w:top w:val="none" w:sz="0" w:space="0" w:color="auto"/>
        <w:left w:val="none" w:sz="0" w:space="0" w:color="auto"/>
        <w:bottom w:val="none" w:sz="0" w:space="0" w:color="auto"/>
        <w:right w:val="none" w:sz="0" w:space="0" w:color="auto"/>
      </w:divBdr>
    </w:div>
    <w:div w:id="750932789">
      <w:bodyDiv w:val="1"/>
      <w:marLeft w:val="0"/>
      <w:marRight w:val="0"/>
      <w:marTop w:val="0"/>
      <w:marBottom w:val="0"/>
      <w:divBdr>
        <w:top w:val="none" w:sz="0" w:space="0" w:color="auto"/>
        <w:left w:val="none" w:sz="0" w:space="0" w:color="auto"/>
        <w:bottom w:val="none" w:sz="0" w:space="0" w:color="auto"/>
        <w:right w:val="none" w:sz="0" w:space="0" w:color="auto"/>
      </w:divBdr>
    </w:div>
    <w:div w:id="754126579">
      <w:bodyDiv w:val="1"/>
      <w:marLeft w:val="0"/>
      <w:marRight w:val="0"/>
      <w:marTop w:val="0"/>
      <w:marBottom w:val="0"/>
      <w:divBdr>
        <w:top w:val="none" w:sz="0" w:space="0" w:color="auto"/>
        <w:left w:val="none" w:sz="0" w:space="0" w:color="auto"/>
        <w:bottom w:val="none" w:sz="0" w:space="0" w:color="auto"/>
        <w:right w:val="none" w:sz="0" w:space="0" w:color="auto"/>
      </w:divBdr>
    </w:div>
    <w:div w:id="757487630">
      <w:bodyDiv w:val="1"/>
      <w:marLeft w:val="0"/>
      <w:marRight w:val="0"/>
      <w:marTop w:val="0"/>
      <w:marBottom w:val="0"/>
      <w:divBdr>
        <w:top w:val="none" w:sz="0" w:space="0" w:color="auto"/>
        <w:left w:val="none" w:sz="0" w:space="0" w:color="auto"/>
        <w:bottom w:val="none" w:sz="0" w:space="0" w:color="auto"/>
        <w:right w:val="none" w:sz="0" w:space="0" w:color="auto"/>
      </w:divBdr>
    </w:div>
    <w:div w:id="758873917">
      <w:bodyDiv w:val="1"/>
      <w:marLeft w:val="0"/>
      <w:marRight w:val="0"/>
      <w:marTop w:val="0"/>
      <w:marBottom w:val="0"/>
      <w:divBdr>
        <w:top w:val="none" w:sz="0" w:space="0" w:color="auto"/>
        <w:left w:val="none" w:sz="0" w:space="0" w:color="auto"/>
        <w:bottom w:val="none" w:sz="0" w:space="0" w:color="auto"/>
        <w:right w:val="none" w:sz="0" w:space="0" w:color="auto"/>
      </w:divBdr>
    </w:div>
    <w:div w:id="759107427">
      <w:bodyDiv w:val="1"/>
      <w:marLeft w:val="0"/>
      <w:marRight w:val="0"/>
      <w:marTop w:val="0"/>
      <w:marBottom w:val="0"/>
      <w:divBdr>
        <w:top w:val="none" w:sz="0" w:space="0" w:color="auto"/>
        <w:left w:val="none" w:sz="0" w:space="0" w:color="auto"/>
        <w:bottom w:val="none" w:sz="0" w:space="0" w:color="auto"/>
        <w:right w:val="none" w:sz="0" w:space="0" w:color="auto"/>
      </w:divBdr>
    </w:div>
    <w:div w:id="760950440">
      <w:bodyDiv w:val="1"/>
      <w:marLeft w:val="0"/>
      <w:marRight w:val="0"/>
      <w:marTop w:val="0"/>
      <w:marBottom w:val="0"/>
      <w:divBdr>
        <w:top w:val="none" w:sz="0" w:space="0" w:color="auto"/>
        <w:left w:val="none" w:sz="0" w:space="0" w:color="auto"/>
        <w:bottom w:val="none" w:sz="0" w:space="0" w:color="auto"/>
        <w:right w:val="none" w:sz="0" w:space="0" w:color="auto"/>
      </w:divBdr>
    </w:div>
    <w:div w:id="761680820">
      <w:bodyDiv w:val="1"/>
      <w:marLeft w:val="0"/>
      <w:marRight w:val="0"/>
      <w:marTop w:val="0"/>
      <w:marBottom w:val="0"/>
      <w:divBdr>
        <w:top w:val="none" w:sz="0" w:space="0" w:color="auto"/>
        <w:left w:val="none" w:sz="0" w:space="0" w:color="auto"/>
        <w:bottom w:val="none" w:sz="0" w:space="0" w:color="auto"/>
        <w:right w:val="none" w:sz="0" w:space="0" w:color="auto"/>
      </w:divBdr>
    </w:div>
    <w:div w:id="766072449">
      <w:bodyDiv w:val="1"/>
      <w:marLeft w:val="0"/>
      <w:marRight w:val="0"/>
      <w:marTop w:val="0"/>
      <w:marBottom w:val="0"/>
      <w:divBdr>
        <w:top w:val="none" w:sz="0" w:space="0" w:color="auto"/>
        <w:left w:val="none" w:sz="0" w:space="0" w:color="auto"/>
        <w:bottom w:val="none" w:sz="0" w:space="0" w:color="auto"/>
        <w:right w:val="none" w:sz="0" w:space="0" w:color="auto"/>
      </w:divBdr>
    </w:div>
    <w:div w:id="767384127">
      <w:bodyDiv w:val="1"/>
      <w:marLeft w:val="0"/>
      <w:marRight w:val="0"/>
      <w:marTop w:val="0"/>
      <w:marBottom w:val="0"/>
      <w:divBdr>
        <w:top w:val="none" w:sz="0" w:space="0" w:color="auto"/>
        <w:left w:val="none" w:sz="0" w:space="0" w:color="auto"/>
        <w:bottom w:val="none" w:sz="0" w:space="0" w:color="auto"/>
        <w:right w:val="none" w:sz="0" w:space="0" w:color="auto"/>
      </w:divBdr>
    </w:div>
    <w:div w:id="767698939">
      <w:bodyDiv w:val="1"/>
      <w:marLeft w:val="0"/>
      <w:marRight w:val="0"/>
      <w:marTop w:val="0"/>
      <w:marBottom w:val="0"/>
      <w:divBdr>
        <w:top w:val="none" w:sz="0" w:space="0" w:color="auto"/>
        <w:left w:val="none" w:sz="0" w:space="0" w:color="auto"/>
        <w:bottom w:val="none" w:sz="0" w:space="0" w:color="auto"/>
        <w:right w:val="none" w:sz="0" w:space="0" w:color="auto"/>
      </w:divBdr>
    </w:div>
    <w:div w:id="769204529">
      <w:bodyDiv w:val="1"/>
      <w:marLeft w:val="0"/>
      <w:marRight w:val="0"/>
      <w:marTop w:val="0"/>
      <w:marBottom w:val="0"/>
      <w:divBdr>
        <w:top w:val="none" w:sz="0" w:space="0" w:color="auto"/>
        <w:left w:val="none" w:sz="0" w:space="0" w:color="auto"/>
        <w:bottom w:val="none" w:sz="0" w:space="0" w:color="auto"/>
        <w:right w:val="none" w:sz="0" w:space="0" w:color="auto"/>
      </w:divBdr>
    </w:div>
    <w:div w:id="775291587">
      <w:bodyDiv w:val="1"/>
      <w:marLeft w:val="0"/>
      <w:marRight w:val="0"/>
      <w:marTop w:val="0"/>
      <w:marBottom w:val="0"/>
      <w:divBdr>
        <w:top w:val="none" w:sz="0" w:space="0" w:color="auto"/>
        <w:left w:val="none" w:sz="0" w:space="0" w:color="auto"/>
        <w:bottom w:val="none" w:sz="0" w:space="0" w:color="auto"/>
        <w:right w:val="none" w:sz="0" w:space="0" w:color="auto"/>
      </w:divBdr>
    </w:div>
    <w:div w:id="778335041">
      <w:bodyDiv w:val="1"/>
      <w:marLeft w:val="0"/>
      <w:marRight w:val="0"/>
      <w:marTop w:val="0"/>
      <w:marBottom w:val="0"/>
      <w:divBdr>
        <w:top w:val="none" w:sz="0" w:space="0" w:color="auto"/>
        <w:left w:val="none" w:sz="0" w:space="0" w:color="auto"/>
        <w:bottom w:val="none" w:sz="0" w:space="0" w:color="auto"/>
        <w:right w:val="none" w:sz="0" w:space="0" w:color="auto"/>
      </w:divBdr>
    </w:div>
    <w:div w:id="779911153">
      <w:bodyDiv w:val="1"/>
      <w:marLeft w:val="0"/>
      <w:marRight w:val="0"/>
      <w:marTop w:val="0"/>
      <w:marBottom w:val="0"/>
      <w:divBdr>
        <w:top w:val="none" w:sz="0" w:space="0" w:color="auto"/>
        <w:left w:val="none" w:sz="0" w:space="0" w:color="auto"/>
        <w:bottom w:val="none" w:sz="0" w:space="0" w:color="auto"/>
        <w:right w:val="none" w:sz="0" w:space="0" w:color="auto"/>
      </w:divBdr>
    </w:div>
    <w:div w:id="780102640">
      <w:bodyDiv w:val="1"/>
      <w:marLeft w:val="0"/>
      <w:marRight w:val="0"/>
      <w:marTop w:val="0"/>
      <w:marBottom w:val="0"/>
      <w:divBdr>
        <w:top w:val="none" w:sz="0" w:space="0" w:color="auto"/>
        <w:left w:val="none" w:sz="0" w:space="0" w:color="auto"/>
        <w:bottom w:val="none" w:sz="0" w:space="0" w:color="auto"/>
        <w:right w:val="none" w:sz="0" w:space="0" w:color="auto"/>
      </w:divBdr>
    </w:div>
    <w:div w:id="780415708">
      <w:bodyDiv w:val="1"/>
      <w:marLeft w:val="0"/>
      <w:marRight w:val="0"/>
      <w:marTop w:val="0"/>
      <w:marBottom w:val="0"/>
      <w:divBdr>
        <w:top w:val="none" w:sz="0" w:space="0" w:color="auto"/>
        <w:left w:val="none" w:sz="0" w:space="0" w:color="auto"/>
        <w:bottom w:val="none" w:sz="0" w:space="0" w:color="auto"/>
        <w:right w:val="none" w:sz="0" w:space="0" w:color="auto"/>
      </w:divBdr>
    </w:div>
    <w:div w:id="780535840">
      <w:bodyDiv w:val="1"/>
      <w:marLeft w:val="0"/>
      <w:marRight w:val="0"/>
      <w:marTop w:val="0"/>
      <w:marBottom w:val="0"/>
      <w:divBdr>
        <w:top w:val="none" w:sz="0" w:space="0" w:color="auto"/>
        <w:left w:val="none" w:sz="0" w:space="0" w:color="auto"/>
        <w:bottom w:val="none" w:sz="0" w:space="0" w:color="auto"/>
        <w:right w:val="none" w:sz="0" w:space="0" w:color="auto"/>
      </w:divBdr>
    </w:div>
    <w:div w:id="781531776">
      <w:bodyDiv w:val="1"/>
      <w:marLeft w:val="0"/>
      <w:marRight w:val="0"/>
      <w:marTop w:val="0"/>
      <w:marBottom w:val="0"/>
      <w:divBdr>
        <w:top w:val="none" w:sz="0" w:space="0" w:color="auto"/>
        <w:left w:val="none" w:sz="0" w:space="0" w:color="auto"/>
        <w:bottom w:val="none" w:sz="0" w:space="0" w:color="auto"/>
        <w:right w:val="none" w:sz="0" w:space="0" w:color="auto"/>
      </w:divBdr>
    </w:div>
    <w:div w:id="785781958">
      <w:bodyDiv w:val="1"/>
      <w:marLeft w:val="0"/>
      <w:marRight w:val="0"/>
      <w:marTop w:val="0"/>
      <w:marBottom w:val="0"/>
      <w:divBdr>
        <w:top w:val="none" w:sz="0" w:space="0" w:color="auto"/>
        <w:left w:val="none" w:sz="0" w:space="0" w:color="auto"/>
        <w:bottom w:val="none" w:sz="0" w:space="0" w:color="auto"/>
        <w:right w:val="none" w:sz="0" w:space="0" w:color="auto"/>
      </w:divBdr>
    </w:div>
    <w:div w:id="786510539">
      <w:bodyDiv w:val="1"/>
      <w:marLeft w:val="0"/>
      <w:marRight w:val="0"/>
      <w:marTop w:val="0"/>
      <w:marBottom w:val="0"/>
      <w:divBdr>
        <w:top w:val="none" w:sz="0" w:space="0" w:color="auto"/>
        <w:left w:val="none" w:sz="0" w:space="0" w:color="auto"/>
        <w:bottom w:val="none" w:sz="0" w:space="0" w:color="auto"/>
        <w:right w:val="none" w:sz="0" w:space="0" w:color="auto"/>
      </w:divBdr>
    </w:div>
    <w:div w:id="789933068">
      <w:bodyDiv w:val="1"/>
      <w:marLeft w:val="0"/>
      <w:marRight w:val="0"/>
      <w:marTop w:val="0"/>
      <w:marBottom w:val="0"/>
      <w:divBdr>
        <w:top w:val="none" w:sz="0" w:space="0" w:color="auto"/>
        <w:left w:val="none" w:sz="0" w:space="0" w:color="auto"/>
        <w:bottom w:val="none" w:sz="0" w:space="0" w:color="auto"/>
        <w:right w:val="none" w:sz="0" w:space="0" w:color="auto"/>
      </w:divBdr>
    </w:div>
    <w:div w:id="794107539">
      <w:bodyDiv w:val="1"/>
      <w:marLeft w:val="0"/>
      <w:marRight w:val="0"/>
      <w:marTop w:val="0"/>
      <w:marBottom w:val="0"/>
      <w:divBdr>
        <w:top w:val="none" w:sz="0" w:space="0" w:color="auto"/>
        <w:left w:val="none" w:sz="0" w:space="0" w:color="auto"/>
        <w:bottom w:val="none" w:sz="0" w:space="0" w:color="auto"/>
        <w:right w:val="none" w:sz="0" w:space="0" w:color="auto"/>
      </w:divBdr>
    </w:div>
    <w:div w:id="794567561">
      <w:bodyDiv w:val="1"/>
      <w:marLeft w:val="0"/>
      <w:marRight w:val="0"/>
      <w:marTop w:val="0"/>
      <w:marBottom w:val="0"/>
      <w:divBdr>
        <w:top w:val="none" w:sz="0" w:space="0" w:color="auto"/>
        <w:left w:val="none" w:sz="0" w:space="0" w:color="auto"/>
        <w:bottom w:val="none" w:sz="0" w:space="0" w:color="auto"/>
        <w:right w:val="none" w:sz="0" w:space="0" w:color="auto"/>
      </w:divBdr>
    </w:div>
    <w:div w:id="797842308">
      <w:bodyDiv w:val="1"/>
      <w:marLeft w:val="0"/>
      <w:marRight w:val="0"/>
      <w:marTop w:val="0"/>
      <w:marBottom w:val="0"/>
      <w:divBdr>
        <w:top w:val="none" w:sz="0" w:space="0" w:color="auto"/>
        <w:left w:val="none" w:sz="0" w:space="0" w:color="auto"/>
        <w:bottom w:val="none" w:sz="0" w:space="0" w:color="auto"/>
        <w:right w:val="none" w:sz="0" w:space="0" w:color="auto"/>
      </w:divBdr>
    </w:div>
    <w:div w:id="799766562">
      <w:bodyDiv w:val="1"/>
      <w:marLeft w:val="0"/>
      <w:marRight w:val="0"/>
      <w:marTop w:val="0"/>
      <w:marBottom w:val="0"/>
      <w:divBdr>
        <w:top w:val="none" w:sz="0" w:space="0" w:color="auto"/>
        <w:left w:val="none" w:sz="0" w:space="0" w:color="auto"/>
        <w:bottom w:val="none" w:sz="0" w:space="0" w:color="auto"/>
        <w:right w:val="none" w:sz="0" w:space="0" w:color="auto"/>
      </w:divBdr>
    </w:div>
    <w:div w:id="802771857">
      <w:bodyDiv w:val="1"/>
      <w:marLeft w:val="0"/>
      <w:marRight w:val="0"/>
      <w:marTop w:val="0"/>
      <w:marBottom w:val="0"/>
      <w:divBdr>
        <w:top w:val="none" w:sz="0" w:space="0" w:color="auto"/>
        <w:left w:val="none" w:sz="0" w:space="0" w:color="auto"/>
        <w:bottom w:val="none" w:sz="0" w:space="0" w:color="auto"/>
        <w:right w:val="none" w:sz="0" w:space="0" w:color="auto"/>
      </w:divBdr>
    </w:div>
    <w:div w:id="803232739">
      <w:bodyDiv w:val="1"/>
      <w:marLeft w:val="0"/>
      <w:marRight w:val="0"/>
      <w:marTop w:val="0"/>
      <w:marBottom w:val="0"/>
      <w:divBdr>
        <w:top w:val="none" w:sz="0" w:space="0" w:color="auto"/>
        <w:left w:val="none" w:sz="0" w:space="0" w:color="auto"/>
        <w:bottom w:val="none" w:sz="0" w:space="0" w:color="auto"/>
        <w:right w:val="none" w:sz="0" w:space="0" w:color="auto"/>
      </w:divBdr>
    </w:div>
    <w:div w:id="806553774">
      <w:bodyDiv w:val="1"/>
      <w:marLeft w:val="0"/>
      <w:marRight w:val="0"/>
      <w:marTop w:val="0"/>
      <w:marBottom w:val="0"/>
      <w:divBdr>
        <w:top w:val="none" w:sz="0" w:space="0" w:color="auto"/>
        <w:left w:val="none" w:sz="0" w:space="0" w:color="auto"/>
        <w:bottom w:val="none" w:sz="0" w:space="0" w:color="auto"/>
        <w:right w:val="none" w:sz="0" w:space="0" w:color="auto"/>
      </w:divBdr>
    </w:div>
    <w:div w:id="809786722">
      <w:bodyDiv w:val="1"/>
      <w:marLeft w:val="0"/>
      <w:marRight w:val="0"/>
      <w:marTop w:val="0"/>
      <w:marBottom w:val="0"/>
      <w:divBdr>
        <w:top w:val="none" w:sz="0" w:space="0" w:color="auto"/>
        <w:left w:val="none" w:sz="0" w:space="0" w:color="auto"/>
        <w:bottom w:val="none" w:sz="0" w:space="0" w:color="auto"/>
        <w:right w:val="none" w:sz="0" w:space="0" w:color="auto"/>
      </w:divBdr>
    </w:div>
    <w:div w:id="812789635">
      <w:bodyDiv w:val="1"/>
      <w:marLeft w:val="0"/>
      <w:marRight w:val="0"/>
      <w:marTop w:val="0"/>
      <w:marBottom w:val="0"/>
      <w:divBdr>
        <w:top w:val="none" w:sz="0" w:space="0" w:color="auto"/>
        <w:left w:val="none" w:sz="0" w:space="0" w:color="auto"/>
        <w:bottom w:val="none" w:sz="0" w:space="0" w:color="auto"/>
        <w:right w:val="none" w:sz="0" w:space="0" w:color="auto"/>
      </w:divBdr>
    </w:div>
    <w:div w:id="813717351">
      <w:bodyDiv w:val="1"/>
      <w:marLeft w:val="0"/>
      <w:marRight w:val="0"/>
      <w:marTop w:val="0"/>
      <w:marBottom w:val="0"/>
      <w:divBdr>
        <w:top w:val="none" w:sz="0" w:space="0" w:color="auto"/>
        <w:left w:val="none" w:sz="0" w:space="0" w:color="auto"/>
        <w:bottom w:val="none" w:sz="0" w:space="0" w:color="auto"/>
        <w:right w:val="none" w:sz="0" w:space="0" w:color="auto"/>
      </w:divBdr>
    </w:div>
    <w:div w:id="816535172">
      <w:bodyDiv w:val="1"/>
      <w:marLeft w:val="0"/>
      <w:marRight w:val="0"/>
      <w:marTop w:val="0"/>
      <w:marBottom w:val="0"/>
      <w:divBdr>
        <w:top w:val="none" w:sz="0" w:space="0" w:color="auto"/>
        <w:left w:val="none" w:sz="0" w:space="0" w:color="auto"/>
        <w:bottom w:val="none" w:sz="0" w:space="0" w:color="auto"/>
        <w:right w:val="none" w:sz="0" w:space="0" w:color="auto"/>
      </w:divBdr>
    </w:div>
    <w:div w:id="816603233">
      <w:bodyDiv w:val="1"/>
      <w:marLeft w:val="0"/>
      <w:marRight w:val="0"/>
      <w:marTop w:val="0"/>
      <w:marBottom w:val="0"/>
      <w:divBdr>
        <w:top w:val="none" w:sz="0" w:space="0" w:color="auto"/>
        <w:left w:val="none" w:sz="0" w:space="0" w:color="auto"/>
        <w:bottom w:val="none" w:sz="0" w:space="0" w:color="auto"/>
        <w:right w:val="none" w:sz="0" w:space="0" w:color="auto"/>
      </w:divBdr>
    </w:div>
    <w:div w:id="821047842">
      <w:bodyDiv w:val="1"/>
      <w:marLeft w:val="0"/>
      <w:marRight w:val="0"/>
      <w:marTop w:val="0"/>
      <w:marBottom w:val="0"/>
      <w:divBdr>
        <w:top w:val="none" w:sz="0" w:space="0" w:color="auto"/>
        <w:left w:val="none" w:sz="0" w:space="0" w:color="auto"/>
        <w:bottom w:val="none" w:sz="0" w:space="0" w:color="auto"/>
        <w:right w:val="none" w:sz="0" w:space="0" w:color="auto"/>
      </w:divBdr>
    </w:div>
    <w:div w:id="821896032">
      <w:bodyDiv w:val="1"/>
      <w:marLeft w:val="0"/>
      <w:marRight w:val="0"/>
      <w:marTop w:val="0"/>
      <w:marBottom w:val="0"/>
      <w:divBdr>
        <w:top w:val="none" w:sz="0" w:space="0" w:color="auto"/>
        <w:left w:val="none" w:sz="0" w:space="0" w:color="auto"/>
        <w:bottom w:val="none" w:sz="0" w:space="0" w:color="auto"/>
        <w:right w:val="none" w:sz="0" w:space="0" w:color="auto"/>
      </w:divBdr>
    </w:div>
    <w:div w:id="822355507">
      <w:bodyDiv w:val="1"/>
      <w:marLeft w:val="0"/>
      <w:marRight w:val="0"/>
      <w:marTop w:val="0"/>
      <w:marBottom w:val="0"/>
      <w:divBdr>
        <w:top w:val="none" w:sz="0" w:space="0" w:color="auto"/>
        <w:left w:val="none" w:sz="0" w:space="0" w:color="auto"/>
        <w:bottom w:val="none" w:sz="0" w:space="0" w:color="auto"/>
        <w:right w:val="none" w:sz="0" w:space="0" w:color="auto"/>
      </w:divBdr>
    </w:div>
    <w:div w:id="824669365">
      <w:bodyDiv w:val="1"/>
      <w:marLeft w:val="0"/>
      <w:marRight w:val="0"/>
      <w:marTop w:val="0"/>
      <w:marBottom w:val="0"/>
      <w:divBdr>
        <w:top w:val="none" w:sz="0" w:space="0" w:color="auto"/>
        <w:left w:val="none" w:sz="0" w:space="0" w:color="auto"/>
        <w:bottom w:val="none" w:sz="0" w:space="0" w:color="auto"/>
        <w:right w:val="none" w:sz="0" w:space="0" w:color="auto"/>
      </w:divBdr>
    </w:div>
    <w:div w:id="826244655">
      <w:bodyDiv w:val="1"/>
      <w:marLeft w:val="0"/>
      <w:marRight w:val="0"/>
      <w:marTop w:val="0"/>
      <w:marBottom w:val="0"/>
      <w:divBdr>
        <w:top w:val="none" w:sz="0" w:space="0" w:color="auto"/>
        <w:left w:val="none" w:sz="0" w:space="0" w:color="auto"/>
        <w:bottom w:val="none" w:sz="0" w:space="0" w:color="auto"/>
        <w:right w:val="none" w:sz="0" w:space="0" w:color="auto"/>
      </w:divBdr>
    </w:div>
    <w:div w:id="830297959">
      <w:bodyDiv w:val="1"/>
      <w:marLeft w:val="0"/>
      <w:marRight w:val="0"/>
      <w:marTop w:val="0"/>
      <w:marBottom w:val="0"/>
      <w:divBdr>
        <w:top w:val="none" w:sz="0" w:space="0" w:color="auto"/>
        <w:left w:val="none" w:sz="0" w:space="0" w:color="auto"/>
        <w:bottom w:val="none" w:sz="0" w:space="0" w:color="auto"/>
        <w:right w:val="none" w:sz="0" w:space="0" w:color="auto"/>
      </w:divBdr>
    </w:div>
    <w:div w:id="830870151">
      <w:bodyDiv w:val="1"/>
      <w:marLeft w:val="0"/>
      <w:marRight w:val="0"/>
      <w:marTop w:val="0"/>
      <w:marBottom w:val="0"/>
      <w:divBdr>
        <w:top w:val="none" w:sz="0" w:space="0" w:color="auto"/>
        <w:left w:val="none" w:sz="0" w:space="0" w:color="auto"/>
        <w:bottom w:val="none" w:sz="0" w:space="0" w:color="auto"/>
        <w:right w:val="none" w:sz="0" w:space="0" w:color="auto"/>
      </w:divBdr>
    </w:div>
    <w:div w:id="831143113">
      <w:bodyDiv w:val="1"/>
      <w:marLeft w:val="0"/>
      <w:marRight w:val="0"/>
      <w:marTop w:val="0"/>
      <w:marBottom w:val="0"/>
      <w:divBdr>
        <w:top w:val="none" w:sz="0" w:space="0" w:color="auto"/>
        <w:left w:val="none" w:sz="0" w:space="0" w:color="auto"/>
        <w:bottom w:val="none" w:sz="0" w:space="0" w:color="auto"/>
        <w:right w:val="none" w:sz="0" w:space="0" w:color="auto"/>
      </w:divBdr>
    </w:div>
    <w:div w:id="832649783">
      <w:bodyDiv w:val="1"/>
      <w:marLeft w:val="0"/>
      <w:marRight w:val="0"/>
      <w:marTop w:val="0"/>
      <w:marBottom w:val="0"/>
      <w:divBdr>
        <w:top w:val="none" w:sz="0" w:space="0" w:color="auto"/>
        <w:left w:val="none" w:sz="0" w:space="0" w:color="auto"/>
        <w:bottom w:val="none" w:sz="0" w:space="0" w:color="auto"/>
        <w:right w:val="none" w:sz="0" w:space="0" w:color="auto"/>
      </w:divBdr>
    </w:div>
    <w:div w:id="832768147">
      <w:bodyDiv w:val="1"/>
      <w:marLeft w:val="0"/>
      <w:marRight w:val="0"/>
      <w:marTop w:val="0"/>
      <w:marBottom w:val="0"/>
      <w:divBdr>
        <w:top w:val="none" w:sz="0" w:space="0" w:color="auto"/>
        <w:left w:val="none" w:sz="0" w:space="0" w:color="auto"/>
        <w:bottom w:val="none" w:sz="0" w:space="0" w:color="auto"/>
        <w:right w:val="none" w:sz="0" w:space="0" w:color="auto"/>
      </w:divBdr>
    </w:div>
    <w:div w:id="834882153">
      <w:bodyDiv w:val="1"/>
      <w:marLeft w:val="0"/>
      <w:marRight w:val="0"/>
      <w:marTop w:val="0"/>
      <w:marBottom w:val="0"/>
      <w:divBdr>
        <w:top w:val="none" w:sz="0" w:space="0" w:color="auto"/>
        <w:left w:val="none" w:sz="0" w:space="0" w:color="auto"/>
        <w:bottom w:val="none" w:sz="0" w:space="0" w:color="auto"/>
        <w:right w:val="none" w:sz="0" w:space="0" w:color="auto"/>
      </w:divBdr>
    </w:div>
    <w:div w:id="837623201">
      <w:bodyDiv w:val="1"/>
      <w:marLeft w:val="0"/>
      <w:marRight w:val="0"/>
      <w:marTop w:val="0"/>
      <w:marBottom w:val="0"/>
      <w:divBdr>
        <w:top w:val="none" w:sz="0" w:space="0" w:color="auto"/>
        <w:left w:val="none" w:sz="0" w:space="0" w:color="auto"/>
        <w:bottom w:val="none" w:sz="0" w:space="0" w:color="auto"/>
        <w:right w:val="none" w:sz="0" w:space="0" w:color="auto"/>
      </w:divBdr>
    </w:div>
    <w:div w:id="839155320">
      <w:bodyDiv w:val="1"/>
      <w:marLeft w:val="0"/>
      <w:marRight w:val="0"/>
      <w:marTop w:val="0"/>
      <w:marBottom w:val="0"/>
      <w:divBdr>
        <w:top w:val="none" w:sz="0" w:space="0" w:color="auto"/>
        <w:left w:val="none" w:sz="0" w:space="0" w:color="auto"/>
        <w:bottom w:val="none" w:sz="0" w:space="0" w:color="auto"/>
        <w:right w:val="none" w:sz="0" w:space="0" w:color="auto"/>
      </w:divBdr>
    </w:div>
    <w:div w:id="839810714">
      <w:bodyDiv w:val="1"/>
      <w:marLeft w:val="0"/>
      <w:marRight w:val="0"/>
      <w:marTop w:val="0"/>
      <w:marBottom w:val="0"/>
      <w:divBdr>
        <w:top w:val="none" w:sz="0" w:space="0" w:color="auto"/>
        <w:left w:val="none" w:sz="0" w:space="0" w:color="auto"/>
        <w:bottom w:val="none" w:sz="0" w:space="0" w:color="auto"/>
        <w:right w:val="none" w:sz="0" w:space="0" w:color="auto"/>
      </w:divBdr>
    </w:div>
    <w:div w:id="847791127">
      <w:bodyDiv w:val="1"/>
      <w:marLeft w:val="0"/>
      <w:marRight w:val="0"/>
      <w:marTop w:val="0"/>
      <w:marBottom w:val="0"/>
      <w:divBdr>
        <w:top w:val="none" w:sz="0" w:space="0" w:color="auto"/>
        <w:left w:val="none" w:sz="0" w:space="0" w:color="auto"/>
        <w:bottom w:val="none" w:sz="0" w:space="0" w:color="auto"/>
        <w:right w:val="none" w:sz="0" w:space="0" w:color="auto"/>
      </w:divBdr>
    </w:div>
    <w:div w:id="848763520">
      <w:bodyDiv w:val="1"/>
      <w:marLeft w:val="0"/>
      <w:marRight w:val="0"/>
      <w:marTop w:val="0"/>
      <w:marBottom w:val="0"/>
      <w:divBdr>
        <w:top w:val="none" w:sz="0" w:space="0" w:color="auto"/>
        <w:left w:val="none" w:sz="0" w:space="0" w:color="auto"/>
        <w:bottom w:val="none" w:sz="0" w:space="0" w:color="auto"/>
        <w:right w:val="none" w:sz="0" w:space="0" w:color="auto"/>
      </w:divBdr>
    </w:div>
    <w:div w:id="855310691">
      <w:bodyDiv w:val="1"/>
      <w:marLeft w:val="0"/>
      <w:marRight w:val="0"/>
      <w:marTop w:val="0"/>
      <w:marBottom w:val="0"/>
      <w:divBdr>
        <w:top w:val="none" w:sz="0" w:space="0" w:color="auto"/>
        <w:left w:val="none" w:sz="0" w:space="0" w:color="auto"/>
        <w:bottom w:val="none" w:sz="0" w:space="0" w:color="auto"/>
        <w:right w:val="none" w:sz="0" w:space="0" w:color="auto"/>
      </w:divBdr>
    </w:div>
    <w:div w:id="855775288">
      <w:bodyDiv w:val="1"/>
      <w:marLeft w:val="0"/>
      <w:marRight w:val="0"/>
      <w:marTop w:val="0"/>
      <w:marBottom w:val="0"/>
      <w:divBdr>
        <w:top w:val="none" w:sz="0" w:space="0" w:color="auto"/>
        <w:left w:val="none" w:sz="0" w:space="0" w:color="auto"/>
        <w:bottom w:val="none" w:sz="0" w:space="0" w:color="auto"/>
        <w:right w:val="none" w:sz="0" w:space="0" w:color="auto"/>
      </w:divBdr>
    </w:div>
    <w:div w:id="858203461">
      <w:bodyDiv w:val="1"/>
      <w:marLeft w:val="0"/>
      <w:marRight w:val="0"/>
      <w:marTop w:val="0"/>
      <w:marBottom w:val="0"/>
      <w:divBdr>
        <w:top w:val="none" w:sz="0" w:space="0" w:color="auto"/>
        <w:left w:val="none" w:sz="0" w:space="0" w:color="auto"/>
        <w:bottom w:val="none" w:sz="0" w:space="0" w:color="auto"/>
        <w:right w:val="none" w:sz="0" w:space="0" w:color="auto"/>
      </w:divBdr>
    </w:div>
    <w:div w:id="860826692">
      <w:bodyDiv w:val="1"/>
      <w:marLeft w:val="0"/>
      <w:marRight w:val="0"/>
      <w:marTop w:val="0"/>
      <w:marBottom w:val="0"/>
      <w:divBdr>
        <w:top w:val="none" w:sz="0" w:space="0" w:color="auto"/>
        <w:left w:val="none" w:sz="0" w:space="0" w:color="auto"/>
        <w:bottom w:val="none" w:sz="0" w:space="0" w:color="auto"/>
        <w:right w:val="none" w:sz="0" w:space="0" w:color="auto"/>
      </w:divBdr>
    </w:div>
    <w:div w:id="863784013">
      <w:bodyDiv w:val="1"/>
      <w:marLeft w:val="0"/>
      <w:marRight w:val="0"/>
      <w:marTop w:val="0"/>
      <w:marBottom w:val="0"/>
      <w:divBdr>
        <w:top w:val="none" w:sz="0" w:space="0" w:color="auto"/>
        <w:left w:val="none" w:sz="0" w:space="0" w:color="auto"/>
        <w:bottom w:val="none" w:sz="0" w:space="0" w:color="auto"/>
        <w:right w:val="none" w:sz="0" w:space="0" w:color="auto"/>
      </w:divBdr>
    </w:div>
    <w:div w:id="867715017">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5658980">
      <w:bodyDiv w:val="1"/>
      <w:marLeft w:val="0"/>
      <w:marRight w:val="0"/>
      <w:marTop w:val="0"/>
      <w:marBottom w:val="0"/>
      <w:divBdr>
        <w:top w:val="none" w:sz="0" w:space="0" w:color="auto"/>
        <w:left w:val="none" w:sz="0" w:space="0" w:color="auto"/>
        <w:bottom w:val="none" w:sz="0" w:space="0" w:color="auto"/>
        <w:right w:val="none" w:sz="0" w:space="0" w:color="auto"/>
      </w:divBdr>
    </w:div>
    <w:div w:id="877619103">
      <w:bodyDiv w:val="1"/>
      <w:marLeft w:val="0"/>
      <w:marRight w:val="0"/>
      <w:marTop w:val="0"/>
      <w:marBottom w:val="0"/>
      <w:divBdr>
        <w:top w:val="none" w:sz="0" w:space="0" w:color="auto"/>
        <w:left w:val="none" w:sz="0" w:space="0" w:color="auto"/>
        <w:bottom w:val="none" w:sz="0" w:space="0" w:color="auto"/>
        <w:right w:val="none" w:sz="0" w:space="0" w:color="auto"/>
      </w:divBdr>
    </w:div>
    <w:div w:id="877815721">
      <w:bodyDiv w:val="1"/>
      <w:marLeft w:val="0"/>
      <w:marRight w:val="0"/>
      <w:marTop w:val="0"/>
      <w:marBottom w:val="0"/>
      <w:divBdr>
        <w:top w:val="none" w:sz="0" w:space="0" w:color="auto"/>
        <w:left w:val="none" w:sz="0" w:space="0" w:color="auto"/>
        <w:bottom w:val="none" w:sz="0" w:space="0" w:color="auto"/>
        <w:right w:val="none" w:sz="0" w:space="0" w:color="auto"/>
      </w:divBdr>
    </w:div>
    <w:div w:id="878054364">
      <w:bodyDiv w:val="1"/>
      <w:marLeft w:val="0"/>
      <w:marRight w:val="0"/>
      <w:marTop w:val="0"/>
      <w:marBottom w:val="0"/>
      <w:divBdr>
        <w:top w:val="none" w:sz="0" w:space="0" w:color="auto"/>
        <w:left w:val="none" w:sz="0" w:space="0" w:color="auto"/>
        <w:bottom w:val="none" w:sz="0" w:space="0" w:color="auto"/>
        <w:right w:val="none" w:sz="0" w:space="0" w:color="auto"/>
      </w:divBdr>
    </w:div>
    <w:div w:id="879053769">
      <w:bodyDiv w:val="1"/>
      <w:marLeft w:val="0"/>
      <w:marRight w:val="0"/>
      <w:marTop w:val="0"/>
      <w:marBottom w:val="0"/>
      <w:divBdr>
        <w:top w:val="none" w:sz="0" w:space="0" w:color="auto"/>
        <w:left w:val="none" w:sz="0" w:space="0" w:color="auto"/>
        <w:bottom w:val="none" w:sz="0" w:space="0" w:color="auto"/>
        <w:right w:val="none" w:sz="0" w:space="0" w:color="auto"/>
      </w:divBdr>
    </w:div>
    <w:div w:id="879825099">
      <w:bodyDiv w:val="1"/>
      <w:marLeft w:val="0"/>
      <w:marRight w:val="0"/>
      <w:marTop w:val="0"/>
      <w:marBottom w:val="0"/>
      <w:divBdr>
        <w:top w:val="none" w:sz="0" w:space="0" w:color="auto"/>
        <w:left w:val="none" w:sz="0" w:space="0" w:color="auto"/>
        <w:bottom w:val="none" w:sz="0" w:space="0" w:color="auto"/>
        <w:right w:val="none" w:sz="0" w:space="0" w:color="auto"/>
      </w:divBdr>
    </w:div>
    <w:div w:id="880092265">
      <w:bodyDiv w:val="1"/>
      <w:marLeft w:val="0"/>
      <w:marRight w:val="0"/>
      <w:marTop w:val="0"/>
      <w:marBottom w:val="0"/>
      <w:divBdr>
        <w:top w:val="none" w:sz="0" w:space="0" w:color="auto"/>
        <w:left w:val="none" w:sz="0" w:space="0" w:color="auto"/>
        <w:bottom w:val="none" w:sz="0" w:space="0" w:color="auto"/>
        <w:right w:val="none" w:sz="0" w:space="0" w:color="auto"/>
      </w:divBdr>
    </w:div>
    <w:div w:id="880559079">
      <w:bodyDiv w:val="1"/>
      <w:marLeft w:val="0"/>
      <w:marRight w:val="0"/>
      <w:marTop w:val="0"/>
      <w:marBottom w:val="0"/>
      <w:divBdr>
        <w:top w:val="none" w:sz="0" w:space="0" w:color="auto"/>
        <w:left w:val="none" w:sz="0" w:space="0" w:color="auto"/>
        <w:bottom w:val="none" w:sz="0" w:space="0" w:color="auto"/>
        <w:right w:val="none" w:sz="0" w:space="0" w:color="auto"/>
      </w:divBdr>
    </w:div>
    <w:div w:id="881214790">
      <w:bodyDiv w:val="1"/>
      <w:marLeft w:val="0"/>
      <w:marRight w:val="0"/>
      <w:marTop w:val="0"/>
      <w:marBottom w:val="0"/>
      <w:divBdr>
        <w:top w:val="none" w:sz="0" w:space="0" w:color="auto"/>
        <w:left w:val="none" w:sz="0" w:space="0" w:color="auto"/>
        <w:bottom w:val="none" w:sz="0" w:space="0" w:color="auto"/>
        <w:right w:val="none" w:sz="0" w:space="0" w:color="auto"/>
      </w:divBdr>
    </w:div>
    <w:div w:id="882523757">
      <w:bodyDiv w:val="1"/>
      <w:marLeft w:val="0"/>
      <w:marRight w:val="0"/>
      <w:marTop w:val="0"/>
      <w:marBottom w:val="0"/>
      <w:divBdr>
        <w:top w:val="none" w:sz="0" w:space="0" w:color="auto"/>
        <w:left w:val="none" w:sz="0" w:space="0" w:color="auto"/>
        <w:bottom w:val="none" w:sz="0" w:space="0" w:color="auto"/>
        <w:right w:val="none" w:sz="0" w:space="0" w:color="auto"/>
      </w:divBdr>
    </w:div>
    <w:div w:id="887646881">
      <w:bodyDiv w:val="1"/>
      <w:marLeft w:val="0"/>
      <w:marRight w:val="0"/>
      <w:marTop w:val="0"/>
      <w:marBottom w:val="0"/>
      <w:divBdr>
        <w:top w:val="none" w:sz="0" w:space="0" w:color="auto"/>
        <w:left w:val="none" w:sz="0" w:space="0" w:color="auto"/>
        <w:bottom w:val="none" w:sz="0" w:space="0" w:color="auto"/>
        <w:right w:val="none" w:sz="0" w:space="0" w:color="auto"/>
      </w:divBdr>
    </w:div>
    <w:div w:id="888685952">
      <w:bodyDiv w:val="1"/>
      <w:marLeft w:val="0"/>
      <w:marRight w:val="0"/>
      <w:marTop w:val="0"/>
      <w:marBottom w:val="0"/>
      <w:divBdr>
        <w:top w:val="none" w:sz="0" w:space="0" w:color="auto"/>
        <w:left w:val="none" w:sz="0" w:space="0" w:color="auto"/>
        <w:bottom w:val="none" w:sz="0" w:space="0" w:color="auto"/>
        <w:right w:val="none" w:sz="0" w:space="0" w:color="auto"/>
      </w:divBdr>
    </w:div>
    <w:div w:id="899556483">
      <w:bodyDiv w:val="1"/>
      <w:marLeft w:val="0"/>
      <w:marRight w:val="0"/>
      <w:marTop w:val="0"/>
      <w:marBottom w:val="0"/>
      <w:divBdr>
        <w:top w:val="none" w:sz="0" w:space="0" w:color="auto"/>
        <w:left w:val="none" w:sz="0" w:space="0" w:color="auto"/>
        <w:bottom w:val="none" w:sz="0" w:space="0" w:color="auto"/>
        <w:right w:val="none" w:sz="0" w:space="0" w:color="auto"/>
      </w:divBdr>
    </w:div>
    <w:div w:id="902789111">
      <w:bodyDiv w:val="1"/>
      <w:marLeft w:val="0"/>
      <w:marRight w:val="0"/>
      <w:marTop w:val="0"/>
      <w:marBottom w:val="0"/>
      <w:divBdr>
        <w:top w:val="none" w:sz="0" w:space="0" w:color="auto"/>
        <w:left w:val="none" w:sz="0" w:space="0" w:color="auto"/>
        <w:bottom w:val="none" w:sz="0" w:space="0" w:color="auto"/>
        <w:right w:val="none" w:sz="0" w:space="0" w:color="auto"/>
      </w:divBdr>
    </w:div>
    <w:div w:id="903642520">
      <w:bodyDiv w:val="1"/>
      <w:marLeft w:val="0"/>
      <w:marRight w:val="0"/>
      <w:marTop w:val="0"/>
      <w:marBottom w:val="0"/>
      <w:divBdr>
        <w:top w:val="none" w:sz="0" w:space="0" w:color="auto"/>
        <w:left w:val="none" w:sz="0" w:space="0" w:color="auto"/>
        <w:bottom w:val="none" w:sz="0" w:space="0" w:color="auto"/>
        <w:right w:val="none" w:sz="0" w:space="0" w:color="auto"/>
      </w:divBdr>
    </w:div>
    <w:div w:id="903954189">
      <w:bodyDiv w:val="1"/>
      <w:marLeft w:val="0"/>
      <w:marRight w:val="0"/>
      <w:marTop w:val="0"/>
      <w:marBottom w:val="0"/>
      <w:divBdr>
        <w:top w:val="none" w:sz="0" w:space="0" w:color="auto"/>
        <w:left w:val="none" w:sz="0" w:space="0" w:color="auto"/>
        <w:bottom w:val="none" w:sz="0" w:space="0" w:color="auto"/>
        <w:right w:val="none" w:sz="0" w:space="0" w:color="auto"/>
      </w:divBdr>
    </w:div>
    <w:div w:id="909272530">
      <w:bodyDiv w:val="1"/>
      <w:marLeft w:val="0"/>
      <w:marRight w:val="0"/>
      <w:marTop w:val="0"/>
      <w:marBottom w:val="0"/>
      <w:divBdr>
        <w:top w:val="none" w:sz="0" w:space="0" w:color="auto"/>
        <w:left w:val="none" w:sz="0" w:space="0" w:color="auto"/>
        <w:bottom w:val="none" w:sz="0" w:space="0" w:color="auto"/>
        <w:right w:val="none" w:sz="0" w:space="0" w:color="auto"/>
      </w:divBdr>
    </w:div>
    <w:div w:id="909463602">
      <w:bodyDiv w:val="1"/>
      <w:marLeft w:val="0"/>
      <w:marRight w:val="0"/>
      <w:marTop w:val="0"/>
      <w:marBottom w:val="0"/>
      <w:divBdr>
        <w:top w:val="none" w:sz="0" w:space="0" w:color="auto"/>
        <w:left w:val="none" w:sz="0" w:space="0" w:color="auto"/>
        <w:bottom w:val="none" w:sz="0" w:space="0" w:color="auto"/>
        <w:right w:val="none" w:sz="0" w:space="0" w:color="auto"/>
      </w:divBdr>
    </w:div>
    <w:div w:id="909971145">
      <w:bodyDiv w:val="1"/>
      <w:marLeft w:val="0"/>
      <w:marRight w:val="0"/>
      <w:marTop w:val="0"/>
      <w:marBottom w:val="0"/>
      <w:divBdr>
        <w:top w:val="none" w:sz="0" w:space="0" w:color="auto"/>
        <w:left w:val="none" w:sz="0" w:space="0" w:color="auto"/>
        <w:bottom w:val="none" w:sz="0" w:space="0" w:color="auto"/>
        <w:right w:val="none" w:sz="0" w:space="0" w:color="auto"/>
      </w:divBdr>
    </w:div>
    <w:div w:id="912355476">
      <w:bodyDiv w:val="1"/>
      <w:marLeft w:val="0"/>
      <w:marRight w:val="0"/>
      <w:marTop w:val="0"/>
      <w:marBottom w:val="0"/>
      <w:divBdr>
        <w:top w:val="none" w:sz="0" w:space="0" w:color="auto"/>
        <w:left w:val="none" w:sz="0" w:space="0" w:color="auto"/>
        <w:bottom w:val="none" w:sz="0" w:space="0" w:color="auto"/>
        <w:right w:val="none" w:sz="0" w:space="0" w:color="auto"/>
      </w:divBdr>
    </w:div>
    <w:div w:id="912930415">
      <w:bodyDiv w:val="1"/>
      <w:marLeft w:val="0"/>
      <w:marRight w:val="0"/>
      <w:marTop w:val="0"/>
      <w:marBottom w:val="0"/>
      <w:divBdr>
        <w:top w:val="none" w:sz="0" w:space="0" w:color="auto"/>
        <w:left w:val="none" w:sz="0" w:space="0" w:color="auto"/>
        <w:bottom w:val="none" w:sz="0" w:space="0" w:color="auto"/>
        <w:right w:val="none" w:sz="0" w:space="0" w:color="auto"/>
      </w:divBdr>
    </w:div>
    <w:div w:id="913508752">
      <w:bodyDiv w:val="1"/>
      <w:marLeft w:val="0"/>
      <w:marRight w:val="0"/>
      <w:marTop w:val="0"/>
      <w:marBottom w:val="0"/>
      <w:divBdr>
        <w:top w:val="none" w:sz="0" w:space="0" w:color="auto"/>
        <w:left w:val="none" w:sz="0" w:space="0" w:color="auto"/>
        <w:bottom w:val="none" w:sz="0" w:space="0" w:color="auto"/>
        <w:right w:val="none" w:sz="0" w:space="0" w:color="auto"/>
      </w:divBdr>
    </w:div>
    <w:div w:id="915239146">
      <w:bodyDiv w:val="1"/>
      <w:marLeft w:val="0"/>
      <w:marRight w:val="0"/>
      <w:marTop w:val="0"/>
      <w:marBottom w:val="0"/>
      <w:divBdr>
        <w:top w:val="none" w:sz="0" w:space="0" w:color="auto"/>
        <w:left w:val="none" w:sz="0" w:space="0" w:color="auto"/>
        <w:bottom w:val="none" w:sz="0" w:space="0" w:color="auto"/>
        <w:right w:val="none" w:sz="0" w:space="0" w:color="auto"/>
      </w:divBdr>
    </w:div>
    <w:div w:id="917447731">
      <w:bodyDiv w:val="1"/>
      <w:marLeft w:val="0"/>
      <w:marRight w:val="0"/>
      <w:marTop w:val="0"/>
      <w:marBottom w:val="0"/>
      <w:divBdr>
        <w:top w:val="none" w:sz="0" w:space="0" w:color="auto"/>
        <w:left w:val="none" w:sz="0" w:space="0" w:color="auto"/>
        <w:bottom w:val="none" w:sz="0" w:space="0" w:color="auto"/>
        <w:right w:val="none" w:sz="0" w:space="0" w:color="auto"/>
      </w:divBdr>
    </w:div>
    <w:div w:id="918291638">
      <w:bodyDiv w:val="1"/>
      <w:marLeft w:val="0"/>
      <w:marRight w:val="0"/>
      <w:marTop w:val="0"/>
      <w:marBottom w:val="0"/>
      <w:divBdr>
        <w:top w:val="none" w:sz="0" w:space="0" w:color="auto"/>
        <w:left w:val="none" w:sz="0" w:space="0" w:color="auto"/>
        <w:bottom w:val="none" w:sz="0" w:space="0" w:color="auto"/>
        <w:right w:val="none" w:sz="0" w:space="0" w:color="auto"/>
      </w:divBdr>
    </w:div>
    <w:div w:id="918632972">
      <w:bodyDiv w:val="1"/>
      <w:marLeft w:val="0"/>
      <w:marRight w:val="0"/>
      <w:marTop w:val="0"/>
      <w:marBottom w:val="0"/>
      <w:divBdr>
        <w:top w:val="none" w:sz="0" w:space="0" w:color="auto"/>
        <w:left w:val="none" w:sz="0" w:space="0" w:color="auto"/>
        <w:bottom w:val="none" w:sz="0" w:space="0" w:color="auto"/>
        <w:right w:val="none" w:sz="0" w:space="0" w:color="auto"/>
      </w:divBdr>
    </w:div>
    <w:div w:id="919211950">
      <w:bodyDiv w:val="1"/>
      <w:marLeft w:val="0"/>
      <w:marRight w:val="0"/>
      <w:marTop w:val="0"/>
      <w:marBottom w:val="0"/>
      <w:divBdr>
        <w:top w:val="none" w:sz="0" w:space="0" w:color="auto"/>
        <w:left w:val="none" w:sz="0" w:space="0" w:color="auto"/>
        <w:bottom w:val="none" w:sz="0" w:space="0" w:color="auto"/>
        <w:right w:val="none" w:sz="0" w:space="0" w:color="auto"/>
      </w:divBdr>
    </w:div>
    <w:div w:id="921064738">
      <w:bodyDiv w:val="1"/>
      <w:marLeft w:val="0"/>
      <w:marRight w:val="0"/>
      <w:marTop w:val="0"/>
      <w:marBottom w:val="0"/>
      <w:divBdr>
        <w:top w:val="none" w:sz="0" w:space="0" w:color="auto"/>
        <w:left w:val="none" w:sz="0" w:space="0" w:color="auto"/>
        <w:bottom w:val="none" w:sz="0" w:space="0" w:color="auto"/>
        <w:right w:val="none" w:sz="0" w:space="0" w:color="auto"/>
      </w:divBdr>
    </w:div>
    <w:div w:id="922185381">
      <w:bodyDiv w:val="1"/>
      <w:marLeft w:val="0"/>
      <w:marRight w:val="0"/>
      <w:marTop w:val="0"/>
      <w:marBottom w:val="0"/>
      <w:divBdr>
        <w:top w:val="none" w:sz="0" w:space="0" w:color="auto"/>
        <w:left w:val="none" w:sz="0" w:space="0" w:color="auto"/>
        <w:bottom w:val="none" w:sz="0" w:space="0" w:color="auto"/>
        <w:right w:val="none" w:sz="0" w:space="0" w:color="auto"/>
      </w:divBdr>
    </w:div>
    <w:div w:id="923993315">
      <w:bodyDiv w:val="1"/>
      <w:marLeft w:val="0"/>
      <w:marRight w:val="0"/>
      <w:marTop w:val="0"/>
      <w:marBottom w:val="0"/>
      <w:divBdr>
        <w:top w:val="none" w:sz="0" w:space="0" w:color="auto"/>
        <w:left w:val="none" w:sz="0" w:space="0" w:color="auto"/>
        <w:bottom w:val="none" w:sz="0" w:space="0" w:color="auto"/>
        <w:right w:val="none" w:sz="0" w:space="0" w:color="auto"/>
      </w:divBdr>
    </w:div>
    <w:div w:id="924873682">
      <w:bodyDiv w:val="1"/>
      <w:marLeft w:val="0"/>
      <w:marRight w:val="0"/>
      <w:marTop w:val="0"/>
      <w:marBottom w:val="0"/>
      <w:divBdr>
        <w:top w:val="none" w:sz="0" w:space="0" w:color="auto"/>
        <w:left w:val="none" w:sz="0" w:space="0" w:color="auto"/>
        <w:bottom w:val="none" w:sz="0" w:space="0" w:color="auto"/>
        <w:right w:val="none" w:sz="0" w:space="0" w:color="auto"/>
      </w:divBdr>
    </w:div>
    <w:div w:id="926234872">
      <w:bodyDiv w:val="1"/>
      <w:marLeft w:val="0"/>
      <w:marRight w:val="0"/>
      <w:marTop w:val="0"/>
      <w:marBottom w:val="0"/>
      <w:divBdr>
        <w:top w:val="none" w:sz="0" w:space="0" w:color="auto"/>
        <w:left w:val="none" w:sz="0" w:space="0" w:color="auto"/>
        <w:bottom w:val="none" w:sz="0" w:space="0" w:color="auto"/>
        <w:right w:val="none" w:sz="0" w:space="0" w:color="auto"/>
      </w:divBdr>
    </w:div>
    <w:div w:id="928270626">
      <w:bodyDiv w:val="1"/>
      <w:marLeft w:val="0"/>
      <w:marRight w:val="0"/>
      <w:marTop w:val="0"/>
      <w:marBottom w:val="0"/>
      <w:divBdr>
        <w:top w:val="none" w:sz="0" w:space="0" w:color="auto"/>
        <w:left w:val="none" w:sz="0" w:space="0" w:color="auto"/>
        <w:bottom w:val="none" w:sz="0" w:space="0" w:color="auto"/>
        <w:right w:val="none" w:sz="0" w:space="0" w:color="auto"/>
      </w:divBdr>
    </w:div>
    <w:div w:id="929241850">
      <w:bodyDiv w:val="1"/>
      <w:marLeft w:val="0"/>
      <w:marRight w:val="0"/>
      <w:marTop w:val="0"/>
      <w:marBottom w:val="0"/>
      <w:divBdr>
        <w:top w:val="none" w:sz="0" w:space="0" w:color="auto"/>
        <w:left w:val="none" w:sz="0" w:space="0" w:color="auto"/>
        <w:bottom w:val="none" w:sz="0" w:space="0" w:color="auto"/>
        <w:right w:val="none" w:sz="0" w:space="0" w:color="auto"/>
      </w:divBdr>
    </w:div>
    <w:div w:id="930743531">
      <w:bodyDiv w:val="1"/>
      <w:marLeft w:val="0"/>
      <w:marRight w:val="0"/>
      <w:marTop w:val="0"/>
      <w:marBottom w:val="0"/>
      <w:divBdr>
        <w:top w:val="none" w:sz="0" w:space="0" w:color="auto"/>
        <w:left w:val="none" w:sz="0" w:space="0" w:color="auto"/>
        <w:bottom w:val="none" w:sz="0" w:space="0" w:color="auto"/>
        <w:right w:val="none" w:sz="0" w:space="0" w:color="auto"/>
      </w:divBdr>
    </w:div>
    <w:div w:id="931157745">
      <w:bodyDiv w:val="1"/>
      <w:marLeft w:val="0"/>
      <w:marRight w:val="0"/>
      <w:marTop w:val="0"/>
      <w:marBottom w:val="0"/>
      <w:divBdr>
        <w:top w:val="none" w:sz="0" w:space="0" w:color="auto"/>
        <w:left w:val="none" w:sz="0" w:space="0" w:color="auto"/>
        <w:bottom w:val="none" w:sz="0" w:space="0" w:color="auto"/>
        <w:right w:val="none" w:sz="0" w:space="0" w:color="auto"/>
      </w:divBdr>
    </w:div>
    <w:div w:id="935792681">
      <w:bodyDiv w:val="1"/>
      <w:marLeft w:val="0"/>
      <w:marRight w:val="0"/>
      <w:marTop w:val="0"/>
      <w:marBottom w:val="0"/>
      <w:divBdr>
        <w:top w:val="none" w:sz="0" w:space="0" w:color="auto"/>
        <w:left w:val="none" w:sz="0" w:space="0" w:color="auto"/>
        <w:bottom w:val="none" w:sz="0" w:space="0" w:color="auto"/>
        <w:right w:val="none" w:sz="0" w:space="0" w:color="auto"/>
      </w:divBdr>
    </w:div>
    <w:div w:id="936868486">
      <w:bodyDiv w:val="1"/>
      <w:marLeft w:val="0"/>
      <w:marRight w:val="0"/>
      <w:marTop w:val="0"/>
      <w:marBottom w:val="0"/>
      <w:divBdr>
        <w:top w:val="none" w:sz="0" w:space="0" w:color="auto"/>
        <w:left w:val="none" w:sz="0" w:space="0" w:color="auto"/>
        <w:bottom w:val="none" w:sz="0" w:space="0" w:color="auto"/>
        <w:right w:val="none" w:sz="0" w:space="0" w:color="auto"/>
      </w:divBdr>
    </w:div>
    <w:div w:id="937982653">
      <w:bodyDiv w:val="1"/>
      <w:marLeft w:val="0"/>
      <w:marRight w:val="0"/>
      <w:marTop w:val="0"/>
      <w:marBottom w:val="0"/>
      <w:divBdr>
        <w:top w:val="none" w:sz="0" w:space="0" w:color="auto"/>
        <w:left w:val="none" w:sz="0" w:space="0" w:color="auto"/>
        <w:bottom w:val="none" w:sz="0" w:space="0" w:color="auto"/>
        <w:right w:val="none" w:sz="0" w:space="0" w:color="auto"/>
      </w:divBdr>
    </w:div>
    <w:div w:id="939145496">
      <w:bodyDiv w:val="1"/>
      <w:marLeft w:val="0"/>
      <w:marRight w:val="0"/>
      <w:marTop w:val="0"/>
      <w:marBottom w:val="0"/>
      <w:divBdr>
        <w:top w:val="none" w:sz="0" w:space="0" w:color="auto"/>
        <w:left w:val="none" w:sz="0" w:space="0" w:color="auto"/>
        <w:bottom w:val="none" w:sz="0" w:space="0" w:color="auto"/>
        <w:right w:val="none" w:sz="0" w:space="0" w:color="auto"/>
      </w:divBdr>
    </w:div>
    <w:div w:id="940530686">
      <w:bodyDiv w:val="1"/>
      <w:marLeft w:val="0"/>
      <w:marRight w:val="0"/>
      <w:marTop w:val="0"/>
      <w:marBottom w:val="0"/>
      <w:divBdr>
        <w:top w:val="none" w:sz="0" w:space="0" w:color="auto"/>
        <w:left w:val="none" w:sz="0" w:space="0" w:color="auto"/>
        <w:bottom w:val="none" w:sz="0" w:space="0" w:color="auto"/>
        <w:right w:val="none" w:sz="0" w:space="0" w:color="auto"/>
      </w:divBdr>
    </w:div>
    <w:div w:id="940914958">
      <w:bodyDiv w:val="1"/>
      <w:marLeft w:val="0"/>
      <w:marRight w:val="0"/>
      <w:marTop w:val="0"/>
      <w:marBottom w:val="0"/>
      <w:divBdr>
        <w:top w:val="none" w:sz="0" w:space="0" w:color="auto"/>
        <w:left w:val="none" w:sz="0" w:space="0" w:color="auto"/>
        <w:bottom w:val="none" w:sz="0" w:space="0" w:color="auto"/>
        <w:right w:val="none" w:sz="0" w:space="0" w:color="auto"/>
      </w:divBdr>
    </w:div>
    <w:div w:id="942033525">
      <w:bodyDiv w:val="1"/>
      <w:marLeft w:val="0"/>
      <w:marRight w:val="0"/>
      <w:marTop w:val="0"/>
      <w:marBottom w:val="0"/>
      <w:divBdr>
        <w:top w:val="none" w:sz="0" w:space="0" w:color="auto"/>
        <w:left w:val="none" w:sz="0" w:space="0" w:color="auto"/>
        <w:bottom w:val="none" w:sz="0" w:space="0" w:color="auto"/>
        <w:right w:val="none" w:sz="0" w:space="0" w:color="auto"/>
      </w:divBdr>
    </w:div>
    <w:div w:id="942688484">
      <w:bodyDiv w:val="1"/>
      <w:marLeft w:val="0"/>
      <w:marRight w:val="0"/>
      <w:marTop w:val="0"/>
      <w:marBottom w:val="0"/>
      <w:divBdr>
        <w:top w:val="none" w:sz="0" w:space="0" w:color="auto"/>
        <w:left w:val="none" w:sz="0" w:space="0" w:color="auto"/>
        <w:bottom w:val="none" w:sz="0" w:space="0" w:color="auto"/>
        <w:right w:val="none" w:sz="0" w:space="0" w:color="auto"/>
      </w:divBdr>
    </w:div>
    <w:div w:id="943994610">
      <w:bodyDiv w:val="1"/>
      <w:marLeft w:val="0"/>
      <w:marRight w:val="0"/>
      <w:marTop w:val="0"/>
      <w:marBottom w:val="0"/>
      <w:divBdr>
        <w:top w:val="none" w:sz="0" w:space="0" w:color="auto"/>
        <w:left w:val="none" w:sz="0" w:space="0" w:color="auto"/>
        <w:bottom w:val="none" w:sz="0" w:space="0" w:color="auto"/>
        <w:right w:val="none" w:sz="0" w:space="0" w:color="auto"/>
      </w:divBdr>
    </w:div>
    <w:div w:id="951783880">
      <w:bodyDiv w:val="1"/>
      <w:marLeft w:val="0"/>
      <w:marRight w:val="0"/>
      <w:marTop w:val="0"/>
      <w:marBottom w:val="0"/>
      <w:divBdr>
        <w:top w:val="none" w:sz="0" w:space="0" w:color="auto"/>
        <w:left w:val="none" w:sz="0" w:space="0" w:color="auto"/>
        <w:bottom w:val="none" w:sz="0" w:space="0" w:color="auto"/>
        <w:right w:val="none" w:sz="0" w:space="0" w:color="auto"/>
      </w:divBdr>
    </w:div>
    <w:div w:id="953829100">
      <w:bodyDiv w:val="1"/>
      <w:marLeft w:val="0"/>
      <w:marRight w:val="0"/>
      <w:marTop w:val="0"/>
      <w:marBottom w:val="0"/>
      <w:divBdr>
        <w:top w:val="none" w:sz="0" w:space="0" w:color="auto"/>
        <w:left w:val="none" w:sz="0" w:space="0" w:color="auto"/>
        <w:bottom w:val="none" w:sz="0" w:space="0" w:color="auto"/>
        <w:right w:val="none" w:sz="0" w:space="0" w:color="auto"/>
      </w:divBdr>
    </w:div>
    <w:div w:id="957224473">
      <w:bodyDiv w:val="1"/>
      <w:marLeft w:val="0"/>
      <w:marRight w:val="0"/>
      <w:marTop w:val="0"/>
      <w:marBottom w:val="0"/>
      <w:divBdr>
        <w:top w:val="none" w:sz="0" w:space="0" w:color="auto"/>
        <w:left w:val="none" w:sz="0" w:space="0" w:color="auto"/>
        <w:bottom w:val="none" w:sz="0" w:space="0" w:color="auto"/>
        <w:right w:val="none" w:sz="0" w:space="0" w:color="auto"/>
      </w:divBdr>
    </w:div>
    <w:div w:id="957494007">
      <w:bodyDiv w:val="1"/>
      <w:marLeft w:val="0"/>
      <w:marRight w:val="0"/>
      <w:marTop w:val="0"/>
      <w:marBottom w:val="0"/>
      <w:divBdr>
        <w:top w:val="none" w:sz="0" w:space="0" w:color="auto"/>
        <w:left w:val="none" w:sz="0" w:space="0" w:color="auto"/>
        <w:bottom w:val="none" w:sz="0" w:space="0" w:color="auto"/>
        <w:right w:val="none" w:sz="0" w:space="0" w:color="auto"/>
      </w:divBdr>
    </w:div>
    <w:div w:id="958873168">
      <w:bodyDiv w:val="1"/>
      <w:marLeft w:val="0"/>
      <w:marRight w:val="0"/>
      <w:marTop w:val="0"/>
      <w:marBottom w:val="0"/>
      <w:divBdr>
        <w:top w:val="none" w:sz="0" w:space="0" w:color="auto"/>
        <w:left w:val="none" w:sz="0" w:space="0" w:color="auto"/>
        <w:bottom w:val="none" w:sz="0" w:space="0" w:color="auto"/>
        <w:right w:val="none" w:sz="0" w:space="0" w:color="auto"/>
      </w:divBdr>
    </w:div>
    <w:div w:id="959996414">
      <w:bodyDiv w:val="1"/>
      <w:marLeft w:val="0"/>
      <w:marRight w:val="0"/>
      <w:marTop w:val="0"/>
      <w:marBottom w:val="0"/>
      <w:divBdr>
        <w:top w:val="none" w:sz="0" w:space="0" w:color="auto"/>
        <w:left w:val="none" w:sz="0" w:space="0" w:color="auto"/>
        <w:bottom w:val="none" w:sz="0" w:space="0" w:color="auto"/>
        <w:right w:val="none" w:sz="0" w:space="0" w:color="auto"/>
      </w:divBdr>
    </w:div>
    <w:div w:id="961809262">
      <w:bodyDiv w:val="1"/>
      <w:marLeft w:val="0"/>
      <w:marRight w:val="0"/>
      <w:marTop w:val="0"/>
      <w:marBottom w:val="0"/>
      <w:divBdr>
        <w:top w:val="none" w:sz="0" w:space="0" w:color="auto"/>
        <w:left w:val="none" w:sz="0" w:space="0" w:color="auto"/>
        <w:bottom w:val="none" w:sz="0" w:space="0" w:color="auto"/>
        <w:right w:val="none" w:sz="0" w:space="0" w:color="auto"/>
      </w:divBdr>
    </w:div>
    <w:div w:id="963117388">
      <w:bodyDiv w:val="1"/>
      <w:marLeft w:val="0"/>
      <w:marRight w:val="0"/>
      <w:marTop w:val="0"/>
      <w:marBottom w:val="0"/>
      <w:divBdr>
        <w:top w:val="none" w:sz="0" w:space="0" w:color="auto"/>
        <w:left w:val="none" w:sz="0" w:space="0" w:color="auto"/>
        <w:bottom w:val="none" w:sz="0" w:space="0" w:color="auto"/>
        <w:right w:val="none" w:sz="0" w:space="0" w:color="auto"/>
      </w:divBdr>
    </w:div>
    <w:div w:id="965046564">
      <w:bodyDiv w:val="1"/>
      <w:marLeft w:val="0"/>
      <w:marRight w:val="0"/>
      <w:marTop w:val="0"/>
      <w:marBottom w:val="0"/>
      <w:divBdr>
        <w:top w:val="none" w:sz="0" w:space="0" w:color="auto"/>
        <w:left w:val="none" w:sz="0" w:space="0" w:color="auto"/>
        <w:bottom w:val="none" w:sz="0" w:space="0" w:color="auto"/>
        <w:right w:val="none" w:sz="0" w:space="0" w:color="auto"/>
      </w:divBdr>
    </w:div>
    <w:div w:id="968433942">
      <w:bodyDiv w:val="1"/>
      <w:marLeft w:val="0"/>
      <w:marRight w:val="0"/>
      <w:marTop w:val="0"/>
      <w:marBottom w:val="0"/>
      <w:divBdr>
        <w:top w:val="none" w:sz="0" w:space="0" w:color="auto"/>
        <w:left w:val="none" w:sz="0" w:space="0" w:color="auto"/>
        <w:bottom w:val="none" w:sz="0" w:space="0" w:color="auto"/>
        <w:right w:val="none" w:sz="0" w:space="0" w:color="auto"/>
      </w:divBdr>
    </w:div>
    <w:div w:id="968438275">
      <w:bodyDiv w:val="1"/>
      <w:marLeft w:val="0"/>
      <w:marRight w:val="0"/>
      <w:marTop w:val="0"/>
      <w:marBottom w:val="0"/>
      <w:divBdr>
        <w:top w:val="none" w:sz="0" w:space="0" w:color="auto"/>
        <w:left w:val="none" w:sz="0" w:space="0" w:color="auto"/>
        <w:bottom w:val="none" w:sz="0" w:space="0" w:color="auto"/>
        <w:right w:val="none" w:sz="0" w:space="0" w:color="auto"/>
      </w:divBdr>
    </w:div>
    <w:div w:id="968702394">
      <w:bodyDiv w:val="1"/>
      <w:marLeft w:val="0"/>
      <w:marRight w:val="0"/>
      <w:marTop w:val="0"/>
      <w:marBottom w:val="0"/>
      <w:divBdr>
        <w:top w:val="none" w:sz="0" w:space="0" w:color="auto"/>
        <w:left w:val="none" w:sz="0" w:space="0" w:color="auto"/>
        <w:bottom w:val="none" w:sz="0" w:space="0" w:color="auto"/>
        <w:right w:val="none" w:sz="0" w:space="0" w:color="auto"/>
      </w:divBdr>
    </w:div>
    <w:div w:id="969749434">
      <w:bodyDiv w:val="1"/>
      <w:marLeft w:val="0"/>
      <w:marRight w:val="0"/>
      <w:marTop w:val="0"/>
      <w:marBottom w:val="0"/>
      <w:divBdr>
        <w:top w:val="none" w:sz="0" w:space="0" w:color="auto"/>
        <w:left w:val="none" w:sz="0" w:space="0" w:color="auto"/>
        <w:bottom w:val="none" w:sz="0" w:space="0" w:color="auto"/>
        <w:right w:val="none" w:sz="0" w:space="0" w:color="auto"/>
      </w:divBdr>
    </w:div>
    <w:div w:id="970671383">
      <w:bodyDiv w:val="1"/>
      <w:marLeft w:val="0"/>
      <w:marRight w:val="0"/>
      <w:marTop w:val="0"/>
      <w:marBottom w:val="0"/>
      <w:divBdr>
        <w:top w:val="none" w:sz="0" w:space="0" w:color="auto"/>
        <w:left w:val="none" w:sz="0" w:space="0" w:color="auto"/>
        <w:bottom w:val="none" w:sz="0" w:space="0" w:color="auto"/>
        <w:right w:val="none" w:sz="0" w:space="0" w:color="auto"/>
      </w:divBdr>
    </w:div>
    <w:div w:id="970861954">
      <w:bodyDiv w:val="1"/>
      <w:marLeft w:val="0"/>
      <w:marRight w:val="0"/>
      <w:marTop w:val="0"/>
      <w:marBottom w:val="0"/>
      <w:divBdr>
        <w:top w:val="none" w:sz="0" w:space="0" w:color="auto"/>
        <w:left w:val="none" w:sz="0" w:space="0" w:color="auto"/>
        <w:bottom w:val="none" w:sz="0" w:space="0" w:color="auto"/>
        <w:right w:val="none" w:sz="0" w:space="0" w:color="auto"/>
      </w:divBdr>
    </w:div>
    <w:div w:id="972756711">
      <w:bodyDiv w:val="1"/>
      <w:marLeft w:val="0"/>
      <w:marRight w:val="0"/>
      <w:marTop w:val="0"/>
      <w:marBottom w:val="0"/>
      <w:divBdr>
        <w:top w:val="none" w:sz="0" w:space="0" w:color="auto"/>
        <w:left w:val="none" w:sz="0" w:space="0" w:color="auto"/>
        <w:bottom w:val="none" w:sz="0" w:space="0" w:color="auto"/>
        <w:right w:val="none" w:sz="0" w:space="0" w:color="auto"/>
      </w:divBdr>
    </w:div>
    <w:div w:id="972758965">
      <w:bodyDiv w:val="1"/>
      <w:marLeft w:val="0"/>
      <w:marRight w:val="0"/>
      <w:marTop w:val="0"/>
      <w:marBottom w:val="0"/>
      <w:divBdr>
        <w:top w:val="none" w:sz="0" w:space="0" w:color="auto"/>
        <w:left w:val="none" w:sz="0" w:space="0" w:color="auto"/>
        <w:bottom w:val="none" w:sz="0" w:space="0" w:color="auto"/>
        <w:right w:val="none" w:sz="0" w:space="0" w:color="auto"/>
      </w:divBdr>
    </w:div>
    <w:div w:id="974067524">
      <w:bodyDiv w:val="1"/>
      <w:marLeft w:val="0"/>
      <w:marRight w:val="0"/>
      <w:marTop w:val="0"/>
      <w:marBottom w:val="0"/>
      <w:divBdr>
        <w:top w:val="none" w:sz="0" w:space="0" w:color="auto"/>
        <w:left w:val="none" w:sz="0" w:space="0" w:color="auto"/>
        <w:bottom w:val="none" w:sz="0" w:space="0" w:color="auto"/>
        <w:right w:val="none" w:sz="0" w:space="0" w:color="auto"/>
      </w:divBdr>
    </w:div>
    <w:div w:id="975915121">
      <w:bodyDiv w:val="1"/>
      <w:marLeft w:val="0"/>
      <w:marRight w:val="0"/>
      <w:marTop w:val="0"/>
      <w:marBottom w:val="0"/>
      <w:divBdr>
        <w:top w:val="none" w:sz="0" w:space="0" w:color="auto"/>
        <w:left w:val="none" w:sz="0" w:space="0" w:color="auto"/>
        <w:bottom w:val="none" w:sz="0" w:space="0" w:color="auto"/>
        <w:right w:val="none" w:sz="0" w:space="0" w:color="auto"/>
      </w:divBdr>
    </w:div>
    <w:div w:id="976488902">
      <w:bodyDiv w:val="1"/>
      <w:marLeft w:val="0"/>
      <w:marRight w:val="0"/>
      <w:marTop w:val="0"/>
      <w:marBottom w:val="0"/>
      <w:divBdr>
        <w:top w:val="none" w:sz="0" w:space="0" w:color="auto"/>
        <w:left w:val="none" w:sz="0" w:space="0" w:color="auto"/>
        <w:bottom w:val="none" w:sz="0" w:space="0" w:color="auto"/>
        <w:right w:val="none" w:sz="0" w:space="0" w:color="auto"/>
      </w:divBdr>
    </w:div>
    <w:div w:id="976688183">
      <w:bodyDiv w:val="1"/>
      <w:marLeft w:val="0"/>
      <w:marRight w:val="0"/>
      <w:marTop w:val="0"/>
      <w:marBottom w:val="0"/>
      <w:divBdr>
        <w:top w:val="none" w:sz="0" w:space="0" w:color="auto"/>
        <w:left w:val="none" w:sz="0" w:space="0" w:color="auto"/>
        <w:bottom w:val="none" w:sz="0" w:space="0" w:color="auto"/>
        <w:right w:val="none" w:sz="0" w:space="0" w:color="auto"/>
      </w:divBdr>
    </w:div>
    <w:div w:id="977803311">
      <w:bodyDiv w:val="1"/>
      <w:marLeft w:val="0"/>
      <w:marRight w:val="0"/>
      <w:marTop w:val="0"/>
      <w:marBottom w:val="0"/>
      <w:divBdr>
        <w:top w:val="none" w:sz="0" w:space="0" w:color="auto"/>
        <w:left w:val="none" w:sz="0" w:space="0" w:color="auto"/>
        <w:bottom w:val="none" w:sz="0" w:space="0" w:color="auto"/>
        <w:right w:val="none" w:sz="0" w:space="0" w:color="auto"/>
      </w:divBdr>
    </w:div>
    <w:div w:id="981083817">
      <w:bodyDiv w:val="1"/>
      <w:marLeft w:val="0"/>
      <w:marRight w:val="0"/>
      <w:marTop w:val="0"/>
      <w:marBottom w:val="0"/>
      <w:divBdr>
        <w:top w:val="none" w:sz="0" w:space="0" w:color="auto"/>
        <w:left w:val="none" w:sz="0" w:space="0" w:color="auto"/>
        <w:bottom w:val="none" w:sz="0" w:space="0" w:color="auto"/>
        <w:right w:val="none" w:sz="0" w:space="0" w:color="auto"/>
      </w:divBdr>
    </w:div>
    <w:div w:id="982270124">
      <w:bodyDiv w:val="1"/>
      <w:marLeft w:val="0"/>
      <w:marRight w:val="0"/>
      <w:marTop w:val="0"/>
      <w:marBottom w:val="0"/>
      <w:divBdr>
        <w:top w:val="none" w:sz="0" w:space="0" w:color="auto"/>
        <w:left w:val="none" w:sz="0" w:space="0" w:color="auto"/>
        <w:bottom w:val="none" w:sz="0" w:space="0" w:color="auto"/>
        <w:right w:val="none" w:sz="0" w:space="0" w:color="auto"/>
      </w:divBdr>
    </w:div>
    <w:div w:id="983434703">
      <w:bodyDiv w:val="1"/>
      <w:marLeft w:val="0"/>
      <w:marRight w:val="0"/>
      <w:marTop w:val="0"/>
      <w:marBottom w:val="0"/>
      <w:divBdr>
        <w:top w:val="none" w:sz="0" w:space="0" w:color="auto"/>
        <w:left w:val="none" w:sz="0" w:space="0" w:color="auto"/>
        <w:bottom w:val="none" w:sz="0" w:space="0" w:color="auto"/>
        <w:right w:val="none" w:sz="0" w:space="0" w:color="auto"/>
      </w:divBdr>
    </w:div>
    <w:div w:id="983779181">
      <w:bodyDiv w:val="1"/>
      <w:marLeft w:val="0"/>
      <w:marRight w:val="0"/>
      <w:marTop w:val="0"/>
      <w:marBottom w:val="0"/>
      <w:divBdr>
        <w:top w:val="none" w:sz="0" w:space="0" w:color="auto"/>
        <w:left w:val="none" w:sz="0" w:space="0" w:color="auto"/>
        <w:bottom w:val="none" w:sz="0" w:space="0" w:color="auto"/>
        <w:right w:val="none" w:sz="0" w:space="0" w:color="auto"/>
      </w:divBdr>
    </w:div>
    <w:div w:id="984896204">
      <w:bodyDiv w:val="1"/>
      <w:marLeft w:val="0"/>
      <w:marRight w:val="0"/>
      <w:marTop w:val="0"/>
      <w:marBottom w:val="0"/>
      <w:divBdr>
        <w:top w:val="none" w:sz="0" w:space="0" w:color="auto"/>
        <w:left w:val="none" w:sz="0" w:space="0" w:color="auto"/>
        <w:bottom w:val="none" w:sz="0" w:space="0" w:color="auto"/>
        <w:right w:val="none" w:sz="0" w:space="0" w:color="auto"/>
      </w:divBdr>
    </w:div>
    <w:div w:id="986057590">
      <w:bodyDiv w:val="1"/>
      <w:marLeft w:val="0"/>
      <w:marRight w:val="0"/>
      <w:marTop w:val="0"/>
      <w:marBottom w:val="0"/>
      <w:divBdr>
        <w:top w:val="none" w:sz="0" w:space="0" w:color="auto"/>
        <w:left w:val="none" w:sz="0" w:space="0" w:color="auto"/>
        <w:bottom w:val="none" w:sz="0" w:space="0" w:color="auto"/>
        <w:right w:val="none" w:sz="0" w:space="0" w:color="auto"/>
      </w:divBdr>
    </w:div>
    <w:div w:id="989871285">
      <w:bodyDiv w:val="1"/>
      <w:marLeft w:val="0"/>
      <w:marRight w:val="0"/>
      <w:marTop w:val="0"/>
      <w:marBottom w:val="0"/>
      <w:divBdr>
        <w:top w:val="none" w:sz="0" w:space="0" w:color="auto"/>
        <w:left w:val="none" w:sz="0" w:space="0" w:color="auto"/>
        <w:bottom w:val="none" w:sz="0" w:space="0" w:color="auto"/>
        <w:right w:val="none" w:sz="0" w:space="0" w:color="auto"/>
      </w:divBdr>
    </w:div>
    <w:div w:id="996108543">
      <w:bodyDiv w:val="1"/>
      <w:marLeft w:val="0"/>
      <w:marRight w:val="0"/>
      <w:marTop w:val="0"/>
      <w:marBottom w:val="0"/>
      <w:divBdr>
        <w:top w:val="none" w:sz="0" w:space="0" w:color="auto"/>
        <w:left w:val="none" w:sz="0" w:space="0" w:color="auto"/>
        <w:bottom w:val="none" w:sz="0" w:space="0" w:color="auto"/>
        <w:right w:val="none" w:sz="0" w:space="0" w:color="auto"/>
      </w:divBdr>
    </w:div>
    <w:div w:id="996419581">
      <w:bodyDiv w:val="1"/>
      <w:marLeft w:val="0"/>
      <w:marRight w:val="0"/>
      <w:marTop w:val="0"/>
      <w:marBottom w:val="0"/>
      <w:divBdr>
        <w:top w:val="none" w:sz="0" w:space="0" w:color="auto"/>
        <w:left w:val="none" w:sz="0" w:space="0" w:color="auto"/>
        <w:bottom w:val="none" w:sz="0" w:space="0" w:color="auto"/>
        <w:right w:val="none" w:sz="0" w:space="0" w:color="auto"/>
      </w:divBdr>
    </w:div>
    <w:div w:id="996877738">
      <w:bodyDiv w:val="1"/>
      <w:marLeft w:val="0"/>
      <w:marRight w:val="0"/>
      <w:marTop w:val="0"/>
      <w:marBottom w:val="0"/>
      <w:divBdr>
        <w:top w:val="none" w:sz="0" w:space="0" w:color="auto"/>
        <w:left w:val="none" w:sz="0" w:space="0" w:color="auto"/>
        <w:bottom w:val="none" w:sz="0" w:space="0" w:color="auto"/>
        <w:right w:val="none" w:sz="0" w:space="0" w:color="auto"/>
      </w:divBdr>
    </w:div>
    <w:div w:id="996884622">
      <w:bodyDiv w:val="1"/>
      <w:marLeft w:val="0"/>
      <w:marRight w:val="0"/>
      <w:marTop w:val="0"/>
      <w:marBottom w:val="0"/>
      <w:divBdr>
        <w:top w:val="none" w:sz="0" w:space="0" w:color="auto"/>
        <w:left w:val="none" w:sz="0" w:space="0" w:color="auto"/>
        <w:bottom w:val="none" w:sz="0" w:space="0" w:color="auto"/>
        <w:right w:val="none" w:sz="0" w:space="0" w:color="auto"/>
      </w:divBdr>
    </w:div>
    <w:div w:id="1001471102">
      <w:bodyDiv w:val="1"/>
      <w:marLeft w:val="0"/>
      <w:marRight w:val="0"/>
      <w:marTop w:val="0"/>
      <w:marBottom w:val="0"/>
      <w:divBdr>
        <w:top w:val="none" w:sz="0" w:space="0" w:color="auto"/>
        <w:left w:val="none" w:sz="0" w:space="0" w:color="auto"/>
        <w:bottom w:val="none" w:sz="0" w:space="0" w:color="auto"/>
        <w:right w:val="none" w:sz="0" w:space="0" w:color="auto"/>
      </w:divBdr>
    </w:div>
    <w:div w:id="1005205442">
      <w:bodyDiv w:val="1"/>
      <w:marLeft w:val="0"/>
      <w:marRight w:val="0"/>
      <w:marTop w:val="0"/>
      <w:marBottom w:val="0"/>
      <w:divBdr>
        <w:top w:val="none" w:sz="0" w:space="0" w:color="auto"/>
        <w:left w:val="none" w:sz="0" w:space="0" w:color="auto"/>
        <w:bottom w:val="none" w:sz="0" w:space="0" w:color="auto"/>
        <w:right w:val="none" w:sz="0" w:space="0" w:color="auto"/>
      </w:divBdr>
    </w:div>
    <w:div w:id="1009483006">
      <w:bodyDiv w:val="1"/>
      <w:marLeft w:val="0"/>
      <w:marRight w:val="0"/>
      <w:marTop w:val="0"/>
      <w:marBottom w:val="0"/>
      <w:divBdr>
        <w:top w:val="none" w:sz="0" w:space="0" w:color="auto"/>
        <w:left w:val="none" w:sz="0" w:space="0" w:color="auto"/>
        <w:bottom w:val="none" w:sz="0" w:space="0" w:color="auto"/>
        <w:right w:val="none" w:sz="0" w:space="0" w:color="auto"/>
      </w:divBdr>
    </w:div>
    <w:div w:id="1009528986">
      <w:bodyDiv w:val="1"/>
      <w:marLeft w:val="0"/>
      <w:marRight w:val="0"/>
      <w:marTop w:val="0"/>
      <w:marBottom w:val="0"/>
      <w:divBdr>
        <w:top w:val="none" w:sz="0" w:space="0" w:color="auto"/>
        <w:left w:val="none" w:sz="0" w:space="0" w:color="auto"/>
        <w:bottom w:val="none" w:sz="0" w:space="0" w:color="auto"/>
        <w:right w:val="none" w:sz="0" w:space="0" w:color="auto"/>
      </w:divBdr>
    </w:div>
    <w:div w:id="1009671890">
      <w:bodyDiv w:val="1"/>
      <w:marLeft w:val="0"/>
      <w:marRight w:val="0"/>
      <w:marTop w:val="0"/>
      <w:marBottom w:val="0"/>
      <w:divBdr>
        <w:top w:val="none" w:sz="0" w:space="0" w:color="auto"/>
        <w:left w:val="none" w:sz="0" w:space="0" w:color="auto"/>
        <w:bottom w:val="none" w:sz="0" w:space="0" w:color="auto"/>
        <w:right w:val="none" w:sz="0" w:space="0" w:color="auto"/>
      </w:divBdr>
    </w:div>
    <w:div w:id="1011568874">
      <w:bodyDiv w:val="1"/>
      <w:marLeft w:val="0"/>
      <w:marRight w:val="0"/>
      <w:marTop w:val="0"/>
      <w:marBottom w:val="0"/>
      <w:divBdr>
        <w:top w:val="none" w:sz="0" w:space="0" w:color="auto"/>
        <w:left w:val="none" w:sz="0" w:space="0" w:color="auto"/>
        <w:bottom w:val="none" w:sz="0" w:space="0" w:color="auto"/>
        <w:right w:val="none" w:sz="0" w:space="0" w:color="auto"/>
      </w:divBdr>
    </w:div>
    <w:div w:id="1015691527">
      <w:bodyDiv w:val="1"/>
      <w:marLeft w:val="0"/>
      <w:marRight w:val="0"/>
      <w:marTop w:val="0"/>
      <w:marBottom w:val="0"/>
      <w:divBdr>
        <w:top w:val="none" w:sz="0" w:space="0" w:color="auto"/>
        <w:left w:val="none" w:sz="0" w:space="0" w:color="auto"/>
        <w:bottom w:val="none" w:sz="0" w:space="0" w:color="auto"/>
        <w:right w:val="none" w:sz="0" w:space="0" w:color="auto"/>
      </w:divBdr>
    </w:div>
    <w:div w:id="1018972645">
      <w:bodyDiv w:val="1"/>
      <w:marLeft w:val="0"/>
      <w:marRight w:val="0"/>
      <w:marTop w:val="0"/>
      <w:marBottom w:val="0"/>
      <w:divBdr>
        <w:top w:val="none" w:sz="0" w:space="0" w:color="auto"/>
        <w:left w:val="none" w:sz="0" w:space="0" w:color="auto"/>
        <w:bottom w:val="none" w:sz="0" w:space="0" w:color="auto"/>
        <w:right w:val="none" w:sz="0" w:space="0" w:color="auto"/>
      </w:divBdr>
    </w:div>
    <w:div w:id="1020162619">
      <w:bodyDiv w:val="1"/>
      <w:marLeft w:val="0"/>
      <w:marRight w:val="0"/>
      <w:marTop w:val="0"/>
      <w:marBottom w:val="0"/>
      <w:divBdr>
        <w:top w:val="none" w:sz="0" w:space="0" w:color="auto"/>
        <w:left w:val="none" w:sz="0" w:space="0" w:color="auto"/>
        <w:bottom w:val="none" w:sz="0" w:space="0" w:color="auto"/>
        <w:right w:val="none" w:sz="0" w:space="0" w:color="auto"/>
      </w:divBdr>
    </w:div>
    <w:div w:id="1020669843">
      <w:bodyDiv w:val="1"/>
      <w:marLeft w:val="0"/>
      <w:marRight w:val="0"/>
      <w:marTop w:val="0"/>
      <w:marBottom w:val="0"/>
      <w:divBdr>
        <w:top w:val="none" w:sz="0" w:space="0" w:color="auto"/>
        <w:left w:val="none" w:sz="0" w:space="0" w:color="auto"/>
        <w:bottom w:val="none" w:sz="0" w:space="0" w:color="auto"/>
        <w:right w:val="none" w:sz="0" w:space="0" w:color="auto"/>
      </w:divBdr>
    </w:div>
    <w:div w:id="1022441726">
      <w:bodyDiv w:val="1"/>
      <w:marLeft w:val="0"/>
      <w:marRight w:val="0"/>
      <w:marTop w:val="0"/>
      <w:marBottom w:val="0"/>
      <w:divBdr>
        <w:top w:val="none" w:sz="0" w:space="0" w:color="auto"/>
        <w:left w:val="none" w:sz="0" w:space="0" w:color="auto"/>
        <w:bottom w:val="none" w:sz="0" w:space="0" w:color="auto"/>
        <w:right w:val="none" w:sz="0" w:space="0" w:color="auto"/>
      </w:divBdr>
    </w:div>
    <w:div w:id="1023364745">
      <w:bodyDiv w:val="1"/>
      <w:marLeft w:val="0"/>
      <w:marRight w:val="0"/>
      <w:marTop w:val="0"/>
      <w:marBottom w:val="0"/>
      <w:divBdr>
        <w:top w:val="none" w:sz="0" w:space="0" w:color="auto"/>
        <w:left w:val="none" w:sz="0" w:space="0" w:color="auto"/>
        <w:bottom w:val="none" w:sz="0" w:space="0" w:color="auto"/>
        <w:right w:val="none" w:sz="0" w:space="0" w:color="auto"/>
      </w:divBdr>
    </w:div>
    <w:div w:id="1026566158">
      <w:bodyDiv w:val="1"/>
      <w:marLeft w:val="0"/>
      <w:marRight w:val="0"/>
      <w:marTop w:val="0"/>
      <w:marBottom w:val="0"/>
      <w:divBdr>
        <w:top w:val="none" w:sz="0" w:space="0" w:color="auto"/>
        <w:left w:val="none" w:sz="0" w:space="0" w:color="auto"/>
        <w:bottom w:val="none" w:sz="0" w:space="0" w:color="auto"/>
        <w:right w:val="none" w:sz="0" w:space="0" w:color="auto"/>
      </w:divBdr>
    </w:div>
    <w:div w:id="1027415256">
      <w:bodyDiv w:val="1"/>
      <w:marLeft w:val="0"/>
      <w:marRight w:val="0"/>
      <w:marTop w:val="0"/>
      <w:marBottom w:val="0"/>
      <w:divBdr>
        <w:top w:val="none" w:sz="0" w:space="0" w:color="auto"/>
        <w:left w:val="none" w:sz="0" w:space="0" w:color="auto"/>
        <w:bottom w:val="none" w:sz="0" w:space="0" w:color="auto"/>
        <w:right w:val="none" w:sz="0" w:space="0" w:color="auto"/>
      </w:divBdr>
    </w:div>
    <w:div w:id="1028332457">
      <w:bodyDiv w:val="1"/>
      <w:marLeft w:val="0"/>
      <w:marRight w:val="0"/>
      <w:marTop w:val="0"/>
      <w:marBottom w:val="0"/>
      <w:divBdr>
        <w:top w:val="none" w:sz="0" w:space="0" w:color="auto"/>
        <w:left w:val="none" w:sz="0" w:space="0" w:color="auto"/>
        <w:bottom w:val="none" w:sz="0" w:space="0" w:color="auto"/>
        <w:right w:val="none" w:sz="0" w:space="0" w:color="auto"/>
      </w:divBdr>
    </w:div>
    <w:div w:id="1028599181">
      <w:bodyDiv w:val="1"/>
      <w:marLeft w:val="0"/>
      <w:marRight w:val="0"/>
      <w:marTop w:val="0"/>
      <w:marBottom w:val="0"/>
      <w:divBdr>
        <w:top w:val="none" w:sz="0" w:space="0" w:color="auto"/>
        <w:left w:val="none" w:sz="0" w:space="0" w:color="auto"/>
        <w:bottom w:val="none" w:sz="0" w:space="0" w:color="auto"/>
        <w:right w:val="none" w:sz="0" w:space="0" w:color="auto"/>
      </w:divBdr>
    </w:div>
    <w:div w:id="1029602779">
      <w:bodyDiv w:val="1"/>
      <w:marLeft w:val="0"/>
      <w:marRight w:val="0"/>
      <w:marTop w:val="0"/>
      <w:marBottom w:val="0"/>
      <w:divBdr>
        <w:top w:val="none" w:sz="0" w:space="0" w:color="auto"/>
        <w:left w:val="none" w:sz="0" w:space="0" w:color="auto"/>
        <w:bottom w:val="none" w:sz="0" w:space="0" w:color="auto"/>
        <w:right w:val="none" w:sz="0" w:space="0" w:color="auto"/>
      </w:divBdr>
    </w:div>
    <w:div w:id="1029991753">
      <w:bodyDiv w:val="1"/>
      <w:marLeft w:val="0"/>
      <w:marRight w:val="0"/>
      <w:marTop w:val="0"/>
      <w:marBottom w:val="0"/>
      <w:divBdr>
        <w:top w:val="none" w:sz="0" w:space="0" w:color="auto"/>
        <w:left w:val="none" w:sz="0" w:space="0" w:color="auto"/>
        <w:bottom w:val="none" w:sz="0" w:space="0" w:color="auto"/>
        <w:right w:val="none" w:sz="0" w:space="0" w:color="auto"/>
      </w:divBdr>
    </w:div>
    <w:div w:id="1031497605">
      <w:bodyDiv w:val="1"/>
      <w:marLeft w:val="0"/>
      <w:marRight w:val="0"/>
      <w:marTop w:val="0"/>
      <w:marBottom w:val="0"/>
      <w:divBdr>
        <w:top w:val="none" w:sz="0" w:space="0" w:color="auto"/>
        <w:left w:val="none" w:sz="0" w:space="0" w:color="auto"/>
        <w:bottom w:val="none" w:sz="0" w:space="0" w:color="auto"/>
        <w:right w:val="none" w:sz="0" w:space="0" w:color="auto"/>
      </w:divBdr>
    </w:div>
    <w:div w:id="1031613199">
      <w:bodyDiv w:val="1"/>
      <w:marLeft w:val="0"/>
      <w:marRight w:val="0"/>
      <w:marTop w:val="0"/>
      <w:marBottom w:val="0"/>
      <w:divBdr>
        <w:top w:val="none" w:sz="0" w:space="0" w:color="auto"/>
        <w:left w:val="none" w:sz="0" w:space="0" w:color="auto"/>
        <w:bottom w:val="none" w:sz="0" w:space="0" w:color="auto"/>
        <w:right w:val="none" w:sz="0" w:space="0" w:color="auto"/>
      </w:divBdr>
    </w:div>
    <w:div w:id="1033113390">
      <w:bodyDiv w:val="1"/>
      <w:marLeft w:val="0"/>
      <w:marRight w:val="0"/>
      <w:marTop w:val="0"/>
      <w:marBottom w:val="0"/>
      <w:divBdr>
        <w:top w:val="none" w:sz="0" w:space="0" w:color="auto"/>
        <w:left w:val="none" w:sz="0" w:space="0" w:color="auto"/>
        <w:bottom w:val="none" w:sz="0" w:space="0" w:color="auto"/>
        <w:right w:val="none" w:sz="0" w:space="0" w:color="auto"/>
      </w:divBdr>
    </w:div>
    <w:div w:id="1033192704">
      <w:bodyDiv w:val="1"/>
      <w:marLeft w:val="0"/>
      <w:marRight w:val="0"/>
      <w:marTop w:val="0"/>
      <w:marBottom w:val="0"/>
      <w:divBdr>
        <w:top w:val="none" w:sz="0" w:space="0" w:color="auto"/>
        <w:left w:val="none" w:sz="0" w:space="0" w:color="auto"/>
        <w:bottom w:val="none" w:sz="0" w:space="0" w:color="auto"/>
        <w:right w:val="none" w:sz="0" w:space="0" w:color="auto"/>
      </w:divBdr>
    </w:div>
    <w:div w:id="1033338498">
      <w:bodyDiv w:val="1"/>
      <w:marLeft w:val="0"/>
      <w:marRight w:val="0"/>
      <w:marTop w:val="0"/>
      <w:marBottom w:val="0"/>
      <w:divBdr>
        <w:top w:val="none" w:sz="0" w:space="0" w:color="auto"/>
        <w:left w:val="none" w:sz="0" w:space="0" w:color="auto"/>
        <w:bottom w:val="none" w:sz="0" w:space="0" w:color="auto"/>
        <w:right w:val="none" w:sz="0" w:space="0" w:color="auto"/>
      </w:divBdr>
    </w:div>
    <w:div w:id="1043480525">
      <w:bodyDiv w:val="1"/>
      <w:marLeft w:val="0"/>
      <w:marRight w:val="0"/>
      <w:marTop w:val="0"/>
      <w:marBottom w:val="0"/>
      <w:divBdr>
        <w:top w:val="none" w:sz="0" w:space="0" w:color="auto"/>
        <w:left w:val="none" w:sz="0" w:space="0" w:color="auto"/>
        <w:bottom w:val="none" w:sz="0" w:space="0" w:color="auto"/>
        <w:right w:val="none" w:sz="0" w:space="0" w:color="auto"/>
      </w:divBdr>
    </w:div>
    <w:div w:id="1044332883">
      <w:bodyDiv w:val="1"/>
      <w:marLeft w:val="0"/>
      <w:marRight w:val="0"/>
      <w:marTop w:val="0"/>
      <w:marBottom w:val="0"/>
      <w:divBdr>
        <w:top w:val="none" w:sz="0" w:space="0" w:color="auto"/>
        <w:left w:val="none" w:sz="0" w:space="0" w:color="auto"/>
        <w:bottom w:val="none" w:sz="0" w:space="0" w:color="auto"/>
        <w:right w:val="none" w:sz="0" w:space="0" w:color="auto"/>
      </w:divBdr>
    </w:div>
    <w:div w:id="1045057669">
      <w:bodyDiv w:val="1"/>
      <w:marLeft w:val="0"/>
      <w:marRight w:val="0"/>
      <w:marTop w:val="0"/>
      <w:marBottom w:val="0"/>
      <w:divBdr>
        <w:top w:val="none" w:sz="0" w:space="0" w:color="auto"/>
        <w:left w:val="none" w:sz="0" w:space="0" w:color="auto"/>
        <w:bottom w:val="none" w:sz="0" w:space="0" w:color="auto"/>
        <w:right w:val="none" w:sz="0" w:space="0" w:color="auto"/>
      </w:divBdr>
    </w:div>
    <w:div w:id="1045327711">
      <w:bodyDiv w:val="1"/>
      <w:marLeft w:val="0"/>
      <w:marRight w:val="0"/>
      <w:marTop w:val="0"/>
      <w:marBottom w:val="0"/>
      <w:divBdr>
        <w:top w:val="none" w:sz="0" w:space="0" w:color="auto"/>
        <w:left w:val="none" w:sz="0" w:space="0" w:color="auto"/>
        <w:bottom w:val="none" w:sz="0" w:space="0" w:color="auto"/>
        <w:right w:val="none" w:sz="0" w:space="0" w:color="auto"/>
      </w:divBdr>
    </w:div>
    <w:div w:id="1045834983">
      <w:bodyDiv w:val="1"/>
      <w:marLeft w:val="0"/>
      <w:marRight w:val="0"/>
      <w:marTop w:val="0"/>
      <w:marBottom w:val="0"/>
      <w:divBdr>
        <w:top w:val="none" w:sz="0" w:space="0" w:color="auto"/>
        <w:left w:val="none" w:sz="0" w:space="0" w:color="auto"/>
        <w:bottom w:val="none" w:sz="0" w:space="0" w:color="auto"/>
        <w:right w:val="none" w:sz="0" w:space="0" w:color="auto"/>
      </w:divBdr>
    </w:div>
    <w:div w:id="1046103756">
      <w:bodyDiv w:val="1"/>
      <w:marLeft w:val="0"/>
      <w:marRight w:val="0"/>
      <w:marTop w:val="0"/>
      <w:marBottom w:val="0"/>
      <w:divBdr>
        <w:top w:val="none" w:sz="0" w:space="0" w:color="auto"/>
        <w:left w:val="none" w:sz="0" w:space="0" w:color="auto"/>
        <w:bottom w:val="none" w:sz="0" w:space="0" w:color="auto"/>
        <w:right w:val="none" w:sz="0" w:space="0" w:color="auto"/>
      </w:divBdr>
    </w:div>
    <w:div w:id="1049496088">
      <w:bodyDiv w:val="1"/>
      <w:marLeft w:val="0"/>
      <w:marRight w:val="0"/>
      <w:marTop w:val="0"/>
      <w:marBottom w:val="0"/>
      <w:divBdr>
        <w:top w:val="none" w:sz="0" w:space="0" w:color="auto"/>
        <w:left w:val="none" w:sz="0" w:space="0" w:color="auto"/>
        <w:bottom w:val="none" w:sz="0" w:space="0" w:color="auto"/>
        <w:right w:val="none" w:sz="0" w:space="0" w:color="auto"/>
      </w:divBdr>
    </w:div>
    <w:div w:id="1050150550">
      <w:bodyDiv w:val="1"/>
      <w:marLeft w:val="0"/>
      <w:marRight w:val="0"/>
      <w:marTop w:val="0"/>
      <w:marBottom w:val="0"/>
      <w:divBdr>
        <w:top w:val="none" w:sz="0" w:space="0" w:color="auto"/>
        <w:left w:val="none" w:sz="0" w:space="0" w:color="auto"/>
        <w:bottom w:val="none" w:sz="0" w:space="0" w:color="auto"/>
        <w:right w:val="none" w:sz="0" w:space="0" w:color="auto"/>
      </w:divBdr>
    </w:div>
    <w:div w:id="1050882351">
      <w:bodyDiv w:val="1"/>
      <w:marLeft w:val="0"/>
      <w:marRight w:val="0"/>
      <w:marTop w:val="0"/>
      <w:marBottom w:val="0"/>
      <w:divBdr>
        <w:top w:val="none" w:sz="0" w:space="0" w:color="auto"/>
        <w:left w:val="none" w:sz="0" w:space="0" w:color="auto"/>
        <w:bottom w:val="none" w:sz="0" w:space="0" w:color="auto"/>
        <w:right w:val="none" w:sz="0" w:space="0" w:color="auto"/>
      </w:divBdr>
    </w:div>
    <w:div w:id="1052969585">
      <w:bodyDiv w:val="1"/>
      <w:marLeft w:val="0"/>
      <w:marRight w:val="0"/>
      <w:marTop w:val="0"/>
      <w:marBottom w:val="0"/>
      <w:divBdr>
        <w:top w:val="none" w:sz="0" w:space="0" w:color="auto"/>
        <w:left w:val="none" w:sz="0" w:space="0" w:color="auto"/>
        <w:bottom w:val="none" w:sz="0" w:space="0" w:color="auto"/>
        <w:right w:val="none" w:sz="0" w:space="0" w:color="auto"/>
      </w:divBdr>
    </w:div>
    <w:div w:id="1055083818">
      <w:bodyDiv w:val="1"/>
      <w:marLeft w:val="0"/>
      <w:marRight w:val="0"/>
      <w:marTop w:val="0"/>
      <w:marBottom w:val="0"/>
      <w:divBdr>
        <w:top w:val="none" w:sz="0" w:space="0" w:color="auto"/>
        <w:left w:val="none" w:sz="0" w:space="0" w:color="auto"/>
        <w:bottom w:val="none" w:sz="0" w:space="0" w:color="auto"/>
        <w:right w:val="none" w:sz="0" w:space="0" w:color="auto"/>
      </w:divBdr>
    </w:div>
    <w:div w:id="1055276541">
      <w:bodyDiv w:val="1"/>
      <w:marLeft w:val="0"/>
      <w:marRight w:val="0"/>
      <w:marTop w:val="0"/>
      <w:marBottom w:val="0"/>
      <w:divBdr>
        <w:top w:val="none" w:sz="0" w:space="0" w:color="auto"/>
        <w:left w:val="none" w:sz="0" w:space="0" w:color="auto"/>
        <w:bottom w:val="none" w:sz="0" w:space="0" w:color="auto"/>
        <w:right w:val="none" w:sz="0" w:space="0" w:color="auto"/>
      </w:divBdr>
    </w:div>
    <w:div w:id="1057703056">
      <w:bodyDiv w:val="1"/>
      <w:marLeft w:val="0"/>
      <w:marRight w:val="0"/>
      <w:marTop w:val="0"/>
      <w:marBottom w:val="0"/>
      <w:divBdr>
        <w:top w:val="none" w:sz="0" w:space="0" w:color="auto"/>
        <w:left w:val="none" w:sz="0" w:space="0" w:color="auto"/>
        <w:bottom w:val="none" w:sz="0" w:space="0" w:color="auto"/>
        <w:right w:val="none" w:sz="0" w:space="0" w:color="auto"/>
      </w:divBdr>
    </w:div>
    <w:div w:id="1059860182">
      <w:bodyDiv w:val="1"/>
      <w:marLeft w:val="0"/>
      <w:marRight w:val="0"/>
      <w:marTop w:val="0"/>
      <w:marBottom w:val="0"/>
      <w:divBdr>
        <w:top w:val="none" w:sz="0" w:space="0" w:color="auto"/>
        <w:left w:val="none" w:sz="0" w:space="0" w:color="auto"/>
        <w:bottom w:val="none" w:sz="0" w:space="0" w:color="auto"/>
        <w:right w:val="none" w:sz="0" w:space="0" w:color="auto"/>
      </w:divBdr>
    </w:div>
    <w:div w:id="1064254188">
      <w:bodyDiv w:val="1"/>
      <w:marLeft w:val="0"/>
      <w:marRight w:val="0"/>
      <w:marTop w:val="0"/>
      <w:marBottom w:val="0"/>
      <w:divBdr>
        <w:top w:val="none" w:sz="0" w:space="0" w:color="auto"/>
        <w:left w:val="none" w:sz="0" w:space="0" w:color="auto"/>
        <w:bottom w:val="none" w:sz="0" w:space="0" w:color="auto"/>
        <w:right w:val="none" w:sz="0" w:space="0" w:color="auto"/>
      </w:divBdr>
    </w:div>
    <w:div w:id="1064718240">
      <w:bodyDiv w:val="1"/>
      <w:marLeft w:val="0"/>
      <w:marRight w:val="0"/>
      <w:marTop w:val="0"/>
      <w:marBottom w:val="0"/>
      <w:divBdr>
        <w:top w:val="none" w:sz="0" w:space="0" w:color="auto"/>
        <w:left w:val="none" w:sz="0" w:space="0" w:color="auto"/>
        <w:bottom w:val="none" w:sz="0" w:space="0" w:color="auto"/>
        <w:right w:val="none" w:sz="0" w:space="0" w:color="auto"/>
      </w:divBdr>
    </w:div>
    <w:div w:id="1065253997">
      <w:bodyDiv w:val="1"/>
      <w:marLeft w:val="0"/>
      <w:marRight w:val="0"/>
      <w:marTop w:val="0"/>
      <w:marBottom w:val="0"/>
      <w:divBdr>
        <w:top w:val="none" w:sz="0" w:space="0" w:color="auto"/>
        <w:left w:val="none" w:sz="0" w:space="0" w:color="auto"/>
        <w:bottom w:val="none" w:sz="0" w:space="0" w:color="auto"/>
        <w:right w:val="none" w:sz="0" w:space="0" w:color="auto"/>
      </w:divBdr>
    </w:div>
    <w:div w:id="1073553370">
      <w:bodyDiv w:val="1"/>
      <w:marLeft w:val="0"/>
      <w:marRight w:val="0"/>
      <w:marTop w:val="0"/>
      <w:marBottom w:val="0"/>
      <w:divBdr>
        <w:top w:val="none" w:sz="0" w:space="0" w:color="auto"/>
        <w:left w:val="none" w:sz="0" w:space="0" w:color="auto"/>
        <w:bottom w:val="none" w:sz="0" w:space="0" w:color="auto"/>
        <w:right w:val="none" w:sz="0" w:space="0" w:color="auto"/>
      </w:divBdr>
    </w:div>
    <w:div w:id="1076248033">
      <w:bodyDiv w:val="1"/>
      <w:marLeft w:val="0"/>
      <w:marRight w:val="0"/>
      <w:marTop w:val="0"/>
      <w:marBottom w:val="0"/>
      <w:divBdr>
        <w:top w:val="none" w:sz="0" w:space="0" w:color="auto"/>
        <w:left w:val="none" w:sz="0" w:space="0" w:color="auto"/>
        <w:bottom w:val="none" w:sz="0" w:space="0" w:color="auto"/>
        <w:right w:val="none" w:sz="0" w:space="0" w:color="auto"/>
      </w:divBdr>
    </w:div>
    <w:div w:id="1076392870">
      <w:bodyDiv w:val="1"/>
      <w:marLeft w:val="0"/>
      <w:marRight w:val="0"/>
      <w:marTop w:val="0"/>
      <w:marBottom w:val="0"/>
      <w:divBdr>
        <w:top w:val="none" w:sz="0" w:space="0" w:color="auto"/>
        <w:left w:val="none" w:sz="0" w:space="0" w:color="auto"/>
        <w:bottom w:val="none" w:sz="0" w:space="0" w:color="auto"/>
        <w:right w:val="none" w:sz="0" w:space="0" w:color="auto"/>
      </w:divBdr>
    </w:div>
    <w:div w:id="1076560338">
      <w:bodyDiv w:val="1"/>
      <w:marLeft w:val="0"/>
      <w:marRight w:val="0"/>
      <w:marTop w:val="0"/>
      <w:marBottom w:val="0"/>
      <w:divBdr>
        <w:top w:val="none" w:sz="0" w:space="0" w:color="auto"/>
        <w:left w:val="none" w:sz="0" w:space="0" w:color="auto"/>
        <w:bottom w:val="none" w:sz="0" w:space="0" w:color="auto"/>
        <w:right w:val="none" w:sz="0" w:space="0" w:color="auto"/>
      </w:divBdr>
    </w:div>
    <w:div w:id="1078938537">
      <w:bodyDiv w:val="1"/>
      <w:marLeft w:val="0"/>
      <w:marRight w:val="0"/>
      <w:marTop w:val="0"/>
      <w:marBottom w:val="0"/>
      <w:divBdr>
        <w:top w:val="none" w:sz="0" w:space="0" w:color="auto"/>
        <w:left w:val="none" w:sz="0" w:space="0" w:color="auto"/>
        <w:bottom w:val="none" w:sz="0" w:space="0" w:color="auto"/>
        <w:right w:val="none" w:sz="0" w:space="0" w:color="auto"/>
      </w:divBdr>
    </w:div>
    <w:div w:id="1079521412">
      <w:bodyDiv w:val="1"/>
      <w:marLeft w:val="0"/>
      <w:marRight w:val="0"/>
      <w:marTop w:val="0"/>
      <w:marBottom w:val="0"/>
      <w:divBdr>
        <w:top w:val="none" w:sz="0" w:space="0" w:color="auto"/>
        <w:left w:val="none" w:sz="0" w:space="0" w:color="auto"/>
        <w:bottom w:val="none" w:sz="0" w:space="0" w:color="auto"/>
        <w:right w:val="none" w:sz="0" w:space="0" w:color="auto"/>
      </w:divBdr>
    </w:div>
    <w:div w:id="1079909117">
      <w:bodyDiv w:val="1"/>
      <w:marLeft w:val="0"/>
      <w:marRight w:val="0"/>
      <w:marTop w:val="0"/>
      <w:marBottom w:val="0"/>
      <w:divBdr>
        <w:top w:val="none" w:sz="0" w:space="0" w:color="auto"/>
        <w:left w:val="none" w:sz="0" w:space="0" w:color="auto"/>
        <w:bottom w:val="none" w:sz="0" w:space="0" w:color="auto"/>
        <w:right w:val="none" w:sz="0" w:space="0" w:color="auto"/>
      </w:divBdr>
    </w:div>
    <w:div w:id="1080754843">
      <w:bodyDiv w:val="1"/>
      <w:marLeft w:val="0"/>
      <w:marRight w:val="0"/>
      <w:marTop w:val="0"/>
      <w:marBottom w:val="0"/>
      <w:divBdr>
        <w:top w:val="none" w:sz="0" w:space="0" w:color="auto"/>
        <w:left w:val="none" w:sz="0" w:space="0" w:color="auto"/>
        <w:bottom w:val="none" w:sz="0" w:space="0" w:color="auto"/>
        <w:right w:val="none" w:sz="0" w:space="0" w:color="auto"/>
      </w:divBdr>
    </w:div>
    <w:div w:id="1082995107">
      <w:bodyDiv w:val="1"/>
      <w:marLeft w:val="0"/>
      <w:marRight w:val="0"/>
      <w:marTop w:val="0"/>
      <w:marBottom w:val="0"/>
      <w:divBdr>
        <w:top w:val="none" w:sz="0" w:space="0" w:color="auto"/>
        <w:left w:val="none" w:sz="0" w:space="0" w:color="auto"/>
        <w:bottom w:val="none" w:sz="0" w:space="0" w:color="auto"/>
        <w:right w:val="none" w:sz="0" w:space="0" w:color="auto"/>
      </w:divBdr>
    </w:div>
    <w:div w:id="1085952671">
      <w:bodyDiv w:val="1"/>
      <w:marLeft w:val="0"/>
      <w:marRight w:val="0"/>
      <w:marTop w:val="0"/>
      <w:marBottom w:val="0"/>
      <w:divBdr>
        <w:top w:val="none" w:sz="0" w:space="0" w:color="auto"/>
        <w:left w:val="none" w:sz="0" w:space="0" w:color="auto"/>
        <w:bottom w:val="none" w:sz="0" w:space="0" w:color="auto"/>
        <w:right w:val="none" w:sz="0" w:space="0" w:color="auto"/>
      </w:divBdr>
    </w:div>
    <w:div w:id="1087189489">
      <w:bodyDiv w:val="1"/>
      <w:marLeft w:val="0"/>
      <w:marRight w:val="0"/>
      <w:marTop w:val="0"/>
      <w:marBottom w:val="0"/>
      <w:divBdr>
        <w:top w:val="none" w:sz="0" w:space="0" w:color="auto"/>
        <w:left w:val="none" w:sz="0" w:space="0" w:color="auto"/>
        <w:bottom w:val="none" w:sz="0" w:space="0" w:color="auto"/>
        <w:right w:val="none" w:sz="0" w:space="0" w:color="auto"/>
      </w:divBdr>
    </w:div>
    <w:div w:id="1096049231">
      <w:bodyDiv w:val="1"/>
      <w:marLeft w:val="0"/>
      <w:marRight w:val="0"/>
      <w:marTop w:val="0"/>
      <w:marBottom w:val="0"/>
      <w:divBdr>
        <w:top w:val="none" w:sz="0" w:space="0" w:color="auto"/>
        <w:left w:val="none" w:sz="0" w:space="0" w:color="auto"/>
        <w:bottom w:val="none" w:sz="0" w:space="0" w:color="auto"/>
        <w:right w:val="none" w:sz="0" w:space="0" w:color="auto"/>
      </w:divBdr>
    </w:div>
    <w:div w:id="1096634252">
      <w:bodyDiv w:val="1"/>
      <w:marLeft w:val="0"/>
      <w:marRight w:val="0"/>
      <w:marTop w:val="0"/>
      <w:marBottom w:val="0"/>
      <w:divBdr>
        <w:top w:val="none" w:sz="0" w:space="0" w:color="auto"/>
        <w:left w:val="none" w:sz="0" w:space="0" w:color="auto"/>
        <w:bottom w:val="none" w:sz="0" w:space="0" w:color="auto"/>
        <w:right w:val="none" w:sz="0" w:space="0" w:color="auto"/>
      </w:divBdr>
    </w:div>
    <w:div w:id="1099956619">
      <w:bodyDiv w:val="1"/>
      <w:marLeft w:val="0"/>
      <w:marRight w:val="0"/>
      <w:marTop w:val="0"/>
      <w:marBottom w:val="0"/>
      <w:divBdr>
        <w:top w:val="none" w:sz="0" w:space="0" w:color="auto"/>
        <w:left w:val="none" w:sz="0" w:space="0" w:color="auto"/>
        <w:bottom w:val="none" w:sz="0" w:space="0" w:color="auto"/>
        <w:right w:val="none" w:sz="0" w:space="0" w:color="auto"/>
      </w:divBdr>
    </w:div>
    <w:div w:id="1102337038">
      <w:bodyDiv w:val="1"/>
      <w:marLeft w:val="0"/>
      <w:marRight w:val="0"/>
      <w:marTop w:val="0"/>
      <w:marBottom w:val="0"/>
      <w:divBdr>
        <w:top w:val="none" w:sz="0" w:space="0" w:color="auto"/>
        <w:left w:val="none" w:sz="0" w:space="0" w:color="auto"/>
        <w:bottom w:val="none" w:sz="0" w:space="0" w:color="auto"/>
        <w:right w:val="none" w:sz="0" w:space="0" w:color="auto"/>
      </w:divBdr>
    </w:div>
    <w:div w:id="1102723286">
      <w:bodyDiv w:val="1"/>
      <w:marLeft w:val="0"/>
      <w:marRight w:val="0"/>
      <w:marTop w:val="0"/>
      <w:marBottom w:val="0"/>
      <w:divBdr>
        <w:top w:val="none" w:sz="0" w:space="0" w:color="auto"/>
        <w:left w:val="none" w:sz="0" w:space="0" w:color="auto"/>
        <w:bottom w:val="none" w:sz="0" w:space="0" w:color="auto"/>
        <w:right w:val="none" w:sz="0" w:space="0" w:color="auto"/>
      </w:divBdr>
    </w:div>
    <w:div w:id="1104880187">
      <w:bodyDiv w:val="1"/>
      <w:marLeft w:val="0"/>
      <w:marRight w:val="0"/>
      <w:marTop w:val="0"/>
      <w:marBottom w:val="0"/>
      <w:divBdr>
        <w:top w:val="none" w:sz="0" w:space="0" w:color="auto"/>
        <w:left w:val="none" w:sz="0" w:space="0" w:color="auto"/>
        <w:bottom w:val="none" w:sz="0" w:space="0" w:color="auto"/>
        <w:right w:val="none" w:sz="0" w:space="0" w:color="auto"/>
      </w:divBdr>
    </w:div>
    <w:div w:id="1105149193">
      <w:bodyDiv w:val="1"/>
      <w:marLeft w:val="0"/>
      <w:marRight w:val="0"/>
      <w:marTop w:val="0"/>
      <w:marBottom w:val="0"/>
      <w:divBdr>
        <w:top w:val="none" w:sz="0" w:space="0" w:color="auto"/>
        <w:left w:val="none" w:sz="0" w:space="0" w:color="auto"/>
        <w:bottom w:val="none" w:sz="0" w:space="0" w:color="auto"/>
        <w:right w:val="none" w:sz="0" w:space="0" w:color="auto"/>
      </w:divBdr>
    </w:div>
    <w:div w:id="1106535689">
      <w:bodyDiv w:val="1"/>
      <w:marLeft w:val="0"/>
      <w:marRight w:val="0"/>
      <w:marTop w:val="0"/>
      <w:marBottom w:val="0"/>
      <w:divBdr>
        <w:top w:val="none" w:sz="0" w:space="0" w:color="auto"/>
        <w:left w:val="none" w:sz="0" w:space="0" w:color="auto"/>
        <w:bottom w:val="none" w:sz="0" w:space="0" w:color="auto"/>
        <w:right w:val="none" w:sz="0" w:space="0" w:color="auto"/>
      </w:divBdr>
    </w:div>
    <w:div w:id="1108811365">
      <w:bodyDiv w:val="1"/>
      <w:marLeft w:val="0"/>
      <w:marRight w:val="0"/>
      <w:marTop w:val="0"/>
      <w:marBottom w:val="0"/>
      <w:divBdr>
        <w:top w:val="none" w:sz="0" w:space="0" w:color="auto"/>
        <w:left w:val="none" w:sz="0" w:space="0" w:color="auto"/>
        <w:bottom w:val="none" w:sz="0" w:space="0" w:color="auto"/>
        <w:right w:val="none" w:sz="0" w:space="0" w:color="auto"/>
      </w:divBdr>
    </w:div>
    <w:div w:id="1112018171">
      <w:bodyDiv w:val="1"/>
      <w:marLeft w:val="0"/>
      <w:marRight w:val="0"/>
      <w:marTop w:val="0"/>
      <w:marBottom w:val="0"/>
      <w:divBdr>
        <w:top w:val="none" w:sz="0" w:space="0" w:color="auto"/>
        <w:left w:val="none" w:sz="0" w:space="0" w:color="auto"/>
        <w:bottom w:val="none" w:sz="0" w:space="0" w:color="auto"/>
        <w:right w:val="none" w:sz="0" w:space="0" w:color="auto"/>
      </w:divBdr>
    </w:div>
    <w:div w:id="1113286700">
      <w:bodyDiv w:val="1"/>
      <w:marLeft w:val="0"/>
      <w:marRight w:val="0"/>
      <w:marTop w:val="0"/>
      <w:marBottom w:val="0"/>
      <w:divBdr>
        <w:top w:val="none" w:sz="0" w:space="0" w:color="auto"/>
        <w:left w:val="none" w:sz="0" w:space="0" w:color="auto"/>
        <w:bottom w:val="none" w:sz="0" w:space="0" w:color="auto"/>
        <w:right w:val="none" w:sz="0" w:space="0" w:color="auto"/>
      </w:divBdr>
    </w:div>
    <w:div w:id="1113399311">
      <w:bodyDiv w:val="1"/>
      <w:marLeft w:val="0"/>
      <w:marRight w:val="0"/>
      <w:marTop w:val="0"/>
      <w:marBottom w:val="0"/>
      <w:divBdr>
        <w:top w:val="none" w:sz="0" w:space="0" w:color="auto"/>
        <w:left w:val="none" w:sz="0" w:space="0" w:color="auto"/>
        <w:bottom w:val="none" w:sz="0" w:space="0" w:color="auto"/>
        <w:right w:val="none" w:sz="0" w:space="0" w:color="auto"/>
      </w:divBdr>
    </w:div>
    <w:div w:id="1114709064">
      <w:bodyDiv w:val="1"/>
      <w:marLeft w:val="0"/>
      <w:marRight w:val="0"/>
      <w:marTop w:val="0"/>
      <w:marBottom w:val="0"/>
      <w:divBdr>
        <w:top w:val="none" w:sz="0" w:space="0" w:color="auto"/>
        <w:left w:val="none" w:sz="0" w:space="0" w:color="auto"/>
        <w:bottom w:val="none" w:sz="0" w:space="0" w:color="auto"/>
        <w:right w:val="none" w:sz="0" w:space="0" w:color="auto"/>
      </w:divBdr>
    </w:div>
    <w:div w:id="1117212592">
      <w:bodyDiv w:val="1"/>
      <w:marLeft w:val="0"/>
      <w:marRight w:val="0"/>
      <w:marTop w:val="0"/>
      <w:marBottom w:val="0"/>
      <w:divBdr>
        <w:top w:val="none" w:sz="0" w:space="0" w:color="auto"/>
        <w:left w:val="none" w:sz="0" w:space="0" w:color="auto"/>
        <w:bottom w:val="none" w:sz="0" w:space="0" w:color="auto"/>
        <w:right w:val="none" w:sz="0" w:space="0" w:color="auto"/>
      </w:divBdr>
    </w:div>
    <w:div w:id="1120958319">
      <w:bodyDiv w:val="1"/>
      <w:marLeft w:val="0"/>
      <w:marRight w:val="0"/>
      <w:marTop w:val="0"/>
      <w:marBottom w:val="0"/>
      <w:divBdr>
        <w:top w:val="none" w:sz="0" w:space="0" w:color="auto"/>
        <w:left w:val="none" w:sz="0" w:space="0" w:color="auto"/>
        <w:bottom w:val="none" w:sz="0" w:space="0" w:color="auto"/>
        <w:right w:val="none" w:sz="0" w:space="0" w:color="auto"/>
      </w:divBdr>
    </w:div>
    <w:div w:id="1122841155">
      <w:bodyDiv w:val="1"/>
      <w:marLeft w:val="0"/>
      <w:marRight w:val="0"/>
      <w:marTop w:val="0"/>
      <w:marBottom w:val="0"/>
      <w:divBdr>
        <w:top w:val="none" w:sz="0" w:space="0" w:color="auto"/>
        <w:left w:val="none" w:sz="0" w:space="0" w:color="auto"/>
        <w:bottom w:val="none" w:sz="0" w:space="0" w:color="auto"/>
        <w:right w:val="none" w:sz="0" w:space="0" w:color="auto"/>
      </w:divBdr>
    </w:div>
    <w:div w:id="1125737548">
      <w:bodyDiv w:val="1"/>
      <w:marLeft w:val="0"/>
      <w:marRight w:val="0"/>
      <w:marTop w:val="0"/>
      <w:marBottom w:val="0"/>
      <w:divBdr>
        <w:top w:val="none" w:sz="0" w:space="0" w:color="auto"/>
        <w:left w:val="none" w:sz="0" w:space="0" w:color="auto"/>
        <w:bottom w:val="none" w:sz="0" w:space="0" w:color="auto"/>
        <w:right w:val="none" w:sz="0" w:space="0" w:color="auto"/>
      </w:divBdr>
    </w:div>
    <w:div w:id="1127353062">
      <w:bodyDiv w:val="1"/>
      <w:marLeft w:val="0"/>
      <w:marRight w:val="0"/>
      <w:marTop w:val="0"/>
      <w:marBottom w:val="0"/>
      <w:divBdr>
        <w:top w:val="none" w:sz="0" w:space="0" w:color="auto"/>
        <w:left w:val="none" w:sz="0" w:space="0" w:color="auto"/>
        <w:bottom w:val="none" w:sz="0" w:space="0" w:color="auto"/>
        <w:right w:val="none" w:sz="0" w:space="0" w:color="auto"/>
      </w:divBdr>
    </w:div>
    <w:div w:id="1129013493">
      <w:bodyDiv w:val="1"/>
      <w:marLeft w:val="0"/>
      <w:marRight w:val="0"/>
      <w:marTop w:val="0"/>
      <w:marBottom w:val="0"/>
      <w:divBdr>
        <w:top w:val="none" w:sz="0" w:space="0" w:color="auto"/>
        <w:left w:val="none" w:sz="0" w:space="0" w:color="auto"/>
        <w:bottom w:val="none" w:sz="0" w:space="0" w:color="auto"/>
        <w:right w:val="none" w:sz="0" w:space="0" w:color="auto"/>
      </w:divBdr>
    </w:div>
    <w:div w:id="1129786674">
      <w:bodyDiv w:val="1"/>
      <w:marLeft w:val="0"/>
      <w:marRight w:val="0"/>
      <w:marTop w:val="0"/>
      <w:marBottom w:val="0"/>
      <w:divBdr>
        <w:top w:val="none" w:sz="0" w:space="0" w:color="auto"/>
        <w:left w:val="none" w:sz="0" w:space="0" w:color="auto"/>
        <w:bottom w:val="none" w:sz="0" w:space="0" w:color="auto"/>
        <w:right w:val="none" w:sz="0" w:space="0" w:color="auto"/>
      </w:divBdr>
    </w:div>
    <w:div w:id="1130896696">
      <w:bodyDiv w:val="1"/>
      <w:marLeft w:val="0"/>
      <w:marRight w:val="0"/>
      <w:marTop w:val="0"/>
      <w:marBottom w:val="0"/>
      <w:divBdr>
        <w:top w:val="none" w:sz="0" w:space="0" w:color="auto"/>
        <w:left w:val="none" w:sz="0" w:space="0" w:color="auto"/>
        <w:bottom w:val="none" w:sz="0" w:space="0" w:color="auto"/>
        <w:right w:val="none" w:sz="0" w:space="0" w:color="auto"/>
      </w:divBdr>
    </w:div>
    <w:div w:id="1131437943">
      <w:bodyDiv w:val="1"/>
      <w:marLeft w:val="0"/>
      <w:marRight w:val="0"/>
      <w:marTop w:val="0"/>
      <w:marBottom w:val="0"/>
      <w:divBdr>
        <w:top w:val="none" w:sz="0" w:space="0" w:color="auto"/>
        <w:left w:val="none" w:sz="0" w:space="0" w:color="auto"/>
        <w:bottom w:val="none" w:sz="0" w:space="0" w:color="auto"/>
        <w:right w:val="none" w:sz="0" w:space="0" w:color="auto"/>
      </w:divBdr>
    </w:div>
    <w:div w:id="1132283038">
      <w:bodyDiv w:val="1"/>
      <w:marLeft w:val="0"/>
      <w:marRight w:val="0"/>
      <w:marTop w:val="0"/>
      <w:marBottom w:val="0"/>
      <w:divBdr>
        <w:top w:val="none" w:sz="0" w:space="0" w:color="auto"/>
        <w:left w:val="none" w:sz="0" w:space="0" w:color="auto"/>
        <w:bottom w:val="none" w:sz="0" w:space="0" w:color="auto"/>
        <w:right w:val="none" w:sz="0" w:space="0" w:color="auto"/>
      </w:divBdr>
    </w:div>
    <w:div w:id="1133140208">
      <w:bodyDiv w:val="1"/>
      <w:marLeft w:val="0"/>
      <w:marRight w:val="0"/>
      <w:marTop w:val="0"/>
      <w:marBottom w:val="0"/>
      <w:divBdr>
        <w:top w:val="none" w:sz="0" w:space="0" w:color="auto"/>
        <w:left w:val="none" w:sz="0" w:space="0" w:color="auto"/>
        <w:bottom w:val="none" w:sz="0" w:space="0" w:color="auto"/>
        <w:right w:val="none" w:sz="0" w:space="0" w:color="auto"/>
      </w:divBdr>
    </w:div>
    <w:div w:id="1134442084">
      <w:bodyDiv w:val="1"/>
      <w:marLeft w:val="0"/>
      <w:marRight w:val="0"/>
      <w:marTop w:val="0"/>
      <w:marBottom w:val="0"/>
      <w:divBdr>
        <w:top w:val="none" w:sz="0" w:space="0" w:color="auto"/>
        <w:left w:val="none" w:sz="0" w:space="0" w:color="auto"/>
        <w:bottom w:val="none" w:sz="0" w:space="0" w:color="auto"/>
        <w:right w:val="none" w:sz="0" w:space="0" w:color="auto"/>
      </w:divBdr>
    </w:div>
    <w:div w:id="1138378681">
      <w:bodyDiv w:val="1"/>
      <w:marLeft w:val="0"/>
      <w:marRight w:val="0"/>
      <w:marTop w:val="0"/>
      <w:marBottom w:val="0"/>
      <w:divBdr>
        <w:top w:val="none" w:sz="0" w:space="0" w:color="auto"/>
        <w:left w:val="none" w:sz="0" w:space="0" w:color="auto"/>
        <w:bottom w:val="none" w:sz="0" w:space="0" w:color="auto"/>
        <w:right w:val="none" w:sz="0" w:space="0" w:color="auto"/>
      </w:divBdr>
    </w:div>
    <w:div w:id="1141266086">
      <w:bodyDiv w:val="1"/>
      <w:marLeft w:val="0"/>
      <w:marRight w:val="0"/>
      <w:marTop w:val="0"/>
      <w:marBottom w:val="0"/>
      <w:divBdr>
        <w:top w:val="none" w:sz="0" w:space="0" w:color="auto"/>
        <w:left w:val="none" w:sz="0" w:space="0" w:color="auto"/>
        <w:bottom w:val="none" w:sz="0" w:space="0" w:color="auto"/>
        <w:right w:val="none" w:sz="0" w:space="0" w:color="auto"/>
      </w:divBdr>
    </w:div>
    <w:div w:id="1141579830">
      <w:bodyDiv w:val="1"/>
      <w:marLeft w:val="0"/>
      <w:marRight w:val="0"/>
      <w:marTop w:val="0"/>
      <w:marBottom w:val="0"/>
      <w:divBdr>
        <w:top w:val="none" w:sz="0" w:space="0" w:color="auto"/>
        <w:left w:val="none" w:sz="0" w:space="0" w:color="auto"/>
        <w:bottom w:val="none" w:sz="0" w:space="0" w:color="auto"/>
        <w:right w:val="none" w:sz="0" w:space="0" w:color="auto"/>
      </w:divBdr>
    </w:div>
    <w:div w:id="1142845610">
      <w:bodyDiv w:val="1"/>
      <w:marLeft w:val="0"/>
      <w:marRight w:val="0"/>
      <w:marTop w:val="0"/>
      <w:marBottom w:val="0"/>
      <w:divBdr>
        <w:top w:val="none" w:sz="0" w:space="0" w:color="auto"/>
        <w:left w:val="none" w:sz="0" w:space="0" w:color="auto"/>
        <w:bottom w:val="none" w:sz="0" w:space="0" w:color="auto"/>
        <w:right w:val="none" w:sz="0" w:space="0" w:color="auto"/>
      </w:divBdr>
    </w:div>
    <w:div w:id="1146124807">
      <w:bodyDiv w:val="1"/>
      <w:marLeft w:val="0"/>
      <w:marRight w:val="0"/>
      <w:marTop w:val="0"/>
      <w:marBottom w:val="0"/>
      <w:divBdr>
        <w:top w:val="none" w:sz="0" w:space="0" w:color="auto"/>
        <w:left w:val="none" w:sz="0" w:space="0" w:color="auto"/>
        <w:bottom w:val="none" w:sz="0" w:space="0" w:color="auto"/>
        <w:right w:val="none" w:sz="0" w:space="0" w:color="auto"/>
      </w:divBdr>
    </w:div>
    <w:div w:id="1150488680">
      <w:bodyDiv w:val="1"/>
      <w:marLeft w:val="0"/>
      <w:marRight w:val="0"/>
      <w:marTop w:val="0"/>
      <w:marBottom w:val="0"/>
      <w:divBdr>
        <w:top w:val="none" w:sz="0" w:space="0" w:color="auto"/>
        <w:left w:val="none" w:sz="0" w:space="0" w:color="auto"/>
        <w:bottom w:val="none" w:sz="0" w:space="0" w:color="auto"/>
        <w:right w:val="none" w:sz="0" w:space="0" w:color="auto"/>
      </w:divBdr>
    </w:div>
    <w:div w:id="1151487027">
      <w:bodyDiv w:val="1"/>
      <w:marLeft w:val="0"/>
      <w:marRight w:val="0"/>
      <w:marTop w:val="0"/>
      <w:marBottom w:val="0"/>
      <w:divBdr>
        <w:top w:val="none" w:sz="0" w:space="0" w:color="auto"/>
        <w:left w:val="none" w:sz="0" w:space="0" w:color="auto"/>
        <w:bottom w:val="none" w:sz="0" w:space="0" w:color="auto"/>
        <w:right w:val="none" w:sz="0" w:space="0" w:color="auto"/>
      </w:divBdr>
    </w:div>
    <w:div w:id="1152477963">
      <w:bodyDiv w:val="1"/>
      <w:marLeft w:val="0"/>
      <w:marRight w:val="0"/>
      <w:marTop w:val="0"/>
      <w:marBottom w:val="0"/>
      <w:divBdr>
        <w:top w:val="none" w:sz="0" w:space="0" w:color="auto"/>
        <w:left w:val="none" w:sz="0" w:space="0" w:color="auto"/>
        <w:bottom w:val="none" w:sz="0" w:space="0" w:color="auto"/>
        <w:right w:val="none" w:sz="0" w:space="0" w:color="auto"/>
      </w:divBdr>
    </w:div>
    <w:div w:id="1155491046">
      <w:bodyDiv w:val="1"/>
      <w:marLeft w:val="0"/>
      <w:marRight w:val="0"/>
      <w:marTop w:val="0"/>
      <w:marBottom w:val="0"/>
      <w:divBdr>
        <w:top w:val="none" w:sz="0" w:space="0" w:color="auto"/>
        <w:left w:val="none" w:sz="0" w:space="0" w:color="auto"/>
        <w:bottom w:val="none" w:sz="0" w:space="0" w:color="auto"/>
        <w:right w:val="none" w:sz="0" w:space="0" w:color="auto"/>
      </w:divBdr>
    </w:div>
    <w:div w:id="1156606288">
      <w:bodyDiv w:val="1"/>
      <w:marLeft w:val="0"/>
      <w:marRight w:val="0"/>
      <w:marTop w:val="0"/>
      <w:marBottom w:val="0"/>
      <w:divBdr>
        <w:top w:val="none" w:sz="0" w:space="0" w:color="auto"/>
        <w:left w:val="none" w:sz="0" w:space="0" w:color="auto"/>
        <w:bottom w:val="none" w:sz="0" w:space="0" w:color="auto"/>
        <w:right w:val="none" w:sz="0" w:space="0" w:color="auto"/>
      </w:divBdr>
    </w:div>
    <w:div w:id="1159153721">
      <w:bodyDiv w:val="1"/>
      <w:marLeft w:val="0"/>
      <w:marRight w:val="0"/>
      <w:marTop w:val="0"/>
      <w:marBottom w:val="0"/>
      <w:divBdr>
        <w:top w:val="none" w:sz="0" w:space="0" w:color="auto"/>
        <w:left w:val="none" w:sz="0" w:space="0" w:color="auto"/>
        <w:bottom w:val="none" w:sz="0" w:space="0" w:color="auto"/>
        <w:right w:val="none" w:sz="0" w:space="0" w:color="auto"/>
      </w:divBdr>
    </w:div>
    <w:div w:id="1161849170">
      <w:bodyDiv w:val="1"/>
      <w:marLeft w:val="0"/>
      <w:marRight w:val="0"/>
      <w:marTop w:val="0"/>
      <w:marBottom w:val="0"/>
      <w:divBdr>
        <w:top w:val="none" w:sz="0" w:space="0" w:color="auto"/>
        <w:left w:val="none" w:sz="0" w:space="0" w:color="auto"/>
        <w:bottom w:val="none" w:sz="0" w:space="0" w:color="auto"/>
        <w:right w:val="none" w:sz="0" w:space="0" w:color="auto"/>
      </w:divBdr>
    </w:div>
    <w:div w:id="1163008593">
      <w:bodyDiv w:val="1"/>
      <w:marLeft w:val="0"/>
      <w:marRight w:val="0"/>
      <w:marTop w:val="0"/>
      <w:marBottom w:val="0"/>
      <w:divBdr>
        <w:top w:val="none" w:sz="0" w:space="0" w:color="auto"/>
        <w:left w:val="none" w:sz="0" w:space="0" w:color="auto"/>
        <w:bottom w:val="none" w:sz="0" w:space="0" w:color="auto"/>
        <w:right w:val="none" w:sz="0" w:space="0" w:color="auto"/>
      </w:divBdr>
    </w:div>
    <w:div w:id="1164129540">
      <w:bodyDiv w:val="1"/>
      <w:marLeft w:val="0"/>
      <w:marRight w:val="0"/>
      <w:marTop w:val="0"/>
      <w:marBottom w:val="0"/>
      <w:divBdr>
        <w:top w:val="none" w:sz="0" w:space="0" w:color="auto"/>
        <w:left w:val="none" w:sz="0" w:space="0" w:color="auto"/>
        <w:bottom w:val="none" w:sz="0" w:space="0" w:color="auto"/>
        <w:right w:val="none" w:sz="0" w:space="0" w:color="auto"/>
      </w:divBdr>
    </w:div>
    <w:div w:id="1167356344">
      <w:bodyDiv w:val="1"/>
      <w:marLeft w:val="0"/>
      <w:marRight w:val="0"/>
      <w:marTop w:val="0"/>
      <w:marBottom w:val="0"/>
      <w:divBdr>
        <w:top w:val="none" w:sz="0" w:space="0" w:color="auto"/>
        <w:left w:val="none" w:sz="0" w:space="0" w:color="auto"/>
        <w:bottom w:val="none" w:sz="0" w:space="0" w:color="auto"/>
        <w:right w:val="none" w:sz="0" w:space="0" w:color="auto"/>
      </w:divBdr>
    </w:div>
    <w:div w:id="1167748168">
      <w:bodyDiv w:val="1"/>
      <w:marLeft w:val="0"/>
      <w:marRight w:val="0"/>
      <w:marTop w:val="0"/>
      <w:marBottom w:val="0"/>
      <w:divBdr>
        <w:top w:val="none" w:sz="0" w:space="0" w:color="auto"/>
        <w:left w:val="none" w:sz="0" w:space="0" w:color="auto"/>
        <w:bottom w:val="none" w:sz="0" w:space="0" w:color="auto"/>
        <w:right w:val="none" w:sz="0" w:space="0" w:color="auto"/>
      </w:divBdr>
    </w:div>
    <w:div w:id="1168715617">
      <w:bodyDiv w:val="1"/>
      <w:marLeft w:val="0"/>
      <w:marRight w:val="0"/>
      <w:marTop w:val="0"/>
      <w:marBottom w:val="0"/>
      <w:divBdr>
        <w:top w:val="none" w:sz="0" w:space="0" w:color="auto"/>
        <w:left w:val="none" w:sz="0" w:space="0" w:color="auto"/>
        <w:bottom w:val="none" w:sz="0" w:space="0" w:color="auto"/>
        <w:right w:val="none" w:sz="0" w:space="0" w:color="auto"/>
      </w:divBdr>
    </w:div>
    <w:div w:id="1171987868">
      <w:bodyDiv w:val="1"/>
      <w:marLeft w:val="0"/>
      <w:marRight w:val="0"/>
      <w:marTop w:val="0"/>
      <w:marBottom w:val="0"/>
      <w:divBdr>
        <w:top w:val="none" w:sz="0" w:space="0" w:color="auto"/>
        <w:left w:val="none" w:sz="0" w:space="0" w:color="auto"/>
        <w:bottom w:val="none" w:sz="0" w:space="0" w:color="auto"/>
        <w:right w:val="none" w:sz="0" w:space="0" w:color="auto"/>
      </w:divBdr>
    </w:div>
    <w:div w:id="1175655875">
      <w:bodyDiv w:val="1"/>
      <w:marLeft w:val="0"/>
      <w:marRight w:val="0"/>
      <w:marTop w:val="0"/>
      <w:marBottom w:val="0"/>
      <w:divBdr>
        <w:top w:val="none" w:sz="0" w:space="0" w:color="auto"/>
        <w:left w:val="none" w:sz="0" w:space="0" w:color="auto"/>
        <w:bottom w:val="none" w:sz="0" w:space="0" w:color="auto"/>
        <w:right w:val="none" w:sz="0" w:space="0" w:color="auto"/>
      </w:divBdr>
    </w:div>
    <w:div w:id="1177429302">
      <w:bodyDiv w:val="1"/>
      <w:marLeft w:val="0"/>
      <w:marRight w:val="0"/>
      <w:marTop w:val="0"/>
      <w:marBottom w:val="0"/>
      <w:divBdr>
        <w:top w:val="none" w:sz="0" w:space="0" w:color="auto"/>
        <w:left w:val="none" w:sz="0" w:space="0" w:color="auto"/>
        <w:bottom w:val="none" w:sz="0" w:space="0" w:color="auto"/>
        <w:right w:val="none" w:sz="0" w:space="0" w:color="auto"/>
      </w:divBdr>
    </w:div>
    <w:div w:id="1181506460">
      <w:bodyDiv w:val="1"/>
      <w:marLeft w:val="0"/>
      <w:marRight w:val="0"/>
      <w:marTop w:val="0"/>
      <w:marBottom w:val="0"/>
      <w:divBdr>
        <w:top w:val="none" w:sz="0" w:space="0" w:color="auto"/>
        <w:left w:val="none" w:sz="0" w:space="0" w:color="auto"/>
        <w:bottom w:val="none" w:sz="0" w:space="0" w:color="auto"/>
        <w:right w:val="none" w:sz="0" w:space="0" w:color="auto"/>
      </w:divBdr>
    </w:div>
    <w:div w:id="1182285574">
      <w:bodyDiv w:val="1"/>
      <w:marLeft w:val="0"/>
      <w:marRight w:val="0"/>
      <w:marTop w:val="0"/>
      <w:marBottom w:val="0"/>
      <w:divBdr>
        <w:top w:val="none" w:sz="0" w:space="0" w:color="auto"/>
        <w:left w:val="none" w:sz="0" w:space="0" w:color="auto"/>
        <w:bottom w:val="none" w:sz="0" w:space="0" w:color="auto"/>
        <w:right w:val="none" w:sz="0" w:space="0" w:color="auto"/>
      </w:divBdr>
    </w:div>
    <w:div w:id="1184631787">
      <w:bodyDiv w:val="1"/>
      <w:marLeft w:val="0"/>
      <w:marRight w:val="0"/>
      <w:marTop w:val="0"/>
      <w:marBottom w:val="0"/>
      <w:divBdr>
        <w:top w:val="none" w:sz="0" w:space="0" w:color="auto"/>
        <w:left w:val="none" w:sz="0" w:space="0" w:color="auto"/>
        <w:bottom w:val="none" w:sz="0" w:space="0" w:color="auto"/>
        <w:right w:val="none" w:sz="0" w:space="0" w:color="auto"/>
      </w:divBdr>
    </w:div>
    <w:div w:id="1184978426">
      <w:bodyDiv w:val="1"/>
      <w:marLeft w:val="0"/>
      <w:marRight w:val="0"/>
      <w:marTop w:val="0"/>
      <w:marBottom w:val="0"/>
      <w:divBdr>
        <w:top w:val="none" w:sz="0" w:space="0" w:color="auto"/>
        <w:left w:val="none" w:sz="0" w:space="0" w:color="auto"/>
        <w:bottom w:val="none" w:sz="0" w:space="0" w:color="auto"/>
        <w:right w:val="none" w:sz="0" w:space="0" w:color="auto"/>
      </w:divBdr>
    </w:div>
    <w:div w:id="1186215794">
      <w:bodyDiv w:val="1"/>
      <w:marLeft w:val="0"/>
      <w:marRight w:val="0"/>
      <w:marTop w:val="0"/>
      <w:marBottom w:val="0"/>
      <w:divBdr>
        <w:top w:val="none" w:sz="0" w:space="0" w:color="auto"/>
        <w:left w:val="none" w:sz="0" w:space="0" w:color="auto"/>
        <w:bottom w:val="none" w:sz="0" w:space="0" w:color="auto"/>
        <w:right w:val="none" w:sz="0" w:space="0" w:color="auto"/>
      </w:divBdr>
    </w:div>
    <w:div w:id="1188451651">
      <w:bodyDiv w:val="1"/>
      <w:marLeft w:val="0"/>
      <w:marRight w:val="0"/>
      <w:marTop w:val="0"/>
      <w:marBottom w:val="0"/>
      <w:divBdr>
        <w:top w:val="none" w:sz="0" w:space="0" w:color="auto"/>
        <w:left w:val="none" w:sz="0" w:space="0" w:color="auto"/>
        <w:bottom w:val="none" w:sz="0" w:space="0" w:color="auto"/>
        <w:right w:val="none" w:sz="0" w:space="0" w:color="auto"/>
      </w:divBdr>
    </w:div>
    <w:div w:id="1190488877">
      <w:bodyDiv w:val="1"/>
      <w:marLeft w:val="0"/>
      <w:marRight w:val="0"/>
      <w:marTop w:val="0"/>
      <w:marBottom w:val="0"/>
      <w:divBdr>
        <w:top w:val="none" w:sz="0" w:space="0" w:color="auto"/>
        <w:left w:val="none" w:sz="0" w:space="0" w:color="auto"/>
        <w:bottom w:val="none" w:sz="0" w:space="0" w:color="auto"/>
        <w:right w:val="none" w:sz="0" w:space="0" w:color="auto"/>
      </w:divBdr>
    </w:div>
    <w:div w:id="1190875268">
      <w:bodyDiv w:val="1"/>
      <w:marLeft w:val="0"/>
      <w:marRight w:val="0"/>
      <w:marTop w:val="0"/>
      <w:marBottom w:val="0"/>
      <w:divBdr>
        <w:top w:val="none" w:sz="0" w:space="0" w:color="auto"/>
        <w:left w:val="none" w:sz="0" w:space="0" w:color="auto"/>
        <w:bottom w:val="none" w:sz="0" w:space="0" w:color="auto"/>
        <w:right w:val="none" w:sz="0" w:space="0" w:color="auto"/>
      </w:divBdr>
    </w:div>
    <w:div w:id="1192498435">
      <w:bodyDiv w:val="1"/>
      <w:marLeft w:val="0"/>
      <w:marRight w:val="0"/>
      <w:marTop w:val="0"/>
      <w:marBottom w:val="0"/>
      <w:divBdr>
        <w:top w:val="none" w:sz="0" w:space="0" w:color="auto"/>
        <w:left w:val="none" w:sz="0" w:space="0" w:color="auto"/>
        <w:bottom w:val="none" w:sz="0" w:space="0" w:color="auto"/>
        <w:right w:val="none" w:sz="0" w:space="0" w:color="auto"/>
      </w:divBdr>
    </w:div>
    <w:div w:id="1195773482">
      <w:bodyDiv w:val="1"/>
      <w:marLeft w:val="0"/>
      <w:marRight w:val="0"/>
      <w:marTop w:val="0"/>
      <w:marBottom w:val="0"/>
      <w:divBdr>
        <w:top w:val="none" w:sz="0" w:space="0" w:color="auto"/>
        <w:left w:val="none" w:sz="0" w:space="0" w:color="auto"/>
        <w:bottom w:val="none" w:sz="0" w:space="0" w:color="auto"/>
        <w:right w:val="none" w:sz="0" w:space="0" w:color="auto"/>
      </w:divBdr>
    </w:div>
    <w:div w:id="1199929162">
      <w:bodyDiv w:val="1"/>
      <w:marLeft w:val="0"/>
      <w:marRight w:val="0"/>
      <w:marTop w:val="0"/>
      <w:marBottom w:val="0"/>
      <w:divBdr>
        <w:top w:val="none" w:sz="0" w:space="0" w:color="auto"/>
        <w:left w:val="none" w:sz="0" w:space="0" w:color="auto"/>
        <w:bottom w:val="none" w:sz="0" w:space="0" w:color="auto"/>
        <w:right w:val="none" w:sz="0" w:space="0" w:color="auto"/>
      </w:divBdr>
    </w:div>
    <w:div w:id="1200899828">
      <w:bodyDiv w:val="1"/>
      <w:marLeft w:val="0"/>
      <w:marRight w:val="0"/>
      <w:marTop w:val="0"/>
      <w:marBottom w:val="0"/>
      <w:divBdr>
        <w:top w:val="none" w:sz="0" w:space="0" w:color="auto"/>
        <w:left w:val="none" w:sz="0" w:space="0" w:color="auto"/>
        <w:bottom w:val="none" w:sz="0" w:space="0" w:color="auto"/>
        <w:right w:val="none" w:sz="0" w:space="0" w:color="auto"/>
      </w:divBdr>
    </w:div>
    <w:div w:id="1201162345">
      <w:bodyDiv w:val="1"/>
      <w:marLeft w:val="0"/>
      <w:marRight w:val="0"/>
      <w:marTop w:val="0"/>
      <w:marBottom w:val="0"/>
      <w:divBdr>
        <w:top w:val="none" w:sz="0" w:space="0" w:color="auto"/>
        <w:left w:val="none" w:sz="0" w:space="0" w:color="auto"/>
        <w:bottom w:val="none" w:sz="0" w:space="0" w:color="auto"/>
        <w:right w:val="none" w:sz="0" w:space="0" w:color="auto"/>
      </w:divBdr>
    </w:div>
    <w:div w:id="1205099390">
      <w:bodyDiv w:val="1"/>
      <w:marLeft w:val="0"/>
      <w:marRight w:val="0"/>
      <w:marTop w:val="0"/>
      <w:marBottom w:val="0"/>
      <w:divBdr>
        <w:top w:val="none" w:sz="0" w:space="0" w:color="auto"/>
        <w:left w:val="none" w:sz="0" w:space="0" w:color="auto"/>
        <w:bottom w:val="none" w:sz="0" w:space="0" w:color="auto"/>
        <w:right w:val="none" w:sz="0" w:space="0" w:color="auto"/>
      </w:divBdr>
    </w:div>
    <w:div w:id="1205557845">
      <w:bodyDiv w:val="1"/>
      <w:marLeft w:val="0"/>
      <w:marRight w:val="0"/>
      <w:marTop w:val="0"/>
      <w:marBottom w:val="0"/>
      <w:divBdr>
        <w:top w:val="none" w:sz="0" w:space="0" w:color="auto"/>
        <w:left w:val="none" w:sz="0" w:space="0" w:color="auto"/>
        <w:bottom w:val="none" w:sz="0" w:space="0" w:color="auto"/>
        <w:right w:val="none" w:sz="0" w:space="0" w:color="auto"/>
      </w:divBdr>
    </w:div>
    <w:div w:id="1206874135">
      <w:bodyDiv w:val="1"/>
      <w:marLeft w:val="0"/>
      <w:marRight w:val="0"/>
      <w:marTop w:val="0"/>
      <w:marBottom w:val="0"/>
      <w:divBdr>
        <w:top w:val="none" w:sz="0" w:space="0" w:color="auto"/>
        <w:left w:val="none" w:sz="0" w:space="0" w:color="auto"/>
        <w:bottom w:val="none" w:sz="0" w:space="0" w:color="auto"/>
        <w:right w:val="none" w:sz="0" w:space="0" w:color="auto"/>
      </w:divBdr>
    </w:div>
    <w:div w:id="1207988585">
      <w:bodyDiv w:val="1"/>
      <w:marLeft w:val="0"/>
      <w:marRight w:val="0"/>
      <w:marTop w:val="0"/>
      <w:marBottom w:val="0"/>
      <w:divBdr>
        <w:top w:val="none" w:sz="0" w:space="0" w:color="auto"/>
        <w:left w:val="none" w:sz="0" w:space="0" w:color="auto"/>
        <w:bottom w:val="none" w:sz="0" w:space="0" w:color="auto"/>
        <w:right w:val="none" w:sz="0" w:space="0" w:color="auto"/>
      </w:divBdr>
    </w:div>
    <w:div w:id="1210723354">
      <w:bodyDiv w:val="1"/>
      <w:marLeft w:val="0"/>
      <w:marRight w:val="0"/>
      <w:marTop w:val="0"/>
      <w:marBottom w:val="0"/>
      <w:divBdr>
        <w:top w:val="none" w:sz="0" w:space="0" w:color="auto"/>
        <w:left w:val="none" w:sz="0" w:space="0" w:color="auto"/>
        <w:bottom w:val="none" w:sz="0" w:space="0" w:color="auto"/>
        <w:right w:val="none" w:sz="0" w:space="0" w:color="auto"/>
      </w:divBdr>
    </w:div>
    <w:div w:id="1211723779">
      <w:bodyDiv w:val="1"/>
      <w:marLeft w:val="0"/>
      <w:marRight w:val="0"/>
      <w:marTop w:val="0"/>
      <w:marBottom w:val="0"/>
      <w:divBdr>
        <w:top w:val="none" w:sz="0" w:space="0" w:color="auto"/>
        <w:left w:val="none" w:sz="0" w:space="0" w:color="auto"/>
        <w:bottom w:val="none" w:sz="0" w:space="0" w:color="auto"/>
        <w:right w:val="none" w:sz="0" w:space="0" w:color="auto"/>
      </w:divBdr>
    </w:div>
    <w:div w:id="1216545387">
      <w:bodyDiv w:val="1"/>
      <w:marLeft w:val="0"/>
      <w:marRight w:val="0"/>
      <w:marTop w:val="0"/>
      <w:marBottom w:val="0"/>
      <w:divBdr>
        <w:top w:val="none" w:sz="0" w:space="0" w:color="auto"/>
        <w:left w:val="none" w:sz="0" w:space="0" w:color="auto"/>
        <w:bottom w:val="none" w:sz="0" w:space="0" w:color="auto"/>
        <w:right w:val="none" w:sz="0" w:space="0" w:color="auto"/>
      </w:divBdr>
    </w:div>
    <w:div w:id="1217087208">
      <w:bodyDiv w:val="1"/>
      <w:marLeft w:val="0"/>
      <w:marRight w:val="0"/>
      <w:marTop w:val="0"/>
      <w:marBottom w:val="0"/>
      <w:divBdr>
        <w:top w:val="none" w:sz="0" w:space="0" w:color="auto"/>
        <w:left w:val="none" w:sz="0" w:space="0" w:color="auto"/>
        <w:bottom w:val="none" w:sz="0" w:space="0" w:color="auto"/>
        <w:right w:val="none" w:sz="0" w:space="0" w:color="auto"/>
      </w:divBdr>
    </w:div>
    <w:div w:id="1219899725">
      <w:bodyDiv w:val="1"/>
      <w:marLeft w:val="0"/>
      <w:marRight w:val="0"/>
      <w:marTop w:val="0"/>
      <w:marBottom w:val="0"/>
      <w:divBdr>
        <w:top w:val="none" w:sz="0" w:space="0" w:color="auto"/>
        <w:left w:val="none" w:sz="0" w:space="0" w:color="auto"/>
        <w:bottom w:val="none" w:sz="0" w:space="0" w:color="auto"/>
        <w:right w:val="none" w:sz="0" w:space="0" w:color="auto"/>
      </w:divBdr>
    </w:div>
    <w:div w:id="1220746655">
      <w:bodyDiv w:val="1"/>
      <w:marLeft w:val="0"/>
      <w:marRight w:val="0"/>
      <w:marTop w:val="0"/>
      <w:marBottom w:val="0"/>
      <w:divBdr>
        <w:top w:val="none" w:sz="0" w:space="0" w:color="auto"/>
        <w:left w:val="none" w:sz="0" w:space="0" w:color="auto"/>
        <w:bottom w:val="none" w:sz="0" w:space="0" w:color="auto"/>
        <w:right w:val="none" w:sz="0" w:space="0" w:color="auto"/>
      </w:divBdr>
    </w:div>
    <w:div w:id="1221865751">
      <w:bodyDiv w:val="1"/>
      <w:marLeft w:val="0"/>
      <w:marRight w:val="0"/>
      <w:marTop w:val="0"/>
      <w:marBottom w:val="0"/>
      <w:divBdr>
        <w:top w:val="none" w:sz="0" w:space="0" w:color="auto"/>
        <w:left w:val="none" w:sz="0" w:space="0" w:color="auto"/>
        <w:bottom w:val="none" w:sz="0" w:space="0" w:color="auto"/>
        <w:right w:val="none" w:sz="0" w:space="0" w:color="auto"/>
      </w:divBdr>
    </w:div>
    <w:div w:id="1223172370">
      <w:bodyDiv w:val="1"/>
      <w:marLeft w:val="0"/>
      <w:marRight w:val="0"/>
      <w:marTop w:val="0"/>
      <w:marBottom w:val="0"/>
      <w:divBdr>
        <w:top w:val="none" w:sz="0" w:space="0" w:color="auto"/>
        <w:left w:val="none" w:sz="0" w:space="0" w:color="auto"/>
        <w:bottom w:val="none" w:sz="0" w:space="0" w:color="auto"/>
        <w:right w:val="none" w:sz="0" w:space="0" w:color="auto"/>
      </w:divBdr>
    </w:div>
    <w:div w:id="1224100795">
      <w:bodyDiv w:val="1"/>
      <w:marLeft w:val="0"/>
      <w:marRight w:val="0"/>
      <w:marTop w:val="0"/>
      <w:marBottom w:val="0"/>
      <w:divBdr>
        <w:top w:val="none" w:sz="0" w:space="0" w:color="auto"/>
        <w:left w:val="none" w:sz="0" w:space="0" w:color="auto"/>
        <w:bottom w:val="none" w:sz="0" w:space="0" w:color="auto"/>
        <w:right w:val="none" w:sz="0" w:space="0" w:color="auto"/>
      </w:divBdr>
    </w:div>
    <w:div w:id="1224219608">
      <w:bodyDiv w:val="1"/>
      <w:marLeft w:val="0"/>
      <w:marRight w:val="0"/>
      <w:marTop w:val="0"/>
      <w:marBottom w:val="0"/>
      <w:divBdr>
        <w:top w:val="none" w:sz="0" w:space="0" w:color="auto"/>
        <w:left w:val="none" w:sz="0" w:space="0" w:color="auto"/>
        <w:bottom w:val="none" w:sz="0" w:space="0" w:color="auto"/>
        <w:right w:val="none" w:sz="0" w:space="0" w:color="auto"/>
      </w:divBdr>
    </w:div>
    <w:div w:id="1225066683">
      <w:bodyDiv w:val="1"/>
      <w:marLeft w:val="0"/>
      <w:marRight w:val="0"/>
      <w:marTop w:val="0"/>
      <w:marBottom w:val="0"/>
      <w:divBdr>
        <w:top w:val="none" w:sz="0" w:space="0" w:color="auto"/>
        <w:left w:val="none" w:sz="0" w:space="0" w:color="auto"/>
        <w:bottom w:val="none" w:sz="0" w:space="0" w:color="auto"/>
        <w:right w:val="none" w:sz="0" w:space="0" w:color="auto"/>
      </w:divBdr>
    </w:div>
    <w:div w:id="1226526222">
      <w:bodyDiv w:val="1"/>
      <w:marLeft w:val="0"/>
      <w:marRight w:val="0"/>
      <w:marTop w:val="0"/>
      <w:marBottom w:val="0"/>
      <w:divBdr>
        <w:top w:val="none" w:sz="0" w:space="0" w:color="auto"/>
        <w:left w:val="none" w:sz="0" w:space="0" w:color="auto"/>
        <w:bottom w:val="none" w:sz="0" w:space="0" w:color="auto"/>
        <w:right w:val="none" w:sz="0" w:space="0" w:color="auto"/>
      </w:divBdr>
    </w:div>
    <w:div w:id="1226916026">
      <w:bodyDiv w:val="1"/>
      <w:marLeft w:val="0"/>
      <w:marRight w:val="0"/>
      <w:marTop w:val="0"/>
      <w:marBottom w:val="0"/>
      <w:divBdr>
        <w:top w:val="none" w:sz="0" w:space="0" w:color="auto"/>
        <w:left w:val="none" w:sz="0" w:space="0" w:color="auto"/>
        <w:bottom w:val="none" w:sz="0" w:space="0" w:color="auto"/>
        <w:right w:val="none" w:sz="0" w:space="0" w:color="auto"/>
      </w:divBdr>
    </w:div>
    <w:div w:id="1230311101">
      <w:bodyDiv w:val="1"/>
      <w:marLeft w:val="0"/>
      <w:marRight w:val="0"/>
      <w:marTop w:val="0"/>
      <w:marBottom w:val="0"/>
      <w:divBdr>
        <w:top w:val="none" w:sz="0" w:space="0" w:color="auto"/>
        <w:left w:val="none" w:sz="0" w:space="0" w:color="auto"/>
        <w:bottom w:val="none" w:sz="0" w:space="0" w:color="auto"/>
        <w:right w:val="none" w:sz="0" w:space="0" w:color="auto"/>
      </w:divBdr>
    </w:div>
    <w:div w:id="1230992532">
      <w:bodyDiv w:val="1"/>
      <w:marLeft w:val="0"/>
      <w:marRight w:val="0"/>
      <w:marTop w:val="0"/>
      <w:marBottom w:val="0"/>
      <w:divBdr>
        <w:top w:val="none" w:sz="0" w:space="0" w:color="auto"/>
        <w:left w:val="none" w:sz="0" w:space="0" w:color="auto"/>
        <w:bottom w:val="none" w:sz="0" w:space="0" w:color="auto"/>
        <w:right w:val="none" w:sz="0" w:space="0" w:color="auto"/>
      </w:divBdr>
    </w:div>
    <w:div w:id="1237126169">
      <w:bodyDiv w:val="1"/>
      <w:marLeft w:val="0"/>
      <w:marRight w:val="0"/>
      <w:marTop w:val="0"/>
      <w:marBottom w:val="0"/>
      <w:divBdr>
        <w:top w:val="none" w:sz="0" w:space="0" w:color="auto"/>
        <w:left w:val="none" w:sz="0" w:space="0" w:color="auto"/>
        <w:bottom w:val="none" w:sz="0" w:space="0" w:color="auto"/>
        <w:right w:val="none" w:sz="0" w:space="0" w:color="auto"/>
      </w:divBdr>
    </w:div>
    <w:div w:id="1241477453">
      <w:bodyDiv w:val="1"/>
      <w:marLeft w:val="0"/>
      <w:marRight w:val="0"/>
      <w:marTop w:val="0"/>
      <w:marBottom w:val="0"/>
      <w:divBdr>
        <w:top w:val="none" w:sz="0" w:space="0" w:color="auto"/>
        <w:left w:val="none" w:sz="0" w:space="0" w:color="auto"/>
        <w:bottom w:val="none" w:sz="0" w:space="0" w:color="auto"/>
        <w:right w:val="none" w:sz="0" w:space="0" w:color="auto"/>
      </w:divBdr>
    </w:div>
    <w:div w:id="1244220980">
      <w:bodyDiv w:val="1"/>
      <w:marLeft w:val="0"/>
      <w:marRight w:val="0"/>
      <w:marTop w:val="0"/>
      <w:marBottom w:val="0"/>
      <w:divBdr>
        <w:top w:val="none" w:sz="0" w:space="0" w:color="auto"/>
        <w:left w:val="none" w:sz="0" w:space="0" w:color="auto"/>
        <w:bottom w:val="none" w:sz="0" w:space="0" w:color="auto"/>
        <w:right w:val="none" w:sz="0" w:space="0" w:color="auto"/>
      </w:divBdr>
    </w:div>
    <w:div w:id="1245333933">
      <w:bodyDiv w:val="1"/>
      <w:marLeft w:val="0"/>
      <w:marRight w:val="0"/>
      <w:marTop w:val="0"/>
      <w:marBottom w:val="0"/>
      <w:divBdr>
        <w:top w:val="none" w:sz="0" w:space="0" w:color="auto"/>
        <w:left w:val="none" w:sz="0" w:space="0" w:color="auto"/>
        <w:bottom w:val="none" w:sz="0" w:space="0" w:color="auto"/>
        <w:right w:val="none" w:sz="0" w:space="0" w:color="auto"/>
      </w:divBdr>
    </w:div>
    <w:div w:id="1248492014">
      <w:bodyDiv w:val="1"/>
      <w:marLeft w:val="0"/>
      <w:marRight w:val="0"/>
      <w:marTop w:val="0"/>
      <w:marBottom w:val="0"/>
      <w:divBdr>
        <w:top w:val="none" w:sz="0" w:space="0" w:color="auto"/>
        <w:left w:val="none" w:sz="0" w:space="0" w:color="auto"/>
        <w:bottom w:val="none" w:sz="0" w:space="0" w:color="auto"/>
        <w:right w:val="none" w:sz="0" w:space="0" w:color="auto"/>
      </w:divBdr>
    </w:div>
    <w:div w:id="1250852573">
      <w:bodyDiv w:val="1"/>
      <w:marLeft w:val="0"/>
      <w:marRight w:val="0"/>
      <w:marTop w:val="0"/>
      <w:marBottom w:val="0"/>
      <w:divBdr>
        <w:top w:val="none" w:sz="0" w:space="0" w:color="auto"/>
        <w:left w:val="none" w:sz="0" w:space="0" w:color="auto"/>
        <w:bottom w:val="none" w:sz="0" w:space="0" w:color="auto"/>
        <w:right w:val="none" w:sz="0" w:space="0" w:color="auto"/>
      </w:divBdr>
    </w:div>
    <w:div w:id="1252738107">
      <w:bodyDiv w:val="1"/>
      <w:marLeft w:val="0"/>
      <w:marRight w:val="0"/>
      <w:marTop w:val="0"/>
      <w:marBottom w:val="0"/>
      <w:divBdr>
        <w:top w:val="none" w:sz="0" w:space="0" w:color="auto"/>
        <w:left w:val="none" w:sz="0" w:space="0" w:color="auto"/>
        <w:bottom w:val="none" w:sz="0" w:space="0" w:color="auto"/>
        <w:right w:val="none" w:sz="0" w:space="0" w:color="auto"/>
      </w:divBdr>
    </w:div>
    <w:div w:id="1253322052">
      <w:bodyDiv w:val="1"/>
      <w:marLeft w:val="0"/>
      <w:marRight w:val="0"/>
      <w:marTop w:val="0"/>
      <w:marBottom w:val="0"/>
      <w:divBdr>
        <w:top w:val="none" w:sz="0" w:space="0" w:color="auto"/>
        <w:left w:val="none" w:sz="0" w:space="0" w:color="auto"/>
        <w:bottom w:val="none" w:sz="0" w:space="0" w:color="auto"/>
        <w:right w:val="none" w:sz="0" w:space="0" w:color="auto"/>
      </w:divBdr>
    </w:div>
    <w:div w:id="1255095562">
      <w:bodyDiv w:val="1"/>
      <w:marLeft w:val="0"/>
      <w:marRight w:val="0"/>
      <w:marTop w:val="0"/>
      <w:marBottom w:val="0"/>
      <w:divBdr>
        <w:top w:val="none" w:sz="0" w:space="0" w:color="auto"/>
        <w:left w:val="none" w:sz="0" w:space="0" w:color="auto"/>
        <w:bottom w:val="none" w:sz="0" w:space="0" w:color="auto"/>
        <w:right w:val="none" w:sz="0" w:space="0" w:color="auto"/>
      </w:divBdr>
    </w:div>
    <w:div w:id="1255355671">
      <w:bodyDiv w:val="1"/>
      <w:marLeft w:val="0"/>
      <w:marRight w:val="0"/>
      <w:marTop w:val="0"/>
      <w:marBottom w:val="0"/>
      <w:divBdr>
        <w:top w:val="none" w:sz="0" w:space="0" w:color="auto"/>
        <w:left w:val="none" w:sz="0" w:space="0" w:color="auto"/>
        <w:bottom w:val="none" w:sz="0" w:space="0" w:color="auto"/>
        <w:right w:val="none" w:sz="0" w:space="0" w:color="auto"/>
      </w:divBdr>
    </w:div>
    <w:div w:id="1258100970">
      <w:bodyDiv w:val="1"/>
      <w:marLeft w:val="0"/>
      <w:marRight w:val="0"/>
      <w:marTop w:val="0"/>
      <w:marBottom w:val="0"/>
      <w:divBdr>
        <w:top w:val="none" w:sz="0" w:space="0" w:color="auto"/>
        <w:left w:val="none" w:sz="0" w:space="0" w:color="auto"/>
        <w:bottom w:val="none" w:sz="0" w:space="0" w:color="auto"/>
        <w:right w:val="none" w:sz="0" w:space="0" w:color="auto"/>
      </w:divBdr>
    </w:div>
    <w:div w:id="1259023601">
      <w:bodyDiv w:val="1"/>
      <w:marLeft w:val="0"/>
      <w:marRight w:val="0"/>
      <w:marTop w:val="0"/>
      <w:marBottom w:val="0"/>
      <w:divBdr>
        <w:top w:val="none" w:sz="0" w:space="0" w:color="auto"/>
        <w:left w:val="none" w:sz="0" w:space="0" w:color="auto"/>
        <w:bottom w:val="none" w:sz="0" w:space="0" w:color="auto"/>
        <w:right w:val="none" w:sz="0" w:space="0" w:color="auto"/>
      </w:divBdr>
    </w:div>
    <w:div w:id="1259171720">
      <w:bodyDiv w:val="1"/>
      <w:marLeft w:val="0"/>
      <w:marRight w:val="0"/>
      <w:marTop w:val="0"/>
      <w:marBottom w:val="0"/>
      <w:divBdr>
        <w:top w:val="none" w:sz="0" w:space="0" w:color="auto"/>
        <w:left w:val="none" w:sz="0" w:space="0" w:color="auto"/>
        <w:bottom w:val="none" w:sz="0" w:space="0" w:color="auto"/>
        <w:right w:val="none" w:sz="0" w:space="0" w:color="auto"/>
      </w:divBdr>
    </w:div>
    <w:div w:id="1259680399">
      <w:bodyDiv w:val="1"/>
      <w:marLeft w:val="0"/>
      <w:marRight w:val="0"/>
      <w:marTop w:val="0"/>
      <w:marBottom w:val="0"/>
      <w:divBdr>
        <w:top w:val="none" w:sz="0" w:space="0" w:color="auto"/>
        <w:left w:val="none" w:sz="0" w:space="0" w:color="auto"/>
        <w:bottom w:val="none" w:sz="0" w:space="0" w:color="auto"/>
        <w:right w:val="none" w:sz="0" w:space="0" w:color="auto"/>
      </w:divBdr>
    </w:div>
    <w:div w:id="1261135045">
      <w:bodyDiv w:val="1"/>
      <w:marLeft w:val="0"/>
      <w:marRight w:val="0"/>
      <w:marTop w:val="0"/>
      <w:marBottom w:val="0"/>
      <w:divBdr>
        <w:top w:val="none" w:sz="0" w:space="0" w:color="auto"/>
        <w:left w:val="none" w:sz="0" w:space="0" w:color="auto"/>
        <w:bottom w:val="none" w:sz="0" w:space="0" w:color="auto"/>
        <w:right w:val="none" w:sz="0" w:space="0" w:color="auto"/>
      </w:divBdr>
    </w:div>
    <w:div w:id="1265113963">
      <w:bodyDiv w:val="1"/>
      <w:marLeft w:val="0"/>
      <w:marRight w:val="0"/>
      <w:marTop w:val="0"/>
      <w:marBottom w:val="0"/>
      <w:divBdr>
        <w:top w:val="none" w:sz="0" w:space="0" w:color="auto"/>
        <w:left w:val="none" w:sz="0" w:space="0" w:color="auto"/>
        <w:bottom w:val="none" w:sz="0" w:space="0" w:color="auto"/>
        <w:right w:val="none" w:sz="0" w:space="0" w:color="auto"/>
      </w:divBdr>
    </w:div>
    <w:div w:id="1268344792">
      <w:bodyDiv w:val="1"/>
      <w:marLeft w:val="0"/>
      <w:marRight w:val="0"/>
      <w:marTop w:val="0"/>
      <w:marBottom w:val="0"/>
      <w:divBdr>
        <w:top w:val="none" w:sz="0" w:space="0" w:color="auto"/>
        <w:left w:val="none" w:sz="0" w:space="0" w:color="auto"/>
        <w:bottom w:val="none" w:sz="0" w:space="0" w:color="auto"/>
        <w:right w:val="none" w:sz="0" w:space="0" w:color="auto"/>
      </w:divBdr>
    </w:div>
    <w:div w:id="1269393198">
      <w:bodyDiv w:val="1"/>
      <w:marLeft w:val="0"/>
      <w:marRight w:val="0"/>
      <w:marTop w:val="0"/>
      <w:marBottom w:val="0"/>
      <w:divBdr>
        <w:top w:val="none" w:sz="0" w:space="0" w:color="auto"/>
        <w:left w:val="none" w:sz="0" w:space="0" w:color="auto"/>
        <w:bottom w:val="none" w:sz="0" w:space="0" w:color="auto"/>
        <w:right w:val="none" w:sz="0" w:space="0" w:color="auto"/>
      </w:divBdr>
    </w:div>
    <w:div w:id="1272394880">
      <w:bodyDiv w:val="1"/>
      <w:marLeft w:val="0"/>
      <w:marRight w:val="0"/>
      <w:marTop w:val="0"/>
      <w:marBottom w:val="0"/>
      <w:divBdr>
        <w:top w:val="none" w:sz="0" w:space="0" w:color="auto"/>
        <w:left w:val="none" w:sz="0" w:space="0" w:color="auto"/>
        <w:bottom w:val="none" w:sz="0" w:space="0" w:color="auto"/>
        <w:right w:val="none" w:sz="0" w:space="0" w:color="auto"/>
      </w:divBdr>
    </w:div>
    <w:div w:id="1275744757">
      <w:bodyDiv w:val="1"/>
      <w:marLeft w:val="0"/>
      <w:marRight w:val="0"/>
      <w:marTop w:val="0"/>
      <w:marBottom w:val="0"/>
      <w:divBdr>
        <w:top w:val="none" w:sz="0" w:space="0" w:color="auto"/>
        <w:left w:val="none" w:sz="0" w:space="0" w:color="auto"/>
        <w:bottom w:val="none" w:sz="0" w:space="0" w:color="auto"/>
        <w:right w:val="none" w:sz="0" w:space="0" w:color="auto"/>
      </w:divBdr>
    </w:div>
    <w:div w:id="1276257059">
      <w:bodyDiv w:val="1"/>
      <w:marLeft w:val="0"/>
      <w:marRight w:val="0"/>
      <w:marTop w:val="0"/>
      <w:marBottom w:val="0"/>
      <w:divBdr>
        <w:top w:val="none" w:sz="0" w:space="0" w:color="auto"/>
        <w:left w:val="none" w:sz="0" w:space="0" w:color="auto"/>
        <w:bottom w:val="none" w:sz="0" w:space="0" w:color="auto"/>
        <w:right w:val="none" w:sz="0" w:space="0" w:color="auto"/>
      </w:divBdr>
    </w:div>
    <w:div w:id="1276407680">
      <w:bodyDiv w:val="1"/>
      <w:marLeft w:val="0"/>
      <w:marRight w:val="0"/>
      <w:marTop w:val="0"/>
      <w:marBottom w:val="0"/>
      <w:divBdr>
        <w:top w:val="none" w:sz="0" w:space="0" w:color="auto"/>
        <w:left w:val="none" w:sz="0" w:space="0" w:color="auto"/>
        <w:bottom w:val="none" w:sz="0" w:space="0" w:color="auto"/>
        <w:right w:val="none" w:sz="0" w:space="0" w:color="auto"/>
      </w:divBdr>
    </w:div>
    <w:div w:id="1276786304">
      <w:bodyDiv w:val="1"/>
      <w:marLeft w:val="0"/>
      <w:marRight w:val="0"/>
      <w:marTop w:val="0"/>
      <w:marBottom w:val="0"/>
      <w:divBdr>
        <w:top w:val="none" w:sz="0" w:space="0" w:color="auto"/>
        <w:left w:val="none" w:sz="0" w:space="0" w:color="auto"/>
        <w:bottom w:val="none" w:sz="0" w:space="0" w:color="auto"/>
        <w:right w:val="none" w:sz="0" w:space="0" w:color="auto"/>
      </w:divBdr>
    </w:div>
    <w:div w:id="1277984609">
      <w:bodyDiv w:val="1"/>
      <w:marLeft w:val="0"/>
      <w:marRight w:val="0"/>
      <w:marTop w:val="0"/>
      <w:marBottom w:val="0"/>
      <w:divBdr>
        <w:top w:val="none" w:sz="0" w:space="0" w:color="auto"/>
        <w:left w:val="none" w:sz="0" w:space="0" w:color="auto"/>
        <w:bottom w:val="none" w:sz="0" w:space="0" w:color="auto"/>
        <w:right w:val="none" w:sz="0" w:space="0" w:color="auto"/>
      </w:divBdr>
    </w:div>
    <w:div w:id="1278222786">
      <w:bodyDiv w:val="1"/>
      <w:marLeft w:val="0"/>
      <w:marRight w:val="0"/>
      <w:marTop w:val="0"/>
      <w:marBottom w:val="0"/>
      <w:divBdr>
        <w:top w:val="none" w:sz="0" w:space="0" w:color="auto"/>
        <w:left w:val="none" w:sz="0" w:space="0" w:color="auto"/>
        <w:bottom w:val="none" w:sz="0" w:space="0" w:color="auto"/>
        <w:right w:val="none" w:sz="0" w:space="0" w:color="auto"/>
      </w:divBdr>
    </w:div>
    <w:div w:id="1279213605">
      <w:bodyDiv w:val="1"/>
      <w:marLeft w:val="0"/>
      <w:marRight w:val="0"/>
      <w:marTop w:val="0"/>
      <w:marBottom w:val="0"/>
      <w:divBdr>
        <w:top w:val="none" w:sz="0" w:space="0" w:color="auto"/>
        <w:left w:val="none" w:sz="0" w:space="0" w:color="auto"/>
        <w:bottom w:val="none" w:sz="0" w:space="0" w:color="auto"/>
        <w:right w:val="none" w:sz="0" w:space="0" w:color="auto"/>
      </w:divBdr>
    </w:div>
    <w:div w:id="1281107471">
      <w:bodyDiv w:val="1"/>
      <w:marLeft w:val="0"/>
      <w:marRight w:val="0"/>
      <w:marTop w:val="0"/>
      <w:marBottom w:val="0"/>
      <w:divBdr>
        <w:top w:val="none" w:sz="0" w:space="0" w:color="auto"/>
        <w:left w:val="none" w:sz="0" w:space="0" w:color="auto"/>
        <w:bottom w:val="none" w:sz="0" w:space="0" w:color="auto"/>
        <w:right w:val="none" w:sz="0" w:space="0" w:color="auto"/>
      </w:divBdr>
    </w:div>
    <w:div w:id="1281838225">
      <w:bodyDiv w:val="1"/>
      <w:marLeft w:val="0"/>
      <w:marRight w:val="0"/>
      <w:marTop w:val="0"/>
      <w:marBottom w:val="0"/>
      <w:divBdr>
        <w:top w:val="none" w:sz="0" w:space="0" w:color="auto"/>
        <w:left w:val="none" w:sz="0" w:space="0" w:color="auto"/>
        <w:bottom w:val="none" w:sz="0" w:space="0" w:color="auto"/>
        <w:right w:val="none" w:sz="0" w:space="0" w:color="auto"/>
      </w:divBdr>
    </w:div>
    <w:div w:id="1281910837">
      <w:bodyDiv w:val="1"/>
      <w:marLeft w:val="0"/>
      <w:marRight w:val="0"/>
      <w:marTop w:val="0"/>
      <w:marBottom w:val="0"/>
      <w:divBdr>
        <w:top w:val="none" w:sz="0" w:space="0" w:color="auto"/>
        <w:left w:val="none" w:sz="0" w:space="0" w:color="auto"/>
        <w:bottom w:val="none" w:sz="0" w:space="0" w:color="auto"/>
        <w:right w:val="none" w:sz="0" w:space="0" w:color="auto"/>
      </w:divBdr>
    </w:div>
    <w:div w:id="1284388474">
      <w:bodyDiv w:val="1"/>
      <w:marLeft w:val="0"/>
      <w:marRight w:val="0"/>
      <w:marTop w:val="0"/>
      <w:marBottom w:val="0"/>
      <w:divBdr>
        <w:top w:val="none" w:sz="0" w:space="0" w:color="auto"/>
        <w:left w:val="none" w:sz="0" w:space="0" w:color="auto"/>
        <w:bottom w:val="none" w:sz="0" w:space="0" w:color="auto"/>
        <w:right w:val="none" w:sz="0" w:space="0" w:color="auto"/>
      </w:divBdr>
    </w:div>
    <w:div w:id="1288200604">
      <w:bodyDiv w:val="1"/>
      <w:marLeft w:val="0"/>
      <w:marRight w:val="0"/>
      <w:marTop w:val="0"/>
      <w:marBottom w:val="0"/>
      <w:divBdr>
        <w:top w:val="none" w:sz="0" w:space="0" w:color="auto"/>
        <w:left w:val="none" w:sz="0" w:space="0" w:color="auto"/>
        <w:bottom w:val="none" w:sz="0" w:space="0" w:color="auto"/>
        <w:right w:val="none" w:sz="0" w:space="0" w:color="auto"/>
      </w:divBdr>
    </w:div>
    <w:div w:id="1288388581">
      <w:bodyDiv w:val="1"/>
      <w:marLeft w:val="0"/>
      <w:marRight w:val="0"/>
      <w:marTop w:val="0"/>
      <w:marBottom w:val="0"/>
      <w:divBdr>
        <w:top w:val="none" w:sz="0" w:space="0" w:color="auto"/>
        <w:left w:val="none" w:sz="0" w:space="0" w:color="auto"/>
        <w:bottom w:val="none" w:sz="0" w:space="0" w:color="auto"/>
        <w:right w:val="none" w:sz="0" w:space="0" w:color="auto"/>
      </w:divBdr>
    </w:div>
    <w:div w:id="1289168091">
      <w:bodyDiv w:val="1"/>
      <w:marLeft w:val="0"/>
      <w:marRight w:val="0"/>
      <w:marTop w:val="0"/>
      <w:marBottom w:val="0"/>
      <w:divBdr>
        <w:top w:val="none" w:sz="0" w:space="0" w:color="auto"/>
        <w:left w:val="none" w:sz="0" w:space="0" w:color="auto"/>
        <w:bottom w:val="none" w:sz="0" w:space="0" w:color="auto"/>
        <w:right w:val="none" w:sz="0" w:space="0" w:color="auto"/>
      </w:divBdr>
    </w:div>
    <w:div w:id="1290476696">
      <w:bodyDiv w:val="1"/>
      <w:marLeft w:val="0"/>
      <w:marRight w:val="0"/>
      <w:marTop w:val="0"/>
      <w:marBottom w:val="0"/>
      <w:divBdr>
        <w:top w:val="none" w:sz="0" w:space="0" w:color="auto"/>
        <w:left w:val="none" w:sz="0" w:space="0" w:color="auto"/>
        <w:bottom w:val="none" w:sz="0" w:space="0" w:color="auto"/>
        <w:right w:val="none" w:sz="0" w:space="0" w:color="auto"/>
      </w:divBdr>
    </w:div>
    <w:div w:id="1293629971">
      <w:bodyDiv w:val="1"/>
      <w:marLeft w:val="0"/>
      <w:marRight w:val="0"/>
      <w:marTop w:val="0"/>
      <w:marBottom w:val="0"/>
      <w:divBdr>
        <w:top w:val="none" w:sz="0" w:space="0" w:color="auto"/>
        <w:left w:val="none" w:sz="0" w:space="0" w:color="auto"/>
        <w:bottom w:val="none" w:sz="0" w:space="0" w:color="auto"/>
        <w:right w:val="none" w:sz="0" w:space="0" w:color="auto"/>
      </w:divBdr>
    </w:div>
    <w:div w:id="1295021153">
      <w:bodyDiv w:val="1"/>
      <w:marLeft w:val="0"/>
      <w:marRight w:val="0"/>
      <w:marTop w:val="0"/>
      <w:marBottom w:val="0"/>
      <w:divBdr>
        <w:top w:val="none" w:sz="0" w:space="0" w:color="auto"/>
        <w:left w:val="none" w:sz="0" w:space="0" w:color="auto"/>
        <w:bottom w:val="none" w:sz="0" w:space="0" w:color="auto"/>
        <w:right w:val="none" w:sz="0" w:space="0" w:color="auto"/>
      </w:divBdr>
    </w:div>
    <w:div w:id="1298880706">
      <w:bodyDiv w:val="1"/>
      <w:marLeft w:val="0"/>
      <w:marRight w:val="0"/>
      <w:marTop w:val="0"/>
      <w:marBottom w:val="0"/>
      <w:divBdr>
        <w:top w:val="none" w:sz="0" w:space="0" w:color="auto"/>
        <w:left w:val="none" w:sz="0" w:space="0" w:color="auto"/>
        <w:bottom w:val="none" w:sz="0" w:space="0" w:color="auto"/>
        <w:right w:val="none" w:sz="0" w:space="0" w:color="auto"/>
      </w:divBdr>
    </w:div>
    <w:div w:id="1300038754">
      <w:bodyDiv w:val="1"/>
      <w:marLeft w:val="0"/>
      <w:marRight w:val="0"/>
      <w:marTop w:val="0"/>
      <w:marBottom w:val="0"/>
      <w:divBdr>
        <w:top w:val="none" w:sz="0" w:space="0" w:color="auto"/>
        <w:left w:val="none" w:sz="0" w:space="0" w:color="auto"/>
        <w:bottom w:val="none" w:sz="0" w:space="0" w:color="auto"/>
        <w:right w:val="none" w:sz="0" w:space="0" w:color="auto"/>
      </w:divBdr>
    </w:div>
    <w:div w:id="1302077911">
      <w:bodyDiv w:val="1"/>
      <w:marLeft w:val="0"/>
      <w:marRight w:val="0"/>
      <w:marTop w:val="0"/>
      <w:marBottom w:val="0"/>
      <w:divBdr>
        <w:top w:val="none" w:sz="0" w:space="0" w:color="auto"/>
        <w:left w:val="none" w:sz="0" w:space="0" w:color="auto"/>
        <w:bottom w:val="none" w:sz="0" w:space="0" w:color="auto"/>
        <w:right w:val="none" w:sz="0" w:space="0" w:color="auto"/>
      </w:divBdr>
    </w:div>
    <w:div w:id="1302886711">
      <w:bodyDiv w:val="1"/>
      <w:marLeft w:val="0"/>
      <w:marRight w:val="0"/>
      <w:marTop w:val="0"/>
      <w:marBottom w:val="0"/>
      <w:divBdr>
        <w:top w:val="none" w:sz="0" w:space="0" w:color="auto"/>
        <w:left w:val="none" w:sz="0" w:space="0" w:color="auto"/>
        <w:bottom w:val="none" w:sz="0" w:space="0" w:color="auto"/>
        <w:right w:val="none" w:sz="0" w:space="0" w:color="auto"/>
      </w:divBdr>
    </w:div>
    <w:div w:id="1306083253">
      <w:bodyDiv w:val="1"/>
      <w:marLeft w:val="0"/>
      <w:marRight w:val="0"/>
      <w:marTop w:val="0"/>
      <w:marBottom w:val="0"/>
      <w:divBdr>
        <w:top w:val="none" w:sz="0" w:space="0" w:color="auto"/>
        <w:left w:val="none" w:sz="0" w:space="0" w:color="auto"/>
        <w:bottom w:val="none" w:sz="0" w:space="0" w:color="auto"/>
        <w:right w:val="none" w:sz="0" w:space="0" w:color="auto"/>
      </w:divBdr>
    </w:div>
    <w:div w:id="1307592596">
      <w:bodyDiv w:val="1"/>
      <w:marLeft w:val="0"/>
      <w:marRight w:val="0"/>
      <w:marTop w:val="0"/>
      <w:marBottom w:val="0"/>
      <w:divBdr>
        <w:top w:val="none" w:sz="0" w:space="0" w:color="auto"/>
        <w:left w:val="none" w:sz="0" w:space="0" w:color="auto"/>
        <w:bottom w:val="none" w:sz="0" w:space="0" w:color="auto"/>
        <w:right w:val="none" w:sz="0" w:space="0" w:color="auto"/>
      </w:divBdr>
    </w:div>
    <w:div w:id="1310595194">
      <w:bodyDiv w:val="1"/>
      <w:marLeft w:val="0"/>
      <w:marRight w:val="0"/>
      <w:marTop w:val="0"/>
      <w:marBottom w:val="0"/>
      <w:divBdr>
        <w:top w:val="none" w:sz="0" w:space="0" w:color="auto"/>
        <w:left w:val="none" w:sz="0" w:space="0" w:color="auto"/>
        <w:bottom w:val="none" w:sz="0" w:space="0" w:color="auto"/>
        <w:right w:val="none" w:sz="0" w:space="0" w:color="auto"/>
      </w:divBdr>
    </w:div>
    <w:div w:id="1320232813">
      <w:bodyDiv w:val="1"/>
      <w:marLeft w:val="0"/>
      <w:marRight w:val="0"/>
      <w:marTop w:val="0"/>
      <w:marBottom w:val="0"/>
      <w:divBdr>
        <w:top w:val="none" w:sz="0" w:space="0" w:color="auto"/>
        <w:left w:val="none" w:sz="0" w:space="0" w:color="auto"/>
        <w:bottom w:val="none" w:sz="0" w:space="0" w:color="auto"/>
        <w:right w:val="none" w:sz="0" w:space="0" w:color="auto"/>
      </w:divBdr>
    </w:div>
    <w:div w:id="1321075486">
      <w:bodyDiv w:val="1"/>
      <w:marLeft w:val="0"/>
      <w:marRight w:val="0"/>
      <w:marTop w:val="0"/>
      <w:marBottom w:val="0"/>
      <w:divBdr>
        <w:top w:val="none" w:sz="0" w:space="0" w:color="auto"/>
        <w:left w:val="none" w:sz="0" w:space="0" w:color="auto"/>
        <w:bottom w:val="none" w:sz="0" w:space="0" w:color="auto"/>
        <w:right w:val="none" w:sz="0" w:space="0" w:color="auto"/>
      </w:divBdr>
    </w:div>
    <w:div w:id="1322155529">
      <w:bodyDiv w:val="1"/>
      <w:marLeft w:val="0"/>
      <w:marRight w:val="0"/>
      <w:marTop w:val="0"/>
      <w:marBottom w:val="0"/>
      <w:divBdr>
        <w:top w:val="none" w:sz="0" w:space="0" w:color="auto"/>
        <w:left w:val="none" w:sz="0" w:space="0" w:color="auto"/>
        <w:bottom w:val="none" w:sz="0" w:space="0" w:color="auto"/>
        <w:right w:val="none" w:sz="0" w:space="0" w:color="auto"/>
      </w:divBdr>
    </w:div>
    <w:div w:id="1324550853">
      <w:bodyDiv w:val="1"/>
      <w:marLeft w:val="0"/>
      <w:marRight w:val="0"/>
      <w:marTop w:val="0"/>
      <w:marBottom w:val="0"/>
      <w:divBdr>
        <w:top w:val="none" w:sz="0" w:space="0" w:color="auto"/>
        <w:left w:val="none" w:sz="0" w:space="0" w:color="auto"/>
        <w:bottom w:val="none" w:sz="0" w:space="0" w:color="auto"/>
        <w:right w:val="none" w:sz="0" w:space="0" w:color="auto"/>
      </w:divBdr>
    </w:div>
    <w:div w:id="1328288370">
      <w:bodyDiv w:val="1"/>
      <w:marLeft w:val="0"/>
      <w:marRight w:val="0"/>
      <w:marTop w:val="0"/>
      <w:marBottom w:val="0"/>
      <w:divBdr>
        <w:top w:val="none" w:sz="0" w:space="0" w:color="auto"/>
        <w:left w:val="none" w:sz="0" w:space="0" w:color="auto"/>
        <w:bottom w:val="none" w:sz="0" w:space="0" w:color="auto"/>
        <w:right w:val="none" w:sz="0" w:space="0" w:color="auto"/>
      </w:divBdr>
    </w:div>
    <w:div w:id="1339036817">
      <w:bodyDiv w:val="1"/>
      <w:marLeft w:val="0"/>
      <w:marRight w:val="0"/>
      <w:marTop w:val="0"/>
      <w:marBottom w:val="0"/>
      <w:divBdr>
        <w:top w:val="none" w:sz="0" w:space="0" w:color="auto"/>
        <w:left w:val="none" w:sz="0" w:space="0" w:color="auto"/>
        <w:bottom w:val="none" w:sz="0" w:space="0" w:color="auto"/>
        <w:right w:val="none" w:sz="0" w:space="0" w:color="auto"/>
      </w:divBdr>
    </w:div>
    <w:div w:id="1339194300">
      <w:bodyDiv w:val="1"/>
      <w:marLeft w:val="0"/>
      <w:marRight w:val="0"/>
      <w:marTop w:val="0"/>
      <w:marBottom w:val="0"/>
      <w:divBdr>
        <w:top w:val="none" w:sz="0" w:space="0" w:color="auto"/>
        <w:left w:val="none" w:sz="0" w:space="0" w:color="auto"/>
        <w:bottom w:val="none" w:sz="0" w:space="0" w:color="auto"/>
        <w:right w:val="none" w:sz="0" w:space="0" w:color="auto"/>
      </w:divBdr>
    </w:div>
    <w:div w:id="1340234487">
      <w:bodyDiv w:val="1"/>
      <w:marLeft w:val="0"/>
      <w:marRight w:val="0"/>
      <w:marTop w:val="0"/>
      <w:marBottom w:val="0"/>
      <w:divBdr>
        <w:top w:val="none" w:sz="0" w:space="0" w:color="auto"/>
        <w:left w:val="none" w:sz="0" w:space="0" w:color="auto"/>
        <w:bottom w:val="none" w:sz="0" w:space="0" w:color="auto"/>
        <w:right w:val="none" w:sz="0" w:space="0" w:color="auto"/>
      </w:divBdr>
    </w:div>
    <w:div w:id="1340423726">
      <w:bodyDiv w:val="1"/>
      <w:marLeft w:val="0"/>
      <w:marRight w:val="0"/>
      <w:marTop w:val="0"/>
      <w:marBottom w:val="0"/>
      <w:divBdr>
        <w:top w:val="none" w:sz="0" w:space="0" w:color="auto"/>
        <w:left w:val="none" w:sz="0" w:space="0" w:color="auto"/>
        <w:bottom w:val="none" w:sz="0" w:space="0" w:color="auto"/>
        <w:right w:val="none" w:sz="0" w:space="0" w:color="auto"/>
      </w:divBdr>
    </w:div>
    <w:div w:id="1342733496">
      <w:bodyDiv w:val="1"/>
      <w:marLeft w:val="0"/>
      <w:marRight w:val="0"/>
      <w:marTop w:val="0"/>
      <w:marBottom w:val="0"/>
      <w:divBdr>
        <w:top w:val="none" w:sz="0" w:space="0" w:color="auto"/>
        <w:left w:val="none" w:sz="0" w:space="0" w:color="auto"/>
        <w:bottom w:val="none" w:sz="0" w:space="0" w:color="auto"/>
        <w:right w:val="none" w:sz="0" w:space="0" w:color="auto"/>
      </w:divBdr>
    </w:div>
    <w:div w:id="1344164589">
      <w:bodyDiv w:val="1"/>
      <w:marLeft w:val="0"/>
      <w:marRight w:val="0"/>
      <w:marTop w:val="0"/>
      <w:marBottom w:val="0"/>
      <w:divBdr>
        <w:top w:val="none" w:sz="0" w:space="0" w:color="auto"/>
        <w:left w:val="none" w:sz="0" w:space="0" w:color="auto"/>
        <w:bottom w:val="none" w:sz="0" w:space="0" w:color="auto"/>
        <w:right w:val="none" w:sz="0" w:space="0" w:color="auto"/>
      </w:divBdr>
    </w:div>
    <w:div w:id="1346053934">
      <w:bodyDiv w:val="1"/>
      <w:marLeft w:val="0"/>
      <w:marRight w:val="0"/>
      <w:marTop w:val="0"/>
      <w:marBottom w:val="0"/>
      <w:divBdr>
        <w:top w:val="none" w:sz="0" w:space="0" w:color="auto"/>
        <w:left w:val="none" w:sz="0" w:space="0" w:color="auto"/>
        <w:bottom w:val="none" w:sz="0" w:space="0" w:color="auto"/>
        <w:right w:val="none" w:sz="0" w:space="0" w:color="auto"/>
      </w:divBdr>
    </w:div>
    <w:div w:id="1358848756">
      <w:bodyDiv w:val="1"/>
      <w:marLeft w:val="0"/>
      <w:marRight w:val="0"/>
      <w:marTop w:val="0"/>
      <w:marBottom w:val="0"/>
      <w:divBdr>
        <w:top w:val="none" w:sz="0" w:space="0" w:color="auto"/>
        <w:left w:val="none" w:sz="0" w:space="0" w:color="auto"/>
        <w:bottom w:val="none" w:sz="0" w:space="0" w:color="auto"/>
        <w:right w:val="none" w:sz="0" w:space="0" w:color="auto"/>
      </w:divBdr>
    </w:div>
    <w:div w:id="1358894331">
      <w:bodyDiv w:val="1"/>
      <w:marLeft w:val="0"/>
      <w:marRight w:val="0"/>
      <w:marTop w:val="0"/>
      <w:marBottom w:val="0"/>
      <w:divBdr>
        <w:top w:val="none" w:sz="0" w:space="0" w:color="auto"/>
        <w:left w:val="none" w:sz="0" w:space="0" w:color="auto"/>
        <w:bottom w:val="none" w:sz="0" w:space="0" w:color="auto"/>
        <w:right w:val="none" w:sz="0" w:space="0" w:color="auto"/>
      </w:divBdr>
    </w:div>
    <w:div w:id="1359425812">
      <w:bodyDiv w:val="1"/>
      <w:marLeft w:val="0"/>
      <w:marRight w:val="0"/>
      <w:marTop w:val="0"/>
      <w:marBottom w:val="0"/>
      <w:divBdr>
        <w:top w:val="none" w:sz="0" w:space="0" w:color="auto"/>
        <w:left w:val="none" w:sz="0" w:space="0" w:color="auto"/>
        <w:bottom w:val="none" w:sz="0" w:space="0" w:color="auto"/>
        <w:right w:val="none" w:sz="0" w:space="0" w:color="auto"/>
      </w:divBdr>
    </w:div>
    <w:div w:id="1359770214">
      <w:bodyDiv w:val="1"/>
      <w:marLeft w:val="0"/>
      <w:marRight w:val="0"/>
      <w:marTop w:val="0"/>
      <w:marBottom w:val="0"/>
      <w:divBdr>
        <w:top w:val="none" w:sz="0" w:space="0" w:color="auto"/>
        <w:left w:val="none" w:sz="0" w:space="0" w:color="auto"/>
        <w:bottom w:val="none" w:sz="0" w:space="0" w:color="auto"/>
        <w:right w:val="none" w:sz="0" w:space="0" w:color="auto"/>
      </w:divBdr>
    </w:div>
    <w:div w:id="1362514658">
      <w:bodyDiv w:val="1"/>
      <w:marLeft w:val="0"/>
      <w:marRight w:val="0"/>
      <w:marTop w:val="0"/>
      <w:marBottom w:val="0"/>
      <w:divBdr>
        <w:top w:val="none" w:sz="0" w:space="0" w:color="auto"/>
        <w:left w:val="none" w:sz="0" w:space="0" w:color="auto"/>
        <w:bottom w:val="none" w:sz="0" w:space="0" w:color="auto"/>
        <w:right w:val="none" w:sz="0" w:space="0" w:color="auto"/>
      </w:divBdr>
    </w:div>
    <w:div w:id="1363018408">
      <w:bodyDiv w:val="1"/>
      <w:marLeft w:val="0"/>
      <w:marRight w:val="0"/>
      <w:marTop w:val="0"/>
      <w:marBottom w:val="0"/>
      <w:divBdr>
        <w:top w:val="none" w:sz="0" w:space="0" w:color="auto"/>
        <w:left w:val="none" w:sz="0" w:space="0" w:color="auto"/>
        <w:bottom w:val="none" w:sz="0" w:space="0" w:color="auto"/>
        <w:right w:val="none" w:sz="0" w:space="0" w:color="auto"/>
      </w:divBdr>
    </w:div>
    <w:div w:id="1364213967">
      <w:bodyDiv w:val="1"/>
      <w:marLeft w:val="0"/>
      <w:marRight w:val="0"/>
      <w:marTop w:val="0"/>
      <w:marBottom w:val="0"/>
      <w:divBdr>
        <w:top w:val="none" w:sz="0" w:space="0" w:color="auto"/>
        <w:left w:val="none" w:sz="0" w:space="0" w:color="auto"/>
        <w:bottom w:val="none" w:sz="0" w:space="0" w:color="auto"/>
        <w:right w:val="none" w:sz="0" w:space="0" w:color="auto"/>
      </w:divBdr>
    </w:div>
    <w:div w:id="1367557390">
      <w:bodyDiv w:val="1"/>
      <w:marLeft w:val="0"/>
      <w:marRight w:val="0"/>
      <w:marTop w:val="0"/>
      <w:marBottom w:val="0"/>
      <w:divBdr>
        <w:top w:val="none" w:sz="0" w:space="0" w:color="auto"/>
        <w:left w:val="none" w:sz="0" w:space="0" w:color="auto"/>
        <w:bottom w:val="none" w:sz="0" w:space="0" w:color="auto"/>
        <w:right w:val="none" w:sz="0" w:space="0" w:color="auto"/>
      </w:divBdr>
    </w:div>
    <w:div w:id="1367678628">
      <w:bodyDiv w:val="1"/>
      <w:marLeft w:val="0"/>
      <w:marRight w:val="0"/>
      <w:marTop w:val="0"/>
      <w:marBottom w:val="0"/>
      <w:divBdr>
        <w:top w:val="none" w:sz="0" w:space="0" w:color="auto"/>
        <w:left w:val="none" w:sz="0" w:space="0" w:color="auto"/>
        <w:bottom w:val="none" w:sz="0" w:space="0" w:color="auto"/>
        <w:right w:val="none" w:sz="0" w:space="0" w:color="auto"/>
      </w:divBdr>
    </w:div>
    <w:div w:id="1368487433">
      <w:bodyDiv w:val="1"/>
      <w:marLeft w:val="0"/>
      <w:marRight w:val="0"/>
      <w:marTop w:val="0"/>
      <w:marBottom w:val="0"/>
      <w:divBdr>
        <w:top w:val="none" w:sz="0" w:space="0" w:color="auto"/>
        <w:left w:val="none" w:sz="0" w:space="0" w:color="auto"/>
        <w:bottom w:val="none" w:sz="0" w:space="0" w:color="auto"/>
        <w:right w:val="none" w:sz="0" w:space="0" w:color="auto"/>
      </w:divBdr>
    </w:div>
    <w:div w:id="1368985626">
      <w:bodyDiv w:val="1"/>
      <w:marLeft w:val="0"/>
      <w:marRight w:val="0"/>
      <w:marTop w:val="0"/>
      <w:marBottom w:val="0"/>
      <w:divBdr>
        <w:top w:val="none" w:sz="0" w:space="0" w:color="auto"/>
        <w:left w:val="none" w:sz="0" w:space="0" w:color="auto"/>
        <w:bottom w:val="none" w:sz="0" w:space="0" w:color="auto"/>
        <w:right w:val="none" w:sz="0" w:space="0" w:color="auto"/>
      </w:divBdr>
    </w:div>
    <w:div w:id="1370254774">
      <w:bodyDiv w:val="1"/>
      <w:marLeft w:val="0"/>
      <w:marRight w:val="0"/>
      <w:marTop w:val="0"/>
      <w:marBottom w:val="0"/>
      <w:divBdr>
        <w:top w:val="none" w:sz="0" w:space="0" w:color="auto"/>
        <w:left w:val="none" w:sz="0" w:space="0" w:color="auto"/>
        <w:bottom w:val="none" w:sz="0" w:space="0" w:color="auto"/>
        <w:right w:val="none" w:sz="0" w:space="0" w:color="auto"/>
      </w:divBdr>
    </w:div>
    <w:div w:id="1376077315">
      <w:bodyDiv w:val="1"/>
      <w:marLeft w:val="0"/>
      <w:marRight w:val="0"/>
      <w:marTop w:val="0"/>
      <w:marBottom w:val="0"/>
      <w:divBdr>
        <w:top w:val="none" w:sz="0" w:space="0" w:color="auto"/>
        <w:left w:val="none" w:sz="0" w:space="0" w:color="auto"/>
        <w:bottom w:val="none" w:sz="0" w:space="0" w:color="auto"/>
        <w:right w:val="none" w:sz="0" w:space="0" w:color="auto"/>
      </w:divBdr>
    </w:div>
    <w:div w:id="1377047472">
      <w:bodyDiv w:val="1"/>
      <w:marLeft w:val="0"/>
      <w:marRight w:val="0"/>
      <w:marTop w:val="0"/>
      <w:marBottom w:val="0"/>
      <w:divBdr>
        <w:top w:val="none" w:sz="0" w:space="0" w:color="auto"/>
        <w:left w:val="none" w:sz="0" w:space="0" w:color="auto"/>
        <w:bottom w:val="none" w:sz="0" w:space="0" w:color="auto"/>
        <w:right w:val="none" w:sz="0" w:space="0" w:color="auto"/>
      </w:divBdr>
    </w:div>
    <w:div w:id="1377267763">
      <w:bodyDiv w:val="1"/>
      <w:marLeft w:val="0"/>
      <w:marRight w:val="0"/>
      <w:marTop w:val="0"/>
      <w:marBottom w:val="0"/>
      <w:divBdr>
        <w:top w:val="none" w:sz="0" w:space="0" w:color="auto"/>
        <w:left w:val="none" w:sz="0" w:space="0" w:color="auto"/>
        <w:bottom w:val="none" w:sz="0" w:space="0" w:color="auto"/>
        <w:right w:val="none" w:sz="0" w:space="0" w:color="auto"/>
      </w:divBdr>
    </w:div>
    <w:div w:id="1378965614">
      <w:bodyDiv w:val="1"/>
      <w:marLeft w:val="0"/>
      <w:marRight w:val="0"/>
      <w:marTop w:val="0"/>
      <w:marBottom w:val="0"/>
      <w:divBdr>
        <w:top w:val="none" w:sz="0" w:space="0" w:color="auto"/>
        <w:left w:val="none" w:sz="0" w:space="0" w:color="auto"/>
        <w:bottom w:val="none" w:sz="0" w:space="0" w:color="auto"/>
        <w:right w:val="none" w:sz="0" w:space="0" w:color="auto"/>
      </w:divBdr>
    </w:div>
    <w:div w:id="1382287466">
      <w:bodyDiv w:val="1"/>
      <w:marLeft w:val="0"/>
      <w:marRight w:val="0"/>
      <w:marTop w:val="0"/>
      <w:marBottom w:val="0"/>
      <w:divBdr>
        <w:top w:val="none" w:sz="0" w:space="0" w:color="auto"/>
        <w:left w:val="none" w:sz="0" w:space="0" w:color="auto"/>
        <w:bottom w:val="none" w:sz="0" w:space="0" w:color="auto"/>
        <w:right w:val="none" w:sz="0" w:space="0" w:color="auto"/>
      </w:divBdr>
    </w:div>
    <w:div w:id="1384059441">
      <w:bodyDiv w:val="1"/>
      <w:marLeft w:val="0"/>
      <w:marRight w:val="0"/>
      <w:marTop w:val="0"/>
      <w:marBottom w:val="0"/>
      <w:divBdr>
        <w:top w:val="none" w:sz="0" w:space="0" w:color="auto"/>
        <w:left w:val="none" w:sz="0" w:space="0" w:color="auto"/>
        <w:bottom w:val="none" w:sz="0" w:space="0" w:color="auto"/>
        <w:right w:val="none" w:sz="0" w:space="0" w:color="auto"/>
      </w:divBdr>
    </w:div>
    <w:div w:id="1386758620">
      <w:bodyDiv w:val="1"/>
      <w:marLeft w:val="0"/>
      <w:marRight w:val="0"/>
      <w:marTop w:val="0"/>
      <w:marBottom w:val="0"/>
      <w:divBdr>
        <w:top w:val="none" w:sz="0" w:space="0" w:color="auto"/>
        <w:left w:val="none" w:sz="0" w:space="0" w:color="auto"/>
        <w:bottom w:val="none" w:sz="0" w:space="0" w:color="auto"/>
        <w:right w:val="none" w:sz="0" w:space="0" w:color="auto"/>
      </w:divBdr>
    </w:div>
    <w:div w:id="1387530571">
      <w:bodyDiv w:val="1"/>
      <w:marLeft w:val="0"/>
      <w:marRight w:val="0"/>
      <w:marTop w:val="0"/>
      <w:marBottom w:val="0"/>
      <w:divBdr>
        <w:top w:val="none" w:sz="0" w:space="0" w:color="auto"/>
        <w:left w:val="none" w:sz="0" w:space="0" w:color="auto"/>
        <w:bottom w:val="none" w:sz="0" w:space="0" w:color="auto"/>
        <w:right w:val="none" w:sz="0" w:space="0" w:color="auto"/>
      </w:divBdr>
    </w:div>
    <w:div w:id="1387534281">
      <w:bodyDiv w:val="1"/>
      <w:marLeft w:val="0"/>
      <w:marRight w:val="0"/>
      <w:marTop w:val="0"/>
      <w:marBottom w:val="0"/>
      <w:divBdr>
        <w:top w:val="none" w:sz="0" w:space="0" w:color="auto"/>
        <w:left w:val="none" w:sz="0" w:space="0" w:color="auto"/>
        <w:bottom w:val="none" w:sz="0" w:space="0" w:color="auto"/>
        <w:right w:val="none" w:sz="0" w:space="0" w:color="auto"/>
      </w:divBdr>
    </w:div>
    <w:div w:id="1392264804">
      <w:bodyDiv w:val="1"/>
      <w:marLeft w:val="0"/>
      <w:marRight w:val="0"/>
      <w:marTop w:val="0"/>
      <w:marBottom w:val="0"/>
      <w:divBdr>
        <w:top w:val="none" w:sz="0" w:space="0" w:color="auto"/>
        <w:left w:val="none" w:sz="0" w:space="0" w:color="auto"/>
        <w:bottom w:val="none" w:sz="0" w:space="0" w:color="auto"/>
        <w:right w:val="none" w:sz="0" w:space="0" w:color="auto"/>
      </w:divBdr>
    </w:div>
    <w:div w:id="1392731173">
      <w:bodyDiv w:val="1"/>
      <w:marLeft w:val="0"/>
      <w:marRight w:val="0"/>
      <w:marTop w:val="0"/>
      <w:marBottom w:val="0"/>
      <w:divBdr>
        <w:top w:val="none" w:sz="0" w:space="0" w:color="auto"/>
        <w:left w:val="none" w:sz="0" w:space="0" w:color="auto"/>
        <w:bottom w:val="none" w:sz="0" w:space="0" w:color="auto"/>
        <w:right w:val="none" w:sz="0" w:space="0" w:color="auto"/>
      </w:divBdr>
    </w:div>
    <w:div w:id="1393651384">
      <w:bodyDiv w:val="1"/>
      <w:marLeft w:val="0"/>
      <w:marRight w:val="0"/>
      <w:marTop w:val="0"/>
      <w:marBottom w:val="0"/>
      <w:divBdr>
        <w:top w:val="none" w:sz="0" w:space="0" w:color="auto"/>
        <w:left w:val="none" w:sz="0" w:space="0" w:color="auto"/>
        <w:bottom w:val="none" w:sz="0" w:space="0" w:color="auto"/>
        <w:right w:val="none" w:sz="0" w:space="0" w:color="auto"/>
      </w:divBdr>
    </w:div>
    <w:div w:id="1395666166">
      <w:bodyDiv w:val="1"/>
      <w:marLeft w:val="0"/>
      <w:marRight w:val="0"/>
      <w:marTop w:val="0"/>
      <w:marBottom w:val="0"/>
      <w:divBdr>
        <w:top w:val="none" w:sz="0" w:space="0" w:color="auto"/>
        <w:left w:val="none" w:sz="0" w:space="0" w:color="auto"/>
        <w:bottom w:val="none" w:sz="0" w:space="0" w:color="auto"/>
        <w:right w:val="none" w:sz="0" w:space="0" w:color="auto"/>
      </w:divBdr>
    </w:div>
    <w:div w:id="1396006684">
      <w:bodyDiv w:val="1"/>
      <w:marLeft w:val="0"/>
      <w:marRight w:val="0"/>
      <w:marTop w:val="0"/>
      <w:marBottom w:val="0"/>
      <w:divBdr>
        <w:top w:val="none" w:sz="0" w:space="0" w:color="auto"/>
        <w:left w:val="none" w:sz="0" w:space="0" w:color="auto"/>
        <w:bottom w:val="none" w:sz="0" w:space="0" w:color="auto"/>
        <w:right w:val="none" w:sz="0" w:space="0" w:color="auto"/>
      </w:divBdr>
    </w:div>
    <w:div w:id="1399551893">
      <w:bodyDiv w:val="1"/>
      <w:marLeft w:val="0"/>
      <w:marRight w:val="0"/>
      <w:marTop w:val="0"/>
      <w:marBottom w:val="0"/>
      <w:divBdr>
        <w:top w:val="none" w:sz="0" w:space="0" w:color="auto"/>
        <w:left w:val="none" w:sz="0" w:space="0" w:color="auto"/>
        <w:bottom w:val="none" w:sz="0" w:space="0" w:color="auto"/>
        <w:right w:val="none" w:sz="0" w:space="0" w:color="auto"/>
      </w:divBdr>
    </w:div>
    <w:div w:id="1399598792">
      <w:bodyDiv w:val="1"/>
      <w:marLeft w:val="0"/>
      <w:marRight w:val="0"/>
      <w:marTop w:val="0"/>
      <w:marBottom w:val="0"/>
      <w:divBdr>
        <w:top w:val="none" w:sz="0" w:space="0" w:color="auto"/>
        <w:left w:val="none" w:sz="0" w:space="0" w:color="auto"/>
        <w:bottom w:val="none" w:sz="0" w:space="0" w:color="auto"/>
        <w:right w:val="none" w:sz="0" w:space="0" w:color="auto"/>
      </w:divBdr>
    </w:div>
    <w:div w:id="1401363139">
      <w:bodyDiv w:val="1"/>
      <w:marLeft w:val="0"/>
      <w:marRight w:val="0"/>
      <w:marTop w:val="0"/>
      <w:marBottom w:val="0"/>
      <w:divBdr>
        <w:top w:val="none" w:sz="0" w:space="0" w:color="auto"/>
        <w:left w:val="none" w:sz="0" w:space="0" w:color="auto"/>
        <w:bottom w:val="none" w:sz="0" w:space="0" w:color="auto"/>
        <w:right w:val="none" w:sz="0" w:space="0" w:color="auto"/>
      </w:divBdr>
    </w:div>
    <w:div w:id="1401558379">
      <w:bodyDiv w:val="1"/>
      <w:marLeft w:val="0"/>
      <w:marRight w:val="0"/>
      <w:marTop w:val="0"/>
      <w:marBottom w:val="0"/>
      <w:divBdr>
        <w:top w:val="none" w:sz="0" w:space="0" w:color="auto"/>
        <w:left w:val="none" w:sz="0" w:space="0" w:color="auto"/>
        <w:bottom w:val="none" w:sz="0" w:space="0" w:color="auto"/>
        <w:right w:val="none" w:sz="0" w:space="0" w:color="auto"/>
      </w:divBdr>
    </w:div>
    <w:div w:id="1401904197">
      <w:bodyDiv w:val="1"/>
      <w:marLeft w:val="0"/>
      <w:marRight w:val="0"/>
      <w:marTop w:val="0"/>
      <w:marBottom w:val="0"/>
      <w:divBdr>
        <w:top w:val="none" w:sz="0" w:space="0" w:color="auto"/>
        <w:left w:val="none" w:sz="0" w:space="0" w:color="auto"/>
        <w:bottom w:val="none" w:sz="0" w:space="0" w:color="auto"/>
        <w:right w:val="none" w:sz="0" w:space="0" w:color="auto"/>
      </w:divBdr>
    </w:div>
    <w:div w:id="1402412014">
      <w:bodyDiv w:val="1"/>
      <w:marLeft w:val="0"/>
      <w:marRight w:val="0"/>
      <w:marTop w:val="0"/>
      <w:marBottom w:val="0"/>
      <w:divBdr>
        <w:top w:val="none" w:sz="0" w:space="0" w:color="auto"/>
        <w:left w:val="none" w:sz="0" w:space="0" w:color="auto"/>
        <w:bottom w:val="none" w:sz="0" w:space="0" w:color="auto"/>
        <w:right w:val="none" w:sz="0" w:space="0" w:color="auto"/>
      </w:divBdr>
    </w:div>
    <w:div w:id="1402828953">
      <w:bodyDiv w:val="1"/>
      <w:marLeft w:val="0"/>
      <w:marRight w:val="0"/>
      <w:marTop w:val="0"/>
      <w:marBottom w:val="0"/>
      <w:divBdr>
        <w:top w:val="none" w:sz="0" w:space="0" w:color="auto"/>
        <w:left w:val="none" w:sz="0" w:space="0" w:color="auto"/>
        <w:bottom w:val="none" w:sz="0" w:space="0" w:color="auto"/>
        <w:right w:val="none" w:sz="0" w:space="0" w:color="auto"/>
      </w:divBdr>
    </w:div>
    <w:div w:id="1406220205">
      <w:bodyDiv w:val="1"/>
      <w:marLeft w:val="0"/>
      <w:marRight w:val="0"/>
      <w:marTop w:val="0"/>
      <w:marBottom w:val="0"/>
      <w:divBdr>
        <w:top w:val="none" w:sz="0" w:space="0" w:color="auto"/>
        <w:left w:val="none" w:sz="0" w:space="0" w:color="auto"/>
        <w:bottom w:val="none" w:sz="0" w:space="0" w:color="auto"/>
        <w:right w:val="none" w:sz="0" w:space="0" w:color="auto"/>
      </w:divBdr>
    </w:div>
    <w:div w:id="1406412516">
      <w:bodyDiv w:val="1"/>
      <w:marLeft w:val="0"/>
      <w:marRight w:val="0"/>
      <w:marTop w:val="0"/>
      <w:marBottom w:val="0"/>
      <w:divBdr>
        <w:top w:val="none" w:sz="0" w:space="0" w:color="auto"/>
        <w:left w:val="none" w:sz="0" w:space="0" w:color="auto"/>
        <w:bottom w:val="none" w:sz="0" w:space="0" w:color="auto"/>
        <w:right w:val="none" w:sz="0" w:space="0" w:color="auto"/>
      </w:divBdr>
    </w:div>
    <w:div w:id="1406416849">
      <w:bodyDiv w:val="1"/>
      <w:marLeft w:val="0"/>
      <w:marRight w:val="0"/>
      <w:marTop w:val="0"/>
      <w:marBottom w:val="0"/>
      <w:divBdr>
        <w:top w:val="none" w:sz="0" w:space="0" w:color="auto"/>
        <w:left w:val="none" w:sz="0" w:space="0" w:color="auto"/>
        <w:bottom w:val="none" w:sz="0" w:space="0" w:color="auto"/>
        <w:right w:val="none" w:sz="0" w:space="0" w:color="auto"/>
      </w:divBdr>
    </w:div>
    <w:div w:id="1406537955">
      <w:bodyDiv w:val="1"/>
      <w:marLeft w:val="0"/>
      <w:marRight w:val="0"/>
      <w:marTop w:val="0"/>
      <w:marBottom w:val="0"/>
      <w:divBdr>
        <w:top w:val="none" w:sz="0" w:space="0" w:color="auto"/>
        <w:left w:val="none" w:sz="0" w:space="0" w:color="auto"/>
        <w:bottom w:val="none" w:sz="0" w:space="0" w:color="auto"/>
        <w:right w:val="none" w:sz="0" w:space="0" w:color="auto"/>
      </w:divBdr>
    </w:div>
    <w:div w:id="1408183346">
      <w:bodyDiv w:val="1"/>
      <w:marLeft w:val="0"/>
      <w:marRight w:val="0"/>
      <w:marTop w:val="0"/>
      <w:marBottom w:val="0"/>
      <w:divBdr>
        <w:top w:val="none" w:sz="0" w:space="0" w:color="auto"/>
        <w:left w:val="none" w:sz="0" w:space="0" w:color="auto"/>
        <w:bottom w:val="none" w:sz="0" w:space="0" w:color="auto"/>
        <w:right w:val="none" w:sz="0" w:space="0" w:color="auto"/>
      </w:divBdr>
    </w:div>
    <w:div w:id="1409033662">
      <w:bodyDiv w:val="1"/>
      <w:marLeft w:val="0"/>
      <w:marRight w:val="0"/>
      <w:marTop w:val="0"/>
      <w:marBottom w:val="0"/>
      <w:divBdr>
        <w:top w:val="none" w:sz="0" w:space="0" w:color="auto"/>
        <w:left w:val="none" w:sz="0" w:space="0" w:color="auto"/>
        <w:bottom w:val="none" w:sz="0" w:space="0" w:color="auto"/>
        <w:right w:val="none" w:sz="0" w:space="0" w:color="auto"/>
      </w:divBdr>
    </w:div>
    <w:div w:id="1410079118">
      <w:bodyDiv w:val="1"/>
      <w:marLeft w:val="0"/>
      <w:marRight w:val="0"/>
      <w:marTop w:val="0"/>
      <w:marBottom w:val="0"/>
      <w:divBdr>
        <w:top w:val="none" w:sz="0" w:space="0" w:color="auto"/>
        <w:left w:val="none" w:sz="0" w:space="0" w:color="auto"/>
        <w:bottom w:val="none" w:sz="0" w:space="0" w:color="auto"/>
        <w:right w:val="none" w:sz="0" w:space="0" w:color="auto"/>
      </w:divBdr>
    </w:div>
    <w:div w:id="1414470512">
      <w:bodyDiv w:val="1"/>
      <w:marLeft w:val="0"/>
      <w:marRight w:val="0"/>
      <w:marTop w:val="0"/>
      <w:marBottom w:val="0"/>
      <w:divBdr>
        <w:top w:val="none" w:sz="0" w:space="0" w:color="auto"/>
        <w:left w:val="none" w:sz="0" w:space="0" w:color="auto"/>
        <w:bottom w:val="none" w:sz="0" w:space="0" w:color="auto"/>
        <w:right w:val="none" w:sz="0" w:space="0" w:color="auto"/>
      </w:divBdr>
    </w:div>
    <w:div w:id="1416972103">
      <w:bodyDiv w:val="1"/>
      <w:marLeft w:val="0"/>
      <w:marRight w:val="0"/>
      <w:marTop w:val="0"/>
      <w:marBottom w:val="0"/>
      <w:divBdr>
        <w:top w:val="none" w:sz="0" w:space="0" w:color="auto"/>
        <w:left w:val="none" w:sz="0" w:space="0" w:color="auto"/>
        <w:bottom w:val="none" w:sz="0" w:space="0" w:color="auto"/>
        <w:right w:val="none" w:sz="0" w:space="0" w:color="auto"/>
      </w:divBdr>
    </w:div>
    <w:div w:id="1418332305">
      <w:bodyDiv w:val="1"/>
      <w:marLeft w:val="0"/>
      <w:marRight w:val="0"/>
      <w:marTop w:val="0"/>
      <w:marBottom w:val="0"/>
      <w:divBdr>
        <w:top w:val="none" w:sz="0" w:space="0" w:color="auto"/>
        <w:left w:val="none" w:sz="0" w:space="0" w:color="auto"/>
        <w:bottom w:val="none" w:sz="0" w:space="0" w:color="auto"/>
        <w:right w:val="none" w:sz="0" w:space="0" w:color="auto"/>
      </w:divBdr>
    </w:div>
    <w:div w:id="1419255919">
      <w:bodyDiv w:val="1"/>
      <w:marLeft w:val="0"/>
      <w:marRight w:val="0"/>
      <w:marTop w:val="0"/>
      <w:marBottom w:val="0"/>
      <w:divBdr>
        <w:top w:val="none" w:sz="0" w:space="0" w:color="auto"/>
        <w:left w:val="none" w:sz="0" w:space="0" w:color="auto"/>
        <w:bottom w:val="none" w:sz="0" w:space="0" w:color="auto"/>
        <w:right w:val="none" w:sz="0" w:space="0" w:color="auto"/>
      </w:divBdr>
    </w:div>
    <w:div w:id="1422871201">
      <w:bodyDiv w:val="1"/>
      <w:marLeft w:val="0"/>
      <w:marRight w:val="0"/>
      <w:marTop w:val="0"/>
      <w:marBottom w:val="0"/>
      <w:divBdr>
        <w:top w:val="none" w:sz="0" w:space="0" w:color="auto"/>
        <w:left w:val="none" w:sz="0" w:space="0" w:color="auto"/>
        <w:bottom w:val="none" w:sz="0" w:space="0" w:color="auto"/>
        <w:right w:val="none" w:sz="0" w:space="0" w:color="auto"/>
      </w:divBdr>
    </w:div>
    <w:div w:id="1425494347">
      <w:bodyDiv w:val="1"/>
      <w:marLeft w:val="0"/>
      <w:marRight w:val="0"/>
      <w:marTop w:val="0"/>
      <w:marBottom w:val="0"/>
      <w:divBdr>
        <w:top w:val="none" w:sz="0" w:space="0" w:color="auto"/>
        <w:left w:val="none" w:sz="0" w:space="0" w:color="auto"/>
        <w:bottom w:val="none" w:sz="0" w:space="0" w:color="auto"/>
        <w:right w:val="none" w:sz="0" w:space="0" w:color="auto"/>
      </w:divBdr>
    </w:div>
    <w:div w:id="1425802243">
      <w:bodyDiv w:val="1"/>
      <w:marLeft w:val="0"/>
      <w:marRight w:val="0"/>
      <w:marTop w:val="0"/>
      <w:marBottom w:val="0"/>
      <w:divBdr>
        <w:top w:val="none" w:sz="0" w:space="0" w:color="auto"/>
        <w:left w:val="none" w:sz="0" w:space="0" w:color="auto"/>
        <w:bottom w:val="none" w:sz="0" w:space="0" w:color="auto"/>
        <w:right w:val="none" w:sz="0" w:space="0" w:color="auto"/>
      </w:divBdr>
    </w:div>
    <w:div w:id="1427729647">
      <w:bodyDiv w:val="1"/>
      <w:marLeft w:val="0"/>
      <w:marRight w:val="0"/>
      <w:marTop w:val="0"/>
      <w:marBottom w:val="0"/>
      <w:divBdr>
        <w:top w:val="none" w:sz="0" w:space="0" w:color="auto"/>
        <w:left w:val="none" w:sz="0" w:space="0" w:color="auto"/>
        <w:bottom w:val="none" w:sz="0" w:space="0" w:color="auto"/>
        <w:right w:val="none" w:sz="0" w:space="0" w:color="auto"/>
      </w:divBdr>
    </w:div>
    <w:div w:id="1427846463">
      <w:bodyDiv w:val="1"/>
      <w:marLeft w:val="0"/>
      <w:marRight w:val="0"/>
      <w:marTop w:val="0"/>
      <w:marBottom w:val="0"/>
      <w:divBdr>
        <w:top w:val="none" w:sz="0" w:space="0" w:color="auto"/>
        <w:left w:val="none" w:sz="0" w:space="0" w:color="auto"/>
        <w:bottom w:val="none" w:sz="0" w:space="0" w:color="auto"/>
        <w:right w:val="none" w:sz="0" w:space="0" w:color="auto"/>
      </w:divBdr>
    </w:div>
    <w:div w:id="1430274633">
      <w:bodyDiv w:val="1"/>
      <w:marLeft w:val="0"/>
      <w:marRight w:val="0"/>
      <w:marTop w:val="0"/>
      <w:marBottom w:val="0"/>
      <w:divBdr>
        <w:top w:val="none" w:sz="0" w:space="0" w:color="auto"/>
        <w:left w:val="none" w:sz="0" w:space="0" w:color="auto"/>
        <w:bottom w:val="none" w:sz="0" w:space="0" w:color="auto"/>
        <w:right w:val="none" w:sz="0" w:space="0" w:color="auto"/>
      </w:divBdr>
    </w:div>
    <w:div w:id="1430616351">
      <w:bodyDiv w:val="1"/>
      <w:marLeft w:val="0"/>
      <w:marRight w:val="0"/>
      <w:marTop w:val="0"/>
      <w:marBottom w:val="0"/>
      <w:divBdr>
        <w:top w:val="none" w:sz="0" w:space="0" w:color="auto"/>
        <w:left w:val="none" w:sz="0" w:space="0" w:color="auto"/>
        <w:bottom w:val="none" w:sz="0" w:space="0" w:color="auto"/>
        <w:right w:val="none" w:sz="0" w:space="0" w:color="auto"/>
      </w:divBdr>
    </w:div>
    <w:div w:id="1430736812">
      <w:bodyDiv w:val="1"/>
      <w:marLeft w:val="0"/>
      <w:marRight w:val="0"/>
      <w:marTop w:val="0"/>
      <w:marBottom w:val="0"/>
      <w:divBdr>
        <w:top w:val="none" w:sz="0" w:space="0" w:color="auto"/>
        <w:left w:val="none" w:sz="0" w:space="0" w:color="auto"/>
        <w:bottom w:val="none" w:sz="0" w:space="0" w:color="auto"/>
        <w:right w:val="none" w:sz="0" w:space="0" w:color="auto"/>
      </w:divBdr>
    </w:div>
    <w:div w:id="1431122053">
      <w:bodyDiv w:val="1"/>
      <w:marLeft w:val="0"/>
      <w:marRight w:val="0"/>
      <w:marTop w:val="0"/>
      <w:marBottom w:val="0"/>
      <w:divBdr>
        <w:top w:val="none" w:sz="0" w:space="0" w:color="auto"/>
        <w:left w:val="none" w:sz="0" w:space="0" w:color="auto"/>
        <w:bottom w:val="none" w:sz="0" w:space="0" w:color="auto"/>
        <w:right w:val="none" w:sz="0" w:space="0" w:color="auto"/>
      </w:divBdr>
    </w:div>
    <w:div w:id="1431392488">
      <w:bodyDiv w:val="1"/>
      <w:marLeft w:val="0"/>
      <w:marRight w:val="0"/>
      <w:marTop w:val="0"/>
      <w:marBottom w:val="0"/>
      <w:divBdr>
        <w:top w:val="none" w:sz="0" w:space="0" w:color="auto"/>
        <w:left w:val="none" w:sz="0" w:space="0" w:color="auto"/>
        <w:bottom w:val="none" w:sz="0" w:space="0" w:color="auto"/>
        <w:right w:val="none" w:sz="0" w:space="0" w:color="auto"/>
      </w:divBdr>
    </w:div>
    <w:div w:id="1432970482">
      <w:bodyDiv w:val="1"/>
      <w:marLeft w:val="0"/>
      <w:marRight w:val="0"/>
      <w:marTop w:val="0"/>
      <w:marBottom w:val="0"/>
      <w:divBdr>
        <w:top w:val="none" w:sz="0" w:space="0" w:color="auto"/>
        <w:left w:val="none" w:sz="0" w:space="0" w:color="auto"/>
        <w:bottom w:val="none" w:sz="0" w:space="0" w:color="auto"/>
        <w:right w:val="none" w:sz="0" w:space="0" w:color="auto"/>
      </w:divBdr>
    </w:div>
    <w:div w:id="1433479941">
      <w:bodyDiv w:val="1"/>
      <w:marLeft w:val="0"/>
      <w:marRight w:val="0"/>
      <w:marTop w:val="0"/>
      <w:marBottom w:val="0"/>
      <w:divBdr>
        <w:top w:val="none" w:sz="0" w:space="0" w:color="auto"/>
        <w:left w:val="none" w:sz="0" w:space="0" w:color="auto"/>
        <w:bottom w:val="none" w:sz="0" w:space="0" w:color="auto"/>
        <w:right w:val="none" w:sz="0" w:space="0" w:color="auto"/>
      </w:divBdr>
    </w:div>
    <w:div w:id="1434085060">
      <w:bodyDiv w:val="1"/>
      <w:marLeft w:val="0"/>
      <w:marRight w:val="0"/>
      <w:marTop w:val="0"/>
      <w:marBottom w:val="0"/>
      <w:divBdr>
        <w:top w:val="none" w:sz="0" w:space="0" w:color="auto"/>
        <w:left w:val="none" w:sz="0" w:space="0" w:color="auto"/>
        <w:bottom w:val="none" w:sz="0" w:space="0" w:color="auto"/>
        <w:right w:val="none" w:sz="0" w:space="0" w:color="auto"/>
      </w:divBdr>
    </w:div>
    <w:div w:id="1434394654">
      <w:bodyDiv w:val="1"/>
      <w:marLeft w:val="0"/>
      <w:marRight w:val="0"/>
      <w:marTop w:val="0"/>
      <w:marBottom w:val="0"/>
      <w:divBdr>
        <w:top w:val="none" w:sz="0" w:space="0" w:color="auto"/>
        <w:left w:val="none" w:sz="0" w:space="0" w:color="auto"/>
        <w:bottom w:val="none" w:sz="0" w:space="0" w:color="auto"/>
        <w:right w:val="none" w:sz="0" w:space="0" w:color="auto"/>
      </w:divBdr>
    </w:div>
    <w:div w:id="1437753226">
      <w:bodyDiv w:val="1"/>
      <w:marLeft w:val="0"/>
      <w:marRight w:val="0"/>
      <w:marTop w:val="0"/>
      <w:marBottom w:val="0"/>
      <w:divBdr>
        <w:top w:val="none" w:sz="0" w:space="0" w:color="auto"/>
        <w:left w:val="none" w:sz="0" w:space="0" w:color="auto"/>
        <w:bottom w:val="none" w:sz="0" w:space="0" w:color="auto"/>
        <w:right w:val="none" w:sz="0" w:space="0" w:color="auto"/>
      </w:divBdr>
    </w:div>
    <w:div w:id="1438449851">
      <w:bodyDiv w:val="1"/>
      <w:marLeft w:val="0"/>
      <w:marRight w:val="0"/>
      <w:marTop w:val="0"/>
      <w:marBottom w:val="0"/>
      <w:divBdr>
        <w:top w:val="none" w:sz="0" w:space="0" w:color="auto"/>
        <w:left w:val="none" w:sz="0" w:space="0" w:color="auto"/>
        <w:bottom w:val="none" w:sz="0" w:space="0" w:color="auto"/>
        <w:right w:val="none" w:sz="0" w:space="0" w:color="auto"/>
      </w:divBdr>
    </w:div>
    <w:div w:id="1440222047">
      <w:bodyDiv w:val="1"/>
      <w:marLeft w:val="0"/>
      <w:marRight w:val="0"/>
      <w:marTop w:val="0"/>
      <w:marBottom w:val="0"/>
      <w:divBdr>
        <w:top w:val="none" w:sz="0" w:space="0" w:color="auto"/>
        <w:left w:val="none" w:sz="0" w:space="0" w:color="auto"/>
        <w:bottom w:val="none" w:sz="0" w:space="0" w:color="auto"/>
        <w:right w:val="none" w:sz="0" w:space="0" w:color="auto"/>
      </w:divBdr>
    </w:div>
    <w:div w:id="1442532596">
      <w:bodyDiv w:val="1"/>
      <w:marLeft w:val="0"/>
      <w:marRight w:val="0"/>
      <w:marTop w:val="0"/>
      <w:marBottom w:val="0"/>
      <w:divBdr>
        <w:top w:val="none" w:sz="0" w:space="0" w:color="auto"/>
        <w:left w:val="none" w:sz="0" w:space="0" w:color="auto"/>
        <w:bottom w:val="none" w:sz="0" w:space="0" w:color="auto"/>
        <w:right w:val="none" w:sz="0" w:space="0" w:color="auto"/>
      </w:divBdr>
    </w:div>
    <w:div w:id="1442844696">
      <w:bodyDiv w:val="1"/>
      <w:marLeft w:val="0"/>
      <w:marRight w:val="0"/>
      <w:marTop w:val="0"/>
      <w:marBottom w:val="0"/>
      <w:divBdr>
        <w:top w:val="none" w:sz="0" w:space="0" w:color="auto"/>
        <w:left w:val="none" w:sz="0" w:space="0" w:color="auto"/>
        <w:bottom w:val="none" w:sz="0" w:space="0" w:color="auto"/>
        <w:right w:val="none" w:sz="0" w:space="0" w:color="auto"/>
      </w:divBdr>
    </w:div>
    <w:div w:id="1443958186">
      <w:bodyDiv w:val="1"/>
      <w:marLeft w:val="0"/>
      <w:marRight w:val="0"/>
      <w:marTop w:val="0"/>
      <w:marBottom w:val="0"/>
      <w:divBdr>
        <w:top w:val="none" w:sz="0" w:space="0" w:color="auto"/>
        <w:left w:val="none" w:sz="0" w:space="0" w:color="auto"/>
        <w:bottom w:val="none" w:sz="0" w:space="0" w:color="auto"/>
        <w:right w:val="none" w:sz="0" w:space="0" w:color="auto"/>
      </w:divBdr>
    </w:div>
    <w:div w:id="1446344716">
      <w:bodyDiv w:val="1"/>
      <w:marLeft w:val="0"/>
      <w:marRight w:val="0"/>
      <w:marTop w:val="0"/>
      <w:marBottom w:val="0"/>
      <w:divBdr>
        <w:top w:val="none" w:sz="0" w:space="0" w:color="auto"/>
        <w:left w:val="none" w:sz="0" w:space="0" w:color="auto"/>
        <w:bottom w:val="none" w:sz="0" w:space="0" w:color="auto"/>
        <w:right w:val="none" w:sz="0" w:space="0" w:color="auto"/>
      </w:divBdr>
    </w:div>
    <w:div w:id="1450323373">
      <w:bodyDiv w:val="1"/>
      <w:marLeft w:val="0"/>
      <w:marRight w:val="0"/>
      <w:marTop w:val="0"/>
      <w:marBottom w:val="0"/>
      <w:divBdr>
        <w:top w:val="none" w:sz="0" w:space="0" w:color="auto"/>
        <w:left w:val="none" w:sz="0" w:space="0" w:color="auto"/>
        <w:bottom w:val="none" w:sz="0" w:space="0" w:color="auto"/>
        <w:right w:val="none" w:sz="0" w:space="0" w:color="auto"/>
      </w:divBdr>
    </w:div>
    <w:div w:id="1450465238">
      <w:bodyDiv w:val="1"/>
      <w:marLeft w:val="0"/>
      <w:marRight w:val="0"/>
      <w:marTop w:val="0"/>
      <w:marBottom w:val="0"/>
      <w:divBdr>
        <w:top w:val="none" w:sz="0" w:space="0" w:color="auto"/>
        <w:left w:val="none" w:sz="0" w:space="0" w:color="auto"/>
        <w:bottom w:val="none" w:sz="0" w:space="0" w:color="auto"/>
        <w:right w:val="none" w:sz="0" w:space="0" w:color="auto"/>
      </w:divBdr>
    </w:div>
    <w:div w:id="1452555419">
      <w:bodyDiv w:val="1"/>
      <w:marLeft w:val="0"/>
      <w:marRight w:val="0"/>
      <w:marTop w:val="0"/>
      <w:marBottom w:val="0"/>
      <w:divBdr>
        <w:top w:val="none" w:sz="0" w:space="0" w:color="auto"/>
        <w:left w:val="none" w:sz="0" w:space="0" w:color="auto"/>
        <w:bottom w:val="none" w:sz="0" w:space="0" w:color="auto"/>
        <w:right w:val="none" w:sz="0" w:space="0" w:color="auto"/>
      </w:divBdr>
    </w:div>
    <w:div w:id="1457139983">
      <w:bodyDiv w:val="1"/>
      <w:marLeft w:val="0"/>
      <w:marRight w:val="0"/>
      <w:marTop w:val="0"/>
      <w:marBottom w:val="0"/>
      <w:divBdr>
        <w:top w:val="none" w:sz="0" w:space="0" w:color="auto"/>
        <w:left w:val="none" w:sz="0" w:space="0" w:color="auto"/>
        <w:bottom w:val="none" w:sz="0" w:space="0" w:color="auto"/>
        <w:right w:val="none" w:sz="0" w:space="0" w:color="auto"/>
      </w:divBdr>
    </w:div>
    <w:div w:id="1458837013">
      <w:bodyDiv w:val="1"/>
      <w:marLeft w:val="0"/>
      <w:marRight w:val="0"/>
      <w:marTop w:val="0"/>
      <w:marBottom w:val="0"/>
      <w:divBdr>
        <w:top w:val="none" w:sz="0" w:space="0" w:color="auto"/>
        <w:left w:val="none" w:sz="0" w:space="0" w:color="auto"/>
        <w:bottom w:val="none" w:sz="0" w:space="0" w:color="auto"/>
        <w:right w:val="none" w:sz="0" w:space="0" w:color="auto"/>
      </w:divBdr>
    </w:div>
    <w:div w:id="1464346854">
      <w:bodyDiv w:val="1"/>
      <w:marLeft w:val="0"/>
      <w:marRight w:val="0"/>
      <w:marTop w:val="0"/>
      <w:marBottom w:val="0"/>
      <w:divBdr>
        <w:top w:val="none" w:sz="0" w:space="0" w:color="auto"/>
        <w:left w:val="none" w:sz="0" w:space="0" w:color="auto"/>
        <w:bottom w:val="none" w:sz="0" w:space="0" w:color="auto"/>
        <w:right w:val="none" w:sz="0" w:space="0" w:color="auto"/>
      </w:divBdr>
    </w:div>
    <w:div w:id="1468623535">
      <w:bodyDiv w:val="1"/>
      <w:marLeft w:val="0"/>
      <w:marRight w:val="0"/>
      <w:marTop w:val="0"/>
      <w:marBottom w:val="0"/>
      <w:divBdr>
        <w:top w:val="none" w:sz="0" w:space="0" w:color="auto"/>
        <w:left w:val="none" w:sz="0" w:space="0" w:color="auto"/>
        <w:bottom w:val="none" w:sz="0" w:space="0" w:color="auto"/>
        <w:right w:val="none" w:sz="0" w:space="0" w:color="auto"/>
      </w:divBdr>
    </w:div>
    <w:div w:id="1470635439">
      <w:bodyDiv w:val="1"/>
      <w:marLeft w:val="0"/>
      <w:marRight w:val="0"/>
      <w:marTop w:val="0"/>
      <w:marBottom w:val="0"/>
      <w:divBdr>
        <w:top w:val="none" w:sz="0" w:space="0" w:color="auto"/>
        <w:left w:val="none" w:sz="0" w:space="0" w:color="auto"/>
        <w:bottom w:val="none" w:sz="0" w:space="0" w:color="auto"/>
        <w:right w:val="none" w:sz="0" w:space="0" w:color="auto"/>
      </w:divBdr>
    </w:div>
    <w:div w:id="1472290639">
      <w:bodyDiv w:val="1"/>
      <w:marLeft w:val="0"/>
      <w:marRight w:val="0"/>
      <w:marTop w:val="0"/>
      <w:marBottom w:val="0"/>
      <w:divBdr>
        <w:top w:val="none" w:sz="0" w:space="0" w:color="auto"/>
        <w:left w:val="none" w:sz="0" w:space="0" w:color="auto"/>
        <w:bottom w:val="none" w:sz="0" w:space="0" w:color="auto"/>
        <w:right w:val="none" w:sz="0" w:space="0" w:color="auto"/>
      </w:divBdr>
    </w:div>
    <w:div w:id="1473326919">
      <w:bodyDiv w:val="1"/>
      <w:marLeft w:val="0"/>
      <w:marRight w:val="0"/>
      <w:marTop w:val="0"/>
      <w:marBottom w:val="0"/>
      <w:divBdr>
        <w:top w:val="none" w:sz="0" w:space="0" w:color="auto"/>
        <w:left w:val="none" w:sz="0" w:space="0" w:color="auto"/>
        <w:bottom w:val="none" w:sz="0" w:space="0" w:color="auto"/>
        <w:right w:val="none" w:sz="0" w:space="0" w:color="auto"/>
      </w:divBdr>
    </w:div>
    <w:div w:id="1474911763">
      <w:bodyDiv w:val="1"/>
      <w:marLeft w:val="0"/>
      <w:marRight w:val="0"/>
      <w:marTop w:val="0"/>
      <w:marBottom w:val="0"/>
      <w:divBdr>
        <w:top w:val="none" w:sz="0" w:space="0" w:color="auto"/>
        <w:left w:val="none" w:sz="0" w:space="0" w:color="auto"/>
        <w:bottom w:val="none" w:sz="0" w:space="0" w:color="auto"/>
        <w:right w:val="none" w:sz="0" w:space="0" w:color="auto"/>
      </w:divBdr>
    </w:div>
    <w:div w:id="1475217788">
      <w:bodyDiv w:val="1"/>
      <w:marLeft w:val="0"/>
      <w:marRight w:val="0"/>
      <w:marTop w:val="0"/>
      <w:marBottom w:val="0"/>
      <w:divBdr>
        <w:top w:val="none" w:sz="0" w:space="0" w:color="auto"/>
        <w:left w:val="none" w:sz="0" w:space="0" w:color="auto"/>
        <w:bottom w:val="none" w:sz="0" w:space="0" w:color="auto"/>
        <w:right w:val="none" w:sz="0" w:space="0" w:color="auto"/>
      </w:divBdr>
    </w:div>
    <w:div w:id="1479571864">
      <w:bodyDiv w:val="1"/>
      <w:marLeft w:val="0"/>
      <w:marRight w:val="0"/>
      <w:marTop w:val="0"/>
      <w:marBottom w:val="0"/>
      <w:divBdr>
        <w:top w:val="none" w:sz="0" w:space="0" w:color="auto"/>
        <w:left w:val="none" w:sz="0" w:space="0" w:color="auto"/>
        <w:bottom w:val="none" w:sz="0" w:space="0" w:color="auto"/>
        <w:right w:val="none" w:sz="0" w:space="0" w:color="auto"/>
      </w:divBdr>
    </w:div>
    <w:div w:id="1479683292">
      <w:bodyDiv w:val="1"/>
      <w:marLeft w:val="0"/>
      <w:marRight w:val="0"/>
      <w:marTop w:val="0"/>
      <w:marBottom w:val="0"/>
      <w:divBdr>
        <w:top w:val="none" w:sz="0" w:space="0" w:color="auto"/>
        <w:left w:val="none" w:sz="0" w:space="0" w:color="auto"/>
        <w:bottom w:val="none" w:sz="0" w:space="0" w:color="auto"/>
        <w:right w:val="none" w:sz="0" w:space="0" w:color="auto"/>
      </w:divBdr>
    </w:div>
    <w:div w:id="1480417007">
      <w:bodyDiv w:val="1"/>
      <w:marLeft w:val="0"/>
      <w:marRight w:val="0"/>
      <w:marTop w:val="0"/>
      <w:marBottom w:val="0"/>
      <w:divBdr>
        <w:top w:val="none" w:sz="0" w:space="0" w:color="auto"/>
        <w:left w:val="none" w:sz="0" w:space="0" w:color="auto"/>
        <w:bottom w:val="none" w:sz="0" w:space="0" w:color="auto"/>
        <w:right w:val="none" w:sz="0" w:space="0" w:color="auto"/>
      </w:divBdr>
    </w:div>
    <w:div w:id="1481993677">
      <w:bodyDiv w:val="1"/>
      <w:marLeft w:val="0"/>
      <w:marRight w:val="0"/>
      <w:marTop w:val="0"/>
      <w:marBottom w:val="0"/>
      <w:divBdr>
        <w:top w:val="none" w:sz="0" w:space="0" w:color="auto"/>
        <w:left w:val="none" w:sz="0" w:space="0" w:color="auto"/>
        <w:bottom w:val="none" w:sz="0" w:space="0" w:color="auto"/>
        <w:right w:val="none" w:sz="0" w:space="0" w:color="auto"/>
      </w:divBdr>
    </w:div>
    <w:div w:id="1483616365">
      <w:bodyDiv w:val="1"/>
      <w:marLeft w:val="0"/>
      <w:marRight w:val="0"/>
      <w:marTop w:val="0"/>
      <w:marBottom w:val="0"/>
      <w:divBdr>
        <w:top w:val="none" w:sz="0" w:space="0" w:color="auto"/>
        <w:left w:val="none" w:sz="0" w:space="0" w:color="auto"/>
        <w:bottom w:val="none" w:sz="0" w:space="0" w:color="auto"/>
        <w:right w:val="none" w:sz="0" w:space="0" w:color="auto"/>
      </w:divBdr>
    </w:div>
    <w:div w:id="1484276986">
      <w:bodyDiv w:val="1"/>
      <w:marLeft w:val="0"/>
      <w:marRight w:val="0"/>
      <w:marTop w:val="0"/>
      <w:marBottom w:val="0"/>
      <w:divBdr>
        <w:top w:val="none" w:sz="0" w:space="0" w:color="auto"/>
        <w:left w:val="none" w:sz="0" w:space="0" w:color="auto"/>
        <w:bottom w:val="none" w:sz="0" w:space="0" w:color="auto"/>
        <w:right w:val="none" w:sz="0" w:space="0" w:color="auto"/>
      </w:divBdr>
    </w:div>
    <w:div w:id="1485001616">
      <w:bodyDiv w:val="1"/>
      <w:marLeft w:val="0"/>
      <w:marRight w:val="0"/>
      <w:marTop w:val="0"/>
      <w:marBottom w:val="0"/>
      <w:divBdr>
        <w:top w:val="none" w:sz="0" w:space="0" w:color="auto"/>
        <w:left w:val="none" w:sz="0" w:space="0" w:color="auto"/>
        <w:bottom w:val="none" w:sz="0" w:space="0" w:color="auto"/>
        <w:right w:val="none" w:sz="0" w:space="0" w:color="auto"/>
      </w:divBdr>
    </w:div>
    <w:div w:id="1486387894">
      <w:bodyDiv w:val="1"/>
      <w:marLeft w:val="0"/>
      <w:marRight w:val="0"/>
      <w:marTop w:val="0"/>
      <w:marBottom w:val="0"/>
      <w:divBdr>
        <w:top w:val="none" w:sz="0" w:space="0" w:color="auto"/>
        <w:left w:val="none" w:sz="0" w:space="0" w:color="auto"/>
        <w:bottom w:val="none" w:sz="0" w:space="0" w:color="auto"/>
        <w:right w:val="none" w:sz="0" w:space="0" w:color="auto"/>
      </w:divBdr>
    </w:div>
    <w:div w:id="1487432974">
      <w:bodyDiv w:val="1"/>
      <w:marLeft w:val="0"/>
      <w:marRight w:val="0"/>
      <w:marTop w:val="0"/>
      <w:marBottom w:val="0"/>
      <w:divBdr>
        <w:top w:val="none" w:sz="0" w:space="0" w:color="auto"/>
        <w:left w:val="none" w:sz="0" w:space="0" w:color="auto"/>
        <w:bottom w:val="none" w:sz="0" w:space="0" w:color="auto"/>
        <w:right w:val="none" w:sz="0" w:space="0" w:color="auto"/>
      </w:divBdr>
    </w:div>
    <w:div w:id="1488354109">
      <w:bodyDiv w:val="1"/>
      <w:marLeft w:val="0"/>
      <w:marRight w:val="0"/>
      <w:marTop w:val="0"/>
      <w:marBottom w:val="0"/>
      <w:divBdr>
        <w:top w:val="none" w:sz="0" w:space="0" w:color="auto"/>
        <w:left w:val="none" w:sz="0" w:space="0" w:color="auto"/>
        <w:bottom w:val="none" w:sz="0" w:space="0" w:color="auto"/>
        <w:right w:val="none" w:sz="0" w:space="0" w:color="auto"/>
      </w:divBdr>
    </w:div>
    <w:div w:id="1492941653">
      <w:bodyDiv w:val="1"/>
      <w:marLeft w:val="0"/>
      <w:marRight w:val="0"/>
      <w:marTop w:val="0"/>
      <w:marBottom w:val="0"/>
      <w:divBdr>
        <w:top w:val="none" w:sz="0" w:space="0" w:color="auto"/>
        <w:left w:val="none" w:sz="0" w:space="0" w:color="auto"/>
        <w:bottom w:val="none" w:sz="0" w:space="0" w:color="auto"/>
        <w:right w:val="none" w:sz="0" w:space="0" w:color="auto"/>
      </w:divBdr>
    </w:div>
    <w:div w:id="1493136622">
      <w:bodyDiv w:val="1"/>
      <w:marLeft w:val="0"/>
      <w:marRight w:val="0"/>
      <w:marTop w:val="0"/>
      <w:marBottom w:val="0"/>
      <w:divBdr>
        <w:top w:val="none" w:sz="0" w:space="0" w:color="auto"/>
        <w:left w:val="none" w:sz="0" w:space="0" w:color="auto"/>
        <w:bottom w:val="none" w:sz="0" w:space="0" w:color="auto"/>
        <w:right w:val="none" w:sz="0" w:space="0" w:color="auto"/>
      </w:divBdr>
    </w:div>
    <w:div w:id="1493989864">
      <w:bodyDiv w:val="1"/>
      <w:marLeft w:val="0"/>
      <w:marRight w:val="0"/>
      <w:marTop w:val="0"/>
      <w:marBottom w:val="0"/>
      <w:divBdr>
        <w:top w:val="none" w:sz="0" w:space="0" w:color="auto"/>
        <w:left w:val="none" w:sz="0" w:space="0" w:color="auto"/>
        <w:bottom w:val="none" w:sz="0" w:space="0" w:color="auto"/>
        <w:right w:val="none" w:sz="0" w:space="0" w:color="auto"/>
      </w:divBdr>
    </w:div>
    <w:div w:id="1495023514">
      <w:bodyDiv w:val="1"/>
      <w:marLeft w:val="0"/>
      <w:marRight w:val="0"/>
      <w:marTop w:val="0"/>
      <w:marBottom w:val="0"/>
      <w:divBdr>
        <w:top w:val="none" w:sz="0" w:space="0" w:color="auto"/>
        <w:left w:val="none" w:sz="0" w:space="0" w:color="auto"/>
        <w:bottom w:val="none" w:sz="0" w:space="0" w:color="auto"/>
        <w:right w:val="none" w:sz="0" w:space="0" w:color="auto"/>
      </w:divBdr>
    </w:div>
    <w:div w:id="1495300476">
      <w:bodyDiv w:val="1"/>
      <w:marLeft w:val="0"/>
      <w:marRight w:val="0"/>
      <w:marTop w:val="0"/>
      <w:marBottom w:val="0"/>
      <w:divBdr>
        <w:top w:val="none" w:sz="0" w:space="0" w:color="auto"/>
        <w:left w:val="none" w:sz="0" w:space="0" w:color="auto"/>
        <w:bottom w:val="none" w:sz="0" w:space="0" w:color="auto"/>
        <w:right w:val="none" w:sz="0" w:space="0" w:color="auto"/>
      </w:divBdr>
    </w:div>
    <w:div w:id="1496074340">
      <w:bodyDiv w:val="1"/>
      <w:marLeft w:val="0"/>
      <w:marRight w:val="0"/>
      <w:marTop w:val="0"/>
      <w:marBottom w:val="0"/>
      <w:divBdr>
        <w:top w:val="none" w:sz="0" w:space="0" w:color="auto"/>
        <w:left w:val="none" w:sz="0" w:space="0" w:color="auto"/>
        <w:bottom w:val="none" w:sz="0" w:space="0" w:color="auto"/>
        <w:right w:val="none" w:sz="0" w:space="0" w:color="auto"/>
      </w:divBdr>
    </w:div>
    <w:div w:id="1497301365">
      <w:bodyDiv w:val="1"/>
      <w:marLeft w:val="0"/>
      <w:marRight w:val="0"/>
      <w:marTop w:val="0"/>
      <w:marBottom w:val="0"/>
      <w:divBdr>
        <w:top w:val="none" w:sz="0" w:space="0" w:color="auto"/>
        <w:left w:val="none" w:sz="0" w:space="0" w:color="auto"/>
        <w:bottom w:val="none" w:sz="0" w:space="0" w:color="auto"/>
        <w:right w:val="none" w:sz="0" w:space="0" w:color="auto"/>
      </w:divBdr>
    </w:div>
    <w:div w:id="1498035213">
      <w:bodyDiv w:val="1"/>
      <w:marLeft w:val="0"/>
      <w:marRight w:val="0"/>
      <w:marTop w:val="0"/>
      <w:marBottom w:val="0"/>
      <w:divBdr>
        <w:top w:val="none" w:sz="0" w:space="0" w:color="auto"/>
        <w:left w:val="none" w:sz="0" w:space="0" w:color="auto"/>
        <w:bottom w:val="none" w:sz="0" w:space="0" w:color="auto"/>
        <w:right w:val="none" w:sz="0" w:space="0" w:color="auto"/>
      </w:divBdr>
    </w:div>
    <w:div w:id="1501658392">
      <w:bodyDiv w:val="1"/>
      <w:marLeft w:val="0"/>
      <w:marRight w:val="0"/>
      <w:marTop w:val="0"/>
      <w:marBottom w:val="0"/>
      <w:divBdr>
        <w:top w:val="none" w:sz="0" w:space="0" w:color="auto"/>
        <w:left w:val="none" w:sz="0" w:space="0" w:color="auto"/>
        <w:bottom w:val="none" w:sz="0" w:space="0" w:color="auto"/>
        <w:right w:val="none" w:sz="0" w:space="0" w:color="auto"/>
      </w:divBdr>
    </w:div>
    <w:div w:id="1502545326">
      <w:bodyDiv w:val="1"/>
      <w:marLeft w:val="0"/>
      <w:marRight w:val="0"/>
      <w:marTop w:val="0"/>
      <w:marBottom w:val="0"/>
      <w:divBdr>
        <w:top w:val="none" w:sz="0" w:space="0" w:color="auto"/>
        <w:left w:val="none" w:sz="0" w:space="0" w:color="auto"/>
        <w:bottom w:val="none" w:sz="0" w:space="0" w:color="auto"/>
        <w:right w:val="none" w:sz="0" w:space="0" w:color="auto"/>
      </w:divBdr>
    </w:div>
    <w:div w:id="1508444308">
      <w:bodyDiv w:val="1"/>
      <w:marLeft w:val="0"/>
      <w:marRight w:val="0"/>
      <w:marTop w:val="0"/>
      <w:marBottom w:val="0"/>
      <w:divBdr>
        <w:top w:val="none" w:sz="0" w:space="0" w:color="auto"/>
        <w:left w:val="none" w:sz="0" w:space="0" w:color="auto"/>
        <w:bottom w:val="none" w:sz="0" w:space="0" w:color="auto"/>
        <w:right w:val="none" w:sz="0" w:space="0" w:color="auto"/>
      </w:divBdr>
    </w:div>
    <w:div w:id="1510296375">
      <w:bodyDiv w:val="1"/>
      <w:marLeft w:val="0"/>
      <w:marRight w:val="0"/>
      <w:marTop w:val="0"/>
      <w:marBottom w:val="0"/>
      <w:divBdr>
        <w:top w:val="none" w:sz="0" w:space="0" w:color="auto"/>
        <w:left w:val="none" w:sz="0" w:space="0" w:color="auto"/>
        <w:bottom w:val="none" w:sz="0" w:space="0" w:color="auto"/>
        <w:right w:val="none" w:sz="0" w:space="0" w:color="auto"/>
      </w:divBdr>
    </w:div>
    <w:div w:id="1512835343">
      <w:bodyDiv w:val="1"/>
      <w:marLeft w:val="0"/>
      <w:marRight w:val="0"/>
      <w:marTop w:val="0"/>
      <w:marBottom w:val="0"/>
      <w:divBdr>
        <w:top w:val="none" w:sz="0" w:space="0" w:color="auto"/>
        <w:left w:val="none" w:sz="0" w:space="0" w:color="auto"/>
        <w:bottom w:val="none" w:sz="0" w:space="0" w:color="auto"/>
        <w:right w:val="none" w:sz="0" w:space="0" w:color="auto"/>
      </w:divBdr>
    </w:div>
    <w:div w:id="1514344163">
      <w:bodyDiv w:val="1"/>
      <w:marLeft w:val="0"/>
      <w:marRight w:val="0"/>
      <w:marTop w:val="0"/>
      <w:marBottom w:val="0"/>
      <w:divBdr>
        <w:top w:val="none" w:sz="0" w:space="0" w:color="auto"/>
        <w:left w:val="none" w:sz="0" w:space="0" w:color="auto"/>
        <w:bottom w:val="none" w:sz="0" w:space="0" w:color="auto"/>
        <w:right w:val="none" w:sz="0" w:space="0" w:color="auto"/>
      </w:divBdr>
    </w:div>
    <w:div w:id="1516337130">
      <w:bodyDiv w:val="1"/>
      <w:marLeft w:val="0"/>
      <w:marRight w:val="0"/>
      <w:marTop w:val="0"/>
      <w:marBottom w:val="0"/>
      <w:divBdr>
        <w:top w:val="none" w:sz="0" w:space="0" w:color="auto"/>
        <w:left w:val="none" w:sz="0" w:space="0" w:color="auto"/>
        <w:bottom w:val="none" w:sz="0" w:space="0" w:color="auto"/>
        <w:right w:val="none" w:sz="0" w:space="0" w:color="auto"/>
      </w:divBdr>
    </w:div>
    <w:div w:id="1521236490">
      <w:bodyDiv w:val="1"/>
      <w:marLeft w:val="0"/>
      <w:marRight w:val="0"/>
      <w:marTop w:val="0"/>
      <w:marBottom w:val="0"/>
      <w:divBdr>
        <w:top w:val="none" w:sz="0" w:space="0" w:color="auto"/>
        <w:left w:val="none" w:sz="0" w:space="0" w:color="auto"/>
        <w:bottom w:val="none" w:sz="0" w:space="0" w:color="auto"/>
        <w:right w:val="none" w:sz="0" w:space="0" w:color="auto"/>
      </w:divBdr>
    </w:div>
    <w:div w:id="1523787290">
      <w:bodyDiv w:val="1"/>
      <w:marLeft w:val="0"/>
      <w:marRight w:val="0"/>
      <w:marTop w:val="0"/>
      <w:marBottom w:val="0"/>
      <w:divBdr>
        <w:top w:val="none" w:sz="0" w:space="0" w:color="auto"/>
        <w:left w:val="none" w:sz="0" w:space="0" w:color="auto"/>
        <w:bottom w:val="none" w:sz="0" w:space="0" w:color="auto"/>
        <w:right w:val="none" w:sz="0" w:space="0" w:color="auto"/>
      </w:divBdr>
    </w:div>
    <w:div w:id="1524128047">
      <w:bodyDiv w:val="1"/>
      <w:marLeft w:val="0"/>
      <w:marRight w:val="0"/>
      <w:marTop w:val="0"/>
      <w:marBottom w:val="0"/>
      <w:divBdr>
        <w:top w:val="none" w:sz="0" w:space="0" w:color="auto"/>
        <w:left w:val="none" w:sz="0" w:space="0" w:color="auto"/>
        <w:bottom w:val="none" w:sz="0" w:space="0" w:color="auto"/>
        <w:right w:val="none" w:sz="0" w:space="0" w:color="auto"/>
      </w:divBdr>
    </w:div>
    <w:div w:id="1529953978">
      <w:bodyDiv w:val="1"/>
      <w:marLeft w:val="0"/>
      <w:marRight w:val="0"/>
      <w:marTop w:val="0"/>
      <w:marBottom w:val="0"/>
      <w:divBdr>
        <w:top w:val="none" w:sz="0" w:space="0" w:color="auto"/>
        <w:left w:val="none" w:sz="0" w:space="0" w:color="auto"/>
        <w:bottom w:val="none" w:sz="0" w:space="0" w:color="auto"/>
        <w:right w:val="none" w:sz="0" w:space="0" w:color="auto"/>
      </w:divBdr>
    </w:div>
    <w:div w:id="1531601979">
      <w:bodyDiv w:val="1"/>
      <w:marLeft w:val="0"/>
      <w:marRight w:val="0"/>
      <w:marTop w:val="0"/>
      <w:marBottom w:val="0"/>
      <w:divBdr>
        <w:top w:val="none" w:sz="0" w:space="0" w:color="auto"/>
        <w:left w:val="none" w:sz="0" w:space="0" w:color="auto"/>
        <w:bottom w:val="none" w:sz="0" w:space="0" w:color="auto"/>
        <w:right w:val="none" w:sz="0" w:space="0" w:color="auto"/>
      </w:divBdr>
    </w:div>
    <w:div w:id="1532263920">
      <w:bodyDiv w:val="1"/>
      <w:marLeft w:val="0"/>
      <w:marRight w:val="0"/>
      <w:marTop w:val="0"/>
      <w:marBottom w:val="0"/>
      <w:divBdr>
        <w:top w:val="none" w:sz="0" w:space="0" w:color="auto"/>
        <w:left w:val="none" w:sz="0" w:space="0" w:color="auto"/>
        <w:bottom w:val="none" w:sz="0" w:space="0" w:color="auto"/>
        <w:right w:val="none" w:sz="0" w:space="0" w:color="auto"/>
      </w:divBdr>
    </w:div>
    <w:div w:id="1537619449">
      <w:bodyDiv w:val="1"/>
      <w:marLeft w:val="0"/>
      <w:marRight w:val="0"/>
      <w:marTop w:val="0"/>
      <w:marBottom w:val="0"/>
      <w:divBdr>
        <w:top w:val="none" w:sz="0" w:space="0" w:color="auto"/>
        <w:left w:val="none" w:sz="0" w:space="0" w:color="auto"/>
        <w:bottom w:val="none" w:sz="0" w:space="0" w:color="auto"/>
        <w:right w:val="none" w:sz="0" w:space="0" w:color="auto"/>
      </w:divBdr>
    </w:div>
    <w:div w:id="1538851267">
      <w:bodyDiv w:val="1"/>
      <w:marLeft w:val="0"/>
      <w:marRight w:val="0"/>
      <w:marTop w:val="0"/>
      <w:marBottom w:val="0"/>
      <w:divBdr>
        <w:top w:val="none" w:sz="0" w:space="0" w:color="auto"/>
        <w:left w:val="none" w:sz="0" w:space="0" w:color="auto"/>
        <w:bottom w:val="none" w:sz="0" w:space="0" w:color="auto"/>
        <w:right w:val="none" w:sz="0" w:space="0" w:color="auto"/>
      </w:divBdr>
    </w:div>
    <w:div w:id="1542932989">
      <w:bodyDiv w:val="1"/>
      <w:marLeft w:val="0"/>
      <w:marRight w:val="0"/>
      <w:marTop w:val="0"/>
      <w:marBottom w:val="0"/>
      <w:divBdr>
        <w:top w:val="none" w:sz="0" w:space="0" w:color="auto"/>
        <w:left w:val="none" w:sz="0" w:space="0" w:color="auto"/>
        <w:bottom w:val="none" w:sz="0" w:space="0" w:color="auto"/>
        <w:right w:val="none" w:sz="0" w:space="0" w:color="auto"/>
      </w:divBdr>
    </w:div>
    <w:div w:id="1546602913">
      <w:bodyDiv w:val="1"/>
      <w:marLeft w:val="0"/>
      <w:marRight w:val="0"/>
      <w:marTop w:val="0"/>
      <w:marBottom w:val="0"/>
      <w:divBdr>
        <w:top w:val="none" w:sz="0" w:space="0" w:color="auto"/>
        <w:left w:val="none" w:sz="0" w:space="0" w:color="auto"/>
        <w:bottom w:val="none" w:sz="0" w:space="0" w:color="auto"/>
        <w:right w:val="none" w:sz="0" w:space="0" w:color="auto"/>
      </w:divBdr>
    </w:div>
    <w:div w:id="1546941302">
      <w:bodyDiv w:val="1"/>
      <w:marLeft w:val="0"/>
      <w:marRight w:val="0"/>
      <w:marTop w:val="0"/>
      <w:marBottom w:val="0"/>
      <w:divBdr>
        <w:top w:val="none" w:sz="0" w:space="0" w:color="auto"/>
        <w:left w:val="none" w:sz="0" w:space="0" w:color="auto"/>
        <w:bottom w:val="none" w:sz="0" w:space="0" w:color="auto"/>
        <w:right w:val="none" w:sz="0" w:space="0" w:color="auto"/>
      </w:divBdr>
    </w:div>
    <w:div w:id="1549604697">
      <w:bodyDiv w:val="1"/>
      <w:marLeft w:val="0"/>
      <w:marRight w:val="0"/>
      <w:marTop w:val="0"/>
      <w:marBottom w:val="0"/>
      <w:divBdr>
        <w:top w:val="none" w:sz="0" w:space="0" w:color="auto"/>
        <w:left w:val="none" w:sz="0" w:space="0" w:color="auto"/>
        <w:bottom w:val="none" w:sz="0" w:space="0" w:color="auto"/>
        <w:right w:val="none" w:sz="0" w:space="0" w:color="auto"/>
      </w:divBdr>
    </w:div>
    <w:div w:id="1550068279">
      <w:bodyDiv w:val="1"/>
      <w:marLeft w:val="0"/>
      <w:marRight w:val="0"/>
      <w:marTop w:val="0"/>
      <w:marBottom w:val="0"/>
      <w:divBdr>
        <w:top w:val="none" w:sz="0" w:space="0" w:color="auto"/>
        <w:left w:val="none" w:sz="0" w:space="0" w:color="auto"/>
        <w:bottom w:val="none" w:sz="0" w:space="0" w:color="auto"/>
        <w:right w:val="none" w:sz="0" w:space="0" w:color="auto"/>
      </w:divBdr>
    </w:div>
    <w:div w:id="1552308745">
      <w:bodyDiv w:val="1"/>
      <w:marLeft w:val="0"/>
      <w:marRight w:val="0"/>
      <w:marTop w:val="0"/>
      <w:marBottom w:val="0"/>
      <w:divBdr>
        <w:top w:val="none" w:sz="0" w:space="0" w:color="auto"/>
        <w:left w:val="none" w:sz="0" w:space="0" w:color="auto"/>
        <w:bottom w:val="none" w:sz="0" w:space="0" w:color="auto"/>
        <w:right w:val="none" w:sz="0" w:space="0" w:color="auto"/>
      </w:divBdr>
    </w:div>
    <w:div w:id="1553225923">
      <w:bodyDiv w:val="1"/>
      <w:marLeft w:val="0"/>
      <w:marRight w:val="0"/>
      <w:marTop w:val="0"/>
      <w:marBottom w:val="0"/>
      <w:divBdr>
        <w:top w:val="none" w:sz="0" w:space="0" w:color="auto"/>
        <w:left w:val="none" w:sz="0" w:space="0" w:color="auto"/>
        <w:bottom w:val="none" w:sz="0" w:space="0" w:color="auto"/>
        <w:right w:val="none" w:sz="0" w:space="0" w:color="auto"/>
      </w:divBdr>
    </w:div>
    <w:div w:id="1553535213">
      <w:bodyDiv w:val="1"/>
      <w:marLeft w:val="0"/>
      <w:marRight w:val="0"/>
      <w:marTop w:val="0"/>
      <w:marBottom w:val="0"/>
      <w:divBdr>
        <w:top w:val="none" w:sz="0" w:space="0" w:color="auto"/>
        <w:left w:val="none" w:sz="0" w:space="0" w:color="auto"/>
        <w:bottom w:val="none" w:sz="0" w:space="0" w:color="auto"/>
        <w:right w:val="none" w:sz="0" w:space="0" w:color="auto"/>
      </w:divBdr>
    </w:div>
    <w:div w:id="1553691241">
      <w:bodyDiv w:val="1"/>
      <w:marLeft w:val="0"/>
      <w:marRight w:val="0"/>
      <w:marTop w:val="0"/>
      <w:marBottom w:val="0"/>
      <w:divBdr>
        <w:top w:val="none" w:sz="0" w:space="0" w:color="auto"/>
        <w:left w:val="none" w:sz="0" w:space="0" w:color="auto"/>
        <w:bottom w:val="none" w:sz="0" w:space="0" w:color="auto"/>
        <w:right w:val="none" w:sz="0" w:space="0" w:color="auto"/>
      </w:divBdr>
    </w:div>
    <w:div w:id="1554193109">
      <w:bodyDiv w:val="1"/>
      <w:marLeft w:val="0"/>
      <w:marRight w:val="0"/>
      <w:marTop w:val="0"/>
      <w:marBottom w:val="0"/>
      <w:divBdr>
        <w:top w:val="none" w:sz="0" w:space="0" w:color="auto"/>
        <w:left w:val="none" w:sz="0" w:space="0" w:color="auto"/>
        <w:bottom w:val="none" w:sz="0" w:space="0" w:color="auto"/>
        <w:right w:val="none" w:sz="0" w:space="0" w:color="auto"/>
      </w:divBdr>
    </w:div>
    <w:div w:id="1555003789">
      <w:bodyDiv w:val="1"/>
      <w:marLeft w:val="0"/>
      <w:marRight w:val="0"/>
      <w:marTop w:val="0"/>
      <w:marBottom w:val="0"/>
      <w:divBdr>
        <w:top w:val="none" w:sz="0" w:space="0" w:color="auto"/>
        <w:left w:val="none" w:sz="0" w:space="0" w:color="auto"/>
        <w:bottom w:val="none" w:sz="0" w:space="0" w:color="auto"/>
        <w:right w:val="none" w:sz="0" w:space="0" w:color="auto"/>
      </w:divBdr>
    </w:div>
    <w:div w:id="1555190489">
      <w:bodyDiv w:val="1"/>
      <w:marLeft w:val="0"/>
      <w:marRight w:val="0"/>
      <w:marTop w:val="0"/>
      <w:marBottom w:val="0"/>
      <w:divBdr>
        <w:top w:val="none" w:sz="0" w:space="0" w:color="auto"/>
        <w:left w:val="none" w:sz="0" w:space="0" w:color="auto"/>
        <w:bottom w:val="none" w:sz="0" w:space="0" w:color="auto"/>
        <w:right w:val="none" w:sz="0" w:space="0" w:color="auto"/>
      </w:divBdr>
    </w:div>
    <w:div w:id="1555506984">
      <w:bodyDiv w:val="1"/>
      <w:marLeft w:val="0"/>
      <w:marRight w:val="0"/>
      <w:marTop w:val="0"/>
      <w:marBottom w:val="0"/>
      <w:divBdr>
        <w:top w:val="none" w:sz="0" w:space="0" w:color="auto"/>
        <w:left w:val="none" w:sz="0" w:space="0" w:color="auto"/>
        <w:bottom w:val="none" w:sz="0" w:space="0" w:color="auto"/>
        <w:right w:val="none" w:sz="0" w:space="0" w:color="auto"/>
      </w:divBdr>
    </w:div>
    <w:div w:id="1556039086">
      <w:bodyDiv w:val="1"/>
      <w:marLeft w:val="0"/>
      <w:marRight w:val="0"/>
      <w:marTop w:val="0"/>
      <w:marBottom w:val="0"/>
      <w:divBdr>
        <w:top w:val="none" w:sz="0" w:space="0" w:color="auto"/>
        <w:left w:val="none" w:sz="0" w:space="0" w:color="auto"/>
        <w:bottom w:val="none" w:sz="0" w:space="0" w:color="auto"/>
        <w:right w:val="none" w:sz="0" w:space="0" w:color="auto"/>
      </w:divBdr>
    </w:div>
    <w:div w:id="1558467393">
      <w:bodyDiv w:val="1"/>
      <w:marLeft w:val="0"/>
      <w:marRight w:val="0"/>
      <w:marTop w:val="0"/>
      <w:marBottom w:val="0"/>
      <w:divBdr>
        <w:top w:val="none" w:sz="0" w:space="0" w:color="auto"/>
        <w:left w:val="none" w:sz="0" w:space="0" w:color="auto"/>
        <w:bottom w:val="none" w:sz="0" w:space="0" w:color="auto"/>
        <w:right w:val="none" w:sz="0" w:space="0" w:color="auto"/>
      </w:divBdr>
    </w:div>
    <w:div w:id="1560287815">
      <w:bodyDiv w:val="1"/>
      <w:marLeft w:val="0"/>
      <w:marRight w:val="0"/>
      <w:marTop w:val="0"/>
      <w:marBottom w:val="0"/>
      <w:divBdr>
        <w:top w:val="none" w:sz="0" w:space="0" w:color="auto"/>
        <w:left w:val="none" w:sz="0" w:space="0" w:color="auto"/>
        <w:bottom w:val="none" w:sz="0" w:space="0" w:color="auto"/>
        <w:right w:val="none" w:sz="0" w:space="0" w:color="auto"/>
      </w:divBdr>
    </w:div>
    <w:div w:id="1560365648">
      <w:bodyDiv w:val="1"/>
      <w:marLeft w:val="0"/>
      <w:marRight w:val="0"/>
      <w:marTop w:val="0"/>
      <w:marBottom w:val="0"/>
      <w:divBdr>
        <w:top w:val="none" w:sz="0" w:space="0" w:color="auto"/>
        <w:left w:val="none" w:sz="0" w:space="0" w:color="auto"/>
        <w:bottom w:val="none" w:sz="0" w:space="0" w:color="auto"/>
        <w:right w:val="none" w:sz="0" w:space="0" w:color="auto"/>
      </w:divBdr>
    </w:div>
    <w:div w:id="1561944833">
      <w:bodyDiv w:val="1"/>
      <w:marLeft w:val="0"/>
      <w:marRight w:val="0"/>
      <w:marTop w:val="0"/>
      <w:marBottom w:val="0"/>
      <w:divBdr>
        <w:top w:val="none" w:sz="0" w:space="0" w:color="auto"/>
        <w:left w:val="none" w:sz="0" w:space="0" w:color="auto"/>
        <w:bottom w:val="none" w:sz="0" w:space="0" w:color="auto"/>
        <w:right w:val="none" w:sz="0" w:space="0" w:color="auto"/>
      </w:divBdr>
    </w:div>
    <w:div w:id="1562129473">
      <w:bodyDiv w:val="1"/>
      <w:marLeft w:val="0"/>
      <w:marRight w:val="0"/>
      <w:marTop w:val="0"/>
      <w:marBottom w:val="0"/>
      <w:divBdr>
        <w:top w:val="none" w:sz="0" w:space="0" w:color="auto"/>
        <w:left w:val="none" w:sz="0" w:space="0" w:color="auto"/>
        <w:bottom w:val="none" w:sz="0" w:space="0" w:color="auto"/>
        <w:right w:val="none" w:sz="0" w:space="0" w:color="auto"/>
      </w:divBdr>
    </w:div>
    <w:div w:id="1567640818">
      <w:bodyDiv w:val="1"/>
      <w:marLeft w:val="0"/>
      <w:marRight w:val="0"/>
      <w:marTop w:val="0"/>
      <w:marBottom w:val="0"/>
      <w:divBdr>
        <w:top w:val="none" w:sz="0" w:space="0" w:color="auto"/>
        <w:left w:val="none" w:sz="0" w:space="0" w:color="auto"/>
        <w:bottom w:val="none" w:sz="0" w:space="0" w:color="auto"/>
        <w:right w:val="none" w:sz="0" w:space="0" w:color="auto"/>
      </w:divBdr>
    </w:div>
    <w:div w:id="1574048449">
      <w:bodyDiv w:val="1"/>
      <w:marLeft w:val="0"/>
      <w:marRight w:val="0"/>
      <w:marTop w:val="0"/>
      <w:marBottom w:val="0"/>
      <w:divBdr>
        <w:top w:val="none" w:sz="0" w:space="0" w:color="auto"/>
        <w:left w:val="none" w:sz="0" w:space="0" w:color="auto"/>
        <w:bottom w:val="none" w:sz="0" w:space="0" w:color="auto"/>
        <w:right w:val="none" w:sz="0" w:space="0" w:color="auto"/>
      </w:divBdr>
    </w:div>
    <w:div w:id="1574773885">
      <w:bodyDiv w:val="1"/>
      <w:marLeft w:val="0"/>
      <w:marRight w:val="0"/>
      <w:marTop w:val="0"/>
      <w:marBottom w:val="0"/>
      <w:divBdr>
        <w:top w:val="none" w:sz="0" w:space="0" w:color="auto"/>
        <w:left w:val="none" w:sz="0" w:space="0" w:color="auto"/>
        <w:bottom w:val="none" w:sz="0" w:space="0" w:color="auto"/>
        <w:right w:val="none" w:sz="0" w:space="0" w:color="auto"/>
      </w:divBdr>
    </w:div>
    <w:div w:id="1574774280">
      <w:bodyDiv w:val="1"/>
      <w:marLeft w:val="0"/>
      <w:marRight w:val="0"/>
      <w:marTop w:val="0"/>
      <w:marBottom w:val="0"/>
      <w:divBdr>
        <w:top w:val="none" w:sz="0" w:space="0" w:color="auto"/>
        <w:left w:val="none" w:sz="0" w:space="0" w:color="auto"/>
        <w:bottom w:val="none" w:sz="0" w:space="0" w:color="auto"/>
        <w:right w:val="none" w:sz="0" w:space="0" w:color="auto"/>
      </w:divBdr>
    </w:div>
    <w:div w:id="1578124342">
      <w:bodyDiv w:val="1"/>
      <w:marLeft w:val="0"/>
      <w:marRight w:val="0"/>
      <w:marTop w:val="0"/>
      <w:marBottom w:val="0"/>
      <w:divBdr>
        <w:top w:val="none" w:sz="0" w:space="0" w:color="auto"/>
        <w:left w:val="none" w:sz="0" w:space="0" w:color="auto"/>
        <w:bottom w:val="none" w:sz="0" w:space="0" w:color="auto"/>
        <w:right w:val="none" w:sz="0" w:space="0" w:color="auto"/>
      </w:divBdr>
    </w:div>
    <w:div w:id="1578400494">
      <w:bodyDiv w:val="1"/>
      <w:marLeft w:val="0"/>
      <w:marRight w:val="0"/>
      <w:marTop w:val="0"/>
      <w:marBottom w:val="0"/>
      <w:divBdr>
        <w:top w:val="none" w:sz="0" w:space="0" w:color="auto"/>
        <w:left w:val="none" w:sz="0" w:space="0" w:color="auto"/>
        <w:bottom w:val="none" w:sz="0" w:space="0" w:color="auto"/>
        <w:right w:val="none" w:sz="0" w:space="0" w:color="auto"/>
      </w:divBdr>
    </w:div>
    <w:div w:id="1578444578">
      <w:bodyDiv w:val="1"/>
      <w:marLeft w:val="0"/>
      <w:marRight w:val="0"/>
      <w:marTop w:val="0"/>
      <w:marBottom w:val="0"/>
      <w:divBdr>
        <w:top w:val="none" w:sz="0" w:space="0" w:color="auto"/>
        <w:left w:val="none" w:sz="0" w:space="0" w:color="auto"/>
        <w:bottom w:val="none" w:sz="0" w:space="0" w:color="auto"/>
        <w:right w:val="none" w:sz="0" w:space="0" w:color="auto"/>
      </w:divBdr>
    </w:div>
    <w:div w:id="1580285889">
      <w:bodyDiv w:val="1"/>
      <w:marLeft w:val="0"/>
      <w:marRight w:val="0"/>
      <w:marTop w:val="0"/>
      <w:marBottom w:val="0"/>
      <w:divBdr>
        <w:top w:val="none" w:sz="0" w:space="0" w:color="auto"/>
        <w:left w:val="none" w:sz="0" w:space="0" w:color="auto"/>
        <w:bottom w:val="none" w:sz="0" w:space="0" w:color="auto"/>
        <w:right w:val="none" w:sz="0" w:space="0" w:color="auto"/>
      </w:divBdr>
    </w:div>
    <w:div w:id="1582641888">
      <w:bodyDiv w:val="1"/>
      <w:marLeft w:val="0"/>
      <w:marRight w:val="0"/>
      <w:marTop w:val="0"/>
      <w:marBottom w:val="0"/>
      <w:divBdr>
        <w:top w:val="none" w:sz="0" w:space="0" w:color="auto"/>
        <w:left w:val="none" w:sz="0" w:space="0" w:color="auto"/>
        <w:bottom w:val="none" w:sz="0" w:space="0" w:color="auto"/>
        <w:right w:val="none" w:sz="0" w:space="0" w:color="auto"/>
      </w:divBdr>
    </w:div>
    <w:div w:id="1584996825">
      <w:bodyDiv w:val="1"/>
      <w:marLeft w:val="0"/>
      <w:marRight w:val="0"/>
      <w:marTop w:val="0"/>
      <w:marBottom w:val="0"/>
      <w:divBdr>
        <w:top w:val="none" w:sz="0" w:space="0" w:color="auto"/>
        <w:left w:val="none" w:sz="0" w:space="0" w:color="auto"/>
        <w:bottom w:val="none" w:sz="0" w:space="0" w:color="auto"/>
        <w:right w:val="none" w:sz="0" w:space="0" w:color="auto"/>
      </w:divBdr>
    </w:div>
    <w:div w:id="1589804951">
      <w:bodyDiv w:val="1"/>
      <w:marLeft w:val="0"/>
      <w:marRight w:val="0"/>
      <w:marTop w:val="0"/>
      <w:marBottom w:val="0"/>
      <w:divBdr>
        <w:top w:val="none" w:sz="0" w:space="0" w:color="auto"/>
        <w:left w:val="none" w:sz="0" w:space="0" w:color="auto"/>
        <w:bottom w:val="none" w:sz="0" w:space="0" w:color="auto"/>
        <w:right w:val="none" w:sz="0" w:space="0" w:color="auto"/>
      </w:divBdr>
    </w:div>
    <w:div w:id="1590044503">
      <w:bodyDiv w:val="1"/>
      <w:marLeft w:val="0"/>
      <w:marRight w:val="0"/>
      <w:marTop w:val="0"/>
      <w:marBottom w:val="0"/>
      <w:divBdr>
        <w:top w:val="none" w:sz="0" w:space="0" w:color="auto"/>
        <w:left w:val="none" w:sz="0" w:space="0" w:color="auto"/>
        <w:bottom w:val="none" w:sz="0" w:space="0" w:color="auto"/>
        <w:right w:val="none" w:sz="0" w:space="0" w:color="auto"/>
      </w:divBdr>
    </w:div>
    <w:div w:id="1590890410">
      <w:bodyDiv w:val="1"/>
      <w:marLeft w:val="0"/>
      <w:marRight w:val="0"/>
      <w:marTop w:val="0"/>
      <w:marBottom w:val="0"/>
      <w:divBdr>
        <w:top w:val="none" w:sz="0" w:space="0" w:color="auto"/>
        <w:left w:val="none" w:sz="0" w:space="0" w:color="auto"/>
        <w:bottom w:val="none" w:sz="0" w:space="0" w:color="auto"/>
        <w:right w:val="none" w:sz="0" w:space="0" w:color="auto"/>
      </w:divBdr>
    </w:div>
    <w:div w:id="1591233713">
      <w:bodyDiv w:val="1"/>
      <w:marLeft w:val="0"/>
      <w:marRight w:val="0"/>
      <w:marTop w:val="0"/>
      <w:marBottom w:val="0"/>
      <w:divBdr>
        <w:top w:val="none" w:sz="0" w:space="0" w:color="auto"/>
        <w:left w:val="none" w:sz="0" w:space="0" w:color="auto"/>
        <w:bottom w:val="none" w:sz="0" w:space="0" w:color="auto"/>
        <w:right w:val="none" w:sz="0" w:space="0" w:color="auto"/>
      </w:divBdr>
    </w:div>
    <w:div w:id="1591618374">
      <w:bodyDiv w:val="1"/>
      <w:marLeft w:val="0"/>
      <w:marRight w:val="0"/>
      <w:marTop w:val="0"/>
      <w:marBottom w:val="0"/>
      <w:divBdr>
        <w:top w:val="none" w:sz="0" w:space="0" w:color="auto"/>
        <w:left w:val="none" w:sz="0" w:space="0" w:color="auto"/>
        <w:bottom w:val="none" w:sz="0" w:space="0" w:color="auto"/>
        <w:right w:val="none" w:sz="0" w:space="0" w:color="auto"/>
      </w:divBdr>
    </w:div>
    <w:div w:id="1592548556">
      <w:bodyDiv w:val="1"/>
      <w:marLeft w:val="0"/>
      <w:marRight w:val="0"/>
      <w:marTop w:val="0"/>
      <w:marBottom w:val="0"/>
      <w:divBdr>
        <w:top w:val="none" w:sz="0" w:space="0" w:color="auto"/>
        <w:left w:val="none" w:sz="0" w:space="0" w:color="auto"/>
        <w:bottom w:val="none" w:sz="0" w:space="0" w:color="auto"/>
        <w:right w:val="none" w:sz="0" w:space="0" w:color="auto"/>
      </w:divBdr>
    </w:div>
    <w:div w:id="1593129165">
      <w:bodyDiv w:val="1"/>
      <w:marLeft w:val="0"/>
      <w:marRight w:val="0"/>
      <w:marTop w:val="0"/>
      <w:marBottom w:val="0"/>
      <w:divBdr>
        <w:top w:val="none" w:sz="0" w:space="0" w:color="auto"/>
        <w:left w:val="none" w:sz="0" w:space="0" w:color="auto"/>
        <w:bottom w:val="none" w:sz="0" w:space="0" w:color="auto"/>
        <w:right w:val="none" w:sz="0" w:space="0" w:color="auto"/>
      </w:divBdr>
    </w:div>
    <w:div w:id="1593733512">
      <w:bodyDiv w:val="1"/>
      <w:marLeft w:val="0"/>
      <w:marRight w:val="0"/>
      <w:marTop w:val="0"/>
      <w:marBottom w:val="0"/>
      <w:divBdr>
        <w:top w:val="none" w:sz="0" w:space="0" w:color="auto"/>
        <w:left w:val="none" w:sz="0" w:space="0" w:color="auto"/>
        <w:bottom w:val="none" w:sz="0" w:space="0" w:color="auto"/>
        <w:right w:val="none" w:sz="0" w:space="0" w:color="auto"/>
      </w:divBdr>
    </w:div>
    <w:div w:id="1596598216">
      <w:bodyDiv w:val="1"/>
      <w:marLeft w:val="0"/>
      <w:marRight w:val="0"/>
      <w:marTop w:val="0"/>
      <w:marBottom w:val="0"/>
      <w:divBdr>
        <w:top w:val="none" w:sz="0" w:space="0" w:color="auto"/>
        <w:left w:val="none" w:sz="0" w:space="0" w:color="auto"/>
        <w:bottom w:val="none" w:sz="0" w:space="0" w:color="auto"/>
        <w:right w:val="none" w:sz="0" w:space="0" w:color="auto"/>
      </w:divBdr>
    </w:div>
    <w:div w:id="1597248874">
      <w:bodyDiv w:val="1"/>
      <w:marLeft w:val="0"/>
      <w:marRight w:val="0"/>
      <w:marTop w:val="0"/>
      <w:marBottom w:val="0"/>
      <w:divBdr>
        <w:top w:val="none" w:sz="0" w:space="0" w:color="auto"/>
        <w:left w:val="none" w:sz="0" w:space="0" w:color="auto"/>
        <w:bottom w:val="none" w:sz="0" w:space="0" w:color="auto"/>
        <w:right w:val="none" w:sz="0" w:space="0" w:color="auto"/>
      </w:divBdr>
    </w:div>
    <w:div w:id="1601572458">
      <w:bodyDiv w:val="1"/>
      <w:marLeft w:val="0"/>
      <w:marRight w:val="0"/>
      <w:marTop w:val="0"/>
      <w:marBottom w:val="0"/>
      <w:divBdr>
        <w:top w:val="none" w:sz="0" w:space="0" w:color="auto"/>
        <w:left w:val="none" w:sz="0" w:space="0" w:color="auto"/>
        <w:bottom w:val="none" w:sz="0" w:space="0" w:color="auto"/>
        <w:right w:val="none" w:sz="0" w:space="0" w:color="auto"/>
      </w:divBdr>
    </w:div>
    <w:div w:id="1602374375">
      <w:bodyDiv w:val="1"/>
      <w:marLeft w:val="0"/>
      <w:marRight w:val="0"/>
      <w:marTop w:val="0"/>
      <w:marBottom w:val="0"/>
      <w:divBdr>
        <w:top w:val="none" w:sz="0" w:space="0" w:color="auto"/>
        <w:left w:val="none" w:sz="0" w:space="0" w:color="auto"/>
        <w:bottom w:val="none" w:sz="0" w:space="0" w:color="auto"/>
        <w:right w:val="none" w:sz="0" w:space="0" w:color="auto"/>
      </w:divBdr>
    </w:div>
    <w:div w:id="1602955871">
      <w:bodyDiv w:val="1"/>
      <w:marLeft w:val="0"/>
      <w:marRight w:val="0"/>
      <w:marTop w:val="0"/>
      <w:marBottom w:val="0"/>
      <w:divBdr>
        <w:top w:val="none" w:sz="0" w:space="0" w:color="auto"/>
        <w:left w:val="none" w:sz="0" w:space="0" w:color="auto"/>
        <w:bottom w:val="none" w:sz="0" w:space="0" w:color="auto"/>
        <w:right w:val="none" w:sz="0" w:space="0" w:color="auto"/>
      </w:divBdr>
    </w:div>
    <w:div w:id="1603683330">
      <w:bodyDiv w:val="1"/>
      <w:marLeft w:val="0"/>
      <w:marRight w:val="0"/>
      <w:marTop w:val="0"/>
      <w:marBottom w:val="0"/>
      <w:divBdr>
        <w:top w:val="none" w:sz="0" w:space="0" w:color="auto"/>
        <w:left w:val="none" w:sz="0" w:space="0" w:color="auto"/>
        <w:bottom w:val="none" w:sz="0" w:space="0" w:color="auto"/>
        <w:right w:val="none" w:sz="0" w:space="0" w:color="auto"/>
      </w:divBdr>
    </w:div>
    <w:div w:id="1604070591">
      <w:bodyDiv w:val="1"/>
      <w:marLeft w:val="0"/>
      <w:marRight w:val="0"/>
      <w:marTop w:val="0"/>
      <w:marBottom w:val="0"/>
      <w:divBdr>
        <w:top w:val="none" w:sz="0" w:space="0" w:color="auto"/>
        <w:left w:val="none" w:sz="0" w:space="0" w:color="auto"/>
        <w:bottom w:val="none" w:sz="0" w:space="0" w:color="auto"/>
        <w:right w:val="none" w:sz="0" w:space="0" w:color="auto"/>
      </w:divBdr>
    </w:div>
    <w:div w:id="1604801450">
      <w:bodyDiv w:val="1"/>
      <w:marLeft w:val="0"/>
      <w:marRight w:val="0"/>
      <w:marTop w:val="0"/>
      <w:marBottom w:val="0"/>
      <w:divBdr>
        <w:top w:val="none" w:sz="0" w:space="0" w:color="auto"/>
        <w:left w:val="none" w:sz="0" w:space="0" w:color="auto"/>
        <w:bottom w:val="none" w:sz="0" w:space="0" w:color="auto"/>
        <w:right w:val="none" w:sz="0" w:space="0" w:color="auto"/>
      </w:divBdr>
    </w:div>
    <w:div w:id="1605767963">
      <w:bodyDiv w:val="1"/>
      <w:marLeft w:val="0"/>
      <w:marRight w:val="0"/>
      <w:marTop w:val="0"/>
      <w:marBottom w:val="0"/>
      <w:divBdr>
        <w:top w:val="none" w:sz="0" w:space="0" w:color="auto"/>
        <w:left w:val="none" w:sz="0" w:space="0" w:color="auto"/>
        <w:bottom w:val="none" w:sz="0" w:space="0" w:color="auto"/>
        <w:right w:val="none" w:sz="0" w:space="0" w:color="auto"/>
      </w:divBdr>
    </w:div>
    <w:div w:id="1606301198">
      <w:bodyDiv w:val="1"/>
      <w:marLeft w:val="0"/>
      <w:marRight w:val="0"/>
      <w:marTop w:val="0"/>
      <w:marBottom w:val="0"/>
      <w:divBdr>
        <w:top w:val="none" w:sz="0" w:space="0" w:color="auto"/>
        <w:left w:val="none" w:sz="0" w:space="0" w:color="auto"/>
        <w:bottom w:val="none" w:sz="0" w:space="0" w:color="auto"/>
        <w:right w:val="none" w:sz="0" w:space="0" w:color="auto"/>
      </w:divBdr>
    </w:div>
    <w:div w:id="1606500354">
      <w:bodyDiv w:val="1"/>
      <w:marLeft w:val="0"/>
      <w:marRight w:val="0"/>
      <w:marTop w:val="0"/>
      <w:marBottom w:val="0"/>
      <w:divBdr>
        <w:top w:val="none" w:sz="0" w:space="0" w:color="auto"/>
        <w:left w:val="none" w:sz="0" w:space="0" w:color="auto"/>
        <w:bottom w:val="none" w:sz="0" w:space="0" w:color="auto"/>
        <w:right w:val="none" w:sz="0" w:space="0" w:color="auto"/>
      </w:divBdr>
    </w:div>
    <w:div w:id="1610117130">
      <w:bodyDiv w:val="1"/>
      <w:marLeft w:val="0"/>
      <w:marRight w:val="0"/>
      <w:marTop w:val="0"/>
      <w:marBottom w:val="0"/>
      <w:divBdr>
        <w:top w:val="none" w:sz="0" w:space="0" w:color="auto"/>
        <w:left w:val="none" w:sz="0" w:space="0" w:color="auto"/>
        <w:bottom w:val="none" w:sz="0" w:space="0" w:color="auto"/>
        <w:right w:val="none" w:sz="0" w:space="0" w:color="auto"/>
      </w:divBdr>
    </w:div>
    <w:div w:id="1610317047">
      <w:bodyDiv w:val="1"/>
      <w:marLeft w:val="0"/>
      <w:marRight w:val="0"/>
      <w:marTop w:val="0"/>
      <w:marBottom w:val="0"/>
      <w:divBdr>
        <w:top w:val="none" w:sz="0" w:space="0" w:color="auto"/>
        <w:left w:val="none" w:sz="0" w:space="0" w:color="auto"/>
        <w:bottom w:val="none" w:sz="0" w:space="0" w:color="auto"/>
        <w:right w:val="none" w:sz="0" w:space="0" w:color="auto"/>
      </w:divBdr>
    </w:div>
    <w:div w:id="1612081895">
      <w:bodyDiv w:val="1"/>
      <w:marLeft w:val="0"/>
      <w:marRight w:val="0"/>
      <w:marTop w:val="0"/>
      <w:marBottom w:val="0"/>
      <w:divBdr>
        <w:top w:val="none" w:sz="0" w:space="0" w:color="auto"/>
        <w:left w:val="none" w:sz="0" w:space="0" w:color="auto"/>
        <w:bottom w:val="none" w:sz="0" w:space="0" w:color="auto"/>
        <w:right w:val="none" w:sz="0" w:space="0" w:color="auto"/>
      </w:divBdr>
    </w:div>
    <w:div w:id="1614557303">
      <w:bodyDiv w:val="1"/>
      <w:marLeft w:val="0"/>
      <w:marRight w:val="0"/>
      <w:marTop w:val="0"/>
      <w:marBottom w:val="0"/>
      <w:divBdr>
        <w:top w:val="none" w:sz="0" w:space="0" w:color="auto"/>
        <w:left w:val="none" w:sz="0" w:space="0" w:color="auto"/>
        <w:bottom w:val="none" w:sz="0" w:space="0" w:color="auto"/>
        <w:right w:val="none" w:sz="0" w:space="0" w:color="auto"/>
      </w:divBdr>
    </w:div>
    <w:div w:id="1614823283">
      <w:bodyDiv w:val="1"/>
      <w:marLeft w:val="0"/>
      <w:marRight w:val="0"/>
      <w:marTop w:val="0"/>
      <w:marBottom w:val="0"/>
      <w:divBdr>
        <w:top w:val="none" w:sz="0" w:space="0" w:color="auto"/>
        <w:left w:val="none" w:sz="0" w:space="0" w:color="auto"/>
        <w:bottom w:val="none" w:sz="0" w:space="0" w:color="auto"/>
        <w:right w:val="none" w:sz="0" w:space="0" w:color="auto"/>
      </w:divBdr>
    </w:div>
    <w:div w:id="1615551973">
      <w:bodyDiv w:val="1"/>
      <w:marLeft w:val="0"/>
      <w:marRight w:val="0"/>
      <w:marTop w:val="0"/>
      <w:marBottom w:val="0"/>
      <w:divBdr>
        <w:top w:val="none" w:sz="0" w:space="0" w:color="auto"/>
        <w:left w:val="none" w:sz="0" w:space="0" w:color="auto"/>
        <w:bottom w:val="none" w:sz="0" w:space="0" w:color="auto"/>
        <w:right w:val="none" w:sz="0" w:space="0" w:color="auto"/>
      </w:divBdr>
    </w:div>
    <w:div w:id="1616209478">
      <w:bodyDiv w:val="1"/>
      <w:marLeft w:val="0"/>
      <w:marRight w:val="0"/>
      <w:marTop w:val="0"/>
      <w:marBottom w:val="0"/>
      <w:divBdr>
        <w:top w:val="none" w:sz="0" w:space="0" w:color="auto"/>
        <w:left w:val="none" w:sz="0" w:space="0" w:color="auto"/>
        <w:bottom w:val="none" w:sz="0" w:space="0" w:color="auto"/>
        <w:right w:val="none" w:sz="0" w:space="0" w:color="auto"/>
      </w:divBdr>
    </w:div>
    <w:div w:id="1618752381">
      <w:bodyDiv w:val="1"/>
      <w:marLeft w:val="0"/>
      <w:marRight w:val="0"/>
      <w:marTop w:val="0"/>
      <w:marBottom w:val="0"/>
      <w:divBdr>
        <w:top w:val="none" w:sz="0" w:space="0" w:color="auto"/>
        <w:left w:val="none" w:sz="0" w:space="0" w:color="auto"/>
        <w:bottom w:val="none" w:sz="0" w:space="0" w:color="auto"/>
        <w:right w:val="none" w:sz="0" w:space="0" w:color="auto"/>
      </w:divBdr>
    </w:div>
    <w:div w:id="1620184029">
      <w:bodyDiv w:val="1"/>
      <w:marLeft w:val="0"/>
      <w:marRight w:val="0"/>
      <w:marTop w:val="0"/>
      <w:marBottom w:val="0"/>
      <w:divBdr>
        <w:top w:val="none" w:sz="0" w:space="0" w:color="auto"/>
        <w:left w:val="none" w:sz="0" w:space="0" w:color="auto"/>
        <w:bottom w:val="none" w:sz="0" w:space="0" w:color="auto"/>
        <w:right w:val="none" w:sz="0" w:space="0" w:color="auto"/>
      </w:divBdr>
    </w:div>
    <w:div w:id="1620264347">
      <w:bodyDiv w:val="1"/>
      <w:marLeft w:val="0"/>
      <w:marRight w:val="0"/>
      <w:marTop w:val="0"/>
      <w:marBottom w:val="0"/>
      <w:divBdr>
        <w:top w:val="none" w:sz="0" w:space="0" w:color="auto"/>
        <w:left w:val="none" w:sz="0" w:space="0" w:color="auto"/>
        <w:bottom w:val="none" w:sz="0" w:space="0" w:color="auto"/>
        <w:right w:val="none" w:sz="0" w:space="0" w:color="auto"/>
      </w:divBdr>
    </w:div>
    <w:div w:id="1622302719">
      <w:bodyDiv w:val="1"/>
      <w:marLeft w:val="0"/>
      <w:marRight w:val="0"/>
      <w:marTop w:val="0"/>
      <w:marBottom w:val="0"/>
      <w:divBdr>
        <w:top w:val="none" w:sz="0" w:space="0" w:color="auto"/>
        <w:left w:val="none" w:sz="0" w:space="0" w:color="auto"/>
        <w:bottom w:val="none" w:sz="0" w:space="0" w:color="auto"/>
        <w:right w:val="none" w:sz="0" w:space="0" w:color="auto"/>
      </w:divBdr>
    </w:div>
    <w:div w:id="1623420608">
      <w:bodyDiv w:val="1"/>
      <w:marLeft w:val="0"/>
      <w:marRight w:val="0"/>
      <w:marTop w:val="0"/>
      <w:marBottom w:val="0"/>
      <w:divBdr>
        <w:top w:val="none" w:sz="0" w:space="0" w:color="auto"/>
        <w:left w:val="none" w:sz="0" w:space="0" w:color="auto"/>
        <w:bottom w:val="none" w:sz="0" w:space="0" w:color="auto"/>
        <w:right w:val="none" w:sz="0" w:space="0" w:color="auto"/>
      </w:divBdr>
    </w:div>
    <w:div w:id="1626541621">
      <w:bodyDiv w:val="1"/>
      <w:marLeft w:val="0"/>
      <w:marRight w:val="0"/>
      <w:marTop w:val="0"/>
      <w:marBottom w:val="0"/>
      <w:divBdr>
        <w:top w:val="none" w:sz="0" w:space="0" w:color="auto"/>
        <w:left w:val="none" w:sz="0" w:space="0" w:color="auto"/>
        <w:bottom w:val="none" w:sz="0" w:space="0" w:color="auto"/>
        <w:right w:val="none" w:sz="0" w:space="0" w:color="auto"/>
      </w:divBdr>
    </w:div>
    <w:div w:id="1627194219">
      <w:bodyDiv w:val="1"/>
      <w:marLeft w:val="0"/>
      <w:marRight w:val="0"/>
      <w:marTop w:val="0"/>
      <w:marBottom w:val="0"/>
      <w:divBdr>
        <w:top w:val="none" w:sz="0" w:space="0" w:color="auto"/>
        <w:left w:val="none" w:sz="0" w:space="0" w:color="auto"/>
        <w:bottom w:val="none" w:sz="0" w:space="0" w:color="auto"/>
        <w:right w:val="none" w:sz="0" w:space="0" w:color="auto"/>
      </w:divBdr>
    </w:div>
    <w:div w:id="1628005504">
      <w:bodyDiv w:val="1"/>
      <w:marLeft w:val="0"/>
      <w:marRight w:val="0"/>
      <w:marTop w:val="0"/>
      <w:marBottom w:val="0"/>
      <w:divBdr>
        <w:top w:val="none" w:sz="0" w:space="0" w:color="auto"/>
        <w:left w:val="none" w:sz="0" w:space="0" w:color="auto"/>
        <w:bottom w:val="none" w:sz="0" w:space="0" w:color="auto"/>
        <w:right w:val="none" w:sz="0" w:space="0" w:color="auto"/>
      </w:divBdr>
    </w:div>
    <w:div w:id="1629360608">
      <w:bodyDiv w:val="1"/>
      <w:marLeft w:val="0"/>
      <w:marRight w:val="0"/>
      <w:marTop w:val="0"/>
      <w:marBottom w:val="0"/>
      <w:divBdr>
        <w:top w:val="none" w:sz="0" w:space="0" w:color="auto"/>
        <w:left w:val="none" w:sz="0" w:space="0" w:color="auto"/>
        <w:bottom w:val="none" w:sz="0" w:space="0" w:color="auto"/>
        <w:right w:val="none" w:sz="0" w:space="0" w:color="auto"/>
      </w:divBdr>
    </w:div>
    <w:div w:id="1631086895">
      <w:bodyDiv w:val="1"/>
      <w:marLeft w:val="0"/>
      <w:marRight w:val="0"/>
      <w:marTop w:val="0"/>
      <w:marBottom w:val="0"/>
      <w:divBdr>
        <w:top w:val="none" w:sz="0" w:space="0" w:color="auto"/>
        <w:left w:val="none" w:sz="0" w:space="0" w:color="auto"/>
        <w:bottom w:val="none" w:sz="0" w:space="0" w:color="auto"/>
        <w:right w:val="none" w:sz="0" w:space="0" w:color="auto"/>
      </w:divBdr>
    </w:div>
    <w:div w:id="1634365722">
      <w:bodyDiv w:val="1"/>
      <w:marLeft w:val="0"/>
      <w:marRight w:val="0"/>
      <w:marTop w:val="0"/>
      <w:marBottom w:val="0"/>
      <w:divBdr>
        <w:top w:val="none" w:sz="0" w:space="0" w:color="auto"/>
        <w:left w:val="none" w:sz="0" w:space="0" w:color="auto"/>
        <w:bottom w:val="none" w:sz="0" w:space="0" w:color="auto"/>
        <w:right w:val="none" w:sz="0" w:space="0" w:color="auto"/>
      </w:divBdr>
    </w:div>
    <w:div w:id="1635483510">
      <w:bodyDiv w:val="1"/>
      <w:marLeft w:val="0"/>
      <w:marRight w:val="0"/>
      <w:marTop w:val="0"/>
      <w:marBottom w:val="0"/>
      <w:divBdr>
        <w:top w:val="none" w:sz="0" w:space="0" w:color="auto"/>
        <w:left w:val="none" w:sz="0" w:space="0" w:color="auto"/>
        <w:bottom w:val="none" w:sz="0" w:space="0" w:color="auto"/>
        <w:right w:val="none" w:sz="0" w:space="0" w:color="auto"/>
      </w:divBdr>
    </w:div>
    <w:div w:id="1635674500">
      <w:bodyDiv w:val="1"/>
      <w:marLeft w:val="0"/>
      <w:marRight w:val="0"/>
      <w:marTop w:val="0"/>
      <w:marBottom w:val="0"/>
      <w:divBdr>
        <w:top w:val="none" w:sz="0" w:space="0" w:color="auto"/>
        <w:left w:val="none" w:sz="0" w:space="0" w:color="auto"/>
        <w:bottom w:val="none" w:sz="0" w:space="0" w:color="auto"/>
        <w:right w:val="none" w:sz="0" w:space="0" w:color="auto"/>
      </w:divBdr>
    </w:div>
    <w:div w:id="1638948608">
      <w:bodyDiv w:val="1"/>
      <w:marLeft w:val="0"/>
      <w:marRight w:val="0"/>
      <w:marTop w:val="0"/>
      <w:marBottom w:val="0"/>
      <w:divBdr>
        <w:top w:val="none" w:sz="0" w:space="0" w:color="auto"/>
        <w:left w:val="none" w:sz="0" w:space="0" w:color="auto"/>
        <w:bottom w:val="none" w:sz="0" w:space="0" w:color="auto"/>
        <w:right w:val="none" w:sz="0" w:space="0" w:color="auto"/>
      </w:divBdr>
    </w:div>
    <w:div w:id="1639871450">
      <w:bodyDiv w:val="1"/>
      <w:marLeft w:val="0"/>
      <w:marRight w:val="0"/>
      <w:marTop w:val="0"/>
      <w:marBottom w:val="0"/>
      <w:divBdr>
        <w:top w:val="none" w:sz="0" w:space="0" w:color="auto"/>
        <w:left w:val="none" w:sz="0" w:space="0" w:color="auto"/>
        <w:bottom w:val="none" w:sz="0" w:space="0" w:color="auto"/>
        <w:right w:val="none" w:sz="0" w:space="0" w:color="auto"/>
      </w:divBdr>
    </w:div>
    <w:div w:id="1643197839">
      <w:bodyDiv w:val="1"/>
      <w:marLeft w:val="0"/>
      <w:marRight w:val="0"/>
      <w:marTop w:val="0"/>
      <w:marBottom w:val="0"/>
      <w:divBdr>
        <w:top w:val="none" w:sz="0" w:space="0" w:color="auto"/>
        <w:left w:val="none" w:sz="0" w:space="0" w:color="auto"/>
        <w:bottom w:val="none" w:sz="0" w:space="0" w:color="auto"/>
        <w:right w:val="none" w:sz="0" w:space="0" w:color="auto"/>
      </w:divBdr>
    </w:div>
    <w:div w:id="1643459448">
      <w:bodyDiv w:val="1"/>
      <w:marLeft w:val="0"/>
      <w:marRight w:val="0"/>
      <w:marTop w:val="0"/>
      <w:marBottom w:val="0"/>
      <w:divBdr>
        <w:top w:val="none" w:sz="0" w:space="0" w:color="auto"/>
        <w:left w:val="none" w:sz="0" w:space="0" w:color="auto"/>
        <w:bottom w:val="none" w:sz="0" w:space="0" w:color="auto"/>
        <w:right w:val="none" w:sz="0" w:space="0" w:color="auto"/>
      </w:divBdr>
    </w:div>
    <w:div w:id="1644460284">
      <w:bodyDiv w:val="1"/>
      <w:marLeft w:val="0"/>
      <w:marRight w:val="0"/>
      <w:marTop w:val="0"/>
      <w:marBottom w:val="0"/>
      <w:divBdr>
        <w:top w:val="none" w:sz="0" w:space="0" w:color="auto"/>
        <w:left w:val="none" w:sz="0" w:space="0" w:color="auto"/>
        <w:bottom w:val="none" w:sz="0" w:space="0" w:color="auto"/>
        <w:right w:val="none" w:sz="0" w:space="0" w:color="auto"/>
      </w:divBdr>
    </w:div>
    <w:div w:id="1644693700">
      <w:bodyDiv w:val="1"/>
      <w:marLeft w:val="0"/>
      <w:marRight w:val="0"/>
      <w:marTop w:val="0"/>
      <w:marBottom w:val="0"/>
      <w:divBdr>
        <w:top w:val="none" w:sz="0" w:space="0" w:color="auto"/>
        <w:left w:val="none" w:sz="0" w:space="0" w:color="auto"/>
        <w:bottom w:val="none" w:sz="0" w:space="0" w:color="auto"/>
        <w:right w:val="none" w:sz="0" w:space="0" w:color="auto"/>
      </w:divBdr>
    </w:div>
    <w:div w:id="1644894315">
      <w:bodyDiv w:val="1"/>
      <w:marLeft w:val="0"/>
      <w:marRight w:val="0"/>
      <w:marTop w:val="0"/>
      <w:marBottom w:val="0"/>
      <w:divBdr>
        <w:top w:val="none" w:sz="0" w:space="0" w:color="auto"/>
        <w:left w:val="none" w:sz="0" w:space="0" w:color="auto"/>
        <w:bottom w:val="none" w:sz="0" w:space="0" w:color="auto"/>
        <w:right w:val="none" w:sz="0" w:space="0" w:color="auto"/>
      </w:divBdr>
    </w:div>
    <w:div w:id="1647317325">
      <w:bodyDiv w:val="1"/>
      <w:marLeft w:val="0"/>
      <w:marRight w:val="0"/>
      <w:marTop w:val="0"/>
      <w:marBottom w:val="0"/>
      <w:divBdr>
        <w:top w:val="none" w:sz="0" w:space="0" w:color="auto"/>
        <w:left w:val="none" w:sz="0" w:space="0" w:color="auto"/>
        <w:bottom w:val="none" w:sz="0" w:space="0" w:color="auto"/>
        <w:right w:val="none" w:sz="0" w:space="0" w:color="auto"/>
      </w:divBdr>
    </w:div>
    <w:div w:id="1648974086">
      <w:bodyDiv w:val="1"/>
      <w:marLeft w:val="0"/>
      <w:marRight w:val="0"/>
      <w:marTop w:val="0"/>
      <w:marBottom w:val="0"/>
      <w:divBdr>
        <w:top w:val="none" w:sz="0" w:space="0" w:color="auto"/>
        <w:left w:val="none" w:sz="0" w:space="0" w:color="auto"/>
        <w:bottom w:val="none" w:sz="0" w:space="0" w:color="auto"/>
        <w:right w:val="none" w:sz="0" w:space="0" w:color="auto"/>
      </w:divBdr>
    </w:div>
    <w:div w:id="1650553102">
      <w:bodyDiv w:val="1"/>
      <w:marLeft w:val="0"/>
      <w:marRight w:val="0"/>
      <w:marTop w:val="0"/>
      <w:marBottom w:val="0"/>
      <w:divBdr>
        <w:top w:val="none" w:sz="0" w:space="0" w:color="auto"/>
        <w:left w:val="none" w:sz="0" w:space="0" w:color="auto"/>
        <w:bottom w:val="none" w:sz="0" w:space="0" w:color="auto"/>
        <w:right w:val="none" w:sz="0" w:space="0" w:color="auto"/>
      </w:divBdr>
    </w:div>
    <w:div w:id="1651132250">
      <w:bodyDiv w:val="1"/>
      <w:marLeft w:val="0"/>
      <w:marRight w:val="0"/>
      <w:marTop w:val="0"/>
      <w:marBottom w:val="0"/>
      <w:divBdr>
        <w:top w:val="none" w:sz="0" w:space="0" w:color="auto"/>
        <w:left w:val="none" w:sz="0" w:space="0" w:color="auto"/>
        <w:bottom w:val="none" w:sz="0" w:space="0" w:color="auto"/>
        <w:right w:val="none" w:sz="0" w:space="0" w:color="auto"/>
      </w:divBdr>
    </w:div>
    <w:div w:id="1658341428">
      <w:bodyDiv w:val="1"/>
      <w:marLeft w:val="0"/>
      <w:marRight w:val="0"/>
      <w:marTop w:val="0"/>
      <w:marBottom w:val="0"/>
      <w:divBdr>
        <w:top w:val="none" w:sz="0" w:space="0" w:color="auto"/>
        <w:left w:val="none" w:sz="0" w:space="0" w:color="auto"/>
        <w:bottom w:val="none" w:sz="0" w:space="0" w:color="auto"/>
        <w:right w:val="none" w:sz="0" w:space="0" w:color="auto"/>
      </w:divBdr>
    </w:div>
    <w:div w:id="1658680296">
      <w:bodyDiv w:val="1"/>
      <w:marLeft w:val="0"/>
      <w:marRight w:val="0"/>
      <w:marTop w:val="0"/>
      <w:marBottom w:val="0"/>
      <w:divBdr>
        <w:top w:val="none" w:sz="0" w:space="0" w:color="auto"/>
        <w:left w:val="none" w:sz="0" w:space="0" w:color="auto"/>
        <w:bottom w:val="none" w:sz="0" w:space="0" w:color="auto"/>
        <w:right w:val="none" w:sz="0" w:space="0" w:color="auto"/>
      </w:divBdr>
    </w:div>
    <w:div w:id="1658878835">
      <w:bodyDiv w:val="1"/>
      <w:marLeft w:val="0"/>
      <w:marRight w:val="0"/>
      <w:marTop w:val="0"/>
      <w:marBottom w:val="0"/>
      <w:divBdr>
        <w:top w:val="none" w:sz="0" w:space="0" w:color="auto"/>
        <w:left w:val="none" w:sz="0" w:space="0" w:color="auto"/>
        <w:bottom w:val="none" w:sz="0" w:space="0" w:color="auto"/>
        <w:right w:val="none" w:sz="0" w:space="0" w:color="auto"/>
      </w:divBdr>
    </w:div>
    <w:div w:id="1664116740">
      <w:bodyDiv w:val="1"/>
      <w:marLeft w:val="0"/>
      <w:marRight w:val="0"/>
      <w:marTop w:val="0"/>
      <w:marBottom w:val="0"/>
      <w:divBdr>
        <w:top w:val="none" w:sz="0" w:space="0" w:color="auto"/>
        <w:left w:val="none" w:sz="0" w:space="0" w:color="auto"/>
        <w:bottom w:val="none" w:sz="0" w:space="0" w:color="auto"/>
        <w:right w:val="none" w:sz="0" w:space="0" w:color="auto"/>
      </w:divBdr>
    </w:div>
    <w:div w:id="1664315396">
      <w:bodyDiv w:val="1"/>
      <w:marLeft w:val="0"/>
      <w:marRight w:val="0"/>
      <w:marTop w:val="0"/>
      <w:marBottom w:val="0"/>
      <w:divBdr>
        <w:top w:val="none" w:sz="0" w:space="0" w:color="auto"/>
        <w:left w:val="none" w:sz="0" w:space="0" w:color="auto"/>
        <w:bottom w:val="none" w:sz="0" w:space="0" w:color="auto"/>
        <w:right w:val="none" w:sz="0" w:space="0" w:color="auto"/>
      </w:divBdr>
    </w:div>
    <w:div w:id="1667443034">
      <w:bodyDiv w:val="1"/>
      <w:marLeft w:val="0"/>
      <w:marRight w:val="0"/>
      <w:marTop w:val="0"/>
      <w:marBottom w:val="0"/>
      <w:divBdr>
        <w:top w:val="none" w:sz="0" w:space="0" w:color="auto"/>
        <w:left w:val="none" w:sz="0" w:space="0" w:color="auto"/>
        <w:bottom w:val="none" w:sz="0" w:space="0" w:color="auto"/>
        <w:right w:val="none" w:sz="0" w:space="0" w:color="auto"/>
      </w:divBdr>
    </w:div>
    <w:div w:id="1667902845">
      <w:bodyDiv w:val="1"/>
      <w:marLeft w:val="0"/>
      <w:marRight w:val="0"/>
      <w:marTop w:val="0"/>
      <w:marBottom w:val="0"/>
      <w:divBdr>
        <w:top w:val="none" w:sz="0" w:space="0" w:color="auto"/>
        <w:left w:val="none" w:sz="0" w:space="0" w:color="auto"/>
        <w:bottom w:val="none" w:sz="0" w:space="0" w:color="auto"/>
        <w:right w:val="none" w:sz="0" w:space="0" w:color="auto"/>
      </w:divBdr>
    </w:div>
    <w:div w:id="1669746304">
      <w:bodyDiv w:val="1"/>
      <w:marLeft w:val="0"/>
      <w:marRight w:val="0"/>
      <w:marTop w:val="0"/>
      <w:marBottom w:val="0"/>
      <w:divBdr>
        <w:top w:val="none" w:sz="0" w:space="0" w:color="auto"/>
        <w:left w:val="none" w:sz="0" w:space="0" w:color="auto"/>
        <w:bottom w:val="none" w:sz="0" w:space="0" w:color="auto"/>
        <w:right w:val="none" w:sz="0" w:space="0" w:color="auto"/>
      </w:divBdr>
    </w:div>
    <w:div w:id="1670020119">
      <w:bodyDiv w:val="1"/>
      <w:marLeft w:val="0"/>
      <w:marRight w:val="0"/>
      <w:marTop w:val="0"/>
      <w:marBottom w:val="0"/>
      <w:divBdr>
        <w:top w:val="none" w:sz="0" w:space="0" w:color="auto"/>
        <w:left w:val="none" w:sz="0" w:space="0" w:color="auto"/>
        <w:bottom w:val="none" w:sz="0" w:space="0" w:color="auto"/>
        <w:right w:val="none" w:sz="0" w:space="0" w:color="auto"/>
      </w:divBdr>
    </w:div>
    <w:div w:id="1674986845">
      <w:bodyDiv w:val="1"/>
      <w:marLeft w:val="0"/>
      <w:marRight w:val="0"/>
      <w:marTop w:val="0"/>
      <w:marBottom w:val="0"/>
      <w:divBdr>
        <w:top w:val="none" w:sz="0" w:space="0" w:color="auto"/>
        <w:left w:val="none" w:sz="0" w:space="0" w:color="auto"/>
        <w:bottom w:val="none" w:sz="0" w:space="0" w:color="auto"/>
        <w:right w:val="none" w:sz="0" w:space="0" w:color="auto"/>
      </w:divBdr>
    </w:div>
    <w:div w:id="1680348249">
      <w:bodyDiv w:val="1"/>
      <w:marLeft w:val="0"/>
      <w:marRight w:val="0"/>
      <w:marTop w:val="0"/>
      <w:marBottom w:val="0"/>
      <w:divBdr>
        <w:top w:val="none" w:sz="0" w:space="0" w:color="auto"/>
        <w:left w:val="none" w:sz="0" w:space="0" w:color="auto"/>
        <w:bottom w:val="none" w:sz="0" w:space="0" w:color="auto"/>
        <w:right w:val="none" w:sz="0" w:space="0" w:color="auto"/>
      </w:divBdr>
    </w:div>
    <w:div w:id="1680543830">
      <w:bodyDiv w:val="1"/>
      <w:marLeft w:val="0"/>
      <w:marRight w:val="0"/>
      <w:marTop w:val="0"/>
      <w:marBottom w:val="0"/>
      <w:divBdr>
        <w:top w:val="none" w:sz="0" w:space="0" w:color="auto"/>
        <w:left w:val="none" w:sz="0" w:space="0" w:color="auto"/>
        <w:bottom w:val="none" w:sz="0" w:space="0" w:color="auto"/>
        <w:right w:val="none" w:sz="0" w:space="0" w:color="auto"/>
      </w:divBdr>
    </w:div>
    <w:div w:id="1684438133">
      <w:bodyDiv w:val="1"/>
      <w:marLeft w:val="0"/>
      <w:marRight w:val="0"/>
      <w:marTop w:val="0"/>
      <w:marBottom w:val="0"/>
      <w:divBdr>
        <w:top w:val="none" w:sz="0" w:space="0" w:color="auto"/>
        <w:left w:val="none" w:sz="0" w:space="0" w:color="auto"/>
        <w:bottom w:val="none" w:sz="0" w:space="0" w:color="auto"/>
        <w:right w:val="none" w:sz="0" w:space="0" w:color="auto"/>
      </w:divBdr>
    </w:div>
    <w:div w:id="1685595455">
      <w:bodyDiv w:val="1"/>
      <w:marLeft w:val="0"/>
      <w:marRight w:val="0"/>
      <w:marTop w:val="0"/>
      <w:marBottom w:val="0"/>
      <w:divBdr>
        <w:top w:val="none" w:sz="0" w:space="0" w:color="auto"/>
        <w:left w:val="none" w:sz="0" w:space="0" w:color="auto"/>
        <w:bottom w:val="none" w:sz="0" w:space="0" w:color="auto"/>
        <w:right w:val="none" w:sz="0" w:space="0" w:color="auto"/>
      </w:divBdr>
    </w:div>
    <w:div w:id="1688411831">
      <w:bodyDiv w:val="1"/>
      <w:marLeft w:val="0"/>
      <w:marRight w:val="0"/>
      <w:marTop w:val="0"/>
      <w:marBottom w:val="0"/>
      <w:divBdr>
        <w:top w:val="none" w:sz="0" w:space="0" w:color="auto"/>
        <w:left w:val="none" w:sz="0" w:space="0" w:color="auto"/>
        <w:bottom w:val="none" w:sz="0" w:space="0" w:color="auto"/>
        <w:right w:val="none" w:sz="0" w:space="0" w:color="auto"/>
      </w:divBdr>
    </w:div>
    <w:div w:id="1690718279">
      <w:bodyDiv w:val="1"/>
      <w:marLeft w:val="0"/>
      <w:marRight w:val="0"/>
      <w:marTop w:val="0"/>
      <w:marBottom w:val="0"/>
      <w:divBdr>
        <w:top w:val="none" w:sz="0" w:space="0" w:color="auto"/>
        <w:left w:val="none" w:sz="0" w:space="0" w:color="auto"/>
        <w:bottom w:val="none" w:sz="0" w:space="0" w:color="auto"/>
        <w:right w:val="none" w:sz="0" w:space="0" w:color="auto"/>
      </w:divBdr>
    </w:div>
    <w:div w:id="1691643567">
      <w:bodyDiv w:val="1"/>
      <w:marLeft w:val="0"/>
      <w:marRight w:val="0"/>
      <w:marTop w:val="0"/>
      <w:marBottom w:val="0"/>
      <w:divBdr>
        <w:top w:val="none" w:sz="0" w:space="0" w:color="auto"/>
        <w:left w:val="none" w:sz="0" w:space="0" w:color="auto"/>
        <w:bottom w:val="none" w:sz="0" w:space="0" w:color="auto"/>
        <w:right w:val="none" w:sz="0" w:space="0" w:color="auto"/>
      </w:divBdr>
    </w:div>
    <w:div w:id="1695424403">
      <w:bodyDiv w:val="1"/>
      <w:marLeft w:val="0"/>
      <w:marRight w:val="0"/>
      <w:marTop w:val="0"/>
      <w:marBottom w:val="0"/>
      <w:divBdr>
        <w:top w:val="none" w:sz="0" w:space="0" w:color="auto"/>
        <w:left w:val="none" w:sz="0" w:space="0" w:color="auto"/>
        <w:bottom w:val="none" w:sz="0" w:space="0" w:color="auto"/>
        <w:right w:val="none" w:sz="0" w:space="0" w:color="auto"/>
      </w:divBdr>
    </w:div>
    <w:div w:id="1699155815">
      <w:bodyDiv w:val="1"/>
      <w:marLeft w:val="0"/>
      <w:marRight w:val="0"/>
      <w:marTop w:val="0"/>
      <w:marBottom w:val="0"/>
      <w:divBdr>
        <w:top w:val="none" w:sz="0" w:space="0" w:color="auto"/>
        <w:left w:val="none" w:sz="0" w:space="0" w:color="auto"/>
        <w:bottom w:val="none" w:sz="0" w:space="0" w:color="auto"/>
        <w:right w:val="none" w:sz="0" w:space="0" w:color="auto"/>
      </w:divBdr>
    </w:div>
    <w:div w:id="1704284413">
      <w:bodyDiv w:val="1"/>
      <w:marLeft w:val="0"/>
      <w:marRight w:val="0"/>
      <w:marTop w:val="0"/>
      <w:marBottom w:val="0"/>
      <w:divBdr>
        <w:top w:val="none" w:sz="0" w:space="0" w:color="auto"/>
        <w:left w:val="none" w:sz="0" w:space="0" w:color="auto"/>
        <w:bottom w:val="none" w:sz="0" w:space="0" w:color="auto"/>
        <w:right w:val="none" w:sz="0" w:space="0" w:color="auto"/>
      </w:divBdr>
    </w:div>
    <w:div w:id="1707213032">
      <w:bodyDiv w:val="1"/>
      <w:marLeft w:val="0"/>
      <w:marRight w:val="0"/>
      <w:marTop w:val="0"/>
      <w:marBottom w:val="0"/>
      <w:divBdr>
        <w:top w:val="none" w:sz="0" w:space="0" w:color="auto"/>
        <w:left w:val="none" w:sz="0" w:space="0" w:color="auto"/>
        <w:bottom w:val="none" w:sz="0" w:space="0" w:color="auto"/>
        <w:right w:val="none" w:sz="0" w:space="0" w:color="auto"/>
      </w:divBdr>
    </w:div>
    <w:div w:id="1710521601">
      <w:bodyDiv w:val="1"/>
      <w:marLeft w:val="0"/>
      <w:marRight w:val="0"/>
      <w:marTop w:val="0"/>
      <w:marBottom w:val="0"/>
      <w:divBdr>
        <w:top w:val="none" w:sz="0" w:space="0" w:color="auto"/>
        <w:left w:val="none" w:sz="0" w:space="0" w:color="auto"/>
        <w:bottom w:val="none" w:sz="0" w:space="0" w:color="auto"/>
        <w:right w:val="none" w:sz="0" w:space="0" w:color="auto"/>
      </w:divBdr>
    </w:div>
    <w:div w:id="1710958781">
      <w:bodyDiv w:val="1"/>
      <w:marLeft w:val="0"/>
      <w:marRight w:val="0"/>
      <w:marTop w:val="0"/>
      <w:marBottom w:val="0"/>
      <w:divBdr>
        <w:top w:val="none" w:sz="0" w:space="0" w:color="auto"/>
        <w:left w:val="none" w:sz="0" w:space="0" w:color="auto"/>
        <w:bottom w:val="none" w:sz="0" w:space="0" w:color="auto"/>
        <w:right w:val="none" w:sz="0" w:space="0" w:color="auto"/>
      </w:divBdr>
    </w:div>
    <w:div w:id="1712150410">
      <w:bodyDiv w:val="1"/>
      <w:marLeft w:val="0"/>
      <w:marRight w:val="0"/>
      <w:marTop w:val="0"/>
      <w:marBottom w:val="0"/>
      <w:divBdr>
        <w:top w:val="none" w:sz="0" w:space="0" w:color="auto"/>
        <w:left w:val="none" w:sz="0" w:space="0" w:color="auto"/>
        <w:bottom w:val="none" w:sz="0" w:space="0" w:color="auto"/>
        <w:right w:val="none" w:sz="0" w:space="0" w:color="auto"/>
      </w:divBdr>
    </w:div>
    <w:div w:id="1712921414">
      <w:bodyDiv w:val="1"/>
      <w:marLeft w:val="0"/>
      <w:marRight w:val="0"/>
      <w:marTop w:val="0"/>
      <w:marBottom w:val="0"/>
      <w:divBdr>
        <w:top w:val="none" w:sz="0" w:space="0" w:color="auto"/>
        <w:left w:val="none" w:sz="0" w:space="0" w:color="auto"/>
        <w:bottom w:val="none" w:sz="0" w:space="0" w:color="auto"/>
        <w:right w:val="none" w:sz="0" w:space="0" w:color="auto"/>
      </w:divBdr>
    </w:div>
    <w:div w:id="1712993406">
      <w:bodyDiv w:val="1"/>
      <w:marLeft w:val="0"/>
      <w:marRight w:val="0"/>
      <w:marTop w:val="0"/>
      <w:marBottom w:val="0"/>
      <w:divBdr>
        <w:top w:val="none" w:sz="0" w:space="0" w:color="auto"/>
        <w:left w:val="none" w:sz="0" w:space="0" w:color="auto"/>
        <w:bottom w:val="none" w:sz="0" w:space="0" w:color="auto"/>
        <w:right w:val="none" w:sz="0" w:space="0" w:color="auto"/>
      </w:divBdr>
    </w:div>
    <w:div w:id="1713456134">
      <w:bodyDiv w:val="1"/>
      <w:marLeft w:val="0"/>
      <w:marRight w:val="0"/>
      <w:marTop w:val="0"/>
      <w:marBottom w:val="0"/>
      <w:divBdr>
        <w:top w:val="none" w:sz="0" w:space="0" w:color="auto"/>
        <w:left w:val="none" w:sz="0" w:space="0" w:color="auto"/>
        <w:bottom w:val="none" w:sz="0" w:space="0" w:color="auto"/>
        <w:right w:val="none" w:sz="0" w:space="0" w:color="auto"/>
      </w:divBdr>
    </w:div>
    <w:div w:id="1715151998">
      <w:bodyDiv w:val="1"/>
      <w:marLeft w:val="0"/>
      <w:marRight w:val="0"/>
      <w:marTop w:val="0"/>
      <w:marBottom w:val="0"/>
      <w:divBdr>
        <w:top w:val="none" w:sz="0" w:space="0" w:color="auto"/>
        <w:left w:val="none" w:sz="0" w:space="0" w:color="auto"/>
        <w:bottom w:val="none" w:sz="0" w:space="0" w:color="auto"/>
        <w:right w:val="none" w:sz="0" w:space="0" w:color="auto"/>
      </w:divBdr>
    </w:div>
    <w:div w:id="1717777684">
      <w:bodyDiv w:val="1"/>
      <w:marLeft w:val="0"/>
      <w:marRight w:val="0"/>
      <w:marTop w:val="0"/>
      <w:marBottom w:val="0"/>
      <w:divBdr>
        <w:top w:val="none" w:sz="0" w:space="0" w:color="auto"/>
        <w:left w:val="none" w:sz="0" w:space="0" w:color="auto"/>
        <w:bottom w:val="none" w:sz="0" w:space="0" w:color="auto"/>
        <w:right w:val="none" w:sz="0" w:space="0" w:color="auto"/>
      </w:divBdr>
    </w:div>
    <w:div w:id="1718354367">
      <w:bodyDiv w:val="1"/>
      <w:marLeft w:val="0"/>
      <w:marRight w:val="0"/>
      <w:marTop w:val="0"/>
      <w:marBottom w:val="0"/>
      <w:divBdr>
        <w:top w:val="none" w:sz="0" w:space="0" w:color="auto"/>
        <w:left w:val="none" w:sz="0" w:space="0" w:color="auto"/>
        <w:bottom w:val="none" w:sz="0" w:space="0" w:color="auto"/>
        <w:right w:val="none" w:sz="0" w:space="0" w:color="auto"/>
      </w:divBdr>
    </w:div>
    <w:div w:id="1723283242">
      <w:bodyDiv w:val="1"/>
      <w:marLeft w:val="0"/>
      <w:marRight w:val="0"/>
      <w:marTop w:val="0"/>
      <w:marBottom w:val="0"/>
      <w:divBdr>
        <w:top w:val="none" w:sz="0" w:space="0" w:color="auto"/>
        <w:left w:val="none" w:sz="0" w:space="0" w:color="auto"/>
        <w:bottom w:val="none" w:sz="0" w:space="0" w:color="auto"/>
        <w:right w:val="none" w:sz="0" w:space="0" w:color="auto"/>
      </w:divBdr>
    </w:div>
    <w:div w:id="1726106461">
      <w:bodyDiv w:val="1"/>
      <w:marLeft w:val="0"/>
      <w:marRight w:val="0"/>
      <w:marTop w:val="0"/>
      <w:marBottom w:val="0"/>
      <w:divBdr>
        <w:top w:val="none" w:sz="0" w:space="0" w:color="auto"/>
        <w:left w:val="none" w:sz="0" w:space="0" w:color="auto"/>
        <w:bottom w:val="none" w:sz="0" w:space="0" w:color="auto"/>
        <w:right w:val="none" w:sz="0" w:space="0" w:color="auto"/>
      </w:divBdr>
    </w:div>
    <w:div w:id="1726830372">
      <w:bodyDiv w:val="1"/>
      <w:marLeft w:val="0"/>
      <w:marRight w:val="0"/>
      <w:marTop w:val="0"/>
      <w:marBottom w:val="0"/>
      <w:divBdr>
        <w:top w:val="none" w:sz="0" w:space="0" w:color="auto"/>
        <w:left w:val="none" w:sz="0" w:space="0" w:color="auto"/>
        <w:bottom w:val="none" w:sz="0" w:space="0" w:color="auto"/>
        <w:right w:val="none" w:sz="0" w:space="0" w:color="auto"/>
      </w:divBdr>
    </w:div>
    <w:div w:id="1729453283">
      <w:bodyDiv w:val="1"/>
      <w:marLeft w:val="0"/>
      <w:marRight w:val="0"/>
      <w:marTop w:val="0"/>
      <w:marBottom w:val="0"/>
      <w:divBdr>
        <w:top w:val="none" w:sz="0" w:space="0" w:color="auto"/>
        <w:left w:val="none" w:sz="0" w:space="0" w:color="auto"/>
        <w:bottom w:val="none" w:sz="0" w:space="0" w:color="auto"/>
        <w:right w:val="none" w:sz="0" w:space="0" w:color="auto"/>
      </w:divBdr>
    </w:div>
    <w:div w:id="1732070570">
      <w:bodyDiv w:val="1"/>
      <w:marLeft w:val="0"/>
      <w:marRight w:val="0"/>
      <w:marTop w:val="0"/>
      <w:marBottom w:val="0"/>
      <w:divBdr>
        <w:top w:val="none" w:sz="0" w:space="0" w:color="auto"/>
        <w:left w:val="none" w:sz="0" w:space="0" w:color="auto"/>
        <w:bottom w:val="none" w:sz="0" w:space="0" w:color="auto"/>
        <w:right w:val="none" w:sz="0" w:space="0" w:color="auto"/>
      </w:divBdr>
    </w:div>
    <w:div w:id="1732265661">
      <w:bodyDiv w:val="1"/>
      <w:marLeft w:val="0"/>
      <w:marRight w:val="0"/>
      <w:marTop w:val="0"/>
      <w:marBottom w:val="0"/>
      <w:divBdr>
        <w:top w:val="none" w:sz="0" w:space="0" w:color="auto"/>
        <w:left w:val="none" w:sz="0" w:space="0" w:color="auto"/>
        <w:bottom w:val="none" w:sz="0" w:space="0" w:color="auto"/>
        <w:right w:val="none" w:sz="0" w:space="0" w:color="auto"/>
      </w:divBdr>
    </w:div>
    <w:div w:id="1737892487">
      <w:bodyDiv w:val="1"/>
      <w:marLeft w:val="0"/>
      <w:marRight w:val="0"/>
      <w:marTop w:val="0"/>
      <w:marBottom w:val="0"/>
      <w:divBdr>
        <w:top w:val="none" w:sz="0" w:space="0" w:color="auto"/>
        <w:left w:val="none" w:sz="0" w:space="0" w:color="auto"/>
        <w:bottom w:val="none" w:sz="0" w:space="0" w:color="auto"/>
        <w:right w:val="none" w:sz="0" w:space="0" w:color="auto"/>
      </w:divBdr>
    </w:div>
    <w:div w:id="1738436382">
      <w:bodyDiv w:val="1"/>
      <w:marLeft w:val="0"/>
      <w:marRight w:val="0"/>
      <w:marTop w:val="0"/>
      <w:marBottom w:val="0"/>
      <w:divBdr>
        <w:top w:val="none" w:sz="0" w:space="0" w:color="auto"/>
        <w:left w:val="none" w:sz="0" w:space="0" w:color="auto"/>
        <w:bottom w:val="none" w:sz="0" w:space="0" w:color="auto"/>
        <w:right w:val="none" w:sz="0" w:space="0" w:color="auto"/>
      </w:divBdr>
    </w:div>
    <w:div w:id="1738629598">
      <w:bodyDiv w:val="1"/>
      <w:marLeft w:val="0"/>
      <w:marRight w:val="0"/>
      <w:marTop w:val="0"/>
      <w:marBottom w:val="0"/>
      <w:divBdr>
        <w:top w:val="none" w:sz="0" w:space="0" w:color="auto"/>
        <w:left w:val="none" w:sz="0" w:space="0" w:color="auto"/>
        <w:bottom w:val="none" w:sz="0" w:space="0" w:color="auto"/>
        <w:right w:val="none" w:sz="0" w:space="0" w:color="auto"/>
      </w:divBdr>
    </w:div>
    <w:div w:id="1740513045">
      <w:bodyDiv w:val="1"/>
      <w:marLeft w:val="0"/>
      <w:marRight w:val="0"/>
      <w:marTop w:val="0"/>
      <w:marBottom w:val="0"/>
      <w:divBdr>
        <w:top w:val="none" w:sz="0" w:space="0" w:color="auto"/>
        <w:left w:val="none" w:sz="0" w:space="0" w:color="auto"/>
        <w:bottom w:val="none" w:sz="0" w:space="0" w:color="auto"/>
        <w:right w:val="none" w:sz="0" w:space="0" w:color="auto"/>
      </w:divBdr>
    </w:div>
    <w:div w:id="1742289572">
      <w:bodyDiv w:val="1"/>
      <w:marLeft w:val="0"/>
      <w:marRight w:val="0"/>
      <w:marTop w:val="0"/>
      <w:marBottom w:val="0"/>
      <w:divBdr>
        <w:top w:val="none" w:sz="0" w:space="0" w:color="auto"/>
        <w:left w:val="none" w:sz="0" w:space="0" w:color="auto"/>
        <w:bottom w:val="none" w:sz="0" w:space="0" w:color="auto"/>
        <w:right w:val="none" w:sz="0" w:space="0" w:color="auto"/>
      </w:divBdr>
    </w:div>
    <w:div w:id="1743211916">
      <w:bodyDiv w:val="1"/>
      <w:marLeft w:val="0"/>
      <w:marRight w:val="0"/>
      <w:marTop w:val="0"/>
      <w:marBottom w:val="0"/>
      <w:divBdr>
        <w:top w:val="none" w:sz="0" w:space="0" w:color="auto"/>
        <w:left w:val="none" w:sz="0" w:space="0" w:color="auto"/>
        <w:bottom w:val="none" w:sz="0" w:space="0" w:color="auto"/>
        <w:right w:val="none" w:sz="0" w:space="0" w:color="auto"/>
      </w:divBdr>
    </w:div>
    <w:div w:id="1745957819">
      <w:bodyDiv w:val="1"/>
      <w:marLeft w:val="0"/>
      <w:marRight w:val="0"/>
      <w:marTop w:val="0"/>
      <w:marBottom w:val="0"/>
      <w:divBdr>
        <w:top w:val="none" w:sz="0" w:space="0" w:color="auto"/>
        <w:left w:val="none" w:sz="0" w:space="0" w:color="auto"/>
        <w:bottom w:val="none" w:sz="0" w:space="0" w:color="auto"/>
        <w:right w:val="none" w:sz="0" w:space="0" w:color="auto"/>
      </w:divBdr>
    </w:div>
    <w:div w:id="1747846534">
      <w:bodyDiv w:val="1"/>
      <w:marLeft w:val="0"/>
      <w:marRight w:val="0"/>
      <w:marTop w:val="0"/>
      <w:marBottom w:val="0"/>
      <w:divBdr>
        <w:top w:val="none" w:sz="0" w:space="0" w:color="auto"/>
        <w:left w:val="none" w:sz="0" w:space="0" w:color="auto"/>
        <w:bottom w:val="none" w:sz="0" w:space="0" w:color="auto"/>
        <w:right w:val="none" w:sz="0" w:space="0" w:color="auto"/>
      </w:divBdr>
    </w:div>
    <w:div w:id="1748109812">
      <w:bodyDiv w:val="1"/>
      <w:marLeft w:val="0"/>
      <w:marRight w:val="0"/>
      <w:marTop w:val="0"/>
      <w:marBottom w:val="0"/>
      <w:divBdr>
        <w:top w:val="none" w:sz="0" w:space="0" w:color="auto"/>
        <w:left w:val="none" w:sz="0" w:space="0" w:color="auto"/>
        <w:bottom w:val="none" w:sz="0" w:space="0" w:color="auto"/>
        <w:right w:val="none" w:sz="0" w:space="0" w:color="auto"/>
      </w:divBdr>
    </w:div>
    <w:div w:id="1749644235">
      <w:bodyDiv w:val="1"/>
      <w:marLeft w:val="0"/>
      <w:marRight w:val="0"/>
      <w:marTop w:val="0"/>
      <w:marBottom w:val="0"/>
      <w:divBdr>
        <w:top w:val="none" w:sz="0" w:space="0" w:color="auto"/>
        <w:left w:val="none" w:sz="0" w:space="0" w:color="auto"/>
        <w:bottom w:val="none" w:sz="0" w:space="0" w:color="auto"/>
        <w:right w:val="none" w:sz="0" w:space="0" w:color="auto"/>
      </w:divBdr>
    </w:div>
    <w:div w:id="1751072871">
      <w:bodyDiv w:val="1"/>
      <w:marLeft w:val="0"/>
      <w:marRight w:val="0"/>
      <w:marTop w:val="0"/>
      <w:marBottom w:val="0"/>
      <w:divBdr>
        <w:top w:val="none" w:sz="0" w:space="0" w:color="auto"/>
        <w:left w:val="none" w:sz="0" w:space="0" w:color="auto"/>
        <w:bottom w:val="none" w:sz="0" w:space="0" w:color="auto"/>
        <w:right w:val="none" w:sz="0" w:space="0" w:color="auto"/>
      </w:divBdr>
    </w:div>
    <w:div w:id="1754818053">
      <w:bodyDiv w:val="1"/>
      <w:marLeft w:val="0"/>
      <w:marRight w:val="0"/>
      <w:marTop w:val="0"/>
      <w:marBottom w:val="0"/>
      <w:divBdr>
        <w:top w:val="none" w:sz="0" w:space="0" w:color="auto"/>
        <w:left w:val="none" w:sz="0" w:space="0" w:color="auto"/>
        <w:bottom w:val="none" w:sz="0" w:space="0" w:color="auto"/>
        <w:right w:val="none" w:sz="0" w:space="0" w:color="auto"/>
      </w:divBdr>
    </w:div>
    <w:div w:id="1755012942">
      <w:bodyDiv w:val="1"/>
      <w:marLeft w:val="0"/>
      <w:marRight w:val="0"/>
      <w:marTop w:val="0"/>
      <w:marBottom w:val="0"/>
      <w:divBdr>
        <w:top w:val="none" w:sz="0" w:space="0" w:color="auto"/>
        <w:left w:val="none" w:sz="0" w:space="0" w:color="auto"/>
        <w:bottom w:val="none" w:sz="0" w:space="0" w:color="auto"/>
        <w:right w:val="none" w:sz="0" w:space="0" w:color="auto"/>
      </w:divBdr>
    </w:div>
    <w:div w:id="1755584666">
      <w:bodyDiv w:val="1"/>
      <w:marLeft w:val="0"/>
      <w:marRight w:val="0"/>
      <w:marTop w:val="0"/>
      <w:marBottom w:val="0"/>
      <w:divBdr>
        <w:top w:val="none" w:sz="0" w:space="0" w:color="auto"/>
        <w:left w:val="none" w:sz="0" w:space="0" w:color="auto"/>
        <w:bottom w:val="none" w:sz="0" w:space="0" w:color="auto"/>
        <w:right w:val="none" w:sz="0" w:space="0" w:color="auto"/>
      </w:divBdr>
    </w:div>
    <w:div w:id="1756590921">
      <w:bodyDiv w:val="1"/>
      <w:marLeft w:val="0"/>
      <w:marRight w:val="0"/>
      <w:marTop w:val="0"/>
      <w:marBottom w:val="0"/>
      <w:divBdr>
        <w:top w:val="none" w:sz="0" w:space="0" w:color="auto"/>
        <w:left w:val="none" w:sz="0" w:space="0" w:color="auto"/>
        <w:bottom w:val="none" w:sz="0" w:space="0" w:color="auto"/>
        <w:right w:val="none" w:sz="0" w:space="0" w:color="auto"/>
      </w:divBdr>
    </w:div>
    <w:div w:id="1759329019">
      <w:bodyDiv w:val="1"/>
      <w:marLeft w:val="0"/>
      <w:marRight w:val="0"/>
      <w:marTop w:val="0"/>
      <w:marBottom w:val="0"/>
      <w:divBdr>
        <w:top w:val="none" w:sz="0" w:space="0" w:color="auto"/>
        <w:left w:val="none" w:sz="0" w:space="0" w:color="auto"/>
        <w:bottom w:val="none" w:sz="0" w:space="0" w:color="auto"/>
        <w:right w:val="none" w:sz="0" w:space="0" w:color="auto"/>
      </w:divBdr>
    </w:div>
    <w:div w:id="1760104937">
      <w:bodyDiv w:val="1"/>
      <w:marLeft w:val="0"/>
      <w:marRight w:val="0"/>
      <w:marTop w:val="0"/>
      <w:marBottom w:val="0"/>
      <w:divBdr>
        <w:top w:val="none" w:sz="0" w:space="0" w:color="auto"/>
        <w:left w:val="none" w:sz="0" w:space="0" w:color="auto"/>
        <w:bottom w:val="none" w:sz="0" w:space="0" w:color="auto"/>
        <w:right w:val="none" w:sz="0" w:space="0" w:color="auto"/>
      </w:divBdr>
    </w:div>
    <w:div w:id="1760179781">
      <w:bodyDiv w:val="1"/>
      <w:marLeft w:val="0"/>
      <w:marRight w:val="0"/>
      <w:marTop w:val="0"/>
      <w:marBottom w:val="0"/>
      <w:divBdr>
        <w:top w:val="none" w:sz="0" w:space="0" w:color="auto"/>
        <w:left w:val="none" w:sz="0" w:space="0" w:color="auto"/>
        <w:bottom w:val="none" w:sz="0" w:space="0" w:color="auto"/>
        <w:right w:val="none" w:sz="0" w:space="0" w:color="auto"/>
      </w:divBdr>
    </w:div>
    <w:div w:id="1760905352">
      <w:bodyDiv w:val="1"/>
      <w:marLeft w:val="0"/>
      <w:marRight w:val="0"/>
      <w:marTop w:val="0"/>
      <w:marBottom w:val="0"/>
      <w:divBdr>
        <w:top w:val="none" w:sz="0" w:space="0" w:color="auto"/>
        <w:left w:val="none" w:sz="0" w:space="0" w:color="auto"/>
        <w:bottom w:val="none" w:sz="0" w:space="0" w:color="auto"/>
        <w:right w:val="none" w:sz="0" w:space="0" w:color="auto"/>
      </w:divBdr>
    </w:div>
    <w:div w:id="1761833523">
      <w:bodyDiv w:val="1"/>
      <w:marLeft w:val="0"/>
      <w:marRight w:val="0"/>
      <w:marTop w:val="0"/>
      <w:marBottom w:val="0"/>
      <w:divBdr>
        <w:top w:val="none" w:sz="0" w:space="0" w:color="auto"/>
        <w:left w:val="none" w:sz="0" w:space="0" w:color="auto"/>
        <w:bottom w:val="none" w:sz="0" w:space="0" w:color="auto"/>
        <w:right w:val="none" w:sz="0" w:space="0" w:color="auto"/>
      </w:divBdr>
    </w:div>
    <w:div w:id="1762796532">
      <w:bodyDiv w:val="1"/>
      <w:marLeft w:val="0"/>
      <w:marRight w:val="0"/>
      <w:marTop w:val="0"/>
      <w:marBottom w:val="0"/>
      <w:divBdr>
        <w:top w:val="none" w:sz="0" w:space="0" w:color="auto"/>
        <w:left w:val="none" w:sz="0" w:space="0" w:color="auto"/>
        <w:bottom w:val="none" w:sz="0" w:space="0" w:color="auto"/>
        <w:right w:val="none" w:sz="0" w:space="0" w:color="auto"/>
      </w:divBdr>
    </w:div>
    <w:div w:id="1762873732">
      <w:bodyDiv w:val="1"/>
      <w:marLeft w:val="0"/>
      <w:marRight w:val="0"/>
      <w:marTop w:val="0"/>
      <w:marBottom w:val="0"/>
      <w:divBdr>
        <w:top w:val="none" w:sz="0" w:space="0" w:color="auto"/>
        <w:left w:val="none" w:sz="0" w:space="0" w:color="auto"/>
        <w:bottom w:val="none" w:sz="0" w:space="0" w:color="auto"/>
        <w:right w:val="none" w:sz="0" w:space="0" w:color="auto"/>
      </w:divBdr>
    </w:div>
    <w:div w:id="1764376440">
      <w:bodyDiv w:val="1"/>
      <w:marLeft w:val="0"/>
      <w:marRight w:val="0"/>
      <w:marTop w:val="0"/>
      <w:marBottom w:val="0"/>
      <w:divBdr>
        <w:top w:val="none" w:sz="0" w:space="0" w:color="auto"/>
        <w:left w:val="none" w:sz="0" w:space="0" w:color="auto"/>
        <w:bottom w:val="none" w:sz="0" w:space="0" w:color="auto"/>
        <w:right w:val="none" w:sz="0" w:space="0" w:color="auto"/>
      </w:divBdr>
    </w:div>
    <w:div w:id="1767270657">
      <w:bodyDiv w:val="1"/>
      <w:marLeft w:val="0"/>
      <w:marRight w:val="0"/>
      <w:marTop w:val="0"/>
      <w:marBottom w:val="0"/>
      <w:divBdr>
        <w:top w:val="none" w:sz="0" w:space="0" w:color="auto"/>
        <w:left w:val="none" w:sz="0" w:space="0" w:color="auto"/>
        <w:bottom w:val="none" w:sz="0" w:space="0" w:color="auto"/>
        <w:right w:val="none" w:sz="0" w:space="0" w:color="auto"/>
      </w:divBdr>
    </w:div>
    <w:div w:id="1767384219">
      <w:bodyDiv w:val="1"/>
      <w:marLeft w:val="0"/>
      <w:marRight w:val="0"/>
      <w:marTop w:val="0"/>
      <w:marBottom w:val="0"/>
      <w:divBdr>
        <w:top w:val="none" w:sz="0" w:space="0" w:color="auto"/>
        <w:left w:val="none" w:sz="0" w:space="0" w:color="auto"/>
        <w:bottom w:val="none" w:sz="0" w:space="0" w:color="auto"/>
        <w:right w:val="none" w:sz="0" w:space="0" w:color="auto"/>
      </w:divBdr>
    </w:div>
    <w:div w:id="1767531391">
      <w:bodyDiv w:val="1"/>
      <w:marLeft w:val="0"/>
      <w:marRight w:val="0"/>
      <w:marTop w:val="0"/>
      <w:marBottom w:val="0"/>
      <w:divBdr>
        <w:top w:val="none" w:sz="0" w:space="0" w:color="auto"/>
        <w:left w:val="none" w:sz="0" w:space="0" w:color="auto"/>
        <w:bottom w:val="none" w:sz="0" w:space="0" w:color="auto"/>
        <w:right w:val="none" w:sz="0" w:space="0" w:color="auto"/>
      </w:divBdr>
    </w:div>
    <w:div w:id="1768576265">
      <w:bodyDiv w:val="1"/>
      <w:marLeft w:val="0"/>
      <w:marRight w:val="0"/>
      <w:marTop w:val="0"/>
      <w:marBottom w:val="0"/>
      <w:divBdr>
        <w:top w:val="none" w:sz="0" w:space="0" w:color="auto"/>
        <w:left w:val="none" w:sz="0" w:space="0" w:color="auto"/>
        <w:bottom w:val="none" w:sz="0" w:space="0" w:color="auto"/>
        <w:right w:val="none" w:sz="0" w:space="0" w:color="auto"/>
      </w:divBdr>
    </w:div>
    <w:div w:id="1771972233">
      <w:bodyDiv w:val="1"/>
      <w:marLeft w:val="0"/>
      <w:marRight w:val="0"/>
      <w:marTop w:val="0"/>
      <w:marBottom w:val="0"/>
      <w:divBdr>
        <w:top w:val="none" w:sz="0" w:space="0" w:color="auto"/>
        <w:left w:val="none" w:sz="0" w:space="0" w:color="auto"/>
        <w:bottom w:val="none" w:sz="0" w:space="0" w:color="auto"/>
        <w:right w:val="none" w:sz="0" w:space="0" w:color="auto"/>
      </w:divBdr>
    </w:div>
    <w:div w:id="1772120252">
      <w:bodyDiv w:val="1"/>
      <w:marLeft w:val="0"/>
      <w:marRight w:val="0"/>
      <w:marTop w:val="0"/>
      <w:marBottom w:val="0"/>
      <w:divBdr>
        <w:top w:val="none" w:sz="0" w:space="0" w:color="auto"/>
        <w:left w:val="none" w:sz="0" w:space="0" w:color="auto"/>
        <w:bottom w:val="none" w:sz="0" w:space="0" w:color="auto"/>
        <w:right w:val="none" w:sz="0" w:space="0" w:color="auto"/>
      </w:divBdr>
    </w:div>
    <w:div w:id="1772509405">
      <w:bodyDiv w:val="1"/>
      <w:marLeft w:val="0"/>
      <w:marRight w:val="0"/>
      <w:marTop w:val="0"/>
      <w:marBottom w:val="0"/>
      <w:divBdr>
        <w:top w:val="none" w:sz="0" w:space="0" w:color="auto"/>
        <w:left w:val="none" w:sz="0" w:space="0" w:color="auto"/>
        <w:bottom w:val="none" w:sz="0" w:space="0" w:color="auto"/>
        <w:right w:val="none" w:sz="0" w:space="0" w:color="auto"/>
      </w:divBdr>
    </w:div>
    <w:div w:id="1775251183">
      <w:bodyDiv w:val="1"/>
      <w:marLeft w:val="0"/>
      <w:marRight w:val="0"/>
      <w:marTop w:val="0"/>
      <w:marBottom w:val="0"/>
      <w:divBdr>
        <w:top w:val="none" w:sz="0" w:space="0" w:color="auto"/>
        <w:left w:val="none" w:sz="0" w:space="0" w:color="auto"/>
        <w:bottom w:val="none" w:sz="0" w:space="0" w:color="auto"/>
        <w:right w:val="none" w:sz="0" w:space="0" w:color="auto"/>
      </w:divBdr>
    </w:div>
    <w:div w:id="1778401035">
      <w:bodyDiv w:val="1"/>
      <w:marLeft w:val="0"/>
      <w:marRight w:val="0"/>
      <w:marTop w:val="0"/>
      <w:marBottom w:val="0"/>
      <w:divBdr>
        <w:top w:val="none" w:sz="0" w:space="0" w:color="auto"/>
        <w:left w:val="none" w:sz="0" w:space="0" w:color="auto"/>
        <w:bottom w:val="none" w:sz="0" w:space="0" w:color="auto"/>
        <w:right w:val="none" w:sz="0" w:space="0" w:color="auto"/>
      </w:divBdr>
    </w:div>
    <w:div w:id="1779249619">
      <w:bodyDiv w:val="1"/>
      <w:marLeft w:val="0"/>
      <w:marRight w:val="0"/>
      <w:marTop w:val="0"/>
      <w:marBottom w:val="0"/>
      <w:divBdr>
        <w:top w:val="none" w:sz="0" w:space="0" w:color="auto"/>
        <w:left w:val="none" w:sz="0" w:space="0" w:color="auto"/>
        <w:bottom w:val="none" w:sz="0" w:space="0" w:color="auto"/>
        <w:right w:val="none" w:sz="0" w:space="0" w:color="auto"/>
      </w:divBdr>
    </w:div>
    <w:div w:id="1781341426">
      <w:bodyDiv w:val="1"/>
      <w:marLeft w:val="0"/>
      <w:marRight w:val="0"/>
      <w:marTop w:val="0"/>
      <w:marBottom w:val="0"/>
      <w:divBdr>
        <w:top w:val="none" w:sz="0" w:space="0" w:color="auto"/>
        <w:left w:val="none" w:sz="0" w:space="0" w:color="auto"/>
        <w:bottom w:val="none" w:sz="0" w:space="0" w:color="auto"/>
        <w:right w:val="none" w:sz="0" w:space="0" w:color="auto"/>
      </w:divBdr>
    </w:div>
    <w:div w:id="1781417631">
      <w:bodyDiv w:val="1"/>
      <w:marLeft w:val="0"/>
      <w:marRight w:val="0"/>
      <w:marTop w:val="0"/>
      <w:marBottom w:val="0"/>
      <w:divBdr>
        <w:top w:val="none" w:sz="0" w:space="0" w:color="auto"/>
        <w:left w:val="none" w:sz="0" w:space="0" w:color="auto"/>
        <w:bottom w:val="none" w:sz="0" w:space="0" w:color="auto"/>
        <w:right w:val="none" w:sz="0" w:space="0" w:color="auto"/>
      </w:divBdr>
    </w:div>
    <w:div w:id="1782412896">
      <w:bodyDiv w:val="1"/>
      <w:marLeft w:val="0"/>
      <w:marRight w:val="0"/>
      <w:marTop w:val="0"/>
      <w:marBottom w:val="0"/>
      <w:divBdr>
        <w:top w:val="none" w:sz="0" w:space="0" w:color="auto"/>
        <w:left w:val="none" w:sz="0" w:space="0" w:color="auto"/>
        <w:bottom w:val="none" w:sz="0" w:space="0" w:color="auto"/>
        <w:right w:val="none" w:sz="0" w:space="0" w:color="auto"/>
      </w:divBdr>
    </w:div>
    <w:div w:id="1784692308">
      <w:bodyDiv w:val="1"/>
      <w:marLeft w:val="0"/>
      <w:marRight w:val="0"/>
      <w:marTop w:val="0"/>
      <w:marBottom w:val="0"/>
      <w:divBdr>
        <w:top w:val="none" w:sz="0" w:space="0" w:color="auto"/>
        <w:left w:val="none" w:sz="0" w:space="0" w:color="auto"/>
        <w:bottom w:val="none" w:sz="0" w:space="0" w:color="auto"/>
        <w:right w:val="none" w:sz="0" w:space="0" w:color="auto"/>
      </w:divBdr>
    </w:div>
    <w:div w:id="1787041815">
      <w:bodyDiv w:val="1"/>
      <w:marLeft w:val="0"/>
      <w:marRight w:val="0"/>
      <w:marTop w:val="0"/>
      <w:marBottom w:val="0"/>
      <w:divBdr>
        <w:top w:val="none" w:sz="0" w:space="0" w:color="auto"/>
        <w:left w:val="none" w:sz="0" w:space="0" w:color="auto"/>
        <w:bottom w:val="none" w:sz="0" w:space="0" w:color="auto"/>
        <w:right w:val="none" w:sz="0" w:space="0" w:color="auto"/>
      </w:divBdr>
    </w:div>
    <w:div w:id="1788815408">
      <w:bodyDiv w:val="1"/>
      <w:marLeft w:val="0"/>
      <w:marRight w:val="0"/>
      <w:marTop w:val="0"/>
      <w:marBottom w:val="0"/>
      <w:divBdr>
        <w:top w:val="none" w:sz="0" w:space="0" w:color="auto"/>
        <w:left w:val="none" w:sz="0" w:space="0" w:color="auto"/>
        <w:bottom w:val="none" w:sz="0" w:space="0" w:color="auto"/>
        <w:right w:val="none" w:sz="0" w:space="0" w:color="auto"/>
      </w:divBdr>
    </w:div>
    <w:div w:id="1791588636">
      <w:bodyDiv w:val="1"/>
      <w:marLeft w:val="0"/>
      <w:marRight w:val="0"/>
      <w:marTop w:val="0"/>
      <w:marBottom w:val="0"/>
      <w:divBdr>
        <w:top w:val="none" w:sz="0" w:space="0" w:color="auto"/>
        <w:left w:val="none" w:sz="0" w:space="0" w:color="auto"/>
        <w:bottom w:val="none" w:sz="0" w:space="0" w:color="auto"/>
        <w:right w:val="none" w:sz="0" w:space="0" w:color="auto"/>
      </w:divBdr>
    </w:div>
    <w:div w:id="1794909006">
      <w:bodyDiv w:val="1"/>
      <w:marLeft w:val="0"/>
      <w:marRight w:val="0"/>
      <w:marTop w:val="0"/>
      <w:marBottom w:val="0"/>
      <w:divBdr>
        <w:top w:val="none" w:sz="0" w:space="0" w:color="auto"/>
        <w:left w:val="none" w:sz="0" w:space="0" w:color="auto"/>
        <w:bottom w:val="none" w:sz="0" w:space="0" w:color="auto"/>
        <w:right w:val="none" w:sz="0" w:space="0" w:color="auto"/>
      </w:divBdr>
    </w:div>
    <w:div w:id="1794984108">
      <w:bodyDiv w:val="1"/>
      <w:marLeft w:val="0"/>
      <w:marRight w:val="0"/>
      <w:marTop w:val="0"/>
      <w:marBottom w:val="0"/>
      <w:divBdr>
        <w:top w:val="none" w:sz="0" w:space="0" w:color="auto"/>
        <w:left w:val="none" w:sz="0" w:space="0" w:color="auto"/>
        <w:bottom w:val="none" w:sz="0" w:space="0" w:color="auto"/>
        <w:right w:val="none" w:sz="0" w:space="0" w:color="auto"/>
      </w:divBdr>
    </w:div>
    <w:div w:id="1795753199">
      <w:bodyDiv w:val="1"/>
      <w:marLeft w:val="0"/>
      <w:marRight w:val="0"/>
      <w:marTop w:val="0"/>
      <w:marBottom w:val="0"/>
      <w:divBdr>
        <w:top w:val="none" w:sz="0" w:space="0" w:color="auto"/>
        <w:left w:val="none" w:sz="0" w:space="0" w:color="auto"/>
        <w:bottom w:val="none" w:sz="0" w:space="0" w:color="auto"/>
        <w:right w:val="none" w:sz="0" w:space="0" w:color="auto"/>
      </w:divBdr>
    </w:div>
    <w:div w:id="1797484503">
      <w:bodyDiv w:val="1"/>
      <w:marLeft w:val="0"/>
      <w:marRight w:val="0"/>
      <w:marTop w:val="0"/>
      <w:marBottom w:val="0"/>
      <w:divBdr>
        <w:top w:val="none" w:sz="0" w:space="0" w:color="auto"/>
        <w:left w:val="none" w:sz="0" w:space="0" w:color="auto"/>
        <w:bottom w:val="none" w:sz="0" w:space="0" w:color="auto"/>
        <w:right w:val="none" w:sz="0" w:space="0" w:color="auto"/>
      </w:divBdr>
    </w:div>
    <w:div w:id="1803648830">
      <w:bodyDiv w:val="1"/>
      <w:marLeft w:val="0"/>
      <w:marRight w:val="0"/>
      <w:marTop w:val="0"/>
      <w:marBottom w:val="0"/>
      <w:divBdr>
        <w:top w:val="none" w:sz="0" w:space="0" w:color="auto"/>
        <w:left w:val="none" w:sz="0" w:space="0" w:color="auto"/>
        <w:bottom w:val="none" w:sz="0" w:space="0" w:color="auto"/>
        <w:right w:val="none" w:sz="0" w:space="0" w:color="auto"/>
      </w:divBdr>
    </w:div>
    <w:div w:id="1809933178">
      <w:bodyDiv w:val="1"/>
      <w:marLeft w:val="0"/>
      <w:marRight w:val="0"/>
      <w:marTop w:val="0"/>
      <w:marBottom w:val="0"/>
      <w:divBdr>
        <w:top w:val="none" w:sz="0" w:space="0" w:color="auto"/>
        <w:left w:val="none" w:sz="0" w:space="0" w:color="auto"/>
        <w:bottom w:val="none" w:sz="0" w:space="0" w:color="auto"/>
        <w:right w:val="none" w:sz="0" w:space="0" w:color="auto"/>
      </w:divBdr>
    </w:div>
    <w:div w:id="1811945553">
      <w:bodyDiv w:val="1"/>
      <w:marLeft w:val="0"/>
      <w:marRight w:val="0"/>
      <w:marTop w:val="0"/>
      <w:marBottom w:val="0"/>
      <w:divBdr>
        <w:top w:val="none" w:sz="0" w:space="0" w:color="auto"/>
        <w:left w:val="none" w:sz="0" w:space="0" w:color="auto"/>
        <w:bottom w:val="none" w:sz="0" w:space="0" w:color="auto"/>
        <w:right w:val="none" w:sz="0" w:space="0" w:color="auto"/>
      </w:divBdr>
    </w:div>
    <w:div w:id="1813211995">
      <w:bodyDiv w:val="1"/>
      <w:marLeft w:val="0"/>
      <w:marRight w:val="0"/>
      <w:marTop w:val="0"/>
      <w:marBottom w:val="0"/>
      <w:divBdr>
        <w:top w:val="none" w:sz="0" w:space="0" w:color="auto"/>
        <w:left w:val="none" w:sz="0" w:space="0" w:color="auto"/>
        <w:bottom w:val="none" w:sz="0" w:space="0" w:color="auto"/>
        <w:right w:val="none" w:sz="0" w:space="0" w:color="auto"/>
      </w:divBdr>
    </w:div>
    <w:div w:id="1814180296">
      <w:bodyDiv w:val="1"/>
      <w:marLeft w:val="0"/>
      <w:marRight w:val="0"/>
      <w:marTop w:val="0"/>
      <w:marBottom w:val="0"/>
      <w:divBdr>
        <w:top w:val="none" w:sz="0" w:space="0" w:color="auto"/>
        <w:left w:val="none" w:sz="0" w:space="0" w:color="auto"/>
        <w:bottom w:val="none" w:sz="0" w:space="0" w:color="auto"/>
        <w:right w:val="none" w:sz="0" w:space="0" w:color="auto"/>
      </w:divBdr>
    </w:div>
    <w:div w:id="1817649187">
      <w:bodyDiv w:val="1"/>
      <w:marLeft w:val="0"/>
      <w:marRight w:val="0"/>
      <w:marTop w:val="0"/>
      <w:marBottom w:val="0"/>
      <w:divBdr>
        <w:top w:val="none" w:sz="0" w:space="0" w:color="auto"/>
        <w:left w:val="none" w:sz="0" w:space="0" w:color="auto"/>
        <w:bottom w:val="none" w:sz="0" w:space="0" w:color="auto"/>
        <w:right w:val="none" w:sz="0" w:space="0" w:color="auto"/>
      </w:divBdr>
    </w:div>
    <w:div w:id="1817725221">
      <w:bodyDiv w:val="1"/>
      <w:marLeft w:val="0"/>
      <w:marRight w:val="0"/>
      <w:marTop w:val="0"/>
      <w:marBottom w:val="0"/>
      <w:divBdr>
        <w:top w:val="none" w:sz="0" w:space="0" w:color="auto"/>
        <w:left w:val="none" w:sz="0" w:space="0" w:color="auto"/>
        <w:bottom w:val="none" w:sz="0" w:space="0" w:color="auto"/>
        <w:right w:val="none" w:sz="0" w:space="0" w:color="auto"/>
      </w:divBdr>
    </w:div>
    <w:div w:id="1824392669">
      <w:bodyDiv w:val="1"/>
      <w:marLeft w:val="0"/>
      <w:marRight w:val="0"/>
      <w:marTop w:val="0"/>
      <w:marBottom w:val="0"/>
      <w:divBdr>
        <w:top w:val="none" w:sz="0" w:space="0" w:color="auto"/>
        <w:left w:val="none" w:sz="0" w:space="0" w:color="auto"/>
        <w:bottom w:val="none" w:sz="0" w:space="0" w:color="auto"/>
        <w:right w:val="none" w:sz="0" w:space="0" w:color="auto"/>
      </w:divBdr>
    </w:div>
    <w:div w:id="1824808876">
      <w:bodyDiv w:val="1"/>
      <w:marLeft w:val="0"/>
      <w:marRight w:val="0"/>
      <w:marTop w:val="0"/>
      <w:marBottom w:val="0"/>
      <w:divBdr>
        <w:top w:val="none" w:sz="0" w:space="0" w:color="auto"/>
        <w:left w:val="none" w:sz="0" w:space="0" w:color="auto"/>
        <w:bottom w:val="none" w:sz="0" w:space="0" w:color="auto"/>
        <w:right w:val="none" w:sz="0" w:space="0" w:color="auto"/>
      </w:divBdr>
    </w:div>
    <w:div w:id="1826775372">
      <w:bodyDiv w:val="1"/>
      <w:marLeft w:val="0"/>
      <w:marRight w:val="0"/>
      <w:marTop w:val="0"/>
      <w:marBottom w:val="0"/>
      <w:divBdr>
        <w:top w:val="none" w:sz="0" w:space="0" w:color="auto"/>
        <w:left w:val="none" w:sz="0" w:space="0" w:color="auto"/>
        <w:bottom w:val="none" w:sz="0" w:space="0" w:color="auto"/>
        <w:right w:val="none" w:sz="0" w:space="0" w:color="auto"/>
      </w:divBdr>
    </w:div>
    <w:div w:id="1826972758">
      <w:bodyDiv w:val="1"/>
      <w:marLeft w:val="0"/>
      <w:marRight w:val="0"/>
      <w:marTop w:val="0"/>
      <w:marBottom w:val="0"/>
      <w:divBdr>
        <w:top w:val="none" w:sz="0" w:space="0" w:color="auto"/>
        <w:left w:val="none" w:sz="0" w:space="0" w:color="auto"/>
        <w:bottom w:val="none" w:sz="0" w:space="0" w:color="auto"/>
        <w:right w:val="none" w:sz="0" w:space="0" w:color="auto"/>
      </w:divBdr>
    </w:div>
    <w:div w:id="1828470466">
      <w:bodyDiv w:val="1"/>
      <w:marLeft w:val="0"/>
      <w:marRight w:val="0"/>
      <w:marTop w:val="0"/>
      <w:marBottom w:val="0"/>
      <w:divBdr>
        <w:top w:val="none" w:sz="0" w:space="0" w:color="auto"/>
        <w:left w:val="none" w:sz="0" w:space="0" w:color="auto"/>
        <w:bottom w:val="none" w:sz="0" w:space="0" w:color="auto"/>
        <w:right w:val="none" w:sz="0" w:space="0" w:color="auto"/>
      </w:divBdr>
    </w:div>
    <w:div w:id="1832715813">
      <w:bodyDiv w:val="1"/>
      <w:marLeft w:val="0"/>
      <w:marRight w:val="0"/>
      <w:marTop w:val="0"/>
      <w:marBottom w:val="0"/>
      <w:divBdr>
        <w:top w:val="none" w:sz="0" w:space="0" w:color="auto"/>
        <w:left w:val="none" w:sz="0" w:space="0" w:color="auto"/>
        <w:bottom w:val="none" w:sz="0" w:space="0" w:color="auto"/>
        <w:right w:val="none" w:sz="0" w:space="0" w:color="auto"/>
      </w:divBdr>
    </w:div>
    <w:div w:id="1833334708">
      <w:bodyDiv w:val="1"/>
      <w:marLeft w:val="0"/>
      <w:marRight w:val="0"/>
      <w:marTop w:val="0"/>
      <w:marBottom w:val="0"/>
      <w:divBdr>
        <w:top w:val="none" w:sz="0" w:space="0" w:color="auto"/>
        <w:left w:val="none" w:sz="0" w:space="0" w:color="auto"/>
        <w:bottom w:val="none" w:sz="0" w:space="0" w:color="auto"/>
        <w:right w:val="none" w:sz="0" w:space="0" w:color="auto"/>
      </w:divBdr>
    </w:div>
    <w:div w:id="1833718788">
      <w:bodyDiv w:val="1"/>
      <w:marLeft w:val="0"/>
      <w:marRight w:val="0"/>
      <w:marTop w:val="0"/>
      <w:marBottom w:val="0"/>
      <w:divBdr>
        <w:top w:val="none" w:sz="0" w:space="0" w:color="auto"/>
        <w:left w:val="none" w:sz="0" w:space="0" w:color="auto"/>
        <w:bottom w:val="none" w:sz="0" w:space="0" w:color="auto"/>
        <w:right w:val="none" w:sz="0" w:space="0" w:color="auto"/>
      </w:divBdr>
    </w:div>
    <w:div w:id="1836385030">
      <w:bodyDiv w:val="1"/>
      <w:marLeft w:val="0"/>
      <w:marRight w:val="0"/>
      <w:marTop w:val="0"/>
      <w:marBottom w:val="0"/>
      <w:divBdr>
        <w:top w:val="none" w:sz="0" w:space="0" w:color="auto"/>
        <w:left w:val="none" w:sz="0" w:space="0" w:color="auto"/>
        <w:bottom w:val="none" w:sz="0" w:space="0" w:color="auto"/>
        <w:right w:val="none" w:sz="0" w:space="0" w:color="auto"/>
      </w:divBdr>
    </w:div>
    <w:div w:id="1837188220">
      <w:bodyDiv w:val="1"/>
      <w:marLeft w:val="0"/>
      <w:marRight w:val="0"/>
      <w:marTop w:val="0"/>
      <w:marBottom w:val="0"/>
      <w:divBdr>
        <w:top w:val="none" w:sz="0" w:space="0" w:color="auto"/>
        <w:left w:val="none" w:sz="0" w:space="0" w:color="auto"/>
        <w:bottom w:val="none" w:sz="0" w:space="0" w:color="auto"/>
        <w:right w:val="none" w:sz="0" w:space="0" w:color="auto"/>
      </w:divBdr>
    </w:div>
    <w:div w:id="1837384095">
      <w:bodyDiv w:val="1"/>
      <w:marLeft w:val="0"/>
      <w:marRight w:val="0"/>
      <w:marTop w:val="0"/>
      <w:marBottom w:val="0"/>
      <w:divBdr>
        <w:top w:val="none" w:sz="0" w:space="0" w:color="auto"/>
        <w:left w:val="none" w:sz="0" w:space="0" w:color="auto"/>
        <w:bottom w:val="none" w:sz="0" w:space="0" w:color="auto"/>
        <w:right w:val="none" w:sz="0" w:space="0" w:color="auto"/>
      </w:divBdr>
    </w:div>
    <w:div w:id="1840729914">
      <w:bodyDiv w:val="1"/>
      <w:marLeft w:val="0"/>
      <w:marRight w:val="0"/>
      <w:marTop w:val="0"/>
      <w:marBottom w:val="0"/>
      <w:divBdr>
        <w:top w:val="none" w:sz="0" w:space="0" w:color="auto"/>
        <w:left w:val="none" w:sz="0" w:space="0" w:color="auto"/>
        <w:bottom w:val="none" w:sz="0" w:space="0" w:color="auto"/>
        <w:right w:val="none" w:sz="0" w:space="0" w:color="auto"/>
      </w:divBdr>
    </w:div>
    <w:div w:id="1841848403">
      <w:bodyDiv w:val="1"/>
      <w:marLeft w:val="0"/>
      <w:marRight w:val="0"/>
      <w:marTop w:val="0"/>
      <w:marBottom w:val="0"/>
      <w:divBdr>
        <w:top w:val="none" w:sz="0" w:space="0" w:color="auto"/>
        <w:left w:val="none" w:sz="0" w:space="0" w:color="auto"/>
        <w:bottom w:val="none" w:sz="0" w:space="0" w:color="auto"/>
        <w:right w:val="none" w:sz="0" w:space="0" w:color="auto"/>
      </w:divBdr>
    </w:div>
    <w:div w:id="1842310678">
      <w:bodyDiv w:val="1"/>
      <w:marLeft w:val="0"/>
      <w:marRight w:val="0"/>
      <w:marTop w:val="0"/>
      <w:marBottom w:val="0"/>
      <w:divBdr>
        <w:top w:val="none" w:sz="0" w:space="0" w:color="auto"/>
        <w:left w:val="none" w:sz="0" w:space="0" w:color="auto"/>
        <w:bottom w:val="none" w:sz="0" w:space="0" w:color="auto"/>
        <w:right w:val="none" w:sz="0" w:space="0" w:color="auto"/>
      </w:divBdr>
    </w:div>
    <w:div w:id="1844928164">
      <w:bodyDiv w:val="1"/>
      <w:marLeft w:val="0"/>
      <w:marRight w:val="0"/>
      <w:marTop w:val="0"/>
      <w:marBottom w:val="0"/>
      <w:divBdr>
        <w:top w:val="none" w:sz="0" w:space="0" w:color="auto"/>
        <w:left w:val="none" w:sz="0" w:space="0" w:color="auto"/>
        <w:bottom w:val="none" w:sz="0" w:space="0" w:color="auto"/>
        <w:right w:val="none" w:sz="0" w:space="0" w:color="auto"/>
      </w:divBdr>
    </w:div>
    <w:div w:id="1845977407">
      <w:bodyDiv w:val="1"/>
      <w:marLeft w:val="0"/>
      <w:marRight w:val="0"/>
      <w:marTop w:val="0"/>
      <w:marBottom w:val="0"/>
      <w:divBdr>
        <w:top w:val="none" w:sz="0" w:space="0" w:color="auto"/>
        <w:left w:val="none" w:sz="0" w:space="0" w:color="auto"/>
        <w:bottom w:val="none" w:sz="0" w:space="0" w:color="auto"/>
        <w:right w:val="none" w:sz="0" w:space="0" w:color="auto"/>
      </w:divBdr>
    </w:div>
    <w:div w:id="1846675009">
      <w:bodyDiv w:val="1"/>
      <w:marLeft w:val="0"/>
      <w:marRight w:val="0"/>
      <w:marTop w:val="0"/>
      <w:marBottom w:val="0"/>
      <w:divBdr>
        <w:top w:val="none" w:sz="0" w:space="0" w:color="auto"/>
        <w:left w:val="none" w:sz="0" w:space="0" w:color="auto"/>
        <w:bottom w:val="none" w:sz="0" w:space="0" w:color="auto"/>
        <w:right w:val="none" w:sz="0" w:space="0" w:color="auto"/>
      </w:divBdr>
    </w:div>
    <w:div w:id="1846746229">
      <w:bodyDiv w:val="1"/>
      <w:marLeft w:val="0"/>
      <w:marRight w:val="0"/>
      <w:marTop w:val="0"/>
      <w:marBottom w:val="0"/>
      <w:divBdr>
        <w:top w:val="none" w:sz="0" w:space="0" w:color="auto"/>
        <w:left w:val="none" w:sz="0" w:space="0" w:color="auto"/>
        <w:bottom w:val="none" w:sz="0" w:space="0" w:color="auto"/>
        <w:right w:val="none" w:sz="0" w:space="0" w:color="auto"/>
      </w:divBdr>
    </w:div>
    <w:div w:id="1849053494">
      <w:bodyDiv w:val="1"/>
      <w:marLeft w:val="0"/>
      <w:marRight w:val="0"/>
      <w:marTop w:val="0"/>
      <w:marBottom w:val="0"/>
      <w:divBdr>
        <w:top w:val="none" w:sz="0" w:space="0" w:color="auto"/>
        <w:left w:val="none" w:sz="0" w:space="0" w:color="auto"/>
        <w:bottom w:val="none" w:sz="0" w:space="0" w:color="auto"/>
        <w:right w:val="none" w:sz="0" w:space="0" w:color="auto"/>
      </w:divBdr>
    </w:div>
    <w:div w:id="1849565928">
      <w:bodyDiv w:val="1"/>
      <w:marLeft w:val="0"/>
      <w:marRight w:val="0"/>
      <w:marTop w:val="0"/>
      <w:marBottom w:val="0"/>
      <w:divBdr>
        <w:top w:val="none" w:sz="0" w:space="0" w:color="auto"/>
        <w:left w:val="none" w:sz="0" w:space="0" w:color="auto"/>
        <w:bottom w:val="none" w:sz="0" w:space="0" w:color="auto"/>
        <w:right w:val="none" w:sz="0" w:space="0" w:color="auto"/>
      </w:divBdr>
    </w:div>
    <w:div w:id="1850438758">
      <w:bodyDiv w:val="1"/>
      <w:marLeft w:val="0"/>
      <w:marRight w:val="0"/>
      <w:marTop w:val="0"/>
      <w:marBottom w:val="0"/>
      <w:divBdr>
        <w:top w:val="none" w:sz="0" w:space="0" w:color="auto"/>
        <w:left w:val="none" w:sz="0" w:space="0" w:color="auto"/>
        <w:bottom w:val="none" w:sz="0" w:space="0" w:color="auto"/>
        <w:right w:val="none" w:sz="0" w:space="0" w:color="auto"/>
      </w:divBdr>
    </w:div>
    <w:div w:id="1852602195">
      <w:bodyDiv w:val="1"/>
      <w:marLeft w:val="0"/>
      <w:marRight w:val="0"/>
      <w:marTop w:val="0"/>
      <w:marBottom w:val="0"/>
      <w:divBdr>
        <w:top w:val="none" w:sz="0" w:space="0" w:color="auto"/>
        <w:left w:val="none" w:sz="0" w:space="0" w:color="auto"/>
        <w:bottom w:val="none" w:sz="0" w:space="0" w:color="auto"/>
        <w:right w:val="none" w:sz="0" w:space="0" w:color="auto"/>
      </w:divBdr>
    </w:div>
    <w:div w:id="1855000681">
      <w:bodyDiv w:val="1"/>
      <w:marLeft w:val="0"/>
      <w:marRight w:val="0"/>
      <w:marTop w:val="0"/>
      <w:marBottom w:val="0"/>
      <w:divBdr>
        <w:top w:val="none" w:sz="0" w:space="0" w:color="auto"/>
        <w:left w:val="none" w:sz="0" w:space="0" w:color="auto"/>
        <w:bottom w:val="none" w:sz="0" w:space="0" w:color="auto"/>
        <w:right w:val="none" w:sz="0" w:space="0" w:color="auto"/>
      </w:divBdr>
    </w:div>
    <w:div w:id="1855224035">
      <w:bodyDiv w:val="1"/>
      <w:marLeft w:val="0"/>
      <w:marRight w:val="0"/>
      <w:marTop w:val="0"/>
      <w:marBottom w:val="0"/>
      <w:divBdr>
        <w:top w:val="none" w:sz="0" w:space="0" w:color="auto"/>
        <w:left w:val="none" w:sz="0" w:space="0" w:color="auto"/>
        <w:bottom w:val="none" w:sz="0" w:space="0" w:color="auto"/>
        <w:right w:val="none" w:sz="0" w:space="0" w:color="auto"/>
      </w:divBdr>
    </w:div>
    <w:div w:id="1856769490">
      <w:bodyDiv w:val="1"/>
      <w:marLeft w:val="0"/>
      <w:marRight w:val="0"/>
      <w:marTop w:val="0"/>
      <w:marBottom w:val="0"/>
      <w:divBdr>
        <w:top w:val="none" w:sz="0" w:space="0" w:color="auto"/>
        <w:left w:val="none" w:sz="0" w:space="0" w:color="auto"/>
        <w:bottom w:val="none" w:sz="0" w:space="0" w:color="auto"/>
        <w:right w:val="none" w:sz="0" w:space="0" w:color="auto"/>
      </w:divBdr>
    </w:div>
    <w:div w:id="1860506831">
      <w:bodyDiv w:val="1"/>
      <w:marLeft w:val="0"/>
      <w:marRight w:val="0"/>
      <w:marTop w:val="0"/>
      <w:marBottom w:val="0"/>
      <w:divBdr>
        <w:top w:val="none" w:sz="0" w:space="0" w:color="auto"/>
        <w:left w:val="none" w:sz="0" w:space="0" w:color="auto"/>
        <w:bottom w:val="none" w:sz="0" w:space="0" w:color="auto"/>
        <w:right w:val="none" w:sz="0" w:space="0" w:color="auto"/>
      </w:divBdr>
    </w:div>
    <w:div w:id="1860655731">
      <w:bodyDiv w:val="1"/>
      <w:marLeft w:val="0"/>
      <w:marRight w:val="0"/>
      <w:marTop w:val="0"/>
      <w:marBottom w:val="0"/>
      <w:divBdr>
        <w:top w:val="none" w:sz="0" w:space="0" w:color="auto"/>
        <w:left w:val="none" w:sz="0" w:space="0" w:color="auto"/>
        <w:bottom w:val="none" w:sz="0" w:space="0" w:color="auto"/>
        <w:right w:val="none" w:sz="0" w:space="0" w:color="auto"/>
      </w:divBdr>
    </w:div>
    <w:div w:id="1862283466">
      <w:bodyDiv w:val="1"/>
      <w:marLeft w:val="0"/>
      <w:marRight w:val="0"/>
      <w:marTop w:val="0"/>
      <w:marBottom w:val="0"/>
      <w:divBdr>
        <w:top w:val="none" w:sz="0" w:space="0" w:color="auto"/>
        <w:left w:val="none" w:sz="0" w:space="0" w:color="auto"/>
        <w:bottom w:val="none" w:sz="0" w:space="0" w:color="auto"/>
        <w:right w:val="none" w:sz="0" w:space="0" w:color="auto"/>
      </w:divBdr>
    </w:div>
    <w:div w:id="1863544444">
      <w:bodyDiv w:val="1"/>
      <w:marLeft w:val="0"/>
      <w:marRight w:val="0"/>
      <w:marTop w:val="0"/>
      <w:marBottom w:val="0"/>
      <w:divBdr>
        <w:top w:val="none" w:sz="0" w:space="0" w:color="auto"/>
        <w:left w:val="none" w:sz="0" w:space="0" w:color="auto"/>
        <w:bottom w:val="none" w:sz="0" w:space="0" w:color="auto"/>
        <w:right w:val="none" w:sz="0" w:space="0" w:color="auto"/>
      </w:divBdr>
    </w:div>
    <w:div w:id="1869445232">
      <w:bodyDiv w:val="1"/>
      <w:marLeft w:val="0"/>
      <w:marRight w:val="0"/>
      <w:marTop w:val="0"/>
      <w:marBottom w:val="0"/>
      <w:divBdr>
        <w:top w:val="none" w:sz="0" w:space="0" w:color="auto"/>
        <w:left w:val="none" w:sz="0" w:space="0" w:color="auto"/>
        <w:bottom w:val="none" w:sz="0" w:space="0" w:color="auto"/>
        <w:right w:val="none" w:sz="0" w:space="0" w:color="auto"/>
      </w:divBdr>
    </w:div>
    <w:div w:id="1871840824">
      <w:bodyDiv w:val="1"/>
      <w:marLeft w:val="0"/>
      <w:marRight w:val="0"/>
      <w:marTop w:val="0"/>
      <w:marBottom w:val="0"/>
      <w:divBdr>
        <w:top w:val="none" w:sz="0" w:space="0" w:color="auto"/>
        <w:left w:val="none" w:sz="0" w:space="0" w:color="auto"/>
        <w:bottom w:val="none" w:sz="0" w:space="0" w:color="auto"/>
        <w:right w:val="none" w:sz="0" w:space="0" w:color="auto"/>
      </w:divBdr>
    </w:div>
    <w:div w:id="1874728368">
      <w:bodyDiv w:val="1"/>
      <w:marLeft w:val="0"/>
      <w:marRight w:val="0"/>
      <w:marTop w:val="0"/>
      <w:marBottom w:val="0"/>
      <w:divBdr>
        <w:top w:val="none" w:sz="0" w:space="0" w:color="auto"/>
        <w:left w:val="none" w:sz="0" w:space="0" w:color="auto"/>
        <w:bottom w:val="none" w:sz="0" w:space="0" w:color="auto"/>
        <w:right w:val="none" w:sz="0" w:space="0" w:color="auto"/>
      </w:divBdr>
    </w:div>
    <w:div w:id="1874881397">
      <w:bodyDiv w:val="1"/>
      <w:marLeft w:val="0"/>
      <w:marRight w:val="0"/>
      <w:marTop w:val="0"/>
      <w:marBottom w:val="0"/>
      <w:divBdr>
        <w:top w:val="none" w:sz="0" w:space="0" w:color="auto"/>
        <w:left w:val="none" w:sz="0" w:space="0" w:color="auto"/>
        <w:bottom w:val="none" w:sz="0" w:space="0" w:color="auto"/>
        <w:right w:val="none" w:sz="0" w:space="0" w:color="auto"/>
      </w:divBdr>
    </w:div>
    <w:div w:id="1875534126">
      <w:bodyDiv w:val="1"/>
      <w:marLeft w:val="0"/>
      <w:marRight w:val="0"/>
      <w:marTop w:val="0"/>
      <w:marBottom w:val="0"/>
      <w:divBdr>
        <w:top w:val="none" w:sz="0" w:space="0" w:color="auto"/>
        <w:left w:val="none" w:sz="0" w:space="0" w:color="auto"/>
        <w:bottom w:val="none" w:sz="0" w:space="0" w:color="auto"/>
        <w:right w:val="none" w:sz="0" w:space="0" w:color="auto"/>
      </w:divBdr>
    </w:div>
    <w:div w:id="1876579516">
      <w:bodyDiv w:val="1"/>
      <w:marLeft w:val="0"/>
      <w:marRight w:val="0"/>
      <w:marTop w:val="0"/>
      <w:marBottom w:val="0"/>
      <w:divBdr>
        <w:top w:val="none" w:sz="0" w:space="0" w:color="auto"/>
        <w:left w:val="none" w:sz="0" w:space="0" w:color="auto"/>
        <w:bottom w:val="none" w:sz="0" w:space="0" w:color="auto"/>
        <w:right w:val="none" w:sz="0" w:space="0" w:color="auto"/>
      </w:divBdr>
    </w:div>
    <w:div w:id="1877693473">
      <w:bodyDiv w:val="1"/>
      <w:marLeft w:val="0"/>
      <w:marRight w:val="0"/>
      <w:marTop w:val="0"/>
      <w:marBottom w:val="0"/>
      <w:divBdr>
        <w:top w:val="none" w:sz="0" w:space="0" w:color="auto"/>
        <w:left w:val="none" w:sz="0" w:space="0" w:color="auto"/>
        <w:bottom w:val="none" w:sz="0" w:space="0" w:color="auto"/>
        <w:right w:val="none" w:sz="0" w:space="0" w:color="auto"/>
      </w:divBdr>
    </w:div>
    <w:div w:id="1878737221">
      <w:bodyDiv w:val="1"/>
      <w:marLeft w:val="0"/>
      <w:marRight w:val="0"/>
      <w:marTop w:val="0"/>
      <w:marBottom w:val="0"/>
      <w:divBdr>
        <w:top w:val="none" w:sz="0" w:space="0" w:color="auto"/>
        <w:left w:val="none" w:sz="0" w:space="0" w:color="auto"/>
        <w:bottom w:val="none" w:sz="0" w:space="0" w:color="auto"/>
        <w:right w:val="none" w:sz="0" w:space="0" w:color="auto"/>
      </w:divBdr>
    </w:div>
    <w:div w:id="1878737567">
      <w:bodyDiv w:val="1"/>
      <w:marLeft w:val="0"/>
      <w:marRight w:val="0"/>
      <w:marTop w:val="0"/>
      <w:marBottom w:val="0"/>
      <w:divBdr>
        <w:top w:val="none" w:sz="0" w:space="0" w:color="auto"/>
        <w:left w:val="none" w:sz="0" w:space="0" w:color="auto"/>
        <w:bottom w:val="none" w:sz="0" w:space="0" w:color="auto"/>
        <w:right w:val="none" w:sz="0" w:space="0" w:color="auto"/>
      </w:divBdr>
    </w:div>
    <w:div w:id="1883593208">
      <w:bodyDiv w:val="1"/>
      <w:marLeft w:val="0"/>
      <w:marRight w:val="0"/>
      <w:marTop w:val="0"/>
      <w:marBottom w:val="0"/>
      <w:divBdr>
        <w:top w:val="none" w:sz="0" w:space="0" w:color="auto"/>
        <w:left w:val="none" w:sz="0" w:space="0" w:color="auto"/>
        <w:bottom w:val="none" w:sz="0" w:space="0" w:color="auto"/>
        <w:right w:val="none" w:sz="0" w:space="0" w:color="auto"/>
      </w:divBdr>
    </w:div>
    <w:div w:id="1885293808">
      <w:bodyDiv w:val="1"/>
      <w:marLeft w:val="0"/>
      <w:marRight w:val="0"/>
      <w:marTop w:val="0"/>
      <w:marBottom w:val="0"/>
      <w:divBdr>
        <w:top w:val="none" w:sz="0" w:space="0" w:color="auto"/>
        <w:left w:val="none" w:sz="0" w:space="0" w:color="auto"/>
        <w:bottom w:val="none" w:sz="0" w:space="0" w:color="auto"/>
        <w:right w:val="none" w:sz="0" w:space="0" w:color="auto"/>
      </w:divBdr>
    </w:div>
    <w:div w:id="1887571103">
      <w:bodyDiv w:val="1"/>
      <w:marLeft w:val="0"/>
      <w:marRight w:val="0"/>
      <w:marTop w:val="0"/>
      <w:marBottom w:val="0"/>
      <w:divBdr>
        <w:top w:val="none" w:sz="0" w:space="0" w:color="auto"/>
        <w:left w:val="none" w:sz="0" w:space="0" w:color="auto"/>
        <w:bottom w:val="none" w:sz="0" w:space="0" w:color="auto"/>
        <w:right w:val="none" w:sz="0" w:space="0" w:color="auto"/>
      </w:divBdr>
    </w:div>
    <w:div w:id="1889803465">
      <w:bodyDiv w:val="1"/>
      <w:marLeft w:val="0"/>
      <w:marRight w:val="0"/>
      <w:marTop w:val="0"/>
      <w:marBottom w:val="0"/>
      <w:divBdr>
        <w:top w:val="none" w:sz="0" w:space="0" w:color="auto"/>
        <w:left w:val="none" w:sz="0" w:space="0" w:color="auto"/>
        <w:bottom w:val="none" w:sz="0" w:space="0" w:color="auto"/>
        <w:right w:val="none" w:sz="0" w:space="0" w:color="auto"/>
      </w:divBdr>
    </w:div>
    <w:div w:id="1889878379">
      <w:bodyDiv w:val="1"/>
      <w:marLeft w:val="0"/>
      <w:marRight w:val="0"/>
      <w:marTop w:val="0"/>
      <w:marBottom w:val="0"/>
      <w:divBdr>
        <w:top w:val="none" w:sz="0" w:space="0" w:color="auto"/>
        <w:left w:val="none" w:sz="0" w:space="0" w:color="auto"/>
        <w:bottom w:val="none" w:sz="0" w:space="0" w:color="auto"/>
        <w:right w:val="none" w:sz="0" w:space="0" w:color="auto"/>
      </w:divBdr>
    </w:div>
    <w:div w:id="1890456208">
      <w:bodyDiv w:val="1"/>
      <w:marLeft w:val="0"/>
      <w:marRight w:val="0"/>
      <w:marTop w:val="0"/>
      <w:marBottom w:val="0"/>
      <w:divBdr>
        <w:top w:val="none" w:sz="0" w:space="0" w:color="auto"/>
        <w:left w:val="none" w:sz="0" w:space="0" w:color="auto"/>
        <w:bottom w:val="none" w:sz="0" w:space="0" w:color="auto"/>
        <w:right w:val="none" w:sz="0" w:space="0" w:color="auto"/>
      </w:divBdr>
    </w:div>
    <w:div w:id="1895046719">
      <w:bodyDiv w:val="1"/>
      <w:marLeft w:val="0"/>
      <w:marRight w:val="0"/>
      <w:marTop w:val="0"/>
      <w:marBottom w:val="0"/>
      <w:divBdr>
        <w:top w:val="none" w:sz="0" w:space="0" w:color="auto"/>
        <w:left w:val="none" w:sz="0" w:space="0" w:color="auto"/>
        <w:bottom w:val="none" w:sz="0" w:space="0" w:color="auto"/>
        <w:right w:val="none" w:sz="0" w:space="0" w:color="auto"/>
      </w:divBdr>
    </w:div>
    <w:div w:id="1896695990">
      <w:bodyDiv w:val="1"/>
      <w:marLeft w:val="0"/>
      <w:marRight w:val="0"/>
      <w:marTop w:val="0"/>
      <w:marBottom w:val="0"/>
      <w:divBdr>
        <w:top w:val="none" w:sz="0" w:space="0" w:color="auto"/>
        <w:left w:val="none" w:sz="0" w:space="0" w:color="auto"/>
        <w:bottom w:val="none" w:sz="0" w:space="0" w:color="auto"/>
        <w:right w:val="none" w:sz="0" w:space="0" w:color="auto"/>
      </w:divBdr>
    </w:div>
    <w:div w:id="1900900938">
      <w:bodyDiv w:val="1"/>
      <w:marLeft w:val="0"/>
      <w:marRight w:val="0"/>
      <w:marTop w:val="0"/>
      <w:marBottom w:val="0"/>
      <w:divBdr>
        <w:top w:val="none" w:sz="0" w:space="0" w:color="auto"/>
        <w:left w:val="none" w:sz="0" w:space="0" w:color="auto"/>
        <w:bottom w:val="none" w:sz="0" w:space="0" w:color="auto"/>
        <w:right w:val="none" w:sz="0" w:space="0" w:color="auto"/>
      </w:divBdr>
    </w:div>
    <w:div w:id="1905289526">
      <w:bodyDiv w:val="1"/>
      <w:marLeft w:val="0"/>
      <w:marRight w:val="0"/>
      <w:marTop w:val="0"/>
      <w:marBottom w:val="0"/>
      <w:divBdr>
        <w:top w:val="none" w:sz="0" w:space="0" w:color="auto"/>
        <w:left w:val="none" w:sz="0" w:space="0" w:color="auto"/>
        <w:bottom w:val="none" w:sz="0" w:space="0" w:color="auto"/>
        <w:right w:val="none" w:sz="0" w:space="0" w:color="auto"/>
      </w:divBdr>
    </w:div>
    <w:div w:id="1910116003">
      <w:bodyDiv w:val="1"/>
      <w:marLeft w:val="0"/>
      <w:marRight w:val="0"/>
      <w:marTop w:val="0"/>
      <w:marBottom w:val="0"/>
      <w:divBdr>
        <w:top w:val="none" w:sz="0" w:space="0" w:color="auto"/>
        <w:left w:val="none" w:sz="0" w:space="0" w:color="auto"/>
        <w:bottom w:val="none" w:sz="0" w:space="0" w:color="auto"/>
        <w:right w:val="none" w:sz="0" w:space="0" w:color="auto"/>
      </w:divBdr>
    </w:div>
    <w:div w:id="1913612819">
      <w:bodyDiv w:val="1"/>
      <w:marLeft w:val="0"/>
      <w:marRight w:val="0"/>
      <w:marTop w:val="0"/>
      <w:marBottom w:val="0"/>
      <w:divBdr>
        <w:top w:val="none" w:sz="0" w:space="0" w:color="auto"/>
        <w:left w:val="none" w:sz="0" w:space="0" w:color="auto"/>
        <w:bottom w:val="none" w:sz="0" w:space="0" w:color="auto"/>
        <w:right w:val="none" w:sz="0" w:space="0" w:color="auto"/>
      </w:divBdr>
    </w:div>
    <w:div w:id="1916624460">
      <w:bodyDiv w:val="1"/>
      <w:marLeft w:val="0"/>
      <w:marRight w:val="0"/>
      <w:marTop w:val="0"/>
      <w:marBottom w:val="0"/>
      <w:divBdr>
        <w:top w:val="none" w:sz="0" w:space="0" w:color="auto"/>
        <w:left w:val="none" w:sz="0" w:space="0" w:color="auto"/>
        <w:bottom w:val="none" w:sz="0" w:space="0" w:color="auto"/>
        <w:right w:val="none" w:sz="0" w:space="0" w:color="auto"/>
      </w:divBdr>
    </w:div>
    <w:div w:id="1921333470">
      <w:bodyDiv w:val="1"/>
      <w:marLeft w:val="0"/>
      <w:marRight w:val="0"/>
      <w:marTop w:val="0"/>
      <w:marBottom w:val="0"/>
      <w:divBdr>
        <w:top w:val="none" w:sz="0" w:space="0" w:color="auto"/>
        <w:left w:val="none" w:sz="0" w:space="0" w:color="auto"/>
        <w:bottom w:val="none" w:sz="0" w:space="0" w:color="auto"/>
        <w:right w:val="none" w:sz="0" w:space="0" w:color="auto"/>
      </w:divBdr>
    </w:div>
    <w:div w:id="1928541999">
      <w:bodyDiv w:val="1"/>
      <w:marLeft w:val="0"/>
      <w:marRight w:val="0"/>
      <w:marTop w:val="0"/>
      <w:marBottom w:val="0"/>
      <w:divBdr>
        <w:top w:val="none" w:sz="0" w:space="0" w:color="auto"/>
        <w:left w:val="none" w:sz="0" w:space="0" w:color="auto"/>
        <w:bottom w:val="none" w:sz="0" w:space="0" w:color="auto"/>
        <w:right w:val="none" w:sz="0" w:space="0" w:color="auto"/>
      </w:divBdr>
    </w:div>
    <w:div w:id="1928691700">
      <w:bodyDiv w:val="1"/>
      <w:marLeft w:val="0"/>
      <w:marRight w:val="0"/>
      <w:marTop w:val="0"/>
      <w:marBottom w:val="0"/>
      <w:divBdr>
        <w:top w:val="none" w:sz="0" w:space="0" w:color="auto"/>
        <w:left w:val="none" w:sz="0" w:space="0" w:color="auto"/>
        <w:bottom w:val="none" w:sz="0" w:space="0" w:color="auto"/>
        <w:right w:val="none" w:sz="0" w:space="0" w:color="auto"/>
      </w:divBdr>
    </w:div>
    <w:div w:id="1928732197">
      <w:bodyDiv w:val="1"/>
      <w:marLeft w:val="0"/>
      <w:marRight w:val="0"/>
      <w:marTop w:val="0"/>
      <w:marBottom w:val="0"/>
      <w:divBdr>
        <w:top w:val="none" w:sz="0" w:space="0" w:color="auto"/>
        <w:left w:val="none" w:sz="0" w:space="0" w:color="auto"/>
        <w:bottom w:val="none" w:sz="0" w:space="0" w:color="auto"/>
        <w:right w:val="none" w:sz="0" w:space="0" w:color="auto"/>
      </w:divBdr>
    </w:div>
    <w:div w:id="1929314694">
      <w:bodyDiv w:val="1"/>
      <w:marLeft w:val="0"/>
      <w:marRight w:val="0"/>
      <w:marTop w:val="0"/>
      <w:marBottom w:val="0"/>
      <w:divBdr>
        <w:top w:val="none" w:sz="0" w:space="0" w:color="auto"/>
        <w:left w:val="none" w:sz="0" w:space="0" w:color="auto"/>
        <w:bottom w:val="none" w:sz="0" w:space="0" w:color="auto"/>
        <w:right w:val="none" w:sz="0" w:space="0" w:color="auto"/>
      </w:divBdr>
    </w:div>
    <w:div w:id="1932883757">
      <w:bodyDiv w:val="1"/>
      <w:marLeft w:val="0"/>
      <w:marRight w:val="0"/>
      <w:marTop w:val="0"/>
      <w:marBottom w:val="0"/>
      <w:divBdr>
        <w:top w:val="none" w:sz="0" w:space="0" w:color="auto"/>
        <w:left w:val="none" w:sz="0" w:space="0" w:color="auto"/>
        <w:bottom w:val="none" w:sz="0" w:space="0" w:color="auto"/>
        <w:right w:val="none" w:sz="0" w:space="0" w:color="auto"/>
      </w:divBdr>
    </w:div>
    <w:div w:id="1935088220">
      <w:bodyDiv w:val="1"/>
      <w:marLeft w:val="0"/>
      <w:marRight w:val="0"/>
      <w:marTop w:val="0"/>
      <w:marBottom w:val="0"/>
      <w:divBdr>
        <w:top w:val="none" w:sz="0" w:space="0" w:color="auto"/>
        <w:left w:val="none" w:sz="0" w:space="0" w:color="auto"/>
        <w:bottom w:val="none" w:sz="0" w:space="0" w:color="auto"/>
        <w:right w:val="none" w:sz="0" w:space="0" w:color="auto"/>
      </w:divBdr>
    </w:div>
    <w:div w:id="1935631739">
      <w:bodyDiv w:val="1"/>
      <w:marLeft w:val="0"/>
      <w:marRight w:val="0"/>
      <w:marTop w:val="0"/>
      <w:marBottom w:val="0"/>
      <w:divBdr>
        <w:top w:val="none" w:sz="0" w:space="0" w:color="auto"/>
        <w:left w:val="none" w:sz="0" w:space="0" w:color="auto"/>
        <w:bottom w:val="none" w:sz="0" w:space="0" w:color="auto"/>
        <w:right w:val="none" w:sz="0" w:space="0" w:color="auto"/>
      </w:divBdr>
    </w:div>
    <w:div w:id="1935816349">
      <w:bodyDiv w:val="1"/>
      <w:marLeft w:val="0"/>
      <w:marRight w:val="0"/>
      <w:marTop w:val="0"/>
      <w:marBottom w:val="0"/>
      <w:divBdr>
        <w:top w:val="none" w:sz="0" w:space="0" w:color="auto"/>
        <w:left w:val="none" w:sz="0" w:space="0" w:color="auto"/>
        <w:bottom w:val="none" w:sz="0" w:space="0" w:color="auto"/>
        <w:right w:val="none" w:sz="0" w:space="0" w:color="auto"/>
      </w:divBdr>
    </w:div>
    <w:div w:id="1936202618">
      <w:bodyDiv w:val="1"/>
      <w:marLeft w:val="0"/>
      <w:marRight w:val="0"/>
      <w:marTop w:val="0"/>
      <w:marBottom w:val="0"/>
      <w:divBdr>
        <w:top w:val="none" w:sz="0" w:space="0" w:color="auto"/>
        <w:left w:val="none" w:sz="0" w:space="0" w:color="auto"/>
        <w:bottom w:val="none" w:sz="0" w:space="0" w:color="auto"/>
        <w:right w:val="none" w:sz="0" w:space="0" w:color="auto"/>
      </w:divBdr>
    </w:div>
    <w:div w:id="1941260064">
      <w:bodyDiv w:val="1"/>
      <w:marLeft w:val="0"/>
      <w:marRight w:val="0"/>
      <w:marTop w:val="0"/>
      <w:marBottom w:val="0"/>
      <w:divBdr>
        <w:top w:val="none" w:sz="0" w:space="0" w:color="auto"/>
        <w:left w:val="none" w:sz="0" w:space="0" w:color="auto"/>
        <w:bottom w:val="none" w:sz="0" w:space="0" w:color="auto"/>
        <w:right w:val="none" w:sz="0" w:space="0" w:color="auto"/>
      </w:divBdr>
    </w:div>
    <w:div w:id="1943564683">
      <w:bodyDiv w:val="1"/>
      <w:marLeft w:val="0"/>
      <w:marRight w:val="0"/>
      <w:marTop w:val="0"/>
      <w:marBottom w:val="0"/>
      <w:divBdr>
        <w:top w:val="none" w:sz="0" w:space="0" w:color="auto"/>
        <w:left w:val="none" w:sz="0" w:space="0" w:color="auto"/>
        <w:bottom w:val="none" w:sz="0" w:space="0" w:color="auto"/>
        <w:right w:val="none" w:sz="0" w:space="0" w:color="auto"/>
      </w:divBdr>
    </w:div>
    <w:div w:id="1950315846">
      <w:bodyDiv w:val="1"/>
      <w:marLeft w:val="0"/>
      <w:marRight w:val="0"/>
      <w:marTop w:val="0"/>
      <w:marBottom w:val="0"/>
      <w:divBdr>
        <w:top w:val="none" w:sz="0" w:space="0" w:color="auto"/>
        <w:left w:val="none" w:sz="0" w:space="0" w:color="auto"/>
        <w:bottom w:val="none" w:sz="0" w:space="0" w:color="auto"/>
        <w:right w:val="none" w:sz="0" w:space="0" w:color="auto"/>
      </w:divBdr>
    </w:div>
    <w:div w:id="1953241791">
      <w:bodyDiv w:val="1"/>
      <w:marLeft w:val="0"/>
      <w:marRight w:val="0"/>
      <w:marTop w:val="0"/>
      <w:marBottom w:val="0"/>
      <w:divBdr>
        <w:top w:val="none" w:sz="0" w:space="0" w:color="auto"/>
        <w:left w:val="none" w:sz="0" w:space="0" w:color="auto"/>
        <w:bottom w:val="none" w:sz="0" w:space="0" w:color="auto"/>
        <w:right w:val="none" w:sz="0" w:space="0" w:color="auto"/>
      </w:divBdr>
    </w:div>
    <w:div w:id="1953904342">
      <w:bodyDiv w:val="1"/>
      <w:marLeft w:val="0"/>
      <w:marRight w:val="0"/>
      <w:marTop w:val="0"/>
      <w:marBottom w:val="0"/>
      <w:divBdr>
        <w:top w:val="none" w:sz="0" w:space="0" w:color="auto"/>
        <w:left w:val="none" w:sz="0" w:space="0" w:color="auto"/>
        <w:bottom w:val="none" w:sz="0" w:space="0" w:color="auto"/>
        <w:right w:val="none" w:sz="0" w:space="0" w:color="auto"/>
      </w:divBdr>
    </w:div>
    <w:div w:id="1954358501">
      <w:bodyDiv w:val="1"/>
      <w:marLeft w:val="0"/>
      <w:marRight w:val="0"/>
      <w:marTop w:val="0"/>
      <w:marBottom w:val="0"/>
      <w:divBdr>
        <w:top w:val="none" w:sz="0" w:space="0" w:color="auto"/>
        <w:left w:val="none" w:sz="0" w:space="0" w:color="auto"/>
        <w:bottom w:val="none" w:sz="0" w:space="0" w:color="auto"/>
        <w:right w:val="none" w:sz="0" w:space="0" w:color="auto"/>
      </w:divBdr>
    </w:div>
    <w:div w:id="1956867711">
      <w:bodyDiv w:val="1"/>
      <w:marLeft w:val="0"/>
      <w:marRight w:val="0"/>
      <w:marTop w:val="0"/>
      <w:marBottom w:val="0"/>
      <w:divBdr>
        <w:top w:val="none" w:sz="0" w:space="0" w:color="auto"/>
        <w:left w:val="none" w:sz="0" w:space="0" w:color="auto"/>
        <w:bottom w:val="none" w:sz="0" w:space="0" w:color="auto"/>
        <w:right w:val="none" w:sz="0" w:space="0" w:color="auto"/>
      </w:divBdr>
    </w:div>
    <w:div w:id="1959025177">
      <w:bodyDiv w:val="1"/>
      <w:marLeft w:val="0"/>
      <w:marRight w:val="0"/>
      <w:marTop w:val="0"/>
      <w:marBottom w:val="0"/>
      <w:divBdr>
        <w:top w:val="none" w:sz="0" w:space="0" w:color="auto"/>
        <w:left w:val="none" w:sz="0" w:space="0" w:color="auto"/>
        <w:bottom w:val="none" w:sz="0" w:space="0" w:color="auto"/>
        <w:right w:val="none" w:sz="0" w:space="0" w:color="auto"/>
      </w:divBdr>
    </w:div>
    <w:div w:id="1960599763">
      <w:bodyDiv w:val="1"/>
      <w:marLeft w:val="0"/>
      <w:marRight w:val="0"/>
      <w:marTop w:val="0"/>
      <w:marBottom w:val="0"/>
      <w:divBdr>
        <w:top w:val="none" w:sz="0" w:space="0" w:color="auto"/>
        <w:left w:val="none" w:sz="0" w:space="0" w:color="auto"/>
        <w:bottom w:val="none" w:sz="0" w:space="0" w:color="auto"/>
        <w:right w:val="none" w:sz="0" w:space="0" w:color="auto"/>
      </w:divBdr>
    </w:div>
    <w:div w:id="1961909535">
      <w:bodyDiv w:val="1"/>
      <w:marLeft w:val="0"/>
      <w:marRight w:val="0"/>
      <w:marTop w:val="0"/>
      <w:marBottom w:val="0"/>
      <w:divBdr>
        <w:top w:val="none" w:sz="0" w:space="0" w:color="auto"/>
        <w:left w:val="none" w:sz="0" w:space="0" w:color="auto"/>
        <w:bottom w:val="none" w:sz="0" w:space="0" w:color="auto"/>
        <w:right w:val="none" w:sz="0" w:space="0" w:color="auto"/>
      </w:divBdr>
    </w:div>
    <w:div w:id="1962151141">
      <w:bodyDiv w:val="1"/>
      <w:marLeft w:val="0"/>
      <w:marRight w:val="0"/>
      <w:marTop w:val="0"/>
      <w:marBottom w:val="0"/>
      <w:divBdr>
        <w:top w:val="none" w:sz="0" w:space="0" w:color="auto"/>
        <w:left w:val="none" w:sz="0" w:space="0" w:color="auto"/>
        <w:bottom w:val="none" w:sz="0" w:space="0" w:color="auto"/>
        <w:right w:val="none" w:sz="0" w:space="0" w:color="auto"/>
      </w:divBdr>
    </w:div>
    <w:div w:id="1962806065">
      <w:bodyDiv w:val="1"/>
      <w:marLeft w:val="0"/>
      <w:marRight w:val="0"/>
      <w:marTop w:val="0"/>
      <w:marBottom w:val="0"/>
      <w:divBdr>
        <w:top w:val="none" w:sz="0" w:space="0" w:color="auto"/>
        <w:left w:val="none" w:sz="0" w:space="0" w:color="auto"/>
        <w:bottom w:val="none" w:sz="0" w:space="0" w:color="auto"/>
        <w:right w:val="none" w:sz="0" w:space="0" w:color="auto"/>
      </w:divBdr>
    </w:div>
    <w:div w:id="1963417435">
      <w:bodyDiv w:val="1"/>
      <w:marLeft w:val="0"/>
      <w:marRight w:val="0"/>
      <w:marTop w:val="0"/>
      <w:marBottom w:val="0"/>
      <w:divBdr>
        <w:top w:val="none" w:sz="0" w:space="0" w:color="auto"/>
        <w:left w:val="none" w:sz="0" w:space="0" w:color="auto"/>
        <w:bottom w:val="none" w:sz="0" w:space="0" w:color="auto"/>
        <w:right w:val="none" w:sz="0" w:space="0" w:color="auto"/>
      </w:divBdr>
    </w:div>
    <w:div w:id="1966689775">
      <w:bodyDiv w:val="1"/>
      <w:marLeft w:val="0"/>
      <w:marRight w:val="0"/>
      <w:marTop w:val="0"/>
      <w:marBottom w:val="0"/>
      <w:divBdr>
        <w:top w:val="none" w:sz="0" w:space="0" w:color="auto"/>
        <w:left w:val="none" w:sz="0" w:space="0" w:color="auto"/>
        <w:bottom w:val="none" w:sz="0" w:space="0" w:color="auto"/>
        <w:right w:val="none" w:sz="0" w:space="0" w:color="auto"/>
      </w:divBdr>
    </w:div>
    <w:div w:id="1967999832">
      <w:bodyDiv w:val="1"/>
      <w:marLeft w:val="0"/>
      <w:marRight w:val="0"/>
      <w:marTop w:val="0"/>
      <w:marBottom w:val="0"/>
      <w:divBdr>
        <w:top w:val="none" w:sz="0" w:space="0" w:color="auto"/>
        <w:left w:val="none" w:sz="0" w:space="0" w:color="auto"/>
        <w:bottom w:val="none" w:sz="0" w:space="0" w:color="auto"/>
        <w:right w:val="none" w:sz="0" w:space="0" w:color="auto"/>
      </w:divBdr>
    </w:div>
    <w:div w:id="1968394730">
      <w:bodyDiv w:val="1"/>
      <w:marLeft w:val="0"/>
      <w:marRight w:val="0"/>
      <w:marTop w:val="0"/>
      <w:marBottom w:val="0"/>
      <w:divBdr>
        <w:top w:val="none" w:sz="0" w:space="0" w:color="auto"/>
        <w:left w:val="none" w:sz="0" w:space="0" w:color="auto"/>
        <w:bottom w:val="none" w:sz="0" w:space="0" w:color="auto"/>
        <w:right w:val="none" w:sz="0" w:space="0" w:color="auto"/>
      </w:divBdr>
    </w:div>
    <w:div w:id="1976327567">
      <w:bodyDiv w:val="1"/>
      <w:marLeft w:val="0"/>
      <w:marRight w:val="0"/>
      <w:marTop w:val="0"/>
      <w:marBottom w:val="0"/>
      <w:divBdr>
        <w:top w:val="none" w:sz="0" w:space="0" w:color="auto"/>
        <w:left w:val="none" w:sz="0" w:space="0" w:color="auto"/>
        <w:bottom w:val="none" w:sz="0" w:space="0" w:color="auto"/>
        <w:right w:val="none" w:sz="0" w:space="0" w:color="auto"/>
      </w:divBdr>
    </w:div>
    <w:div w:id="1981569177">
      <w:bodyDiv w:val="1"/>
      <w:marLeft w:val="0"/>
      <w:marRight w:val="0"/>
      <w:marTop w:val="0"/>
      <w:marBottom w:val="0"/>
      <w:divBdr>
        <w:top w:val="none" w:sz="0" w:space="0" w:color="auto"/>
        <w:left w:val="none" w:sz="0" w:space="0" w:color="auto"/>
        <w:bottom w:val="none" w:sz="0" w:space="0" w:color="auto"/>
        <w:right w:val="none" w:sz="0" w:space="0" w:color="auto"/>
      </w:divBdr>
    </w:div>
    <w:div w:id="1982692334">
      <w:bodyDiv w:val="1"/>
      <w:marLeft w:val="0"/>
      <w:marRight w:val="0"/>
      <w:marTop w:val="0"/>
      <w:marBottom w:val="0"/>
      <w:divBdr>
        <w:top w:val="none" w:sz="0" w:space="0" w:color="auto"/>
        <w:left w:val="none" w:sz="0" w:space="0" w:color="auto"/>
        <w:bottom w:val="none" w:sz="0" w:space="0" w:color="auto"/>
        <w:right w:val="none" w:sz="0" w:space="0" w:color="auto"/>
      </w:divBdr>
    </w:div>
    <w:div w:id="1983994577">
      <w:bodyDiv w:val="1"/>
      <w:marLeft w:val="0"/>
      <w:marRight w:val="0"/>
      <w:marTop w:val="0"/>
      <w:marBottom w:val="0"/>
      <w:divBdr>
        <w:top w:val="none" w:sz="0" w:space="0" w:color="auto"/>
        <w:left w:val="none" w:sz="0" w:space="0" w:color="auto"/>
        <w:bottom w:val="none" w:sz="0" w:space="0" w:color="auto"/>
        <w:right w:val="none" w:sz="0" w:space="0" w:color="auto"/>
      </w:divBdr>
    </w:div>
    <w:div w:id="1984773142">
      <w:bodyDiv w:val="1"/>
      <w:marLeft w:val="0"/>
      <w:marRight w:val="0"/>
      <w:marTop w:val="0"/>
      <w:marBottom w:val="0"/>
      <w:divBdr>
        <w:top w:val="none" w:sz="0" w:space="0" w:color="auto"/>
        <w:left w:val="none" w:sz="0" w:space="0" w:color="auto"/>
        <w:bottom w:val="none" w:sz="0" w:space="0" w:color="auto"/>
        <w:right w:val="none" w:sz="0" w:space="0" w:color="auto"/>
      </w:divBdr>
    </w:div>
    <w:div w:id="1985886865">
      <w:bodyDiv w:val="1"/>
      <w:marLeft w:val="0"/>
      <w:marRight w:val="0"/>
      <w:marTop w:val="0"/>
      <w:marBottom w:val="0"/>
      <w:divBdr>
        <w:top w:val="none" w:sz="0" w:space="0" w:color="auto"/>
        <w:left w:val="none" w:sz="0" w:space="0" w:color="auto"/>
        <w:bottom w:val="none" w:sz="0" w:space="0" w:color="auto"/>
        <w:right w:val="none" w:sz="0" w:space="0" w:color="auto"/>
      </w:divBdr>
    </w:div>
    <w:div w:id="1986275848">
      <w:bodyDiv w:val="1"/>
      <w:marLeft w:val="0"/>
      <w:marRight w:val="0"/>
      <w:marTop w:val="0"/>
      <w:marBottom w:val="0"/>
      <w:divBdr>
        <w:top w:val="none" w:sz="0" w:space="0" w:color="auto"/>
        <w:left w:val="none" w:sz="0" w:space="0" w:color="auto"/>
        <w:bottom w:val="none" w:sz="0" w:space="0" w:color="auto"/>
        <w:right w:val="none" w:sz="0" w:space="0" w:color="auto"/>
      </w:divBdr>
    </w:div>
    <w:div w:id="1987929026">
      <w:bodyDiv w:val="1"/>
      <w:marLeft w:val="0"/>
      <w:marRight w:val="0"/>
      <w:marTop w:val="0"/>
      <w:marBottom w:val="0"/>
      <w:divBdr>
        <w:top w:val="none" w:sz="0" w:space="0" w:color="auto"/>
        <w:left w:val="none" w:sz="0" w:space="0" w:color="auto"/>
        <w:bottom w:val="none" w:sz="0" w:space="0" w:color="auto"/>
        <w:right w:val="none" w:sz="0" w:space="0" w:color="auto"/>
      </w:divBdr>
    </w:div>
    <w:div w:id="1988506761">
      <w:bodyDiv w:val="1"/>
      <w:marLeft w:val="0"/>
      <w:marRight w:val="0"/>
      <w:marTop w:val="0"/>
      <w:marBottom w:val="0"/>
      <w:divBdr>
        <w:top w:val="none" w:sz="0" w:space="0" w:color="auto"/>
        <w:left w:val="none" w:sz="0" w:space="0" w:color="auto"/>
        <w:bottom w:val="none" w:sz="0" w:space="0" w:color="auto"/>
        <w:right w:val="none" w:sz="0" w:space="0" w:color="auto"/>
      </w:divBdr>
    </w:div>
    <w:div w:id="1988511963">
      <w:bodyDiv w:val="1"/>
      <w:marLeft w:val="0"/>
      <w:marRight w:val="0"/>
      <w:marTop w:val="0"/>
      <w:marBottom w:val="0"/>
      <w:divBdr>
        <w:top w:val="none" w:sz="0" w:space="0" w:color="auto"/>
        <w:left w:val="none" w:sz="0" w:space="0" w:color="auto"/>
        <w:bottom w:val="none" w:sz="0" w:space="0" w:color="auto"/>
        <w:right w:val="none" w:sz="0" w:space="0" w:color="auto"/>
      </w:divBdr>
    </w:div>
    <w:div w:id="1990086433">
      <w:bodyDiv w:val="1"/>
      <w:marLeft w:val="0"/>
      <w:marRight w:val="0"/>
      <w:marTop w:val="0"/>
      <w:marBottom w:val="0"/>
      <w:divBdr>
        <w:top w:val="none" w:sz="0" w:space="0" w:color="auto"/>
        <w:left w:val="none" w:sz="0" w:space="0" w:color="auto"/>
        <w:bottom w:val="none" w:sz="0" w:space="0" w:color="auto"/>
        <w:right w:val="none" w:sz="0" w:space="0" w:color="auto"/>
      </w:divBdr>
    </w:div>
    <w:div w:id="1991135467">
      <w:bodyDiv w:val="1"/>
      <w:marLeft w:val="0"/>
      <w:marRight w:val="0"/>
      <w:marTop w:val="0"/>
      <w:marBottom w:val="0"/>
      <w:divBdr>
        <w:top w:val="none" w:sz="0" w:space="0" w:color="auto"/>
        <w:left w:val="none" w:sz="0" w:space="0" w:color="auto"/>
        <w:bottom w:val="none" w:sz="0" w:space="0" w:color="auto"/>
        <w:right w:val="none" w:sz="0" w:space="0" w:color="auto"/>
      </w:divBdr>
    </w:div>
    <w:div w:id="1991985274">
      <w:bodyDiv w:val="1"/>
      <w:marLeft w:val="0"/>
      <w:marRight w:val="0"/>
      <w:marTop w:val="0"/>
      <w:marBottom w:val="0"/>
      <w:divBdr>
        <w:top w:val="none" w:sz="0" w:space="0" w:color="auto"/>
        <w:left w:val="none" w:sz="0" w:space="0" w:color="auto"/>
        <w:bottom w:val="none" w:sz="0" w:space="0" w:color="auto"/>
        <w:right w:val="none" w:sz="0" w:space="0" w:color="auto"/>
      </w:divBdr>
    </w:div>
    <w:div w:id="2004164757">
      <w:bodyDiv w:val="1"/>
      <w:marLeft w:val="0"/>
      <w:marRight w:val="0"/>
      <w:marTop w:val="0"/>
      <w:marBottom w:val="0"/>
      <w:divBdr>
        <w:top w:val="none" w:sz="0" w:space="0" w:color="auto"/>
        <w:left w:val="none" w:sz="0" w:space="0" w:color="auto"/>
        <w:bottom w:val="none" w:sz="0" w:space="0" w:color="auto"/>
        <w:right w:val="none" w:sz="0" w:space="0" w:color="auto"/>
      </w:divBdr>
    </w:div>
    <w:div w:id="2004165669">
      <w:bodyDiv w:val="1"/>
      <w:marLeft w:val="0"/>
      <w:marRight w:val="0"/>
      <w:marTop w:val="0"/>
      <w:marBottom w:val="0"/>
      <w:divBdr>
        <w:top w:val="none" w:sz="0" w:space="0" w:color="auto"/>
        <w:left w:val="none" w:sz="0" w:space="0" w:color="auto"/>
        <w:bottom w:val="none" w:sz="0" w:space="0" w:color="auto"/>
        <w:right w:val="none" w:sz="0" w:space="0" w:color="auto"/>
      </w:divBdr>
    </w:div>
    <w:div w:id="2005157088">
      <w:bodyDiv w:val="1"/>
      <w:marLeft w:val="0"/>
      <w:marRight w:val="0"/>
      <w:marTop w:val="0"/>
      <w:marBottom w:val="0"/>
      <w:divBdr>
        <w:top w:val="none" w:sz="0" w:space="0" w:color="auto"/>
        <w:left w:val="none" w:sz="0" w:space="0" w:color="auto"/>
        <w:bottom w:val="none" w:sz="0" w:space="0" w:color="auto"/>
        <w:right w:val="none" w:sz="0" w:space="0" w:color="auto"/>
      </w:divBdr>
    </w:div>
    <w:div w:id="2006594145">
      <w:bodyDiv w:val="1"/>
      <w:marLeft w:val="0"/>
      <w:marRight w:val="0"/>
      <w:marTop w:val="0"/>
      <w:marBottom w:val="0"/>
      <w:divBdr>
        <w:top w:val="none" w:sz="0" w:space="0" w:color="auto"/>
        <w:left w:val="none" w:sz="0" w:space="0" w:color="auto"/>
        <w:bottom w:val="none" w:sz="0" w:space="0" w:color="auto"/>
        <w:right w:val="none" w:sz="0" w:space="0" w:color="auto"/>
      </w:divBdr>
    </w:div>
    <w:div w:id="2010786992">
      <w:bodyDiv w:val="1"/>
      <w:marLeft w:val="0"/>
      <w:marRight w:val="0"/>
      <w:marTop w:val="0"/>
      <w:marBottom w:val="0"/>
      <w:divBdr>
        <w:top w:val="none" w:sz="0" w:space="0" w:color="auto"/>
        <w:left w:val="none" w:sz="0" w:space="0" w:color="auto"/>
        <w:bottom w:val="none" w:sz="0" w:space="0" w:color="auto"/>
        <w:right w:val="none" w:sz="0" w:space="0" w:color="auto"/>
      </w:divBdr>
    </w:div>
    <w:div w:id="2017154216">
      <w:bodyDiv w:val="1"/>
      <w:marLeft w:val="0"/>
      <w:marRight w:val="0"/>
      <w:marTop w:val="0"/>
      <w:marBottom w:val="0"/>
      <w:divBdr>
        <w:top w:val="none" w:sz="0" w:space="0" w:color="auto"/>
        <w:left w:val="none" w:sz="0" w:space="0" w:color="auto"/>
        <w:bottom w:val="none" w:sz="0" w:space="0" w:color="auto"/>
        <w:right w:val="none" w:sz="0" w:space="0" w:color="auto"/>
      </w:divBdr>
    </w:div>
    <w:div w:id="2018457564">
      <w:bodyDiv w:val="1"/>
      <w:marLeft w:val="0"/>
      <w:marRight w:val="0"/>
      <w:marTop w:val="0"/>
      <w:marBottom w:val="0"/>
      <w:divBdr>
        <w:top w:val="none" w:sz="0" w:space="0" w:color="auto"/>
        <w:left w:val="none" w:sz="0" w:space="0" w:color="auto"/>
        <w:bottom w:val="none" w:sz="0" w:space="0" w:color="auto"/>
        <w:right w:val="none" w:sz="0" w:space="0" w:color="auto"/>
      </w:divBdr>
    </w:div>
    <w:div w:id="2023699707">
      <w:bodyDiv w:val="1"/>
      <w:marLeft w:val="0"/>
      <w:marRight w:val="0"/>
      <w:marTop w:val="0"/>
      <w:marBottom w:val="0"/>
      <w:divBdr>
        <w:top w:val="none" w:sz="0" w:space="0" w:color="auto"/>
        <w:left w:val="none" w:sz="0" w:space="0" w:color="auto"/>
        <w:bottom w:val="none" w:sz="0" w:space="0" w:color="auto"/>
        <w:right w:val="none" w:sz="0" w:space="0" w:color="auto"/>
      </w:divBdr>
    </w:div>
    <w:div w:id="2023895088">
      <w:bodyDiv w:val="1"/>
      <w:marLeft w:val="0"/>
      <w:marRight w:val="0"/>
      <w:marTop w:val="0"/>
      <w:marBottom w:val="0"/>
      <w:divBdr>
        <w:top w:val="none" w:sz="0" w:space="0" w:color="auto"/>
        <w:left w:val="none" w:sz="0" w:space="0" w:color="auto"/>
        <w:bottom w:val="none" w:sz="0" w:space="0" w:color="auto"/>
        <w:right w:val="none" w:sz="0" w:space="0" w:color="auto"/>
      </w:divBdr>
    </w:div>
    <w:div w:id="2024086423">
      <w:bodyDiv w:val="1"/>
      <w:marLeft w:val="0"/>
      <w:marRight w:val="0"/>
      <w:marTop w:val="0"/>
      <w:marBottom w:val="0"/>
      <w:divBdr>
        <w:top w:val="none" w:sz="0" w:space="0" w:color="auto"/>
        <w:left w:val="none" w:sz="0" w:space="0" w:color="auto"/>
        <w:bottom w:val="none" w:sz="0" w:space="0" w:color="auto"/>
        <w:right w:val="none" w:sz="0" w:space="0" w:color="auto"/>
      </w:divBdr>
    </w:div>
    <w:div w:id="2028677349">
      <w:bodyDiv w:val="1"/>
      <w:marLeft w:val="0"/>
      <w:marRight w:val="0"/>
      <w:marTop w:val="0"/>
      <w:marBottom w:val="0"/>
      <w:divBdr>
        <w:top w:val="none" w:sz="0" w:space="0" w:color="auto"/>
        <w:left w:val="none" w:sz="0" w:space="0" w:color="auto"/>
        <w:bottom w:val="none" w:sz="0" w:space="0" w:color="auto"/>
        <w:right w:val="none" w:sz="0" w:space="0" w:color="auto"/>
      </w:divBdr>
    </w:div>
    <w:div w:id="2034262916">
      <w:bodyDiv w:val="1"/>
      <w:marLeft w:val="0"/>
      <w:marRight w:val="0"/>
      <w:marTop w:val="0"/>
      <w:marBottom w:val="0"/>
      <w:divBdr>
        <w:top w:val="none" w:sz="0" w:space="0" w:color="auto"/>
        <w:left w:val="none" w:sz="0" w:space="0" w:color="auto"/>
        <w:bottom w:val="none" w:sz="0" w:space="0" w:color="auto"/>
        <w:right w:val="none" w:sz="0" w:space="0" w:color="auto"/>
      </w:divBdr>
    </w:div>
    <w:div w:id="2036274801">
      <w:bodyDiv w:val="1"/>
      <w:marLeft w:val="0"/>
      <w:marRight w:val="0"/>
      <w:marTop w:val="0"/>
      <w:marBottom w:val="0"/>
      <w:divBdr>
        <w:top w:val="none" w:sz="0" w:space="0" w:color="auto"/>
        <w:left w:val="none" w:sz="0" w:space="0" w:color="auto"/>
        <w:bottom w:val="none" w:sz="0" w:space="0" w:color="auto"/>
        <w:right w:val="none" w:sz="0" w:space="0" w:color="auto"/>
      </w:divBdr>
    </w:div>
    <w:div w:id="2040668548">
      <w:bodyDiv w:val="1"/>
      <w:marLeft w:val="0"/>
      <w:marRight w:val="0"/>
      <w:marTop w:val="0"/>
      <w:marBottom w:val="0"/>
      <w:divBdr>
        <w:top w:val="none" w:sz="0" w:space="0" w:color="auto"/>
        <w:left w:val="none" w:sz="0" w:space="0" w:color="auto"/>
        <w:bottom w:val="none" w:sz="0" w:space="0" w:color="auto"/>
        <w:right w:val="none" w:sz="0" w:space="0" w:color="auto"/>
      </w:divBdr>
    </w:div>
    <w:div w:id="2042587132">
      <w:bodyDiv w:val="1"/>
      <w:marLeft w:val="0"/>
      <w:marRight w:val="0"/>
      <w:marTop w:val="0"/>
      <w:marBottom w:val="0"/>
      <w:divBdr>
        <w:top w:val="none" w:sz="0" w:space="0" w:color="auto"/>
        <w:left w:val="none" w:sz="0" w:space="0" w:color="auto"/>
        <w:bottom w:val="none" w:sz="0" w:space="0" w:color="auto"/>
        <w:right w:val="none" w:sz="0" w:space="0" w:color="auto"/>
      </w:divBdr>
    </w:div>
    <w:div w:id="2045476366">
      <w:bodyDiv w:val="1"/>
      <w:marLeft w:val="0"/>
      <w:marRight w:val="0"/>
      <w:marTop w:val="0"/>
      <w:marBottom w:val="0"/>
      <w:divBdr>
        <w:top w:val="none" w:sz="0" w:space="0" w:color="auto"/>
        <w:left w:val="none" w:sz="0" w:space="0" w:color="auto"/>
        <w:bottom w:val="none" w:sz="0" w:space="0" w:color="auto"/>
        <w:right w:val="none" w:sz="0" w:space="0" w:color="auto"/>
      </w:divBdr>
    </w:div>
    <w:div w:id="2050445939">
      <w:bodyDiv w:val="1"/>
      <w:marLeft w:val="0"/>
      <w:marRight w:val="0"/>
      <w:marTop w:val="0"/>
      <w:marBottom w:val="0"/>
      <w:divBdr>
        <w:top w:val="none" w:sz="0" w:space="0" w:color="auto"/>
        <w:left w:val="none" w:sz="0" w:space="0" w:color="auto"/>
        <w:bottom w:val="none" w:sz="0" w:space="0" w:color="auto"/>
        <w:right w:val="none" w:sz="0" w:space="0" w:color="auto"/>
      </w:divBdr>
    </w:div>
    <w:div w:id="2051806875">
      <w:bodyDiv w:val="1"/>
      <w:marLeft w:val="0"/>
      <w:marRight w:val="0"/>
      <w:marTop w:val="0"/>
      <w:marBottom w:val="0"/>
      <w:divBdr>
        <w:top w:val="none" w:sz="0" w:space="0" w:color="auto"/>
        <w:left w:val="none" w:sz="0" w:space="0" w:color="auto"/>
        <w:bottom w:val="none" w:sz="0" w:space="0" w:color="auto"/>
        <w:right w:val="none" w:sz="0" w:space="0" w:color="auto"/>
      </w:divBdr>
    </w:div>
    <w:div w:id="2055154104">
      <w:bodyDiv w:val="1"/>
      <w:marLeft w:val="0"/>
      <w:marRight w:val="0"/>
      <w:marTop w:val="0"/>
      <w:marBottom w:val="0"/>
      <w:divBdr>
        <w:top w:val="none" w:sz="0" w:space="0" w:color="auto"/>
        <w:left w:val="none" w:sz="0" w:space="0" w:color="auto"/>
        <w:bottom w:val="none" w:sz="0" w:space="0" w:color="auto"/>
        <w:right w:val="none" w:sz="0" w:space="0" w:color="auto"/>
      </w:divBdr>
    </w:div>
    <w:div w:id="2057267060">
      <w:bodyDiv w:val="1"/>
      <w:marLeft w:val="0"/>
      <w:marRight w:val="0"/>
      <w:marTop w:val="0"/>
      <w:marBottom w:val="0"/>
      <w:divBdr>
        <w:top w:val="none" w:sz="0" w:space="0" w:color="auto"/>
        <w:left w:val="none" w:sz="0" w:space="0" w:color="auto"/>
        <w:bottom w:val="none" w:sz="0" w:space="0" w:color="auto"/>
        <w:right w:val="none" w:sz="0" w:space="0" w:color="auto"/>
      </w:divBdr>
    </w:div>
    <w:div w:id="2058774009">
      <w:bodyDiv w:val="1"/>
      <w:marLeft w:val="0"/>
      <w:marRight w:val="0"/>
      <w:marTop w:val="0"/>
      <w:marBottom w:val="0"/>
      <w:divBdr>
        <w:top w:val="none" w:sz="0" w:space="0" w:color="auto"/>
        <w:left w:val="none" w:sz="0" w:space="0" w:color="auto"/>
        <w:bottom w:val="none" w:sz="0" w:space="0" w:color="auto"/>
        <w:right w:val="none" w:sz="0" w:space="0" w:color="auto"/>
      </w:divBdr>
    </w:div>
    <w:div w:id="2061860435">
      <w:bodyDiv w:val="1"/>
      <w:marLeft w:val="0"/>
      <w:marRight w:val="0"/>
      <w:marTop w:val="0"/>
      <w:marBottom w:val="0"/>
      <w:divBdr>
        <w:top w:val="none" w:sz="0" w:space="0" w:color="auto"/>
        <w:left w:val="none" w:sz="0" w:space="0" w:color="auto"/>
        <w:bottom w:val="none" w:sz="0" w:space="0" w:color="auto"/>
        <w:right w:val="none" w:sz="0" w:space="0" w:color="auto"/>
      </w:divBdr>
    </w:div>
    <w:div w:id="2062049021">
      <w:bodyDiv w:val="1"/>
      <w:marLeft w:val="0"/>
      <w:marRight w:val="0"/>
      <w:marTop w:val="0"/>
      <w:marBottom w:val="0"/>
      <w:divBdr>
        <w:top w:val="none" w:sz="0" w:space="0" w:color="auto"/>
        <w:left w:val="none" w:sz="0" w:space="0" w:color="auto"/>
        <w:bottom w:val="none" w:sz="0" w:space="0" w:color="auto"/>
        <w:right w:val="none" w:sz="0" w:space="0" w:color="auto"/>
      </w:divBdr>
    </w:div>
    <w:div w:id="2062512004">
      <w:bodyDiv w:val="1"/>
      <w:marLeft w:val="0"/>
      <w:marRight w:val="0"/>
      <w:marTop w:val="0"/>
      <w:marBottom w:val="0"/>
      <w:divBdr>
        <w:top w:val="none" w:sz="0" w:space="0" w:color="auto"/>
        <w:left w:val="none" w:sz="0" w:space="0" w:color="auto"/>
        <w:bottom w:val="none" w:sz="0" w:space="0" w:color="auto"/>
        <w:right w:val="none" w:sz="0" w:space="0" w:color="auto"/>
      </w:divBdr>
    </w:div>
    <w:div w:id="2063169955">
      <w:bodyDiv w:val="1"/>
      <w:marLeft w:val="0"/>
      <w:marRight w:val="0"/>
      <w:marTop w:val="0"/>
      <w:marBottom w:val="0"/>
      <w:divBdr>
        <w:top w:val="none" w:sz="0" w:space="0" w:color="auto"/>
        <w:left w:val="none" w:sz="0" w:space="0" w:color="auto"/>
        <w:bottom w:val="none" w:sz="0" w:space="0" w:color="auto"/>
        <w:right w:val="none" w:sz="0" w:space="0" w:color="auto"/>
      </w:divBdr>
    </w:div>
    <w:div w:id="2064131975">
      <w:bodyDiv w:val="1"/>
      <w:marLeft w:val="0"/>
      <w:marRight w:val="0"/>
      <w:marTop w:val="0"/>
      <w:marBottom w:val="0"/>
      <w:divBdr>
        <w:top w:val="none" w:sz="0" w:space="0" w:color="auto"/>
        <w:left w:val="none" w:sz="0" w:space="0" w:color="auto"/>
        <w:bottom w:val="none" w:sz="0" w:space="0" w:color="auto"/>
        <w:right w:val="none" w:sz="0" w:space="0" w:color="auto"/>
      </w:divBdr>
    </w:div>
    <w:div w:id="2064209174">
      <w:bodyDiv w:val="1"/>
      <w:marLeft w:val="0"/>
      <w:marRight w:val="0"/>
      <w:marTop w:val="0"/>
      <w:marBottom w:val="0"/>
      <w:divBdr>
        <w:top w:val="none" w:sz="0" w:space="0" w:color="auto"/>
        <w:left w:val="none" w:sz="0" w:space="0" w:color="auto"/>
        <w:bottom w:val="none" w:sz="0" w:space="0" w:color="auto"/>
        <w:right w:val="none" w:sz="0" w:space="0" w:color="auto"/>
      </w:divBdr>
    </w:div>
    <w:div w:id="2065178411">
      <w:bodyDiv w:val="1"/>
      <w:marLeft w:val="0"/>
      <w:marRight w:val="0"/>
      <w:marTop w:val="0"/>
      <w:marBottom w:val="0"/>
      <w:divBdr>
        <w:top w:val="none" w:sz="0" w:space="0" w:color="auto"/>
        <w:left w:val="none" w:sz="0" w:space="0" w:color="auto"/>
        <w:bottom w:val="none" w:sz="0" w:space="0" w:color="auto"/>
        <w:right w:val="none" w:sz="0" w:space="0" w:color="auto"/>
      </w:divBdr>
    </w:div>
    <w:div w:id="2067145902">
      <w:bodyDiv w:val="1"/>
      <w:marLeft w:val="0"/>
      <w:marRight w:val="0"/>
      <w:marTop w:val="0"/>
      <w:marBottom w:val="0"/>
      <w:divBdr>
        <w:top w:val="none" w:sz="0" w:space="0" w:color="auto"/>
        <w:left w:val="none" w:sz="0" w:space="0" w:color="auto"/>
        <w:bottom w:val="none" w:sz="0" w:space="0" w:color="auto"/>
        <w:right w:val="none" w:sz="0" w:space="0" w:color="auto"/>
      </w:divBdr>
    </w:div>
    <w:div w:id="2067412122">
      <w:bodyDiv w:val="1"/>
      <w:marLeft w:val="0"/>
      <w:marRight w:val="0"/>
      <w:marTop w:val="0"/>
      <w:marBottom w:val="0"/>
      <w:divBdr>
        <w:top w:val="none" w:sz="0" w:space="0" w:color="auto"/>
        <w:left w:val="none" w:sz="0" w:space="0" w:color="auto"/>
        <w:bottom w:val="none" w:sz="0" w:space="0" w:color="auto"/>
        <w:right w:val="none" w:sz="0" w:space="0" w:color="auto"/>
      </w:divBdr>
    </w:div>
    <w:div w:id="2073043046">
      <w:bodyDiv w:val="1"/>
      <w:marLeft w:val="0"/>
      <w:marRight w:val="0"/>
      <w:marTop w:val="0"/>
      <w:marBottom w:val="0"/>
      <w:divBdr>
        <w:top w:val="none" w:sz="0" w:space="0" w:color="auto"/>
        <w:left w:val="none" w:sz="0" w:space="0" w:color="auto"/>
        <w:bottom w:val="none" w:sz="0" w:space="0" w:color="auto"/>
        <w:right w:val="none" w:sz="0" w:space="0" w:color="auto"/>
      </w:divBdr>
    </w:div>
    <w:div w:id="2073193063">
      <w:bodyDiv w:val="1"/>
      <w:marLeft w:val="0"/>
      <w:marRight w:val="0"/>
      <w:marTop w:val="0"/>
      <w:marBottom w:val="0"/>
      <w:divBdr>
        <w:top w:val="none" w:sz="0" w:space="0" w:color="auto"/>
        <w:left w:val="none" w:sz="0" w:space="0" w:color="auto"/>
        <w:bottom w:val="none" w:sz="0" w:space="0" w:color="auto"/>
        <w:right w:val="none" w:sz="0" w:space="0" w:color="auto"/>
      </w:divBdr>
    </w:div>
    <w:div w:id="2078895337">
      <w:bodyDiv w:val="1"/>
      <w:marLeft w:val="0"/>
      <w:marRight w:val="0"/>
      <w:marTop w:val="0"/>
      <w:marBottom w:val="0"/>
      <w:divBdr>
        <w:top w:val="none" w:sz="0" w:space="0" w:color="auto"/>
        <w:left w:val="none" w:sz="0" w:space="0" w:color="auto"/>
        <w:bottom w:val="none" w:sz="0" w:space="0" w:color="auto"/>
        <w:right w:val="none" w:sz="0" w:space="0" w:color="auto"/>
      </w:divBdr>
    </w:div>
    <w:div w:id="2079283845">
      <w:bodyDiv w:val="1"/>
      <w:marLeft w:val="0"/>
      <w:marRight w:val="0"/>
      <w:marTop w:val="0"/>
      <w:marBottom w:val="0"/>
      <w:divBdr>
        <w:top w:val="none" w:sz="0" w:space="0" w:color="auto"/>
        <w:left w:val="none" w:sz="0" w:space="0" w:color="auto"/>
        <w:bottom w:val="none" w:sz="0" w:space="0" w:color="auto"/>
        <w:right w:val="none" w:sz="0" w:space="0" w:color="auto"/>
      </w:divBdr>
    </w:div>
    <w:div w:id="2081826836">
      <w:bodyDiv w:val="1"/>
      <w:marLeft w:val="0"/>
      <w:marRight w:val="0"/>
      <w:marTop w:val="0"/>
      <w:marBottom w:val="0"/>
      <w:divBdr>
        <w:top w:val="none" w:sz="0" w:space="0" w:color="auto"/>
        <w:left w:val="none" w:sz="0" w:space="0" w:color="auto"/>
        <w:bottom w:val="none" w:sz="0" w:space="0" w:color="auto"/>
        <w:right w:val="none" w:sz="0" w:space="0" w:color="auto"/>
      </w:divBdr>
    </w:div>
    <w:div w:id="2082366601">
      <w:bodyDiv w:val="1"/>
      <w:marLeft w:val="0"/>
      <w:marRight w:val="0"/>
      <w:marTop w:val="0"/>
      <w:marBottom w:val="0"/>
      <w:divBdr>
        <w:top w:val="none" w:sz="0" w:space="0" w:color="auto"/>
        <w:left w:val="none" w:sz="0" w:space="0" w:color="auto"/>
        <w:bottom w:val="none" w:sz="0" w:space="0" w:color="auto"/>
        <w:right w:val="none" w:sz="0" w:space="0" w:color="auto"/>
      </w:divBdr>
    </w:div>
    <w:div w:id="2083797597">
      <w:bodyDiv w:val="1"/>
      <w:marLeft w:val="0"/>
      <w:marRight w:val="0"/>
      <w:marTop w:val="0"/>
      <w:marBottom w:val="0"/>
      <w:divBdr>
        <w:top w:val="none" w:sz="0" w:space="0" w:color="auto"/>
        <w:left w:val="none" w:sz="0" w:space="0" w:color="auto"/>
        <w:bottom w:val="none" w:sz="0" w:space="0" w:color="auto"/>
        <w:right w:val="none" w:sz="0" w:space="0" w:color="auto"/>
      </w:divBdr>
    </w:div>
    <w:div w:id="2090686075">
      <w:bodyDiv w:val="1"/>
      <w:marLeft w:val="0"/>
      <w:marRight w:val="0"/>
      <w:marTop w:val="0"/>
      <w:marBottom w:val="0"/>
      <w:divBdr>
        <w:top w:val="none" w:sz="0" w:space="0" w:color="auto"/>
        <w:left w:val="none" w:sz="0" w:space="0" w:color="auto"/>
        <w:bottom w:val="none" w:sz="0" w:space="0" w:color="auto"/>
        <w:right w:val="none" w:sz="0" w:space="0" w:color="auto"/>
      </w:divBdr>
    </w:div>
    <w:div w:id="2094349815">
      <w:bodyDiv w:val="1"/>
      <w:marLeft w:val="0"/>
      <w:marRight w:val="0"/>
      <w:marTop w:val="0"/>
      <w:marBottom w:val="0"/>
      <w:divBdr>
        <w:top w:val="none" w:sz="0" w:space="0" w:color="auto"/>
        <w:left w:val="none" w:sz="0" w:space="0" w:color="auto"/>
        <w:bottom w:val="none" w:sz="0" w:space="0" w:color="auto"/>
        <w:right w:val="none" w:sz="0" w:space="0" w:color="auto"/>
      </w:divBdr>
    </w:div>
    <w:div w:id="2094694336">
      <w:bodyDiv w:val="1"/>
      <w:marLeft w:val="0"/>
      <w:marRight w:val="0"/>
      <w:marTop w:val="0"/>
      <w:marBottom w:val="0"/>
      <w:divBdr>
        <w:top w:val="none" w:sz="0" w:space="0" w:color="auto"/>
        <w:left w:val="none" w:sz="0" w:space="0" w:color="auto"/>
        <w:bottom w:val="none" w:sz="0" w:space="0" w:color="auto"/>
        <w:right w:val="none" w:sz="0" w:space="0" w:color="auto"/>
      </w:divBdr>
    </w:div>
    <w:div w:id="2095591481">
      <w:bodyDiv w:val="1"/>
      <w:marLeft w:val="0"/>
      <w:marRight w:val="0"/>
      <w:marTop w:val="0"/>
      <w:marBottom w:val="0"/>
      <w:divBdr>
        <w:top w:val="none" w:sz="0" w:space="0" w:color="auto"/>
        <w:left w:val="none" w:sz="0" w:space="0" w:color="auto"/>
        <w:bottom w:val="none" w:sz="0" w:space="0" w:color="auto"/>
        <w:right w:val="none" w:sz="0" w:space="0" w:color="auto"/>
      </w:divBdr>
    </w:div>
    <w:div w:id="2096895371">
      <w:bodyDiv w:val="1"/>
      <w:marLeft w:val="0"/>
      <w:marRight w:val="0"/>
      <w:marTop w:val="0"/>
      <w:marBottom w:val="0"/>
      <w:divBdr>
        <w:top w:val="none" w:sz="0" w:space="0" w:color="auto"/>
        <w:left w:val="none" w:sz="0" w:space="0" w:color="auto"/>
        <w:bottom w:val="none" w:sz="0" w:space="0" w:color="auto"/>
        <w:right w:val="none" w:sz="0" w:space="0" w:color="auto"/>
      </w:divBdr>
    </w:div>
    <w:div w:id="2097364192">
      <w:bodyDiv w:val="1"/>
      <w:marLeft w:val="0"/>
      <w:marRight w:val="0"/>
      <w:marTop w:val="0"/>
      <w:marBottom w:val="0"/>
      <w:divBdr>
        <w:top w:val="none" w:sz="0" w:space="0" w:color="auto"/>
        <w:left w:val="none" w:sz="0" w:space="0" w:color="auto"/>
        <w:bottom w:val="none" w:sz="0" w:space="0" w:color="auto"/>
        <w:right w:val="none" w:sz="0" w:space="0" w:color="auto"/>
      </w:divBdr>
    </w:div>
    <w:div w:id="2099253507">
      <w:bodyDiv w:val="1"/>
      <w:marLeft w:val="0"/>
      <w:marRight w:val="0"/>
      <w:marTop w:val="0"/>
      <w:marBottom w:val="0"/>
      <w:divBdr>
        <w:top w:val="none" w:sz="0" w:space="0" w:color="auto"/>
        <w:left w:val="none" w:sz="0" w:space="0" w:color="auto"/>
        <w:bottom w:val="none" w:sz="0" w:space="0" w:color="auto"/>
        <w:right w:val="none" w:sz="0" w:space="0" w:color="auto"/>
      </w:divBdr>
    </w:div>
    <w:div w:id="2100179714">
      <w:bodyDiv w:val="1"/>
      <w:marLeft w:val="0"/>
      <w:marRight w:val="0"/>
      <w:marTop w:val="0"/>
      <w:marBottom w:val="0"/>
      <w:divBdr>
        <w:top w:val="none" w:sz="0" w:space="0" w:color="auto"/>
        <w:left w:val="none" w:sz="0" w:space="0" w:color="auto"/>
        <w:bottom w:val="none" w:sz="0" w:space="0" w:color="auto"/>
        <w:right w:val="none" w:sz="0" w:space="0" w:color="auto"/>
      </w:divBdr>
    </w:div>
    <w:div w:id="2102602494">
      <w:bodyDiv w:val="1"/>
      <w:marLeft w:val="0"/>
      <w:marRight w:val="0"/>
      <w:marTop w:val="0"/>
      <w:marBottom w:val="0"/>
      <w:divBdr>
        <w:top w:val="none" w:sz="0" w:space="0" w:color="auto"/>
        <w:left w:val="none" w:sz="0" w:space="0" w:color="auto"/>
        <w:bottom w:val="none" w:sz="0" w:space="0" w:color="auto"/>
        <w:right w:val="none" w:sz="0" w:space="0" w:color="auto"/>
      </w:divBdr>
    </w:div>
    <w:div w:id="2102724801">
      <w:bodyDiv w:val="1"/>
      <w:marLeft w:val="0"/>
      <w:marRight w:val="0"/>
      <w:marTop w:val="0"/>
      <w:marBottom w:val="0"/>
      <w:divBdr>
        <w:top w:val="none" w:sz="0" w:space="0" w:color="auto"/>
        <w:left w:val="none" w:sz="0" w:space="0" w:color="auto"/>
        <w:bottom w:val="none" w:sz="0" w:space="0" w:color="auto"/>
        <w:right w:val="none" w:sz="0" w:space="0" w:color="auto"/>
      </w:divBdr>
    </w:div>
    <w:div w:id="2103720383">
      <w:bodyDiv w:val="1"/>
      <w:marLeft w:val="0"/>
      <w:marRight w:val="0"/>
      <w:marTop w:val="0"/>
      <w:marBottom w:val="0"/>
      <w:divBdr>
        <w:top w:val="none" w:sz="0" w:space="0" w:color="auto"/>
        <w:left w:val="none" w:sz="0" w:space="0" w:color="auto"/>
        <w:bottom w:val="none" w:sz="0" w:space="0" w:color="auto"/>
        <w:right w:val="none" w:sz="0" w:space="0" w:color="auto"/>
      </w:divBdr>
    </w:div>
    <w:div w:id="2109740148">
      <w:bodyDiv w:val="1"/>
      <w:marLeft w:val="0"/>
      <w:marRight w:val="0"/>
      <w:marTop w:val="0"/>
      <w:marBottom w:val="0"/>
      <w:divBdr>
        <w:top w:val="none" w:sz="0" w:space="0" w:color="auto"/>
        <w:left w:val="none" w:sz="0" w:space="0" w:color="auto"/>
        <w:bottom w:val="none" w:sz="0" w:space="0" w:color="auto"/>
        <w:right w:val="none" w:sz="0" w:space="0" w:color="auto"/>
      </w:divBdr>
    </w:div>
    <w:div w:id="2109962566">
      <w:bodyDiv w:val="1"/>
      <w:marLeft w:val="0"/>
      <w:marRight w:val="0"/>
      <w:marTop w:val="0"/>
      <w:marBottom w:val="0"/>
      <w:divBdr>
        <w:top w:val="none" w:sz="0" w:space="0" w:color="auto"/>
        <w:left w:val="none" w:sz="0" w:space="0" w:color="auto"/>
        <w:bottom w:val="none" w:sz="0" w:space="0" w:color="auto"/>
        <w:right w:val="none" w:sz="0" w:space="0" w:color="auto"/>
      </w:divBdr>
    </w:div>
    <w:div w:id="2112315870">
      <w:bodyDiv w:val="1"/>
      <w:marLeft w:val="0"/>
      <w:marRight w:val="0"/>
      <w:marTop w:val="0"/>
      <w:marBottom w:val="0"/>
      <w:divBdr>
        <w:top w:val="none" w:sz="0" w:space="0" w:color="auto"/>
        <w:left w:val="none" w:sz="0" w:space="0" w:color="auto"/>
        <w:bottom w:val="none" w:sz="0" w:space="0" w:color="auto"/>
        <w:right w:val="none" w:sz="0" w:space="0" w:color="auto"/>
      </w:divBdr>
    </w:div>
    <w:div w:id="2116246806">
      <w:bodyDiv w:val="1"/>
      <w:marLeft w:val="0"/>
      <w:marRight w:val="0"/>
      <w:marTop w:val="0"/>
      <w:marBottom w:val="0"/>
      <w:divBdr>
        <w:top w:val="none" w:sz="0" w:space="0" w:color="auto"/>
        <w:left w:val="none" w:sz="0" w:space="0" w:color="auto"/>
        <w:bottom w:val="none" w:sz="0" w:space="0" w:color="auto"/>
        <w:right w:val="none" w:sz="0" w:space="0" w:color="auto"/>
      </w:divBdr>
    </w:div>
    <w:div w:id="2117284174">
      <w:bodyDiv w:val="1"/>
      <w:marLeft w:val="0"/>
      <w:marRight w:val="0"/>
      <w:marTop w:val="0"/>
      <w:marBottom w:val="0"/>
      <w:divBdr>
        <w:top w:val="none" w:sz="0" w:space="0" w:color="auto"/>
        <w:left w:val="none" w:sz="0" w:space="0" w:color="auto"/>
        <w:bottom w:val="none" w:sz="0" w:space="0" w:color="auto"/>
        <w:right w:val="none" w:sz="0" w:space="0" w:color="auto"/>
      </w:divBdr>
    </w:div>
    <w:div w:id="2119399441">
      <w:bodyDiv w:val="1"/>
      <w:marLeft w:val="0"/>
      <w:marRight w:val="0"/>
      <w:marTop w:val="0"/>
      <w:marBottom w:val="0"/>
      <w:divBdr>
        <w:top w:val="none" w:sz="0" w:space="0" w:color="auto"/>
        <w:left w:val="none" w:sz="0" w:space="0" w:color="auto"/>
        <w:bottom w:val="none" w:sz="0" w:space="0" w:color="auto"/>
        <w:right w:val="none" w:sz="0" w:space="0" w:color="auto"/>
      </w:divBdr>
    </w:div>
    <w:div w:id="2119913286">
      <w:bodyDiv w:val="1"/>
      <w:marLeft w:val="0"/>
      <w:marRight w:val="0"/>
      <w:marTop w:val="0"/>
      <w:marBottom w:val="0"/>
      <w:divBdr>
        <w:top w:val="none" w:sz="0" w:space="0" w:color="auto"/>
        <w:left w:val="none" w:sz="0" w:space="0" w:color="auto"/>
        <w:bottom w:val="none" w:sz="0" w:space="0" w:color="auto"/>
        <w:right w:val="none" w:sz="0" w:space="0" w:color="auto"/>
      </w:divBdr>
    </w:div>
    <w:div w:id="2119986691">
      <w:bodyDiv w:val="1"/>
      <w:marLeft w:val="0"/>
      <w:marRight w:val="0"/>
      <w:marTop w:val="0"/>
      <w:marBottom w:val="0"/>
      <w:divBdr>
        <w:top w:val="none" w:sz="0" w:space="0" w:color="auto"/>
        <w:left w:val="none" w:sz="0" w:space="0" w:color="auto"/>
        <w:bottom w:val="none" w:sz="0" w:space="0" w:color="auto"/>
        <w:right w:val="none" w:sz="0" w:space="0" w:color="auto"/>
      </w:divBdr>
    </w:div>
    <w:div w:id="2122919823">
      <w:bodyDiv w:val="1"/>
      <w:marLeft w:val="0"/>
      <w:marRight w:val="0"/>
      <w:marTop w:val="0"/>
      <w:marBottom w:val="0"/>
      <w:divBdr>
        <w:top w:val="none" w:sz="0" w:space="0" w:color="auto"/>
        <w:left w:val="none" w:sz="0" w:space="0" w:color="auto"/>
        <w:bottom w:val="none" w:sz="0" w:space="0" w:color="auto"/>
        <w:right w:val="none" w:sz="0" w:space="0" w:color="auto"/>
      </w:divBdr>
    </w:div>
    <w:div w:id="2124962067">
      <w:bodyDiv w:val="1"/>
      <w:marLeft w:val="0"/>
      <w:marRight w:val="0"/>
      <w:marTop w:val="0"/>
      <w:marBottom w:val="0"/>
      <w:divBdr>
        <w:top w:val="none" w:sz="0" w:space="0" w:color="auto"/>
        <w:left w:val="none" w:sz="0" w:space="0" w:color="auto"/>
        <w:bottom w:val="none" w:sz="0" w:space="0" w:color="auto"/>
        <w:right w:val="none" w:sz="0" w:space="0" w:color="auto"/>
      </w:divBdr>
    </w:div>
    <w:div w:id="2129009019">
      <w:bodyDiv w:val="1"/>
      <w:marLeft w:val="0"/>
      <w:marRight w:val="0"/>
      <w:marTop w:val="0"/>
      <w:marBottom w:val="0"/>
      <w:divBdr>
        <w:top w:val="none" w:sz="0" w:space="0" w:color="auto"/>
        <w:left w:val="none" w:sz="0" w:space="0" w:color="auto"/>
        <w:bottom w:val="none" w:sz="0" w:space="0" w:color="auto"/>
        <w:right w:val="none" w:sz="0" w:space="0" w:color="auto"/>
      </w:divBdr>
    </w:div>
    <w:div w:id="2131700061">
      <w:bodyDiv w:val="1"/>
      <w:marLeft w:val="0"/>
      <w:marRight w:val="0"/>
      <w:marTop w:val="0"/>
      <w:marBottom w:val="0"/>
      <w:divBdr>
        <w:top w:val="none" w:sz="0" w:space="0" w:color="auto"/>
        <w:left w:val="none" w:sz="0" w:space="0" w:color="auto"/>
        <w:bottom w:val="none" w:sz="0" w:space="0" w:color="auto"/>
        <w:right w:val="none" w:sz="0" w:space="0" w:color="auto"/>
      </w:divBdr>
    </w:div>
    <w:div w:id="2132237170">
      <w:bodyDiv w:val="1"/>
      <w:marLeft w:val="0"/>
      <w:marRight w:val="0"/>
      <w:marTop w:val="0"/>
      <w:marBottom w:val="0"/>
      <w:divBdr>
        <w:top w:val="none" w:sz="0" w:space="0" w:color="auto"/>
        <w:left w:val="none" w:sz="0" w:space="0" w:color="auto"/>
        <w:bottom w:val="none" w:sz="0" w:space="0" w:color="auto"/>
        <w:right w:val="none" w:sz="0" w:space="0" w:color="auto"/>
      </w:divBdr>
    </w:div>
    <w:div w:id="2133092480">
      <w:bodyDiv w:val="1"/>
      <w:marLeft w:val="0"/>
      <w:marRight w:val="0"/>
      <w:marTop w:val="0"/>
      <w:marBottom w:val="0"/>
      <w:divBdr>
        <w:top w:val="none" w:sz="0" w:space="0" w:color="auto"/>
        <w:left w:val="none" w:sz="0" w:space="0" w:color="auto"/>
        <w:bottom w:val="none" w:sz="0" w:space="0" w:color="auto"/>
        <w:right w:val="none" w:sz="0" w:space="0" w:color="auto"/>
      </w:divBdr>
    </w:div>
    <w:div w:id="2135324138">
      <w:bodyDiv w:val="1"/>
      <w:marLeft w:val="0"/>
      <w:marRight w:val="0"/>
      <w:marTop w:val="0"/>
      <w:marBottom w:val="0"/>
      <w:divBdr>
        <w:top w:val="none" w:sz="0" w:space="0" w:color="auto"/>
        <w:left w:val="none" w:sz="0" w:space="0" w:color="auto"/>
        <w:bottom w:val="none" w:sz="0" w:space="0" w:color="auto"/>
        <w:right w:val="none" w:sz="0" w:space="0" w:color="auto"/>
      </w:divBdr>
    </w:div>
    <w:div w:id="2136869087">
      <w:bodyDiv w:val="1"/>
      <w:marLeft w:val="0"/>
      <w:marRight w:val="0"/>
      <w:marTop w:val="0"/>
      <w:marBottom w:val="0"/>
      <w:divBdr>
        <w:top w:val="none" w:sz="0" w:space="0" w:color="auto"/>
        <w:left w:val="none" w:sz="0" w:space="0" w:color="auto"/>
        <w:bottom w:val="none" w:sz="0" w:space="0" w:color="auto"/>
        <w:right w:val="none" w:sz="0" w:space="0" w:color="auto"/>
      </w:divBdr>
    </w:div>
    <w:div w:id="2138527535">
      <w:bodyDiv w:val="1"/>
      <w:marLeft w:val="0"/>
      <w:marRight w:val="0"/>
      <w:marTop w:val="0"/>
      <w:marBottom w:val="0"/>
      <w:divBdr>
        <w:top w:val="none" w:sz="0" w:space="0" w:color="auto"/>
        <w:left w:val="none" w:sz="0" w:space="0" w:color="auto"/>
        <w:bottom w:val="none" w:sz="0" w:space="0" w:color="auto"/>
        <w:right w:val="none" w:sz="0" w:space="0" w:color="auto"/>
      </w:divBdr>
    </w:div>
    <w:div w:id="2140027180">
      <w:bodyDiv w:val="1"/>
      <w:marLeft w:val="0"/>
      <w:marRight w:val="0"/>
      <w:marTop w:val="0"/>
      <w:marBottom w:val="0"/>
      <w:divBdr>
        <w:top w:val="none" w:sz="0" w:space="0" w:color="auto"/>
        <w:left w:val="none" w:sz="0" w:space="0" w:color="auto"/>
        <w:bottom w:val="none" w:sz="0" w:space="0" w:color="auto"/>
        <w:right w:val="none" w:sz="0" w:space="0" w:color="auto"/>
      </w:divBdr>
    </w:div>
    <w:div w:id="2140679943">
      <w:bodyDiv w:val="1"/>
      <w:marLeft w:val="0"/>
      <w:marRight w:val="0"/>
      <w:marTop w:val="0"/>
      <w:marBottom w:val="0"/>
      <w:divBdr>
        <w:top w:val="none" w:sz="0" w:space="0" w:color="auto"/>
        <w:left w:val="none" w:sz="0" w:space="0" w:color="auto"/>
        <w:bottom w:val="none" w:sz="0" w:space="0" w:color="auto"/>
        <w:right w:val="none" w:sz="0" w:space="0" w:color="auto"/>
      </w:divBdr>
    </w:div>
    <w:div w:id="2142190836">
      <w:bodyDiv w:val="1"/>
      <w:marLeft w:val="0"/>
      <w:marRight w:val="0"/>
      <w:marTop w:val="0"/>
      <w:marBottom w:val="0"/>
      <w:divBdr>
        <w:top w:val="none" w:sz="0" w:space="0" w:color="auto"/>
        <w:left w:val="none" w:sz="0" w:space="0" w:color="auto"/>
        <w:bottom w:val="none" w:sz="0" w:space="0" w:color="auto"/>
        <w:right w:val="none" w:sz="0" w:space="0" w:color="auto"/>
      </w:divBdr>
    </w:div>
    <w:div w:id="2143845266">
      <w:bodyDiv w:val="1"/>
      <w:marLeft w:val="0"/>
      <w:marRight w:val="0"/>
      <w:marTop w:val="0"/>
      <w:marBottom w:val="0"/>
      <w:divBdr>
        <w:top w:val="none" w:sz="0" w:space="0" w:color="auto"/>
        <w:left w:val="none" w:sz="0" w:space="0" w:color="auto"/>
        <w:bottom w:val="none" w:sz="0" w:space="0" w:color="auto"/>
        <w:right w:val="none" w:sz="0" w:space="0" w:color="auto"/>
      </w:divBdr>
    </w:div>
    <w:div w:id="214607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B2DC3-6D58-4E8A-A08E-8974A242A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5109</Words>
  <Characters>28100</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A. Hernandez Cruz</dc:creator>
  <cp:lastModifiedBy>Sharon Yanelli Lara Medrano</cp:lastModifiedBy>
  <cp:revision>2</cp:revision>
  <cp:lastPrinted>2025-04-09T16:30:00Z</cp:lastPrinted>
  <dcterms:created xsi:type="dcterms:W3CDTF">2025-04-22T20:21:00Z</dcterms:created>
  <dcterms:modified xsi:type="dcterms:W3CDTF">2025-04-22T20:21:00Z</dcterms:modified>
</cp:coreProperties>
</file>