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99C3EB" w14:textId="77777777" w:rsidR="00D81E53" w:rsidRPr="005378B5" w:rsidRDefault="00D81E53" w:rsidP="00D81E53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378B5">
        <w:rPr>
          <w:rFonts w:ascii="Lato" w:hAnsi="Lato" w:cs="Arial"/>
          <w:b/>
          <w:sz w:val="20"/>
          <w:szCs w:val="20"/>
        </w:rPr>
        <w:t>Indicadores de Resultados</w:t>
      </w:r>
    </w:p>
    <w:p w14:paraId="45FDC538" w14:textId="3A424839" w:rsidR="00D81E53" w:rsidRPr="005378B5" w:rsidRDefault="00930928" w:rsidP="00D81E53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378B5">
        <w:rPr>
          <w:rFonts w:ascii="Lato" w:hAnsi="Lato" w:cs="Arial"/>
          <w:b/>
          <w:sz w:val="20"/>
          <w:szCs w:val="20"/>
        </w:rPr>
        <w:t xml:space="preserve">Al </w:t>
      </w:r>
      <w:r w:rsidR="00F3671A">
        <w:rPr>
          <w:rFonts w:ascii="Lato" w:hAnsi="Lato" w:cs="Arial"/>
          <w:b/>
          <w:sz w:val="20"/>
          <w:szCs w:val="20"/>
        </w:rPr>
        <w:t>31</w:t>
      </w:r>
      <w:r w:rsidRPr="005378B5">
        <w:rPr>
          <w:rFonts w:ascii="Lato" w:hAnsi="Lato" w:cs="Arial"/>
          <w:b/>
          <w:sz w:val="20"/>
          <w:szCs w:val="20"/>
        </w:rPr>
        <w:t xml:space="preserve"> de </w:t>
      </w:r>
      <w:bookmarkStart w:id="0" w:name="_GoBack"/>
      <w:bookmarkEnd w:id="0"/>
      <w:r w:rsidR="00EC1F62">
        <w:rPr>
          <w:rFonts w:ascii="Lato" w:hAnsi="Lato" w:cs="Arial"/>
          <w:b/>
          <w:sz w:val="20"/>
          <w:szCs w:val="20"/>
        </w:rPr>
        <w:t>marzo</w:t>
      </w:r>
      <w:r w:rsidR="00D81E53" w:rsidRPr="005378B5">
        <w:rPr>
          <w:rFonts w:ascii="Lato" w:hAnsi="Lato" w:cs="Arial"/>
          <w:b/>
          <w:sz w:val="20"/>
          <w:szCs w:val="20"/>
        </w:rPr>
        <w:t xml:space="preserve"> de 202</w:t>
      </w:r>
      <w:r w:rsidR="005378B5" w:rsidRPr="005378B5">
        <w:rPr>
          <w:rFonts w:ascii="Lato" w:hAnsi="Lato" w:cs="Arial"/>
          <w:b/>
          <w:sz w:val="20"/>
          <w:szCs w:val="20"/>
        </w:rPr>
        <w:t>5</w:t>
      </w:r>
    </w:p>
    <w:p w14:paraId="3383D930" w14:textId="77777777" w:rsidR="00D81E53" w:rsidRPr="005378B5" w:rsidRDefault="00D81E53" w:rsidP="00D81E53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378B5">
        <w:rPr>
          <w:rFonts w:ascii="Lato" w:hAnsi="Lato" w:cs="Arial"/>
          <w:b/>
          <w:sz w:val="20"/>
          <w:szCs w:val="20"/>
        </w:rPr>
        <w:t>(Cifras en Pesos)</w:t>
      </w:r>
    </w:p>
    <w:p w14:paraId="642FCE84" w14:textId="77777777" w:rsidR="00D81E53" w:rsidRPr="005378B5" w:rsidRDefault="00D81E53" w:rsidP="00D81E53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1912941E" w14:textId="77777777" w:rsidR="00D81E53" w:rsidRPr="005378B5" w:rsidRDefault="00D81E53" w:rsidP="00D81E53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5378B5">
        <w:rPr>
          <w:rFonts w:ascii="Lato" w:hAnsi="Lato" w:cs="Arial"/>
          <w:b/>
          <w:sz w:val="20"/>
          <w:szCs w:val="20"/>
        </w:rPr>
        <w:t>Ente Público: HOSPITAL DE LA AMISTAD</w:t>
      </w:r>
    </w:p>
    <w:p w14:paraId="78C90788" w14:textId="77777777" w:rsidR="00A67A68" w:rsidRPr="005378B5" w:rsidRDefault="00EF07AC" w:rsidP="00EF07AC">
      <w:pPr>
        <w:spacing w:line="240" w:lineRule="auto"/>
        <w:rPr>
          <w:rFonts w:ascii="Lato" w:hAnsi="Lato" w:cs="Arial"/>
          <w:sz w:val="20"/>
          <w:szCs w:val="20"/>
        </w:rPr>
      </w:pPr>
      <w:r w:rsidRPr="005378B5">
        <w:rPr>
          <w:rFonts w:ascii="Lato" w:hAnsi="Lato" w:cs="Arial"/>
          <w:b/>
          <w:sz w:val="20"/>
          <w:szCs w:val="20"/>
        </w:rPr>
        <w:t xml:space="preserve">                                    </w:t>
      </w:r>
      <w:r w:rsidR="00A67A68" w:rsidRPr="005378B5">
        <w:rPr>
          <w:rFonts w:ascii="Lato" w:hAnsi="Lato" w:cs="Arial"/>
          <w:b/>
          <w:sz w:val="20"/>
          <w:szCs w:val="20"/>
        </w:rPr>
        <w:t>PROGRAMA PRESUPUESTARIO:</w:t>
      </w:r>
      <w:r w:rsidR="00A67A68" w:rsidRPr="005378B5">
        <w:rPr>
          <w:rFonts w:ascii="Lato" w:hAnsi="Lato" w:cs="Arial"/>
          <w:sz w:val="20"/>
          <w:szCs w:val="20"/>
        </w:rPr>
        <w:t xml:space="preserve"> 441 Prestación de Servicios de Salud a la Infancia y la Adolescencia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8364"/>
        <w:gridCol w:w="2059"/>
      </w:tblGrid>
      <w:tr w:rsidR="00A67A68" w:rsidRPr="005378B5" w14:paraId="6FAD2476" w14:textId="77777777" w:rsidTr="0056786F">
        <w:trPr>
          <w:jc w:val="center"/>
        </w:trPr>
        <w:tc>
          <w:tcPr>
            <w:tcW w:w="1696" w:type="dxa"/>
            <w:shd w:val="clear" w:color="auto" w:fill="auto"/>
          </w:tcPr>
          <w:p w14:paraId="5332D4EE" w14:textId="77777777" w:rsidR="00A67A68" w:rsidRPr="005378B5" w:rsidRDefault="00A67A68" w:rsidP="005378B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b/>
                <w:sz w:val="20"/>
                <w:szCs w:val="20"/>
              </w:rPr>
              <w:t>INDICADOR</w:t>
            </w:r>
          </w:p>
        </w:tc>
        <w:tc>
          <w:tcPr>
            <w:tcW w:w="8364" w:type="dxa"/>
            <w:shd w:val="clear" w:color="auto" w:fill="auto"/>
          </w:tcPr>
          <w:p w14:paraId="601F9749" w14:textId="77777777" w:rsidR="00A67A68" w:rsidRPr="005378B5" w:rsidRDefault="00A67A68" w:rsidP="005378B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b/>
                <w:sz w:val="20"/>
                <w:szCs w:val="20"/>
              </w:rPr>
              <w:t>NOMBRE DE INDICADOR</w:t>
            </w:r>
          </w:p>
        </w:tc>
        <w:tc>
          <w:tcPr>
            <w:tcW w:w="2059" w:type="dxa"/>
            <w:shd w:val="clear" w:color="auto" w:fill="auto"/>
          </w:tcPr>
          <w:p w14:paraId="36FBA9C8" w14:textId="77777777" w:rsidR="00A67A68" w:rsidRPr="005378B5" w:rsidRDefault="00A67A68" w:rsidP="005378B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b/>
                <w:sz w:val="20"/>
                <w:szCs w:val="20"/>
              </w:rPr>
              <w:t>META CUMPLIDA</w:t>
            </w:r>
          </w:p>
        </w:tc>
      </w:tr>
      <w:tr w:rsidR="005378B5" w:rsidRPr="005378B5" w14:paraId="01DD06A9" w14:textId="77777777" w:rsidTr="005378B5">
        <w:trPr>
          <w:trHeight w:val="308"/>
          <w:jc w:val="center"/>
        </w:trPr>
        <w:tc>
          <w:tcPr>
            <w:tcW w:w="1696" w:type="dxa"/>
            <w:shd w:val="clear" w:color="auto" w:fill="auto"/>
          </w:tcPr>
          <w:p w14:paraId="605CB5A8" w14:textId="43C4A788" w:rsidR="005378B5" w:rsidRPr="005378B5" w:rsidRDefault="005378B5" w:rsidP="005378B5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bCs/>
                <w:sz w:val="20"/>
                <w:szCs w:val="20"/>
              </w:rPr>
              <w:t>20,922</w:t>
            </w:r>
          </w:p>
        </w:tc>
        <w:tc>
          <w:tcPr>
            <w:tcW w:w="8364" w:type="dxa"/>
            <w:shd w:val="clear" w:color="auto" w:fill="auto"/>
          </w:tcPr>
          <w:p w14:paraId="5FB1D25C" w14:textId="60A8A70F" w:rsidR="005378B5" w:rsidRPr="005378B5" w:rsidRDefault="005378B5" w:rsidP="005378B5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bCs/>
                <w:sz w:val="20"/>
                <w:szCs w:val="20"/>
              </w:rPr>
              <w:t>PORCENTAJE DE MENORES DE UN AÑO CON DIAGNOSTICO REALIZADO</w:t>
            </w:r>
          </w:p>
        </w:tc>
        <w:tc>
          <w:tcPr>
            <w:tcW w:w="2059" w:type="dxa"/>
            <w:shd w:val="clear" w:color="auto" w:fill="auto"/>
          </w:tcPr>
          <w:p w14:paraId="43DFF594" w14:textId="1FFFB72F" w:rsidR="005378B5" w:rsidRPr="005378B5" w:rsidRDefault="005378B5" w:rsidP="005378B5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bCs/>
                <w:sz w:val="20"/>
                <w:szCs w:val="20"/>
              </w:rPr>
              <w:t>100 %</w:t>
            </w:r>
          </w:p>
        </w:tc>
      </w:tr>
      <w:tr w:rsidR="005378B5" w:rsidRPr="005378B5" w14:paraId="543B4AF1" w14:textId="77777777" w:rsidTr="005378B5">
        <w:trPr>
          <w:trHeight w:val="569"/>
          <w:jc w:val="center"/>
        </w:trPr>
        <w:tc>
          <w:tcPr>
            <w:tcW w:w="1696" w:type="dxa"/>
            <w:shd w:val="clear" w:color="auto" w:fill="auto"/>
          </w:tcPr>
          <w:p w14:paraId="17553759" w14:textId="3D0C3EED" w:rsidR="005378B5" w:rsidRPr="005378B5" w:rsidRDefault="005378B5" w:rsidP="005378B5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bCs/>
                <w:sz w:val="20"/>
                <w:szCs w:val="20"/>
              </w:rPr>
              <w:t>20,936</w:t>
            </w:r>
          </w:p>
        </w:tc>
        <w:tc>
          <w:tcPr>
            <w:tcW w:w="8364" w:type="dxa"/>
            <w:shd w:val="clear" w:color="auto" w:fill="auto"/>
          </w:tcPr>
          <w:p w14:paraId="3B38FC6B" w14:textId="64801985" w:rsidR="005378B5" w:rsidRPr="005378B5" w:rsidRDefault="005378B5" w:rsidP="005378B5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bCs/>
                <w:sz w:val="20"/>
                <w:szCs w:val="20"/>
              </w:rPr>
              <w:t>PORCENTAJE DE MENORES DE 5 AÑOS EN CONSULTA DE PRIMERA VEZ POR ENFERMEDAD DIARREICA QUE RECIBIERON TRATAMIENTO CON PLAN A</w:t>
            </w:r>
          </w:p>
        </w:tc>
        <w:tc>
          <w:tcPr>
            <w:tcW w:w="2059" w:type="dxa"/>
            <w:shd w:val="clear" w:color="auto" w:fill="auto"/>
          </w:tcPr>
          <w:p w14:paraId="1438705D" w14:textId="5795919A" w:rsidR="005378B5" w:rsidRPr="005378B5" w:rsidRDefault="005378B5" w:rsidP="005378B5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bCs/>
                <w:sz w:val="20"/>
                <w:szCs w:val="20"/>
              </w:rPr>
              <w:t>100 %</w:t>
            </w:r>
          </w:p>
        </w:tc>
      </w:tr>
      <w:tr w:rsidR="005378B5" w:rsidRPr="005378B5" w14:paraId="3565F271" w14:textId="77777777" w:rsidTr="0056786F">
        <w:trPr>
          <w:jc w:val="center"/>
        </w:trPr>
        <w:tc>
          <w:tcPr>
            <w:tcW w:w="1696" w:type="dxa"/>
            <w:shd w:val="clear" w:color="auto" w:fill="auto"/>
          </w:tcPr>
          <w:p w14:paraId="01B6F15F" w14:textId="5164089B" w:rsidR="005378B5" w:rsidRPr="005378B5" w:rsidRDefault="005378B5" w:rsidP="005378B5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bCs/>
                <w:sz w:val="20"/>
                <w:szCs w:val="20"/>
              </w:rPr>
              <w:t>20,949</w:t>
            </w:r>
          </w:p>
        </w:tc>
        <w:tc>
          <w:tcPr>
            <w:tcW w:w="8364" w:type="dxa"/>
            <w:shd w:val="clear" w:color="auto" w:fill="auto"/>
          </w:tcPr>
          <w:p w14:paraId="6256799D" w14:textId="0EE80954" w:rsidR="005378B5" w:rsidRPr="005378B5" w:rsidRDefault="005378B5" w:rsidP="005378B5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bCs/>
                <w:sz w:val="20"/>
                <w:szCs w:val="20"/>
              </w:rPr>
              <w:t>PORCENTAJE DE MENORES DE 5 AÑOS EN CONSULTA DE PRIMERA VEZ QUE RECIBIERON TRATAMIENTO SINTOMATICO POR INFECCION RESPIRATORIA</w:t>
            </w:r>
          </w:p>
        </w:tc>
        <w:tc>
          <w:tcPr>
            <w:tcW w:w="2059" w:type="dxa"/>
            <w:shd w:val="clear" w:color="auto" w:fill="auto"/>
          </w:tcPr>
          <w:p w14:paraId="2A846D68" w14:textId="56013E40" w:rsidR="005378B5" w:rsidRPr="005378B5" w:rsidRDefault="005378B5" w:rsidP="005378B5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bCs/>
                <w:sz w:val="20"/>
                <w:szCs w:val="20"/>
              </w:rPr>
              <w:t>100 %</w:t>
            </w:r>
          </w:p>
        </w:tc>
      </w:tr>
      <w:tr w:rsidR="005378B5" w:rsidRPr="005378B5" w14:paraId="67804C48" w14:textId="77777777" w:rsidTr="005378B5">
        <w:trPr>
          <w:trHeight w:val="461"/>
          <w:jc w:val="center"/>
        </w:trPr>
        <w:tc>
          <w:tcPr>
            <w:tcW w:w="1696" w:type="dxa"/>
            <w:shd w:val="clear" w:color="auto" w:fill="auto"/>
          </w:tcPr>
          <w:p w14:paraId="2312B3B7" w14:textId="23814588" w:rsidR="005378B5" w:rsidRPr="005378B5" w:rsidRDefault="005378B5" w:rsidP="005378B5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bCs/>
                <w:sz w:val="20"/>
                <w:szCs w:val="20"/>
              </w:rPr>
              <w:t>20,956</w:t>
            </w:r>
          </w:p>
        </w:tc>
        <w:tc>
          <w:tcPr>
            <w:tcW w:w="8364" w:type="dxa"/>
            <w:shd w:val="clear" w:color="auto" w:fill="auto"/>
          </w:tcPr>
          <w:p w14:paraId="1F854514" w14:textId="2E6994EF" w:rsidR="005378B5" w:rsidRPr="005378B5" w:rsidRDefault="005378B5" w:rsidP="005378B5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bCs/>
                <w:sz w:val="20"/>
                <w:szCs w:val="20"/>
              </w:rPr>
              <w:t>TASA DE ATENCION MEDICA DE PRIMERA VEZ OTORGADA A LOS ADOLESCENTES DE 10 A 19 AÑOS</w:t>
            </w:r>
          </w:p>
        </w:tc>
        <w:tc>
          <w:tcPr>
            <w:tcW w:w="2059" w:type="dxa"/>
            <w:shd w:val="clear" w:color="auto" w:fill="auto"/>
          </w:tcPr>
          <w:p w14:paraId="56B7E2B0" w14:textId="7D0764A4" w:rsidR="005378B5" w:rsidRPr="005378B5" w:rsidRDefault="005378B5" w:rsidP="005378B5">
            <w:pPr>
              <w:spacing w:after="0" w:line="240" w:lineRule="auto"/>
              <w:jc w:val="center"/>
              <w:rPr>
                <w:rFonts w:ascii="Lato" w:eastAsia="Times New Roman" w:hAnsi="Lato" w:cs="Calibri"/>
                <w:bCs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bCs/>
                <w:sz w:val="20"/>
                <w:szCs w:val="20"/>
              </w:rPr>
              <w:t>100 %</w:t>
            </w:r>
          </w:p>
        </w:tc>
      </w:tr>
    </w:tbl>
    <w:p w14:paraId="3FFB57E6" w14:textId="77777777" w:rsidR="00EF07AC" w:rsidRPr="005378B5" w:rsidRDefault="00EF07AC" w:rsidP="006D219E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14:paraId="2867E20E" w14:textId="05F4F116" w:rsidR="007A2B0D" w:rsidRPr="005378B5" w:rsidRDefault="007A2B0D" w:rsidP="006D219E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r w:rsidRPr="005378B5">
        <w:rPr>
          <w:rFonts w:ascii="Lato" w:hAnsi="Lato" w:cs="Arial"/>
          <w:b/>
          <w:sz w:val="20"/>
          <w:szCs w:val="20"/>
        </w:rPr>
        <w:t>PROGRAMA PRESUPUESTARIO:</w:t>
      </w:r>
      <w:r w:rsidRPr="005378B5">
        <w:rPr>
          <w:rFonts w:ascii="Lato" w:hAnsi="Lato" w:cs="Arial"/>
          <w:sz w:val="20"/>
          <w:szCs w:val="20"/>
        </w:rPr>
        <w:t xml:space="preserve"> </w:t>
      </w:r>
      <w:r w:rsidR="005378B5" w:rsidRPr="005378B5">
        <w:rPr>
          <w:rFonts w:ascii="Lato" w:hAnsi="Lato" w:cs="Arial"/>
          <w:sz w:val="20"/>
          <w:szCs w:val="20"/>
        </w:rPr>
        <w:t>442 Programa Administrativo para la Austeridad- Directriz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8364"/>
        <w:gridCol w:w="2059"/>
      </w:tblGrid>
      <w:tr w:rsidR="007A2B0D" w:rsidRPr="005378B5" w14:paraId="11B4D73D" w14:textId="77777777" w:rsidTr="005378B5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34580236" w14:textId="77777777" w:rsidR="007A2B0D" w:rsidRPr="005378B5" w:rsidRDefault="007A2B0D" w:rsidP="005378B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b/>
                <w:sz w:val="20"/>
                <w:szCs w:val="20"/>
              </w:rPr>
              <w:t>INDICADOR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2F59A444" w14:textId="25CD32ED" w:rsidR="005378B5" w:rsidRPr="005378B5" w:rsidRDefault="007A2B0D" w:rsidP="005378B5">
            <w:pPr>
              <w:spacing w:after="0" w:line="240" w:lineRule="atLeast"/>
              <w:jc w:val="center"/>
              <w:rPr>
                <w:rFonts w:ascii="Lato" w:eastAsia="Times New Roman" w:hAnsi="Lato" w:cs="Calibri"/>
                <w:b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b/>
                <w:sz w:val="20"/>
                <w:szCs w:val="20"/>
              </w:rPr>
              <w:t>NOMBRE DE INDICADOR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1CFF8598" w14:textId="77777777" w:rsidR="007A2B0D" w:rsidRPr="005378B5" w:rsidRDefault="007A2B0D" w:rsidP="005378B5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b/>
                <w:sz w:val="20"/>
                <w:szCs w:val="20"/>
              </w:rPr>
              <w:t>META CUMPLIDA</w:t>
            </w:r>
          </w:p>
        </w:tc>
      </w:tr>
      <w:tr w:rsidR="007A2B0D" w:rsidRPr="005378B5" w14:paraId="4EE4C7D8" w14:textId="77777777" w:rsidTr="005378B5">
        <w:trPr>
          <w:trHeight w:val="405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1B1E96B" w14:textId="0DBF8133" w:rsidR="007A2B0D" w:rsidRPr="005378B5" w:rsidRDefault="006D219E" w:rsidP="005378B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sz w:val="20"/>
                <w:szCs w:val="20"/>
              </w:rPr>
              <w:t>2</w:t>
            </w:r>
            <w:r w:rsidR="00EF07AC" w:rsidRPr="005378B5">
              <w:rPr>
                <w:rFonts w:ascii="Lato" w:eastAsia="Times New Roman" w:hAnsi="Lato" w:cs="Calibri"/>
                <w:sz w:val="20"/>
                <w:szCs w:val="20"/>
              </w:rPr>
              <w:t>3</w:t>
            </w:r>
            <w:r w:rsidRPr="005378B5">
              <w:rPr>
                <w:rFonts w:ascii="Lato" w:eastAsia="Times New Roman" w:hAnsi="Lato" w:cs="Calibri"/>
                <w:sz w:val="20"/>
                <w:szCs w:val="20"/>
              </w:rPr>
              <w:t>,</w:t>
            </w:r>
            <w:r w:rsidR="005378B5">
              <w:rPr>
                <w:rFonts w:ascii="Lato" w:eastAsia="Times New Roman" w:hAnsi="Lato" w:cs="Calibri"/>
                <w:sz w:val="20"/>
                <w:szCs w:val="20"/>
              </w:rPr>
              <w:t>941</w:t>
            </w:r>
          </w:p>
        </w:tc>
        <w:tc>
          <w:tcPr>
            <w:tcW w:w="8364" w:type="dxa"/>
            <w:shd w:val="clear" w:color="auto" w:fill="auto"/>
            <w:vAlign w:val="center"/>
          </w:tcPr>
          <w:p w14:paraId="015498CC" w14:textId="5F14541A" w:rsidR="007A2B0D" w:rsidRPr="005378B5" w:rsidRDefault="005378B5" w:rsidP="005378B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sz w:val="20"/>
                <w:szCs w:val="20"/>
              </w:rPr>
              <w:t>PORCENTAJE DEL PRESUPUESTO EJERCIDO EN LA DIRECTRIZ 2 DESTINADO AL GASTO CORRIENTE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2576854E" w14:textId="77777777" w:rsidR="007A2B0D" w:rsidRPr="005378B5" w:rsidRDefault="007A2B0D" w:rsidP="005378B5">
            <w:pPr>
              <w:spacing w:after="0" w:line="240" w:lineRule="auto"/>
              <w:jc w:val="center"/>
              <w:rPr>
                <w:rFonts w:ascii="Lato" w:eastAsia="Times New Roman" w:hAnsi="Lato" w:cs="Calibri"/>
                <w:sz w:val="20"/>
                <w:szCs w:val="20"/>
              </w:rPr>
            </w:pPr>
            <w:r w:rsidRPr="005378B5">
              <w:rPr>
                <w:rFonts w:ascii="Lato" w:eastAsia="Times New Roman" w:hAnsi="Lato" w:cs="Calibri"/>
                <w:sz w:val="20"/>
                <w:szCs w:val="20"/>
              </w:rPr>
              <w:t>100 %</w:t>
            </w:r>
          </w:p>
        </w:tc>
      </w:tr>
    </w:tbl>
    <w:p w14:paraId="0BDD3025" w14:textId="77777777" w:rsidR="005378B5" w:rsidRDefault="005378B5" w:rsidP="00462E33">
      <w:pPr>
        <w:spacing w:line="240" w:lineRule="auto"/>
        <w:rPr>
          <w:rFonts w:ascii="Lato" w:hAnsi="Lato" w:cs="Arial"/>
          <w:sz w:val="20"/>
          <w:szCs w:val="20"/>
        </w:rPr>
      </w:pPr>
    </w:p>
    <w:p w14:paraId="67B90A3E" w14:textId="72EE15D2" w:rsidR="002E30F3" w:rsidRPr="005378B5" w:rsidRDefault="002E30F3" w:rsidP="00462E33">
      <w:pPr>
        <w:spacing w:line="240" w:lineRule="auto"/>
        <w:rPr>
          <w:rFonts w:ascii="Lato" w:hAnsi="Lato" w:cs="Arial"/>
          <w:sz w:val="20"/>
          <w:szCs w:val="20"/>
        </w:rPr>
      </w:pPr>
      <w:r w:rsidRPr="005378B5">
        <w:rPr>
          <w:rFonts w:ascii="Lato" w:hAnsi="Lato"/>
          <w:sz w:val="20"/>
          <w:szCs w:val="20"/>
        </w:rPr>
        <w:t xml:space="preserve">                          </w:t>
      </w:r>
    </w:p>
    <w:sectPr w:rsidR="002E30F3" w:rsidRPr="005378B5" w:rsidSect="00EC1F6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3057E"/>
    <w:rsid w:val="0004160D"/>
    <w:rsid w:val="00062938"/>
    <w:rsid w:val="00067FB6"/>
    <w:rsid w:val="000A2800"/>
    <w:rsid w:val="000A3D4E"/>
    <w:rsid w:val="000B29A1"/>
    <w:rsid w:val="000B58EC"/>
    <w:rsid w:val="000D50A2"/>
    <w:rsid w:val="000E1882"/>
    <w:rsid w:val="000E2925"/>
    <w:rsid w:val="000F12E9"/>
    <w:rsid w:val="000F6EEC"/>
    <w:rsid w:val="00173A9C"/>
    <w:rsid w:val="00177B93"/>
    <w:rsid w:val="00182DA9"/>
    <w:rsid w:val="001C7AB9"/>
    <w:rsid w:val="001F54C8"/>
    <w:rsid w:val="002158FA"/>
    <w:rsid w:val="00250458"/>
    <w:rsid w:val="00252B62"/>
    <w:rsid w:val="002646F2"/>
    <w:rsid w:val="00266CF1"/>
    <w:rsid w:val="00271A91"/>
    <w:rsid w:val="0029550A"/>
    <w:rsid w:val="002A7D12"/>
    <w:rsid w:val="002B0C2A"/>
    <w:rsid w:val="002B53AC"/>
    <w:rsid w:val="002D32BE"/>
    <w:rsid w:val="002E30F3"/>
    <w:rsid w:val="003129FF"/>
    <w:rsid w:val="00321BC9"/>
    <w:rsid w:val="0032259A"/>
    <w:rsid w:val="00337D21"/>
    <w:rsid w:val="003A71F0"/>
    <w:rsid w:val="003B326E"/>
    <w:rsid w:val="003B431F"/>
    <w:rsid w:val="003F507A"/>
    <w:rsid w:val="004271A8"/>
    <w:rsid w:val="00442E26"/>
    <w:rsid w:val="00454FFD"/>
    <w:rsid w:val="00457893"/>
    <w:rsid w:val="00462E33"/>
    <w:rsid w:val="00476D52"/>
    <w:rsid w:val="004C577A"/>
    <w:rsid w:val="004C6123"/>
    <w:rsid w:val="00514365"/>
    <w:rsid w:val="005164EB"/>
    <w:rsid w:val="005378B5"/>
    <w:rsid w:val="005463B5"/>
    <w:rsid w:val="0057373B"/>
    <w:rsid w:val="00586416"/>
    <w:rsid w:val="005B1224"/>
    <w:rsid w:val="005D41F2"/>
    <w:rsid w:val="006167A8"/>
    <w:rsid w:val="006232BB"/>
    <w:rsid w:val="0064173F"/>
    <w:rsid w:val="00641F3B"/>
    <w:rsid w:val="00697826"/>
    <w:rsid w:val="006A5A75"/>
    <w:rsid w:val="006D219E"/>
    <w:rsid w:val="006E227E"/>
    <w:rsid w:val="006E7A8F"/>
    <w:rsid w:val="006F3019"/>
    <w:rsid w:val="007107B9"/>
    <w:rsid w:val="00717478"/>
    <w:rsid w:val="00717F45"/>
    <w:rsid w:val="007326CD"/>
    <w:rsid w:val="00774DBF"/>
    <w:rsid w:val="007A2B0D"/>
    <w:rsid w:val="007D3619"/>
    <w:rsid w:val="007D7DEE"/>
    <w:rsid w:val="0082277A"/>
    <w:rsid w:val="008624D6"/>
    <w:rsid w:val="0087383A"/>
    <w:rsid w:val="008E087F"/>
    <w:rsid w:val="00930928"/>
    <w:rsid w:val="00931F8B"/>
    <w:rsid w:val="009472B6"/>
    <w:rsid w:val="0095137E"/>
    <w:rsid w:val="00962912"/>
    <w:rsid w:val="0098354B"/>
    <w:rsid w:val="00994713"/>
    <w:rsid w:val="00995F36"/>
    <w:rsid w:val="009970AD"/>
    <w:rsid w:val="009F0748"/>
    <w:rsid w:val="00A0509E"/>
    <w:rsid w:val="00A41808"/>
    <w:rsid w:val="00A67A68"/>
    <w:rsid w:val="00A732D1"/>
    <w:rsid w:val="00AE55B9"/>
    <w:rsid w:val="00AE6656"/>
    <w:rsid w:val="00AF2E5A"/>
    <w:rsid w:val="00AF344B"/>
    <w:rsid w:val="00AF704B"/>
    <w:rsid w:val="00B21AE5"/>
    <w:rsid w:val="00B27C87"/>
    <w:rsid w:val="00B509BB"/>
    <w:rsid w:val="00B54901"/>
    <w:rsid w:val="00B6338D"/>
    <w:rsid w:val="00B64799"/>
    <w:rsid w:val="00B67B5E"/>
    <w:rsid w:val="00B71B84"/>
    <w:rsid w:val="00B761D7"/>
    <w:rsid w:val="00B82E29"/>
    <w:rsid w:val="00B92FD2"/>
    <w:rsid w:val="00BF6CAF"/>
    <w:rsid w:val="00C0724B"/>
    <w:rsid w:val="00C14708"/>
    <w:rsid w:val="00C61D78"/>
    <w:rsid w:val="00CF1B29"/>
    <w:rsid w:val="00D12757"/>
    <w:rsid w:val="00D35E08"/>
    <w:rsid w:val="00D51573"/>
    <w:rsid w:val="00D51DC6"/>
    <w:rsid w:val="00D81E53"/>
    <w:rsid w:val="00D83798"/>
    <w:rsid w:val="00D94FA3"/>
    <w:rsid w:val="00DB606F"/>
    <w:rsid w:val="00DE1629"/>
    <w:rsid w:val="00DE3FB1"/>
    <w:rsid w:val="00E05795"/>
    <w:rsid w:val="00E21A9B"/>
    <w:rsid w:val="00E754A5"/>
    <w:rsid w:val="00E86E5F"/>
    <w:rsid w:val="00E96899"/>
    <w:rsid w:val="00EC1F62"/>
    <w:rsid w:val="00ED1A46"/>
    <w:rsid w:val="00ED34F1"/>
    <w:rsid w:val="00EE21E2"/>
    <w:rsid w:val="00EF07AC"/>
    <w:rsid w:val="00F3671A"/>
    <w:rsid w:val="00F467A3"/>
    <w:rsid w:val="00F65A3B"/>
    <w:rsid w:val="00F82E80"/>
    <w:rsid w:val="00FA4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7CB81"/>
  <w15:chartTrackingRefBased/>
  <w15:docId w15:val="{060FEB5E-0A2C-4613-9A09-07E3F0C6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2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8FAFC-3DFF-4B21-875A-3BCA0A5A8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Eduar Raul Chi Santana</cp:lastModifiedBy>
  <cp:revision>2</cp:revision>
  <cp:lastPrinted>2017-02-21T18:35:00Z</cp:lastPrinted>
  <dcterms:created xsi:type="dcterms:W3CDTF">2025-04-22T18:22:00Z</dcterms:created>
  <dcterms:modified xsi:type="dcterms:W3CDTF">2025-04-22T18:22:00Z</dcterms:modified>
</cp:coreProperties>
</file>