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C6C09" w14:textId="77777777" w:rsidR="002B339A" w:rsidRPr="002B339A" w:rsidRDefault="002B339A" w:rsidP="002B339A">
      <w:pPr>
        <w:spacing w:line="360" w:lineRule="auto"/>
        <w:ind w:left="2" w:hanging="2"/>
        <w:jc w:val="center"/>
        <w:rPr>
          <w:rFonts w:ascii="Barlow" w:eastAsia="Barlow" w:hAnsi="Barlow" w:cs="Barlow"/>
          <w:sz w:val="20"/>
          <w:szCs w:val="20"/>
          <w:lang w:val="es-MX" w:eastAsia="es-MX" w:bidi="ar-SA"/>
        </w:rPr>
      </w:pPr>
      <w:r w:rsidRPr="002B339A">
        <w:rPr>
          <w:rFonts w:ascii="Barlow" w:eastAsia="Barlow" w:hAnsi="Barlow" w:cs="Barlow"/>
          <w:b/>
          <w:sz w:val="20"/>
          <w:szCs w:val="20"/>
        </w:rPr>
        <w:t>Notas a los Estados Financieros</w:t>
      </w:r>
    </w:p>
    <w:p w14:paraId="09C9884A" w14:textId="5E1B921E" w:rsidR="002B339A" w:rsidRPr="002B339A" w:rsidRDefault="002B339A" w:rsidP="002B339A">
      <w:pPr>
        <w:spacing w:line="360" w:lineRule="auto"/>
        <w:ind w:left="2" w:hanging="2"/>
        <w:jc w:val="center"/>
        <w:rPr>
          <w:rFonts w:ascii="Barlow" w:eastAsia="Barlow" w:hAnsi="Barlow" w:cs="Barlow"/>
          <w:b/>
          <w:sz w:val="20"/>
          <w:szCs w:val="20"/>
        </w:rPr>
      </w:pPr>
      <w:r>
        <w:rPr>
          <w:rFonts w:ascii="Barlow" w:eastAsia="Barlow" w:hAnsi="Barlow" w:cs="Barlow"/>
          <w:b/>
          <w:sz w:val="20"/>
          <w:szCs w:val="20"/>
        </w:rPr>
        <w:t>Al 31 de marzo de 2024</w:t>
      </w:r>
    </w:p>
    <w:p w14:paraId="137E2B65" w14:textId="77777777" w:rsidR="002B339A" w:rsidRPr="002B339A" w:rsidRDefault="002B339A" w:rsidP="002B339A">
      <w:pPr>
        <w:spacing w:line="360" w:lineRule="auto"/>
        <w:ind w:left="2" w:hanging="2"/>
        <w:jc w:val="center"/>
        <w:rPr>
          <w:rFonts w:ascii="Barlow" w:eastAsia="Barlow" w:hAnsi="Barlow" w:cs="Barlow"/>
          <w:sz w:val="20"/>
          <w:szCs w:val="20"/>
        </w:rPr>
      </w:pPr>
      <w:r w:rsidRPr="002B339A">
        <w:rPr>
          <w:rFonts w:ascii="Barlow" w:eastAsia="Barlow" w:hAnsi="Barlow" w:cs="Barlow"/>
          <w:b/>
          <w:sz w:val="20"/>
          <w:szCs w:val="20"/>
        </w:rPr>
        <w:t>(Cifras en Pesos)</w:t>
      </w:r>
    </w:p>
    <w:p w14:paraId="6A53711E" w14:textId="77777777" w:rsidR="002B339A" w:rsidRPr="002B339A" w:rsidRDefault="002B339A" w:rsidP="002B339A">
      <w:pPr>
        <w:ind w:left="2" w:hanging="2"/>
        <w:rPr>
          <w:rFonts w:ascii="Barlow" w:eastAsia="Barlow" w:hAnsi="Barlow" w:cs="Barlow"/>
          <w:sz w:val="20"/>
          <w:szCs w:val="20"/>
        </w:rPr>
      </w:pPr>
    </w:p>
    <w:p w14:paraId="1E278B47" w14:textId="77777777" w:rsidR="002B339A" w:rsidRPr="002B339A" w:rsidRDefault="002B339A" w:rsidP="002B339A">
      <w:pPr>
        <w:ind w:left="2" w:hanging="2"/>
        <w:rPr>
          <w:rFonts w:ascii="Barlow" w:eastAsia="Barlow" w:hAnsi="Barlow" w:cs="Barlow"/>
          <w:sz w:val="20"/>
          <w:szCs w:val="20"/>
        </w:rPr>
      </w:pPr>
      <w:r w:rsidRPr="002B339A">
        <w:rPr>
          <w:rFonts w:ascii="Barlow" w:eastAsia="Barlow" w:hAnsi="Barlow" w:cs="Barlow"/>
          <w:b/>
          <w:sz w:val="20"/>
          <w:szCs w:val="20"/>
        </w:rPr>
        <w:t>Ente Público: SECRETARÍA TÉCNICA DE PLANEACIÓN Y EVALUACIÓN</w:t>
      </w:r>
    </w:p>
    <w:p w14:paraId="28E4BDF2" w14:textId="77777777" w:rsidR="002B339A" w:rsidRDefault="002B339A" w:rsidP="000D5656">
      <w:pPr>
        <w:tabs>
          <w:tab w:val="left" w:pos="7028"/>
        </w:tabs>
        <w:spacing w:before="9"/>
        <w:jc w:val="both"/>
        <w:rPr>
          <w:rFonts w:ascii="Barlow" w:hAnsi="Barlow"/>
          <w:i/>
          <w:w w:val="105"/>
          <w:sz w:val="16"/>
          <w:szCs w:val="16"/>
        </w:rPr>
      </w:pPr>
    </w:p>
    <w:p w14:paraId="3FE4802A" w14:textId="77777777" w:rsidR="002B339A" w:rsidRDefault="002B339A" w:rsidP="000D5656">
      <w:pPr>
        <w:tabs>
          <w:tab w:val="left" w:pos="7028"/>
        </w:tabs>
        <w:spacing w:before="9"/>
        <w:jc w:val="both"/>
        <w:rPr>
          <w:rFonts w:ascii="Barlow" w:hAnsi="Barlow"/>
          <w:i/>
          <w:w w:val="105"/>
          <w:sz w:val="16"/>
          <w:szCs w:val="16"/>
        </w:rPr>
      </w:pPr>
    </w:p>
    <w:p w14:paraId="62CCAEE3" w14:textId="3C1591B1" w:rsidR="0054300A" w:rsidRPr="002B339A" w:rsidRDefault="00012823" w:rsidP="000D5656">
      <w:pPr>
        <w:tabs>
          <w:tab w:val="left" w:pos="7028"/>
        </w:tabs>
        <w:spacing w:before="9"/>
        <w:jc w:val="both"/>
        <w:rPr>
          <w:rFonts w:ascii="Barlow" w:hAnsi="Barlow"/>
          <w:b/>
          <w:sz w:val="20"/>
          <w:szCs w:val="20"/>
        </w:rPr>
      </w:pPr>
      <w:r w:rsidRPr="002B339A">
        <w:rPr>
          <w:rFonts w:ascii="Barlow" w:hAnsi="Barlow"/>
          <w:i/>
          <w:w w:val="105"/>
          <w:sz w:val="20"/>
          <w:szCs w:val="20"/>
        </w:rPr>
        <w:t>Con el prop</w:t>
      </w:r>
      <w:r w:rsidRPr="002B339A">
        <w:rPr>
          <w:rFonts w:ascii="Barlow" w:hAnsi="Barlow" w:cs="Calibri"/>
          <w:i/>
          <w:w w:val="105"/>
          <w:sz w:val="20"/>
          <w:szCs w:val="20"/>
        </w:rPr>
        <w:t>ó</w:t>
      </w:r>
      <w:r w:rsidRPr="002B339A">
        <w:rPr>
          <w:rFonts w:ascii="Barlow" w:hAnsi="Barlow"/>
          <w:i/>
          <w:w w:val="105"/>
          <w:sz w:val="20"/>
          <w:szCs w:val="20"/>
        </w:rPr>
        <w:t>sito de dar cumplimie</w:t>
      </w:r>
      <w:r w:rsidR="00FE389B" w:rsidRPr="002B339A">
        <w:rPr>
          <w:rFonts w:ascii="Barlow" w:hAnsi="Barlow"/>
          <w:i/>
          <w:w w:val="105"/>
          <w:sz w:val="20"/>
          <w:szCs w:val="20"/>
        </w:rPr>
        <w:t>nto a los art</w:t>
      </w:r>
      <w:r w:rsidR="00FE389B" w:rsidRPr="002B339A">
        <w:rPr>
          <w:rFonts w:ascii="Barlow" w:hAnsi="Barlow" w:cs="Calibri"/>
          <w:i/>
          <w:w w:val="105"/>
          <w:sz w:val="20"/>
          <w:szCs w:val="20"/>
        </w:rPr>
        <w:t>í</w:t>
      </w:r>
      <w:r w:rsidR="00FE389B" w:rsidRPr="002B339A">
        <w:rPr>
          <w:rFonts w:ascii="Barlow" w:hAnsi="Barlow"/>
          <w:i/>
          <w:w w:val="105"/>
          <w:sz w:val="20"/>
          <w:szCs w:val="20"/>
        </w:rPr>
        <w:t>culos 44, 45, 46  fracci</w:t>
      </w:r>
      <w:r w:rsidR="00FE389B" w:rsidRPr="002B339A">
        <w:rPr>
          <w:rFonts w:ascii="Barlow" w:hAnsi="Barlow" w:cs="Calibri"/>
          <w:i/>
          <w:w w:val="105"/>
          <w:sz w:val="20"/>
          <w:szCs w:val="20"/>
        </w:rPr>
        <w:t>ó</w:t>
      </w:r>
      <w:r w:rsidR="00FE389B" w:rsidRPr="002B339A">
        <w:rPr>
          <w:rFonts w:ascii="Barlow" w:hAnsi="Barlow"/>
          <w:i/>
          <w:w w:val="105"/>
          <w:sz w:val="20"/>
          <w:szCs w:val="20"/>
        </w:rPr>
        <w:t xml:space="preserve">n I,II,III, </w:t>
      </w:r>
      <w:r w:rsidRPr="002B339A">
        <w:rPr>
          <w:rFonts w:ascii="Barlow" w:hAnsi="Barlow"/>
          <w:i/>
          <w:w w:val="105"/>
          <w:sz w:val="20"/>
          <w:szCs w:val="20"/>
        </w:rPr>
        <w:t>47, 49, 52, y 53 de la Ley General de Contabilidad Gubernamental, art</w:t>
      </w:r>
      <w:r w:rsidRPr="002B339A">
        <w:rPr>
          <w:rFonts w:ascii="Barlow" w:hAnsi="Barlow" w:cs="Calibri"/>
          <w:i/>
          <w:w w:val="105"/>
          <w:sz w:val="20"/>
          <w:szCs w:val="20"/>
        </w:rPr>
        <w:t>í</w:t>
      </w:r>
      <w:r w:rsidRPr="002B339A">
        <w:rPr>
          <w:rFonts w:ascii="Barlow" w:hAnsi="Barlow"/>
          <w:i/>
          <w:w w:val="105"/>
          <w:sz w:val="20"/>
          <w:szCs w:val="20"/>
        </w:rPr>
        <w:t>culo 31 fracciones XXVI y XXXII del C</w:t>
      </w:r>
      <w:r w:rsidRPr="002B339A">
        <w:rPr>
          <w:rFonts w:ascii="Barlow" w:hAnsi="Barlow" w:cs="Calibri"/>
          <w:i/>
          <w:w w:val="105"/>
          <w:sz w:val="20"/>
          <w:szCs w:val="20"/>
        </w:rPr>
        <w:t>ó</w:t>
      </w:r>
      <w:r w:rsidRPr="002B339A">
        <w:rPr>
          <w:rFonts w:ascii="Barlow" w:hAnsi="Barlow"/>
          <w:i/>
          <w:w w:val="105"/>
          <w:sz w:val="20"/>
          <w:szCs w:val="20"/>
        </w:rPr>
        <w:t>digo de Administraci</w:t>
      </w:r>
      <w:r w:rsidRPr="002B339A">
        <w:rPr>
          <w:rFonts w:ascii="Barlow" w:hAnsi="Barlow" w:cs="Calibri"/>
          <w:i/>
          <w:w w:val="105"/>
          <w:sz w:val="20"/>
          <w:szCs w:val="20"/>
        </w:rPr>
        <w:t>ó</w:t>
      </w:r>
      <w:r w:rsidRPr="002B339A">
        <w:rPr>
          <w:rFonts w:ascii="Barlow" w:hAnsi="Barlow"/>
          <w:i/>
          <w:w w:val="105"/>
          <w:sz w:val="20"/>
          <w:szCs w:val="20"/>
        </w:rPr>
        <w:t>n P</w:t>
      </w:r>
      <w:r w:rsidRPr="002B339A">
        <w:rPr>
          <w:rFonts w:ascii="Barlow" w:hAnsi="Barlow" w:cs="Calibri"/>
          <w:i/>
          <w:w w:val="105"/>
          <w:sz w:val="20"/>
          <w:szCs w:val="20"/>
        </w:rPr>
        <w:t>ú</w:t>
      </w:r>
      <w:r w:rsidRPr="002B339A">
        <w:rPr>
          <w:rFonts w:ascii="Barlow" w:hAnsi="Barlow"/>
          <w:i/>
          <w:w w:val="105"/>
          <w:sz w:val="20"/>
          <w:szCs w:val="20"/>
        </w:rPr>
        <w:t>blica de Yucat</w:t>
      </w:r>
      <w:r w:rsidRPr="002B339A">
        <w:rPr>
          <w:rFonts w:ascii="Barlow" w:hAnsi="Barlow" w:cs="Calibri"/>
          <w:i/>
          <w:w w:val="105"/>
          <w:sz w:val="20"/>
          <w:szCs w:val="20"/>
        </w:rPr>
        <w:t>á</w:t>
      </w:r>
      <w:r w:rsidRPr="002B339A">
        <w:rPr>
          <w:rFonts w:ascii="Barlow" w:hAnsi="Barlow"/>
          <w:i/>
          <w:w w:val="105"/>
          <w:sz w:val="20"/>
          <w:szCs w:val="20"/>
        </w:rPr>
        <w:t>n y al art</w:t>
      </w:r>
      <w:r w:rsidRPr="002B339A">
        <w:rPr>
          <w:rFonts w:ascii="Barlow" w:hAnsi="Barlow" w:cs="Calibri"/>
          <w:i/>
          <w:w w:val="105"/>
          <w:sz w:val="20"/>
          <w:szCs w:val="20"/>
        </w:rPr>
        <w:t>í</w:t>
      </w:r>
      <w:r w:rsidRPr="002B339A">
        <w:rPr>
          <w:rFonts w:ascii="Barlow" w:hAnsi="Barlow"/>
          <w:i/>
          <w:w w:val="105"/>
          <w:sz w:val="20"/>
          <w:szCs w:val="20"/>
        </w:rPr>
        <w:t>culo 59 fracciones XXV y XXVII del Reglamento del C</w:t>
      </w:r>
      <w:r w:rsidRPr="002B339A">
        <w:rPr>
          <w:rFonts w:ascii="Barlow" w:hAnsi="Barlow" w:cs="Calibri"/>
          <w:i/>
          <w:w w:val="105"/>
          <w:sz w:val="20"/>
          <w:szCs w:val="20"/>
        </w:rPr>
        <w:t>ó</w:t>
      </w:r>
      <w:r w:rsidRPr="002B339A">
        <w:rPr>
          <w:rFonts w:ascii="Barlow" w:hAnsi="Barlow"/>
          <w:i/>
          <w:w w:val="105"/>
          <w:sz w:val="20"/>
          <w:szCs w:val="20"/>
        </w:rPr>
        <w:t>digo de la</w:t>
      </w:r>
      <w:r w:rsidR="000D5656" w:rsidRPr="002B339A">
        <w:rPr>
          <w:rFonts w:ascii="Barlow" w:hAnsi="Barlow"/>
          <w:i/>
          <w:w w:val="105"/>
          <w:sz w:val="20"/>
          <w:szCs w:val="20"/>
        </w:rPr>
        <w:t xml:space="preserve"> </w:t>
      </w:r>
      <w:r w:rsidRPr="002B339A">
        <w:rPr>
          <w:rFonts w:ascii="Barlow" w:hAnsi="Barlow"/>
          <w:i/>
          <w:w w:val="105"/>
          <w:sz w:val="20"/>
          <w:szCs w:val="20"/>
        </w:rPr>
        <w:t>Administraci</w:t>
      </w:r>
      <w:r w:rsidRPr="002B339A">
        <w:rPr>
          <w:rFonts w:ascii="Barlow" w:hAnsi="Barlow" w:cs="Calibri"/>
          <w:i/>
          <w:w w:val="105"/>
          <w:sz w:val="20"/>
          <w:szCs w:val="20"/>
        </w:rPr>
        <w:t>ó</w:t>
      </w:r>
      <w:r w:rsidRPr="002B339A">
        <w:rPr>
          <w:rFonts w:ascii="Barlow" w:hAnsi="Barlow"/>
          <w:i/>
          <w:w w:val="105"/>
          <w:sz w:val="20"/>
          <w:szCs w:val="20"/>
        </w:rPr>
        <w:t>n P</w:t>
      </w:r>
      <w:r w:rsidRPr="002B339A">
        <w:rPr>
          <w:rFonts w:ascii="Barlow" w:hAnsi="Barlow" w:cs="Calibri"/>
          <w:i/>
          <w:w w:val="105"/>
          <w:sz w:val="20"/>
          <w:szCs w:val="20"/>
        </w:rPr>
        <w:t>ú</w:t>
      </w:r>
      <w:r w:rsidRPr="002B339A">
        <w:rPr>
          <w:rFonts w:ascii="Barlow" w:hAnsi="Barlow"/>
          <w:i/>
          <w:w w:val="105"/>
          <w:sz w:val="20"/>
          <w:szCs w:val="20"/>
        </w:rPr>
        <w:t>blica de Yucat</w:t>
      </w:r>
      <w:r w:rsidRPr="002B339A">
        <w:rPr>
          <w:rFonts w:ascii="Barlow" w:hAnsi="Barlow" w:cs="Calibri"/>
          <w:i/>
          <w:w w:val="105"/>
          <w:sz w:val="20"/>
          <w:szCs w:val="20"/>
        </w:rPr>
        <w:t>á</w:t>
      </w:r>
      <w:r w:rsidRPr="002B339A">
        <w:rPr>
          <w:rFonts w:ascii="Barlow" w:hAnsi="Barlow"/>
          <w:i/>
          <w:w w:val="105"/>
          <w:sz w:val="20"/>
          <w:szCs w:val="20"/>
        </w:rPr>
        <w:t>n, y teniendo presente los postulados de revelaci</w:t>
      </w:r>
      <w:r w:rsidRPr="002B339A">
        <w:rPr>
          <w:rFonts w:ascii="Barlow" w:hAnsi="Barlow" w:cs="Calibri"/>
          <w:i/>
          <w:w w:val="105"/>
          <w:sz w:val="20"/>
          <w:szCs w:val="20"/>
        </w:rPr>
        <w:t>ó</w:t>
      </w:r>
      <w:r w:rsidRPr="002B339A">
        <w:rPr>
          <w:rFonts w:ascii="Barlow" w:hAnsi="Barlow"/>
          <w:i/>
          <w:w w:val="105"/>
          <w:sz w:val="20"/>
          <w:szCs w:val="20"/>
        </w:rPr>
        <w:t>n suficiente e importancia relativa con la finalidad, que la informaci</w:t>
      </w:r>
      <w:r w:rsidRPr="002B339A">
        <w:rPr>
          <w:rFonts w:ascii="Barlow" w:hAnsi="Barlow" w:cs="Calibri"/>
          <w:i/>
          <w:w w:val="105"/>
          <w:sz w:val="20"/>
          <w:szCs w:val="20"/>
        </w:rPr>
        <w:t>ó</w:t>
      </w:r>
      <w:r w:rsidRPr="002B339A">
        <w:rPr>
          <w:rFonts w:ascii="Barlow" w:hAnsi="Barlow"/>
          <w:i/>
          <w:w w:val="105"/>
          <w:sz w:val="20"/>
          <w:szCs w:val="20"/>
        </w:rPr>
        <w:t>n sea de mayor utilidad para los usuarios; la Administraci</w:t>
      </w:r>
      <w:r w:rsidRPr="002B339A">
        <w:rPr>
          <w:rFonts w:ascii="Barlow" w:hAnsi="Barlow" w:cs="Calibri"/>
          <w:i/>
          <w:w w:val="105"/>
          <w:sz w:val="20"/>
          <w:szCs w:val="20"/>
        </w:rPr>
        <w:t>ó</w:t>
      </w:r>
      <w:r w:rsidRPr="002B339A">
        <w:rPr>
          <w:rFonts w:ascii="Barlow" w:hAnsi="Barlow"/>
          <w:i/>
          <w:w w:val="105"/>
          <w:sz w:val="20"/>
          <w:szCs w:val="20"/>
        </w:rPr>
        <w:t xml:space="preserve">n del </w:t>
      </w:r>
      <w:r w:rsidR="00C51838" w:rsidRPr="002B339A">
        <w:rPr>
          <w:rFonts w:ascii="Barlow" w:hAnsi="Barlow"/>
          <w:i/>
          <w:w w:val="105"/>
          <w:sz w:val="20"/>
          <w:szCs w:val="20"/>
        </w:rPr>
        <w:t>SECRETAR</w:t>
      </w:r>
      <w:r w:rsidR="00C51838" w:rsidRPr="002B339A">
        <w:rPr>
          <w:rFonts w:ascii="Barlow" w:hAnsi="Barlow" w:cs="Calibri"/>
          <w:i/>
          <w:w w:val="105"/>
          <w:sz w:val="20"/>
          <w:szCs w:val="20"/>
        </w:rPr>
        <w:t>Í</w:t>
      </w:r>
      <w:r w:rsidR="00C51838" w:rsidRPr="002B339A">
        <w:rPr>
          <w:rFonts w:ascii="Barlow" w:hAnsi="Barlow"/>
          <w:i/>
          <w:w w:val="105"/>
          <w:sz w:val="20"/>
          <w:szCs w:val="20"/>
        </w:rPr>
        <w:t>A T</w:t>
      </w:r>
      <w:r w:rsidR="00C51838" w:rsidRPr="002B339A">
        <w:rPr>
          <w:rFonts w:ascii="Barlow" w:hAnsi="Barlow" w:cs="Calibri"/>
          <w:i/>
          <w:w w:val="105"/>
          <w:sz w:val="20"/>
          <w:szCs w:val="20"/>
        </w:rPr>
        <w:t>É</w:t>
      </w:r>
      <w:r w:rsidR="00C51838" w:rsidRPr="002B339A">
        <w:rPr>
          <w:rFonts w:ascii="Barlow" w:hAnsi="Barlow"/>
          <w:i/>
          <w:w w:val="105"/>
          <w:sz w:val="20"/>
          <w:szCs w:val="20"/>
        </w:rPr>
        <w:t>CNICA DE PLANEACI</w:t>
      </w:r>
      <w:r w:rsidR="00C51838" w:rsidRPr="002B339A">
        <w:rPr>
          <w:rFonts w:ascii="Barlow" w:hAnsi="Barlow" w:cs="Calibri"/>
          <w:i/>
          <w:w w:val="105"/>
          <w:sz w:val="20"/>
          <w:szCs w:val="20"/>
        </w:rPr>
        <w:t>Ó</w:t>
      </w:r>
      <w:r w:rsidR="00C51838" w:rsidRPr="002B339A">
        <w:rPr>
          <w:rFonts w:ascii="Barlow" w:hAnsi="Barlow"/>
          <w:i/>
          <w:w w:val="105"/>
          <w:sz w:val="20"/>
          <w:szCs w:val="20"/>
        </w:rPr>
        <w:t>N Y EVALUACI</w:t>
      </w:r>
      <w:r w:rsidR="00C51838" w:rsidRPr="002B339A">
        <w:rPr>
          <w:rFonts w:ascii="Barlow" w:hAnsi="Barlow" w:cs="Calibri"/>
          <w:i/>
          <w:w w:val="105"/>
          <w:sz w:val="20"/>
          <w:szCs w:val="20"/>
        </w:rPr>
        <w:t>Ó</w:t>
      </w:r>
      <w:r w:rsidR="00C51838" w:rsidRPr="002B339A">
        <w:rPr>
          <w:rFonts w:ascii="Barlow" w:hAnsi="Barlow"/>
          <w:i/>
          <w:w w:val="105"/>
          <w:sz w:val="20"/>
          <w:szCs w:val="20"/>
        </w:rPr>
        <w:t>N</w:t>
      </w:r>
      <w:r w:rsidRPr="002B339A">
        <w:rPr>
          <w:rFonts w:ascii="Barlow" w:hAnsi="Barlow"/>
          <w:i/>
          <w:w w:val="105"/>
          <w:sz w:val="20"/>
          <w:szCs w:val="20"/>
        </w:rPr>
        <w:t>, ha preparado los Estados Financieros, incluyendo las operaciones efectuadas del per</w:t>
      </w:r>
      <w:r w:rsidRPr="002B339A">
        <w:rPr>
          <w:rFonts w:ascii="Barlow" w:hAnsi="Barlow" w:cs="Calibri"/>
          <w:i/>
          <w:w w:val="105"/>
          <w:sz w:val="20"/>
          <w:szCs w:val="20"/>
        </w:rPr>
        <w:t>í</w:t>
      </w:r>
      <w:r w:rsidRPr="002B339A">
        <w:rPr>
          <w:rFonts w:ascii="Barlow" w:hAnsi="Barlow"/>
          <w:i/>
          <w:w w:val="105"/>
          <w:sz w:val="20"/>
          <w:szCs w:val="20"/>
        </w:rPr>
        <w:t xml:space="preserve">odo comprendido </w:t>
      </w:r>
      <w:r w:rsidR="009D4577" w:rsidRPr="002B339A">
        <w:rPr>
          <w:rFonts w:ascii="Barlow" w:hAnsi="Barlow"/>
          <w:i/>
          <w:w w:val="105"/>
          <w:sz w:val="20"/>
          <w:szCs w:val="20"/>
        </w:rPr>
        <w:t>a</w:t>
      </w:r>
      <w:r w:rsidR="00C56A66" w:rsidRPr="002B339A">
        <w:rPr>
          <w:rFonts w:ascii="Barlow" w:hAnsi="Barlow"/>
          <w:i/>
          <w:w w:val="105"/>
          <w:sz w:val="20"/>
          <w:szCs w:val="20"/>
        </w:rPr>
        <w:t xml:space="preserve">l </w:t>
      </w:r>
      <w:r w:rsidR="008439B5" w:rsidRPr="002B339A">
        <w:rPr>
          <w:rFonts w:ascii="Barlow" w:hAnsi="Barlow"/>
          <w:i/>
          <w:w w:val="105"/>
          <w:sz w:val="20"/>
          <w:szCs w:val="20"/>
        </w:rPr>
        <w:t>31</w:t>
      </w:r>
      <w:r w:rsidR="00EE5922" w:rsidRPr="002B339A">
        <w:rPr>
          <w:rFonts w:ascii="Barlow" w:hAnsi="Barlow"/>
          <w:i/>
          <w:w w:val="105"/>
          <w:sz w:val="20"/>
          <w:szCs w:val="20"/>
        </w:rPr>
        <w:t xml:space="preserve"> de </w:t>
      </w:r>
      <w:r w:rsidR="008439B5" w:rsidRPr="002B339A">
        <w:rPr>
          <w:rFonts w:ascii="Barlow" w:hAnsi="Barlow"/>
          <w:i/>
          <w:w w:val="105"/>
          <w:sz w:val="20"/>
          <w:szCs w:val="20"/>
        </w:rPr>
        <w:t>diciembre</w:t>
      </w:r>
      <w:r w:rsidR="00EE5922" w:rsidRPr="002B339A">
        <w:rPr>
          <w:rFonts w:ascii="Barlow" w:hAnsi="Barlow"/>
          <w:i/>
          <w:w w:val="105"/>
          <w:sz w:val="20"/>
          <w:szCs w:val="20"/>
        </w:rPr>
        <w:t xml:space="preserve"> de 2023.</w:t>
      </w:r>
    </w:p>
    <w:p w14:paraId="615E2E74" w14:textId="77777777" w:rsidR="00E6112B" w:rsidRPr="002B339A" w:rsidRDefault="00E6112B" w:rsidP="00C24DB2">
      <w:pPr>
        <w:spacing w:line="273" w:lineRule="auto"/>
        <w:ind w:left="426" w:right="-36"/>
        <w:jc w:val="both"/>
        <w:rPr>
          <w:rFonts w:ascii="Barlow" w:hAnsi="Barlow"/>
          <w:i/>
          <w:sz w:val="20"/>
          <w:szCs w:val="20"/>
        </w:rPr>
      </w:pPr>
    </w:p>
    <w:p w14:paraId="7528F8DF" w14:textId="77777777" w:rsidR="0054300A" w:rsidRPr="002B339A" w:rsidRDefault="00E6112B" w:rsidP="00C24DB2">
      <w:pPr>
        <w:pStyle w:val="Prrafodelista"/>
        <w:numPr>
          <w:ilvl w:val="0"/>
          <w:numId w:val="11"/>
        </w:numPr>
        <w:tabs>
          <w:tab w:val="left" w:pos="1466"/>
        </w:tabs>
        <w:spacing w:before="15"/>
        <w:ind w:left="426" w:right="-36"/>
        <w:rPr>
          <w:rFonts w:ascii="Barlow" w:hAnsi="Barlow"/>
          <w:i/>
          <w:sz w:val="20"/>
          <w:szCs w:val="20"/>
        </w:rPr>
      </w:pPr>
      <w:r w:rsidRPr="002B339A">
        <w:rPr>
          <w:rFonts w:ascii="Barlow" w:hAnsi="Barlow"/>
          <w:i/>
          <w:w w:val="105"/>
          <w:sz w:val="20"/>
          <w:szCs w:val="20"/>
        </w:rPr>
        <w:t>Notas de gesti</w:t>
      </w:r>
      <w:r w:rsidRPr="002B339A">
        <w:rPr>
          <w:rFonts w:ascii="Barlow" w:hAnsi="Barlow" w:cs="Calibri"/>
          <w:i/>
          <w:w w:val="105"/>
          <w:sz w:val="20"/>
          <w:szCs w:val="20"/>
        </w:rPr>
        <w:t>ó</w:t>
      </w:r>
      <w:r w:rsidRPr="002B339A">
        <w:rPr>
          <w:rFonts w:ascii="Barlow" w:hAnsi="Barlow"/>
          <w:i/>
          <w:w w:val="105"/>
          <w:sz w:val="20"/>
          <w:szCs w:val="20"/>
        </w:rPr>
        <w:t>n</w:t>
      </w:r>
      <w:r w:rsidRPr="002B339A">
        <w:rPr>
          <w:rFonts w:ascii="Barlow" w:hAnsi="Barlow"/>
          <w:i/>
          <w:spacing w:val="-3"/>
          <w:w w:val="105"/>
          <w:sz w:val="20"/>
          <w:szCs w:val="20"/>
        </w:rPr>
        <w:t xml:space="preserve"> </w:t>
      </w:r>
      <w:r w:rsidRPr="002B339A">
        <w:rPr>
          <w:rFonts w:ascii="Barlow" w:hAnsi="Barlow"/>
          <w:i/>
          <w:w w:val="105"/>
          <w:sz w:val="20"/>
          <w:szCs w:val="20"/>
        </w:rPr>
        <w:t>administrativa</w:t>
      </w:r>
    </w:p>
    <w:p w14:paraId="3FE06FF5" w14:textId="77777777" w:rsidR="0054300A" w:rsidRPr="002B339A" w:rsidRDefault="00012823" w:rsidP="00C24DB2">
      <w:pPr>
        <w:pStyle w:val="Prrafodelista"/>
        <w:numPr>
          <w:ilvl w:val="0"/>
          <w:numId w:val="11"/>
        </w:numPr>
        <w:tabs>
          <w:tab w:val="left" w:pos="1466"/>
        </w:tabs>
        <w:spacing w:before="100"/>
        <w:ind w:left="426" w:right="-36"/>
        <w:rPr>
          <w:rFonts w:ascii="Barlow" w:hAnsi="Barlow"/>
          <w:i/>
          <w:sz w:val="20"/>
          <w:szCs w:val="20"/>
        </w:rPr>
      </w:pPr>
      <w:r w:rsidRPr="002B339A">
        <w:rPr>
          <w:rFonts w:ascii="Barlow" w:hAnsi="Barlow"/>
          <w:i/>
          <w:w w:val="105"/>
          <w:sz w:val="20"/>
          <w:szCs w:val="20"/>
        </w:rPr>
        <w:t>Notas de</w:t>
      </w:r>
      <w:r w:rsidRPr="002B339A">
        <w:rPr>
          <w:rFonts w:ascii="Barlow" w:hAnsi="Barlow"/>
          <w:i/>
          <w:spacing w:val="-2"/>
          <w:w w:val="105"/>
          <w:sz w:val="20"/>
          <w:szCs w:val="20"/>
        </w:rPr>
        <w:t xml:space="preserve"> </w:t>
      </w:r>
      <w:r w:rsidRPr="002B339A">
        <w:rPr>
          <w:rFonts w:ascii="Barlow" w:hAnsi="Barlow"/>
          <w:i/>
          <w:w w:val="105"/>
          <w:sz w:val="20"/>
          <w:szCs w:val="20"/>
        </w:rPr>
        <w:t>desglose;</w:t>
      </w:r>
      <w:r w:rsidR="00DB2F91" w:rsidRPr="002B339A">
        <w:rPr>
          <w:rFonts w:ascii="Barlow" w:hAnsi="Barlow"/>
          <w:i/>
          <w:w w:val="105"/>
          <w:sz w:val="20"/>
          <w:szCs w:val="20"/>
        </w:rPr>
        <w:t xml:space="preserve"> y</w:t>
      </w:r>
    </w:p>
    <w:p w14:paraId="2033E80B" w14:textId="77777777" w:rsidR="0054300A" w:rsidRPr="002B339A" w:rsidRDefault="00012823" w:rsidP="00C24DB2">
      <w:pPr>
        <w:pStyle w:val="Prrafodelista"/>
        <w:numPr>
          <w:ilvl w:val="0"/>
          <w:numId w:val="11"/>
        </w:numPr>
        <w:tabs>
          <w:tab w:val="left" w:pos="1466"/>
        </w:tabs>
        <w:spacing w:before="15"/>
        <w:ind w:left="426" w:right="-36"/>
        <w:rPr>
          <w:rFonts w:ascii="Barlow" w:hAnsi="Barlow"/>
          <w:i/>
          <w:sz w:val="20"/>
          <w:szCs w:val="20"/>
        </w:rPr>
      </w:pPr>
      <w:r w:rsidRPr="002B339A">
        <w:rPr>
          <w:rFonts w:ascii="Barlow" w:hAnsi="Barlow"/>
          <w:i/>
          <w:w w:val="105"/>
          <w:sz w:val="20"/>
          <w:szCs w:val="20"/>
        </w:rPr>
        <w:t>Nota</w:t>
      </w:r>
      <w:r w:rsidR="00E6112B" w:rsidRPr="002B339A">
        <w:rPr>
          <w:rFonts w:ascii="Barlow" w:hAnsi="Barlow"/>
          <w:i/>
          <w:w w:val="105"/>
          <w:sz w:val="20"/>
          <w:szCs w:val="20"/>
        </w:rPr>
        <w:t>s de memoria (cuentas de orden).</w:t>
      </w:r>
    </w:p>
    <w:p w14:paraId="287FD3DC" w14:textId="77777777" w:rsidR="007900F0" w:rsidRPr="002B339A" w:rsidRDefault="007900F0" w:rsidP="007900F0">
      <w:pPr>
        <w:pStyle w:val="Prrafodelista"/>
        <w:tabs>
          <w:tab w:val="left" w:pos="1466"/>
        </w:tabs>
        <w:spacing w:before="15"/>
        <w:ind w:left="426" w:right="-36" w:firstLine="0"/>
        <w:rPr>
          <w:rFonts w:ascii="Barlow" w:hAnsi="Barlow"/>
          <w:i/>
          <w:sz w:val="20"/>
          <w:szCs w:val="20"/>
        </w:rPr>
      </w:pPr>
    </w:p>
    <w:p w14:paraId="02599FE7" w14:textId="77777777" w:rsidR="0054300A" w:rsidRPr="002B339A" w:rsidRDefault="0054300A" w:rsidP="00172B4E">
      <w:pPr>
        <w:spacing w:before="2"/>
        <w:jc w:val="center"/>
        <w:rPr>
          <w:rFonts w:ascii="Barlow" w:hAnsi="Barlow"/>
          <w:i/>
          <w:sz w:val="20"/>
          <w:szCs w:val="20"/>
        </w:rPr>
      </w:pPr>
    </w:p>
    <w:p w14:paraId="43581358" w14:textId="77777777" w:rsidR="008439B5" w:rsidRPr="002B339A" w:rsidRDefault="00012823" w:rsidP="00C24DB2">
      <w:pPr>
        <w:pStyle w:val="Prrafodelista"/>
        <w:numPr>
          <w:ilvl w:val="0"/>
          <w:numId w:val="34"/>
        </w:numPr>
        <w:tabs>
          <w:tab w:val="left" w:pos="6895"/>
        </w:tabs>
        <w:spacing w:before="101"/>
        <w:ind w:left="1276"/>
        <w:jc w:val="center"/>
        <w:rPr>
          <w:rFonts w:ascii="Barlow" w:hAnsi="Barlow"/>
          <w:b/>
          <w:sz w:val="20"/>
          <w:szCs w:val="20"/>
        </w:rPr>
      </w:pPr>
      <w:r w:rsidRPr="002B339A">
        <w:rPr>
          <w:rFonts w:ascii="Barlow" w:hAnsi="Barlow"/>
          <w:b/>
          <w:w w:val="105"/>
          <w:sz w:val="20"/>
          <w:szCs w:val="20"/>
        </w:rPr>
        <w:t xml:space="preserve">NOTAS </w:t>
      </w:r>
      <w:r w:rsidR="008439B5" w:rsidRPr="002B339A">
        <w:rPr>
          <w:rFonts w:ascii="Barlow" w:hAnsi="Barlow"/>
          <w:b/>
          <w:w w:val="105"/>
          <w:sz w:val="20"/>
          <w:szCs w:val="20"/>
        </w:rPr>
        <w:t>DE GESTI</w:t>
      </w:r>
      <w:r w:rsidR="008439B5" w:rsidRPr="002B339A">
        <w:rPr>
          <w:rFonts w:ascii="Barlow" w:hAnsi="Barlow" w:cs="Calibri"/>
          <w:b/>
          <w:w w:val="105"/>
          <w:sz w:val="20"/>
          <w:szCs w:val="20"/>
        </w:rPr>
        <w:t>Ó</w:t>
      </w:r>
      <w:r w:rsidR="008439B5" w:rsidRPr="002B339A">
        <w:rPr>
          <w:rFonts w:ascii="Barlow" w:hAnsi="Barlow"/>
          <w:b/>
          <w:w w:val="105"/>
          <w:sz w:val="20"/>
          <w:szCs w:val="20"/>
        </w:rPr>
        <w:t>N ADMINISTRATIVA</w:t>
      </w:r>
    </w:p>
    <w:p w14:paraId="446E8C1B" w14:textId="684E6055" w:rsidR="00C24DB2" w:rsidRPr="002B339A"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 xml:space="preserve"> Introducci</w:t>
      </w:r>
      <w:r w:rsidRPr="002B339A">
        <w:rPr>
          <w:rFonts w:ascii="Barlow" w:eastAsia="Barlow" w:hAnsi="Barlow" w:cs="Calibri"/>
          <w:b/>
          <w:position w:val="-1"/>
          <w:sz w:val="20"/>
          <w:szCs w:val="20"/>
          <w:lang w:val="es-MX" w:eastAsia="es-MX" w:bidi="ar-SA"/>
        </w:rPr>
        <w:t>ó</w:t>
      </w:r>
      <w:r w:rsidRPr="002B339A">
        <w:rPr>
          <w:rFonts w:ascii="Barlow" w:eastAsia="Barlow" w:hAnsi="Barlow" w:cs="Barlow"/>
          <w:b/>
          <w:position w:val="-1"/>
          <w:sz w:val="20"/>
          <w:szCs w:val="20"/>
          <w:lang w:val="es-MX" w:eastAsia="es-MX" w:bidi="ar-SA"/>
        </w:rPr>
        <w:t>n</w:t>
      </w:r>
    </w:p>
    <w:p w14:paraId="6001C338" w14:textId="77777777" w:rsidR="00C24DB2" w:rsidRPr="002B339A"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Los Estados Financieros de la Secretar</w:t>
      </w:r>
      <w:r w:rsidRPr="002B339A">
        <w:rPr>
          <w:rFonts w:ascii="Barlow" w:eastAsia="Barlow" w:hAnsi="Barlow" w:cs="Calibri"/>
          <w:position w:val="-1"/>
          <w:sz w:val="20"/>
          <w:szCs w:val="20"/>
          <w:lang w:val="es-MX" w:eastAsia="es-MX" w:bidi="ar-SA"/>
        </w:rPr>
        <w:t>í</w:t>
      </w:r>
      <w:r w:rsidRPr="002B339A">
        <w:rPr>
          <w:rFonts w:ascii="Barlow" w:eastAsia="Barlow" w:hAnsi="Barlow" w:cs="Barlow"/>
          <w:position w:val="-1"/>
          <w:sz w:val="20"/>
          <w:szCs w:val="20"/>
          <w:lang w:val="es-MX" w:eastAsia="es-MX" w:bidi="ar-SA"/>
        </w:rPr>
        <w:t>a T</w:t>
      </w:r>
      <w:r w:rsidRPr="002B339A">
        <w:rPr>
          <w:rFonts w:ascii="Barlow" w:eastAsia="Barlow" w:hAnsi="Barlow" w:cs="Calibri"/>
          <w:position w:val="-1"/>
          <w:sz w:val="20"/>
          <w:szCs w:val="20"/>
          <w:lang w:val="es-MX" w:eastAsia="es-MX" w:bidi="ar-SA"/>
        </w:rPr>
        <w:t>é</w:t>
      </w:r>
      <w:r w:rsidRPr="002B339A">
        <w:rPr>
          <w:rFonts w:ascii="Barlow" w:eastAsia="Barlow" w:hAnsi="Barlow" w:cs="Barlow"/>
          <w:position w:val="-1"/>
          <w:sz w:val="20"/>
          <w:szCs w:val="20"/>
          <w:lang w:val="es-MX" w:eastAsia="es-MX" w:bidi="ar-SA"/>
        </w:rPr>
        <w:t>cnica de Planeaci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 y Evaluaci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 proveen de informaci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 financiera a los principales usuarios de la misma, al Congreso y a los ciudadanos.</w:t>
      </w:r>
    </w:p>
    <w:p w14:paraId="3EAB2C43" w14:textId="77777777" w:rsidR="00C24DB2" w:rsidRPr="002B339A"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El objetivo del presente documento es la revelaci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 del contexto y de los aspectos econ</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micos-financieros m</w:t>
      </w:r>
      <w:r w:rsidRPr="002B339A">
        <w:rPr>
          <w:rFonts w:ascii="Barlow" w:eastAsia="Barlow" w:hAnsi="Barlow" w:cs="Calibri"/>
          <w:position w:val="-1"/>
          <w:sz w:val="20"/>
          <w:szCs w:val="20"/>
          <w:lang w:val="es-MX" w:eastAsia="es-MX" w:bidi="ar-SA"/>
        </w:rPr>
        <w:t>á</w:t>
      </w:r>
      <w:r w:rsidRPr="002B339A">
        <w:rPr>
          <w:rFonts w:ascii="Barlow" w:eastAsia="Barlow" w:hAnsi="Barlow" w:cs="Barlow"/>
          <w:position w:val="-1"/>
          <w:sz w:val="20"/>
          <w:szCs w:val="20"/>
          <w:lang w:val="es-MX" w:eastAsia="es-MX" w:bidi="ar-SA"/>
        </w:rPr>
        <w:t>s relevantes que influyeron en las decisiones del per</w:t>
      </w:r>
      <w:r w:rsidRPr="002B339A">
        <w:rPr>
          <w:rFonts w:ascii="Barlow" w:eastAsia="Barlow" w:hAnsi="Barlow" w:cs="Calibri"/>
          <w:position w:val="-1"/>
          <w:sz w:val="20"/>
          <w:szCs w:val="20"/>
          <w:lang w:val="es-MX" w:eastAsia="es-MX" w:bidi="ar-SA"/>
        </w:rPr>
        <w:t>í</w:t>
      </w:r>
      <w:r w:rsidRPr="002B339A">
        <w:rPr>
          <w:rFonts w:ascii="Barlow" w:eastAsia="Barlow" w:hAnsi="Barlow" w:cs="Barlow"/>
          <w:position w:val="-1"/>
          <w:sz w:val="20"/>
          <w:szCs w:val="20"/>
          <w:lang w:val="es-MX" w:eastAsia="es-MX" w:bidi="ar-SA"/>
        </w:rPr>
        <w:t>odo, y que deber</w:t>
      </w:r>
      <w:r w:rsidRPr="002B339A">
        <w:rPr>
          <w:rFonts w:ascii="Barlow" w:eastAsia="Barlow" w:hAnsi="Barlow" w:cs="Calibri"/>
          <w:position w:val="-1"/>
          <w:sz w:val="20"/>
          <w:szCs w:val="20"/>
          <w:lang w:val="es-MX" w:eastAsia="es-MX" w:bidi="ar-SA"/>
        </w:rPr>
        <w:t>á</w:t>
      </w:r>
      <w:r w:rsidRPr="002B339A">
        <w:rPr>
          <w:rFonts w:ascii="Barlow" w:eastAsia="Barlow" w:hAnsi="Barlow" w:cs="Barlow"/>
          <w:position w:val="-1"/>
          <w:sz w:val="20"/>
          <w:szCs w:val="20"/>
          <w:lang w:val="es-MX" w:eastAsia="es-MX" w:bidi="ar-SA"/>
        </w:rPr>
        <w:t>n ser considerados en la elaboraci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 de los estados financieros para la mayor comprensi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 de los mismos y sus particularidades.</w:t>
      </w:r>
    </w:p>
    <w:p w14:paraId="47CDD5EA" w14:textId="77777777" w:rsidR="00C24DB2" w:rsidRPr="002B339A"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De esta manera, se informa y explica la respuesta del gobierno a las condiciones relacionadas con la informaci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 financiera de cada per</w:t>
      </w:r>
      <w:r w:rsidRPr="002B339A">
        <w:rPr>
          <w:rFonts w:ascii="Barlow" w:eastAsia="Barlow" w:hAnsi="Barlow" w:cs="Calibri"/>
          <w:position w:val="-1"/>
          <w:sz w:val="20"/>
          <w:szCs w:val="20"/>
          <w:lang w:val="es-MX" w:eastAsia="es-MX" w:bidi="ar-SA"/>
        </w:rPr>
        <w:t>í</w:t>
      </w:r>
      <w:r w:rsidRPr="002B339A">
        <w:rPr>
          <w:rFonts w:ascii="Barlow" w:eastAsia="Barlow" w:hAnsi="Barlow" w:cs="Barlow"/>
          <w:position w:val="-1"/>
          <w:sz w:val="20"/>
          <w:szCs w:val="20"/>
          <w:lang w:val="es-MX" w:eastAsia="es-MX" w:bidi="ar-SA"/>
        </w:rPr>
        <w:t>odo de gesti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 adem</w:t>
      </w:r>
      <w:r w:rsidRPr="002B339A">
        <w:rPr>
          <w:rFonts w:ascii="Barlow" w:eastAsia="Barlow" w:hAnsi="Barlow" w:cs="Calibri"/>
          <w:position w:val="-1"/>
          <w:sz w:val="20"/>
          <w:szCs w:val="20"/>
          <w:lang w:val="es-MX" w:eastAsia="es-MX" w:bidi="ar-SA"/>
        </w:rPr>
        <w:t>á</w:t>
      </w:r>
      <w:r w:rsidRPr="002B339A">
        <w:rPr>
          <w:rFonts w:ascii="Barlow" w:eastAsia="Barlow" w:hAnsi="Barlow" w:cs="Barlow"/>
          <w:position w:val="-1"/>
          <w:sz w:val="20"/>
          <w:szCs w:val="20"/>
          <w:lang w:val="es-MX" w:eastAsia="es-MX" w:bidi="ar-SA"/>
        </w:rPr>
        <w:t>s, de exponer aquellas pol</w:t>
      </w:r>
      <w:r w:rsidRPr="002B339A">
        <w:rPr>
          <w:rFonts w:ascii="Barlow" w:eastAsia="Barlow" w:hAnsi="Barlow" w:cs="Calibri"/>
          <w:position w:val="-1"/>
          <w:sz w:val="20"/>
          <w:szCs w:val="20"/>
          <w:lang w:val="es-MX" w:eastAsia="es-MX" w:bidi="ar-SA"/>
        </w:rPr>
        <w:t>í</w:t>
      </w:r>
      <w:r w:rsidRPr="002B339A">
        <w:rPr>
          <w:rFonts w:ascii="Barlow" w:eastAsia="Barlow" w:hAnsi="Barlow" w:cs="Barlow"/>
          <w:position w:val="-1"/>
          <w:sz w:val="20"/>
          <w:szCs w:val="20"/>
          <w:lang w:val="es-MX" w:eastAsia="es-MX" w:bidi="ar-SA"/>
        </w:rPr>
        <w:t>ticas que podr</w:t>
      </w:r>
      <w:r w:rsidRPr="002B339A">
        <w:rPr>
          <w:rFonts w:ascii="Barlow" w:eastAsia="Barlow" w:hAnsi="Barlow" w:cs="Calibri"/>
          <w:position w:val="-1"/>
          <w:sz w:val="20"/>
          <w:szCs w:val="20"/>
          <w:lang w:val="es-MX" w:eastAsia="es-MX" w:bidi="ar-SA"/>
        </w:rPr>
        <w:t>í</w:t>
      </w:r>
      <w:r w:rsidRPr="002B339A">
        <w:rPr>
          <w:rFonts w:ascii="Barlow" w:eastAsia="Barlow" w:hAnsi="Barlow" w:cs="Barlow"/>
          <w:position w:val="-1"/>
          <w:sz w:val="20"/>
          <w:szCs w:val="20"/>
          <w:lang w:val="es-MX" w:eastAsia="es-MX" w:bidi="ar-SA"/>
        </w:rPr>
        <w:t>an afectar la toma de decisiones en per</w:t>
      </w:r>
      <w:r w:rsidRPr="002B339A">
        <w:rPr>
          <w:rFonts w:ascii="Barlow" w:eastAsia="Barlow" w:hAnsi="Barlow" w:cs="Calibri"/>
          <w:position w:val="-1"/>
          <w:sz w:val="20"/>
          <w:szCs w:val="20"/>
          <w:lang w:val="es-MX" w:eastAsia="es-MX" w:bidi="ar-SA"/>
        </w:rPr>
        <w:t>í</w:t>
      </w:r>
      <w:r w:rsidRPr="002B339A">
        <w:rPr>
          <w:rFonts w:ascii="Barlow" w:eastAsia="Barlow" w:hAnsi="Barlow" w:cs="Barlow"/>
          <w:position w:val="-1"/>
          <w:sz w:val="20"/>
          <w:szCs w:val="20"/>
          <w:lang w:val="es-MX" w:eastAsia="es-MX" w:bidi="ar-SA"/>
        </w:rPr>
        <w:t>odos posteriores.</w:t>
      </w:r>
    </w:p>
    <w:p w14:paraId="09C8E90B" w14:textId="3848E362" w:rsidR="00CB7E11" w:rsidRPr="002B339A"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1. Autorizaci</w:t>
      </w:r>
      <w:r w:rsidRPr="002B339A">
        <w:rPr>
          <w:rFonts w:ascii="Barlow" w:eastAsia="Barlow" w:hAnsi="Barlow" w:cs="Calibri"/>
          <w:b/>
          <w:position w:val="-1"/>
          <w:sz w:val="20"/>
          <w:szCs w:val="20"/>
          <w:lang w:val="es-MX" w:eastAsia="es-MX" w:bidi="ar-SA"/>
        </w:rPr>
        <w:t>ó</w:t>
      </w:r>
      <w:r w:rsidRPr="002B339A">
        <w:rPr>
          <w:rFonts w:ascii="Barlow" w:eastAsia="Barlow" w:hAnsi="Barlow" w:cs="Barlow"/>
          <w:b/>
          <w:position w:val="-1"/>
          <w:sz w:val="20"/>
          <w:szCs w:val="20"/>
          <w:lang w:val="es-MX" w:eastAsia="es-MX" w:bidi="ar-SA"/>
        </w:rPr>
        <w:t>n e Historia</w:t>
      </w:r>
    </w:p>
    <w:p w14:paraId="7BA11326" w14:textId="77777777" w:rsidR="00CB7E11" w:rsidRPr="002B339A"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lastRenderedPageBreak/>
        <w:t>Se informar</w:t>
      </w:r>
      <w:r w:rsidRPr="002B339A">
        <w:rPr>
          <w:rFonts w:ascii="Barlow" w:eastAsia="Barlow" w:hAnsi="Barlow" w:cs="Calibri"/>
          <w:position w:val="-1"/>
          <w:sz w:val="20"/>
          <w:szCs w:val="20"/>
          <w:lang w:val="es-MX" w:eastAsia="es-MX" w:bidi="ar-SA"/>
        </w:rPr>
        <w:t>á</w:t>
      </w:r>
      <w:r w:rsidRPr="002B339A">
        <w:rPr>
          <w:rFonts w:ascii="Barlow" w:eastAsia="Barlow" w:hAnsi="Barlow" w:cs="Barlow"/>
          <w:position w:val="-1"/>
          <w:sz w:val="20"/>
          <w:szCs w:val="20"/>
          <w:lang w:val="es-MX" w:eastAsia="es-MX" w:bidi="ar-SA"/>
        </w:rPr>
        <w:t xml:space="preserve"> sobre:</w:t>
      </w:r>
    </w:p>
    <w:p w14:paraId="6D6895EF" w14:textId="77777777" w:rsidR="00CB7E11" w:rsidRPr="002B339A"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Barlow" w:eastAsia="Barlow" w:hAnsi="Barlow" w:cs="Barlow"/>
          <w:b/>
          <w:bCs/>
          <w:position w:val="-1"/>
          <w:sz w:val="20"/>
          <w:szCs w:val="20"/>
          <w:lang w:val="es-MX" w:eastAsia="es-MX" w:bidi="ar-SA"/>
        </w:rPr>
      </w:pPr>
      <w:r w:rsidRPr="002B339A">
        <w:rPr>
          <w:rFonts w:ascii="Barlow" w:eastAsia="Barlow" w:hAnsi="Barlow" w:cs="Barlow"/>
          <w:b/>
          <w:bCs/>
          <w:position w:val="-1"/>
          <w:sz w:val="20"/>
          <w:szCs w:val="20"/>
          <w:lang w:val="es-MX" w:eastAsia="es-MX" w:bidi="ar-SA"/>
        </w:rPr>
        <w:t>a) Fecha de creaci</w:t>
      </w:r>
      <w:r w:rsidRPr="002B339A">
        <w:rPr>
          <w:rFonts w:ascii="Barlow" w:eastAsia="Barlow" w:hAnsi="Barlow" w:cs="Calibri"/>
          <w:b/>
          <w:bCs/>
          <w:position w:val="-1"/>
          <w:sz w:val="20"/>
          <w:szCs w:val="20"/>
          <w:lang w:val="es-MX" w:eastAsia="es-MX" w:bidi="ar-SA"/>
        </w:rPr>
        <w:t>ó</w:t>
      </w:r>
      <w:r w:rsidRPr="002B339A">
        <w:rPr>
          <w:rFonts w:ascii="Barlow" w:eastAsia="Barlow" w:hAnsi="Barlow" w:cs="Barlow"/>
          <w:b/>
          <w:bCs/>
          <w:position w:val="-1"/>
          <w:sz w:val="20"/>
          <w:szCs w:val="20"/>
          <w:lang w:val="es-MX" w:eastAsia="es-MX" w:bidi="ar-SA"/>
        </w:rPr>
        <w:t>n del ente.</w:t>
      </w:r>
    </w:p>
    <w:p w14:paraId="604CD8D9" w14:textId="77777777" w:rsidR="00CB7E11" w:rsidRPr="002B339A"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bookmarkStart w:id="0" w:name="_Hlk156240455"/>
      <w:r w:rsidRPr="002B339A">
        <w:rPr>
          <w:rFonts w:ascii="Barlow" w:eastAsia="Barlow" w:hAnsi="Barlow" w:cs="Barlow"/>
          <w:position w:val="-1"/>
          <w:sz w:val="20"/>
          <w:szCs w:val="20"/>
          <w:lang w:val="es-MX" w:eastAsia="es-MX" w:bidi="ar-SA"/>
        </w:rPr>
        <w:t>El organismo se crea a partir de 1 de enero del a</w:t>
      </w:r>
      <w:r w:rsidRPr="002B339A">
        <w:rPr>
          <w:rFonts w:ascii="Barlow" w:eastAsia="Barlow" w:hAnsi="Barlow" w:cs="Calibri"/>
          <w:position w:val="-1"/>
          <w:sz w:val="20"/>
          <w:szCs w:val="20"/>
          <w:lang w:val="es-MX" w:eastAsia="es-MX" w:bidi="ar-SA"/>
        </w:rPr>
        <w:t>ñ</w:t>
      </w:r>
      <w:r w:rsidRPr="002B339A">
        <w:rPr>
          <w:rFonts w:ascii="Barlow" w:eastAsia="Barlow" w:hAnsi="Barlow" w:cs="Barlow"/>
          <w:position w:val="-1"/>
          <w:sz w:val="20"/>
          <w:szCs w:val="20"/>
          <w:lang w:val="es-MX" w:eastAsia="es-MX" w:bidi="ar-SA"/>
        </w:rPr>
        <w:t>o 2016 a partir del Decreto 320/2015 por el que se modifican el C</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digo de la Administraci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 P</w:t>
      </w:r>
      <w:r w:rsidRPr="002B339A">
        <w:rPr>
          <w:rFonts w:ascii="Barlow" w:eastAsia="Barlow" w:hAnsi="Barlow" w:cs="Calibri"/>
          <w:position w:val="-1"/>
          <w:sz w:val="20"/>
          <w:szCs w:val="20"/>
          <w:lang w:val="es-MX" w:eastAsia="es-MX" w:bidi="ar-SA"/>
        </w:rPr>
        <w:t>ú</w:t>
      </w:r>
      <w:r w:rsidRPr="002B339A">
        <w:rPr>
          <w:rFonts w:ascii="Barlow" w:eastAsia="Barlow" w:hAnsi="Barlow" w:cs="Barlow"/>
          <w:position w:val="-1"/>
          <w:sz w:val="20"/>
          <w:szCs w:val="20"/>
          <w:lang w:val="es-MX" w:eastAsia="es-MX" w:bidi="ar-SA"/>
        </w:rPr>
        <w:t>blica y la Ley de Planeaci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 para el Desarrollo del Estado, publicado en el Diario Oficial del Gobierno del Estado el d</w:t>
      </w:r>
      <w:r w:rsidRPr="002B339A">
        <w:rPr>
          <w:rFonts w:ascii="Barlow" w:eastAsia="Barlow" w:hAnsi="Barlow" w:cs="Calibri"/>
          <w:position w:val="-1"/>
          <w:sz w:val="20"/>
          <w:szCs w:val="20"/>
          <w:lang w:val="es-MX" w:eastAsia="es-MX" w:bidi="ar-SA"/>
        </w:rPr>
        <w:t>í</w:t>
      </w:r>
      <w:r w:rsidRPr="002B339A">
        <w:rPr>
          <w:rFonts w:ascii="Barlow" w:eastAsia="Barlow" w:hAnsi="Barlow" w:cs="Barlow"/>
          <w:position w:val="-1"/>
          <w:sz w:val="20"/>
          <w:szCs w:val="20"/>
          <w:lang w:val="es-MX" w:eastAsia="es-MX" w:bidi="ar-SA"/>
        </w:rPr>
        <w:t xml:space="preserve">a 16 de enero de 2015. </w:t>
      </w:r>
      <w:bookmarkEnd w:id="0"/>
    </w:p>
    <w:p w14:paraId="7F27F3BD" w14:textId="77777777" w:rsidR="00CB7E11" w:rsidRPr="002B339A"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Barlow" w:eastAsia="Barlow" w:hAnsi="Barlow" w:cs="Barlow"/>
          <w:b/>
          <w:bCs/>
          <w:position w:val="-1"/>
          <w:sz w:val="20"/>
          <w:szCs w:val="20"/>
          <w:lang w:val="es-MX" w:eastAsia="es-MX" w:bidi="ar-SA"/>
        </w:rPr>
      </w:pPr>
      <w:r w:rsidRPr="002B339A">
        <w:rPr>
          <w:rFonts w:ascii="Barlow" w:eastAsia="Barlow" w:hAnsi="Barlow" w:cs="Barlow"/>
          <w:b/>
          <w:bCs/>
          <w:position w:val="-1"/>
          <w:sz w:val="20"/>
          <w:szCs w:val="20"/>
          <w:lang w:val="es-MX" w:eastAsia="es-MX" w:bidi="ar-SA"/>
        </w:rPr>
        <w:t>b) Principales cambios en su estructura.</w:t>
      </w:r>
    </w:p>
    <w:p w14:paraId="31150C99" w14:textId="3EA593A6" w:rsidR="00CB7E11" w:rsidRPr="002B339A"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bookmarkStart w:id="1" w:name="_Hlk156240481"/>
      <w:r w:rsidRPr="002B339A">
        <w:rPr>
          <w:rFonts w:ascii="Barlow" w:eastAsia="Barlow" w:hAnsi="Barlow" w:cs="Barlow"/>
          <w:position w:val="-1"/>
          <w:sz w:val="20"/>
          <w:szCs w:val="20"/>
          <w:lang w:val="es-MX" w:eastAsia="es-MX" w:bidi="ar-SA"/>
        </w:rPr>
        <w:t xml:space="preserve">Pasa de ser un </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rgano desconcentrado de la administraci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 p</w:t>
      </w:r>
      <w:r w:rsidRPr="002B339A">
        <w:rPr>
          <w:rFonts w:ascii="Barlow" w:eastAsia="Barlow" w:hAnsi="Barlow" w:cs="Calibri"/>
          <w:position w:val="-1"/>
          <w:sz w:val="20"/>
          <w:szCs w:val="20"/>
          <w:lang w:val="es-MX" w:eastAsia="es-MX" w:bidi="ar-SA"/>
        </w:rPr>
        <w:t>ú</w:t>
      </w:r>
      <w:r w:rsidRPr="002B339A">
        <w:rPr>
          <w:rFonts w:ascii="Barlow" w:eastAsia="Barlow" w:hAnsi="Barlow" w:cs="Barlow"/>
          <w:position w:val="-1"/>
          <w:sz w:val="20"/>
          <w:szCs w:val="20"/>
          <w:lang w:val="es-MX" w:eastAsia="es-MX" w:bidi="ar-SA"/>
        </w:rPr>
        <w:t>blica estatal a ser un organismo descentralizado de la misma, con personalidad jur</w:t>
      </w:r>
      <w:r w:rsidRPr="002B339A">
        <w:rPr>
          <w:rFonts w:ascii="Barlow" w:eastAsia="Barlow" w:hAnsi="Barlow" w:cs="Calibri"/>
          <w:position w:val="-1"/>
          <w:sz w:val="20"/>
          <w:szCs w:val="20"/>
          <w:lang w:val="es-MX" w:eastAsia="es-MX" w:bidi="ar-SA"/>
        </w:rPr>
        <w:t>í</w:t>
      </w:r>
      <w:r w:rsidRPr="002B339A">
        <w:rPr>
          <w:rFonts w:ascii="Barlow" w:eastAsia="Barlow" w:hAnsi="Barlow" w:cs="Barlow"/>
          <w:position w:val="-1"/>
          <w:sz w:val="20"/>
          <w:szCs w:val="20"/>
          <w:lang w:val="es-MX" w:eastAsia="es-MX" w:bidi="ar-SA"/>
        </w:rPr>
        <w:t>dica y patrimonio propio de acuerdo a lo establecido en el T</w:t>
      </w:r>
      <w:r w:rsidRPr="002B339A">
        <w:rPr>
          <w:rFonts w:ascii="Barlow" w:eastAsia="Barlow" w:hAnsi="Barlow" w:cs="Calibri"/>
          <w:position w:val="-1"/>
          <w:sz w:val="20"/>
          <w:szCs w:val="20"/>
          <w:lang w:val="es-MX" w:eastAsia="es-MX" w:bidi="ar-SA"/>
        </w:rPr>
        <w:t>í</w:t>
      </w:r>
      <w:r w:rsidRPr="002B339A">
        <w:rPr>
          <w:rFonts w:ascii="Barlow" w:eastAsia="Barlow" w:hAnsi="Barlow" w:cs="Barlow"/>
          <w:position w:val="-1"/>
          <w:sz w:val="20"/>
          <w:szCs w:val="20"/>
          <w:lang w:val="es-MX" w:eastAsia="es-MX" w:bidi="ar-SA"/>
        </w:rPr>
        <w:t>tulo Segundo del C</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digo de la Administraci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 P</w:t>
      </w:r>
      <w:r w:rsidRPr="002B339A">
        <w:rPr>
          <w:rFonts w:ascii="Barlow" w:eastAsia="Barlow" w:hAnsi="Barlow" w:cs="Calibri"/>
          <w:position w:val="-1"/>
          <w:sz w:val="20"/>
          <w:szCs w:val="20"/>
          <w:lang w:val="es-MX" w:eastAsia="es-MX" w:bidi="ar-SA"/>
        </w:rPr>
        <w:t>ú</w:t>
      </w:r>
      <w:r w:rsidRPr="002B339A">
        <w:rPr>
          <w:rFonts w:ascii="Barlow" w:eastAsia="Barlow" w:hAnsi="Barlow" w:cs="Barlow"/>
          <w:position w:val="-1"/>
          <w:sz w:val="20"/>
          <w:szCs w:val="20"/>
          <w:lang w:val="es-MX" w:eastAsia="es-MX" w:bidi="ar-SA"/>
        </w:rPr>
        <w:t>blica del Estado de Yucat</w:t>
      </w:r>
      <w:r w:rsidRPr="002B339A">
        <w:rPr>
          <w:rFonts w:ascii="Barlow" w:eastAsia="Barlow" w:hAnsi="Barlow" w:cs="Calibri"/>
          <w:position w:val="-1"/>
          <w:sz w:val="20"/>
          <w:szCs w:val="20"/>
          <w:lang w:val="es-MX" w:eastAsia="es-MX" w:bidi="ar-SA"/>
        </w:rPr>
        <w:t>á</w:t>
      </w:r>
      <w:r w:rsidRPr="002B339A">
        <w:rPr>
          <w:rFonts w:ascii="Barlow" w:eastAsia="Barlow" w:hAnsi="Barlow" w:cs="Barlow"/>
          <w:position w:val="-1"/>
          <w:sz w:val="20"/>
          <w:szCs w:val="20"/>
          <w:lang w:val="es-MX" w:eastAsia="es-MX" w:bidi="ar-SA"/>
        </w:rPr>
        <w:t>n.</w:t>
      </w:r>
      <w:bookmarkEnd w:id="1"/>
    </w:p>
    <w:p w14:paraId="3E94481A" w14:textId="77777777" w:rsidR="00C24DB2" w:rsidRPr="002B339A"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2. Panorama Econ</w:t>
      </w:r>
      <w:r w:rsidRPr="002B339A">
        <w:rPr>
          <w:rFonts w:ascii="Barlow" w:eastAsia="Barlow" w:hAnsi="Barlow" w:cs="Calibri"/>
          <w:b/>
          <w:position w:val="-1"/>
          <w:sz w:val="20"/>
          <w:szCs w:val="20"/>
          <w:lang w:val="es-MX" w:eastAsia="es-MX" w:bidi="ar-SA"/>
        </w:rPr>
        <w:t>ó</w:t>
      </w:r>
      <w:r w:rsidRPr="002B339A">
        <w:rPr>
          <w:rFonts w:ascii="Barlow" w:eastAsia="Barlow" w:hAnsi="Barlow" w:cs="Barlow"/>
          <w:b/>
          <w:position w:val="-1"/>
          <w:sz w:val="20"/>
          <w:szCs w:val="20"/>
          <w:lang w:val="es-MX" w:eastAsia="es-MX" w:bidi="ar-SA"/>
        </w:rPr>
        <w:t>mico y Financiero</w:t>
      </w:r>
    </w:p>
    <w:p w14:paraId="599EDBF8" w14:textId="77777777" w:rsidR="00C24DB2" w:rsidRPr="002B339A"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bookmarkStart w:id="2" w:name="_Hlk156240545"/>
      <w:r w:rsidRPr="002B339A">
        <w:rPr>
          <w:rFonts w:ascii="Barlow" w:eastAsia="Barlow" w:hAnsi="Barlow" w:cs="Barlow"/>
          <w:position w:val="-1"/>
          <w:sz w:val="20"/>
          <w:szCs w:val="20"/>
          <w:lang w:val="es-MX" w:eastAsia="es-MX" w:bidi="ar-SA"/>
        </w:rPr>
        <w:t>Se informar</w:t>
      </w:r>
      <w:r w:rsidRPr="002B339A">
        <w:rPr>
          <w:rFonts w:ascii="Barlow" w:eastAsia="Barlow" w:hAnsi="Barlow" w:cs="Calibri"/>
          <w:position w:val="-1"/>
          <w:sz w:val="20"/>
          <w:szCs w:val="20"/>
          <w:lang w:val="es-MX" w:eastAsia="es-MX" w:bidi="ar-SA"/>
        </w:rPr>
        <w:t>á</w:t>
      </w:r>
      <w:r w:rsidRPr="002B339A">
        <w:rPr>
          <w:rFonts w:ascii="Barlow" w:eastAsia="Barlow" w:hAnsi="Barlow" w:cs="Barlow"/>
          <w:position w:val="-1"/>
          <w:sz w:val="20"/>
          <w:szCs w:val="20"/>
          <w:lang w:val="es-MX" w:eastAsia="es-MX" w:bidi="ar-SA"/>
        </w:rPr>
        <w:t xml:space="preserve"> sobre las principales condiciones econ</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micas- financieras bajo las cuales la Secretar</w:t>
      </w:r>
      <w:r w:rsidRPr="002B339A">
        <w:rPr>
          <w:rFonts w:ascii="Barlow" w:eastAsia="Barlow" w:hAnsi="Barlow" w:cs="Calibri"/>
          <w:position w:val="-1"/>
          <w:sz w:val="20"/>
          <w:szCs w:val="20"/>
          <w:lang w:val="es-MX" w:eastAsia="es-MX" w:bidi="ar-SA"/>
        </w:rPr>
        <w:t>í</w:t>
      </w:r>
      <w:r w:rsidRPr="002B339A">
        <w:rPr>
          <w:rFonts w:ascii="Barlow" w:eastAsia="Barlow" w:hAnsi="Barlow" w:cs="Barlow"/>
          <w:position w:val="-1"/>
          <w:sz w:val="20"/>
          <w:szCs w:val="20"/>
          <w:lang w:val="es-MX" w:eastAsia="es-MX" w:bidi="ar-SA"/>
        </w:rPr>
        <w:t>a T</w:t>
      </w:r>
      <w:r w:rsidRPr="002B339A">
        <w:rPr>
          <w:rFonts w:ascii="Barlow" w:eastAsia="Barlow" w:hAnsi="Barlow" w:cs="Calibri"/>
          <w:position w:val="-1"/>
          <w:sz w:val="20"/>
          <w:szCs w:val="20"/>
          <w:lang w:val="es-MX" w:eastAsia="es-MX" w:bidi="ar-SA"/>
        </w:rPr>
        <w:t>é</w:t>
      </w:r>
      <w:r w:rsidRPr="002B339A">
        <w:rPr>
          <w:rFonts w:ascii="Barlow" w:eastAsia="Barlow" w:hAnsi="Barlow" w:cs="Barlow"/>
          <w:position w:val="-1"/>
          <w:sz w:val="20"/>
          <w:szCs w:val="20"/>
          <w:lang w:val="es-MX" w:eastAsia="es-MX" w:bidi="ar-SA"/>
        </w:rPr>
        <w:t>cnica de Planeaci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 y Evaluaci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 estuvo operando en el per</w:t>
      </w:r>
      <w:r w:rsidRPr="002B339A">
        <w:rPr>
          <w:rFonts w:ascii="Barlow" w:eastAsia="Barlow" w:hAnsi="Barlow" w:cs="Calibri"/>
          <w:position w:val="-1"/>
          <w:sz w:val="20"/>
          <w:szCs w:val="20"/>
          <w:lang w:val="es-MX" w:eastAsia="es-MX" w:bidi="ar-SA"/>
        </w:rPr>
        <w:t>í</w:t>
      </w:r>
      <w:r w:rsidRPr="002B339A">
        <w:rPr>
          <w:rFonts w:ascii="Barlow" w:eastAsia="Barlow" w:hAnsi="Barlow" w:cs="Barlow"/>
          <w:position w:val="-1"/>
          <w:sz w:val="20"/>
          <w:szCs w:val="20"/>
          <w:lang w:val="es-MX" w:eastAsia="es-MX" w:bidi="ar-SA"/>
        </w:rPr>
        <w:t>odo que se informa y las cuales influyeron en la toma de decisiones de la administraci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w:t>
      </w:r>
    </w:p>
    <w:bookmarkEnd w:id="2"/>
    <w:p w14:paraId="1C253876" w14:textId="69BCA0F7" w:rsidR="004C36D1" w:rsidRPr="002B339A" w:rsidRDefault="00FE56FE" w:rsidP="005F0EA7">
      <w:pPr>
        <w:tabs>
          <w:tab w:val="left" w:pos="993"/>
        </w:tabs>
        <w:spacing w:before="4"/>
        <w:rPr>
          <w:rFonts w:ascii="Barlow" w:hAnsi="Barlow"/>
          <w:b/>
          <w:sz w:val="20"/>
          <w:szCs w:val="20"/>
        </w:rPr>
      </w:pPr>
      <w:r w:rsidRPr="002B339A">
        <w:rPr>
          <w:rFonts w:ascii="Barlow" w:hAnsi="Barlow"/>
          <w:b/>
          <w:sz w:val="20"/>
          <w:szCs w:val="20"/>
        </w:rPr>
        <w:t>3. Organizaci</w:t>
      </w:r>
      <w:r w:rsidRPr="002B339A">
        <w:rPr>
          <w:rFonts w:ascii="Barlow" w:hAnsi="Barlow" w:cs="Calibri"/>
          <w:b/>
          <w:sz w:val="20"/>
          <w:szCs w:val="20"/>
        </w:rPr>
        <w:t>ó</w:t>
      </w:r>
      <w:r w:rsidRPr="002B339A">
        <w:rPr>
          <w:rFonts w:ascii="Barlow" w:hAnsi="Barlow"/>
          <w:b/>
          <w:sz w:val="20"/>
          <w:szCs w:val="20"/>
        </w:rPr>
        <w:t>n y Objeto Social</w:t>
      </w:r>
    </w:p>
    <w:p w14:paraId="5AF3BFE3" w14:textId="77777777" w:rsidR="004C36D1" w:rsidRPr="002B339A" w:rsidRDefault="004C36D1" w:rsidP="00C24DB2">
      <w:pPr>
        <w:pStyle w:val="Textoindependiente"/>
        <w:spacing w:before="115"/>
        <w:rPr>
          <w:rFonts w:ascii="Barlow" w:hAnsi="Barlow"/>
          <w:sz w:val="20"/>
          <w:szCs w:val="20"/>
        </w:rPr>
      </w:pPr>
      <w:r w:rsidRPr="002B339A">
        <w:rPr>
          <w:rFonts w:ascii="Barlow" w:hAnsi="Barlow"/>
          <w:sz w:val="20"/>
          <w:szCs w:val="20"/>
        </w:rPr>
        <w:t>Se informar</w:t>
      </w:r>
      <w:r w:rsidRPr="002B339A">
        <w:rPr>
          <w:rFonts w:ascii="Barlow" w:hAnsi="Barlow" w:cs="Calibri"/>
          <w:sz w:val="20"/>
          <w:szCs w:val="20"/>
        </w:rPr>
        <w:t>á</w:t>
      </w:r>
      <w:r w:rsidRPr="002B339A">
        <w:rPr>
          <w:rFonts w:ascii="Barlow" w:hAnsi="Barlow"/>
          <w:sz w:val="20"/>
          <w:szCs w:val="20"/>
        </w:rPr>
        <w:t xml:space="preserve"> sobre:</w:t>
      </w:r>
    </w:p>
    <w:p w14:paraId="54154A12" w14:textId="77777777" w:rsidR="004C36D1" w:rsidRPr="002B339A" w:rsidRDefault="004C36D1" w:rsidP="004C36D1">
      <w:pPr>
        <w:pStyle w:val="Prrafodelista"/>
        <w:numPr>
          <w:ilvl w:val="1"/>
          <w:numId w:val="4"/>
        </w:numPr>
        <w:tabs>
          <w:tab w:val="left" w:pos="1967"/>
          <w:tab w:val="left" w:pos="1968"/>
        </w:tabs>
        <w:spacing w:before="120"/>
        <w:ind w:hanging="503"/>
        <w:rPr>
          <w:rFonts w:ascii="Barlow" w:hAnsi="Barlow"/>
          <w:b/>
          <w:i/>
          <w:sz w:val="20"/>
          <w:szCs w:val="20"/>
        </w:rPr>
      </w:pPr>
      <w:r w:rsidRPr="002B339A">
        <w:rPr>
          <w:rFonts w:ascii="Barlow" w:hAnsi="Barlow"/>
          <w:b/>
          <w:i/>
          <w:sz w:val="20"/>
          <w:szCs w:val="20"/>
        </w:rPr>
        <w:t>Objeto</w:t>
      </w:r>
      <w:r w:rsidRPr="002B339A">
        <w:rPr>
          <w:rFonts w:ascii="Barlow" w:hAnsi="Barlow"/>
          <w:b/>
          <w:i/>
          <w:spacing w:val="-1"/>
          <w:sz w:val="20"/>
          <w:szCs w:val="20"/>
        </w:rPr>
        <w:t xml:space="preserve"> </w:t>
      </w:r>
      <w:r w:rsidRPr="002B339A">
        <w:rPr>
          <w:rFonts w:ascii="Barlow" w:hAnsi="Barlow"/>
          <w:b/>
          <w:i/>
          <w:sz w:val="20"/>
          <w:szCs w:val="20"/>
        </w:rPr>
        <w:t>social.</w:t>
      </w:r>
    </w:p>
    <w:p w14:paraId="307EE897" w14:textId="77777777" w:rsidR="005F0EA7" w:rsidRPr="002B339A" w:rsidRDefault="00C51838" w:rsidP="00C24DB2">
      <w:pPr>
        <w:tabs>
          <w:tab w:val="left" w:pos="1967"/>
          <w:tab w:val="left" w:pos="1968"/>
        </w:tabs>
        <w:spacing w:before="124"/>
        <w:ind w:left="1464"/>
        <w:jc w:val="both"/>
        <w:rPr>
          <w:rFonts w:ascii="Barlow" w:hAnsi="Barlow"/>
          <w:i/>
          <w:sz w:val="20"/>
          <w:szCs w:val="20"/>
        </w:rPr>
      </w:pPr>
      <w:r w:rsidRPr="002B339A">
        <w:rPr>
          <w:rFonts w:ascii="Barlow" w:hAnsi="Barlow"/>
          <w:i/>
          <w:sz w:val="20"/>
          <w:szCs w:val="20"/>
        </w:rPr>
        <w:t>El objeto de la Secretar</w:t>
      </w:r>
      <w:r w:rsidRPr="002B339A">
        <w:rPr>
          <w:rFonts w:ascii="Barlow" w:hAnsi="Barlow" w:cs="Calibri"/>
          <w:i/>
          <w:sz w:val="20"/>
          <w:szCs w:val="20"/>
        </w:rPr>
        <w:t>í</w:t>
      </w:r>
      <w:r w:rsidRPr="002B339A">
        <w:rPr>
          <w:rFonts w:ascii="Barlow" w:hAnsi="Barlow"/>
          <w:i/>
          <w:sz w:val="20"/>
          <w:szCs w:val="20"/>
        </w:rPr>
        <w:t>a T</w:t>
      </w:r>
      <w:r w:rsidRPr="002B339A">
        <w:rPr>
          <w:rFonts w:ascii="Barlow" w:hAnsi="Barlow" w:cs="Calibri"/>
          <w:i/>
          <w:sz w:val="20"/>
          <w:szCs w:val="20"/>
        </w:rPr>
        <w:t>é</w:t>
      </w:r>
      <w:r w:rsidRPr="002B339A">
        <w:rPr>
          <w:rFonts w:ascii="Barlow" w:hAnsi="Barlow"/>
          <w:i/>
          <w:sz w:val="20"/>
          <w:szCs w:val="20"/>
        </w:rPr>
        <w:t>cnica de Planeaci</w:t>
      </w:r>
      <w:r w:rsidRPr="002B339A">
        <w:rPr>
          <w:rFonts w:ascii="Barlow" w:hAnsi="Barlow" w:cs="Calibri"/>
          <w:i/>
          <w:sz w:val="20"/>
          <w:szCs w:val="20"/>
        </w:rPr>
        <w:t>ó</w:t>
      </w:r>
      <w:r w:rsidRPr="002B339A">
        <w:rPr>
          <w:rFonts w:ascii="Barlow" w:hAnsi="Barlow"/>
          <w:i/>
          <w:sz w:val="20"/>
          <w:szCs w:val="20"/>
        </w:rPr>
        <w:t>n y Evaluaci</w:t>
      </w:r>
      <w:r w:rsidRPr="002B339A">
        <w:rPr>
          <w:rFonts w:ascii="Barlow" w:hAnsi="Barlow" w:cs="Calibri"/>
          <w:i/>
          <w:sz w:val="20"/>
          <w:szCs w:val="20"/>
        </w:rPr>
        <w:t>ó</w:t>
      </w:r>
      <w:r w:rsidRPr="002B339A">
        <w:rPr>
          <w:rFonts w:ascii="Barlow" w:hAnsi="Barlow"/>
          <w:i/>
          <w:sz w:val="20"/>
          <w:szCs w:val="20"/>
        </w:rPr>
        <w:t>n es coordinar cada una de las etapas del proceso de planeaci</w:t>
      </w:r>
      <w:r w:rsidRPr="002B339A">
        <w:rPr>
          <w:rFonts w:ascii="Barlow" w:hAnsi="Barlow" w:cs="Calibri"/>
          <w:i/>
          <w:sz w:val="20"/>
          <w:szCs w:val="20"/>
        </w:rPr>
        <w:t>ó</w:t>
      </w:r>
      <w:r w:rsidRPr="002B339A">
        <w:rPr>
          <w:rFonts w:ascii="Barlow" w:hAnsi="Barlow"/>
          <w:i/>
          <w:sz w:val="20"/>
          <w:szCs w:val="20"/>
        </w:rPr>
        <w:t>n, con la participaci</w:t>
      </w:r>
      <w:r w:rsidRPr="002B339A">
        <w:rPr>
          <w:rFonts w:ascii="Barlow" w:hAnsi="Barlow" w:cs="Calibri"/>
          <w:i/>
          <w:sz w:val="20"/>
          <w:szCs w:val="20"/>
        </w:rPr>
        <w:t>ó</w:t>
      </w:r>
      <w:r w:rsidRPr="002B339A">
        <w:rPr>
          <w:rFonts w:ascii="Barlow" w:hAnsi="Barlow"/>
          <w:i/>
          <w:sz w:val="20"/>
          <w:szCs w:val="20"/>
        </w:rPr>
        <w:t xml:space="preserve">n de la sociedad civil y de los distintos </w:t>
      </w:r>
      <w:r w:rsidRPr="002B339A">
        <w:rPr>
          <w:rFonts w:ascii="Barlow" w:hAnsi="Barlow" w:cs="Calibri"/>
          <w:i/>
          <w:sz w:val="20"/>
          <w:szCs w:val="20"/>
        </w:rPr>
        <w:t>ó</w:t>
      </w:r>
      <w:r w:rsidRPr="002B339A">
        <w:rPr>
          <w:rFonts w:ascii="Barlow" w:hAnsi="Barlow"/>
          <w:i/>
          <w:sz w:val="20"/>
          <w:szCs w:val="20"/>
        </w:rPr>
        <w:t>rdenes de gobierno, y los trabajos del Sistema de Gabinete Sectorizado en la consolidaci</w:t>
      </w:r>
      <w:r w:rsidRPr="002B339A">
        <w:rPr>
          <w:rFonts w:ascii="Barlow" w:hAnsi="Barlow" w:cs="Calibri"/>
          <w:i/>
          <w:sz w:val="20"/>
          <w:szCs w:val="20"/>
        </w:rPr>
        <w:t>ó</w:t>
      </w:r>
      <w:r w:rsidRPr="002B339A">
        <w:rPr>
          <w:rFonts w:ascii="Barlow" w:hAnsi="Barlow"/>
          <w:i/>
          <w:sz w:val="20"/>
          <w:szCs w:val="20"/>
        </w:rPr>
        <w:t>n presupuestal de los objetivos de la planeaci</w:t>
      </w:r>
      <w:r w:rsidRPr="002B339A">
        <w:rPr>
          <w:rFonts w:ascii="Barlow" w:hAnsi="Barlow" w:cs="Calibri"/>
          <w:i/>
          <w:sz w:val="20"/>
          <w:szCs w:val="20"/>
        </w:rPr>
        <w:t>ó</w:t>
      </w:r>
      <w:r w:rsidRPr="002B339A">
        <w:rPr>
          <w:rFonts w:ascii="Barlow" w:hAnsi="Barlow"/>
          <w:i/>
          <w:sz w:val="20"/>
          <w:szCs w:val="20"/>
        </w:rPr>
        <w:t>n; el desarrollo y asesor</w:t>
      </w:r>
      <w:r w:rsidRPr="002B339A">
        <w:rPr>
          <w:rFonts w:ascii="Barlow" w:hAnsi="Barlow" w:cs="Calibri"/>
          <w:i/>
          <w:sz w:val="20"/>
          <w:szCs w:val="20"/>
        </w:rPr>
        <w:t>í</w:t>
      </w:r>
      <w:r w:rsidRPr="002B339A">
        <w:rPr>
          <w:rFonts w:ascii="Barlow" w:hAnsi="Barlow"/>
          <w:i/>
          <w:sz w:val="20"/>
          <w:szCs w:val="20"/>
        </w:rPr>
        <w:t>a en la implementaci</w:t>
      </w:r>
      <w:r w:rsidRPr="002B339A">
        <w:rPr>
          <w:rFonts w:ascii="Barlow" w:hAnsi="Barlow" w:cs="Calibri"/>
          <w:i/>
          <w:sz w:val="20"/>
          <w:szCs w:val="20"/>
        </w:rPr>
        <w:t>ó</w:t>
      </w:r>
      <w:r w:rsidRPr="002B339A">
        <w:rPr>
          <w:rFonts w:ascii="Barlow" w:hAnsi="Barlow"/>
          <w:i/>
          <w:sz w:val="20"/>
          <w:szCs w:val="20"/>
        </w:rPr>
        <w:t>n de programas y proyectos estrat</w:t>
      </w:r>
      <w:r w:rsidRPr="002B339A">
        <w:rPr>
          <w:rFonts w:ascii="Barlow" w:hAnsi="Barlow" w:cs="Calibri"/>
          <w:i/>
          <w:sz w:val="20"/>
          <w:szCs w:val="20"/>
        </w:rPr>
        <w:t>é</w:t>
      </w:r>
      <w:r w:rsidRPr="002B339A">
        <w:rPr>
          <w:rFonts w:ascii="Barlow" w:hAnsi="Barlow"/>
          <w:i/>
          <w:sz w:val="20"/>
          <w:szCs w:val="20"/>
        </w:rPr>
        <w:t>gicos que encargue el Gobernador, as</w:t>
      </w:r>
      <w:r w:rsidRPr="002B339A">
        <w:rPr>
          <w:rFonts w:ascii="Barlow" w:hAnsi="Barlow" w:cs="Calibri"/>
          <w:i/>
          <w:sz w:val="20"/>
          <w:szCs w:val="20"/>
        </w:rPr>
        <w:t>í</w:t>
      </w:r>
      <w:r w:rsidRPr="002B339A">
        <w:rPr>
          <w:rFonts w:ascii="Barlow" w:hAnsi="Barlow"/>
          <w:i/>
          <w:sz w:val="20"/>
          <w:szCs w:val="20"/>
        </w:rPr>
        <w:t xml:space="preserve"> como la gesti</w:t>
      </w:r>
      <w:r w:rsidRPr="002B339A">
        <w:rPr>
          <w:rFonts w:ascii="Barlow" w:hAnsi="Barlow" w:cs="Calibri"/>
          <w:i/>
          <w:sz w:val="20"/>
          <w:szCs w:val="20"/>
        </w:rPr>
        <w:t>ó</w:t>
      </w:r>
      <w:r w:rsidRPr="002B339A">
        <w:rPr>
          <w:rFonts w:ascii="Barlow" w:hAnsi="Barlow"/>
          <w:i/>
          <w:sz w:val="20"/>
          <w:szCs w:val="20"/>
        </w:rPr>
        <w:t>n de recursos que permitan el financiamiento del desarrollo del Estado, con base en la aplicaci</w:t>
      </w:r>
      <w:r w:rsidRPr="002B339A">
        <w:rPr>
          <w:rFonts w:ascii="Barlow" w:hAnsi="Barlow" w:cs="Calibri"/>
          <w:i/>
          <w:sz w:val="20"/>
          <w:szCs w:val="20"/>
        </w:rPr>
        <w:t>ó</w:t>
      </w:r>
      <w:r w:rsidRPr="002B339A">
        <w:rPr>
          <w:rFonts w:ascii="Barlow" w:hAnsi="Barlow"/>
          <w:i/>
          <w:sz w:val="20"/>
          <w:szCs w:val="20"/>
        </w:rPr>
        <w:t>n del modelo de gesti</w:t>
      </w:r>
      <w:r w:rsidRPr="002B339A">
        <w:rPr>
          <w:rFonts w:ascii="Barlow" w:hAnsi="Barlow" w:cs="Calibri"/>
          <w:i/>
          <w:sz w:val="20"/>
          <w:szCs w:val="20"/>
        </w:rPr>
        <w:t>ó</w:t>
      </w:r>
      <w:r w:rsidRPr="002B339A">
        <w:rPr>
          <w:rFonts w:ascii="Barlow" w:hAnsi="Barlow"/>
          <w:i/>
          <w:sz w:val="20"/>
          <w:szCs w:val="20"/>
        </w:rPr>
        <w:t>n para resultados.</w:t>
      </w:r>
    </w:p>
    <w:p w14:paraId="6ADF32EF" w14:textId="0B3E56AA" w:rsidR="005F0EA7" w:rsidRPr="002B339A" w:rsidRDefault="004C36D1" w:rsidP="00C24DB2">
      <w:pPr>
        <w:pStyle w:val="Prrafodelista"/>
        <w:numPr>
          <w:ilvl w:val="1"/>
          <w:numId w:val="4"/>
        </w:numPr>
        <w:tabs>
          <w:tab w:val="left" w:pos="1967"/>
          <w:tab w:val="left" w:pos="1968"/>
        </w:tabs>
        <w:spacing w:before="120"/>
        <w:ind w:hanging="503"/>
        <w:jc w:val="both"/>
        <w:rPr>
          <w:rFonts w:ascii="Barlow" w:hAnsi="Barlow"/>
          <w:b/>
          <w:i/>
          <w:sz w:val="20"/>
          <w:szCs w:val="20"/>
        </w:rPr>
      </w:pPr>
      <w:r w:rsidRPr="002B339A">
        <w:rPr>
          <w:rFonts w:ascii="Barlow" w:hAnsi="Barlow"/>
          <w:b/>
          <w:i/>
          <w:sz w:val="20"/>
          <w:szCs w:val="20"/>
        </w:rPr>
        <w:t>Principal actividad.</w:t>
      </w:r>
    </w:p>
    <w:p w14:paraId="1C01E4D3" w14:textId="7DDBFF58" w:rsidR="005F0EA7" w:rsidRPr="002B339A" w:rsidRDefault="005F0EA7" w:rsidP="00C24DB2">
      <w:pPr>
        <w:ind w:left="1464"/>
        <w:jc w:val="both"/>
        <w:rPr>
          <w:rFonts w:ascii="Barlow" w:hAnsi="Barlow"/>
          <w:i/>
          <w:sz w:val="20"/>
          <w:szCs w:val="20"/>
        </w:rPr>
      </w:pPr>
      <w:r w:rsidRPr="002B339A">
        <w:rPr>
          <w:rFonts w:ascii="Barlow" w:hAnsi="Barlow"/>
          <w:i/>
          <w:sz w:val="20"/>
          <w:szCs w:val="20"/>
        </w:rPr>
        <w:t>Coordinaci</w:t>
      </w:r>
      <w:r w:rsidRPr="002B339A">
        <w:rPr>
          <w:rFonts w:ascii="Barlow" w:hAnsi="Barlow" w:cs="Calibri"/>
          <w:i/>
          <w:sz w:val="20"/>
          <w:szCs w:val="20"/>
        </w:rPr>
        <w:t>ó</w:t>
      </w:r>
      <w:r w:rsidRPr="002B339A">
        <w:rPr>
          <w:rFonts w:ascii="Barlow" w:hAnsi="Barlow"/>
          <w:i/>
          <w:sz w:val="20"/>
          <w:szCs w:val="20"/>
        </w:rPr>
        <w:t>n en general de cada una de las etapas del proceso de planeaci</w:t>
      </w:r>
      <w:r w:rsidRPr="002B339A">
        <w:rPr>
          <w:rFonts w:ascii="Barlow" w:hAnsi="Barlow" w:cs="Calibri"/>
          <w:i/>
          <w:sz w:val="20"/>
          <w:szCs w:val="20"/>
        </w:rPr>
        <w:t>ó</w:t>
      </w:r>
      <w:r w:rsidRPr="002B339A">
        <w:rPr>
          <w:rFonts w:ascii="Barlow" w:hAnsi="Barlow"/>
          <w:i/>
          <w:sz w:val="20"/>
          <w:szCs w:val="20"/>
        </w:rPr>
        <w:t>n en la administraci</w:t>
      </w:r>
      <w:r w:rsidRPr="002B339A">
        <w:rPr>
          <w:rFonts w:ascii="Barlow" w:hAnsi="Barlow" w:cs="Calibri"/>
          <w:i/>
          <w:sz w:val="20"/>
          <w:szCs w:val="20"/>
        </w:rPr>
        <w:t>ó</w:t>
      </w:r>
      <w:r w:rsidRPr="002B339A">
        <w:rPr>
          <w:rFonts w:ascii="Barlow" w:hAnsi="Barlow"/>
          <w:i/>
          <w:sz w:val="20"/>
          <w:szCs w:val="20"/>
        </w:rPr>
        <w:t>n p</w:t>
      </w:r>
      <w:r w:rsidRPr="002B339A">
        <w:rPr>
          <w:rFonts w:ascii="Barlow" w:hAnsi="Barlow" w:cs="Calibri"/>
          <w:i/>
          <w:sz w:val="20"/>
          <w:szCs w:val="20"/>
        </w:rPr>
        <w:t>ú</w:t>
      </w:r>
      <w:r w:rsidRPr="002B339A">
        <w:rPr>
          <w:rFonts w:ascii="Barlow" w:hAnsi="Barlow"/>
          <w:i/>
          <w:sz w:val="20"/>
          <w:szCs w:val="20"/>
        </w:rPr>
        <w:t>blica estatal.</w:t>
      </w:r>
    </w:p>
    <w:p w14:paraId="18BF4646" w14:textId="77777777" w:rsidR="004C36D1" w:rsidRPr="002B339A" w:rsidRDefault="004C36D1" w:rsidP="00C24DB2">
      <w:pPr>
        <w:pStyle w:val="Prrafodelista"/>
        <w:numPr>
          <w:ilvl w:val="1"/>
          <w:numId w:val="4"/>
        </w:numPr>
        <w:tabs>
          <w:tab w:val="left" w:pos="1967"/>
          <w:tab w:val="left" w:pos="1968"/>
        </w:tabs>
        <w:spacing w:before="97"/>
        <w:ind w:hanging="503"/>
        <w:jc w:val="both"/>
        <w:rPr>
          <w:rFonts w:ascii="Barlow" w:hAnsi="Barlow"/>
          <w:b/>
          <w:i/>
          <w:sz w:val="20"/>
          <w:szCs w:val="20"/>
        </w:rPr>
      </w:pPr>
      <w:r w:rsidRPr="002B339A">
        <w:rPr>
          <w:rFonts w:ascii="Barlow" w:hAnsi="Barlow"/>
          <w:b/>
          <w:i/>
          <w:sz w:val="20"/>
          <w:szCs w:val="20"/>
        </w:rPr>
        <w:t>Ejercicio</w:t>
      </w:r>
      <w:r w:rsidRPr="002B339A">
        <w:rPr>
          <w:rFonts w:ascii="Barlow" w:hAnsi="Barlow"/>
          <w:b/>
          <w:i/>
          <w:spacing w:val="-1"/>
          <w:sz w:val="20"/>
          <w:szCs w:val="20"/>
        </w:rPr>
        <w:t xml:space="preserve"> </w:t>
      </w:r>
      <w:r w:rsidRPr="002B339A">
        <w:rPr>
          <w:rFonts w:ascii="Barlow" w:hAnsi="Barlow"/>
          <w:b/>
          <w:i/>
          <w:sz w:val="20"/>
          <w:szCs w:val="20"/>
        </w:rPr>
        <w:t>fiscal.</w:t>
      </w:r>
    </w:p>
    <w:p w14:paraId="7CF79B01" w14:textId="7CF4AFD3" w:rsidR="004C36D1" w:rsidRDefault="004C36D1" w:rsidP="00C24DB2">
      <w:pPr>
        <w:pStyle w:val="Textoindependiente"/>
        <w:spacing w:before="120"/>
        <w:ind w:left="1187" w:firstLine="253"/>
        <w:jc w:val="both"/>
        <w:rPr>
          <w:rFonts w:ascii="Barlow" w:hAnsi="Barlow"/>
          <w:sz w:val="20"/>
          <w:szCs w:val="20"/>
        </w:rPr>
      </w:pPr>
      <w:r w:rsidRPr="002B339A">
        <w:rPr>
          <w:rFonts w:ascii="Barlow" w:hAnsi="Barlow"/>
          <w:sz w:val="20"/>
          <w:szCs w:val="20"/>
        </w:rPr>
        <w:t>Las cifras que se presentan en los estado</w:t>
      </w:r>
      <w:r w:rsidR="009101D7" w:rsidRPr="002B339A">
        <w:rPr>
          <w:rFonts w:ascii="Barlow" w:hAnsi="Barlow"/>
          <w:sz w:val="20"/>
          <w:szCs w:val="20"/>
        </w:rPr>
        <w:t xml:space="preserve">s financieros corresponden al periodo de 01 de enero </w:t>
      </w:r>
      <w:r w:rsidR="009C6A80" w:rsidRPr="002B339A">
        <w:rPr>
          <w:rFonts w:ascii="Barlow" w:hAnsi="Barlow"/>
          <w:sz w:val="20"/>
          <w:szCs w:val="20"/>
        </w:rPr>
        <w:t>al 31</w:t>
      </w:r>
      <w:r w:rsidRPr="002B339A">
        <w:rPr>
          <w:rFonts w:ascii="Barlow" w:hAnsi="Barlow"/>
          <w:sz w:val="20"/>
          <w:szCs w:val="20"/>
        </w:rPr>
        <w:t xml:space="preserve"> de </w:t>
      </w:r>
      <w:r w:rsidR="00E723C2" w:rsidRPr="002B339A">
        <w:rPr>
          <w:rFonts w:ascii="Barlow" w:hAnsi="Barlow"/>
          <w:sz w:val="20"/>
          <w:szCs w:val="20"/>
        </w:rPr>
        <w:t>diciembre</w:t>
      </w:r>
      <w:r w:rsidRPr="002B339A">
        <w:rPr>
          <w:rFonts w:ascii="Barlow" w:hAnsi="Barlow"/>
          <w:sz w:val="20"/>
          <w:szCs w:val="20"/>
        </w:rPr>
        <w:t xml:space="preserve"> de 2023</w:t>
      </w:r>
    </w:p>
    <w:p w14:paraId="520A2F75" w14:textId="77777777" w:rsidR="002B339A" w:rsidRPr="002B339A" w:rsidRDefault="002B339A" w:rsidP="00C24DB2">
      <w:pPr>
        <w:pStyle w:val="Textoindependiente"/>
        <w:spacing w:before="120"/>
        <w:ind w:left="1187" w:firstLine="253"/>
        <w:jc w:val="both"/>
        <w:rPr>
          <w:rFonts w:ascii="Barlow" w:hAnsi="Barlow"/>
          <w:sz w:val="20"/>
          <w:szCs w:val="20"/>
        </w:rPr>
      </w:pPr>
    </w:p>
    <w:p w14:paraId="420282AE" w14:textId="77777777" w:rsidR="004C36D1" w:rsidRPr="002B339A" w:rsidRDefault="004C36D1" w:rsidP="00C24DB2">
      <w:pPr>
        <w:pStyle w:val="Prrafodelista"/>
        <w:numPr>
          <w:ilvl w:val="1"/>
          <w:numId w:val="4"/>
        </w:numPr>
        <w:tabs>
          <w:tab w:val="left" w:pos="1967"/>
          <w:tab w:val="left" w:pos="1968"/>
        </w:tabs>
        <w:spacing w:before="97"/>
        <w:ind w:hanging="503"/>
        <w:jc w:val="both"/>
        <w:rPr>
          <w:rFonts w:ascii="Barlow" w:hAnsi="Barlow"/>
          <w:b/>
          <w:i/>
          <w:sz w:val="20"/>
          <w:szCs w:val="20"/>
        </w:rPr>
      </w:pPr>
      <w:r w:rsidRPr="002B339A">
        <w:rPr>
          <w:rFonts w:ascii="Barlow" w:hAnsi="Barlow"/>
          <w:b/>
          <w:i/>
          <w:sz w:val="20"/>
          <w:szCs w:val="20"/>
        </w:rPr>
        <w:lastRenderedPageBreak/>
        <w:t>R</w:t>
      </w:r>
      <w:r w:rsidRPr="002B339A">
        <w:rPr>
          <w:rFonts w:ascii="Barlow" w:hAnsi="Barlow" w:cs="Calibri"/>
          <w:b/>
          <w:i/>
          <w:sz w:val="20"/>
          <w:szCs w:val="20"/>
        </w:rPr>
        <w:t>é</w:t>
      </w:r>
      <w:r w:rsidRPr="002B339A">
        <w:rPr>
          <w:rFonts w:ascii="Barlow" w:hAnsi="Barlow"/>
          <w:b/>
          <w:i/>
          <w:sz w:val="20"/>
          <w:szCs w:val="20"/>
        </w:rPr>
        <w:t>gimen</w:t>
      </w:r>
      <w:r w:rsidRPr="002B339A">
        <w:rPr>
          <w:rFonts w:ascii="Barlow" w:hAnsi="Barlow"/>
          <w:b/>
          <w:i/>
          <w:spacing w:val="-1"/>
          <w:sz w:val="20"/>
          <w:szCs w:val="20"/>
        </w:rPr>
        <w:t xml:space="preserve"> </w:t>
      </w:r>
      <w:r w:rsidRPr="002B339A">
        <w:rPr>
          <w:rFonts w:ascii="Barlow" w:hAnsi="Barlow"/>
          <w:b/>
          <w:i/>
          <w:sz w:val="20"/>
          <w:szCs w:val="20"/>
        </w:rPr>
        <w:t>jur</w:t>
      </w:r>
      <w:r w:rsidRPr="002B339A">
        <w:rPr>
          <w:rFonts w:ascii="Barlow" w:hAnsi="Barlow" w:cs="Calibri"/>
          <w:b/>
          <w:i/>
          <w:sz w:val="20"/>
          <w:szCs w:val="20"/>
        </w:rPr>
        <w:t>í</w:t>
      </w:r>
      <w:r w:rsidRPr="002B339A">
        <w:rPr>
          <w:rFonts w:ascii="Barlow" w:hAnsi="Barlow"/>
          <w:b/>
          <w:i/>
          <w:sz w:val="20"/>
          <w:szCs w:val="20"/>
        </w:rPr>
        <w:t>dico.</w:t>
      </w:r>
    </w:p>
    <w:p w14:paraId="4BA6EA76" w14:textId="77777777" w:rsidR="005F0EA7" w:rsidRPr="002B339A" w:rsidRDefault="005F0EA7" w:rsidP="00C24DB2">
      <w:pPr>
        <w:tabs>
          <w:tab w:val="left" w:pos="1967"/>
          <w:tab w:val="left" w:pos="1968"/>
        </w:tabs>
        <w:spacing w:before="97"/>
        <w:ind w:left="1464"/>
        <w:jc w:val="both"/>
        <w:rPr>
          <w:rFonts w:ascii="Barlow" w:hAnsi="Barlow"/>
          <w:b/>
          <w:i/>
          <w:sz w:val="20"/>
          <w:szCs w:val="20"/>
        </w:rPr>
      </w:pPr>
      <w:r w:rsidRPr="002B339A">
        <w:rPr>
          <w:rFonts w:ascii="Barlow" w:hAnsi="Barlow"/>
          <w:i/>
          <w:sz w:val="20"/>
          <w:szCs w:val="20"/>
        </w:rPr>
        <w:t>Organismo Descentralizado de la Administraci</w:t>
      </w:r>
      <w:r w:rsidRPr="002B339A">
        <w:rPr>
          <w:rFonts w:ascii="Barlow" w:hAnsi="Barlow" w:cs="Calibri"/>
          <w:i/>
          <w:sz w:val="20"/>
          <w:szCs w:val="20"/>
        </w:rPr>
        <w:t>ó</w:t>
      </w:r>
      <w:r w:rsidRPr="002B339A">
        <w:rPr>
          <w:rFonts w:ascii="Barlow" w:hAnsi="Barlow"/>
          <w:i/>
          <w:sz w:val="20"/>
          <w:szCs w:val="20"/>
        </w:rPr>
        <w:t>n P</w:t>
      </w:r>
      <w:r w:rsidRPr="002B339A">
        <w:rPr>
          <w:rFonts w:ascii="Barlow" w:hAnsi="Barlow" w:cs="Calibri"/>
          <w:i/>
          <w:sz w:val="20"/>
          <w:szCs w:val="20"/>
        </w:rPr>
        <w:t>ú</w:t>
      </w:r>
      <w:r w:rsidRPr="002B339A">
        <w:rPr>
          <w:rFonts w:ascii="Barlow" w:hAnsi="Barlow"/>
          <w:i/>
          <w:sz w:val="20"/>
          <w:szCs w:val="20"/>
        </w:rPr>
        <w:t>blica Estatal, inscrito en el Registro Federal de Contribuyentes del SAT con la clave STP160101CI4</w:t>
      </w:r>
    </w:p>
    <w:p w14:paraId="0C41C774" w14:textId="1B45464E" w:rsidR="004C36D1" w:rsidRPr="002B339A" w:rsidRDefault="004C36D1" w:rsidP="00C24DB2">
      <w:pPr>
        <w:pStyle w:val="Prrafodelista"/>
        <w:numPr>
          <w:ilvl w:val="1"/>
          <w:numId w:val="4"/>
        </w:numPr>
        <w:tabs>
          <w:tab w:val="left" w:pos="1967"/>
          <w:tab w:val="left" w:pos="1968"/>
        </w:tabs>
        <w:spacing w:before="97"/>
        <w:ind w:hanging="503"/>
        <w:jc w:val="both"/>
        <w:rPr>
          <w:rFonts w:ascii="Barlow" w:hAnsi="Barlow"/>
          <w:b/>
          <w:i/>
          <w:sz w:val="20"/>
          <w:szCs w:val="20"/>
        </w:rPr>
      </w:pPr>
      <w:r w:rsidRPr="002B339A">
        <w:rPr>
          <w:rFonts w:ascii="Barlow" w:hAnsi="Barlow"/>
          <w:b/>
          <w:i/>
          <w:sz w:val="20"/>
          <w:szCs w:val="20"/>
        </w:rPr>
        <w:t>Consideraciones fiscales del ente: revelar el tipo de contribuciones que est</w:t>
      </w:r>
      <w:r w:rsidRPr="002B339A">
        <w:rPr>
          <w:rFonts w:ascii="Barlow" w:hAnsi="Barlow" w:cs="Calibri"/>
          <w:b/>
          <w:i/>
          <w:sz w:val="20"/>
          <w:szCs w:val="20"/>
        </w:rPr>
        <w:t>é</w:t>
      </w:r>
      <w:r w:rsidRPr="002B339A">
        <w:rPr>
          <w:rFonts w:ascii="Barlow" w:hAnsi="Barlow"/>
          <w:b/>
          <w:i/>
          <w:sz w:val="20"/>
          <w:szCs w:val="20"/>
        </w:rPr>
        <w:t xml:space="preserve"> obligado a pagar o</w:t>
      </w:r>
      <w:r w:rsidRPr="002B339A">
        <w:rPr>
          <w:rFonts w:ascii="Barlow" w:hAnsi="Barlow"/>
          <w:b/>
          <w:i/>
          <w:spacing w:val="-7"/>
          <w:sz w:val="20"/>
          <w:szCs w:val="20"/>
        </w:rPr>
        <w:t xml:space="preserve"> </w:t>
      </w:r>
      <w:r w:rsidR="009C6A80" w:rsidRPr="002B339A">
        <w:rPr>
          <w:rFonts w:ascii="Barlow" w:hAnsi="Barlow"/>
          <w:b/>
          <w:i/>
          <w:sz w:val="20"/>
          <w:szCs w:val="20"/>
        </w:rPr>
        <w:t>retener.</w:t>
      </w:r>
    </w:p>
    <w:p w14:paraId="3CAF3B61" w14:textId="77777777" w:rsidR="001A242A" w:rsidRPr="002B339A" w:rsidRDefault="005F0EA7" w:rsidP="00C24DB2">
      <w:pPr>
        <w:tabs>
          <w:tab w:val="left" w:pos="1967"/>
          <w:tab w:val="left" w:pos="1968"/>
        </w:tabs>
        <w:spacing w:before="71"/>
        <w:ind w:left="1464"/>
        <w:jc w:val="both"/>
        <w:rPr>
          <w:rFonts w:ascii="Barlow" w:hAnsi="Barlow"/>
          <w:i/>
          <w:sz w:val="20"/>
          <w:szCs w:val="20"/>
        </w:rPr>
      </w:pPr>
      <w:r w:rsidRPr="002B339A">
        <w:rPr>
          <w:rFonts w:ascii="Barlow" w:hAnsi="Barlow"/>
          <w:i/>
          <w:sz w:val="20"/>
          <w:szCs w:val="20"/>
        </w:rPr>
        <w:t>Organismo P</w:t>
      </w:r>
      <w:r w:rsidRPr="002B339A">
        <w:rPr>
          <w:rFonts w:ascii="Barlow" w:hAnsi="Barlow" w:cs="Calibri"/>
          <w:i/>
          <w:sz w:val="20"/>
          <w:szCs w:val="20"/>
        </w:rPr>
        <w:t>ú</w:t>
      </w:r>
      <w:r w:rsidRPr="002B339A">
        <w:rPr>
          <w:rFonts w:ascii="Barlow" w:hAnsi="Barlow"/>
          <w:i/>
          <w:sz w:val="20"/>
          <w:szCs w:val="20"/>
        </w:rPr>
        <w:t>blico Descentralizado del Gobierno del Estado de Yucat</w:t>
      </w:r>
      <w:r w:rsidRPr="002B339A">
        <w:rPr>
          <w:rFonts w:ascii="Barlow" w:hAnsi="Barlow" w:cs="Calibri"/>
          <w:i/>
          <w:sz w:val="20"/>
          <w:szCs w:val="20"/>
        </w:rPr>
        <w:t>á</w:t>
      </w:r>
      <w:r w:rsidRPr="002B339A">
        <w:rPr>
          <w:rFonts w:ascii="Barlow" w:hAnsi="Barlow"/>
          <w:i/>
          <w:sz w:val="20"/>
          <w:szCs w:val="20"/>
        </w:rPr>
        <w:t>n, no es contribuyente del Impuesto Sobre la Renta (ISR), al estar contemplado dentro del T</w:t>
      </w:r>
      <w:r w:rsidRPr="002B339A">
        <w:rPr>
          <w:rFonts w:ascii="Barlow" w:hAnsi="Barlow" w:cs="Calibri"/>
          <w:i/>
          <w:sz w:val="20"/>
          <w:szCs w:val="20"/>
        </w:rPr>
        <w:t>í</w:t>
      </w:r>
      <w:r w:rsidRPr="002B339A">
        <w:rPr>
          <w:rFonts w:ascii="Barlow" w:hAnsi="Barlow"/>
          <w:i/>
          <w:sz w:val="20"/>
          <w:szCs w:val="20"/>
        </w:rPr>
        <w:t>tulo III de la Ley del ISR denominado del R</w:t>
      </w:r>
      <w:r w:rsidRPr="002B339A">
        <w:rPr>
          <w:rFonts w:ascii="Barlow" w:hAnsi="Barlow" w:cs="Calibri"/>
          <w:i/>
          <w:sz w:val="20"/>
          <w:szCs w:val="20"/>
        </w:rPr>
        <w:t>é</w:t>
      </w:r>
      <w:r w:rsidRPr="002B339A">
        <w:rPr>
          <w:rFonts w:ascii="Barlow" w:hAnsi="Barlow"/>
          <w:i/>
          <w:sz w:val="20"/>
          <w:szCs w:val="20"/>
        </w:rPr>
        <w:t>gimen de Personas Morales con fines no lucrativos y no est</w:t>
      </w:r>
      <w:r w:rsidRPr="002B339A">
        <w:rPr>
          <w:rFonts w:ascii="Barlow" w:hAnsi="Barlow" w:cs="Calibri"/>
          <w:i/>
          <w:sz w:val="20"/>
          <w:szCs w:val="20"/>
        </w:rPr>
        <w:t>á</w:t>
      </w:r>
      <w:r w:rsidRPr="002B339A">
        <w:rPr>
          <w:rFonts w:ascii="Barlow" w:hAnsi="Barlow"/>
          <w:i/>
          <w:sz w:val="20"/>
          <w:szCs w:val="20"/>
        </w:rPr>
        <w:t xml:space="preserve"> obligado al pago de la Participaci</w:t>
      </w:r>
      <w:r w:rsidRPr="002B339A">
        <w:rPr>
          <w:rFonts w:ascii="Barlow" w:hAnsi="Barlow" w:cs="Calibri"/>
          <w:i/>
          <w:sz w:val="20"/>
          <w:szCs w:val="20"/>
        </w:rPr>
        <w:t>ó</w:t>
      </w:r>
      <w:r w:rsidRPr="002B339A">
        <w:rPr>
          <w:rFonts w:ascii="Barlow" w:hAnsi="Barlow"/>
          <w:i/>
          <w:sz w:val="20"/>
          <w:szCs w:val="20"/>
        </w:rPr>
        <w:t>n de los Trabajadores en las Utilidades (PTU), el Ente P</w:t>
      </w:r>
      <w:r w:rsidRPr="002B339A">
        <w:rPr>
          <w:rFonts w:ascii="Barlow" w:hAnsi="Barlow" w:cs="Calibri"/>
          <w:i/>
          <w:sz w:val="20"/>
          <w:szCs w:val="20"/>
        </w:rPr>
        <w:t>ú</w:t>
      </w:r>
      <w:r w:rsidRPr="002B339A">
        <w:rPr>
          <w:rFonts w:ascii="Barlow" w:hAnsi="Barlow"/>
          <w:i/>
          <w:sz w:val="20"/>
          <w:szCs w:val="20"/>
        </w:rPr>
        <w:t>blico est</w:t>
      </w:r>
      <w:r w:rsidRPr="002B339A">
        <w:rPr>
          <w:rFonts w:ascii="Barlow" w:hAnsi="Barlow" w:cs="Calibri"/>
          <w:i/>
          <w:sz w:val="20"/>
          <w:szCs w:val="20"/>
        </w:rPr>
        <w:t>á</w:t>
      </w:r>
      <w:r w:rsidRPr="002B339A">
        <w:rPr>
          <w:rFonts w:ascii="Barlow" w:hAnsi="Barlow"/>
          <w:i/>
          <w:sz w:val="20"/>
          <w:szCs w:val="20"/>
        </w:rPr>
        <w:t xml:space="preserve"> inscrito en el Registro Federal de Contribuyentes del SAT con el RFC: STP160101CI4</w:t>
      </w:r>
    </w:p>
    <w:p w14:paraId="13EBA8A5" w14:textId="7AAA199A" w:rsidR="004C36D1" w:rsidRPr="002B339A" w:rsidRDefault="004C36D1" w:rsidP="001A242A">
      <w:pPr>
        <w:pStyle w:val="Prrafodelista"/>
        <w:numPr>
          <w:ilvl w:val="1"/>
          <w:numId w:val="4"/>
        </w:numPr>
        <w:tabs>
          <w:tab w:val="left" w:pos="1967"/>
          <w:tab w:val="left" w:pos="1968"/>
        </w:tabs>
        <w:spacing w:before="71"/>
        <w:jc w:val="both"/>
        <w:rPr>
          <w:rFonts w:ascii="Barlow" w:hAnsi="Barlow"/>
          <w:b/>
          <w:i/>
          <w:sz w:val="20"/>
          <w:szCs w:val="20"/>
        </w:rPr>
      </w:pPr>
      <w:r w:rsidRPr="002B339A">
        <w:rPr>
          <w:rFonts w:ascii="Barlow" w:hAnsi="Barlow"/>
          <w:b/>
          <w:i/>
          <w:sz w:val="20"/>
          <w:szCs w:val="20"/>
        </w:rPr>
        <w:t>Estructura organizacional b</w:t>
      </w:r>
      <w:r w:rsidRPr="002B339A">
        <w:rPr>
          <w:rFonts w:ascii="Barlow" w:hAnsi="Barlow" w:cs="Calibri"/>
          <w:b/>
          <w:i/>
          <w:sz w:val="20"/>
          <w:szCs w:val="20"/>
        </w:rPr>
        <w:t>á</w:t>
      </w:r>
      <w:r w:rsidRPr="002B339A">
        <w:rPr>
          <w:rFonts w:ascii="Barlow" w:hAnsi="Barlow"/>
          <w:b/>
          <w:i/>
          <w:sz w:val="20"/>
          <w:szCs w:val="20"/>
        </w:rPr>
        <w:t>sica.</w:t>
      </w:r>
    </w:p>
    <w:p w14:paraId="67660743" w14:textId="1DF2D0D0" w:rsidR="005F0EA7" w:rsidRPr="002B339A" w:rsidRDefault="005F0EA7" w:rsidP="00C24DB2">
      <w:pPr>
        <w:spacing w:before="71"/>
        <w:ind w:left="1440"/>
        <w:jc w:val="both"/>
        <w:rPr>
          <w:rFonts w:ascii="Barlow" w:hAnsi="Barlow"/>
          <w:i/>
          <w:sz w:val="20"/>
          <w:szCs w:val="20"/>
        </w:rPr>
      </w:pPr>
      <w:r w:rsidRPr="002B339A">
        <w:rPr>
          <w:rFonts w:ascii="Barlow" w:hAnsi="Barlow"/>
          <w:i/>
          <w:sz w:val="20"/>
          <w:szCs w:val="20"/>
        </w:rPr>
        <w:t>De conformidad con el acuerdo SEPLAN 01/2016 sobre la publicaci</w:t>
      </w:r>
      <w:r w:rsidRPr="002B339A">
        <w:rPr>
          <w:rFonts w:ascii="Barlow" w:hAnsi="Barlow" w:cs="Calibri"/>
          <w:i/>
          <w:sz w:val="20"/>
          <w:szCs w:val="20"/>
        </w:rPr>
        <w:t>ó</w:t>
      </w:r>
      <w:r w:rsidRPr="002B339A">
        <w:rPr>
          <w:rFonts w:ascii="Barlow" w:hAnsi="Barlow"/>
          <w:i/>
          <w:sz w:val="20"/>
          <w:szCs w:val="20"/>
        </w:rPr>
        <w:t>n del estatuto org</w:t>
      </w:r>
      <w:r w:rsidRPr="002B339A">
        <w:rPr>
          <w:rFonts w:ascii="Barlow" w:hAnsi="Barlow" w:cs="Calibri"/>
          <w:i/>
          <w:sz w:val="20"/>
          <w:szCs w:val="20"/>
        </w:rPr>
        <w:t>á</w:t>
      </w:r>
      <w:r w:rsidRPr="002B339A">
        <w:rPr>
          <w:rFonts w:ascii="Barlow" w:hAnsi="Barlow"/>
          <w:i/>
          <w:sz w:val="20"/>
          <w:szCs w:val="20"/>
        </w:rPr>
        <w:t>nico, en el diario oficial del estado de Yucat</w:t>
      </w:r>
      <w:r w:rsidRPr="002B339A">
        <w:rPr>
          <w:rFonts w:ascii="Barlow" w:hAnsi="Barlow" w:cs="Calibri"/>
          <w:i/>
          <w:sz w:val="20"/>
          <w:szCs w:val="20"/>
        </w:rPr>
        <w:t>á</w:t>
      </w:r>
      <w:r w:rsidRPr="002B339A">
        <w:rPr>
          <w:rFonts w:ascii="Barlow" w:hAnsi="Barlow"/>
          <w:i/>
          <w:sz w:val="20"/>
          <w:szCs w:val="20"/>
        </w:rPr>
        <w:t>n el d</w:t>
      </w:r>
      <w:r w:rsidRPr="002B339A">
        <w:rPr>
          <w:rFonts w:ascii="Barlow" w:hAnsi="Barlow" w:cs="Calibri"/>
          <w:i/>
          <w:sz w:val="20"/>
          <w:szCs w:val="20"/>
        </w:rPr>
        <w:t>í</w:t>
      </w:r>
      <w:r w:rsidRPr="002B339A">
        <w:rPr>
          <w:rFonts w:ascii="Barlow" w:hAnsi="Barlow"/>
          <w:i/>
          <w:sz w:val="20"/>
          <w:szCs w:val="20"/>
        </w:rPr>
        <w:t>a 29 de julio de 2016; la estructura organizacional b</w:t>
      </w:r>
      <w:r w:rsidRPr="002B339A">
        <w:rPr>
          <w:rFonts w:ascii="Barlow" w:hAnsi="Barlow" w:cs="Calibri"/>
          <w:i/>
          <w:sz w:val="20"/>
          <w:szCs w:val="20"/>
        </w:rPr>
        <w:t>á</w:t>
      </w:r>
      <w:r w:rsidRPr="002B339A">
        <w:rPr>
          <w:rFonts w:ascii="Barlow" w:hAnsi="Barlow"/>
          <w:i/>
          <w:sz w:val="20"/>
          <w:szCs w:val="20"/>
        </w:rPr>
        <w:t>sica consta de un Secretario T</w:t>
      </w:r>
      <w:r w:rsidRPr="002B339A">
        <w:rPr>
          <w:rFonts w:ascii="Barlow" w:hAnsi="Barlow" w:cs="Calibri"/>
          <w:i/>
          <w:sz w:val="20"/>
          <w:szCs w:val="20"/>
        </w:rPr>
        <w:t>é</w:t>
      </w:r>
      <w:r w:rsidRPr="002B339A">
        <w:rPr>
          <w:rFonts w:ascii="Barlow" w:hAnsi="Barlow"/>
          <w:i/>
          <w:sz w:val="20"/>
          <w:szCs w:val="20"/>
        </w:rPr>
        <w:t>cnico de Planeaci</w:t>
      </w:r>
      <w:r w:rsidRPr="002B339A">
        <w:rPr>
          <w:rFonts w:ascii="Barlow" w:hAnsi="Barlow" w:cs="Calibri"/>
          <w:i/>
          <w:sz w:val="20"/>
          <w:szCs w:val="20"/>
        </w:rPr>
        <w:t>ó</w:t>
      </w:r>
      <w:r w:rsidRPr="002B339A">
        <w:rPr>
          <w:rFonts w:ascii="Barlow" w:hAnsi="Barlow"/>
          <w:i/>
          <w:sz w:val="20"/>
          <w:szCs w:val="20"/>
        </w:rPr>
        <w:t>n y Evaluaci</w:t>
      </w:r>
      <w:r w:rsidRPr="002B339A">
        <w:rPr>
          <w:rFonts w:ascii="Barlow" w:hAnsi="Barlow" w:cs="Calibri"/>
          <w:i/>
          <w:sz w:val="20"/>
          <w:szCs w:val="20"/>
        </w:rPr>
        <w:t>ó</w:t>
      </w:r>
      <w:r w:rsidRPr="002B339A">
        <w:rPr>
          <w:rFonts w:ascii="Barlow" w:hAnsi="Barlow"/>
          <w:i/>
          <w:sz w:val="20"/>
          <w:szCs w:val="20"/>
        </w:rPr>
        <w:t xml:space="preserve">n, tres direcciones. </w:t>
      </w:r>
    </w:p>
    <w:p w14:paraId="0DD41B11" w14:textId="77777777" w:rsidR="00C24DB2" w:rsidRPr="002B339A" w:rsidRDefault="00C24DB2" w:rsidP="00C24DB2">
      <w:pPr>
        <w:spacing w:before="71"/>
        <w:ind w:left="1440"/>
        <w:jc w:val="both"/>
        <w:rPr>
          <w:rFonts w:ascii="Barlow" w:hAnsi="Barlow"/>
          <w:i/>
          <w:sz w:val="20"/>
          <w:szCs w:val="20"/>
        </w:rPr>
      </w:pPr>
    </w:p>
    <w:p w14:paraId="7C965FAE" w14:textId="170C80A6" w:rsidR="00FE56FE" w:rsidRPr="002B339A" w:rsidRDefault="00FE56FE" w:rsidP="00C24DB2">
      <w:pPr>
        <w:pStyle w:val="Prrafodelista"/>
        <w:numPr>
          <w:ilvl w:val="1"/>
          <w:numId w:val="4"/>
        </w:numPr>
        <w:tabs>
          <w:tab w:val="left" w:pos="1967"/>
          <w:tab w:val="left" w:pos="1968"/>
        </w:tabs>
        <w:spacing w:before="71"/>
        <w:jc w:val="both"/>
        <w:rPr>
          <w:rFonts w:ascii="Barlow" w:hAnsi="Barlow"/>
          <w:b/>
          <w:i/>
          <w:sz w:val="20"/>
          <w:szCs w:val="20"/>
        </w:rPr>
      </w:pPr>
      <w:r w:rsidRPr="002B339A">
        <w:rPr>
          <w:rFonts w:ascii="Barlow" w:hAnsi="Barlow"/>
          <w:b/>
          <w:i/>
          <w:sz w:val="20"/>
          <w:szCs w:val="20"/>
        </w:rPr>
        <w:t>Fideicomisos de los cuales es fideicomitente o fideicomisario, y contratos an</w:t>
      </w:r>
      <w:r w:rsidRPr="002B339A">
        <w:rPr>
          <w:rFonts w:ascii="Barlow" w:hAnsi="Barlow" w:cs="Calibri"/>
          <w:b/>
          <w:i/>
          <w:sz w:val="20"/>
          <w:szCs w:val="20"/>
        </w:rPr>
        <w:t>á</w:t>
      </w:r>
      <w:r w:rsidRPr="002B339A">
        <w:rPr>
          <w:rFonts w:ascii="Barlow" w:hAnsi="Barlow"/>
          <w:b/>
          <w:i/>
          <w:sz w:val="20"/>
          <w:szCs w:val="20"/>
        </w:rPr>
        <w:t>logos, incluyendo mandatos de los cuales es parte.</w:t>
      </w:r>
    </w:p>
    <w:p w14:paraId="2FE18063" w14:textId="0611940E" w:rsidR="00FE56FE" w:rsidRPr="002B339A" w:rsidRDefault="00FE56FE" w:rsidP="00C24DB2">
      <w:pPr>
        <w:pStyle w:val="Textoindependiente"/>
        <w:spacing w:before="120"/>
        <w:ind w:left="720" w:hanging="720"/>
        <w:jc w:val="both"/>
        <w:rPr>
          <w:rFonts w:ascii="Barlow" w:hAnsi="Barlow"/>
          <w:sz w:val="20"/>
          <w:szCs w:val="20"/>
        </w:rPr>
      </w:pPr>
      <w:r w:rsidRPr="002B339A">
        <w:rPr>
          <w:rFonts w:ascii="Barlow" w:hAnsi="Barlow"/>
          <w:sz w:val="20"/>
          <w:szCs w:val="20"/>
        </w:rPr>
        <w:t xml:space="preserve">               </w:t>
      </w:r>
      <w:r w:rsidR="005E0393" w:rsidRPr="002B339A">
        <w:rPr>
          <w:rFonts w:ascii="Barlow" w:hAnsi="Barlow"/>
          <w:sz w:val="20"/>
          <w:szCs w:val="20"/>
        </w:rPr>
        <w:t xml:space="preserve">                     </w:t>
      </w:r>
      <w:r w:rsidR="00C97549" w:rsidRPr="002B339A">
        <w:rPr>
          <w:rFonts w:ascii="Barlow" w:hAnsi="Barlow"/>
          <w:sz w:val="20"/>
          <w:szCs w:val="20"/>
        </w:rPr>
        <w:t>A</w:t>
      </w:r>
      <w:r w:rsidR="005F0EA7" w:rsidRPr="002B339A">
        <w:rPr>
          <w:rFonts w:ascii="Barlow" w:hAnsi="Barlow"/>
          <w:sz w:val="20"/>
          <w:szCs w:val="20"/>
        </w:rPr>
        <w:t xml:space="preserve"> </w:t>
      </w:r>
      <w:r w:rsidR="00C97549" w:rsidRPr="002B339A">
        <w:rPr>
          <w:rFonts w:ascii="Barlow" w:hAnsi="Barlow"/>
          <w:sz w:val="20"/>
          <w:szCs w:val="20"/>
        </w:rPr>
        <w:t xml:space="preserve">la fecha </w:t>
      </w:r>
      <w:r w:rsidR="005F0EA7" w:rsidRPr="002B339A">
        <w:rPr>
          <w:rFonts w:ascii="Barlow" w:hAnsi="Barlow"/>
          <w:sz w:val="20"/>
          <w:szCs w:val="20"/>
        </w:rPr>
        <w:t>la Secretar</w:t>
      </w:r>
      <w:r w:rsidR="005F0EA7" w:rsidRPr="002B339A">
        <w:rPr>
          <w:rFonts w:ascii="Barlow" w:hAnsi="Barlow" w:cs="Calibri"/>
          <w:sz w:val="20"/>
          <w:szCs w:val="20"/>
        </w:rPr>
        <w:t>í</w:t>
      </w:r>
      <w:r w:rsidR="005F0EA7" w:rsidRPr="002B339A">
        <w:rPr>
          <w:rFonts w:ascii="Barlow" w:hAnsi="Barlow"/>
          <w:sz w:val="20"/>
          <w:szCs w:val="20"/>
        </w:rPr>
        <w:t>a T</w:t>
      </w:r>
      <w:r w:rsidR="005F0EA7" w:rsidRPr="002B339A">
        <w:rPr>
          <w:rFonts w:ascii="Barlow" w:hAnsi="Barlow" w:cs="Calibri"/>
          <w:sz w:val="20"/>
          <w:szCs w:val="20"/>
        </w:rPr>
        <w:t>é</w:t>
      </w:r>
      <w:r w:rsidR="005F0EA7" w:rsidRPr="002B339A">
        <w:rPr>
          <w:rFonts w:ascii="Barlow" w:hAnsi="Barlow"/>
          <w:sz w:val="20"/>
          <w:szCs w:val="20"/>
        </w:rPr>
        <w:t>cnica de Planeaci</w:t>
      </w:r>
      <w:r w:rsidR="005F0EA7" w:rsidRPr="002B339A">
        <w:rPr>
          <w:rFonts w:ascii="Barlow" w:hAnsi="Barlow" w:cs="Calibri"/>
          <w:sz w:val="20"/>
          <w:szCs w:val="20"/>
        </w:rPr>
        <w:t>ó</w:t>
      </w:r>
      <w:r w:rsidR="005F0EA7" w:rsidRPr="002B339A">
        <w:rPr>
          <w:rFonts w:ascii="Barlow" w:hAnsi="Barlow"/>
          <w:sz w:val="20"/>
          <w:szCs w:val="20"/>
        </w:rPr>
        <w:t>n y Evaluaci</w:t>
      </w:r>
      <w:r w:rsidR="005F0EA7" w:rsidRPr="002B339A">
        <w:rPr>
          <w:rFonts w:ascii="Barlow" w:hAnsi="Barlow" w:cs="Calibri"/>
          <w:sz w:val="20"/>
          <w:szCs w:val="20"/>
        </w:rPr>
        <w:t>ó</w:t>
      </w:r>
      <w:r w:rsidR="005F0EA7" w:rsidRPr="002B339A">
        <w:rPr>
          <w:rFonts w:ascii="Barlow" w:hAnsi="Barlow"/>
          <w:sz w:val="20"/>
          <w:szCs w:val="20"/>
        </w:rPr>
        <w:t xml:space="preserve">n </w:t>
      </w:r>
      <w:r w:rsidR="00C97549" w:rsidRPr="002B339A">
        <w:rPr>
          <w:rFonts w:ascii="Barlow" w:hAnsi="Barlow"/>
          <w:sz w:val="20"/>
          <w:szCs w:val="20"/>
        </w:rPr>
        <w:t>no es parte de ning</w:t>
      </w:r>
      <w:r w:rsidR="00C97549" w:rsidRPr="002B339A">
        <w:rPr>
          <w:rFonts w:ascii="Barlow" w:hAnsi="Barlow" w:cs="Calibri"/>
          <w:sz w:val="20"/>
          <w:szCs w:val="20"/>
        </w:rPr>
        <w:t>ú</w:t>
      </w:r>
      <w:r w:rsidR="00C97549" w:rsidRPr="002B339A">
        <w:rPr>
          <w:rFonts w:ascii="Barlow" w:hAnsi="Barlow"/>
          <w:sz w:val="20"/>
          <w:szCs w:val="20"/>
        </w:rPr>
        <w:t>n fideicomiso, mandatos ni</w:t>
      </w:r>
      <w:r w:rsidR="005E0393" w:rsidRPr="002B339A">
        <w:rPr>
          <w:rFonts w:ascii="Barlow" w:hAnsi="Barlow"/>
          <w:sz w:val="20"/>
          <w:szCs w:val="20"/>
        </w:rPr>
        <w:t xml:space="preserve"> contratos an</w:t>
      </w:r>
      <w:r w:rsidR="005E0393" w:rsidRPr="002B339A">
        <w:rPr>
          <w:rFonts w:ascii="Barlow" w:hAnsi="Barlow" w:cs="Calibri"/>
          <w:sz w:val="20"/>
          <w:szCs w:val="20"/>
        </w:rPr>
        <w:t>á</w:t>
      </w:r>
      <w:r w:rsidR="005E0393" w:rsidRPr="002B339A">
        <w:rPr>
          <w:rFonts w:ascii="Barlow" w:hAnsi="Barlow"/>
          <w:sz w:val="20"/>
          <w:szCs w:val="20"/>
        </w:rPr>
        <w:t>logos.</w:t>
      </w:r>
    </w:p>
    <w:p w14:paraId="417F6E26" w14:textId="77777777" w:rsidR="00FE3249" w:rsidRPr="002B339A" w:rsidRDefault="00FE3249" w:rsidP="00C24DB2">
      <w:pPr>
        <w:spacing w:before="6"/>
        <w:jc w:val="both"/>
        <w:rPr>
          <w:rFonts w:ascii="Barlow" w:hAnsi="Barlow"/>
          <w:b/>
          <w:sz w:val="20"/>
          <w:szCs w:val="20"/>
        </w:rPr>
      </w:pPr>
    </w:p>
    <w:p w14:paraId="79071846" w14:textId="51D05CA8" w:rsidR="004C36D1" w:rsidRPr="002B339A" w:rsidRDefault="00FE56FE" w:rsidP="00C24DB2">
      <w:pPr>
        <w:spacing w:before="6"/>
        <w:jc w:val="both"/>
        <w:rPr>
          <w:rFonts w:ascii="Barlow" w:hAnsi="Barlow"/>
          <w:b/>
          <w:sz w:val="20"/>
          <w:szCs w:val="20"/>
        </w:rPr>
      </w:pPr>
      <w:r w:rsidRPr="002B339A">
        <w:rPr>
          <w:rFonts w:ascii="Barlow" w:hAnsi="Barlow"/>
          <w:b/>
          <w:sz w:val="20"/>
          <w:szCs w:val="20"/>
        </w:rPr>
        <w:t>4. Bases de Preparaci</w:t>
      </w:r>
      <w:r w:rsidRPr="002B339A">
        <w:rPr>
          <w:rFonts w:ascii="Barlow" w:hAnsi="Barlow" w:cs="Calibri"/>
          <w:b/>
          <w:sz w:val="20"/>
          <w:szCs w:val="20"/>
        </w:rPr>
        <w:t>ó</w:t>
      </w:r>
      <w:r w:rsidRPr="002B339A">
        <w:rPr>
          <w:rFonts w:ascii="Barlow" w:hAnsi="Barlow"/>
          <w:b/>
          <w:sz w:val="20"/>
          <w:szCs w:val="20"/>
        </w:rPr>
        <w:t>n de los Estados Financieros</w:t>
      </w:r>
    </w:p>
    <w:p w14:paraId="203B2C1E" w14:textId="3C46998E" w:rsidR="004C36D1" w:rsidRPr="002B339A" w:rsidRDefault="00185DAF" w:rsidP="00D43A29">
      <w:pPr>
        <w:pStyle w:val="Textoindependiente"/>
        <w:spacing w:before="115" w:line="268" w:lineRule="auto"/>
        <w:ind w:right="-36"/>
        <w:jc w:val="both"/>
        <w:rPr>
          <w:rFonts w:ascii="Barlow" w:hAnsi="Barlow"/>
          <w:sz w:val="20"/>
          <w:szCs w:val="20"/>
        </w:rPr>
      </w:pPr>
      <w:r w:rsidRPr="002B339A">
        <w:rPr>
          <w:rFonts w:ascii="Barlow" w:hAnsi="Barlow"/>
          <w:sz w:val="20"/>
          <w:szCs w:val="20"/>
        </w:rPr>
        <w:t>La Secretar</w:t>
      </w:r>
      <w:r w:rsidRPr="002B339A">
        <w:rPr>
          <w:rFonts w:ascii="Barlow" w:hAnsi="Barlow" w:cs="Calibri"/>
          <w:sz w:val="20"/>
          <w:szCs w:val="20"/>
        </w:rPr>
        <w:t>í</w:t>
      </w:r>
      <w:r w:rsidRPr="002B339A">
        <w:rPr>
          <w:rFonts w:ascii="Barlow" w:hAnsi="Barlow"/>
          <w:sz w:val="20"/>
          <w:szCs w:val="20"/>
        </w:rPr>
        <w:t>a T</w:t>
      </w:r>
      <w:r w:rsidRPr="002B339A">
        <w:rPr>
          <w:rFonts w:ascii="Barlow" w:hAnsi="Barlow" w:cs="Calibri"/>
          <w:sz w:val="20"/>
          <w:szCs w:val="20"/>
        </w:rPr>
        <w:t>é</w:t>
      </w:r>
      <w:r w:rsidRPr="002B339A">
        <w:rPr>
          <w:rFonts w:ascii="Barlow" w:hAnsi="Barlow"/>
          <w:sz w:val="20"/>
          <w:szCs w:val="20"/>
        </w:rPr>
        <w:t>cnica de Planeaci</w:t>
      </w:r>
      <w:r w:rsidRPr="002B339A">
        <w:rPr>
          <w:rFonts w:ascii="Barlow" w:hAnsi="Barlow" w:cs="Calibri"/>
          <w:sz w:val="20"/>
          <w:szCs w:val="20"/>
        </w:rPr>
        <w:t>ó</w:t>
      </w:r>
      <w:r w:rsidRPr="002B339A">
        <w:rPr>
          <w:rFonts w:ascii="Barlow" w:hAnsi="Barlow"/>
          <w:sz w:val="20"/>
          <w:szCs w:val="20"/>
        </w:rPr>
        <w:t>n y Evaluaci</w:t>
      </w:r>
      <w:r w:rsidRPr="002B339A">
        <w:rPr>
          <w:rFonts w:ascii="Barlow" w:hAnsi="Barlow" w:cs="Calibri"/>
          <w:sz w:val="20"/>
          <w:szCs w:val="20"/>
        </w:rPr>
        <w:t>ó</w:t>
      </w:r>
      <w:r w:rsidRPr="002B339A">
        <w:rPr>
          <w:rFonts w:ascii="Barlow" w:hAnsi="Barlow"/>
          <w:sz w:val="20"/>
          <w:szCs w:val="20"/>
        </w:rPr>
        <w:t xml:space="preserve">n </w:t>
      </w:r>
      <w:r w:rsidR="004C36D1" w:rsidRPr="002B339A">
        <w:rPr>
          <w:rFonts w:ascii="Barlow" w:hAnsi="Barlow"/>
          <w:sz w:val="20"/>
          <w:szCs w:val="20"/>
        </w:rPr>
        <w:t>utili</w:t>
      </w:r>
      <w:r w:rsidRPr="002B339A">
        <w:rPr>
          <w:rFonts w:ascii="Barlow" w:hAnsi="Barlow"/>
          <w:sz w:val="20"/>
          <w:szCs w:val="20"/>
        </w:rPr>
        <w:t xml:space="preserve">za SIGGY </w:t>
      </w:r>
      <w:r w:rsidR="004C36D1" w:rsidRPr="002B339A">
        <w:rPr>
          <w:rFonts w:ascii="Barlow" w:hAnsi="Barlow"/>
          <w:sz w:val="20"/>
          <w:szCs w:val="20"/>
        </w:rPr>
        <w:t>(Sistema</w:t>
      </w:r>
      <w:r w:rsidRPr="002B339A">
        <w:rPr>
          <w:rFonts w:ascii="Barlow" w:hAnsi="Barlow"/>
          <w:sz w:val="20"/>
          <w:szCs w:val="20"/>
        </w:rPr>
        <w:t xml:space="preserve"> Integral de Gesti</w:t>
      </w:r>
      <w:r w:rsidRPr="002B339A">
        <w:rPr>
          <w:rFonts w:ascii="Barlow" w:hAnsi="Barlow" w:cs="Calibri"/>
          <w:sz w:val="20"/>
          <w:szCs w:val="20"/>
        </w:rPr>
        <w:t>ó</w:t>
      </w:r>
      <w:r w:rsidRPr="002B339A">
        <w:rPr>
          <w:rFonts w:ascii="Barlow" w:hAnsi="Barlow"/>
          <w:sz w:val="20"/>
          <w:szCs w:val="20"/>
        </w:rPr>
        <w:t>n Gubernamental</w:t>
      </w:r>
      <w:r w:rsidR="004C36D1" w:rsidRPr="002B339A">
        <w:rPr>
          <w:rFonts w:ascii="Barlow" w:hAnsi="Barlow"/>
          <w:sz w:val="20"/>
          <w:szCs w:val="20"/>
        </w:rPr>
        <w:t xml:space="preserve">) para dar cumplimiento a la Ley General de Contabilidad Gubernamental a partir del 1 enero de </w:t>
      </w:r>
      <w:r w:rsidRPr="002B339A">
        <w:rPr>
          <w:rFonts w:ascii="Barlow" w:hAnsi="Barlow"/>
          <w:sz w:val="20"/>
          <w:szCs w:val="20"/>
        </w:rPr>
        <w:t>2021</w:t>
      </w:r>
      <w:r w:rsidR="004C36D1" w:rsidRPr="002B339A">
        <w:rPr>
          <w:rFonts w:ascii="Barlow" w:hAnsi="Barlow"/>
          <w:sz w:val="20"/>
          <w:szCs w:val="20"/>
        </w:rPr>
        <w:t>.</w:t>
      </w:r>
    </w:p>
    <w:p w14:paraId="51230DAB" w14:textId="77777777" w:rsidR="00185DAF" w:rsidRPr="002B339A" w:rsidRDefault="007578D6" w:rsidP="00D43A29">
      <w:pPr>
        <w:pStyle w:val="Textoindependiente"/>
        <w:spacing w:before="115" w:line="268" w:lineRule="auto"/>
        <w:ind w:left="426" w:right="-36"/>
        <w:jc w:val="both"/>
        <w:rPr>
          <w:rFonts w:ascii="Barlow" w:hAnsi="Barlow"/>
          <w:sz w:val="20"/>
          <w:szCs w:val="20"/>
        </w:rPr>
      </w:pPr>
      <w:r w:rsidRPr="002B339A">
        <w:rPr>
          <w:rFonts w:ascii="Barlow" w:hAnsi="Barlow"/>
          <w:b/>
          <w:sz w:val="20"/>
          <w:szCs w:val="20"/>
        </w:rPr>
        <w:t xml:space="preserve">a) </w:t>
      </w:r>
      <w:r w:rsidR="00185DAF" w:rsidRPr="002B339A">
        <w:rPr>
          <w:rFonts w:ascii="Barlow" w:hAnsi="Barlow"/>
          <w:sz w:val="20"/>
          <w:szCs w:val="20"/>
        </w:rPr>
        <w:t>Las cuentas necesarias para el registro contable de las operaciones presupuestarias y contables, est</w:t>
      </w:r>
      <w:r w:rsidR="00185DAF" w:rsidRPr="002B339A">
        <w:rPr>
          <w:rFonts w:ascii="Barlow" w:hAnsi="Barlow" w:cs="Calibri"/>
          <w:sz w:val="20"/>
          <w:szCs w:val="20"/>
        </w:rPr>
        <w:t>á</w:t>
      </w:r>
      <w:r w:rsidR="00185DAF" w:rsidRPr="002B339A">
        <w:rPr>
          <w:rFonts w:ascii="Barlow" w:hAnsi="Barlow"/>
          <w:sz w:val="20"/>
          <w:szCs w:val="20"/>
        </w:rPr>
        <w:t>n clasificadas en activo, pasivo y hacienda p</w:t>
      </w:r>
      <w:r w:rsidR="00185DAF" w:rsidRPr="002B339A">
        <w:rPr>
          <w:rFonts w:ascii="Barlow" w:hAnsi="Barlow" w:cs="Calibri"/>
          <w:sz w:val="20"/>
          <w:szCs w:val="20"/>
        </w:rPr>
        <w:t>ú</w:t>
      </w:r>
      <w:r w:rsidR="00185DAF" w:rsidRPr="002B339A">
        <w:rPr>
          <w:rFonts w:ascii="Barlow" w:hAnsi="Barlow"/>
          <w:sz w:val="20"/>
          <w:szCs w:val="20"/>
        </w:rPr>
        <w:t>blica o patrimonio, de igual manera los registros est</w:t>
      </w:r>
      <w:r w:rsidR="00185DAF" w:rsidRPr="002B339A">
        <w:rPr>
          <w:rFonts w:ascii="Barlow" w:hAnsi="Barlow" w:cs="Calibri"/>
          <w:sz w:val="20"/>
          <w:szCs w:val="20"/>
        </w:rPr>
        <w:t>á</w:t>
      </w:r>
      <w:r w:rsidR="00185DAF" w:rsidRPr="002B339A">
        <w:rPr>
          <w:rFonts w:ascii="Barlow" w:hAnsi="Barlow"/>
          <w:sz w:val="20"/>
          <w:szCs w:val="20"/>
        </w:rPr>
        <w:t>n en base acumulativa, la del ingreso se registra cuando existe jur</w:t>
      </w:r>
      <w:r w:rsidR="00185DAF" w:rsidRPr="002B339A">
        <w:rPr>
          <w:rFonts w:ascii="Barlow" w:hAnsi="Barlow" w:cs="Calibri"/>
          <w:sz w:val="20"/>
          <w:szCs w:val="20"/>
        </w:rPr>
        <w:t>í</w:t>
      </w:r>
      <w:r w:rsidR="00185DAF" w:rsidRPr="002B339A">
        <w:rPr>
          <w:rFonts w:ascii="Barlow" w:hAnsi="Barlow"/>
          <w:sz w:val="20"/>
          <w:szCs w:val="20"/>
        </w:rPr>
        <w:t>dicamente el derecho de cobro, el registro contable de gastos se hace una vez que este efectivamente pagada la erogaci</w:t>
      </w:r>
      <w:r w:rsidR="00185DAF" w:rsidRPr="002B339A">
        <w:rPr>
          <w:rFonts w:ascii="Barlow" w:hAnsi="Barlow" w:cs="Calibri"/>
          <w:sz w:val="20"/>
          <w:szCs w:val="20"/>
        </w:rPr>
        <w:t>ó</w:t>
      </w:r>
      <w:r w:rsidR="00185DAF" w:rsidRPr="002B339A">
        <w:rPr>
          <w:rFonts w:ascii="Barlow" w:hAnsi="Barlow"/>
          <w:sz w:val="20"/>
          <w:szCs w:val="20"/>
        </w:rPr>
        <w:t>n.</w:t>
      </w:r>
    </w:p>
    <w:p w14:paraId="7998727F" w14:textId="39CE2180" w:rsidR="00185DAF" w:rsidRPr="002B339A" w:rsidRDefault="00185DAF" w:rsidP="00D43A29">
      <w:pPr>
        <w:pStyle w:val="Textoindependiente"/>
        <w:spacing w:before="115" w:line="268" w:lineRule="auto"/>
        <w:ind w:left="426" w:right="-36"/>
        <w:jc w:val="both"/>
        <w:rPr>
          <w:rFonts w:ascii="Barlow" w:hAnsi="Barlow"/>
          <w:sz w:val="20"/>
          <w:szCs w:val="20"/>
        </w:rPr>
      </w:pPr>
      <w:r w:rsidRPr="002B339A">
        <w:rPr>
          <w:rFonts w:ascii="Barlow" w:hAnsi="Barlow"/>
          <w:sz w:val="20"/>
          <w:szCs w:val="20"/>
        </w:rPr>
        <w:t>El 31 de enero de 2008, se public</w:t>
      </w:r>
      <w:r w:rsidRPr="002B339A">
        <w:rPr>
          <w:rFonts w:ascii="Barlow" w:hAnsi="Barlow" w:cs="Calibri"/>
          <w:sz w:val="20"/>
          <w:szCs w:val="20"/>
        </w:rPr>
        <w:t>ó</w:t>
      </w:r>
      <w:r w:rsidRPr="002B339A">
        <w:rPr>
          <w:rFonts w:ascii="Barlow" w:hAnsi="Barlow"/>
          <w:sz w:val="20"/>
          <w:szCs w:val="20"/>
        </w:rPr>
        <w:t xml:space="preserve"> en el Diario Oficial de la Federaci</w:t>
      </w:r>
      <w:r w:rsidRPr="002B339A">
        <w:rPr>
          <w:rFonts w:ascii="Barlow" w:hAnsi="Barlow" w:cs="Calibri"/>
          <w:sz w:val="20"/>
          <w:szCs w:val="20"/>
        </w:rPr>
        <w:t>ó</w:t>
      </w:r>
      <w:r w:rsidRPr="002B339A">
        <w:rPr>
          <w:rFonts w:ascii="Barlow" w:hAnsi="Barlow"/>
          <w:sz w:val="20"/>
          <w:szCs w:val="20"/>
        </w:rPr>
        <w:t>n la Ley General de Contabilidad Gubernamental (LGCG), que entr</w:t>
      </w:r>
      <w:r w:rsidRPr="002B339A">
        <w:rPr>
          <w:rFonts w:ascii="Barlow" w:hAnsi="Barlow" w:cs="Calibri"/>
          <w:sz w:val="20"/>
          <w:szCs w:val="20"/>
        </w:rPr>
        <w:t>ó</w:t>
      </w:r>
      <w:r w:rsidRPr="002B339A">
        <w:rPr>
          <w:rFonts w:ascii="Barlow" w:hAnsi="Barlow"/>
          <w:sz w:val="20"/>
          <w:szCs w:val="20"/>
        </w:rPr>
        <w:t xml:space="preserve"> en vigor el 1</w:t>
      </w:r>
      <w:r w:rsidRPr="002B339A">
        <w:rPr>
          <w:rFonts w:ascii="Barlow" w:hAnsi="Barlow" w:cs="Calibri"/>
          <w:sz w:val="20"/>
          <w:szCs w:val="20"/>
        </w:rPr>
        <w:t>°</w:t>
      </w:r>
      <w:r w:rsidRPr="002B339A">
        <w:rPr>
          <w:rFonts w:ascii="Barlow" w:hAnsi="Barlow"/>
          <w:sz w:val="20"/>
          <w:szCs w:val="20"/>
        </w:rPr>
        <w:t xml:space="preserve"> de enero de 2009. Dicha Ley tiene observancia obligatoria para los poderes Ejecutivo, Legislativo y Judicial de la Federaci</w:t>
      </w:r>
      <w:r w:rsidRPr="002B339A">
        <w:rPr>
          <w:rFonts w:ascii="Barlow" w:hAnsi="Barlow" w:cs="Calibri"/>
          <w:sz w:val="20"/>
          <w:szCs w:val="20"/>
        </w:rPr>
        <w:t>ó</w:t>
      </w:r>
      <w:r w:rsidRPr="002B339A">
        <w:rPr>
          <w:rFonts w:ascii="Barlow" w:hAnsi="Barlow"/>
          <w:sz w:val="20"/>
          <w:szCs w:val="20"/>
        </w:rPr>
        <w:t xml:space="preserve">n, los Estados y el Distrito Federal; los ayuntamientos de los municipios; los </w:t>
      </w:r>
      <w:r w:rsidRPr="002B339A">
        <w:rPr>
          <w:rFonts w:ascii="Barlow" w:hAnsi="Barlow" w:cs="Calibri"/>
          <w:sz w:val="20"/>
          <w:szCs w:val="20"/>
        </w:rPr>
        <w:t>ó</w:t>
      </w:r>
      <w:r w:rsidRPr="002B339A">
        <w:rPr>
          <w:rFonts w:ascii="Barlow" w:hAnsi="Barlow"/>
          <w:sz w:val="20"/>
          <w:szCs w:val="20"/>
        </w:rPr>
        <w:t>rganos pol</w:t>
      </w:r>
      <w:r w:rsidRPr="002B339A">
        <w:rPr>
          <w:rFonts w:ascii="Barlow" w:hAnsi="Barlow" w:cs="Calibri"/>
          <w:sz w:val="20"/>
          <w:szCs w:val="20"/>
        </w:rPr>
        <w:t>í</w:t>
      </w:r>
      <w:r w:rsidRPr="002B339A">
        <w:rPr>
          <w:rFonts w:ascii="Barlow" w:hAnsi="Barlow"/>
          <w:sz w:val="20"/>
          <w:szCs w:val="20"/>
        </w:rPr>
        <w:t>tico-administrativos de las demarcaciones territoriales de la Ciudad de M</w:t>
      </w:r>
      <w:r w:rsidRPr="002B339A">
        <w:rPr>
          <w:rFonts w:ascii="Barlow" w:hAnsi="Barlow" w:cs="Calibri"/>
          <w:sz w:val="20"/>
          <w:szCs w:val="20"/>
        </w:rPr>
        <w:t>é</w:t>
      </w:r>
      <w:r w:rsidRPr="002B339A">
        <w:rPr>
          <w:rFonts w:ascii="Barlow" w:hAnsi="Barlow"/>
          <w:sz w:val="20"/>
          <w:szCs w:val="20"/>
        </w:rPr>
        <w:t>xico; las entidades de la administraci</w:t>
      </w:r>
      <w:r w:rsidRPr="002B339A">
        <w:rPr>
          <w:rFonts w:ascii="Barlow" w:hAnsi="Barlow" w:cs="Calibri"/>
          <w:sz w:val="20"/>
          <w:szCs w:val="20"/>
        </w:rPr>
        <w:t>ó</w:t>
      </w:r>
      <w:r w:rsidRPr="002B339A">
        <w:rPr>
          <w:rFonts w:ascii="Barlow" w:hAnsi="Barlow"/>
          <w:sz w:val="20"/>
          <w:szCs w:val="20"/>
        </w:rPr>
        <w:t>n p</w:t>
      </w:r>
      <w:r w:rsidRPr="002B339A">
        <w:rPr>
          <w:rFonts w:ascii="Barlow" w:hAnsi="Barlow" w:cs="Calibri"/>
          <w:sz w:val="20"/>
          <w:szCs w:val="20"/>
        </w:rPr>
        <w:t>ú</w:t>
      </w:r>
      <w:r w:rsidRPr="002B339A">
        <w:rPr>
          <w:rFonts w:ascii="Barlow" w:hAnsi="Barlow"/>
          <w:sz w:val="20"/>
          <w:szCs w:val="20"/>
        </w:rPr>
        <w:t xml:space="preserve">blica </w:t>
      </w:r>
      <w:r w:rsidR="008750BC" w:rsidRPr="002B339A">
        <w:rPr>
          <w:rFonts w:ascii="Barlow" w:hAnsi="Barlow"/>
          <w:sz w:val="20"/>
          <w:szCs w:val="20"/>
        </w:rPr>
        <w:t>paraestatal</w:t>
      </w:r>
      <w:r w:rsidRPr="002B339A">
        <w:rPr>
          <w:rFonts w:ascii="Barlow" w:hAnsi="Barlow"/>
          <w:sz w:val="20"/>
          <w:szCs w:val="20"/>
        </w:rPr>
        <w:t xml:space="preserve"> ya sean federales, estatales o municipales y los </w:t>
      </w:r>
      <w:r w:rsidRPr="002B339A">
        <w:rPr>
          <w:rFonts w:ascii="Barlow" w:hAnsi="Barlow" w:cs="Calibri"/>
          <w:sz w:val="20"/>
          <w:szCs w:val="20"/>
        </w:rPr>
        <w:t>ó</w:t>
      </w:r>
      <w:r w:rsidRPr="002B339A">
        <w:rPr>
          <w:rFonts w:ascii="Barlow" w:hAnsi="Barlow"/>
          <w:sz w:val="20"/>
          <w:szCs w:val="20"/>
        </w:rPr>
        <w:t>rganos aut</w:t>
      </w:r>
      <w:r w:rsidRPr="002B339A">
        <w:rPr>
          <w:rFonts w:ascii="Barlow" w:hAnsi="Barlow" w:cs="Calibri"/>
          <w:sz w:val="20"/>
          <w:szCs w:val="20"/>
        </w:rPr>
        <w:t>ó</w:t>
      </w:r>
      <w:r w:rsidRPr="002B339A">
        <w:rPr>
          <w:rFonts w:ascii="Barlow" w:hAnsi="Barlow"/>
          <w:sz w:val="20"/>
          <w:szCs w:val="20"/>
        </w:rPr>
        <w:t>nomos federales y estatales.</w:t>
      </w:r>
    </w:p>
    <w:p w14:paraId="49A5C6E7" w14:textId="30A4B55B" w:rsidR="00185DAF" w:rsidRPr="002B339A" w:rsidRDefault="00185DAF" w:rsidP="00D43A29">
      <w:pPr>
        <w:pStyle w:val="Textoindependiente"/>
        <w:spacing w:before="115" w:line="268" w:lineRule="auto"/>
        <w:ind w:left="426" w:right="-36"/>
        <w:jc w:val="both"/>
        <w:rPr>
          <w:rFonts w:ascii="Barlow" w:hAnsi="Barlow"/>
          <w:sz w:val="20"/>
          <w:szCs w:val="20"/>
        </w:rPr>
      </w:pPr>
      <w:r w:rsidRPr="002B339A">
        <w:rPr>
          <w:rFonts w:ascii="Barlow" w:hAnsi="Barlow"/>
          <w:sz w:val="20"/>
          <w:szCs w:val="20"/>
        </w:rPr>
        <w:t>La Ley tiene por objeto establecer los criterios generales que regir</w:t>
      </w:r>
      <w:r w:rsidRPr="002B339A">
        <w:rPr>
          <w:rFonts w:ascii="Barlow" w:hAnsi="Barlow" w:cs="Calibri"/>
          <w:sz w:val="20"/>
          <w:szCs w:val="20"/>
        </w:rPr>
        <w:t>á</w:t>
      </w:r>
      <w:r w:rsidRPr="002B339A">
        <w:rPr>
          <w:rFonts w:ascii="Barlow" w:hAnsi="Barlow"/>
          <w:sz w:val="20"/>
          <w:szCs w:val="20"/>
        </w:rPr>
        <w:t>n la contabilidad gubernamental y la emisi</w:t>
      </w:r>
      <w:r w:rsidRPr="002B339A">
        <w:rPr>
          <w:rFonts w:ascii="Barlow" w:hAnsi="Barlow" w:cs="Calibri"/>
          <w:sz w:val="20"/>
          <w:szCs w:val="20"/>
        </w:rPr>
        <w:t>ó</w:t>
      </w:r>
      <w:r w:rsidRPr="002B339A">
        <w:rPr>
          <w:rFonts w:ascii="Barlow" w:hAnsi="Barlow"/>
          <w:sz w:val="20"/>
          <w:szCs w:val="20"/>
        </w:rPr>
        <w:t>n de la informaci</w:t>
      </w:r>
      <w:r w:rsidRPr="002B339A">
        <w:rPr>
          <w:rFonts w:ascii="Barlow" w:hAnsi="Barlow" w:cs="Calibri"/>
          <w:sz w:val="20"/>
          <w:szCs w:val="20"/>
        </w:rPr>
        <w:t>ó</w:t>
      </w:r>
      <w:r w:rsidRPr="002B339A">
        <w:rPr>
          <w:rFonts w:ascii="Barlow" w:hAnsi="Barlow"/>
          <w:sz w:val="20"/>
          <w:szCs w:val="20"/>
        </w:rPr>
        <w:t>n financiera de los entes p</w:t>
      </w:r>
      <w:r w:rsidRPr="002B339A">
        <w:rPr>
          <w:rFonts w:ascii="Barlow" w:hAnsi="Barlow" w:cs="Calibri"/>
          <w:sz w:val="20"/>
          <w:szCs w:val="20"/>
        </w:rPr>
        <w:t>ú</w:t>
      </w:r>
      <w:r w:rsidRPr="002B339A">
        <w:rPr>
          <w:rFonts w:ascii="Barlow" w:hAnsi="Barlow"/>
          <w:sz w:val="20"/>
          <w:szCs w:val="20"/>
        </w:rPr>
        <w:t>blicos, con la finalidad de lograr la armonizaci</w:t>
      </w:r>
      <w:r w:rsidRPr="002B339A">
        <w:rPr>
          <w:rFonts w:ascii="Barlow" w:hAnsi="Barlow" w:cs="Calibri"/>
          <w:sz w:val="20"/>
          <w:szCs w:val="20"/>
        </w:rPr>
        <w:t>ó</w:t>
      </w:r>
      <w:r w:rsidRPr="002B339A">
        <w:rPr>
          <w:rFonts w:ascii="Barlow" w:hAnsi="Barlow"/>
          <w:sz w:val="20"/>
          <w:szCs w:val="20"/>
        </w:rPr>
        <w:t>n contable a nivel nacional, para lo cual fue creado el Consejo Nacional de Armonizaci</w:t>
      </w:r>
      <w:r w:rsidRPr="002B339A">
        <w:rPr>
          <w:rFonts w:ascii="Barlow" w:hAnsi="Barlow" w:cs="Calibri"/>
          <w:sz w:val="20"/>
          <w:szCs w:val="20"/>
        </w:rPr>
        <w:t>ó</w:t>
      </w:r>
      <w:r w:rsidRPr="002B339A">
        <w:rPr>
          <w:rFonts w:ascii="Barlow" w:hAnsi="Barlow"/>
          <w:sz w:val="20"/>
          <w:szCs w:val="20"/>
        </w:rPr>
        <w:t xml:space="preserve">n Contable (CONAC) como </w:t>
      </w:r>
      <w:r w:rsidRPr="002B339A">
        <w:rPr>
          <w:rFonts w:ascii="Barlow" w:hAnsi="Barlow" w:cs="Calibri"/>
          <w:sz w:val="20"/>
          <w:szCs w:val="20"/>
        </w:rPr>
        <w:t>ó</w:t>
      </w:r>
      <w:r w:rsidRPr="002B339A">
        <w:rPr>
          <w:rFonts w:ascii="Barlow" w:hAnsi="Barlow"/>
          <w:sz w:val="20"/>
          <w:szCs w:val="20"/>
        </w:rPr>
        <w:t>rgano de coordinaci</w:t>
      </w:r>
      <w:r w:rsidRPr="002B339A">
        <w:rPr>
          <w:rFonts w:ascii="Barlow" w:hAnsi="Barlow" w:cs="Calibri"/>
          <w:sz w:val="20"/>
          <w:szCs w:val="20"/>
        </w:rPr>
        <w:t>ó</w:t>
      </w:r>
      <w:r w:rsidRPr="002B339A">
        <w:rPr>
          <w:rFonts w:ascii="Barlow" w:hAnsi="Barlow"/>
          <w:sz w:val="20"/>
          <w:szCs w:val="20"/>
        </w:rPr>
        <w:t>n para la armonizaci</w:t>
      </w:r>
      <w:r w:rsidRPr="002B339A">
        <w:rPr>
          <w:rFonts w:ascii="Barlow" w:hAnsi="Barlow" w:cs="Calibri"/>
          <w:sz w:val="20"/>
          <w:szCs w:val="20"/>
        </w:rPr>
        <w:t>ó</w:t>
      </w:r>
      <w:r w:rsidRPr="002B339A">
        <w:rPr>
          <w:rFonts w:ascii="Barlow" w:hAnsi="Barlow"/>
          <w:sz w:val="20"/>
          <w:szCs w:val="20"/>
        </w:rPr>
        <w:t>n de la contabilidad gubernamental, el cual tiene por objeto la emisi</w:t>
      </w:r>
      <w:r w:rsidRPr="002B339A">
        <w:rPr>
          <w:rFonts w:ascii="Barlow" w:hAnsi="Barlow" w:cs="Calibri"/>
          <w:sz w:val="20"/>
          <w:szCs w:val="20"/>
        </w:rPr>
        <w:t>ó</w:t>
      </w:r>
      <w:r w:rsidRPr="002B339A">
        <w:rPr>
          <w:rFonts w:ascii="Barlow" w:hAnsi="Barlow"/>
          <w:sz w:val="20"/>
          <w:szCs w:val="20"/>
        </w:rPr>
        <w:t xml:space="preserve">n de las normas contables y las </w:t>
      </w:r>
      <w:r w:rsidRPr="002B339A">
        <w:rPr>
          <w:rFonts w:ascii="Barlow" w:hAnsi="Barlow"/>
          <w:sz w:val="20"/>
          <w:szCs w:val="20"/>
        </w:rPr>
        <w:lastRenderedPageBreak/>
        <w:t>disposiciones presupuestales que se aplicar</w:t>
      </w:r>
      <w:r w:rsidRPr="002B339A">
        <w:rPr>
          <w:rFonts w:ascii="Barlow" w:hAnsi="Barlow" w:cs="Calibri"/>
          <w:sz w:val="20"/>
          <w:szCs w:val="20"/>
        </w:rPr>
        <w:t>á</w:t>
      </w:r>
      <w:r w:rsidRPr="002B339A">
        <w:rPr>
          <w:rFonts w:ascii="Barlow" w:hAnsi="Barlow"/>
          <w:sz w:val="20"/>
          <w:szCs w:val="20"/>
        </w:rPr>
        <w:t>n para la generaci</w:t>
      </w:r>
      <w:r w:rsidRPr="002B339A">
        <w:rPr>
          <w:rFonts w:ascii="Barlow" w:hAnsi="Barlow" w:cs="Calibri"/>
          <w:sz w:val="20"/>
          <w:szCs w:val="20"/>
        </w:rPr>
        <w:t>ó</w:t>
      </w:r>
      <w:r w:rsidRPr="002B339A">
        <w:rPr>
          <w:rFonts w:ascii="Barlow" w:hAnsi="Barlow"/>
          <w:sz w:val="20"/>
          <w:szCs w:val="20"/>
        </w:rPr>
        <w:t>n de informaci</w:t>
      </w:r>
      <w:r w:rsidRPr="002B339A">
        <w:rPr>
          <w:rFonts w:ascii="Barlow" w:hAnsi="Barlow" w:cs="Calibri"/>
          <w:sz w:val="20"/>
          <w:szCs w:val="20"/>
        </w:rPr>
        <w:t>ó</w:t>
      </w:r>
      <w:r w:rsidRPr="002B339A">
        <w:rPr>
          <w:rFonts w:ascii="Barlow" w:hAnsi="Barlow"/>
          <w:sz w:val="20"/>
          <w:szCs w:val="20"/>
        </w:rPr>
        <w:t>n financiera y presupuestal que emitir</w:t>
      </w:r>
      <w:r w:rsidRPr="002B339A">
        <w:rPr>
          <w:rFonts w:ascii="Barlow" w:hAnsi="Barlow" w:cs="Calibri"/>
          <w:sz w:val="20"/>
          <w:szCs w:val="20"/>
        </w:rPr>
        <w:t>á</w:t>
      </w:r>
      <w:r w:rsidRPr="002B339A">
        <w:rPr>
          <w:rFonts w:ascii="Barlow" w:hAnsi="Barlow"/>
          <w:sz w:val="20"/>
          <w:szCs w:val="20"/>
        </w:rPr>
        <w:t>n los entes p</w:t>
      </w:r>
      <w:r w:rsidRPr="002B339A">
        <w:rPr>
          <w:rFonts w:ascii="Barlow" w:hAnsi="Barlow" w:cs="Calibri"/>
          <w:sz w:val="20"/>
          <w:szCs w:val="20"/>
        </w:rPr>
        <w:t>ú</w:t>
      </w:r>
      <w:r w:rsidRPr="002B339A">
        <w:rPr>
          <w:rFonts w:ascii="Barlow" w:hAnsi="Barlow"/>
          <w:sz w:val="20"/>
          <w:szCs w:val="20"/>
        </w:rPr>
        <w:t>blicos.</w:t>
      </w:r>
    </w:p>
    <w:p w14:paraId="7A0C16C1" w14:textId="5D3C9C9A" w:rsidR="00185DAF" w:rsidRPr="002B339A" w:rsidRDefault="00185DAF" w:rsidP="00E66181">
      <w:pPr>
        <w:pStyle w:val="Textoindependiente"/>
        <w:spacing w:before="115" w:line="268" w:lineRule="auto"/>
        <w:ind w:left="426" w:right="-36"/>
        <w:jc w:val="both"/>
        <w:rPr>
          <w:rFonts w:ascii="Barlow" w:hAnsi="Barlow"/>
          <w:sz w:val="20"/>
          <w:szCs w:val="20"/>
        </w:rPr>
      </w:pPr>
      <w:r w:rsidRPr="002B339A">
        <w:rPr>
          <w:rFonts w:ascii="Barlow" w:hAnsi="Barlow"/>
          <w:sz w:val="20"/>
          <w:szCs w:val="20"/>
        </w:rPr>
        <w:t>A partir del ejercicio 2009, el CONAC ha emitido diversas disposiciones regulatorias en materia de contabilidad gubernamental y presupuestal,</w:t>
      </w:r>
      <w:r w:rsidR="003B0F48" w:rsidRPr="002B339A">
        <w:rPr>
          <w:rFonts w:ascii="Barlow" w:hAnsi="Barlow"/>
          <w:sz w:val="20"/>
          <w:szCs w:val="20"/>
        </w:rPr>
        <w:t xml:space="preserve"> </w:t>
      </w:r>
      <w:r w:rsidRPr="002B339A">
        <w:rPr>
          <w:rFonts w:ascii="Barlow" w:hAnsi="Barlow"/>
          <w:sz w:val="20"/>
          <w:szCs w:val="20"/>
        </w:rPr>
        <w:t>en las cuales se establecieron diversas fechas para el inicio de su aplicaci</w:t>
      </w:r>
      <w:r w:rsidRPr="002B339A">
        <w:rPr>
          <w:rFonts w:ascii="Barlow" w:hAnsi="Barlow" w:cs="Calibri"/>
          <w:sz w:val="20"/>
          <w:szCs w:val="20"/>
        </w:rPr>
        <w:t>ó</w:t>
      </w:r>
      <w:r w:rsidRPr="002B339A">
        <w:rPr>
          <w:rFonts w:ascii="Barlow" w:hAnsi="Barlow"/>
          <w:sz w:val="20"/>
          <w:szCs w:val="20"/>
        </w:rPr>
        <w:t>n efectiva.</w:t>
      </w:r>
    </w:p>
    <w:p w14:paraId="5AA147FC" w14:textId="3416BEAE" w:rsidR="00185DAF" w:rsidRPr="002B339A" w:rsidRDefault="00185DAF" w:rsidP="00E66181">
      <w:pPr>
        <w:pStyle w:val="Textoindependiente"/>
        <w:spacing w:before="115" w:line="268" w:lineRule="auto"/>
        <w:ind w:left="426" w:right="-36"/>
        <w:jc w:val="both"/>
        <w:rPr>
          <w:rFonts w:ascii="Barlow" w:hAnsi="Barlow"/>
          <w:sz w:val="20"/>
          <w:szCs w:val="20"/>
        </w:rPr>
      </w:pPr>
      <w:r w:rsidRPr="002B339A">
        <w:rPr>
          <w:rFonts w:ascii="Barlow" w:hAnsi="Barlow"/>
          <w:sz w:val="20"/>
          <w:szCs w:val="20"/>
        </w:rPr>
        <w:t>Con la finalidad de dar cumplimiento al objetivo de la armonizaci</w:t>
      </w:r>
      <w:r w:rsidRPr="002B339A">
        <w:rPr>
          <w:rFonts w:ascii="Barlow" w:hAnsi="Barlow" w:cs="Calibri"/>
          <w:sz w:val="20"/>
          <w:szCs w:val="20"/>
        </w:rPr>
        <w:t>ó</w:t>
      </w:r>
      <w:r w:rsidRPr="002B339A">
        <w:rPr>
          <w:rFonts w:ascii="Barlow" w:hAnsi="Barlow"/>
          <w:sz w:val="20"/>
          <w:szCs w:val="20"/>
        </w:rPr>
        <w:t>n contable y establecer los ejercicios fiscales en que tendr</w:t>
      </w:r>
      <w:r w:rsidRPr="002B339A">
        <w:rPr>
          <w:rFonts w:ascii="Barlow" w:hAnsi="Barlow" w:cs="Calibri"/>
          <w:sz w:val="20"/>
          <w:szCs w:val="20"/>
        </w:rPr>
        <w:t>á</w:t>
      </w:r>
      <w:r w:rsidRPr="002B339A">
        <w:rPr>
          <w:rFonts w:ascii="Barlow" w:hAnsi="Barlow"/>
          <w:sz w:val="20"/>
          <w:szCs w:val="20"/>
        </w:rPr>
        <w:t xml:space="preserve"> aplicaci</w:t>
      </w:r>
      <w:r w:rsidRPr="002B339A">
        <w:rPr>
          <w:rFonts w:ascii="Barlow" w:hAnsi="Barlow" w:cs="Calibri"/>
          <w:sz w:val="20"/>
          <w:szCs w:val="20"/>
        </w:rPr>
        <w:t>ó</w:t>
      </w:r>
      <w:r w:rsidRPr="002B339A">
        <w:rPr>
          <w:rFonts w:ascii="Barlow" w:hAnsi="Barlow"/>
          <w:sz w:val="20"/>
          <w:szCs w:val="20"/>
        </w:rPr>
        <w:t>n efectiva el conjunto de normas aplicables, el 15 de enero de 2010 el CONAC emiti</w:t>
      </w:r>
      <w:r w:rsidRPr="002B339A">
        <w:rPr>
          <w:rFonts w:ascii="Barlow" w:hAnsi="Barlow" w:cs="Calibri"/>
          <w:sz w:val="20"/>
          <w:szCs w:val="20"/>
        </w:rPr>
        <w:t>ó</w:t>
      </w:r>
      <w:r w:rsidRPr="002B339A">
        <w:rPr>
          <w:rFonts w:ascii="Barlow" w:hAnsi="Barlow"/>
          <w:sz w:val="20"/>
          <w:szCs w:val="20"/>
        </w:rPr>
        <w:t xml:space="preserve"> el Acuerdo de Interpretaci</w:t>
      </w:r>
      <w:r w:rsidRPr="002B339A">
        <w:rPr>
          <w:rFonts w:ascii="Barlow" w:hAnsi="Barlow" w:cs="Calibri"/>
          <w:sz w:val="20"/>
          <w:szCs w:val="20"/>
        </w:rPr>
        <w:t>ó</w:t>
      </w:r>
      <w:r w:rsidRPr="002B339A">
        <w:rPr>
          <w:rFonts w:ascii="Barlow" w:hAnsi="Barlow"/>
          <w:sz w:val="20"/>
          <w:szCs w:val="20"/>
        </w:rPr>
        <w:t>n sobre las obligaciones establecidas en los art</w:t>
      </w:r>
      <w:r w:rsidRPr="002B339A">
        <w:rPr>
          <w:rFonts w:ascii="Barlow" w:hAnsi="Barlow" w:cs="Calibri"/>
          <w:sz w:val="20"/>
          <w:szCs w:val="20"/>
        </w:rPr>
        <w:t>í</w:t>
      </w:r>
      <w:r w:rsidRPr="002B339A">
        <w:rPr>
          <w:rFonts w:ascii="Barlow" w:hAnsi="Barlow"/>
          <w:sz w:val="20"/>
          <w:szCs w:val="20"/>
        </w:rPr>
        <w:t>culos transitorios de la LGCG, en la cual interpret</w:t>
      </w:r>
      <w:r w:rsidRPr="002B339A">
        <w:rPr>
          <w:rFonts w:ascii="Barlow" w:hAnsi="Barlow" w:cs="Calibri"/>
          <w:sz w:val="20"/>
          <w:szCs w:val="20"/>
        </w:rPr>
        <w:t>ó</w:t>
      </w:r>
      <w:r w:rsidRPr="002B339A">
        <w:rPr>
          <w:rFonts w:ascii="Barlow" w:hAnsi="Barlow"/>
          <w:sz w:val="20"/>
          <w:szCs w:val="20"/>
        </w:rPr>
        <w:t xml:space="preserve"> que las entidades paraestatales de las entidades federativas tienen la obligaci</w:t>
      </w:r>
      <w:r w:rsidRPr="002B339A">
        <w:rPr>
          <w:rFonts w:ascii="Barlow" w:hAnsi="Barlow" w:cs="Calibri"/>
          <w:sz w:val="20"/>
          <w:szCs w:val="20"/>
        </w:rPr>
        <w:t>ó</w:t>
      </w:r>
      <w:r w:rsidRPr="002B339A">
        <w:rPr>
          <w:rFonts w:ascii="Barlow" w:hAnsi="Barlow"/>
          <w:sz w:val="20"/>
          <w:szCs w:val="20"/>
        </w:rPr>
        <w:t>n, a partir del 1 de enero de 2012, de realizar registros contables con base acumulativa, apeg</w:t>
      </w:r>
      <w:r w:rsidRPr="002B339A">
        <w:rPr>
          <w:rFonts w:ascii="Barlow" w:hAnsi="Barlow" w:cs="Calibri"/>
          <w:sz w:val="20"/>
          <w:szCs w:val="20"/>
        </w:rPr>
        <w:t>á</w:t>
      </w:r>
      <w:r w:rsidRPr="002B339A">
        <w:rPr>
          <w:rFonts w:ascii="Barlow" w:hAnsi="Barlow"/>
          <w:sz w:val="20"/>
          <w:szCs w:val="20"/>
        </w:rPr>
        <w:t>ndose al marco conceptual y a los postulados b</w:t>
      </w:r>
      <w:r w:rsidRPr="002B339A">
        <w:rPr>
          <w:rFonts w:ascii="Barlow" w:hAnsi="Barlow" w:cs="Calibri"/>
          <w:sz w:val="20"/>
          <w:szCs w:val="20"/>
        </w:rPr>
        <w:t>á</w:t>
      </w:r>
      <w:r w:rsidRPr="002B339A">
        <w:rPr>
          <w:rFonts w:ascii="Barlow" w:hAnsi="Barlow"/>
          <w:sz w:val="20"/>
          <w:szCs w:val="20"/>
        </w:rPr>
        <w:t>sicos de contabilidad gubernamental, as</w:t>
      </w:r>
      <w:r w:rsidRPr="002B339A">
        <w:rPr>
          <w:rFonts w:ascii="Barlow" w:hAnsi="Barlow" w:cs="Calibri"/>
          <w:sz w:val="20"/>
          <w:szCs w:val="20"/>
        </w:rPr>
        <w:t>í</w:t>
      </w:r>
      <w:r w:rsidRPr="002B339A">
        <w:rPr>
          <w:rFonts w:ascii="Barlow" w:hAnsi="Barlow"/>
          <w:sz w:val="20"/>
          <w:szCs w:val="20"/>
        </w:rPr>
        <w:t xml:space="preserve"> como a las normas y metodolog</w:t>
      </w:r>
      <w:r w:rsidRPr="002B339A">
        <w:rPr>
          <w:rFonts w:ascii="Barlow" w:hAnsi="Barlow" w:cs="Calibri"/>
          <w:sz w:val="20"/>
          <w:szCs w:val="20"/>
        </w:rPr>
        <w:t>í</w:t>
      </w:r>
      <w:r w:rsidRPr="002B339A">
        <w:rPr>
          <w:rFonts w:ascii="Barlow" w:hAnsi="Barlow"/>
          <w:sz w:val="20"/>
          <w:szCs w:val="20"/>
        </w:rPr>
        <w:t>as que establezcan los momentos contables, los clasificadores y los manuales de contabilidad gubernamental armonizados y de acuerdo con las respectivas matrices de conversi</w:t>
      </w:r>
      <w:r w:rsidRPr="002B339A">
        <w:rPr>
          <w:rFonts w:ascii="Barlow" w:hAnsi="Barlow" w:cs="Calibri"/>
          <w:sz w:val="20"/>
          <w:szCs w:val="20"/>
        </w:rPr>
        <w:t>ó</w:t>
      </w:r>
      <w:r w:rsidRPr="002B339A">
        <w:rPr>
          <w:rFonts w:ascii="Barlow" w:hAnsi="Barlow"/>
          <w:sz w:val="20"/>
          <w:szCs w:val="20"/>
        </w:rPr>
        <w:t>n con las caracter</w:t>
      </w:r>
      <w:r w:rsidRPr="002B339A">
        <w:rPr>
          <w:rFonts w:ascii="Barlow" w:hAnsi="Barlow" w:cs="Calibri"/>
          <w:sz w:val="20"/>
          <w:szCs w:val="20"/>
        </w:rPr>
        <w:t>í</w:t>
      </w:r>
      <w:r w:rsidRPr="002B339A">
        <w:rPr>
          <w:rFonts w:ascii="Barlow" w:hAnsi="Barlow"/>
          <w:sz w:val="20"/>
          <w:szCs w:val="20"/>
        </w:rPr>
        <w:t>sticas se</w:t>
      </w:r>
      <w:r w:rsidRPr="002B339A">
        <w:rPr>
          <w:rFonts w:ascii="Barlow" w:hAnsi="Barlow" w:cs="Calibri"/>
          <w:sz w:val="20"/>
          <w:szCs w:val="20"/>
        </w:rPr>
        <w:t>ñ</w:t>
      </w:r>
      <w:r w:rsidRPr="002B339A">
        <w:rPr>
          <w:rFonts w:ascii="Barlow" w:hAnsi="Barlow"/>
          <w:sz w:val="20"/>
          <w:szCs w:val="20"/>
        </w:rPr>
        <w:t>aladas en los art</w:t>
      </w:r>
      <w:r w:rsidRPr="002B339A">
        <w:rPr>
          <w:rFonts w:ascii="Barlow" w:hAnsi="Barlow" w:cs="Calibri"/>
          <w:sz w:val="20"/>
          <w:szCs w:val="20"/>
        </w:rPr>
        <w:t>í</w:t>
      </w:r>
      <w:r w:rsidRPr="002B339A">
        <w:rPr>
          <w:rFonts w:ascii="Barlow" w:hAnsi="Barlow"/>
          <w:sz w:val="20"/>
          <w:szCs w:val="20"/>
        </w:rPr>
        <w:t>culos 40 y 41 de la LGCG.</w:t>
      </w:r>
    </w:p>
    <w:p w14:paraId="78536D8E" w14:textId="77777777" w:rsidR="00185DAF" w:rsidRPr="002B339A" w:rsidRDefault="00185DAF" w:rsidP="00E66181">
      <w:pPr>
        <w:pStyle w:val="Textoindependiente"/>
        <w:spacing w:before="115" w:line="268" w:lineRule="auto"/>
        <w:ind w:left="426" w:right="-36"/>
        <w:jc w:val="both"/>
        <w:rPr>
          <w:rFonts w:ascii="Barlow" w:hAnsi="Barlow"/>
          <w:sz w:val="20"/>
          <w:szCs w:val="20"/>
        </w:rPr>
      </w:pPr>
      <w:r w:rsidRPr="002B339A">
        <w:rPr>
          <w:rFonts w:ascii="Barlow" w:hAnsi="Barlow"/>
          <w:sz w:val="20"/>
          <w:szCs w:val="20"/>
        </w:rPr>
        <w:t>La Secretar</w:t>
      </w:r>
      <w:r w:rsidRPr="002B339A">
        <w:rPr>
          <w:rFonts w:ascii="Barlow" w:hAnsi="Barlow" w:cs="Calibri"/>
          <w:sz w:val="20"/>
          <w:szCs w:val="20"/>
        </w:rPr>
        <w:t>í</w:t>
      </w:r>
      <w:r w:rsidRPr="002B339A">
        <w:rPr>
          <w:rFonts w:ascii="Barlow" w:hAnsi="Barlow"/>
          <w:sz w:val="20"/>
          <w:szCs w:val="20"/>
        </w:rPr>
        <w:t>a T</w:t>
      </w:r>
      <w:r w:rsidRPr="002B339A">
        <w:rPr>
          <w:rFonts w:ascii="Barlow" w:hAnsi="Barlow" w:cs="Calibri"/>
          <w:sz w:val="20"/>
          <w:szCs w:val="20"/>
        </w:rPr>
        <w:t>é</w:t>
      </w:r>
      <w:r w:rsidRPr="002B339A">
        <w:rPr>
          <w:rFonts w:ascii="Barlow" w:hAnsi="Barlow"/>
          <w:sz w:val="20"/>
          <w:szCs w:val="20"/>
        </w:rPr>
        <w:t>cnica de Planeaci</w:t>
      </w:r>
      <w:r w:rsidRPr="002B339A">
        <w:rPr>
          <w:rFonts w:ascii="Barlow" w:hAnsi="Barlow" w:cs="Calibri"/>
          <w:sz w:val="20"/>
          <w:szCs w:val="20"/>
        </w:rPr>
        <w:t>ó</w:t>
      </w:r>
      <w:r w:rsidRPr="002B339A">
        <w:rPr>
          <w:rFonts w:ascii="Barlow" w:hAnsi="Barlow"/>
          <w:sz w:val="20"/>
          <w:szCs w:val="20"/>
        </w:rPr>
        <w:t>n y Evaluaci</w:t>
      </w:r>
      <w:r w:rsidRPr="002B339A">
        <w:rPr>
          <w:rFonts w:ascii="Barlow" w:hAnsi="Barlow" w:cs="Calibri"/>
          <w:sz w:val="20"/>
          <w:szCs w:val="20"/>
        </w:rPr>
        <w:t>ó</w:t>
      </w:r>
      <w:r w:rsidRPr="002B339A">
        <w:rPr>
          <w:rFonts w:ascii="Barlow" w:hAnsi="Barlow"/>
          <w:sz w:val="20"/>
          <w:szCs w:val="20"/>
        </w:rPr>
        <w:t>n, aplicar</w:t>
      </w:r>
      <w:r w:rsidRPr="002B339A">
        <w:rPr>
          <w:rFonts w:ascii="Barlow" w:hAnsi="Barlow" w:cs="Calibri"/>
          <w:sz w:val="20"/>
          <w:szCs w:val="20"/>
        </w:rPr>
        <w:t>á</w:t>
      </w:r>
      <w:r w:rsidRPr="002B339A">
        <w:rPr>
          <w:rFonts w:ascii="Barlow" w:hAnsi="Barlow"/>
          <w:sz w:val="20"/>
          <w:szCs w:val="20"/>
        </w:rPr>
        <w:t xml:space="preserve"> la contabilidad gubernamental, para facilitar el registro y la fiscalizaci</w:t>
      </w:r>
      <w:r w:rsidRPr="002B339A">
        <w:rPr>
          <w:rFonts w:ascii="Barlow" w:hAnsi="Barlow" w:cs="Calibri"/>
          <w:sz w:val="20"/>
          <w:szCs w:val="20"/>
        </w:rPr>
        <w:t>ó</w:t>
      </w:r>
      <w:r w:rsidRPr="002B339A">
        <w:rPr>
          <w:rFonts w:ascii="Barlow" w:hAnsi="Barlow"/>
          <w:sz w:val="20"/>
          <w:szCs w:val="20"/>
        </w:rPr>
        <w:t>n de los activos, pasivos, ingresos y gastos y en general, para alcanzar la armonizaci</w:t>
      </w:r>
      <w:r w:rsidRPr="002B339A">
        <w:rPr>
          <w:rFonts w:ascii="Barlow" w:hAnsi="Barlow" w:cs="Calibri"/>
          <w:sz w:val="20"/>
          <w:szCs w:val="20"/>
        </w:rPr>
        <w:t>ó</w:t>
      </w:r>
      <w:r w:rsidRPr="002B339A">
        <w:rPr>
          <w:rFonts w:ascii="Barlow" w:hAnsi="Barlow"/>
          <w:sz w:val="20"/>
          <w:szCs w:val="20"/>
        </w:rPr>
        <w:t>n contable, que emite dicha ley.</w:t>
      </w:r>
    </w:p>
    <w:p w14:paraId="1D3A2E66" w14:textId="77777777" w:rsidR="00185DAF" w:rsidRPr="002B339A" w:rsidRDefault="00185DAF" w:rsidP="00E66181">
      <w:pPr>
        <w:pStyle w:val="Textoindependiente"/>
        <w:spacing w:before="115" w:line="268" w:lineRule="auto"/>
        <w:ind w:left="426" w:right="-36"/>
        <w:jc w:val="both"/>
        <w:rPr>
          <w:rFonts w:ascii="Barlow" w:hAnsi="Barlow"/>
          <w:sz w:val="20"/>
          <w:szCs w:val="20"/>
        </w:rPr>
      </w:pPr>
      <w:r w:rsidRPr="002B339A">
        <w:rPr>
          <w:rFonts w:ascii="Barlow" w:hAnsi="Barlow"/>
          <w:sz w:val="20"/>
          <w:szCs w:val="20"/>
        </w:rPr>
        <w:t>Derivado de lo anterior, los Estados Financieros y las Notas de la Secretar</w:t>
      </w:r>
      <w:r w:rsidRPr="002B339A">
        <w:rPr>
          <w:rFonts w:ascii="Barlow" w:hAnsi="Barlow" w:cs="Calibri"/>
          <w:sz w:val="20"/>
          <w:szCs w:val="20"/>
        </w:rPr>
        <w:t>í</w:t>
      </w:r>
      <w:r w:rsidRPr="002B339A">
        <w:rPr>
          <w:rFonts w:ascii="Barlow" w:hAnsi="Barlow"/>
          <w:sz w:val="20"/>
          <w:szCs w:val="20"/>
        </w:rPr>
        <w:t>a T</w:t>
      </w:r>
      <w:r w:rsidRPr="002B339A">
        <w:rPr>
          <w:rFonts w:ascii="Barlow" w:hAnsi="Barlow" w:cs="Calibri"/>
          <w:sz w:val="20"/>
          <w:szCs w:val="20"/>
        </w:rPr>
        <w:t>é</w:t>
      </w:r>
      <w:r w:rsidRPr="002B339A">
        <w:rPr>
          <w:rFonts w:ascii="Barlow" w:hAnsi="Barlow"/>
          <w:sz w:val="20"/>
          <w:szCs w:val="20"/>
        </w:rPr>
        <w:t>cnica de Planeaci</w:t>
      </w:r>
      <w:r w:rsidRPr="002B339A">
        <w:rPr>
          <w:rFonts w:ascii="Barlow" w:hAnsi="Barlow" w:cs="Calibri"/>
          <w:sz w:val="20"/>
          <w:szCs w:val="20"/>
        </w:rPr>
        <w:t>ó</w:t>
      </w:r>
      <w:r w:rsidRPr="002B339A">
        <w:rPr>
          <w:rFonts w:ascii="Barlow" w:hAnsi="Barlow"/>
          <w:sz w:val="20"/>
          <w:szCs w:val="20"/>
        </w:rPr>
        <w:t>n y Evaluaci</w:t>
      </w:r>
      <w:r w:rsidRPr="002B339A">
        <w:rPr>
          <w:rFonts w:ascii="Barlow" w:hAnsi="Barlow" w:cs="Calibri"/>
          <w:sz w:val="20"/>
          <w:szCs w:val="20"/>
        </w:rPr>
        <w:t>ó</w:t>
      </w:r>
      <w:r w:rsidRPr="002B339A">
        <w:rPr>
          <w:rFonts w:ascii="Barlow" w:hAnsi="Barlow"/>
          <w:sz w:val="20"/>
          <w:szCs w:val="20"/>
        </w:rPr>
        <w:t>n est</w:t>
      </w:r>
      <w:r w:rsidRPr="002B339A">
        <w:rPr>
          <w:rFonts w:ascii="Barlow" w:hAnsi="Barlow" w:cs="Calibri"/>
          <w:sz w:val="20"/>
          <w:szCs w:val="20"/>
        </w:rPr>
        <w:t>á</w:t>
      </w:r>
      <w:r w:rsidRPr="002B339A">
        <w:rPr>
          <w:rFonts w:ascii="Barlow" w:hAnsi="Barlow"/>
          <w:sz w:val="20"/>
          <w:szCs w:val="20"/>
        </w:rPr>
        <w:t>n realizadas de acuerdo a la normatividad aplicable.</w:t>
      </w:r>
    </w:p>
    <w:p w14:paraId="53D9BAF4" w14:textId="7B7D9E98" w:rsidR="007578D6" w:rsidRPr="002B339A" w:rsidRDefault="007578D6" w:rsidP="00D43A29">
      <w:pPr>
        <w:pStyle w:val="Textoindependiente"/>
        <w:spacing w:before="115" w:line="268" w:lineRule="auto"/>
        <w:ind w:left="426" w:right="1076"/>
        <w:jc w:val="both"/>
        <w:rPr>
          <w:rFonts w:ascii="Barlow" w:hAnsi="Barlow"/>
          <w:sz w:val="20"/>
          <w:szCs w:val="20"/>
        </w:rPr>
      </w:pPr>
      <w:r w:rsidRPr="002B339A">
        <w:rPr>
          <w:rFonts w:ascii="Barlow" w:hAnsi="Barlow"/>
          <w:b/>
          <w:sz w:val="20"/>
          <w:szCs w:val="20"/>
        </w:rPr>
        <w:t xml:space="preserve">b) </w:t>
      </w:r>
      <w:r w:rsidRPr="002B339A">
        <w:rPr>
          <w:rFonts w:ascii="Barlow" w:hAnsi="Barlow"/>
          <w:sz w:val="20"/>
          <w:szCs w:val="20"/>
        </w:rPr>
        <w:t>La base de medici</w:t>
      </w:r>
      <w:r w:rsidRPr="002B339A">
        <w:rPr>
          <w:rFonts w:ascii="Barlow" w:hAnsi="Barlow" w:cs="Calibri"/>
          <w:sz w:val="20"/>
          <w:szCs w:val="20"/>
        </w:rPr>
        <w:t>ó</w:t>
      </w:r>
      <w:r w:rsidRPr="002B339A">
        <w:rPr>
          <w:rFonts w:ascii="Barlow" w:hAnsi="Barlow"/>
          <w:sz w:val="20"/>
          <w:szCs w:val="20"/>
        </w:rPr>
        <w:t>n utilizada en el registro de las operaciones para la elaboraci</w:t>
      </w:r>
      <w:r w:rsidRPr="002B339A">
        <w:rPr>
          <w:rFonts w:ascii="Barlow" w:hAnsi="Barlow" w:cs="Calibri"/>
          <w:sz w:val="20"/>
          <w:szCs w:val="20"/>
        </w:rPr>
        <w:t>ó</w:t>
      </w:r>
      <w:r w:rsidRPr="002B339A">
        <w:rPr>
          <w:rFonts w:ascii="Barlow" w:hAnsi="Barlow"/>
          <w:sz w:val="20"/>
          <w:szCs w:val="20"/>
        </w:rPr>
        <w:t>n de los Estados Financieros es a C</w:t>
      </w:r>
      <w:r w:rsidR="0055183A" w:rsidRPr="002B339A">
        <w:rPr>
          <w:rFonts w:ascii="Barlow" w:hAnsi="Barlow"/>
          <w:sz w:val="20"/>
          <w:szCs w:val="20"/>
        </w:rPr>
        <w:t>osto Hist</w:t>
      </w:r>
      <w:r w:rsidR="0055183A" w:rsidRPr="002B339A">
        <w:rPr>
          <w:rFonts w:ascii="Barlow" w:hAnsi="Barlow" w:cs="Calibri"/>
          <w:sz w:val="20"/>
          <w:szCs w:val="20"/>
        </w:rPr>
        <w:t>ó</w:t>
      </w:r>
      <w:r w:rsidR="0055183A" w:rsidRPr="002B339A">
        <w:rPr>
          <w:rFonts w:ascii="Barlow" w:hAnsi="Barlow"/>
          <w:sz w:val="20"/>
          <w:szCs w:val="20"/>
        </w:rPr>
        <w:t>rico.</w:t>
      </w:r>
    </w:p>
    <w:p w14:paraId="62E60E03" w14:textId="77777777" w:rsidR="007578D6" w:rsidRPr="002B339A" w:rsidRDefault="007578D6" w:rsidP="00D43A29">
      <w:pPr>
        <w:pStyle w:val="Textoindependiente"/>
        <w:spacing w:before="115" w:line="268" w:lineRule="auto"/>
        <w:ind w:left="426" w:right="1076"/>
        <w:jc w:val="both"/>
        <w:rPr>
          <w:rFonts w:ascii="Barlow" w:hAnsi="Barlow"/>
          <w:sz w:val="20"/>
          <w:szCs w:val="20"/>
        </w:rPr>
      </w:pPr>
      <w:r w:rsidRPr="002B339A">
        <w:rPr>
          <w:rFonts w:ascii="Barlow" w:hAnsi="Barlow"/>
          <w:b/>
          <w:sz w:val="20"/>
          <w:szCs w:val="20"/>
        </w:rPr>
        <w:t xml:space="preserve">c) </w:t>
      </w:r>
      <w:r w:rsidRPr="002B339A">
        <w:rPr>
          <w:rFonts w:ascii="Barlow" w:hAnsi="Barlow"/>
          <w:sz w:val="20"/>
          <w:szCs w:val="20"/>
        </w:rPr>
        <w:t>Los Postulados b</w:t>
      </w:r>
      <w:r w:rsidRPr="002B339A">
        <w:rPr>
          <w:rFonts w:ascii="Barlow" w:hAnsi="Barlow" w:cs="Calibri"/>
          <w:sz w:val="20"/>
          <w:szCs w:val="20"/>
        </w:rPr>
        <w:t>á</w:t>
      </w:r>
      <w:r w:rsidRPr="002B339A">
        <w:rPr>
          <w:rFonts w:ascii="Barlow" w:hAnsi="Barlow"/>
          <w:sz w:val="20"/>
          <w:szCs w:val="20"/>
        </w:rPr>
        <w:t>sicos de la Con</w:t>
      </w:r>
      <w:r w:rsidR="0055183A" w:rsidRPr="002B339A">
        <w:rPr>
          <w:rFonts w:ascii="Barlow" w:hAnsi="Barlow"/>
          <w:sz w:val="20"/>
          <w:szCs w:val="20"/>
        </w:rPr>
        <w:t>tabilidad gubernamental (PBCG).</w:t>
      </w:r>
    </w:p>
    <w:p w14:paraId="2EB46E18" w14:textId="71CAFA90" w:rsidR="007578D6" w:rsidRPr="002B339A" w:rsidRDefault="00C97549" w:rsidP="00D43A29">
      <w:pPr>
        <w:widowControl/>
        <w:autoSpaceDE/>
        <w:autoSpaceDN/>
        <w:ind w:left="426"/>
        <w:jc w:val="both"/>
        <w:rPr>
          <w:rFonts w:ascii="Barlow" w:hAnsi="Barlow" w:cs="Calibri"/>
          <w:b/>
          <w:noProof/>
          <w:sz w:val="20"/>
          <w:szCs w:val="20"/>
        </w:rPr>
      </w:pPr>
      <w:r w:rsidRPr="002B339A">
        <w:rPr>
          <w:rFonts w:ascii="Barlow" w:hAnsi="Barlow" w:cs="Calibri"/>
          <w:noProof/>
          <w:sz w:val="20"/>
          <w:szCs w:val="20"/>
        </w:rPr>
        <w:t xml:space="preserve">                    </w:t>
      </w:r>
      <w:r w:rsidR="0055183A" w:rsidRPr="002B339A">
        <w:rPr>
          <w:rFonts w:ascii="Barlow" w:hAnsi="Barlow" w:cs="Calibri"/>
          <w:noProof/>
          <w:sz w:val="20"/>
          <w:szCs w:val="20"/>
        </w:rPr>
        <w:t xml:space="preserve">                            </w:t>
      </w:r>
      <w:r w:rsidR="009F6C5D" w:rsidRPr="002B339A">
        <w:rPr>
          <w:rFonts w:ascii="Barlow" w:hAnsi="Barlow" w:cs="Calibri"/>
          <w:noProof/>
          <w:sz w:val="20"/>
          <w:szCs w:val="20"/>
        </w:rPr>
        <w:t xml:space="preserve">     </w:t>
      </w:r>
      <w:r w:rsidR="0055183A" w:rsidRPr="002B339A">
        <w:rPr>
          <w:rFonts w:ascii="Barlow" w:hAnsi="Barlow" w:cs="Calibri"/>
          <w:noProof/>
          <w:sz w:val="20"/>
          <w:szCs w:val="20"/>
        </w:rPr>
        <w:t xml:space="preserve"> </w:t>
      </w:r>
      <w:r w:rsidR="007578D6" w:rsidRPr="002B339A">
        <w:rPr>
          <w:rFonts w:ascii="Barlow" w:hAnsi="Barlow" w:cs="Calibri"/>
          <w:noProof/>
          <w:sz w:val="20"/>
          <w:szCs w:val="20"/>
        </w:rPr>
        <w:t>Sustancia Económica</w:t>
      </w:r>
    </w:p>
    <w:p w14:paraId="5AF062DD" w14:textId="77777777" w:rsidR="007578D6" w:rsidRPr="002B339A" w:rsidRDefault="00C97549" w:rsidP="00D43A29">
      <w:pPr>
        <w:widowControl/>
        <w:autoSpaceDE/>
        <w:autoSpaceDN/>
        <w:ind w:left="426"/>
        <w:jc w:val="both"/>
        <w:rPr>
          <w:rFonts w:ascii="Barlow" w:hAnsi="Barlow" w:cs="Calibri"/>
          <w:b/>
          <w:noProof/>
          <w:sz w:val="20"/>
          <w:szCs w:val="20"/>
        </w:rPr>
      </w:pPr>
      <w:r w:rsidRPr="002B339A">
        <w:rPr>
          <w:rFonts w:ascii="Barlow" w:hAnsi="Barlow" w:cs="Calibri"/>
          <w:noProof/>
          <w:sz w:val="20"/>
          <w:szCs w:val="20"/>
        </w:rPr>
        <w:t xml:space="preserve">                                                      </w:t>
      </w:r>
      <w:r w:rsidR="007578D6" w:rsidRPr="002B339A">
        <w:rPr>
          <w:rFonts w:ascii="Barlow" w:hAnsi="Barlow" w:cs="Calibri"/>
          <w:noProof/>
          <w:sz w:val="20"/>
          <w:szCs w:val="20"/>
        </w:rPr>
        <w:t>Entes Públicos</w:t>
      </w:r>
    </w:p>
    <w:p w14:paraId="530D9173" w14:textId="77777777" w:rsidR="007578D6" w:rsidRPr="002B339A" w:rsidRDefault="00C97549" w:rsidP="00D43A29">
      <w:pPr>
        <w:widowControl/>
        <w:autoSpaceDE/>
        <w:autoSpaceDN/>
        <w:ind w:left="426"/>
        <w:jc w:val="both"/>
        <w:rPr>
          <w:rFonts w:ascii="Barlow" w:hAnsi="Barlow" w:cs="Calibri"/>
          <w:b/>
          <w:noProof/>
          <w:sz w:val="20"/>
          <w:szCs w:val="20"/>
        </w:rPr>
      </w:pPr>
      <w:r w:rsidRPr="002B339A">
        <w:rPr>
          <w:rFonts w:ascii="Barlow" w:hAnsi="Barlow" w:cs="Calibri"/>
          <w:noProof/>
          <w:sz w:val="20"/>
          <w:szCs w:val="20"/>
        </w:rPr>
        <w:t xml:space="preserve">                                                      </w:t>
      </w:r>
      <w:r w:rsidR="007578D6" w:rsidRPr="002B339A">
        <w:rPr>
          <w:rFonts w:ascii="Barlow" w:hAnsi="Barlow" w:cs="Calibri"/>
          <w:noProof/>
          <w:sz w:val="20"/>
          <w:szCs w:val="20"/>
        </w:rPr>
        <w:t>Existencia Permanente</w:t>
      </w:r>
    </w:p>
    <w:p w14:paraId="4A91C876" w14:textId="77777777" w:rsidR="007578D6" w:rsidRPr="002B339A" w:rsidRDefault="00C97549" w:rsidP="00D43A29">
      <w:pPr>
        <w:widowControl/>
        <w:autoSpaceDE/>
        <w:autoSpaceDN/>
        <w:ind w:left="426"/>
        <w:jc w:val="both"/>
        <w:rPr>
          <w:rFonts w:ascii="Barlow" w:hAnsi="Barlow" w:cs="Calibri"/>
          <w:b/>
          <w:noProof/>
          <w:sz w:val="20"/>
          <w:szCs w:val="20"/>
        </w:rPr>
      </w:pPr>
      <w:r w:rsidRPr="002B339A">
        <w:rPr>
          <w:rFonts w:ascii="Barlow" w:hAnsi="Barlow" w:cs="Calibri"/>
          <w:noProof/>
          <w:sz w:val="20"/>
          <w:szCs w:val="20"/>
        </w:rPr>
        <w:t xml:space="preserve">                                                      </w:t>
      </w:r>
      <w:r w:rsidR="007578D6" w:rsidRPr="002B339A">
        <w:rPr>
          <w:rFonts w:ascii="Barlow" w:hAnsi="Barlow" w:cs="Calibri"/>
          <w:noProof/>
          <w:sz w:val="20"/>
          <w:szCs w:val="20"/>
        </w:rPr>
        <w:t>Revelación Suficiente</w:t>
      </w:r>
    </w:p>
    <w:p w14:paraId="55C42EFB" w14:textId="77777777" w:rsidR="007578D6" w:rsidRPr="002B339A" w:rsidRDefault="00C97549" w:rsidP="00D43A29">
      <w:pPr>
        <w:widowControl/>
        <w:autoSpaceDE/>
        <w:autoSpaceDN/>
        <w:ind w:left="426"/>
        <w:jc w:val="both"/>
        <w:rPr>
          <w:rFonts w:ascii="Barlow" w:hAnsi="Barlow" w:cs="Calibri"/>
          <w:b/>
          <w:noProof/>
          <w:sz w:val="20"/>
          <w:szCs w:val="20"/>
        </w:rPr>
      </w:pPr>
      <w:r w:rsidRPr="002B339A">
        <w:rPr>
          <w:rFonts w:ascii="Barlow" w:hAnsi="Barlow" w:cs="Calibri"/>
          <w:noProof/>
          <w:sz w:val="20"/>
          <w:szCs w:val="20"/>
        </w:rPr>
        <w:t xml:space="preserve">                                                      </w:t>
      </w:r>
      <w:r w:rsidR="007578D6" w:rsidRPr="002B339A">
        <w:rPr>
          <w:rFonts w:ascii="Barlow" w:hAnsi="Barlow" w:cs="Calibri"/>
          <w:noProof/>
          <w:sz w:val="20"/>
          <w:szCs w:val="20"/>
        </w:rPr>
        <w:t>Importancia Relativa</w:t>
      </w:r>
    </w:p>
    <w:p w14:paraId="624B4466" w14:textId="41692DAD" w:rsidR="007578D6" w:rsidRPr="002B339A" w:rsidRDefault="00C97549" w:rsidP="00D43A29">
      <w:pPr>
        <w:widowControl/>
        <w:autoSpaceDE/>
        <w:autoSpaceDN/>
        <w:ind w:left="426"/>
        <w:rPr>
          <w:rFonts w:ascii="Barlow" w:hAnsi="Barlow" w:cs="Calibri"/>
          <w:b/>
          <w:noProof/>
          <w:sz w:val="20"/>
          <w:szCs w:val="20"/>
        </w:rPr>
      </w:pPr>
      <w:r w:rsidRPr="002B339A">
        <w:rPr>
          <w:rFonts w:ascii="Barlow" w:hAnsi="Barlow" w:cs="Calibri"/>
          <w:noProof/>
          <w:sz w:val="20"/>
          <w:szCs w:val="20"/>
        </w:rPr>
        <w:t xml:space="preserve">                                                      </w:t>
      </w:r>
      <w:r w:rsidR="007578D6" w:rsidRPr="002B339A">
        <w:rPr>
          <w:rFonts w:ascii="Barlow" w:hAnsi="Barlow" w:cs="Calibri"/>
          <w:noProof/>
          <w:sz w:val="20"/>
          <w:szCs w:val="20"/>
        </w:rPr>
        <w:t>Registro e Integración Presupuestaria</w:t>
      </w:r>
    </w:p>
    <w:p w14:paraId="7C8BE880" w14:textId="79142CC9" w:rsidR="007578D6" w:rsidRPr="002B339A" w:rsidRDefault="00C97549" w:rsidP="00D43A29">
      <w:pPr>
        <w:widowControl/>
        <w:autoSpaceDE/>
        <w:autoSpaceDN/>
        <w:ind w:left="426"/>
        <w:rPr>
          <w:rFonts w:ascii="Barlow" w:hAnsi="Barlow" w:cs="Calibri"/>
          <w:b/>
          <w:noProof/>
          <w:sz w:val="20"/>
          <w:szCs w:val="20"/>
        </w:rPr>
      </w:pPr>
      <w:r w:rsidRPr="002B339A">
        <w:rPr>
          <w:rFonts w:ascii="Barlow" w:hAnsi="Barlow" w:cs="Calibri"/>
          <w:noProof/>
          <w:sz w:val="20"/>
          <w:szCs w:val="20"/>
        </w:rPr>
        <w:t xml:space="preserve">                                </w:t>
      </w:r>
      <w:r w:rsidR="0055183A" w:rsidRPr="002B339A">
        <w:rPr>
          <w:rFonts w:ascii="Barlow" w:hAnsi="Barlow" w:cs="Calibri"/>
          <w:noProof/>
          <w:sz w:val="20"/>
          <w:szCs w:val="20"/>
        </w:rPr>
        <w:t xml:space="preserve">                      </w:t>
      </w:r>
      <w:r w:rsidR="007578D6" w:rsidRPr="002B339A">
        <w:rPr>
          <w:rFonts w:ascii="Barlow" w:hAnsi="Barlow" w:cs="Calibri"/>
          <w:noProof/>
          <w:sz w:val="20"/>
          <w:szCs w:val="20"/>
        </w:rPr>
        <w:t>Consolidación de la Información Financiera</w:t>
      </w:r>
    </w:p>
    <w:p w14:paraId="1E636279" w14:textId="571F56D3" w:rsidR="007578D6" w:rsidRPr="002B339A" w:rsidRDefault="00C97549" w:rsidP="00D43A29">
      <w:pPr>
        <w:widowControl/>
        <w:autoSpaceDE/>
        <w:autoSpaceDN/>
        <w:ind w:left="426"/>
        <w:rPr>
          <w:rFonts w:ascii="Barlow" w:hAnsi="Barlow" w:cs="Calibri"/>
          <w:b/>
          <w:noProof/>
          <w:sz w:val="20"/>
          <w:szCs w:val="20"/>
        </w:rPr>
      </w:pPr>
      <w:r w:rsidRPr="002B339A">
        <w:rPr>
          <w:rFonts w:ascii="Barlow" w:hAnsi="Barlow" w:cs="Calibri"/>
          <w:noProof/>
          <w:sz w:val="20"/>
          <w:szCs w:val="20"/>
        </w:rPr>
        <w:t xml:space="preserve">                                                     </w:t>
      </w:r>
      <w:r w:rsidR="0055183A" w:rsidRPr="002B339A">
        <w:rPr>
          <w:rFonts w:ascii="Barlow" w:hAnsi="Barlow" w:cs="Calibri"/>
          <w:noProof/>
          <w:sz w:val="20"/>
          <w:szCs w:val="20"/>
        </w:rPr>
        <w:t xml:space="preserve"> </w:t>
      </w:r>
      <w:r w:rsidR="007578D6" w:rsidRPr="002B339A">
        <w:rPr>
          <w:rFonts w:ascii="Barlow" w:hAnsi="Barlow" w:cs="Calibri"/>
          <w:noProof/>
          <w:sz w:val="20"/>
          <w:szCs w:val="20"/>
        </w:rPr>
        <w:t>Devengo Contable</w:t>
      </w:r>
    </w:p>
    <w:p w14:paraId="65C58C0E" w14:textId="4E7EC0ED" w:rsidR="007578D6" w:rsidRPr="002B339A" w:rsidRDefault="00C97549" w:rsidP="00D43A29">
      <w:pPr>
        <w:widowControl/>
        <w:autoSpaceDE/>
        <w:autoSpaceDN/>
        <w:ind w:left="426"/>
        <w:rPr>
          <w:rFonts w:ascii="Barlow" w:hAnsi="Barlow" w:cs="Calibri"/>
          <w:b/>
          <w:noProof/>
          <w:sz w:val="20"/>
          <w:szCs w:val="20"/>
        </w:rPr>
      </w:pPr>
      <w:r w:rsidRPr="002B339A">
        <w:rPr>
          <w:rFonts w:ascii="Barlow" w:hAnsi="Barlow" w:cs="Calibri"/>
          <w:noProof/>
          <w:sz w:val="20"/>
          <w:szCs w:val="20"/>
        </w:rPr>
        <w:t xml:space="preserve">                                                      </w:t>
      </w:r>
      <w:r w:rsidR="007578D6" w:rsidRPr="002B339A">
        <w:rPr>
          <w:rFonts w:ascii="Barlow" w:hAnsi="Barlow" w:cs="Calibri"/>
          <w:noProof/>
          <w:sz w:val="20"/>
          <w:szCs w:val="20"/>
        </w:rPr>
        <w:t>Valuación</w:t>
      </w:r>
    </w:p>
    <w:p w14:paraId="669AD597" w14:textId="6FBC292C" w:rsidR="007578D6" w:rsidRPr="002B339A" w:rsidRDefault="00C97549" w:rsidP="00D43A29">
      <w:pPr>
        <w:widowControl/>
        <w:autoSpaceDE/>
        <w:autoSpaceDN/>
        <w:ind w:left="426"/>
        <w:rPr>
          <w:rFonts w:ascii="Barlow" w:hAnsi="Barlow" w:cs="Calibri"/>
          <w:b/>
          <w:noProof/>
          <w:sz w:val="20"/>
          <w:szCs w:val="20"/>
        </w:rPr>
      </w:pPr>
      <w:r w:rsidRPr="002B339A">
        <w:rPr>
          <w:rFonts w:ascii="Barlow" w:hAnsi="Barlow" w:cs="Calibri"/>
          <w:noProof/>
          <w:sz w:val="20"/>
          <w:szCs w:val="20"/>
        </w:rPr>
        <w:t xml:space="preserve">                                                      </w:t>
      </w:r>
      <w:r w:rsidR="007578D6" w:rsidRPr="002B339A">
        <w:rPr>
          <w:rFonts w:ascii="Barlow" w:hAnsi="Barlow" w:cs="Calibri"/>
          <w:noProof/>
          <w:sz w:val="20"/>
          <w:szCs w:val="20"/>
        </w:rPr>
        <w:t>Dualidad Económica</w:t>
      </w:r>
    </w:p>
    <w:p w14:paraId="5D010042" w14:textId="20847E76" w:rsidR="007578D6" w:rsidRPr="002B339A" w:rsidRDefault="00C97549" w:rsidP="00D43A29">
      <w:pPr>
        <w:widowControl/>
        <w:autoSpaceDE/>
        <w:autoSpaceDN/>
        <w:ind w:left="426"/>
        <w:rPr>
          <w:rFonts w:ascii="Barlow" w:hAnsi="Barlow" w:cs="Calibri"/>
          <w:noProof/>
          <w:sz w:val="20"/>
          <w:szCs w:val="20"/>
        </w:rPr>
      </w:pPr>
      <w:r w:rsidRPr="002B339A">
        <w:rPr>
          <w:rFonts w:ascii="Barlow" w:hAnsi="Barlow" w:cs="Calibri"/>
          <w:noProof/>
          <w:sz w:val="20"/>
          <w:szCs w:val="20"/>
        </w:rPr>
        <w:t xml:space="preserve">                                            </w:t>
      </w:r>
      <w:r w:rsidR="0055183A" w:rsidRPr="002B339A">
        <w:rPr>
          <w:rFonts w:ascii="Barlow" w:hAnsi="Barlow" w:cs="Calibri"/>
          <w:noProof/>
          <w:sz w:val="20"/>
          <w:szCs w:val="20"/>
        </w:rPr>
        <w:t xml:space="preserve">      </w:t>
      </w:r>
      <w:r w:rsidRPr="002B339A">
        <w:rPr>
          <w:rFonts w:ascii="Barlow" w:hAnsi="Barlow" w:cs="Calibri"/>
          <w:noProof/>
          <w:sz w:val="20"/>
          <w:szCs w:val="20"/>
        </w:rPr>
        <w:t xml:space="preserve">   </w:t>
      </w:r>
      <w:r w:rsidR="00E15D9F" w:rsidRPr="002B339A">
        <w:rPr>
          <w:rFonts w:ascii="Barlow" w:hAnsi="Barlow" w:cs="Calibri"/>
          <w:noProof/>
          <w:sz w:val="20"/>
          <w:szCs w:val="20"/>
        </w:rPr>
        <w:t xml:space="preserve"> </w:t>
      </w:r>
      <w:r w:rsidR="007578D6" w:rsidRPr="002B339A">
        <w:rPr>
          <w:rFonts w:ascii="Barlow" w:hAnsi="Barlow" w:cs="Calibri"/>
          <w:noProof/>
          <w:sz w:val="20"/>
          <w:szCs w:val="20"/>
        </w:rPr>
        <w:t>Consistencia</w:t>
      </w:r>
    </w:p>
    <w:p w14:paraId="0A73CE3A" w14:textId="6BCB7471" w:rsidR="00534AC6" w:rsidRDefault="00534AC6" w:rsidP="00D43A29">
      <w:pPr>
        <w:widowControl/>
        <w:autoSpaceDE/>
        <w:autoSpaceDN/>
        <w:ind w:left="426"/>
        <w:rPr>
          <w:rFonts w:ascii="Barlow" w:hAnsi="Barlow" w:cs="Calibri"/>
          <w:b/>
          <w:noProof/>
          <w:sz w:val="20"/>
          <w:szCs w:val="20"/>
        </w:rPr>
      </w:pPr>
    </w:p>
    <w:p w14:paraId="773F0431" w14:textId="77777777" w:rsidR="002B339A" w:rsidRPr="002B339A" w:rsidRDefault="002B339A" w:rsidP="00D43A29">
      <w:pPr>
        <w:widowControl/>
        <w:autoSpaceDE/>
        <w:autoSpaceDN/>
        <w:ind w:left="426"/>
        <w:rPr>
          <w:rFonts w:ascii="Barlow" w:hAnsi="Barlow" w:cs="Calibri"/>
          <w:b/>
          <w:noProof/>
          <w:sz w:val="20"/>
          <w:szCs w:val="20"/>
        </w:rPr>
      </w:pPr>
    </w:p>
    <w:p w14:paraId="17BB5047" w14:textId="77777777" w:rsidR="007578D6" w:rsidRPr="002B339A" w:rsidRDefault="007578D6" w:rsidP="00D43A29">
      <w:pPr>
        <w:ind w:left="426"/>
        <w:rPr>
          <w:rFonts w:ascii="Barlow" w:hAnsi="Barlow" w:cs="Calibri"/>
          <w:noProof/>
          <w:sz w:val="20"/>
          <w:szCs w:val="20"/>
        </w:rPr>
      </w:pPr>
    </w:p>
    <w:p w14:paraId="08037908" w14:textId="77777777" w:rsidR="00F444A5" w:rsidRPr="002B339A" w:rsidRDefault="00F444A5" w:rsidP="00D43A29">
      <w:pPr>
        <w:pStyle w:val="Textoindependiente"/>
        <w:spacing w:before="115" w:line="268" w:lineRule="auto"/>
        <w:ind w:left="426" w:right="1076"/>
        <w:rPr>
          <w:rFonts w:ascii="Barlow" w:hAnsi="Barlow"/>
          <w:sz w:val="20"/>
          <w:szCs w:val="20"/>
        </w:rPr>
      </w:pPr>
      <w:r w:rsidRPr="002B339A">
        <w:rPr>
          <w:rFonts w:ascii="Barlow" w:hAnsi="Barlow"/>
          <w:b/>
          <w:sz w:val="20"/>
          <w:szCs w:val="20"/>
        </w:rPr>
        <w:lastRenderedPageBreak/>
        <w:t xml:space="preserve">d)  </w:t>
      </w:r>
      <w:r w:rsidRPr="002B339A">
        <w:rPr>
          <w:rFonts w:ascii="Barlow" w:hAnsi="Barlow"/>
          <w:sz w:val="20"/>
          <w:szCs w:val="20"/>
        </w:rPr>
        <w:t xml:space="preserve">Normatividad supletoria a la Normas de la Ley General de Contabilidad </w:t>
      </w:r>
      <w:r w:rsidR="00821D96" w:rsidRPr="002B339A">
        <w:rPr>
          <w:rFonts w:ascii="Barlow" w:hAnsi="Barlow"/>
          <w:sz w:val="20"/>
          <w:szCs w:val="20"/>
        </w:rPr>
        <w:t>Gubernamental:</w:t>
      </w:r>
      <w:r w:rsidRPr="002B339A">
        <w:rPr>
          <w:rFonts w:ascii="Barlow" w:hAnsi="Barlow"/>
          <w:sz w:val="20"/>
          <w:szCs w:val="20"/>
        </w:rPr>
        <w:t xml:space="preserve"> </w:t>
      </w:r>
    </w:p>
    <w:p w14:paraId="0846D517" w14:textId="75F11905" w:rsidR="00F444A5" w:rsidRPr="002B339A" w:rsidRDefault="00F444A5" w:rsidP="00D43A29">
      <w:pPr>
        <w:pStyle w:val="Textoindependiente"/>
        <w:spacing w:before="115" w:line="268" w:lineRule="auto"/>
        <w:ind w:left="426" w:right="1076"/>
        <w:rPr>
          <w:rFonts w:ascii="Barlow" w:hAnsi="Barlow"/>
          <w:sz w:val="20"/>
          <w:szCs w:val="20"/>
        </w:rPr>
      </w:pPr>
      <w:r w:rsidRPr="002B339A">
        <w:rPr>
          <w:rFonts w:ascii="Barlow" w:hAnsi="Barlow"/>
          <w:sz w:val="20"/>
          <w:szCs w:val="20"/>
        </w:rPr>
        <w:t xml:space="preserve">          </w:t>
      </w:r>
      <w:r w:rsidR="00791A49" w:rsidRPr="002B339A">
        <w:rPr>
          <w:rFonts w:ascii="Barlow" w:hAnsi="Barlow"/>
          <w:sz w:val="20"/>
          <w:szCs w:val="20"/>
        </w:rPr>
        <w:t xml:space="preserve">        </w:t>
      </w:r>
      <w:r w:rsidRPr="002B339A">
        <w:rPr>
          <w:rFonts w:ascii="Barlow" w:hAnsi="Barlow"/>
          <w:sz w:val="20"/>
          <w:szCs w:val="20"/>
        </w:rPr>
        <w:t xml:space="preserve"> </w:t>
      </w:r>
      <w:r w:rsidR="0055183A" w:rsidRPr="002B339A">
        <w:rPr>
          <w:rFonts w:ascii="Barlow" w:hAnsi="Barlow"/>
          <w:sz w:val="20"/>
          <w:szCs w:val="20"/>
        </w:rPr>
        <w:t>T</w:t>
      </w:r>
      <w:r w:rsidRPr="002B339A">
        <w:rPr>
          <w:rFonts w:ascii="Barlow" w:hAnsi="Barlow"/>
          <w:sz w:val="20"/>
          <w:szCs w:val="20"/>
        </w:rPr>
        <w:t xml:space="preserve">odas las que </w:t>
      </w:r>
      <w:r w:rsidR="0055183A" w:rsidRPr="002B339A">
        <w:rPr>
          <w:rFonts w:ascii="Barlow" w:hAnsi="Barlow"/>
          <w:sz w:val="20"/>
          <w:szCs w:val="20"/>
        </w:rPr>
        <w:t>se publiquen</w:t>
      </w:r>
      <w:r w:rsidRPr="002B339A">
        <w:rPr>
          <w:rFonts w:ascii="Barlow" w:hAnsi="Barlow"/>
          <w:sz w:val="20"/>
          <w:szCs w:val="20"/>
        </w:rPr>
        <w:t xml:space="preserve"> en el Manual de Contabilidad Guber</w:t>
      </w:r>
      <w:r w:rsidR="0055183A" w:rsidRPr="002B339A">
        <w:rPr>
          <w:rFonts w:ascii="Barlow" w:hAnsi="Barlow"/>
          <w:sz w:val="20"/>
          <w:szCs w:val="20"/>
        </w:rPr>
        <w:t>namental emitidas por el CONAC.</w:t>
      </w:r>
    </w:p>
    <w:p w14:paraId="20699B24" w14:textId="77777777" w:rsidR="007578D6" w:rsidRPr="002B339A" w:rsidRDefault="00F444A5" w:rsidP="00D43A29">
      <w:pPr>
        <w:pStyle w:val="Textoindependiente"/>
        <w:spacing w:before="115" w:line="268" w:lineRule="auto"/>
        <w:ind w:left="426" w:right="1076"/>
        <w:rPr>
          <w:rFonts w:ascii="Barlow" w:hAnsi="Barlow"/>
          <w:sz w:val="20"/>
          <w:szCs w:val="20"/>
        </w:rPr>
      </w:pPr>
      <w:r w:rsidRPr="002B339A">
        <w:rPr>
          <w:rFonts w:ascii="Barlow" w:hAnsi="Barlow"/>
          <w:b/>
          <w:sz w:val="20"/>
          <w:szCs w:val="20"/>
        </w:rPr>
        <w:t xml:space="preserve">e)  </w:t>
      </w:r>
      <w:r w:rsidRPr="002B339A">
        <w:rPr>
          <w:rFonts w:ascii="Barlow" w:hAnsi="Barlow"/>
          <w:sz w:val="20"/>
          <w:szCs w:val="20"/>
        </w:rPr>
        <w:t xml:space="preserve">Para entidades por primera </w:t>
      </w:r>
      <w:r w:rsidR="0055183A" w:rsidRPr="002B339A">
        <w:rPr>
          <w:rFonts w:ascii="Barlow" w:hAnsi="Barlow"/>
          <w:sz w:val="20"/>
          <w:szCs w:val="20"/>
        </w:rPr>
        <w:t xml:space="preserve">vez: </w:t>
      </w:r>
      <w:r w:rsidRPr="002B339A">
        <w:rPr>
          <w:rFonts w:ascii="Barlow" w:hAnsi="Barlow"/>
          <w:sz w:val="20"/>
          <w:szCs w:val="20"/>
        </w:rPr>
        <w:t xml:space="preserve">NO APLICA. </w:t>
      </w:r>
    </w:p>
    <w:p w14:paraId="42CC9FCC" w14:textId="77777777" w:rsidR="00791A49" w:rsidRPr="002B339A" w:rsidRDefault="00791A49" w:rsidP="004C36D1">
      <w:pPr>
        <w:spacing w:before="10"/>
        <w:rPr>
          <w:rFonts w:ascii="Barlow" w:hAnsi="Barlow"/>
          <w:i/>
          <w:sz w:val="20"/>
          <w:szCs w:val="20"/>
        </w:rPr>
      </w:pPr>
    </w:p>
    <w:p w14:paraId="2FAFC37C" w14:textId="664A1320" w:rsidR="00FE56FE" w:rsidRPr="002B339A" w:rsidRDefault="00FE56FE" w:rsidP="004C36D1">
      <w:pPr>
        <w:spacing w:before="10"/>
        <w:rPr>
          <w:rFonts w:ascii="Barlow" w:hAnsi="Barlow"/>
          <w:b/>
          <w:i/>
          <w:sz w:val="20"/>
          <w:szCs w:val="20"/>
        </w:rPr>
      </w:pPr>
      <w:r w:rsidRPr="002B339A">
        <w:rPr>
          <w:rFonts w:ascii="Barlow" w:hAnsi="Barlow"/>
          <w:b/>
          <w:sz w:val="20"/>
          <w:szCs w:val="20"/>
        </w:rPr>
        <w:t>5. Pol</w:t>
      </w:r>
      <w:r w:rsidRPr="002B339A">
        <w:rPr>
          <w:rFonts w:ascii="Barlow" w:hAnsi="Barlow" w:cs="Calibri"/>
          <w:b/>
          <w:sz w:val="20"/>
          <w:szCs w:val="20"/>
        </w:rPr>
        <w:t>í</w:t>
      </w:r>
      <w:r w:rsidRPr="002B339A">
        <w:rPr>
          <w:rFonts w:ascii="Barlow" w:hAnsi="Barlow"/>
          <w:b/>
          <w:sz w:val="20"/>
          <w:szCs w:val="20"/>
        </w:rPr>
        <w:t>ticas de Contabilidad Significativas</w:t>
      </w:r>
    </w:p>
    <w:p w14:paraId="11F8DA0E" w14:textId="77777777" w:rsidR="00185DAF" w:rsidRPr="002B339A" w:rsidRDefault="00185DAF" w:rsidP="004C36D1">
      <w:pPr>
        <w:pStyle w:val="Textoindependiente"/>
        <w:spacing w:line="160" w:lineRule="exact"/>
        <w:ind w:left="1187"/>
        <w:rPr>
          <w:rFonts w:ascii="Barlow" w:hAnsi="Barlow"/>
          <w:sz w:val="20"/>
          <w:szCs w:val="20"/>
        </w:rPr>
      </w:pPr>
    </w:p>
    <w:p w14:paraId="4D1F1297" w14:textId="01A68FE6" w:rsidR="004C36D1" w:rsidRPr="002B339A" w:rsidRDefault="004D49AA" w:rsidP="004C36D1">
      <w:pPr>
        <w:pStyle w:val="Textoindependiente"/>
        <w:spacing w:line="160" w:lineRule="exact"/>
        <w:ind w:left="1187"/>
        <w:rPr>
          <w:rFonts w:ascii="Barlow" w:hAnsi="Barlow"/>
          <w:sz w:val="20"/>
          <w:szCs w:val="20"/>
        </w:rPr>
      </w:pPr>
      <w:r w:rsidRPr="002B339A">
        <w:rPr>
          <w:rFonts w:ascii="Barlow" w:hAnsi="Barlow"/>
          <w:sz w:val="20"/>
          <w:szCs w:val="20"/>
        </w:rPr>
        <w:t xml:space="preserve">A </w:t>
      </w:r>
      <w:r w:rsidR="00185DAF" w:rsidRPr="002B339A">
        <w:rPr>
          <w:rFonts w:ascii="Barlow" w:hAnsi="Barlow"/>
          <w:sz w:val="20"/>
          <w:szCs w:val="20"/>
        </w:rPr>
        <w:t>continuaci</w:t>
      </w:r>
      <w:r w:rsidR="00185DAF" w:rsidRPr="002B339A">
        <w:rPr>
          <w:rFonts w:ascii="Barlow" w:hAnsi="Barlow" w:cs="Calibri"/>
          <w:sz w:val="20"/>
          <w:szCs w:val="20"/>
        </w:rPr>
        <w:t>ó</w:t>
      </w:r>
      <w:r w:rsidR="00185DAF" w:rsidRPr="002B339A">
        <w:rPr>
          <w:rFonts w:ascii="Barlow" w:hAnsi="Barlow"/>
          <w:sz w:val="20"/>
          <w:szCs w:val="20"/>
        </w:rPr>
        <w:t>n,</w:t>
      </w:r>
      <w:r w:rsidR="004C36D1" w:rsidRPr="002B339A">
        <w:rPr>
          <w:rFonts w:ascii="Barlow" w:hAnsi="Barlow"/>
          <w:sz w:val="20"/>
          <w:szCs w:val="20"/>
        </w:rPr>
        <w:t xml:space="preserve"> se resumen las principales pol</w:t>
      </w:r>
      <w:r w:rsidR="004C36D1" w:rsidRPr="002B339A">
        <w:rPr>
          <w:rFonts w:ascii="Barlow" w:hAnsi="Barlow" w:cs="Calibri"/>
          <w:sz w:val="20"/>
          <w:szCs w:val="20"/>
        </w:rPr>
        <w:t>í</w:t>
      </w:r>
      <w:r w:rsidR="004C36D1" w:rsidRPr="002B339A">
        <w:rPr>
          <w:rFonts w:ascii="Barlow" w:hAnsi="Barlow"/>
          <w:sz w:val="20"/>
          <w:szCs w:val="20"/>
        </w:rPr>
        <w:t>ticas contables:</w:t>
      </w:r>
    </w:p>
    <w:p w14:paraId="3C1907D8" w14:textId="77777777" w:rsidR="00F444A5" w:rsidRPr="002B339A" w:rsidRDefault="00F444A5" w:rsidP="00F444A5">
      <w:pPr>
        <w:spacing w:before="3"/>
        <w:rPr>
          <w:rFonts w:ascii="Barlow" w:hAnsi="Barlow"/>
          <w:i/>
          <w:sz w:val="20"/>
          <w:szCs w:val="20"/>
        </w:rPr>
      </w:pPr>
    </w:p>
    <w:p w14:paraId="40475539" w14:textId="77777777" w:rsidR="00185DAF" w:rsidRPr="002B339A" w:rsidRDefault="00185DAF" w:rsidP="007C3BE9">
      <w:pPr>
        <w:pStyle w:val="Prrafodelista"/>
        <w:numPr>
          <w:ilvl w:val="0"/>
          <w:numId w:val="21"/>
        </w:numPr>
        <w:ind w:left="709" w:hanging="283"/>
        <w:rPr>
          <w:rFonts w:ascii="Barlow" w:hAnsi="Barlow"/>
          <w:i/>
          <w:sz w:val="20"/>
          <w:szCs w:val="20"/>
        </w:rPr>
      </w:pPr>
      <w:r w:rsidRPr="002B339A">
        <w:rPr>
          <w:rFonts w:ascii="Barlow" w:hAnsi="Barlow"/>
          <w:i/>
          <w:sz w:val="20"/>
          <w:szCs w:val="20"/>
        </w:rPr>
        <w:t>La realizaci</w:t>
      </w:r>
      <w:r w:rsidRPr="002B339A">
        <w:rPr>
          <w:rFonts w:ascii="Barlow" w:hAnsi="Barlow" w:cs="Calibri"/>
          <w:i/>
          <w:sz w:val="20"/>
          <w:szCs w:val="20"/>
        </w:rPr>
        <w:t>ó</w:t>
      </w:r>
      <w:r w:rsidRPr="002B339A">
        <w:rPr>
          <w:rFonts w:ascii="Barlow" w:hAnsi="Barlow"/>
          <w:i/>
          <w:sz w:val="20"/>
          <w:szCs w:val="20"/>
        </w:rPr>
        <w:t>n de los estados financieros de la Secretar</w:t>
      </w:r>
      <w:r w:rsidRPr="002B339A">
        <w:rPr>
          <w:rFonts w:ascii="Barlow" w:hAnsi="Barlow" w:cs="Calibri"/>
          <w:i/>
          <w:sz w:val="20"/>
          <w:szCs w:val="20"/>
        </w:rPr>
        <w:t>í</w:t>
      </w:r>
      <w:r w:rsidRPr="002B339A">
        <w:rPr>
          <w:rFonts w:ascii="Barlow" w:hAnsi="Barlow"/>
          <w:i/>
          <w:sz w:val="20"/>
          <w:szCs w:val="20"/>
        </w:rPr>
        <w:t>a T</w:t>
      </w:r>
      <w:r w:rsidRPr="002B339A">
        <w:rPr>
          <w:rFonts w:ascii="Barlow" w:hAnsi="Barlow" w:cs="Calibri"/>
          <w:i/>
          <w:sz w:val="20"/>
          <w:szCs w:val="20"/>
        </w:rPr>
        <w:t>é</w:t>
      </w:r>
      <w:r w:rsidRPr="002B339A">
        <w:rPr>
          <w:rFonts w:ascii="Barlow" w:hAnsi="Barlow"/>
          <w:i/>
          <w:sz w:val="20"/>
          <w:szCs w:val="20"/>
        </w:rPr>
        <w:t>cnica de Planeaci</w:t>
      </w:r>
      <w:r w:rsidRPr="002B339A">
        <w:rPr>
          <w:rFonts w:ascii="Barlow" w:hAnsi="Barlow" w:cs="Calibri"/>
          <w:i/>
          <w:sz w:val="20"/>
          <w:szCs w:val="20"/>
        </w:rPr>
        <w:t>ó</w:t>
      </w:r>
      <w:r w:rsidRPr="002B339A">
        <w:rPr>
          <w:rFonts w:ascii="Barlow" w:hAnsi="Barlow"/>
          <w:i/>
          <w:sz w:val="20"/>
          <w:szCs w:val="20"/>
        </w:rPr>
        <w:t>n y Evaluaci</w:t>
      </w:r>
      <w:r w:rsidRPr="002B339A">
        <w:rPr>
          <w:rFonts w:ascii="Barlow" w:hAnsi="Barlow" w:cs="Calibri"/>
          <w:i/>
          <w:sz w:val="20"/>
          <w:szCs w:val="20"/>
        </w:rPr>
        <w:t>ó</w:t>
      </w:r>
      <w:r w:rsidRPr="002B339A">
        <w:rPr>
          <w:rFonts w:ascii="Barlow" w:hAnsi="Barlow"/>
          <w:i/>
          <w:sz w:val="20"/>
          <w:szCs w:val="20"/>
        </w:rPr>
        <w:t>n, est</w:t>
      </w:r>
      <w:r w:rsidRPr="002B339A">
        <w:rPr>
          <w:rFonts w:ascii="Barlow" w:hAnsi="Barlow" w:cs="Calibri"/>
          <w:i/>
          <w:sz w:val="20"/>
          <w:szCs w:val="20"/>
        </w:rPr>
        <w:t>á</w:t>
      </w:r>
      <w:r w:rsidRPr="002B339A">
        <w:rPr>
          <w:rFonts w:ascii="Barlow" w:hAnsi="Barlow"/>
          <w:i/>
          <w:sz w:val="20"/>
          <w:szCs w:val="20"/>
        </w:rPr>
        <w:t>n elaborados conforme a las normas, criterios y principios t</w:t>
      </w:r>
      <w:r w:rsidRPr="002B339A">
        <w:rPr>
          <w:rFonts w:ascii="Barlow" w:hAnsi="Barlow" w:cs="Calibri"/>
          <w:i/>
          <w:sz w:val="20"/>
          <w:szCs w:val="20"/>
        </w:rPr>
        <w:t>é</w:t>
      </w:r>
      <w:r w:rsidRPr="002B339A">
        <w:rPr>
          <w:rFonts w:ascii="Barlow" w:hAnsi="Barlow"/>
          <w:i/>
          <w:sz w:val="20"/>
          <w:szCs w:val="20"/>
        </w:rPr>
        <w:t>cnicos emitidos por la CONAC, y las disposiciones legales aplicables. De conformidad con el marco normativo en materia contable y financiera aplicable</w:t>
      </w:r>
    </w:p>
    <w:p w14:paraId="0B9D51B0" w14:textId="3CEDD328" w:rsidR="00185DAF" w:rsidRPr="002B339A" w:rsidRDefault="00185DAF" w:rsidP="007C3BE9">
      <w:pPr>
        <w:pStyle w:val="Prrafodelista"/>
        <w:numPr>
          <w:ilvl w:val="0"/>
          <w:numId w:val="21"/>
        </w:numPr>
        <w:ind w:left="709" w:hanging="283"/>
        <w:rPr>
          <w:rFonts w:ascii="Barlow" w:hAnsi="Barlow"/>
          <w:i/>
          <w:sz w:val="20"/>
          <w:szCs w:val="20"/>
        </w:rPr>
      </w:pPr>
      <w:r w:rsidRPr="002B339A">
        <w:rPr>
          <w:rFonts w:ascii="Barlow" w:hAnsi="Barlow"/>
          <w:i/>
          <w:sz w:val="20"/>
          <w:szCs w:val="20"/>
        </w:rPr>
        <w:t>El registro contable y presupuestal se rigen de la siguiente manera:</w:t>
      </w:r>
    </w:p>
    <w:p w14:paraId="2D538895" w14:textId="77777777" w:rsidR="00185DAF" w:rsidRPr="002B339A" w:rsidRDefault="00185DAF" w:rsidP="007C3BE9">
      <w:pPr>
        <w:pStyle w:val="Prrafodelista"/>
        <w:numPr>
          <w:ilvl w:val="0"/>
          <w:numId w:val="21"/>
        </w:numPr>
        <w:ind w:left="709" w:hanging="283"/>
        <w:rPr>
          <w:rFonts w:ascii="Barlow" w:hAnsi="Barlow"/>
          <w:i/>
          <w:sz w:val="20"/>
          <w:szCs w:val="20"/>
        </w:rPr>
      </w:pPr>
      <w:r w:rsidRPr="002B339A">
        <w:rPr>
          <w:rFonts w:ascii="Barlow" w:hAnsi="Barlow"/>
          <w:i/>
          <w:sz w:val="20"/>
          <w:szCs w:val="20"/>
        </w:rPr>
        <w:t>1.- Clasificador por objeto de gasto</w:t>
      </w:r>
    </w:p>
    <w:p w14:paraId="78AB8614" w14:textId="77777777" w:rsidR="00185DAF" w:rsidRPr="002B339A" w:rsidRDefault="00185DAF" w:rsidP="007C3BE9">
      <w:pPr>
        <w:pStyle w:val="Prrafodelista"/>
        <w:numPr>
          <w:ilvl w:val="0"/>
          <w:numId w:val="21"/>
        </w:numPr>
        <w:ind w:left="709" w:hanging="283"/>
        <w:rPr>
          <w:rFonts w:ascii="Barlow" w:hAnsi="Barlow"/>
          <w:i/>
          <w:sz w:val="20"/>
          <w:szCs w:val="20"/>
        </w:rPr>
      </w:pPr>
      <w:r w:rsidRPr="002B339A">
        <w:rPr>
          <w:rFonts w:ascii="Barlow" w:hAnsi="Barlow"/>
          <w:i/>
          <w:sz w:val="20"/>
          <w:szCs w:val="20"/>
        </w:rPr>
        <w:t xml:space="preserve">2.-Clasificador por rubro de ingresos </w:t>
      </w:r>
    </w:p>
    <w:p w14:paraId="6743B82E" w14:textId="77777777" w:rsidR="00185DAF" w:rsidRPr="002B339A" w:rsidRDefault="00185DAF" w:rsidP="007C3BE9">
      <w:pPr>
        <w:pStyle w:val="Prrafodelista"/>
        <w:numPr>
          <w:ilvl w:val="0"/>
          <w:numId w:val="21"/>
        </w:numPr>
        <w:ind w:left="709" w:hanging="283"/>
        <w:rPr>
          <w:rFonts w:ascii="Barlow" w:hAnsi="Barlow"/>
          <w:i/>
          <w:sz w:val="20"/>
          <w:szCs w:val="20"/>
        </w:rPr>
      </w:pPr>
      <w:r w:rsidRPr="002B339A">
        <w:rPr>
          <w:rFonts w:ascii="Barlow" w:hAnsi="Barlow"/>
          <w:i/>
          <w:sz w:val="20"/>
          <w:szCs w:val="20"/>
        </w:rPr>
        <w:t>3.- Plan de cuentas emitido por el CONAC.</w:t>
      </w:r>
    </w:p>
    <w:p w14:paraId="2BFDB3EC" w14:textId="77777777" w:rsidR="00185DAF" w:rsidRPr="002B339A" w:rsidRDefault="00185DAF" w:rsidP="007C3BE9">
      <w:pPr>
        <w:pStyle w:val="Prrafodelista"/>
        <w:numPr>
          <w:ilvl w:val="0"/>
          <w:numId w:val="21"/>
        </w:numPr>
        <w:ind w:left="709" w:hanging="283"/>
        <w:rPr>
          <w:rFonts w:ascii="Barlow" w:hAnsi="Barlow"/>
          <w:i/>
          <w:sz w:val="20"/>
          <w:szCs w:val="20"/>
        </w:rPr>
      </w:pPr>
      <w:r w:rsidRPr="002B339A">
        <w:rPr>
          <w:rFonts w:ascii="Barlow" w:hAnsi="Barlow"/>
          <w:i/>
          <w:sz w:val="20"/>
          <w:szCs w:val="20"/>
        </w:rPr>
        <w:t>4.-Gu</w:t>
      </w:r>
      <w:r w:rsidRPr="002B339A">
        <w:rPr>
          <w:rFonts w:ascii="Barlow" w:hAnsi="Barlow" w:cs="Calibri"/>
          <w:i/>
          <w:sz w:val="20"/>
          <w:szCs w:val="20"/>
        </w:rPr>
        <w:t>í</w:t>
      </w:r>
      <w:r w:rsidRPr="002B339A">
        <w:rPr>
          <w:rFonts w:ascii="Barlow" w:hAnsi="Barlow"/>
          <w:i/>
          <w:sz w:val="20"/>
          <w:szCs w:val="20"/>
        </w:rPr>
        <w:t>as Contabilizadoras</w:t>
      </w:r>
    </w:p>
    <w:p w14:paraId="1CBDF062" w14:textId="733BEA3B" w:rsidR="00185DAF" w:rsidRPr="002B339A" w:rsidRDefault="00185DAF" w:rsidP="007C3BE9">
      <w:pPr>
        <w:pStyle w:val="Prrafodelista"/>
        <w:numPr>
          <w:ilvl w:val="0"/>
          <w:numId w:val="21"/>
        </w:numPr>
        <w:ind w:left="709" w:hanging="283"/>
        <w:rPr>
          <w:rFonts w:ascii="Barlow" w:hAnsi="Barlow"/>
          <w:b/>
          <w:i/>
          <w:sz w:val="20"/>
          <w:szCs w:val="20"/>
        </w:rPr>
      </w:pPr>
      <w:r w:rsidRPr="002B339A">
        <w:rPr>
          <w:rFonts w:ascii="Barlow" w:hAnsi="Barlow"/>
          <w:i/>
          <w:sz w:val="20"/>
          <w:szCs w:val="20"/>
        </w:rPr>
        <w:t>Las notas anexas son parte primordial de los estados financieros de la Secretar</w:t>
      </w:r>
      <w:r w:rsidRPr="002B339A">
        <w:rPr>
          <w:rFonts w:ascii="Barlow" w:hAnsi="Barlow" w:cs="Calibri"/>
          <w:i/>
          <w:sz w:val="20"/>
          <w:szCs w:val="20"/>
        </w:rPr>
        <w:t>í</w:t>
      </w:r>
      <w:r w:rsidRPr="002B339A">
        <w:rPr>
          <w:rFonts w:ascii="Barlow" w:hAnsi="Barlow"/>
          <w:i/>
          <w:sz w:val="20"/>
          <w:szCs w:val="20"/>
        </w:rPr>
        <w:t>a T</w:t>
      </w:r>
      <w:r w:rsidRPr="002B339A">
        <w:rPr>
          <w:rFonts w:ascii="Barlow" w:hAnsi="Barlow" w:cs="Calibri"/>
          <w:i/>
          <w:sz w:val="20"/>
          <w:szCs w:val="20"/>
        </w:rPr>
        <w:t>é</w:t>
      </w:r>
      <w:r w:rsidRPr="002B339A">
        <w:rPr>
          <w:rFonts w:ascii="Barlow" w:hAnsi="Barlow"/>
          <w:i/>
          <w:sz w:val="20"/>
          <w:szCs w:val="20"/>
        </w:rPr>
        <w:t>cnica de Planeaci</w:t>
      </w:r>
      <w:r w:rsidRPr="002B339A">
        <w:rPr>
          <w:rFonts w:ascii="Barlow" w:hAnsi="Barlow" w:cs="Calibri"/>
          <w:i/>
          <w:sz w:val="20"/>
          <w:szCs w:val="20"/>
        </w:rPr>
        <w:t>ó</w:t>
      </w:r>
      <w:r w:rsidRPr="002B339A">
        <w:rPr>
          <w:rFonts w:ascii="Barlow" w:hAnsi="Barlow"/>
          <w:i/>
          <w:sz w:val="20"/>
          <w:szCs w:val="20"/>
        </w:rPr>
        <w:t>n y Evaluaci</w:t>
      </w:r>
      <w:r w:rsidRPr="002B339A">
        <w:rPr>
          <w:rFonts w:ascii="Barlow" w:hAnsi="Barlow" w:cs="Calibri"/>
          <w:i/>
          <w:sz w:val="20"/>
          <w:szCs w:val="20"/>
        </w:rPr>
        <w:t>ó</w:t>
      </w:r>
      <w:r w:rsidRPr="002B339A">
        <w:rPr>
          <w:rFonts w:ascii="Barlow" w:hAnsi="Barlow"/>
          <w:i/>
          <w:sz w:val="20"/>
          <w:szCs w:val="20"/>
        </w:rPr>
        <w:t>n</w:t>
      </w:r>
    </w:p>
    <w:p w14:paraId="04C60D3B" w14:textId="77777777" w:rsidR="004776B7" w:rsidRPr="002B339A" w:rsidRDefault="004776B7" w:rsidP="00185DAF">
      <w:pPr>
        <w:tabs>
          <w:tab w:val="left" w:pos="1967"/>
          <w:tab w:val="left" w:pos="1968"/>
        </w:tabs>
        <w:rPr>
          <w:rFonts w:ascii="Barlow" w:hAnsi="Barlow"/>
          <w:b/>
          <w:sz w:val="20"/>
          <w:szCs w:val="20"/>
        </w:rPr>
      </w:pPr>
    </w:p>
    <w:p w14:paraId="13119162" w14:textId="77777777" w:rsidR="00CA09DC" w:rsidRPr="002B339A" w:rsidRDefault="00FE56FE" w:rsidP="00CA09DC">
      <w:pPr>
        <w:tabs>
          <w:tab w:val="left" w:pos="1967"/>
          <w:tab w:val="left" w:pos="1968"/>
        </w:tabs>
        <w:rPr>
          <w:rFonts w:ascii="Barlow" w:hAnsi="Barlow"/>
          <w:b/>
          <w:i/>
          <w:sz w:val="20"/>
          <w:szCs w:val="20"/>
        </w:rPr>
      </w:pPr>
      <w:r w:rsidRPr="002B339A">
        <w:rPr>
          <w:rFonts w:ascii="Barlow" w:hAnsi="Barlow"/>
          <w:b/>
          <w:sz w:val="20"/>
          <w:szCs w:val="20"/>
        </w:rPr>
        <w:t>6. Posici</w:t>
      </w:r>
      <w:r w:rsidRPr="002B339A">
        <w:rPr>
          <w:rFonts w:ascii="Barlow" w:hAnsi="Barlow" w:cs="Calibri"/>
          <w:b/>
          <w:sz w:val="20"/>
          <w:szCs w:val="20"/>
        </w:rPr>
        <w:t>ó</w:t>
      </w:r>
      <w:r w:rsidRPr="002B339A">
        <w:rPr>
          <w:rFonts w:ascii="Barlow" w:hAnsi="Barlow"/>
          <w:b/>
          <w:sz w:val="20"/>
          <w:szCs w:val="20"/>
        </w:rPr>
        <w:t>n en Moneda Extranjera y Protecci</w:t>
      </w:r>
      <w:r w:rsidRPr="002B339A">
        <w:rPr>
          <w:rFonts w:ascii="Barlow" w:hAnsi="Barlow" w:cs="Calibri"/>
          <w:b/>
          <w:sz w:val="20"/>
          <w:szCs w:val="20"/>
        </w:rPr>
        <w:t>ó</w:t>
      </w:r>
      <w:r w:rsidRPr="002B339A">
        <w:rPr>
          <w:rFonts w:ascii="Barlow" w:hAnsi="Barlow"/>
          <w:b/>
          <w:sz w:val="20"/>
          <w:szCs w:val="20"/>
        </w:rPr>
        <w:t>n por Riesgo Cambiario</w:t>
      </w:r>
    </w:p>
    <w:p w14:paraId="09C038F7" w14:textId="751585AA" w:rsidR="002278EA" w:rsidRPr="002B339A" w:rsidRDefault="00CA09DC" w:rsidP="00CA09DC">
      <w:pPr>
        <w:tabs>
          <w:tab w:val="left" w:pos="567"/>
          <w:tab w:val="left" w:pos="1967"/>
          <w:tab w:val="left" w:pos="1968"/>
        </w:tabs>
        <w:rPr>
          <w:rFonts w:ascii="Barlow" w:hAnsi="Barlow"/>
          <w:b/>
          <w:i/>
          <w:sz w:val="20"/>
          <w:szCs w:val="20"/>
        </w:rPr>
      </w:pPr>
      <w:r w:rsidRPr="002B339A">
        <w:rPr>
          <w:rFonts w:ascii="Barlow" w:hAnsi="Barlow"/>
          <w:b/>
          <w:i/>
          <w:sz w:val="20"/>
          <w:szCs w:val="20"/>
        </w:rPr>
        <w:t xml:space="preserve">         </w:t>
      </w:r>
      <w:r w:rsidR="00185DAF" w:rsidRPr="002B339A">
        <w:rPr>
          <w:rFonts w:ascii="Barlow" w:hAnsi="Barlow"/>
          <w:i/>
          <w:sz w:val="20"/>
          <w:szCs w:val="20"/>
        </w:rPr>
        <w:t>No aplica en los registros contables de la Secretar</w:t>
      </w:r>
      <w:r w:rsidR="00185DAF" w:rsidRPr="002B339A">
        <w:rPr>
          <w:rFonts w:ascii="Barlow" w:hAnsi="Barlow" w:cs="Calibri"/>
          <w:i/>
          <w:sz w:val="20"/>
          <w:szCs w:val="20"/>
        </w:rPr>
        <w:t>í</w:t>
      </w:r>
      <w:r w:rsidR="00185DAF" w:rsidRPr="002B339A">
        <w:rPr>
          <w:rFonts w:ascii="Barlow" w:hAnsi="Barlow"/>
          <w:i/>
          <w:sz w:val="20"/>
          <w:szCs w:val="20"/>
        </w:rPr>
        <w:t>a T</w:t>
      </w:r>
      <w:r w:rsidR="00185DAF" w:rsidRPr="002B339A">
        <w:rPr>
          <w:rFonts w:ascii="Barlow" w:hAnsi="Barlow" w:cs="Calibri"/>
          <w:i/>
          <w:sz w:val="20"/>
          <w:szCs w:val="20"/>
        </w:rPr>
        <w:t>é</w:t>
      </w:r>
      <w:r w:rsidR="00185DAF" w:rsidRPr="002B339A">
        <w:rPr>
          <w:rFonts w:ascii="Barlow" w:hAnsi="Barlow"/>
          <w:i/>
          <w:sz w:val="20"/>
          <w:szCs w:val="20"/>
        </w:rPr>
        <w:t>cnica de Planeaci</w:t>
      </w:r>
      <w:r w:rsidR="00185DAF" w:rsidRPr="002B339A">
        <w:rPr>
          <w:rFonts w:ascii="Barlow" w:hAnsi="Barlow" w:cs="Calibri"/>
          <w:i/>
          <w:sz w:val="20"/>
          <w:szCs w:val="20"/>
        </w:rPr>
        <w:t>ó</w:t>
      </w:r>
      <w:r w:rsidR="00185DAF" w:rsidRPr="002B339A">
        <w:rPr>
          <w:rFonts w:ascii="Barlow" w:hAnsi="Barlow"/>
          <w:i/>
          <w:sz w:val="20"/>
          <w:szCs w:val="20"/>
        </w:rPr>
        <w:t>n y Evaluaci</w:t>
      </w:r>
      <w:r w:rsidR="00185DAF" w:rsidRPr="002B339A">
        <w:rPr>
          <w:rFonts w:ascii="Barlow" w:hAnsi="Barlow" w:cs="Calibri"/>
          <w:i/>
          <w:sz w:val="20"/>
          <w:szCs w:val="20"/>
        </w:rPr>
        <w:t>ó</w:t>
      </w:r>
      <w:r w:rsidR="00185DAF" w:rsidRPr="002B339A">
        <w:rPr>
          <w:rFonts w:ascii="Barlow" w:hAnsi="Barlow"/>
          <w:i/>
          <w:sz w:val="20"/>
          <w:szCs w:val="20"/>
        </w:rPr>
        <w:t>n.</w:t>
      </w:r>
    </w:p>
    <w:p w14:paraId="342EF706" w14:textId="77777777" w:rsidR="004776B7" w:rsidRPr="002B339A" w:rsidRDefault="004776B7" w:rsidP="00821D96">
      <w:pPr>
        <w:rPr>
          <w:rFonts w:ascii="Barlow" w:hAnsi="Barlow"/>
          <w:b/>
          <w:sz w:val="20"/>
          <w:szCs w:val="20"/>
        </w:rPr>
      </w:pPr>
    </w:p>
    <w:p w14:paraId="51C2D1BB" w14:textId="739B9EFB" w:rsidR="004C36D1" w:rsidRPr="002B339A" w:rsidRDefault="00FE56FE" w:rsidP="00821D96">
      <w:pPr>
        <w:rPr>
          <w:rFonts w:ascii="Barlow" w:hAnsi="Barlow"/>
          <w:b/>
          <w:sz w:val="20"/>
          <w:szCs w:val="20"/>
        </w:rPr>
      </w:pPr>
      <w:r w:rsidRPr="002B339A">
        <w:rPr>
          <w:rFonts w:ascii="Barlow" w:hAnsi="Barlow"/>
          <w:b/>
          <w:sz w:val="20"/>
          <w:szCs w:val="20"/>
        </w:rPr>
        <w:t>7. Reporte Anal</w:t>
      </w:r>
      <w:r w:rsidRPr="002B339A">
        <w:rPr>
          <w:rFonts w:ascii="Barlow" w:hAnsi="Barlow" w:cs="Calibri"/>
          <w:b/>
          <w:sz w:val="20"/>
          <w:szCs w:val="20"/>
        </w:rPr>
        <w:t>í</w:t>
      </w:r>
      <w:r w:rsidRPr="002B339A">
        <w:rPr>
          <w:rFonts w:ascii="Barlow" w:hAnsi="Barlow"/>
          <w:b/>
          <w:sz w:val="20"/>
          <w:szCs w:val="20"/>
        </w:rPr>
        <w:t>tico del Activo</w:t>
      </w:r>
    </w:p>
    <w:p w14:paraId="29683488" w14:textId="77777777" w:rsidR="00185DAF" w:rsidRPr="002B339A" w:rsidRDefault="00185DAF" w:rsidP="00821D96">
      <w:pPr>
        <w:rPr>
          <w:rFonts w:ascii="Barlow" w:hAnsi="Barlow"/>
          <w:sz w:val="20"/>
          <w:szCs w:val="20"/>
        </w:rPr>
      </w:pPr>
    </w:p>
    <w:p w14:paraId="74B587C8" w14:textId="77777777" w:rsidR="00185DAF" w:rsidRPr="002B339A" w:rsidRDefault="00185DAF" w:rsidP="004776B7">
      <w:pPr>
        <w:spacing w:before="6"/>
        <w:ind w:left="284"/>
        <w:jc w:val="both"/>
        <w:rPr>
          <w:rFonts w:ascii="Barlow" w:hAnsi="Barlow"/>
          <w:i/>
          <w:sz w:val="20"/>
          <w:szCs w:val="20"/>
        </w:rPr>
      </w:pPr>
      <w:r w:rsidRPr="002B339A">
        <w:rPr>
          <w:rFonts w:ascii="Barlow" w:hAnsi="Barlow"/>
          <w:i/>
          <w:sz w:val="20"/>
          <w:szCs w:val="20"/>
        </w:rPr>
        <w:t xml:space="preserve">La vida </w:t>
      </w:r>
      <w:r w:rsidRPr="002B339A">
        <w:rPr>
          <w:rFonts w:ascii="Barlow" w:hAnsi="Barlow" w:cs="Calibri"/>
          <w:i/>
          <w:sz w:val="20"/>
          <w:szCs w:val="20"/>
        </w:rPr>
        <w:t>ú</w:t>
      </w:r>
      <w:r w:rsidRPr="002B339A">
        <w:rPr>
          <w:rFonts w:ascii="Barlow" w:hAnsi="Barlow"/>
          <w:i/>
          <w:sz w:val="20"/>
          <w:szCs w:val="20"/>
        </w:rPr>
        <w:t>til o porcentajes de depreciaci</w:t>
      </w:r>
      <w:r w:rsidRPr="002B339A">
        <w:rPr>
          <w:rFonts w:ascii="Barlow" w:hAnsi="Barlow" w:cs="Calibri"/>
          <w:i/>
          <w:sz w:val="20"/>
          <w:szCs w:val="20"/>
        </w:rPr>
        <w:t>ó</w:t>
      </w:r>
      <w:r w:rsidRPr="002B339A">
        <w:rPr>
          <w:rFonts w:ascii="Barlow" w:hAnsi="Barlow"/>
          <w:i/>
          <w:sz w:val="20"/>
          <w:szCs w:val="20"/>
        </w:rPr>
        <w:t>n, deterioro o amortizaci</w:t>
      </w:r>
      <w:r w:rsidRPr="002B339A">
        <w:rPr>
          <w:rFonts w:ascii="Barlow" w:hAnsi="Barlow" w:cs="Calibri"/>
          <w:i/>
          <w:sz w:val="20"/>
          <w:szCs w:val="20"/>
        </w:rPr>
        <w:t>ó</w:t>
      </w:r>
      <w:r w:rsidRPr="002B339A">
        <w:rPr>
          <w:rFonts w:ascii="Barlow" w:hAnsi="Barlow"/>
          <w:i/>
          <w:sz w:val="20"/>
          <w:szCs w:val="20"/>
        </w:rPr>
        <w:t>n utilizados en los diferentes tipos de activos son los referidos en las disposiciones normativas emitidas por el CONAC, en particular los par</w:t>
      </w:r>
      <w:r w:rsidRPr="002B339A">
        <w:rPr>
          <w:rFonts w:ascii="Barlow" w:hAnsi="Barlow" w:cs="Calibri"/>
          <w:i/>
          <w:sz w:val="20"/>
          <w:szCs w:val="20"/>
        </w:rPr>
        <w:t>á</w:t>
      </w:r>
      <w:r w:rsidRPr="002B339A">
        <w:rPr>
          <w:rFonts w:ascii="Barlow" w:hAnsi="Barlow"/>
          <w:i/>
          <w:sz w:val="20"/>
          <w:szCs w:val="20"/>
        </w:rPr>
        <w:t>metros de estimaci</w:t>
      </w:r>
      <w:r w:rsidRPr="002B339A">
        <w:rPr>
          <w:rFonts w:ascii="Barlow" w:hAnsi="Barlow" w:cs="Calibri"/>
          <w:i/>
          <w:sz w:val="20"/>
          <w:szCs w:val="20"/>
        </w:rPr>
        <w:t>ó</w:t>
      </w:r>
      <w:r w:rsidRPr="002B339A">
        <w:rPr>
          <w:rFonts w:ascii="Barlow" w:hAnsi="Barlow"/>
          <w:i/>
          <w:sz w:val="20"/>
          <w:szCs w:val="20"/>
        </w:rPr>
        <w:t xml:space="preserve">n de vida </w:t>
      </w:r>
      <w:r w:rsidRPr="002B339A">
        <w:rPr>
          <w:rFonts w:ascii="Barlow" w:hAnsi="Barlow" w:cs="Calibri"/>
          <w:i/>
          <w:sz w:val="20"/>
          <w:szCs w:val="20"/>
        </w:rPr>
        <w:t>ú</w:t>
      </w:r>
      <w:r w:rsidRPr="002B339A">
        <w:rPr>
          <w:rFonts w:ascii="Barlow" w:hAnsi="Barlow"/>
          <w:i/>
          <w:sz w:val="20"/>
          <w:szCs w:val="20"/>
        </w:rPr>
        <w:t>til y las reglas espec</w:t>
      </w:r>
      <w:r w:rsidRPr="002B339A">
        <w:rPr>
          <w:rFonts w:ascii="Barlow" w:hAnsi="Barlow" w:cs="Calibri"/>
          <w:i/>
          <w:sz w:val="20"/>
          <w:szCs w:val="20"/>
        </w:rPr>
        <w:t>í</w:t>
      </w:r>
      <w:r w:rsidRPr="002B339A">
        <w:rPr>
          <w:rFonts w:ascii="Barlow" w:hAnsi="Barlow"/>
          <w:i/>
          <w:sz w:val="20"/>
          <w:szCs w:val="20"/>
        </w:rPr>
        <w:t>ficas de valoraci</w:t>
      </w:r>
      <w:r w:rsidRPr="002B339A">
        <w:rPr>
          <w:rFonts w:ascii="Barlow" w:hAnsi="Barlow" w:cs="Calibri"/>
          <w:i/>
          <w:sz w:val="20"/>
          <w:szCs w:val="20"/>
        </w:rPr>
        <w:t>ó</w:t>
      </w:r>
      <w:r w:rsidRPr="002B339A">
        <w:rPr>
          <w:rFonts w:ascii="Barlow" w:hAnsi="Barlow"/>
          <w:i/>
          <w:sz w:val="20"/>
          <w:szCs w:val="20"/>
        </w:rPr>
        <w:t>n del patrimonio.</w:t>
      </w:r>
    </w:p>
    <w:p w14:paraId="7326EAAE" w14:textId="77777777" w:rsidR="00185DAF" w:rsidRPr="002B339A" w:rsidRDefault="00185DAF" w:rsidP="004776B7">
      <w:pPr>
        <w:spacing w:before="6"/>
        <w:ind w:left="284"/>
        <w:jc w:val="both"/>
        <w:rPr>
          <w:rFonts w:ascii="Barlow" w:hAnsi="Barlow"/>
          <w:i/>
          <w:sz w:val="20"/>
          <w:szCs w:val="20"/>
        </w:rPr>
      </w:pPr>
    </w:p>
    <w:p w14:paraId="037CC97F" w14:textId="4790B06E" w:rsidR="000C42DF" w:rsidRDefault="00185DAF" w:rsidP="004776B7">
      <w:pPr>
        <w:spacing w:before="6"/>
        <w:ind w:left="284"/>
        <w:jc w:val="both"/>
        <w:rPr>
          <w:rFonts w:ascii="Barlow" w:hAnsi="Barlow"/>
          <w:i/>
          <w:sz w:val="20"/>
          <w:szCs w:val="20"/>
        </w:rPr>
      </w:pPr>
      <w:r w:rsidRPr="002B339A">
        <w:rPr>
          <w:rFonts w:ascii="Barlow" w:hAnsi="Barlow"/>
          <w:i/>
          <w:sz w:val="20"/>
          <w:szCs w:val="20"/>
        </w:rPr>
        <w:t>Asimismo, los edificios se registrar</w:t>
      </w:r>
      <w:r w:rsidRPr="002B339A">
        <w:rPr>
          <w:rFonts w:ascii="Barlow" w:hAnsi="Barlow" w:cs="Calibri"/>
          <w:i/>
          <w:sz w:val="20"/>
          <w:szCs w:val="20"/>
        </w:rPr>
        <w:t>á</w:t>
      </w:r>
      <w:r w:rsidRPr="002B339A">
        <w:rPr>
          <w:rFonts w:ascii="Barlow" w:hAnsi="Barlow"/>
          <w:i/>
          <w:sz w:val="20"/>
          <w:szCs w:val="20"/>
        </w:rPr>
        <w:t>n a su costo de adquisici</w:t>
      </w:r>
      <w:r w:rsidRPr="002B339A">
        <w:rPr>
          <w:rFonts w:ascii="Barlow" w:hAnsi="Barlow" w:cs="Calibri"/>
          <w:i/>
          <w:sz w:val="20"/>
          <w:szCs w:val="20"/>
        </w:rPr>
        <w:t>ó</w:t>
      </w:r>
      <w:r w:rsidRPr="002B339A">
        <w:rPr>
          <w:rFonts w:ascii="Barlow" w:hAnsi="Barlow"/>
          <w:i/>
          <w:sz w:val="20"/>
          <w:szCs w:val="20"/>
        </w:rPr>
        <w:t>n o de construcci</w:t>
      </w:r>
      <w:r w:rsidRPr="002B339A">
        <w:rPr>
          <w:rFonts w:ascii="Barlow" w:hAnsi="Barlow" w:cs="Calibri"/>
          <w:i/>
          <w:sz w:val="20"/>
          <w:szCs w:val="20"/>
        </w:rPr>
        <w:t>ó</w:t>
      </w:r>
      <w:r w:rsidRPr="002B339A">
        <w:rPr>
          <w:rFonts w:ascii="Barlow" w:hAnsi="Barlow"/>
          <w:i/>
          <w:sz w:val="20"/>
          <w:szCs w:val="20"/>
        </w:rPr>
        <w:t>n y las inversiones en bienes muebles son registradas a su costo de adquisici</w:t>
      </w:r>
      <w:r w:rsidRPr="002B339A">
        <w:rPr>
          <w:rFonts w:ascii="Barlow" w:hAnsi="Barlow" w:cs="Calibri"/>
          <w:i/>
          <w:sz w:val="20"/>
          <w:szCs w:val="20"/>
        </w:rPr>
        <w:t>ó</w:t>
      </w:r>
      <w:r w:rsidRPr="002B339A">
        <w:rPr>
          <w:rFonts w:ascii="Barlow" w:hAnsi="Barlow"/>
          <w:i/>
          <w:sz w:val="20"/>
          <w:szCs w:val="20"/>
        </w:rPr>
        <w:t>n, incluye el Impuesto al Valor Agregado en el per</w:t>
      </w:r>
      <w:r w:rsidRPr="002B339A">
        <w:rPr>
          <w:rFonts w:ascii="Barlow" w:hAnsi="Barlow" w:cs="Calibri"/>
          <w:i/>
          <w:sz w:val="20"/>
          <w:szCs w:val="20"/>
        </w:rPr>
        <w:t>í</w:t>
      </w:r>
      <w:r w:rsidRPr="002B339A">
        <w:rPr>
          <w:rFonts w:ascii="Barlow" w:hAnsi="Barlow"/>
          <w:i/>
          <w:sz w:val="20"/>
          <w:szCs w:val="20"/>
        </w:rPr>
        <w:t>odo en que ocurre. Con el fin de cumplir con la normatividad al respecto, la Secretar</w:t>
      </w:r>
      <w:r w:rsidRPr="002B339A">
        <w:rPr>
          <w:rFonts w:ascii="Barlow" w:hAnsi="Barlow" w:cs="Calibri"/>
          <w:i/>
          <w:sz w:val="20"/>
          <w:szCs w:val="20"/>
        </w:rPr>
        <w:t>í</w:t>
      </w:r>
      <w:r w:rsidRPr="002B339A">
        <w:rPr>
          <w:rFonts w:ascii="Barlow" w:hAnsi="Barlow"/>
          <w:i/>
          <w:sz w:val="20"/>
          <w:szCs w:val="20"/>
        </w:rPr>
        <w:t>a registra la depreciaci</w:t>
      </w:r>
      <w:r w:rsidRPr="002B339A">
        <w:rPr>
          <w:rFonts w:ascii="Barlow" w:hAnsi="Barlow" w:cs="Calibri"/>
          <w:i/>
          <w:sz w:val="20"/>
          <w:szCs w:val="20"/>
        </w:rPr>
        <w:t>ó</w:t>
      </w:r>
      <w:r w:rsidRPr="002B339A">
        <w:rPr>
          <w:rFonts w:ascii="Barlow" w:hAnsi="Barlow"/>
          <w:i/>
          <w:sz w:val="20"/>
          <w:szCs w:val="20"/>
        </w:rPr>
        <w:t>n de los bienes con los porcentajes determinados en los Par</w:t>
      </w:r>
      <w:r w:rsidRPr="002B339A">
        <w:rPr>
          <w:rFonts w:ascii="Barlow" w:hAnsi="Barlow" w:cs="Calibri"/>
          <w:i/>
          <w:sz w:val="20"/>
          <w:szCs w:val="20"/>
        </w:rPr>
        <w:t>á</w:t>
      </w:r>
      <w:r w:rsidRPr="002B339A">
        <w:rPr>
          <w:rFonts w:ascii="Barlow" w:hAnsi="Barlow"/>
          <w:i/>
          <w:sz w:val="20"/>
          <w:szCs w:val="20"/>
        </w:rPr>
        <w:t>metros de Estimaci</w:t>
      </w:r>
      <w:r w:rsidRPr="002B339A">
        <w:rPr>
          <w:rFonts w:ascii="Barlow" w:hAnsi="Barlow" w:cs="Calibri"/>
          <w:i/>
          <w:sz w:val="20"/>
          <w:szCs w:val="20"/>
        </w:rPr>
        <w:t>ó</w:t>
      </w:r>
      <w:r w:rsidRPr="002B339A">
        <w:rPr>
          <w:rFonts w:ascii="Barlow" w:hAnsi="Barlow"/>
          <w:i/>
          <w:sz w:val="20"/>
          <w:szCs w:val="20"/>
        </w:rPr>
        <w:t xml:space="preserve">n de Vida </w:t>
      </w:r>
      <w:r w:rsidRPr="002B339A">
        <w:rPr>
          <w:rFonts w:ascii="Barlow" w:hAnsi="Barlow" w:cs="Calibri"/>
          <w:i/>
          <w:sz w:val="20"/>
          <w:szCs w:val="20"/>
        </w:rPr>
        <w:t>Ú</w:t>
      </w:r>
      <w:r w:rsidRPr="002B339A">
        <w:rPr>
          <w:rFonts w:ascii="Barlow" w:hAnsi="Barlow"/>
          <w:i/>
          <w:sz w:val="20"/>
          <w:szCs w:val="20"/>
        </w:rPr>
        <w:t>til emitidos por el CONAC.</w:t>
      </w:r>
    </w:p>
    <w:p w14:paraId="14CD43B4" w14:textId="21AB1EC5" w:rsidR="002B339A" w:rsidRDefault="002B339A" w:rsidP="004776B7">
      <w:pPr>
        <w:spacing w:before="6"/>
        <w:ind w:left="284"/>
        <w:jc w:val="both"/>
        <w:rPr>
          <w:rFonts w:ascii="Barlow" w:hAnsi="Barlow"/>
          <w:i/>
          <w:sz w:val="20"/>
          <w:szCs w:val="20"/>
        </w:rPr>
      </w:pPr>
    </w:p>
    <w:p w14:paraId="3CC81EE5" w14:textId="6455FAED" w:rsidR="002B339A" w:rsidRDefault="002B339A" w:rsidP="004776B7">
      <w:pPr>
        <w:spacing w:before="6"/>
        <w:ind w:left="284"/>
        <w:jc w:val="both"/>
        <w:rPr>
          <w:rFonts w:ascii="Barlow" w:hAnsi="Barlow"/>
          <w:i/>
          <w:sz w:val="20"/>
          <w:szCs w:val="20"/>
        </w:rPr>
      </w:pPr>
    </w:p>
    <w:p w14:paraId="518837BA" w14:textId="77777777" w:rsidR="002B339A" w:rsidRPr="002B339A" w:rsidRDefault="002B339A" w:rsidP="004776B7">
      <w:pPr>
        <w:spacing w:before="6"/>
        <w:ind w:left="284"/>
        <w:jc w:val="both"/>
        <w:rPr>
          <w:rFonts w:ascii="Barlow" w:hAnsi="Barlow"/>
          <w:i/>
          <w:sz w:val="20"/>
          <w:szCs w:val="20"/>
        </w:rPr>
      </w:pPr>
    </w:p>
    <w:p w14:paraId="46A9D6AC" w14:textId="77777777" w:rsidR="006B057F" w:rsidRPr="002B339A" w:rsidRDefault="006B057F" w:rsidP="006B057F">
      <w:pPr>
        <w:pStyle w:val="Textoindependiente"/>
        <w:spacing w:after="11"/>
        <w:ind w:left="4052"/>
        <w:rPr>
          <w:rFonts w:ascii="Barlow" w:hAnsi="Barlow"/>
          <w:i w:val="0"/>
          <w:sz w:val="20"/>
          <w:szCs w:val="20"/>
        </w:rPr>
      </w:pPr>
    </w:p>
    <w:p w14:paraId="45CBC280" w14:textId="78894F08" w:rsidR="006B057F" w:rsidRPr="002B339A" w:rsidRDefault="006B057F" w:rsidP="006B057F">
      <w:pPr>
        <w:pStyle w:val="Textoindependiente"/>
        <w:spacing w:after="11"/>
        <w:ind w:left="4052"/>
        <w:rPr>
          <w:rFonts w:ascii="Barlow" w:hAnsi="Barlow"/>
          <w:sz w:val="20"/>
          <w:szCs w:val="20"/>
        </w:rPr>
      </w:pPr>
      <w:r w:rsidRPr="002B339A">
        <w:rPr>
          <w:rFonts w:ascii="Barlow" w:hAnsi="Barlow"/>
          <w:i w:val="0"/>
          <w:sz w:val="20"/>
          <w:szCs w:val="20"/>
        </w:rPr>
        <w:lastRenderedPageBreak/>
        <w:t xml:space="preserve">     </w:t>
      </w:r>
      <w:r w:rsidRPr="002B339A">
        <w:rPr>
          <w:rFonts w:ascii="Barlow" w:hAnsi="Barlow"/>
          <w:sz w:val="20"/>
          <w:szCs w:val="20"/>
        </w:rPr>
        <w:t>"Gu</w:t>
      </w:r>
      <w:r w:rsidRPr="002B339A">
        <w:rPr>
          <w:rFonts w:ascii="Barlow" w:hAnsi="Barlow" w:cs="Calibri"/>
          <w:sz w:val="20"/>
          <w:szCs w:val="20"/>
        </w:rPr>
        <w:t>í</w:t>
      </w:r>
      <w:r w:rsidRPr="002B339A">
        <w:rPr>
          <w:rFonts w:ascii="Barlow" w:hAnsi="Barlow"/>
          <w:sz w:val="20"/>
          <w:szCs w:val="20"/>
        </w:rPr>
        <w:t xml:space="preserve">a de Vida </w:t>
      </w:r>
      <w:r w:rsidRPr="002B339A">
        <w:rPr>
          <w:rFonts w:ascii="Barlow" w:hAnsi="Barlow" w:cs="Calibri"/>
          <w:sz w:val="20"/>
          <w:szCs w:val="20"/>
        </w:rPr>
        <w:t>Ú</w:t>
      </w:r>
      <w:r w:rsidRPr="002B339A">
        <w:rPr>
          <w:rFonts w:ascii="Barlow" w:hAnsi="Barlow"/>
          <w:sz w:val="20"/>
          <w:szCs w:val="20"/>
        </w:rPr>
        <w:t>til Estimada y Porcentajes de Depreciaci</w:t>
      </w:r>
      <w:r w:rsidRPr="002B339A">
        <w:rPr>
          <w:rFonts w:ascii="Barlow" w:hAnsi="Barlow" w:cs="Calibri"/>
          <w:sz w:val="20"/>
          <w:szCs w:val="20"/>
        </w:rPr>
        <w:t>ó</w:t>
      </w:r>
      <w:r w:rsidRPr="002B339A">
        <w:rPr>
          <w:rFonts w:ascii="Barlow" w:hAnsi="Barlow"/>
          <w:sz w:val="20"/>
          <w:szCs w:val="20"/>
        </w:rPr>
        <w:t>n"</w:t>
      </w:r>
    </w:p>
    <w:p w14:paraId="34F180EB" w14:textId="77777777" w:rsidR="006B057F" w:rsidRPr="002B339A" w:rsidRDefault="006B057F" w:rsidP="006B057F">
      <w:pPr>
        <w:spacing w:before="5"/>
        <w:rPr>
          <w:rFonts w:ascii="Barlow" w:hAnsi="Barlow"/>
          <w:i/>
          <w:sz w:val="20"/>
          <w:szCs w:val="20"/>
        </w:rPr>
      </w:pPr>
    </w:p>
    <w:tbl>
      <w:tblPr>
        <w:tblW w:w="8712" w:type="dxa"/>
        <w:jc w:val="center"/>
        <w:tblCellMar>
          <w:left w:w="72" w:type="dxa"/>
          <w:right w:w="72" w:type="dxa"/>
        </w:tblCellMar>
        <w:tblLook w:val="0000" w:firstRow="0" w:lastRow="0" w:firstColumn="0" w:lastColumn="0" w:noHBand="0" w:noVBand="0"/>
      </w:tblPr>
      <w:tblGrid>
        <w:gridCol w:w="982"/>
        <w:gridCol w:w="5565"/>
        <w:gridCol w:w="820"/>
        <w:gridCol w:w="1345"/>
      </w:tblGrid>
      <w:tr w:rsidR="006B057F" w:rsidRPr="002B339A" w14:paraId="0B376C33" w14:textId="77777777" w:rsidTr="002A05E9">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14:paraId="2FEB77BC" w14:textId="77777777" w:rsidR="006B057F" w:rsidRPr="002B339A" w:rsidRDefault="006B057F" w:rsidP="002656A9">
            <w:pPr>
              <w:pStyle w:val="Texto"/>
              <w:spacing w:line="240" w:lineRule="auto"/>
              <w:ind w:firstLine="0"/>
              <w:jc w:val="center"/>
              <w:rPr>
                <w:rFonts w:ascii="Barlow" w:hAnsi="Barlow"/>
                <w:b/>
                <w:color w:val="000000"/>
                <w:sz w:val="20"/>
                <w:lang w:val="es-MX"/>
              </w:rPr>
            </w:pPr>
            <w:r w:rsidRPr="002B339A">
              <w:rPr>
                <w:rFonts w:ascii="Barlow" w:hAnsi="Barlow"/>
                <w:b/>
                <w:color w:val="000000"/>
                <w:sz w:val="2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14:paraId="775D4242" w14:textId="77777777" w:rsidR="006B057F" w:rsidRPr="002B339A" w:rsidRDefault="006B057F" w:rsidP="002656A9">
            <w:pPr>
              <w:pStyle w:val="Texto"/>
              <w:spacing w:line="240" w:lineRule="auto"/>
              <w:ind w:firstLine="0"/>
              <w:jc w:val="center"/>
              <w:rPr>
                <w:rFonts w:ascii="Barlow" w:hAnsi="Barlow"/>
                <w:b/>
                <w:color w:val="000000"/>
                <w:sz w:val="20"/>
                <w:lang w:val="es-MX"/>
              </w:rPr>
            </w:pPr>
            <w:r w:rsidRPr="002B339A">
              <w:rPr>
                <w:rFonts w:ascii="Barlow" w:hAnsi="Barlow"/>
                <w:b/>
                <w:color w:val="000000"/>
                <w:sz w:val="2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14:paraId="4FC3CB72" w14:textId="77777777" w:rsidR="006B057F" w:rsidRPr="002B339A" w:rsidRDefault="006B057F" w:rsidP="002656A9">
            <w:pPr>
              <w:pStyle w:val="Texto"/>
              <w:spacing w:line="240" w:lineRule="auto"/>
              <w:ind w:firstLine="0"/>
              <w:jc w:val="center"/>
              <w:rPr>
                <w:rFonts w:ascii="Barlow" w:hAnsi="Barlow"/>
                <w:b/>
                <w:color w:val="000000"/>
                <w:sz w:val="20"/>
                <w:lang w:val="es-MX"/>
              </w:rPr>
            </w:pPr>
            <w:r w:rsidRPr="002B339A">
              <w:rPr>
                <w:rFonts w:ascii="Barlow" w:hAnsi="Barlow"/>
                <w:b/>
                <w:color w:val="000000"/>
                <w:sz w:val="20"/>
                <w:lang w:val="es-MX"/>
              </w:rPr>
              <w:t>A</w:t>
            </w:r>
            <w:r w:rsidRPr="002B339A">
              <w:rPr>
                <w:rFonts w:ascii="Barlow" w:hAnsi="Barlow" w:cs="Calibri"/>
                <w:b/>
                <w:color w:val="000000"/>
                <w:sz w:val="20"/>
                <w:lang w:val="es-MX"/>
              </w:rPr>
              <w:t>ñ</w:t>
            </w:r>
            <w:r w:rsidRPr="002B339A">
              <w:rPr>
                <w:rFonts w:ascii="Barlow" w:hAnsi="Barlow"/>
                <w:b/>
                <w:color w:val="000000"/>
                <w:sz w:val="20"/>
                <w:lang w:val="es-MX"/>
              </w:rPr>
              <w:t xml:space="preserve">os de vida </w:t>
            </w:r>
            <w:r w:rsidRPr="002B339A">
              <w:rPr>
                <w:rFonts w:ascii="Barlow" w:hAnsi="Barlow" w:cs="Calibri"/>
                <w:b/>
                <w:color w:val="000000"/>
                <w:sz w:val="20"/>
                <w:lang w:val="es-MX"/>
              </w:rPr>
              <w:t>ú</w:t>
            </w:r>
            <w:r w:rsidRPr="002B339A">
              <w:rPr>
                <w:rFonts w:ascii="Barlow" w:hAnsi="Barlow"/>
                <w:b/>
                <w:color w:val="000000"/>
                <w:sz w:val="20"/>
                <w:lang w:val="es-MX"/>
              </w:rPr>
              <w:t>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14:paraId="2560BCCB" w14:textId="77777777" w:rsidR="006B057F" w:rsidRPr="002B339A" w:rsidRDefault="006B057F" w:rsidP="002656A9">
            <w:pPr>
              <w:pStyle w:val="Texto"/>
              <w:spacing w:line="240" w:lineRule="auto"/>
              <w:ind w:firstLine="0"/>
              <w:jc w:val="center"/>
              <w:rPr>
                <w:rFonts w:ascii="Barlow" w:hAnsi="Barlow"/>
                <w:b/>
                <w:color w:val="000000"/>
                <w:sz w:val="20"/>
                <w:lang w:val="es-MX"/>
              </w:rPr>
            </w:pPr>
            <w:r w:rsidRPr="002B339A">
              <w:rPr>
                <w:rFonts w:ascii="Barlow" w:hAnsi="Barlow"/>
                <w:b/>
                <w:color w:val="000000"/>
                <w:sz w:val="20"/>
                <w:lang w:val="es-MX"/>
              </w:rPr>
              <w:t>% de depreciaci</w:t>
            </w:r>
            <w:r w:rsidRPr="002B339A">
              <w:rPr>
                <w:rFonts w:ascii="Barlow" w:hAnsi="Barlow" w:cs="Calibri"/>
                <w:b/>
                <w:color w:val="000000"/>
                <w:sz w:val="20"/>
                <w:lang w:val="es-MX"/>
              </w:rPr>
              <w:t>ó</w:t>
            </w:r>
            <w:r w:rsidRPr="002B339A">
              <w:rPr>
                <w:rFonts w:ascii="Barlow" w:hAnsi="Barlow"/>
                <w:b/>
                <w:color w:val="000000"/>
                <w:sz w:val="20"/>
                <w:lang w:val="es-MX"/>
              </w:rPr>
              <w:t>n anual</w:t>
            </w:r>
          </w:p>
        </w:tc>
      </w:tr>
      <w:tr w:rsidR="006B057F" w:rsidRPr="002B339A" w14:paraId="10E1EE5A"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83E99B2" w14:textId="77777777" w:rsidR="006B057F" w:rsidRPr="002B339A" w:rsidRDefault="006B057F" w:rsidP="002656A9">
            <w:pPr>
              <w:pStyle w:val="Texto"/>
              <w:spacing w:line="240" w:lineRule="auto"/>
              <w:ind w:firstLine="0"/>
              <w:rPr>
                <w:rFonts w:ascii="Barlow" w:hAnsi="Barlow"/>
                <w:b/>
                <w:color w:val="000000"/>
                <w:sz w:val="20"/>
                <w:lang w:val="es-MX"/>
              </w:rPr>
            </w:pPr>
            <w:r w:rsidRPr="002B339A">
              <w:rPr>
                <w:rFonts w:ascii="Barlow" w:hAnsi="Barlow"/>
                <w:b/>
                <w:color w:val="000000"/>
                <w:sz w:val="2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49B3235"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b/>
                <w:color w:val="000000"/>
                <w:sz w:val="20"/>
                <w:lang w:val="es-MX"/>
              </w:rPr>
              <w:t>BIENES INMUEBLES, INFRAESTRUCTURA Y CONSTRUCCIONES EN PROCESO</w:t>
            </w:r>
          </w:p>
        </w:tc>
      </w:tr>
      <w:tr w:rsidR="006B057F" w:rsidRPr="002B339A" w14:paraId="28EBB663"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681B708"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14:paraId="79577A8E"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14:paraId="2C0592D2"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14:paraId="6CDE583B"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w:t>
            </w:r>
          </w:p>
        </w:tc>
      </w:tr>
      <w:tr w:rsidR="006B057F" w:rsidRPr="002B339A" w14:paraId="0B2431D4"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5C0BD9E"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14:paraId="7E374570"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14:paraId="296FE162"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14:paraId="442644A4"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3.3</w:t>
            </w:r>
          </w:p>
        </w:tc>
      </w:tr>
      <w:tr w:rsidR="006B057F" w:rsidRPr="002B339A" w14:paraId="078EB594"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6985B39"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14:paraId="1DF05EF1"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14:paraId="29771719"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14:paraId="58BDE1DD"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4</w:t>
            </w:r>
          </w:p>
        </w:tc>
      </w:tr>
      <w:tr w:rsidR="006B057F" w:rsidRPr="002B339A" w14:paraId="17A874D0"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8D89D86"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14:paraId="791FDE57"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14:paraId="56A1A671"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14:paraId="127B1A31"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r>
      <w:tr w:rsidR="006B057F" w:rsidRPr="002B339A" w14:paraId="7B8096F9" w14:textId="77777777" w:rsidTr="002A05E9">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34960D14" w14:textId="77777777" w:rsidR="006B057F" w:rsidRPr="002B339A" w:rsidRDefault="006B057F" w:rsidP="002656A9">
            <w:pPr>
              <w:pStyle w:val="Texto"/>
              <w:spacing w:line="240" w:lineRule="auto"/>
              <w:ind w:firstLine="0"/>
              <w:rPr>
                <w:rFonts w:ascii="Barlow" w:hAnsi="Barlow"/>
                <w:color w:val="000000"/>
                <w:sz w:val="20"/>
                <w:lang w:val="es-MX"/>
              </w:rPr>
            </w:pPr>
          </w:p>
        </w:tc>
      </w:tr>
      <w:tr w:rsidR="006B057F" w:rsidRPr="002B339A" w14:paraId="38796B2E"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F2CBF14" w14:textId="77777777" w:rsidR="006B057F" w:rsidRPr="002B339A" w:rsidRDefault="006B057F" w:rsidP="002656A9">
            <w:pPr>
              <w:pStyle w:val="Texto"/>
              <w:spacing w:line="240" w:lineRule="auto"/>
              <w:ind w:firstLine="0"/>
              <w:rPr>
                <w:rFonts w:ascii="Barlow" w:hAnsi="Barlow"/>
                <w:b/>
                <w:color w:val="000000"/>
                <w:sz w:val="20"/>
                <w:lang w:val="es-MX"/>
              </w:rPr>
            </w:pPr>
            <w:r w:rsidRPr="002B339A">
              <w:rPr>
                <w:rFonts w:ascii="Barlow" w:hAnsi="Barlow"/>
                <w:b/>
                <w:color w:val="000000"/>
                <w:sz w:val="2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2AB160B"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b/>
                <w:color w:val="000000"/>
                <w:sz w:val="20"/>
                <w:lang w:val="es-MX"/>
              </w:rPr>
              <w:t>BIENES MUEBLES</w:t>
            </w:r>
          </w:p>
        </w:tc>
      </w:tr>
      <w:tr w:rsidR="006B057F" w:rsidRPr="002B339A" w14:paraId="503B886B"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5118C9E" w14:textId="77777777" w:rsidR="006B057F" w:rsidRPr="002B339A" w:rsidRDefault="006B057F" w:rsidP="002656A9">
            <w:pPr>
              <w:pStyle w:val="Texto"/>
              <w:spacing w:line="240" w:lineRule="auto"/>
              <w:ind w:firstLine="0"/>
              <w:rPr>
                <w:rFonts w:ascii="Barlow" w:hAnsi="Barlow"/>
                <w:b/>
                <w:color w:val="000000"/>
                <w:sz w:val="20"/>
                <w:lang w:val="es-MX"/>
              </w:rPr>
            </w:pPr>
            <w:r w:rsidRPr="002B339A">
              <w:rPr>
                <w:rFonts w:ascii="Barlow" w:hAnsi="Barlow"/>
                <w:b/>
                <w:color w:val="000000"/>
                <w:sz w:val="2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14:paraId="2D4C5920" w14:textId="77777777" w:rsidR="006B057F" w:rsidRPr="002B339A" w:rsidRDefault="006B057F" w:rsidP="002656A9">
            <w:pPr>
              <w:pStyle w:val="Texto"/>
              <w:spacing w:line="240" w:lineRule="auto"/>
              <w:ind w:firstLine="0"/>
              <w:rPr>
                <w:rFonts w:ascii="Barlow" w:hAnsi="Barlow"/>
                <w:b/>
                <w:color w:val="000000"/>
                <w:sz w:val="20"/>
                <w:lang w:val="es-MX"/>
              </w:rPr>
            </w:pPr>
            <w:r w:rsidRPr="002B339A">
              <w:rPr>
                <w:rFonts w:ascii="Barlow" w:hAnsi="Barlow"/>
                <w:b/>
                <w:color w:val="000000"/>
                <w:sz w:val="20"/>
                <w:lang w:val="es-MX"/>
              </w:rPr>
              <w:t>Mobiliario y Equipo de Administraci</w:t>
            </w:r>
            <w:r w:rsidRPr="002B339A">
              <w:rPr>
                <w:rFonts w:ascii="Barlow" w:hAnsi="Barlow" w:cs="Calibri"/>
                <w:b/>
                <w:color w:val="000000"/>
                <w:sz w:val="20"/>
                <w:lang w:val="es-MX"/>
              </w:rPr>
              <w:t>ó</w:t>
            </w:r>
            <w:r w:rsidRPr="002B339A">
              <w:rPr>
                <w:rFonts w:ascii="Barlow" w:hAnsi="Barlow"/>
                <w:b/>
                <w:color w:val="000000"/>
                <w:sz w:val="20"/>
                <w:lang w:val="es-MX"/>
              </w:rPr>
              <w:t>n</w:t>
            </w:r>
          </w:p>
        </w:tc>
        <w:tc>
          <w:tcPr>
            <w:tcW w:w="820" w:type="dxa"/>
            <w:tcBorders>
              <w:top w:val="single" w:sz="6" w:space="0" w:color="auto"/>
              <w:left w:val="single" w:sz="6" w:space="0" w:color="auto"/>
              <w:bottom w:val="single" w:sz="6" w:space="0" w:color="auto"/>
              <w:right w:val="single" w:sz="6" w:space="0" w:color="auto"/>
            </w:tcBorders>
            <w:vAlign w:val="center"/>
          </w:tcPr>
          <w:p w14:paraId="6503DE4A" w14:textId="77777777" w:rsidR="006B057F" w:rsidRPr="002B339A" w:rsidRDefault="006B057F" w:rsidP="002656A9">
            <w:pPr>
              <w:pStyle w:val="Texto"/>
              <w:spacing w:line="240" w:lineRule="auto"/>
              <w:ind w:firstLine="0"/>
              <w:jc w:val="center"/>
              <w:rPr>
                <w:rFonts w:ascii="Barlow" w:hAnsi="Barlow"/>
                <w:color w:val="000000"/>
                <w:sz w:val="2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14:paraId="6073A987" w14:textId="77777777" w:rsidR="006B057F" w:rsidRPr="002B339A" w:rsidRDefault="006B057F" w:rsidP="002656A9">
            <w:pPr>
              <w:pStyle w:val="Texto"/>
              <w:spacing w:line="240" w:lineRule="auto"/>
              <w:ind w:firstLine="0"/>
              <w:jc w:val="center"/>
              <w:rPr>
                <w:rFonts w:ascii="Barlow" w:hAnsi="Barlow"/>
                <w:color w:val="000000"/>
                <w:sz w:val="20"/>
                <w:lang w:val="es-MX"/>
              </w:rPr>
            </w:pPr>
          </w:p>
        </w:tc>
      </w:tr>
      <w:tr w:rsidR="006B057F" w:rsidRPr="002B339A" w14:paraId="69087727"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6ED4BB0"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14:paraId="287D581C"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Muebles de Oficina y Estanter</w:t>
            </w:r>
            <w:r w:rsidRPr="002B339A">
              <w:rPr>
                <w:rFonts w:ascii="Barlow" w:hAnsi="Barlow" w:cs="Calibri"/>
                <w:color w:val="000000"/>
                <w:sz w:val="20"/>
                <w:lang w:val="es-MX"/>
              </w:rPr>
              <w:t>í</w:t>
            </w:r>
            <w:r w:rsidRPr="002B339A">
              <w:rPr>
                <w:rFonts w:ascii="Barlow" w:hAnsi="Barlow"/>
                <w:color w:val="000000"/>
                <w:sz w:val="20"/>
                <w:lang w:val="es-MX"/>
              </w:rPr>
              <w:t>a</w:t>
            </w:r>
          </w:p>
        </w:tc>
        <w:tc>
          <w:tcPr>
            <w:tcW w:w="820" w:type="dxa"/>
            <w:tcBorders>
              <w:top w:val="single" w:sz="6" w:space="0" w:color="auto"/>
              <w:left w:val="single" w:sz="6" w:space="0" w:color="auto"/>
              <w:bottom w:val="single" w:sz="6" w:space="0" w:color="auto"/>
              <w:right w:val="single" w:sz="6" w:space="0" w:color="auto"/>
            </w:tcBorders>
            <w:vAlign w:val="center"/>
          </w:tcPr>
          <w:p w14:paraId="6BA9F459"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720FF3CA"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r>
      <w:tr w:rsidR="006B057F" w:rsidRPr="002B339A" w14:paraId="29DA5C00"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4D00D3B"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14:paraId="3C983FCA"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Muebles, Excepto De Oficina Y Estanter</w:t>
            </w:r>
            <w:r w:rsidRPr="002B339A">
              <w:rPr>
                <w:rFonts w:ascii="Barlow" w:hAnsi="Barlow" w:cs="Calibri"/>
                <w:color w:val="000000"/>
                <w:sz w:val="20"/>
                <w:lang w:val="es-MX"/>
              </w:rPr>
              <w:t>í</w:t>
            </w:r>
            <w:r w:rsidRPr="002B339A">
              <w:rPr>
                <w:rFonts w:ascii="Barlow" w:hAnsi="Barlow"/>
                <w:color w:val="000000"/>
                <w:sz w:val="20"/>
                <w:lang w:val="es-MX"/>
              </w:rPr>
              <w:t>a</w:t>
            </w:r>
          </w:p>
        </w:tc>
        <w:tc>
          <w:tcPr>
            <w:tcW w:w="820" w:type="dxa"/>
            <w:tcBorders>
              <w:top w:val="single" w:sz="6" w:space="0" w:color="auto"/>
              <w:left w:val="single" w:sz="6" w:space="0" w:color="auto"/>
              <w:bottom w:val="single" w:sz="6" w:space="0" w:color="auto"/>
              <w:right w:val="single" w:sz="6" w:space="0" w:color="auto"/>
            </w:tcBorders>
            <w:vAlign w:val="center"/>
          </w:tcPr>
          <w:p w14:paraId="37D3FA6E"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5A3B23D4"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r>
      <w:tr w:rsidR="006B057F" w:rsidRPr="002B339A" w14:paraId="1A25B315"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90839A0"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14:paraId="0B978FDC"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Equipo de C</w:t>
            </w:r>
            <w:r w:rsidRPr="002B339A">
              <w:rPr>
                <w:rFonts w:ascii="Barlow" w:hAnsi="Barlow" w:cs="Calibri"/>
                <w:color w:val="000000"/>
                <w:sz w:val="20"/>
                <w:lang w:val="es-MX"/>
              </w:rPr>
              <w:t>ó</w:t>
            </w:r>
            <w:r w:rsidRPr="002B339A">
              <w:rPr>
                <w:rFonts w:ascii="Barlow" w:hAnsi="Barlow"/>
                <w:color w:val="000000"/>
                <w:sz w:val="20"/>
                <w:lang w:val="es-MX"/>
              </w:rPr>
              <w:t>mputo y de Tecnolog</w:t>
            </w:r>
            <w:r w:rsidRPr="002B339A">
              <w:rPr>
                <w:rFonts w:ascii="Barlow" w:hAnsi="Barlow" w:cs="Calibri"/>
                <w:color w:val="000000"/>
                <w:sz w:val="20"/>
                <w:lang w:val="es-MX"/>
              </w:rPr>
              <w:t>í</w:t>
            </w:r>
            <w:r w:rsidRPr="002B339A">
              <w:rPr>
                <w:rFonts w:ascii="Barlow" w:hAnsi="Barlow"/>
                <w:color w:val="000000"/>
                <w:sz w:val="20"/>
                <w:lang w:val="es-MX"/>
              </w:rPr>
              <w:t>as de la Informaci</w:t>
            </w:r>
            <w:r w:rsidRPr="002B339A">
              <w:rPr>
                <w:rFonts w:ascii="Barlow" w:hAnsi="Barlow" w:cs="Calibri"/>
                <w:color w:val="000000"/>
                <w:sz w:val="20"/>
                <w:lang w:val="es-MX"/>
              </w:rPr>
              <w:t>ó</w:t>
            </w:r>
            <w:r w:rsidRPr="002B339A">
              <w:rPr>
                <w:rFonts w:ascii="Barlow" w:hAnsi="Barlow"/>
                <w:color w:val="000000"/>
                <w:sz w:val="20"/>
                <w:lang w:val="es-MX"/>
              </w:rPr>
              <w:t>n</w:t>
            </w:r>
          </w:p>
        </w:tc>
        <w:tc>
          <w:tcPr>
            <w:tcW w:w="820" w:type="dxa"/>
            <w:tcBorders>
              <w:top w:val="single" w:sz="6" w:space="0" w:color="auto"/>
              <w:left w:val="single" w:sz="6" w:space="0" w:color="auto"/>
              <w:bottom w:val="single" w:sz="6" w:space="0" w:color="auto"/>
              <w:right w:val="single" w:sz="6" w:space="0" w:color="auto"/>
            </w:tcBorders>
            <w:vAlign w:val="center"/>
          </w:tcPr>
          <w:p w14:paraId="5076B181"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74847FBF"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33.3</w:t>
            </w:r>
          </w:p>
        </w:tc>
      </w:tr>
      <w:tr w:rsidR="006B057F" w:rsidRPr="002B339A" w14:paraId="5C29E52A"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353E74D"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14:paraId="34DD3111"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Otros Mobiliarios y Equipos de Administraci</w:t>
            </w:r>
            <w:r w:rsidRPr="002B339A">
              <w:rPr>
                <w:rFonts w:ascii="Barlow" w:hAnsi="Barlow" w:cs="Calibri"/>
                <w:color w:val="000000"/>
                <w:sz w:val="20"/>
                <w:lang w:val="es-MX"/>
              </w:rPr>
              <w:t>ó</w:t>
            </w:r>
            <w:r w:rsidRPr="002B339A">
              <w:rPr>
                <w:rFonts w:ascii="Barlow" w:hAnsi="Barlow"/>
                <w:color w:val="000000"/>
                <w:sz w:val="20"/>
                <w:lang w:val="es-MX"/>
              </w:rPr>
              <w:t>n</w:t>
            </w:r>
          </w:p>
        </w:tc>
        <w:tc>
          <w:tcPr>
            <w:tcW w:w="820" w:type="dxa"/>
            <w:tcBorders>
              <w:top w:val="single" w:sz="6" w:space="0" w:color="auto"/>
              <w:left w:val="single" w:sz="6" w:space="0" w:color="auto"/>
              <w:bottom w:val="single" w:sz="6" w:space="0" w:color="auto"/>
              <w:right w:val="single" w:sz="6" w:space="0" w:color="auto"/>
            </w:tcBorders>
            <w:vAlign w:val="center"/>
          </w:tcPr>
          <w:p w14:paraId="24B02694"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4C4C799"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r>
      <w:tr w:rsidR="006B057F" w:rsidRPr="002B339A" w14:paraId="785ABD3C"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E495905" w14:textId="77777777" w:rsidR="006B057F" w:rsidRPr="002B339A" w:rsidRDefault="006B057F" w:rsidP="002656A9">
            <w:pPr>
              <w:pStyle w:val="Texto"/>
              <w:spacing w:line="240" w:lineRule="auto"/>
              <w:ind w:firstLine="0"/>
              <w:rPr>
                <w:rFonts w:ascii="Barlow" w:hAnsi="Barlow"/>
                <w:b/>
                <w:color w:val="000000"/>
                <w:sz w:val="20"/>
                <w:lang w:val="es-MX"/>
              </w:rPr>
            </w:pPr>
            <w:r w:rsidRPr="002B339A">
              <w:rPr>
                <w:rFonts w:ascii="Barlow" w:hAnsi="Barlow"/>
                <w:b/>
                <w:color w:val="000000"/>
                <w:sz w:val="20"/>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6EE8E9B5"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b/>
                <w:color w:val="000000"/>
                <w:sz w:val="20"/>
                <w:lang w:val="es-MX"/>
              </w:rPr>
              <w:t>Mobiliario y Equipo Educacional y Recreativo</w:t>
            </w:r>
          </w:p>
        </w:tc>
      </w:tr>
      <w:tr w:rsidR="006B057F" w:rsidRPr="002B339A" w14:paraId="67B59CA9"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C1AA9FF"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14:paraId="35F87793"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14:paraId="18101760"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3C5D709A"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33.3</w:t>
            </w:r>
          </w:p>
        </w:tc>
      </w:tr>
      <w:tr w:rsidR="006B057F" w:rsidRPr="002B339A" w14:paraId="49FEB87D"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D47DBA2"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14:paraId="08C1A055"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14:paraId="0730A57D"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0496042"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63DD6D8E"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BF87EA2"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14:paraId="171EE3EC"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C</w:t>
            </w:r>
            <w:r w:rsidRPr="002B339A">
              <w:rPr>
                <w:rFonts w:ascii="Barlow" w:hAnsi="Barlow" w:cs="Calibri"/>
                <w:color w:val="000000"/>
                <w:sz w:val="20"/>
                <w:lang w:val="es-MX"/>
              </w:rPr>
              <w:t>á</w:t>
            </w:r>
            <w:r w:rsidRPr="002B339A">
              <w:rPr>
                <w:rFonts w:ascii="Barlow" w:hAnsi="Barlow"/>
                <w:color w:val="000000"/>
                <w:sz w:val="20"/>
                <w:lang w:val="es-MX"/>
              </w:rPr>
              <w:t>maras Fotogr</w:t>
            </w:r>
            <w:r w:rsidRPr="002B339A">
              <w:rPr>
                <w:rFonts w:ascii="Barlow" w:hAnsi="Barlow" w:cs="Calibri"/>
                <w:color w:val="000000"/>
                <w:sz w:val="20"/>
                <w:lang w:val="es-MX"/>
              </w:rPr>
              <w:t>á</w:t>
            </w:r>
            <w:r w:rsidRPr="002B339A">
              <w:rPr>
                <w:rFonts w:ascii="Barlow" w:hAnsi="Barlow"/>
                <w:color w:val="000000"/>
                <w:sz w:val="20"/>
                <w:lang w:val="es-MX"/>
              </w:rPr>
              <w:t>ficas y de Video</w:t>
            </w:r>
          </w:p>
        </w:tc>
        <w:tc>
          <w:tcPr>
            <w:tcW w:w="820" w:type="dxa"/>
            <w:tcBorders>
              <w:top w:val="single" w:sz="6" w:space="0" w:color="auto"/>
              <w:left w:val="single" w:sz="6" w:space="0" w:color="auto"/>
              <w:bottom w:val="single" w:sz="6" w:space="0" w:color="auto"/>
              <w:right w:val="single" w:sz="6" w:space="0" w:color="auto"/>
            </w:tcBorders>
            <w:vAlign w:val="center"/>
          </w:tcPr>
          <w:p w14:paraId="171A8AC3"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704A0CE4"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33.3</w:t>
            </w:r>
          </w:p>
        </w:tc>
      </w:tr>
      <w:tr w:rsidR="006B057F" w:rsidRPr="002B339A" w14:paraId="2EDBD297"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0C0BBA0"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14:paraId="3CEAB733"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14:paraId="138303B6"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4320AFA"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7E0ACF5C" w14:textId="77777777" w:rsidTr="002A05E9">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422AC66B" w14:textId="77777777" w:rsidR="006B057F" w:rsidRPr="002B339A" w:rsidRDefault="006B057F" w:rsidP="002656A9">
            <w:pPr>
              <w:pStyle w:val="Texto"/>
              <w:spacing w:line="240" w:lineRule="auto"/>
              <w:ind w:firstLine="0"/>
              <w:rPr>
                <w:rFonts w:ascii="Barlow" w:hAnsi="Barlow"/>
                <w:color w:val="000000"/>
                <w:sz w:val="20"/>
                <w:lang w:val="es-MX"/>
              </w:rPr>
            </w:pPr>
          </w:p>
        </w:tc>
      </w:tr>
      <w:tr w:rsidR="006B057F" w:rsidRPr="002B339A" w14:paraId="1215DB95"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FC1EA1D" w14:textId="77777777" w:rsidR="006B057F" w:rsidRPr="002B339A" w:rsidRDefault="006B057F" w:rsidP="002656A9">
            <w:pPr>
              <w:pStyle w:val="Texto"/>
              <w:spacing w:line="240" w:lineRule="auto"/>
              <w:ind w:firstLine="0"/>
              <w:rPr>
                <w:rFonts w:ascii="Barlow" w:hAnsi="Barlow"/>
                <w:b/>
                <w:color w:val="000000"/>
                <w:sz w:val="20"/>
                <w:lang w:val="es-MX"/>
              </w:rPr>
            </w:pPr>
            <w:r w:rsidRPr="002B339A">
              <w:rPr>
                <w:rFonts w:ascii="Barlow" w:hAnsi="Barlow"/>
                <w:b/>
                <w:color w:val="000000"/>
                <w:sz w:val="20"/>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D3F57BD"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b/>
                <w:color w:val="000000"/>
                <w:sz w:val="20"/>
                <w:lang w:val="es-MX"/>
              </w:rPr>
              <w:t>Equipo e Instrumental M</w:t>
            </w:r>
            <w:r w:rsidRPr="002B339A">
              <w:rPr>
                <w:rFonts w:ascii="Barlow" w:hAnsi="Barlow" w:cs="Calibri"/>
                <w:b/>
                <w:color w:val="000000"/>
                <w:sz w:val="20"/>
                <w:lang w:val="es-MX"/>
              </w:rPr>
              <w:t>é</w:t>
            </w:r>
            <w:r w:rsidRPr="002B339A">
              <w:rPr>
                <w:rFonts w:ascii="Barlow" w:hAnsi="Barlow"/>
                <w:b/>
                <w:color w:val="000000"/>
                <w:sz w:val="20"/>
                <w:lang w:val="es-MX"/>
              </w:rPr>
              <w:t>dico y de Laboratorio</w:t>
            </w:r>
          </w:p>
        </w:tc>
      </w:tr>
      <w:tr w:rsidR="006B057F" w:rsidRPr="002B339A" w14:paraId="6C5C1B52"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B95A883"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lastRenderedPageBreak/>
              <w:t>1.2.4.3.1</w:t>
            </w:r>
          </w:p>
        </w:tc>
        <w:tc>
          <w:tcPr>
            <w:tcW w:w="5565" w:type="dxa"/>
            <w:tcBorders>
              <w:top w:val="single" w:sz="6" w:space="0" w:color="auto"/>
              <w:left w:val="single" w:sz="6" w:space="0" w:color="auto"/>
              <w:bottom w:val="single" w:sz="6" w:space="0" w:color="auto"/>
              <w:right w:val="single" w:sz="6" w:space="0" w:color="auto"/>
            </w:tcBorders>
            <w:vAlign w:val="center"/>
          </w:tcPr>
          <w:p w14:paraId="676E8B12"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Equipo M</w:t>
            </w:r>
            <w:r w:rsidRPr="002B339A">
              <w:rPr>
                <w:rFonts w:ascii="Barlow" w:hAnsi="Barlow" w:cs="Calibri"/>
                <w:color w:val="000000"/>
                <w:sz w:val="20"/>
                <w:lang w:val="es-MX"/>
              </w:rPr>
              <w:t>é</w:t>
            </w:r>
            <w:r w:rsidRPr="002B339A">
              <w:rPr>
                <w:rFonts w:ascii="Barlow" w:hAnsi="Barlow"/>
                <w:color w:val="000000"/>
                <w:sz w:val="20"/>
                <w:lang w:val="es-MX"/>
              </w:rPr>
              <w:t>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16DA1785"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47C504F6"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435A1950"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490FD58"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14:paraId="6953E9D0"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Instrumental M</w:t>
            </w:r>
            <w:r w:rsidRPr="002B339A">
              <w:rPr>
                <w:rFonts w:ascii="Barlow" w:hAnsi="Barlow" w:cs="Calibri"/>
                <w:color w:val="000000"/>
                <w:sz w:val="20"/>
                <w:lang w:val="es-MX"/>
              </w:rPr>
              <w:t>é</w:t>
            </w:r>
            <w:r w:rsidRPr="002B339A">
              <w:rPr>
                <w:rFonts w:ascii="Barlow" w:hAnsi="Barlow"/>
                <w:color w:val="000000"/>
                <w:sz w:val="20"/>
                <w:lang w:val="es-MX"/>
              </w:rPr>
              <w:t>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533DD064"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5706187"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2E2665DF" w14:textId="77777777" w:rsidTr="002A05E9">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7289DE69" w14:textId="77777777" w:rsidR="006B057F" w:rsidRPr="002B339A" w:rsidRDefault="006B057F" w:rsidP="002656A9">
            <w:pPr>
              <w:pStyle w:val="Texto"/>
              <w:spacing w:line="240" w:lineRule="auto"/>
              <w:ind w:firstLine="0"/>
              <w:rPr>
                <w:rFonts w:ascii="Barlow" w:hAnsi="Barlow"/>
                <w:color w:val="000000"/>
                <w:sz w:val="20"/>
                <w:lang w:val="es-MX"/>
              </w:rPr>
            </w:pPr>
          </w:p>
        </w:tc>
      </w:tr>
      <w:tr w:rsidR="006B057F" w:rsidRPr="002B339A" w14:paraId="6CAD3CA6"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21EDC14" w14:textId="77777777" w:rsidR="006B057F" w:rsidRPr="002B339A" w:rsidRDefault="006B057F" w:rsidP="002656A9">
            <w:pPr>
              <w:pStyle w:val="Texto"/>
              <w:spacing w:line="240" w:lineRule="auto"/>
              <w:ind w:firstLine="0"/>
              <w:rPr>
                <w:rFonts w:ascii="Barlow" w:hAnsi="Barlow"/>
                <w:b/>
                <w:color w:val="000000"/>
                <w:sz w:val="20"/>
                <w:lang w:val="es-MX"/>
              </w:rPr>
            </w:pPr>
            <w:r w:rsidRPr="002B339A">
              <w:rPr>
                <w:rFonts w:ascii="Barlow" w:hAnsi="Barlow"/>
                <w:b/>
                <w:color w:val="000000"/>
                <w:sz w:val="2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4EDAA5B"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b/>
                <w:color w:val="000000"/>
                <w:sz w:val="20"/>
                <w:lang w:val="es-MX"/>
              </w:rPr>
              <w:t>Equipo de Transporte</w:t>
            </w:r>
          </w:p>
        </w:tc>
      </w:tr>
      <w:tr w:rsidR="006B057F" w:rsidRPr="002B339A" w14:paraId="5E4840BD"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CFC931B"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14:paraId="10A454BE"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Autom</w:t>
            </w:r>
            <w:r w:rsidRPr="002B339A">
              <w:rPr>
                <w:rFonts w:ascii="Barlow" w:hAnsi="Barlow" w:cs="Calibri"/>
                <w:color w:val="000000"/>
                <w:sz w:val="20"/>
                <w:lang w:val="es-MX"/>
              </w:rPr>
              <w:t>ó</w:t>
            </w:r>
            <w:r w:rsidRPr="002B339A">
              <w:rPr>
                <w:rFonts w:ascii="Barlow" w:hAnsi="Barlow"/>
                <w:color w:val="000000"/>
                <w:sz w:val="20"/>
                <w:lang w:val="es-MX"/>
              </w:rPr>
              <w:t>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14:paraId="0B53C003"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6F9F567"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0CF1FAFE"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4E88813"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14:paraId="37B90C95"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Carrocer</w:t>
            </w:r>
            <w:r w:rsidRPr="002B339A">
              <w:rPr>
                <w:rFonts w:ascii="Barlow" w:hAnsi="Barlow" w:cs="Calibri"/>
                <w:color w:val="000000"/>
                <w:sz w:val="20"/>
                <w:lang w:val="es-MX"/>
              </w:rPr>
              <w:t>í</w:t>
            </w:r>
            <w:r w:rsidRPr="002B339A">
              <w:rPr>
                <w:rFonts w:ascii="Barlow" w:hAnsi="Barlow"/>
                <w:color w:val="000000"/>
                <w:sz w:val="20"/>
                <w:lang w:val="es-MX"/>
              </w:rPr>
              <w:t>as y Remolques</w:t>
            </w:r>
          </w:p>
        </w:tc>
        <w:tc>
          <w:tcPr>
            <w:tcW w:w="820" w:type="dxa"/>
            <w:tcBorders>
              <w:top w:val="single" w:sz="6" w:space="0" w:color="auto"/>
              <w:left w:val="single" w:sz="6" w:space="0" w:color="auto"/>
              <w:bottom w:val="single" w:sz="6" w:space="0" w:color="auto"/>
              <w:right w:val="single" w:sz="6" w:space="0" w:color="auto"/>
            </w:tcBorders>
            <w:vAlign w:val="center"/>
          </w:tcPr>
          <w:p w14:paraId="51247523"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EAEA4B7"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001E1580"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A369527"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14:paraId="5B04B975"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14:paraId="5F4B917F"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119A6BA"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1F815200"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D2B8095"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14:paraId="28F086A2"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14:paraId="2E69C70D"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B05FB2A"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18A7DAC6"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F339860"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14:paraId="39697491"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14:paraId="1DA9A26A"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FC877C8"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0FBCC812"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A808A5C"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14:paraId="3048E09C"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14:paraId="76DD9DCE"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EFBDF93"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30CA8595"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85420D2" w14:textId="77777777" w:rsidR="006B057F" w:rsidRPr="002B339A" w:rsidRDefault="006B057F" w:rsidP="002656A9">
            <w:pPr>
              <w:pStyle w:val="Texto"/>
              <w:spacing w:line="240" w:lineRule="auto"/>
              <w:ind w:firstLine="0"/>
              <w:rPr>
                <w:rFonts w:ascii="Barlow" w:hAnsi="Barlow"/>
                <w:b/>
                <w:color w:val="000000"/>
                <w:sz w:val="20"/>
                <w:lang w:val="es-MX"/>
              </w:rPr>
            </w:pPr>
            <w:r w:rsidRPr="002B339A">
              <w:rPr>
                <w:rFonts w:ascii="Barlow" w:hAnsi="Barlow"/>
                <w:b/>
                <w:color w:val="000000"/>
                <w:sz w:val="2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14:paraId="2E7C00AA" w14:textId="77777777" w:rsidR="006B057F" w:rsidRPr="002B339A" w:rsidRDefault="006B057F" w:rsidP="002656A9">
            <w:pPr>
              <w:pStyle w:val="Texto"/>
              <w:spacing w:line="240" w:lineRule="auto"/>
              <w:ind w:firstLine="0"/>
              <w:rPr>
                <w:rFonts w:ascii="Barlow" w:hAnsi="Barlow"/>
                <w:b/>
                <w:color w:val="000000"/>
                <w:sz w:val="20"/>
                <w:lang w:val="es-MX"/>
              </w:rPr>
            </w:pPr>
            <w:r w:rsidRPr="002B339A">
              <w:rPr>
                <w:rFonts w:ascii="Barlow" w:hAnsi="Barlow"/>
                <w:b/>
                <w:color w:val="000000"/>
                <w:sz w:val="20"/>
                <w:lang w:val="es-MX"/>
              </w:rPr>
              <w:t>Equipo de Defensa y Seguridad</w:t>
            </w:r>
            <w:r w:rsidRPr="002B339A">
              <w:rPr>
                <w:rStyle w:val="Refdenotaalpie"/>
                <w:rFonts w:ascii="Barlow" w:hAnsi="Barlow"/>
                <w:sz w:val="20"/>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14:paraId="66325492"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14:paraId="33E34493"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w:t>
            </w:r>
          </w:p>
        </w:tc>
      </w:tr>
      <w:tr w:rsidR="006B057F" w:rsidRPr="002B339A" w14:paraId="3CD80D68" w14:textId="77777777" w:rsidTr="002A05E9">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64737839" w14:textId="77777777" w:rsidR="006B057F" w:rsidRPr="002B339A" w:rsidRDefault="006B057F" w:rsidP="002656A9">
            <w:pPr>
              <w:pStyle w:val="Texto"/>
              <w:spacing w:line="240" w:lineRule="auto"/>
              <w:ind w:firstLine="0"/>
              <w:rPr>
                <w:rFonts w:ascii="Barlow" w:hAnsi="Barlow"/>
                <w:color w:val="000000"/>
                <w:sz w:val="20"/>
                <w:lang w:val="es-MX"/>
              </w:rPr>
            </w:pPr>
          </w:p>
        </w:tc>
      </w:tr>
      <w:tr w:rsidR="006B057F" w:rsidRPr="002B339A" w14:paraId="612907F5"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7871B6F" w14:textId="77777777" w:rsidR="006B057F" w:rsidRPr="002B339A" w:rsidRDefault="006B057F" w:rsidP="002656A9">
            <w:pPr>
              <w:pStyle w:val="Texto"/>
              <w:spacing w:line="240" w:lineRule="auto"/>
              <w:ind w:firstLine="0"/>
              <w:rPr>
                <w:rFonts w:ascii="Barlow" w:hAnsi="Barlow"/>
                <w:b/>
                <w:color w:val="000000"/>
                <w:sz w:val="20"/>
                <w:lang w:val="es-MX"/>
              </w:rPr>
            </w:pPr>
            <w:r w:rsidRPr="002B339A">
              <w:rPr>
                <w:rFonts w:ascii="Barlow" w:hAnsi="Barlow"/>
                <w:b/>
                <w:color w:val="000000"/>
                <w:sz w:val="2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25344432"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b/>
                <w:color w:val="000000"/>
                <w:sz w:val="20"/>
                <w:lang w:val="es-MX"/>
              </w:rPr>
              <w:t>Maquinaria, Otros Equipos y Herramientas</w:t>
            </w:r>
          </w:p>
        </w:tc>
      </w:tr>
      <w:tr w:rsidR="006B057F" w:rsidRPr="002B339A" w14:paraId="078F1AE1"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E231B04"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14:paraId="23D06091"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14:paraId="0C1554C0"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2960F476"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r>
      <w:tr w:rsidR="006B057F" w:rsidRPr="002B339A" w14:paraId="0AB110D7"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806CC35"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14:paraId="57D4D602"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14:paraId="1B22F2E1"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26CC67A6"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r>
      <w:tr w:rsidR="006B057F" w:rsidRPr="002B339A" w14:paraId="5A87B09D"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5DFD129"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14:paraId="3667EF8E"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Maquinaria y Equipo de Construcci</w:t>
            </w:r>
            <w:r w:rsidRPr="002B339A">
              <w:rPr>
                <w:rFonts w:ascii="Barlow" w:hAnsi="Barlow" w:cs="Calibri"/>
                <w:color w:val="000000"/>
                <w:sz w:val="20"/>
                <w:lang w:val="es-MX"/>
              </w:rPr>
              <w:t>ó</w:t>
            </w:r>
            <w:r w:rsidRPr="002B339A">
              <w:rPr>
                <w:rFonts w:ascii="Barlow" w:hAnsi="Barlow"/>
                <w:color w:val="000000"/>
                <w:sz w:val="20"/>
                <w:lang w:val="es-MX"/>
              </w:rPr>
              <w:t>n</w:t>
            </w:r>
          </w:p>
        </w:tc>
        <w:tc>
          <w:tcPr>
            <w:tcW w:w="820" w:type="dxa"/>
            <w:tcBorders>
              <w:top w:val="single" w:sz="6" w:space="0" w:color="auto"/>
              <w:left w:val="single" w:sz="6" w:space="0" w:color="auto"/>
              <w:bottom w:val="single" w:sz="6" w:space="0" w:color="auto"/>
              <w:right w:val="single" w:sz="6" w:space="0" w:color="auto"/>
            </w:tcBorders>
            <w:vAlign w:val="center"/>
          </w:tcPr>
          <w:p w14:paraId="4C5DF65F"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4BC187E8"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r>
      <w:tr w:rsidR="006B057F" w:rsidRPr="002B339A" w14:paraId="672A6D59"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28F4F01"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14:paraId="6ED69647"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Sistemas de Aire Acondicionado, Calefacci</w:t>
            </w:r>
            <w:r w:rsidRPr="002B339A">
              <w:rPr>
                <w:rFonts w:ascii="Barlow" w:hAnsi="Barlow" w:cs="Calibri"/>
                <w:color w:val="000000"/>
                <w:sz w:val="20"/>
                <w:lang w:val="es-MX"/>
              </w:rPr>
              <w:t>ó</w:t>
            </w:r>
            <w:r w:rsidRPr="002B339A">
              <w:rPr>
                <w:rFonts w:ascii="Barlow" w:hAnsi="Barlow"/>
                <w:color w:val="000000"/>
                <w:sz w:val="20"/>
                <w:lang w:val="es-MX"/>
              </w:rPr>
              <w:t>n y de Refrigeraci</w:t>
            </w:r>
            <w:r w:rsidRPr="002B339A">
              <w:rPr>
                <w:rFonts w:ascii="Barlow" w:hAnsi="Barlow" w:cs="Calibri"/>
                <w:color w:val="000000"/>
                <w:sz w:val="20"/>
                <w:lang w:val="es-MX"/>
              </w:rPr>
              <w:t>ó</w:t>
            </w:r>
            <w:r w:rsidRPr="002B339A">
              <w:rPr>
                <w:rFonts w:ascii="Barlow" w:hAnsi="Barlow"/>
                <w:color w:val="000000"/>
                <w:sz w:val="20"/>
                <w:lang w:val="es-MX"/>
              </w:rPr>
              <w:t>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14:paraId="3950157C"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5054FAE8"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r>
      <w:tr w:rsidR="006B057F" w:rsidRPr="002B339A" w14:paraId="2749BA0A"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1B1CBB8"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14:paraId="7CE12A41"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Equipo de Comunicaci</w:t>
            </w:r>
            <w:r w:rsidRPr="002B339A">
              <w:rPr>
                <w:rFonts w:ascii="Barlow" w:hAnsi="Barlow" w:cs="Calibri"/>
                <w:color w:val="000000"/>
                <w:sz w:val="20"/>
                <w:lang w:val="es-MX"/>
              </w:rPr>
              <w:t>ó</w:t>
            </w:r>
            <w:r w:rsidRPr="002B339A">
              <w:rPr>
                <w:rFonts w:ascii="Barlow" w:hAnsi="Barlow"/>
                <w:color w:val="000000"/>
                <w:sz w:val="20"/>
                <w:lang w:val="es-MX"/>
              </w:rPr>
              <w:t>n y Telecomunicaci</w:t>
            </w:r>
            <w:r w:rsidRPr="002B339A">
              <w:rPr>
                <w:rFonts w:ascii="Barlow" w:hAnsi="Barlow" w:cs="Calibri"/>
                <w:color w:val="000000"/>
                <w:sz w:val="20"/>
                <w:lang w:val="es-MX"/>
              </w:rPr>
              <w:t>ó</w:t>
            </w:r>
            <w:r w:rsidRPr="002B339A">
              <w:rPr>
                <w:rFonts w:ascii="Barlow" w:hAnsi="Barlow"/>
                <w:color w:val="000000"/>
                <w:sz w:val="20"/>
                <w:lang w:val="es-MX"/>
              </w:rPr>
              <w:t>n</w:t>
            </w:r>
          </w:p>
        </w:tc>
        <w:tc>
          <w:tcPr>
            <w:tcW w:w="820" w:type="dxa"/>
            <w:tcBorders>
              <w:top w:val="single" w:sz="6" w:space="0" w:color="auto"/>
              <w:left w:val="single" w:sz="6" w:space="0" w:color="auto"/>
              <w:bottom w:val="single" w:sz="6" w:space="0" w:color="auto"/>
              <w:right w:val="single" w:sz="6" w:space="0" w:color="auto"/>
            </w:tcBorders>
            <w:vAlign w:val="center"/>
          </w:tcPr>
          <w:p w14:paraId="651F0CB4"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7337306D"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r>
      <w:tr w:rsidR="006B057F" w:rsidRPr="002B339A" w14:paraId="0ECB4638"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272CF99"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lastRenderedPageBreak/>
              <w:t>1.2.4.6.6</w:t>
            </w:r>
          </w:p>
        </w:tc>
        <w:tc>
          <w:tcPr>
            <w:tcW w:w="5565" w:type="dxa"/>
            <w:tcBorders>
              <w:top w:val="single" w:sz="6" w:space="0" w:color="auto"/>
              <w:left w:val="single" w:sz="6" w:space="0" w:color="auto"/>
              <w:bottom w:val="single" w:sz="6" w:space="0" w:color="auto"/>
              <w:right w:val="single" w:sz="6" w:space="0" w:color="auto"/>
            </w:tcBorders>
            <w:vAlign w:val="center"/>
          </w:tcPr>
          <w:p w14:paraId="199302BE"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Equipos de Generaci</w:t>
            </w:r>
            <w:r w:rsidRPr="002B339A">
              <w:rPr>
                <w:rFonts w:ascii="Barlow" w:hAnsi="Barlow" w:cs="Calibri"/>
                <w:color w:val="000000"/>
                <w:sz w:val="20"/>
                <w:lang w:val="es-MX"/>
              </w:rPr>
              <w:t>ó</w:t>
            </w:r>
            <w:r w:rsidRPr="002B339A">
              <w:rPr>
                <w:rFonts w:ascii="Barlow" w:hAnsi="Barlow"/>
                <w:color w:val="000000"/>
                <w:sz w:val="20"/>
                <w:lang w:val="es-MX"/>
              </w:rPr>
              <w:t>n El</w:t>
            </w:r>
            <w:r w:rsidRPr="002B339A">
              <w:rPr>
                <w:rFonts w:ascii="Barlow" w:hAnsi="Barlow" w:cs="Calibri"/>
                <w:color w:val="000000"/>
                <w:sz w:val="20"/>
                <w:lang w:val="es-MX"/>
              </w:rPr>
              <w:t>é</w:t>
            </w:r>
            <w:r w:rsidRPr="002B339A">
              <w:rPr>
                <w:rFonts w:ascii="Barlow" w:hAnsi="Barlow"/>
                <w:color w:val="000000"/>
                <w:sz w:val="20"/>
                <w:lang w:val="es-MX"/>
              </w:rPr>
              <w:t>ctrica, Aparatos y Accesorios El</w:t>
            </w:r>
            <w:r w:rsidRPr="002B339A">
              <w:rPr>
                <w:rFonts w:ascii="Barlow" w:hAnsi="Barlow" w:cs="Calibri"/>
                <w:color w:val="000000"/>
                <w:sz w:val="20"/>
                <w:lang w:val="es-MX"/>
              </w:rPr>
              <w:t>é</w:t>
            </w:r>
            <w:r w:rsidRPr="002B339A">
              <w:rPr>
                <w:rFonts w:ascii="Barlow" w:hAnsi="Barlow"/>
                <w:color w:val="000000"/>
                <w:sz w:val="20"/>
                <w:lang w:val="es-MX"/>
              </w:rPr>
              <w:t xml:space="preserve">ctricos </w:t>
            </w:r>
          </w:p>
        </w:tc>
        <w:tc>
          <w:tcPr>
            <w:tcW w:w="820" w:type="dxa"/>
            <w:tcBorders>
              <w:top w:val="single" w:sz="6" w:space="0" w:color="auto"/>
              <w:left w:val="single" w:sz="6" w:space="0" w:color="auto"/>
              <w:bottom w:val="single" w:sz="6" w:space="0" w:color="auto"/>
              <w:right w:val="single" w:sz="6" w:space="0" w:color="auto"/>
            </w:tcBorders>
            <w:vAlign w:val="center"/>
          </w:tcPr>
          <w:p w14:paraId="37DCE48D"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038D189"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r>
      <w:tr w:rsidR="006B057F" w:rsidRPr="002B339A" w14:paraId="3A99138B"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75196D4"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14:paraId="00141D9C"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Herramientas y M</w:t>
            </w:r>
            <w:r w:rsidRPr="002B339A">
              <w:rPr>
                <w:rFonts w:ascii="Barlow" w:hAnsi="Barlow" w:cs="Calibri"/>
                <w:color w:val="000000"/>
                <w:sz w:val="20"/>
                <w:lang w:val="es-MX"/>
              </w:rPr>
              <w:t>á</w:t>
            </w:r>
            <w:r w:rsidRPr="002B339A">
              <w:rPr>
                <w:rFonts w:ascii="Barlow" w:hAnsi="Barlow"/>
                <w:color w:val="000000"/>
                <w:sz w:val="20"/>
                <w:lang w:val="es-MX"/>
              </w:rPr>
              <w:t xml:space="preserve">quinas-Herramienta </w:t>
            </w:r>
          </w:p>
        </w:tc>
        <w:tc>
          <w:tcPr>
            <w:tcW w:w="820" w:type="dxa"/>
            <w:tcBorders>
              <w:top w:val="single" w:sz="6" w:space="0" w:color="auto"/>
              <w:left w:val="single" w:sz="6" w:space="0" w:color="auto"/>
              <w:bottom w:val="single" w:sz="6" w:space="0" w:color="auto"/>
              <w:right w:val="single" w:sz="6" w:space="0" w:color="auto"/>
            </w:tcBorders>
            <w:vAlign w:val="center"/>
          </w:tcPr>
          <w:p w14:paraId="1EC08DF1"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5C1206BB"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r>
      <w:tr w:rsidR="006B057F" w:rsidRPr="002B339A" w14:paraId="6C813D1A"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D8F8CA5"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14:paraId="271364EB"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color w:val="000000"/>
                <w:sz w:val="2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14:paraId="2E135015"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5F3FEC3"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10</w:t>
            </w:r>
          </w:p>
        </w:tc>
      </w:tr>
      <w:tr w:rsidR="006B057F" w:rsidRPr="002B339A" w14:paraId="10756BE1" w14:textId="77777777" w:rsidTr="002A05E9">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35120C7A" w14:textId="77777777" w:rsidR="006B057F" w:rsidRPr="002B339A" w:rsidRDefault="006B057F" w:rsidP="002656A9">
            <w:pPr>
              <w:pStyle w:val="Texto"/>
              <w:spacing w:line="240" w:lineRule="auto"/>
              <w:ind w:firstLine="0"/>
              <w:rPr>
                <w:rFonts w:ascii="Barlow" w:hAnsi="Barlow"/>
                <w:color w:val="000000"/>
                <w:sz w:val="20"/>
                <w:lang w:val="es-MX"/>
              </w:rPr>
            </w:pPr>
          </w:p>
        </w:tc>
      </w:tr>
      <w:tr w:rsidR="006B057F" w:rsidRPr="002B339A" w14:paraId="361748ED"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3B85C20" w14:textId="77777777" w:rsidR="006B057F" w:rsidRPr="002B339A" w:rsidRDefault="006B057F" w:rsidP="002656A9">
            <w:pPr>
              <w:pStyle w:val="Texto"/>
              <w:spacing w:line="240" w:lineRule="auto"/>
              <w:ind w:firstLine="0"/>
              <w:rPr>
                <w:rFonts w:ascii="Barlow" w:hAnsi="Barlow"/>
                <w:b/>
                <w:color w:val="000000"/>
                <w:sz w:val="20"/>
                <w:lang w:val="es-MX"/>
              </w:rPr>
            </w:pPr>
            <w:r w:rsidRPr="002B339A">
              <w:rPr>
                <w:rFonts w:ascii="Barlow" w:hAnsi="Barlow"/>
                <w:b/>
                <w:color w:val="000000"/>
                <w:sz w:val="20"/>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52B2F2BE" w14:textId="77777777" w:rsidR="006B057F" w:rsidRPr="002B339A" w:rsidRDefault="006B057F" w:rsidP="002656A9">
            <w:pPr>
              <w:pStyle w:val="Texto"/>
              <w:spacing w:line="240" w:lineRule="auto"/>
              <w:ind w:firstLine="0"/>
              <w:rPr>
                <w:rFonts w:ascii="Barlow" w:hAnsi="Barlow"/>
                <w:color w:val="000000"/>
                <w:sz w:val="20"/>
                <w:lang w:val="es-MX"/>
              </w:rPr>
            </w:pPr>
            <w:r w:rsidRPr="002B339A">
              <w:rPr>
                <w:rFonts w:ascii="Barlow" w:hAnsi="Barlow"/>
                <w:b/>
                <w:color w:val="000000"/>
                <w:sz w:val="20"/>
                <w:lang w:val="es-MX"/>
              </w:rPr>
              <w:t>Activos Biol</w:t>
            </w:r>
            <w:r w:rsidRPr="002B339A">
              <w:rPr>
                <w:rFonts w:ascii="Barlow" w:hAnsi="Barlow" w:cs="Calibri"/>
                <w:b/>
                <w:color w:val="000000"/>
                <w:sz w:val="20"/>
                <w:lang w:val="es-MX"/>
              </w:rPr>
              <w:t>ó</w:t>
            </w:r>
            <w:r w:rsidRPr="002B339A">
              <w:rPr>
                <w:rFonts w:ascii="Barlow" w:hAnsi="Barlow"/>
                <w:b/>
                <w:color w:val="000000"/>
                <w:sz w:val="20"/>
                <w:lang w:val="es-MX"/>
              </w:rPr>
              <w:t>gicos</w:t>
            </w:r>
          </w:p>
        </w:tc>
      </w:tr>
      <w:tr w:rsidR="006B057F" w:rsidRPr="002B339A" w14:paraId="0517AD8B"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6558723"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sz w:val="20"/>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14:paraId="0A2E17CB"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sz w:val="20"/>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14:paraId="25538490"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10115C89"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4EBD4C3B"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86962B1"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sz w:val="20"/>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14:paraId="7DFC1F27"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sz w:val="20"/>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14:paraId="4C4408F0"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917BD12"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60803224"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F225477"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sz w:val="20"/>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14:paraId="730F3BAF"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sz w:val="20"/>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14:paraId="2A719C57"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3878182"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79C30DA5"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11067B8"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sz w:val="20"/>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14:paraId="5D67D31C"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sz w:val="20"/>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14:paraId="731ACE22"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662DCF2"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2FA1F039"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AEF7C0F"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sz w:val="20"/>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14:paraId="607734DF"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sz w:val="20"/>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14:paraId="58343EA7"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7547F3B"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353131B2"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28982DC"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sz w:val="20"/>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14:paraId="206E2F0E"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sz w:val="20"/>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14:paraId="3E0FECC0"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3FA523A"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4A07966D"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B4C3D1A"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sz w:val="20"/>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14:paraId="76D0D433"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sz w:val="20"/>
                <w:lang w:val="es-MX"/>
              </w:rPr>
              <w:t>Especies Menores y de Zool</w:t>
            </w:r>
            <w:r w:rsidRPr="002B339A">
              <w:rPr>
                <w:rFonts w:ascii="Barlow" w:hAnsi="Barlow" w:cs="Calibri"/>
                <w:sz w:val="20"/>
                <w:lang w:val="es-MX"/>
              </w:rPr>
              <w:t>ó</w:t>
            </w:r>
            <w:r w:rsidRPr="002B339A">
              <w:rPr>
                <w:rFonts w:ascii="Barlow" w:hAnsi="Barlow"/>
                <w:sz w:val="20"/>
                <w:lang w:val="es-MX"/>
              </w:rPr>
              <w:t>gico</w:t>
            </w:r>
          </w:p>
        </w:tc>
        <w:tc>
          <w:tcPr>
            <w:tcW w:w="820" w:type="dxa"/>
            <w:tcBorders>
              <w:top w:val="single" w:sz="6" w:space="0" w:color="auto"/>
              <w:left w:val="single" w:sz="6" w:space="0" w:color="auto"/>
              <w:bottom w:val="single" w:sz="6" w:space="0" w:color="auto"/>
              <w:right w:val="single" w:sz="6" w:space="0" w:color="auto"/>
            </w:tcBorders>
            <w:vAlign w:val="center"/>
          </w:tcPr>
          <w:p w14:paraId="4469ACDA"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518F8A5"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78B740B1"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022AE30"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sz w:val="20"/>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14:paraId="6D813210"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cs="Calibri"/>
                <w:sz w:val="20"/>
                <w:lang w:val="es-MX"/>
              </w:rPr>
              <w:t>Á</w:t>
            </w:r>
            <w:r w:rsidRPr="002B339A">
              <w:rPr>
                <w:rFonts w:ascii="Barlow" w:hAnsi="Barlow"/>
                <w:sz w:val="20"/>
                <w:lang w:val="es-MX"/>
              </w:rPr>
              <w:t>rboles y Plantas</w:t>
            </w:r>
          </w:p>
        </w:tc>
        <w:tc>
          <w:tcPr>
            <w:tcW w:w="820" w:type="dxa"/>
            <w:tcBorders>
              <w:top w:val="single" w:sz="6" w:space="0" w:color="auto"/>
              <w:left w:val="single" w:sz="6" w:space="0" w:color="auto"/>
              <w:bottom w:val="single" w:sz="6" w:space="0" w:color="auto"/>
              <w:right w:val="single" w:sz="6" w:space="0" w:color="auto"/>
            </w:tcBorders>
            <w:vAlign w:val="center"/>
          </w:tcPr>
          <w:p w14:paraId="106A8CB9"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2A540E3"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r w:rsidR="006B057F" w:rsidRPr="002B339A" w14:paraId="52CE9179"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939CCA6"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sz w:val="20"/>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14:paraId="296CCA02" w14:textId="77777777" w:rsidR="006B057F" w:rsidRPr="002B339A" w:rsidRDefault="006B057F" w:rsidP="002656A9">
            <w:pPr>
              <w:pStyle w:val="Texto"/>
              <w:spacing w:line="240" w:lineRule="auto"/>
              <w:ind w:firstLine="0"/>
              <w:rPr>
                <w:rFonts w:ascii="Barlow" w:hAnsi="Barlow"/>
                <w:sz w:val="20"/>
                <w:lang w:val="es-MX"/>
              </w:rPr>
            </w:pPr>
            <w:r w:rsidRPr="002B339A">
              <w:rPr>
                <w:rFonts w:ascii="Barlow" w:hAnsi="Barlow"/>
                <w:sz w:val="20"/>
                <w:lang w:val="es-MX"/>
              </w:rPr>
              <w:t>Otros Activos Biol</w:t>
            </w:r>
            <w:r w:rsidRPr="002B339A">
              <w:rPr>
                <w:rFonts w:ascii="Barlow" w:hAnsi="Barlow" w:cs="Calibri"/>
                <w:sz w:val="20"/>
                <w:lang w:val="es-MX"/>
              </w:rPr>
              <w:t>ó</w:t>
            </w:r>
            <w:r w:rsidRPr="002B339A">
              <w:rPr>
                <w:rFonts w:ascii="Barlow" w:hAnsi="Barlow"/>
                <w:sz w:val="20"/>
                <w:lang w:val="es-MX"/>
              </w:rPr>
              <w:t>gicos</w:t>
            </w:r>
          </w:p>
        </w:tc>
        <w:tc>
          <w:tcPr>
            <w:tcW w:w="820" w:type="dxa"/>
            <w:tcBorders>
              <w:top w:val="single" w:sz="6" w:space="0" w:color="auto"/>
              <w:left w:val="single" w:sz="6" w:space="0" w:color="auto"/>
              <w:bottom w:val="single" w:sz="6" w:space="0" w:color="auto"/>
              <w:right w:val="single" w:sz="6" w:space="0" w:color="auto"/>
            </w:tcBorders>
            <w:vAlign w:val="center"/>
          </w:tcPr>
          <w:p w14:paraId="4D8E7010"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C6DFEA3" w14:textId="77777777" w:rsidR="006B057F" w:rsidRPr="002B339A" w:rsidRDefault="006B057F" w:rsidP="002656A9">
            <w:pPr>
              <w:pStyle w:val="Texto"/>
              <w:spacing w:line="240" w:lineRule="auto"/>
              <w:ind w:firstLine="0"/>
              <w:jc w:val="center"/>
              <w:rPr>
                <w:rFonts w:ascii="Barlow" w:hAnsi="Barlow"/>
                <w:color w:val="000000"/>
                <w:sz w:val="20"/>
                <w:lang w:val="es-MX"/>
              </w:rPr>
            </w:pPr>
            <w:r w:rsidRPr="002B339A">
              <w:rPr>
                <w:rFonts w:ascii="Barlow" w:hAnsi="Barlow"/>
                <w:color w:val="000000"/>
                <w:sz w:val="20"/>
                <w:lang w:val="es-MX"/>
              </w:rPr>
              <w:t>20</w:t>
            </w:r>
          </w:p>
        </w:tc>
      </w:tr>
    </w:tbl>
    <w:p w14:paraId="26855664" w14:textId="77777777" w:rsidR="00CA09DC" w:rsidRPr="002B339A" w:rsidRDefault="00CA09DC" w:rsidP="00F63F19">
      <w:pPr>
        <w:spacing w:before="6"/>
        <w:rPr>
          <w:rFonts w:ascii="Barlow" w:hAnsi="Barlow"/>
          <w:i/>
          <w:sz w:val="20"/>
          <w:szCs w:val="20"/>
        </w:rPr>
      </w:pPr>
    </w:p>
    <w:p w14:paraId="296C52C1" w14:textId="77777777" w:rsidR="00D63555" w:rsidRPr="002B339A" w:rsidRDefault="00D63555" w:rsidP="00F63F19">
      <w:pPr>
        <w:spacing w:before="6"/>
        <w:rPr>
          <w:rFonts w:ascii="Barlow" w:hAnsi="Barlow"/>
          <w:i/>
          <w:sz w:val="20"/>
          <w:szCs w:val="20"/>
        </w:rPr>
      </w:pPr>
    </w:p>
    <w:p w14:paraId="6C614E36" w14:textId="77777777" w:rsidR="006D720E" w:rsidRPr="002B339A" w:rsidRDefault="006D720E" w:rsidP="00F63F19">
      <w:pPr>
        <w:spacing w:before="6"/>
        <w:rPr>
          <w:rFonts w:ascii="Barlow" w:hAnsi="Barlow"/>
          <w:b/>
          <w:sz w:val="20"/>
          <w:szCs w:val="20"/>
        </w:rPr>
      </w:pPr>
    </w:p>
    <w:p w14:paraId="654AD105" w14:textId="5F416F8D" w:rsidR="004C36D1" w:rsidRPr="002B339A" w:rsidRDefault="00090770" w:rsidP="00F63F19">
      <w:pPr>
        <w:spacing w:before="6"/>
        <w:rPr>
          <w:rFonts w:ascii="Barlow" w:hAnsi="Barlow"/>
          <w:b/>
          <w:i/>
          <w:sz w:val="20"/>
          <w:szCs w:val="20"/>
        </w:rPr>
      </w:pPr>
      <w:r w:rsidRPr="002B339A">
        <w:rPr>
          <w:rFonts w:ascii="Barlow" w:hAnsi="Barlow"/>
          <w:b/>
          <w:sz w:val="20"/>
          <w:szCs w:val="20"/>
        </w:rPr>
        <w:t>8. Fideicomisos, Mandatos y An</w:t>
      </w:r>
      <w:r w:rsidRPr="002B339A">
        <w:rPr>
          <w:rFonts w:ascii="Barlow" w:hAnsi="Barlow" w:cs="Calibri"/>
          <w:b/>
          <w:sz w:val="20"/>
          <w:szCs w:val="20"/>
        </w:rPr>
        <w:t>á</w:t>
      </w:r>
      <w:r w:rsidRPr="002B339A">
        <w:rPr>
          <w:rFonts w:ascii="Barlow" w:hAnsi="Barlow"/>
          <w:b/>
          <w:sz w:val="20"/>
          <w:szCs w:val="20"/>
        </w:rPr>
        <w:t>logos</w:t>
      </w:r>
    </w:p>
    <w:p w14:paraId="2A194733" w14:textId="71CECE68" w:rsidR="00F63F19" w:rsidRDefault="003B38F8" w:rsidP="00CA09DC">
      <w:pPr>
        <w:pStyle w:val="Textoindependiente"/>
        <w:tabs>
          <w:tab w:val="left" w:pos="567"/>
        </w:tabs>
        <w:rPr>
          <w:rFonts w:ascii="Barlow" w:hAnsi="Barlow"/>
          <w:sz w:val="20"/>
          <w:szCs w:val="20"/>
        </w:rPr>
      </w:pPr>
      <w:r w:rsidRPr="002B339A">
        <w:rPr>
          <w:rFonts w:ascii="Barlow" w:hAnsi="Barlow"/>
          <w:sz w:val="20"/>
          <w:szCs w:val="20"/>
        </w:rPr>
        <w:t xml:space="preserve">                 </w:t>
      </w:r>
      <w:r w:rsidR="00185DAF" w:rsidRPr="002B339A">
        <w:rPr>
          <w:rFonts w:ascii="Barlow" w:hAnsi="Barlow"/>
          <w:sz w:val="20"/>
          <w:szCs w:val="20"/>
        </w:rPr>
        <w:t>La Secretar</w:t>
      </w:r>
      <w:r w:rsidR="00185DAF" w:rsidRPr="002B339A">
        <w:rPr>
          <w:rFonts w:ascii="Barlow" w:hAnsi="Barlow" w:cs="Calibri"/>
          <w:sz w:val="20"/>
          <w:szCs w:val="20"/>
        </w:rPr>
        <w:t>í</w:t>
      </w:r>
      <w:r w:rsidR="00185DAF" w:rsidRPr="002B339A">
        <w:rPr>
          <w:rFonts w:ascii="Barlow" w:hAnsi="Barlow"/>
          <w:sz w:val="20"/>
          <w:szCs w:val="20"/>
        </w:rPr>
        <w:t>a T</w:t>
      </w:r>
      <w:r w:rsidR="00185DAF" w:rsidRPr="002B339A">
        <w:rPr>
          <w:rFonts w:ascii="Barlow" w:hAnsi="Barlow" w:cs="Calibri"/>
          <w:sz w:val="20"/>
          <w:szCs w:val="20"/>
        </w:rPr>
        <w:t>é</w:t>
      </w:r>
      <w:r w:rsidR="00185DAF" w:rsidRPr="002B339A">
        <w:rPr>
          <w:rFonts w:ascii="Barlow" w:hAnsi="Barlow"/>
          <w:sz w:val="20"/>
          <w:szCs w:val="20"/>
        </w:rPr>
        <w:t>cnica de Planeaci</w:t>
      </w:r>
      <w:r w:rsidR="00185DAF" w:rsidRPr="002B339A">
        <w:rPr>
          <w:rFonts w:ascii="Barlow" w:hAnsi="Barlow" w:cs="Calibri"/>
          <w:sz w:val="20"/>
          <w:szCs w:val="20"/>
        </w:rPr>
        <w:t>ó</w:t>
      </w:r>
      <w:r w:rsidR="00185DAF" w:rsidRPr="002B339A">
        <w:rPr>
          <w:rFonts w:ascii="Barlow" w:hAnsi="Barlow"/>
          <w:sz w:val="20"/>
          <w:szCs w:val="20"/>
        </w:rPr>
        <w:t>n y Evaluaci</w:t>
      </w:r>
      <w:r w:rsidR="00185DAF" w:rsidRPr="002B339A">
        <w:rPr>
          <w:rFonts w:ascii="Barlow" w:hAnsi="Barlow" w:cs="Calibri"/>
          <w:sz w:val="20"/>
          <w:szCs w:val="20"/>
        </w:rPr>
        <w:t>ó</w:t>
      </w:r>
      <w:r w:rsidR="00185DAF" w:rsidRPr="002B339A">
        <w:rPr>
          <w:rFonts w:ascii="Barlow" w:hAnsi="Barlow"/>
          <w:sz w:val="20"/>
          <w:szCs w:val="20"/>
        </w:rPr>
        <w:t>n no posee ni maneja Fideicomisos, Mandatos o Contratos An</w:t>
      </w:r>
      <w:r w:rsidR="00185DAF" w:rsidRPr="002B339A">
        <w:rPr>
          <w:rFonts w:ascii="Barlow" w:hAnsi="Barlow" w:cs="Calibri"/>
          <w:sz w:val="20"/>
          <w:szCs w:val="20"/>
        </w:rPr>
        <w:t>á</w:t>
      </w:r>
      <w:r w:rsidR="00185DAF" w:rsidRPr="002B339A">
        <w:rPr>
          <w:rFonts w:ascii="Barlow" w:hAnsi="Barlow"/>
          <w:sz w:val="20"/>
          <w:szCs w:val="20"/>
        </w:rPr>
        <w:t>logos.</w:t>
      </w:r>
    </w:p>
    <w:p w14:paraId="25D164F1" w14:textId="6D1A4073" w:rsidR="002B339A" w:rsidRDefault="002B339A" w:rsidP="00CA09DC">
      <w:pPr>
        <w:pStyle w:val="Textoindependiente"/>
        <w:tabs>
          <w:tab w:val="left" w:pos="567"/>
        </w:tabs>
        <w:rPr>
          <w:rFonts w:ascii="Barlow" w:hAnsi="Barlow"/>
          <w:sz w:val="20"/>
          <w:szCs w:val="20"/>
        </w:rPr>
      </w:pPr>
    </w:p>
    <w:p w14:paraId="23275FE2" w14:textId="77777777" w:rsidR="002B339A" w:rsidRPr="002B339A" w:rsidRDefault="002B339A" w:rsidP="00CA09DC">
      <w:pPr>
        <w:pStyle w:val="Textoindependiente"/>
        <w:tabs>
          <w:tab w:val="left" w:pos="567"/>
        </w:tabs>
        <w:rPr>
          <w:rFonts w:ascii="Barlow" w:hAnsi="Barlow"/>
          <w:sz w:val="20"/>
          <w:szCs w:val="20"/>
        </w:rPr>
      </w:pPr>
    </w:p>
    <w:p w14:paraId="579FE76B" w14:textId="77777777" w:rsidR="00D63555" w:rsidRPr="002B339A" w:rsidRDefault="00D63555" w:rsidP="00CA09DC">
      <w:pPr>
        <w:pStyle w:val="Textoindependiente"/>
        <w:tabs>
          <w:tab w:val="left" w:pos="567"/>
        </w:tabs>
        <w:rPr>
          <w:rFonts w:ascii="Barlow" w:hAnsi="Barlow"/>
          <w:sz w:val="20"/>
          <w:szCs w:val="20"/>
        </w:rPr>
      </w:pPr>
    </w:p>
    <w:p w14:paraId="01B6DCCE" w14:textId="77777777" w:rsidR="006D720E" w:rsidRPr="002B339A" w:rsidRDefault="006D720E" w:rsidP="005B1C04">
      <w:pPr>
        <w:rPr>
          <w:rFonts w:ascii="Barlow" w:hAnsi="Barlow"/>
          <w:b/>
          <w:sz w:val="20"/>
          <w:szCs w:val="20"/>
        </w:rPr>
      </w:pPr>
    </w:p>
    <w:p w14:paraId="26CD4314" w14:textId="4B0E6148" w:rsidR="004C36D1" w:rsidRPr="002B339A" w:rsidRDefault="00090770" w:rsidP="005B1C04">
      <w:pPr>
        <w:rPr>
          <w:rFonts w:ascii="Barlow" w:hAnsi="Barlow"/>
          <w:b/>
          <w:i/>
          <w:sz w:val="20"/>
          <w:szCs w:val="20"/>
        </w:rPr>
      </w:pPr>
      <w:r w:rsidRPr="002B339A">
        <w:rPr>
          <w:rFonts w:ascii="Barlow" w:hAnsi="Barlow"/>
          <w:b/>
          <w:sz w:val="20"/>
          <w:szCs w:val="20"/>
        </w:rPr>
        <w:lastRenderedPageBreak/>
        <w:t>9. Reporte de la Recaudaci</w:t>
      </w:r>
      <w:r w:rsidRPr="002B339A">
        <w:rPr>
          <w:rFonts w:ascii="Barlow" w:hAnsi="Barlow" w:cs="Calibri"/>
          <w:b/>
          <w:sz w:val="20"/>
          <w:szCs w:val="20"/>
        </w:rPr>
        <w:t>ó</w:t>
      </w:r>
      <w:r w:rsidRPr="002B339A">
        <w:rPr>
          <w:rFonts w:ascii="Barlow" w:hAnsi="Barlow"/>
          <w:b/>
          <w:sz w:val="20"/>
          <w:szCs w:val="20"/>
        </w:rPr>
        <w:t>n</w:t>
      </w:r>
    </w:p>
    <w:p w14:paraId="0E8D701F" w14:textId="11C8FF3F" w:rsidR="008750BC" w:rsidRPr="002B339A" w:rsidRDefault="005B1C04" w:rsidP="00227B7A">
      <w:pPr>
        <w:pStyle w:val="Textoindependiente"/>
        <w:spacing w:before="97" w:line="268" w:lineRule="auto"/>
        <w:ind w:left="567" w:right="-36"/>
        <w:rPr>
          <w:rFonts w:ascii="Barlow" w:hAnsi="Barlow"/>
          <w:sz w:val="20"/>
          <w:szCs w:val="20"/>
        </w:rPr>
      </w:pPr>
      <w:r w:rsidRPr="002B339A">
        <w:rPr>
          <w:rFonts w:ascii="Barlow" w:hAnsi="Barlow"/>
          <w:b/>
          <w:sz w:val="20"/>
          <w:szCs w:val="20"/>
        </w:rPr>
        <w:t>a)</w:t>
      </w:r>
      <w:r w:rsidRPr="002B339A">
        <w:rPr>
          <w:rFonts w:ascii="Barlow" w:hAnsi="Barlow"/>
          <w:sz w:val="20"/>
          <w:szCs w:val="20"/>
        </w:rPr>
        <w:t xml:space="preserve"> </w:t>
      </w:r>
      <w:r w:rsidR="008750BC" w:rsidRPr="002B339A">
        <w:rPr>
          <w:rFonts w:ascii="Barlow" w:hAnsi="Barlow"/>
          <w:sz w:val="20"/>
          <w:szCs w:val="20"/>
        </w:rPr>
        <w:t>Obtenci</w:t>
      </w:r>
      <w:r w:rsidR="008750BC" w:rsidRPr="002B339A">
        <w:rPr>
          <w:rFonts w:ascii="Barlow" w:hAnsi="Barlow" w:cs="Calibri"/>
          <w:sz w:val="20"/>
          <w:szCs w:val="20"/>
        </w:rPr>
        <w:t>ó</w:t>
      </w:r>
      <w:r w:rsidR="008750BC" w:rsidRPr="002B339A">
        <w:rPr>
          <w:rFonts w:ascii="Barlow" w:hAnsi="Barlow"/>
          <w:sz w:val="20"/>
          <w:szCs w:val="20"/>
        </w:rPr>
        <w:t>n de Ingresos</w:t>
      </w:r>
    </w:p>
    <w:p w14:paraId="1B97D6AD" w14:textId="5AC31E06" w:rsidR="008750BC" w:rsidRPr="002B339A" w:rsidRDefault="008750BC" w:rsidP="00227B7A">
      <w:pPr>
        <w:pStyle w:val="Textoindependiente"/>
        <w:spacing w:before="97" w:line="268" w:lineRule="auto"/>
        <w:ind w:left="567" w:right="-36"/>
        <w:rPr>
          <w:rFonts w:ascii="Barlow" w:hAnsi="Barlow"/>
          <w:sz w:val="20"/>
          <w:szCs w:val="20"/>
        </w:rPr>
      </w:pPr>
      <w:r w:rsidRPr="002B339A">
        <w:rPr>
          <w:rFonts w:ascii="Barlow" w:hAnsi="Barlow"/>
          <w:sz w:val="20"/>
          <w:szCs w:val="20"/>
        </w:rPr>
        <w:t>La Secretar</w:t>
      </w:r>
      <w:r w:rsidRPr="002B339A">
        <w:rPr>
          <w:rFonts w:ascii="Barlow" w:hAnsi="Barlow" w:cs="Calibri"/>
          <w:sz w:val="20"/>
          <w:szCs w:val="20"/>
        </w:rPr>
        <w:t>í</w:t>
      </w:r>
      <w:r w:rsidRPr="002B339A">
        <w:rPr>
          <w:rFonts w:ascii="Barlow" w:hAnsi="Barlow"/>
          <w:sz w:val="20"/>
          <w:szCs w:val="20"/>
        </w:rPr>
        <w:t>a T</w:t>
      </w:r>
      <w:r w:rsidRPr="002B339A">
        <w:rPr>
          <w:rFonts w:ascii="Barlow" w:hAnsi="Barlow" w:cs="Calibri"/>
          <w:sz w:val="20"/>
          <w:szCs w:val="20"/>
        </w:rPr>
        <w:t>é</w:t>
      </w:r>
      <w:r w:rsidRPr="002B339A">
        <w:rPr>
          <w:rFonts w:ascii="Barlow" w:hAnsi="Barlow"/>
          <w:sz w:val="20"/>
          <w:szCs w:val="20"/>
        </w:rPr>
        <w:t>cnica de Planeaci</w:t>
      </w:r>
      <w:r w:rsidRPr="002B339A">
        <w:rPr>
          <w:rFonts w:ascii="Barlow" w:hAnsi="Barlow" w:cs="Calibri"/>
          <w:sz w:val="20"/>
          <w:szCs w:val="20"/>
        </w:rPr>
        <w:t>ó</w:t>
      </w:r>
      <w:r w:rsidRPr="002B339A">
        <w:rPr>
          <w:rFonts w:ascii="Barlow" w:hAnsi="Barlow"/>
          <w:sz w:val="20"/>
          <w:szCs w:val="20"/>
        </w:rPr>
        <w:t>n y Evaluaci</w:t>
      </w:r>
      <w:r w:rsidRPr="002B339A">
        <w:rPr>
          <w:rFonts w:ascii="Barlow" w:hAnsi="Barlow" w:cs="Calibri"/>
          <w:sz w:val="20"/>
          <w:szCs w:val="20"/>
        </w:rPr>
        <w:t>ó</w:t>
      </w:r>
      <w:r w:rsidRPr="002B339A">
        <w:rPr>
          <w:rFonts w:ascii="Barlow" w:hAnsi="Barlow"/>
          <w:sz w:val="20"/>
          <w:szCs w:val="20"/>
        </w:rPr>
        <w:t>n recibe principalmente recursos por la aportaci</w:t>
      </w:r>
      <w:r w:rsidRPr="002B339A">
        <w:rPr>
          <w:rFonts w:ascii="Barlow" w:hAnsi="Barlow" w:cs="Calibri"/>
          <w:sz w:val="20"/>
          <w:szCs w:val="20"/>
        </w:rPr>
        <w:t>ó</w:t>
      </w:r>
      <w:r w:rsidRPr="002B339A">
        <w:rPr>
          <w:rFonts w:ascii="Barlow" w:hAnsi="Barlow"/>
          <w:sz w:val="20"/>
          <w:szCs w:val="20"/>
        </w:rPr>
        <w:t>n estatal y de otros ingresos generados de intereses bancarios.</w:t>
      </w:r>
    </w:p>
    <w:p w14:paraId="43A74729" w14:textId="6E42B54F" w:rsidR="005B1C04" w:rsidRPr="002B339A" w:rsidRDefault="005B1C04" w:rsidP="00227B7A">
      <w:pPr>
        <w:pStyle w:val="Textoindependiente"/>
        <w:spacing w:before="97" w:line="268" w:lineRule="auto"/>
        <w:ind w:left="567" w:right="-36"/>
        <w:rPr>
          <w:rFonts w:ascii="Barlow" w:hAnsi="Barlow"/>
          <w:sz w:val="20"/>
          <w:szCs w:val="20"/>
        </w:rPr>
      </w:pPr>
      <w:r w:rsidRPr="002B339A">
        <w:rPr>
          <w:rFonts w:ascii="Barlow" w:hAnsi="Barlow"/>
          <w:b/>
          <w:sz w:val="20"/>
          <w:szCs w:val="20"/>
        </w:rPr>
        <w:t>b)</w:t>
      </w:r>
      <w:r w:rsidRPr="002B339A">
        <w:rPr>
          <w:rFonts w:ascii="Barlow" w:hAnsi="Barlow"/>
          <w:sz w:val="20"/>
          <w:szCs w:val="20"/>
        </w:rPr>
        <w:t xml:space="preserve">  Proyecci</w:t>
      </w:r>
      <w:r w:rsidRPr="002B339A">
        <w:rPr>
          <w:rFonts w:ascii="Barlow" w:hAnsi="Barlow" w:cs="Calibri"/>
          <w:sz w:val="20"/>
          <w:szCs w:val="20"/>
        </w:rPr>
        <w:t>ó</w:t>
      </w:r>
      <w:r w:rsidRPr="002B339A">
        <w:rPr>
          <w:rFonts w:ascii="Barlow" w:hAnsi="Barlow"/>
          <w:sz w:val="20"/>
          <w:szCs w:val="20"/>
        </w:rPr>
        <w:t>n de la Recaudaci</w:t>
      </w:r>
      <w:r w:rsidRPr="002B339A">
        <w:rPr>
          <w:rFonts w:ascii="Barlow" w:hAnsi="Barlow" w:cs="Calibri"/>
          <w:sz w:val="20"/>
          <w:szCs w:val="20"/>
        </w:rPr>
        <w:t>ó</w:t>
      </w:r>
      <w:r w:rsidRPr="002B339A">
        <w:rPr>
          <w:rFonts w:ascii="Barlow" w:hAnsi="Barlow"/>
          <w:sz w:val="20"/>
          <w:szCs w:val="20"/>
        </w:rPr>
        <w:t>n por transferencias, Asignaciones, Subsidios y Subvencio</w:t>
      </w:r>
      <w:r w:rsidR="00C10DF6" w:rsidRPr="002B339A">
        <w:rPr>
          <w:rFonts w:ascii="Barlow" w:hAnsi="Barlow"/>
          <w:sz w:val="20"/>
          <w:szCs w:val="20"/>
        </w:rPr>
        <w:t>nes y Pensiones y Jubilaciones y aportaci</w:t>
      </w:r>
      <w:r w:rsidR="00C10DF6" w:rsidRPr="002B339A">
        <w:rPr>
          <w:rFonts w:ascii="Barlow" w:hAnsi="Barlow" w:cs="Calibri"/>
          <w:sz w:val="20"/>
          <w:szCs w:val="20"/>
        </w:rPr>
        <w:t>ó</w:t>
      </w:r>
      <w:r w:rsidR="00C10DF6" w:rsidRPr="002B339A">
        <w:rPr>
          <w:rFonts w:ascii="Barlow" w:hAnsi="Barlow"/>
          <w:sz w:val="20"/>
          <w:szCs w:val="20"/>
        </w:rPr>
        <w:t>n federal.</w:t>
      </w:r>
      <w:r w:rsidR="00F63F19" w:rsidRPr="002B339A">
        <w:rPr>
          <w:rFonts w:ascii="Barlow" w:hAnsi="Barlow"/>
          <w:sz w:val="20"/>
          <w:szCs w:val="20"/>
        </w:rPr>
        <w:t xml:space="preserve"> </w:t>
      </w:r>
    </w:p>
    <w:p w14:paraId="2A573539" w14:textId="77777777" w:rsidR="008750BC" w:rsidRPr="002B339A" w:rsidRDefault="008750BC" w:rsidP="008750BC">
      <w:pPr>
        <w:pStyle w:val="Textoindependiente"/>
        <w:spacing w:before="97" w:line="268" w:lineRule="auto"/>
        <w:ind w:left="1187" w:right="1164"/>
        <w:rPr>
          <w:rFonts w:ascii="Barlow" w:hAnsi="Barlow"/>
          <w:sz w:val="20"/>
          <w:szCs w:val="20"/>
        </w:rPr>
      </w:pPr>
    </w:p>
    <w:tbl>
      <w:tblPr>
        <w:tblW w:w="10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2"/>
        <w:gridCol w:w="4129"/>
      </w:tblGrid>
      <w:tr w:rsidR="008750BC" w:rsidRPr="002B339A" w14:paraId="101557DC" w14:textId="77777777" w:rsidTr="00AF6E54">
        <w:trPr>
          <w:trHeight w:val="234"/>
          <w:jc w:val="center"/>
        </w:trPr>
        <w:tc>
          <w:tcPr>
            <w:tcW w:w="6762" w:type="dxa"/>
          </w:tcPr>
          <w:p w14:paraId="17CB1CFE" w14:textId="105A1BB4" w:rsidR="00154E13" w:rsidRPr="002B339A" w:rsidRDefault="008F6E19" w:rsidP="002656A9">
            <w:pPr>
              <w:widowControl/>
              <w:suppressAutoHyphens/>
              <w:autoSpaceDE/>
              <w:autoSpaceDN/>
              <w:spacing w:after="200"/>
              <w:ind w:leftChars="-1" w:hangingChars="1" w:hanging="2"/>
              <w:jc w:val="center"/>
              <w:textDirection w:val="btLr"/>
              <w:textAlignment w:val="top"/>
              <w:outlineLvl w:val="0"/>
              <w:rPr>
                <w:rFonts w:ascii="Barlow" w:eastAsia="Barlow" w:hAnsi="Barlow" w:cs="Barlow"/>
                <w:b/>
                <w:position w:val="-1"/>
                <w:sz w:val="20"/>
                <w:szCs w:val="20"/>
                <w:lang w:val="es-MX" w:eastAsia="es-MX" w:bidi="ar-SA"/>
              </w:rPr>
            </w:pPr>
            <w:r w:rsidRPr="002B339A">
              <w:rPr>
                <w:rFonts w:ascii="Barlow" w:eastAsia="Barlow" w:hAnsi="Barlow" w:cs="Barlow"/>
                <w:b/>
                <w:position w:val="-1"/>
                <w:sz w:val="20"/>
                <w:szCs w:val="20"/>
                <w:lang w:val="es-MX" w:eastAsia="es-MX" w:bidi="ar-SA"/>
              </w:rPr>
              <w:t>F U E N T E    D E     I N G R E S O S</w:t>
            </w:r>
          </w:p>
        </w:tc>
        <w:tc>
          <w:tcPr>
            <w:tcW w:w="4129" w:type="dxa"/>
          </w:tcPr>
          <w:p w14:paraId="66240D0B" w14:textId="06F350D6" w:rsidR="008750BC" w:rsidRPr="002B339A" w:rsidRDefault="008750BC" w:rsidP="002656A9">
            <w:pPr>
              <w:widowControl/>
              <w:suppressAutoHyphens/>
              <w:autoSpaceDE/>
              <w:autoSpaceDN/>
              <w:spacing w:after="200"/>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I</w:t>
            </w:r>
            <w:r w:rsidR="00597FA7" w:rsidRPr="002B339A">
              <w:rPr>
                <w:rFonts w:ascii="Barlow" w:eastAsia="Barlow" w:hAnsi="Barlow" w:cs="Barlow"/>
                <w:b/>
                <w:position w:val="-1"/>
                <w:sz w:val="20"/>
                <w:szCs w:val="20"/>
                <w:lang w:val="es-MX" w:eastAsia="es-MX" w:bidi="ar-SA"/>
              </w:rPr>
              <w:t xml:space="preserve">NGRESOS RECAUDADOS AL </w:t>
            </w:r>
            <w:r w:rsidR="004126BB" w:rsidRPr="002B339A">
              <w:rPr>
                <w:rFonts w:ascii="Barlow" w:eastAsia="Barlow" w:hAnsi="Barlow" w:cs="Barlow"/>
                <w:b/>
                <w:position w:val="-1"/>
                <w:sz w:val="20"/>
                <w:szCs w:val="20"/>
                <w:lang w:val="es-MX" w:eastAsia="es-MX" w:bidi="ar-SA"/>
              </w:rPr>
              <w:t>31</w:t>
            </w:r>
            <w:r w:rsidR="00597FA7" w:rsidRPr="002B339A">
              <w:rPr>
                <w:rFonts w:ascii="Barlow" w:eastAsia="Barlow" w:hAnsi="Barlow" w:cs="Barlow"/>
                <w:b/>
                <w:position w:val="-1"/>
                <w:sz w:val="20"/>
                <w:szCs w:val="20"/>
                <w:lang w:val="es-MX" w:eastAsia="es-MX" w:bidi="ar-SA"/>
              </w:rPr>
              <w:t xml:space="preserve"> </w:t>
            </w:r>
            <w:r w:rsidR="004126BB" w:rsidRPr="002B339A">
              <w:rPr>
                <w:rFonts w:ascii="Barlow" w:eastAsia="Barlow" w:hAnsi="Barlow" w:cs="Calibri"/>
                <w:b/>
                <w:position w:val="-1"/>
                <w:sz w:val="20"/>
                <w:szCs w:val="20"/>
                <w:lang w:val="es-MX" w:eastAsia="es-MX" w:bidi="ar-SA"/>
              </w:rPr>
              <w:t>MARZO</w:t>
            </w:r>
            <w:r w:rsidR="00597FA7" w:rsidRPr="002B339A">
              <w:rPr>
                <w:rFonts w:ascii="Barlow" w:eastAsia="Barlow" w:hAnsi="Barlow" w:cs="Barlow"/>
                <w:b/>
                <w:position w:val="-1"/>
                <w:sz w:val="20"/>
                <w:szCs w:val="20"/>
                <w:lang w:val="es-MX" w:eastAsia="es-MX" w:bidi="ar-SA"/>
              </w:rPr>
              <w:t xml:space="preserve"> 202</w:t>
            </w:r>
            <w:r w:rsidR="00364257" w:rsidRPr="002B339A">
              <w:rPr>
                <w:rFonts w:ascii="Barlow" w:eastAsia="Barlow" w:hAnsi="Barlow" w:cs="Barlow"/>
                <w:b/>
                <w:position w:val="-1"/>
                <w:sz w:val="20"/>
                <w:szCs w:val="20"/>
                <w:lang w:val="es-MX" w:eastAsia="es-MX" w:bidi="ar-SA"/>
              </w:rPr>
              <w:t>4</w:t>
            </w:r>
          </w:p>
        </w:tc>
      </w:tr>
      <w:tr w:rsidR="008750BC" w:rsidRPr="002B339A" w14:paraId="70CA3BB9" w14:textId="77777777" w:rsidTr="00F642D4">
        <w:trPr>
          <w:trHeight w:val="247"/>
          <w:jc w:val="center"/>
        </w:trPr>
        <w:tc>
          <w:tcPr>
            <w:tcW w:w="6762" w:type="dxa"/>
          </w:tcPr>
          <w:p w14:paraId="1DD845E0" w14:textId="336F4721" w:rsidR="008750BC" w:rsidRPr="002B339A" w:rsidRDefault="00F642D4" w:rsidP="002656A9">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Transferencias para Servicios Personales FF 01</w:t>
            </w:r>
          </w:p>
        </w:tc>
        <w:tc>
          <w:tcPr>
            <w:tcW w:w="4129" w:type="dxa"/>
          </w:tcPr>
          <w:p w14:paraId="0CFD69A3" w14:textId="33235CFC" w:rsidR="008750BC" w:rsidRPr="002B339A" w:rsidRDefault="00DE2723" w:rsidP="002656A9">
            <w:pPr>
              <w:rPr>
                <w:rFonts w:ascii="Barlow" w:eastAsia="Times New Roman" w:hAnsi="Barlow" w:cs="Times New Roman"/>
                <w:color w:val="000000"/>
                <w:sz w:val="20"/>
                <w:szCs w:val="20"/>
                <w:lang w:val="es-MX" w:eastAsia="es-MX" w:bidi="ar-SA"/>
              </w:rPr>
            </w:pPr>
            <w:r w:rsidRPr="002B339A">
              <w:rPr>
                <w:rFonts w:ascii="Barlow" w:hAnsi="Barlow"/>
                <w:color w:val="000000"/>
                <w:sz w:val="20"/>
                <w:szCs w:val="20"/>
              </w:rPr>
              <w:t xml:space="preserve">      </w:t>
            </w:r>
            <w:r w:rsidR="00270310" w:rsidRPr="002B339A">
              <w:rPr>
                <w:rFonts w:ascii="Barlow" w:hAnsi="Barlow"/>
                <w:color w:val="000000"/>
                <w:sz w:val="20"/>
                <w:szCs w:val="20"/>
              </w:rPr>
              <w:t xml:space="preserve">   </w:t>
            </w:r>
            <w:r w:rsidR="002656A9" w:rsidRPr="002B339A">
              <w:rPr>
                <w:rFonts w:ascii="Barlow" w:hAnsi="Barlow"/>
                <w:color w:val="000000"/>
                <w:sz w:val="20"/>
                <w:szCs w:val="20"/>
              </w:rPr>
              <w:t xml:space="preserve"> </w:t>
            </w:r>
            <w:r w:rsidR="00270310" w:rsidRPr="002B339A">
              <w:rPr>
                <w:rFonts w:ascii="Barlow" w:hAnsi="Barlow"/>
                <w:color w:val="000000"/>
                <w:sz w:val="20"/>
                <w:szCs w:val="20"/>
              </w:rPr>
              <w:t xml:space="preserve">  </w:t>
            </w:r>
            <w:r w:rsidRPr="002B339A">
              <w:rPr>
                <w:rFonts w:ascii="Barlow" w:hAnsi="Barlow"/>
                <w:color w:val="000000"/>
                <w:sz w:val="20"/>
                <w:szCs w:val="20"/>
              </w:rPr>
              <w:t xml:space="preserve">     </w:t>
            </w:r>
            <w:r w:rsidR="00D63555" w:rsidRPr="002B339A">
              <w:rPr>
                <w:rFonts w:ascii="Barlow" w:hAnsi="Barlow"/>
                <w:color w:val="000000"/>
                <w:sz w:val="20"/>
                <w:szCs w:val="20"/>
              </w:rPr>
              <w:t xml:space="preserve"> </w:t>
            </w:r>
            <w:r w:rsidRPr="002B339A">
              <w:rPr>
                <w:rFonts w:ascii="Barlow" w:hAnsi="Barlow"/>
                <w:color w:val="000000"/>
                <w:sz w:val="20"/>
                <w:szCs w:val="20"/>
              </w:rPr>
              <w:t>$</w:t>
            </w:r>
            <w:r w:rsidR="00D63555" w:rsidRPr="002B339A">
              <w:rPr>
                <w:rFonts w:ascii="Barlow" w:hAnsi="Barlow"/>
                <w:color w:val="000000"/>
                <w:sz w:val="20"/>
                <w:szCs w:val="20"/>
              </w:rPr>
              <w:t xml:space="preserve"> </w:t>
            </w:r>
            <w:r w:rsidRPr="002B339A">
              <w:rPr>
                <w:rFonts w:ascii="Barlow" w:hAnsi="Barlow"/>
                <w:color w:val="000000"/>
                <w:sz w:val="20"/>
                <w:szCs w:val="20"/>
              </w:rPr>
              <w:t xml:space="preserve">            </w:t>
            </w:r>
            <w:r w:rsidR="00D63555" w:rsidRPr="002B339A">
              <w:rPr>
                <w:rFonts w:ascii="Barlow" w:hAnsi="Barlow"/>
                <w:color w:val="000000"/>
                <w:sz w:val="20"/>
                <w:szCs w:val="20"/>
              </w:rPr>
              <w:t xml:space="preserve">   </w:t>
            </w:r>
            <w:r w:rsidRPr="002B339A">
              <w:rPr>
                <w:rFonts w:ascii="Barlow" w:hAnsi="Barlow"/>
                <w:color w:val="000000"/>
                <w:sz w:val="20"/>
                <w:szCs w:val="20"/>
              </w:rPr>
              <w:t xml:space="preserve"> </w:t>
            </w:r>
            <w:r w:rsidR="00EF761B" w:rsidRPr="002B339A">
              <w:rPr>
                <w:rFonts w:ascii="Barlow" w:hAnsi="Barlow"/>
                <w:color w:val="000000"/>
                <w:sz w:val="20"/>
                <w:szCs w:val="20"/>
              </w:rPr>
              <w:t>3</w:t>
            </w:r>
            <w:r w:rsidR="00364257" w:rsidRPr="002B339A">
              <w:rPr>
                <w:rFonts w:ascii="Barlow" w:hAnsi="Barlow"/>
                <w:color w:val="000000"/>
                <w:sz w:val="20"/>
                <w:szCs w:val="20"/>
              </w:rPr>
              <w:t>,</w:t>
            </w:r>
            <w:r w:rsidR="00EF761B" w:rsidRPr="002B339A">
              <w:rPr>
                <w:rFonts w:ascii="Barlow" w:hAnsi="Barlow"/>
                <w:color w:val="000000"/>
                <w:sz w:val="20"/>
                <w:szCs w:val="20"/>
              </w:rPr>
              <w:t>99</w:t>
            </w:r>
            <w:r w:rsidR="00D63555" w:rsidRPr="002B339A">
              <w:rPr>
                <w:rFonts w:ascii="Barlow" w:hAnsi="Barlow"/>
                <w:color w:val="000000"/>
                <w:sz w:val="20"/>
                <w:szCs w:val="20"/>
              </w:rPr>
              <w:t>0</w:t>
            </w:r>
            <w:r w:rsidR="00364257" w:rsidRPr="002B339A">
              <w:rPr>
                <w:rFonts w:ascii="Barlow" w:hAnsi="Barlow"/>
                <w:color w:val="000000"/>
                <w:sz w:val="20"/>
                <w:szCs w:val="20"/>
              </w:rPr>
              <w:t>,</w:t>
            </w:r>
            <w:r w:rsidR="00EF761B" w:rsidRPr="002B339A">
              <w:rPr>
                <w:rFonts w:ascii="Barlow" w:hAnsi="Barlow"/>
                <w:color w:val="000000"/>
                <w:sz w:val="20"/>
                <w:szCs w:val="20"/>
              </w:rPr>
              <w:t>638</w:t>
            </w:r>
            <w:r w:rsidR="00364257" w:rsidRPr="002B339A">
              <w:rPr>
                <w:rFonts w:ascii="Barlow" w:hAnsi="Barlow"/>
                <w:color w:val="000000"/>
                <w:sz w:val="20"/>
                <w:szCs w:val="20"/>
              </w:rPr>
              <w:t>.00</w:t>
            </w:r>
            <w:r w:rsidRPr="002B339A">
              <w:rPr>
                <w:rFonts w:ascii="Barlow" w:hAnsi="Barlow"/>
                <w:color w:val="000000"/>
                <w:sz w:val="20"/>
                <w:szCs w:val="20"/>
              </w:rPr>
              <w:t xml:space="preserve"> </w:t>
            </w:r>
          </w:p>
        </w:tc>
      </w:tr>
      <w:tr w:rsidR="004F7848" w:rsidRPr="002B339A" w14:paraId="554E8DEA" w14:textId="77777777" w:rsidTr="00F642D4">
        <w:trPr>
          <w:trHeight w:val="247"/>
          <w:jc w:val="center"/>
        </w:trPr>
        <w:tc>
          <w:tcPr>
            <w:tcW w:w="6762" w:type="dxa"/>
          </w:tcPr>
          <w:p w14:paraId="54F7BE05" w14:textId="0FAA2039" w:rsidR="004F7848" w:rsidRPr="002B339A" w:rsidRDefault="004F7848" w:rsidP="002656A9">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Transferencias para Contrataci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 de Servicios FF 01</w:t>
            </w:r>
          </w:p>
        </w:tc>
        <w:tc>
          <w:tcPr>
            <w:tcW w:w="4129" w:type="dxa"/>
          </w:tcPr>
          <w:p w14:paraId="3F41AB1F" w14:textId="13E81CE0" w:rsidR="004F7848" w:rsidRPr="002B339A" w:rsidRDefault="004F7848" w:rsidP="002656A9">
            <w:pPr>
              <w:rPr>
                <w:rFonts w:ascii="Barlow" w:hAnsi="Barlow"/>
                <w:color w:val="000000"/>
                <w:sz w:val="20"/>
                <w:szCs w:val="20"/>
              </w:rPr>
            </w:pPr>
            <w:r w:rsidRPr="002B339A">
              <w:rPr>
                <w:rFonts w:ascii="Barlow" w:hAnsi="Barlow"/>
                <w:color w:val="000000"/>
                <w:sz w:val="20"/>
                <w:szCs w:val="20"/>
              </w:rPr>
              <w:t xml:space="preserve">                  $              </w:t>
            </w:r>
            <w:r w:rsidR="00F02126" w:rsidRPr="002B339A">
              <w:rPr>
                <w:rFonts w:ascii="Barlow" w:hAnsi="Barlow"/>
                <w:color w:val="000000"/>
                <w:sz w:val="20"/>
                <w:szCs w:val="20"/>
              </w:rPr>
              <w:t xml:space="preserve"> </w:t>
            </w:r>
            <w:r w:rsidRPr="002B339A">
              <w:rPr>
                <w:rFonts w:ascii="Barlow" w:hAnsi="Barlow"/>
                <w:color w:val="000000"/>
                <w:sz w:val="20"/>
                <w:szCs w:val="20"/>
              </w:rPr>
              <w:t xml:space="preserve">    </w:t>
            </w:r>
            <w:r w:rsidR="00EF761B" w:rsidRPr="002B339A">
              <w:rPr>
                <w:rFonts w:ascii="Barlow" w:hAnsi="Barlow"/>
                <w:color w:val="000000"/>
                <w:sz w:val="20"/>
                <w:szCs w:val="20"/>
              </w:rPr>
              <w:t>134</w:t>
            </w:r>
            <w:r w:rsidRPr="002B339A">
              <w:rPr>
                <w:rFonts w:ascii="Barlow" w:hAnsi="Barlow"/>
                <w:color w:val="000000"/>
                <w:sz w:val="20"/>
                <w:szCs w:val="20"/>
              </w:rPr>
              <w:t>,</w:t>
            </w:r>
            <w:r w:rsidR="00EF761B" w:rsidRPr="002B339A">
              <w:rPr>
                <w:rFonts w:ascii="Barlow" w:hAnsi="Barlow"/>
                <w:color w:val="000000"/>
                <w:sz w:val="20"/>
                <w:szCs w:val="20"/>
              </w:rPr>
              <w:t>883</w:t>
            </w:r>
            <w:r w:rsidRPr="002B339A">
              <w:rPr>
                <w:rFonts w:ascii="Barlow" w:hAnsi="Barlow"/>
                <w:color w:val="000000"/>
                <w:sz w:val="20"/>
                <w:szCs w:val="20"/>
              </w:rPr>
              <w:t>.00</w:t>
            </w:r>
          </w:p>
        </w:tc>
      </w:tr>
      <w:tr w:rsidR="008750BC" w:rsidRPr="002B339A" w14:paraId="16D314F6" w14:textId="77777777" w:rsidTr="002656A9">
        <w:trPr>
          <w:trHeight w:val="159"/>
          <w:jc w:val="center"/>
        </w:trPr>
        <w:tc>
          <w:tcPr>
            <w:tcW w:w="6762" w:type="dxa"/>
          </w:tcPr>
          <w:p w14:paraId="19621A2D" w14:textId="1E8A03D2" w:rsidR="008750BC" w:rsidRPr="002B339A" w:rsidRDefault="00F642D4" w:rsidP="002656A9">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Transferencias para Adquisici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 xml:space="preserve">n de Materiales y Suministros FF </w:t>
            </w:r>
            <w:r w:rsidR="00017436" w:rsidRPr="002B339A">
              <w:rPr>
                <w:rFonts w:ascii="Barlow" w:eastAsia="Barlow" w:hAnsi="Barlow" w:cs="Barlow"/>
                <w:position w:val="-1"/>
                <w:sz w:val="20"/>
                <w:szCs w:val="20"/>
                <w:lang w:val="es-MX" w:eastAsia="es-MX" w:bidi="ar-SA"/>
              </w:rPr>
              <w:t>1</w:t>
            </w:r>
            <w:r w:rsidRPr="002B339A">
              <w:rPr>
                <w:rFonts w:ascii="Barlow" w:eastAsia="Barlow" w:hAnsi="Barlow" w:cs="Barlow"/>
                <w:position w:val="-1"/>
                <w:sz w:val="20"/>
                <w:szCs w:val="20"/>
                <w:lang w:val="es-MX" w:eastAsia="es-MX" w:bidi="ar-SA"/>
              </w:rPr>
              <w:t>01</w:t>
            </w:r>
          </w:p>
        </w:tc>
        <w:tc>
          <w:tcPr>
            <w:tcW w:w="4129" w:type="dxa"/>
          </w:tcPr>
          <w:p w14:paraId="6392EE76" w14:textId="55F56AD3" w:rsidR="008750BC" w:rsidRPr="002B339A" w:rsidRDefault="00270310" w:rsidP="002656A9">
            <w:pPr>
              <w:rPr>
                <w:rFonts w:ascii="Barlow" w:eastAsia="Times New Roman" w:hAnsi="Barlow" w:cs="Times New Roman"/>
                <w:color w:val="000000"/>
                <w:sz w:val="20"/>
                <w:szCs w:val="20"/>
                <w:lang w:val="es-MX" w:eastAsia="es-MX" w:bidi="ar-SA"/>
              </w:rPr>
            </w:pPr>
            <w:r w:rsidRPr="002B339A">
              <w:rPr>
                <w:rFonts w:ascii="Barlow" w:hAnsi="Barlow"/>
                <w:color w:val="000000"/>
                <w:sz w:val="20"/>
                <w:szCs w:val="20"/>
              </w:rPr>
              <w:t xml:space="preserve">                  </w:t>
            </w:r>
            <w:r w:rsidR="00F642D4" w:rsidRPr="002B339A">
              <w:rPr>
                <w:rFonts w:ascii="Barlow" w:hAnsi="Barlow"/>
                <w:color w:val="000000"/>
                <w:sz w:val="20"/>
                <w:szCs w:val="20"/>
              </w:rPr>
              <w:t xml:space="preserve">$  </w:t>
            </w:r>
            <w:r w:rsidRPr="002B339A">
              <w:rPr>
                <w:rFonts w:ascii="Barlow" w:hAnsi="Barlow"/>
                <w:color w:val="000000"/>
                <w:sz w:val="20"/>
                <w:szCs w:val="20"/>
              </w:rPr>
              <w:t xml:space="preserve">    </w:t>
            </w:r>
            <w:r w:rsidR="00F642D4" w:rsidRPr="002B339A">
              <w:rPr>
                <w:rFonts w:ascii="Barlow" w:hAnsi="Barlow"/>
                <w:color w:val="000000"/>
                <w:sz w:val="20"/>
                <w:szCs w:val="20"/>
              </w:rPr>
              <w:t xml:space="preserve">             </w:t>
            </w:r>
            <w:r w:rsidR="00EF761B" w:rsidRPr="002B339A">
              <w:rPr>
                <w:rFonts w:ascii="Barlow" w:hAnsi="Barlow"/>
                <w:color w:val="000000"/>
                <w:sz w:val="20"/>
                <w:szCs w:val="20"/>
              </w:rPr>
              <w:t>250</w:t>
            </w:r>
            <w:r w:rsidR="00364257" w:rsidRPr="002B339A">
              <w:rPr>
                <w:rFonts w:ascii="Barlow" w:hAnsi="Barlow"/>
                <w:color w:val="000000"/>
                <w:sz w:val="20"/>
                <w:szCs w:val="20"/>
              </w:rPr>
              <w:t>,</w:t>
            </w:r>
            <w:r w:rsidR="00D63555" w:rsidRPr="002B339A">
              <w:rPr>
                <w:rFonts w:ascii="Barlow" w:hAnsi="Barlow"/>
                <w:color w:val="000000"/>
                <w:sz w:val="20"/>
                <w:szCs w:val="20"/>
              </w:rPr>
              <w:t>0</w:t>
            </w:r>
            <w:r w:rsidR="00364257" w:rsidRPr="002B339A">
              <w:rPr>
                <w:rFonts w:ascii="Barlow" w:hAnsi="Barlow"/>
                <w:color w:val="000000"/>
                <w:sz w:val="20"/>
                <w:szCs w:val="20"/>
              </w:rPr>
              <w:t>00.00</w:t>
            </w:r>
          </w:p>
        </w:tc>
      </w:tr>
      <w:tr w:rsidR="008750BC" w:rsidRPr="002B339A" w14:paraId="5E01A95B" w14:textId="77777777" w:rsidTr="002A05E9">
        <w:trPr>
          <w:trHeight w:val="92"/>
          <w:jc w:val="center"/>
        </w:trPr>
        <w:tc>
          <w:tcPr>
            <w:tcW w:w="6762" w:type="dxa"/>
          </w:tcPr>
          <w:p w14:paraId="3AD7F104" w14:textId="2FC13FEB" w:rsidR="008750BC" w:rsidRPr="002B339A" w:rsidRDefault="00F642D4" w:rsidP="002656A9">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Transferencias para Contrataci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 xml:space="preserve">n de Servicios FF </w:t>
            </w:r>
            <w:r w:rsidR="00017436" w:rsidRPr="002B339A">
              <w:rPr>
                <w:rFonts w:ascii="Barlow" w:eastAsia="Barlow" w:hAnsi="Barlow" w:cs="Barlow"/>
                <w:position w:val="-1"/>
                <w:sz w:val="20"/>
                <w:szCs w:val="20"/>
                <w:lang w:val="es-MX" w:eastAsia="es-MX" w:bidi="ar-SA"/>
              </w:rPr>
              <w:t>1</w:t>
            </w:r>
            <w:r w:rsidRPr="002B339A">
              <w:rPr>
                <w:rFonts w:ascii="Barlow" w:eastAsia="Barlow" w:hAnsi="Barlow" w:cs="Barlow"/>
                <w:position w:val="-1"/>
                <w:sz w:val="20"/>
                <w:szCs w:val="20"/>
                <w:lang w:val="es-MX" w:eastAsia="es-MX" w:bidi="ar-SA"/>
              </w:rPr>
              <w:t>01</w:t>
            </w:r>
          </w:p>
        </w:tc>
        <w:tc>
          <w:tcPr>
            <w:tcW w:w="4129" w:type="dxa"/>
          </w:tcPr>
          <w:p w14:paraId="09460385" w14:textId="4D6E1A5A" w:rsidR="008750BC" w:rsidRPr="002B339A" w:rsidRDefault="00443FDB" w:rsidP="00443FDB">
            <w:pPr>
              <w:rPr>
                <w:rFonts w:ascii="Barlow" w:eastAsia="Times New Roman" w:hAnsi="Barlow" w:cs="Times New Roman"/>
                <w:color w:val="000000"/>
                <w:sz w:val="20"/>
                <w:szCs w:val="20"/>
                <w:lang w:val="es-MX" w:eastAsia="es-MX" w:bidi="ar-SA"/>
              </w:rPr>
            </w:pPr>
            <w:r w:rsidRPr="002B339A">
              <w:rPr>
                <w:rFonts w:ascii="Barlow" w:hAnsi="Barlow"/>
                <w:color w:val="000000"/>
                <w:sz w:val="20"/>
                <w:szCs w:val="20"/>
              </w:rPr>
              <w:t xml:space="preserve">                  </w:t>
            </w:r>
            <w:r w:rsidR="00F642D4" w:rsidRPr="002B339A">
              <w:rPr>
                <w:rFonts w:ascii="Barlow" w:hAnsi="Barlow"/>
                <w:color w:val="000000"/>
                <w:sz w:val="20"/>
                <w:szCs w:val="20"/>
              </w:rPr>
              <w:t xml:space="preserve">$ </w:t>
            </w:r>
            <w:r w:rsidR="00B25489" w:rsidRPr="002B339A">
              <w:rPr>
                <w:rFonts w:ascii="Barlow" w:hAnsi="Barlow"/>
                <w:color w:val="000000"/>
                <w:sz w:val="20"/>
                <w:szCs w:val="20"/>
              </w:rPr>
              <w:t xml:space="preserve">  </w:t>
            </w:r>
            <w:r w:rsidR="00F642D4" w:rsidRPr="002B339A">
              <w:rPr>
                <w:rFonts w:ascii="Barlow" w:hAnsi="Barlow"/>
                <w:color w:val="000000"/>
                <w:sz w:val="20"/>
                <w:szCs w:val="20"/>
              </w:rPr>
              <w:t xml:space="preserve">             </w:t>
            </w:r>
            <w:r w:rsidR="00D63555" w:rsidRPr="002B339A">
              <w:rPr>
                <w:rFonts w:ascii="Barlow" w:hAnsi="Barlow"/>
                <w:color w:val="000000"/>
                <w:sz w:val="20"/>
                <w:szCs w:val="20"/>
              </w:rPr>
              <w:t>1</w:t>
            </w:r>
            <w:r w:rsidR="00D63555" w:rsidRPr="002B339A">
              <w:rPr>
                <w:rFonts w:ascii="Barlow" w:hAnsi="Barlow" w:cs="Calibri"/>
                <w:color w:val="000000"/>
                <w:sz w:val="20"/>
                <w:szCs w:val="20"/>
              </w:rPr>
              <w:t>,</w:t>
            </w:r>
            <w:r w:rsidR="00EF761B" w:rsidRPr="002B339A">
              <w:rPr>
                <w:rFonts w:ascii="Barlow" w:hAnsi="Barlow"/>
                <w:color w:val="000000"/>
                <w:sz w:val="20"/>
                <w:szCs w:val="20"/>
              </w:rPr>
              <w:t>560</w:t>
            </w:r>
            <w:r w:rsidR="00364257" w:rsidRPr="002B339A">
              <w:rPr>
                <w:rFonts w:ascii="Barlow" w:hAnsi="Barlow"/>
                <w:color w:val="000000"/>
                <w:sz w:val="20"/>
                <w:szCs w:val="20"/>
              </w:rPr>
              <w:t>,</w:t>
            </w:r>
            <w:r w:rsidR="00EF761B" w:rsidRPr="002B339A">
              <w:rPr>
                <w:rFonts w:ascii="Barlow" w:hAnsi="Barlow"/>
                <w:color w:val="000000"/>
                <w:sz w:val="20"/>
                <w:szCs w:val="20"/>
              </w:rPr>
              <w:t>8</w:t>
            </w:r>
            <w:r w:rsidR="00D63555" w:rsidRPr="002B339A">
              <w:rPr>
                <w:rFonts w:ascii="Barlow" w:hAnsi="Barlow"/>
                <w:color w:val="000000"/>
                <w:sz w:val="20"/>
                <w:szCs w:val="20"/>
              </w:rPr>
              <w:t>47</w:t>
            </w:r>
            <w:r w:rsidR="00364257" w:rsidRPr="002B339A">
              <w:rPr>
                <w:rFonts w:ascii="Barlow" w:hAnsi="Barlow"/>
                <w:color w:val="000000"/>
                <w:sz w:val="20"/>
                <w:szCs w:val="20"/>
              </w:rPr>
              <w:t>.00</w:t>
            </w:r>
            <w:r w:rsidR="00F642D4" w:rsidRPr="002B339A">
              <w:rPr>
                <w:rFonts w:ascii="Barlow" w:hAnsi="Barlow"/>
                <w:color w:val="000000"/>
                <w:sz w:val="20"/>
                <w:szCs w:val="20"/>
              </w:rPr>
              <w:t xml:space="preserve"> </w:t>
            </w:r>
          </w:p>
        </w:tc>
      </w:tr>
      <w:tr w:rsidR="008750BC" w:rsidRPr="002B339A" w14:paraId="19841FBD" w14:textId="77777777" w:rsidTr="00AF6E54">
        <w:trPr>
          <w:trHeight w:val="292"/>
          <w:jc w:val="center"/>
        </w:trPr>
        <w:tc>
          <w:tcPr>
            <w:tcW w:w="6762" w:type="dxa"/>
          </w:tcPr>
          <w:p w14:paraId="7C537B4D" w14:textId="55D4F3AE" w:rsidR="008750BC" w:rsidRPr="002B339A" w:rsidRDefault="008750BC" w:rsidP="002656A9">
            <w:pPr>
              <w:widowControl/>
              <w:suppressAutoHyphens/>
              <w:autoSpaceDE/>
              <w:autoSpaceDN/>
              <w:spacing w:after="200"/>
              <w:ind w:leftChars="-1" w:hangingChars="1" w:hanging="2"/>
              <w:jc w:val="right"/>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T</w:t>
            </w:r>
            <w:r w:rsidR="001018DF" w:rsidRPr="002B339A">
              <w:rPr>
                <w:rFonts w:ascii="Barlow" w:eastAsia="Barlow" w:hAnsi="Barlow" w:cs="Barlow"/>
                <w:b/>
                <w:position w:val="-1"/>
                <w:sz w:val="20"/>
                <w:szCs w:val="20"/>
                <w:lang w:val="es-MX" w:eastAsia="es-MX" w:bidi="ar-SA"/>
              </w:rPr>
              <w:t>RANSFERENCIAS Y ASIGNACIONES</w:t>
            </w:r>
          </w:p>
        </w:tc>
        <w:tc>
          <w:tcPr>
            <w:tcW w:w="4129" w:type="dxa"/>
          </w:tcPr>
          <w:p w14:paraId="29AE29BE" w14:textId="779ED85D" w:rsidR="008750BC" w:rsidRPr="002B339A" w:rsidRDefault="00443FDB" w:rsidP="00443FDB">
            <w:pPr>
              <w:rPr>
                <w:rFonts w:ascii="Barlow" w:eastAsia="Times New Roman" w:hAnsi="Barlow" w:cs="Times New Roman"/>
                <w:b/>
                <w:bCs/>
                <w:color w:val="000000"/>
                <w:sz w:val="20"/>
                <w:szCs w:val="20"/>
                <w:lang w:val="es-MX" w:eastAsia="es-MX" w:bidi="ar-SA"/>
              </w:rPr>
            </w:pPr>
            <w:r w:rsidRPr="002B339A">
              <w:rPr>
                <w:rFonts w:ascii="Barlow" w:hAnsi="Barlow"/>
                <w:b/>
                <w:bCs/>
                <w:color w:val="000000"/>
                <w:sz w:val="20"/>
                <w:szCs w:val="20"/>
              </w:rPr>
              <w:t xml:space="preserve">                 </w:t>
            </w:r>
            <w:r w:rsidR="000A636D" w:rsidRPr="002B339A">
              <w:rPr>
                <w:rFonts w:ascii="Barlow" w:hAnsi="Barlow"/>
                <w:b/>
                <w:bCs/>
                <w:color w:val="000000"/>
                <w:sz w:val="20"/>
                <w:szCs w:val="20"/>
              </w:rPr>
              <w:t xml:space="preserve">$                </w:t>
            </w:r>
            <w:r w:rsidR="00EF761B" w:rsidRPr="002B339A">
              <w:rPr>
                <w:rFonts w:ascii="Barlow" w:hAnsi="Barlow"/>
                <w:b/>
                <w:bCs/>
                <w:color w:val="000000"/>
                <w:sz w:val="20"/>
                <w:szCs w:val="20"/>
              </w:rPr>
              <w:t>5</w:t>
            </w:r>
            <w:r w:rsidR="00364257" w:rsidRPr="002B339A">
              <w:rPr>
                <w:rFonts w:ascii="Barlow" w:hAnsi="Barlow"/>
                <w:b/>
                <w:bCs/>
                <w:color w:val="000000"/>
                <w:sz w:val="20"/>
                <w:szCs w:val="20"/>
              </w:rPr>
              <w:t>,</w:t>
            </w:r>
            <w:r w:rsidR="00EF761B" w:rsidRPr="002B339A">
              <w:rPr>
                <w:rFonts w:ascii="Barlow" w:hAnsi="Barlow"/>
                <w:b/>
                <w:bCs/>
                <w:color w:val="000000"/>
                <w:sz w:val="20"/>
                <w:szCs w:val="20"/>
              </w:rPr>
              <w:t>936</w:t>
            </w:r>
            <w:r w:rsidR="00364257" w:rsidRPr="002B339A">
              <w:rPr>
                <w:rFonts w:ascii="Barlow" w:hAnsi="Barlow"/>
                <w:b/>
                <w:bCs/>
                <w:color w:val="000000"/>
                <w:sz w:val="20"/>
                <w:szCs w:val="20"/>
              </w:rPr>
              <w:t>,</w:t>
            </w:r>
            <w:r w:rsidR="00EF761B" w:rsidRPr="002B339A">
              <w:rPr>
                <w:rFonts w:ascii="Barlow" w:hAnsi="Barlow"/>
                <w:b/>
                <w:bCs/>
                <w:color w:val="000000"/>
                <w:sz w:val="20"/>
                <w:szCs w:val="20"/>
              </w:rPr>
              <w:t>368</w:t>
            </w:r>
            <w:r w:rsidR="00364257" w:rsidRPr="002B339A">
              <w:rPr>
                <w:rFonts w:ascii="Barlow" w:hAnsi="Barlow"/>
                <w:b/>
                <w:bCs/>
                <w:color w:val="000000"/>
                <w:sz w:val="20"/>
                <w:szCs w:val="20"/>
              </w:rPr>
              <w:t>.00</w:t>
            </w:r>
          </w:p>
        </w:tc>
      </w:tr>
    </w:tbl>
    <w:p w14:paraId="2358D985" w14:textId="77777777" w:rsidR="0090421B" w:rsidRPr="002B339A" w:rsidRDefault="00F63F19" w:rsidP="000C42DF">
      <w:pPr>
        <w:spacing w:line="268" w:lineRule="auto"/>
        <w:rPr>
          <w:rFonts w:ascii="Barlow" w:hAnsi="Barlow"/>
          <w:sz w:val="20"/>
          <w:szCs w:val="20"/>
        </w:rPr>
      </w:pPr>
      <w:r w:rsidRPr="002B339A">
        <w:rPr>
          <w:rFonts w:ascii="Barlow" w:hAnsi="Barlow"/>
          <w:sz w:val="20"/>
          <w:szCs w:val="20"/>
        </w:rPr>
        <w:t xml:space="preserve">        </w:t>
      </w:r>
      <w:r w:rsidR="00C10DF6" w:rsidRPr="002B339A">
        <w:rPr>
          <w:rFonts w:ascii="Barlow" w:hAnsi="Barlow"/>
          <w:sz w:val="20"/>
          <w:szCs w:val="20"/>
        </w:rPr>
        <w:t xml:space="preserve">       </w:t>
      </w:r>
    </w:p>
    <w:p w14:paraId="69039D48" w14:textId="77777777" w:rsidR="00BA0D42" w:rsidRPr="002B339A" w:rsidRDefault="00BA0D42" w:rsidP="000C42DF">
      <w:pPr>
        <w:spacing w:line="268" w:lineRule="auto"/>
        <w:rPr>
          <w:rFonts w:ascii="Barlow" w:hAnsi="Barlow"/>
          <w:sz w:val="20"/>
          <w:szCs w:val="20"/>
        </w:rPr>
      </w:pPr>
    </w:p>
    <w:p w14:paraId="5D6A2110" w14:textId="7DFDB746" w:rsidR="00F420E0" w:rsidRPr="002B339A" w:rsidRDefault="00090770" w:rsidP="0090421B">
      <w:pPr>
        <w:spacing w:line="268" w:lineRule="auto"/>
        <w:rPr>
          <w:rFonts w:ascii="Barlow" w:hAnsi="Barlow"/>
          <w:sz w:val="20"/>
          <w:szCs w:val="20"/>
        </w:rPr>
      </w:pPr>
      <w:r w:rsidRPr="002B339A">
        <w:rPr>
          <w:rFonts w:ascii="Barlow" w:hAnsi="Barlow"/>
          <w:b/>
          <w:sz w:val="20"/>
          <w:szCs w:val="20"/>
        </w:rPr>
        <w:t>10. Informaci</w:t>
      </w:r>
      <w:r w:rsidRPr="002B339A">
        <w:rPr>
          <w:rFonts w:ascii="Barlow" w:hAnsi="Barlow" w:cs="Calibri"/>
          <w:b/>
          <w:sz w:val="20"/>
          <w:szCs w:val="20"/>
        </w:rPr>
        <w:t>ó</w:t>
      </w:r>
      <w:r w:rsidRPr="002B339A">
        <w:rPr>
          <w:rFonts w:ascii="Barlow" w:hAnsi="Barlow"/>
          <w:b/>
          <w:sz w:val="20"/>
          <w:szCs w:val="20"/>
        </w:rPr>
        <w:t>n sobre la Deuda y el Reporte Anal</w:t>
      </w:r>
      <w:r w:rsidRPr="002B339A">
        <w:rPr>
          <w:rFonts w:ascii="Barlow" w:hAnsi="Barlow" w:cs="Calibri"/>
          <w:b/>
          <w:sz w:val="20"/>
          <w:szCs w:val="20"/>
        </w:rPr>
        <w:t>í</w:t>
      </w:r>
      <w:r w:rsidRPr="002B339A">
        <w:rPr>
          <w:rFonts w:ascii="Barlow" w:hAnsi="Barlow"/>
          <w:b/>
          <w:sz w:val="20"/>
          <w:szCs w:val="20"/>
        </w:rPr>
        <w:t>tico de la Deuda</w:t>
      </w:r>
    </w:p>
    <w:p w14:paraId="607D0542" w14:textId="245AB2DF" w:rsidR="00F420E0" w:rsidRPr="002B339A" w:rsidRDefault="0090421B" w:rsidP="0090421B">
      <w:pPr>
        <w:tabs>
          <w:tab w:val="left" w:pos="567"/>
        </w:tabs>
        <w:contextualSpacing/>
        <w:jc w:val="both"/>
        <w:rPr>
          <w:rFonts w:ascii="Barlow" w:hAnsi="Barlow"/>
          <w:b/>
          <w:i/>
          <w:sz w:val="20"/>
          <w:szCs w:val="20"/>
        </w:rPr>
      </w:pPr>
      <w:r w:rsidRPr="002B339A">
        <w:rPr>
          <w:rFonts w:ascii="Barlow" w:hAnsi="Barlow"/>
          <w:i/>
          <w:sz w:val="20"/>
          <w:szCs w:val="20"/>
        </w:rPr>
        <w:t xml:space="preserve">            </w:t>
      </w:r>
      <w:r w:rsidR="008750BC" w:rsidRPr="002B339A">
        <w:rPr>
          <w:rFonts w:ascii="Barlow" w:hAnsi="Barlow"/>
          <w:i/>
          <w:sz w:val="20"/>
          <w:szCs w:val="20"/>
        </w:rPr>
        <w:t>La Secretar</w:t>
      </w:r>
      <w:r w:rsidR="008750BC" w:rsidRPr="002B339A">
        <w:rPr>
          <w:rFonts w:ascii="Barlow" w:hAnsi="Barlow" w:cs="Calibri"/>
          <w:i/>
          <w:sz w:val="20"/>
          <w:szCs w:val="20"/>
        </w:rPr>
        <w:t>í</w:t>
      </w:r>
      <w:r w:rsidR="008750BC" w:rsidRPr="002B339A">
        <w:rPr>
          <w:rFonts w:ascii="Barlow" w:hAnsi="Barlow"/>
          <w:i/>
          <w:sz w:val="20"/>
          <w:szCs w:val="20"/>
        </w:rPr>
        <w:t>a T</w:t>
      </w:r>
      <w:r w:rsidR="008750BC" w:rsidRPr="002B339A">
        <w:rPr>
          <w:rFonts w:ascii="Barlow" w:hAnsi="Barlow" w:cs="Calibri"/>
          <w:i/>
          <w:sz w:val="20"/>
          <w:szCs w:val="20"/>
        </w:rPr>
        <w:t>é</w:t>
      </w:r>
      <w:r w:rsidR="008750BC" w:rsidRPr="002B339A">
        <w:rPr>
          <w:rFonts w:ascii="Barlow" w:hAnsi="Barlow"/>
          <w:i/>
          <w:sz w:val="20"/>
          <w:szCs w:val="20"/>
        </w:rPr>
        <w:t>cnica de Planeaci</w:t>
      </w:r>
      <w:r w:rsidR="008750BC" w:rsidRPr="002B339A">
        <w:rPr>
          <w:rFonts w:ascii="Barlow" w:hAnsi="Barlow" w:cs="Calibri"/>
          <w:i/>
          <w:sz w:val="20"/>
          <w:szCs w:val="20"/>
        </w:rPr>
        <w:t>ó</w:t>
      </w:r>
      <w:r w:rsidR="008750BC" w:rsidRPr="002B339A">
        <w:rPr>
          <w:rFonts w:ascii="Barlow" w:hAnsi="Barlow"/>
          <w:i/>
          <w:sz w:val="20"/>
          <w:szCs w:val="20"/>
        </w:rPr>
        <w:t>n y Evaluaci</w:t>
      </w:r>
      <w:r w:rsidR="008750BC" w:rsidRPr="002B339A">
        <w:rPr>
          <w:rFonts w:ascii="Barlow" w:hAnsi="Barlow" w:cs="Calibri"/>
          <w:i/>
          <w:sz w:val="20"/>
          <w:szCs w:val="20"/>
        </w:rPr>
        <w:t>ó</w:t>
      </w:r>
      <w:r w:rsidR="008750BC" w:rsidRPr="002B339A">
        <w:rPr>
          <w:rFonts w:ascii="Barlow" w:hAnsi="Barlow"/>
          <w:i/>
          <w:sz w:val="20"/>
          <w:szCs w:val="20"/>
        </w:rPr>
        <w:t>n no tiene deuda p</w:t>
      </w:r>
      <w:r w:rsidR="008750BC" w:rsidRPr="002B339A">
        <w:rPr>
          <w:rFonts w:ascii="Barlow" w:hAnsi="Barlow" w:cs="Calibri"/>
          <w:i/>
          <w:sz w:val="20"/>
          <w:szCs w:val="20"/>
        </w:rPr>
        <w:t>ú</w:t>
      </w:r>
      <w:r w:rsidR="008750BC" w:rsidRPr="002B339A">
        <w:rPr>
          <w:rFonts w:ascii="Barlow" w:hAnsi="Barlow"/>
          <w:i/>
          <w:sz w:val="20"/>
          <w:szCs w:val="20"/>
        </w:rPr>
        <w:t>blica.</w:t>
      </w:r>
      <w:r w:rsidR="00F63F19" w:rsidRPr="002B339A">
        <w:rPr>
          <w:rFonts w:ascii="Barlow" w:hAnsi="Barlow"/>
          <w:b/>
          <w:i/>
          <w:sz w:val="20"/>
          <w:szCs w:val="20"/>
        </w:rPr>
        <w:t xml:space="preserve">       </w:t>
      </w:r>
    </w:p>
    <w:p w14:paraId="4CDD9110" w14:textId="77777777" w:rsidR="0090421B" w:rsidRPr="002B339A" w:rsidRDefault="00F63F19" w:rsidP="0090421B">
      <w:pPr>
        <w:ind w:firstLine="567"/>
        <w:contextualSpacing/>
        <w:jc w:val="both"/>
        <w:rPr>
          <w:rFonts w:ascii="Barlow" w:hAnsi="Barlow"/>
          <w:b/>
          <w:i/>
          <w:sz w:val="20"/>
          <w:szCs w:val="20"/>
        </w:rPr>
      </w:pPr>
      <w:r w:rsidRPr="002B339A">
        <w:rPr>
          <w:rFonts w:ascii="Barlow" w:hAnsi="Barlow"/>
          <w:b/>
          <w:i/>
          <w:sz w:val="20"/>
          <w:szCs w:val="20"/>
        </w:rPr>
        <w:t xml:space="preserve">        </w:t>
      </w:r>
    </w:p>
    <w:p w14:paraId="373532C2" w14:textId="45E50500" w:rsidR="00D46B69" w:rsidRPr="002B339A" w:rsidRDefault="00F420E0" w:rsidP="0090421B">
      <w:pPr>
        <w:contextualSpacing/>
        <w:jc w:val="both"/>
        <w:rPr>
          <w:rFonts w:ascii="Barlow" w:hAnsi="Barlow"/>
          <w:b/>
          <w:i/>
          <w:sz w:val="20"/>
          <w:szCs w:val="20"/>
        </w:rPr>
      </w:pPr>
      <w:r w:rsidRPr="002B339A">
        <w:rPr>
          <w:rFonts w:ascii="Barlow" w:hAnsi="Barlow"/>
          <w:b/>
          <w:sz w:val="20"/>
          <w:szCs w:val="20"/>
        </w:rPr>
        <w:t xml:space="preserve">11. </w:t>
      </w:r>
      <w:r w:rsidR="00F63F19" w:rsidRPr="002B339A">
        <w:rPr>
          <w:rFonts w:ascii="Barlow" w:hAnsi="Barlow"/>
          <w:b/>
          <w:sz w:val="20"/>
          <w:szCs w:val="20"/>
        </w:rPr>
        <w:t>Calificaciones otorgadas</w:t>
      </w:r>
      <w:r w:rsidR="003B38F8" w:rsidRPr="002B339A">
        <w:rPr>
          <w:rFonts w:ascii="Barlow" w:hAnsi="Barlow"/>
          <w:b/>
          <w:sz w:val="20"/>
          <w:szCs w:val="20"/>
        </w:rPr>
        <w:t xml:space="preserve">: </w:t>
      </w:r>
    </w:p>
    <w:p w14:paraId="0782EF6D" w14:textId="5DE73B08" w:rsidR="00F420E0" w:rsidRPr="002B339A" w:rsidRDefault="0090421B" w:rsidP="0090421B">
      <w:pPr>
        <w:contextualSpacing/>
        <w:jc w:val="both"/>
        <w:rPr>
          <w:rFonts w:ascii="Barlow" w:hAnsi="Barlow"/>
          <w:i/>
          <w:sz w:val="20"/>
          <w:szCs w:val="20"/>
        </w:rPr>
      </w:pPr>
      <w:r w:rsidRPr="002B339A">
        <w:rPr>
          <w:rFonts w:ascii="Barlow" w:hAnsi="Barlow"/>
          <w:i/>
          <w:sz w:val="20"/>
          <w:szCs w:val="20"/>
        </w:rPr>
        <w:t xml:space="preserve">            </w:t>
      </w:r>
      <w:r w:rsidR="00F420E0" w:rsidRPr="002B339A">
        <w:rPr>
          <w:rFonts w:ascii="Barlow" w:hAnsi="Barlow"/>
          <w:i/>
          <w:sz w:val="20"/>
          <w:szCs w:val="20"/>
        </w:rPr>
        <w:t>La SEPLAN no ha realizado transacciones con las entidades bancarias que requieran calificaci</w:t>
      </w:r>
      <w:r w:rsidR="00F420E0" w:rsidRPr="002B339A">
        <w:rPr>
          <w:rFonts w:ascii="Barlow" w:hAnsi="Barlow" w:cs="Calibri"/>
          <w:i/>
          <w:sz w:val="20"/>
          <w:szCs w:val="20"/>
        </w:rPr>
        <w:t>ó</w:t>
      </w:r>
      <w:r w:rsidR="00F420E0" w:rsidRPr="002B339A">
        <w:rPr>
          <w:rFonts w:ascii="Barlow" w:hAnsi="Barlow"/>
          <w:i/>
          <w:sz w:val="20"/>
          <w:szCs w:val="20"/>
        </w:rPr>
        <w:t xml:space="preserve">n crediticia. </w:t>
      </w:r>
    </w:p>
    <w:p w14:paraId="69D0FA4F" w14:textId="77777777" w:rsidR="0090421B" w:rsidRPr="002B339A" w:rsidRDefault="00F07A28" w:rsidP="0090421B">
      <w:pPr>
        <w:pStyle w:val="Textoindependiente"/>
        <w:ind w:left="426" w:firstLine="283"/>
        <w:rPr>
          <w:rFonts w:ascii="Barlow" w:hAnsi="Barlow"/>
          <w:b/>
          <w:i w:val="0"/>
          <w:sz w:val="20"/>
          <w:szCs w:val="20"/>
        </w:rPr>
      </w:pPr>
      <w:r w:rsidRPr="002B339A">
        <w:rPr>
          <w:rFonts w:ascii="Barlow" w:hAnsi="Barlow"/>
          <w:b/>
          <w:i w:val="0"/>
          <w:sz w:val="20"/>
          <w:szCs w:val="20"/>
        </w:rPr>
        <w:t xml:space="preserve">          </w:t>
      </w:r>
    </w:p>
    <w:p w14:paraId="2985FDB7" w14:textId="77777777" w:rsidR="0090421B" w:rsidRPr="002B339A" w:rsidRDefault="00090770" w:rsidP="0090421B">
      <w:pPr>
        <w:pStyle w:val="Textoindependiente"/>
        <w:rPr>
          <w:rFonts w:ascii="Barlow" w:hAnsi="Barlow"/>
          <w:b/>
          <w:i w:val="0"/>
          <w:sz w:val="20"/>
          <w:szCs w:val="20"/>
        </w:rPr>
      </w:pPr>
      <w:r w:rsidRPr="002B339A">
        <w:rPr>
          <w:rFonts w:ascii="Barlow" w:hAnsi="Barlow"/>
          <w:b/>
          <w:i w:val="0"/>
          <w:sz w:val="20"/>
          <w:szCs w:val="20"/>
        </w:rPr>
        <w:t>12. Proceso de Mejora</w:t>
      </w:r>
    </w:p>
    <w:p w14:paraId="6CD86D7B" w14:textId="7B109304" w:rsidR="0090421B" w:rsidRPr="002B339A" w:rsidRDefault="0090421B" w:rsidP="0090421B">
      <w:pPr>
        <w:pStyle w:val="Textoindependiente"/>
        <w:rPr>
          <w:rFonts w:ascii="Barlow" w:hAnsi="Barlow"/>
          <w:b/>
          <w:i w:val="0"/>
          <w:sz w:val="20"/>
          <w:szCs w:val="20"/>
        </w:rPr>
      </w:pPr>
      <w:r w:rsidRPr="002B339A">
        <w:rPr>
          <w:rFonts w:ascii="Barlow" w:hAnsi="Barlow"/>
          <w:b/>
          <w:i w:val="0"/>
          <w:sz w:val="20"/>
          <w:szCs w:val="20"/>
        </w:rPr>
        <w:t xml:space="preserve">        </w:t>
      </w:r>
      <w:r w:rsidR="00F420E0" w:rsidRPr="002B339A">
        <w:rPr>
          <w:rFonts w:ascii="Barlow" w:hAnsi="Barlow"/>
          <w:sz w:val="20"/>
          <w:szCs w:val="20"/>
        </w:rPr>
        <w:t>No aplica</w:t>
      </w:r>
    </w:p>
    <w:p w14:paraId="31E6FAB1" w14:textId="77777777" w:rsidR="0090421B" w:rsidRPr="002B339A" w:rsidRDefault="0090421B" w:rsidP="0090421B">
      <w:pPr>
        <w:pStyle w:val="Textoindependiente"/>
        <w:rPr>
          <w:rFonts w:ascii="Barlow" w:hAnsi="Barlow"/>
          <w:sz w:val="20"/>
          <w:szCs w:val="20"/>
        </w:rPr>
      </w:pPr>
    </w:p>
    <w:p w14:paraId="2F665978" w14:textId="45ED0BB5" w:rsidR="00F420E0" w:rsidRPr="002B339A" w:rsidRDefault="00090770" w:rsidP="0090421B">
      <w:pPr>
        <w:pStyle w:val="Textoindependiente"/>
        <w:rPr>
          <w:rFonts w:ascii="Barlow" w:hAnsi="Barlow"/>
          <w:sz w:val="20"/>
          <w:szCs w:val="20"/>
        </w:rPr>
      </w:pPr>
      <w:r w:rsidRPr="002B339A">
        <w:rPr>
          <w:rFonts w:ascii="Barlow" w:hAnsi="Barlow"/>
          <w:b/>
          <w:sz w:val="20"/>
          <w:szCs w:val="20"/>
        </w:rPr>
        <w:t>13. Informaci</w:t>
      </w:r>
      <w:r w:rsidRPr="002B339A">
        <w:rPr>
          <w:rFonts w:ascii="Barlow" w:hAnsi="Barlow" w:cs="Calibri"/>
          <w:b/>
          <w:sz w:val="20"/>
          <w:szCs w:val="20"/>
        </w:rPr>
        <w:t>ó</w:t>
      </w:r>
      <w:r w:rsidRPr="002B339A">
        <w:rPr>
          <w:rFonts w:ascii="Barlow" w:hAnsi="Barlow"/>
          <w:b/>
          <w:sz w:val="20"/>
          <w:szCs w:val="20"/>
        </w:rPr>
        <w:t>n por Segmentos</w:t>
      </w:r>
    </w:p>
    <w:p w14:paraId="539A91F6" w14:textId="2CA2BF79" w:rsidR="0090421B" w:rsidRPr="002B339A" w:rsidRDefault="00D46B69" w:rsidP="0090421B">
      <w:pPr>
        <w:pStyle w:val="Textoindependiente"/>
        <w:rPr>
          <w:rFonts w:ascii="Barlow" w:hAnsi="Barlow"/>
          <w:sz w:val="20"/>
          <w:szCs w:val="20"/>
        </w:rPr>
      </w:pPr>
      <w:bookmarkStart w:id="3" w:name="_Hlk156289071"/>
      <w:r w:rsidRPr="002B339A">
        <w:rPr>
          <w:rFonts w:ascii="Barlow" w:hAnsi="Barlow"/>
          <w:sz w:val="20"/>
          <w:szCs w:val="20"/>
        </w:rPr>
        <w:t xml:space="preserve">        </w:t>
      </w:r>
      <w:r w:rsidR="004C36D1" w:rsidRPr="002B339A">
        <w:rPr>
          <w:rFonts w:ascii="Barlow" w:hAnsi="Barlow"/>
          <w:sz w:val="20"/>
          <w:szCs w:val="20"/>
        </w:rPr>
        <w:t>No aplica</w:t>
      </w:r>
      <w:bookmarkEnd w:id="3"/>
      <w:r w:rsidR="00F07A28" w:rsidRPr="002B339A">
        <w:rPr>
          <w:rFonts w:ascii="Barlow" w:hAnsi="Barlow"/>
          <w:b/>
          <w:sz w:val="20"/>
          <w:szCs w:val="20"/>
        </w:rPr>
        <w:t xml:space="preserve">  </w:t>
      </w:r>
    </w:p>
    <w:p w14:paraId="02FE5BF8" w14:textId="77777777" w:rsidR="0090421B" w:rsidRPr="002B339A" w:rsidRDefault="00090770" w:rsidP="0090421B">
      <w:pPr>
        <w:tabs>
          <w:tab w:val="left" w:pos="1967"/>
          <w:tab w:val="left" w:pos="1968"/>
        </w:tabs>
        <w:spacing w:before="97"/>
        <w:rPr>
          <w:rFonts w:ascii="Barlow" w:hAnsi="Barlow"/>
          <w:b/>
          <w:sz w:val="20"/>
          <w:szCs w:val="20"/>
        </w:rPr>
      </w:pPr>
      <w:r w:rsidRPr="002B339A">
        <w:rPr>
          <w:rFonts w:ascii="Barlow" w:hAnsi="Barlow"/>
          <w:b/>
          <w:sz w:val="20"/>
          <w:szCs w:val="20"/>
        </w:rPr>
        <w:t>14</w:t>
      </w:r>
      <w:r w:rsidR="003B38F8" w:rsidRPr="002B339A">
        <w:rPr>
          <w:rFonts w:ascii="Barlow" w:hAnsi="Barlow"/>
          <w:b/>
          <w:sz w:val="20"/>
          <w:szCs w:val="20"/>
        </w:rPr>
        <w:t>. Eventos Posteriores al Cierre</w:t>
      </w:r>
    </w:p>
    <w:p w14:paraId="747D16F2" w14:textId="77777777" w:rsidR="002B339A" w:rsidRDefault="0090421B" w:rsidP="0090421B">
      <w:pPr>
        <w:tabs>
          <w:tab w:val="left" w:pos="1967"/>
          <w:tab w:val="left" w:pos="1968"/>
        </w:tabs>
        <w:spacing w:before="97"/>
        <w:rPr>
          <w:rFonts w:ascii="Barlow" w:hAnsi="Barlow"/>
          <w:i/>
          <w:iCs/>
          <w:sz w:val="20"/>
          <w:szCs w:val="20"/>
        </w:rPr>
      </w:pPr>
      <w:r w:rsidRPr="002B339A">
        <w:rPr>
          <w:rFonts w:ascii="Barlow" w:hAnsi="Barlow"/>
          <w:b/>
          <w:i/>
          <w:iCs/>
          <w:sz w:val="20"/>
          <w:szCs w:val="20"/>
        </w:rPr>
        <w:t xml:space="preserve">       </w:t>
      </w:r>
      <w:r w:rsidR="00F420E0" w:rsidRPr="002B339A">
        <w:rPr>
          <w:rFonts w:ascii="Barlow" w:hAnsi="Barlow"/>
          <w:i/>
          <w:iCs/>
          <w:sz w:val="20"/>
          <w:szCs w:val="20"/>
        </w:rPr>
        <w:t>No aplica</w:t>
      </w:r>
    </w:p>
    <w:p w14:paraId="3E5C96BE" w14:textId="38962E5A" w:rsidR="0090421B" w:rsidRPr="002B339A" w:rsidRDefault="00F420E0" w:rsidP="0090421B">
      <w:pPr>
        <w:tabs>
          <w:tab w:val="left" w:pos="1967"/>
          <w:tab w:val="left" w:pos="1968"/>
        </w:tabs>
        <w:spacing w:before="97"/>
        <w:rPr>
          <w:rFonts w:ascii="Barlow" w:hAnsi="Barlow"/>
          <w:b/>
          <w:i/>
          <w:iCs/>
          <w:sz w:val="20"/>
          <w:szCs w:val="20"/>
        </w:rPr>
      </w:pPr>
      <w:r w:rsidRPr="002B339A">
        <w:rPr>
          <w:rFonts w:ascii="Barlow" w:hAnsi="Barlow"/>
          <w:b/>
          <w:i/>
          <w:iCs/>
          <w:sz w:val="20"/>
          <w:szCs w:val="20"/>
        </w:rPr>
        <w:tab/>
      </w:r>
    </w:p>
    <w:p w14:paraId="0B08E51B" w14:textId="4A126294" w:rsidR="00090770" w:rsidRPr="002B339A" w:rsidRDefault="00090770" w:rsidP="0090421B">
      <w:pPr>
        <w:tabs>
          <w:tab w:val="left" w:pos="1967"/>
          <w:tab w:val="left" w:pos="1968"/>
        </w:tabs>
        <w:spacing w:before="97"/>
        <w:rPr>
          <w:rFonts w:ascii="Barlow" w:hAnsi="Barlow"/>
          <w:b/>
          <w:sz w:val="20"/>
          <w:szCs w:val="20"/>
        </w:rPr>
      </w:pPr>
      <w:r w:rsidRPr="002B339A">
        <w:rPr>
          <w:rFonts w:ascii="Barlow" w:hAnsi="Barlow"/>
          <w:b/>
          <w:sz w:val="20"/>
          <w:szCs w:val="20"/>
        </w:rPr>
        <w:lastRenderedPageBreak/>
        <w:t>15. Partes Relacionadas</w:t>
      </w:r>
    </w:p>
    <w:p w14:paraId="7B6DC9B9" w14:textId="77777777" w:rsidR="0090421B" w:rsidRPr="002B339A" w:rsidRDefault="0090421B" w:rsidP="0090421B">
      <w:pPr>
        <w:tabs>
          <w:tab w:val="left" w:pos="1967"/>
          <w:tab w:val="left" w:pos="1968"/>
        </w:tabs>
        <w:spacing w:before="97"/>
        <w:rPr>
          <w:rFonts w:ascii="Barlow" w:hAnsi="Barlow"/>
          <w:i/>
          <w:iCs/>
          <w:sz w:val="20"/>
          <w:szCs w:val="20"/>
        </w:rPr>
      </w:pPr>
      <w:r w:rsidRPr="002B339A">
        <w:rPr>
          <w:rFonts w:ascii="Barlow" w:hAnsi="Barlow"/>
          <w:sz w:val="20"/>
          <w:szCs w:val="20"/>
        </w:rPr>
        <w:t xml:space="preserve">      </w:t>
      </w:r>
      <w:r w:rsidR="00F420E0" w:rsidRPr="002B339A">
        <w:rPr>
          <w:rFonts w:ascii="Barlow" w:hAnsi="Barlow"/>
          <w:i/>
          <w:iCs/>
          <w:sz w:val="20"/>
          <w:szCs w:val="20"/>
        </w:rPr>
        <w:t>No aplica</w:t>
      </w:r>
    </w:p>
    <w:p w14:paraId="13AF26D5" w14:textId="77777777" w:rsidR="0090421B" w:rsidRPr="002B339A" w:rsidRDefault="00090770" w:rsidP="0090421B">
      <w:pPr>
        <w:tabs>
          <w:tab w:val="left" w:pos="1967"/>
          <w:tab w:val="left" w:pos="1968"/>
        </w:tabs>
        <w:spacing w:before="97"/>
        <w:rPr>
          <w:rFonts w:ascii="Barlow" w:hAnsi="Barlow"/>
          <w:sz w:val="20"/>
          <w:szCs w:val="20"/>
        </w:rPr>
      </w:pPr>
      <w:r w:rsidRPr="002B339A">
        <w:rPr>
          <w:rFonts w:ascii="Barlow" w:hAnsi="Barlow"/>
          <w:b/>
          <w:sz w:val="20"/>
          <w:szCs w:val="20"/>
        </w:rPr>
        <w:t>16. Responsabilidad Sobre la Presentaci</w:t>
      </w:r>
      <w:r w:rsidRPr="002B339A">
        <w:rPr>
          <w:rFonts w:ascii="Barlow" w:hAnsi="Barlow" w:cs="Calibri"/>
          <w:b/>
          <w:sz w:val="20"/>
          <w:szCs w:val="20"/>
        </w:rPr>
        <w:t>ó</w:t>
      </w:r>
      <w:r w:rsidRPr="002B339A">
        <w:rPr>
          <w:rFonts w:ascii="Barlow" w:hAnsi="Barlow"/>
          <w:b/>
          <w:sz w:val="20"/>
          <w:szCs w:val="20"/>
        </w:rPr>
        <w:t>n Razonable de la Informaci</w:t>
      </w:r>
      <w:r w:rsidRPr="002B339A">
        <w:rPr>
          <w:rFonts w:ascii="Barlow" w:hAnsi="Barlow" w:cs="Calibri"/>
          <w:b/>
          <w:sz w:val="20"/>
          <w:szCs w:val="20"/>
        </w:rPr>
        <w:t>ó</w:t>
      </w:r>
      <w:r w:rsidRPr="002B339A">
        <w:rPr>
          <w:rFonts w:ascii="Barlow" w:hAnsi="Barlow"/>
          <w:b/>
          <w:sz w:val="20"/>
          <w:szCs w:val="20"/>
        </w:rPr>
        <w:t>n Contable</w:t>
      </w:r>
    </w:p>
    <w:p w14:paraId="345FD034" w14:textId="102BC3A6" w:rsidR="00D46B69" w:rsidRPr="002B339A" w:rsidRDefault="0090421B" w:rsidP="0090421B">
      <w:pPr>
        <w:tabs>
          <w:tab w:val="left" w:pos="1967"/>
          <w:tab w:val="left" w:pos="1968"/>
        </w:tabs>
        <w:spacing w:before="97"/>
        <w:rPr>
          <w:rFonts w:ascii="Barlow" w:hAnsi="Barlow"/>
          <w:i/>
          <w:iCs/>
          <w:sz w:val="20"/>
          <w:szCs w:val="20"/>
        </w:rPr>
      </w:pPr>
      <w:r w:rsidRPr="002B339A">
        <w:rPr>
          <w:rFonts w:ascii="Barlow" w:hAnsi="Barlow"/>
          <w:sz w:val="20"/>
          <w:szCs w:val="20"/>
        </w:rPr>
        <w:t xml:space="preserve">       </w:t>
      </w:r>
      <w:r w:rsidR="004C63DF" w:rsidRPr="002B339A">
        <w:rPr>
          <w:rFonts w:ascii="Barlow" w:hAnsi="Barlow" w:cs="Courier New"/>
          <w:i/>
          <w:iCs/>
          <w:sz w:val="20"/>
          <w:szCs w:val="20"/>
        </w:rPr>
        <w:t>“</w:t>
      </w:r>
      <w:r w:rsidR="00F420E0" w:rsidRPr="002B339A">
        <w:rPr>
          <w:rFonts w:ascii="Barlow" w:hAnsi="Barlow"/>
          <w:i/>
          <w:iCs/>
          <w:sz w:val="20"/>
          <w:szCs w:val="20"/>
        </w:rPr>
        <w:t>Bajo protesta de decir verdad declaramos que los Estados Financieros y sus Notas, son razonablemente correctos y son responsabilidad del Emisor</w:t>
      </w:r>
      <w:r w:rsidR="004C63DF" w:rsidRPr="002B339A">
        <w:rPr>
          <w:rFonts w:ascii="Barlow" w:hAnsi="Barlow" w:cs="Courier New"/>
          <w:i/>
          <w:iCs/>
          <w:sz w:val="20"/>
          <w:szCs w:val="20"/>
        </w:rPr>
        <w:t>”</w:t>
      </w:r>
      <w:r w:rsidR="004C63DF" w:rsidRPr="002B339A">
        <w:rPr>
          <w:rFonts w:ascii="Barlow" w:hAnsi="Barlow"/>
          <w:i/>
          <w:iCs/>
          <w:sz w:val="20"/>
          <w:szCs w:val="20"/>
        </w:rPr>
        <w:t>.</w:t>
      </w:r>
    </w:p>
    <w:p w14:paraId="4349DEEE" w14:textId="77777777" w:rsidR="005D0B59" w:rsidRPr="002B339A" w:rsidRDefault="005D0B59" w:rsidP="0090421B">
      <w:pPr>
        <w:tabs>
          <w:tab w:val="left" w:pos="1967"/>
          <w:tab w:val="left" w:pos="1968"/>
        </w:tabs>
        <w:spacing w:before="97"/>
        <w:rPr>
          <w:rFonts w:ascii="Barlow" w:hAnsi="Barlow"/>
          <w:i/>
          <w:iCs/>
          <w:sz w:val="20"/>
          <w:szCs w:val="20"/>
        </w:rPr>
      </w:pPr>
    </w:p>
    <w:p w14:paraId="30778F29" w14:textId="77777777" w:rsidR="005D0B59" w:rsidRPr="002B339A" w:rsidRDefault="005D0B59" w:rsidP="0090421B">
      <w:pPr>
        <w:tabs>
          <w:tab w:val="left" w:pos="1967"/>
          <w:tab w:val="left" w:pos="1968"/>
        </w:tabs>
        <w:spacing w:before="97"/>
        <w:rPr>
          <w:rFonts w:ascii="Barlow" w:hAnsi="Barlow"/>
          <w:i/>
          <w:iCs/>
          <w:sz w:val="20"/>
          <w:szCs w:val="20"/>
        </w:rPr>
      </w:pPr>
    </w:p>
    <w:p w14:paraId="45F64DD0" w14:textId="77777777" w:rsidR="005D0B59" w:rsidRPr="002B339A" w:rsidRDefault="005D0B59" w:rsidP="0090421B">
      <w:pPr>
        <w:tabs>
          <w:tab w:val="left" w:pos="1967"/>
          <w:tab w:val="left" w:pos="1968"/>
        </w:tabs>
        <w:spacing w:before="97"/>
        <w:rPr>
          <w:rFonts w:ascii="Barlow" w:hAnsi="Barlow"/>
          <w:i/>
          <w:iCs/>
          <w:sz w:val="20"/>
          <w:szCs w:val="20"/>
        </w:rPr>
      </w:pPr>
    </w:p>
    <w:p w14:paraId="3D18EFD0" w14:textId="77777777" w:rsidR="005D0B59" w:rsidRPr="002B339A" w:rsidRDefault="005D0B59" w:rsidP="0090421B">
      <w:pPr>
        <w:tabs>
          <w:tab w:val="left" w:pos="1967"/>
          <w:tab w:val="left" w:pos="1968"/>
        </w:tabs>
        <w:spacing w:before="97"/>
        <w:rPr>
          <w:rFonts w:ascii="Barlow" w:hAnsi="Barlow"/>
          <w:i/>
          <w:iCs/>
          <w:sz w:val="20"/>
          <w:szCs w:val="20"/>
        </w:rPr>
      </w:pPr>
    </w:p>
    <w:p w14:paraId="32DF101C" w14:textId="77777777" w:rsidR="005D0B59" w:rsidRPr="002B339A" w:rsidRDefault="005D0B59" w:rsidP="0090421B">
      <w:pPr>
        <w:tabs>
          <w:tab w:val="left" w:pos="1967"/>
          <w:tab w:val="left" w:pos="1968"/>
        </w:tabs>
        <w:spacing w:before="97"/>
        <w:rPr>
          <w:rFonts w:ascii="Barlow" w:hAnsi="Barlow"/>
          <w:i/>
          <w:iCs/>
          <w:sz w:val="20"/>
          <w:szCs w:val="20"/>
        </w:rPr>
      </w:pPr>
    </w:p>
    <w:p w14:paraId="5FDDE979" w14:textId="77777777" w:rsidR="00D46B69" w:rsidRPr="002B339A" w:rsidRDefault="00D46B69" w:rsidP="00DB5A99">
      <w:pPr>
        <w:tabs>
          <w:tab w:val="left" w:pos="1967"/>
          <w:tab w:val="left" w:pos="1968"/>
        </w:tabs>
        <w:spacing w:before="97"/>
        <w:rPr>
          <w:rFonts w:ascii="Barlow" w:hAnsi="Barlow"/>
          <w:sz w:val="20"/>
          <w:szCs w:val="20"/>
        </w:rPr>
      </w:pPr>
    </w:p>
    <w:p w14:paraId="6551F1AB" w14:textId="5720EF88" w:rsidR="004C36D1" w:rsidRPr="002B339A" w:rsidRDefault="00AE377F" w:rsidP="000801BF">
      <w:pPr>
        <w:pStyle w:val="Prrafodelista"/>
        <w:numPr>
          <w:ilvl w:val="0"/>
          <w:numId w:val="34"/>
        </w:numPr>
        <w:tabs>
          <w:tab w:val="left" w:pos="6895"/>
        </w:tabs>
        <w:spacing w:before="101"/>
        <w:jc w:val="center"/>
        <w:rPr>
          <w:rFonts w:ascii="Barlow" w:hAnsi="Barlow"/>
          <w:b/>
          <w:sz w:val="20"/>
          <w:szCs w:val="20"/>
        </w:rPr>
      </w:pPr>
      <w:r w:rsidRPr="002B339A">
        <w:rPr>
          <w:rFonts w:ascii="Barlow" w:hAnsi="Barlow"/>
          <w:b/>
          <w:sz w:val="20"/>
          <w:szCs w:val="20"/>
        </w:rPr>
        <w:t>NOTAS DE DESGLOSE</w:t>
      </w:r>
    </w:p>
    <w:p w14:paraId="25E4D736" w14:textId="77777777" w:rsidR="000801BF" w:rsidRPr="002B339A" w:rsidRDefault="000801BF" w:rsidP="000801BF">
      <w:pPr>
        <w:pStyle w:val="Prrafodelista"/>
        <w:tabs>
          <w:tab w:val="left" w:pos="6895"/>
        </w:tabs>
        <w:spacing w:before="101"/>
        <w:ind w:firstLine="0"/>
        <w:rPr>
          <w:rFonts w:ascii="Barlow" w:hAnsi="Barlow"/>
          <w:b/>
          <w:sz w:val="20"/>
          <w:szCs w:val="20"/>
        </w:rPr>
      </w:pPr>
    </w:p>
    <w:p w14:paraId="06D11464" w14:textId="1E07E20C" w:rsidR="000801BF" w:rsidRPr="002B339A" w:rsidRDefault="00AE377F" w:rsidP="000801BF">
      <w:pPr>
        <w:pStyle w:val="Prrafodelista"/>
        <w:numPr>
          <w:ilvl w:val="0"/>
          <w:numId w:val="36"/>
        </w:numPr>
        <w:tabs>
          <w:tab w:val="left" w:pos="965"/>
          <w:tab w:val="left" w:pos="6895"/>
        </w:tabs>
        <w:spacing w:before="101"/>
        <w:rPr>
          <w:rFonts w:ascii="Barlow" w:hAnsi="Barlow"/>
          <w:b/>
          <w:sz w:val="20"/>
          <w:szCs w:val="20"/>
        </w:rPr>
      </w:pPr>
      <w:r w:rsidRPr="002B339A">
        <w:rPr>
          <w:rFonts w:ascii="Barlow" w:hAnsi="Barlow"/>
          <w:b/>
          <w:sz w:val="20"/>
          <w:szCs w:val="20"/>
        </w:rPr>
        <w:t>NOTAS AL ESTADO DE ACTIVIDADES</w:t>
      </w:r>
    </w:p>
    <w:p w14:paraId="0DDFC971" w14:textId="4D6A6C7F" w:rsidR="00AE377F" w:rsidRPr="002B339A" w:rsidRDefault="00AE377F" w:rsidP="000801BF">
      <w:pPr>
        <w:pStyle w:val="Prrafodelista"/>
        <w:tabs>
          <w:tab w:val="left" w:pos="965"/>
          <w:tab w:val="left" w:pos="6895"/>
        </w:tabs>
        <w:spacing w:before="101"/>
        <w:ind w:left="1080" w:firstLine="0"/>
        <w:rPr>
          <w:rFonts w:ascii="Barlow" w:hAnsi="Barlow"/>
          <w:b/>
          <w:sz w:val="20"/>
          <w:szCs w:val="20"/>
        </w:rPr>
      </w:pPr>
      <w:r w:rsidRPr="002B339A">
        <w:rPr>
          <w:rFonts w:ascii="Barlow" w:hAnsi="Barlow"/>
          <w:b/>
          <w:sz w:val="20"/>
          <w:szCs w:val="20"/>
        </w:rPr>
        <w:t xml:space="preserve"> Ingresos y Otros Beneficios  </w:t>
      </w:r>
    </w:p>
    <w:p w14:paraId="5D3FAC65" w14:textId="07FBC485" w:rsidR="00AE377F" w:rsidRPr="002B339A" w:rsidRDefault="00AE377F" w:rsidP="00AE377F">
      <w:pPr>
        <w:tabs>
          <w:tab w:val="left" w:pos="965"/>
          <w:tab w:val="left" w:pos="6895"/>
        </w:tabs>
        <w:spacing w:before="101"/>
        <w:rPr>
          <w:rFonts w:ascii="Barlow" w:hAnsi="Barlow"/>
          <w:b/>
          <w:sz w:val="20"/>
          <w:szCs w:val="20"/>
        </w:rPr>
      </w:pPr>
      <w:r w:rsidRPr="002B339A">
        <w:rPr>
          <w:rFonts w:ascii="Barlow" w:hAnsi="Barlow"/>
          <w:b/>
          <w:sz w:val="20"/>
          <w:szCs w:val="20"/>
        </w:rPr>
        <w:t xml:space="preserve">               </w:t>
      </w:r>
      <w:r w:rsidR="00C678CD" w:rsidRPr="002B339A">
        <w:rPr>
          <w:rFonts w:ascii="Barlow" w:hAnsi="Barlow"/>
          <w:b/>
          <w:sz w:val="20"/>
          <w:szCs w:val="20"/>
        </w:rPr>
        <w:t xml:space="preserve">         </w:t>
      </w:r>
      <w:r w:rsidRPr="002B339A">
        <w:rPr>
          <w:rFonts w:ascii="Barlow" w:hAnsi="Barlow"/>
          <w:b/>
          <w:sz w:val="20"/>
          <w:szCs w:val="20"/>
        </w:rPr>
        <w:t xml:space="preserve">    Ingresos de gesti</w:t>
      </w:r>
      <w:r w:rsidRPr="002B339A">
        <w:rPr>
          <w:rFonts w:ascii="Barlow" w:hAnsi="Barlow" w:cs="Calibri"/>
          <w:b/>
          <w:sz w:val="20"/>
          <w:szCs w:val="20"/>
        </w:rPr>
        <w:t>ó</w:t>
      </w:r>
      <w:r w:rsidRPr="002B339A">
        <w:rPr>
          <w:rFonts w:ascii="Barlow" w:hAnsi="Barlow"/>
          <w:b/>
          <w:sz w:val="20"/>
          <w:szCs w:val="20"/>
        </w:rPr>
        <w:t>n</w:t>
      </w:r>
      <w:r w:rsidR="0004387C" w:rsidRPr="002B339A">
        <w:rPr>
          <w:rFonts w:ascii="Barlow" w:hAnsi="Barlow"/>
          <w:b/>
          <w:sz w:val="20"/>
          <w:szCs w:val="20"/>
        </w:rPr>
        <w:t>:</w:t>
      </w:r>
    </w:p>
    <w:p w14:paraId="44A68983" w14:textId="77777777" w:rsidR="001D1C11" w:rsidRPr="002B339A" w:rsidRDefault="001D1C11" w:rsidP="001D1C11">
      <w:pPr>
        <w:tabs>
          <w:tab w:val="left" w:pos="965"/>
          <w:tab w:val="left" w:pos="6895"/>
        </w:tabs>
        <w:spacing w:before="101"/>
        <w:rPr>
          <w:rFonts w:ascii="Barlow" w:hAnsi="Barlow"/>
          <w:b/>
          <w:sz w:val="20"/>
          <w:szCs w:val="20"/>
        </w:rPr>
      </w:pPr>
    </w:p>
    <w:p w14:paraId="64247787" w14:textId="7B23B3E2" w:rsidR="00F420E0" w:rsidRPr="002B339A" w:rsidRDefault="00F420E0" w:rsidP="00F420E0">
      <w:pPr>
        <w:pStyle w:val="Prrafodelista"/>
        <w:numPr>
          <w:ilvl w:val="0"/>
          <w:numId w:val="31"/>
        </w:numPr>
        <w:jc w:val="both"/>
        <w:rPr>
          <w:rFonts w:ascii="Barlow" w:hAnsi="Barlow"/>
          <w:i/>
          <w:iCs/>
          <w:sz w:val="20"/>
          <w:szCs w:val="20"/>
        </w:rPr>
      </w:pPr>
      <w:r w:rsidRPr="002B339A">
        <w:rPr>
          <w:rFonts w:ascii="Barlow" w:hAnsi="Barlow"/>
          <w:i/>
          <w:iCs/>
          <w:sz w:val="20"/>
          <w:szCs w:val="20"/>
        </w:rPr>
        <w:t>Las cuentas que integran los ingresos de la gesti</w:t>
      </w:r>
      <w:r w:rsidRPr="002B339A">
        <w:rPr>
          <w:rFonts w:ascii="Barlow" w:hAnsi="Barlow" w:cs="Calibri"/>
          <w:i/>
          <w:iCs/>
          <w:sz w:val="20"/>
          <w:szCs w:val="20"/>
        </w:rPr>
        <w:t>ó</w:t>
      </w:r>
      <w:r w:rsidRPr="002B339A">
        <w:rPr>
          <w:rFonts w:ascii="Barlow" w:hAnsi="Barlow"/>
          <w:i/>
          <w:iCs/>
          <w:sz w:val="20"/>
          <w:szCs w:val="20"/>
        </w:rPr>
        <w:t xml:space="preserve">n presentan los siguientes saldos: </w:t>
      </w:r>
    </w:p>
    <w:p w14:paraId="660A59EC" w14:textId="77777777" w:rsidR="00F420E0" w:rsidRPr="002B339A" w:rsidRDefault="00F420E0" w:rsidP="00F420E0">
      <w:pPr>
        <w:ind w:hanging="2"/>
        <w:jc w:val="both"/>
        <w:rPr>
          <w:rFonts w:ascii="Barlow" w:eastAsia="Barlow" w:hAnsi="Barlow" w:cs="Barlow"/>
          <w:color w:val="000000"/>
          <w:sz w:val="20"/>
          <w:szCs w:val="20"/>
        </w:rPr>
      </w:pPr>
    </w:p>
    <w:tbl>
      <w:tblPr>
        <w:tblStyle w:val="Tablaconcuadrcula"/>
        <w:tblW w:w="12381" w:type="dxa"/>
        <w:jc w:val="center"/>
        <w:tblLayout w:type="fixed"/>
        <w:tblLook w:val="0000" w:firstRow="0" w:lastRow="0" w:firstColumn="0" w:lastColumn="0" w:noHBand="0" w:noVBand="0"/>
      </w:tblPr>
      <w:tblGrid>
        <w:gridCol w:w="7542"/>
        <w:gridCol w:w="2799"/>
        <w:gridCol w:w="2040"/>
      </w:tblGrid>
      <w:tr w:rsidR="00F420E0" w:rsidRPr="002B339A" w14:paraId="2A542FA7" w14:textId="77777777" w:rsidTr="00843E06">
        <w:trPr>
          <w:trHeight w:val="115"/>
          <w:jc w:val="center"/>
        </w:trPr>
        <w:tc>
          <w:tcPr>
            <w:tcW w:w="7542" w:type="dxa"/>
          </w:tcPr>
          <w:p w14:paraId="36289172" w14:textId="77777777" w:rsidR="00F420E0" w:rsidRPr="002B339A" w:rsidRDefault="00F420E0" w:rsidP="002A05E9">
            <w:pPr>
              <w:ind w:hanging="2"/>
              <w:jc w:val="center"/>
              <w:rPr>
                <w:rFonts w:ascii="Barlow" w:eastAsia="Barlow" w:hAnsi="Barlow" w:cs="Barlow"/>
                <w:sz w:val="20"/>
                <w:szCs w:val="20"/>
              </w:rPr>
            </w:pPr>
            <w:r w:rsidRPr="002B339A">
              <w:rPr>
                <w:rFonts w:ascii="Barlow" w:eastAsia="Barlow" w:hAnsi="Barlow" w:cs="Barlow"/>
                <w:sz w:val="20"/>
                <w:szCs w:val="20"/>
              </w:rPr>
              <w:t>INGRESOS DE GESTI</w:t>
            </w:r>
            <w:r w:rsidRPr="002B339A">
              <w:rPr>
                <w:rFonts w:ascii="Barlow" w:eastAsia="Barlow" w:hAnsi="Barlow" w:cs="Calibri"/>
                <w:sz w:val="20"/>
                <w:szCs w:val="20"/>
              </w:rPr>
              <w:t>Ó</w:t>
            </w:r>
            <w:r w:rsidRPr="002B339A">
              <w:rPr>
                <w:rFonts w:ascii="Barlow" w:eastAsia="Barlow" w:hAnsi="Barlow" w:cs="Barlow"/>
                <w:sz w:val="20"/>
                <w:szCs w:val="20"/>
              </w:rPr>
              <w:t>N</w:t>
            </w:r>
          </w:p>
        </w:tc>
        <w:tc>
          <w:tcPr>
            <w:tcW w:w="2799" w:type="dxa"/>
          </w:tcPr>
          <w:p w14:paraId="4D608CAB" w14:textId="6AAB3DF7" w:rsidR="00F420E0" w:rsidRPr="002B339A" w:rsidRDefault="00F420E0" w:rsidP="002A05E9">
            <w:pPr>
              <w:ind w:hanging="2"/>
              <w:jc w:val="center"/>
              <w:rPr>
                <w:rFonts w:ascii="Barlow" w:eastAsia="Barlow" w:hAnsi="Barlow" w:cs="Barlow"/>
                <w:sz w:val="20"/>
                <w:szCs w:val="20"/>
              </w:rPr>
            </w:pPr>
            <w:r w:rsidRPr="002B339A">
              <w:rPr>
                <w:rFonts w:ascii="Barlow" w:eastAsia="Barlow" w:hAnsi="Barlow" w:cs="Barlow"/>
                <w:sz w:val="20"/>
                <w:szCs w:val="20"/>
              </w:rPr>
              <w:t>202</w:t>
            </w:r>
            <w:r w:rsidR="00D12B1D" w:rsidRPr="002B339A">
              <w:rPr>
                <w:rFonts w:ascii="Barlow" w:eastAsia="Barlow" w:hAnsi="Barlow" w:cs="Barlow"/>
                <w:sz w:val="20"/>
                <w:szCs w:val="20"/>
              </w:rPr>
              <w:t>4</w:t>
            </w:r>
            <w:r w:rsidRPr="002B339A">
              <w:rPr>
                <w:rFonts w:ascii="Barlow" w:eastAsia="Barlow" w:hAnsi="Barlow" w:cs="Barlow"/>
                <w:sz w:val="20"/>
                <w:szCs w:val="20"/>
              </w:rPr>
              <w:t xml:space="preserve">   </w:t>
            </w:r>
          </w:p>
        </w:tc>
        <w:tc>
          <w:tcPr>
            <w:tcW w:w="2040" w:type="dxa"/>
          </w:tcPr>
          <w:p w14:paraId="0C015630" w14:textId="4A469BBA" w:rsidR="00F420E0" w:rsidRPr="002B339A" w:rsidRDefault="00F420E0" w:rsidP="002A05E9">
            <w:pPr>
              <w:ind w:hanging="2"/>
              <w:jc w:val="center"/>
              <w:rPr>
                <w:rFonts w:ascii="Barlow" w:eastAsia="Barlow" w:hAnsi="Barlow" w:cs="Barlow"/>
                <w:sz w:val="20"/>
                <w:szCs w:val="20"/>
              </w:rPr>
            </w:pPr>
            <w:r w:rsidRPr="002B339A">
              <w:rPr>
                <w:rFonts w:ascii="Barlow" w:eastAsia="Barlow" w:hAnsi="Barlow" w:cs="Barlow"/>
                <w:sz w:val="20"/>
                <w:szCs w:val="20"/>
              </w:rPr>
              <w:t>202</w:t>
            </w:r>
            <w:r w:rsidR="009065F5" w:rsidRPr="002B339A">
              <w:rPr>
                <w:rFonts w:ascii="Barlow" w:eastAsia="Barlow" w:hAnsi="Barlow" w:cs="Barlow"/>
                <w:sz w:val="20"/>
                <w:szCs w:val="20"/>
              </w:rPr>
              <w:t>3</w:t>
            </w:r>
          </w:p>
        </w:tc>
      </w:tr>
      <w:tr w:rsidR="00F420E0" w:rsidRPr="002B339A" w14:paraId="3222DA57" w14:textId="77777777" w:rsidTr="00843E06">
        <w:trPr>
          <w:trHeight w:val="110"/>
          <w:jc w:val="center"/>
        </w:trPr>
        <w:tc>
          <w:tcPr>
            <w:tcW w:w="7542" w:type="dxa"/>
          </w:tcPr>
          <w:p w14:paraId="7AB4E6B1" w14:textId="77777777" w:rsidR="00F420E0" w:rsidRPr="002B339A" w:rsidRDefault="00F420E0" w:rsidP="002A05E9">
            <w:pPr>
              <w:ind w:hanging="2"/>
              <w:rPr>
                <w:rFonts w:ascii="Barlow" w:eastAsia="Barlow" w:hAnsi="Barlow" w:cs="Barlow"/>
                <w:sz w:val="20"/>
                <w:szCs w:val="20"/>
              </w:rPr>
            </w:pPr>
            <w:r w:rsidRPr="002B339A">
              <w:rPr>
                <w:rFonts w:ascii="Barlow" w:eastAsia="Barlow" w:hAnsi="Barlow" w:cs="Barlow"/>
                <w:sz w:val="20"/>
                <w:szCs w:val="20"/>
              </w:rPr>
              <w:t>PRODUCTOS</w:t>
            </w:r>
          </w:p>
        </w:tc>
        <w:tc>
          <w:tcPr>
            <w:tcW w:w="2799" w:type="dxa"/>
          </w:tcPr>
          <w:p w14:paraId="09030A04" w14:textId="1C11AD30" w:rsidR="00F420E0" w:rsidRPr="002B339A" w:rsidRDefault="007B2BE0" w:rsidP="007B2BE0">
            <w:pPr>
              <w:ind w:hanging="2"/>
              <w:jc w:val="center"/>
              <w:rPr>
                <w:rFonts w:ascii="Barlow" w:eastAsia="Barlow" w:hAnsi="Barlow" w:cs="Barlow"/>
                <w:sz w:val="20"/>
                <w:szCs w:val="20"/>
              </w:rPr>
            </w:pPr>
            <w:r w:rsidRPr="002B339A">
              <w:rPr>
                <w:rFonts w:ascii="Barlow" w:eastAsia="Barlow" w:hAnsi="Barlow" w:cs="Barlow"/>
                <w:sz w:val="20"/>
                <w:szCs w:val="20"/>
              </w:rPr>
              <w:t xml:space="preserve">    </w:t>
            </w:r>
            <w:r w:rsidR="00F420E0" w:rsidRPr="002B339A">
              <w:rPr>
                <w:rFonts w:ascii="Barlow" w:eastAsia="Barlow" w:hAnsi="Barlow" w:cs="Barlow"/>
                <w:sz w:val="20"/>
                <w:szCs w:val="20"/>
              </w:rPr>
              <w:t xml:space="preserve">$ </w:t>
            </w:r>
            <w:r w:rsidR="000C2B2C" w:rsidRPr="002B339A">
              <w:rPr>
                <w:rFonts w:ascii="Barlow" w:eastAsia="Barlow" w:hAnsi="Barlow" w:cs="Barlow"/>
                <w:sz w:val="20"/>
                <w:szCs w:val="20"/>
              </w:rPr>
              <w:t>537</w:t>
            </w:r>
            <w:r w:rsidR="00F420E0" w:rsidRPr="002B339A">
              <w:rPr>
                <w:rFonts w:ascii="Barlow" w:eastAsia="Barlow" w:hAnsi="Barlow" w:cs="Barlow"/>
                <w:sz w:val="20"/>
                <w:szCs w:val="20"/>
              </w:rPr>
              <w:t>.</w:t>
            </w:r>
            <w:r w:rsidR="000C2B2C" w:rsidRPr="002B339A">
              <w:rPr>
                <w:rFonts w:ascii="Barlow" w:eastAsia="Barlow" w:hAnsi="Barlow" w:cs="Barlow"/>
                <w:sz w:val="20"/>
                <w:szCs w:val="20"/>
              </w:rPr>
              <w:t>20</w:t>
            </w:r>
          </w:p>
        </w:tc>
        <w:tc>
          <w:tcPr>
            <w:tcW w:w="2040" w:type="dxa"/>
          </w:tcPr>
          <w:p w14:paraId="54A3FCB7" w14:textId="207B9987" w:rsidR="00F420E0" w:rsidRPr="002B339A" w:rsidRDefault="00F420E0" w:rsidP="002A05E9">
            <w:pPr>
              <w:ind w:hanging="2"/>
              <w:rPr>
                <w:rFonts w:ascii="Barlow" w:eastAsia="Barlow" w:hAnsi="Barlow" w:cs="Barlow"/>
                <w:sz w:val="20"/>
                <w:szCs w:val="20"/>
              </w:rPr>
            </w:pPr>
            <w:r w:rsidRPr="002B339A">
              <w:rPr>
                <w:rFonts w:ascii="Barlow" w:eastAsia="Barlow" w:hAnsi="Barlow" w:cs="Barlow"/>
                <w:sz w:val="20"/>
                <w:szCs w:val="20"/>
              </w:rPr>
              <w:t xml:space="preserve">       $</w:t>
            </w:r>
            <w:r w:rsidR="009065F5" w:rsidRPr="002B339A">
              <w:rPr>
                <w:rFonts w:ascii="Barlow" w:eastAsia="Barlow" w:hAnsi="Barlow" w:cs="Barlow"/>
                <w:sz w:val="20"/>
                <w:szCs w:val="20"/>
              </w:rPr>
              <w:t xml:space="preserve">    </w:t>
            </w:r>
            <w:r w:rsidRPr="002B339A">
              <w:rPr>
                <w:rFonts w:ascii="Barlow" w:eastAsia="Barlow" w:hAnsi="Barlow" w:cs="Barlow"/>
                <w:sz w:val="20"/>
                <w:szCs w:val="20"/>
              </w:rPr>
              <w:t xml:space="preserve"> </w:t>
            </w:r>
            <w:r w:rsidR="009065F5" w:rsidRPr="002B339A">
              <w:rPr>
                <w:rFonts w:ascii="Barlow" w:eastAsia="Barlow" w:hAnsi="Barlow" w:cs="Barlow"/>
                <w:sz w:val="20"/>
                <w:szCs w:val="20"/>
              </w:rPr>
              <w:t>40</w:t>
            </w:r>
            <w:r w:rsidRPr="002B339A">
              <w:rPr>
                <w:rFonts w:ascii="Barlow" w:eastAsia="Barlow" w:hAnsi="Barlow" w:cs="Barlow"/>
                <w:sz w:val="20"/>
                <w:szCs w:val="20"/>
              </w:rPr>
              <w:t>,</w:t>
            </w:r>
            <w:r w:rsidR="009065F5" w:rsidRPr="002B339A">
              <w:rPr>
                <w:rFonts w:ascii="Barlow" w:eastAsia="Barlow" w:hAnsi="Barlow" w:cs="Barlow"/>
                <w:sz w:val="20"/>
                <w:szCs w:val="20"/>
              </w:rPr>
              <w:t>508</w:t>
            </w:r>
            <w:r w:rsidRPr="002B339A">
              <w:rPr>
                <w:rFonts w:ascii="Barlow" w:eastAsia="Barlow" w:hAnsi="Barlow" w:cs="Barlow"/>
                <w:sz w:val="20"/>
                <w:szCs w:val="20"/>
              </w:rPr>
              <w:t>.</w:t>
            </w:r>
            <w:r w:rsidR="009065F5" w:rsidRPr="002B339A">
              <w:rPr>
                <w:rFonts w:ascii="Barlow" w:eastAsia="Barlow" w:hAnsi="Barlow" w:cs="Barlow"/>
                <w:sz w:val="20"/>
                <w:szCs w:val="20"/>
              </w:rPr>
              <w:t>47</w:t>
            </w:r>
          </w:p>
        </w:tc>
      </w:tr>
      <w:tr w:rsidR="00F420E0" w:rsidRPr="002B339A" w14:paraId="79DB061F" w14:textId="77777777" w:rsidTr="00843E06">
        <w:trPr>
          <w:trHeight w:val="110"/>
          <w:jc w:val="center"/>
        </w:trPr>
        <w:tc>
          <w:tcPr>
            <w:tcW w:w="7542" w:type="dxa"/>
          </w:tcPr>
          <w:p w14:paraId="7E1EF79F" w14:textId="77777777" w:rsidR="00F420E0" w:rsidRPr="002B339A" w:rsidRDefault="00F420E0" w:rsidP="002A05E9">
            <w:pPr>
              <w:ind w:hanging="2"/>
              <w:jc w:val="both"/>
              <w:rPr>
                <w:rFonts w:ascii="Barlow" w:eastAsia="Barlow" w:hAnsi="Barlow" w:cs="Barlow"/>
                <w:sz w:val="20"/>
                <w:szCs w:val="20"/>
              </w:rPr>
            </w:pPr>
            <w:r w:rsidRPr="002B339A">
              <w:rPr>
                <w:rFonts w:ascii="Barlow" w:eastAsia="Barlow" w:hAnsi="Barlow" w:cs="Barlow"/>
                <w:sz w:val="20"/>
                <w:szCs w:val="20"/>
              </w:rPr>
              <w:t>INGRESOS POR VENTA DE BIENES Y PRESTACI</w:t>
            </w:r>
            <w:r w:rsidRPr="002B339A">
              <w:rPr>
                <w:rFonts w:ascii="Barlow" w:eastAsia="Barlow" w:hAnsi="Barlow" w:cs="Calibri"/>
                <w:sz w:val="20"/>
                <w:szCs w:val="20"/>
              </w:rPr>
              <w:t>Ó</w:t>
            </w:r>
            <w:r w:rsidRPr="002B339A">
              <w:rPr>
                <w:rFonts w:ascii="Barlow" w:eastAsia="Barlow" w:hAnsi="Barlow" w:cs="Barlow"/>
                <w:sz w:val="20"/>
                <w:szCs w:val="20"/>
              </w:rPr>
              <w:t>N DE SERVICIOS DE ENTIDADES PARAESTATALES Y FIDEICOMISOS NO EMPRESARIALES Y NO FINANCIEROS</w:t>
            </w:r>
          </w:p>
        </w:tc>
        <w:tc>
          <w:tcPr>
            <w:tcW w:w="2799" w:type="dxa"/>
          </w:tcPr>
          <w:p w14:paraId="050E7B90" w14:textId="7A353497" w:rsidR="00F420E0" w:rsidRPr="002B339A" w:rsidRDefault="005E1913" w:rsidP="005E1913">
            <w:pPr>
              <w:ind w:hanging="2"/>
              <w:rPr>
                <w:rFonts w:ascii="Barlow" w:eastAsia="Barlow" w:hAnsi="Barlow" w:cs="Barlow"/>
                <w:sz w:val="20"/>
                <w:szCs w:val="20"/>
              </w:rPr>
            </w:pPr>
            <w:r w:rsidRPr="002B339A">
              <w:rPr>
                <w:rFonts w:ascii="Barlow" w:eastAsia="Barlow" w:hAnsi="Barlow" w:cs="Barlow"/>
                <w:sz w:val="20"/>
                <w:szCs w:val="20"/>
              </w:rPr>
              <w:t xml:space="preserve">            </w:t>
            </w:r>
            <w:r w:rsidR="00F420E0" w:rsidRPr="002B339A">
              <w:rPr>
                <w:rFonts w:ascii="Barlow" w:eastAsia="Barlow" w:hAnsi="Barlow" w:cs="Barlow"/>
                <w:sz w:val="20"/>
                <w:szCs w:val="20"/>
              </w:rPr>
              <w:t xml:space="preserve"> </w:t>
            </w:r>
            <w:r w:rsidR="00D12B1D" w:rsidRPr="002B339A">
              <w:rPr>
                <w:rFonts w:ascii="Barlow" w:eastAsia="Barlow" w:hAnsi="Barlow" w:cs="Barlow"/>
                <w:sz w:val="20"/>
                <w:szCs w:val="20"/>
              </w:rPr>
              <w:t xml:space="preserve">         </w:t>
            </w:r>
            <w:r w:rsidR="00F420E0" w:rsidRPr="002B339A">
              <w:rPr>
                <w:rFonts w:ascii="Barlow" w:eastAsia="Barlow" w:hAnsi="Barlow" w:cs="Barlow"/>
                <w:sz w:val="20"/>
                <w:szCs w:val="20"/>
              </w:rPr>
              <w:t>$</w:t>
            </w:r>
            <w:r w:rsidR="00D12B1D" w:rsidRPr="002B339A">
              <w:rPr>
                <w:rFonts w:ascii="Barlow" w:eastAsia="Barlow" w:hAnsi="Barlow" w:cs="Barlow"/>
                <w:sz w:val="20"/>
                <w:szCs w:val="20"/>
              </w:rPr>
              <w:t xml:space="preserve">    0</w:t>
            </w:r>
            <w:r w:rsidR="00F420E0" w:rsidRPr="002B339A">
              <w:rPr>
                <w:rFonts w:ascii="Barlow" w:eastAsia="Barlow" w:hAnsi="Barlow" w:cs="Barlow"/>
                <w:sz w:val="20"/>
                <w:szCs w:val="20"/>
              </w:rPr>
              <w:t>.</w:t>
            </w:r>
            <w:r w:rsidR="00D12B1D" w:rsidRPr="002B339A">
              <w:rPr>
                <w:rFonts w:ascii="Barlow" w:eastAsia="Barlow" w:hAnsi="Barlow" w:cs="Barlow"/>
                <w:sz w:val="20"/>
                <w:szCs w:val="20"/>
              </w:rPr>
              <w:t>00</w:t>
            </w:r>
          </w:p>
        </w:tc>
        <w:tc>
          <w:tcPr>
            <w:tcW w:w="2040" w:type="dxa"/>
          </w:tcPr>
          <w:p w14:paraId="17A6ECE7" w14:textId="769E4F3D" w:rsidR="00F420E0" w:rsidRPr="002B339A" w:rsidRDefault="009065F5" w:rsidP="009065F5">
            <w:pPr>
              <w:ind w:hanging="2"/>
              <w:rPr>
                <w:rFonts w:ascii="Barlow" w:eastAsia="Barlow" w:hAnsi="Barlow" w:cs="Barlow"/>
                <w:sz w:val="20"/>
                <w:szCs w:val="20"/>
              </w:rPr>
            </w:pPr>
            <w:r w:rsidRPr="002B339A">
              <w:rPr>
                <w:rFonts w:ascii="Barlow" w:eastAsia="Barlow" w:hAnsi="Barlow" w:cs="Barlow"/>
                <w:sz w:val="20"/>
                <w:szCs w:val="20"/>
              </w:rPr>
              <w:t xml:space="preserve">       $ 4,247,069.91</w:t>
            </w:r>
          </w:p>
        </w:tc>
      </w:tr>
      <w:tr w:rsidR="00F420E0" w:rsidRPr="002B339A" w14:paraId="0102B042" w14:textId="77777777" w:rsidTr="00843E06">
        <w:trPr>
          <w:trHeight w:val="110"/>
          <w:jc w:val="center"/>
        </w:trPr>
        <w:tc>
          <w:tcPr>
            <w:tcW w:w="7542" w:type="dxa"/>
          </w:tcPr>
          <w:p w14:paraId="6286D9E8" w14:textId="77777777" w:rsidR="00F420E0" w:rsidRPr="002B339A" w:rsidRDefault="00F420E0" w:rsidP="002A05E9">
            <w:pPr>
              <w:ind w:hanging="2"/>
              <w:jc w:val="center"/>
              <w:rPr>
                <w:rFonts w:ascii="Barlow" w:eastAsia="Barlow" w:hAnsi="Barlow" w:cs="Barlow"/>
                <w:sz w:val="20"/>
                <w:szCs w:val="20"/>
              </w:rPr>
            </w:pPr>
            <w:r w:rsidRPr="002B339A">
              <w:rPr>
                <w:rFonts w:ascii="Barlow" w:eastAsia="Barlow" w:hAnsi="Barlow" w:cs="Barlow"/>
                <w:b/>
                <w:sz w:val="20"/>
                <w:szCs w:val="20"/>
              </w:rPr>
              <w:t>TOTAL</w:t>
            </w:r>
          </w:p>
        </w:tc>
        <w:tc>
          <w:tcPr>
            <w:tcW w:w="2799" w:type="dxa"/>
          </w:tcPr>
          <w:p w14:paraId="6A6282DA" w14:textId="3B5B4244" w:rsidR="00F420E0" w:rsidRPr="002B339A" w:rsidRDefault="007B2BE0" w:rsidP="007B2BE0">
            <w:pPr>
              <w:ind w:hanging="2"/>
              <w:jc w:val="center"/>
              <w:rPr>
                <w:rFonts w:ascii="Barlow" w:eastAsia="Barlow" w:hAnsi="Barlow" w:cs="Barlow"/>
                <w:sz w:val="20"/>
                <w:szCs w:val="20"/>
              </w:rPr>
            </w:pPr>
            <w:r w:rsidRPr="002B339A">
              <w:rPr>
                <w:rFonts w:ascii="Barlow" w:eastAsia="Barlow" w:hAnsi="Barlow" w:cs="Barlow"/>
                <w:b/>
                <w:sz w:val="20"/>
                <w:szCs w:val="20"/>
              </w:rPr>
              <w:t xml:space="preserve"> </w:t>
            </w:r>
            <w:r w:rsidR="00BF5AB9" w:rsidRPr="002B339A">
              <w:rPr>
                <w:rFonts w:ascii="Barlow" w:eastAsia="Barlow" w:hAnsi="Barlow" w:cs="Barlow"/>
                <w:b/>
                <w:sz w:val="20"/>
                <w:szCs w:val="20"/>
              </w:rPr>
              <w:t xml:space="preserve">    </w:t>
            </w:r>
            <w:r w:rsidR="00F420E0" w:rsidRPr="002B339A">
              <w:rPr>
                <w:rFonts w:ascii="Barlow" w:eastAsia="Barlow" w:hAnsi="Barlow" w:cs="Barlow"/>
                <w:b/>
                <w:sz w:val="20"/>
                <w:szCs w:val="20"/>
              </w:rPr>
              <w:t>$</w:t>
            </w:r>
            <w:r w:rsidR="00BF5AB9" w:rsidRPr="002B339A">
              <w:rPr>
                <w:rFonts w:ascii="Barlow" w:eastAsia="Barlow" w:hAnsi="Barlow" w:cs="Barlow"/>
                <w:b/>
                <w:sz w:val="20"/>
                <w:szCs w:val="20"/>
              </w:rPr>
              <w:t xml:space="preserve"> </w:t>
            </w:r>
            <w:r w:rsidR="000C2B2C" w:rsidRPr="002B339A">
              <w:rPr>
                <w:rFonts w:ascii="Barlow" w:eastAsia="Barlow" w:hAnsi="Barlow" w:cs="Barlow"/>
                <w:b/>
                <w:sz w:val="20"/>
                <w:szCs w:val="20"/>
              </w:rPr>
              <w:t>537</w:t>
            </w:r>
            <w:r w:rsidR="00F420E0" w:rsidRPr="002B339A">
              <w:rPr>
                <w:rFonts w:ascii="Barlow" w:eastAsia="Barlow" w:hAnsi="Barlow" w:cs="Barlow"/>
                <w:b/>
                <w:sz w:val="20"/>
                <w:szCs w:val="20"/>
              </w:rPr>
              <w:t>.</w:t>
            </w:r>
            <w:r w:rsidR="000C2B2C" w:rsidRPr="002B339A">
              <w:rPr>
                <w:rFonts w:ascii="Barlow" w:eastAsia="Barlow" w:hAnsi="Barlow" w:cs="Barlow"/>
                <w:b/>
                <w:sz w:val="20"/>
                <w:szCs w:val="20"/>
              </w:rPr>
              <w:t>20</w:t>
            </w:r>
          </w:p>
        </w:tc>
        <w:tc>
          <w:tcPr>
            <w:tcW w:w="2040" w:type="dxa"/>
          </w:tcPr>
          <w:p w14:paraId="6042E2C6" w14:textId="7E8B2DC6" w:rsidR="00F420E0" w:rsidRPr="002B339A" w:rsidRDefault="00F420E0" w:rsidP="002A05E9">
            <w:pPr>
              <w:ind w:hanging="2"/>
              <w:rPr>
                <w:rFonts w:ascii="Barlow" w:eastAsia="Barlow" w:hAnsi="Barlow" w:cs="Barlow"/>
                <w:sz w:val="20"/>
                <w:szCs w:val="20"/>
              </w:rPr>
            </w:pPr>
            <w:r w:rsidRPr="002B339A">
              <w:rPr>
                <w:rFonts w:ascii="Barlow" w:eastAsia="Barlow" w:hAnsi="Barlow" w:cs="Barlow"/>
                <w:b/>
                <w:sz w:val="20"/>
                <w:szCs w:val="20"/>
              </w:rPr>
              <w:t xml:space="preserve">        $</w:t>
            </w:r>
            <w:r w:rsidR="002A25D0" w:rsidRPr="002B339A">
              <w:rPr>
                <w:rFonts w:ascii="Barlow" w:eastAsia="Barlow" w:hAnsi="Barlow" w:cs="Barlow"/>
                <w:b/>
                <w:sz w:val="20"/>
                <w:szCs w:val="20"/>
              </w:rPr>
              <w:t>4,287,578</w:t>
            </w:r>
            <w:r w:rsidRPr="002B339A">
              <w:rPr>
                <w:rFonts w:ascii="Barlow" w:eastAsia="Barlow" w:hAnsi="Barlow" w:cs="Barlow"/>
                <w:b/>
                <w:sz w:val="20"/>
                <w:szCs w:val="20"/>
              </w:rPr>
              <w:t>.3</w:t>
            </w:r>
            <w:r w:rsidR="002A25D0" w:rsidRPr="002B339A">
              <w:rPr>
                <w:rFonts w:ascii="Barlow" w:eastAsia="Barlow" w:hAnsi="Barlow" w:cs="Barlow"/>
                <w:b/>
                <w:sz w:val="20"/>
                <w:szCs w:val="20"/>
              </w:rPr>
              <w:t>8</w:t>
            </w:r>
          </w:p>
        </w:tc>
      </w:tr>
    </w:tbl>
    <w:p w14:paraId="5F307DC9" w14:textId="77777777" w:rsidR="00F420E0" w:rsidRPr="002B339A" w:rsidRDefault="00F420E0" w:rsidP="00F420E0">
      <w:pPr>
        <w:tabs>
          <w:tab w:val="left" w:pos="1706"/>
        </w:tabs>
        <w:spacing w:line="360" w:lineRule="auto"/>
        <w:ind w:left="567"/>
        <w:rPr>
          <w:rFonts w:ascii="Barlow" w:eastAsia="Barlow" w:hAnsi="Barlow" w:cs="Barlow"/>
          <w:sz w:val="20"/>
          <w:szCs w:val="20"/>
        </w:rPr>
      </w:pPr>
    </w:p>
    <w:p w14:paraId="62566F7F" w14:textId="77777777" w:rsidR="00F420E0" w:rsidRPr="002B339A" w:rsidRDefault="00F420E0" w:rsidP="000801BF">
      <w:pPr>
        <w:tabs>
          <w:tab w:val="left" w:pos="1706"/>
        </w:tabs>
        <w:spacing w:line="360" w:lineRule="auto"/>
        <w:rPr>
          <w:rFonts w:ascii="Barlow" w:eastAsia="Barlow" w:hAnsi="Barlow" w:cs="Barlow"/>
          <w:i/>
          <w:iCs/>
          <w:sz w:val="20"/>
          <w:szCs w:val="20"/>
        </w:rPr>
      </w:pPr>
      <w:r w:rsidRPr="002B339A">
        <w:rPr>
          <w:rFonts w:ascii="Barlow" w:eastAsia="Barlow" w:hAnsi="Barlow" w:cs="Barlow"/>
          <w:i/>
          <w:iCs/>
          <w:sz w:val="20"/>
          <w:szCs w:val="20"/>
        </w:rPr>
        <w:t>Del importe de la cuenta de productos es generado por los intereses bancarios de las cuentas productivas de la Secretar</w:t>
      </w:r>
      <w:r w:rsidRPr="002B339A">
        <w:rPr>
          <w:rFonts w:ascii="Barlow" w:eastAsia="Barlow" w:hAnsi="Barlow" w:cs="Calibri"/>
          <w:i/>
          <w:iCs/>
          <w:sz w:val="20"/>
          <w:szCs w:val="20"/>
        </w:rPr>
        <w:t>í</w:t>
      </w:r>
      <w:r w:rsidRPr="002B339A">
        <w:rPr>
          <w:rFonts w:ascii="Barlow" w:eastAsia="Barlow" w:hAnsi="Barlow" w:cs="Barlow"/>
          <w:i/>
          <w:iCs/>
          <w:sz w:val="20"/>
          <w:szCs w:val="20"/>
        </w:rPr>
        <w:t>a T</w:t>
      </w:r>
      <w:r w:rsidRPr="002B339A">
        <w:rPr>
          <w:rFonts w:ascii="Barlow" w:eastAsia="Barlow" w:hAnsi="Barlow" w:cs="Calibri"/>
          <w:i/>
          <w:iCs/>
          <w:sz w:val="20"/>
          <w:szCs w:val="20"/>
        </w:rPr>
        <w:t>é</w:t>
      </w:r>
      <w:r w:rsidRPr="002B339A">
        <w:rPr>
          <w:rFonts w:ascii="Barlow" w:eastAsia="Barlow" w:hAnsi="Barlow" w:cs="Barlow"/>
          <w:i/>
          <w:iCs/>
          <w:sz w:val="20"/>
          <w:szCs w:val="20"/>
        </w:rPr>
        <w:t>cnica de Planeaci</w:t>
      </w:r>
      <w:r w:rsidRPr="002B339A">
        <w:rPr>
          <w:rFonts w:ascii="Barlow" w:eastAsia="Barlow" w:hAnsi="Barlow" w:cs="Calibri"/>
          <w:i/>
          <w:iCs/>
          <w:sz w:val="20"/>
          <w:szCs w:val="20"/>
        </w:rPr>
        <w:t>ó</w:t>
      </w:r>
      <w:r w:rsidRPr="002B339A">
        <w:rPr>
          <w:rFonts w:ascii="Barlow" w:eastAsia="Barlow" w:hAnsi="Barlow" w:cs="Barlow"/>
          <w:i/>
          <w:iCs/>
          <w:sz w:val="20"/>
          <w:szCs w:val="20"/>
        </w:rPr>
        <w:t>n y Evaluaci</w:t>
      </w:r>
      <w:r w:rsidRPr="002B339A">
        <w:rPr>
          <w:rFonts w:ascii="Barlow" w:eastAsia="Barlow" w:hAnsi="Barlow" w:cs="Calibri"/>
          <w:i/>
          <w:iCs/>
          <w:sz w:val="20"/>
          <w:szCs w:val="20"/>
        </w:rPr>
        <w:t>ó</w:t>
      </w:r>
      <w:r w:rsidRPr="002B339A">
        <w:rPr>
          <w:rFonts w:ascii="Barlow" w:eastAsia="Barlow" w:hAnsi="Barlow" w:cs="Barlow"/>
          <w:i/>
          <w:iCs/>
          <w:sz w:val="20"/>
          <w:szCs w:val="20"/>
        </w:rPr>
        <w:t>n.</w:t>
      </w:r>
    </w:p>
    <w:p w14:paraId="29003A86" w14:textId="77777777" w:rsidR="00F420E0" w:rsidRPr="002B339A" w:rsidRDefault="00F420E0" w:rsidP="000801BF">
      <w:pPr>
        <w:tabs>
          <w:tab w:val="left" w:pos="1706"/>
        </w:tabs>
        <w:spacing w:line="360" w:lineRule="auto"/>
        <w:rPr>
          <w:rFonts w:ascii="Barlow" w:eastAsia="Barlow" w:hAnsi="Barlow" w:cs="Barlow"/>
          <w:i/>
          <w:iCs/>
          <w:sz w:val="20"/>
          <w:szCs w:val="20"/>
        </w:rPr>
      </w:pPr>
      <w:r w:rsidRPr="002B339A">
        <w:rPr>
          <w:rFonts w:ascii="Barlow" w:eastAsia="Barlow" w:hAnsi="Barlow" w:cs="Barlow"/>
          <w:i/>
          <w:iCs/>
          <w:sz w:val="20"/>
          <w:szCs w:val="20"/>
        </w:rPr>
        <w:t>Del importe de la cuenta de Ingresos por venta de bienes y prestaci</w:t>
      </w:r>
      <w:r w:rsidRPr="002B339A">
        <w:rPr>
          <w:rFonts w:ascii="Barlow" w:eastAsia="Barlow" w:hAnsi="Barlow" w:cs="Calibri"/>
          <w:i/>
          <w:iCs/>
          <w:sz w:val="20"/>
          <w:szCs w:val="20"/>
        </w:rPr>
        <w:t>ó</w:t>
      </w:r>
      <w:r w:rsidRPr="002B339A">
        <w:rPr>
          <w:rFonts w:ascii="Barlow" w:eastAsia="Barlow" w:hAnsi="Barlow" w:cs="Barlow"/>
          <w:i/>
          <w:iCs/>
          <w:sz w:val="20"/>
          <w:szCs w:val="20"/>
        </w:rPr>
        <w:t xml:space="preserve">n de servicios de entidades Paraestatales y Fideicomisos No Empresariales y No Financieros </w:t>
      </w:r>
      <w:r w:rsidRPr="002B339A">
        <w:rPr>
          <w:rFonts w:ascii="Barlow" w:eastAsia="Barlow" w:hAnsi="Barlow" w:cs="Barlow"/>
          <w:i/>
          <w:iCs/>
          <w:sz w:val="20"/>
          <w:szCs w:val="20"/>
        </w:rPr>
        <w:lastRenderedPageBreak/>
        <w:t>es generado por Recursos Propios Recaudados por los Entes P</w:t>
      </w:r>
      <w:r w:rsidRPr="002B339A">
        <w:rPr>
          <w:rFonts w:ascii="Barlow" w:eastAsia="Barlow" w:hAnsi="Barlow" w:cs="Calibri"/>
          <w:i/>
          <w:iCs/>
          <w:sz w:val="20"/>
          <w:szCs w:val="20"/>
        </w:rPr>
        <w:t>ú</w:t>
      </w:r>
      <w:r w:rsidRPr="002B339A">
        <w:rPr>
          <w:rFonts w:ascii="Barlow" w:eastAsia="Barlow" w:hAnsi="Barlow" w:cs="Barlow"/>
          <w:i/>
          <w:iCs/>
          <w:sz w:val="20"/>
          <w:szCs w:val="20"/>
        </w:rPr>
        <w:t>blicos de la Secretar</w:t>
      </w:r>
      <w:r w:rsidRPr="002B339A">
        <w:rPr>
          <w:rFonts w:ascii="Barlow" w:eastAsia="Barlow" w:hAnsi="Barlow" w:cs="Calibri"/>
          <w:i/>
          <w:iCs/>
          <w:sz w:val="20"/>
          <w:szCs w:val="20"/>
        </w:rPr>
        <w:t>í</w:t>
      </w:r>
      <w:r w:rsidRPr="002B339A">
        <w:rPr>
          <w:rFonts w:ascii="Barlow" w:eastAsia="Barlow" w:hAnsi="Barlow" w:cs="Barlow"/>
          <w:i/>
          <w:iCs/>
          <w:sz w:val="20"/>
          <w:szCs w:val="20"/>
        </w:rPr>
        <w:t>a T</w:t>
      </w:r>
      <w:r w:rsidRPr="002B339A">
        <w:rPr>
          <w:rFonts w:ascii="Barlow" w:eastAsia="Barlow" w:hAnsi="Barlow" w:cs="Calibri"/>
          <w:i/>
          <w:iCs/>
          <w:sz w:val="20"/>
          <w:szCs w:val="20"/>
        </w:rPr>
        <w:t>é</w:t>
      </w:r>
      <w:r w:rsidRPr="002B339A">
        <w:rPr>
          <w:rFonts w:ascii="Barlow" w:eastAsia="Barlow" w:hAnsi="Barlow" w:cs="Barlow"/>
          <w:i/>
          <w:iCs/>
          <w:sz w:val="20"/>
          <w:szCs w:val="20"/>
        </w:rPr>
        <w:t>cnica de Planeaci</w:t>
      </w:r>
      <w:r w:rsidRPr="002B339A">
        <w:rPr>
          <w:rFonts w:ascii="Barlow" w:eastAsia="Barlow" w:hAnsi="Barlow" w:cs="Calibri"/>
          <w:i/>
          <w:iCs/>
          <w:sz w:val="20"/>
          <w:szCs w:val="20"/>
        </w:rPr>
        <w:t>ó</w:t>
      </w:r>
      <w:r w:rsidRPr="002B339A">
        <w:rPr>
          <w:rFonts w:ascii="Barlow" w:eastAsia="Barlow" w:hAnsi="Barlow" w:cs="Barlow"/>
          <w:i/>
          <w:iCs/>
          <w:sz w:val="20"/>
          <w:szCs w:val="20"/>
        </w:rPr>
        <w:t>n y Evaluaci</w:t>
      </w:r>
      <w:r w:rsidRPr="002B339A">
        <w:rPr>
          <w:rFonts w:ascii="Barlow" w:eastAsia="Barlow" w:hAnsi="Barlow" w:cs="Calibri"/>
          <w:i/>
          <w:iCs/>
          <w:sz w:val="20"/>
          <w:szCs w:val="20"/>
        </w:rPr>
        <w:t>ó</w:t>
      </w:r>
      <w:r w:rsidRPr="002B339A">
        <w:rPr>
          <w:rFonts w:ascii="Barlow" w:eastAsia="Barlow" w:hAnsi="Barlow" w:cs="Barlow"/>
          <w:i/>
          <w:iCs/>
          <w:sz w:val="20"/>
          <w:szCs w:val="20"/>
        </w:rPr>
        <w:t>n.</w:t>
      </w:r>
    </w:p>
    <w:p w14:paraId="0F7D3BF9" w14:textId="77777777" w:rsidR="0078062D" w:rsidRPr="002B339A" w:rsidRDefault="0078062D" w:rsidP="00E83230">
      <w:pPr>
        <w:tabs>
          <w:tab w:val="left" w:pos="1466"/>
        </w:tabs>
        <w:spacing w:line="276" w:lineRule="auto"/>
        <w:rPr>
          <w:rFonts w:ascii="Barlow" w:hAnsi="Barlow"/>
          <w:i/>
          <w:sz w:val="20"/>
          <w:szCs w:val="20"/>
        </w:rPr>
      </w:pPr>
    </w:p>
    <w:p w14:paraId="63287EDF" w14:textId="362DA0C3" w:rsidR="00AE377F" w:rsidRPr="002B339A" w:rsidRDefault="00110D9B" w:rsidP="00E83230">
      <w:pPr>
        <w:tabs>
          <w:tab w:val="left" w:pos="1466"/>
        </w:tabs>
        <w:spacing w:line="276" w:lineRule="auto"/>
        <w:rPr>
          <w:rFonts w:ascii="Barlow" w:hAnsi="Barlow"/>
          <w:b/>
          <w:i/>
          <w:sz w:val="20"/>
          <w:szCs w:val="20"/>
        </w:rPr>
      </w:pPr>
      <w:r w:rsidRPr="002B339A">
        <w:rPr>
          <w:rFonts w:ascii="Barlow" w:hAnsi="Barlow"/>
          <w:b/>
          <w:i/>
          <w:sz w:val="20"/>
          <w:szCs w:val="20"/>
        </w:rPr>
        <w:t xml:space="preserve"> </w:t>
      </w:r>
      <w:r w:rsidR="00AE377F" w:rsidRPr="002B339A">
        <w:rPr>
          <w:rFonts w:ascii="Barlow" w:hAnsi="Barlow"/>
          <w:b/>
          <w:i/>
          <w:sz w:val="20"/>
          <w:szCs w:val="20"/>
        </w:rPr>
        <w:t>Participaciones, Aportaciones, Convenios, Incentivos Derivados de la Colaboraci</w:t>
      </w:r>
      <w:r w:rsidR="00AE377F" w:rsidRPr="002B339A">
        <w:rPr>
          <w:rFonts w:ascii="Barlow" w:hAnsi="Barlow" w:cs="Calibri"/>
          <w:b/>
          <w:i/>
          <w:sz w:val="20"/>
          <w:szCs w:val="20"/>
        </w:rPr>
        <w:t>ó</w:t>
      </w:r>
      <w:r w:rsidR="00AE377F" w:rsidRPr="002B339A">
        <w:rPr>
          <w:rFonts w:ascii="Barlow" w:hAnsi="Barlow"/>
          <w:b/>
          <w:i/>
          <w:sz w:val="20"/>
          <w:szCs w:val="20"/>
        </w:rPr>
        <w:t xml:space="preserve">n Fiscal, Fondos Distintos de Aportaciones, </w:t>
      </w:r>
      <w:proofErr w:type="gramStart"/>
      <w:r w:rsidRPr="002B339A">
        <w:rPr>
          <w:rFonts w:ascii="Barlow" w:hAnsi="Barlow"/>
          <w:b/>
          <w:i/>
          <w:sz w:val="20"/>
          <w:szCs w:val="20"/>
        </w:rPr>
        <w:t xml:space="preserve">Transferencias,   </w:t>
      </w:r>
      <w:proofErr w:type="gramEnd"/>
      <w:r w:rsidRPr="002B339A">
        <w:rPr>
          <w:rFonts w:ascii="Barlow" w:hAnsi="Barlow"/>
          <w:b/>
          <w:i/>
          <w:sz w:val="20"/>
          <w:szCs w:val="20"/>
        </w:rPr>
        <w:t xml:space="preserve">          </w:t>
      </w:r>
      <w:r w:rsidR="00AE377F" w:rsidRPr="002B339A">
        <w:rPr>
          <w:rFonts w:ascii="Barlow" w:hAnsi="Barlow"/>
          <w:b/>
          <w:i/>
          <w:sz w:val="20"/>
          <w:szCs w:val="20"/>
        </w:rPr>
        <w:t>Asignaciones, Subsidios y Subvenciones Pensiones y Jubilaciones.</w:t>
      </w:r>
    </w:p>
    <w:p w14:paraId="23982B39" w14:textId="77777777" w:rsidR="00AE377F" w:rsidRPr="002B339A" w:rsidRDefault="00AE377F" w:rsidP="00AE377F">
      <w:pPr>
        <w:pStyle w:val="Prrafodelista"/>
        <w:tabs>
          <w:tab w:val="left" w:pos="1466"/>
        </w:tabs>
        <w:spacing w:line="171" w:lineRule="exact"/>
        <w:rPr>
          <w:rFonts w:ascii="Barlow" w:hAnsi="Barlow"/>
          <w:b/>
          <w:i/>
          <w:sz w:val="20"/>
          <w:szCs w:val="20"/>
        </w:rPr>
      </w:pPr>
    </w:p>
    <w:p w14:paraId="773E44EE" w14:textId="1BE15986" w:rsidR="00F420E0" w:rsidRPr="002B339A" w:rsidRDefault="00F420E0" w:rsidP="005258FC">
      <w:pPr>
        <w:ind w:left="851"/>
        <w:jc w:val="both"/>
        <w:textDirection w:val="btLr"/>
        <w:rPr>
          <w:rFonts w:ascii="Barlow" w:eastAsia="Barlow" w:hAnsi="Barlow" w:cs="Barlow"/>
          <w:color w:val="000000"/>
          <w:sz w:val="20"/>
          <w:szCs w:val="20"/>
        </w:rPr>
      </w:pPr>
      <w:r w:rsidRPr="002B339A">
        <w:rPr>
          <w:rFonts w:ascii="Barlow" w:eastAsia="Barlow" w:hAnsi="Barlow" w:cs="Barlow"/>
          <w:color w:val="000000"/>
          <w:sz w:val="20"/>
          <w:szCs w:val="20"/>
        </w:rPr>
        <w:t xml:space="preserve">2.- </w:t>
      </w:r>
      <w:r w:rsidRPr="002B339A">
        <w:rPr>
          <w:rFonts w:ascii="Barlow" w:eastAsia="Barlow" w:hAnsi="Barlow" w:cs="Barlow"/>
          <w:i/>
          <w:iCs/>
          <w:color w:val="000000"/>
          <w:sz w:val="20"/>
          <w:szCs w:val="20"/>
        </w:rPr>
        <w:t xml:space="preserve">Las cuentas que integran los ingresos por participaciones, aportaciones, transferencias, asignaciones, subsidios y otras ayudas presentan y se </w:t>
      </w:r>
      <w:r w:rsidR="005258FC" w:rsidRPr="002B339A">
        <w:rPr>
          <w:rFonts w:ascii="Barlow" w:eastAsia="Barlow" w:hAnsi="Barlow" w:cs="Barlow"/>
          <w:i/>
          <w:iCs/>
          <w:color w:val="000000"/>
          <w:sz w:val="20"/>
          <w:szCs w:val="20"/>
        </w:rPr>
        <w:t xml:space="preserve">          </w:t>
      </w:r>
      <w:r w:rsidRPr="002B339A">
        <w:rPr>
          <w:rFonts w:ascii="Barlow" w:eastAsia="Barlow" w:hAnsi="Barlow" w:cs="Barlow"/>
          <w:i/>
          <w:iCs/>
          <w:color w:val="000000"/>
          <w:sz w:val="20"/>
          <w:szCs w:val="20"/>
        </w:rPr>
        <w:t xml:space="preserve">informa con los montos totales: </w:t>
      </w:r>
    </w:p>
    <w:p w14:paraId="0B5FD0A7" w14:textId="77777777" w:rsidR="00F420E0" w:rsidRPr="002B339A" w:rsidRDefault="00F420E0" w:rsidP="00F420E0">
      <w:pPr>
        <w:ind w:left="1440"/>
        <w:jc w:val="both"/>
        <w:textDirection w:val="btLr"/>
        <w:rPr>
          <w:rFonts w:ascii="Barlow" w:eastAsia="Barlow" w:hAnsi="Barlow" w:cs="Barlow"/>
          <w:color w:val="000000"/>
          <w:sz w:val="20"/>
          <w:szCs w:val="20"/>
        </w:rPr>
      </w:pPr>
    </w:p>
    <w:tbl>
      <w:tblPr>
        <w:tblStyle w:val="Tablaconcuadrcula"/>
        <w:tblW w:w="12095" w:type="dxa"/>
        <w:jc w:val="center"/>
        <w:tblLayout w:type="fixed"/>
        <w:tblLook w:val="0000" w:firstRow="0" w:lastRow="0" w:firstColumn="0" w:lastColumn="0" w:noHBand="0" w:noVBand="0"/>
      </w:tblPr>
      <w:tblGrid>
        <w:gridCol w:w="7843"/>
        <w:gridCol w:w="2126"/>
        <w:gridCol w:w="2126"/>
      </w:tblGrid>
      <w:tr w:rsidR="00F420E0" w:rsidRPr="002B339A" w14:paraId="0AA35A22" w14:textId="77777777" w:rsidTr="00843E06">
        <w:trPr>
          <w:trHeight w:val="154"/>
          <w:jc w:val="center"/>
        </w:trPr>
        <w:tc>
          <w:tcPr>
            <w:tcW w:w="7843" w:type="dxa"/>
          </w:tcPr>
          <w:p w14:paraId="2AE75706" w14:textId="77777777" w:rsidR="00F420E0" w:rsidRPr="002B339A" w:rsidRDefault="00F420E0" w:rsidP="00F420E0">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CONCEPTO</w:t>
            </w:r>
          </w:p>
        </w:tc>
        <w:tc>
          <w:tcPr>
            <w:tcW w:w="2126" w:type="dxa"/>
          </w:tcPr>
          <w:p w14:paraId="08023EB3" w14:textId="4A7B37A4" w:rsidR="00F420E0" w:rsidRPr="002B339A" w:rsidRDefault="00F420E0" w:rsidP="00F420E0">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202</w:t>
            </w:r>
            <w:r w:rsidR="00A30AA6" w:rsidRPr="002B339A">
              <w:rPr>
                <w:rFonts w:ascii="Barlow" w:eastAsia="Barlow" w:hAnsi="Barlow" w:cs="Barlow"/>
                <w:position w:val="-1"/>
                <w:sz w:val="20"/>
                <w:szCs w:val="20"/>
                <w:lang w:val="es-MX" w:eastAsia="es-MX" w:bidi="ar-SA"/>
              </w:rPr>
              <w:t>4</w:t>
            </w:r>
          </w:p>
        </w:tc>
        <w:tc>
          <w:tcPr>
            <w:tcW w:w="2126" w:type="dxa"/>
          </w:tcPr>
          <w:p w14:paraId="592C115F" w14:textId="28A13CA1" w:rsidR="00F420E0" w:rsidRPr="002B339A" w:rsidRDefault="00F420E0" w:rsidP="00F420E0">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202</w:t>
            </w:r>
            <w:r w:rsidR="00A30AA6" w:rsidRPr="002B339A">
              <w:rPr>
                <w:rFonts w:ascii="Barlow" w:eastAsia="Barlow" w:hAnsi="Barlow" w:cs="Barlow"/>
                <w:position w:val="-1"/>
                <w:sz w:val="20"/>
                <w:szCs w:val="20"/>
                <w:lang w:val="es-MX" w:eastAsia="es-MX" w:bidi="ar-SA"/>
              </w:rPr>
              <w:t>3</w:t>
            </w:r>
          </w:p>
        </w:tc>
      </w:tr>
      <w:tr w:rsidR="00F420E0" w:rsidRPr="002B339A" w14:paraId="66F74159" w14:textId="77777777" w:rsidTr="00843E06">
        <w:trPr>
          <w:trHeight w:val="302"/>
          <w:jc w:val="center"/>
        </w:trPr>
        <w:tc>
          <w:tcPr>
            <w:tcW w:w="7843" w:type="dxa"/>
          </w:tcPr>
          <w:p w14:paraId="37C57E0E" w14:textId="77777777" w:rsidR="00F420E0" w:rsidRPr="002B339A" w:rsidRDefault="00F420E0" w:rsidP="00F420E0">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 xml:space="preserve">Participaciones, aportaciones, transferencias, asignaciones, subsidios y otras ayudas </w:t>
            </w:r>
          </w:p>
        </w:tc>
        <w:tc>
          <w:tcPr>
            <w:tcW w:w="2126" w:type="dxa"/>
          </w:tcPr>
          <w:p w14:paraId="2E819F4D" w14:textId="77777777" w:rsidR="00F420E0" w:rsidRPr="002B339A" w:rsidRDefault="00F420E0" w:rsidP="00F420E0">
            <w:pPr>
              <w:widowControl/>
              <w:suppressAutoHyphens/>
              <w:autoSpaceDE/>
              <w:autoSpaceDN/>
              <w:ind w:leftChars="-1" w:hangingChars="1" w:hanging="2"/>
              <w:jc w:val="right"/>
              <w:textDirection w:val="btLr"/>
              <w:textAlignment w:val="top"/>
              <w:outlineLvl w:val="0"/>
              <w:rPr>
                <w:rFonts w:ascii="Barlow" w:eastAsia="Barlow" w:hAnsi="Barlow" w:cs="Barlow"/>
                <w:position w:val="-1"/>
                <w:sz w:val="20"/>
                <w:szCs w:val="20"/>
                <w:lang w:val="es-MX" w:eastAsia="es-MX" w:bidi="ar-SA"/>
              </w:rPr>
            </w:pPr>
          </w:p>
        </w:tc>
        <w:tc>
          <w:tcPr>
            <w:tcW w:w="2126" w:type="dxa"/>
          </w:tcPr>
          <w:p w14:paraId="3DC91A00" w14:textId="77777777" w:rsidR="00F420E0" w:rsidRPr="002B339A" w:rsidRDefault="00F420E0" w:rsidP="00F420E0">
            <w:pPr>
              <w:widowControl/>
              <w:suppressAutoHyphens/>
              <w:autoSpaceDE/>
              <w:autoSpaceDN/>
              <w:ind w:leftChars="-1" w:hangingChars="1" w:hanging="2"/>
              <w:jc w:val="right"/>
              <w:textDirection w:val="btLr"/>
              <w:textAlignment w:val="top"/>
              <w:outlineLvl w:val="0"/>
              <w:rPr>
                <w:rFonts w:ascii="Barlow" w:eastAsia="Barlow" w:hAnsi="Barlow" w:cs="Barlow"/>
                <w:position w:val="-1"/>
                <w:sz w:val="20"/>
                <w:szCs w:val="20"/>
                <w:lang w:val="es-MX" w:eastAsia="es-MX" w:bidi="ar-SA"/>
              </w:rPr>
            </w:pPr>
          </w:p>
        </w:tc>
      </w:tr>
      <w:tr w:rsidR="00F420E0" w:rsidRPr="002B339A" w14:paraId="1E26F291" w14:textId="77777777" w:rsidTr="00843E06">
        <w:trPr>
          <w:trHeight w:val="147"/>
          <w:jc w:val="center"/>
        </w:trPr>
        <w:tc>
          <w:tcPr>
            <w:tcW w:w="7843" w:type="dxa"/>
          </w:tcPr>
          <w:p w14:paraId="3692DAE2" w14:textId="77777777" w:rsidR="00F420E0" w:rsidRPr="002B339A" w:rsidRDefault="00F420E0" w:rsidP="00F420E0">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hAnsi="Barlow"/>
                <w:position w:val="-1"/>
                <w:sz w:val="20"/>
                <w:szCs w:val="20"/>
                <w:lang w:val="es-MX" w:eastAsia="es-MX" w:bidi="ar-SA"/>
              </w:rPr>
              <w:t>Transferencias, Asignaciones, Subsidios y Subvenciones, y Pensiones y Jubilaciones</w:t>
            </w:r>
          </w:p>
        </w:tc>
        <w:tc>
          <w:tcPr>
            <w:tcW w:w="2126" w:type="dxa"/>
          </w:tcPr>
          <w:p w14:paraId="3AE3EAFD" w14:textId="0384B40E" w:rsidR="00F420E0" w:rsidRPr="002B339A" w:rsidRDefault="00F420E0" w:rsidP="00F420E0">
            <w:pPr>
              <w:widowControl/>
              <w:suppressAutoHyphens/>
              <w:autoSpaceDE/>
              <w:autoSpaceDN/>
              <w:ind w:leftChars="-1" w:hangingChars="1" w:hanging="2"/>
              <w:jc w:val="right"/>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310646" w:rsidRPr="002B339A">
              <w:rPr>
                <w:rFonts w:ascii="Barlow" w:eastAsia="Barlow" w:hAnsi="Barlow" w:cs="Barlow"/>
                <w:position w:val="-1"/>
                <w:sz w:val="20"/>
                <w:szCs w:val="20"/>
                <w:lang w:val="es-MX" w:eastAsia="es-MX" w:bidi="ar-SA"/>
              </w:rPr>
              <w:t xml:space="preserve">   </w:t>
            </w:r>
            <w:r w:rsidR="00DA09B0" w:rsidRPr="002B339A">
              <w:rPr>
                <w:rFonts w:ascii="Barlow" w:eastAsia="Barlow" w:hAnsi="Barlow" w:cs="Barlow"/>
                <w:position w:val="-1"/>
                <w:sz w:val="20"/>
                <w:szCs w:val="20"/>
                <w:lang w:val="es-MX" w:eastAsia="es-MX" w:bidi="ar-SA"/>
              </w:rPr>
              <w:t>5</w:t>
            </w:r>
            <w:r w:rsidRPr="002B339A">
              <w:rPr>
                <w:rFonts w:ascii="Barlow" w:eastAsia="Barlow" w:hAnsi="Barlow" w:cs="Barlow"/>
                <w:position w:val="-1"/>
                <w:sz w:val="20"/>
                <w:szCs w:val="20"/>
                <w:lang w:val="es-MX" w:eastAsia="es-MX" w:bidi="ar-SA"/>
              </w:rPr>
              <w:t>,</w:t>
            </w:r>
            <w:r w:rsidR="00DA09B0" w:rsidRPr="002B339A">
              <w:rPr>
                <w:rFonts w:ascii="Barlow" w:eastAsia="Barlow" w:hAnsi="Barlow" w:cs="Barlow"/>
                <w:position w:val="-1"/>
                <w:sz w:val="20"/>
                <w:szCs w:val="20"/>
                <w:lang w:val="es-MX" w:eastAsia="es-MX" w:bidi="ar-SA"/>
              </w:rPr>
              <w:t>936</w:t>
            </w:r>
            <w:r w:rsidRPr="002B339A">
              <w:rPr>
                <w:rFonts w:ascii="Barlow" w:eastAsia="Barlow" w:hAnsi="Barlow" w:cs="Barlow"/>
                <w:position w:val="-1"/>
                <w:sz w:val="20"/>
                <w:szCs w:val="20"/>
                <w:lang w:val="es-MX" w:eastAsia="es-MX" w:bidi="ar-SA"/>
              </w:rPr>
              <w:t>,</w:t>
            </w:r>
            <w:r w:rsidR="00DA09B0" w:rsidRPr="002B339A">
              <w:rPr>
                <w:rFonts w:ascii="Barlow" w:eastAsia="Barlow" w:hAnsi="Barlow" w:cs="Barlow"/>
                <w:position w:val="-1"/>
                <w:sz w:val="20"/>
                <w:szCs w:val="20"/>
                <w:lang w:val="es-MX" w:eastAsia="es-MX" w:bidi="ar-SA"/>
              </w:rPr>
              <w:t>368</w:t>
            </w:r>
            <w:r w:rsidRPr="002B339A">
              <w:rPr>
                <w:rFonts w:ascii="Barlow" w:eastAsia="Barlow" w:hAnsi="Barlow" w:cs="Barlow"/>
                <w:position w:val="-1"/>
                <w:sz w:val="20"/>
                <w:szCs w:val="20"/>
                <w:lang w:val="es-MX" w:eastAsia="es-MX" w:bidi="ar-SA"/>
              </w:rPr>
              <w:t>.</w:t>
            </w:r>
            <w:r w:rsidR="00310646" w:rsidRPr="002B339A">
              <w:rPr>
                <w:rFonts w:ascii="Barlow" w:eastAsia="Barlow" w:hAnsi="Barlow" w:cs="Barlow"/>
                <w:position w:val="-1"/>
                <w:sz w:val="20"/>
                <w:szCs w:val="20"/>
                <w:lang w:val="es-MX" w:eastAsia="es-MX" w:bidi="ar-SA"/>
              </w:rPr>
              <w:t>00</w:t>
            </w:r>
          </w:p>
        </w:tc>
        <w:tc>
          <w:tcPr>
            <w:tcW w:w="2126" w:type="dxa"/>
          </w:tcPr>
          <w:p w14:paraId="54BAD269" w14:textId="5DADA0DD" w:rsidR="00F420E0" w:rsidRPr="002B339A" w:rsidRDefault="00F420E0" w:rsidP="00F420E0">
            <w:pPr>
              <w:widowControl/>
              <w:suppressAutoHyphens/>
              <w:autoSpaceDE/>
              <w:autoSpaceDN/>
              <w:ind w:leftChars="-1" w:hangingChars="1" w:hanging="2"/>
              <w:jc w:val="right"/>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A30AA6" w:rsidRPr="002B339A">
              <w:rPr>
                <w:rFonts w:ascii="Barlow" w:eastAsia="Barlow" w:hAnsi="Barlow" w:cs="Barlow"/>
                <w:position w:val="-1"/>
                <w:sz w:val="20"/>
                <w:szCs w:val="20"/>
                <w:lang w:val="es-MX" w:eastAsia="es-MX" w:bidi="ar-SA"/>
              </w:rPr>
              <w:t>67</w:t>
            </w:r>
            <w:r w:rsidRPr="002B339A">
              <w:rPr>
                <w:rFonts w:ascii="Barlow" w:eastAsia="Barlow" w:hAnsi="Barlow" w:cs="Barlow"/>
                <w:position w:val="-1"/>
                <w:sz w:val="20"/>
                <w:szCs w:val="20"/>
                <w:lang w:val="es-MX" w:eastAsia="es-MX" w:bidi="ar-SA"/>
              </w:rPr>
              <w:t>,</w:t>
            </w:r>
            <w:r w:rsidR="00A30AA6" w:rsidRPr="002B339A">
              <w:rPr>
                <w:rFonts w:ascii="Barlow" w:eastAsia="Barlow" w:hAnsi="Barlow" w:cs="Barlow"/>
                <w:position w:val="-1"/>
                <w:sz w:val="20"/>
                <w:szCs w:val="20"/>
                <w:lang w:val="es-MX" w:eastAsia="es-MX" w:bidi="ar-SA"/>
              </w:rPr>
              <w:t>054</w:t>
            </w:r>
            <w:r w:rsidRPr="002B339A">
              <w:rPr>
                <w:rFonts w:ascii="Barlow" w:eastAsia="Barlow" w:hAnsi="Barlow" w:cs="Barlow"/>
                <w:position w:val="-1"/>
                <w:sz w:val="20"/>
                <w:szCs w:val="20"/>
                <w:lang w:val="es-MX" w:eastAsia="es-MX" w:bidi="ar-SA"/>
              </w:rPr>
              <w:t>,</w:t>
            </w:r>
            <w:r w:rsidR="00A30AA6" w:rsidRPr="002B339A">
              <w:rPr>
                <w:rFonts w:ascii="Barlow" w:eastAsia="Barlow" w:hAnsi="Barlow" w:cs="Barlow"/>
                <w:position w:val="-1"/>
                <w:sz w:val="20"/>
                <w:szCs w:val="20"/>
                <w:lang w:val="es-MX" w:eastAsia="es-MX" w:bidi="ar-SA"/>
              </w:rPr>
              <w:t>208</w:t>
            </w:r>
            <w:r w:rsidRPr="002B339A">
              <w:rPr>
                <w:rFonts w:ascii="Barlow" w:eastAsia="Barlow" w:hAnsi="Barlow" w:cs="Barlow"/>
                <w:position w:val="-1"/>
                <w:sz w:val="20"/>
                <w:szCs w:val="20"/>
                <w:lang w:val="es-MX" w:eastAsia="es-MX" w:bidi="ar-SA"/>
              </w:rPr>
              <w:t>.</w:t>
            </w:r>
            <w:r w:rsidR="00A30AA6" w:rsidRPr="002B339A">
              <w:rPr>
                <w:rFonts w:ascii="Barlow" w:eastAsia="Barlow" w:hAnsi="Barlow" w:cs="Barlow"/>
                <w:position w:val="-1"/>
                <w:sz w:val="20"/>
                <w:szCs w:val="20"/>
                <w:lang w:val="es-MX" w:eastAsia="es-MX" w:bidi="ar-SA"/>
              </w:rPr>
              <w:t>16</w:t>
            </w:r>
          </w:p>
        </w:tc>
      </w:tr>
      <w:tr w:rsidR="00F420E0" w:rsidRPr="002B339A" w14:paraId="302F321A" w14:textId="77777777" w:rsidTr="00843E06">
        <w:trPr>
          <w:trHeight w:val="147"/>
          <w:jc w:val="center"/>
        </w:trPr>
        <w:tc>
          <w:tcPr>
            <w:tcW w:w="7843" w:type="dxa"/>
          </w:tcPr>
          <w:p w14:paraId="57347825" w14:textId="77777777" w:rsidR="00F420E0" w:rsidRPr="002B339A" w:rsidRDefault="00F420E0" w:rsidP="00F420E0">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TOTAL</w:t>
            </w:r>
          </w:p>
        </w:tc>
        <w:tc>
          <w:tcPr>
            <w:tcW w:w="2126" w:type="dxa"/>
          </w:tcPr>
          <w:p w14:paraId="12F20A9F" w14:textId="4EF78416" w:rsidR="00F420E0" w:rsidRPr="002B339A" w:rsidRDefault="00F420E0" w:rsidP="00F420E0">
            <w:pPr>
              <w:widowControl/>
              <w:suppressAutoHyphens/>
              <w:autoSpaceDE/>
              <w:autoSpaceDN/>
              <w:ind w:leftChars="-1" w:hangingChars="1" w:hanging="2"/>
              <w:jc w:val="right"/>
              <w:textDirection w:val="btLr"/>
              <w:textAlignment w:val="top"/>
              <w:outlineLvl w:val="0"/>
              <w:rPr>
                <w:rFonts w:ascii="Barlow" w:eastAsia="Calibri" w:hAnsi="Barlow" w:cs="Calibri"/>
                <w:position w:val="-1"/>
                <w:sz w:val="20"/>
                <w:szCs w:val="20"/>
                <w:lang w:val="es-MX" w:eastAsia="es-MX" w:bidi="ar-SA"/>
              </w:rPr>
            </w:pPr>
            <w:r w:rsidRPr="002B339A">
              <w:rPr>
                <w:rFonts w:ascii="Barlow" w:eastAsia="Calibri" w:hAnsi="Barlow" w:cs="Calibri"/>
                <w:b/>
                <w:position w:val="-1"/>
                <w:sz w:val="20"/>
                <w:szCs w:val="20"/>
                <w:lang w:val="es-MX" w:eastAsia="es-MX" w:bidi="ar-SA"/>
              </w:rPr>
              <w:t xml:space="preserve">         </w:t>
            </w:r>
            <w:proofErr w:type="gramStart"/>
            <w:r w:rsidRPr="002B339A">
              <w:rPr>
                <w:rFonts w:ascii="Barlow" w:eastAsia="Barlow" w:hAnsi="Barlow" w:cs="Barlow"/>
                <w:b/>
                <w:position w:val="-1"/>
                <w:sz w:val="20"/>
                <w:szCs w:val="20"/>
                <w:lang w:val="es-MX" w:eastAsia="es-MX" w:bidi="ar-SA"/>
              </w:rPr>
              <w:t xml:space="preserve">$  </w:t>
            </w:r>
            <w:r w:rsidR="00DA09B0" w:rsidRPr="002B339A">
              <w:rPr>
                <w:rFonts w:ascii="Barlow" w:eastAsia="Barlow" w:hAnsi="Barlow" w:cs="Barlow"/>
                <w:b/>
                <w:position w:val="-1"/>
                <w:sz w:val="20"/>
                <w:szCs w:val="20"/>
                <w:lang w:val="es-MX" w:eastAsia="es-MX" w:bidi="ar-SA"/>
              </w:rPr>
              <w:t>5</w:t>
            </w:r>
            <w:r w:rsidRPr="002B339A">
              <w:rPr>
                <w:rFonts w:ascii="Barlow" w:eastAsia="Barlow" w:hAnsi="Barlow" w:cs="Barlow"/>
                <w:b/>
                <w:position w:val="-1"/>
                <w:sz w:val="20"/>
                <w:szCs w:val="20"/>
                <w:lang w:val="es-MX" w:eastAsia="es-MX" w:bidi="ar-SA"/>
              </w:rPr>
              <w:t>,</w:t>
            </w:r>
            <w:r w:rsidR="00DA09B0" w:rsidRPr="002B339A">
              <w:rPr>
                <w:rFonts w:ascii="Barlow" w:eastAsia="Barlow" w:hAnsi="Barlow" w:cs="Barlow"/>
                <w:b/>
                <w:position w:val="-1"/>
                <w:sz w:val="20"/>
                <w:szCs w:val="20"/>
                <w:lang w:val="es-MX" w:eastAsia="es-MX" w:bidi="ar-SA"/>
              </w:rPr>
              <w:t>936</w:t>
            </w:r>
            <w:r w:rsidRPr="002B339A">
              <w:rPr>
                <w:rFonts w:ascii="Barlow" w:eastAsia="Barlow" w:hAnsi="Barlow" w:cs="Barlow"/>
                <w:b/>
                <w:position w:val="-1"/>
                <w:sz w:val="20"/>
                <w:szCs w:val="20"/>
                <w:lang w:val="es-MX" w:eastAsia="es-MX" w:bidi="ar-SA"/>
              </w:rPr>
              <w:t>,</w:t>
            </w:r>
            <w:r w:rsidR="00DA09B0" w:rsidRPr="002B339A">
              <w:rPr>
                <w:rFonts w:ascii="Barlow" w:eastAsia="Barlow" w:hAnsi="Barlow" w:cs="Barlow"/>
                <w:b/>
                <w:position w:val="-1"/>
                <w:sz w:val="20"/>
                <w:szCs w:val="20"/>
                <w:lang w:val="es-MX" w:eastAsia="es-MX" w:bidi="ar-SA"/>
              </w:rPr>
              <w:t>368</w:t>
            </w:r>
            <w:r w:rsidRPr="002B339A">
              <w:rPr>
                <w:rFonts w:ascii="Barlow" w:eastAsia="Barlow" w:hAnsi="Barlow" w:cs="Barlow"/>
                <w:b/>
                <w:position w:val="-1"/>
                <w:sz w:val="20"/>
                <w:szCs w:val="20"/>
                <w:lang w:val="es-MX" w:eastAsia="es-MX" w:bidi="ar-SA"/>
              </w:rPr>
              <w:t>.</w:t>
            </w:r>
            <w:r w:rsidR="00310646" w:rsidRPr="002B339A">
              <w:rPr>
                <w:rFonts w:ascii="Barlow" w:eastAsia="Barlow" w:hAnsi="Barlow" w:cs="Barlow"/>
                <w:b/>
                <w:position w:val="-1"/>
                <w:sz w:val="20"/>
                <w:szCs w:val="20"/>
                <w:lang w:val="es-MX" w:eastAsia="es-MX" w:bidi="ar-SA"/>
              </w:rPr>
              <w:t>00</w:t>
            </w:r>
            <w:proofErr w:type="gramEnd"/>
          </w:p>
          <w:p w14:paraId="6A8E2DCE" w14:textId="77777777" w:rsidR="00F420E0" w:rsidRPr="002B339A" w:rsidRDefault="00F420E0" w:rsidP="00F420E0">
            <w:pPr>
              <w:widowControl/>
              <w:suppressAutoHyphens/>
              <w:autoSpaceDE/>
              <w:autoSpaceDN/>
              <w:ind w:leftChars="-1" w:hangingChars="1" w:hanging="2"/>
              <w:jc w:val="right"/>
              <w:textDirection w:val="btLr"/>
              <w:textAlignment w:val="top"/>
              <w:outlineLvl w:val="0"/>
              <w:rPr>
                <w:rFonts w:ascii="Barlow" w:eastAsia="Calibri" w:hAnsi="Barlow" w:cs="Calibri"/>
                <w:position w:val="-1"/>
                <w:sz w:val="20"/>
                <w:szCs w:val="20"/>
                <w:lang w:val="es-MX" w:eastAsia="es-MX" w:bidi="ar-SA"/>
              </w:rPr>
            </w:pPr>
          </w:p>
        </w:tc>
        <w:tc>
          <w:tcPr>
            <w:tcW w:w="2126" w:type="dxa"/>
          </w:tcPr>
          <w:p w14:paraId="6B8032F1" w14:textId="157E944D" w:rsidR="00F420E0" w:rsidRPr="002B339A" w:rsidRDefault="00F420E0" w:rsidP="00F420E0">
            <w:pPr>
              <w:widowControl/>
              <w:suppressAutoHyphens/>
              <w:autoSpaceDE/>
              <w:autoSpaceDN/>
              <w:ind w:leftChars="-1" w:hangingChars="1" w:hanging="2"/>
              <w:jc w:val="right"/>
              <w:textDirection w:val="btLr"/>
              <w:textAlignment w:val="top"/>
              <w:outlineLvl w:val="0"/>
              <w:rPr>
                <w:rFonts w:ascii="Barlow" w:eastAsia="Calibri" w:hAnsi="Barlow" w:cs="Calibri"/>
                <w:position w:val="-1"/>
                <w:sz w:val="20"/>
                <w:szCs w:val="20"/>
                <w:lang w:val="es-MX" w:eastAsia="es-MX" w:bidi="ar-SA"/>
              </w:rPr>
            </w:pPr>
            <w:r w:rsidRPr="002B339A">
              <w:rPr>
                <w:rFonts w:ascii="Barlow" w:eastAsia="Barlow" w:hAnsi="Barlow" w:cs="Barlow"/>
                <w:b/>
                <w:position w:val="-1"/>
                <w:sz w:val="20"/>
                <w:szCs w:val="20"/>
                <w:lang w:val="es-MX" w:eastAsia="es-MX" w:bidi="ar-SA"/>
              </w:rPr>
              <w:t xml:space="preserve">$     </w:t>
            </w:r>
            <w:r w:rsidR="00A30AA6" w:rsidRPr="002B339A">
              <w:rPr>
                <w:rFonts w:ascii="Barlow" w:eastAsia="Barlow" w:hAnsi="Barlow" w:cs="Barlow"/>
                <w:b/>
                <w:position w:val="-1"/>
                <w:sz w:val="20"/>
                <w:szCs w:val="20"/>
                <w:lang w:val="es-MX" w:eastAsia="es-MX" w:bidi="ar-SA"/>
              </w:rPr>
              <w:t>67</w:t>
            </w:r>
            <w:r w:rsidRPr="002B339A">
              <w:rPr>
                <w:rFonts w:ascii="Barlow" w:eastAsia="Barlow" w:hAnsi="Barlow" w:cs="Barlow"/>
                <w:b/>
                <w:position w:val="-1"/>
                <w:sz w:val="20"/>
                <w:szCs w:val="20"/>
                <w:lang w:val="es-MX" w:eastAsia="es-MX" w:bidi="ar-SA"/>
              </w:rPr>
              <w:t>,</w:t>
            </w:r>
            <w:r w:rsidR="00A30AA6" w:rsidRPr="002B339A">
              <w:rPr>
                <w:rFonts w:ascii="Barlow" w:eastAsia="Barlow" w:hAnsi="Barlow" w:cs="Barlow"/>
                <w:b/>
                <w:position w:val="-1"/>
                <w:sz w:val="20"/>
                <w:szCs w:val="20"/>
                <w:lang w:val="es-MX" w:eastAsia="es-MX" w:bidi="ar-SA"/>
              </w:rPr>
              <w:t>054</w:t>
            </w:r>
            <w:r w:rsidRPr="002B339A">
              <w:rPr>
                <w:rFonts w:ascii="Barlow" w:eastAsia="Barlow" w:hAnsi="Barlow" w:cs="Barlow"/>
                <w:b/>
                <w:position w:val="-1"/>
                <w:sz w:val="20"/>
                <w:szCs w:val="20"/>
                <w:lang w:val="es-MX" w:eastAsia="es-MX" w:bidi="ar-SA"/>
              </w:rPr>
              <w:t>,</w:t>
            </w:r>
            <w:r w:rsidR="00A30AA6" w:rsidRPr="002B339A">
              <w:rPr>
                <w:rFonts w:ascii="Barlow" w:eastAsia="Barlow" w:hAnsi="Barlow" w:cs="Barlow"/>
                <w:b/>
                <w:position w:val="-1"/>
                <w:sz w:val="20"/>
                <w:szCs w:val="20"/>
                <w:lang w:val="es-MX" w:eastAsia="es-MX" w:bidi="ar-SA"/>
              </w:rPr>
              <w:t>208</w:t>
            </w:r>
            <w:r w:rsidRPr="002B339A">
              <w:rPr>
                <w:rFonts w:ascii="Barlow" w:eastAsia="Barlow" w:hAnsi="Barlow" w:cs="Barlow"/>
                <w:b/>
                <w:position w:val="-1"/>
                <w:sz w:val="20"/>
                <w:szCs w:val="20"/>
                <w:lang w:val="es-MX" w:eastAsia="es-MX" w:bidi="ar-SA"/>
              </w:rPr>
              <w:t>.</w:t>
            </w:r>
            <w:r w:rsidR="00A30AA6" w:rsidRPr="002B339A">
              <w:rPr>
                <w:rFonts w:ascii="Barlow" w:eastAsia="Barlow" w:hAnsi="Barlow" w:cs="Barlow"/>
                <w:b/>
                <w:position w:val="-1"/>
                <w:sz w:val="20"/>
                <w:szCs w:val="20"/>
                <w:lang w:val="es-MX" w:eastAsia="es-MX" w:bidi="ar-SA"/>
              </w:rPr>
              <w:t>16</w:t>
            </w:r>
          </w:p>
        </w:tc>
      </w:tr>
    </w:tbl>
    <w:p w14:paraId="1DA1CE50" w14:textId="77777777" w:rsidR="00F420E0" w:rsidRPr="002B339A" w:rsidRDefault="00F420E0" w:rsidP="004C63DF">
      <w:pPr>
        <w:tabs>
          <w:tab w:val="left" w:pos="1083"/>
        </w:tabs>
        <w:suppressAutoHyphens/>
        <w:autoSpaceDE/>
        <w:autoSpaceDN/>
        <w:spacing w:before="26"/>
        <w:ind w:right="-20"/>
        <w:textDirection w:val="btLr"/>
        <w:textAlignment w:val="top"/>
        <w:outlineLvl w:val="0"/>
        <w:rPr>
          <w:rFonts w:ascii="Barlow" w:eastAsia="Barlow" w:hAnsi="Barlow" w:cs="Barlow"/>
          <w:position w:val="-1"/>
          <w:sz w:val="20"/>
          <w:szCs w:val="20"/>
          <w:highlight w:val="cyan"/>
          <w:lang w:val="es-MX" w:eastAsia="es-MX" w:bidi="ar-SA"/>
        </w:rPr>
      </w:pPr>
    </w:p>
    <w:p w14:paraId="736E122C" w14:textId="7F52C253" w:rsidR="00AE377F" w:rsidRPr="002B339A" w:rsidRDefault="009D0419" w:rsidP="00C24DB2">
      <w:pPr>
        <w:tabs>
          <w:tab w:val="left" w:pos="1466"/>
        </w:tabs>
        <w:spacing w:before="100" w:line="520" w:lineRule="auto"/>
        <w:ind w:right="10885"/>
        <w:rPr>
          <w:rFonts w:ascii="Barlow" w:hAnsi="Barlow"/>
          <w:b/>
          <w:sz w:val="20"/>
          <w:szCs w:val="20"/>
        </w:rPr>
      </w:pPr>
      <w:r w:rsidRPr="002B339A">
        <w:rPr>
          <w:rFonts w:ascii="Barlow" w:hAnsi="Barlow"/>
          <w:sz w:val="20"/>
          <w:szCs w:val="20"/>
        </w:rPr>
        <w:t xml:space="preserve">    </w:t>
      </w:r>
      <w:r w:rsidRPr="002B339A">
        <w:rPr>
          <w:rFonts w:ascii="Barlow" w:hAnsi="Barlow"/>
          <w:b/>
          <w:w w:val="105"/>
          <w:sz w:val="20"/>
          <w:szCs w:val="20"/>
        </w:rPr>
        <w:t>Ingresos</w:t>
      </w:r>
      <w:r w:rsidR="00AE377F" w:rsidRPr="002B339A">
        <w:rPr>
          <w:rFonts w:ascii="Barlow" w:hAnsi="Barlow"/>
          <w:b/>
          <w:w w:val="105"/>
          <w:sz w:val="20"/>
          <w:szCs w:val="20"/>
        </w:rPr>
        <w:t xml:space="preserve"> </w:t>
      </w:r>
      <w:r w:rsidR="00C24DB2" w:rsidRPr="002B339A">
        <w:rPr>
          <w:rFonts w:ascii="Barlow" w:hAnsi="Barlow"/>
          <w:b/>
          <w:w w:val="105"/>
          <w:sz w:val="20"/>
          <w:szCs w:val="20"/>
        </w:rPr>
        <w:t xml:space="preserve">Y </w:t>
      </w:r>
      <w:r w:rsidR="00AE377F" w:rsidRPr="002B339A">
        <w:rPr>
          <w:rFonts w:ascii="Barlow" w:hAnsi="Barlow"/>
          <w:b/>
          <w:w w:val="105"/>
          <w:sz w:val="20"/>
          <w:szCs w:val="20"/>
        </w:rPr>
        <w:t>Beneficios</w:t>
      </w:r>
      <w:r w:rsidRPr="002B339A">
        <w:rPr>
          <w:rFonts w:ascii="Barlow" w:hAnsi="Barlow"/>
          <w:b/>
          <w:w w:val="105"/>
          <w:sz w:val="20"/>
          <w:szCs w:val="20"/>
        </w:rPr>
        <w:t>:</w:t>
      </w:r>
    </w:p>
    <w:p w14:paraId="664DC46C" w14:textId="1D87F3B9" w:rsidR="000C3C8B" w:rsidRPr="002B339A" w:rsidRDefault="00EE5442" w:rsidP="00E145B1">
      <w:pPr>
        <w:ind w:left="851"/>
        <w:jc w:val="both"/>
        <w:rPr>
          <w:rFonts w:ascii="Barlow" w:eastAsia="Barlow" w:hAnsi="Barlow" w:cs="Barlow"/>
          <w:i/>
          <w:iCs/>
          <w:color w:val="000000"/>
          <w:sz w:val="20"/>
          <w:szCs w:val="20"/>
        </w:rPr>
      </w:pPr>
      <w:r w:rsidRPr="002B339A">
        <w:rPr>
          <w:rFonts w:ascii="Barlow" w:eastAsia="Barlow" w:hAnsi="Barlow" w:cs="Barlow"/>
          <w:i/>
          <w:iCs/>
          <w:color w:val="000000"/>
          <w:sz w:val="20"/>
          <w:szCs w:val="20"/>
        </w:rPr>
        <w:t>3.- De los rubros de Ingresos Financieros, Incremento por Variaci</w:t>
      </w:r>
      <w:r w:rsidRPr="002B339A">
        <w:rPr>
          <w:rFonts w:ascii="Barlow" w:eastAsia="Barlow" w:hAnsi="Barlow" w:cs="Calibri"/>
          <w:i/>
          <w:iCs/>
          <w:color w:val="000000"/>
          <w:sz w:val="20"/>
          <w:szCs w:val="20"/>
        </w:rPr>
        <w:t>ó</w:t>
      </w:r>
      <w:r w:rsidRPr="002B339A">
        <w:rPr>
          <w:rFonts w:ascii="Barlow" w:eastAsia="Barlow" w:hAnsi="Barlow" w:cs="Barlow"/>
          <w:i/>
          <w:iCs/>
          <w:color w:val="000000"/>
          <w:sz w:val="20"/>
          <w:szCs w:val="20"/>
        </w:rPr>
        <w:t>n de Inventarios, Disminuci</w:t>
      </w:r>
      <w:r w:rsidRPr="002B339A">
        <w:rPr>
          <w:rFonts w:ascii="Barlow" w:eastAsia="Barlow" w:hAnsi="Barlow" w:cs="Calibri"/>
          <w:i/>
          <w:iCs/>
          <w:color w:val="000000"/>
          <w:sz w:val="20"/>
          <w:szCs w:val="20"/>
        </w:rPr>
        <w:t>ó</w:t>
      </w:r>
      <w:r w:rsidRPr="002B339A">
        <w:rPr>
          <w:rFonts w:ascii="Barlow" w:eastAsia="Barlow" w:hAnsi="Barlow" w:cs="Barlow"/>
          <w:i/>
          <w:iCs/>
          <w:color w:val="000000"/>
          <w:sz w:val="20"/>
          <w:szCs w:val="20"/>
        </w:rPr>
        <w:t>n del Exceso de Estimaciones por P</w:t>
      </w:r>
      <w:r w:rsidRPr="002B339A">
        <w:rPr>
          <w:rFonts w:ascii="Barlow" w:eastAsia="Barlow" w:hAnsi="Barlow" w:cs="Calibri"/>
          <w:i/>
          <w:iCs/>
          <w:color w:val="000000"/>
          <w:sz w:val="20"/>
          <w:szCs w:val="20"/>
        </w:rPr>
        <w:t>é</w:t>
      </w:r>
      <w:r w:rsidRPr="002B339A">
        <w:rPr>
          <w:rFonts w:ascii="Barlow" w:eastAsia="Barlow" w:hAnsi="Barlow" w:cs="Barlow"/>
          <w:i/>
          <w:iCs/>
          <w:color w:val="000000"/>
          <w:sz w:val="20"/>
          <w:szCs w:val="20"/>
        </w:rPr>
        <w:t>rdida o Deterioro</w:t>
      </w:r>
      <w:r w:rsidR="005258FC" w:rsidRPr="002B339A">
        <w:rPr>
          <w:rFonts w:ascii="Barlow" w:eastAsia="Barlow" w:hAnsi="Barlow" w:cs="Barlow"/>
          <w:i/>
          <w:iCs/>
          <w:color w:val="000000"/>
          <w:sz w:val="20"/>
          <w:szCs w:val="20"/>
        </w:rPr>
        <w:t xml:space="preserve"> </w:t>
      </w:r>
      <w:r w:rsidRPr="002B339A">
        <w:rPr>
          <w:rFonts w:ascii="Barlow" w:eastAsia="Barlow" w:hAnsi="Barlow" w:cs="Barlow"/>
          <w:i/>
          <w:iCs/>
          <w:color w:val="000000"/>
          <w:sz w:val="20"/>
          <w:szCs w:val="20"/>
        </w:rPr>
        <w:t>u Obsolescencia y Disminuci</w:t>
      </w:r>
      <w:r w:rsidRPr="002B339A">
        <w:rPr>
          <w:rFonts w:ascii="Barlow" w:eastAsia="Barlow" w:hAnsi="Barlow" w:cs="Calibri"/>
          <w:i/>
          <w:iCs/>
          <w:color w:val="000000"/>
          <w:sz w:val="20"/>
          <w:szCs w:val="20"/>
        </w:rPr>
        <w:t>ó</w:t>
      </w:r>
      <w:r w:rsidRPr="002B339A">
        <w:rPr>
          <w:rFonts w:ascii="Barlow" w:eastAsia="Barlow" w:hAnsi="Barlow" w:cs="Barlow"/>
          <w:i/>
          <w:iCs/>
          <w:color w:val="000000"/>
          <w:sz w:val="20"/>
          <w:szCs w:val="20"/>
        </w:rPr>
        <w:t>n del Exceso de Provisiones, presentan el siguiente saldo.</w:t>
      </w:r>
    </w:p>
    <w:p w14:paraId="6B4275C3" w14:textId="59C7EFF7" w:rsidR="00AE377F" w:rsidRPr="002B339A" w:rsidRDefault="00061889" w:rsidP="00061889">
      <w:pPr>
        <w:spacing w:before="158"/>
        <w:rPr>
          <w:rFonts w:ascii="Barlow" w:hAnsi="Barlow"/>
          <w:b/>
          <w:sz w:val="20"/>
          <w:szCs w:val="20"/>
        </w:rPr>
      </w:pPr>
      <w:r w:rsidRPr="002B339A">
        <w:rPr>
          <w:rFonts w:ascii="Barlow" w:hAnsi="Barlow"/>
          <w:b/>
          <w:i/>
          <w:iCs/>
          <w:w w:val="105"/>
          <w:sz w:val="20"/>
          <w:szCs w:val="20"/>
        </w:rPr>
        <w:t xml:space="preserve"> </w:t>
      </w:r>
      <w:r w:rsidR="00AE377F" w:rsidRPr="002B339A">
        <w:rPr>
          <w:rFonts w:ascii="Barlow" w:hAnsi="Barlow"/>
          <w:b/>
          <w:w w:val="105"/>
          <w:sz w:val="20"/>
          <w:szCs w:val="20"/>
        </w:rPr>
        <w:t>Gastos y Otras P</w:t>
      </w:r>
      <w:r w:rsidR="00AE377F" w:rsidRPr="002B339A">
        <w:rPr>
          <w:rFonts w:ascii="Barlow" w:hAnsi="Barlow" w:cs="Calibri"/>
          <w:b/>
          <w:w w:val="105"/>
          <w:sz w:val="20"/>
          <w:szCs w:val="20"/>
        </w:rPr>
        <w:t>é</w:t>
      </w:r>
      <w:r w:rsidR="00AE377F" w:rsidRPr="002B339A">
        <w:rPr>
          <w:rFonts w:ascii="Barlow" w:hAnsi="Barlow"/>
          <w:b/>
          <w:w w:val="105"/>
          <w:sz w:val="20"/>
          <w:szCs w:val="20"/>
        </w:rPr>
        <w:t>rdidas:</w:t>
      </w:r>
    </w:p>
    <w:p w14:paraId="6FACB924" w14:textId="77777777" w:rsidR="00AE377F" w:rsidRPr="002B339A" w:rsidRDefault="00AE377F" w:rsidP="00AE377F">
      <w:pPr>
        <w:spacing w:before="7"/>
        <w:rPr>
          <w:rFonts w:ascii="Barlow" w:hAnsi="Barlow"/>
          <w:b/>
          <w:sz w:val="20"/>
          <w:szCs w:val="20"/>
        </w:rPr>
      </w:pPr>
    </w:p>
    <w:p w14:paraId="68E10206" w14:textId="77777777" w:rsidR="00582384" w:rsidRPr="002B339A" w:rsidRDefault="00EE5442" w:rsidP="00582384">
      <w:pPr>
        <w:widowControl/>
        <w:suppressAutoHyphens/>
        <w:autoSpaceDE/>
        <w:autoSpaceDN/>
        <w:spacing w:after="200"/>
        <w:ind w:left="720" w:hanging="11"/>
        <w:jc w:val="both"/>
        <w:textDirection w:val="btLr"/>
        <w:textAlignment w:val="top"/>
        <w:outlineLvl w:val="0"/>
        <w:rPr>
          <w:rFonts w:ascii="Barlow" w:eastAsia="Barlow" w:hAnsi="Barlow" w:cs="Barlow"/>
          <w:b/>
          <w:i/>
          <w:iCs/>
          <w:position w:val="-1"/>
          <w:sz w:val="20"/>
          <w:szCs w:val="20"/>
          <w:lang w:val="es-MX" w:eastAsia="es-MX" w:bidi="ar-SA"/>
        </w:rPr>
      </w:pPr>
      <w:r w:rsidRPr="002B339A">
        <w:rPr>
          <w:rFonts w:ascii="Barlow" w:eastAsia="Barlow" w:hAnsi="Barlow" w:cs="Barlow"/>
          <w:i/>
          <w:iCs/>
          <w:position w:val="-1"/>
          <w:sz w:val="20"/>
          <w:szCs w:val="20"/>
          <w:lang w:val="es-MX" w:eastAsia="es-MX" w:bidi="ar-SA"/>
        </w:rPr>
        <w:t>1.- Los gastos superiores al 10% del total de gasto se integran a continuaci</w:t>
      </w:r>
      <w:r w:rsidRPr="002B339A">
        <w:rPr>
          <w:rFonts w:ascii="Barlow" w:eastAsia="Barlow" w:hAnsi="Barlow" w:cs="Calibri"/>
          <w:i/>
          <w:iCs/>
          <w:position w:val="-1"/>
          <w:sz w:val="20"/>
          <w:szCs w:val="20"/>
          <w:lang w:val="es-MX" w:eastAsia="es-MX" w:bidi="ar-SA"/>
        </w:rPr>
        <w:t>ó</w:t>
      </w:r>
      <w:r w:rsidRPr="002B339A">
        <w:rPr>
          <w:rFonts w:ascii="Barlow" w:eastAsia="Barlow" w:hAnsi="Barlow" w:cs="Barlow"/>
          <w:i/>
          <w:iCs/>
          <w:position w:val="-1"/>
          <w:sz w:val="20"/>
          <w:szCs w:val="20"/>
          <w:lang w:val="es-MX" w:eastAsia="es-MX" w:bidi="ar-SA"/>
        </w:rPr>
        <w:t>n.</w:t>
      </w:r>
      <w:r w:rsidRPr="002B339A">
        <w:rPr>
          <w:rFonts w:ascii="Barlow" w:eastAsia="Barlow" w:hAnsi="Barlow" w:cs="Barlow"/>
          <w:b/>
          <w:i/>
          <w:iCs/>
          <w:position w:val="-1"/>
          <w:sz w:val="20"/>
          <w:szCs w:val="20"/>
          <w:lang w:val="es-MX" w:eastAsia="es-MX" w:bidi="ar-SA"/>
        </w:rPr>
        <w:t xml:space="preserve">  </w:t>
      </w:r>
    </w:p>
    <w:p w14:paraId="783949C8" w14:textId="422C85CF" w:rsidR="00EE5442" w:rsidRPr="002B339A" w:rsidRDefault="00EE5442" w:rsidP="00582384">
      <w:pPr>
        <w:widowControl/>
        <w:suppressAutoHyphens/>
        <w:autoSpaceDE/>
        <w:autoSpaceDN/>
        <w:spacing w:after="200"/>
        <w:ind w:left="720" w:hanging="11"/>
        <w:jc w:val="both"/>
        <w:textDirection w:val="btLr"/>
        <w:textAlignment w:val="top"/>
        <w:outlineLvl w:val="0"/>
        <w:rPr>
          <w:rFonts w:ascii="Barlow" w:eastAsia="Barlow" w:hAnsi="Barlow" w:cs="Barlow"/>
          <w:b/>
          <w:i/>
          <w:iCs/>
          <w:position w:val="-1"/>
          <w:sz w:val="20"/>
          <w:szCs w:val="20"/>
          <w:lang w:val="es-MX" w:eastAsia="es-MX" w:bidi="ar-SA"/>
        </w:rPr>
      </w:pPr>
      <w:r w:rsidRPr="002B339A">
        <w:rPr>
          <w:rFonts w:ascii="Barlow" w:eastAsia="Barlow" w:hAnsi="Barlow" w:cs="Barlow"/>
          <w:i/>
          <w:iCs/>
          <w:position w:val="-1"/>
          <w:sz w:val="20"/>
          <w:szCs w:val="20"/>
          <w:lang w:val="es-MX" w:eastAsia="es-MX" w:bidi="ar-SA"/>
        </w:rPr>
        <w:t>Los gastos y p</w:t>
      </w:r>
      <w:r w:rsidRPr="002B339A">
        <w:rPr>
          <w:rFonts w:ascii="Barlow" w:eastAsia="Barlow" w:hAnsi="Barlow" w:cs="Calibri"/>
          <w:i/>
          <w:iCs/>
          <w:position w:val="-1"/>
          <w:sz w:val="20"/>
          <w:szCs w:val="20"/>
          <w:lang w:val="es-MX" w:eastAsia="es-MX" w:bidi="ar-SA"/>
        </w:rPr>
        <w:t>é</w:t>
      </w:r>
      <w:r w:rsidRPr="002B339A">
        <w:rPr>
          <w:rFonts w:ascii="Barlow" w:eastAsia="Barlow" w:hAnsi="Barlow" w:cs="Barlow"/>
          <w:i/>
          <w:iCs/>
          <w:position w:val="-1"/>
          <w:sz w:val="20"/>
          <w:szCs w:val="20"/>
          <w:lang w:val="es-MX" w:eastAsia="es-MX" w:bidi="ar-SA"/>
        </w:rPr>
        <w:t>rdidas se encuentran integrados de la siguiente manera y fueron efectivamente erogados con el remanente del ejercicio 202</w:t>
      </w:r>
      <w:r w:rsidR="008B709B" w:rsidRPr="002B339A">
        <w:rPr>
          <w:rFonts w:ascii="Barlow" w:eastAsia="Barlow" w:hAnsi="Barlow" w:cs="Barlow"/>
          <w:i/>
          <w:iCs/>
          <w:position w:val="-1"/>
          <w:sz w:val="20"/>
          <w:szCs w:val="20"/>
          <w:lang w:val="es-MX" w:eastAsia="es-MX" w:bidi="ar-SA"/>
        </w:rPr>
        <w:t>3</w:t>
      </w:r>
      <w:r w:rsidRPr="002B339A">
        <w:rPr>
          <w:rFonts w:ascii="Barlow" w:eastAsia="Barlow" w:hAnsi="Barlow" w:cs="Barlow"/>
          <w:i/>
          <w:iCs/>
          <w:position w:val="-1"/>
          <w:sz w:val="20"/>
          <w:szCs w:val="20"/>
          <w:lang w:val="es-MX" w:eastAsia="es-MX" w:bidi="ar-SA"/>
        </w:rPr>
        <w:t xml:space="preserve"> y con el presupuesto correspondiente al 202</w:t>
      </w:r>
      <w:r w:rsidR="008B709B" w:rsidRPr="002B339A">
        <w:rPr>
          <w:rFonts w:ascii="Barlow" w:eastAsia="Barlow" w:hAnsi="Barlow" w:cs="Barlow"/>
          <w:i/>
          <w:iCs/>
          <w:position w:val="-1"/>
          <w:sz w:val="20"/>
          <w:szCs w:val="20"/>
          <w:lang w:val="es-MX" w:eastAsia="es-MX" w:bidi="ar-SA"/>
        </w:rPr>
        <w:t>4</w:t>
      </w:r>
      <w:r w:rsidRPr="002B339A">
        <w:rPr>
          <w:rFonts w:ascii="Barlow" w:eastAsia="Barlow" w:hAnsi="Barlow" w:cs="Barlow"/>
          <w:i/>
          <w:iCs/>
          <w:position w:val="-1"/>
          <w:sz w:val="20"/>
          <w:szCs w:val="20"/>
          <w:lang w:val="es-MX" w:eastAsia="es-MX" w:bidi="ar-SA"/>
        </w:rPr>
        <w:t>.</w:t>
      </w:r>
    </w:p>
    <w:tbl>
      <w:tblPr>
        <w:tblStyle w:val="Tablaconcuadrcula"/>
        <w:tblW w:w="12581" w:type="dxa"/>
        <w:jc w:val="center"/>
        <w:tblLayout w:type="fixed"/>
        <w:tblLook w:val="0000" w:firstRow="0" w:lastRow="0" w:firstColumn="0" w:lastColumn="0" w:noHBand="0" w:noVBand="0"/>
      </w:tblPr>
      <w:tblGrid>
        <w:gridCol w:w="6802"/>
        <w:gridCol w:w="3419"/>
        <w:gridCol w:w="2360"/>
      </w:tblGrid>
      <w:tr w:rsidR="00EE5442" w:rsidRPr="002B339A" w14:paraId="6953C08A" w14:textId="77777777" w:rsidTr="00DB2D21">
        <w:trPr>
          <w:trHeight w:val="170"/>
          <w:jc w:val="center"/>
        </w:trPr>
        <w:tc>
          <w:tcPr>
            <w:tcW w:w="6802" w:type="dxa"/>
          </w:tcPr>
          <w:p w14:paraId="48D06847" w14:textId="77777777" w:rsidR="00EE5442" w:rsidRPr="002B339A" w:rsidRDefault="00EE5442" w:rsidP="00EE5442">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CONCEPTO</w:t>
            </w:r>
          </w:p>
        </w:tc>
        <w:tc>
          <w:tcPr>
            <w:tcW w:w="3419" w:type="dxa"/>
          </w:tcPr>
          <w:p w14:paraId="7E3D57E9" w14:textId="54CE5675" w:rsidR="00EE5442" w:rsidRPr="002B339A" w:rsidRDefault="00EE5442" w:rsidP="00EE5442">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202</w:t>
            </w:r>
            <w:r w:rsidR="00F2400C" w:rsidRPr="002B339A">
              <w:rPr>
                <w:rFonts w:ascii="Barlow" w:eastAsia="Barlow" w:hAnsi="Barlow" w:cs="Barlow"/>
                <w:position w:val="-1"/>
                <w:sz w:val="20"/>
                <w:szCs w:val="20"/>
                <w:lang w:val="es-MX" w:eastAsia="es-MX" w:bidi="ar-SA"/>
              </w:rPr>
              <w:t>4</w:t>
            </w:r>
          </w:p>
        </w:tc>
        <w:tc>
          <w:tcPr>
            <w:tcW w:w="2360" w:type="dxa"/>
          </w:tcPr>
          <w:p w14:paraId="126289F9" w14:textId="77777777" w:rsidR="00EE5442" w:rsidRPr="002B339A" w:rsidRDefault="00EE5442" w:rsidP="00EE5442">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w:t>
            </w:r>
          </w:p>
        </w:tc>
      </w:tr>
      <w:tr w:rsidR="00EE5442" w:rsidRPr="002B339A" w14:paraId="6A95497D" w14:textId="77777777" w:rsidTr="00DB2D21">
        <w:trPr>
          <w:trHeight w:val="162"/>
          <w:jc w:val="center"/>
        </w:trPr>
        <w:tc>
          <w:tcPr>
            <w:tcW w:w="6802" w:type="dxa"/>
          </w:tcPr>
          <w:p w14:paraId="4D0E58FB" w14:textId="77777777" w:rsidR="00EE5442" w:rsidRPr="002B339A" w:rsidRDefault="00EE5442" w:rsidP="00EE5442">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GASTOS Y OTRAS P</w:t>
            </w:r>
            <w:r w:rsidRPr="002B339A">
              <w:rPr>
                <w:rFonts w:ascii="Barlow" w:eastAsia="Barlow" w:hAnsi="Barlow" w:cs="Calibri"/>
                <w:b/>
                <w:position w:val="-1"/>
                <w:sz w:val="20"/>
                <w:szCs w:val="20"/>
                <w:lang w:val="es-MX" w:eastAsia="es-MX" w:bidi="ar-SA"/>
              </w:rPr>
              <w:t>É</w:t>
            </w:r>
            <w:r w:rsidRPr="002B339A">
              <w:rPr>
                <w:rFonts w:ascii="Barlow" w:eastAsia="Barlow" w:hAnsi="Barlow" w:cs="Barlow"/>
                <w:b/>
                <w:position w:val="-1"/>
                <w:sz w:val="20"/>
                <w:szCs w:val="20"/>
                <w:lang w:val="es-MX" w:eastAsia="es-MX" w:bidi="ar-SA"/>
              </w:rPr>
              <w:t>RDIDAS</w:t>
            </w:r>
          </w:p>
        </w:tc>
        <w:tc>
          <w:tcPr>
            <w:tcW w:w="3419" w:type="dxa"/>
          </w:tcPr>
          <w:p w14:paraId="3A786FC6" w14:textId="77777777" w:rsidR="00EE5442" w:rsidRPr="002B339A" w:rsidRDefault="00EE5442" w:rsidP="00EE5442">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p>
        </w:tc>
        <w:tc>
          <w:tcPr>
            <w:tcW w:w="2360" w:type="dxa"/>
          </w:tcPr>
          <w:p w14:paraId="3964C98F" w14:textId="77777777" w:rsidR="00EE5442" w:rsidRPr="002B339A" w:rsidRDefault="00EE5442" w:rsidP="00EE5442">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p>
        </w:tc>
      </w:tr>
      <w:tr w:rsidR="00EE5442" w:rsidRPr="002B339A" w14:paraId="00BB2140" w14:textId="77777777" w:rsidTr="00DB2D21">
        <w:trPr>
          <w:trHeight w:val="162"/>
          <w:jc w:val="center"/>
        </w:trPr>
        <w:tc>
          <w:tcPr>
            <w:tcW w:w="6802" w:type="dxa"/>
          </w:tcPr>
          <w:p w14:paraId="7C3138BE" w14:textId="77777777" w:rsidR="00EE5442" w:rsidRPr="002B339A" w:rsidRDefault="00EE5442" w:rsidP="00EE5442">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Gastos de funcionamiento</w:t>
            </w:r>
          </w:p>
        </w:tc>
        <w:tc>
          <w:tcPr>
            <w:tcW w:w="3419" w:type="dxa"/>
          </w:tcPr>
          <w:p w14:paraId="075AC64A" w14:textId="77777777" w:rsidR="00EE5442" w:rsidRPr="002B339A" w:rsidRDefault="00EE5442" w:rsidP="00EE5442">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p>
        </w:tc>
        <w:tc>
          <w:tcPr>
            <w:tcW w:w="2360" w:type="dxa"/>
          </w:tcPr>
          <w:p w14:paraId="4075C2B3" w14:textId="77777777" w:rsidR="00EE5442" w:rsidRPr="002B339A" w:rsidRDefault="00EE5442" w:rsidP="00EE5442">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p>
        </w:tc>
      </w:tr>
      <w:tr w:rsidR="00EE5442" w:rsidRPr="002B339A" w14:paraId="311C7F6A" w14:textId="77777777" w:rsidTr="00DB2D21">
        <w:trPr>
          <w:trHeight w:val="162"/>
          <w:jc w:val="center"/>
        </w:trPr>
        <w:tc>
          <w:tcPr>
            <w:tcW w:w="6802" w:type="dxa"/>
          </w:tcPr>
          <w:p w14:paraId="25F74E06" w14:textId="77777777" w:rsidR="00EE5442" w:rsidRPr="002B339A" w:rsidRDefault="00EE5442" w:rsidP="00EE5442">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Servicios personales</w:t>
            </w:r>
          </w:p>
        </w:tc>
        <w:tc>
          <w:tcPr>
            <w:tcW w:w="3419" w:type="dxa"/>
          </w:tcPr>
          <w:p w14:paraId="1B78F162" w14:textId="12FC2919" w:rsidR="00EE5442" w:rsidRPr="002B339A" w:rsidRDefault="00EE5442" w:rsidP="00EE5442">
            <w:pPr>
              <w:widowControl/>
              <w:suppressAutoHyphens/>
              <w:autoSpaceDE/>
              <w:autoSpaceDN/>
              <w:ind w:leftChars="-1" w:hangingChars="1" w:hanging="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           </w:t>
            </w:r>
            <w:r w:rsidR="00ED525E" w:rsidRPr="002B339A">
              <w:rPr>
                <w:rFonts w:ascii="Barlow" w:eastAsia="Barlow" w:hAnsi="Barlow" w:cs="Barlow"/>
                <w:position w:val="-1"/>
                <w:sz w:val="20"/>
                <w:szCs w:val="20"/>
                <w:lang w:val="es-MX" w:eastAsia="es-MX" w:bidi="ar-SA"/>
              </w:rPr>
              <w:t>3</w:t>
            </w:r>
            <w:r w:rsidR="00F2400C" w:rsidRPr="002B339A">
              <w:rPr>
                <w:rFonts w:ascii="Barlow" w:eastAsia="Barlow" w:hAnsi="Barlow" w:cs="Barlow"/>
                <w:position w:val="-1"/>
                <w:sz w:val="20"/>
                <w:szCs w:val="20"/>
                <w:lang w:val="es-MX" w:eastAsia="es-MX" w:bidi="ar-SA"/>
              </w:rPr>
              <w:t>,</w:t>
            </w:r>
            <w:r w:rsidR="00ED525E" w:rsidRPr="002B339A">
              <w:rPr>
                <w:rFonts w:ascii="Barlow" w:eastAsia="Barlow" w:hAnsi="Barlow" w:cs="Barlow"/>
                <w:position w:val="-1"/>
                <w:sz w:val="20"/>
                <w:szCs w:val="20"/>
                <w:lang w:val="es-MX" w:eastAsia="es-MX" w:bidi="ar-SA"/>
              </w:rPr>
              <w:t>882</w:t>
            </w:r>
            <w:r w:rsidR="00F2400C" w:rsidRPr="002B339A">
              <w:rPr>
                <w:rFonts w:ascii="Barlow" w:eastAsia="Barlow" w:hAnsi="Barlow" w:cs="Barlow"/>
                <w:position w:val="-1"/>
                <w:sz w:val="20"/>
                <w:szCs w:val="20"/>
                <w:lang w:val="es-MX" w:eastAsia="es-MX" w:bidi="ar-SA"/>
              </w:rPr>
              <w:t>,</w:t>
            </w:r>
            <w:r w:rsidR="00ED525E" w:rsidRPr="002B339A">
              <w:rPr>
                <w:rFonts w:ascii="Barlow" w:eastAsia="Barlow" w:hAnsi="Barlow" w:cs="Barlow"/>
                <w:position w:val="-1"/>
                <w:sz w:val="20"/>
                <w:szCs w:val="20"/>
                <w:lang w:val="es-MX" w:eastAsia="es-MX" w:bidi="ar-SA"/>
              </w:rPr>
              <w:t>374</w:t>
            </w:r>
            <w:r w:rsidR="00F2400C" w:rsidRPr="002B339A">
              <w:rPr>
                <w:rFonts w:ascii="Barlow" w:eastAsia="Barlow" w:hAnsi="Barlow" w:cs="Barlow"/>
                <w:position w:val="-1"/>
                <w:sz w:val="20"/>
                <w:szCs w:val="20"/>
                <w:lang w:val="es-MX" w:eastAsia="es-MX" w:bidi="ar-SA"/>
              </w:rPr>
              <w:t>.</w:t>
            </w:r>
            <w:r w:rsidR="00ED525E" w:rsidRPr="002B339A">
              <w:rPr>
                <w:rFonts w:ascii="Barlow" w:eastAsia="Barlow" w:hAnsi="Barlow" w:cs="Barlow"/>
                <w:position w:val="-1"/>
                <w:sz w:val="20"/>
                <w:szCs w:val="20"/>
                <w:lang w:val="es-MX" w:eastAsia="es-MX" w:bidi="ar-SA"/>
              </w:rPr>
              <w:t>50</w:t>
            </w:r>
          </w:p>
        </w:tc>
        <w:tc>
          <w:tcPr>
            <w:tcW w:w="2360" w:type="dxa"/>
          </w:tcPr>
          <w:p w14:paraId="09D0FA3C" w14:textId="4268E02B" w:rsidR="00EE5442" w:rsidRPr="002B339A" w:rsidRDefault="00F2400C" w:rsidP="00EE5442">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59</w:t>
            </w:r>
          </w:p>
        </w:tc>
      </w:tr>
      <w:tr w:rsidR="00EE5442" w:rsidRPr="002B339A" w14:paraId="77D15157" w14:textId="77777777" w:rsidTr="00DB2D21">
        <w:trPr>
          <w:trHeight w:val="162"/>
          <w:jc w:val="center"/>
        </w:trPr>
        <w:tc>
          <w:tcPr>
            <w:tcW w:w="6802" w:type="dxa"/>
          </w:tcPr>
          <w:p w14:paraId="2D50DCC3" w14:textId="77777777" w:rsidR="00EE5442" w:rsidRPr="002B339A" w:rsidRDefault="00EE5442" w:rsidP="00EE5442">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Materiales y suministros</w:t>
            </w:r>
          </w:p>
        </w:tc>
        <w:tc>
          <w:tcPr>
            <w:tcW w:w="3419" w:type="dxa"/>
          </w:tcPr>
          <w:p w14:paraId="1231FF78" w14:textId="5C3D7A38" w:rsidR="00EE5442" w:rsidRPr="002B339A" w:rsidRDefault="00EE5442" w:rsidP="00EE5442">
            <w:pPr>
              <w:widowControl/>
              <w:suppressAutoHyphens/>
              <w:autoSpaceDE/>
              <w:autoSpaceDN/>
              <w:ind w:leftChars="-1" w:hangingChars="1" w:hanging="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         </w:t>
            </w:r>
            <w:r w:rsidR="00963319" w:rsidRPr="002B339A">
              <w:rPr>
                <w:rFonts w:ascii="Barlow" w:eastAsia="Barlow" w:hAnsi="Barlow" w:cs="Barlow"/>
                <w:position w:val="-1"/>
                <w:sz w:val="20"/>
                <w:szCs w:val="20"/>
                <w:lang w:val="es-MX" w:eastAsia="es-MX" w:bidi="ar-SA"/>
              </w:rPr>
              <w:t xml:space="preserve"> </w:t>
            </w:r>
            <w:r w:rsidRPr="002B339A">
              <w:rPr>
                <w:rFonts w:ascii="Barlow" w:eastAsia="Barlow" w:hAnsi="Barlow" w:cs="Barlow"/>
                <w:position w:val="-1"/>
                <w:sz w:val="20"/>
                <w:szCs w:val="20"/>
                <w:lang w:val="es-MX" w:eastAsia="es-MX" w:bidi="ar-SA"/>
              </w:rPr>
              <w:t xml:space="preserve"> </w:t>
            </w:r>
            <w:r w:rsidR="00F2400C" w:rsidRPr="002B339A">
              <w:rPr>
                <w:rFonts w:ascii="Barlow" w:eastAsia="Barlow" w:hAnsi="Barlow" w:cs="Barlow"/>
                <w:position w:val="-1"/>
                <w:sz w:val="20"/>
                <w:szCs w:val="20"/>
                <w:lang w:val="es-MX" w:eastAsia="es-MX" w:bidi="ar-SA"/>
              </w:rPr>
              <w:t xml:space="preserve">  </w:t>
            </w:r>
            <w:r w:rsidR="00F045E7" w:rsidRPr="002B339A">
              <w:rPr>
                <w:rFonts w:ascii="Barlow" w:eastAsia="Barlow" w:hAnsi="Barlow" w:cs="Barlow"/>
                <w:position w:val="-1"/>
                <w:sz w:val="20"/>
                <w:szCs w:val="20"/>
                <w:lang w:val="es-MX" w:eastAsia="es-MX" w:bidi="ar-SA"/>
              </w:rPr>
              <w:t>1</w:t>
            </w:r>
            <w:r w:rsidR="00ED525E" w:rsidRPr="002B339A">
              <w:rPr>
                <w:rFonts w:ascii="Barlow" w:eastAsia="Barlow" w:hAnsi="Barlow" w:cs="Barlow"/>
                <w:position w:val="-1"/>
                <w:sz w:val="20"/>
                <w:szCs w:val="20"/>
                <w:lang w:val="es-MX" w:eastAsia="es-MX" w:bidi="ar-SA"/>
              </w:rPr>
              <w:t>56</w:t>
            </w:r>
            <w:r w:rsidR="00F2400C" w:rsidRPr="002B339A">
              <w:rPr>
                <w:rFonts w:ascii="Barlow" w:eastAsia="Barlow" w:hAnsi="Barlow" w:cs="Barlow"/>
                <w:position w:val="-1"/>
                <w:sz w:val="20"/>
                <w:szCs w:val="20"/>
                <w:lang w:val="es-MX" w:eastAsia="es-MX" w:bidi="ar-SA"/>
              </w:rPr>
              <w:t>,</w:t>
            </w:r>
            <w:r w:rsidR="00ED525E" w:rsidRPr="002B339A">
              <w:rPr>
                <w:rFonts w:ascii="Barlow" w:eastAsia="Barlow" w:hAnsi="Barlow" w:cs="Barlow"/>
                <w:position w:val="-1"/>
                <w:sz w:val="20"/>
                <w:szCs w:val="20"/>
                <w:lang w:val="es-MX" w:eastAsia="es-MX" w:bidi="ar-SA"/>
              </w:rPr>
              <w:t>269</w:t>
            </w:r>
            <w:r w:rsidR="00F2400C" w:rsidRPr="002B339A">
              <w:rPr>
                <w:rFonts w:ascii="Barlow" w:eastAsia="Barlow" w:hAnsi="Barlow" w:cs="Barlow"/>
                <w:position w:val="-1"/>
                <w:sz w:val="20"/>
                <w:szCs w:val="20"/>
                <w:lang w:val="es-MX" w:eastAsia="es-MX" w:bidi="ar-SA"/>
              </w:rPr>
              <w:t>.</w:t>
            </w:r>
            <w:r w:rsidR="00ED525E" w:rsidRPr="002B339A">
              <w:rPr>
                <w:rFonts w:ascii="Barlow" w:eastAsia="Barlow" w:hAnsi="Barlow" w:cs="Barlow"/>
                <w:position w:val="-1"/>
                <w:sz w:val="20"/>
                <w:szCs w:val="20"/>
                <w:lang w:val="es-MX" w:eastAsia="es-MX" w:bidi="ar-SA"/>
              </w:rPr>
              <w:t>94</w:t>
            </w:r>
          </w:p>
        </w:tc>
        <w:tc>
          <w:tcPr>
            <w:tcW w:w="2360" w:type="dxa"/>
          </w:tcPr>
          <w:p w14:paraId="23225987" w14:textId="00AFB765" w:rsidR="00EE5442" w:rsidRPr="002B339A" w:rsidRDefault="00F2400C" w:rsidP="00EE5442">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4</w:t>
            </w:r>
          </w:p>
        </w:tc>
      </w:tr>
      <w:tr w:rsidR="00EE5442" w:rsidRPr="002B339A" w14:paraId="3BCBC7B2" w14:textId="77777777" w:rsidTr="00DB2D21">
        <w:trPr>
          <w:trHeight w:val="292"/>
          <w:jc w:val="center"/>
        </w:trPr>
        <w:tc>
          <w:tcPr>
            <w:tcW w:w="6802" w:type="dxa"/>
          </w:tcPr>
          <w:p w14:paraId="342A6F21" w14:textId="77777777" w:rsidR="00EE5442" w:rsidRPr="002B339A" w:rsidRDefault="00EE5442" w:rsidP="00EE5442">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Servicios generales</w:t>
            </w:r>
          </w:p>
        </w:tc>
        <w:tc>
          <w:tcPr>
            <w:tcW w:w="3419" w:type="dxa"/>
          </w:tcPr>
          <w:p w14:paraId="5AF6123D" w14:textId="7765CEE4" w:rsidR="00EE5442" w:rsidRPr="002B339A" w:rsidRDefault="00EE5442" w:rsidP="00EE5442">
            <w:pPr>
              <w:widowControl/>
              <w:suppressAutoHyphens/>
              <w:autoSpaceDE/>
              <w:autoSpaceDN/>
              <w:ind w:leftChars="-1" w:hangingChars="1" w:hanging="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         </w:t>
            </w:r>
            <w:r w:rsidR="00F2400C" w:rsidRPr="002B339A">
              <w:rPr>
                <w:rFonts w:ascii="Barlow" w:eastAsia="Barlow" w:hAnsi="Barlow" w:cs="Barlow"/>
                <w:position w:val="-1"/>
                <w:sz w:val="20"/>
                <w:szCs w:val="20"/>
                <w:lang w:val="es-MX" w:eastAsia="es-MX" w:bidi="ar-SA"/>
              </w:rPr>
              <w:t xml:space="preserve"> </w:t>
            </w:r>
            <w:r w:rsidR="00F045E7" w:rsidRPr="002B339A">
              <w:rPr>
                <w:rFonts w:ascii="Barlow" w:eastAsia="Barlow" w:hAnsi="Barlow" w:cs="Barlow"/>
                <w:position w:val="-1"/>
                <w:sz w:val="20"/>
                <w:szCs w:val="20"/>
                <w:lang w:val="es-MX" w:eastAsia="es-MX" w:bidi="ar-SA"/>
              </w:rPr>
              <w:t>1</w:t>
            </w:r>
            <w:r w:rsidR="00F045E7" w:rsidRPr="002B339A">
              <w:rPr>
                <w:rFonts w:ascii="Barlow" w:eastAsia="Barlow" w:hAnsi="Barlow" w:cs="Calibri"/>
                <w:position w:val="-1"/>
                <w:sz w:val="20"/>
                <w:szCs w:val="20"/>
                <w:lang w:val="es-MX" w:eastAsia="es-MX" w:bidi="ar-SA"/>
              </w:rPr>
              <w:t>,</w:t>
            </w:r>
            <w:r w:rsidR="00ED525E" w:rsidRPr="002B339A">
              <w:rPr>
                <w:rFonts w:ascii="Barlow" w:eastAsia="Barlow" w:hAnsi="Barlow" w:cs="Barlow"/>
                <w:position w:val="-1"/>
                <w:sz w:val="20"/>
                <w:szCs w:val="20"/>
                <w:lang w:val="es-MX" w:eastAsia="es-MX" w:bidi="ar-SA"/>
              </w:rPr>
              <w:t>538</w:t>
            </w:r>
            <w:r w:rsidR="00F2400C" w:rsidRPr="002B339A">
              <w:rPr>
                <w:rFonts w:ascii="Barlow" w:eastAsia="Barlow" w:hAnsi="Barlow" w:cs="Barlow"/>
                <w:position w:val="-1"/>
                <w:sz w:val="20"/>
                <w:szCs w:val="20"/>
                <w:lang w:val="es-MX" w:eastAsia="es-MX" w:bidi="ar-SA"/>
              </w:rPr>
              <w:t>,</w:t>
            </w:r>
            <w:r w:rsidR="00ED525E" w:rsidRPr="002B339A">
              <w:rPr>
                <w:rFonts w:ascii="Barlow" w:eastAsia="Barlow" w:hAnsi="Barlow" w:cs="Barlow"/>
                <w:position w:val="-1"/>
                <w:sz w:val="20"/>
                <w:szCs w:val="20"/>
                <w:lang w:val="es-MX" w:eastAsia="es-MX" w:bidi="ar-SA"/>
              </w:rPr>
              <w:t>764</w:t>
            </w:r>
            <w:r w:rsidR="00F2400C" w:rsidRPr="002B339A">
              <w:rPr>
                <w:rFonts w:ascii="Barlow" w:eastAsia="Barlow" w:hAnsi="Barlow" w:cs="Barlow"/>
                <w:position w:val="-1"/>
                <w:sz w:val="20"/>
                <w:szCs w:val="20"/>
                <w:lang w:val="es-MX" w:eastAsia="es-MX" w:bidi="ar-SA"/>
              </w:rPr>
              <w:t>.</w:t>
            </w:r>
            <w:r w:rsidR="00ED525E" w:rsidRPr="002B339A">
              <w:rPr>
                <w:rFonts w:ascii="Barlow" w:eastAsia="Barlow" w:hAnsi="Barlow" w:cs="Barlow"/>
                <w:position w:val="-1"/>
                <w:sz w:val="20"/>
                <w:szCs w:val="20"/>
                <w:lang w:val="es-MX" w:eastAsia="es-MX" w:bidi="ar-SA"/>
              </w:rPr>
              <w:t>13</w:t>
            </w:r>
          </w:p>
        </w:tc>
        <w:tc>
          <w:tcPr>
            <w:tcW w:w="2360" w:type="dxa"/>
          </w:tcPr>
          <w:p w14:paraId="2D26926A" w14:textId="195DCFE6" w:rsidR="00EE5442" w:rsidRPr="002B339A" w:rsidRDefault="00F2400C" w:rsidP="00EE5442">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36</w:t>
            </w:r>
          </w:p>
        </w:tc>
      </w:tr>
      <w:tr w:rsidR="00EE5442" w:rsidRPr="002B339A" w14:paraId="356E3100" w14:textId="77777777" w:rsidTr="00DB2D21">
        <w:trPr>
          <w:trHeight w:val="292"/>
          <w:jc w:val="center"/>
        </w:trPr>
        <w:tc>
          <w:tcPr>
            <w:tcW w:w="6802" w:type="dxa"/>
          </w:tcPr>
          <w:p w14:paraId="13B8D3AE" w14:textId="77777777" w:rsidR="00EE5442" w:rsidRPr="002B339A" w:rsidRDefault="00EE5442" w:rsidP="00EE5442">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lastRenderedPageBreak/>
              <w:t>Transferencias, Asignaciones, Subsidios y Otras Ayudas</w:t>
            </w:r>
          </w:p>
        </w:tc>
        <w:tc>
          <w:tcPr>
            <w:tcW w:w="3419" w:type="dxa"/>
          </w:tcPr>
          <w:p w14:paraId="349D6FC9" w14:textId="77777777" w:rsidR="00EE5442" w:rsidRPr="002B339A" w:rsidRDefault="00EE5442" w:rsidP="00EE5442">
            <w:pPr>
              <w:widowControl/>
              <w:suppressAutoHyphens/>
              <w:autoSpaceDE/>
              <w:autoSpaceDN/>
              <w:ind w:leftChars="-1" w:hangingChars="1" w:hanging="2"/>
              <w:jc w:val="right"/>
              <w:textDirection w:val="btLr"/>
              <w:textAlignment w:val="top"/>
              <w:outlineLvl w:val="0"/>
              <w:rPr>
                <w:rFonts w:ascii="Barlow" w:eastAsia="Barlow" w:hAnsi="Barlow" w:cs="Barlow"/>
                <w:position w:val="-1"/>
                <w:sz w:val="20"/>
                <w:szCs w:val="20"/>
                <w:lang w:val="es-MX" w:eastAsia="es-MX" w:bidi="ar-SA"/>
              </w:rPr>
            </w:pPr>
          </w:p>
        </w:tc>
        <w:tc>
          <w:tcPr>
            <w:tcW w:w="2360" w:type="dxa"/>
          </w:tcPr>
          <w:p w14:paraId="16D646FE" w14:textId="77777777" w:rsidR="00EE5442" w:rsidRPr="002B339A" w:rsidRDefault="00EE5442" w:rsidP="00EE5442">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p>
        </w:tc>
      </w:tr>
      <w:tr w:rsidR="00EE5442" w:rsidRPr="002B339A" w14:paraId="6B06C2C1" w14:textId="77777777" w:rsidTr="00DB2D21">
        <w:trPr>
          <w:trHeight w:val="292"/>
          <w:jc w:val="center"/>
        </w:trPr>
        <w:tc>
          <w:tcPr>
            <w:tcW w:w="6802" w:type="dxa"/>
          </w:tcPr>
          <w:p w14:paraId="5F5AA5B7" w14:textId="77777777" w:rsidR="00EE5442" w:rsidRPr="002B339A" w:rsidRDefault="00EE5442" w:rsidP="00EE5442">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Transferencias al Exterior</w:t>
            </w:r>
          </w:p>
        </w:tc>
        <w:tc>
          <w:tcPr>
            <w:tcW w:w="3419" w:type="dxa"/>
          </w:tcPr>
          <w:p w14:paraId="339439B8" w14:textId="328BA303" w:rsidR="00EE5442" w:rsidRPr="002B339A" w:rsidRDefault="00EE5442" w:rsidP="00EE5442">
            <w:pPr>
              <w:widowControl/>
              <w:suppressAutoHyphens/>
              <w:autoSpaceDE/>
              <w:autoSpaceDN/>
              <w:ind w:leftChars="-1" w:hangingChars="1" w:hanging="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B07B18" w:rsidRPr="002B339A">
              <w:rPr>
                <w:rFonts w:ascii="Barlow" w:eastAsia="Barlow" w:hAnsi="Barlow" w:cs="Barlow"/>
                <w:position w:val="-1"/>
                <w:sz w:val="20"/>
                <w:szCs w:val="20"/>
                <w:lang w:val="es-MX" w:eastAsia="es-MX" w:bidi="ar-SA"/>
              </w:rPr>
              <w:t xml:space="preserve"> </w:t>
            </w:r>
            <w:r w:rsidRPr="002B339A">
              <w:rPr>
                <w:rFonts w:ascii="Barlow" w:eastAsia="Barlow" w:hAnsi="Barlow" w:cs="Barlow"/>
                <w:position w:val="-1"/>
                <w:sz w:val="20"/>
                <w:szCs w:val="20"/>
                <w:lang w:val="es-MX" w:eastAsia="es-MX" w:bidi="ar-SA"/>
              </w:rPr>
              <w:t xml:space="preserve">$                     </w:t>
            </w:r>
            <w:r w:rsidR="00F2400C" w:rsidRPr="002B339A">
              <w:rPr>
                <w:rFonts w:ascii="Barlow" w:eastAsia="Barlow" w:hAnsi="Barlow" w:cs="Barlow"/>
                <w:position w:val="-1"/>
                <w:sz w:val="20"/>
                <w:szCs w:val="20"/>
                <w:lang w:val="es-MX" w:eastAsia="es-MX" w:bidi="ar-SA"/>
              </w:rPr>
              <w:t xml:space="preserve"> </w:t>
            </w:r>
            <w:r w:rsidRPr="002B339A">
              <w:rPr>
                <w:rFonts w:ascii="Barlow" w:eastAsia="Barlow" w:hAnsi="Barlow" w:cs="Barlow"/>
                <w:position w:val="-1"/>
                <w:sz w:val="20"/>
                <w:szCs w:val="20"/>
                <w:lang w:val="es-MX" w:eastAsia="es-MX" w:bidi="ar-SA"/>
              </w:rPr>
              <w:t>0.00</w:t>
            </w:r>
          </w:p>
        </w:tc>
        <w:tc>
          <w:tcPr>
            <w:tcW w:w="2360" w:type="dxa"/>
          </w:tcPr>
          <w:p w14:paraId="58771252" w14:textId="77777777" w:rsidR="00EE5442" w:rsidRPr="002B339A" w:rsidRDefault="00EE5442" w:rsidP="00EE5442">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0</w:t>
            </w:r>
          </w:p>
        </w:tc>
      </w:tr>
      <w:tr w:rsidR="00EE5442" w:rsidRPr="002B339A" w14:paraId="1A73F425" w14:textId="77777777" w:rsidTr="00DB2D21">
        <w:trPr>
          <w:trHeight w:val="162"/>
          <w:jc w:val="center"/>
        </w:trPr>
        <w:tc>
          <w:tcPr>
            <w:tcW w:w="6802" w:type="dxa"/>
          </w:tcPr>
          <w:p w14:paraId="7D6A66B0" w14:textId="77777777" w:rsidR="00EE5442" w:rsidRPr="002B339A" w:rsidRDefault="00EE5442" w:rsidP="00EE5442">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Otros gastos y p</w:t>
            </w:r>
            <w:r w:rsidRPr="002B339A">
              <w:rPr>
                <w:rFonts w:ascii="Barlow" w:eastAsia="Barlow" w:hAnsi="Barlow" w:cs="Calibri"/>
                <w:b/>
                <w:position w:val="-1"/>
                <w:sz w:val="20"/>
                <w:szCs w:val="20"/>
                <w:lang w:val="es-MX" w:eastAsia="es-MX" w:bidi="ar-SA"/>
              </w:rPr>
              <w:t>é</w:t>
            </w:r>
            <w:r w:rsidRPr="002B339A">
              <w:rPr>
                <w:rFonts w:ascii="Barlow" w:eastAsia="Barlow" w:hAnsi="Barlow" w:cs="Barlow"/>
                <w:b/>
                <w:position w:val="-1"/>
                <w:sz w:val="20"/>
                <w:szCs w:val="20"/>
                <w:lang w:val="es-MX" w:eastAsia="es-MX" w:bidi="ar-SA"/>
              </w:rPr>
              <w:t>rdidas extraordinarias</w:t>
            </w:r>
          </w:p>
        </w:tc>
        <w:tc>
          <w:tcPr>
            <w:tcW w:w="3419" w:type="dxa"/>
          </w:tcPr>
          <w:p w14:paraId="75F26273" w14:textId="77777777" w:rsidR="00EE5442" w:rsidRPr="002B339A" w:rsidRDefault="00EE5442" w:rsidP="00EE5442">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p>
        </w:tc>
        <w:tc>
          <w:tcPr>
            <w:tcW w:w="2360" w:type="dxa"/>
          </w:tcPr>
          <w:p w14:paraId="6EB7C0FF" w14:textId="77777777" w:rsidR="00EE5442" w:rsidRPr="002B339A" w:rsidRDefault="00EE5442" w:rsidP="00EE5442">
            <w:pPr>
              <w:widowControl/>
              <w:suppressAutoHyphens/>
              <w:autoSpaceDE/>
              <w:autoSpaceDN/>
              <w:ind w:leftChars="-1" w:hangingChars="1" w:hanging="2"/>
              <w:textDirection w:val="btLr"/>
              <w:textAlignment w:val="top"/>
              <w:outlineLvl w:val="0"/>
              <w:rPr>
                <w:rFonts w:ascii="Barlow" w:eastAsia="Barlow" w:hAnsi="Barlow" w:cs="Barlow"/>
                <w:position w:val="-1"/>
                <w:sz w:val="20"/>
                <w:szCs w:val="20"/>
                <w:lang w:val="es-MX" w:eastAsia="es-MX" w:bidi="ar-SA"/>
              </w:rPr>
            </w:pPr>
          </w:p>
        </w:tc>
      </w:tr>
      <w:tr w:rsidR="00EE5442" w:rsidRPr="002B339A" w14:paraId="64651BE2" w14:textId="77777777" w:rsidTr="00DB2D21">
        <w:trPr>
          <w:trHeight w:val="162"/>
          <w:jc w:val="center"/>
        </w:trPr>
        <w:tc>
          <w:tcPr>
            <w:tcW w:w="6802" w:type="dxa"/>
          </w:tcPr>
          <w:p w14:paraId="6D69EC81" w14:textId="77777777" w:rsidR="00EE5442" w:rsidRPr="002B339A" w:rsidRDefault="00EE5442" w:rsidP="00EE5442">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Estimaciones, depreciaciones, deterioros, obsolescencia y amortizaciones</w:t>
            </w:r>
          </w:p>
        </w:tc>
        <w:tc>
          <w:tcPr>
            <w:tcW w:w="3419" w:type="dxa"/>
          </w:tcPr>
          <w:p w14:paraId="13A3127E" w14:textId="4B79E8A6" w:rsidR="00EE5442" w:rsidRPr="002B339A" w:rsidRDefault="00EE5442" w:rsidP="00EE5442">
            <w:pPr>
              <w:widowControl/>
              <w:suppressAutoHyphens/>
              <w:autoSpaceDE/>
              <w:autoSpaceDN/>
              <w:ind w:leftChars="-1" w:hangingChars="1" w:hanging="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                </w:t>
            </w:r>
            <w:r w:rsidR="00ED525E" w:rsidRPr="002B339A">
              <w:rPr>
                <w:rFonts w:ascii="Barlow" w:eastAsia="Barlow" w:hAnsi="Barlow" w:cs="Barlow"/>
                <w:position w:val="-1"/>
                <w:sz w:val="20"/>
                <w:szCs w:val="20"/>
                <w:lang w:val="es-MX" w:eastAsia="es-MX" w:bidi="ar-SA"/>
              </w:rPr>
              <w:t>83</w:t>
            </w:r>
            <w:r w:rsidR="00EF1F5B" w:rsidRPr="002B339A">
              <w:rPr>
                <w:rFonts w:ascii="Barlow" w:eastAsia="Barlow" w:hAnsi="Barlow" w:cs="Barlow"/>
                <w:position w:val="-1"/>
                <w:sz w:val="20"/>
                <w:szCs w:val="20"/>
                <w:lang w:val="es-MX" w:eastAsia="es-MX" w:bidi="ar-SA"/>
              </w:rPr>
              <w:t>,</w:t>
            </w:r>
            <w:r w:rsidR="00ED525E" w:rsidRPr="002B339A">
              <w:rPr>
                <w:rFonts w:ascii="Barlow" w:eastAsia="Barlow" w:hAnsi="Barlow" w:cs="Barlow"/>
                <w:position w:val="-1"/>
                <w:sz w:val="20"/>
                <w:szCs w:val="20"/>
                <w:lang w:val="es-MX" w:eastAsia="es-MX" w:bidi="ar-SA"/>
              </w:rPr>
              <w:t>470</w:t>
            </w:r>
            <w:r w:rsidR="00EF1F5B" w:rsidRPr="002B339A">
              <w:rPr>
                <w:rFonts w:ascii="Barlow" w:eastAsia="Barlow" w:hAnsi="Barlow" w:cs="Barlow"/>
                <w:position w:val="-1"/>
                <w:sz w:val="20"/>
                <w:szCs w:val="20"/>
                <w:lang w:val="es-MX" w:eastAsia="es-MX" w:bidi="ar-SA"/>
              </w:rPr>
              <w:t>.</w:t>
            </w:r>
            <w:r w:rsidR="00ED525E" w:rsidRPr="002B339A">
              <w:rPr>
                <w:rFonts w:ascii="Barlow" w:eastAsia="Barlow" w:hAnsi="Barlow" w:cs="Barlow"/>
                <w:position w:val="-1"/>
                <w:sz w:val="20"/>
                <w:szCs w:val="20"/>
                <w:lang w:val="es-MX" w:eastAsia="es-MX" w:bidi="ar-SA"/>
              </w:rPr>
              <w:t>74</w:t>
            </w:r>
          </w:p>
        </w:tc>
        <w:tc>
          <w:tcPr>
            <w:tcW w:w="2360" w:type="dxa"/>
          </w:tcPr>
          <w:p w14:paraId="7209288A" w14:textId="77777777" w:rsidR="00EE5442" w:rsidRPr="002B339A" w:rsidRDefault="00EE5442" w:rsidP="00EE5442">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1</w:t>
            </w:r>
          </w:p>
        </w:tc>
      </w:tr>
      <w:tr w:rsidR="00EE5442" w:rsidRPr="002B339A" w14:paraId="3861EC0F" w14:textId="77777777" w:rsidTr="00DB2D21">
        <w:trPr>
          <w:trHeight w:val="162"/>
          <w:jc w:val="center"/>
        </w:trPr>
        <w:tc>
          <w:tcPr>
            <w:tcW w:w="6802" w:type="dxa"/>
          </w:tcPr>
          <w:p w14:paraId="15EBA0B8" w14:textId="77777777" w:rsidR="00EE5442" w:rsidRPr="002B339A" w:rsidRDefault="00EE5442" w:rsidP="00EE5442">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Otros Gastos</w:t>
            </w:r>
          </w:p>
        </w:tc>
        <w:tc>
          <w:tcPr>
            <w:tcW w:w="3419" w:type="dxa"/>
          </w:tcPr>
          <w:p w14:paraId="0B8170BD" w14:textId="2BD3D98D" w:rsidR="00EE5442" w:rsidRPr="002B339A" w:rsidRDefault="00EE5442" w:rsidP="00EE5442">
            <w:pPr>
              <w:widowControl/>
              <w:suppressAutoHyphens/>
              <w:autoSpaceDE/>
              <w:autoSpaceDN/>
              <w:ind w:leftChars="-1" w:hangingChars="1" w:hanging="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                        0.0</w:t>
            </w:r>
            <w:r w:rsidR="00F2400C" w:rsidRPr="002B339A">
              <w:rPr>
                <w:rFonts w:ascii="Barlow" w:eastAsia="Barlow" w:hAnsi="Barlow" w:cs="Barlow"/>
                <w:position w:val="-1"/>
                <w:sz w:val="20"/>
                <w:szCs w:val="20"/>
                <w:lang w:val="es-MX" w:eastAsia="es-MX" w:bidi="ar-SA"/>
              </w:rPr>
              <w:t>0</w:t>
            </w:r>
          </w:p>
        </w:tc>
        <w:tc>
          <w:tcPr>
            <w:tcW w:w="2360" w:type="dxa"/>
          </w:tcPr>
          <w:p w14:paraId="7FCEB77B" w14:textId="77777777" w:rsidR="00EE5442" w:rsidRPr="002B339A" w:rsidRDefault="00EE5442" w:rsidP="00EE5442">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0</w:t>
            </w:r>
            <w:r w:rsidRPr="002B339A">
              <w:rPr>
                <w:rFonts w:ascii="Barlow" w:eastAsia="Barlow" w:hAnsi="Barlow" w:cs="Calibri"/>
                <w:position w:val="-1"/>
                <w:sz w:val="20"/>
                <w:szCs w:val="20"/>
                <w:lang w:val="es-MX" w:eastAsia="es-MX" w:bidi="ar-SA"/>
              </w:rPr>
              <w:t> </w:t>
            </w:r>
          </w:p>
        </w:tc>
      </w:tr>
      <w:tr w:rsidR="00EE5442" w:rsidRPr="002B339A" w14:paraId="4376FBB9" w14:textId="77777777" w:rsidTr="00DB2D21">
        <w:trPr>
          <w:trHeight w:val="162"/>
          <w:jc w:val="center"/>
        </w:trPr>
        <w:tc>
          <w:tcPr>
            <w:tcW w:w="6802" w:type="dxa"/>
          </w:tcPr>
          <w:p w14:paraId="1FA9D763" w14:textId="77777777" w:rsidR="00EE5442" w:rsidRPr="002B339A" w:rsidRDefault="00EE5442" w:rsidP="00EE5442">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TOTAL DE GASTOS Y OTRAS P</w:t>
            </w:r>
            <w:r w:rsidRPr="002B339A">
              <w:rPr>
                <w:rFonts w:ascii="Barlow" w:eastAsia="Barlow" w:hAnsi="Barlow" w:cs="Calibri"/>
                <w:b/>
                <w:position w:val="-1"/>
                <w:sz w:val="20"/>
                <w:szCs w:val="20"/>
                <w:lang w:val="es-MX" w:eastAsia="es-MX" w:bidi="ar-SA"/>
              </w:rPr>
              <w:t>É</w:t>
            </w:r>
            <w:r w:rsidRPr="002B339A">
              <w:rPr>
                <w:rFonts w:ascii="Barlow" w:eastAsia="Barlow" w:hAnsi="Barlow" w:cs="Barlow"/>
                <w:b/>
                <w:position w:val="-1"/>
                <w:sz w:val="20"/>
                <w:szCs w:val="20"/>
                <w:lang w:val="es-MX" w:eastAsia="es-MX" w:bidi="ar-SA"/>
              </w:rPr>
              <w:t>RDIDAS</w:t>
            </w:r>
          </w:p>
        </w:tc>
        <w:tc>
          <w:tcPr>
            <w:tcW w:w="3419" w:type="dxa"/>
          </w:tcPr>
          <w:p w14:paraId="51B8C5EF" w14:textId="2BC54170" w:rsidR="00EE5442" w:rsidRPr="002B339A" w:rsidRDefault="00EE5442" w:rsidP="00EE5442">
            <w:pPr>
              <w:widowControl/>
              <w:suppressAutoHyphens/>
              <w:autoSpaceDE/>
              <w:autoSpaceDN/>
              <w:ind w:leftChars="-1" w:hangingChars="1" w:hanging="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 xml:space="preserve">       $      </w:t>
            </w:r>
            <w:r w:rsidR="00963319" w:rsidRPr="002B339A">
              <w:rPr>
                <w:rFonts w:ascii="Barlow" w:eastAsia="Barlow" w:hAnsi="Barlow" w:cs="Barlow"/>
                <w:b/>
                <w:position w:val="-1"/>
                <w:sz w:val="20"/>
                <w:szCs w:val="20"/>
                <w:lang w:val="es-MX" w:eastAsia="es-MX" w:bidi="ar-SA"/>
              </w:rPr>
              <w:t xml:space="preserve">    </w:t>
            </w:r>
            <w:r w:rsidRPr="002B339A">
              <w:rPr>
                <w:rFonts w:ascii="Barlow" w:eastAsia="Barlow" w:hAnsi="Barlow" w:cs="Barlow"/>
                <w:b/>
                <w:position w:val="-1"/>
                <w:sz w:val="20"/>
                <w:szCs w:val="20"/>
                <w:lang w:val="es-MX" w:eastAsia="es-MX" w:bidi="ar-SA"/>
              </w:rPr>
              <w:t xml:space="preserve"> </w:t>
            </w:r>
            <w:r w:rsidR="00ED525E" w:rsidRPr="002B339A">
              <w:rPr>
                <w:rFonts w:ascii="Barlow" w:eastAsia="Barlow" w:hAnsi="Barlow" w:cs="Barlow"/>
                <w:b/>
                <w:position w:val="-1"/>
                <w:sz w:val="20"/>
                <w:szCs w:val="20"/>
                <w:lang w:val="es-MX" w:eastAsia="es-MX" w:bidi="ar-SA"/>
              </w:rPr>
              <w:t>5</w:t>
            </w:r>
            <w:r w:rsidRPr="002B339A">
              <w:rPr>
                <w:rFonts w:ascii="Barlow" w:eastAsia="Barlow" w:hAnsi="Barlow" w:cs="Barlow"/>
                <w:b/>
                <w:position w:val="-1"/>
                <w:sz w:val="20"/>
                <w:szCs w:val="20"/>
                <w:lang w:val="es-MX" w:eastAsia="es-MX" w:bidi="ar-SA"/>
              </w:rPr>
              <w:t>,</w:t>
            </w:r>
            <w:r w:rsidR="00ED525E" w:rsidRPr="002B339A">
              <w:rPr>
                <w:rFonts w:ascii="Barlow" w:eastAsia="Barlow" w:hAnsi="Barlow" w:cs="Barlow"/>
                <w:b/>
                <w:position w:val="-1"/>
                <w:sz w:val="20"/>
                <w:szCs w:val="20"/>
                <w:lang w:val="es-MX" w:eastAsia="es-MX" w:bidi="ar-SA"/>
              </w:rPr>
              <w:t>660</w:t>
            </w:r>
            <w:r w:rsidRPr="002B339A">
              <w:rPr>
                <w:rFonts w:ascii="Barlow" w:eastAsia="Barlow" w:hAnsi="Barlow" w:cs="Barlow"/>
                <w:b/>
                <w:position w:val="-1"/>
                <w:sz w:val="20"/>
                <w:szCs w:val="20"/>
                <w:lang w:val="es-MX" w:eastAsia="es-MX" w:bidi="ar-SA"/>
              </w:rPr>
              <w:t>,</w:t>
            </w:r>
            <w:r w:rsidR="00ED525E" w:rsidRPr="002B339A">
              <w:rPr>
                <w:rFonts w:ascii="Barlow" w:eastAsia="Barlow" w:hAnsi="Barlow" w:cs="Barlow"/>
                <w:b/>
                <w:position w:val="-1"/>
                <w:sz w:val="20"/>
                <w:szCs w:val="20"/>
                <w:lang w:val="es-MX" w:eastAsia="es-MX" w:bidi="ar-SA"/>
              </w:rPr>
              <w:t>879</w:t>
            </w:r>
            <w:r w:rsidRPr="002B339A">
              <w:rPr>
                <w:rFonts w:ascii="Barlow" w:eastAsia="Barlow" w:hAnsi="Barlow" w:cs="Barlow"/>
                <w:b/>
                <w:position w:val="-1"/>
                <w:sz w:val="20"/>
                <w:szCs w:val="20"/>
                <w:lang w:val="es-MX" w:eastAsia="es-MX" w:bidi="ar-SA"/>
              </w:rPr>
              <w:t>.</w:t>
            </w:r>
            <w:r w:rsidR="00ED525E" w:rsidRPr="002B339A">
              <w:rPr>
                <w:rFonts w:ascii="Barlow" w:eastAsia="Barlow" w:hAnsi="Barlow" w:cs="Barlow"/>
                <w:b/>
                <w:position w:val="-1"/>
                <w:sz w:val="20"/>
                <w:szCs w:val="20"/>
                <w:lang w:val="es-MX" w:eastAsia="es-MX" w:bidi="ar-SA"/>
              </w:rPr>
              <w:t>3</w:t>
            </w:r>
            <w:r w:rsidR="00654C6C" w:rsidRPr="002B339A">
              <w:rPr>
                <w:rFonts w:ascii="Barlow" w:eastAsia="Barlow" w:hAnsi="Barlow" w:cs="Barlow"/>
                <w:b/>
                <w:position w:val="-1"/>
                <w:sz w:val="20"/>
                <w:szCs w:val="20"/>
                <w:lang w:val="es-MX" w:eastAsia="es-MX" w:bidi="ar-SA"/>
              </w:rPr>
              <w:t>1</w:t>
            </w:r>
          </w:p>
        </w:tc>
        <w:tc>
          <w:tcPr>
            <w:tcW w:w="2360" w:type="dxa"/>
          </w:tcPr>
          <w:p w14:paraId="388E3AEA" w14:textId="77777777" w:rsidR="00EE5442" w:rsidRPr="002B339A" w:rsidRDefault="00EE5442" w:rsidP="00EE5442">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100</w:t>
            </w:r>
          </w:p>
        </w:tc>
      </w:tr>
    </w:tbl>
    <w:p w14:paraId="3491CCC7" w14:textId="77777777" w:rsidR="00061889" w:rsidRPr="002B339A" w:rsidRDefault="00061889" w:rsidP="00AE377F">
      <w:pPr>
        <w:tabs>
          <w:tab w:val="left" w:pos="965"/>
          <w:tab w:val="left" w:pos="6895"/>
        </w:tabs>
        <w:spacing w:before="101"/>
        <w:rPr>
          <w:rFonts w:ascii="Barlow" w:hAnsi="Barlow"/>
          <w:b/>
          <w:sz w:val="20"/>
          <w:szCs w:val="20"/>
        </w:rPr>
      </w:pPr>
    </w:p>
    <w:p w14:paraId="5869B014" w14:textId="77777777" w:rsidR="00AE377F" w:rsidRPr="002B339A" w:rsidRDefault="00D514F4" w:rsidP="00AE377F">
      <w:pPr>
        <w:tabs>
          <w:tab w:val="left" w:pos="965"/>
          <w:tab w:val="left" w:pos="6895"/>
        </w:tabs>
        <w:spacing w:before="101"/>
        <w:rPr>
          <w:rFonts w:ascii="Barlow" w:hAnsi="Barlow"/>
          <w:b/>
          <w:sz w:val="20"/>
          <w:szCs w:val="20"/>
        </w:rPr>
      </w:pPr>
      <w:r w:rsidRPr="002B339A">
        <w:rPr>
          <w:rFonts w:ascii="Barlow" w:hAnsi="Barlow"/>
          <w:b/>
          <w:sz w:val="20"/>
          <w:szCs w:val="20"/>
        </w:rPr>
        <w:t xml:space="preserve">               </w:t>
      </w:r>
      <w:r w:rsidR="00061889" w:rsidRPr="002B339A">
        <w:rPr>
          <w:rFonts w:ascii="Barlow" w:hAnsi="Barlow"/>
          <w:b/>
          <w:sz w:val="20"/>
          <w:szCs w:val="20"/>
        </w:rPr>
        <w:t xml:space="preserve"> </w:t>
      </w:r>
      <w:r w:rsidRPr="002B339A">
        <w:rPr>
          <w:rFonts w:ascii="Barlow" w:hAnsi="Barlow"/>
          <w:b/>
          <w:sz w:val="20"/>
          <w:szCs w:val="20"/>
        </w:rPr>
        <w:t xml:space="preserve">  II) NOTAS AL ESTADO DE SITUACI</w:t>
      </w:r>
      <w:r w:rsidRPr="002B339A">
        <w:rPr>
          <w:rFonts w:ascii="Barlow" w:hAnsi="Barlow" w:cs="Calibri"/>
          <w:b/>
          <w:sz w:val="20"/>
          <w:szCs w:val="20"/>
        </w:rPr>
        <w:t>Ó</w:t>
      </w:r>
      <w:r w:rsidRPr="002B339A">
        <w:rPr>
          <w:rFonts w:ascii="Barlow" w:hAnsi="Barlow"/>
          <w:b/>
          <w:sz w:val="20"/>
          <w:szCs w:val="20"/>
        </w:rPr>
        <w:t>N FINANCIERA</w:t>
      </w:r>
    </w:p>
    <w:p w14:paraId="6994DB89" w14:textId="77777777" w:rsidR="0054300A" w:rsidRPr="002B339A" w:rsidRDefault="00061889" w:rsidP="00061889">
      <w:pPr>
        <w:tabs>
          <w:tab w:val="left" w:pos="1466"/>
        </w:tabs>
        <w:spacing w:before="101" w:line="520" w:lineRule="auto"/>
        <w:ind w:right="10078"/>
        <w:rPr>
          <w:rFonts w:ascii="Barlow" w:hAnsi="Barlow"/>
          <w:b/>
          <w:sz w:val="20"/>
          <w:szCs w:val="20"/>
        </w:rPr>
      </w:pPr>
      <w:r w:rsidRPr="002B339A">
        <w:rPr>
          <w:rFonts w:ascii="Barlow" w:hAnsi="Barlow"/>
          <w:b/>
          <w:w w:val="105"/>
          <w:sz w:val="20"/>
          <w:szCs w:val="20"/>
        </w:rPr>
        <w:t xml:space="preserve">                    </w:t>
      </w:r>
      <w:r w:rsidR="00012823" w:rsidRPr="002B339A">
        <w:rPr>
          <w:rFonts w:ascii="Barlow" w:hAnsi="Barlow"/>
          <w:b/>
          <w:w w:val="105"/>
          <w:sz w:val="20"/>
          <w:szCs w:val="20"/>
        </w:rPr>
        <w:t xml:space="preserve"> Activo</w:t>
      </w:r>
    </w:p>
    <w:p w14:paraId="0EB702AB" w14:textId="77777777" w:rsidR="0054300A" w:rsidRPr="002B339A" w:rsidRDefault="00012823">
      <w:pPr>
        <w:pStyle w:val="Prrafodelista"/>
        <w:numPr>
          <w:ilvl w:val="1"/>
          <w:numId w:val="10"/>
        </w:numPr>
        <w:tabs>
          <w:tab w:val="left" w:pos="1466"/>
        </w:tabs>
        <w:spacing w:line="173" w:lineRule="exact"/>
        <w:ind w:hanging="198"/>
        <w:rPr>
          <w:rFonts w:ascii="Barlow" w:hAnsi="Barlow"/>
          <w:b/>
          <w:sz w:val="20"/>
          <w:szCs w:val="20"/>
        </w:rPr>
      </w:pPr>
      <w:r w:rsidRPr="002B339A">
        <w:rPr>
          <w:rFonts w:ascii="Barlow" w:hAnsi="Barlow"/>
          <w:b/>
          <w:w w:val="105"/>
          <w:sz w:val="20"/>
          <w:szCs w:val="20"/>
        </w:rPr>
        <w:t>Efectivo y</w:t>
      </w:r>
      <w:r w:rsidRPr="002B339A">
        <w:rPr>
          <w:rFonts w:ascii="Barlow" w:hAnsi="Barlow"/>
          <w:b/>
          <w:spacing w:val="-7"/>
          <w:w w:val="105"/>
          <w:sz w:val="20"/>
          <w:szCs w:val="20"/>
        </w:rPr>
        <w:t xml:space="preserve"> </w:t>
      </w:r>
      <w:r w:rsidRPr="002B339A">
        <w:rPr>
          <w:rFonts w:ascii="Barlow" w:hAnsi="Barlow"/>
          <w:b/>
          <w:w w:val="105"/>
          <w:sz w:val="20"/>
          <w:szCs w:val="20"/>
        </w:rPr>
        <w:t>Equivalentes</w:t>
      </w:r>
    </w:p>
    <w:p w14:paraId="1DEE232E" w14:textId="77777777" w:rsidR="0054300A" w:rsidRPr="002B339A" w:rsidRDefault="0054300A">
      <w:pPr>
        <w:spacing w:before="3"/>
        <w:rPr>
          <w:rFonts w:ascii="Barlow" w:hAnsi="Barlow"/>
          <w:b/>
          <w:sz w:val="20"/>
          <w:szCs w:val="20"/>
        </w:rPr>
      </w:pPr>
    </w:p>
    <w:p w14:paraId="34FB006D" w14:textId="7605B7B6" w:rsidR="00EE5442" w:rsidRPr="002B339A" w:rsidRDefault="00EE5442" w:rsidP="00C24DB2">
      <w:pPr>
        <w:widowControl/>
        <w:suppressAutoHyphens/>
        <w:autoSpaceDE/>
        <w:autoSpaceDN/>
        <w:spacing w:after="200" w:line="360" w:lineRule="auto"/>
        <w:ind w:left="1134"/>
        <w:jc w:val="both"/>
        <w:textDirection w:val="btLr"/>
        <w:textAlignment w:val="top"/>
        <w:outlineLvl w:val="0"/>
        <w:rPr>
          <w:rFonts w:ascii="Barlow" w:eastAsia="Barlow" w:hAnsi="Barlow" w:cs="Barlow"/>
          <w:i/>
          <w:iCs/>
          <w:color w:val="000000"/>
          <w:position w:val="-1"/>
          <w:sz w:val="20"/>
          <w:szCs w:val="20"/>
          <w:lang w:val="es-MX" w:eastAsia="es-MX" w:bidi="ar-SA"/>
        </w:rPr>
      </w:pPr>
      <w:r w:rsidRPr="002B339A">
        <w:rPr>
          <w:rFonts w:ascii="Barlow" w:eastAsia="Barlow" w:hAnsi="Barlow" w:cs="Barlow"/>
          <w:i/>
          <w:iCs/>
          <w:position w:val="-1"/>
          <w:sz w:val="20"/>
          <w:szCs w:val="20"/>
          <w:lang w:val="es-MX" w:eastAsia="es-MX" w:bidi="ar-SA"/>
        </w:rPr>
        <w:t>1.- La cuenta de efectivo, bancos y la de inversiones temporales que integra el 100% de la cuenta de efectivo y equivalentes se encuentra de la siguiente manera:</w:t>
      </w:r>
      <w:r w:rsidRPr="002B339A">
        <w:rPr>
          <w:rFonts w:ascii="Barlow" w:eastAsia="Barlow" w:hAnsi="Barlow" w:cs="Barlow"/>
          <w:i/>
          <w:iCs/>
          <w:color w:val="000000"/>
          <w:position w:val="-1"/>
          <w:sz w:val="20"/>
          <w:szCs w:val="20"/>
          <w:lang w:val="es-MX" w:eastAsia="es-MX" w:bidi="ar-SA"/>
        </w:rPr>
        <w:t xml:space="preserve">            </w:t>
      </w:r>
    </w:p>
    <w:tbl>
      <w:tblPr>
        <w:tblW w:w="8606" w:type="dxa"/>
        <w:jc w:val="center"/>
        <w:tblLayout w:type="fixed"/>
        <w:tblLook w:val="0000" w:firstRow="0" w:lastRow="0" w:firstColumn="0" w:lastColumn="0" w:noHBand="0" w:noVBand="0"/>
      </w:tblPr>
      <w:tblGrid>
        <w:gridCol w:w="3795"/>
        <w:gridCol w:w="1934"/>
        <w:gridCol w:w="2877"/>
      </w:tblGrid>
      <w:tr w:rsidR="00EE5442" w:rsidRPr="002B339A" w14:paraId="151DB5C5" w14:textId="77777777" w:rsidTr="002A05E9">
        <w:trPr>
          <w:trHeight w:val="236"/>
          <w:jc w:val="center"/>
        </w:trPr>
        <w:tc>
          <w:tcPr>
            <w:tcW w:w="3795" w:type="dxa"/>
            <w:tcBorders>
              <w:top w:val="single" w:sz="8" w:space="0" w:color="000000"/>
              <w:left w:val="single" w:sz="8" w:space="0" w:color="000000"/>
              <w:bottom w:val="single" w:sz="8" w:space="0" w:color="000000"/>
              <w:right w:val="single" w:sz="8" w:space="0" w:color="000000"/>
            </w:tcBorders>
            <w:vAlign w:val="center"/>
          </w:tcPr>
          <w:p w14:paraId="1C4C343C" w14:textId="77777777" w:rsidR="00EE5442" w:rsidRPr="002B339A" w:rsidRDefault="00EE5442" w:rsidP="006D69BC">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Concepto</w:t>
            </w:r>
          </w:p>
        </w:tc>
        <w:tc>
          <w:tcPr>
            <w:tcW w:w="1934" w:type="dxa"/>
            <w:tcBorders>
              <w:top w:val="single" w:sz="8" w:space="0" w:color="000000"/>
              <w:left w:val="nil"/>
              <w:bottom w:val="single" w:sz="8" w:space="0" w:color="000000"/>
              <w:right w:val="single" w:sz="8" w:space="0" w:color="000000"/>
            </w:tcBorders>
            <w:vAlign w:val="center"/>
          </w:tcPr>
          <w:p w14:paraId="327CA515" w14:textId="50E0C9B9" w:rsidR="00EE5442" w:rsidRPr="002B339A" w:rsidRDefault="00EE5442" w:rsidP="006D69BC">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202</w:t>
            </w:r>
            <w:r w:rsidR="000A0595" w:rsidRPr="002B339A">
              <w:rPr>
                <w:rFonts w:ascii="Barlow" w:eastAsia="Barlow" w:hAnsi="Barlow" w:cs="Barlow"/>
                <w:b/>
                <w:color w:val="000000"/>
                <w:position w:val="-1"/>
                <w:sz w:val="20"/>
                <w:szCs w:val="20"/>
                <w:lang w:val="es-MX" w:eastAsia="es-MX" w:bidi="ar-SA"/>
              </w:rPr>
              <w:t>4</w:t>
            </w:r>
          </w:p>
        </w:tc>
        <w:tc>
          <w:tcPr>
            <w:tcW w:w="2877" w:type="dxa"/>
            <w:tcBorders>
              <w:top w:val="single" w:sz="8" w:space="0" w:color="000000"/>
              <w:left w:val="nil"/>
              <w:bottom w:val="single" w:sz="8" w:space="0" w:color="000000"/>
              <w:right w:val="single" w:sz="8" w:space="0" w:color="000000"/>
            </w:tcBorders>
            <w:vAlign w:val="center"/>
          </w:tcPr>
          <w:p w14:paraId="72D5F4D0" w14:textId="446EF139" w:rsidR="00EE5442" w:rsidRPr="002B339A" w:rsidRDefault="00EE5442" w:rsidP="006D69BC">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202</w:t>
            </w:r>
            <w:r w:rsidR="00332CCC" w:rsidRPr="002B339A">
              <w:rPr>
                <w:rFonts w:ascii="Barlow" w:eastAsia="Barlow" w:hAnsi="Barlow" w:cs="Barlow"/>
                <w:b/>
                <w:color w:val="000000"/>
                <w:position w:val="-1"/>
                <w:sz w:val="20"/>
                <w:szCs w:val="20"/>
                <w:lang w:val="es-MX" w:eastAsia="es-MX" w:bidi="ar-SA"/>
              </w:rPr>
              <w:t>3</w:t>
            </w:r>
          </w:p>
        </w:tc>
      </w:tr>
      <w:tr w:rsidR="00EE5442" w:rsidRPr="002B339A" w14:paraId="1ABEDCAD" w14:textId="77777777" w:rsidTr="002A05E9">
        <w:trPr>
          <w:trHeight w:val="192"/>
          <w:jc w:val="center"/>
        </w:trPr>
        <w:tc>
          <w:tcPr>
            <w:tcW w:w="3795" w:type="dxa"/>
            <w:tcBorders>
              <w:top w:val="nil"/>
              <w:left w:val="single" w:sz="8" w:space="0" w:color="000000"/>
              <w:bottom w:val="single" w:sz="8" w:space="0" w:color="000000"/>
              <w:right w:val="single" w:sz="8" w:space="0" w:color="000000"/>
            </w:tcBorders>
            <w:vAlign w:val="center"/>
          </w:tcPr>
          <w:p w14:paraId="2FD2F0C1" w14:textId="77777777" w:rsidR="00EE5442" w:rsidRPr="002B339A" w:rsidRDefault="00EE5442" w:rsidP="006D69BC">
            <w:pPr>
              <w:widowControl/>
              <w:suppressAutoHyphens/>
              <w:autoSpaceDE/>
              <w:autoSpaceDN/>
              <w:ind w:leftChars="-1" w:hangingChars="1" w:hanging="2"/>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EFECTIVO</w:t>
            </w:r>
          </w:p>
        </w:tc>
        <w:tc>
          <w:tcPr>
            <w:tcW w:w="1934" w:type="dxa"/>
            <w:tcBorders>
              <w:top w:val="nil"/>
              <w:left w:val="nil"/>
              <w:bottom w:val="single" w:sz="8" w:space="0" w:color="000000"/>
              <w:right w:val="single" w:sz="8" w:space="0" w:color="000000"/>
            </w:tcBorders>
            <w:vAlign w:val="center"/>
          </w:tcPr>
          <w:p w14:paraId="4A6AD9B4" w14:textId="04DF5776" w:rsidR="00EE5442" w:rsidRPr="002B339A" w:rsidRDefault="00EE5442" w:rsidP="006D69BC">
            <w:pPr>
              <w:widowControl/>
              <w:suppressAutoHyphens/>
              <w:autoSpaceDE/>
              <w:autoSpaceDN/>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w:t>
            </w:r>
            <w:r w:rsidR="006D69BC" w:rsidRPr="002B339A">
              <w:rPr>
                <w:rFonts w:ascii="Barlow" w:eastAsia="Barlow" w:hAnsi="Barlow" w:cs="Barlow"/>
                <w:color w:val="000000"/>
                <w:position w:val="-1"/>
                <w:sz w:val="20"/>
                <w:szCs w:val="20"/>
                <w:lang w:val="es-MX" w:eastAsia="es-MX" w:bidi="ar-SA"/>
              </w:rPr>
              <w:t xml:space="preserve"> </w:t>
            </w:r>
            <w:r w:rsidR="00647038" w:rsidRPr="002B339A">
              <w:rPr>
                <w:rFonts w:ascii="Barlow" w:eastAsia="Barlow" w:hAnsi="Barlow" w:cs="Barlow"/>
                <w:color w:val="000000"/>
                <w:position w:val="-1"/>
                <w:sz w:val="20"/>
                <w:szCs w:val="20"/>
                <w:lang w:val="es-MX" w:eastAsia="es-MX" w:bidi="ar-SA"/>
              </w:rPr>
              <w:t xml:space="preserve">   </w:t>
            </w:r>
            <w:r w:rsidR="00635E68" w:rsidRPr="002B339A">
              <w:rPr>
                <w:rFonts w:ascii="Barlow" w:eastAsia="Barlow" w:hAnsi="Barlow" w:cs="Barlow"/>
                <w:color w:val="000000"/>
                <w:position w:val="-1"/>
                <w:sz w:val="20"/>
                <w:szCs w:val="20"/>
                <w:lang w:val="es-MX" w:eastAsia="es-MX" w:bidi="ar-SA"/>
              </w:rPr>
              <w:t xml:space="preserve"> </w:t>
            </w:r>
            <w:r w:rsidR="00C351C8" w:rsidRPr="002B339A">
              <w:rPr>
                <w:rFonts w:ascii="Barlow" w:eastAsia="Barlow" w:hAnsi="Barlow" w:cs="Barlow"/>
                <w:color w:val="000000"/>
                <w:position w:val="-1"/>
                <w:sz w:val="20"/>
                <w:szCs w:val="20"/>
                <w:lang w:val="es-MX" w:eastAsia="es-MX" w:bidi="ar-SA"/>
              </w:rPr>
              <w:t xml:space="preserve">    </w:t>
            </w:r>
            <w:r w:rsidR="00635E68" w:rsidRPr="002B339A">
              <w:rPr>
                <w:rFonts w:ascii="Barlow" w:eastAsia="Barlow" w:hAnsi="Barlow" w:cs="Barlow"/>
                <w:color w:val="000000"/>
                <w:position w:val="-1"/>
                <w:sz w:val="20"/>
                <w:szCs w:val="20"/>
                <w:lang w:val="es-MX" w:eastAsia="es-MX" w:bidi="ar-SA"/>
              </w:rPr>
              <w:t xml:space="preserve"> 35</w:t>
            </w:r>
            <w:r w:rsidR="00635E68" w:rsidRPr="002B339A">
              <w:rPr>
                <w:rFonts w:ascii="Barlow" w:eastAsia="Barlow" w:hAnsi="Barlow" w:cs="Calibri"/>
                <w:color w:val="000000"/>
                <w:position w:val="-1"/>
                <w:sz w:val="20"/>
                <w:szCs w:val="20"/>
                <w:lang w:val="es-MX" w:eastAsia="es-MX" w:bidi="ar-SA"/>
              </w:rPr>
              <w:t>,</w:t>
            </w:r>
            <w:r w:rsidR="00635E68" w:rsidRPr="002B339A">
              <w:rPr>
                <w:rFonts w:ascii="Barlow" w:eastAsia="Barlow" w:hAnsi="Barlow" w:cs="Barlow"/>
                <w:color w:val="000000"/>
                <w:position w:val="-1"/>
                <w:sz w:val="20"/>
                <w:szCs w:val="20"/>
                <w:lang w:val="es-MX" w:eastAsia="es-MX" w:bidi="ar-SA"/>
              </w:rPr>
              <w:t>000</w:t>
            </w:r>
            <w:r w:rsidRPr="002B339A">
              <w:rPr>
                <w:rFonts w:ascii="Barlow" w:eastAsia="Barlow" w:hAnsi="Barlow" w:cs="Barlow"/>
                <w:color w:val="000000"/>
                <w:position w:val="-1"/>
                <w:sz w:val="20"/>
                <w:szCs w:val="20"/>
                <w:lang w:val="es-MX" w:eastAsia="es-MX" w:bidi="ar-SA"/>
              </w:rPr>
              <w:t xml:space="preserve">.00 </w:t>
            </w:r>
          </w:p>
        </w:tc>
        <w:tc>
          <w:tcPr>
            <w:tcW w:w="2877" w:type="dxa"/>
            <w:tcBorders>
              <w:top w:val="nil"/>
              <w:left w:val="nil"/>
              <w:bottom w:val="single" w:sz="8" w:space="0" w:color="000000"/>
              <w:right w:val="single" w:sz="8" w:space="0" w:color="000000"/>
            </w:tcBorders>
            <w:vAlign w:val="center"/>
          </w:tcPr>
          <w:p w14:paraId="002EB413" w14:textId="4C6FD0F9" w:rsidR="00EE5442" w:rsidRPr="002B339A" w:rsidRDefault="006D69BC" w:rsidP="006D69BC">
            <w:pPr>
              <w:widowControl/>
              <w:suppressAutoHyphens/>
              <w:autoSpaceDE/>
              <w:autoSpaceDN/>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w:t>
            </w:r>
            <w:r w:rsidR="00EE5442" w:rsidRPr="002B339A">
              <w:rPr>
                <w:rFonts w:ascii="Barlow" w:eastAsia="Barlow" w:hAnsi="Barlow" w:cs="Barlow"/>
                <w:color w:val="000000"/>
                <w:position w:val="-1"/>
                <w:sz w:val="20"/>
                <w:szCs w:val="20"/>
                <w:lang w:val="es-MX" w:eastAsia="es-MX" w:bidi="ar-SA"/>
              </w:rPr>
              <w:t xml:space="preserve">  $                    </w:t>
            </w:r>
            <w:r w:rsidR="00D71558" w:rsidRPr="002B339A">
              <w:rPr>
                <w:rFonts w:ascii="Barlow" w:eastAsia="Barlow" w:hAnsi="Barlow" w:cs="Barlow"/>
                <w:color w:val="000000"/>
                <w:position w:val="-1"/>
                <w:sz w:val="20"/>
                <w:szCs w:val="20"/>
                <w:lang w:val="es-MX" w:eastAsia="es-MX" w:bidi="ar-SA"/>
              </w:rPr>
              <w:t xml:space="preserve">       </w:t>
            </w:r>
            <w:r w:rsidR="00EE5442" w:rsidRPr="002B339A">
              <w:rPr>
                <w:rFonts w:ascii="Barlow" w:eastAsia="Barlow" w:hAnsi="Barlow" w:cs="Barlow"/>
                <w:color w:val="000000"/>
                <w:position w:val="-1"/>
                <w:sz w:val="20"/>
                <w:szCs w:val="20"/>
                <w:lang w:val="es-MX" w:eastAsia="es-MX" w:bidi="ar-SA"/>
              </w:rPr>
              <w:t xml:space="preserve">  0.00</w:t>
            </w:r>
          </w:p>
        </w:tc>
      </w:tr>
      <w:tr w:rsidR="00EE5442" w:rsidRPr="002B339A" w14:paraId="031FBDDB" w14:textId="77777777" w:rsidTr="002A05E9">
        <w:trPr>
          <w:trHeight w:val="270"/>
          <w:jc w:val="center"/>
        </w:trPr>
        <w:tc>
          <w:tcPr>
            <w:tcW w:w="3795" w:type="dxa"/>
            <w:tcBorders>
              <w:top w:val="nil"/>
              <w:left w:val="single" w:sz="8" w:space="0" w:color="000000"/>
              <w:bottom w:val="single" w:sz="8" w:space="0" w:color="000000"/>
              <w:right w:val="single" w:sz="8" w:space="0" w:color="000000"/>
            </w:tcBorders>
            <w:vAlign w:val="center"/>
          </w:tcPr>
          <w:p w14:paraId="27248CED" w14:textId="77777777" w:rsidR="00EE5442" w:rsidRPr="002B339A" w:rsidRDefault="00EE5442" w:rsidP="006D69BC">
            <w:pPr>
              <w:widowControl/>
              <w:suppressAutoHyphens/>
              <w:autoSpaceDE/>
              <w:autoSpaceDN/>
              <w:ind w:leftChars="-1" w:hangingChars="1" w:hanging="2"/>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BANCOS/TESORER</w:t>
            </w:r>
            <w:r w:rsidRPr="002B339A">
              <w:rPr>
                <w:rFonts w:ascii="Barlow" w:eastAsia="Barlow" w:hAnsi="Barlow" w:cs="Calibri"/>
                <w:color w:val="000000"/>
                <w:position w:val="-1"/>
                <w:sz w:val="20"/>
                <w:szCs w:val="20"/>
                <w:lang w:val="es-MX" w:eastAsia="es-MX" w:bidi="ar-SA"/>
              </w:rPr>
              <w:t>Í</w:t>
            </w:r>
            <w:r w:rsidRPr="002B339A">
              <w:rPr>
                <w:rFonts w:ascii="Barlow" w:eastAsia="Barlow" w:hAnsi="Barlow" w:cs="Barlow"/>
                <w:color w:val="000000"/>
                <w:position w:val="-1"/>
                <w:sz w:val="20"/>
                <w:szCs w:val="20"/>
                <w:lang w:val="es-MX" w:eastAsia="es-MX" w:bidi="ar-SA"/>
              </w:rPr>
              <w:t>A</w:t>
            </w:r>
          </w:p>
        </w:tc>
        <w:tc>
          <w:tcPr>
            <w:tcW w:w="1934" w:type="dxa"/>
            <w:tcBorders>
              <w:top w:val="nil"/>
              <w:left w:val="nil"/>
              <w:bottom w:val="single" w:sz="8" w:space="0" w:color="000000"/>
              <w:right w:val="single" w:sz="8" w:space="0" w:color="000000"/>
            </w:tcBorders>
            <w:vAlign w:val="center"/>
          </w:tcPr>
          <w:p w14:paraId="403F2B2D" w14:textId="4BFF8917" w:rsidR="00EE5442" w:rsidRPr="002B339A" w:rsidRDefault="00C351C8" w:rsidP="00C351C8">
            <w:pPr>
              <w:widowControl/>
              <w:suppressAutoHyphens/>
              <w:autoSpaceDE/>
              <w:autoSpaceDN/>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w:t>
            </w:r>
            <w:r w:rsidR="00EE5442" w:rsidRPr="002B339A">
              <w:rPr>
                <w:rFonts w:ascii="Barlow" w:eastAsia="Barlow" w:hAnsi="Barlow" w:cs="Barlow"/>
                <w:color w:val="000000"/>
                <w:position w:val="-1"/>
                <w:sz w:val="20"/>
                <w:szCs w:val="20"/>
                <w:lang w:val="es-MX" w:eastAsia="es-MX" w:bidi="ar-SA"/>
              </w:rPr>
              <w:t xml:space="preserve"> $     </w:t>
            </w:r>
            <w:r w:rsidR="00647038" w:rsidRPr="002B339A">
              <w:rPr>
                <w:rFonts w:ascii="Barlow" w:eastAsia="Barlow" w:hAnsi="Barlow" w:cs="Barlow"/>
                <w:color w:val="000000"/>
                <w:position w:val="-1"/>
                <w:sz w:val="20"/>
                <w:szCs w:val="20"/>
                <w:lang w:val="es-MX" w:eastAsia="es-MX" w:bidi="ar-SA"/>
              </w:rPr>
              <w:t xml:space="preserve">   </w:t>
            </w:r>
            <w:r w:rsidR="00910414" w:rsidRPr="002B339A">
              <w:rPr>
                <w:rFonts w:ascii="Barlow" w:eastAsia="Barlow" w:hAnsi="Barlow" w:cs="Barlow"/>
                <w:color w:val="000000"/>
                <w:position w:val="-1"/>
                <w:sz w:val="20"/>
                <w:szCs w:val="20"/>
                <w:lang w:val="es-MX" w:eastAsia="es-MX" w:bidi="ar-SA"/>
              </w:rPr>
              <w:t>861</w:t>
            </w:r>
            <w:r w:rsidR="00647038" w:rsidRPr="002B339A">
              <w:rPr>
                <w:rFonts w:ascii="Barlow" w:eastAsia="Barlow" w:hAnsi="Barlow" w:cs="Barlow"/>
                <w:color w:val="000000"/>
                <w:position w:val="-1"/>
                <w:sz w:val="20"/>
                <w:szCs w:val="20"/>
                <w:lang w:val="es-MX" w:eastAsia="es-MX" w:bidi="ar-SA"/>
              </w:rPr>
              <w:t>,</w:t>
            </w:r>
            <w:r w:rsidR="00910414" w:rsidRPr="002B339A">
              <w:rPr>
                <w:rFonts w:ascii="Barlow" w:eastAsia="Barlow" w:hAnsi="Barlow" w:cs="Barlow"/>
                <w:color w:val="000000"/>
                <w:position w:val="-1"/>
                <w:sz w:val="20"/>
                <w:szCs w:val="20"/>
                <w:lang w:val="es-MX" w:eastAsia="es-MX" w:bidi="ar-SA"/>
              </w:rPr>
              <w:t>538</w:t>
            </w:r>
            <w:r w:rsidR="00647038" w:rsidRPr="002B339A">
              <w:rPr>
                <w:rFonts w:ascii="Barlow" w:eastAsia="Barlow" w:hAnsi="Barlow" w:cs="Barlow"/>
                <w:color w:val="000000"/>
                <w:position w:val="-1"/>
                <w:sz w:val="20"/>
                <w:szCs w:val="20"/>
                <w:lang w:val="es-MX" w:eastAsia="es-MX" w:bidi="ar-SA"/>
              </w:rPr>
              <w:t>.</w:t>
            </w:r>
            <w:r w:rsidR="00910414" w:rsidRPr="002B339A">
              <w:rPr>
                <w:rFonts w:ascii="Barlow" w:eastAsia="Barlow" w:hAnsi="Barlow" w:cs="Barlow"/>
                <w:color w:val="000000"/>
                <w:position w:val="-1"/>
                <w:sz w:val="20"/>
                <w:szCs w:val="20"/>
                <w:lang w:val="es-MX" w:eastAsia="es-MX" w:bidi="ar-SA"/>
              </w:rPr>
              <w:t>81</w:t>
            </w:r>
          </w:p>
        </w:tc>
        <w:tc>
          <w:tcPr>
            <w:tcW w:w="2877" w:type="dxa"/>
            <w:tcBorders>
              <w:top w:val="nil"/>
              <w:left w:val="nil"/>
              <w:bottom w:val="single" w:sz="8" w:space="0" w:color="000000"/>
              <w:right w:val="single" w:sz="8" w:space="0" w:color="000000"/>
            </w:tcBorders>
            <w:vAlign w:val="center"/>
          </w:tcPr>
          <w:p w14:paraId="52683756" w14:textId="557F9DB9" w:rsidR="00EE5442" w:rsidRPr="002B339A" w:rsidRDefault="00EE5442" w:rsidP="00C351C8">
            <w:pPr>
              <w:widowControl/>
              <w:suppressAutoHyphens/>
              <w:autoSpaceDE/>
              <w:autoSpaceDN/>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w:t>
            </w:r>
            <w:r w:rsidR="00332CCC" w:rsidRPr="002B339A">
              <w:rPr>
                <w:rFonts w:ascii="Barlow" w:eastAsia="Barlow" w:hAnsi="Barlow" w:cs="Barlow"/>
                <w:color w:val="000000"/>
                <w:position w:val="-1"/>
                <w:sz w:val="20"/>
                <w:szCs w:val="20"/>
                <w:lang w:val="es-MX" w:eastAsia="es-MX" w:bidi="ar-SA"/>
              </w:rPr>
              <w:t>930</w:t>
            </w:r>
            <w:r w:rsidRPr="002B339A">
              <w:rPr>
                <w:rFonts w:ascii="Barlow" w:eastAsia="Barlow" w:hAnsi="Barlow" w:cs="Barlow"/>
                <w:color w:val="000000"/>
                <w:position w:val="-1"/>
                <w:sz w:val="20"/>
                <w:szCs w:val="20"/>
                <w:lang w:val="es-MX" w:eastAsia="es-MX" w:bidi="ar-SA"/>
              </w:rPr>
              <w:t>,</w:t>
            </w:r>
            <w:r w:rsidR="00332CCC" w:rsidRPr="002B339A">
              <w:rPr>
                <w:rFonts w:ascii="Barlow" w:eastAsia="Barlow" w:hAnsi="Barlow" w:cs="Barlow"/>
                <w:color w:val="000000"/>
                <w:position w:val="-1"/>
                <w:sz w:val="20"/>
                <w:szCs w:val="20"/>
                <w:lang w:val="es-MX" w:eastAsia="es-MX" w:bidi="ar-SA"/>
              </w:rPr>
              <w:t>045</w:t>
            </w:r>
            <w:r w:rsidRPr="002B339A">
              <w:rPr>
                <w:rFonts w:ascii="Barlow" w:eastAsia="Barlow" w:hAnsi="Barlow" w:cs="Barlow"/>
                <w:color w:val="000000"/>
                <w:position w:val="-1"/>
                <w:sz w:val="20"/>
                <w:szCs w:val="20"/>
                <w:lang w:val="es-MX" w:eastAsia="es-MX" w:bidi="ar-SA"/>
              </w:rPr>
              <w:t>.</w:t>
            </w:r>
            <w:r w:rsidR="00332CCC" w:rsidRPr="002B339A">
              <w:rPr>
                <w:rFonts w:ascii="Barlow" w:eastAsia="Barlow" w:hAnsi="Barlow" w:cs="Barlow"/>
                <w:color w:val="000000"/>
                <w:position w:val="-1"/>
                <w:sz w:val="20"/>
                <w:szCs w:val="20"/>
                <w:lang w:val="es-MX" w:eastAsia="es-MX" w:bidi="ar-SA"/>
              </w:rPr>
              <w:t>86</w:t>
            </w:r>
          </w:p>
        </w:tc>
      </w:tr>
      <w:tr w:rsidR="00EE5442" w:rsidRPr="002B339A" w14:paraId="77402A6B" w14:textId="77777777" w:rsidTr="00240C3A">
        <w:trPr>
          <w:trHeight w:val="195"/>
          <w:jc w:val="center"/>
        </w:trPr>
        <w:tc>
          <w:tcPr>
            <w:tcW w:w="3795" w:type="dxa"/>
            <w:tcBorders>
              <w:top w:val="nil"/>
              <w:left w:val="single" w:sz="8" w:space="0" w:color="000000"/>
              <w:bottom w:val="single" w:sz="8" w:space="0" w:color="000000"/>
              <w:right w:val="single" w:sz="8" w:space="0" w:color="000000"/>
            </w:tcBorders>
            <w:vAlign w:val="center"/>
          </w:tcPr>
          <w:p w14:paraId="73C32557" w14:textId="77777777" w:rsidR="00EE5442" w:rsidRPr="002B339A" w:rsidRDefault="00EE5442" w:rsidP="006D69BC">
            <w:pPr>
              <w:widowControl/>
              <w:suppressAutoHyphens/>
              <w:autoSpaceDE/>
              <w:autoSpaceDN/>
              <w:ind w:leftChars="-1" w:hangingChars="1" w:hanging="2"/>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INVERSIONES TEMPORALES (HASTA 3 MESES)</w:t>
            </w:r>
          </w:p>
        </w:tc>
        <w:tc>
          <w:tcPr>
            <w:tcW w:w="1934" w:type="dxa"/>
            <w:tcBorders>
              <w:top w:val="nil"/>
              <w:left w:val="nil"/>
              <w:bottom w:val="single" w:sz="8" w:space="0" w:color="000000"/>
              <w:right w:val="single" w:sz="8" w:space="0" w:color="000000"/>
            </w:tcBorders>
            <w:vAlign w:val="center"/>
          </w:tcPr>
          <w:p w14:paraId="207C6FF3" w14:textId="39B5EE3A" w:rsidR="00EE5442" w:rsidRPr="002B339A" w:rsidRDefault="00C351C8" w:rsidP="00C351C8">
            <w:pPr>
              <w:widowControl/>
              <w:suppressAutoHyphens/>
              <w:autoSpaceDE/>
              <w:autoSpaceDN/>
              <w:ind w:leftChars="-1" w:hangingChars="1" w:hanging="2"/>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w:t>
            </w:r>
            <w:r w:rsidR="00EE5442" w:rsidRPr="002B339A">
              <w:rPr>
                <w:rFonts w:ascii="Barlow" w:eastAsia="Barlow" w:hAnsi="Barlow" w:cs="Barlow"/>
                <w:color w:val="000000"/>
                <w:position w:val="-1"/>
                <w:sz w:val="20"/>
                <w:szCs w:val="20"/>
                <w:lang w:val="es-MX" w:eastAsia="es-MX" w:bidi="ar-SA"/>
              </w:rPr>
              <w:t xml:space="preserve"> $           </w:t>
            </w:r>
            <w:r w:rsidRPr="002B339A">
              <w:rPr>
                <w:rFonts w:ascii="Barlow" w:eastAsia="Barlow" w:hAnsi="Barlow" w:cs="Barlow"/>
                <w:color w:val="000000"/>
                <w:position w:val="-1"/>
                <w:sz w:val="20"/>
                <w:szCs w:val="20"/>
                <w:lang w:val="es-MX" w:eastAsia="es-MX" w:bidi="ar-SA"/>
              </w:rPr>
              <w:t xml:space="preserve">     </w:t>
            </w:r>
            <w:r w:rsidR="00EE5442" w:rsidRPr="002B339A">
              <w:rPr>
                <w:rFonts w:ascii="Barlow" w:eastAsia="Barlow" w:hAnsi="Barlow" w:cs="Barlow"/>
                <w:color w:val="000000"/>
                <w:position w:val="-1"/>
                <w:sz w:val="20"/>
                <w:szCs w:val="20"/>
                <w:lang w:val="es-MX" w:eastAsia="es-MX" w:bidi="ar-SA"/>
              </w:rPr>
              <w:t xml:space="preserve"> 0.00</w:t>
            </w:r>
          </w:p>
        </w:tc>
        <w:tc>
          <w:tcPr>
            <w:tcW w:w="2877" w:type="dxa"/>
            <w:tcBorders>
              <w:top w:val="nil"/>
              <w:left w:val="nil"/>
              <w:bottom w:val="single" w:sz="8" w:space="0" w:color="000000"/>
              <w:right w:val="single" w:sz="8" w:space="0" w:color="000000"/>
            </w:tcBorders>
            <w:vAlign w:val="center"/>
          </w:tcPr>
          <w:p w14:paraId="60DF72B3" w14:textId="6F3DBAE4" w:rsidR="00EE5442" w:rsidRPr="002B339A" w:rsidRDefault="00C351C8" w:rsidP="00C351C8">
            <w:pPr>
              <w:widowControl/>
              <w:suppressAutoHyphens/>
              <w:autoSpaceDE/>
              <w:autoSpaceDN/>
              <w:ind w:leftChars="-1" w:hangingChars="1" w:hanging="2"/>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w:t>
            </w:r>
            <w:r w:rsidR="00EE5442" w:rsidRPr="002B339A">
              <w:rPr>
                <w:rFonts w:ascii="Barlow" w:eastAsia="Barlow" w:hAnsi="Barlow" w:cs="Barlow"/>
                <w:color w:val="000000"/>
                <w:position w:val="-1"/>
                <w:sz w:val="20"/>
                <w:szCs w:val="20"/>
                <w:lang w:val="es-MX" w:eastAsia="es-MX" w:bidi="ar-SA"/>
              </w:rPr>
              <w:t xml:space="preserve">$     </w:t>
            </w:r>
            <w:r w:rsidRPr="002B339A">
              <w:rPr>
                <w:rFonts w:ascii="Barlow" w:eastAsia="Barlow" w:hAnsi="Barlow" w:cs="Barlow"/>
                <w:color w:val="000000"/>
                <w:position w:val="-1"/>
                <w:sz w:val="20"/>
                <w:szCs w:val="20"/>
                <w:lang w:val="es-MX" w:eastAsia="es-MX" w:bidi="ar-SA"/>
              </w:rPr>
              <w:t xml:space="preserve"> </w:t>
            </w:r>
            <w:r w:rsidR="00EE5442" w:rsidRPr="002B339A">
              <w:rPr>
                <w:rFonts w:ascii="Barlow" w:eastAsia="Barlow" w:hAnsi="Barlow" w:cs="Barlow"/>
                <w:color w:val="000000"/>
                <w:position w:val="-1"/>
                <w:sz w:val="20"/>
                <w:szCs w:val="20"/>
                <w:lang w:val="es-MX" w:eastAsia="es-MX" w:bidi="ar-SA"/>
              </w:rPr>
              <w:t xml:space="preserve">           </w:t>
            </w:r>
            <w:r w:rsidR="00D71558" w:rsidRPr="002B339A">
              <w:rPr>
                <w:rFonts w:ascii="Barlow" w:eastAsia="Barlow" w:hAnsi="Barlow" w:cs="Barlow"/>
                <w:color w:val="000000"/>
                <w:position w:val="-1"/>
                <w:sz w:val="20"/>
                <w:szCs w:val="20"/>
                <w:lang w:val="es-MX" w:eastAsia="es-MX" w:bidi="ar-SA"/>
              </w:rPr>
              <w:t xml:space="preserve">      </w:t>
            </w:r>
            <w:r w:rsidR="00EE5442" w:rsidRPr="002B339A">
              <w:rPr>
                <w:rFonts w:ascii="Barlow" w:eastAsia="Barlow" w:hAnsi="Barlow" w:cs="Barlow"/>
                <w:color w:val="000000"/>
                <w:position w:val="-1"/>
                <w:sz w:val="20"/>
                <w:szCs w:val="20"/>
                <w:lang w:val="es-MX" w:eastAsia="es-MX" w:bidi="ar-SA"/>
              </w:rPr>
              <w:t xml:space="preserve">      0.00</w:t>
            </w:r>
          </w:p>
        </w:tc>
      </w:tr>
      <w:tr w:rsidR="00EE5442" w:rsidRPr="002B339A" w14:paraId="0FDF2903" w14:textId="77777777" w:rsidTr="002A05E9">
        <w:trPr>
          <w:trHeight w:val="248"/>
          <w:jc w:val="center"/>
        </w:trPr>
        <w:tc>
          <w:tcPr>
            <w:tcW w:w="3795" w:type="dxa"/>
            <w:tcBorders>
              <w:top w:val="nil"/>
              <w:left w:val="single" w:sz="8" w:space="0" w:color="000000"/>
              <w:bottom w:val="single" w:sz="8" w:space="0" w:color="000000"/>
              <w:right w:val="single" w:sz="8" w:space="0" w:color="000000"/>
            </w:tcBorders>
            <w:vAlign w:val="center"/>
          </w:tcPr>
          <w:p w14:paraId="73A85290" w14:textId="77777777" w:rsidR="00EE5442" w:rsidRPr="002B339A" w:rsidRDefault="00EE5442" w:rsidP="006D69BC">
            <w:pPr>
              <w:widowControl/>
              <w:suppressAutoHyphens/>
              <w:autoSpaceDE/>
              <w:autoSpaceDN/>
              <w:ind w:leftChars="-1" w:hangingChars="1" w:hanging="2"/>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FONDOS CON AFECTACI</w:t>
            </w:r>
            <w:r w:rsidRPr="002B339A">
              <w:rPr>
                <w:rFonts w:ascii="Barlow" w:eastAsia="Barlow" w:hAnsi="Barlow" w:cs="Calibri"/>
                <w:color w:val="000000"/>
                <w:position w:val="-1"/>
                <w:sz w:val="20"/>
                <w:szCs w:val="20"/>
                <w:lang w:val="es-MX" w:eastAsia="es-MX" w:bidi="ar-SA"/>
              </w:rPr>
              <w:t>Ó</w:t>
            </w:r>
            <w:r w:rsidRPr="002B339A">
              <w:rPr>
                <w:rFonts w:ascii="Barlow" w:eastAsia="Barlow" w:hAnsi="Barlow" w:cs="Barlow"/>
                <w:color w:val="000000"/>
                <w:position w:val="-1"/>
                <w:sz w:val="20"/>
                <w:szCs w:val="20"/>
                <w:lang w:val="es-MX" w:eastAsia="es-MX" w:bidi="ar-SA"/>
              </w:rPr>
              <w:t>N ESPEC</w:t>
            </w:r>
            <w:r w:rsidRPr="002B339A">
              <w:rPr>
                <w:rFonts w:ascii="Barlow" w:eastAsia="Barlow" w:hAnsi="Barlow" w:cs="Calibri"/>
                <w:color w:val="000000"/>
                <w:position w:val="-1"/>
                <w:sz w:val="20"/>
                <w:szCs w:val="20"/>
                <w:lang w:val="es-MX" w:eastAsia="es-MX" w:bidi="ar-SA"/>
              </w:rPr>
              <w:t>Í</w:t>
            </w:r>
            <w:r w:rsidRPr="002B339A">
              <w:rPr>
                <w:rFonts w:ascii="Barlow" w:eastAsia="Barlow" w:hAnsi="Barlow" w:cs="Barlow"/>
                <w:color w:val="000000"/>
                <w:position w:val="-1"/>
                <w:sz w:val="20"/>
                <w:szCs w:val="20"/>
                <w:lang w:val="es-MX" w:eastAsia="es-MX" w:bidi="ar-SA"/>
              </w:rPr>
              <w:t>FICA</w:t>
            </w:r>
          </w:p>
        </w:tc>
        <w:tc>
          <w:tcPr>
            <w:tcW w:w="1934" w:type="dxa"/>
            <w:tcBorders>
              <w:top w:val="nil"/>
              <w:left w:val="nil"/>
              <w:bottom w:val="single" w:sz="8" w:space="0" w:color="000000"/>
              <w:right w:val="single" w:sz="8" w:space="0" w:color="000000"/>
            </w:tcBorders>
            <w:vAlign w:val="center"/>
          </w:tcPr>
          <w:p w14:paraId="1B745CB8" w14:textId="125434DE" w:rsidR="00EE5442" w:rsidRPr="002B339A" w:rsidRDefault="00C351C8" w:rsidP="00C351C8">
            <w:pPr>
              <w:widowControl/>
              <w:suppressAutoHyphens/>
              <w:autoSpaceDE/>
              <w:autoSpaceDN/>
              <w:ind w:leftChars="-1" w:hangingChars="1" w:hanging="2"/>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w:t>
            </w:r>
            <w:r w:rsidR="00EE5442" w:rsidRPr="002B339A">
              <w:rPr>
                <w:rFonts w:ascii="Barlow" w:eastAsia="Barlow" w:hAnsi="Barlow" w:cs="Barlow"/>
                <w:color w:val="000000"/>
                <w:position w:val="-1"/>
                <w:sz w:val="20"/>
                <w:szCs w:val="20"/>
                <w:lang w:val="es-MX" w:eastAsia="es-MX" w:bidi="ar-SA"/>
              </w:rPr>
              <w:t xml:space="preserve"> $                 0.00</w:t>
            </w:r>
          </w:p>
        </w:tc>
        <w:tc>
          <w:tcPr>
            <w:tcW w:w="2877" w:type="dxa"/>
            <w:tcBorders>
              <w:top w:val="nil"/>
              <w:left w:val="nil"/>
              <w:bottom w:val="single" w:sz="8" w:space="0" w:color="000000"/>
              <w:right w:val="single" w:sz="8" w:space="0" w:color="000000"/>
            </w:tcBorders>
            <w:vAlign w:val="center"/>
          </w:tcPr>
          <w:p w14:paraId="5A15C2CD" w14:textId="076299D2" w:rsidR="00EE5442" w:rsidRPr="002B339A" w:rsidRDefault="00C351C8" w:rsidP="00C351C8">
            <w:pPr>
              <w:widowControl/>
              <w:suppressAutoHyphens/>
              <w:autoSpaceDE/>
              <w:autoSpaceDN/>
              <w:ind w:leftChars="-1" w:hangingChars="1" w:hanging="2"/>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w:t>
            </w:r>
            <w:r w:rsidR="00EE5442" w:rsidRPr="002B339A">
              <w:rPr>
                <w:rFonts w:ascii="Barlow" w:eastAsia="Barlow" w:hAnsi="Barlow" w:cs="Barlow"/>
                <w:color w:val="000000"/>
                <w:position w:val="-1"/>
                <w:sz w:val="20"/>
                <w:szCs w:val="20"/>
                <w:lang w:val="es-MX" w:eastAsia="es-MX" w:bidi="ar-SA"/>
              </w:rPr>
              <w:t>$                             0.00</w:t>
            </w:r>
          </w:p>
        </w:tc>
      </w:tr>
      <w:tr w:rsidR="00EE5442" w:rsidRPr="002B339A" w14:paraId="7003C255" w14:textId="77777777" w:rsidTr="00240C3A">
        <w:trPr>
          <w:trHeight w:val="274"/>
          <w:jc w:val="center"/>
        </w:trPr>
        <w:tc>
          <w:tcPr>
            <w:tcW w:w="3795" w:type="dxa"/>
            <w:tcBorders>
              <w:top w:val="nil"/>
              <w:left w:val="single" w:sz="8" w:space="0" w:color="000000"/>
              <w:bottom w:val="single" w:sz="8" w:space="0" w:color="000000"/>
              <w:right w:val="single" w:sz="8" w:space="0" w:color="000000"/>
            </w:tcBorders>
            <w:vAlign w:val="center"/>
          </w:tcPr>
          <w:p w14:paraId="7F351933" w14:textId="77777777" w:rsidR="00EE5442" w:rsidRPr="002B339A" w:rsidRDefault="00EE5442" w:rsidP="006D69BC">
            <w:pPr>
              <w:widowControl/>
              <w:suppressAutoHyphens/>
              <w:autoSpaceDE/>
              <w:autoSpaceDN/>
              <w:ind w:leftChars="-1" w:hangingChars="1" w:hanging="2"/>
              <w:jc w:val="right"/>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Suma</w:t>
            </w:r>
          </w:p>
        </w:tc>
        <w:tc>
          <w:tcPr>
            <w:tcW w:w="1934" w:type="dxa"/>
            <w:tcBorders>
              <w:top w:val="nil"/>
              <w:left w:val="nil"/>
              <w:bottom w:val="single" w:sz="8" w:space="0" w:color="000000"/>
              <w:right w:val="single" w:sz="8" w:space="0" w:color="000000"/>
            </w:tcBorders>
            <w:vAlign w:val="center"/>
          </w:tcPr>
          <w:p w14:paraId="3314B3D0" w14:textId="27148FAE" w:rsidR="00EE5442" w:rsidRPr="002B339A" w:rsidRDefault="00C351C8" w:rsidP="00C351C8">
            <w:pPr>
              <w:widowControl/>
              <w:suppressAutoHyphens/>
              <w:autoSpaceDE/>
              <w:autoSpaceDN/>
              <w:ind w:leftChars="-1" w:hangingChars="1" w:hanging="2"/>
              <w:textDirection w:val="btLr"/>
              <w:textAlignment w:val="top"/>
              <w:outlineLvl w:val="0"/>
              <w:rPr>
                <w:rFonts w:ascii="Barlow" w:eastAsia="Barlow" w:hAnsi="Barlow" w:cs="Barlow"/>
                <w:b/>
                <w:bCs/>
                <w:color w:val="000000"/>
                <w:position w:val="-1"/>
                <w:sz w:val="20"/>
                <w:szCs w:val="20"/>
                <w:lang w:val="es-MX" w:eastAsia="es-MX" w:bidi="ar-SA"/>
              </w:rPr>
            </w:pPr>
            <w:r w:rsidRPr="002B339A">
              <w:rPr>
                <w:rFonts w:ascii="Barlow" w:eastAsia="Barlow" w:hAnsi="Barlow" w:cs="Barlow"/>
                <w:b/>
                <w:bCs/>
                <w:color w:val="000000"/>
                <w:position w:val="-1"/>
                <w:sz w:val="20"/>
                <w:szCs w:val="20"/>
                <w:lang w:val="es-MX" w:eastAsia="es-MX" w:bidi="ar-SA"/>
              </w:rPr>
              <w:t xml:space="preserve">    </w:t>
            </w:r>
            <w:r w:rsidR="00EE5442" w:rsidRPr="002B339A">
              <w:rPr>
                <w:rFonts w:ascii="Barlow" w:eastAsia="Barlow" w:hAnsi="Barlow" w:cs="Barlow"/>
                <w:b/>
                <w:bCs/>
                <w:color w:val="000000"/>
                <w:position w:val="-1"/>
                <w:sz w:val="20"/>
                <w:szCs w:val="20"/>
                <w:lang w:val="es-MX" w:eastAsia="es-MX" w:bidi="ar-SA"/>
              </w:rPr>
              <w:t xml:space="preserve">$    </w:t>
            </w:r>
            <w:r w:rsidR="00647038" w:rsidRPr="002B339A">
              <w:rPr>
                <w:rFonts w:ascii="Barlow" w:eastAsia="Barlow" w:hAnsi="Barlow" w:cs="Barlow"/>
                <w:b/>
                <w:bCs/>
                <w:color w:val="000000"/>
                <w:position w:val="-1"/>
                <w:sz w:val="20"/>
                <w:szCs w:val="20"/>
                <w:lang w:val="es-MX" w:eastAsia="es-MX" w:bidi="ar-SA"/>
              </w:rPr>
              <w:t xml:space="preserve">   </w:t>
            </w:r>
            <w:r w:rsidR="00910414" w:rsidRPr="002B339A">
              <w:rPr>
                <w:rFonts w:ascii="Barlow" w:eastAsia="Barlow" w:hAnsi="Barlow" w:cs="Barlow"/>
                <w:b/>
                <w:bCs/>
                <w:color w:val="000000"/>
                <w:position w:val="-1"/>
                <w:sz w:val="20"/>
                <w:szCs w:val="20"/>
                <w:lang w:val="es-MX" w:eastAsia="es-MX" w:bidi="ar-SA"/>
              </w:rPr>
              <w:t>896</w:t>
            </w:r>
            <w:r w:rsidR="00EE5442" w:rsidRPr="002B339A">
              <w:rPr>
                <w:rFonts w:ascii="Barlow" w:eastAsia="Barlow" w:hAnsi="Barlow" w:cs="Barlow"/>
                <w:b/>
                <w:bCs/>
                <w:color w:val="000000"/>
                <w:position w:val="-1"/>
                <w:sz w:val="20"/>
                <w:szCs w:val="20"/>
                <w:lang w:val="es-MX" w:eastAsia="es-MX" w:bidi="ar-SA"/>
              </w:rPr>
              <w:t>,</w:t>
            </w:r>
            <w:r w:rsidR="00910414" w:rsidRPr="002B339A">
              <w:rPr>
                <w:rFonts w:ascii="Barlow" w:eastAsia="Barlow" w:hAnsi="Barlow" w:cs="Barlow"/>
                <w:b/>
                <w:bCs/>
                <w:color w:val="000000"/>
                <w:position w:val="-1"/>
                <w:sz w:val="20"/>
                <w:szCs w:val="20"/>
                <w:lang w:val="es-MX" w:eastAsia="es-MX" w:bidi="ar-SA"/>
              </w:rPr>
              <w:t>538</w:t>
            </w:r>
            <w:r w:rsidR="00EE5442" w:rsidRPr="002B339A">
              <w:rPr>
                <w:rFonts w:ascii="Barlow" w:eastAsia="Barlow" w:hAnsi="Barlow" w:cs="Barlow"/>
                <w:b/>
                <w:bCs/>
                <w:color w:val="000000"/>
                <w:position w:val="-1"/>
                <w:sz w:val="20"/>
                <w:szCs w:val="20"/>
                <w:lang w:val="es-MX" w:eastAsia="es-MX" w:bidi="ar-SA"/>
              </w:rPr>
              <w:t>.</w:t>
            </w:r>
            <w:r w:rsidR="00910414" w:rsidRPr="002B339A">
              <w:rPr>
                <w:rFonts w:ascii="Barlow" w:eastAsia="Barlow" w:hAnsi="Barlow" w:cs="Barlow"/>
                <w:b/>
                <w:bCs/>
                <w:color w:val="000000"/>
                <w:position w:val="-1"/>
                <w:sz w:val="20"/>
                <w:szCs w:val="20"/>
                <w:lang w:val="es-MX" w:eastAsia="es-MX" w:bidi="ar-SA"/>
              </w:rPr>
              <w:t>81</w:t>
            </w:r>
          </w:p>
        </w:tc>
        <w:tc>
          <w:tcPr>
            <w:tcW w:w="2877" w:type="dxa"/>
            <w:tcBorders>
              <w:top w:val="nil"/>
              <w:left w:val="nil"/>
              <w:bottom w:val="single" w:sz="8" w:space="0" w:color="000000"/>
              <w:right w:val="single" w:sz="8" w:space="0" w:color="000000"/>
            </w:tcBorders>
            <w:vAlign w:val="center"/>
          </w:tcPr>
          <w:p w14:paraId="3C42F6D3" w14:textId="10438E3E" w:rsidR="00EE5442" w:rsidRPr="002B339A" w:rsidRDefault="00D71558" w:rsidP="00D71558">
            <w:pPr>
              <w:widowControl/>
              <w:suppressAutoHyphens/>
              <w:autoSpaceDE/>
              <w:autoSpaceDN/>
              <w:ind w:leftChars="-1" w:hangingChars="1" w:hanging="2"/>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 xml:space="preserve">  </w:t>
            </w:r>
            <w:r w:rsidR="00EE5442" w:rsidRPr="002B339A">
              <w:rPr>
                <w:rFonts w:ascii="Barlow" w:eastAsia="Barlow" w:hAnsi="Barlow" w:cs="Barlow"/>
                <w:b/>
                <w:color w:val="000000"/>
                <w:position w:val="-1"/>
                <w:sz w:val="20"/>
                <w:szCs w:val="20"/>
                <w:lang w:val="es-MX" w:eastAsia="es-MX" w:bidi="ar-SA"/>
              </w:rPr>
              <w:t xml:space="preserve"> $                  </w:t>
            </w:r>
            <w:r w:rsidR="00332CCC" w:rsidRPr="002B339A">
              <w:rPr>
                <w:rFonts w:ascii="Barlow" w:eastAsia="Barlow" w:hAnsi="Barlow" w:cs="Barlow"/>
                <w:b/>
                <w:color w:val="000000"/>
                <w:position w:val="-1"/>
                <w:sz w:val="20"/>
                <w:szCs w:val="20"/>
                <w:lang w:val="es-MX" w:eastAsia="es-MX" w:bidi="ar-SA"/>
              </w:rPr>
              <w:t>930</w:t>
            </w:r>
            <w:r w:rsidR="00EE5442" w:rsidRPr="002B339A">
              <w:rPr>
                <w:rFonts w:ascii="Barlow" w:eastAsia="Barlow" w:hAnsi="Barlow" w:cs="Barlow"/>
                <w:b/>
                <w:color w:val="000000"/>
                <w:position w:val="-1"/>
                <w:sz w:val="20"/>
                <w:szCs w:val="20"/>
                <w:lang w:val="es-MX" w:eastAsia="es-MX" w:bidi="ar-SA"/>
              </w:rPr>
              <w:t>,</w:t>
            </w:r>
            <w:r w:rsidR="00332CCC" w:rsidRPr="002B339A">
              <w:rPr>
                <w:rFonts w:ascii="Barlow" w:eastAsia="Barlow" w:hAnsi="Barlow" w:cs="Barlow"/>
                <w:b/>
                <w:color w:val="000000"/>
                <w:position w:val="-1"/>
                <w:sz w:val="20"/>
                <w:szCs w:val="20"/>
                <w:lang w:val="es-MX" w:eastAsia="es-MX" w:bidi="ar-SA"/>
              </w:rPr>
              <w:t>045</w:t>
            </w:r>
            <w:r w:rsidR="00EE5442" w:rsidRPr="002B339A">
              <w:rPr>
                <w:rFonts w:ascii="Barlow" w:eastAsia="Barlow" w:hAnsi="Barlow" w:cs="Barlow"/>
                <w:b/>
                <w:color w:val="000000"/>
                <w:position w:val="-1"/>
                <w:sz w:val="20"/>
                <w:szCs w:val="20"/>
                <w:lang w:val="es-MX" w:eastAsia="es-MX" w:bidi="ar-SA"/>
              </w:rPr>
              <w:t>.</w:t>
            </w:r>
            <w:r w:rsidR="00332CCC" w:rsidRPr="002B339A">
              <w:rPr>
                <w:rFonts w:ascii="Barlow" w:eastAsia="Barlow" w:hAnsi="Barlow" w:cs="Barlow"/>
                <w:b/>
                <w:color w:val="000000"/>
                <w:position w:val="-1"/>
                <w:sz w:val="20"/>
                <w:szCs w:val="20"/>
                <w:lang w:val="es-MX" w:eastAsia="es-MX" w:bidi="ar-SA"/>
              </w:rPr>
              <w:t>86</w:t>
            </w:r>
          </w:p>
        </w:tc>
      </w:tr>
    </w:tbl>
    <w:p w14:paraId="33216810" w14:textId="7DE64376" w:rsidR="00160E1E" w:rsidRDefault="007B481B" w:rsidP="007B481B">
      <w:pPr>
        <w:spacing w:before="100"/>
        <w:rPr>
          <w:rFonts w:ascii="Barlow" w:hAnsi="Barlow"/>
          <w:b/>
          <w:w w:val="105"/>
          <w:sz w:val="20"/>
          <w:szCs w:val="20"/>
        </w:rPr>
      </w:pPr>
      <w:r w:rsidRPr="002B339A">
        <w:rPr>
          <w:rFonts w:ascii="Barlow" w:hAnsi="Barlow"/>
          <w:b/>
          <w:w w:val="105"/>
          <w:sz w:val="20"/>
          <w:szCs w:val="20"/>
        </w:rPr>
        <w:t xml:space="preserve">                        </w:t>
      </w:r>
    </w:p>
    <w:p w14:paraId="05B70852" w14:textId="59C6EE68" w:rsidR="002B339A" w:rsidRDefault="002B339A" w:rsidP="007B481B">
      <w:pPr>
        <w:spacing w:before="100"/>
        <w:rPr>
          <w:rFonts w:ascii="Barlow" w:hAnsi="Barlow"/>
          <w:b/>
          <w:w w:val="105"/>
          <w:sz w:val="20"/>
          <w:szCs w:val="20"/>
        </w:rPr>
      </w:pPr>
    </w:p>
    <w:p w14:paraId="3FB4E399" w14:textId="198C39EE" w:rsidR="002B339A" w:rsidRDefault="002B339A" w:rsidP="007B481B">
      <w:pPr>
        <w:spacing w:before="100"/>
        <w:rPr>
          <w:rFonts w:ascii="Barlow" w:hAnsi="Barlow"/>
          <w:b/>
          <w:w w:val="105"/>
          <w:sz w:val="20"/>
          <w:szCs w:val="20"/>
        </w:rPr>
      </w:pPr>
    </w:p>
    <w:p w14:paraId="33970EAB" w14:textId="451A7A3B" w:rsidR="002B339A" w:rsidRDefault="002B339A" w:rsidP="007B481B">
      <w:pPr>
        <w:spacing w:before="100"/>
        <w:rPr>
          <w:rFonts w:ascii="Barlow" w:hAnsi="Barlow"/>
          <w:b/>
          <w:w w:val="105"/>
          <w:sz w:val="20"/>
          <w:szCs w:val="20"/>
        </w:rPr>
      </w:pPr>
    </w:p>
    <w:p w14:paraId="23D0078C" w14:textId="77777777" w:rsidR="002B339A" w:rsidRPr="002B339A" w:rsidRDefault="002B339A" w:rsidP="007B481B">
      <w:pPr>
        <w:spacing w:before="100"/>
        <w:rPr>
          <w:rFonts w:ascii="Barlow" w:hAnsi="Barlow"/>
          <w:b/>
          <w:w w:val="105"/>
          <w:sz w:val="20"/>
          <w:szCs w:val="20"/>
        </w:rPr>
      </w:pPr>
    </w:p>
    <w:p w14:paraId="0043023B" w14:textId="646E945D" w:rsidR="00F3231E" w:rsidRPr="002B339A" w:rsidRDefault="00F3231E" w:rsidP="00F3231E">
      <w:pPr>
        <w:spacing w:before="100"/>
        <w:rPr>
          <w:rFonts w:ascii="Barlow" w:hAnsi="Barlow" w:cs="Calibri"/>
          <w:b/>
          <w:sz w:val="20"/>
          <w:szCs w:val="20"/>
        </w:rPr>
      </w:pPr>
      <w:r w:rsidRPr="002B339A">
        <w:rPr>
          <w:rFonts w:ascii="Barlow" w:hAnsi="Barlow" w:cs="Calibri"/>
          <w:b/>
          <w:w w:val="105"/>
          <w:sz w:val="20"/>
          <w:szCs w:val="20"/>
        </w:rPr>
        <w:lastRenderedPageBreak/>
        <w:t xml:space="preserve">                                  Efectivo</w:t>
      </w:r>
    </w:p>
    <w:p w14:paraId="25B954B9" w14:textId="77777777" w:rsidR="00F3231E" w:rsidRPr="002B339A" w:rsidRDefault="00F3231E" w:rsidP="00F3231E">
      <w:pPr>
        <w:suppressAutoHyphens/>
        <w:autoSpaceDE/>
        <w:autoSpaceDN/>
        <w:spacing w:before="26"/>
        <w:ind w:right="-20"/>
        <w:jc w:val="both"/>
        <w:textDirection w:val="btLr"/>
        <w:textAlignment w:val="top"/>
        <w:outlineLvl w:val="0"/>
        <w:rPr>
          <w:rFonts w:ascii="Barlow" w:eastAsia="Barlow" w:hAnsi="Barlow" w:cs="Barlow"/>
          <w:color w:val="000000"/>
          <w:position w:val="-1"/>
          <w:sz w:val="20"/>
          <w:szCs w:val="20"/>
          <w:lang w:val="es-MX" w:eastAsia="es-MX" w:bidi="ar-SA"/>
        </w:rPr>
      </w:pPr>
    </w:p>
    <w:p w14:paraId="51F3F508" w14:textId="013E9FE9" w:rsidR="00F3231E" w:rsidRPr="002B339A" w:rsidRDefault="00F3231E" w:rsidP="00F3231E">
      <w:pPr>
        <w:suppressAutoHyphens/>
        <w:autoSpaceDE/>
        <w:autoSpaceDN/>
        <w:spacing w:before="26"/>
        <w:ind w:left="720" w:right="-20" w:hanging="11"/>
        <w:jc w:val="both"/>
        <w:textDirection w:val="btLr"/>
        <w:textAlignment w:val="top"/>
        <w:outlineLvl w:val="0"/>
        <w:rPr>
          <w:rFonts w:ascii="Barlow" w:eastAsia="Barlow" w:hAnsi="Barlow" w:cs="Barlow"/>
          <w:i/>
          <w:iCs/>
          <w:position w:val="-1"/>
          <w:sz w:val="20"/>
          <w:szCs w:val="20"/>
          <w:lang w:val="es-MX" w:eastAsia="es-MX" w:bidi="ar-SA"/>
        </w:rPr>
      </w:pPr>
      <w:r w:rsidRPr="002B339A">
        <w:rPr>
          <w:rFonts w:ascii="Barlow" w:eastAsia="Barlow" w:hAnsi="Barlow" w:cs="Barlow"/>
          <w:i/>
          <w:iCs/>
          <w:position w:val="-1"/>
          <w:sz w:val="20"/>
          <w:szCs w:val="20"/>
          <w:lang w:val="es-MX" w:eastAsia="es-MX" w:bidi="ar-SA"/>
        </w:rPr>
        <w:t>Los saldos se encuentran integradas de la siguiente manera:</w:t>
      </w:r>
    </w:p>
    <w:p w14:paraId="170C0222" w14:textId="77777777" w:rsidR="00F3231E" w:rsidRPr="002B339A" w:rsidRDefault="00F3231E" w:rsidP="00F3231E">
      <w:pPr>
        <w:suppressAutoHyphens/>
        <w:autoSpaceDE/>
        <w:autoSpaceDN/>
        <w:spacing w:before="26"/>
        <w:ind w:leftChars="-1" w:right="-20" w:hangingChars="1" w:hanging="2"/>
        <w:jc w:val="both"/>
        <w:textDirection w:val="btLr"/>
        <w:textAlignment w:val="top"/>
        <w:outlineLvl w:val="0"/>
        <w:rPr>
          <w:rFonts w:ascii="Barlow" w:eastAsia="Barlow" w:hAnsi="Barlow" w:cs="Barlow"/>
          <w:position w:val="-1"/>
          <w:sz w:val="20"/>
          <w:szCs w:val="20"/>
          <w:lang w:val="es-MX" w:eastAsia="es-MX" w:bidi="ar-SA"/>
        </w:rPr>
      </w:pPr>
    </w:p>
    <w:tbl>
      <w:tblPr>
        <w:tblW w:w="8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7"/>
        <w:gridCol w:w="3044"/>
      </w:tblGrid>
      <w:tr w:rsidR="00F3231E" w:rsidRPr="002B339A" w14:paraId="7D5F28E6" w14:textId="77777777" w:rsidTr="00F3231E">
        <w:trPr>
          <w:trHeight w:val="183"/>
          <w:jc w:val="center"/>
        </w:trPr>
        <w:tc>
          <w:tcPr>
            <w:tcW w:w="4987" w:type="dxa"/>
          </w:tcPr>
          <w:p w14:paraId="42BA9E1B" w14:textId="319803A6" w:rsidR="00F3231E" w:rsidRPr="002B339A" w:rsidRDefault="00F3231E" w:rsidP="0034687F">
            <w:pPr>
              <w:widowControl/>
              <w:suppressAutoHyphens/>
              <w:autoSpaceDE/>
              <w:autoSpaceDN/>
              <w:spacing w:after="200"/>
              <w:ind w:leftChars="-1" w:hangingChars="1" w:hanging="2"/>
              <w:jc w:val="center"/>
              <w:textDirection w:val="btLr"/>
              <w:textAlignment w:val="top"/>
              <w:outlineLvl w:val="0"/>
              <w:rPr>
                <w:rFonts w:ascii="Barlow" w:eastAsia="Barlow" w:hAnsi="Barlow" w:cs="Calibri"/>
                <w:position w:val="-1"/>
                <w:sz w:val="20"/>
                <w:szCs w:val="20"/>
                <w:lang w:val="es-MX" w:eastAsia="es-MX" w:bidi="ar-SA"/>
              </w:rPr>
            </w:pPr>
            <w:r w:rsidRPr="002B339A">
              <w:rPr>
                <w:rFonts w:ascii="Barlow" w:eastAsia="Barlow" w:hAnsi="Barlow" w:cs="Calibri"/>
                <w:b/>
                <w:position w:val="-1"/>
                <w:sz w:val="20"/>
                <w:szCs w:val="20"/>
                <w:lang w:val="es-MX" w:eastAsia="es-MX" w:bidi="ar-SA"/>
              </w:rPr>
              <w:t xml:space="preserve">FONDO FIJO </w:t>
            </w:r>
          </w:p>
        </w:tc>
        <w:tc>
          <w:tcPr>
            <w:tcW w:w="3044" w:type="dxa"/>
          </w:tcPr>
          <w:p w14:paraId="0C503DCA" w14:textId="77777777" w:rsidR="00F3231E" w:rsidRPr="002B339A" w:rsidRDefault="00F3231E" w:rsidP="0034687F">
            <w:pPr>
              <w:widowControl/>
              <w:suppressAutoHyphens/>
              <w:autoSpaceDE/>
              <w:autoSpaceDN/>
              <w:spacing w:after="200"/>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IMPORTE</w:t>
            </w:r>
          </w:p>
        </w:tc>
      </w:tr>
      <w:tr w:rsidR="00F3231E" w:rsidRPr="002B339A" w14:paraId="09D637F6" w14:textId="77777777" w:rsidTr="00F3231E">
        <w:trPr>
          <w:trHeight w:val="187"/>
          <w:jc w:val="center"/>
        </w:trPr>
        <w:tc>
          <w:tcPr>
            <w:tcW w:w="4987" w:type="dxa"/>
          </w:tcPr>
          <w:p w14:paraId="46B0FA70" w14:textId="0EB1FE26" w:rsidR="00F3231E" w:rsidRPr="002B339A" w:rsidRDefault="00F3231E" w:rsidP="0034687F">
            <w:pPr>
              <w:widowControl/>
              <w:suppressAutoHyphens/>
              <w:autoSpaceDE/>
              <w:autoSpaceDN/>
              <w:ind w:leftChars="-1" w:hangingChars="1" w:hanging="2"/>
              <w:jc w:val="both"/>
              <w:textDirection w:val="btLr"/>
              <w:textAlignment w:val="top"/>
              <w:outlineLvl w:val="0"/>
              <w:rPr>
                <w:rFonts w:ascii="Barlow" w:eastAsia="Barlow" w:hAnsi="Barlow" w:cs="Calibri"/>
                <w:position w:val="-1"/>
                <w:sz w:val="20"/>
                <w:szCs w:val="20"/>
                <w:lang w:val="es-MX" w:eastAsia="es-MX" w:bidi="ar-SA"/>
              </w:rPr>
            </w:pPr>
            <w:r w:rsidRPr="002B339A">
              <w:rPr>
                <w:rFonts w:ascii="Barlow" w:eastAsia="Barlow" w:hAnsi="Barlow" w:cs="Calibri"/>
                <w:position w:val="-1"/>
                <w:sz w:val="20"/>
                <w:szCs w:val="20"/>
                <w:lang w:val="es-MX" w:eastAsia="es-MX" w:bidi="ar-SA"/>
              </w:rPr>
              <w:t>Marisa Eugenia Andrade Ruíz</w:t>
            </w:r>
          </w:p>
        </w:tc>
        <w:tc>
          <w:tcPr>
            <w:tcW w:w="3044" w:type="dxa"/>
          </w:tcPr>
          <w:p w14:paraId="0E847055" w14:textId="0F473018" w:rsidR="00F3231E" w:rsidRPr="002B339A" w:rsidRDefault="00F3231E" w:rsidP="0034687F">
            <w:pPr>
              <w:widowControl/>
              <w:suppressAutoHyphens/>
              <w:autoSpaceDE/>
              <w:autoSpaceDN/>
              <w:spacing w:after="200"/>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        20</w:t>
            </w:r>
            <w:r w:rsidRPr="002B339A">
              <w:rPr>
                <w:rFonts w:ascii="Barlow" w:eastAsia="Barlow" w:hAnsi="Barlow" w:cs="Calibri"/>
                <w:position w:val="-1"/>
                <w:sz w:val="20"/>
                <w:szCs w:val="20"/>
                <w:lang w:val="es-MX" w:eastAsia="es-MX" w:bidi="ar-SA"/>
              </w:rPr>
              <w:t>,</w:t>
            </w:r>
            <w:r w:rsidRPr="002B339A">
              <w:rPr>
                <w:rFonts w:ascii="Barlow" w:eastAsia="Barlow" w:hAnsi="Barlow" w:cs="Barlow"/>
                <w:position w:val="-1"/>
                <w:sz w:val="20"/>
                <w:szCs w:val="20"/>
                <w:lang w:val="es-MX" w:eastAsia="es-MX" w:bidi="ar-SA"/>
              </w:rPr>
              <w:t>000.00</w:t>
            </w:r>
          </w:p>
        </w:tc>
      </w:tr>
      <w:tr w:rsidR="00F3231E" w:rsidRPr="002B339A" w14:paraId="61D591C9" w14:textId="77777777" w:rsidTr="00F3231E">
        <w:trPr>
          <w:trHeight w:val="211"/>
          <w:jc w:val="center"/>
        </w:trPr>
        <w:tc>
          <w:tcPr>
            <w:tcW w:w="4987" w:type="dxa"/>
          </w:tcPr>
          <w:p w14:paraId="37F2573A" w14:textId="0895EBBC" w:rsidR="00F3231E" w:rsidRPr="002B339A" w:rsidRDefault="00F3231E" w:rsidP="0034687F">
            <w:pPr>
              <w:widowControl/>
              <w:suppressAutoHyphens/>
              <w:autoSpaceDE/>
              <w:autoSpaceDN/>
              <w:ind w:leftChars="-1" w:hangingChars="1" w:hanging="2"/>
              <w:jc w:val="both"/>
              <w:textDirection w:val="btLr"/>
              <w:textAlignment w:val="top"/>
              <w:outlineLvl w:val="0"/>
              <w:rPr>
                <w:rFonts w:ascii="Barlow" w:eastAsia="Barlow" w:hAnsi="Barlow" w:cs="Calibri"/>
                <w:position w:val="-1"/>
                <w:sz w:val="20"/>
                <w:szCs w:val="20"/>
                <w:lang w:val="es-MX" w:eastAsia="es-MX" w:bidi="ar-SA"/>
              </w:rPr>
            </w:pPr>
            <w:r w:rsidRPr="002B339A">
              <w:rPr>
                <w:rFonts w:ascii="Barlow" w:eastAsia="Barlow" w:hAnsi="Barlow" w:cs="Calibri"/>
                <w:position w:val="-1"/>
                <w:sz w:val="20"/>
                <w:szCs w:val="20"/>
                <w:lang w:val="es-MX" w:eastAsia="es-MX" w:bidi="ar-SA"/>
              </w:rPr>
              <w:t>Jorge Luis Avilés Lizama</w:t>
            </w:r>
          </w:p>
        </w:tc>
        <w:tc>
          <w:tcPr>
            <w:tcW w:w="3044" w:type="dxa"/>
          </w:tcPr>
          <w:p w14:paraId="670910C7" w14:textId="2BCB66A3" w:rsidR="00F3231E" w:rsidRPr="002B339A" w:rsidRDefault="00F3231E" w:rsidP="0034687F">
            <w:pPr>
              <w:widowControl/>
              <w:suppressAutoHyphens/>
              <w:autoSpaceDE/>
              <w:autoSpaceDN/>
              <w:spacing w:after="200"/>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15,000.00</w:t>
            </w:r>
          </w:p>
        </w:tc>
      </w:tr>
      <w:tr w:rsidR="00F3231E" w:rsidRPr="002B339A" w14:paraId="297FC2DE" w14:textId="77777777" w:rsidTr="00F3231E">
        <w:trPr>
          <w:trHeight w:val="218"/>
          <w:jc w:val="center"/>
        </w:trPr>
        <w:tc>
          <w:tcPr>
            <w:tcW w:w="4987" w:type="dxa"/>
          </w:tcPr>
          <w:p w14:paraId="5946B0A6" w14:textId="56DA6CF3" w:rsidR="00F3231E" w:rsidRPr="002B339A" w:rsidRDefault="00F3231E" w:rsidP="0034687F">
            <w:pPr>
              <w:widowControl/>
              <w:suppressAutoHyphens/>
              <w:autoSpaceDE/>
              <w:autoSpaceDN/>
              <w:spacing w:after="200"/>
              <w:ind w:leftChars="-1" w:hangingChars="1" w:hanging="2"/>
              <w:jc w:val="right"/>
              <w:textDirection w:val="btLr"/>
              <w:textAlignment w:val="top"/>
              <w:outlineLvl w:val="0"/>
              <w:rPr>
                <w:rFonts w:ascii="Barlow" w:eastAsia="Barlow" w:hAnsi="Barlow" w:cs="Calibri"/>
                <w:position w:val="-1"/>
                <w:sz w:val="20"/>
                <w:szCs w:val="20"/>
                <w:lang w:val="es-MX" w:eastAsia="es-MX" w:bidi="ar-SA"/>
              </w:rPr>
            </w:pPr>
            <w:r w:rsidRPr="002B339A">
              <w:rPr>
                <w:rFonts w:ascii="Barlow" w:eastAsia="Barlow" w:hAnsi="Barlow" w:cs="Barlow"/>
                <w:b/>
                <w:position w:val="-1"/>
                <w:sz w:val="20"/>
                <w:szCs w:val="20"/>
                <w:lang w:val="es-MX" w:eastAsia="es-MX" w:bidi="ar-SA"/>
              </w:rPr>
              <w:t xml:space="preserve">Total </w:t>
            </w:r>
            <w:r w:rsidRPr="002B339A">
              <w:rPr>
                <w:rFonts w:ascii="Barlow" w:eastAsia="Barlow" w:hAnsi="Barlow" w:cs="Calibri"/>
                <w:b/>
                <w:position w:val="-1"/>
                <w:sz w:val="20"/>
                <w:szCs w:val="20"/>
                <w:lang w:val="es-MX" w:eastAsia="es-MX" w:bidi="ar-SA"/>
              </w:rPr>
              <w:t>Fondo Fijo</w:t>
            </w:r>
          </w:p>
        </w:tc>
        <w:tc>
          <w:tcPr>
            <w:tcW w:w="3044" w:type="dxa"/>
          </w:tcPr>
          <w:p w14:paraId="07F3A7F9" w14:textId="26C7ED52" w:rsidR="00F3231E" w:rsidRPr="002B339A" w:rsidRDefault="00F3231E" w:rsidP="0034687F">
            <w:pPr>
              <w:widowControl/>
              <w:suppressAutoHyphens/>
              <w:autoSpaceDE/>
              <w:autoSpaceDN/>
              <w:spacing w:after="200"/>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       35,000.00</w:t>
            </w:r>
          </w:p>
        </w:tc>
      </w:tr>
    </w:tbl>
    <w:p w14:paraId="18AAD340" w14:textId="2E2266EB" w:rsidR="00160E1E" w:rsidRPr="002B339A" w:rsidRDefault="00F3231E" w:rsidP="00C047FE">
      <w:pPr>
        <w:spacing w:before="6"/>
        <w:rPr>
          <w:rFonts w:ascii="Barlow" w:hAnsi="Barlow"/>
          <w:sz w:val="20"/>
          <w:szCs w:val="20"/>
        </w:rPr>
      </w:pPr>
      <w:r w:rsidRPr="002B339A">
        <w:rPr>
          <w:rFonts w:ascii="Barlow" w:hAnsi="Barlow"/>
          <w:sz w:val="20"/>
          <w:szCs w:val="20"/>
        </w:rPr>
        <w:t xml:space="preserve">                               </w:t>
      </w:r>
    </w:p>
    <w:p w14:paraId="47E7D699" w14:textId="00441021" w:rsidR="0054300A" w:rsidRPr="002B339A" w:rsidRDefault="00160E1E" w:rsidP="007B481B">
      <w:pPr>
        <w:spacing w:before="100"/>
        <w:rPr>
          <w:rFonts w:ascii="Barlow" w:hAnsi="Barlow"/>
          <w:b/>
          <w:sz w:val="20"/>
          <w:szCs w:val="20"/>
        </w:rPr>
      </w:pPr>
      <w:r w:rsidRPr="002B339A">
        <w:rPr>
          <w:rFonts w:ascii="Barlow" w:hAnsi="Barlow"/>
          <w:b/>
          <w:w w:val="105"/>
          <w:sz w:val="20"/>
          <w:szCs w:val="20"/>
        </w:rPr>
        <w:t xml:space="preserve">                        </w:t>
      </w:r>
      <w:r w:rsidR="00012823" w:rsidRPr="002B339A">
        <w:rPr>
          <w:rFonts w:ascii="Barlow" w:hAnsi="Barlow"/>
          <w:b/>
          <w:w w:val="105"/>
          <w:sz w:val="20"/>
          <w:szCs w:val="20"/>
        </w:rPr>
        <w:t>Bancos/Tesorer</w:t>
      </w:r>
      <w:r w:rsidR="00012823" w:rsidRPr="002B339A">
        <w:rPr>
          <w:rFonts w:ascii="Barlow" w:hAnsi="Barlow" w:cs="Calibri"/>
          <w:b/>
          <w:w w:val="105"/>
          <w:sz w:val="20"/>
          <w:szCs w:val="20"/>
        </w:rPr>
        <w:t>í</w:t>
      </w:r>
      <w:r w:rsidR="00012823" w:rsidRPr="002B339A">
        <w:rPr>
          <w:rFonts w:ascii="Barlow" w:hAnsi="Barlow"/>
          <w:b/>
          <w:w w:val="105"/>
          <w:sz w:val="20"/>
          <w:szCs w:val="20"/>
        </w:rPr>
        <w:t>a</w:t>
      </w:r>
    </w:p>
    <w:p w14:paraId="7DFF3E13" w14:textId="06784EA2" w:rsidR="00EE5442" w:rsidRPr="002B339A" w:rsidRDefault="00EE5442" w:rsidP="00AF45D3">
      <w:pPr>
        <w:suppressAutoHyphens/>
        <w:autoSpaceDE/>
        <w:autoSpaceDN/>
        <w:spacing w:before="26"/>
        <w:ind w:right="-20"/>
        <w:jc w:val="both"/>
        <w:textDirection w:val="btLr"/>
        <w:textAlignment w:val="top"/>
        <w:outlineLvl w:val="0"/>
        <w:rPr>
          <w:rFonts w:ascii="Barlow" w:eastAsia="Barlow" w:hAnsi="Barlow" w:cs="Barlow"/>
          <w:color w:val="000000"/>
          <w:position w:val="-1"/>
          <w:sz w:val="20"/>
          <w:szCs w:val="20"/>
          <w:lang w:val="es-MX" w:eastAsia="es-MX" w:bidi="ar-SA"/>
        </w:rPr>
      </w:pPr>
    </w:p>
    <w:p w14:paraId="43FD53A4" w14:textId="77777777" w:rsidR="00EE5442" w:rsidRPr="002B339A" w:rsidRDefault="00EE5442" w:rsidP="0078062D">
      <w:pPr>
        <w:suppressAutoHyphens/>
        <w:autoSpaceDE/>
        <w:autoSpaceDN/>
        <w:spacing w:before="26"/>
        <w:ind w:left="720" w:right="-20" w:hanging="11"/>
        <w:jc w:val="both"/>
        <w:textDirection w:val="btLr"/>
        <w:textAlignment w:val="top"/>
        <w:outlineLvl w:val="0"/>
        <w:rPr>
          <w:rFonts w:ascii="Barlow" w:eastAsia="Barlow" w:hAnsi="Barlow" w:cs="Barlow"/>
          <w:i/>
          <w:iCs/>
          <w:position w:val="-1"/>
          <w:sz w:val="20"/>
          <w:szCs w:val="20"/>
          <w:lang w:val="es-MX" w:eastAsia="es-MX" w:bidi="ar-SA"/>
        </w:rPr>
      </w:pPr>
      <w:r w:rsidRPr="002B339A">
        <w:rPr>
          <w:rFonts w:ascii="Barlow" w:eastAsia="Barlow" w:hAnsi="Barlow" w:cs="Barlow"/>
          <w:i/>
          <w:iCs/>
          <w:position w:val="-1"/>
          <w:sz w:val="20"/>
          <w:szCs w:val="20"/>
          <w:lang w:val="es-MX" w:eastAsia="es-MX" w:bidi="ar-SA"/>
        </w:rPr>
        <w:t>Los saldos de bancos se encuentran integradas de la siguiente manera:</w:t>
      </w:r>
    </w:p>
    <w:p w14:paraId="687E946A" w14:textId="77777777" w:rsidR="00EE5442" w:rsidRPr="002B339A" w:rsidRDefault="00EE5442" w:rsidP="00EE5442">
      <w:pPr>
        <w:suppressAutoHyphens/>
        <w:autoSpaceDE/>
        <w:autoSpaceDN/>
        <w:spacing w:before="26"/>
        <w:ind w:leftChars="-1" w:right="-20" w:hangingChars="1" w:hanging="2"/>
        <w:jc w:val="both"/>
        <w:textDirection w:val="btLr"/>
        <w:textAlignment w:val="top"/>
        <w:outlineLvl w:val="0"/>
        <w:rPr>
          <w:rFonts w:ascii="Barlow" w:eastAsia="Barlow" w:hAnsi="Barlow" w:cs="Barlow"/>
          <w:position w:val="-1"/>
          <w:sz w:val="20"/>
          <w:szCs w:val="20"/>
          <w:lang w:val="es-MX" w:eastAsia="es-MX" w:bidi="ar-SA"/>
        </w:rPr>
      </w:pPr>
    </w:p>
    <w:tbl>
      <w:tblPr>
        <w:tblW w:w="10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42"/>
        <w:gridCol w:w="3933"/>
      </w:tblGrid>
      <w:tr w:rsidR="00EE5442" w:rsidRPr="002B339A" w14:paraId="1CCAB9B1" w14:textId="77777777" w:rsidTr="00D22173">
        <w:trPr>
          <w:trHeight w:val="197"/>
          <w:jc w:val="center"/>
        </w:trPr>
        <w:tc>
          <w:tcPr>
            <w:tcW w:w="6442" w:type="dxa"/>
          </w:tcPr>
          <w:p w14:paraId="5B109E8B" w14:textId="77777777" w:rsidR="00EE5442" w:rsidRPr="002B339A" w:rsidRDefault="00EE5442" w:rsidP="00D22173">
            <w:pPr>
              <w:widowControl/>
              <w:suppressAutoHyphens/>
              <w:autoSpaceDE/>
              <w:autoSpaceDN/>
              <w:spacing w:after="200"/>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BANORTE</w:t>
            </w:r>
          </w:p>
        </w:tc>
        <w:tc>
          <w:tcPr>
            <w:tcW w:w="3933" w:type="dxa"/>
          </w:tcPr>
          <w:p w14:paraId="279F13E3" w14:textId="77777777" w:rsidR="00EE5442" w:rsidRPr="002B339A" w:rsidRDefault="00EE5442" w:rsidP="00D22173">
            <w:pPr>
              <w:widowControl/>
              <w:suppressAutoHyphens/>
              <w:autoSpaceDE/>
              <w:autoSpaceDN/>
              <w:spacing w:after="200"/>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IMPORTE</w:t>
            </w:r>
          </w:p>
        </w:tc>
      </w:tr>
      <w:tr w:rsidR="00EE5442" w:rsidRPr="002B339A" w14:paraId="185D76B3" w14:textId="77777777" w:rsidTr="00D22173">
        <w:trPr>
          <w:trHeight w:val="201"/>
          <w:jc w:val="center"/>
        </w:trPr>
        <w:tc>
          <w:tcPr>
            <w:tcW w:w="6442" w:type="dxa"/>
          </w:tcPr>
          <w:p w14:paraId="2842870E" w14:textId="7746BE6C" w:rsidR="00EE5442" w:rsidRPr="002B339A" w:rsidRDefault="00D31949" w:rsidP="00D22173">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CTA. 1212796385 PARTICIPACIONES FEDERALES 2023 (FF1)</w:t>
            </w:r>
          </w:p>
        </w:tc>
        <w:tc>
          <w:tcPr>
            <w:tcW w:w="3933" w:type="dxa"/>
          </w:tcPr>
          <w:p w14:paraId="1B43F011" w14:textId="74113DA1" w:rsidR="00EE5442" w:rsidRPr="002B339A" w:rsidRDefault="00D22173" w:rsidP="00D22173">
            <w:pPr>
              <w:widowControl/>
              <w:suppressAutoHyphens/>
              <w:autoSpaceDE/>
              <w:autoSpaceDN/>
              <w:spacing w:after="200"/>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EE5442" w:rsidRPr="002B339A">
              <w:rPr>
                <w:rFonts w:ascii="Barlow" w:eastAsia="Barlow" w:hAnsi="Barlow" w:cs="Barlow"/>
                <w:position w:val="-1"/>
                <w:sz w:val="20"/>
                <w:szCs w:val="20"/>
                <w:lang w:val="es-MX" w:eastAsia="es-MX" w:bidi="ar-SA"/>
              </w:rPr>
              <w:t>$</w:t>
            </w:r>
            <w:r w:rsidRPr="002B339A">
              <w:rPr>
                <w:rFonts w:ascii="Barlow" w:eastAsia="Barlow" w:hAnsi="Barlow" w:cs="Barlow"/>
                <w:position w:val="-1"/>
                <w:sz w:val="20"/>
                <w:szCs w:val="20"/>
                <w:lang w:val="es-MX" w:eastAsia="es-MX" w:bidi="ar-SA"/>
              </w:rPr>
              <w:t xml:space="preserve"> </w:t>
            </w:r>
            <w:r w:rsidR="00EE5442" w:rsidRPr="002B339A">
              <w:rPr>
                <w:rFonts w:ascii="Barlow" w:eastAsia="Barlow" w:hAnsi="Barlow" w:cs="Barlow"/>
                <w:position w:val="-1"/>
                <w:sz w:val="20"/>
                <w:szCs w:val="20"/>
                <w:lang w:val="es-MX" w:eastAsia="es-MX" w:bidi="ar-SA"/>
              </w:rPr>
              <w:t xml:space="preserve">        </w:t>
            </w:r>
            <w:r w:rsidR="00D31949" w:rsidRPr="002B339A">
              <w:rPr>
                <w:rFonts w:ascii="Barlow" w:eastAsia="Barlow" w:hAnsi="Barlow" w:cs="Barlow"/>
                <w:position w:val="-1"/>
                <w:sz w:val="20"/>
                <w:szCs w:val="20"/>
                <w:lang w:val="es-MX" w:eastAsia="es-MX" w:bidi="ar-SA"/>
              </w:rPr>
              <w:t xml:space="preserve">    </w:t>
            </w:r>
            <w:r w:rsidR="008F03E3" w:rsidRPr="002B339A">
              <w:rPr>
                <w:rFonts w:ascii="Barlow" w:eastAsia="Barlow" w:hAnsi="Barlow" w:cs="Barlow"/>
                <w:position w:val="-1"/>
                <w:sz w:val="20"/>
                <w:szCs w:val="20"/>
                <w:lang w:val="es-MX" w:eastAsia="es-MX" w:bidi="ar-SA"/>
              </w:rPr>
              <w:t>111</w:t>
            </w:r>
            <w:r w:rsidR="00D31949" w:rsidRPr="002B339A">
              <w:rPr>
                <w:rFonts w:ascii="Barlow" w:eastAsia="Barlow" w:hAnsi="Barlow" w:cs="Barlow"/>
                <w:position w:val="-1"/>
                <w:sz w:val="20"/>
                <w:szCs w:val="20"/>
                <w:lang w:val="es-MX" w:eastAsia="es-MX" w:bidi="ar-SA"/>
              </w:rPr>
              <w:t>.</w:t>
            </w:r>
            <w:r w:rsidR="008F03E3" w:rsidRPr="002B339A">
              <w:rPr>
                <w:rFonts w:ascii="Barlow" w:eastAsia="Barlow" w:hAnsi="Barlow" w:cs="Barlow"/>
                <w:position w:val="-1"/>
                <w:sz w:val="20"/>
                <w:szCs w:val="20"/>
                <w:lang w:val="es-MX" w:eastAsia="es-MX" w:bidi="ar-SA"/>
              </w:rPr>
              <w:t>61</w:t>
            </w:r>
          </w:p>
        </w:tc>
      </w:tr>
      <w:tr w:rsidR="00EE5442" w:rsidRPr="002B339A" w14:paraId="5FE554EC" w14:textId="77777777" w:rsidTr="00D22173">
        <w:trPr>
          <w:trHeight w:val="360"/>
          <w:jc w:val="center"/>
        </w:trPr>
        <w:tc>
          <w:tcPr>
            <w:tcW w:w="6442" w:type="dxa"/>
          </w:tcPr>
          <w:p w14:paraId="549F5F2F" w14:textId="0CEE2322" w:rsidR="00EE5442" w:rsidRPr="002B339A" w:rsidRDefault="00D31949" w:rsidP="00D22173">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CTA. 1245227207 PARTICIPACIONES FEDERALES 2024 (FF1)</w:t>
            </w:r>
          </w:p>
        </w:tc>
        <w:tc>
          <w:tcPr>
            <w:tcW w:w="3933" w:type="dxa"/>
          </w:tcPr>
          <w:p w14:paraId="011363B9" w14:textId="7503D587" w:rsidR="00EE5442" w:rsidRPr="002B339A" w:rsidRDefault="00EE5442" w:rsidP="00D22173">
            <w:pPr>
              <w:widowControl/>
              <w:suppressAutoHyphens/>
              <w:autoSpaceDE/>
              <w:autoSpaceDN/>
              <w:spacing w:after="200"/>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D31949" w:rsidRPr="002B339A">
              <w:rPr>
                <w:rFonts w:ascii="Barlow" w:eastAsia="Barlow" w:hAnsi="Barlow" w:cs="Barlow"/>
                <w:position w:val="-1"/>
                <w:sz w:val="20"/>
                <w:szCs w:val="20"/>
                <w:lang w:val="es-MX" w:eastAsia="es-MX" w:bidi="ar-SA"/>
              </w:rPr>
              <w:t xml:space="preserve"> </w:t>
            </w:r>
            <w:r w:rsidR="007926C3" w:rsidRPr="002B339A">
              <w:rPr>
                <w:rFonts w:ascii="Barlow" w:eastAsia="Barlow" w:hAnsi="Barlow" w:cs="Barlow"/>
                <w:position w:val="-1"/>
                <w:sz w:val="20"/>
                <w:szCs w:val="20"/>
                <w:lang w:val="es-MX" w:eastAsia="es-MX" w:bidi="ar-SA"/>
              </w:rPr>
              <w:t>6</w:t>
            </w:r>
            <w:r w:rsidR="007172A9" w:rsidRPr="002B339A">
              <w:rPr>
                <w:rFonts w:ascii="Barlow" w:eastAsia="Barlow" w:hAnsi="Barlow" w:cs="Barlow"/>
                <w:position w:val="-1"/>
                <w:sz w:val="20"/>
                <w:szCs w:val="20"/>
                <w:lang w:val="es-MX" w:eastAsia="es-MX" w:bidi="ar-SA"/>
              </w:rPr>
              <w:t>29</w:t>
            </w:r>
            <w:r w:rsidR="00D31949" w:rsidRPr="002B339A">
              <w:rPr>
                <w:rFonts w:ascii="Barlow" w:eastAsia="Barlow" w:hAnsi="Barlow" w:cs="Barlow"/>
                <w:position w:val="-1"/>
                <w:sz w:val="20"/>
                <w:szCs w:val="20"/>
                <w:lang w:val="es-MX" w:eastAsia="es-MX" w:bidi="ar-SA"/>
              </w:rPr>
              <w:t>,</w:t>
            </w:r>
            <w:r w:rsidR="007172A9" w:rsidRPr="002B339A">
              <w:rPr>
                <w:rFonts w:ascii="Barlow" w:eastAsia="Barlow" w:hAnsi="Barlow" w:cs="Barlow"/>
                <w:position w:val="-1"/>
                <w:sz w:val="20"/>
                <w:szCs w:val="20"/>
                <w:lang w:val="es-MX" w:eastAsia="es-MX" w:bidi="ar-SA"/>
              </w:rPr>
              <w:t>979</w:t>
            </w:r>
            <w:r w:rsidR="00D31949" w:rsidRPr="002B339A">
              <w:rPr>
                <w:rFonts w:ascii="Barlow" w:eastAsia="Barlow" w:hAnsi="Barlow" w:cs="Barlow"/>
                <w:position w:val="-1"/>
                <w:sz w:val="20"/>
                <w:szCs w:val="20"/>
                <w:lang w:val="es-MX" w:eastAsia="es-MX" w:bidi="ar-SA"/>
              </w:rPr>
              <w:t>.</w:t>
            </w:r>
            <w:r w:rsidR="007172A9" w:rsidRPr="002B339A">
              <w:rPr>
                <w:rFonts w:ascii="Barlow" w:eastAsia="Barlow" w:hAnsi="Barlow" w:cs="Barlow"/>
                <w:position w:val="-1"/>
                <w:sz w:val="20"/>
                <w:szCs w:val="20"/>
                <w:lang w:val="es-MX" w:eastAsia="es-MX" w:bidi="ar-SA"/>
              </w:rPr>
              <w:t>08</w:t>
            </w:r>
          </w:p>
        </w:tc>
      </w:tr>
      <w:tr w:rsidR="00EE5442" w:rsidRPr="002B339A" w14:paraId="40C3FA5D" w14:textId="77777777" w:rsidTr="00D22173">
        <w:trPr>
          <w:trHeight w:val="226"/>
          <w:jc w:val="center"/>
        </w:trPr>
        <w:tc>
          <w:tcPr>
            <w:tcW w:w="6442" w:type="dxa"/>
          </w:tcPr>
          <w:p w14:paraId="7BF7BBB9" w14:textId="41427714" w:rsidR="00EE5442" w:rsidRPr="002B339A" w:rsidRDefault="00D31949" w:rsidP="00D22173">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CTA. 1245227216 RECURSOS PROPIOS 2024 (FF101)</w:t>
            </w:r>
          </w:p>
        </w:tc>
        <w:tc>
          <w:tcPr>
            <w:tcW w:w="3933" w:type="dxa"/>
          </w:tcPr>
          <w:p w14:paraId="69E99347" w14:textId="19BF8F48" w:rsidR="00EE5442" w:rsidRPr="002B339A" w:rsidRDefault="00EE5442" w:rsidP="00D22173">
            <w:pPr>
              <w:widowControl/>
              <w:suppressAutoHyphens/>
              <w:autoSpaceDE/>
              <w:autoSpaceDN/>
              <w:spacing w:after="200"/>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7172A9" w:rsidRPr="002B339A">
              <w:rPr>
                <w:rFonts w:ascii="Barlow" w:eastAsia="Barlow" w:hAnsi="Barlow" w:cs="Barlow"/>
                <w:position w:val="-1"/>
                <w:sz w:val="20"/>
                <w:szCs w:val="20"/>
                <w:lang w:val="es-MX" w:eastAsia="es-MX" w:bidi="ar-SA"/>
              </w:rPr>
              <w:t>231</w:t>
            </w:r>
            <w:r w:rsidR="00D31949" w:rsidRPr="002B339A">
              <w:rPr>
                <w:rFonts w:ascii="Barlow" w:eastAsia="Barlow" w:hAnsi="Barlow" w:cs="Barlow"/>
                <w:position w:val="-1"/>
                <w:sz w:val="20"/>
                <w:szCs w:val="20"/>
                <w:lang w:val="es-MX" w:eastAsia="es-MX" w:bidi="ar-SA"/>
              </w:rPr>
              <w:t>,</w:t>
            </w:r>
            <w:r w:rsidR="007172A9" w:rsidRPr="002B339A">
              <w:rPr>
                <w:rFonts w:ascii="Barlow" w:eastAsia="Barlow" w:hAnsi="Barlow" w:cs="Barlow"/>
                <w:position w:val="-1"/>
                <w:sz w:val="20"/>
                <w:szCs w:val="20"/>
                <w:lang w:val="es-MX" w:eastAsia="es-MX" w:bidi="ar-SA"/>
              </w:rPr>
              <w:t>448</w:t>
            </w:r>
            <w:r w:rsidR="00D31949" w:rsidRPr="002B339A">
              <w:rPr>
                <w:rFonts w:ascii="Barlow" w:eastAsia="Barlow" w:hAnsi="Barlow" w:cs="Barlow"/>
                <w:position w:val="-1"/>
                <w:sz w:val="20"/>
                <w:szCs w:val="20"/>
                <w:lang w:val="es-MX" w:eastAsia="es-MX" w:bidi="ar-SA"/>
              </w:rPr>
              <w:t>.</w:t>
            </w:r>
            <w:r w:rsidR="007926C3" w:rsidRPr="002B339A">
              <w:rPr>
                <w:rFonts w:ascii="Barlow" w:eastAsia="Barlow" w:hAnsi="Barlow" w:cs="Barlow"/>
                <w:position w:val="-1"/>
                <w:sz w:val="20"/>
                <w:szCs w:val="20"/>
                <w:lang w:val="es-MX" w:eastAsia="es-MX" w:bidi="ar-SA"/>
              </w:rPr>
              <w:t>1</w:t>
            </w:r>
            <w:r w:rsidR="007172A9" w:rsidRPr="002B339A">
              <w:rPr>
                <w:rFonts w:ascii="Barlow" w:eastAsia="Barlow" w:hAnsi="Barlow" w:cs="Barlow"/>
                <w:position w:val="-1"/>
                <w:sz w:val="20"/>
                <w:szCs w:val="20"/>
                <w:lang w:val="es-MX" w:eastAsia="es-MX" w:bidi="ar-SA"/>
              </w:rPr>
              <w:t>2</w:t>
            </w:r>
          </w:p>
        </w:tc>
      </w:tr>
      <w:tr w:rsidR="00EE5442" w:rsidRPr="002B339A" w14:paraId="6CAF3306" w14:textId="77777777" w:rsidTr="00D22173">
        <w:trPr>
          <w:trHeight w:val="234"/>
          <w:jc w:val="center"/>
        </w:trPr>
        <w:tc>
          <w:tcPr>
            <w:tcW w:w="6442" w:type="dxa"/>
          </w:tcPr>
          <w:p w14:paraId="4B890B3E" w14:textId="77777777" w:rsidR="00EE5442" w:rsidRPr="002B339A" w:rsidRDefault="00EE5442" w:rsidP="00D22173">
            <w:pPr>
              <w:widowControl/>
              <w:suppressAutoHyphens/>
              <w:autoSpaceDE/>
              <w:autoSpaceDN/>
              <w:spacing w:after="200"/>
              <w:ind w:leftChars="-1" w:hangingChars="1" w:hanging="2"/>
              <w:jc w:val="right"/>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Total Bancos</w:t>
            </w:r>
          </w:p>
        </w:tc>
        <w:tc>
          <w:tcPr>
            <w:tcW w:w="3933" w:type="dxa"/>
          </w:tcPr>
          <w:p w14:paraId="63812682" w14:textId="59F70392" w:rsidR="00EE5442" w:rsidRPr="002B339A" w:rsidRDefault="00EE5442" w:rsidP="00D22173">
            <w:pPr>
              <w:widowControl/>
              <w:suppressAutoHyphens/>
              <w:autoSpaceDE/>
              <w:autoSpaceDN/>
              <w:spacing w:after="200"/>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 xml:space="preserve">$       </w:t>
            </w:r>
            <w:r w:rsidR="007172A9" w:rsidRPr="002B339A">
              <w:rPr>
                <w:rFonts w:ascii="Barlow" w:eastAsia="Barlow" w:hAnsi="Barlow" w:cs="Barlow"/>
                <w:b/>
                <w:color w:val="000000"/>
                <w:position w:val="-1"/>
                <w:sz w:val="20"/>
                <w:szCs w:val="20"/>
                <w:lang w:val="es-MX" w:eastAsia="es-MX" w:bidi="ar-SA"/>
              </w:rPr>
              <w:t>861</w:t>
            </w:r>
            <w:r w:rsidRPr="002B339A">
              <w:rPr>
                <w:rFonts w:ascii="Barlow" w:eastAsia="Barlow" w:hAnsi="Barlow" w:cs="Barlow"/>
                <w:b/>
                <w:color w:val="000000"/>
                <w:position w:val="-1"/>
                <w:sz w:val="20"/>
                <w:szCs w:val="20"/>
                <w:lang w:val="es-MX" w:eastAsia="es-MX" w:bidi="ar-SA"/>
              </w:rPr>
              <w:t>,</w:t>
            </w:r>
            <w:r w:rsidR="007172A9" w:rsidRPr="002B339A">
              <w:rPr>
                <w:rFonts w:ascii="Barlow" w:eastAsia="Barlow" w:hAnsi="Barlow" w:cs="Barlow"/>
                <w:b/>
                <w:color w:val="000000"/>
                <w:position w:val="-1"/>
                <w:sz w:val="20"/>
                <w:szCs w:val="20"/>
                <w:lang w:val="es-MX" w:eastAsia="es-MX" w:bidi="ar-SA"/>
              </w:rPr>
              <w:t>53</w:t>
            </w:r>
            <w:r w:rsidR="008257C4" w:rsidRPr="002B339A">
              <w:rPr>
                <w:rFonts w:ascii="Barlow" w:eastAsia="Barlow" w:hAnsi="Barlow" w:cs="Barlow"/>
                <w:b/>
                <w:color w:val="000000"/>
                <w:position w:val="-1"/>
                <w:sz w:val="20"/>
                <w:szCs w:val="20"/>
                <w:lang w:val="es-MX" w:eastAsia="es-MX" w:bidi="ar-SA"/>
              </w:rPr>
              <w:t>8</w:t>
            </w:r>
            <w:r w:rsidRPr="002B339A">
              <w:rPr>
                <w:rFonts w:ascii="Barlow" w:eastAsia="Barlow" w:hAnsi="Barlow" w:cs="Barlow"/>
                <w:b/>
                <w:color w:val="000000"/>
                <w:position w:val="-1"/>
                <w:sz w:val="20"/>
                <w:szCs w:val="20"/>
                <w:lang w:val="es-MX" w:eastAsia="es-MX" w:bidi="ar-SA"/>
              </w:rPr>
              <w:t>.</w:t>
            </w:r>
            <w:r w:rsidR="007172A9" w:rsidRPr="002B339A">
              <w:rPr>
                <w:rFonts w:ascii="Barlow" w:eastAsia="Barlow" w:hAnsi="Barlow" w:cs="Barlow"/>
                <w:b/>
                <w:color w:val="000000"/>
                <w:position w:val="-1"/>
                <w:sz w:val="20"/>
                <w:szCs w:val="20"/>
                <w:lang w:val="es-MX" w:eastAsia="es-MX" w:bidi="ar-SA"/>
              </w:rPr>
              <w:t>81</w:t>
            </w:r>
          </w:p>
        </w:tc>
      </w:tr>
    </w:tbl>
    <w:p w14:paraId="6F053BFA" w14:textId="77777777" w:rsidR="00EC10D7" w:rsidRPr="002B339A" w:rsidRDefault="004F1ABC">
      <w:pPr>
        <w:spacing w:before="6"/>
        <w:rPr>
          <w:rFonts w:ascii="Barlow" w:hAnsi="Barlow"/>
          <w:sz w:val="20"/>
          <w:szCs w:val="20"/>
        </w:rPr>
      </w:pPr>
      <w:r w:rsidRPr="002B339A">
        <w:rPr>
          <w:rFonts w:ascii="Barlow" w:hAnsi="Barlow"/>
          <w:sz w:val="20"/>
          <w:szCs w:val="20"/>
        </w:rPr>
        <w:t xml:space="preserve">                               </w:t>
      </w:r>
    </w:p>
    <w:p w14:paraId="1C5DCDC1" w14:textId="3DF1598D" w:rsidR="005922FD" w:rsidRPr="002B339A" w:rsidRDefault="004F1ABC">
      <w:pPr>
        <w:spacing w:before="6"/>
        <w:rPr>
          <w:rFonts w:ascii="Barlow" w:hAnsi="Barlow"/>
          <w:sz w:val="20"/>
          <w:szCs w:val="20"/>
        </w:rPr>
      </w:pPr>
      <w:r w:rsidRPr="002B339A">
        <w:rPr>
          <w:rFonts w:ascii="Barlow" w:hAnsi="Barlow"/>
          <w:sz w:val="20"/>
          <w:szCs w:val="20"/>
        </w:rPr>
        <w:t xml:space="preserve">          </w:t>
      </w:r>
    </w:p>
    <w:p w14:paraId="55AB28B3" w14:textId="77777777" w:rsidR="0054300A" w:rsidRPr="002B339A" w:rsidRDefault="00012823" w:rsidP="004F3151">
      <w:pPr>
        <w:pStyle w:val="Ttulo1"/>
        <w:spacing w:before="0"/>
        <w:ind w:hanging="614"/>
        <w:rPr>
          <w:rFonts w:ascii="Barlow" w:hAnsi="Barlow"/>
          <w:w w:val="105"/>
          <w:sz w:val="20"/>
          <w:szCs w:val="20"/>
        </w:rPr>
      </w:pPr>
      <w:r w:rsidRPr="002B339A">
        <w:rPr>
          <w:rFonts w:ascii="Barlow" w:hAnsi="Barlow"/>
          <w:w w:val="105"/>
          <w:sz w:val="20"/>
          <w:szCs w:val="20"/>
        </w:rPr>
        <w:t>Inversiones Temporales</w:t>
      </w:r>
    </w:p>
    <w:p w14:paraId="064AF9BA" w14:textId="77777777" w:rsidR="00EE5442" w:rsidRPr="002B339A" w:rsidRDefault="00EE5442" w:rsidP="00755A38">
      <w:pPr>
        <w:pStyle w:val="Ttulo1"/>
        <w:spacing w:before="0"/>
        <w:rPr>
          <w:rFonts w:ascii="Barlow" w:hAnsi="Barlow"/>
          <w:sz w:val="20"/>
          <w:szCs w:val="20"/>
        </w:rPr>
      </w:pPr>
    </w:p>
    <w:p w14:paraId="531E44ED" w14:textId="2A86674B" w:rsidR="0054300A" w:rsidRPr="002B339A" w:rsidRDefault="00EE5442" w:rsidP="004F3151">
      <w:pPr>
        <w:spacing w:before="6"/>
        <w:ind w:left="745" w:hanging="178"/>
        <w:rPr>
          <w:rFonts w:ascii="Barlow" w:hAnsi="Barlow"/>
          <w:i/>
          <w:iCs/>
          <w:w w:val="105"/>
          <w:sz w:val="20"/>
          <w:szCs w:val="20"/>
        </w:rPr>
      </w:pPr>
      <w:r w:rsidRPr="002B339A">
        <w:rPr>
          <w:rFonts w:ascii="Barlow" w:hAnsi="Barlow"/>
          <w:i/>
          <w:iCs/>
          <w:w w:val="105"/>
          <w:sz w:val="20"/>
          <w:szCs w:val="20"/>
        </w:rPr>
        <w:t xml:space="preserve">El saldo de la cuenta del rubro de inversiones temporales sin movimientos al </w:t>
      </w:r>
      <w:r w:rsidR="00C70317" w:rsidRPr="002B339A">
        <w:rPr>
          <w:rFonts w:ascii="Barlow" w:hAnsi="Barlow"/>
          <w:i/>
          <w:iCs/>
          <w:w w:val="105"/>
          <w:sz w:val="20"/>
          <w:szCs w:val="20"/>
        </w:rPr>
        <w:t>31</w:t>
      </w:r>
      <w:r w:rsidRPr="002B339A">
        <w:rPr>
          <w:rFonts w:ascii="Barlow" w:hAnsi="Barlow"/>
          <w:i/>
          <w:iCs/>
          <w:w w:val="105"/>
          <w:sz w:val="20"/>
          <w:szCs w:val="20"/>
        </w:rPr>
        <w:t xml:space="preserve"> de </w:t>
      </w:r>
      <w:proofErr w:type="gramStart"/>
      <w:r w:rsidR="00C70317" w:rsidRPr="002B339A">
        <w:rPr>
          <w:rFonts w:ascii="Barlow" w:hAnsi="Barlow" w:cs="Calibri"/>
          <w:i/>
          <w:iCs/>
          <w:w w:val="105"/>
          <w:sz w:val="20"/>
          <w:szCs w:val="20"/>
        </w:rPr>
        <w:t>Marzo</w:t>
      </w:r>
      <w:proofErr w:type="gramEnd"/>
      <w:r w:rsidRPr="002B339A">
        <w:rPr>
          <w:rFonts w:ascii="Barlow" w:hAnsi="Barlow"/>
          <w:i/>
          <w:iCs/>
          <w:w w:val="105"/>
          <w:sz w:val="20"/>
          <w:szCs w:val="20"/>
        </w:rPr>
        <w:t xml:space="preserve"> de 202</w:t>
      </w:r>
      <w:r w:rsidR="008B1F86" w:rsidRPr="002B339A">
        <w:rPr>
          <w:rFonts w:ascii="Barlow" w:hAnsi="Barlow"/>
          <w:i/>
          <w:iCs/>
          <w:w w:val="105"/>
          <w:sz w:val="20"/>
          <w:szCs w:val="20"/>
        </w:rPr>
        <w:t>4</w:t>
      </w:r>
      <w:r w:rsidRPr="002B339A">
        <w:rPr>
          <w:rFonts w:ascii="Barlow" w:hAnsi="Barlow"/>
          <w:i/>
          <w:iCs/>
          <w:w w:val="105"/>
          <w:sz w:val="20"/>
          <w:szCs w:val="20"/>
        </w:rPr>
        <w:t>.</w:t>
      </w:r>
    </w:p>
    <w:p w14:paraId="0E67DC05" w14:textId="77777777" w:rsidR="00EE5442" w:rsidRPr="002B339A" w:rsidRDefault="00EE5442" w:rsidP="00EE5442">
      <w:pPr>
        <w:spacing w:before="6"/>
        <w:ind w:left="745" w:firstLine="720"/>
        <w:rPr>
          <w:rFonts w:ascii="Barlow" w:hAnsi="Barlow"/>
          <w:sz w:val="20"/>
          <w:szCs w:val="20"/>
        </w:rPr>
      </w:pPr>
    </w:p>
    <w:p w14:paraId="32E94003" w14:textId="3949752D" w:rsidR="00941148" w:rsidRPr="002B339A" w:rsidRDefault="00012823" w:rsidP="004F3151">
      <w:pPr>
        <w:spacing w:line="276" w:lineRule="auto"/>
        <w:ind w:left="1465" w:hanging="614"/>
        <w:rPr>
          <w:rFonts w:ascii="Barlow" w:hAnsi="Barlow"/>
          <w:b/>
          <w:w w:val="105"/>
          <w:sz w:val="20"/>
          <w:szCs w:val="20"/>
        </w:rPr>
      </w:pPr>
      <w:r w:rsidRPr="002B339A">
        <w:rPr>
          <w:rFonts w:ascii="Barlow" w:hAnsi="Barlow"/>
          <w:b/>
          <w:w w:val="105"/>
          <w:sz w:val="20"/>
          <w:szCs w:val="20"/>
        </w:rPr>
        <w:lastRenderedPageBreak/>
        <w:t>Fondos con Afectaci</w:t>
      </w:r>
      <w:r w:rsidRPr="002B339A">
        <w:rPr>
          <w:rFonts w:ascii="Barlow" w:hAnsi="Barlow" w:cs="Calibri"/>
          <w:b/>
          <w:w w:val="105"/>
          <w:sz w:val="20"/>
          <w:szCs w:val="20"/>
        </w:rPr>
        <w:t>ó</w:t>
      </w:r>
      <w:r w:rsidRPr="002B339A">
        <w:rPr>
          <w:rFonts w:ascii="Barlow" w:hAnsi="Barlow"/>
          <w:b/>
          <w:w w:val="105"/>
          <w:sz w:val="20"/>
          <w:szCs w:val="20"/>
        </w:rPr>
        <w:t>n Espec</w:t>
      </w:r>
      <w:r w:rsidRPr="002B339A">
        <w:rPr>
          <w:rFonts w:ascii="Barlow" w:hAnsi="Barlow" w:cs="Calibri"/>
          <w:b/>
          <w:w w:val="105"/>
          <w:sz w:val="20"/>
          <w:szCs w:val="20"/>
        </w:rPr>
        <w:t>í</w:t>
      </w:r>
      <w:r w:rsidRPr="002B339A">
        <w:rPr>
          <w:rFonts w:ascii="Barlow" w:hAnsi="Barlow"/>
          <w:b/>
          <w:w w:val="105"/>
          <w:sz w:val="20"/>
          <w:szCs w:val="20"/>
        </w:rPr>
        <w:t>fica</w:t>
      </w:r>
    </w:p>
    <w:p w14:paraId="75720D42" w14:textId="53761E27" w:rsidR="0006534C" w:rsidRPr="002B339A" w:rsidRDefault="00941148" w:rsidP="006E2AB5">
      <w:pPr>
        <w:spacing w:line="276" w:lineRule="auto"/>
        <w:rPr>
          <w:rFonts w:ascii="Barlow" w:hAnsi="Barlow"/>
          <w:i/>
          <w:iCs/>
          <w:w w:val="105"/>
          <w:sz w:val="20"/>
          <w:szCs w:val="20"/>
        </w:rPr>
      </w:pPr>
      <w:r w:rsidRPr="002B339A">
        <w:rPr>
          <w:rFonts w:ascii="Barlow" w:hAnsi="Barlow"/>
          <w:w w:val="105"/>
          <w:sz w:val="20"/>
          <w:szCs w:val="20"/>
        </w:rPr>
        <w:t xml:space="preserve">             </w:t>
      </w:r>
      <w:r w:rsidRPr="002B339A">
        <w:rPr>
          <w:rFonts w:ascii="Barlow" w:hAnsi="Barlow"/>
          <w:i/>
          <w:iCs/>
          <w:w w:val="105"/>
          <w:sz w:val="20"/>
          <w:szCs w:val="20"/>
        </w:rPr>
        <w:t>Sin afectaci</w:t>
      </w:r>
      <w:r w:rsidRPr="002B339A">
        <w:rPr>
          <w:rFonts w:ascii="Barlow" w:hAnsi="Barlow" w:cs="Calibri"/>
          <w:i/>
          <w:iCs/>
          <w:w w:val="105"/>
          <w:sz w:val="20"/>
          <w:szCs w:val="20"/>
        </w:rPr>
        <w:t>ó</w:t>
      </w:r>
      <w:r w:rsidRPr="002B339A">
        <w:rPr>
          <w:rFonts w:ascii="Barlow" w:hAnsi="Barlow"/>
          <w:i/>
          <w:iCs/>
          <w:w w:val="105"/>
          <w:sz w:val="20"/>
          <w:szCs w:val="20"/>
        </w:rPr>
        <w:t>n a la cuenta toda vez que la Secretar</w:t>
      </w:r>
      <w:r w:rsidRPr="002B339A">
        <w:rPr>
          <w:rFonts w:ascii="Barlow" w:hAnsi="Barlow" w:cs="Calibri"/>
          <w:i/>
          <w:iCs/>
          <w:w w:val="105"/>
          <w:sz w:val="20"/>
          <w:szCs w:val="20"/>
        </w:rPr>
        <w:t>í</w:t>
      </w:r>
      <w:r w:rsidRPr="002B339A">
        <w:rPr>
          <w:rFonts w:ascii="Barlow" w:hAnsi="Barlow"/>
          <w:i/>
          <w:iCs/>
          <w:w w:val="105"/>
          <w:sz w:val="20"/>
          <w:szCs w:val="20"/>
        </w:rPr>
        <w:t>a no maneja fondos con afectaci</w:t>
      </w:r>
      <w:r w:rsidRPr="002B339A">
        <w:rPr>
          <w:rFonts w:ascii="Barlow" w:hAnsi="Barlow" w:cs="Calibri"/>
          <w:i/>
          <w:iCs/>
          <w:w w:val="105"/>
          <w:sz w:val="20"/>
          <w:szCs w:val="20"/>
        </w:rPr>
        <w:t>ó</w:t>
      </w:r>
      <w:r w:rsidRPr="002B339A">
        <w:rPr>
          <w:rFonts w:ascii="Barlow" w:hAnsi="Barlow"/>
          <w:i/>
          <w:iCs/>
          <w:w w:val="105"/>
          <w:sz w:val="20"/>
          <w:szCs w:val="20"/>
        </w:rPr>
        <w:t>n espec</w:t>
      </w:r>
      <w:r w:rsidRPr="002B339A">
        <w:rPr>
          <w:rFonts w:ascii="Barlow" w:hAnsi="Barlow" w:cs="Calibri"/>
          <w:i/>
          <w:iCs/>
          <w:w w:val="105"/>
          <w:sz w:val="20"/>
          <w:szCs w:val="20"/>
        </w:rPr>
        <w:t>í</w:t>
      </w:r>
      <w:r w:rsidRPr="002B339A">
        <w:rPr>
          <w:rFonts w:ascii="Barlow" w:hAnsi="Barlow"/>
          <w:i/>
          <w:iCs/>
          <w:w w:val="105"/>
          <w:sz w:val="20"/>
          <w:szCs w:val="20"/>
        </w:rPr>
        <w:t>fica</w:t>
      </w:r>
    </w:p>
    <w:p w14:paraId="06638047" w14:textId="46138214" w:rsidR="0054300A" w:rsidRPr="002B339A" w:rsidRDefault="00012823">
      <w:pPr>
        <w:pStyle w:val="Prrafodelista"/>
        <w:numPr>
          <w:ilvl w:val="0"/>
          <w:numId w:val="9"/>
        </w:numPr>
        <w:tabs>
          <w:tab w:val="left" w:pos="1466"/>
        </w:tabs>
        <w:spacing w:before="105"/>
        <w:ind w:hanging="198"/>
        <w:rPr>
          <w:rFonts w:ascii="Barlow" w:hAnsi="Barlow"/>
          <w:b/>
          <w:sz w:val="20"/>
          <w:szCs w:val="20"/>
        </w:rPr>
      </w:pPr>
      <w:r w:rsidRPr="002B339A">
        <w:rPr>
          <w:rFonts w:ascii="Barlow" w:hAnsi="Barlow"/>
          <w:b/>
          <w:w w:val="105"/>
          <w:sz w:val="20"/>
          <w:szCs w:val="20"/>
        </w:rPr>
        <w:t>Derechos a recibir Efectivo y Equ</w:t>
      </w:r>
      <w:r w:rsidR="00F20C16" w:rsidRPr="002B339A">
        <w:rPr>
          <w:rFonts w:ascii="Barlow" w:hAnsi="Barlow"/>
          <w:b/>
          <w:w w:val="105"/>
          <w:sz w:val="20"/>
          <w:szCs w:val="20"/>
        </w:rPr>
        <w:t>ivalentes y Bienes o Servicios</w:t>
      </w:r>
    </w:p>
    <w:p w14:paraId="5F3D0E0A" w14:textId="77777777" w:rsidR="00941148" w:rsidRPr="002B339A" w:rsidRDefault="00941148" w:rsidP="00941148">
      <w:pPr>
        <w:pStyle w:val="Prrafodelista"/>
        <w:tabs>
          <w:tab w:val="left" w:pos="1466"/>
        </w:tabs>
        <w:spacing w:before="105"/>
        <w:ind w:firstLine="0"/>
        <w:rPr>
          <w:rFonts w:ascii="Barlow" w:hAnsi="Barlow"/>
          <w:b/>
          <w:sz w:val="20"/>
          <w:szCs w:val="20"/>
        </w:rPr>
      </w:pPr>
    </w:p>
    <w:p w14:paraId="487F2AFE" w14:textId="210AB982" w:rsidR="00171E05" w:rsidRPr="002B339A" w:rsidRDefault="00171E05" w:rsidP="00240963">
      <w:pPr>
        <w:spacing w:line="360" w:lineRule="auto"/>
        <w:ind w:left="1442" w:hanging="875"/>
        <w:jc w:val="both"/>
        <w:rPr>
          <w:rFonts w:ascii="Barlow" w:hAnsi="Barlow"/>
          <w:i/>
          <w:iCs/>
          <w:w w:val="105"/>
          <w:sz w:val="20"/>
          <w:szCs w:val="20"/>
        </w:rPr>
      </w:pPr>
      <w:r w:rsidRPr="002B339A">
        <w:rPr>
          <w:rFonts w:ascii="Barlow" w:hAnsi="Barlow"/>
          <w:w w:val="105"/>
          <w:sz w:val="20"/>
          <w:szCs w:val="20"/>
        </w:rPr>
        <w:t xml:space="preserve">2. </w:t>
      </w:r>
      <w:r w:rsidRPr="002B339A">
        <w:rPr>
          <w:rFonts w:ascii="Barlow" w:hAnsi="Barlow" w:cs="Courier New"/>
          <w:w w:val="105"/>
          <w:sz w:val="20"/>
          <w:szCs w:val="20"/>
        </w:rPr>
        <w:t>–</w:t>
      </w:r>
      <w:r w:rsidRPr="002B339A">
        <w:rPr>
          <w:rFonts w:ascii="Barlow" w:hAnsi="Barlow"/>
          <w:w w:val="105"/>
          <w:sz w:val="20"/>
          <w:szCs w:val="20"/>
        </w:rPr>
        <w:t xml:space="preserve"> </w:t>
      </w:r>
      <w:r w:rsidRPr="002B339A">
        <w:rPr>
          <w:rFonts w:ascii="Barlow" w:hAnsi="Barlow"/>
          <w:i/>
          <w:iCs/>
          <w:w w:val="105"/>
          <w:sz w:val="20"/>
          <w:szCs w:val="20"/>
        </w:rPr>
        <w:t>La cuenta 1.1.2.4 de la Secretar</w:t>
      </w:r>
      <w:r w:rsidRPr="002B339A">
        <w:rPr>
          <w:rFonts w:ascii="Barlow" w:hAnsi="Barlow" w:cs="Calibri"/>
          <w:i/>
          <w:iCs/>
          <w:w w:val="105"/>
          <w:sz w:val="20"/>
          <w:szCs w:val="20"/>
        </w:rPr>
        <w:t>í</w:t>
      </w:r>
      <w:r w:rsidRPr="002B339A">
        <w:rPr>
          <w:rFonts w:ascii="Barlow" w:hAnsi="Barlow"/>
          <w:i/>
          <w:iCs/>
          <w:w w:val="105"/>
          <w:sz w:val="20"/>
          <w:szCs w:val="20"/>
        </w:rPr>
        <w:t>a T</w:t>
      </w:r>
      <w:r w:rsidRPr="002B339A">
        <w:rPr>
          <w:rFonts w:ascii="Barlow" w:hAnsi="Barlow" w:cs="Calibri"/>
          <w:i/>
          <w:iCs/>
          <w:w w:val="105"/>
          <w:sz w:val="20"/>
          <w:szCs w:val="20"/>
        </w:rPr>
        <w:t>é</w:t>
      </w:r>
      <w:r w:rsidRPr="002B339A">
        <w:rPr>
          <w:rFonts w:ascii="Barlow" w:hAnsi="Barlow"/>
          <w:i/>
          <w:iCs/>
          <w:w w:val="105"/>
          <w:sz w:val="20"/>
          <w:szCs w:val="20"/>
        </w:rPr>
        <w:t>cnica de Planeaci</w:t>
      </w:r>
      <w:r w:rsidRPr="002B339A">
        <w:rPr>
          <w:rFonts w:ascii="Barlow" w:hAnsi="Barlow" w:cs="Calibri"/>
          <w:i/>
          <w:iCs/>
          <w:w w:val="105"/>
          <w:sz w:val="20"/>
          <w:szCs w:val="20"/>
        </w:rPr>
        <w:t>ó</w:t>
      </w:r>
      <w:r w:rsidRPr="002B339A">
        <w:rPr>
          <w:rFonts w:ascii="Barlow" w:hAnsi="Barlow"/>
          <w:i/>
          <w:iCs/>
          <w:w w:val="105"/>
          <w:sz w:val="20"/>
          <w:szCs w:val="20"/>
        </w:rPr>
        <w:t>n y Evaluaci</w:t>
      </w:r>
      <w:r w:rsidRPr="002B339A">
        <w:rPr>
          <w:rFonts w:ascii="Barlow" w:hAnsi="Barlow" w:cs="Calibri"/>
          <w:i/>
          <w:iCs/>
          <w:w w:val="105"/>
          <w:sz w:val="20"/>
          <w:szCs w:val="20"/>
        </w:rPr>
        <w:t>ó</w:t>
      </w:r>
      <w:r w:rsidRPr="002B339A">
        <w:rPr>
          <w:rFonts w:ascii="Barlow" w:hAnsi="Barlow"/>
          <w:i/>
          <w:iCs/>
          <w:w w:val="105"/>
          <w:sz w:val="20"/>
          <w:szCs w:val="20"/>
        </w:rPr>
        <w:t xml:space="preserve">n sin movimientos al </w:t>
      </w:r>
      <w:r w:rsidR="003D2517" w:rsidRPr="002B339A">
        <w:rPr>
          <w:rFonts w:ascii="Barlow" w:hAnsi="Barlow"/>
          <w:i/>
          <w:iCs/>
          <w:w w:val="105"/>
          <w:sz w:val="20"/>
          <w:szCs w:val="20"/>
        </w:rPr>
        <w:t>31</w:t>
      </w:r>
      <w:r w:rsidRPr="002B339A">
        <w:rPr>
          <w:rFonts w:ascii="Barlow" w:hAnsi="Barlow"/>
          <w:i/>
          <w:iCs/>
          <w:w w:val="105"/>
          <w:sz w:val="20"/>
          <w:szCs w:val="20"/>
        </w:rPr>
        <w:t xml:space="preserve"> de </w:t>
      </w:r>
      <w:proofErr w:type="gramStart"/>
      <w:r w:rsidR="003D2517" w:rsidRPr="002B339A">
        <w:rPr>
          <w:rFonts w:ascii="Barlow" w:hAnsi="Barlow" w:cs="Calibri"/>
          <w:i/>
          <w:iCs/>
          <w:w w:val="105"/>
          <w:sz w:val="20"/>
          <w:szCs w:val="20"/>
        </w:rPr>
        <w:t>Marzo</w:t>
      </w:r>
      <w:proofErr w:type="gramEnd"/>
      <w:r w:rsidRPr="002B339A">
        <w:rPr>
          <w:rFonts w:ascii="Barlow" w:hAnsi="Barlow"/>
          <w:i/>
          <w:iCs/>
          <w:w w:val="105"/>
          <w:sz w:val="20"/>
          <w:szCs w:val="20"/>
        </w:rPr>
        <w:t xml:space="preserve"> de 202</w:t>
      </w:r>
      <w:r w:rsidR="003C62FA" w:rsidRPr="002B339A">
        <w:rPr>
          <w:rFonts w:ascii="Barlow" w:hAnsi="Barlow"/>
          <w:i/>
          <w:iCs/>
          <w:w w:val="105"/>
          <w:sz w:val="20"/>
          <w:szCs w:val="20"/>
        </w:rPr>
        <w:t>4</w:t>
      </w:r>
      <w:r w:rsidRPr="002B339A">
        <w:rPr>
          <w:rFonts w:ascii="Barlow" w:hAnsi="Barlow"/>
          <w:i/>
          <w:iCs/>
          <w:w w:val="105"/>
          <w:sz w:val="20"/>
          <w:szCs w:val="20"/>
        </w:rPr>
        <w:t>.</w:t>
      </w:r>
    </w:p>
    <w:p w14:paraId="3149C827" w14:textId="564C56E4" w:rsidR="00171E05" w:rsidRPr="002B339A" w:rsidRDefault="00171E05" w:rsidP="006E2AB5">
      <w:pPr>
        <w:spacing w:line="360" w:lineRule="auto"/>
        <w:ind w:left="1442" w:hanging="875"/>
        <w:jc w:val="both"/>
        <w:rPr>
          <w:rFonts w:ascii="Barlow" w:hAnsi="Barlow"/>
          <w:i/>
          <w:iCs/>
          <w:w w:val="105"/>
          <w:sz w:val="20"/>
          <w:szCs w:val="20"/>
        </w:rPr>
      </w:pPr>
      <w:r w:rsidRPr="002B339A">
        <w:rPr>
          <w:rFonts w:ascii="Barlow" w:hAnsi="Barlow"/>
          <w:i/>
          <w:iCs/>
          <w:w w:val="105"/>
          <w:sz w:val="20"/>
          <w:szCs w:val="20"/>
        </w:rPr>
        <w:t xml:space="preserve">3.- La cuenta derechos a recibir efectivo o equivalentes, </w:t>
      </w:r>
      <w:r w:rsidR="00C50155" w:rsidRPr="002B339A">
        <w:rPr>
          <w:rFonts w:ascii="Barlow" w:hAnsi="Barlow"/>
          <w:i/>
          <w:iCs/>
          <w:w w:val="105"/>
          <w:sz w:val="20"/>
          <w:szCs w:val="20"/>
        </w:rPr>
        <w:t xml:space="preserve">sin movimientos </w:t>
      </w:r>
      <w:r w:rsidRPr="002B339A">
        <w:rPr>
          <w:rFonts w:ascii="Barlow" w:hAnsi="Barlow"/>
          <w:i/>
          <w:iCs/>
          <w:w w:val="105"/>
          <w:sz w:val="20"/>
          <w:szCs w:val="20"/>
        </w:rPr>
        <w:t xml:space="preserve">al </w:t>
      </w:r>
      <w:r w:rsidR="004021DF" w:rsidRPr="002B339A">
        <w:rPr>
          <w:rFonts w:ascii="Barlow" w:hAnsi="Barlow"/>
          <w:i/>
          <w:iCs/>
          <w:w w:val="105"/>
          <w:sz w:val="20"/>
          <w:szCs w:val="20"/>
        </w:rPr>
        <w:t>31</w:t>
      </w:r>
      <w:r w:rsidRPr="002B339A">
        <w:rPr>
          <w:rFonts w:ascii="Barlow" w:hAnsi="Barlow"/>
          <w:i/>
          <w:iCs/>
          <w:w w:val="105"/>
          <w:sz w:val="20"/>
          <w:szCs w:val="20"/>
        </w:rPr>
        <w:t xml:space="preserve"> de </w:t>
      </w:r>
      <w:proofErr w:type="gramStart"/>
      <w:r w:rsidR="004021DF" w:rsidRPr="002B339A">
        <w:rPr>
          <w:rFonts w:ascii="Barlow" w:hAnsi="Barlow" w:cs="Calibri"/>
          <w:i/>
          <w:iCs/>
          <w:w w:val="105"/>
          <w:sz w:val="20"/>
          <w:szCs w:val="20"/>
        </w:rPr>
        <w:t>Marzo</w:t>
      </w:r>
      <w:proofErr w:type="gramEnd"/>
      <w:r w:rsidRPr="002B339A">
        <w:rPr>
          <w:rFonts w:ascii="Barlow" w:hAnsi="Barlow"/>
          <w:i/>
          <w:iCs/>
          <w:w w:val="105"/>
          <w:sz w:val="20"/>
          <w:szCs w:val="20"/>
        </w:rPr>
        <w:t xml:space="preserve"> de 202</w:t>
      </w:r>
      <w:r w:rsidR="003C62FA" w:rsidRPr="002B339A">
        <w:rPr>
          <w:rFonts w:ascii="Barlow" w:hAnsi="Barlow"/>
          <w:i/>
          <w:iCs/>
          <w:w w:val="105"/>
          <w:sz w:val="20"/>
          <w:szCs w:val="20"/>
        </w:rPr>
        <w:t>4</w:t>
      </w:r>
      <w:r w:rsidRPr="002B339A">
        <w:rPr>
          <w:rFonts w:ascii="Barlow" w:hAnsi="Barlow"/>
          <w:i/>
          <w:iCs/>
          <w:w w:val="105"/>
          <w:sz w:val="20"/>
          <w:szCs w:val="20"/>
        </w:rPr>
        <w:t>.</w:t>
      </w:r>
    </w:p>
    <w:p w14:paraId="785A689A" w14:textId="77777777" w:rsidR="006E2AB5" w:rsidRPr="002B339A" w:rsidRDefault="006E2AB5" w:rsidP="006E2AB5">
      <w:pPr>
        <w:spacing w:line="360" w:lineRule="auto"/>
        <w:ind w:left="1442" w:hanging="875"/>
        <w:jc w:val="both"/>
        <w:rPr>
          <w:rFonts w:ascii="Barlow" w:hAnsi="Barlow"/>
          <w:i/>
          <w:iCs/>
          <w:w w:val="105"/>
          <w:sz w:val="20"/>
          <w:szCs w:val="20"/>
        </w:rPr>
      </w:pPr>
    </w:p>
    <w:p w14:paraId="417C423E" w14:textId="77777777" w:rsidR="0054300A" w:rsidRPr="002B339A" w:rsidRDefault="00012823" w:rsidP="004D15C0">
      <w:pPr>
        <w:ind w:left="851"/>
        <w:jc w:val="both"/>
        <w:rPr>
          <w:rFonts w:ascii="Barlow" w:hAnsi="Barlow"/>
          <w:b/>
          <w:w w:val="105"/>
          <w:sz w:val="20"/>
          <w:szCs w:val="20"/>
        </w:rPr>
      </w:pPr>
      <w:r w:rsidRPr="002B339A">
        <w:rPr>
          <w:rFonts w:ascii="Barlow" w:hAnsi="Barlow"/>
          <w:b/>
          <w:w w:val="105"/>
          <w:sz w:val="20"/>
          <w:szCs w:val="20"/>
        </w:rPr>
        <w:t>Deudores Diversos por Cobrar a Corto Plazo</w:t>
      </w:r>
      <w:r w:rsidR="009754D2" w:rsidRPr="002B339A">
        <w:rPr>
          <w:rFonts w:ascii="Barlow" w:hAnsi="Barlow"/>
          <w:b/>
          <w:w w:val="105"/>
          <w:sz w:val="20"/>
          <w:szCs w:val="20"/>
        </w:rPr>
        <w:t>.</w:t>
      </w:r>
    </w:p>
    <w:p w14:paraId="57061B70" w14:textId="77777777" w:rsidR="00170C08" w:rsidRPr="002B339A" w:rsidRDefault="00170C08" w:rsidP="004D15C0">
      <w:pPr>
        <w:ind w:left="851"/>
        <w:jc w:val="both"/>
        <w:rPr>
          <w:rFonts w:ascii="Barlow" w:hAnsi="Barlow"/>
          <w:b/>
          <w:w w:val="105"/>
          <w:sz w:val="20"/>
          <w:szCs w:val="20"/>
        </w:rPr>
      </w:pPr>
    </w:p>
    <w:p w14:paraId="2FA0A24A" w14:textId="77777777" w:rsidR="004D15C0" w:rsidRPr="002B339A" w:rsidRDefault="00012823" w:rsidP="004D15C0">
      <w:pPr>
        <w:pStyle w:val="Prrafodelista"/>
        <w:tabs>
          <w:tab w:val="left" w:pos="1466"/>
        </w:tabs>
        <w:ind w:left="851" w:firstLine="0"/>
        <w:jc w:val="both"/>
        <w:rPr>
          <w:rFonts w:ascii="Barlow" w:hAnsi="Barlow"/>
          <w:b/>
          <w:w w:val="105"/>
          <w:sz w:val="20"/>
          <w:szCs w:val="20"/>
        </w:rPr>
      </w:pPr>
      <w:r w:rsidRPr="002B339A">
        <w:rPr>
          <w:rFonts w:ascii="Barlow" w:hAnsi="Barlow"/>
          <w:b/>
          <w:w w:val="105"/>
          <w:sz w:val="20"/>
          <w:szCs w:val="20"/>
        </w:rPr>
        <w:t>Otros Derechos a recibir Efectivo y Equivalentes a Corto</w:t>
      </w:r>
      <w:r w:rsidRPr="002B339A">
        <w:rPr>
          <w:rFonts w:ascii="Barlow" w:hAnsi="Barlow"/>
          <w:b/>
          <w:spacing w:val="-17"/>
          <w:w w:val="105"/>
          <w:sz w:val="20"/>
          <w:szCs w:val="20"/>
        </w:rPr>
        <w:t xml:space="preserve"> </w:t>
      </w:r>
      <w:r w:rsidRPr="002B339A">
        <w:rPr>
          <w:rFonts w:ascii="Barlow" w:hAnsi="Barlow"/>
          <w:b/>
          <w:w w:val="105"/>
          <w:sz w:val="20"/>
          <w:szCs w:val="20"/>
        </w:rPr>
        <w:t>Plazo</w:t>
      </w:r>
    </w:p>
    <w:p w14:paraId="463F494E" w14:textId="0CC2CBED" w:rsidR="0054300A" w:rsidRPr="002B339A" w:rsidRDefault="00EE001B" w:rsidP="004D15C0">
      <w:pPr>
        <w:pStyle w:val="Prrafodelista"/>
        <w:tabs>
          <w:tab w:val="left" w:pos="1466"/>
        </w:tabs>
        <w:ind w:left="851" w:firstLine="0"/>
        <w:jc w:val="both"/>
        <w:rPr>
          <w:rFonts w:ascii="Barlow" w:hAnsi="Barlow"/>
          <w:b/>
          <w:sz w:val="20"/>
          <w:szCs w:val="20"/>
        </w:rPr>
      </w:pPr>
      <w:r w:rsidRPr="002B339A">
        <w:rPr>
          <w:rFonts w:ascii="Barlow" w:hAnsi="Barlow"/>
          <w:w w:val="105"/>
          <w:sz w:val="20"/>
          <w:szCs w:val="20"/>
        </w:rPr>
        <w:t xml:space="preserve">El rubro de otros derechos a recibir efectivos y equivalentes sin movimientos al </w:t>
      </w:r>
      <w:r w:rsidR="00A921D4" w:rsidRPr="002B339A">
        <w:rPr>
          <w:rFonts w:ascii="Barlow" w:hAnsi="Barlow"/>
          <w:w w:val="105"/>
          <w:sz w:val="20"/>
          <w:szCs w:val="20"/>
        </w:rPr>
        <w:t>31</w:t>
      </w:r>
      <w:r w:rsidRPr="002B339A">
        <w:rPr>
          <w:rFonts w:ascii="Barlow" w:hAnsi="Barlow"/>
          <w:w w:val="105"/>
          <w:sz w:val="20"/>
          <w:szCs w:val="20"/>
        </w:rPr>
        <w:t xml:space="preserve"> de </w:t>
      </w:r>
      <w:proofErr w:type="gramStart"/>
      <w:r w:rsidR="00A921D4" w:rsidRPr="002B339A">
        <w:rPr>
          <w:rFonts w:ascii="Barlow" w:hAnsi="Barlow" w:cs="Calibri"/>
          <w:w w:val="105"/>
          <w:sz w:val="20"/>
          <w:szCs w:val="20"/>
        </w:rPr>
        <w:t>Marzo</w:t>
      </w:r>
      <w:proofErr w:type="gramEnd"/>
      <w:r w:rsidRPr="002B339A">
        <w:rPr>
          <w:rFonts w:ascii="Barlow" w:hAnsi="Barlow"/>
          <w:w w:val="105"/>
          <w:sz w:val="20"/>
          <w:szCs w:val="20"/>
        </w:rPr>
        <w:t xml:space="preserve"> de 202</w:t>
      </w:r>
      <w:r w:rsidR="00AD6CC1" w:rsidRPr="002B339A">
        <w:rPr>
          <w:rFonts w:ascii="Barlow" w:hAnsi="Barlow"/>
          <w:w w:val="105"/>
          <w:sz w:val="20"/>
          <w:szCs w:val="20"/>
        </w:rPr>
        <w:t>4</w:t>
      </w:r>
      <w:r w:rsidR="007706D9" w:rsidRPr="002B339A">
        <w:rPr>
          <w:rFonts w:ascii="Barlow" w:hAnsi="Barlow"/>
          <w:w w:val="105"/>
          <w:sz w:val="20"/>
          <w:szCs w:val="20"/>
        </w:rPr>
        <w:t>.</w:t>
      </w:r>
    </w:p>
    <w:p w14:paraId="04EC060A" w14:textId="77777777" w:rsidR="0054300A" w:rsidRPr="002B339A" w:rsidRDefault="00012823" w:rsidP="004D15C0">
      <w:pPr>
        <w:spacing w:before="101"/>
        <w:ind w:left="1465" w:hanging="614"/>
        <w:jc w:val="both"/>
        <w:rPr>
          <w:rFonts w:ascii="Barlow" w:hAnsi="Barlow"/>
          <w:b/>
          <w:sz w:val="20"/>
          <w:szCs w:val="20"/>
        </w:rPr>
      </w:pPr>
      <w:r w:rsidRPr="002B339A">
        <w:rPr>
          <w:rFonts w:ascii="Barlow" w:hAnsi="Barlow"/>
          <w:b/>
          <w:w w:val="105"/>
          <w:sz w:val="20"/>
          <w:szCs w:val="20"/>
        </w:rPr>
        <w:t>Derechos a recibir Bienes o Servicios a corto plazo</w:t>
      </w:r>
    </w:p>
    <w:p w14:paraId="614AAB4F" w14:textId="3242A2F2" w:rsidR="00171E05" w:rsidRPr="002B339A" w:rsidRDefault="004D15C0" w:rsidP="004D15C0">
      <w:pPr>
        <w:spacing w:before="101"/>
        <w:jc w:val="both"/>
        <w:rPr>
          <w:rFonts w:ascii="Barlow" w:hAnsi="Barlow"/>
          <w:w w:val="105"/>
          <w:sz w:val="20"/>
          <w:szCs w:val="20"/>
        </w:rPr>
      </w:pPr>
      <w:r w:rsidRPr="002B339A">
        <w:rPr>
          <w:rFonts w:ascii="Barlow" w:hAnsi="Barlow"/>
          <w:w w:val="105"/>
          <w:sz w:val="20"/>
          <w:szCs w:val="20"/>
        </w:rPr>
        <w:t xml:space="preserve">           </w:t>
      </w:r>
      <w:r w:rsidR="00DD0FE0" w:rsidRPr="002B339A">
        <w:rPr>
          <w:rFonts w:ascii="Barlow" w:hAnsi="Barlow"/>
          <w:w w:val="105"/>
          <w:sz w:val="20"/>
          <w:szCs w:val="20"/>
        </w:rPr>
        <w:t xml:space="preserve">     </w:t>
      </w:r>
      <w:r w:rsidR="00171E05" w:rsidRPr="002B339A">
        <w:rPr>
          <w:rFonts w:ascii="Barlow" w:hAnsi="Barlow"/>
          <w:w w:val="105"/>
          <w:sz w:val="20"/>
          <w:szCs w:val="20"/>
        </w:rPr>
        <w:t>Sin afectaci</w:t>
      </w:r>
      <w:r w:rsidR="00171E05" w:rsidRPr="002B339A">
        <w:rPr>
          <w:rFonts w:ascii="Barlow" w:hAnsi="Barlow" w:cs="Calibri"/>
          <w:w w:val="105"/>
          <w:sz w:val="20"/>
          <w:szCs w:val="20"/>
        </w:rPr>
        <w:t>ó</w:t>
      </w:r>
      <w:r w:rsidR="00171E05" w:rsidRPr="002B339A">
        <w:rPr>
          <w:rFonts w:ascii="Barlow" w:hAnsi="Barlow"/>
          <w:w w:val="105"/>
          <w:sz w:val="20"/>
          <w:szCs w:val="20"/>
        </w:rPr>
        <w:t xml:space="preserve">n a la cuenta al </w:t>
      </w:r>
      <w:r w:rsidR="005F5C43" w:rsidRPr="002B339A">
        <w:rPr>
          <w:rFonts w:ascii="Barlow" w:hAnsi="Barlow"/>
          <w:w w:val="105"/>
          <w:sz w:val="20"/>
          <w:szCs w:val="20"/>
        </w:rPr>
        <w:t>31</w:t>
      </w:r>
      <w:r w:rsidR="00171E05" w:rsidRPr="002B339A">
        <w:rPr>
          <w:rFonts w:ascii="Barlow" w:hAnsi="Barlow"/>
          <w:w w:val="105"/>
          <w:sz w:val="20"/>
          <w:szCs w:val="20"/>
        </w:rPr>
        <w:t xml:space="preserve"> de </w:t>
      </w:r>
      <w:proofErr w:type="gramStart"/>
      <w:r w:rsidR="005F5C43" w:rsidRPr="002B339A">
        <w:rPr>
          <w:rFonts w:ascii="Barlow" w:hAnsi="Barlow" w:cs="Calibri"/>
          <w:w w:val="105"/>
          <w:sz w:val="20"/>
          <w:szCs w:val="20"/>
        </w:rPr>
        <w:t>Marzo</w:t>
      </w:r>
      <w:proofErr w:type="gramEnd"/>
      <w:r w:rsidR="00171E05" w:rsidRPr="002B339A">
        <w:rPr>
          <w:rFonts w:ascii="Barlow" w:hAnsi="Barlow"/>
          <w:w w:val="105"/>
          <w:sz w:val="20"/>
          <w:szCs w:val="20"/>
        </w:rPr>
        <w:t xml:space="preserve"> de 202</w:t>
      </w:r>
      <w:r w:rsidR="007706D9" w:rsidRPr="002B339A">
        <w:rPr>
          <w:rFonts w:ascii="Barlow" w:hAnsi="Barlow"/>
          <w:w w:val="105"/>
          <w:sz w:val="20"/>
          <w:szCs w:val="20"/>
        </w:rPr>
        <w:t>4</w:t>
      </w:r>
      <w:r w:rsidR="00171E05" w:rsidRPr="002B339A">
        <w:rPr>
          <w:rFonts w:ascii="Barlow" w:hAnsi="Barlow"/>
          <w:w w:val="105"/>
          <w:sz w:val="20"/>
          <w:szCs w:val="20"/>
        </w:rPr>
        <w:t>.</w:t>
      </w:r>
    </w:p>
    <w:p w14:paraId="7F497CE2" w14:textId="77777777" w:rsidR="004D15C0" w:rsidRPr="002B339A" w:rsidRDefault="00012823" w:rsidP="004D15C0">
      <w:pPr>
        <w:spacing w:before="101"/>
        <w:ind w:left="1465" w:hanging="614"/>
        <w:jc w:val="both"/>
        <w:rPr>
          <w:rFonts w:ascii="Barlow" w:hAnsi="Barlow"/>
          <w:b/>
          <w:sz w:val="20"/>
          <w:szCs w:val="20"/>
        </w:rPr>
      </w:pPr>
      <w:r w:rsidRPr="002B339A">
        <w:rPr>
          <w:rFonts w:ascii="Barlow" w:hAnsi="Barlow"/>
          <w:b/>
          <w:w w:val="105"/>
          <w:sz w:val="20"/>
          <w:szCs w:val="20"/>
        </w:rPr>
        <w:t>Otros Derechos a recibir Bienes o Servicios a corto plazo</w:t>
      </w:r>
    </w:p>
    <w:p w14:paraId="011491E8" w14:textId="20CD4AF6" w:rsidR="009F3794" w:rsidRPr="002B339A" w:rsidRDefault="004D15C0" w:rsidP="00895D3F">
      <w:pPr>
        <w:spacing w:before="101"/>
        <w:jc w:val="both"/>
        <w:rPr>
          <w:rFonts w:ascii="Barlow" w:hAnsi="Barlow"/>
          <w:b/>
          <w:sz w:val="20"/>
          <w:szCs w:val="20"/>
        </w:rPr>
      </w:pPr>
      <w:r w:rsidRPr="002B339A">
        <w:rPr>
          <w:rFonts w:ascii="Barlow" w:hAnsi="Barlow"/>
          <w:b/>
          <w:sz w:val="20"/>
          <w:szCs w:val="20"/>
        </w:rPr>
        <w:t xml:space="preserve">            </w:t>
      </w:r>
      <w:r w:rsidR="00DD0FE0" w:rsidRPr="002B339A">
        <w:rPr>
          <w:rFonts w:ascii="Barlow" w:hAnsi="Barlow"/>
          <w:b/>
          <w:sz w:val="20"/>
          <w:szCs w:val="20"/>
        </w:rPr>
        <w:t xml:space="preserve">  </w:t>
      </w:r>
      <w:r w:rsidR="009F3794" w:rsidRPr="002B339A">
        <w:rPr>
          <w:rFonts w:ascii="Barlow" w:hAnsi="Barlow"/>
          <w:w w:val="105"/>
          <w:sz w:val="20"/>
          <w:szCs w:val="20"/>
        </w:rPr>
        <w:t>Sin afectaci</w:t>
      </w:r>
      <w:r w:rsidR="009F3794" w:rsidRPr="002B339A">
        <w:rPr>
          <w:rFonts w:ascii="Barlow" w:hAnsi="Barlow" w:cs="Calibri"/>
          <w:w w:val="105"/>
          <w:sz w:val="20"/>
          <w:szCs w:val="20"/>
        </w:rPr>
        <w:t>ó</w:t>
      </w:r>
      <w:r w:rsidR="009F3794" w:rsidRPr="002B339A">
        <w:rPr>
          <w:rFonts w:ascii="Barlow" w:hAnsi="Barlow"/>
          <w:w w:val="105"/>
          <w:sz w:val="20"/>
          <w:szCs w:val="20"/>
        </w:rPr>
        <w:t xml:space="preserve">n a la cuenta al </w:t>
      </w:r>
      <w:r w:rsidR="005F5C43" w:rsidRPr="002B339A">
        <w:rPr>
          <w:rFonts w:ascii="Barlow" w:hAnsi="Barlow"/>
          <w:w w:val="105"/>
          <w:sz w:val="20"/>
          <w:szCs w:val="20"/>
        </w:rPr>
        <w:t>31</w:t>
      </w:r>
      <w:r w:rsidR="009F3794" w:rsidRPr="002B339A">
        <w:rPr>
          <w:rFonts w:ascii="Barlow" w:hAnsi="Barlow"/>
          <w:w w:val="105"/>
          <w:sz w:val="20"/>
          <w:szCs w:val="20"/>
        </w:rPr>
        <w:t xml:space="preserve"> de </w:t>
      </w:r>
      <w:proofErr w:type="gramStart"/>
      <w:r w:rsidR="005F5C43" w:rsidRPr="002B339A">
        <w:rPr>
          <w:rFonts w:ascii="Barlow" w:hAnsi="Barlow" w:cs="Calibri"/>
          <w:w w:val="105"/>
          <w:sz w:val="20"/>
          <w:szCs w:val="20"/>
        </w:rPr>
        <w:t>Marzo</w:t>
      </w:r>
      <w:proofErr w:type="gramEnd"/>
      <w:r w:rsidR="009F3794" w:rsidRPr="002B339A">
        <w:rPr>
          <w:rFonts w:ascii="Barlow" w:hAnsi="Barlow"/>
          <w:w w:val="105"/>
          <w:sz w:val="20"/>
          <w:szCs w:val="20"/>
        </w:rPr>
        <w:t xml:space="preserve"> de 202</w:t>
      </w:r>
      <w:r w:rsidR="007706D9" w:rsidRPr="002B339A">
        <w:rPr>
          <w:rFonts w:ascii="Barlow" w:hAnsi="Barlow"/>
          <w:w w:val="105"/>
          <w:sz w:val="20"/>
          <w:szCs w:val="20"/>
        </w:rPr>
        <w:t>4.</w:t>
      </w:r>
    </w:p>
    <w:p w14:paraId="43BDF959" w14:textId="77777777" w:rsidR="005E4F55" w:rsidRPr="002B339A" w:rsidRDefault="005E4F55" w:rsidP="005E4F55">
      <w:pPr>
        <w:pStyle w:val="Prrafodelista"/>
        <w:tabs>
          <w:tab w:val="left" w:pos="1466"/>
        </w:tabs>
        <w:spacing w:before="105"/>
        <w:ind w:firstLine="0"/>
        <w:jc w:val="both"/>
        <w:rPr>
          <w:rFonts w:ascii="Barlow" w:hAnsi="Barlow"/>
          <w:b/>
          <w:w w:val="105"/>
          <w:sz w:val="20"/>
          <w:szCs w:val="20"/>
        </w:rPr>
      </w:pPr>
    </w:p>
    <w:p w14:paraId="26A4BDD9" w14:textId="477A8E9D" w:rsidR="0054300A" w:rsidRPr="002B339A" w:rsidRDefault="00F20C16" w:rsidP="00D46B69">
      <w:pPr>
        <w:pStyle w:val="Prrafodelista"/>
        <w:numPr>
          <w:ilvl w:val="0"/>
          <w:numId w:val="9"/>
        </w:numPr>
        <w:tabs>
          <w:tab w:val="left" w:pos="1466"/>
        </w:tabs>
        <w:spacing w:before="105"/>
        <w:ind w:hanging="198"/>
        <w:jc w:val="both"/>
        <w:rPr>
          <w:rFonts w:ascii="Barlow" w:hAnsi="Barlow"/>
          <w:b/>
          <w:w w:val="105"/>
          <w:sz w:val="20"/>
          <w:szCs w:val="20"/>
        </w:rPr>
      </w:pPr>
      <w:r w:rsidRPr="002B339A">
        <w:rPr>
          <w:rFonts w:ascii="Barlow" w:hAnsi="Barlow"/>
          <w:b/>
          <w:w w:val="105"/>
          <w:sz w:val="20"/>
          <w:szCs w:val="20"/>
        </w:rPr>
        <w:t>Inventarios</w:t>
      </w:r>
    </w:p>
    <w:p w14:paraId="4664AE88" w14:textId="77777777" w:rsidR="00171E05" w:rsidRPr="002B339A" w:rsidRDefault="00171E05" w:rsidP="00717224">
      <w:pPr>
        <w:pStyle w:val="Prrafodelista"/>
        <w:tabs>
          <w:tab w:val="left" w:pos="1466"/>
        </w:tabs>
        <w:spacing w:before="105"/>
        <w:ind w:hanging="898"/>
        <w:jc w:val="both"/>
        <w:rPr>
          <w:rFonts w:ascii="Barlow" w:hAnsi="Barlow"/>
          <w:i/>
          <w:w w:val="105"/>
          <w:sz w:val="20"/>
          <w:szCs w:val="20"/>
        </w:rPr>
      </w:pPr>
      <w:r w:rsidRPr="002B339A">
        <w:rPr>
          <w:rFonts w:ascii="Barlow" w:hAnsi="Barlow"/>
          <w:i/>
          <w:w w:val="105"/>
          <w:sz w:val="20"/>
          <w:szCs w:val="20"/>
        </w:rPr>
        <w:t>4.- La Secretar</w:t>
      </w:r>
      <w:r w:rsidRPr="002B339A">
        <w:rPr>
          <w:rFonts w:ascii="Barlow" w:hAnsi="Barlow" w:cs="Calibri"/>
          <w:i/>
          <w:w w:val="105"/>
          <w:sz w:val="20"/>
          <w:szCs w:val="20"/>
        </w:rPr>
        <w:t>í</w:t>
      </w:r>
      <w:r w:rsidRPr="002B339A">
        <w:rPr>
          <w:rFonts w:ascii="Barlow" w:hAnsi="Barlow"/>
          <w:i/>
          <w:w w:val="105"/>
          <w:sz w:val="20"/>
          <w:szCs w:val="20"/>
        </w:rPr>
        <w:t>a T</w:t>
      </w:r>
      <w:r w:rsidRPr="002B339A">
        <w:rPr>
          <w:rFonts w:ascii="Barlow" w:hAnsi="Barlow" w:cs="Calibri"/>
          <w:i/>
          <w:w w:val="105"/>
          <w:sz w:val="20"/>
          <w:szCs w:val="20"/>
        </w:rPr>
        <w:t>é</w:t>
      </w:r>
      <w:r w:rsidRPr="002B339A">
        <w:rPr>
          <w:rFonts w:ascii="Barlow" w:hAnsi="Barlow"/>
          <w:i/>
          <w:w w:val="105"/>
          <w:sz w:val="20"/>
          <w:szCs w:val="20"/>
        </w:rPr>
        <w:t>cnica de Planeaci</w:t>
      </w:r>
      <w:r w:rsidRPr="002B339A">
        <w:rPr>
          <w:rFonts w:ascii="Barlow" w:hAnsi="Barlow" w:cs="Calibri"/>
          <w:i/>
          <w:w w:val="105"/>
          <w:sz w:val="20"/>
          <w:szCs w:val="20"/>
        </w:rPr>
        <w:t>ó</w:t>
      </w:r>
      <w:r w:rsidRPr="002B339A">
        <w:rPr>
          <w:rFonts w:ascii="Barlow" w:hAnsi="Barlow"/>
          <w:i/>
          <w:w w:val="105"/>
          <w:sz w:val="20"/>
          <w:szCs w:val="20"/>
        </w:rPr>
        <w:t>n y Evaluaci</w:t>
      </w:r>
      <w:r w:rsidRPr="002B339A">
        <w:rPr>
          <w:rFonts w:ascii="Barlow" w:hAnsi="Barlow" w:cs="Calibri"/>
          <w:i/>
          <w:w w:val="105"/>
          <w:sz w:val="20"/>
          <w:szCs w:val="20"/>
        </w:rPr>
        <w:t>ó</w:t>
      </w:r>
      <w:r w:rsidRPr="002B339A">
        <w:rPr>
          <w:rFonts w:ascii="Barlow" w:hAnsi="Barlow"/>
          <w:i/>
          <w:w w:val="105"/>
          <w:sz w:val="20"/>
          <w:szCs w:val="20"/>
        </w:rPr>
        <w:t>n no realiza ning</w:t>
      </w:r>
      <w:r w:rsidRPr="002B339A">
        <w:rPr>
          <w:rFonts w:ascii="Barlow" w:hAnsi="Barlow" w:cs="Calibri"/>
          <w:i/>
          <w:w w:val="105"/>
          <w:sz w:val="20"/>
          <w:szCs w:val="20"/>
        </w:rPr>
        <w:t>ú</w:t>
      </w:r>
      <w:r w:rsidRPr="002B339A">
        <w:rPr>
          <w:rFonts w:ascii="Barlow" w:hAnsi="Barlow"/>
          <w:i/>
          <w:w w:val="105"/>
          <w:sz w:val="20"/>
          <w:szCs w:val="20"/>
        </w:rPr>
        <w:t>n proceso de transformaci</w:t>
      </w:r>
      <w:r w:rsidRPr="002B339A">
        <w:rPr>
          <w:rFonts w:ascii="Barlow" w:hAnsi="Barlow" w:cs="Calibri"/>
          <w:i/>
          <w:w w:val="105"/>
          <w:sz w:val="20"/>
          <w:szCs w:val="20"/>
        </w:rPr>
        <w:t>ó</w:t>
      </w:r>
      <w:r w:rsidRPr="002B339A">
        <w:rPr>
          <w:rFonts w:ascii="Barlow" w:hAnsi="Barlow"/>
          <w:i/>
          <w:w w:val="105"/>
          <w:sz w:val="20"/>
          <w:szCs w:val="20"/>
        </w:rPr>
        <w:t>n y/o elaboraci</w:t>
      </w:r>
      <w:r w:rsidRPr="002B339A">
        <w:rPr>
          <w:rFonts w:ascii="Barlow" w:hAnsi="Barlow" w:cs="Calibri"/>
          <w:i/>
          <w:w w:val="105"/>
          <w:sz w:val="20"/>
          <w:szCs w:val="20"/>
        </w:rPr>
        <w:t>ó</w:t>
      </w:r>
      <w:r w:rsidRPr="002B339A">
        <w:rPr>
          <w:rFonts w:ascii="Barlow" w:hAnsi="Barlow"/>
          <w:i/>
          <w:w w:val="105"/>
          <w:sz w:val="20"/>
          <w:szCs w:val="20"/>
        </w:rPr>
        <w:t>n de bienes.</w:t>
      </w:r>
    </w:p>
    <w:p w14:paraId="37813F1C" w14:textId="77777777" w:rsidR="00171E05" w:rsidRPr="002B339A" w:rsidRDefault="00171E05" w:rsidP="00717224">
      <w:pPr>
        <w:pStyle w:val="Prrafodelista"/>
        <w:spacing w:before="105"/>
        <w:ind w:left="567" w:firstLine="0"/>
        <w:jc w:val="both"/>
        <w:rPr>
          <w:rFonts w:ascii="Barlow" w:hAnsi="Barlow"/>
          <w:b/>
          <w:w w:val="105"/>
          <w:sz w:val="20"/>
          <w:szCs w:val="20"/>
        </w:rPr>
      </w:pPr>
      <w:r w:rsidRPr="002B339A">
        <w:rPr>
          <w:rFonts w:ascii="Barlow" w:hAnsi="Barlow"/>
          <w:i/>
          <w:w w:val="105"/>
          <w:sz w:val="20"/>
          <w:szCs w:val="20"/>
        </w:rPr>
        <w:t>5.- La Secretar</w:t>
      </w:r>
      <w:r w:rsidRPr="002B339A">
        <w:rPr>
          <w:rFonts w:ascii="Barlow" w:hAnsi="Barlow" w:cs="Calibri"/>
          <w:i/>
          <w:w w:val="105"/>
          <w:sz w:val="20"/>
          <w:szCs w:val="20"/>
        </w:rPr>
        <w:t>í</w:t>
      </w:r>
      <w:r w:rsidRPr="002B339A">
        <w:rPr>
          <w:rFonts w:ascii="Barlow" w:hAnsi="Barlow"/>
          <w:i/>
          <w:w w:val="105"/>
          <w:sz w:val="20"/>
          <w:szCs w:val="20"/>
        </w:rPr>
        <w:t>a T</w:t>
      </w:r>
      <w:r w:rsidRPr="002B339A">
        <w:rPr>
          <w:rFonts w:ascii="Barlow" w:hAnsi="Barlow" w:cs="Calibri"/>
          <w:i/>
          <w:w w:val="105"/>
          <w:sz w:val="20"/>
          <w:szCs w:val="20"/>
        </w:rPr>
        <w:t>é</w:t>
      </w:r>
      <w:r w:rsidRPr="002B339A">
        <w:rPr>
          <w:rFonts w:ascii="Barlow" w:hAnsi="Barlow"/>
          <w:i/>
          <w:w w:val="105"/>
          <w:sz w:val="20"/>
          <w:szCs w:val="20"/>
        </w:rPr>
        <w:t>cnica de Planeaci</w:t>
      </w:r>
      <w:r w:rsidRPr="002B339A">
        <w:rPr>
          <w:rFonts w:ascii="Barlow" w:hAnsi="Barlow" w:cs="Calibri"/>
          <w:i/>
          <w:w w:val="105"/>
          <w:sz w:val="20"/>
          <w:szCs w:val="20"/>
        </w:rPr>
        <w:t>ó</w:t>
      </w:r>
      <w:r w:rsidRPr="002B339A">
        <w:rPr>
          <w:rFonts w:ascii="Barlow" w:hAnsi="Barlow"/>
          <w:i/>
          <w:w w:val="105"/>
          <w:sz w:val="20"/>
          <w:szCs w:val="20"/>
        </w:rPr>
        <w:t>n y Evaluaci</w:t>
      </w:r>
      <w:r w:rsidRPr="002B339A">
        <w:rPr>
          <w:rFonts w:ascii="Barlow" w:hAnsi="Barlow" w:cs="Calibri"/>
          <w:i/>
          <w:w w:val="105"/>
          <w:sz w:val="20"/>
          <w:szCs w:val="20"/>
        </w:rPr>
        <w:t>ó</w:t>
      </w:r>
      <w:r w:rsidRPr="002B339A">
        <w:rPr>
          <w:rFonts w:ascii="Barlow" w:hAnsi="Barlow"/>
          <w:i/>
          <w:w w:val="105"/>
          <w:sz w:val="20"/>
          <w:szCs w:val="20"/>
        </w:rPr>
        <w:t>n no realiza registro en la cuenta de almac</w:t>
      </w:r>
      <w:r w:rsidRPr="002B339A">
        <w:rPr>
          <w:rFonts w:ascii="Barlow" w:hAnsi="Barlow" w:cs="Calibri"/>
          <w:i/>
          <w:w w:val="105"/>
          <w:sz w:val="20"/>
          <w:szCs w:val="20"/>
        </w:rPr>
        <w:t>é</w:t>
      </w:r>
      <w:r w:rsidRPr="002B339A">
        <w:rPr>
          <w:rFonts w:ascii="Barlow" w:hAnsi="Barlow"/>
          <w:i/>
          <w:w w:val="105"/>
          <w:sz w:val="20"/>
          <w:szCs w:val="20"/>
        </w:rPr>
        <w:t>n en virtud que por la naturaleza de sus operaciones no tiene bienes en inventarios.</w:t>
      </w:r>
    </w:p>
    <w:p w14:paraId="0D726925" w14:textId="77777777" w:rsidR="005E4F55" w:rsidRPr="002B339A" w:rsidRDefault="005E4F55" w:rsidP="005E4F55">
      <w:pPr>
        <w:pStyle w:val="Prrafodelista"/>
        <w:tabs>
          <w:tab w:val="left" w:pos="1466"/>
        </w:tabs>
        <w:spacing w:before="105"/>
        <w:ind w:firstLine="0"/>
        <w:jc w:val="both"/>
        <w:rPr>
          <w:rFonts w:ascii="Barlow" w:hAnsi="Barlow"/>
          <w:b/>
          <w:sz w:val="20"/>
          <w:szCs w:val="20"/>
        </w:rPr>
      </w:pPr>
    </w:p>
    <w:p w14:paraId="4BD630F2" w14:textId="6A139CC7" w:rsidR="0054300A" w:rsidRPr="002B339A" w:rsidRDefault="00012823" w:rsidP="00D46B69">
      <w:pPr>
        <w:pStyle w:val="Prrafodelista"/>
        <w:numPr>
          <w:ilvl w:val="0"/>
          <w:numId w:val="9"/>
        </w:numPr>
        <w:tabs>
          <w:tab w:val="left" w:pos="1466"/>
        </w:tabs>
        <w:spacing w:before="105"/>
        <w:ind w:hanging="198"/>
        <w:jc w:val="both"/>
        <w:rPr>
          <w:rFonts w:ascii="Barlow" w:hAnsi="Barlow"/>
          <w:b/>
          <w:sz w:val="20"/>
          <w:szCs w:val="20"/>
        </w:rPr>
      </w:pPr>
      <w:r w:rsidRPr="002B339A">
        <w:rPr>
          <w:rFonts w:ascii="Barlow" w:hAnsi="Barlow"/>
          <w:b/>
          <w:w w:val="105"/>
          <w:sz w:val="20"/>
          <w:szCs w:val="20"/>
        </w:rPr>
        <w:t>Inversiones</w:t>
      </w:r>
      <w:r w:rsidRPr="002B339A">
        <w:rPr>
          <w:rFonts w:ascii="Barlow" w:hAnsi="Barlow"/>
          <w:b/>
          <w:spacing w:val="-2"/>
          <w:w w:val="105"/>
          <w:sz w:val="20"/>
          <w:szCs w:val="20"/>
        </w:rPr>
        <w:t xml:space="preserve"> </w:t>
      </w:r>
      <w:r w:rsidRPr="002B339A">
        <w:rPr>
          <w:rFonts w:ascii="Barlow" w:hAnsi="Barlow"/>
          <w:b/>
          <w:w w:val="105"/>
          <w:sz w:val="20"/>
          <w:szCs w:val="20"/>
        </w:rPr>
        <w:t>Financieras</w:t>
      </w:r>
    </w:p>
    <w:p w14:paraId="2072BA7D" w14:textId="0E4C3418" w:rsidR="00171E05" w:rsidRPr="002B339A" w:rsidRDefault="009C7320" w:rsidP="00D46B69">
      <w:pPr>
        <w:tabs>
          <w:tab w:val="left" w:pos="1466"/>
        </w:tabs>
        <w:spacing w:before="155"/>
        <w:jc w:val="both"/>
        <w:rPr>
          <w:rFonts w:ascii="Barlow" w:hAnsi="Barlow"/>
          <w:i/>
          <w:w w:val="105"/>
          <w:sz w:val="20"/>
          <w:szCs w:val="20"/>
        </w:rPr>
      </w:pPr>
      <w:r w:rsidRPr="002B339A">
        <w:rPr>
          <w:rFonts w:ascii="Barlow" w:hAnsi="Barlow"/>
          <w:b/>
          <w:sz w:val="20"/>
          <w:szCs w:val="20"/>
        </w:rPr>
        <w:t xml:space="preserve">         </w:t>
      </w:r>
      <w:r w:rsidR="00171E05" w:rsidRPr="002B339A">
        <w:rPr>
          <w:rFonts w:ascii="Barlow" w:hAnsi="Barlow"/>
          <w:i/>
          <w:w w:val="105"/>
          <w:sz w:val="20"/>
          <w:szCs w:val="20"/>
        </w:rPr>
        <w:t xml:space="preserve">6.- El saldo del rubro de las cuentas de inversiones financieras, no se tiene debido a que la SEPLAN no maneja inversiones. </w:t>
      </w:r>
    </w:p>
    <w:p w14:paraId="6C68FF89" w14:textId="43E690D9" w:rsidR="00171E05" w:rsidRPr="002B339A" w:rsidRDefault="00B735AA" w:rsidP="00B735AA">
      <w:pPr>
        <w:tabs>
          <w:tab w:val="left" w:pos="1466"/>
        </w:tabs>
        <w:spacing w:before="155"/>
        <w:jc w:val="both"/>
        <w:rPr>
          <w:rFonts w:ascii="Barlow" w:hAnsi="Barlow"/>
          <w:i/>
          <w:w w:val="105"/>
          <w:sz w:val="20"/>
          <w:szCs w:val="20"/>
        </w:rPr>
      </w:pPr>
      <w:r w:rsidRPr="002B339A">
        <w:rPr>
          <w:rFonts w:ascii="Barlow" w:hAnsi="Barlow"/>
          <w:i/>
          <w:w w:val="105"/>
          <w:sz w:val="20"/>
          <w:szCs w:val="20"/>
        </w:rPr>
        <w:t xml:space="preserve">           </w:t>
      </w:r>
      <w:r w:rsidR="00171E05" w:rsidRPr="002B339A">
        <w:rPr>
          <w:rFonts w:ascii="Barlow" w:hAnsi="Barlow"/>
          <w:i/>
          <w:w w:val="105"/>
          <w:sz w:val="20"/>
          <w:szCs w:val="20"/>
        </w:rPr>
        <w:t>7.- De las inversiones financieras, los saldos de participaciones y aportaciones de capital:</w:t>
      </w:r>
    </w:p>
    <w:p w14:paraId="14AD5358" w14:textId="5E4A672B" w:rsidR="005E4F55" w:rsidRPr="002B339A" w:rsidRDefault="00171E05" w:rsidP="00201762">
      <w:pPr>
        <w:tabs>
          <w:tab w:val="left" w:pos="1466"/>
        </w:tabs>
        <w:spacing w:before="155"/>
        <w:jc w:val="both"/>
        <w:rPr>
          <w:rFonts w:ascii="Barlow" w:hAnsi="Barlow"/>
          <w:i/>
          <w:w w:val="105"/>
          <w:sz w:val="20"/>
          <w:szCs w:val="20"/>
        </w:rPr>
      </w:pPr>
      <w:r w:rsidRPr="002B339A">
        <w:rPr>
          <w:rFonts w:ascii="Barlow" w:hAnsi="Barlow"/>
          <w:i/>
          <w:w w:val="105"/>
          <w:sz w:val="20"/>
          <w:szCs w:val="20"/>
        </w:rPr>
        <w:t>La Secretar</w:t>
      </w:r>
      <w:r w:rsidRPr="002B339A">
        <w:rPr>
          <w:rFonts w:ascii="Barlow" w:hAnsi="Barlow" w:cs="Calibri"/>
          <w:i/>
          <w:w w:val="105"/>
          <w:sz w:val="20"/>
          <w:szCs w:val="20"/>
        </w:rPr>
        <w:t>í</w:t>
      </w:r>
      <w:r w:rsidRPr="002B339A">
        <w:rPr>
          <w:rFonts w:ascii="Barlow" w:hAnsi="Barlow"/>
          <w:i/>
          <w:w w:val="105"/>
          <w:sz w:val="20"/>
          <w:szCs w:val="20"/>
        </w:rPr>
        <w:t>a T</w:t>
      </w:r>
      <w:r w:rsidRPr="002B339A">
        <w:rPr>
          <w:rFonts w:ascii="Barlow" w:hAnsi="Barlow" w:cs="Calibri"/>
          <w:i/>
          <w:w w:val="105"/>
          <w:sz w:val="20"/>
          <w:szCs w:val="20"/>
        </w:rPr>
        <w:t>é</w:t>
      </w:r>
      <w:r w:rsidRPr="002B339A">
        <w:rPr>
          <w:rFonts w:ascii="Barlow" w:hAnsi="Barlow"/>
          <w:i/>
          <w:w w:val="105"/>
          <w:sz w:val="20"/>
          <w:szCs w:val="20"/>
        </w:rPr>
        <w:t>cnica de Planeaci</w:t>
      </w:r>
      <w:r w:rsidRPr="002B339A">
        <w:rPr>
          <w:rFonts w:ascii="Barlow" w:hAnsi="Barlow" w:cs="Calibri"/>
          <w:i/>
          <w:w w:val="105"/>
          <w:sz w:val="20"/>
          <w:szCs w:val="20"/>
        </w:rPr>
        <w:t>ó</w:t>
      </w:r>
      <w:r w:rsidRPr="002B339A">
        <w:rPr>
          <w:rFonts w:ascii="Barlow" w:hAnsi="Barlow"/>
          <w:i/>
          <w:w w:val="105"/>
          <w:sz w:val="20"/>
          <w:szCs w:val="20"/>
        </w:rPr>
        <w:t>n y Evaluaci</w:t>
      </w:r>
      <w:r w:rsidRPr="002B339A">
        <w:rPr>
          <w:rFonts w:ascii="Barlow" w:hAnsi="Barlow" w:cs="Calibri"/>
          <w:i/>
          <w:w w:val="105"/>
          <w:sz w:val="20"/>
          <w:szCs w:val="20"/>
        </w:rPr>
        <w:t>ó</w:t>
      </w:r>
      <w:r w:rsidRPr="002B339A">
        <w:rPr>
          <w:rFonts w:ascii="Barlow" w:hAnsi="Barlow"/>
          <w:i/>
          <w:w w:val="105"/>
          <w:sz w:val="20"/>
          <w:szCs w:val="20"/>
        </w:rPr>
        <w:t>n no tiene inversiones financieras, ni saldos en el rubro de participaciones ni aportaciones de capital.</w:t>
      </w:r>
    </w:p>
    <w:p w14:paraId="20C39B7E" w14:textId="77777777" w:rsidR="00201762" w:rsidRPr="002B339A" w:rsidRDefault="00201762" w:rsidP="00201762">
      <w:pPr>
        <w:tabs>
          <w:tab w:val="left" w:pos="1466"/>
        </w:tabs>
        <w:spacing w:before="155"/>
        <w:jc w:val="both"/>
        <w:rPr>
          <w:rFonts w:ascii="Barlow" w:hAnsi="Barlow"/>
          <w:i/>
          <w:w w:val="105"/>
          <w:sz w:val="20"/>
          <w:szCs w:val="20"/>
        </w:rPr>
      </w:pPr>
    </w:p>
    <w:p w14:paraId="7FC17547" w14:textId="71B4A268" w:rsidR="00DA78B2" w:rsidRPr="002B339A" w:rsidRDefault="00012823" w:rsidP="00DA78B2">
      <w:pPr>
        <w:pStyle w:val="Prrafodelista"/>
        <w:numPr>
          <w:ilvl w:val="0"/>
          <w:numId w:val="9"/>
        </w:numPr>
        <w:tabs>
          <w:tab w:val="left" w:pos="1466"/>
        </w:tabs>
        <w:spacing w:before="155"/>
        <w:jc w:val="both"/>
        <w:rPr>
          <w:rFonts w:ascii="Barlow" w:hAnsi="Barlow"/>
          <w:i/>
          <w:w w:val="105"/>
          <w:sz w:val="20"/>
          <w:szCs w:val="20"/>
        </w:rPr>
      </w:pPr>
      <w:r w:rsidRPr="002B339A">
        <w:rPr>
          <w:rFonts w:ascii="Barlow" w:hAnsi="Barlow"/>
          <w:b/>
          <w:w w:val="105"/>
          <w:sz w:val="20"/>
          <w:szCs w:val="20"/>
        </w:rPr>
        <w:t>Bienes Muebles, Inmuebles e</w:t>
      </w:r>
      <w:r w:rsidRPr="002B339A">
        <w:rPr>
          <w:rFonts w:ascii="Barlow" w:hAnsi="Barlow"/>
          <w:b/>
          <w:spacing w:val="-6"/>
          <w:w w:val="105"/>
          <w:sz w:val="20"/>
          <w:szCs w:val="20"/>
        </w:rPr>
        <w:t xml:space="preserve"> </w:t>
      </w:r>
      <w:r w:rsidR="00BF513D" w:rsidRPr="002B339A">
        <w:rPr>
          <w:rFonts w:ascii="Barlow" w:hAnsi="Barlow"/>
          <w:b/>
          <w:w w:val="105"/>
          <w:sz w:val="20"/>
          <w:szCs w:val="20"/>
        </w:rPr>
        <w:t>Depreciaciones</w:t>
      </w:r>
    </w:p>
    <w:p w14:paraId="35D08BE1" w14:textId="639E43B6" w:rsidR="00171E05" w:rsidRPr="002B339A" w:rsidRDefault="00B735AA" w:rsidP="00A60AD2">
      <w:pPr>
        <w:tabs>
          <w:tab w:val="left" w:pos="284"/>
          <w:tab w:val="left" w:pos="567"/>
          <w:tab w:val="left" w:pos="1466"/>
        </w:tabs>
        <w:spacing w:before="155"/>
        <w:jc w:val="both"/>
        <w:rPr>
          <w:rFonts w:ascii="Barlow" w:hAnsi="Barlow"/>
          <w:i/>
          <w:w w:val="105"/>
          <w:sz w:val="20"/>
          <w:szCs w:val="20"/>
        </w:rPr>
      </w:pPr>
      <w:r w:rsidRPr="002B339A">
        <w:rPr>
          <w:rFonts w:ascii="Barlow" w:hAnsi="Barlow"/>
          <w:b/>
          <w:sz w:val="20"/>
          <w:szCs w:val="20"/>
        </w:rPr>
        <w:t xml:space="preserve">         </w:t>
      </w:r>
      <w:r w:rsidR="004148AD" w:rsidRPr="002B339A">
        <w:rPr>
          <w:rFonts w:ascii="Barlow" w:hAnsi="Barlow"/>
          <w:b/>
          <w:sz w:val="20"/>
          <w:szCs w:val="20"/>
        </w:rPr>
        <w:t xml:space="preserve">  </w:t>
      </w:r>
      <w:r w:rsidRPr="002B339A">
        <w:rPr>
          <w:rFonts w:ascii="Barlow" w:hAnsi="Barlow"/>
          <w:b/>
          <w:sz w:val="20"/>
          <w:szCs w:val="20"/>
        </w:rPr>
        <w:t xml:space="preserve">  </w:t>
      </w:r>
      <w:r w:rsidR="00171E05" w:rsidRPr="002B339A">
        <w:rPr>
          <w:rFonts w:ascii="Barlow" w:hAnsi="Barlow"/>
          <w:i/>
          <w:w w:val="105"/>
          <w:sz w:val="20"/>
          <w:szCs w:val="20"/>
        </w:rPr>
        <w:t>8.- El saldo del rubro bienes muebles e inmuebles que figura en el estado de situaci</w:t>
      </w:r>
      <w:r w:rsidR="00171E05" w:rsidRPr="002B339A">
        <w:rPr>
          <w:rFonts w:ascii="Barlow" w:hAnsi="Barlow" w:cs="Calibri"/>
          <w:i/>
          <w:w w:val="105"/>
          <w:sz w:val="20"/>
          <w:szCs w:val="20"/>
        </w:rPr>
        <w:t>ó</w:t>
      </w:r>
      <w:r w:rsidR="00171E05" w:rsidRPr="002B339A">
        <w:rPr>
          <w:rFonts w:ascii="Barlow" w:hAnsi="Barlow"/>
          <w:i/>
          <w:w w:val="105"/>
          <w:sz w:val="20"/>
          <w:szCs w:val="20"/>
        </w:rPr>
        <w:t>n financiera, se integra como sigue:</w:t>
      </w:r>
    </w:p>
    <w:p w14:paraId="4F1584C7" w14:textId="789E80F8" w:rsidR="00171E05" w:rsidRPr="002B339A" w:rsidRDefault="00171E05" w:rsidP="00DA78B2">
      <w:pPr>
        <w:tabs>
          <w:tab w:val="left" w:pos="1466"/>
        </w:tabs>
        <w:spacing w:before="155" w:line="276" w:lineRule="auto"/>
        <w:jc w:val="both"/>
        <w:rPr>
          <w:rFonts w:ascii="Barlow" w:hAnsi="Barlow"/>
          <w:i/>
          <w:w w:val="105"/>
          <w:sz w:val="20"/>
          <w:szCs w:val="20"/>
        </w:rPr>
      </w:pPr>
      <w:r w:rsidRPr="002B339A">
        <w:rPr>
          <w:rFonts w:ascii="Barlow" w:hAnsi="Barlow"/>
          <w:i/>
          <w:w w:val="105"/>
          <w:sz w:val="20"/>
          <w:szCs w:val="20"/>
        </w:rPr>
        <w:t>Los bienes muebles adquiridos en el ejercicio 2016, 2017, 2018, 2019, 2020, 2021, 2022 y 2023 est</w:t>
      </w:r>
      <w:r w:rsidRPr="002B339A">
        <w:rPr>
          <w:rFonts w:ascii="Barlow" w:hAnsi="Barlow" w:cs="Calibri"/>
          <w:i/>
          <w:w w:val="105"/>
          <w:sz w:val="20"/>
          <w:szCs w:val="20"/>
        </w:rPr>
        <w:t>á</w:t>
      </w:r>
      <w:r w:rsidRPr="002B339A">
        <w:rPr>
          <w:rFonts w:ascii="Barlow" w:hAnsi="Barlow"/>
          <w:i/>
          <w:w w:val="105"/>
          <w:sz w:val="20"/>
          <w:szCs w:val="20"/>
        </w:rPr>
        <w:t>n valuados a su costo hist</w:t>
      </w:r>
      <w:r w:rsidRPr="002B339A">
        <w:rPr>
          <w:rFonts w:ascii="Barlow" w:hAnsi="Barlow" w:cs="Calibri"/>
          <w:i/>
          <w:w w:val="105"/>
          <w:sz w:val="20"/>
          <w:szCs w:val="20"/>
        </w:rPr>
        <w:t>ó</w:t>
      </w:r>
      <w:r w:rsidRPr="002B339A">
        <w:rPr>
          <w:rFonts w:ascii="Barlow" w:hAnsi="Barlow"/>
          <w:i/>
          <w:w w:val="105"/>
          <w:sz w:val="20"/>
          <w:szCs w:val="20"/>
        </w:rPr>
        <w:t>rico.</w:t>
      </w:r>
    </w:p>
    <w:p w14:paraId="43CC7D09" w14:textId="73C6A8B8" w:rsidR="00171E05" w:rsidRPr="002B339A" w:rsidRDefault="00171E05" w:rsidP="00DA78B2">
      <w:pPr>
        <w:tabs>
          <w:tab w:val="left" w:pos="1466"/>
        </w:tabs>
        <w:spacing w:before="155" w:line="276" w:lineRule="auto"/>
        <w:jc w:val="both"/>
        <w:rPr>
          <w:rFonts w:ascii="Barlow" w:hAnsi="Barlow"/>
          <w:i/>
          <w:w w:val="105"/>
          <w:sz w:val="20"/>
          <w:szCs w:val="20"/>
        </w:rPr>
      </w:pPr>
      <w:r w:rsidRPr="002B339A">
        <w:rPr>
          <w:rFonts w:ascii="Barlow" w:hAnsi="Barlow"/>
          <w:i/>
          <w:w w:val="105"/>
          <w:sz w:val="20"/>
          <w:szCs w:val="20"/>
        </w:rPr>
        <w:t>Los activos fijos transferidos por Entrega-Recepci</w:t>
      </w:r>
      <w:r w:rsidRPr="002B339A">
        <w:rPr>
          <w:rFonts w:ascii="Barlow" w:hAnsi="Barlow" w:cs="Calibri"/>
          <w:i/>
          <w:w w:val="105"/>
          <w:sz w:val="20"/>
          <w:szCs w:val="20"/>
        </w:rPr>
        <w:t>ó</w:t>
      </w:r>
      <w:r w:rsidRPr="002B339A">
        <w:rPr>
          <w:rFonts w:ascii="Barlow" w:hAnsi="Barlow"/>
          <w:i/>
          <w:w w:val="105"/>
          <w:sz w:val="20"/>
          <w:szCs w:val="20"/>
        </w:rPr>
        <w:t>n (INCCOPY) con n</w:t>
      </w:r>
      <w:r w:rsidRPr="002B339A">
        <w:rPr>
          <w:rFonts w:ascii="Barlow" w:hAnsi="Barlow" w:cs="Calibri"/>
          <w:i/>
          <w:w w:val="105"/>
          <w:sz w:val="20"/>
          <w:szCs w:val="20"/>
        </w:rPr>
        <w:t>ú</w:t>
      </w:r>
      <w:r w:rsidRPr="002B339A">
        <w:rPr>
          <w:rFonts w:ascii="Barlow" w:hAnsi="Barlow"/>
          <w:i/>
          <w:w w:val="105"/>
          <w:sz w:val="20"/>
          <w:szCs w:val="20"/>
        </w:rPr>
        <w:t xml:space="preserve">mero de oficio OP-LP-16-INCCOPY-0001 Se encuentran debidamente registrados de acuerdo a la Ley General de Contabilidad Gubernamental. </w:t>
      </w:r>
    </w:p>
    <w:p w14:paraId="4158411F" w14:textId="6B6CB2E8" w:rsidR="00DA78B2" w:rsidRPr="002B339A" w:rsidRDefault="00171E05" w:rsidP="00C747DB">
      <w:pPr>
        <w:tabs>
          <w:tab w:val="left" w:pos="1466"/>
        </w:tabs>
        <w:spacing w:before="155" w:line="276" w:lineRule="auto"/>
        <w:jc w:val="both"/>
        <w:rPr>
          <w:rFonts w:ascii="Barlow" w:hAnsi="Barlow"/>
          <w:i/>
          <w:w w:val="105"/>
          <w:sz w:val="20"/>
          <w:szCs w:val="20"/>
        </w:rPr>
      </w:pPr>
      <w:r w:rsidRPr="002B339A">
        <w:rPr>
          <w:rFonts w:ascii="Barlow" w:hAnsi="Barlow"/>
          <w:i/>
          <w:w w:val="105"/>
          <w:sz w:val="20"/>
          <w:szCs w:val="20"/>
        </w:rPr>
        <w:t>Los importes que integran los bienes muebles durante este mes, que hacen un total de   $4,198,</w:t>
      </w:r>
      <w:r w:rsidR="00585B46" w:rsidRPr="002B339A">
        <w:rPr>
          <w:rFonts w:ascii="Barlow" w:hAnsi="Barlow"/>
          <w:i/>
          <w:w w:val="105"/>
          <w:sz w:val="20"/>
          <w:szCs w:val="20"/>
        </w:rPr>
        <w:t>664</w:t>
      </w:r>
      <w:r w:rsidRPr="002B339A">
        <w:rPr>
          <w:rFonts w:ascii="Barlow" w:hAnsi="Barlow"/>
          <w:i/>
          <w:w w:val="105"/>
          <w:sz w:val="20"/>
          <w:szCs w:val="20"/>
        </w:rPr>
        <w:t>.56 y se integran de la siguiente manera:</w:t>
      </w:r>
    </w:p>
    <w:p w14:paraId="005DDE76" w14:textId="77777777" w:rsidR="00171E05" w:rsidRPr="002B339A" w:rsidRDefault="00171E05" w:rsidP="00171E05">
      <w:pPr>
        <w:spacing w:before="26"/>
        <w:ind w:right="-20" w:hanging="2"/>
        <w:jc w:val="both"/>
        <w:rPr>
          <w:rFonts w:ascii="Barlow" w:eastAsia="Barlow" w:hAnsi="Barlow" w:cs="Barlow"/>
          <w:color w:val="000000"/>
          <w:sz w:val="20"/>
          <w:szCs w:val="20"/>
          <w:highlight w:val="cyan"/>
        </w:rPr>
      </w:pPr>
    </w:p>
    <w:tbl>
      <w:tblPr>
        <w:tblStyle w:val="Tablaconcuadrcula"/>
        <w:tblW w:w="11954" w:type="dxa"/>
        <w:jc w:val="center"/>
        <w:tblLayout w:type="fixed"/>
        <w:tblLook w:val="0000" w:firstRow="0" w:lastRow="0" w:firstColumn="0" w:lastColumn="0" w:noHBand="0" w:noVBand="0"/>
      </w:tblPr>
      <w:tblGrid>
        <w:gridCol w:w="5076"/>
        <w:gridCol w:w="2184"/>
        <w:gridCol w:w="2347"/>
        <w:gridCol w:w="2347"/>
      </w:tblGrid>
      <w:tr w:rsidR="00BF513D" w:rsidRPr="002B339A" w14:paraId="4248A09C" w14:textId="77777777" w:rsidTr="00DA1950">
        <w:trPr>
          <w:trHeight w:val="222"/>
          <w:jc w:val="center"/>
        </w:trPr>
        <w:tc>
          <w:tcPr>
            <w:tcW w:w="5076" w:type="dxa"/>
          </w:tcPr>
          <w:p w14:paraId="2C2C0D37" w14:textId="77777777" w:rsidR="00171E05" w:rsidRPr="002B339A" w:rsidRDefault="00171E05" w:rsidP="002A05E9">
            <w:pPr>
              <w:ind w:hanging="2"/>
              <w:jc w:val="center"/>
              <w:rPr>
                <w:rFonts w:ascii="Barlow" w:eastAsia="Barlow" w:hAnsi="Barlow" w:cs="Barlow"/>
                <w:sz w:val="20"/>
                <w:szCs w:val="20"/>
              </w:rPr>
            </w:pPr>
            <w:r w:rsidRPr="002B339A">
              <w:rPr>
                <w:rFonts w:ascii="Barlow" w:eastAsia="Barlow" w:hAnsi="Barlow" w:cs="Barlow"/>
                <w:sz w:val="20"/>
                <w:szCs w:val="20"/>
              </w:rPr>
              <w:t xml:space="preserve">  </w:t>
            </w:r>
            <w:r w:rsidRPr="002B339A">
              <w:rPr>
                <w:rFonts w:ascii="Barlow" w:eastAsia="Barlow" w:hAnsi="Barlow" w:cs="Barlow"/>
                <w:b/>
                <w:sz w:val="20"/>
                <w:szCs w:val="20"/>
              </w:rPr>
              <w:t>Grupo</w:t>
            </w:r>
          </w:p>
        </w:tc>
        <w:tc>
          <w:tcPr>
            <w:tcW w:w="2184" w:type="dxa"/>
          </w:tcPr>
          <w:p w14:paraId="3103C13D" w14:textId="77777777" w:rsidR="00171E05" w:rsidRPr="002B339A" w:rsidRDefault="00171E05" w:rsidP="002A05E9">
            <w:pPr>
              <w:ind w:hanging="2"/>
              <w:jc w:val="center"/>
              <w:rPr>
                <w:rFonts w:ascii="Barlow" w:eastAsia="Barlow" w:hAnsi="Barlow" w:cs="Barlow"/>
                <w:sz w:val="20"/>
                <w:szCs w:val="20"/>
              </w:rPr>
            </w:pPr>
            <w:r w:rsidRPr="002B339A">
              <w:rPr>
                <w:rFonts w:ascii="Barlow" w:eastAsia="Barlow" w:hAnsi="Barlow" w:cs="Barlow"/>
                <w:b/>
                <w:sz w:val="20"/>
                <w:szCs w:val="20"/>
              </w:rPr>
              <w:t>Tasa de  Depreciaci</w:t>
            </w:r>
            <w:r w:rsidRPr="002B339A">
              <w:rPr>
                <w:rFonts w:ascii="Barlow" w:eastAsia="Barlow" w:hAnsi="Barlow" w:cs="Calibri"/>
                <w:b/>
                <w:sz w:val="20"/>
                <w:szCs w:val="20"/>
              </w:rPr>
              <w:t>ó</w:t>
            </w:r>
            <w:r w:rsidRPr="002B339A">
              <w:rPr>
                <w:rFonts w:ascii="Barlow" w:eastAsia="Barlow" w:hAnsi="Barlow" w:cs="Barlow"/>
                <w:b/>
                <w:sz w:val="20"/>
                <w:szCs w:val="20"/>
              </w:rPr>
              <w:t>n</w:t>
            </w:r>
          </w:p>
        </w:tc>
        <w:tc>
          <w:tcPr>
            <w:tcW w:w="2347" w:type="dxa"/>
          </w:tcPr>
          <w:p w14:paraId="7819033E" w14:textId="3D5B8622" w:rsidR="00171E05" w:rsidRPr="002B339A" w:rsidRDefault="00171E05" w:rsidP="002A05E9">
            <w:pPr>
              <w:ind w:hanging="2"/>
              <w:jc w:val="center"/>
              <w:rPr>
                <w:rFonts w:ascii="Barlow" w:eastAsia="Barlow" w:hAnsi="Barlow" w:cs="Barlow"/>
                <w:sz w:val="20"/>
                <w:szCs w:val="20"/>
              </w:rPr>
            </w:pPr>
            <w:r w:rsidRPr="002B339A">
              <w:rPr>
                <w:rFonts w:ascii="Barlow" w:eastAsia="Barlow" w:hAnsi="Barlow" w:cs="Barlow"/>
                <w:b/>
                <w:sz w:val="20"/>
                <w:szCs w:val="20"/>
              </w:rPr>
              <w:t xml:space="preserve"> 202</w:t>
            </w:r>
            <w:r w:rsidR="00B6386D" w:rsidRPr="002B339A">
              <w:rPr>
                <w:rFonts w:ascii="Barlow" w:eastAsia="Barlow" w:hAnsi="Barlow" w:cs="Barlow"/>
                <w:b/>
                <w:sz w:val="20"/>
                <w:szCs w:val="20"/>
              </w:rPr>
              <w:t>4</w:t>
            </w:r>
          </w:p>
        </w:tc>
        <w:tc>
          <w:tcPr>
            <w:tcW w:w="2347" w:type="dxa"/>
          </w:tcPr>
          <w:p w14:paraId="729E69AA" w14:textId="4674E3C8" w:rsidR="00171E05" w:rsidRPr="002B339A" w:rsidRDefault="00171E05" w:rsidP="002A05E9">
            <w:pPr>
              <w:ind w:hanging="2"/>
              <w:jc w:val="center"/>
              <w:rPr>
                <w:rFonts w:ascii="Barlow" w:eastAsia="Barlow" w:hAnsi="Barlow" w:cs="Barlow"/>
                <w:sz w:val="20"/>
                <w:szCs w:val="20"/>
              </w:rPr>
            </w:pPr>
            <w:r w:rsidRPr="002B339A">
              <w:rPr>
                <w:rFonts w:ascii="Barlow" w:eastAsia="Barlow" w:hAnsi="Barlow" w:cs="Barlow"/>
                <w:b/>
                <w:sz w:val="20"/>
                <w:szCs w:val="20"/>
              </w:rPr>
              <w:t xml:space="preserve"> 202</w:t>
            </w:r>
            <w:r w:rsidR="007C1BAE" w:rsidRPr="002B339A">
              <w:rPr>
                <w:rFonts w:ascii="Barlow" w:eastAsia="Barlow" w:hAnsi="Barlow" w:cs="Barlow"/>
                <w:b/>
                <w:sz w:val="20"/>
                <w:szCs w:val="20"/>
              </w:rPr>
              <w:t>3</w:t>
            </w:r>
          </w:p>
        </w:tc>
      </w:tr>
      <w:tr w:rsidR="00BF513D" w:rsidRPr="002B339A" w14:paraId="4FF25E0F" w14:textId="77777777" w:rsidTr="00DA1950">
        <w:trPr>
          <w:trHeight w:val="110"/>
          <w:jc w:val="center"/>
        </w:trPr>
        <w:tc>
          <w:tcPr>
            <w:tcW w:w="5076" w:type="dxa"/>
          </w:tcPr>
          <w:p w14:paraId="77465244" w14:textId="77777777" w:rsidR="00171E05" w:rsidRPr="002B339A" w:rsidRDefault="00171E05" w:rsidP="002A05E9">
            <w:pPr>
              <w:ind w:hanging="2"/>
              <w:rPr>
                <w:rFonts w:ascii="Barlow" w:eastAsia="Barlow" w:hAnsi="Barlow" w:cs="Barlow"/>
                <w:sz w:val="20"/>
                <w:szCs w:val="20"/>
              </w:rPr>
            </w:pPr>
            <w:r w:rsidRPr="002B339A">
              <w:rPr>
                <w:rFonts w:ascii="Barlow" w:eastAsia="Barlow" w:hAnsi="Barlow" w:cs="Barlow"/>
                <w:b/>
                <w:sz w:val="20"/>
                <w:szCs w:val="20"/>
              </w:rPr>
              <w:t>Mobiliario y Equipo de Administraci</w:t>
            </w:r>
            <w:r w:rsidRPr="002B339A">
              <w:rPr>
                <w:rFonts w:ascii="Barlow" w:eastAsia="Barlow" w:hAnsi="Barlow" w:cs="Calibri"/>
                <w:b/>
                <w:sz w:val="20"/>
                <w:szCs w:val="20"/>
              </w:rPr>
              <w:t>ó</w:t>
            </w:r>
            <w:r w:rsidRPr="002B339A">
              <w:rPr>
                <w:rFonts w:ascii="Barlow" w:eastAsia="Barlow" w:hAnsi="Barlow" w:cs="Barlow"/>
                <w:b/>
                <w:sz w:val="20"/>
                <w:szCs w:val="20"/>
              </w:rPr>
              <w:t>n</w:t>
            </w:r>
          </w:p>
        </w:tc>
        <w:tc>
          <w:tcPr>
            <w:tcW w:w="2184" w:type="dxa"/>
          </w:tcPr>
          <w:p w14:paraId="5FCEF37C" w14:textId="77777777" w:rsidR="00171E05" w:rsidRPr="002B339A" w:rsidRDefault="00171E05" w:rsidP="002A05E9">
            <w:pPr>
              <w:ind w:hanging="2"/>
              <w:jc w:val="center"/>
              <w:rPr>
                <w:rFonts w:ascii="Barlow" w:eastAsia="Barlow" w:hAnsi="Barlow" w:cs="Barlow"/>
                <w:sz w:val="20"/>
                <w:szCs w:val="20"/>
              </w:rPr>
            </w:pPr>
            <w:r w:rsidRPr="002B339A">
              <w:rPr>
                <w:rFonts w:ascii="Barlow" w:eastAsia="Barlow" w:hAnsi="Barlow" w:cs="Calibri"/>
                <w:b/>
                <w:sz w:val="20"/>
                <w:szCs w:val="20"/>
              </w:rPr>
              <w:t> </w:t>
            </w:r>
          </w:p>
        </w:tc>
        <w:tc>
          <w:tcPr>
            <w:tcW w:w="2347" w:type="dxa"/>
          </w:tcPr>
          <w:p w14:paraId="215FD4C2" w14:textId="77777777" w:rsidR="00171E05" w:rsidRPr="002B339A" w:rsidRDefault="00171E05" w:rsidP="002A05E9">
            <w:pPr>
              <w:ind w:hanging="2"/>
              <w:rPr>
                <w:rFonts w:ascii="Barlow" w:eastAsia="Barlow" w:hAnsi="Barlow" w:cs="Barlow"/>
                <w:sz w:val="20"/>
                <w:szCs w:val="20"/>
              </w:rPr>
            </w:pPr>
            <w:r w:rsidRPr="002B339A">
              <w:rPr>
                <w:rFonts w:ascii="Barlow" w:eastAsia="Barlow" w:hAnsi="Barlow" w:cs="Calibri"/>
                <w:sz w:val="20"/>
                <w:szCs w:val="20"/>
              </w:rPr>
              <w:t> </w:t>
            </w:r>
          </w:p>
        </w:tc>
        <w:tc>
          <w:tcPr>
            <w:tcW w:w="2347" w:type="dxa"/>
          </w:tcPr>
          <w:p w14:paraId="7471E1DA" w14:textId="77777777" w:rsidR="00171E05" w:rsidRPr="002B339A" w:rsidRDefault="00171E05" w:rsidP="002A05E9">
            <w:pPr>
              <w:ind w:hanging="2"/>
              <w:rPr>
                <w:rFonts w:ascii="Barlow" w:eastAsia="Barlow" w:hAnsi="Barlow" w:cs="Barlow"/>
                <w:sz w:val="20"/>
                <w:szCs w:val="20"/>
              </w:rPr>
            </w:pPr>
          </w:p>
        </w:tc>
      </w:tr>
      <w:tr w:rsidR="00BF513D" w:rsidRPr="002B339A" w14:paraId="404660B8" w14:textId="77777777" w:rsidTr="00DA1950">
        <w:trPr>
          <w:trHeight w:val="110"/>
          <w:jc w:val="center"/>
        </w:trPr>
        <w:tc>
          <w:tcPr>
            <w:tcW w:w="5076" w:type="dxa"/>
          </w:tcPr>
          <w:p w14:paraId="200F34A7" w14:textId="77777777"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Muebles de Oficina y Estanter</w:t>
            </w:r>
            <w:r w:rsidRPr="002B339A">
              <w:rPr>
                <w:rFonts w:ascii="Barlow" w:eastAsia="Barlow" w:hAnsi="Barlow" w:cs="Calibri"/>
                <w:sz w:val="20"/>
                <w:szCs w:val="20"/>
              </w:rPr>
              <w:t>í</w:t>
            </w:r>
            <w:r w:rsidRPr="002B339A">
              <w:rPr>
                <w:rFonts w:ascii="Barlow" w:eastAsia="Barlow" w:hAnsi="Barlow" w:cs="Barlow"/>
                <w:sz w:val="20"/>
                <w:szCs w:val="20"/>
              </w:rPr>
              <w:t>a</w:t>
            </w:r>
          </w:p>
        </w:tc>
        <w:tc>
          <w:tcPr>
            <w:tcW w:w="2184" w:type="dxa"/>
          </w:tcPr>
          <w:p w14:paraId="02639DEC" w14:textId="77777777" w:rsidR="00171E05" w:rsidRPr="002B339A" w:rsidRDefault="00171E05" w:rsidP="002A05E9">
            <w:pPr>
              <w:ind w:hanging="2"/>
              <w:jc w:val="center"/>
              <w:rPr>
                <w:rFonts w:ascii="Barlow" w:eastAsia="Barlow" w:hAnsi="Barlow" w:cs="Barlow"/>
                <w:sz w:val="20"/>
                <w:szCs w:val="20"/>
              </w:rPr>
            </w:pPr>
            <w:r w:rsidRPr="002B339A">
              <w:rPr>
                <w:rFonts w:ascii="Barlow" w:eastAsia="Barlow" w:hAnsi="Barlow" w:cs="Barlow"/>
                <w:b/>
                <w:sz w:val="20"/>
                <w:szCs w:val="20"/>
              </w:rPr>
              <w:t>10%</w:t>
            </w:r>
          </w:p>
        </w:tc>
        <w:tc>
          <w:tcPr>
            <w:tcW w:w="2347" w:type="dxa"/>
          </w:tcPr>
          <w:p w14:paraId="42AE2380" w14:textId="53DE3A98"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                     1,968,2</w:t>
            </w:r>
            <w:r w:rsidR="00AF21A3" w:rsidRPr="002B339A">
              <w:rPr>
                <w:rFonts w:ascii="Barlow" w:eastAsia="Barlow" w:hAnsi="Barlow" w:cs="Barlow"/>
                <w:sz w:val="20"/>
                <w:szCs w:val="20"/>
              </w:rPr>
              <w:t>57</w:t>
            </w:r>
            <w:r w:rsidRPr="002B339A">
              <w:rPr>
                <w:rFonts w:ascii="Barlow" w:eastAsia="Barlow" w:hAnsi="Barlow" w:cs="Barlow"/>
                <w:sz w:val="20"/>
                <w:szCs w:val="20"/>
              </w:rPr>
              <w:t>.78</w:t>
            </w:r>
          </w:p>
        </w:tc>
        <w:tc>
          <w:tcPr>
            <w:tcW w:w="2347" w:type="dxa"/>
          </w:tcPr>
          <w:p w14:paraId="2D94CB42" w14:textId="4B1F8A5C"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                     1,968,2</w:t>
            </w:r>
            <w:r w:rsidR="007C1BAE" w:rsidRPr="002B339A">
              <w:rPr>
                <w:rFonts w:ascii="Barlow" w:eastAsia="Barlow" w:hAnsi="Barlow" w:cs="Barlow"/>
                <w:sz w:val="20"/>
                <w:szCs w:val="20"/>
              </w:rPr>
              <w:t>57</w:t>
            </w:r>
            <w:r w:rsidRPr="002B339A">
              <w:rPr>
                <w:rFonts w:ascii="Barlow" w:eastAsia="Barlow" w:hAnsi="Barlow" w:cs="Barlow"/>
                <w:sz w:val="20"/>
                <w:szCs w:val="20"/>
              </w:rPr>
              <w:t>.78</w:t>
            </w:r>
          </w:p>
        </w:tc>
      </w:tr>
      <w:tr w:rsidR="00BF513D" w:rsidRPr="002B339A" w14:paraId="7B891392" w14:textId="77777777" w:rsidTr="00DA1950">
        <w:trPr>
          <w:trHeight w:val="110"/>
          <w:jc w:val="center"/>
        </w:trPr>
        <w:tc>
          <w:tcPr>
            <w:tcW w:w="5076" w:type="dxa"/>
          </w:tcPr>
          <w:p w14:paraId="66F94018" w14:textId="77777777"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Equipo de C</w:t>
            </w:r>
            <w:r w:rsidRPr="002B339A">
              <w:rPr>
                <w:rFonts w:ascii="Barlow" w:eastAsia="Barlow" w:hAnsi="Barlow" w:cs="Calibri"/>
                <w:sz w:val="20"/>
                <w:szCs w:val="20"/>
              </w:rPr>
              <w:t>ó</w:t>
            </w:r>
            <w:r w:rsidRPr="002B339A">
              <w:rPr>
                <w:rFonts w:ascii="Barlow" w:eastAsia="Barlow" w:hAnsi="Barlow" w:cs="Barlow"/>
                <w:sz w:val="20"/>
                <w:szCs w:val="20"/>
              </w:rPr>
              <w:t>mputo y de Tecnolog</w:t>
            </w:r>
            <w:r w:rsidRPr="002B339A">
              <w:rPr>
                <w:rFonts w:ascii="Barlow" w:eastAsia="Barlow" w:hAnsi="Barlow" w:cs="Calibri"/>
                <w:sz w:val="20"/>
                <w:szCs w:val="20"/>
              </w:rPr>
              <w:t>í</w:t>
            </w:r>
            <w:r w:rsidRPr="002B339A">
              <w:rPr>
                <w:rFonts w:ascii="Barlow" w:eastAsia="Barlow" w:hAnsi="Barlow" w:cs="Barlow"/>
                <w:sz w:val="20"/>
                <w:szCs w:val="20"/>
              </w:rPr>
              <w:t>as de la Informaci</w:t>
            </w:r>
            <w:r w:rsidRPr="002B339A">
              <w:rPr>
                <w:rFonts w:ascii="Barlow" w:eastAsia="Barlow" w:hAnsi="Barlow" w:cs="Calibri"/>
                <w:sz w:val="20"/>
                <w:szCs w:val="20"/>
              </w:rPr>
              <w:t>ó</w:t>
            </w:r>
            <w:r w:rsidRPr="002B339A">
              <w:rPr>
                <w:rFonts w:ascii="Barlow" w:eastAsia="Barlow" w:hAnsi="Barlow" w:cs="Barlow"/>
                <w:sz w:val="20"/>
                <w:szCs w:val="20"/>
              </w:rPr>
              <w:t>n</w:t>
            </w:r>
          </w:p>
        </w:tc>
        <w:tc>
          <w:tcPr>
            <w:tcW w:w="2184" w:type="dxa"/>
          </w:tcPr>
          <w:p w14:paraId="031CBCFA" w14:textId="77777777" w:rsidR="00171E05" w:rsidRPr="002B339A" w:rsidRDefault="00171E05" w:rsidP="002A05E9">
            <w:pPr>
              <w:ind w:hanging="2"/>
              <w:jc w:val="center"/>
              <w:rPr>
                <w:rFonts w:ascii="Barlow" w:eastAsia="Barlow" w:hAnsi="Barlow" w:cs="Barlow"/>
                <w:sz w:val="20"/>
                <w:szCs w:val="20"/>
              </w:rPr>
            </w:pPr>
            <w:r w:rsidRPr="002B339A">
              <w:rPr>
                <w:rFonts w:ascii="Barlow" w:eastAsia="Barlow" w:hAnsi="Barlow" w:cs="Barlow"/>
                <w:b/>
                <w:sz w:val="20"/>
                <w:szCs w:val="20"/>
              </w:rPr>
              <w:t>33.33%</w:t>
            </w:r>
          </w:p>
        </w:tc>
        <w:tc>
          <w:tcPr>
            <w:tcW w:w="2347" w:type="dxa"/>
          </w:tcPr>
          <w:p w14:paraId="008A77A6" w14:textId="405A2AEA"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                     1,636,0</w:t>
            </w:r>
            <w:r w:rsidR="00AF21A3" w:rsidRPr="002B339A">
              <w:rPr>
                <w:rFonts w:ascii="Barlow" w:eastAsia="Barlow" w:hAnsi="Barlow" w:cs="Barlow"/>
                <w:sz w:val="20"/>
                <w:szCs w:val="20"/>
              </w:rPr>
              <w:t>55</w:t>
            </w:r>
            <w:r w:rsidRPr="002B339A">
              <w:rPr>
                <w:rFonts w:ascii="Barlow" w:eastAsia="Barlow" w:hAnsi="Barlow" w:cs="Barlow"/>
                <w:sz w:val="20"/>
                <w:szCs w:val="20"/>
              </w:rPr>
              <w:t xml:space="preserve">.43 </w:t>
            </w:r>
          </w:p>
        </w:tc>
        <w:tc>
          <w:tcPr>
            <w:tcW w:w="2347" w:type="dxa"/>
          </w:tcPr>
          <w:p w14:paraId="5B1CD0F4" w14:textId="62A89D45"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                     1,636,0</w:t>
            </w:r>
            <w:r w:rsidR="007C1BAE" w:rsidRPr="002B339A">
              <w:rPr>
                <w:rFonts w:ascii="Barlow" w:eastAsia="Barlow" w:hAnsi="Barlow" w:cs="Barlow"/>
                <w:sz w:val="20"/>
                <w:szCs w:val="20"/>
              </w:rPr>
              <w:t>55</w:t>
            </w:r>
            <w:r w:rsidRPr="002B339A">
              <w:rPr>
                <w:rFonts w:ascii="Barlow" w:eastAsia="Barlow" w:hAnsi="Barlow" w:cs="Barlow"/>
                <w:sz w:val="20"/>
                <w:szCs w:val="20"/>
              </w:rPr>
              <w:t xml:space="preserve">.43 </w:t>
            </w:r>
          </w:p>
        </w:tc>
      </w:tr>
      <w:tr w:rsidR="00BF513D" w:rsidRPr="002B339A" w14:paraId="363D16EC" w14:textId="77777777" w:rsidTr="00DA1950">
        <w:trPr>
          <w:trHeight w:val="110"/>
          <w:jc w:val="center"/>
        </w:trPr>
        <w:tc>
          <w:tcPr>
            <w:tcW w:w="5076" w:type="dxa"/>
          </w:tcPr>
          <w:p w14:paraId="54C0CD8F" w14:textId="77777777" w:rsidR="00171E05" w:rsidRPr="002B339A" w:rsidRDefault="00171E05" w:rsidP="002A05E9">
            <w:pPr>
              <w:ind w:hanging="2"/>
              <w:rPr>
                <w:rFonts w:ascii="Barlow" w:eastAsia="Barlow" w:hAnsi="Barlow" w:cs="Barlow"/>
                <w:sz w:val="20"/>
                <w:szCs w:val="20"/>
              </w:rPr>
            </w:pPr>
            <w:r w:rsidRPr="002B339A">
              <w:rPr>
                <w:rFonts w:ascii="Barlow" w:eastAsia="Barlow" w:hAnsi="Barlow" w:cs="Barlow"/>
                <w:b/>
                <w:sz w:val="20"/>
                <w:szCs w:val="20"/>
              </w:rPr>
              <w:t>Mobiliario y Equipo de Educacional y Recreativo</w:t>
            </w:r>
          </w:p>
        </w:tc>
        <w:tc>
          <w:tcPr>
            <w:tcW w:w="2184" w:type="dxa"/>
          </w:tcPr>
          <w:p w14:paraId="039ADB2B" w14:textId="77777777" w:rsidR="00171E05" w:rsidRPr="002B339A" w:rsidRDefault="00171E05" w:rsidP="002A05E9">
            <w:pPr>
              <w:ind w:hanging="2"/>
              <w:rPr>
                <w:rFonts w:ascii="Barlow" w:eastAsia="Barlow" w:hAnsi="Barlow" w:cs="Barlow"/>
                <w:sz w:val="20"/>
                <w:szCs w:val="20"/>
              </w:rPr>
            </w:pPr>
            <w:r w:rsidRPr="002B339A">
              <w:rPr>
                <w:rFonts w:ascii="Barlow" w:eastAsia="Barlow" w:hAnsi="Barlow" w:cs="Calibri"/>
                <w:sz w:val="20"/>
                <w:szCs w:val="20"/>
              </w:rPr>
              <w:t> </w:t>
            </w:r>
          </w:p>
        </w:tc>
        <w:tc>
          <w:tcPr>
            <w:tcW w:w="2347" w:type="dxa"/>
          </w:tcPr>
          <w:p w14:paraId="66D6A988" w14:textId="77777777" w:rsidR="00171E05" w:rsidRPr="002B339A" w:rsidRDefault="00171E05" w:rsidP="002A05E9">
            <w:pPr>
              <w:ind w:hanging="2"/>
              <w:rPr>
                <w:rFonts w:ascii="Barlow" w:eastAsia="Barlow" w:hAnsi="Barlow" w:cs="Barlow"/>
                <w:sz w:val="20"/>
                <w:szCs w:val="20"/>
              </w:rPr>
            </w:pPr>
            <w:r w:rsidRPr="002B339A">
              <w:rPr>
                <w:rFonts w:ascii="Barlow" w:eastAsia="Barlow" w:hAnsi="Barlow" w:cs="Calibri"/>
                <w:sz w:val="20"/>
                <w:szCs w:val="20"/>
              </w:rPr>
              <w:t> </w:t>
            </w:r>
          </w:p>
        </w:tc>
        <w:tc>
          <w:tcPr>
            <w:tcW w:w="2347" w:type="dxa"/>
          </w:tcPr>
          <w:p w14:paraId="5432A6FD" w14:textId="77777777" w:rsidR="00171E05" w:rsidRPr="002B339A" w:rsidRDefault="00171E05" w:rsidP="002A05E9">
            <w:pPr>
              <w:ind w:hanging="2"/>
              <w:rPr>
                <w:rFonts w:ascii="Barlow" w:eastAsia="Barlow" w:hAnsi="Barlow" w:cs="Barlow"/>
                <w:sz w:val="20"/>
                <w:szCs w:val="20"/>
              </w:rPr>
            </w:pPr>
            <w:r w:rsidRPr="002B339A">
              <w:rPr>
                <w:rFonts w:ascii="Barlow" w:eastAsia="Barlow" w:hAnsi="Barlow" w:cs="Calibri"/>
                <w:sz w:val="20"/>
                <w:szCs w:val="20"/>
              </w:rPr>
              <w:t> </w:t>
            </w:r>
          </w:p>
        </w:tc>
      </w:tr>
      <w:tr w:rsidR="00BF513D" w:rsidRPr="002B339A" w14:paraId="40FE6C4D" w14:textId="77777777" w:rsidTr="00DA1950">
        <w:trPr>
          <w:trHeight w:val="110"/>
          <w:jc w:val="center"/>
        </w:trPr>
        <w:tc>
          <w:tcPr>
            <w:tcW w:w="5076" w:type="dxa"/>
          </w:tcPr>
          <w:p w14:paraId="60A51B7F" w14:textId="77777777"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Equipos y Aparatos Audiovisuales</w:t>
            </w:r>
          </w:p>
        </w:tc>
        <w:tc>
          <w:tcPr>
            <w:tcW w:w="2184" w:type="dxa"/>
          </w:tcPr>
          <w:p w14:paraId="391CC715" w14:textId="77777777" w:rsidR="00171E05" w:rsidRPr="002B339A" w:rsidRDefault="00171E05" w:rsidP="002A05E9">
            <w:pPr>
              <w:ind w:hanging="2"/>
              <w:jc w:val="center"/>
              <w:rPr>
                <w:rFonts w:ascii="Barlow" w:eastAsia="Barlow" w:hAnsi="Barlow" w:cs="Barlow"/>
                <w:sz w:val="20"/>
                <w:szCs w:val="20"/>
              </w:rPr>
            </w:pPr>
            <w:r w:rsidRPr="002B339A">
              <w:rPr>
                <w:rFonts w:ascii="Barlow" w:eastAsia="Barlow" w:hAnsi="Barlow" w:cs="Barlow"/>
                <w:b/>
                <w:sz w:val="20"/>
                <w:szCs w:val="20"/>
              </w:rPr>
              <w:t>33.33%</w:t>
            </w:r>
          </w:p>
        </w:tc>
        <w:tc>
          <w:tcPr>
            <w:tcW w:w="2347" w:type="dxa"/>
          </w:tcPr>
          <w:p w14:paraId="200E3258" w14:textId="72BBE2DA"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                         43,57</w:t>
            </w:r>
            <w:r w:rsidR="00AF21A3" w:rsidRPr="002B339A">
              <w:rPr>
                <w:rFonts w:ascii="Barlow" w:eastAsia="Barlow" w:hAnsi="Barlow" w:cs="Barlow"/>
                <w:sz w:val="20"/>
                <w:szCs w:val="20"/>
              </w:rPr>
              <w:t>5</w:t>
            </w:r>
            <w:r w:rsidRPr="002B339A">
              <w:rPr>
                <w:rFonts w:ascii="Barlow" w:eastAsia="Barlow" w:hAnsi="Barlow" w:cs="Barlow"/>
                <w:sz w:val="20"/>
                <w:szCs w:val="20"/>
              </w:rPr>
              <w:t xml:space="preserve">.19 </w:t>
            </w:r>
          </w:p>
        </w:tc>
        <w:tc>
          <w:tcPr>
            <w:tcW w:w="2347" w:type="dxa"/>
          </w:tcPr>
          <w:p w14:paraId="5BAE18E8" w14:textId="1E5BE1CA"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                          43,57</w:t>
            </w:r>
            <w:r w:rsidR="007C1BAE" w:rsidRPr="002B339A">
              <w:rPr>
                <w:rFonts w:ascii="Barlow" w:eastAsia="Barlow" w:hAnsi="Barlow" w:cs="Barlow"/>
                <w:sz w:val="20"/>
                <w:szCs w:val="20"/>
              </w:rPr>
              <w:t>5</w:t>
            </w:r>
            <w:r w:rsidRPr="002B339A">
              <w:rPr>
                <w:rFonts w:ascii="Barlow" w:eastAsia="Barlow" w:hAnsi="Barlow" w:cs="Barlow"/>
                <w:sz w:val="20"/>
                <w:szCs w:val="20"/>
              </w:rPr>
              <w:t xml:space="preserve">.19 </w:t>
            </w:r>
          </w:p>
        </w:tc>
      </w:tr>
      <w:tr w:rsidR="00BF513D" w:rsidRPr="002B339A" w14:paraId="5CA64567" w14:textId="77777777" w:rsidTr="00DA1950">
        <w:trPr>
          <w:trHeight w:val="110"/>
          <w:jc w:val="center"/>
        </w:trPr>
        <w:tc>
          <w:tcPr>
            <w:tcW w:w="5076" w:type="dxa"/>
          </w:tcPr>
          <w:p w14:paraId="7B8D8EA6" w14:textId="77777777"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C</w:t>
            </w:r>
            <w:r w:rsidRPr="002B339A">
              <w:rPr>
                <w:rFonts w:ascii="Barlow" w:eastAsia="Barlow" w:hAnsi="Barlow" w:cs="Calibri"/>
                <w:sz w:val="20"/>
                <w:szCs w:val="20"/>
              </w:rPr>
              <w:t>á</w:t>
            </w:r>
            <w:r w:rsidRPr="002B339A">
              <w:rPr>
                <w:rFonts w:ascii="Barlow" w:eastAsia="Barlow" w:hAnsi="Barlow" w:cs="Barlow"/>
                <w:sz w:val="20"/>
                <w:szCs w:val="20"/>
              </w:rPr>
              <w:t>maras Fotogr</w:t>
            </w:r>
            <w:r w:rsidRPr="002B339A">
              <w:rPr>
                <w:rFonts w:ascii="Barlow" w:eastAsia="Barlow" w:hAnsi="Barlow" w:cs="Calibri"/>
                <w:sz w:val="20"/>
                <w:szCs w:val="20"/>
              </w:rPr>
              <w:t>á</w:t>
            </w:r>
            <w:r w:rsidRPr="002B339A">
              <w:rPr>
                <w:rFonts w:ascii="Barlow" w:eastAsia="Barlow" w:hAnsi="Barlow" w:cs="Barlow"/>
                <w:sz w:val="20"/>
                <w:szCs w:val="20"/>
              </w:rPr>
              <w:t xml:space="preserve">ficas y de Video </w:t>
            </w:r>
          </w:p>
        </w:tc>
        <w:tc>
          <w:tcPr>
            <w:tcW w:w="2184" w:type="dxa"/>
          </w:tcPr>
          <w:p w14:paraId="00A67DDB" w14:textId="77777777" w:rsidR="00171E05" w:rsidRPr="002B339A" w:rsidRDefault="00171E05" w:rsidP="002A05E9">
            <w:pPr>
              <w:ind w:hanging="2"/>
              <w:jc w:val="center"/>
              <w:rPr>
                <w:rFonts w:ascii="Barlow" w:eastAsia="Barlow" w:hAnsi="Barlow" w:cs="Barlow"/>
                <w:sz w:val="20"/>
                <w:szCs w:val="20"/>
              </w:rPr>
            </w:pPr>
            <w:r w:rsidRPr="002B339A">
              <w:rPr>
                <w:rFonts w:ascii="Barlow" w:eastAsia="Barlow" w:hAnsi="Barlow" w:cs="Barlow"/>
                <w:b/>
                <w:sz w:val="20"/>
                <w:szCs w:val="20"/>
              </w:rPr>
              <w:t>33.33%</w:t>
            </w:r>
          </w:p>
        </w:tc>
        <w:tc>
          <w:tcPr>
            <w:tcW w:w="2347" w:type="dxa"/>
          </w:tcPr>
          <w:p w14:paraId="0E36DE4E" w14:textId="5CA67107"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                         11,841.28</w:t>
            </w:r>
          </w:p>
        </w:tc>
        <w:tc>
          <w:tcPr>
            <w:tcW w:w="2347" w:type="dxa"/>
          </w:tcPr>
          <w:p w14:paraId="69FAFC19" w14:textId="67A0F5BE"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                          11,841.28</w:t>
            </w:r>
          </w:p>
        </w:tc>
      </w:tr>
      <w:tr w:rsidR="00BF513D" w:rsidRPr="002B339A" w14:paraId="35729502" w14:textId="77777777" w:rsidTr="00DA1950">
        <w:trPr>
          <w:trHeight w:val="110"/>
          <w:jc w:val="center"/>
        </w:trPr>
        <w:tc>
          <w:tcPr>
            <w:tcW w:w="5076" w:type="dxa"/>
          </w:tcPr>
          <w:p w14:paraId="71C15B61" w14:textId="77777777" w:rsidR="00171E05" w:rsidRPr="002B339A" w:rsidRDefault="00171E05" w:rsidP="002A05E9">
            <w:pPr>
              <w:ind w:hanging="2"/>
              <w:rPr>
                <w:rFonts w:ascii="Barlow" w:eastAsia="Barlow" w:hAnsi="Barlow" w:cs="Barlow"/>
                <w:sz w:val="20"/>
                <w:szCs w:val="20"/>
              </w:rPr>
            </w:pPr>
            <w:r w:rsidRPr="002B339A">
              <w:rPr>
                <w:rFonts w:ascii="Barlow" w:eastAsia="Barlow" w:hAnsi="Barlow" w:cs="Barlow"/>
                <w:b/>
                <w:sz w:val="20"/>
                <w:szCs w:val="20"/>
              </w:rPr>
              <w:t>Maquinaria y Otros Equipos de Herramientas</w:t>
            </w:r>
          </w:p>
        </w:tc>
        <w:tc>
          <w:tcPr>
            <w:tcW w:w="2184" w:type="dxa"/>
          </w:tcPr>
          <w:p w14:paraId="21DB85B6" w14:textId="77777777" w:rsidR="00171E05" w:rsidRPr="002B339A" w:rsidRDefault="00171E05" w:rsidP="002A05E9">
            <w:pPr>
              <w:ind w:hanging="2"/>
              <w:rPr>
                <w:rFonts w:ascii="Barlow" w:eastAsia="Barlow" w:hAnsi="Barlow" w:cs="Barlow"/>
                <w:sz w:val="20"/>
                <w:szCs w:val="20"/>
              </w:rPr>
            </w:pPr>
            <w:r w:rsidRPr="002B339A">
              <w:rPr>
                <w:rFonts w:ascii="Barlow" w:eastAsia="Barlow" w:hAnsi="Barlow" w:cs="Calibri"/>
                <w:sz w:val="20"/>
                <w:szCs w:val="20"/>
              </w:rPr>
              <w:t> </w:t>
            </w:r>
          </w:p>
        </w:tc>
        <w:tc>
          <w:tcPr>
            <w:tcW w:w="2347" w:type="dxa"/>
          </w:tcPr>
          <w:p w14:paraId="7DA55920" w14:textId="77777777" w:rsidR="00171E05" w:rsidRPr="002B339A" w:rsidRDefault="00171E05" w:rsidP="002A05E9">
            <w:pPr>
              <w:ind w:hanging="2"/>
              <w:rPr>
                <w:rFonts w:ascii="Barlow" w:eastAsia="Barlow" w:hAnsi="Barlow" w:cs="Barlow"/>
                <w:sz w:val="20"/>
                <w:szCs w:val="20"/>
              </w:rPr>
            </w:pPr>
          </w:p>
        </w:tc>
        <w:tc>
          <w:tcPr>
            <w:tcW w:w="2347" w:type="dxa"/>
          </w:tcPr>
          <w:p w14:paraId="4B5921CD" w14:textId="77777777" w:rsidR="00171E05" w:rsidRPr="002B339A" w:rsidRDefault="00171E05" w:rsidP="002A05E9">
            <w:pPr>
              <w:ind w:hanging="2"/>
              <w:rPr>
                <w:rFonts w:ascii="Barlow" w:eastAsia="Barlow" w:hAnsi="Barlow" w:cs="Barlow"/>
                <w:sz w:val="20"/>
                <w:szCs w:val="20"/>
              </w:rPr>
            </w:pPr>
          </w:p>
        </w:tc>
      </w:tr>
      <w:tr w:rsidR="00BF513D" w:rsidRPr="002B339A" w14:paraId="30653EF5" w14:textId="77777777" w:rsidTr="00DA1950">
        <w:trPr>
          <w:trHeight w:val="110"/>
          <w:jc w:val="center"/>
        </w:trPr>
        <w:tc>
          <w:tcPr>
            <w:tcW w:w="5076" w:type="dxa"/>
          </w:tcPr>
          <w:p w14:paraId="07CB37E9" w14:textId="77777777"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Equipo de Comunicaci</w:t>
            </w:r>
            <w:r w:rsidRPr="002B339A">
              <w:rPr>
                <w:rFonts w:ascii="Barlow" w:eastAsia="Barlow" w:hAnsi="Barlow" w:cs="Calibri"/>
                <w:sz w:val="20"/>
                <w:szCs w:val="20"/>
              </w:rPr>
              <w:t>ó</w:t>
            </w:r>
            <w:r w:rsidRPr="002B339A">
              <w:rPr>
                <w:rFonts w:ascii="Barlow" w:eastAsia="Barlow" w:hAnsi="Barlow" w:cs="Barlow"/>
                <w:sz w:val="20"/>
                <w:szCs w:val="20"/>
              </w:rPr>
              <w:t>n y Telecomunicaci</w:t>
            </w:r>
            <w:r w:rsidRPr="002B339A">
              <w:rPr>
                <w:rFonts w:ascii="Barlow" w:eastAsia="Barlow" w:hAnsi="Barlow" w:cs="Calibri"/>
                <w:sz w:val="20"/>
                <w:szCs w:val="20"/>
              </w:rPr>
              <w:t>ó</w:t>
            </w:r>
            <w:r w:rsidRPr="002B339A">
              <w:rPr>
                <w:rFonts w:ascii="Barlow" w:eastAsia="Barlow" w:hAnsi="Barlow" w:cs="Barlow"/>
                <w:sz w:val="20"/>
                <w:szCs w:val="20"/>
              </w:rPr>
              <w:t>n</w:t>
            </w:r>
          </w:p>
        </w:tc>
        <w:tc>
          <w:tcPr>
            <w:tcW w:w="2184" w:type="dxa"/>
          </w:tcPr>
          <w:p w14:paraId="1A2C9261" w14:textId="77777777" w:rsidR="00171E05" w:rsidRPr="002B339A" w:rsidRDefault="00171E05" w:rsidP="002A05E9">
            <w:pPr>
              <w:ind w:hanging="2"/>
              <w:jc w:val="center"/>
              <w:rPr>
                <w:rFonts w:ascii="Barlow" w:eastAsia="Barlow" w:hAnsi="Barlow" w:cs="Barlow"/>
                <w:sz w:val="20"/>
                <w:szCs w:val="20"/>
              </w:rPr>
            </w:pPr>
            <w:r w:rsidRPr="002B339A">
              <w:rPr>
                <w:rFonts w:ascii="Barlow" w:eastAsia="Barlow" w:hAnsi="Barlow" w:cs="Barlow"/>
                <w:b/>
                <w:sz w:val="20"/>
                <w:szCs w:val="20"/>
              </w:rPr>
              <w:t>10%</w:t>
            </w:r>
          </w:p>
        </w:tc>
        <w:tc>
          <w:tcPr>
            <w:tcW w:w="2347" w:type="dxa"/>
          </w:tcPr>
          <w:p w14:paraId="3AF85793" w14:textId="784AF840"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                        177,4</w:t>
            </w:r>
            <w:r w:rsidR="00DC3E82" w:rsidRPr="002B339A">
              <w:rPr>
                <w:rFonts w:ascii="Barlow" w:eastAsia="Barlow" w:hAnsi="Barlow" w:cs="Barlow"/>
                <w:sz w:val="20"/>
                <w:szCs w:val="20"/>
              </w:rPr>
              <w:t>62</w:t>
            </w:r>
            <w:r w:rsidRPr="002B339A">
              <w:rPr>
                <w:rFonts w:ascii="Barlow" w:eastAsia="Barlow" w:hAnsi="Barlow" w:cs="Barlow"/>
                <w:sz w:val="20"/>
                <w:szCs w:val="20"/>
              </w:rPr>
              <w:t xml:space="preserve">.45 </w:t>
            </w:r>
          </w:p>
        </w:tc>
        <w:tc>
          <w:tcPr>
            <w:tcW w:w="2347" w:type="dxa"/>
          </w:tcPr>
          <w:p w14:paraId="64446F0D" w14:textId="115C98D4"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                         177,4</w:t>
            </w:r>
            <w:r w:rsidR="007C1BAE" w:rsidRPr="002B339A">
              <w:rPr>
                <w:rFonts w:ascii="Barlow" w:eastAsia="Barlow" w:hAnsi="Barlow" w:cs="Barlow"/>
                <w:sz w:val="20"/>
                <w:szCs w:val="20"/>
              </w:rPr>
              <w:t>62</w:t>
            </w:r>
            <w:r w:rsidRPr="002B339A">
              <w:rPr>
                <w:rFonts w:ascii="Barlow" w:eastAsia="Barlow" w:hAnsi="Barlow" w:cs="Barlow"/>
                <w:sz w:val="20"/>
                <w:szCs w:val="20"/>
              </w:rPr>
              <w:t xml:space="preserve">.45 </w:t>
            </w:r>
          </w:p>
        </w:tc>
      </w:tr>
      <w:tr w:rsidR="00BF513D" w:rsidRPr="002B339A" w14:paraId="71676F43" w14:textId="77777777" w:rsidTr="00DA1950">
        <w:trPr>
          <w:trHeight w:val="200"/>
          <w:jc w:val="center"/>
        </w:trPr>
        <w:tc>
          <w:tcPr>
            <w:tcW w:w="5076" w:type="dxa"/>
          </w:tcPr>
          <w:p w14:paraId="372D12CC" w14:textId="77777777"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Sistemas de Aire Acondicionado, Calefacci</w:t>
            </w:r>
            <w:r w:rsidRPr="002B339A">
              <w:rPr>
                <w:rFonts w:ascii="Barlow" w:eastAsia="Barlow" w:hAnsi="Barlow" w:cs="Calibri"/>
                <w:sz w:val="20"/>
                <w:szCs w:val="20"/>
              </w:rPr>
              <w:t>ó</w:t>
            </w:r>
            <w:r w:rsidRPr="002B339A">
              <w:rPr>
                <w:rFonts w:ascii="Barlow" w:eastAsia="Barlow" w:hAnsi="Barlow" w:cs="Barlow"/>
                <w:sz w:val="20"/>
                <w:szCs w:val="20"/>
              </w:rPr>
              <w:t>n y de Refrigeraci</w:t>
            </w:r>
            <w:r w:rsidRPr="002B339A">
              <w:rPr>
                <w:rFonts w:ascii="Barlow" w:eastAsia="Barlow" w:hAnsi="Barlow" w:cs="Calibri"/>
                <w:sz w:val="20"/>
                <w:szCs w:val="20"/>
              </w:rPr>
              <w:t>ó</w:t>
            </w:r>
            <w:r w:rsidRPr="002B339A">
              <w:rPr>
                <w:rFonts w:ascii="Barlow" w:eastAsia="Barlow" w:hAnsi="Barlow" w:cs="Barlow"/>
                <w:sz w:val="20"/>
                <w:szCs w:val="20"/>
              </w:rPr>
              <w:t>n</w:t>
            </w:r>
            <w:r w:rsidRPr="002B339A">
              <w:rPr>
                <w:rFonts w:ascii="Barlow" w:eastAsia="Barlow" w:hAnsi="Barlow" w:cs="Barlow"/>
                <w:sz w:val="20"/>
                <w:szCs w:val="20"/>
              </w:rPr>
              <w:br/>
              <w:t>Industrial y Comercial</w:t>
            </w:r>
          </w:p>
        </w:tc>
        <w:tc>
          <w:tcPr>
            <w:tcW w:w="2184" w:type="dxa"/>
          </w:tcPr>
          <w:p w14:paraId="5736F520" w14:textId="77777777" w:rsidR="00171E05" w:rsidRPr="002B339A" w:rsidRDefault="00171E05" w:rsidP="002A05E9">
            <w:pPr>
              <w:ind w:hanging="2"/>
              <w:jc w:val="center"/>
              <w:rPr>
                <w:rFonts w:ascii="Barlow" w:eastAsia="Barlow" w:hAnsi="Barlow" w:cs="Barlow"/>
                <w:sz w:val="20"/>
                <w:szCs w:val="20"/>
              </w:rPr>
            </w:pPr>
            <w:r w:rsidRPr="002B339A">
              <w:rPr>
                <w:rFonts w:ascii="Barlow" w:eastAsia="Barlow" w:hAnsi="Barlow" w:cs="Barlow"/>
                <w:b/>
                <w:sz w:val="20"/>
                <w:szCs w:val="20"/>
              </w:rPr>
              <w:t>10%</w:t>
            </w:r>
          </w:p>
        </w:tc>
        <w:tc>
          <w:tcPr>
            <w:tcW w:w="2347" w:type="dxa"/>
          </w:tcPr>
          <w:p w14:paraId="72669E5E" w14:textId="6F229FDD"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                        361,46</w:t>
            </w:r>
            <w:r w:rsidR="00AF21A3" w:rsidRPr="002B339A">
              <w:rPr>
                <w:rFonts w:ascii="Barlow" w:eastAsia="Barlow" w:hAnsi="Barlow" w:cs="Barlow"/>
                <w:sz w:val="20"/>
                <w:szCs w:val="20"/>
              </w:rPr>
              <w:t>6</w:t>
            </w:r>
            <w:r w:rsidRPr="002B339A">
              <w:rPr>
                <w:rFonts w:ascii="Barlow" w:eastAsia="Barlow" w:hAnsi="Barlow" w:cs="Barlow"/>
                <w:sz w:val="20"/>
                <w:szCs w:val="20"/>
              </w:rPr>
              <w:t xml:space="preserve">.43 </w:t>
            </w:r>
          </w:p>
        </w:tc>
        <w:tc>
          <w:tcPr>
            <w:tcW w:w="2347" w:type="dxa"/>
          </w:tcPr>
          <w:p w14:paraId="65D682DE" w14:textId="798FA89D" w:rsidR="00171E05" w:rsidRPr="002B339A" w:rsidRDefault="00171E05" w:rsidP="002A05E9">
            <w:pPr>
              <w:ind w:hanging="2"/>
              <w:rPr>
                <w:rFonts w:ascii="Barlow" w:eastAsia="Barlow" w:hAnsi="Barlow" w:cs="Barlow"/>
                <w:sz w:val="20"/>
                <w:szCs w:val="20"/>
              </w:rPr>
            </w:pPr>
            <w:r w:rsidRPr="002B339A">
              <w:rPr>
                <w:rFonts w:ascii="Barlow" w:eastAsia="Barlow" w:hAnsi="Barlow" w:cs="Barlow"/>
                <w:sz w:val="20"/>
                <w:szCs w:val="20"/>
              </w:rPr>
              <w:t>$                         361,46</w:t>
            </w:r>
            <w:r w:rsidR="007C1BAE" w:rsidRPr="002B339A">
              <w:rPr>
                <w:rFonts w:ascii="Barlow" w:eastAsia="Barlow" w:hAnsi="Barlow" w:cs="Barlow"/>
                <w:sz w:val="20"/>
                <w:szCs w:val="20"/>
              </w:rPr>
              <w:t>6</w:t>
            </w:r>
            <w:r w:rsidRPr="002B339A">
              <w:rPr>
                <w:rFonts w:ascii="Barlow" w:eastAsia="Barlow" w:hAnsi="Barlow" w:cs="Barlow"/>
                <w:sz w:val="20"/>
                <w:szCs w:val="20"/>
              </w:rPr>
              <w:t xml:space="preserve">.43 </w:t>
            </w:r>
          </w:p>
        </w:tc>
      </w:tr>
      <w:tr w:rsidR="00AC1235" w:rsidRPr="002B339A" w14:paraId="486C8282" w14:textId="77777777" w:rsidTr="00DA1950">
        <w:trPr>
          <w:trHeight w:val="110"/>
          <w:jc w:val="center"/>
        </w:trPr>
        <w:tc>
          <w:tcPr>
            <w:tcW w:w="5076" w:type="dxa"/>
          </w:tcPr>
          <w:p w14:paraId="10CBD927" w14:textId="23243403" w:rsidR="00AC1235" w:rsidRPr="002B339A" w:rsidRDefault="00AC1235" w:rsidP="00AC1235">
            <w:pPr>
              <w:ind w:hanging="2"/>
              <w:rPr>
                <w:rFonts w:ascii="Barlow" w:eastAsia="Barlow" w:hAnsi="Barlow" w:cs="Barlow"/>
                <w:sz w:val="20"/>
                <w:szCs w:val="20"/>
              </w:rPr>
            </w:pPr>
            <w:r w:rsidRPr="002B339A">
              <w:rPr>
                <w:rFonts w:ascii="Barlow" w:eastAsia="Barlow" w:hAnsi="Barlow" w:cs="Barlow"/>
                <w:sz w:val="20"/>
                <w:szCs w:val="20"/>
              </w:rPr>
              <w:t>Equipos de Generaci</w:t>
            </w:r>
            <w:r w:rsidRPr="002B339A">
              <w:rPr>
                <w:rFonts w:ascii="Barlow" w:eastAsia="Barlow" w:hAnsi="Barlow" w:cs="Calibri"/>
                <w:sz w:val="20"/>
                <w:szCs w:val="20"/>
              </w:rPr>
              <w:t>ó</w:t>
            </w:r>
            <w:r w:rsidRPr="002B339A">
              <w:rPr>
                <w:rFonts w:ascii="Barlow" w:eastAsia="Barlow" w:hAnsi="Barlow" w:cs="Barlow"/>
                <w:sz w:val="20"/>
                <w:szCs w:val="20"/>
              </w:rPr>
              <w:t>n El</w:t>
            </w:r>
            <w:r w:rsidRPr="002B339A">
              <w:rPr>
                <w:rFonts w:ascii="Barlow" w:eastAsia="Barlow" w:hAnsi="Barlow" w:cs="Calibri"/>
                <w:sz w:val="20"/>
                <w:szCs w:val="20"/>
              </w:rPr>
              <w:t>é</w:t>
            </w:r>
            <w:r w:rsidRPr="002B339A">
              <w:rPr>
                <w:rFonts w:ascii="Barlow" w:eastAsia="Barlow" w:hAnsi="Barlow" w:cs="Barlow"/>
                <w:sz w:val="20"/>
                <w:szCs w:val="20"/>
              </w:rPr>
              <w:t>ctrica, Aparatos y Accesorios El</w:t>
            </w:r>
            <w:r w:rsidRPr="002B339A">
              <w:rPr>
                <w:rFonts w:ascii="Barlow" w:eastAsia="Barlow" w:hAnsi="Barlow" w:cs="Calibri"/>
                <w:sz w:val="20"/>
                <w:szCs w:val="20"/>
              </w:rPr>
              <w:t>é</w:t>
            </w:r>
            <w:r w:rsidRPr="002B339A">
              <w:rPr>
                <w:rFonts w:ascii="Barlow" w:eastAsia="Barlow" w:hAnsi="Barlow" w:cs="Barlow"/>
                <w:sz w:val="20"/>
                <w:szCs w:val="20"/>
              </w:rPr>
              <w:t>ctricos</w:t>
            </w:r>
          </w:p>
        </w:tc>
        <w:tc>
          <w:tcPr>
            <w:tcW w:w="2184" w:type="dxa"/>
          </w:tcPr>
          <w:p w14:paraId="77565F24" w14:textId="65763975" w:rsidR="00AC1235" w:rsidRPr="002B339A" w:rsidRDefault="00AC1235" w:rsidP="00AC1235">
            <w:pPr>
              <w:ind w:hanging="2"/>
              <w:jc w:val="center"/>
              <w:rPr>
                <w:rFonts w:ascii="Barlow" w:eastAsia="Barlow" w:hAnsi="Barlow" w:cs="Barlow"/>
                <w:b/>
                <w:sz w:val="20"/>
                <w:szCs w:val="20"/>
              </w:rPr>
            </w:pPr>
            <w:r w:rsidRPr="002B339A">
              <w:rPr>
                <w:rFonts w:ascii="Barlow" w:eastAsia="Barlow" w:hAnsi="Barlow" w:cs="Barlow"/>
                <w:b/>
                <w:sz w:val="20"/>
                <w:szCs w:val="20"/>
              </w:rPr>
              <w:t>0%</w:t>
            </w:r>
          </w:p>
        </w:tc>
        <w:tc>
          <w:tcPr>
            <w:tcW w:w="2347" w:type="dxa"/>
          </w:tcPr>
          <w:p w14:paraId="478CEE33" w14:textId="25C5A800" w:rsidR="00AC1235" w:rsidRPr="002B339A" w:rsidRDefault="00AC1235" w:rsidP="00AC1235">
            <w:pPr>
              <w:ind w:hanging="2"/>
              <w:rPr>
                <w:rFonts w:ascii="Barlow" w:eastAsia="Barlow" w:hAnsi="Barlow" w:cs="Barlow"/>
                <w:b/>
                <w:sz w:val="20"/>
                <w:szCs w:val="20"/>
              </w:rPr>
            </w:pPr>
            <w:r w:rsidRPr="002B339A">
              <w:rPr>
                <w:rFonts w:ascii="Barlow" w:eastAsia="Barlow" w:hAnsi="Barlow" w:cs="Barlow"/>
                <w:sz w:val="20"/>
                <w:szCs w:val="20"/>
              </w:rPr>
              <w:t xml:space="preserve">$                                 5.00 </w:t>
            </w:r>
          </w:p>
        </w:tc>
        <w:tc>
          <w:tcPr>
            <w:tcW w:w="2347" w:type="dxa"/>
          </w:tcPr>
          <w:p w14:paraId="049AF9C4" w14:textId="1AB82645" w:rsidR="00AC1235" w:rsidRPr="002B339A" w:rsidRDefault="007C1BAE" w:rsidP="00AC1235">
            <w:pPr>
              <w:ind w:hanging="2"/>
              <w:rPr>
                <w:rFonts w:ascii="Barlow" w:eastAsia="Barlow" w:hAnsi="Barlow" w:cs="Barlow"/>
                <w:bCs/>
                <w:sz w:val="20"/>
                <w:szCs w:val="20"/>
              </w:rPr>
            </w:pPr>
            <w:r w:rsidRPr="002B339A">
              <w:rPr>
                <w:rFonts w:ascii="Barlow" w:eastAsia="Barlow" w:hAnsi="Barlow" w:cs="Barlow"/>
                <w:bCs/>
                <w:sz w:val="20"/>
                <w:szCs w:val="20"/>
              </w:rPr>
              <w:t xml:space="preserve">$                  </w:t>
            </w:r>
            <w:r w:rsidR="00201762" w:rsidRPr="002B339A">
              <w:rPr>
                <w:rFonts w:ascii="Barlow" w:eastAsia="Barlow" w:hAnsi="Barlow" w:cs="Barlow"/>
                <w:bCs/>
                <w:sz w:val="20"/>
                <w:szCs w:val="20"/>
              </w:rPr>
              <w:t xml:space="preserve">    </w:t>
            </w:r>
            <w:r w:rsidRPr="002B339A">
              <w:rPr>
                <w:rFonts w:ascii="Barlow" w:eastAsia="Barlow" w:hAnsi="Barlow" w:cs="Barlow"/>
                <w:bCs/>
                <w:sz w:val="20"/>
                <w:szCs w:val="20"/>
              </w:rPr>
              <w:t xml:space="preserve">            5.00  </w:t>
            </w:r>
          </w:p>
        </w:tc>
      </w:tr>
      <w:tr w:rsidR="00AC1235" w:rsidRPr="002B339A" w14:paraId="39D927E6" w14:textId="77777777" w:rsidTr="00DA1950">
        <w:trPr>
          <w:trHeight w:val="110"/>
          <w:jc w:val="center"/>
        </w:trPr>
        <w:tc>
          <w:tcPr>
            <w:tcW w:w="5076" w:type="dxa"/>
          </w:tcPr>
          <w:p w14:paraId="6AE93DC3" w14:textId="0C35C139" w:rsidR="00AC1235" w:rsidRPr="002B339A" w:rsidRDefault="00AC1235" w:rsidP="00AC1235">
            <w:pPr>
              <w:ind w:hanging="2"/>
              <w:rPr>
                <w:rFonts w:ascii="Barlow" w:eastAsia="Barlow" w:hAnsi="Barlow" w:cs="Barlow"/>
                <w:sz w:val="20"/>
                <w:szCs w:val="20"/>
              </w:rPr>
            </w:pPr>
            <w:r w:rsidRPr="002B339A">
              <w:rPr>
                <w:rFonts w:ascii="Barlow" w:eastAsia="Barlow" w:hAnsi="Barlow" w:cs="Barlow"/>
                <w:sz w:val="20"/>
                <w:szCs w:val="20"/>
              </w:rPr>
              <w:t>Herramientas y M</w:t>
            </w:r>
            <w:r w:rsidRPr="002B339A">
              <w:rPr>
                <w:rFonts w:ascii="Barlow" w:eastAsia="Barlow" w:hAnsi="Barlow" w:cs="Calibri"/>
                <w:sz w:val="20"/>
                <w:szCs w:val="20"/>
              </w:rPr>
              <w:t>á</w:t>
            </w:r>
            <w:r w:rsidRPr="002B339A">
              <w:rPr>
                <w:rFonts w:ascii="Barlow" w:eastAsia="Barlow" w:hAnsi="Barlow" w:cs="Barlow"/>
                <w:sz w:val="20"/>
                <w:szCs w:val="20"/>
              </w:rPr>
              <w:t>quinas-Herramienta</w:t>
            </w:r>
          </w:p>
        </w:tc>
        <w:tc>
          <w:tcPr>
            <w:tcW w:w="2184" w:type="dxa"/>
          </w:tcPr>
          <w:p w14:paraId="10F35409" w14:textId="03873385" w:rsidR="00AC1235" w:rsidRPr="002B339A" w:rsidRDefault="00AC1235" w:rsidP="00AC1235">
            <w:pPr>
              <w:ind w:hanging="2"/>
              <w:jc w:val="center"/>
              <w:rPr>
                <w:rFonts w:ascii="Barlow" w:eastAsia="Barlow" w:hAnsi="Barlow" w:cs="Barlow"/>
                <w:b/>
                <w:sz w:val="20"/>
                <w:szCs w:val="20"/>
              </w:rPr>
            </w:pPr>
            <w:r w:rsidRPr="002B339A">
              <w:rPr>
                <w:rFonts w:ascii="Barlow" w:eastAsia="Barlow" w:hAnsi="Barlow" w:cs="Barlow"/>
                <w:b/>
                <w:sz w:val="20"/>
                <w:szCs w:val="20"/>
              </w:rPr>
              <w:t>0%</w:t>
            </w:r>
          </w:p>
        </w:tc>
        <w:tc>
          <w:tcPr>
            <w:tcW w:w="2347" w:type="dxa"/>
          </w:tcPr>
          <w:p w14:paraId="61EB89DA" w14:textId="2ACAC152" w:rsidR="00AC1235" w:rsidRPr="002B339A" w:rsidRDefault="00AC1235" w:rsidP="00AC1235">
            <w:pPr>
              <w:ind w:hanging="2"/>
              <w:rPr>
                <w:rFonts w:ascii="Barlow" w:eastAsia="Barlow" w:hAnsi="Barlow" w:cs="Barlow"/>
                <w:b/>
                <w:sz w:val="20"/>
                <w:szCs w:val="20"/>
              </w:rPr>
            </w:pPr>
            <w:r w:rsidRPr="002B339A">
              <w:rPr>
                <w:rFonts w:ascii="Barlow" w:eastAsia="Barlow" w:hAnsi="Barlow" w:cs="Barlow"/>
                <w:sz w:val="20"/>
                <w:szCs w:val="20"/>
              </w:rPr>
              <w:t xml:space="preserve">$                                 1.00 </w:t>
            </w:r>
          </w:p>
        </w:tc>
        <w:tc>
          <w:tcPr>
            <w:tcW w:w="2347" w:type="dxa"/>
          </w:tcPr>
          <w:p w14:paraId="24144CF5" w14:textId="25A0D2D9" w:rsidR="00AC1235" w:rsidRPr="002B339A" w:rsidRDefault="007C1BAE" w:rsidP="00AC1235">
            <w:pPr>
              <w:ind w:hanging="2"/>
              <w:rPr>
                <w:rFonts w:ascii="Barlow" w:eastAsia="Barlow" w:hAnsi="Barlow" w:cs="Barlow"/>
                <w:bCs/>
                <w:sz w:val="20"/>
                <w:szCs w:val="20"/>
              </w:rPr>
            </w:pPr>
            <w:r w:rsidRPr="002B339A">
              <w:rPr>
                <w:rFonts w:ascii="Barlow" w:eastAsia="Barlow" w:hAnsi="Barlow" w:cs="Barlow"/>
                <w:bCs/>
                <w:sz w:val="20"/>
                <w:szCs w:val="20"/>
              </w:rPr>
              <w:t>$                                  1.00</w:t>
            </w:r>
          </w:p>
        </w:tc>
      </w:tr>
      <w:tr w:rsidR="00AC1235" w:rsidRPr="002B339A" w14:paraId="2102C0C5" w14:textId="77777777" w:rsidTr="00DA1950">
        <w:trPr>
          <w:trHeight w:val="110"/>
          <w:jc w:val="center"/>
        </w:trPr>
        <w:tc>
          <w:tcPr>
            <w:tcW w:w="5076" w:type="dxa"/>
          </w:tcPr>
          <w:p w14:paraId="28245DC5" w14:textId="77777777" w:rsidR="00AC1235" w:rsidRPr="002B339A" w:rsidRDefault="00AC1235" w:rsidP="00AC1235">
            <w:pPr>
              <w:ind w:hanging="2"/>
              <w:rPr>
                <w:rFonts w:ascii="Barlow" w:eastAsia="Barlow" w:hAnsi="Barlow" w:cs="Barlow"/>
                <w:sz w:val="20"/>
                <w:szCs w:val="20"/>
              </w:rPr>
            </w:pPr>
            <w:r w:rsidRPr="002B339A">
              <w:rPr>
                <w:rFonts w:ascii="Barlow" w:eastAsia="Barlow" w:hAnsi="Barlow" w:cs="Barlow"/>
                <w:b/>
                <w:sz w:val="20"/>
                <w:szCs w:val="20"/>
              </w:rPr>
              <w:t>Total Bienes Muebles</w:t>
            </w:r>
          </w:p>
        </w:tc>
        <w:tc>
          <w:tcPr>
            <w:tcW w:w="2184" w:type="dxa"/>
          </w:tcPr>
          <w:p w14:paraId="162E0EEF" w14:textId="77777777" w:rsidR="00AC1235" w:rsidRPr="002B339A" w:rsidRDefault="00AC1235" w:rsidP="00AC1235">
            <w:pPr>
              <w:ind w:hanging="2"/>
              <w:rPr>
                <w:rFonts w:ascii="Barlow" w:eastAsia="Barlow" w:hAnsi="Barlow" w:cs="Barlow"/>
                <w:sz w:val="20"/>
                <w:szCs w:val="20"/>
              </w:rPr>
            </w:pPr>
            <w:r w:rsidRPr="002B339A">
              <w:rPr>
                <w:rFonts w:ascii="Barlow" w:eastAsia="Barlow" w:hAnsi="Barlow" w:cs="Calibri"/>
                <w:b/>
                <w:sz w:val="20"/>
                <w:szCs w:val="20"/>
              </w:rPr>
              <w:t> </w:t>
            </w:r>
          </w:p>
        </w:tc>
        <w:tc>
          <w:tcPr>
            <w:tcW w:w="2347" w:type="dxa"/>
          </w:tcPr>
          <w:p w14:paraId="7FFF9B6C" w14:textId="66E2FA9F" w:rsidR="00AC1235" w:rsidRPr="002B339A" w:rsidRDefault="00AC1235" w:rsidP="00AC1235">
            <w:pPr>
              <w:ind w:hanging="2"/>
              <w:rPr>
                <w:rFonts w:ascii="Barlow" w:eastAsia="Barlow" w:hAnsi="Barlow" w:cs="Barlow"/>
                <w:sz w:val="20"/>
                <w:szCs w:val="20"/>
              </w:rPr>
            </w:pPr>
            <w:r w:rsidRPr="002B339A">
              <w:rPr>
                <w:rFonts w:ascii="Barlow" w:eastAsia="Barlow" w:hAnsi="Barlow" w:cs="Barlow"/>
                <w:b/>
                <w:sz w:val="20"/>
                <w:szCs w:val="20"/>
              </w:rPr>
              <w:t>$                    4,198,</w:t>
            </w:r>
            <w:r w:rsidR="00765E01" w:rsidRPr="002B339A">
              <w:rPr>
                <w:rFonts w:ascii="Barlow" w:eastAsia="Barlow" w:hAnsi="Barlow" w:cs="Barlow"/>
                <w:b/>
                <w:sz w:val="20"/>
                <w:szCs w:val="20"/>
              </w:rPr>
              <w:t>664</w:t>
            </w:r>
            <w:r w:rsidRPr="002B339A">
              <w:rPr>
                <w:rFonts w:ascii="Barlow" w:eastAsia="Barlow" w:hAnsi="Barlow" w:cs="Barlow"/>
                <w:b/>
                <w:sz w:val="20"/>
                <w:szCs w:val="20"/>
              </w:rPr>
              <w:t>.56</w:t>
            </w:r>
          </w:p>
        </w:tc>
        <w:tc>
          <w:tcPr>
            <w:tcW w:w="2347" w:type="dxa"/>
          </w:tcPr>
          <w:p w14:paraId="0BFA6BB5" w14:textId="1B1F4C20" w:rsidR="00AC1235" w:rsidRPr="002B339A" w:rsidRDefault="00AC1235" w:rsidP="00AC1235">
            <w:pPr>
              <w:ind w:hanging="2"/>
              <w:rPr>
                <w:rFonts w:ascii="Barlow" w:eastAsia="Barlow" w:hAnsi="Barlow" w:cs="Barlow"/>
                <w:sz w:val="20"/>
                <w:szCs w:val="20"/>
              </w:rPr>
            </w:pPr>
            <w:r w:rsidRPr="002B339A">
              <w:rPr>
                <w:rFonts w:ascii="Barlow" w:eastAsia="Barlow" w:hAnsi="Barlow" w:cs="Barlow"/>
                <w:b/>
                <w:sz w:val="20"/>
                <w:szCs w:val="20"/>
              </w:rPr>
              <w:t>$                     4,198,</w:t>
            </w:r>
            <w:r w:rsidR="007C1BAE" w:rsidRPr="002B339A">
              <w:rPr>
                <w:rFonts w:ascii="Barlow" w:eastAsia="Barlow" w:hAnsi="Barlow" w:cs="Barlow"/>
                <w:b/>
                <w:sz w:val="20"/>
                <w:szCs w:val="20"/>
              </w:rPr>
              <w:t>664</w:t>
            </w:r>
            <w:r w:rsidRPr="002B339A">
              <w:rPr>
                <w:rFonts w:ascii="Barlow" w:eastAsia="Barlow" w:hAnsi="Barlow" w:cs="Barlow"/>
                <w:b/>
                <w:sz w:val="20"/>
                <w:szCs w:val="20"/>
              </w:rPr>
              <w:t>.56</w:t>
            </w:r>
          </w:p>
        </w:tc>
      </w:tr>
      <w:tr w:rsidR="00AC1235" w:rsidRPr="002B339A" w14:paraId="6611A98F" w14:textId="77777777" w:rsidTr="00DA1950">
        <w:trPr>
          <w:trHeight w:val="110"/>
          <w:jc w:val="center"/>
        </w:trPr>
        <w:tc>
          <w:tcPr>
            <w:tcW w:w="5076" w:type="dxa"/>
          </w:tcPr>
          <w:p w14:paraId="01A9FA05" w14:textId="77777777" w:rsidR="00AC1235" w:rsidRPr="002B339A" w:rsidRDefault="00AC1235" w:rsidP="00AC1235">
            <w:pPr>
              <w:ind w:hanging="2"/>
              <w:rPr>
                <w:rFonts w:ascii="Barlow" w:eastAsia="Barlow" w:hAnsi="Barlow" w:cs="Barlow"/>
                <w:sz w:val="20"/>
                <w:szCs w:val="20"/>
              </w:rPr>
            </w:pPr>
          </w:p>
        </w:tc>
        <w:tc>
          <w:tcPr>
            <w:tcW w:w="2184" w:type="dxa"/>
          </w:tcPr>
          <w:p w14:paraId="70E94AFC" w14:textId="77777777" w:rsidR="00AC1235" w:rsidRPr="002B339A" w:rsidRDefault="00AC1235" w:rsidP="00AC1235">
            <w:pPr>
              <w:ind w:hanging="2"/>
              <w:rPr>
                <w:rFonts w:ascii="Barlow" w:eastAsia="Barlow" w:hAnsi="Barlow" w:cs="Barlow"/>
                <w:sz w:val="20"/>
                <w:szCs w:val="20"/>
              </w:rPr>
            </w:pPr>
          </w:p>
        </w:tc>
        <w:tc>
          <w:tcPr>
            <w:tcW w:w="2347" w:type="dxa"/>
          </w:tcPr>
          <w:p w14:paraId="40EE9617" w14:textId="77777777" w:rsidR="00AC1235" w:rsidRPr="002B339A" w:rsidRDefault="00AC1235" w:rsidP="00AC1235">
            <w:pPr>
              <w:ind w:hanging="2"/>
              <w:rPr>
                <w:rFonts w:ascii="Barlow" w:eastAsia="Barlow" w:hAnsi="Barlow" w:cs="Barlow"/>
                <w:sz w:val="20"/>
                <w:szCs w:val="20"/>
              </w:rPr>
            </w:pPr>
          </w:p>
        </w:tc>
        <w:tc>
          <w:tcPr>
            <w:tcW w:w="2347" w:type="dxa"/>
          </w:tcPr>
          <w:p w14:paraId="1C00CEFE" w14:textId="77777777" w:rsidR="00AC1235" w:rsidRPr="002B339A" w:rsidRDefault="00AC1235" w:rsidP="00AC1235">
            <w:pPr>
              <w:ind w:hanging="2"/>
              <w:rPr>
                <w:rFonts w:ascii="Barlow" w:eastAsia="Barlow" w:hAnsi="Barlow" w:cs="Barlow"/>
                <w:sz w:val="20"/>
                <w:szCs w:val="20"/>
              </w:rPr>
            </w:pPr>
          </w:p>
        </w:tc>
      </w:tr>
      <w:tr w:rsidR="00AC1235" w:rsidRPr="002B339A" w14:paraId="35597104" w14:textId="77777777" w:rsidTr="00DA1950">
        <w:trPr>
          <w:trHeight w:val="110"/>
          <w:jc w:val="center"/>
        </w:trPr>
        <w:tc>
          <w:tcPr>
            <w:tcW w:w="5076" w:type="dxa"/>
          </w:tcPr>
          <w:p w14:paraId="4EA2B122" w14:textId="77777777" w:rsidR="00AC1235" w:rsidRPr="002B339A" w:rsidRDefault="00AC1235" w:rsidP="00AC1235">
            <w:pPr>
              <w:ind w:hanging="2"/>
              <w:jc w:val="right"/>
              <w:rPr>
                <w:rFonts w:ascii="Barlow" w:eastAsia="Barlow" w:hAnsi="Barlow" w:cs="Barlow"/>
                <w:sz w:val="20"/>
                <w:szCs w:val="20"/>
              </w:rPr>
            </w:pPr>
            <w:r w:rsidRPr="002B339A">
              <w:rPr>
                <w:rFonts w:ascii="Barlow" w:eastAsia="Barlow" w:hAnsi="Barlow" w:cs="Barlow"/>
                <w:b/>
                <w:sz w:val="20"/>
                <w:szCs w:val="20"/>
              </w:rPr>
              <w:t>Depreciaci</w:t>
            </w:r>
            <w:r w:rsidRPr="002B339A">
              <w:rPr>
                <w:rFonts w:ascii="Barlow" w:eastAsia="Barlow" w:hAnsi="Barlow" w:cs="Calibri"/>
                <w:b/>
                <w:sz w:val="20"/>
                <w:szCs w:val="20"/>
              </w:rPr>
              <w:t>ó</w:t>
            </w:r>
            <w:r w:rsidRPr="002B339A">
              <w:rPr>
                <w:rFonts w:ascii="Barlow" w:eastAsia="Barlow" w:hAnsi="Barlow" w:cs="Barlow"/>
                <w:b/>
                <w:sz w:val="20"/>
                <w:szCs w:val="20"/>
              </w:rPr>
              <w:t>n Acumulada</w:t>
            </w:r>
          </w:p>
        </w:tc>
        <w:tc>
          <w:tcPr>
            <w:tcW w:w="2184" w:type="dxa"/>
          </w:tcPr>
          <w:p w14:paraId="52724B8E" w14:textId="77777777" w:rsidR="00AC1235" w:rsidRPr="002B339A" w:rsidRDefault="00AC1235" w:rsidP="00AC1235">
            <w:pPr>
              <w:ind w:hanging="2"/>
              <w:rPr>
                <w:rFonts w:ascii="Barlow" w:eastAsia="Barlow" w:hAnsi="Barlow" w:cs="Barlow"/>
                <w:sz w:val="20"/>
                <w:szCs w:val="20"/>
              </w:rPr>
            </w:pPr>
          </w:p>
        </w:tc>
        <w:tc>
          <w:tcPr>
            <w:tcW w:w="2347" w:type="dxa"/>
          </w:tcPr>
          <w:p w14:paraId="05C95723" w14:textId="4B67A494" w:rsidR="00AC1235" w:rsidRPr="002B339A" w:rsidRDefault="00AC1235" w:rsidP="00AC1235">
            <w:pPr>
              <w:ind w:hanging="2"/>
              <w:rPr>
                <w:rFonts w:ascii="Barlow" w:eastAsia="Barlow" w:hAnsi="Barlow" w:cs="Barlow"/>
                <w:sz w:val="20"/>
                <w:szCs w:val="20"/>
              </w:rPr>
            </w:pPr>
            <w:r w:rsidRPr="002B339A">
              <w:rPr>
                <w:rFonts w:ascii="Barlow" w:eastAsia="Barlow" w:hAnsi="Barlow" w:cs="Barlow"/>
                <w:b/>
                <w:sz w:val="20"/>
                <w:szCs w:val="20"/>
              </w:rPr>
              <w:t>$                     3,</w:t>
            </w:r>
            <w:r w:rsidR="00D56DFB" w:rsidRPr="002B339A">
              <w:rPr>
                <w:rFonts w:ascii="Barlow" w:eastAsia="Barlow" w:hAnsi="Barlow" w:cs="Barlow"/>
                <w:b/>
                <w:sz w:val="20"/>
                <w:szCs w:val="20"/>
              </w:rPr>
              <w:t>2</w:t>
            </w:r>
            <w:r w:rsidR="00EC54A1" w:rsidRPr="002B339A">
              <w:rPr>
                <w:rFonts w:ascii="Barlow" w:eastAsia="Barlow" w:hAnsi="Barlow" w:cs="Barlow"/>
                <w:b/>
                <w:sz w:val="20"/>
                <w:szCs w:val="20"/>
              </w:rPr>
              <w:t>48</w:t>
            </w:r>
            <w:r w:rsidRPr="002B339A">
              <w:rPr>
                <w:rFonts w:ascii="Barlow" w:eastAsia="Barlow" w:hAnsi="Barlow" w:cs="Barlow"/>
                <w:b/>
                <w:sz w:val="20"/>
                <w:szCs w:val="20"/>
              </w:rPr>
              <w:t>,</w:t>
            </w:r>
            <w:r w:rsidR="00EC54A1" w:rsidRPr="002B339A">
              <w:rPr>
                <w:rFonts w:ascii="Barlow" w:eastAsia="Barlow" w:hAnsi="Barlow" w:cs="Barlow"/>
                <w:b/>
                <w:sz w:val="20"/>
                <w:szCs w:val="20"/>
              </w:rPr>
              <w:t>395</w:t>
            </w:r>
            <w:r w:rsidRPr="002B339A">
              <w:rPr>
                <w:rFonts w:ascii="Barlow" w:eastAsia="Barlow" w:hAnsi="Barlow" w:cs="Barlow"/>
                <w:b/>
                <w:sz w:val="20"/>
                <w:szCs w:val="20"/>
              </w:rPr>
              <w:t>.</w:t>
            </w:r>
            <w:r w:rsidR="00EC54A1" w:rsidRPr="002B339A">
              <w:rPr>
                <w:rFonts w:ascii="Barlow" w:eastAsia="Barlow" w:hAnsi="Barlow" w:cs="Barlow"/>
                <w:b/>
                <w:sz w:val="20"/>
                <w:szCs w:val="20"/>
              </w:rPr>
              <w:t>14</w:t>
            </w:r>
          </w:p>
        </w:tc>
        <w:tc>
          <w:tcPr>
            <w:tcW w:w="2347" w:type="dxa"/>
          </w:tcPr>
          <w:p w14:paraId="1820974F" w14:textId="14FFA722" w:rsidR="00AC1235" w:rsidRPr="002B339A" w:rsidRDefault="00AC1235" w:rsidP="00AC1235">
            <w:pPr>
              <w:ind w:hanging="2"/>
              <w:rPr>
                <w:rFonts w:ascii="Barlow" w:eastAsia="Barlow" w:hAnsi="Barlow" w:cs="Barlow"/>
                <w:sz w:val="20"/>
                <w:szCs w:val="20"/>
              </w:rPr>
            </w:pPr>
            <w:r w:rsidRPr="002B339A">
              <w:rPr>
                <w:rFonts w:ascii="Barlow" w:eastAsia="Barlow" w:hAnsi="Barlow" w:cs="Barlow"/>
                <w:b/>
                <w:sz w:val="20"/>
                <w:szCs w:val="20"/>
              </w:rPr>
              <w:t xml:space="preserve">$                   </w:t>
            </w:r>
            <w:r w:rsidR="007C1BAE" w:rsidRPr="002B339A">
              <w:rPr>
                <w:rFonts w:ascii="Barlow" w:eastAsia="Barlow" w:hAnsi="Barlow" w:cs="Barlow"/>
                <w:b/>
                <w:sz w:val="20"/>
                <w:szCs w:val="20"/>
              </w:rPr>
              <w:t>3</w:t>
            </w:r>
            <w:r w:rsidRPr="002B339A">
              <w:rPr>
                <w:rFonts w:ascii="Barlow" w:eastAsia="Barlow" w:hAnsi="Barlow" w:cs="Barlow"/>
                <w:b/>
                <w:sz w:val="20"/>
                <w:szCs w:val="20"/>
              </w:rPr>
              <w:t>,</w:t>
            </w:r>
            <w:r w:rsidR="007C1BAE" w:rsidRPr="002B339A">
              <w:rPr>
                <w:rFonts w:ascii="Barlow" w:eastAsia="Barlow" w:hAnsi="Barlow" w:cs="Barlow"/>
                <w:b/>
                <w:sz w:val="20"/>
                <w:szCs w:val="20"/>
              </w:rPr>
              <w:t>164</w:t>
            </w:r>
            <w:r w:rsidRPr="002B339A">
              <w:rPr>
                <w:rFonts w:ascii="Barlow" w:eastAsia="Barlow" w:hAnsi="Barlow" w:cs="Barlow"/>
                <w:b/>
                <w:sz w:val="20"/>
                <w:szCs w:val="20"/>
              </w:rPr>
              <w:t>,</w:t>
            </w:r>
            <w:r w:rsidR="007C1BAE" w:rsidRPr="002B339A">
              <w:rPr>
                <w:rFonts w:ascii="Barlow" w:eastAsia="Barlow" w:hAnsi="Barlow" w:cs="Barlow"/>
                <w:b/>
                <w:sz w:val="20"/>
                <w:szCs w:val="20"/>
              </w:rPr>
              <w:t>924</w:t>
            </w:r>
            <w:r w:rsidRPr="002B339A">
              <w:rPr>
                <w:rFonts w:ascii="Barlow" w:eastAsia="Barlow" w:hAnsi="Barlow" w:cs="Barlow"/>
                <w:b/>
                <w:sz w:val="20"/>
                <w:szCs w:val="20"/>
              </w:rPr>
              <w:t>.4</w:t>
            </w:r>
            <w:r w:rsidR="007C1BAE" w:rsidRPr="002B339A">
              <w:rPr>
                <w:rFonts w:ascii="Barlow" w:eastAsia="Barlow" w:hAnsi="Barlow" w:cs="Barlow"/>
                <w:b/>
                <w:sz w:val="20"/>
                <w:szCs w:val="20"/>
              </w:rPr>
              <w:t>0</w:t>
            </w:r>
          </w:p>
        </w:tc>
      </w:tr>
      <w:tr w:rsidR="00AC1235" w:rsidRPr="002B339A" w14:paraId="481EF6E2" w14:textId="77777777" w:rsidTr="00DA1950">
        <w:trPr>
          <w:trHeight w:val="110"/>
          <w:jc w:val="center"/>
        </w:trPr>
        <w:tc>
          <w:tcPr>
            <w:tcW w:w="5076" w:type="dxa"/>
          </w:tcPr>
          <w:p w14:paraId="43516C96" w14:textId="77777777" w:rsidR="00AC1235" w:rsidRPr="002B339A" w:rsidRDefault="00AC1235" w:rsidP="00AC1235">
            <w:pPr>
              <w:ind w:hanging="2"/>
              <w:rPr>
                <w:rFonts w:ascii="Barlow" w:eastAsia="Barlow" w:hAnsi="Barlow" w:cs="Barlow"/>
                <w:sz w:val="20"/>
                <w:szCs w:val="20"/>
              </w:rPr>
            </w:pPr>
          </w:p>
        </w:tc>
        <w:tc>
          <w:tcPr>
            <w:tcW w:w="2184" w:type="dxa"/>
          </w:tcPr>
          <w:p w14:paraId="25BF90EF" w14:textId="77777777" w:rsidR="00AC1235" w:rsidRPr="002B339A" w:rsidRDefault="00AC1235" w:rsidP="00AC1235">
            <w:pPr>
              <w:ind w:hanging="2"/>
              <w:rPr>
                <w:rFonts w:ascii="Barlow" w:eastAsia="Barlow" w:hAnsi="Barlow" w:cs="Barlow"/>
                <w:sz w:val="20"/>
                <w:szCs w:val="20"/>
              </w:rPr>
            </w:pPr>
          </w:p>
        </w:tc>
        <w:tc>
          <w:tcPr>
            <w:tcW w:w="2347" w:type="dxa"/>
          </w:tcPr>
          <w:p w14:paraId="4127DD84" w14:textId="77777777" w:rsidR="00AC1235" w:rsidRPr="002B339A" w:rsidRDefault="00AC1235" w:rsidP="00AC1235">
            <w:pPr>
              <w:ind w:hanging="2"/>
              <w:rPr>
                <w:rFonts w:ascii="Barlow" w:eastAsia="Barlow" w:hAnsi="Barlow" w:cs="Barlow"/>
                <w:sz w:val="20"/>
                <w:szCs w:val="20"/>
              </w:rPr>
            </w:pPr>
          </w:p>
        </w:tc>
        <w:tc>
          <w:tcPr>
            <w:tcW w:w="2347" w:type="dxa"/>
          </w:tcPr>
          <w:p w14:paraId="3169EFBD" w14:textId="77777777" w:rsidR="00AC1235" w:rsidRPr="002B339A" w:rsidRDefault="00AC1235" w:rsidP="00AC1235">
            <w:pPr>
              <w:ind w:hanging="2"/>
              <w:rPr>
                <w:rFonts w:ascii="Barlow" w:eastAsia="Barlow" w:hAnsi="Barlow" w:cs="Barlow"/>
                <w:sz w:val="20"/>
                <w:szCs w:val="20"/>
              </w:rPr>
            </w:pPr>
          </w:p>
        </w:tc>
      </w:tr>
      <w:tr w:rsidR="00AC1235" w:rsidRPr="002B339A" w14:paraId="08C35023" w14:textId="77777777" w:rsidTr="00DA1950">
        <w:trPr>
          <w:trHeight w:val="110"/>
          <w:jc w:val="center"/>
        </w:trPr>
        <w:tc>
          <w:tcPr>
            <w:tcW w:w="5076" w:type="dxa"/>
          </w:tcPr>
          <w:p w14:paraId="66F2120B" w14:textId="77777777" w:rsidR="00AC1235" w:rsidRPr="002B339A" w:rsidRDefault="00AC1235" w:rsidP="00AC1235">
            <w:pPr>
              <w:ind w:hanging="2"/>
              <w:jc w:val="right"/>
              <w:rPr>
                <w:rFonts w:ascii="Barlow" w:eastAsia="Barlow" w:hAnsi="Barlow" w:cs="Barlow"/>
                <w:sz w:val="20"/>
                <w:szCs w:val="20"/>
              </w:rPr>
            </w:pPr>
            <w:r w:rsidRPr="002B339A">
              <w:rPr>
                <w:rFonts w:ascii="Barlow" w:eastAsia="Barlow" w:hAnsi="Barlow" w:cs="Barlow"/>
                <w:b/>
                <w:sz w:val="20"/>
                <w:szCs w:val="20"/>
              </w:rPr>
              <w:t>Valor en Libros</w:t>
            </w:r>
          </w:p>
        </w:tc>
        <w:tc>
          <w:tcPr>
            <w:tcW w:w="2184" w:type="dxa"/>
          </w:tcPr>
          <w:p w14:paraId="6FAB16F2" w14:textId="77777777" w:rsidR="00AC1235" w:rsidRPr="002B339A" w:rsidRDefault="00AC1235" w:rsidP="00AC1235">
            <w:pPr>
              <w:ind w:hanging="2"/>
              <w:rPr>
                <w:rFonts w:ascii="Barlow" w:eastAsia="Barlow" w:hAnsi="Barlow" w:cs="Barlow"/>
                <w:sz w:val="20"/>
                <w:szCs w:val="20"/>
              </w:rPr>
            </w:pPr>
          </w:p>
        </w:tc>
        <w:tc>
          <w:tcPr>
            <w:tcW w:w="2347" w:type="dxa"/>
          </w:tcPr>
          <w:p w14:paraId="119C31C9" w14:textId="28FB3547" w:rsidR="00AC1235" w:rsidRPr="002B339A" w:rsidRDefault="00AC1235" w:rsidP="00AC1235">
            <w:pPr>
              <w:ind w:hanging="2"/>
              <w:rPr>
                <w:rFonts w:ascii="Barlow" w:eastAsia="Barlow" w:hAnsi="Barlow" w:cs="Barlow"/>
                <w:sz w:val="20"/>
                <w:szCs w:val="20"/>
              </w:rPr>
            </w:pPr>
            <w:r w:rsidRPr="002B339A">
              <w:rPr>
                <w:rFonts w:ascii="Barlow" w:eastAsia="Barlow" w:hAnsi="Barlow" w:cs="Barlow"/>
                <w:b/>
                <w:sz w:val="20"/>
                <w:szCs w:val="20"/>
              </w:rPr>
              <w:t xml:space="preserve">$                     </w:t>
            </w:r>
            <w:r w:rsidR="00D56DFB" w:rsidRPr="002B339A">
              <w:rPr>
                <w:rFonts w:ascii="Barlow" w:eastAsia="Barlow" w:hAnsi="Barlow" w:cs="Barlow"/>
                <w:b/>
                <w:sz w:val="20"/>
                <w:szCs w:val="20"/>
              </w:rPr>
              <w:t xml:space="preserve">  9</w:t>
            </w:r>
            <w:r w:rsidR="00EC54A1" w:rsidRPr="002B339A">
              <w:rPr>
                <w:rFonts w:ascii="Barlow" w:eastAsia="Barlow" w:hAnsi="Barlow" w:cs="Barlow"/>
                <w:b/>
                <w:sz w:val="20"/>
                <w:szCs w:val="20"/>
              </w:rPr>
              <w:t>50</w:t>
            </w:r>
            <w:r w:rsidRPr="002B339A">
              <w:rPr>
                <w:rFonts w:ascii="Barlow" w:eastAsia="Barlow" w:hAnsi="Barlow" w:cs="Barlow"/>
                <w:b/>
                <w:sz w:val="20"/>
                <w:szCs w:val="20"/>
              </w:rPr>
              <w:t>,</w:t>
            </w:r>
            <w:r w:rsidR="00EC54A1" w:rsidRPr="002B339A">
              <w:rPr>
                <w:rFonts w:ascii="Barlow" w:eastAsia="Barlow" w:hAnsi="Barlow" w:cs="Barlow"/>
                <w:b/>
                <w:sz w:val="20"/>
                <w:szCs w:val="20"/>
              </w:rPr>
              <w:t>269</w:t>
            </w:r>
            <w:r w:rsidRPr="002B339A">
              <w:rPr>
                <w:rFonts w:ascii="Barlow" w:eastAsia="Barlow" w:hAnsi="Barlow" w:cs="Barlow"/>
                <w:b/>
                <w:sz w:val="20"/>
                <w:szCs w:val="20"/>
              </w:rPr>
              <w:t>.</w:t>
            </w:r>
            <w:r w:rsidR="00EC54A1" w:rsidRPr="002B339A">
              <w:rPr>
                <w:rFonts w:ascii="Barlow" w:eastAsia="Barlow" w:hAnsi="Barlow" w:cs="Barlow"/>
                <w:b/>
                <w:sz w:val="20"/>
                <w:szCs w:val="20"/>
              </w:rPr>
              <w:t>42</w:t>
            </w:r>
          </w:p>
        </w:tc>
        <w:tc>
          <w:tcPr>
            <w:tcW w:w="2347" w:type="dxa"/>
          </w:tcPr>
          <w:p w14:paraId="302EA6D7" w14:textId="021D084C" w:rsidR="00AC1235" w:rsidRPr="002B339A" w:rsidRDefault="00AC1235" w:rsidP="00AC1235">
            <w:pPr>
              <w:ind w:hanging="2"/>
              <w:rPr>
                <w:rFonts w:ascii="Barlow" w:eastAsia="Barlow" w:hAnsi="Barlow" w:cs="Barlow"/>
                <w:sz w:val="20"/>
                <w:szCs w:val="20"/>
              </w:rPr>
            </w:pPr>
            <w:r w:rsidRPr="002B339A">
              <w:rPr>
                <w:rFonts w:ascii="Barlow" w:eastAsia="Barlow" w:hAnsi="Barlow" w:cs="Barlow"/>
                <w:b/>
                <w:sz w:val="20"/>
                <w:szCs w:val="20"/>
              </w:rPr>
              <w:t>$                   1,</w:t>
            </w:r>
            <w:r w:rsidR="007C1BAE" w:rsidRPr="002B339A">
              <w:rPr>
                <w:rFonts w:ascii="Barlow" w:eastAsia="Barlow" w:hAnsi="Barlow" w:cs="Barlow"/>
                <w:b/>
                <w:sz w:val="20"/>
                <w:szCs w:val="20"/>
              </w:rPr>
              <w:t>033</w:t>
            </w:r>
            <w:r w:rsidRPr="002B339A">
              <w:rPr>
                <w:rFonts w:ascii="Barlow" w:eastAsia="Barlow" w:hAnsi="Barlow" w:cs="Barlow"/>
                <w:b/>
                <w:sz w:val="20"/>
                <w:szCs w:val="20"/>
              </w:rPr>
              <w:t>,</w:t>
            </w:r>
            <w:r w:rsidR="007C1BAE" w:rsidRPr="002B339A">
              <w:rPr>
                <w:rFonts w:ascii="Barlow" w:eastAsia="Barlow" w:hAnsi="Barlow" w:cs="Barlow"/>
                <w:b/>
                <w:sz w:val="20"/>
                <w:szCs w:val="20"/>
              </w:rPr>
              <w:t>740</w:t>
            </w:r>
            <w:r w:rsidRPr="002B339A">
              <w:rPr>
                <w:rFonts w:ascii="Barlow" w:eastAsia="Barlow" w:hAnsi="Barlow" w:cs="Barlow"/>
                <w:b/>
                <w:sz w:val="20"/>
                <w:szCs w:val="20"/>
              </w:rPr>
              <w:t>.1</w:t>
            </w:r>
            <w:r w:rsidR="007C1BAE" w:rsidRPr="002B339A">
              <w:rPr>
                <w:rFonts w:ascii="Barlow" w:eastAsia="Barlow" w:hAnsi="Barlow" w:cs="Barlow"/>
                <w:b/>
                <w:sz w:val="20"/>
                <w:szCs w:val="20"/>
              </w:rPr>
              <w:t>6</w:t>
            </w:r>
          </w:p>
        </w:tc>
      </w:tr>
    </w:tbl>
    <w:p w14:paraId="609544F3" w14:textId="1DB020AA" w:rsidR="00171E05" w:rsidRPr="002B339A" w:rsidRDefault="00171E05" w:rsidP="00CB7F48">
      <w:pPr>
        <w:tabs>
          <w:tab w:val="left" w:pos="1466"/>
        </w:tabs>
        <w:spacing w:before="155"/>
        <w:jc w:val="both"/>
        <w:rPr>
          <w:rFonts w:ascii="Barlow" w:hAnsi="Barlow"/>
          <w:i/>
          <w:w w:val="105"/>
          <w:sz w:val="20"/>
          <w:szCs w:val="20"/>
        </w:rPr>
      </w:pPr>
      <w:r w:rsidRPr="002B339A">
        <w:rPr>
          <w:rFonts w:ascii="Barlow" w:hAnsi="Barlow"/>
          <w:i/>
          <w:w w:val="105"/>
          <w:sz w:val="20"/>
          <w:szCs w:val="20"/>
        </w:rPr>
        <w:t xml:space="preserve">Los </w:t>
      </w:r>
      <w:r w:rsidR="00BF513D" w:rsidRPr="002B339A">
        <w:rPr>
          <w:rFonts w:ascii="Barlow" w:hAnsi="Barlow"/>
          <w:i/>
          <w:w w:val="105"/>
          <w:sz w:val="20"/>
          <w:szCs w:val="20"/>
        </w:rPr>
        <w:t>saldos</w:t>
      </w:r>
      <w:r w:rsidRPr="002B339A">
        <w:rPr>
          <w:rFonts w:ascii="Barlow" w:hAnsi="Barlow"/>
          <w:i/>
          <w:w w:val="105"/>
          <w:sz w:val="20"/>
          <w:szCs w:val="20"/>
        </w:rPr>
        <w:t xml:space="preserve"> registrados en el rubro de bienes muebles e inmuebles representan el monto de la inversi</w:t>
      </w:r>
      <w:r w:rsidRPr="002B339A">
        <w:rPr>
          <w:rFonts w:ascii="Barlow" w:hAnsi="Barlow" w:cs="Calibri"/>
          <w:i/>
          <w:w w:val="105"/>
          <w:sz w:val="20"/>
          <w:szCs w:val="20"/>
        </w:rPr>
        <w:t>ó</w:t>
      </w:r>
      <w:r w:rsidRPr="002B339A">
        <w:rPr>
          <w:rFonts w:ascii="Barlow" w:hAnsi="Barlow"/>
          <w:i/>
          <w:w w:val="105"/>
          <w:sz w:val="20"/>
          <w:szCs w:val="20"/>
        </w:rPr>
        <w:t>n realizada por Secretar</w:t>
      </w:r>
      <w:r w:rsidRPr="002B339A">
        <w:rPr>
          <w:rFonts w:ascii="Barlow" w:hAnsi="Barlow" w:cs="Calibri"/>
          <w:i/>
          <w:w w:val="105"/>
          <w:sz w:val="20"/>
          <w:szCs w:val="20"/>
        </w:rPr>
        <w:t>í</w:t>
      </w:r>
      <w:r w:rsidRPr="002B339A">
        <w:rPr>
          <w:rFonts w:ascii="Barlow" w:hAnsi="Barlow"/>
          <w:i/>
          <w:w w:val="105"/>
          <w:sz w:val="20"/>
          <w:szCs w:val="20"/>
        </w:rPr>
        <w:t>a T</w:t>
      </w:r>
      <w:r w:rsidRPr="002B339A">
        <w:rPr>
          <w:rFonts w:ascii="Barlow" w:hAnsi="Barlow" w:cs="Calibri"/>
          <w:i/>
          <w:w w:val="105"/>
          <w:sz w:val="20"/>
          <w:szCs w:val="20"/>
        </w:rPr>
        <w:t>é</w:t>
      </w:r>
      <w:r w:rsidRPr="002B339A">
        <w:rPr>
          <w:rFonts w:ascii="Barlow" w:hAnsi="Barlow"/>
          <w:i/>
          <w:w w:val="105"/>
          <w:sz w:val="20"/>
          <w:szCs w:val="20"/>
        </w:rPr>
        <w:t>cnica de Planeaci</w:t>
      </w:r>
      <w:r w:rsidRPr="002B339A">
        <w:rPr>
          <w:rFonts w:ascii="Barlow" w:hAnsi="Barlow" w:cs="Calibri"/>
          <w:i/>
          <w:w w:val="105"/>
          <w:sz w:val="20"/>
          <w:szCs w:val="20"/>
        </w:rPr>
        <w:t>ó</w:t>
      </w:r>
      <w:r w:rsidRPr="002B339A">
        <w:rPr>
          <w:rFonts w:ascii="Barlow" w:hAnsi="Barlow"/>
          <w:i/>
          <w:w w:val="105"/>
          <w:sz w:val="20"/>
          <w:szCs w:val="20"/>
        </w:rPr>
        <w:t xml:space="preserve">n y </w:t>
      </w:r>
      <w:r w:rsidRPr="002B339A">
        <w:rPr>
          <w:rFonts w:ascii="Barlow" w:hAnsi="Barlow"/>
          <w:i/>
          <w:w w:val="105"/>
          <w:sz w:val="20"/>
          <w:szCs w:val="20"/>
        </w:rPr>
        <w:lastRenderedPageBreak/>
        <w:t>Evaluaci</w:t>
      </w:r>
      <w:r w:rsidRPr="002B339A">
        <w:rPr>
          <w:rFonts w:ascii="Barlow" w:hAnsi="Barlow" w:cs="Calibri"/>
          <w:i/>
          <w:w w:val="105"/>
          <w:sz w:val="20"/>
          <w:szCs w:val="20"/>
        </w:rPr>
        <w:t>ó</w:t>
      </w:r>
      <w:r w:rsidRPr="002B339A">
        <w:rPr>
          <w:rFonts w:ascii="Barlow" w:hAnsi="Barlow"/>
          <w:i/>
          <w:w w:val="105"/>
          <w:sz w:val="20"/>
          <w:szCs w:val="20"/>
        </w:rPr>
        <w:t>n en Propiedades, Mobiliario y Equipo, para el desempe</w:t>
      </w:r>
      <w:r w:rsidRPr="002B339A">
        <w:rPr>
          <w:rFonts w:ascii="Barlow" w:hAnsi="Barlow" w:cs="Calibri"/>
          <w:i/>
          <w:w w:val="105"/>
          <w:sz w:val="20"/>
          <w:szCs w:val="20"/>
        </w:rPr>
        <w:t>ñ</w:t>
      </w:r>
      <w:r w:rsidRPr="002B339A">
        <w:rPr>
          <w:rFonts w:ascii="Barlow" w:hAnsi="Barlow"/>
          <w:i/>
          <w:w w:val="105"/>
          <w:sz w:val="20"/>
          <w:szCs w:val="20"/>
        </w:rPr>
        <w:t>o de sus actividades administrativas, se manifiesta de igual manera que todos se encuentran en buen estado.</w:t>
      </w:r>
      <w:r w:rsidRPr="002B339A">
        <w:rPr>
          <w:rFonts w:ascii="Barlow" w:hAnsi="Barlow"/>
          <w:i/>
          <w:w w:val="105"/>
          <w:sz w:val="20"/>
          <w:szCs w:val="20"/>
        </w:rPr>
        <w:tab/>
      </w:r>
    </w:p>
    <w:p w14:paraId="141E7E6A" w14:textId="08E1EC68" w:rsidR="00171E05" w:rsidRPr="002B339A" w:rsidRDefault="00171E05" w:rsidP="00CB7F48">
      <w:pPr>
        <w:tabs>
          <w:tab w:val="left" w:pos="1466"/>
        </w:tabs>
        <w:spacing w:before="155"/>
        <w:jc w:val="both"/>
        <w:rPr>
          <w:rFonts w:ascii="Barlow" w:hAnsi="Barlow"/>
          <w:i/>
          <w:w w:val="105"/>
          <w:sz w:val="20"/>
          <w:szCs w:val="20"/>
        </w:rPr>
      </w:pPr>
      <w:r w:rsidRPr="002B339A">
        <w:rPr>
          <w:rFonts w:ascii="Barlow" w:hAnsi="Barlow"/>
          <w:i/>
          <w:w w:val="105"/>
          <w:sz w:val="20"/>
          <w:szCs w:val="20"/>
        </w:rPr>
        <w:t>Respecto a la depreciaci</w:t>
      </w:r>
      <w:r w:rsidRPr="002B339A">
        <w:rPr>
          <w:rFonts w:ascii="Barlow" w:hAnsi="Barlow" w:cs="Calibri"/>
          <w:i/>
          <w:w w:val="105"/>
          <w:sz w:val="20"/>
          <w:szCs w:val="20"/>
        </w:rPr>
        <w:t>ó</w:t>
      </w:r>
      <w:r w:rsidRPr="002B339A">
        <w:rPr>
          <w:rFonts w:ascii="Barlow" w:hAnsi="Barlow"/>
          <w:i/>
          <w:w w:val="105"/>
          <w:sz w:val="20"/>
          <w:szCs w:val="20"/>
        </w:rPr>
        <w:t>n se indica lo siguiente:</w:t>
      </w:r>
    </w:p>
    <w:p w14:paraId="037BA64B" w14:textId="5E3712AB" w:rsidR="00171E05" w:rsidRPr="002B339A" w:rsidRDefault="00171E05" w:rsidP="00CB7F48">
      <w:pPr>
        <w:tabs>
          <w:tab w:val="left" w:pos="1466"/>
        </w:tabs>
        <w:spacing w:before="155"/>
        <w:jc w:val="both"/>
        <w:rPr>
          <w:rFonts w:ascii="Barlow" w:hAnsi="Barlow"/>
          <w:i/>
          <w:w w:val="105"/>
          <w:sz w:val="20"/>
          <w:szCs w:val="20"/>
        </w:rPr>
      </w:pPr>
      <w:r w:rsidRPr="002B339A">
        <w:rPr>
          <w:rFonts w:ascii="Barlow" w:hAnsi="Barlow"/>
          <w:i/>
          <w:w w:val="105"/>
          <w:sz w:val="20"/>
          <w:szCs w:val="20"/>
        </w:rPr>
        <w:t>La depreciaci</w:t>
      </w:r>
      <w:r w:rsidRPr="002B339A">
        <w:rPr>
          <w:rFonts w:ascii="Barlow" w:hAnsi="Barlow" w:cs="Calibri"/>
          <w:i/>
          <w:w w:val="105"/>
          <w:sz w:val="20"/>
          <w:szCs w:val="20"/>
        </w:rPr>
        <w:t>ó</w:t>
      </w:r>
      <w:r w:rsidRPr="002B339A">
        <w:rPr>
          <w:rFonts w:ascii="Barlow" w:hAnsi="Barlow"/>
          <w:i/>
          <w:w w:val="105"/>
          <w:sz w:val="20"/>
          <w:szCs w:val="20"/>
        </w:rPr>
        <w:t>n de los bienes muebles se acumula por el m</w:t>
      </w:r>
      <w:r w:rsidRPr="002B339A">
        <w:rPr>
          <w:rFonts w:ascii="Barlow" w:hAnsi="Barlow" w:cs="Calibri"/>
          <w:i/>
          <w:w w:val="105"/>
          <w:sz w:val="20"/>
          <w:szCs w:val="20"/>
        </w:rPr>
        <w:t>é</w:t>
      </w:r>
      <w:r w:rsidRPr="002B339A">
        <w:rPr>
          <w:rFonts w:ascii="Barlow" w:hAnsi="Barlow"/>
          <w:i/>
          <w:w w:val="105"/>
          <w:sz w:val="20"/>
          <w:szCs w:val="20"/>
        </w:rPr>
        <w:t>todo de l</w:t>
      </w:r>
      <w:r w:rsidRPr="002B339A">
        <w:rPr>
          <w:rFonts w:ascii="Barlow" w:hAnsi="Barlow" w:cs="Calibri"/>
          <w:i/>
          <w:w w:val="105"/>
          <w:sz w:val="20"/>
          <w:szCs w:val="20"/>
        </w:rPr>
        <w:t>í</w:t>
      </w:r>
      <w:r w:rsidRPr="002B339A">
        <w:rPr>
          <w:rFonts w:ascii="Barlow" w:hAnsi="Barlow"/>
          <w:i/>
          <w:w w:val="105"/>
          <w:sz w:val="20"/>
          <w:szCs w:val="20"/>
        </w:rPr>
        <w:t>nea recta a partir del mes siguiente al de su adquisici</w:t>
      </w:r>
      <w:r w:rsidRPr="002B339A">
        <w:rPr>
          <w:rFonts w:ascii="Barlow" w:hAnsi="Barlow" w:cs="Calibri"/>
          <w:i/>
          <w:w w:val="105"/>
          <w:sz w:val="20"/>
          <w:szCs w:val="20"/>
        </w:rPr>
        <w:t>ó</w:t>
      </w:r>
      <w:r w:rsidRPr="002B339A">
        <w:rPr>
          <w:rFonts w:ascii="Barlow" w:hAnsi="Barlow"/>
          <w:i/>
          <w:w w:val="105"/>
          <w:sz w:val="20"/>
          <w:szCs w:val="20"/>
        </w:rPr>
        <w:t>n.</w:t>
      </w:r>
    </w:p>
    <w:p w14:paraId="39A733A2" w14:textId="01D40F81" w:rsidR="00171E05" w:rsidRPr="002B339A" w:rsidRDefault="00171E05" w:rsidP="00CB7F48">
      <w:pPr>
        <w:tabs>
          <w:tab w:val="left" w:pos="1466"/>
        </w:tabs>
        <w:spacing w:before="155"/>
        <w:jc w:val="both"/>
        <w:rPr>
          <w:rFonts w:ascii="Barlow" w:hAnsi="Barlow"/>
          <w:i/>
          <w:w w:val="105"/>
          <w:sz w:val="20"/>
          <w:szCs w:val="20"/>
        </w:rPr>
      </w:pPr>
      <w:r w:rsidRPr="002B339A">
        <w:rPr>
          <w:rFonts w:ascii="Barlow" w:hAnsi="Barlow"/>
          <w:i/>
          <w:w w:val="105"/>
          <w:sz w:val="20"/>
          <w:szCs w:val="20"/>
        </w:rPr>
        <w:t>Para el c</w:t>
      </w:r>
      <w:r w:rsidRPr="002B339A">
        <w:rPr>
          <w:rFonts w:ascii="Barlow" w:hAnsi="Barlow" w:cs="Calibri"/>
          <w:i/>
          <w:w w:val="105"/>
          <w:sz w:val="20"/>
          <w:szCs w:val="20"/>
        </w:rPr>
        <w:t>á</w:t>
      </w:r>
      <w:r w:rsidRPr="002B339A">
        <w:rPr>
          <w:rFonts w:ascii="Barlow" w:hAnsi="Barlow"/>
          <w:i/>
          <w:w w:val="105"/>
          <w:sz w:val="20"/>
          <w:szCs w:val="20"/>
        </w:rPr>
        <w:t>lculo de la depreciaci</w:t>
      </w:r>
      <w:r w:rsidRPr="002B339A">
        <w:rPr>
          <w:rFonts w:ascii="Barlow" w:hAnsi="Barlow" w:cs="Calibri"/>
          <w:i/>
          <w:w w:val="105"/>
          <w:sz w:val="20"/>
          <w:szCs w:val="20"/>
        </w:rPr>
        <w:t>ó</w:t>
      </w:r>
      <w:r w:rsidRPr="002B339A">
        <w:rPr>
          <w:rFonts w:ascii="Barlow" w:hAnsi="Barlow"/>
          <w:i/>
          <w:w w:val="105"/>
          <w:sz w:val="20"/>
          <w:szCs w:val="20"/>
        </w:rPr>
        <w:t>n se utiliza el m</w:t>
      </w:r>
      <w:r w:rsidRPr="002B339A">
        <w:rPr>
          <w:rFonts w:ascii="Barlow" w:hAnsi="Barlow" w:cs="Calibri"/>
          <w:i/>
          <w:w w:val="105"/>
          <w:sz w:val="20"/>
          <w:szCs w:val="20"/>
        </w:rPr>
        <w:t>é</w:t>
      </w:r>
      <w:r w:rsidRPr="002B339A">
        <w:rPr>
          <w:rFonts w:ascii="Barlow" w:hAnsi="Barlow"/>
          <w:i/>
          <w:w w:val="105"/>
          <w:sz w:val="20"/>
          <w:szCs w:val="20"/>
        </w:rPr>
        <w:t>todo establecido por el CONAC de los par</w:t>
      </w:r>
      <w:r w:rsidRPr="002B339A">
        <w:rPr>
          <w:rFonts w:ascii="Barlow" w:hAnsi="Barlow" w:cs="Calibri"/>
          <w:i/>
          <w:w w:val="105"/>
          <w:sz w:val="20"/>
          <w:szCs w:val="20"/>
        </w:rPr>
        <w:t>á</w:t>
      </w:r>
      <w:r w:rsidRPr="002B339A">
        <w:rPr>
          <w:rFonts w:ascii="Barlow" w:hAnsi="Barlow"/>
          <w:i/>
          <w:w w:val="105"/>
          <w:sz w:val="20"/>
          <w:szCs w:val="20"/>
        </w:rPr>
        <w:t xml:space="preserve">metros de vida </w:t>
      </w:r>
      <w:r w:rsidRPr="002B339A">
        <w:rPr>
          <w:rFonts w:ascii="Barlow" w:hAnsi="Barlow" w:cs="Calibri"/>
          <w:i/>
          <w:w w:val="105"/>
          <w:sz w:val="20"/>
          <w:szCs w:val="20"/>
        </w:rPr>
        <w:t>ú</w:t>
      </w:r>
      <w:r w:rsidRPr="002B339A">
        <w:rPr>
          <w:rFonts w:ascii="Barlow" w:hAnsi="Barlow"/>
          <w:i/>
          <w:w w:val="105"/>
          <w:sz w:val="20"/>
          <w:szCs w:val="20"/>
        </w:rPr>
        <w:t>til y las reglas espec</w:t>
      </w:r>
      <w:r w:rsidRPr="002B339A">
        <w:rPr>
          <w:rFonts w:ascii="Barlow" w:hAnsi="Barlow" w:cs="Calibri"/>
          <w:i/>
          <w:w w:val="105"/>
          <w:sz w:val="20"/>
          <w:szCs w:val="20"/>
        </w:rPr>
        <w:t>í</w:t>
      </w:r>
      <w:r w:rsidRPr="002B339A">
        <w:rPr>
          <w:rFonts w:ascii="Barlow" w:hAnsi="Barlow"/>
          <w:i/>
          <w:w w:val="105"/>
          <w:sz w:val="20"/>
          <w:szCs w:val="20"/>
        </w:rPr>
        <w:t>ficas de</w:t>
      </w:r>
      <w:r w:rsidR="00172B4E" w:rsidRPr="002B339A">
        <w:rPr>
          <w:rFonts w:ascii="Barlow" w:hAnsi="Barlow"/>
          <w:i/>
          <w:w w:val="105"/>
          <w:sz w:val="20"/>
          <w:szCs w:val="20"/>
        </w:rPr>
        <w:t xml:space="preserve"> </w:t>
      </w:r>
      <w:r w:rsidRPr="002B339A">
        <w:rPr>
          <w:rFonts w:ascii="Barlow" w:hAnsi="Barlow"/>
          <w:i/>
          <w:w w:val="105"/>
          <w:sz w:val="20"/>
          <w:szCs w:val="20"/>
        </w:rPr>
        <w:t>registro y valoraci</w:t>
      </w:r>
      <w:r w:rsidRPr="002B339A">
        <w:rPr>
          <w:rFonts w:ascii="Barlow" w:hAnsi="Barlow" w:cs="Calibri"/>
          <w:i/>
          <w:w w:val="105"/>
          <w:sz w:val="20"/>
          <w:szCs w:val="20"/>
        </w:rPr>
        <w:t>ó</w:t>
      </w:r>
      <w:r w:rsidRPr="002B339A">
        <w:rPr>
          <w:rFonts w:ascii="Barlow" w:hAnsi="Barlow"/>
          <w:i/>
          <w:w w:val="105"/>
          <w:sz w:val="20"/>
          <w:szCs w:val="20"/>
        </w:rPr>
        <w:t>n del activo.</w:t>
      </w:r>
    </w:p>
    <w:p w14:paraId="51C1B3F9" w14:textId="1AB7BF21" w:rsidR="00113464" w:rsidRPr="002B339A" w:rsidRDefault="00F660CC" w:rsidP="00CB7F48">
      <w:pPr>
        <w:tabs>
          <w:tab w:val="left" w:pos="1466"/>
        </w:tabs>
        <w:spacing w:before="155"/>
        <w:jc w:val="both"/>
        <w:rPr>
          <w:rFonts w:ascii="Barlow" w:hAnsi="Barlow"/>
          <w:i/>
          <w:w w:val="105"/>
          <w:sz w:val="20"/>
          <w:szCs w:val="20"/>
        </w:rPr>
      </w:pPr>
      <w:r w:rsidRPr="002B339A">
        <w:rPr>
          <w:rFonts w:ascii="Barlow" w:hAnsi="Barlow" w:cs="Calibri"/>
          <w:i/>
          <w:w w:val="105"/>
          <w:sz w:val="20"/>
          <w:szCs w:val="20"/>
        </w:rPr>
        <w:t xml:space="preserve">En el año 2023 se rectifican </w:t>
      </w:r>
      <w:r w:rsidR="00113464" w:rsidRPr="002B339A">
        <w:rPr>
          <w:rFonts w:ascii="Barlow" w:hAnsi="Barlow"/>
          <w:i/>
          <w:w w:val="105"/>
          <w:sz w:val="20"/>
          <w:szCs w:val="20"/>
        </w:rPr>
        <w:t>92 bienes</w:t>
      </w:r>
      <w:r w:rsidRPr="002B339A">
        <w:rPr>
          <w:rFonts w:ascii="Barlow" w:hAnsi="Barlow" w:cs="Calibri"/>
          <w:i/>
          <w:w w:val="105"/>
          <w:sz w:val="20"/>
          <w:szCs w:val="20"/>
        </w:rPr>
        <w:t xml:space="preserve">, se expresan en los estados </w:t>
      </w:r>
      <w:r w:rsidR="00113464" w:rsidRPr="002B339A">
        <w:rPr>
          <w:rFonts w:ascii="Barlow" w:hAnsi="Barlow"/>
          <w:i/>
          <w:w w:val="105"/>
          <w:sz w:val="20"/>
          <w:szCs w:val="20"/>
        </w:rPr>
        <w:t>financieros</w:t>
      </w:r>
      <w:r w:rsidRPr="002B339A">
        <w:rPr>
          <w:rFonts w:ascii="Barlow" w:hAnsi="Barlow"/>
          <w:i/>
          <w:w w:val="105"/>
          <w:sz w:val="20"/>
          <w:szCs w:val="20"/>
        </w:rPr>
        <w:t xml:space="preserve"> </w:t>
      </w:r>
      <w:r w:rsidRPr="002B339A">
        <w:rPr>
          <w:rFonts w:ascii="Barlow" w:hAnsi="Barlow" w:cs="Calibri"/>
          <w:i/>
          <w:w w:val="105"/>
          <w:sz w:val="20"/>
          <w:szCs w:val="20"/>
        </w:rPr>
        <w:t>del mes de diciembre 2023</w:t>
      </w:r>
      <w:r w:rsidR="00113464" w:rsidRPr="002B339A">
        <w:rPr>
          <w:rFonts w:ascii="Barlow" w:hAnsi="Barlow"/>
          <w:i/>
          <w:w w:val="105"/>
          <w:sz w:val="20"/>
          <w:szCs w:val="20"/>
        </w:rPr>
        <w:t xml:space="preserve">, los 92 Bienes no cuentan con factura o evidencia del costo </w:t>
      </w:r>
      <w:r w:rsidRPr="002B339A">
        <w:rPr>
          <w:rFonts w:ascii="Barlow" w:hAnsi="Barlow" w:cs="Calibri"/>
          <w:i/>
          <w:w w:val="105"/>
          <w:sz w:val="20"/>
          <w:szCs w:val="20"/>
        </w:rPr>
        <w:t xml:space="preserve">original, </w:t>
      </w:r>
      <w:r w:rsidR="00113464" w:rsidRPr="002B339A">
        <w:rPr>
          <w:rFonts w:ascii="Barlow" w:hAnsi="Barlow"/>
          <w:i/>
          <w:w w:val="105"/>
          <w:sz w:val="20"/>
          <w:szCs w:val="20"/>
        </w:rPr>
        <w:t>la Secretar</w:t>
      </w:r>
      <w:r w:rsidR="00113464" w:rsidRPr="002B339A">
        <w:rPr>
          <w:rFonts w:ascii="Barlow" w:hAnsi="Barlow" w:cs="Calibri"/>
          <w:i/>
          <w:w w:val="105"/>
          <w:sz w:val="20"/>
          <w:szCs w:val="20"/>
        </w:rPr>
        <w:t>í</w:t>
      </w:r>
      <w:r w:rsidR="00113464" w:rsidRPr="002B339A">
        <w:rPr>
          <w:rFonts w:ascii="Barlow" w:hAnsi="Barlow"/>
          <w:i/>
          <w:w w:val="105"/>
          <w:sz w:val="20"/>
          <w:szCs w:val="20"/>
        </w:rPr>
        <w:t>a T</w:t>
      </w:r>
      <w:r w:rsidR="00113464" w:rsidRPr="002B339A">
        <w:rPr>
          <w:rFonts w:ascii="Barlow" w:hAnsi="Barlow" w:cs="Calibri"/>
          <w:i/>
          <w:w w:val="105"/>
          <w:sz w:val="20"/>
          <w:szCs w:val="20"/>
        </w:rPr>
        <w:t>é</w:t>
      </w:r>
      <w:r w:rsidR="00113464" w:rsidRPr="002B339A">
        <w:rPr>
          <w:rFonts w:ascii="Barlow" w:hAnsi="Barlow"/>
          <w:i/>
          <w:w w:val="105"/>
          <w:sz w:val="20"/>
          <w:szCs w:val="20"/>
        </w:rPr>
        <w:t>cnica de Planeaci</w:t>
      </w:r>
      <w:r w:rsidR="00113464" w:rsidRPr="002B339A">
        <w:rPr>
          <w:rFonts w:ascii="Barlow" w:hAnsi="Barlow" w:cs="Calibri"/>
          <w:i/>
          <w:w w:val="105"/>
          <w:sz w:val="20"/>
          <w:szCs w:val="20"/>
        </w:rPr>
        <w:t>ó</w:t>
      </w:r>
      <w:r w:rsidR="00113464" w:rsidRPr="002B339A">
        <w:rPr>
          <w:rFonts w:ascii="Barlow" w:hAnsi="Barlow"/>
          <w:i/>
          <w:w w:val="105"/>
          <w:sz w:val="20"/>
          <w:szCs w:val="20"/>
        </w:rPr>
        <w:t>n y Evaluaci</w:t>
      </w:r>
      <w:r w:rsidR="00113464" w:rsidRPr="002B339A">
        <w:rPr>
          <w:rFonts w:ascii="Barlow" w:hAnsi="Barlow" w:cs="Calibri"/>
          <w:i/>
          <w:w w:val="105"/>
          <w:sz w:val="20"/>
          <w:szCs w:val="20"/>
        </w:rPr>
        <w:t>ó</w:t>
      </w:r>
      <w:r w:rsidR="00113464" w:rsidRPr="002B339A">
        <w:rPr>
          <w:rFonts w:ascii="Barlow" w:hAnsi="Barlow"/>
          <w:i/>
          <w:w w:val="105"/>
          <w:sz w:val="20"/>
          <w:szCs w:val="20"/>
        </w:rPr>
        <w:t>n toma el Valor de $1.00 (Un Peso, moneda nacional)</w:t>
      </w:r>
      <w:r w:rsidRPr="002B339A">
        <w:rPr>
          <w:rFonts w:ascii="Barlow" w:hAnsi="Barlow" w:cs="Calibri"/>
          <w:i/>
          <w:w w:val="105"/>
          <w:sz w:val="20"/>
          <w:szCs w:val="20"/>
        </w:rPr>
        <w:t xml:space="preserve">, se </w:t>
      </w:r>
      <w:r w:rsidR="00905EF5" w:rsidRPr="002B339A">
        <w:rPr>
          <w:rFonts w:ascii="Barlow" w:hAnsi="Barlow" w:cs="Calibri"/>
          <w:i/>
          <w:w w:val="105"/>
          <w:sz w:val="20"/>
          <w:szCs w:val="20"/>
        </w:rPr>
        <w:t>integran en la</w:t>
      </w:r>
      <w:r w:rsidRPr="002B339A">
        <w:rPr>
          <w:rFonts w:ascii="Barlow" w:hAnsi="Barlow" w:cs="Calibri"/>
          <w:i/>
          <w:w w:val="105"/>
          <w:sz w:val="20"/>
          <w:szCs w:val="20"/>
        </w:rPr>
        <w:t xml:space="preserve"> cédula de depreciación para 2024 y</w:t>
      </w:r>
      <w:r w:rsidR="00905EF5" w:rsidRPr="002B339A">
        <w:rPr>
          <w:rFonts w:ascii="Barlow" w:hAnsi="Barlow" w:cs="Calibri"/>
          <w:i/>
          <w:w w:val="105"/>
          <w:sz w:val="20"/>
          <w:szCs w:val="20"/>
        </w:rPr>
        <w:t xml:space="preserve"> se</w:t>
      </w:r>
      <w:r w:rsidRPr="002B339A">
        <w:rPr>
          <w:rFonts w:ascii="Barlow" w:hAnsi="Barlow" w:cs="Calibri"/>
          <w:i/>
          <w:w w:val="105"/>
          <w:sz w:val="20"/>
          <w:szCs w:val="20"/>
        </w:rPr>
        <w:t xml:space="preserve"> emit</w:t>
      </w:r>
      <w:r w:rsidR="00905EF5" w:rsidRPr="002B339A">
        <w:rPr>
          <w:rFonts w:ascii="Barlow" w:hAnsi="Barlow" w:cs="Calibri"/>
          <w:i/>
          <w:w w:val="105"/>
          <w:sz w:val="20"/>
          <w:szCs w:val="20"/>
        </w:rPr>
        <w:t>en</w:t>
      </w:r>
      <w:r w:rsidRPr="002B339A">
        <w:rPr>
          <w:rFonts w:ascii="Barlow" w:hAnsi="Barlow" w:cs="Calibri"/>
          <w:i/>
          <w:w w:val="105"/>
          <w:sz w:val="20"/>
          <w:szCs w:val="20"/>
        </w:rPr>
        <w:t xml:space="preserve"> los</w:t>
      </w:r>
      <w:r w:rsidR="00113464" w:rsidRPr="002B339A">
        <w:rPr>
          <w:rFonts w:ascii="Barlow" w:hAnsi="Barlow"/>
          <w:i/>
          <w:w w:val="105"/>
          <w:sz w:val="20"/>
          <w:szCs w:val="20"/>
        </w:rPr>
        <w:t xml:space="preserve"> </w:t>
      </w:r>
      <w:r w:rsidR="007022C6" w:rsidRPr="002B339A">
        <w:rPr>
          <w:rFonts w:ascii="Barlow" w:hAnsi="Barlow"/>
          <w:i/>
          <w:w w:val="105"/>
          <w:sz w:val="20"/>
          <w:szCs w:val="20"/>
        </w:rPr>
        <w:t>registros correspondientes</w:t>
      </w:r>
      <w:r w:rsidR="00113464" w:rsidRPr="002B339A">
        <w:rPr>
          <w:rFonts w:ascii="Barlow" w:hAnsi="Barlow"/>
          <w:i/>
          <w:w w:val="105"/>
          <w:sz w:val="20"/>
          <w:szCs w:val="20"/>
        </w:rPr>
        <w:t xml:space="preserve"> </w:t>
      </w:r>
      <w:r w:rsidR="00905EF5" w:rsidRPr="002B339A">
        <w:rPr>
          <w:rFonts w:ascii="Barlow" w:hAnsi="Barlow" w:cs="Calibri"/>
          <w:i/>
          <w:w w:val="105"/>
          <w:sz w:val="20"/>
          <w:szCs w:val="20"/>
        </w:rPr>
        <w:t>del mes</w:t>
      </w:r>
      <w:r w:rsidR="00113464" w:rsidRPr="002B339A">
        <w:rPr>
          <w:rFonts w:ascii="Barlow" w:hAnsi="Barlow"/>
          <w:i/>
          <w:w w:val="105"/>
          <w:sz w:val="20"/>
          <w:szCs w:val="20"/>
        </w:rPr>
        <w:t>.</w:t>
      </w:r>
    </w:p>
    <w:p w14:paraId="24AC14A3" w14:textId="77777777" w:rsidR="000235CA" w:rsidRPr="002B339A" w:rsidRDefault="000235CA" w:rsidP="000235CA">
      <w:pPr>
        <w:spacing w:before="26"/>
        <w:ind w:right="-20" w:hanging="2"/>
        <w:jc w:val="both"/>
        <w:rPr>
          <w:rFonts w:ascii="Barlow" w:eastAsia="Barlow" w:hAnsi="Barlow" w:cs="Barlow"/>
          <w:b/>
          <w:color w:val="000000"/>
          <w:sz w:val="20"/>
          <w:szCs w:val="20"/>
          <w:highlight w:val="cyan"/>
        </w:rPr>
      </w:pPr>
    </w:p>
    <w:p w14:paraId="65B7EE8B" w14:textId="64334D43" w:rsidR="000235CA" w:rsidRPr="002B339A" w:rsidRDefault="000235CA" w:rsidP="000235CA">
      <w:pPr>
        <w:spacing w:before="26"/>
        <w:ind w:right="-20" w:hanging="2"/>
        <w:jc w:val="both"/>
        <w:rPr>
          <w:rFonts w:ascii="Barlow" w:eastAsia="Barlow" w:hAnsi="Barlow" w:cs="Barlow"/>
          <w:color w:val="000000"/>
          <w:sz w:val="20"/>
          <w:szCs w:val="20"/>
        </w:rPr>
      </w:pPr>
      <w:r w:rsidRPr="002B339A">
        <w:rPr>
          <w:rFonts w:ascii="Barlow" w:eastAsia="Barlow" w:hAnsi="Barlow" w:cs="Barlow"/>
          <w:b/>
          <w:color w:val="000000"/>
          <w:sz w:val="20"/>
          <w:szCs w:val="20"/>
        </w:rPr>
        <w:t xml:space="preserve">                                </w:t>
      </w:r>
      <w:r w:rsidR="00AD5DA3" w:rsidRPr="002B339A">
        <w:rPr>
          <w:rFonts w:ascii="Barlow" w:eastAsia="Barlow" w:hAnsi="Barlow" w:cs="Barlow"/>
          <w:b/>
          <w:color w:val="000000"/>
          <w:sz w:val="20"/>
          <w:szCs w:val="20"/>
        </w:rPr>
        <w:t xml:space="preserve">    </w:t>
      </w:r>
      <w:r w:rsidRPr="002B339A">
        <w:rPr>
          <w:rFonts w:ascii="Barlow" w:eastAsia="Barlow" w:hAnsi="Barlow" w:cs="Barlow"/>
          <w:b/>
          <w:color w:val="000000"/>
          <w:sz w:val="20"/>
          <w:szCs w:val="20"/>
        </w:rPr>
        <w:t>Depreciaci</w:t>
      </w:r>
      <w:r w:rsidRPr="002B339A">
        <w:rPr>
          <w:rFonts w:ascii="Barlow" w:eastAsia="Barlow" w:hAnsi="Barlow" w:cs="Calibri"/>
          <w:b/>
          <w:color w:val="000000"/>
          <w:sz w:val="20"/>
          <w:szCs w:val="20"/>
        </w:rPr>
        <w:t>ó</w:t>
      </w:r>
      <w:r w:rsidRPr="002B339A">
        <w:rPr>
          <w:rFonts w:ascii="Barlow" w:eastAsia="Barlow" w:hAnsi="Barlow" w:cs="Barlow"/>
          <w:b/>
          <w:color w:val="000000"/>
          <w:sz w:val="20"/>
          <w:szCs w:val="20"/>
        </w:rPr>
        <w:t>n, Deterioro y Amortizaci</w:t>
      </w:r>
      <w:r w:rsidRPr="002B339A">
        <w:rPr>
          <w:rFonts w:ascii="Barlow" w:eastAsia="Barlow" w:hAnsi="Barlow" w:cs="Calibri"/>
          <w:b/>
          <w:color w:val="000000"/>
          <w:sz w:val="20"/>
          <w:szCs w:val="20"/>
        </w:rPr>
        <w:t>ó</w:t>
      </w:r>
      <w:r w:rsidRPr="002B339A">
        <w:rPr>
          <w:rFonts w:ascii="Barlow" w:eastAsia="Barlow" w:hAnsi="Barlow" w:cs="Barlow"/>
          <w:b/>
          <w:color w:val="000000"/>
          <w:sz w:val="20"/>
          <w:szCs w:val="20"/>
        </w:rPr>
        <w:t>n Acumulada de Bienes</w:t>
      </w:r>
      <w:r w:rsidRPr="002B339A">
        <w:rPr>
          <w:rFonts w:ascii="Barlow" w:eastAsia="Barlow" w:hAnsi="Barlow" w:cs="Barlow"/>
          <w:color w:val="000000"/>
          <w:sz w:val="20"/>
          <w:szCs w:val="20"/>
        </w:rPr>
        <w:t xml:space="preserve">     </w:t>
      </w:r>
    </w:p>
    <w:p w14:paraId="5C4737AA" w14:textId="77777777" w:rsidR="000235CA" w:rsidRPr="002B339A" w:rsidRDefault="000235CA" w:rsidP="000235CA">
      <w:pPr>
        <w:spacing w:before="26"/>
        <w:ind w:right="-20" w:hanging="2"/>
        <w:jc w:val="both"/>
        <w:rPr>
          <w:rFonts w:ascii="Barlow" w:eastAsia="Barlow" w:hAnsi="Barlow" w:cs="Barlow"/>
          <w:color w:val="000000"/>
          <w:sz w:val="20"/>
          <w:szCs w:val="20"/>
        </w:rPr>
      </w:pPr>
      <w:r w:rsidRPr="002B339A">
        <w:rPr>
          <w:rFonts w:ascii="Barlow" w:eastAsia="Barlow" w:hAnsi="Barlow" w:cs="Barlow"/>
          <w:color w:val="000000"/>
          <w:sz w:val="20"/>
          <w:szCs w:val="20"/>
        </w:rPr>
        <w:t xml:space="preserve">   </w:t>
      </w:r>
    </w:p>
    <w:tbl>
      <w:tblPr>
        <w:tblW w:w="11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8"/>
        <w:gridCol w:w="2462"/>
        <w:gridCol w:w="2232"/>
        <w:gridCol w:w="2463"/>
        <w:gridCol w:w="2064"/>
      </w:tblGrid>
      <w:tr w:rsidR="000235CA" w:rsidRPr="002B339A" w14:paraId="6FE31C7E" w14:textId="77777777" w:rsidTr="00D4123B">
        <w:trPr>
          <w:trHeight w:val="110"/>
          <w:jc w:val="center"/>
        </w:trPr>
        <w:tc>
          <w:tcPr>
            <w:tcW w:w="2338" w:type="dxa"/>
            <w:shd w:val="clear" w:color="auto" w:fill="7F7F7F"/>
          </w:tcPr>
          <w:p w14:paraId="332F678D" w14:textId="77777777" w:rsidR="000235CA" w:rsidRPr="002B339A" w:rsidRDefault="000235CA" w:rsidP="002A05E9">
            <w:pPr>
              <w:ind w:hanging="2"/>
              <w:jc w:val="both"/>
              <w:rPr>
                <w:rFonts w:ascii="Barlow" w:eastAsia="Barlow" w:hAnsi="Barlow" w:cs="Barlow"/>
                <w:color w:val="FFFFFF"/>
                <w:sz w:val="20"/>
                <w:szCs w:val="20"/>
              </w:rPr>
            </w:pPr>
            <w:r w:rsidRPr="002B339A">
              <w:rPr>
                <w:rFonts w:ascii="Barlow" w:eastAsia="Barlow" w:hAnsi="Barlow" w:cs="Barlow"/>
                <w:color w:val="000000"/>
                <w:sz w:val="20"/>
                <w:szCs w:val="20"/>
              </w:rPr>
              <w:t xml:space="preserve">                     </w:t>
            </w:r>
            <w:r w:rsidRPr="002B339A">
              <w:rPr>
                <w:rFonts w:ascii="Barlow" w:eastAsia="Barlow" w:hAnsi="Barlow" w:cs="Barlow"/>
                <w:b/>
                <w:color w:val="FFFFFF"/>
                <w:sz w:val="20"/>
                <w:szCs w:val="20"/>
              </w:rPr>
              <w:t>Concepto</w:t>
            </w:r>
          </w:p>
        </w:tc>
        <w:tc>
          <w:tcPr>
            <w:tcW w:w="2462" w:type="dxa"/>
            <w:shd w:val="clear" w:color="auto" w:fill="7F7F7F"/>
          </w:tcPr>
          <w:p w14:paraId="3CA44A30" w14:textId="77777777" w:rsidR="000235CA" w:rsidRPr="002B339A" w:rsidRDefault="000235CA" w:rsidP="002A05E9">
            <w:pPr>
              <w:ind w:hanging="2"/>
              <w:jc w:val="both"/>
              <w:rPr>
                <w:rFonts w:ascii="Barlow" w:eastAsia="Barlow" w:hAnsi="Barlow" w:cs="Barlow"/>
                <w:color w:val="FFFFFF"/>
                <w:sz w:val="20"/>
                <w:szCs w:val="20"/>
              </w:rPr>
            </w:pPr>
            <w:r w:rsidRPr="002B339A">
              <w:rPr>
                <w:rFonts w:ascii="Barlow" w:eastAsia="Barlow" w:hAnsi="Barlow" w:cs="Barlow"/>
                <w:b/>
                <w:color w:val="FFFFFF"/>
                <w:sz w:val="20"/>
                <w:szCs w:val="20"/>
              </w:rPr>
              <w:t>M</w:t>
            </w:r>
            <w:r w:rsidRPr="002B339A">
              <w:rPr>
                <w:rFonts w:ascii="Barlow" w:eastAsia="Barlow" w:hAnsi="Barlow" w:cs="Calibri"/>
                <w:b/>
                <w:color w:val="FFFFFF"/>
                <w:sz w:val="20"/>
                <w:szCs w:val="20"/>
              </w:rPr>
              <w:t>é</w:t>
            </w:r>
            <w:r w:rsidRPr="002B339A">
              <w:rPr>
                <w:rFonts w:ascii="Barlow" w:eastAsia="Barlow" w:hAnsi="Barlow" w:cs="Barlow"/>
                <w:b/>
                <w:color w:val="FFFFFF"/>
                <w:sz w:val="20"/>
                <w:szCs w:val="20"/>
              </w:rPr>
              <w:t>todo de Depreciaci</w:t>
            </w:r>
            <w:r w:rsidRPr="002B339A">
              <w:rPr>
                <w:rFonts w:ascii="Barlow" w:eastAsia="Barlow" w:hAnsi="Barlow" w:cs="Calibri"/>
                <w:b/>
                <w:color w:val="FFFFFF"/>
                <w:sz w:val="20"/>
                <w:szCs w:val="20"/>
              </w:rPr>
              <w:t>ó</w:t>
            </w:r>
            <w:r w:rsidRPr="002B339A">
              <w:rPr>
                <w:rFonts w:ascii="Barlow" w:eastAsia="Barlow" w:hAnsi="Barlow" w:cs="Barlow"/>
                <w:b/>
                <w:color w:val="FFFFFF"/>
                <w:sz w:val="20"/>
                <w:szCs w:val="20"/>
              </w:rPr>
              <w:t>n</w:t>
            </w:r>
          </w:p>
        </w:tc>
        <w:tc>
          <w:tcPr>
            <w:tcW w:w="2232" w:type="dxa"/>
            <w:shd w:val="clear" w:color="auto" w:fill="7F7F7F"/>
          </w:tcPr>
          <w:p w14:paraId="05BEF599" w14:textId="77777777" w:rsidR="000235CA" w:rsidRPr="002B339A" w:rsidRDefault="000235CA" w:rsidP="002A05E9">
            <w:pPr>
              <w:ind w:hanging="2"/>
              <w:jc w:val="both"/>
              <w:rPr>
                <w:rFonts w:ascii="Barlow" w:eastAsia="Barlow" w:hAnsi="Barlow" w:cs="Barlow"/>
                <w:color w:val="FFFFFF"/>
                <w:sz w:val="20"/>
                <w:szCs w:val="20"/>
              </w:rPr>
            </w:pPr>
            <w:r w:rsidRPr="002B339A">
              <w:rPr>
                <w:rFonts w:ascii="Barlow" w:eastAsia="Barlow" w:hAnsi="Barlow" w:cs="Barlow"/>
                <w:b/>
                <w:color w:val="FFFFFF"/>
                <w:sz w:val="20"/>
                <w:szCs w:val="20"/>
              </w:rPr>
              <w:t>Valor del Activo</w:t>
            </w:r>
          </w:p>
        </w:tc>
        <w:tc>
          <w:tcPr>
            <w:tcW w:w="2463" w:type="dxa"/>
            <w:shd w:val="clear" w:color="auto" w:fill="7F7F7F"/>
          </w:tcPr>
          <w:p w14:paraId="09E0A01D" w14:textId="77777777" w:rsidR="000235CA" w:rsidRPr="002B339A" w:rsidRDefault="000235CA" w:rsidP="002A05E9">
            <w:pPr>
              <w:ind w:hanging="2"/>
              <w:jc w:val="both"/>
              <w:rPr>
                <w:rFonts w:ascii="Barlow" w:eastAsia="Barlow" w:hAnsi="Barlow" w:cs="Barlow"/>
                <w:color w:val="FFFFFF"/>
                <w:sz w:val="20"/>
                <w:szCs w:val="20"/>
              </w:rPr>
            </w:pPr>
            <w:r w:rsidRPr="002B339A">
              <w:rPr>
                <w:rFonts w:ascii="Barlow" w:eastAsia="Barlow" w:hAnsi="Barlow" w:cs="Barlow"/>
                <w:b/>
                <w:color w:val="FFFFFF"/>
                <w:sz w:val="20"/>
                <w:szCs w:val="20"/>
              </w:rPr>
              <w:t>Depreciaci</w:t>
            </w:r>
            <w:r w:rsidRPr="002B339A">
              <w:rPr>
                <w:rFonts w:ascii="Barlow" w:eastAsia="Barlow" w:hAnsi="Barlow" w:cs="Calibri"/>
                <w:b/>
                <w:color w:val="FFFFFF"/>
                <w:sz w:val="20"/>
                <w:szCs w:val="20"/>
              </w:rPr>
              <w:t>ó</w:t>
            </w:r>
            <w:r w:rsidRPr="002B339A">
              <w:rPr>
                <w:rFonts w:ascii="Barlow" w:eastAsia="Barlow" w:hAnsi="Barlow" w:cs="Barlow"/>
                <w:b/>
                <w:color w:val="FFFFFF"/>
                <w:sz w:val="20"/>
                <w:szCs w:val="20"/>
              </w:rPr>
              <w:t>n Acumulada</w:t>
            </w:r>
          </w:p>
        </w:tc>
        <w:tc>
          <w:tcPr>
            <w:tcW w:w="2064" w:type="dxa"/>
            <w:shd w:val="clear" w:color="auto" w:fill="7F7F7F"/>
          </w:tcPr>
          <w:p w14:paraId="096B2E7D" w14:textId="77777777" w:rsidR="000235CA" w:rsidRPr="002B339A" w:rsidRDefault="000235CA" w:rsidP="002A05E9">
            <w:pPr>
              <w:ind w:hanging="2"/>
              <w:jc w:val="both"/>
              <w:rPr>
                <w:rFonts w:ascii="Barlow" w:eastAsia="Barlow" w:hAnsi="Barlow" w:cs="Barlow"/>
                <w:color w:val="FFFFFF"/>
                <w:sz w:val="20"/>
                <w:szCs w:val="20"/>
              </w:rPr>
            </w:pPr>
            <w:r w:rsidRPr="002B339A">
              <w:rPr>
                <w:rFonts w:ascii="Barlow" w:eastAsia="Barlow" w:hAnsi="Barlow" w:cs="Barlow"/>
                <w:b/>
                <w:color w:val="FFFFFF"/>
                <w:sz w:val="20"/>
                <w:szCs w:val="20"/>
              </w:rPr>
              <w:t>Valor en Libros</w:t>
            </w:r>
          </w:p>
        </w:tc>
      </w:tr>
      <w:tr w:rsidR="000235CA" w:rsidRPr="002B339A" w14:paraId="6C63000D" w14:textId="77777777" w:rsidTr="00D4123B">
        <w:trPr>
          <w:trHeight w:val="255"/>
          <w:jc w:val="center"/>
        </w:trPr>
        <w:tc>
          <w:tcPr>
            <w:tcW w:w="2338" w:type="dxa"/>
            <w:shd w:val="clear" w:color="auto" w:fill="auto"/>
          </w:tcPr>
          <w:p w14:paraId="76C8F89E" w14:textId="77777777" w:rsidR="000235CA" w:rsidRPr="002B339A" w:rsidRDefault="000235CA" w:rsidP="002A05E9">
            <w:pPr>
              <w:ind w:hanging="2"/>
              <w:jc w:val="center"/>
              <w:rPr>
                <w:rFonts w:ascii="Barlow" w:eastAsia="Barlow" w:hAnsi="Barlow" w:cs="Barlow"/>
                <w:color w:val="000000"/>
                <w:sz w:val="20"/>
                <w:szCs w:val="20"/>
              </w:rPr>
            </w:pPr>
            <w:r w:rsidRPr="002B339A">
              <w:rPr>
                <w:rFonts w:ascii="Barlow" w:eastAsia="Barlow" w:hAnsi="Barlow" w:cs="Barlow"/>
                <w:color w:val="000000"/>
                <w:sz w:val="20"/>
                <w:szCs w:val="20"/>
              </w:rPr>
              <w:t>Bienes Muebles</w:t>
            </w:r>
          </w:p>
        </w:tc>
        <w:tc>
          <w:tcPr>
            <w:tcW w:w="2462" w:type="dxa"/>
            <w:shd w:val="clear" w:color="auto" w:fill="auto"/>
          </w:tcPr>
          <w:p w14:paraId="16F6C681" w14:textId="77777777" w:rsidR="000235CA" w:rsidRPr="002B339A" w:rsidRDefault="000235CA" w:rsidP="002A05E9">
            <w:pPr>
              <w:ind w:hanging="2"/>
              <w:jc w:val="center"/>
              <w:rPr>
                <w:rFonts w:ascii="Barlow" w:eastAsia="Barlow" w:hAnsi="Barlow" w:cs="Barlow"/>
                <w:b/>
                <w:color w:val="FFFFFF"/>
                <w:sz w:val="20"/>
                <w:szCs w:val="20"/>
              </w:rPr>
            </w:pPr>
            <w:r w:rsidRPr="002B339A">
              <w:rPr>
                <w:rFonts w:ascii="Barlow" w:eastAsia="Barlow" w:hAnsi="Barlow" w:cs="Barlow"/>
                <w:color w:val="000000"/>
                <w:sz w:val="20"/>
                <w:szCs w:val="20"/>
              </w:rPr>
              <w:t>L</w:t>
            </w:r>
            <w:r w:rsidRPr="002B339A">
              <w:rPr>
                <w:rFonts w:ascii="Barlow" w:eastAsia="Barlow" w:hAnsi="Barlow" w:cs="Calibri"/>
                <w:color w:val="000000"/>
                <w:sz w:val="20"/>
                <w:szCs w:val="20"/>
              </w:rPr>
              <w:t>í</w:t>
            </w:r>
            <w:r w:rsidRPr="002B339A">
              <w:rPr>
                <w:rFonts w:ascii="Barlow" w:eastAsia="Barlow" w:hAnsi="Barlow" w:cs="Barlow"/>
                <w:color w:val="000000"/>
                <w:sz w:val="20"/>
                <w:szCs w:val="20"/>
              </w:rPr>
              <w:t>nea Recta</w:t>
            </w:r>
          </w:p>
        </w:tc>
        <w:tc>
          <w:tcPr>
            <w:tcW w:w="2232" w:type="dxa"/>
            <w:shd w:val="clear" w:color="auto" w:fill="auto"/>
          </w:tcPr>
          <w:p w14:paraId="1429F525" w14:textId="4057999F" w:rsidR="000235CA" w:rsidRPr="002B339A" w:rsidRDefault="000235CA" w:rsidP="002A05E9">
            <w:pPr>
              <w:ind w:hanging="2"/>
              <w:jc w:val="center"/>
              <w:rPr>
                <w:rFonts w:ascii="Barlow" w:eastAsia="Barlow" w:hAnsi="Barlow" w:cs="Barlow"/>
                <w:b/>
                <w:color w:val="FFFFFF"/>
                <w:sz w:val="20"/>
                <w:szCs w:val="20"/>
              </w:rPr>
            </w:pPr>
            <w:r w:rsidRPr="002B339A">
              <w:rPr>
                <w:rFonts w:ascii="Barlow" w:eastAsia="Barlow" w:hAnsi="Barlow" w:cs="Barlow"/>
                <w:b/>
                <w:color w:val="000000"/>
                <w:sz w:val="20"/>
                <w:szCs w:val="20"/>
              </w:rPr>
              <w:t>4,198,664.56</w:t>
            </w:r>
          </w:p>
        </w:tc>
        <w:tc>
          <w:tcPr>
            <w:tcW w:w="2463" w:type="dxa"/>
            <w:shd w:val="clear" w:color="auto" w:fill="auto"/>
          </w:tcPr>
          <w:p w14:paraId="28AE3B59" w14:textId="0BF949B8" w:rsidR="000235CA" w:rsidRPr="002B339A" w:rsidRDefault="000235CA" w:rsidP="002A05E9">
            <w:pPr>
              <w:ind w:hanging="2"/>
              <w:jc w:val="center"/>
              <w:rPr>
                <w:rFonts w:ascii="Barlow" w:eastAsia="Barlow" w:hAnsi="Barlow" w:cs="Barlow"/>
                <w:b/>
                <w:color w:val="FFFFFF"/>
                <w:sz w:val="20"/>
                <w:szCs w:val="20"/>
              </w:rPr>
            </w:pPr>
            <w:r w:rsidRPr="002B339A">
              <w:rPr>
                <w:rFonts w:ascii="Barlow" w:eastAsia="Barlow" w:hAnsi="Barlow" w:cs="Barlow"/>
                <w:color w:val="FF0000"/>
                <w:sz w:val="20"/>
                <w:szCs w:val="20"/>
              </w:rPr>
              <w:t xml:space="preserve">-  </w:t>
            </w:r>
            <w:r w:rsidRPr="002B339A">
              <w:rPr>
                <w:rFonts w:ascii="Barlow" w:eastAsia="Barlow" w:hAnsi="Barlow" w:cs="Barlow"/>
                <w:b/>
                <w:color w:val="FF0000"/>
                <w:sz w:val="20"/>
                <w:szCs w:val="20"/>
              </w:rPr>
              <w:t>3,</w:t>
            </w:r>
            <w:r w:rsidR="00444DC4" w:rsidRPr="002B339A">
              <w:rPr>
                <w:rFonts w:ascii="Barlow" w:eastAsia="Barlow" w:hAnsi="Barlow" w:cs="Barlow"/>
                <w:b/>
                <w:color w:val="FF0000"/>
                <w:sz w:val="20"/>
                <w:szCs w:val="20"/>
              </w:rPr>
              <w:t>2</w:t>
            </w:r>
            <w:r w:rsidR="00AC24BB" w:rsidRPr="002B339A">
              <w:rPr>
                <w:rFonts w:ascii="Barlow" w:eastAsia="Barlow" w:hAnsi="Barlow" w:cs="Barlow"/>
                <w:b/>
                <w:color w:val="FF0000"/>
                <w:sz w:val="20"/>
                <w:szCs w:val="20"/>
              </w:rPr>
              <w:t>48</w:t>
            </w:r>
            <w:r w:rsidRPr="002B339A">
              <w:rPr>
                <w:rFonts w:ascii="Barlow" w:eastAsia="Barlow" w:hAnsi="Barlow" w:cs="Barlow"/>
                <w:b/>
                <w:color w:val="FF0000"/>
                <w:sz w:val="20"/>
                <w:szCs w:val="20"/>
              </w:rPr>
              <w:t>,</w:t>
            </w:r>
            <w:r w:rsidR="00AC24BB" w:rsidRPr="002B339A">
              <w:rPr>
                <w:rFonts w:ascii="Barlow" w:eastAsia="Barlow" w:hAnsi="Barlow" w:cs="Barlow"/>
                <w:b/>
                <w:color w:val="FF0000"/>
                <w:sz w:val="20"/>
                <w:szCs w:val="20"/>
              </w:rPr>
              <w:t>395</w:t>
            </w:r>
            <w:r w:rsidRPr="002B339A">
              <w:rPr>
                <w:rFonts w:ascii="Barlow" w:eastAsia="Barlow" w:hAnsi="Barlow" w:cs="Barlow"/>
                <w:b/>
                <w:color w:val="FF0000"/>
                <w:sz w:val="20"/>
                <w:szCs w:val="20"/>
              </w:rPr>
              <w:t>.</w:t>
            </w:r>
            <w:r w:rsidR="00AC24BB" w:rsidRPr="002B339A">
              <w:rPr>
                <w:rFonts w:ascii="Barlow" w:eastAsia="Barlow" w:hAnsi="Barlow" w:cs="Barlow"/>
                <w:b/>
                <w:color w:val="FF0000"/>
                <w:sz w:val="20"/>
                <w:szCs w:val="20"/>
              </w:rPr>
              <w:t>14</w:t>
            </w:r>
          </w:p>
        </w:tc>
        <w:tc>
          <w:tcPr>
            <w:tcW w:w="2064" w:type="dxa"/>
            <w:shd w:val="clear" w:color="auto" w:fill="auto"/>
          </w:tcPr>
          <w:p w14:paraId="3F2793EF" w14:textId="1DCBC3FA" w:rsidR="000235CA" w:rsidRPr="002B339A" w:rsidRDefault="00444DC4" w:rsidP="002A05E9">
            <w:pPr>
              <w:ind w:hanging="2"/>
              <w:jc w:val="center"/>
              <w:rPr>
                <w:rFonts w:ascii="Barlow" w:eastAsia="Barlow" w:hAnsi="Barlow" w:cs="Barlow"/>
                <w:b/>
                <w:color w:val="FFFFFF"/>
                <w:sz w:val="20"/>
                <w:szCs w:val="20"/>
              </w:rPr>
            </w:pPr>
            <w:r w:rsidRPr="002B339A">
              <w:rPr>
                <w:rFonts w:ascii="Barlow" w:eastAsia="Barlow" w:hAnsi="Barlow" w:cs="Barlow"/>
                <w:b/>
                <w:color w:val="000000"/>
                <w:sz w:val="20"/>
                <w:szCs w:val="20"/>
              </w:rPr>
              <w:t xml:space="preserve">   9</w:t>
            </w:r>
            <w:r w:rsidR="00AC24BB" w:rsidRPr="002B339A">
              <w:rPr>
                <w:rFonts w:ascii="Barlow" w:eastAsia="Barlow" w:hAnsi="Barlow" w:cs="Barlow"/>
                <w:b/>
                <w:color w:val="000000"/>
                <w:sz w:val="20"/>
                <w:szCs w:val="20"/>
              </w:rPr>
              <w:t>50</w:t>
            </w:r>
            <w:r w:rsidR="000235CA" w:rsidRPr="002B339A">
              <w:rPr>
                <w:rFonts w:ascii="Barlow" w:eastAsia="Barlow" w:hAnsi="Barlow" w:cs="Barlow"/>
                <w:b/>
                <w:color w:val="000000"/>
                <w:sz w:val="20"/>
                <w:szCs w:val="20"/>
              </w:rPr>
              <w:t>,</w:t>
            </w:r>
            <w:r w:rsidR="00AC24BB" w:rsidRPr="002B339A">
              <w:rPr>
                <w:rFonts w:ascii="Barlow" w:eastAsia="Barlow" w:hAnsi="Barlow" w:cs="Barlow"/>
                <w:b/>
                <w:color w:val="000000"/>
                <w:sz w:val="20"/>
                <w:szCs w:val="20"/>
              </w:rPr>
              <w:t>269</w:t>
            </w:r>
            <w:r w:rsidR="000235CA" w:rsidRPr="002B339A">
              <w:rPr>
                <w:rFonts w:ascii="Barlow" w:eastAsia="Barlow" w:hAnsi="Barlow" w:cs="Barlow"/>
                <w:b/>
                <w:color w:val="000000"/>
                <w:sz w:val="20"/>
                <w:szCs w:val="20"/>
              </w:rPr>
              <w:t>.</w:t>
            </w:r>
            <w:r w:rsidR="00AC24BB" w:rsidRPr="002B339A">
              <w:rPr>
                <w:rFonts w:ascii="Barlow" w:eastAsia="Barlow" w:hAnsi="Barlow" w:cs="Barlow"/>
                <w:b/>
                <w:color w:val="000000"/>
                <w:sz w:val="20"/>
                <w:szCs w:val="20"/>
              </w:rPr>
              <w:t>42</w:t>
            </w:r>
          </w:p>
        </w:tc>
      </w:tr>
    </w:tbl>
    <w:p w14:paraId="2D05F6D3" w14:textId="77777777" w:rsidR="000235CA" w:rsidRPr="002B339A" w:rsidRDefault="000235CA" w:rsidP="000235CA">
      <w:pPr>
        <w:spacing w:line="360" w:lineRule="auto"/>
        <w:ind w:left="-2"/>
        <w:jc w:val="both"/>
        <w:rPr>
          <w:rFonts w:ascii="Barlow" w:eastAsia="Barlow" w:hAnsi="Barlow" w:cs="Barlow"/>
          <w:sz w:val="20"/>
          <w:szCs w:val="20"/>
        </w:rPr>
      </w:pPr>
    </w:p>
    <w:p w14:paraId="58DAB91E" w14:textId="2F0C24AE" w:rsidR="000235CA" w:rsidRPr="002B339A" w:rsidRDefault="000235CA" w:rsidP="00244D8F">
      <w:pPr>
        <w:tabs>
          <w:tab w:val="left" w:pos="1440"/>
        </w:tabs>
        <w:spacing w:before="155"/>
        <w:jc w:val="both"/>
        <w:rPr>
          <w:rFonts w:ascii="Barlow" w:hAnsi="Barlow"/>
          <w:i/>
          <w:w w:val="105"/>
          <w:sz w:val="20"/>
          <w:szCs w:val="20"/>
        </w:rPr>
      </w:pPr>
      <w:r w:rsidRPr="002B339A">
        <w:rPr>
          <w:rFonts w:ascii="Barlow" w:hAnsi="Barlow"/>
          <w:i/>
          <w:w w:val="105"/>
          <w:sz w:val="20"/>
          <w:szCs w:val="20"/>
        </w:rPr>
        <w:t>La Secretar</w:t>
      </w:r>
      <w:r w:rsidRPr="002B339A">
        <w:rPr>
          <w:rFonts w:ascii="Barlow" w:hAnsi="Barlow" w:cs="Calibri"/>
          <w:i/>
          <w:w w:val="105"/>
          <w:sz w:val="20"/>
          <w:szCs w:val="20"/>
        </w:rPr>
        <w:t>í</w:t>
      </w:r>
      <w:r w:rsidRPr="002B339A">
        <w:rPr>
          <w:rFonts w:ascii="Barlow" w:hAnsi="Barlow"/>
          <w:i/>
          <w:w w:val="105"/>
          <w:sz w:val="20"/>
          <w:szCs w:val="20"/>
        </w:rPr>
        <w:t>a T</w:t>
      </w:r>
      <w:r w:rsidRPr="002B339A">
        <w:rPr>
          <w:rFonts w:ascii="Barlow" w:hAnsi="Barlow" w:cs="Calibri"/>
          <w:i/>
          <w:w w:val="105"/>
          <w:sz w:val="20"/>
          <w:szCs w:val="20"/>
        </w:rPr>
        <w:t>é</w:t>
      </w:r>
      <w:r w:rsidRPr="002B339A">
        <w:rPr>
          <w:rFonts w:ascii="Barlow" w:hAnsi="Barlow"/>
          <w:i/>
          <w:w w:val="105"/>
          <w:sz w:val="20"/>
          <w:szCs w:val="20"/>
        </w:rPr>
        <w:t>cnica de Planeaci</w:t>
      </w:r>
      <w:r w:rsidRPr="002B339A">
        <w:rPr>
          <w:rFonts w:ascii="Barlow" w:hAnsi="Barlow" w:cs="Calibri"/>
          <w:i/>
          <w:w w:val="105"/>
          <w:sz w:val="20"/>
          <w:szCs w:val="20"/>
        </w:rPr>
        <w:t>ó</w:t>
      </w:r>
      <w:r w:rsidRPr="002B339A">
        <w:rPr>
          <w:rFonts w:ascii="Barlow" w:hAnsi="Barlow"/>
          <w:i/>
          <w:w w:val="105"/>
          <w:sz w:val="20"/>
          <w:szCs w:val="20"/>
        </w:rPr>
        <w:t>n y Evaluaci</w:t>
      </w:r>
      <w:r w:rsidRPr="002B339A">
        <w:rPr>
          <w:rFonts w:ascii="Barlow" w:hAnsi="Barlow" w:cs="Calibri"/>
          <w:i/>
          <w:w w:val="105"/>
          <w:sz w:val="20"/>
          <w:szCs w:val="20"/>
        </w:rPr>
        <w:t>ó</w:t>
      </w:r>
      <w:r w:rsidRPr="002B339A">
        <w:rPr>
          <w:rFonts w:ascii="Barlow" w:hAnsi="Barlow"/>
          <w:i/>
          <w:w w:val="105"/>
          <w:sz w:val="20"/>
          <w:szCs w:val="20"/>
        </w:rPr>
        <w:t>n con fecha del 14 de febrero del 2022, recibe donaci</w:t>
      </w:r>
      <w:r w:rsidRPr="002B339A">
        <w:rPr>
          <w:rFonts w:ascii="Barlow" w:hAnsi="Barlow" w:cs="Calibri"/>
          <w:i/>
          <w:w w:val="105"/>
          <w:sz w:val="20"/>
          <w:szCs w:val="20"/>
        </w:rPr>
        <w:t>ó</w:t>
      </w:r>
      <w:r w:rsidRPr="002B339A">
        <w:rPr>
          <w:rFonts w:ascii="Barlow" w:hAnsi="Barlow"/>
          <w:i/>
          <w:w w:val="105"/>
          <w:sz w:val="20"/>
          <w:szCs w:val="20"/>
        </w:rPr>
        <w:t>n por parte del Intitulo Nacional de Estad</w:t>
      </w:r>
      <w:r w:rsidRPr="002B339A">
        <w:rPr>
          <w:rFonts w:ascii="Barlow" w:hAnsi="Barlow" w:cs="Calibri"/>
          <w:i/>
          <w:w w:val="105"/>
          <w:sz w:val="20"/>
          <w:szCs w:val="20"/>
        </w:rPr>
        <w:t>í</w:t>
      </w:r>
      <w:r w:rsidRPr="002B339A">
        <w:rPr>
          <w:rFonts w:ascii="Barlow" w:hAnsi="Barlow"/>
          <w:i/>
          <w:w w:val="105"/>
          <w:sz w:val="20"/>
          <w:szCs w:val="20"/>
        </w:rPr>
        <w:t xml:space="preserve">stica </w:t>
      </w:r>
      <w:r w:rsidR="00D51BF0" w:rsidRPr="002B339A">
        <w:rPr>
          <w:rFonts w:ascii="Barlow" w:hAnsi="Barlow"/>
          <w:i/>
          <w:w w:val="105"/>
          <w:sz w:val="20"/>
          <w:szCs w:val="20"/>
        </w:rPr>
        <w:t xml:space="preserve">        </w:t>
      </w:r>
      <w:r w:rsidRPr="002B339A">
        <w:rPr>
          <w:rFonts w:ascii="Barlow" w:hAnsi="Barlow"/>
          <w:i/>
          <w:w w:val="105"/>
          <w:sz w:val="20"/>
          <w:szCs w:val="20"/>
        </w:rPr>
        <w:t xml:space="preserve">y </w:t>
      </w:r>
      <w:r w:rsidR="00D51BF0" w:rsidRPr="002B339A">
        <w:rPr>
          <w:rFonts w:ascii="Barlow" w:hAnsi="Barlow"/>
          <w:i/>
          <w:w w:val="105"/>
          <w:sz w:val="20"/>
          <w:szCs w:val="20"/>
        </w:rPr>
        <w:t xml:space="preserve">      </w:t>
      </w:r>
      <w:r w:rsidRPr="002B339A">
        <w:rPr>
          <w:rFonts w:ascii="Barlow" w:hAnsi="Barlow"/>
          <w:i/>
          <w:w w:val="105"/>
          <w:sz w:val="20"/>
          <w:szCs w:val="20"/>
        </w:rPr>
        <w:t>Geograf</w:t>
      </w:r>
      <w:r w:rsidRPr="002B339A">
        <w:rPr>
          <w:rFonts w:ascii="Barlow" w:hAnsi="Barlow" w:cs="Calibri"/>
          <w:i/>
          <w:w w:val="105"/>
          <w:sz w:val="20"/>
          <w:szCs w:val="20"/>
        </w:rPr>
        <w:t>í</w:t>
      </w:r>
      <w:r w:rsidRPr="002B339A">
        <w:rPr>
          <w:rFonts w:ascii="Barlow" w:hAnsi="Barlow"/>
          <w:i/>
          <w:w w:val="105"/>
          <w:sz w:val="20"/>
          <w:szCs w:val="20"/>
        </w:rPr>
        <w:t>a, este donativo consta de 255 dispositivos tipo Tablet estipulado en el Contrato de Donaci</w:t>
      </w:r>
      <w:r w:rsidRPr="002B339A">
        <w:rPr>
          <w:rFonts w:ascii="Barlow" w:hAnsi="Barlow" w:cs="Calibri"/>
          <w:i/>
          <w:w w:val="105"/>
          <w:sz w:val="20"/>
          <w:szCs w:val="20"/>
        </w:rPr>
        <w:t>ó</w:t>
      </w:r>
      <w:r w:rsidRPr="002B339A">
        <w:rPr>
          <w:rFonts w:ascii="Barlow" w:hAnsi="Barlow"/>
          <w:i/>
          <w:w w:val="105"/>
          <w:sz w:val="20"/>
          <w:szCs w:val="20"/>
        </w:rPr>
        <w:t xml:space="preserve">n y su anexo celebrado entre las partes, en el contrato </w:t>
      </w:r>
      <w:r w:rsidR="00D51BF0" w:rsidRPr="002B339A">
        <w:rPr>
          <w:rFonts w:ascii="Barlow" w:hAnsi="Barlow"/>
          <w:i/>
          <w:w w:val="105"/>
          <w:sz w:val="20"/>
          <w:szCs w:val="20"/>
        </w:rPr>
        <w:t xml:space="preserve">   </w:t>
      </w:r>
      <w:r w:rsidRPr="002B339A">
        <w:rPr>
          <w:rFonts w:ascii="Barlow" w:hAnsi="Barlow"/>
          <w:i/>
          <w:w w:val="105"/>
          <w:sz w:val="20"/>
          <w:szCs w:val="20"/>
        </w:rPr>
        <w:t>no s</w:t>
      </w:r>
      <w:r w:rsidRPr="002B339A">
        <w:rPr>
          <w:rFonts w:ascii="Barlow" w:hAnsi="Barlow" w:cs="Calibri"/>
          <w:i/>
          <w:w w:val="105"/>
          <w:sz w:val="20"/>
          <w:szCs w:val="20"/>
        </w:rPr>
        <w:t>é</w:t>
      </w:r>
      <w:r w:rsidRPr="002B339A">
        <w:rPr>
          <w:rFonts w:ascii="Barlow" w:hAnsi="Barlow"/>
          <w:i/>
          <w:w w:val="105"/>
          <w:sz w:val="20"/>
          <w:szCs w:val="20"/>
        </w:rPr>
        <w:t xml:space="preserve"> estipula monto de ninguna </w:t>
      </w:r>
      <w:r w:rsidRPr="002B339A">
        <w:rPr>
          <w:rFonts w:ascii="Barlow" w:hAnsi="Barlow" w:cs="Calibri"/>
          <w:i/>
          <w:w w:val="105"/>
          <w:sz w:val="20"/>
          <w:szCs w:val="20"/>
        </w:rPr>
        <w:t>í</w:t>
      </w:r>
      <w:r w:rsidRPr="002B339A">
        <w:rPr>
          <w:rFonts w:ascii="Barlow" w:hAnsi="Barlow"/>
          <w:i/>
          <w:w w:val="105"/>
          <w:sz w:val="20"/>
          <w:szCs w:val="20"/>
        </w:rPr>
        <w:t>ndole, no se expresa por escrito el monto del donativo y tampoco hay una factura adjunta que ampare la suma de la donaci</w:t>
      </w:r>
      <w:r w:rsidRPr="002B339A">
        <w:rPr>
          <w:rFonts w:ascii="Barlow" w:hAnsi="Barlow" w:cs="Calibri"/>
          <w:i/>
          <w:w w:val="105"/>
          <w:sz w:val="20"/>
          <w:szCs w:val="20"/>
        </w:rPr>
        <w:t>ó</w:t>
      </w:r>
      <w:r w:rsidRPr="002B339A">
        <w:rPr>
          <w:rFonts w:ascii="Barlow" w:hAnsi="Barlow"/>
          <w:i/>
          <w:w w:val="105"/>
          <w:sz w:val="20"/>
          <w:szCs w:val="20"/>
        </w:rPr>
        <w:t xml:space="preserve">n, </w:t>
      </w:r>
      <w:r w:rsidR="00D51BF0" w:rsidRPr="002B339A">
        <w:rPr>
          <w:rFonts w:ascii="Barlow" w:hAnsi="Barlow"/>
          <w:i/>
          <w:w w:val="105"/>
          <w:sz w:val="20"/>
          <w:szCs w:val="20"/>
        </w:rPr>
        <w:t xml:space="preserve">  </w:t>
      </w:r>
      <w:r w:rsidRPr="002B339A">
        <w:rPr>
          <w:rFonts w:ascii="Barlow" w:hAnsi="Barlow"/>
          <w:i/>
          <w:w w:val="105"/>
          <w:sz w:val="20"/>
          <w:szCs w:val="20"/>
        </w:rPr>
        <w:t xml:space="preserve">por ello se expresa por aparte de los bienes muebles que actualmente posee la SEPLAN. </w:t>
      </w:r>
    </w:p>
    <w:tbl>
      <w:tblPr>
        <w:tblStyle w:val="Tablaconcuadrcula"/>
        <w:tblpPr w:leftFromText="141" w:rightFromText="141" w:vertAnchor="text" w:horzAnchor="margin" w:tblpXSpec="center" w:tblpY="302"/>
        <w:tblW w:w="12101" w:type="dxa"/>
        <w:tblLayout w:type="fixed"/>
        <w:tblLook w:val="0000" w:firstRow="0" w:lastRow="0" w:firstColumn="0" w:lastColumn="0" w:noHBand="0" w:noVBand="0"/>
      </w:tblPr>
      <w:tblGrid>
        <w:gridCol w:w="5223"/>
        <w:gridCol w:w="2184"/>
        <w:gridCol w:w="2347"/>
        <w:gridCol w:w="2347"/>
      </w:tblGrid>
      <w:tr w:rsidR="0052664C" w:rsidRPr="002B339A" w14:paraId="425C7918" w14:textId="77777777" w:rsidTr="005A269A">
        <w:trPr>
          <w:trHeight w:val="222"/>
        </w:trPr>
        <w:tc>
          <w:tcPr>
            <w:tcW w:w="5223" w:type="dxa"/>
          </w:tcPr>
          <w:p w14:paraId="57FB7D0F" w14:textId="77777777" w:rsidR="0052664C" w:rsidRPr="002B339A" w:rsidRDefault="0052664C" w:rsidP="0052664C">
            <w:pPr>
              <w:ind w:hanging="2"/>
              <w:jc w:val="center"/>
              <w:rPr>
                <w:rFonts w:ascii="Barlow" w:eastAsia="Barlow" w:hAnsi="Barlow" w:cs="Barlow"/>
                <w:sz w:val="20"/>
                <w:szCs w:val="20"/>
              </w:rPr>
            </w:pPr>
            <w:r w:rsidRPr="002B339A">
              <w:rPr>
                <w:rFonts w:ascii="Barlow" w:eastAsia="Barlow" w:hAnsi="Barlow" w:cs="Barlow"/>
                <w:sz w:val="20"/>
                <w:szCs w:val="20"/>
              </w:rPr>
              <w:t xml:space="preserve">  </w:t>
            </w:r>
            <w:r w:rsidRPr="002B339A">
              <w:rPr>
                <w:rFonts w:ascii="Barlow" w:eastAsia="Barlow" w:hAnsi="Barlow" w:cs="Barlow"/>
                <w:b/>
                <w:sz w:val="20"/>
                <w:szCs w:val="20"/>
              </w:rPr>
              <w:t>Grupo</w:t>
            </w:r>
          </w:p>
        </w:tc>
        <w:tc>
          <w:tcPr>
            <w:tcW w:w="2184" w:type="dxa"/>
          </w:tcPr>
          <w:p w14:paraId="65F988F4" w14:textId="77777777" w:rsidR="0052664C" w:rsidRPr="002B339A" w:rsidRDefault="0052664C" w:rsidP="0052664C">
            <w:pPr>
              <w:ind w:hanging="2"/>
              <w:jc w:val="center"/>
              <w:rPr>
                <w:rFonts w:ascii="Barlow" w:eastAsia="Barlow" w:hAnsi="Barlow" w:cs="Barlow"/>
                <w:sz w:val="20"/>
                <w:szCs w:val="20"/>
              </w:rPr>
            </w:pPr>
            <w:r w:rsidRPr="002B339A">
              <w:rPr>
                <w:rFonts w:ascii="Barlow" w:eastAsia="Barlow" w:hAnsi="Barlow" w:cs="Barlow"/>
                <w:b/>
                <w:sz w:val="20"/>
                <w:szCs w:val="20"/>
              </w:rPr>
              <w:t>Tasa de  Depreciaci</w:t>
            </w:r>
            <w:r w:rsidRPr="002B339A">
              <w:rPr>
                <w:rFonts w:ascii="Barlow" w:eastAsia="Barlow" w:hAnsi="Barlow" w:cs="Calibri"/>
                <w:b/>
                <w:sz w:val="20"/>
                <w:szCs w:val="20"/>
              </w:rPr>
              <w:t>ó</w:t>
            </w:r>
            <w:r w:rsidRPr="002B339A">
              <w:rPr>
                <w:rFonts w:ascii="Barlow" w:eastAsia="Barlow" w:hAnsi="Barlow" w:cs="Barlow"/>
                <w:b/>
                <w:sz w:val="20"/>
                <w:szCs w:val="20"/>
              </w:rPr>
              <w:t>n</w:t>
            </w:r>
          </w:p>
        </w:tc>
        <w:tc>
          <w:tcPr>
            <w:tcW w:w="2347" w:type="dxa"/>
          </w:tcPr>
          <w:p w14:paraId="3107F70C" w14:textId="1421F120" w:rsidR="0052664C" w:rsidRPr="002B339A" w:rsidRDefault="0052664C" w:rsidP="0052664C">
            <w:pPr>
              <w:ind w:hanging="2"/>
              <w:jc w:val="center"/>
              <w:rPr>
                <w:rFonts w:ascii="Barlow" w:eastAsia="Barlow" w:hAnsi="Barlow" w:cs="Barlow"/>
                <w:sz w:val="20"/>
                <w:szCs w:val="20"/>
              </w:rPr>
            </w:pPr>
            <w:r w:rsidRPr="002B339A">
              <w:rPr>
                <w:rFonts w:ascii="Barlow" w:eastAsia="Barlow" w:hAnsi="Barlow" w:cs="Barlow"/>
                <w:b/>
                <w:sz w:val="20"/>
                <w:szCs w:val="20"/>
              </w:rPr>
              <w:t xml:space="preserve"> 202</w:t>
            </w:r>
            <w:r w:rsidR="008B46F1" w:rsidRPr="002B339A">
              <w:rPr>
                <w:rFonts w:ascii="Barlow" w:eastAsia="Barlow" w:hAnsi="Barlow" w:cs="Barlow"/>
                <w:b/>
                <w:sz w:val="20"/>
                <w:szCs w:val="20"/>
              </w:rPr>
              <w:t>4</w:t>
            </w:r>
          </w:p>
        </w:tc>
        <w:tc>
          <w:tcPr>
            <w:tcW w:w="2347" w:type="dxa"/>
          </w:tcPr>
          <w:p w14:paraId="199D4B3F" w14:textId="3945CBAC" w:rsidR="0052664C" w:rsidRPr="002B339A" w:rsidRDefault="0052664C" w:rsidP="0052664C">
            <w:pPr>
              <w:ind w:hanging="2"/>
              <w:jc w:val="center"/>
              <w:rPr>
                <w:rFonts w:ascii="Barlow" w:eastAsia="Barlow" w:hAnsi="Barlow" w:cs="Barlow"/>
                <w:sz w:val="20"/>
                <w:szCs w:val="20"/>
              </w:rPr>
            </w:pPr>
            <w:r w:rsidRPr="002B339A">
              <w:rPr>
                <w:rFonts w:ascii="Barlow" w:eastAsia="Barlow" w:hAnsi="Barlow" w:cs="Barlow"/>
                <w:b/>
                <w:sz w:val="20"/>
                <w:szCs w:val="20"/>
              </w:rPr>
              <w:t xml:space="preserve"> 202</w:t>
            </w:r>
            <w:r w:rsidR="008B46F1" w:rsidRPr="002B339A">
              <w:rPr>
                <w:rFonts w:ascii="Barlow" w:eastAsia="Barlow" w:hAnsi="Barlow" w:cs="Barlow"/>
                <w:b/>
                <w:sz w:val="20"/>
                <w:szCs w:val="20"/>
              </w:rPr>
              <w:t>3</w:t>
            </w:r>
          </w:p>
        </w:tc>
      </w:tr>
      <w:tr w:rsidR="0052664C" w:rsidRPr="002B339A" w14:paraId="3E3072DC" w14:textId="77777777" w:rsidTr="005A269A">
        <w:trPr>
          <w:trHeight w:val="110"/>
        </w:trPr>
        <w:tc>
          <w:tcPr>
            <w:tcW w:w="5223" w:type="dxa"/>
          </w:tcPr>
          <w:p w14:paraId="709E52F3" w14:textId="77777777" w:rsidR="0052664C" w:rsidRPr="002B339A" w:rsidRDefault="0052664C" w:rsidP="0052664C">
            <w:pPr>
              <w:ind w:hanging="2"/>
              <w:rPr>
                <w:rFonts w:ascii="Barlow" w:eastAsia="Barlow" w:hAnsi="Barlow" w:cs="Barlow"/>
                <w:sz w:val="20"/>
                <w:szCs w:val="20"/>
              </w:rPr>
            </w:pPr>
            <w:r w:rsidRPr="002B339A">
              <w:rPr>
                <w:rFonts w:ascii="Barlow" w:eastAsia="Barlow" w:hAnsi="Barlow" w:cs="Barlow"/>
                <w:b/>
                <w:sz w:val="20"/>
                <w:szCs w:val="20"/>
              </w:rPr>
              <w:t>Maquinaria y Otros Equipos de Herramientas</w:t>
            </w:r>
          </w:p>
        </w:tc>
        <w:tc>
          <w:tcPr>
            <w:tcW w:w="2184" w:type="dxa"/>
          </w:tcPr>
          <w:p w14:paraId="04E12E31" w14:textId="77777777" w:rsidR="0052664C" w:rsidRPr="002B339A" w:rsidRDefault="0052664C" w:rsidP="0052664C">
            <w:pPr>
              <w:ind w:hanging="2"/>
              <w:rPr>
                <w:rFonts w:ascii="Barlow" w:eastAsia="Barlow" w:hAnsi="Barlow" w:cs="Barlow"/>
                <w:sz w:val="20"/>
                <w:szCs w:val="20"/>
              </w:rPr>
            </w:pPr>
            <w:r w:rsidRPr="002B339A">
              <w:rPr>
                <w:rFonts w:ascii="Barlow" w:eastAsia="Barlow" w:hAnsi="Barlow" w:cs="Calibri"/>
                <w:sz w:val="20"/>
                <w:szCs w:val="20"/>
              </w:rPr>
              <w:t> </w:t>
            </w:r>
          </w:p>
        </w:tc>
        <w:tc>
          <w:tcPr>
            <w:tcW w:w="2347" w:type="dxa"/>
          </w:tcPr>
          <w:p w14:paraId="4DB5AF4B" w14:textId="77777777" w:rsidR="0052664C" w:rsidRPr="002B339A" w:rsidRDefault="0052664C" w:rsidP="0052664C">
            <w:pPr>
              <w:ind w:hanging="2"/>
              <w:rPr>
                <w:rFonts w:ascii="Barlow" w:eastAsia="Barlow" w:hAnsi="Barlow" w:cs="Barlow"/>
                <w:sz w:val="20"/>
                <w:szCs w:val="20"/>
              </w:rPr>
            </w:pPr>
          </w:p>
        </w:tc>
        <w:tc>
          <w:tcPr>
            <w:tcW w:w="2347" w:type="dxa"/>
          </w:tcPr>
          <w:p w14:paraId="4E12B181" w14:textId="77777777" w:rsidR="0052664C" w:rsidRPr="002B339A" w:rsidRDefault="0052664C" w:rsidP="0052664C">
            <w:pPr>
              <w:ind w:hanging="2"/>
              <w:rPr>
                <w:rFonts w:ascii="Barlow" w:eastAsia="Barlow" w:hAnsi="Barlow" w:cs="Barlow"/>
                <w:sz w:val="20"/>
                <w:szCs w:val="20"/>
              </w:rPr>
            </w:pPr>
          </w:p>
        </w:tc>
      </w:tr>
      <w:tr w:rsidR="0052664C" w:rsidRPr="002B339A" w14:paraId="7451936C" w14:textId="77777777" w:rsidTr="005A269A">
        <w:trPr>
          <w:trHeight w:val="110"/>
        </w:trPr>
        <w:tc>
          <w:tcPr>
            <w:tcW w:w="5223" w:type="dxa"/>
          </w:tcPr>
          <w:p w14:paraId="63B34952" w14:textId="77777777" w:rsidR="0052664C" w:rsidRPr="002B339A" w:rsidRDefault="0052664C" w:rsidP="0052664C">
            <w:pPr>
              <w:ind w:hanging="2"/>
              <w:rPr>
                <w:rFonts w:ascii="Barlow" w:eastAsia="Barlow" w:hAnsi="Barlow" w:cs="Barlow"/>
                <w:sz w:val="20"/>
                <w:szCs w:val="20"/>
              </w:rPr>
            </w:pPr>
            <w:r w:rsidRPr="002B339A">
              <w:rPr>
                <w:rFonts w:ascii="Barlow" w:eastAsia="Barlow" w:hAnsi="Barlow" w:cs="Barlow"/>
                <w:sz w:val="20"/>
                <w:szCs w:val="20"/>
              </w:rPr>
              <w:t>Equipo de Comunicaci</w:t>
            </w:r>
            <w:r w:rsidRPr="002B339A">
              <w:rPr>
                <w:rFonts w:ascii="Barlow" w:eastAsia="Barlow" w:hAnsi="Barlow" w:cs="Calibri"/>
                <w:sz w:val="20"/>
                <w:szCs w:val="20"/>
              </w:rPr>
              <w:t>ó</w:t>
            </w:r>
            <w:r w:rsidRPr="002B339A">
              <w:rPr>
                <w:rFonts w:ascii="Barlow" w:eastAsia="Barlow" w:hAnsi="Barlow" w:cs="Barlow"/>
                <w:sz w:val="20"/>
                <w:szCs w:val="20"/>
              </w:rPr>
              <w:t>n y Telecomunicaci</w:t>
            </w:r>
            <w:r w:rsidRPr="002B339A">
              <w:rPr>
                <w:rFonts w:ascii="Barlow" w:eastAsia="Barlow" w:hAnsi="Barlow" w:cs="Calibri"/>
                <w:sz w:val="20"/>
                <w:szCs w:val="20"/>
              </w:rPr>
              <w:t>ó</w:t>
            </w:r>
            <w:r w:rsidRPr="002B339A">
              <w:rPr>
                <w:rFonts w:ascii="Barlow" w:eastAsia="Barlow" w:hAnsi="Barlow" w:cs="Barlow"/>
                <w:sz w:val="20"/>
                <w:szCs w:val="20"/>
              </w:rPr>
              <w:t>n</w:t>
            </w:r>
          </w:p>
        </w:tc>
        <w:tc>
          <w:tcPr>
            <w:tcW w:w="2184" w:type="dxa"/>
          </w:tcPr>
          <w:p w14:paraId="7010C21A" w14:textId="77777777" w:rsidR="0052664C" w:rsidRPr="002B339A" w:rsidRDefault="0052664C" w:rsidP="0052664C">
            <w:pPr>
              <w:ind w:hanging="2"/>
              <w:jc w:val="center"/>
              <w:rPr>
                <w:rFonts w:ascii="Barlow" w:eastAsia="Barlow" w:hAnsi="Barlow" w:cs="Barlow"/>
                <w:sz w:val="20"/>
                <w:szCs w:val="20"/>
              </w:rPr>
            </w:pPr>
            <w:r w:rsidRPr="002B339A">
              <w:rPr>
                <w:rFonts w:ascii="Barlow" w:eastAsia="Barlow" w:hAnsi="Barlow" w:cs="Barlow"/>
                <w:b/>
                <w:sz w:val="20"/>
                <w:szCs w:val="20"/>
              </w:rPr>
              <w:t>10%</w:t>
            </w:r>
          </w:p>
        </w:tc>
        <w:tc>
          <w:tcPr>
            <w:tcW w:w="2347" w:type="dxa"/>
          </w:tcPr>
          <w:p w14:paraId="4DF34E30" w14:textId="7AAA6EF2" w:rsidR="0052664C" w:rsidRPr="002B339A" w:rsidRDefault="0052664C" w:rsidP="0052664C">
            <w:pPr>
              <w:ind w:hanging="2"/>
              <w:rPr>
                <w:rFonts w:ascii="Barlow" w:eastAsia="Barlow" w:hAnsi="Barlow" w:cs="Barlow"/>
                <w:sz w:val="20"/>
                <w:szCs w:val="20"/>
              </w:rPr>
            </w:pPr>
            <w:r w:rsidRPr="002B339A">
              <w:rPr>
                <w:rFonts w:ascii="Barlow" w:eastAsia="Barlow" w:hAnsi="Barlow" w:cs="Barlow"/>
                <w:sz w:val="20"/>
                <w:szCs w:val="20"/>
              </w:rPr>
              <w:t>$</w:t>
            </w:r>
            <w:r w:rsidR="005A269A" w:rsidRPr="002B339A">
              <w:rPr>
                <w:rFonts w:ascii="Barlow" w:eastAsia="Barlow" w:hAnsi="Barlow" w:cs="Barlow"/>
                <w:sz w:val="20"/>
                <w:szCs w:val="20"/>
              </w:rPr>
              <w:t xml:space="preserve"> </w:t>
            </w:r>
            <w:r w:rsidRPr="002B339A">
              <w:rPr>
                <w:rFonts w:ascii="Barlow" w:eastAsia="Barlow" w:hAnsi="Barlow" w:cs="Barlow"/>
                <w:sz w:val="20"/>
                <w:szCs w:val="20"/>
              </w:rPr>
              <w:t xml:space="preserve">                 0.00 </w:t>
            </w:r>
          </w:p>
        </w:tc>
        <w:tc>
          <w:tcPr>
            <w:tcW w:w="2347" w:type="dxa"/>
          </w:tcPr>
          <w:p w14:paraId="0A0B7343" w14:textId="4D6A1B69" w:rsidR="0052664C" w:rsidRPr="002B339A" w:rsidRDefault="0052664C" w:rsidP="0052664C">
            <w:pPr>
              <w:ind w:hanging="2"/>
              <w:rPr>
                <w:rFonts w:ascii="Barlow" w:eastAsia="Barlow" w:hAnsi="Barlow" w:cs="Barlow"/>
                <w:sz w:val="20"/>
                <w:szCs w:val="20"/>
              </w:rPr>
            </w:pPr>
            <w:r w:rsidRPr="002B339A">
              <w:rPr>
                <w:rFonts w:ascii="Barlow" w:eastAsia="Barlow" w:hAnsi="Barlow" w:cs="Barlow"/>
                <w:sz w:val="20"/>
                <w:szCs w:val="20"/>
              </w:rPr>
              <w:t>$                  0.00</w:t>
            </w:r>
          </w:p>
        </w:tc>
      </w:tr>
      <w:tr w:rsidR="0052664C" w:rsidRPr="002B339A" w14:paraId="58E31757" w14:textId="77777777" w:rsidTr="005A269A">
        <w:trPr>
          <w:trHeight w:val="110"/>
        </w:trPr>
        <w:tc>
          <w:tcPr>
            <w:tcW w:w="5223" w:type="dxa"/>
          </w:tcPr>
          <w:p w14:paraId="78919E60" w14:textId="77777777" w:rsidR="0052664C" w:rsidRPr="002B339A" w:rsidRDefault="0052664C" w:rsidP="0052664C">
            <w:pPr>
              <w:ind w:hanging="2"/>
              <w:rPr>
                <w:rFonts w:ascii="Barlow" w:eastAsia="Barlow" w:hAnsi="Barlow" w:cs="Barlow"/>
                <w:sz w:val="20"/>
                <w:szCs w:val="20"/>
              </w:rPr>
            </w:pPr>
            <w:r w:rsidRPr="002B339A">
              <w:rPr>
                <w:rFonts w:ascii="Barlow" w:eastAsia="Barlow" w:hAnsi="Barlow" w:cs="Barlow"/>
                <w:b/>
                <w:sz w:val="20"/>
                <w:szCs w:val="20"/>
              </w:rPr>
              <w:t>Total Bienes Muebles</w:t>
            </w:r>
          </w:p>
        </w:tc>
        <w:tc>
          <w:tcPr>
            <w:tcW w:w="2184" w:type="dxa"/>
          </w:tcPr>
          <w:p w14:paraId="0575CABB" w14:textId="77777777" w:rsidR="0052664C" w:rsidRPr="002B339A" w:rsidRDefault="0052664C" w:rsidP="0052664C">
            <w:pPr>
              <w:ind w:hanging="2"/>
              <w:rPr>
                <w:rFonts w:ascii="Barlow" w:eastAsia="Barlow" w:hAnsi="Barlow" w:cs="Barlow"/>
                <w:sz w:val="20"/>
                <w:szCs w:val="20"/>
              </w:rPr>
            </w:pPr>
            <w:r w:rsidRPr="002B339A">
              <w:rPr>
                <w:rFonts w:ascii="Barlow" w:eastAsia="Barlow" w:hAnsi="Barlow" w:cs="Calibri"/>
                <w:b/>
                <w:sz w:val="20"/>
                <w:szCs w:val="20"/>
              </w:rPr>
              <w:t> </w:t>
            </w:r>
          </w:p>
        </w:tc>
        <w:tc>
          <w:tcPr>
            <w:tcW w:w="2347" w:type="dxa"/>
          </w:tcPr>
          <w:p w14:paraId="12EF132C" w14:textId="4465F8A0" w:rsidR="0052664C" w:rsidRPr="002B339A" w:rsidRDefault="0052664C" w:rsidP="0052664C">
            <w:pPr>
              <w:ind w:hanging="2"/>
              <w:rPr>
                <w:rFonts w:ascii="Barlow" w:eastAsia="Barlow" w:hAnsi="Barlow" w:cs="Barlow"/>
                <w:sz w:val="20"/>
                <w:szCs w:val="20"/>
              </w:rPr>
            </w:pPr>
            <w:r w:rsidRPr="002B339A">
              <w:rPr>
                <w:rFonts w:ascii="Barlow" w:eastAsia="Barlow" w:hAnsi="Barlow" w:cs="Barlow"/>
                <w:b/>
                <w:sz w:val="20"/>
                <w:szCs w:val="20"/>
              </w:rPr>
              <w:t>$                 0.00</w:t>
            </w:r>
          </w:p>
        </w:tc>
        <w:tc>
          <w:tcPr>
            <w:tcW w:w="2347" w:type="dxa"/>
          </w:tcPr>
          <w:p w14:paraId="78BF2B0A" w14:textId="4F732577" w:rsidR="0052664C" w:rsidRPr="002B339A" w:rsidRDefault="0052664C" w:rsidP="0052664C">
            <w:pPr>
              <w:ind w:hanging="2"/>
              <w:rPr>
                <w:rFonts w:ascii="Barlow" w:eastAsia="Barlow" w:hAnsi="Barlow" w:cs="Barlow"/>
                <w:sz w:val="20"/>
                <w:szCs w:val="20"/>
              </w:rPr>
            </w:pPr>
            <w:r w:rsidRPr="002B339A">
              <w:rPr>
                <w:rFonts w:ascii="Barlow" w:eastAsia="Barlow" w:hAnsi="Barlow" w:cs="Barlow"/>
                <w:b/>
                <w:sz w:val="20"/>
                <w:szCs w:val="20"/>
              </w:rPr>
              <w:t>$                 0.00</w:t>
            </w:r>
          </w:p>
        </w:tc>
      </w:tr>
      <w:tr w:rsidR="0052664C" w:rsidRPr="002B339A" w14:paraId="7C675DD8" w14:textId="77777777" w:rsidTr="005A269A">
        <w:trPr>
          <w:trHeight w:val="110"/>
        </w:trPr>
        <w:tc>
          <w:tcPr>
            <w:tcW w:w="5223" w:type="dxa"/>
          </w:tcPr>
          <w:p w14:paraId="1B03566D" w14:textId="77777777" w:rsidR="0052664C" w:rsidRPr="002B339A" w:rsidRDefault="0052664C" w:rsidP="0052664C">
            <w:pPr>
              <w:ind w:hanging="2"/>
              <w:rPr>
                <w:rFonts w:ascii="Barlow" w:eastAsia="Barlow" w:hAnsi="Barlow" w:cs="Barlow"/>
                <w:sz w:val="20"/>
                <w:szCs w:val="20"/>
              </w:rPr>
            </w:pPr>
          </w:p>
        </w:tc>
        <w:tc>
          <w:tcPr>
            <w:tcW w:w="2184" w:type="dxa"/>
          </w:tcPr>
          <w:p w14:paraId="6A1743B3" w14:textId="77777777" w:rsidR="0052664C" w:rsidRPr="002B339A" w:rsidRDefault="0052664C" w:rsidP="0052664C">
            <w:pPr>
              <w:ind w:hanging="2"/>
              <w:rPr>
                <w:rFonts w:ascii="Barlow" w:eastAsia="Barlow" w:hAnsi="Barlow" w:cs="Barlow"/>
                <w:sz w:val="20"/>
                <w:szCs w:val="20"/>
              </w:rPr>
            </w:pPr>
          </w:p>
        </w:tc>
        <w:tc>
          <w:tcPr>
            <w:tcW w:w="2347" w:type="dxa"/>
          </w:tcPr>
          <w:p w14:paraId="198D1B66" w14:textId="77777777" w:rsidR="0052664C" w:rsidRPr="002B339A" w:rsidRDefault="0052664C" w:rsidP="0052664C">
            <w:pPr>
              <w:ind w:hanging="2"/>
              <w:rPr>
                <w:rFonts w:ascii="Barlow" w:eastAsia="Barlow" w:hAnsi="Barlow" w:cs="Barlow"/>
                <w:sz w:val="20"/>
                <w:szCs w:val="20"/>
              </w:rPr>
            </w:pPr>
          </w:p>
        </w:tc>
        <w:tc>
          <w:tcPr>
            <w:tcW w:w="2347" w:type="dxa"/>
          </w:tcPr>
          <w:p w14:paraId="5560C4B6" w14:textId="77777777" w:rsidR="0052664C" w:rsidRPr="002B339A" w:rsidRDefault="0052664C" w:rsidP="0052664C">
            <w:pPr>
              <w:ind w:hanging="2"/>
              <w:rPr>
                <w:rFonts w:ascii="Barlow" w:eastAsia="Barlow" w:hAnsi="Barlow" w:cs="Barlow"/>
                <w:sz w:val="20"/>
                <w:szCs w:val="20"/>
              </w:rPr>
            </w:pPr>
          </w:p>
        </w:tc>
      </w:tr>
      <w:tr w:rsidR="0052664C" w:rsidRPr="002B339A" w14:paraId="0B85BAE1" w14:textId="77777777" w:rsidTr="005A269A">
        <w:trPr>
          <w:trHeight w:val="110"/>
        </w:trPr>
        <w:tc>
          <w:tcPr>
            <w:tcW w:w="5223" w:type="dxa"/>
          </w:tcPr>
          <w:p w14:paraId="24881E9B" w14:textId="77777777" w:rsidR="0052664C" w:rsidRPr="002B339A" w:rsidRDefault="0052664C" w:rsidP="0052664C">
            <w:pPr>
              <w:ind w:hanging="2"/>
              <w:rPr>
                <w:rFonts w:ascii="Barlow" w:eastAsia="Barlow" w:hAnsi="Barlow" w:cs="Barlow"/>
                <w:sz w:val="20"/>
                <w:szCs w:val="20"/>
              </w:rPr>
            </w:pPr>
            <w:r w:rsidRPr="002B339A">
              <w:rPr>
                <w:rFonts w:ascii="Barlow" w:eastAsia="Barlow" w:hAnsi="Barlow" w:cs="Barlow"/>
                <w:b/>
                <w:sz w:val="20"/>
                <w:szCs w:val="20"/>
              </w:rPr>
              <w:t>Depreciaci</w:t>
            </w:r>
            <w:r w:rsidRPr="002B339A">
              <w:rPr>
                <w:rFonts w:ascii="Barlow" w:eastAsia="Barlow" w:hAnsi="Barlow" w:cs="Calibri"/>
                <w:b/>
                <w:sz w:val="20"/>
                <w:szCs w:val="20"/>
              </w:rPr>
              <w:t>ó</w:t>
            </w:r>
            <w:r w:rsidRPr="002B339A">
              <w:rPr>
                <w:rFonts w:ascii="Barlow" w:eastAsia="Barlow" w:hAnsi="Barlow" w:cs="Barlow"/>
                <w:b/>
                <w:sz w:val="20"/>
                <w:szCs w:val="20"/>
              </w:rPr>
              <w:t>n Acumulada</w:t>
            </w:r>
          </w:p>
        </w:tc>
        <w:tc>
          <w:tcPr>
            <w:tcW w:w="2184" w:type="dxa"/>
          </w:tcPr>
          <w:p w14:paraId="150AF2F5" w14:textId="77777777" w:rsidR="0052664C" w:rsidRPr="002B339A" w:rsidRDefault="0052664C" w:rsidP="0052664C">
            <w:pPr>
              <w:ind w:hanging="2"/>
              <w:rPr>
                <w:rFonts w:ascii="Barlow" w:eastAsia="Barlow" w:hAnsi="Barlow" w:cs="Barlow"/>
                <w:sz w:val="20"/>
                <w:szCs w:val="20"/>
              </w:rPr>
            </w:pPr>
          </w:p>
        </w:tc>
        <w:tc>
          <w:tcPr>
            <w:tcW w:w="2347" w:type="dxa"/>
          </w:tcPr>
          <w:p w14:paraId="601761E4" w14:textId="38D47369" w:rsidR="0052664C" w:rsidRPr="002B339A" w:rsidRDefault="0052664C" w:rsidP="0052664C">
            <w:pPr>
              <w:ind w:hanging="2"/>
              <w:rPr>
                <w:rFonts w:ascii="Barlow" w:eastAsia="Barlow" w:hAnsi="Barlow" w:cs="Barlow"/>
                <w:sz w:val="20"/>
                <w:szCs w:val="20"/>
              </w:rPr>
            </w:pPr>
            <w:r w:rsidRPr="002B339A">
              <w:rPr>
                <w:rFonts w:ascii="Barlow" w:eastAsia="Barlow" w:hAnsi="Barlow" w:cs="Barlow"/>
                <w:b/>
                <w:sz w:val="20"/>
                <w:szCs w:val="20"/>
              </w:rPr>
              <w:t>$                 0.00</w:t>
            </w:r>
          </w:p>
        </w:tc>
        <w:tc>
          <w:tcPr>
            <w:tcW w:w="2347" w:type="dxa"/>
          </w:tcPr>
          <w:p w14:paraId="7C134D34" w14:textId="037D2F0B" w:rsidR="0052664C" w:rsidRPr="002B339A" w:rsidRDefault="0052664C" w:rsidP="0052664C">
            <w:pPr>
              <w:ind w:hanging="2"/>
              <w:rPr>
                <w:rFonts w:ascii="Barlow" w:eastAsia="Barlow" w:hAnsi="Barlow" w:cs="Barlow"/>
                <w:sz w:val="20"/>
                <w:szCs w:val="20"/>
              </w:rPr>
            </w:pPr>
            <w:r w:rsidRPr="002B339A">
              <w:rPr>
                <w:rFonts w:ascii="Barlow" w:eastAsia="Barlow" w:hAnsi="Barlow" w:cs="Barlow"/>
                <w:b/>
                <w:sz w:val="20"/>
                <w:szCs w:val="20"/>
              </w:rPr>
              <w:t>$                 0.00</w:t>
            </w:r>
          </w:p>
        </w:tc>
      </w:tr>
      <w:tr w:rsidR="0052664C" w:rsidRPr="002B339A" w14:paraId="5B64D99A" w14:textId="77777777" w:rsidTr="005A269A">
        <w:trPr>
          <w:trHeight w:val="110"/>
        </w:trPr>
        <w:tc>
          <w:tcPr>
            <w:tcW w:w="5223" w:type="dxa"/>
          </w:tcPr>
          <w:p w14:paraId="245F0E4D" w14:textId="77777777" w:rsidR="0052664C" w:rsidRPr="002B339A" w:rsidRDefault="0052664C" w:rsidP="0052664C">
            <w:pPr>
              <w:ind w:hanging="2"/>
              <w:rPr>
                <w:rFonts w:ascii="Barlow" w:eastAsia="Barlow" w:hAnsi="Barlow" w:cs="Barlow"/>
                <w:sz w:val="20"/>
                <w:szCs w:val="20"/>
              </w:rPr>
            </w:pPr>
          </w:p>
        </w:tc>
        <w:tc>
          <w:tcPr>
            <w:tcW w:w="2184" w:type="dxa"/>
          </w:tcPr>
          <w:p w14:paraId="6DB45B2A" w14:textId="77777777" w:rsidR="0052664C" w:rsidRPr="002B339A" w:rsidRDefault="0052664C" w:rsidP="0052664C">
            <w:pPr>
              <w:ind w:hanging="2"/>
              <w:rPr>
                <w:rFonts w:ascii="Barlow" w:eastAsia="Barlow" w:hAnsi="Barlow" w:cs="Barlow"/>
                <w:sz w:val="20"/>
                <w:szCs w:val="20"/>
              </w:rPr>
            </w:pPr>
          </w:p>
        </w:tc>
        <w:tc>
          <w:tcPr>
            <w:tcW w:w="2347" w:type="dxa"/>
          </w:tcPr>
          <w:p w14:paraId="3B1A4721" w14:textId="77777777" w:rsidR="0052664C" w:rsidRPr="002B339A" w:rsidRDefault="0052664C" w:rsidP="0052664C">
            <w:pPr>
              <w:ind w:hanging="2"/>
              <w:rPr>
                <w:rFonts w:ascii="Barlow" w:eastAsia="Barlow" w:hAnsi="Barlow" w:cs="Barlow"/>
                <w:sz w:val="20"/>
                <w:szCs w:val="20"/>
              </w:rPr>
            </w:pPr>
          </w:p>
        </w:tc>
        <w:tc>
          <w:tcPr>
            <w:tcW w:w="2347" w:type="dxa"/>
          </w:tcPr>
          <w:p w14:paraId="7A2793FA" w14:textId="77777777" w:rsidR="0052664C" w:rsidRPr="002B339A" w:rsidRDefault="0052664C" w:rsidP="0052664C">
            <w:pPr>
              <w:ind w:hanging="2"/>
              <w:rPr>
                <w:rFonts w:ascii="Barlow" w:eastAsia="Barlow" w:hAnsi="Barlow" w:cs="Barlow"/>
                <w:sz w:val="20"/>
                <w:szCs w:val="20"/>
              </w:rPr>
            </w:pPr>
          </w:p>
        </w:tc>
      </w:tr>
      <w:tr w:rsidR="0052664C" w:rsidRPr="002B339A" w14:paraId="4B4C7D14" w14:textId="77777777" w:rsidTr="005A269A">
        <w:trPr>
          <w:trHeight w:val="110"/>
        </w:trPr>
        <w:tc>
          <w:tcPr>
            <w:tcW w:w="5223" w:type="dxa"/>
          </w:tcPr>
          <w:p w14:paraId="46FCC57B" w14:textId="77777777" w:rsidR="0052664C" w:rsidRPr="002B339A" w:rsidRDefault="0052664C" w:rsidP="0052664C">
            <w:pPr>
              <w:ind w:hanging="2"/>
              <w:rPr>
                <w:rFonts w:ascii="Barlow" w:eastAsia="Barlow" w:hAnsi="Barlow" w:cs="Barlow"/>
                <w:sz w:val="20"/>
                <w:szCs w:val="20"/>
              </w:rPr>
            </w:pPr>
            <w:r w:rsidRPr="002B339A">
              <w:rPr>
                <w:rFonts w:ascii="Barlow" w:eastAsia="Barlow" w:hAnsi="Barlow" w:cs="Barlow"/>
                <w:b/>
                <w:sz w:val="20"/>
                <w:szCs w:val="20"/>
              </w:rPr>
              <w:t>Valor en Libros</w:t>
            </w:r>
          </w:p>
        </w:tc>
        <w:tc>
          <w:tcPr>
            <w:tcW w:w="2184" w:type="dxa"/>
          </w:tcPr>
          <w:p w14:paraId="6A30E609" w14:textId="77777777" w:rsidR="0052664C" w:rsidRPr="002B339A" w:rsidRDefault="0052664C" w:rsidP="0052664C">
            <w:pPr>
              <w:ind w:hanging="2"/>
              <w:rPr>
                <w:rFonts w:ascii="Barlow" w:eastAsia="Barlow" w:hAnsi="Barlow" w:cs="Barlow"/>
                <w:sz w:val="20"/>
                <w:szCs w:val="20"/>
              </w:rPr>
            </w:pPr>
          </w:p>
        </w:tc>
        <w:tc>
          <w:tcPr>
            <w:tcW w:w="2347" w:type="dxa"/>
          </w:tcPr>
          <w:p w14:paraId="70F5C5C0" w14:textId="1146561E" w:rsidR="0052664C" w:rsidRPr="002B339A" w:rsidRDefault="0052664C" w:rsidP="0052664C">
            <w:pPr>
              <w:ind w:hanging="2"/>
              <w:rPr>
                <w:rFonts w:ascii="Barlow" w:eastAsia="Barlow" w:hAnsi="Barlow" w:cs="Barlow"/>
                <w:sz w:val="20"/>
                <w:szCs w:val="20"/>
              </w:rPr>
            </w:pPr>
            <w:r w:rsidRPr="002B339A">
              <w:rPr>
                <w:rFonts w:ascii="Barlow" w:eastAsia="Barlow" w:hAnsi="Barlow" w:cs="Barlow"/>
                <w:b/>
                <w:sz w:val="20"/>
                <w:szCs w:val="20"/>
              </w:rPr>
              <w:t>$                 0.00</w:t>
            </w:r>
          </w:p>
        </w:tc>
        <w:tc>
          <w:tcPr>
            <w:tcW w:w="2347" w:type="dxa"/>
          </w:tcPr>
          <w:p w14:paraId="1FB058D4" w14:textId="4FDDB72A" w:rsidR="0052664C" w:rsidRPr="002B339A" w:rsidRDefault="0052664C" w:rsidP="0052664C">
            <w:pPr>
              <w:ind w:hanging="2"/>
              <w:rPr>
                <w:rFonts w:ascii="Barlow" w:eastAsia="Barlow" w:hAnsi="Barlow" w:cs="Barlow"/>
                <w:sz w:val="20"/>
                <w:szCs w:val="20"/>
              </w:rPr>
            </w:pPr>
            <w:r w:rsidRPr="002B339A">
              <w:rPr>
                <w:rFonts w:ascii="Barlow" w:eastAsia="Barlow" w:hAnsi="Barlow" w:cs="Barlow"/>
                <w:b/>
                <w:sz w:val="20"/>
                <w:szCs w:val="20"/>
              </w:rPr>
              <w:t>$                 0.00</w:t>
            </w:r>
          </w:p>
        </w:tc>
      </w:tr>
    </w:tbl>
    <w:p w14:paraId="07DA4CC8" w14:textId="77777777" w:rsidR="0052664C" w:rsidRPr="002B339A" w:rsidRDefault="0052664C" w:rsidP="000235CA">
      <w:pPr>
        <w:spacing w:line="360" w:lineRule="auto"/>
        <w:jc w:val="both"/>
        <w:rPr>
          <w:rFonts w:ascii="Barlow" w:eastAsia="Barlow" w:hAnsi="Barlow" w:cs="Barlow"/>
          <w:sz w:val="20"/>
          <w:szCs w:val="20"/>
        </w:rPr>
      </w:pPr>
    </w:p>
    <w:p w14:paraId="12E926E9" w14:textId="77777777" w:rsidR="0052664C" w:rsidRPr="002B339A" w:rsidRDefault="0052664C" w:rsidP="000235CA">
      <w:pPr>
        <w:spacing w:line="360" w:lineRule="auto"/>
        <w:jc w:val="both"/>
        <w:rPr>
          <w:rFonts w:ascii="Barlow" w:eastAsia="Barlow" w:hAnsi="Barlow" w:cs="Barlow"/>
          <w:sz w:val="20"/>
          <w:szCs w:val="20"/>
        </w:rPr>
      </w:pPr>
    </w:p>
    <w:p w14:paraId="7DF008AD" w14:textId="77777777" w:rsidR="0052664C" w:rsidRPr="002B339A" w:rsidRDefault="0052664C" w:rsidP="000235CA">
      <w:pPr>
        <w:spacing w:line="360" w:lineRule="auto"/>
        <w:jc w:val="both"/>
        <w:rPr>
          <w:rFonts w:ascii="Barlow" w:eastAsia="Barlow" w:hAnsi="Barlow" w:cs="Barlow"/>
          <w:sz w:val="20"/>
          <w:szCs w:val="20"/>
        </w:rPr>
      </w:pPr>
    </w:p>
    <w:p w14:paraId="4F9F5B62" w14:textId="77777777" w:rsidR="0052664C" w:rsidRPr="002B339A" w:rsidRDefault="0052664C" w:rsidP="000235CA">
      <w:pPr>
        <w:spacing w:line="360" w:lineRule="auto"/>
        <w:jc w:val="both"/>
        <w:rPr>
          <w:rFonts w:ascii="Barlow" w:eastAsia="Barlow" w:hAnsi="Barlow" w:cs="Barlow"/>
          <w:sz w:val="20"/>
          <w:szCs w:val="20"/>
        </w:rPr>
      </w:pPr>
    </w:p>
    <w:p w14:paraId="00BECEEA" w14:textId="77777777" w:rsidR="001B221F" w:rsidRPr="002B339A" w:rsidRDefault="00A60AD2" w:rsidP="00A60AD2">
      <w:pPr>
        <w:spacing w:line="360" w:lineRule="auto"/>
        <w:jc w:val="both"/>
        <w:rPr>
          <w:rFonts w:ascii="Barlow" w:eastAsia="Barlow" w:hAnsi="Barlow" w:cs="Barlow"/>
          <w:sz w:val="20"/>
          <w:szCs w:val="20"/>
        </w:rPr>
      </w:pPr>
      <w:r w:rsidRPr="002B339A">
        <w:rPr>
          <w:rFonts w:ascii="Barlow" w:eastAsia="Barlow" w:hAnsi="Barlow" w:cs="Barlow"/>
          <w:sz w:val="20"/>
          <w:szCs w:val="20"/>
        </w:rPr>
        <w:t xml:space="preserve">                  </w:t>
      </w:r>
    </w:p>
    <w:p w14:paraId="36832F39" w14:textId="77777777" w:rsidR="001B221F" w:rsidRPr="002B339A" w:rsidRDefault="001B221F" w:rsidP="00A60AD2">
      <w:pPr>
        <w:spacing w:line="360" w:lineRule="auto"/>
        <w:jc w:val="both"/>
        <w:rPr>
          <w:rFonts w:ascii="Barlow" w:eastAsia="Barlow" w:hAnsi="Barlow" w:cs="Barlow"/>
          <w:sz w:val="20"/>
          <w:szCs w:val="20"/>
        </w:rPr>
      </w:pPr>
    </w:p>
    <w:p w14:paraId="5653D8ED" w14:textId="77777777" w:rsidR="001B221F" w:rsidRPr="002B339A" w:rsidRDefault="001B221F" w:rsidP="00A60AD2">
      <w:pPr>
        <w:spacing w:line="360" w:lineRule="auto"/>
        <w:jc w:val="both"/>
        <w:rPr>
          <w:rFonts w:ascii="Barlow" w:eastAsia="Barlow" w:hAnsi="Barlow" w:cs="Barlow"/>
          <w:sz w:val="20"/>
          <w:szCs w:val="20"/>
        </w:rPr>
      </w:pPr>
    </w:p>
    <w:p w14:paraId="15B62C75" w14:textId="1D8B2AFE" w:rsidR="005A269A" w:rsidRPr="002B339A" w:rsidRDefault="00BF5868" w:rsidP="00A60AD2">
      <w:pPr>
        <w:spacing w:line="360" w:lineRule="auto"/>
        <w:jc w:val="both"/>
        <w:rPr>
          <w:rFonts w:ascii="Barlow" w:eastAsia="Barlow" w:hAnsi="Barlow" w:cs="Barlow"/>
          <w:sz w:val="20"/>
          <w:szCs w:val="20"/>
        </w:rPr>
      </w:pPr>
      <w:r w:rsidRPr="002B339A">
        <w:rPr>
          <w:rFonts w:ascii="Barlow" w:eastAsia="Barlow" w:hAnsi="Barlow" w:cs="Barlow"/>
          <w:sz w:val="20"/>
          <w:szCs w:val="20"/>
        </w:rPr>
        <w:lastRenderedPageBreak/>
        <w:t xml:space="preserve">      </w:t>
      </w:r>
    </w:p>
    <w:p w14:paraId="507189FC" w14:textId="77777777" w:rsidR="005A269A" w:rsidRPr="002B339A" w:rsidRDefault="005A269A" w:rsidP="00A60AD2">
      <w:pPr>
        <w:spacing w:line="360" w:lineRule="auto"/>
        <w:jc w:val="both"/>
        <w:rPr>
          <w:rFonts w:ascii="Barlow" w:eastAsia="Barlow" w:hAnsi="Barlow" w:cs="Barlow"/>
          <w:sz w:val="20"/>
          <w:szCs w:val="20"/>
        </w:rPr>
      </w:pPr>
    </w:p>
    <w:p w14:paraId="0AF13D64" w14:textId="08D437E9" w:rsidR="00A60AD2" w:rsidRPr="002B339A" w:rsidRDefault="00BF5868" w:rsidP="00A60AD2">
      <w:pPr>
        <w:spacing w:line="360" w:lineRule="auto"/>
        <w:jc w:val="both"/>
        <w:rPr>
          <w:rFonts w:ascii="Barlow" w:eastAsia="Barlow" w:hAnsi="Barlow" w:cs="Barlow"/>
          <w:sz w:val="20"/>
          <w:szCs w:val="20"/>
        </w:rPr>
      </w:pPr>
      <w:r w:rsidRPr="002B339A">
        <w:rPr>
          <w:rFonts w:ascii="Barlow" w:eastAsia="Barlow" w:hAnsi="Barlow" w:cs="Barlow"/>
          <w:sz w:val="20"/>
          <w:szCs w:val="20"/>
        </w:rPr>
        <w:t xml:space="preserve">           </w:t>
      </w:r>
      <w:r w:rsidR="000235CA" w:rsidRPr="002B339A">
        <w:rPr>
          <w:rFonts w:ascii="Barlow" w:eastAsia="Barlow" w:hAnsi="Barlow" w:cs="Barlow"/>
          <w:sz w:val="20"/>
          <w:szCs w:val="20"/>
        </w:rPr>
        <w:t>9.- El saldo en bienes intangibles y diferidos se integra como sigue:</w:t>
      </w:r>
    </w:p>
    <w:p w14:paraId="1D4DD4B7" w14:textId="3BFC6F60" w:rsidR="00BF513D" w:rsidRPr="002B339A" w:rsidRDefault="000235CA" w:rsidP="008B46F1">
      <w:pPr>
        <w:spacing w:line="360" w:lineRule="auto"/>
        <w:jc w:val="both"/>
        <w:rPr>
          <w:rFonts w:ascii="Barlow" w:eastAsia="Barlow" w:hAnsi="Barlow" w:cs="Barlow"/>
          <w:sz w:val="20"/>
          <w:szCs w:val="20"/>
        </w:rPr>
      </w:pPr>
      <w:r w:rsidRPr="002B339A">
        <w:rPr>
          <w:rFonts w:ascii="Barlow" w:eastAsia="Barlow" w:hAnsi="Barlow" w:cs="Barlow"/>
          <w:sz w:val="20"/>
          <w:szCs w:val="20"/>
        </w:rPr>
        <w:t>Secretar</w:t>
      </w:r>
      <w:r w:rsidRPr="002B339A">
        <w:rPr>
          <w:rFonts w:ascii="Barlow" w:eastAsia="Barlow" w:hAnsi="Barlow" w:cs="Calibri"/>
          <w:sz w:val="20"/>
          <w:szCs w:val="20"/>
        </w:rPr>
        <w:t>í</w:t>
      </w:r>
      <w:r w:rsidRPr="002B339A">
        <w:rPr>
          <w:rFonts w:ascii="Barlow" w:eastAsia="Barlow" w:hAnsi="Barlow" w:cs="Barlow"/>
          <w:sz w:val="20"/>
          <w:szCs w:val="20"/>
        </w:rPr>
        <w:t>a T</w:t>
      </w:r>
      <w:r w:rsidRPr="002B339A">
        <w:rPr>
          <w:rFonts w:ascii="Barlow" w:eastAsia="Barlow" w:hAnsi="Barlow" w:cs="Calibri"/>
          <w:sz w:val="20"/>
          <w:szCs w:val="20"/>
        </w:rPr>
        <w:t>é</w:t>
      </w:r>
      <w:r w:rsidRPr="002B339A">
        <w:rPr>
          <w:rFonts w:ascii="Barlow" w:eastAsia="Barlow" w:hAnsi="Barlow" w:cs="Barlow"/>
          <w:sz w:val="20"/>
          <w:szCs w:val="20"/>
        </w:rPr>
        <w:t>cnica de Planeaci</w:t>
      </w:r>
      <w:r w:rsidRPr="002B339A">
        <w:rPr>
          <w:rFonts w:ascii="Barlow" w:eastAsia="Barlow" w:hAnsi="Barlow" w:cs="Calibri"/>
          <w:sz w:val="20"/>
          <w:szCs w:val="20"/>
        </w:rPr>
        <w:t>ó</w:t>
      </w:r>
      <w:r w:rsidRPr="002B339A">
        <w:rPr>
          <w:rFonts w:ascii="Barlow" w:eastAsia="Barlow" w:hAnsi="Barlow" w:cs="Barlow"/>
          <w:sz w:val="20"/>
          <w:szCs w:val="20"/>
        </w:rPr>
        <w:t>n y Evaluaci</w:t>
      </w:r>
      <w:r w:rsidRPr="002B339A">
        <w:rPr>
          <w:rFonts w:ascii="Barlow" w:eastAsia="Barlow" w:hAnsi="Barlow" w:cs="Calibri"/>
          <w:sz w:val="20"/>
          <w:szCs w:val="20"/>
        </w:rPr>
        <w:t>ó</w:t>
      </w:r>
      <w:r w:rsidRPr="002B339A">
        <w:rPr>
          <w:rFonts w:ascii="Barlow" w:eastAsia="Barlow" w:hAnsi="Barlow" w:cs="Barlow"/>
          <w:sz w:val="20"/>
          <w:szCs w:val="20"/>
        </w:rPr>
        <w:t>n no tiene activos intangibles.</w:t>
      </w:r>
    </w:p>
    <w:p w14:paraId="4546A63C" w14:textId="77777777" w:rsidR="008B46F1" w:rsidRPr="002B339A" w:rsidRDefault="008B46F1" w:rsidP="008B46F1">
      <w:pPr>
        <w:spacing w:line="360" w:lineRule="auto"/>
        <w:jc w:val="both"/>
        <w:rPr>
          <w:rFonts w:ascii="Barlow" w:eastAsia="Barlow" w:hAnsi="Barlow" w:cs="Barlow"/>
          <w:sz w:val="20"/>
          <w:szCs w:val="20"/>
        </w:rPr>
      </w:pPr>
    </w:p>
    <w:p w14:paraId="6AE816E8" w14:textId="77777777" w:rsidR="00A60AD2" w:rsidRPr="002B339A" w:rsidRDefault="00012823" w:rsidP="00A60AD2">
      <w:pPr>
        <w:pStyle w:val="Prrafodelista"/>
        <w:numPr>
          <w:ilvl w:val="0"/>
          <w:numId w:val="9"/>
        </w:numPr>
        <w:tabs>
          <w:tab w:val="left" w:pos="1466"/>
        </w:tabs>
        <w:ind w:hanging="198"/>
        <w:rPr>
          <w:rFonts w:ascii="Barlow" w:hAnsi="Barlow"/>
          <w:b/>
          <w:sz w:val="20"/>
          <w:szCs w:val="20"/>
        </w:rPr>
      </w:pPr>
      <w:r w:rsidRPr="002B339A">
        <w:rPr>
          <w:rFonts w:ascii="Barlow" w:hAnsi="Barlow"/>
          <w:b/>
          <w:w w:val="105"/>
          <w:sz w:val="20"/>
          <w:szCs w:val="20"/>
        </w:rPr>
        <w:t>Estimaciones y</w:t>
      </w:r>
      <w:r w:rsidRPr="002B339A">
        <w:rPr>
          <w:rFonts w:ascii="Barlow" w:hAnsi="Barlow"/>
          <w:b/>
          <w:spacing w:val="-8"/>
          <w:w w:val="105"/>
          <w:sz w:val="20"/>
          <w:szCs w:val="20"/>
        </w:rPr>
        <w:t xml:space="preserve"> </w:t>
      </w:r>
      <w:r w:rsidRPr="002B339A">
        <w:rPr>
          <w:rFonts w:ascii="Barlow" w:hAnsi="Barlow"/>
          <w:b/>
          <w:w w:val="105"/>
          <w:sz w:val="20"/>
          <w:szCs w:val="20"/>
        </w:rPr>
        <w:t>Deterioro</w:t>
      </w:r>
    </w:p>
    <w:p w14:paraId="40000BA4" w14:textId="73AEEA90" w:rsidR="00BF513D" w:rsidRPr="002B339A" w:rsidRDefault="00A60AD2" w:rsidP="00A60AD2">
      <w:pPr>
        <w:tabs>
          <w:tab w:val="left" w:pos="1466"/>
        </w:tabs>
        <w:rPr>
          <w:rFonts w:ascii="Barlow" w:hAnsi="Barlow"/>
          <w:b/>
          <w:sz w:val="20"/>
          <w:szCs w:val="20"/>
        </w:rPr>
      </w:pPr>
      <w:r w:rsidRPr="002B339A">
        <w:rPr>
          <w:rFonts w:ascii="Barlow" w:hAnsi="Barlow"/>
          <w:i/>
          <w:w w:val="105"/>
          <w:sz w:val="20"/>
          <w:szCs w:val="20"/>
        </w:rPr>
        <w:t xml:space="preserve">             </w:t>
      </w:r>
      <w:r w:rsidR="00BF513D" w:rsidRPr="002B339A">
        <w:rPr>
          <w:rFonts w:ascii="Barlow" w:hAnsi="Barlow"/>
          <w:i/>
          <w:w w:val="105"/>
          <w:sz w:val="20"/>
          <w:szCs w:val="20"/>
        </w:rPr>
        <w:t>10.- Secretar</w:t>
      </w:r>
      <w:r w:rsidR="00BF513D" w:rsidRPr="002B339A">
        <w:rPr>
          <w:rFonts w:ascii="Barlow" w:hAnsi="Barlow" w:cs="Calibri"/>
          <w:i/>
          <w:w w:val="105"/>
          <w:sz w:val="20"/>
          <w:szCs w:val="20"/>
        </w:rPr>
        <w:t>í</w:t>
      </w:r>
      <w:r w:rsidR="00BF513D" w:rsidRPr="002B339A">
        <w:rPr>
          <w:rFonts w:ascii="Barlow" w:hAnsi="Barlow"/>
          <w:i/>
          <w:w w:val="105"/>
          <w:sz w:val="20"/>
          <w:szCs w:val="20"/>
        </w:rPr>
        <w:t>a T</w:t>
      </w:r>
      <w:r w:rsidR="00BF513D" w:rsidRPr="002B339A">
        <w:rPr>
          <w:rFonts w:ascii="Barlow" w:hAnsi="Barlow" w:cs="Calibri"/>
          <w:i/>
          <w:w w:val="105"/>
          <w:sz w:val="20"/>
          <w:szCs w:val="20"/>
        </w:rPr>
        <w:t>é</w:t>
      </w:r>
      <w:r w:rsidR="00BF513D" w:rsidRPr="002B339A">
        <w:rPr>
          <w:rFonts w:ascii="Barlow" w:hAnsi="Barlow"/>
          <w:i/>
          <w:w w:val="105"/>
          <w:sz w:val="20"/>
          <w:szCs w:val="20"/>
        </w:rPr>
        <w:t>cnica de Planeaci</w:t>
      </w:r>
      <w:r w:rsidR="00BF513D" w:rsidRPr="002B339A">
        <w:rPr>
          <w:rFonts w:ascii="Barlow" w:hAnsi="Barlow" w:cs="Calibri"/>
          <w:i/>
          <w:w w:val="105"/>
          <w:sz w:val="20"/>
          <w:szCs w:val="20"/>
        </w:rPr>
        <w:t>ó</w:t>
      </w:r>
      <w:r w:rsidR="00BF513D" w:rsidRPr="002B339A">
        <w:rPr>
          <w:rFonts w:ascii="Barlow" w:hAnsi="Barlow"/>
          <w:i/>
          <w:w w:val="105"/>
          <w:sz w:val="20"/>
          <w:szCs w:val="20"/>
        </w:rPr>
        <w:t>n y Evaluaci</w:t>
      </w:r>
      <w:r w:rsidR="00BF513D" w:rsidRPr="002B339A">
        <w:rPr>
          <w:rFonts w:ascii="Barlow" w:hAnsi="Barlow" w:cs="Calibri"/>
          <w:i/>
          <w:w w:val="105"/>
          <w:sz w:val="20"/>
          <w:szCs w:val="20"/>
        </w:rPr>
        <w:t>ó</w:t>
      </w:r>
      <w:r w:rsidR="00BF513D" w:rsidRPr="002B339A">
        <w:rPr>
          <w:rFonts w:ascii="Barlow" w:hAnsi="Barlow"/>
          <w:i/>
          <w:w w:val="105"/>
          <w:sz w:val="20"/>
          <w:szCs w:val="20"/>
        </w:rPr>
        <w:t>n no realiz</w:t>
      </w:r>
      <w:r w:rsidR="00BF513D" w:rsidRPr="002B339A">
        <w:rPr>
          <w:rFonts w:ascii="Barlow" w:hAnsi="Barlow" w:cs="Calibri"/>
          <w:i/>
          <w:w w:val="105"/>
          <w:sz w:val="20"/>
          <w:szCs w:val="20"/>
        </w:rPr>
        <w:t>ó</w:t>
      </w:r>
      <w:r w:rsidR="00BF513D" w:rsidRPr="002B339A">
        <w:rPr>
          <w:rFonts w:ascii="Barlow" w:hAnsi="Barlow"/>
          <w:i/>
          <w:w w:val="105"/>
          <w:sz w:val="20"/>
          <w:szCs w:val="20"/>
        </w:rPr>
        <w:t xml:space="preserve"> durante el ejercicio 202</w:t>
      </w:r>
      <w:r w:rsidR="00223247" w:rsidRPr="002B339A">
        <w:rPr>
          <w:rFonts w:ascii="Barlow" w:hAnsi="Barlow"/>
          <w:i/>
          <w:w w:val="105"/>
          <w:sz w:val="20"/>
          <w:szCs w:val="20"/>
        </w:rPr>
        <w:t>4</w:t>
      </w:r>
      <w:r w:rsidR="00BF513D" w:rsidRPr="002B339A">
        <w:rPr>
          <w:rFonts w:ascii="Barlow" w:hAnsi="Barlow"/>
          <w:i/>
          <w:w w:val="105"/>
          <w:sz w:val="20"/>
          <w:szCs w:val="20"/>
        </w:rPr>
        <w:t xml:space="preserve"> la determinaci</w:t>
      </w:r>
      <w:r w:rsidR="00BF513D" w:rsidRPr="002B339A">
        <w:rPr>
          <w:rFonts w:ascii="Barlow" w:hAnsi="Barlow" w:cs="Calibri"/>
          <w:i/>
          <w:w w:val="105"/>
          <w:sz w:val="20"/>
          <w:szCs w:val="20"/>
        </w:rPr>
        <w:t>ó</w:t>
      </w:r>
      <w:r w:rsidR="00BF513D" w:rsidRPr="002B339A">
        <w:rPr>
          <w:rFonts w:ascii="Barlow" w:hAnsi="Barlow"/>
          <w:i/>
          <w:w w:val="105"/>
          <w:sz w:val="20"/>
          <w:szCs w:val="20"/>
        </w:rPr>
        <w:t>n de estimaciones de cuentas incobrables, inversiones deterioro de activos biol</w:t>
      </w:r>
      <w:r w:rsidR="00BF513D" w:rsidRPr="002B339A">
        <w:rPr>
          <w:rFonts w:ascii="Barlow" w:hAnsi="Barlow" w:cs="Calibri"/>
          <w:i/>
          <w:w w:val="105"/>
          <w:sz w:val="20"/>
          <w:szCs w:val="20"/>
        </w:rPr>
        <w:t>ó</w:t>
      </w:r>
      <w:r w:rsidR="00BF513D" w:rsidRPr="002B339A">
        <w:rPr>
          <w:rFonts w:ascii="Barlow" w:hAnsi="Barlow"/>
          <w:i/>
          <w:w w:val="105"/>
          <w:sz w:val="20"/>
          <w:szCs w:val="20"/>
        </w:rPr>
        <w:t>gicos, sin afectaci</w:t>
      </w:r>
      <w:r w:rsidR="00BF513D" w:rsidRPr="002B339A">
        <w:rPr>
          <w:rFonts w:ascii="Barlow" w:hAnsi="Barlow" w:cs="Calibri"/>
          <w:i/>
          <w:w w:val="105"/>
          <w:sz w:val="20"/>
          <w:szCs w:val="20"/>
        </w:rPr>
        <w:t>ó</w:t>
      </w:r>
      <w:r w:rsidR="00BF513D" w:rsidRPr="002B339A">
        <w:rPr>
          <w:rFonts w:ascii="Barlow" w:hAnsi="Barlow"/>
          <w:i/>
          <w:w w:val="105"/>
          <w:sz w:val="20"/>
          <w:szCs w:val="20"/>
        </w:rPr>
        <w:t>n a las cuentas.</w:t>
      </w:r>
    </w:p>
    <w:p w14:paraId="19211922" w14:textId="77777777" w:rsidR="00BF513D" w:rsidRPr="002B339A" w:rsidRDefault="00BF513D" w:rsidP="00BF513D">
      <w:pPr>
        <w:tabs>
          <w:tab w:val="left" w:pos="1466"/>
        </w:tabs>
        <w:spacing w:before="105"/>
        <w:ind w:left="1268"/>
        <w:rPr>
          <w:rFonts w:ascii="Barlow" w:hAnsi="Barlow"/>
          <w:i/>
          <w:w w:val="105"/>
          <w:sz w:val="20"/>
          <w:szCs w:val="20"/>
        </w:rPr>
      </w:pPr>
    </w:p>
    <w:p w14:paraId="0C7F922A" w14:textId="00227B92" w:rsidR="0054300A" w:rsidRPr="002B339A" w:rsidRDefault="00012823" w:rsidP="00BF513D">
      <w:pPr>
        <w:pStyle w:val="Prrafodelista"/>
        <w:numPr>
          <w:ilvl w:val="0"/>
          <w:numId w:val="9"/>
        </w:numPr>
        <w:tabs>
          <w:tab w:val="left" w:pos="1466"/>
        </w:tabs>
        <w:spacing w:before="105"/>
        <w:rPr>
          <w:rFonts w:ascii="Barlow" w:hAnsi="Barlow"/>
          <w:b/>
          <w:sz w:val="20"/>
          <w:szCs w:val="20"/>
        </w:rPr>
      </w:pPr>
      <w:r w:rsidRPr="002B339A">
        <w:rPr>
          <w:rFonts w:ascii="Barlow" w:hAnsi="Barlow"/>
          <w:b/>
          <w:w w:val="105"/>
          <w:sz w:val="20"/>
          <w:szCs w:val="20"/>
        </w:rPr>
        <w:t>Otros</w:t>
      </w:r>
      <w:r w:rsidRPr="002B339A">
        <w:rPr>
          <w:rFonts w:ascii="Barlow" w:hAnsi="Barlow"/>
          <w:b/>
          <w:spacing w:val="-2"/>
          <w:w w:val="105"/>
          <w:sz w:val="20"/>
          <w:szCs w:val="20"/>
        </w:rPr>
        <w:t xml:space="preserve"> </w:t>
      </w:r>
      <w:r w:rsidRPr="002B339A">
        <w:rPr>
          <w:rFonts w:ascii="Barlow" w:hAnsi="Barlow"/>
          <w:b/>
          <w:w w:val="105"/>
          <w:sz w:val="20"/>
          <w:szCs w:val="20"/>
        </w:rPr>
        <w:t>Activos</w:t>
      </w:r>
    </w:p>
    <w:p w14:paraId="2F078DDC" w14:textId="58BAC527" w:rsidR="0054300A" w:rsidRPr="002B339A" w:rsidRDefault="00A60AD2" w:rsidP="00A60AD2">
      <w:pPr>
        <w:spacing w:before="8"/>
        <w:rPr>
          <w:rFonts w:ascii="Barlow" w:hAnsi="Barlow"/>
          <w:i/>
          <w:iCs/>
          <w:sz w:val="20"/>
          <w:szCs w:val="20"/>
        </w:rPr>
      </w:pPr>
      <w:r w:rsidRPr="002B339A">
        <w:rPr>
          <w:rFonts w:ascii="Barlow" w:hAnsi="Barlow"/>
          <w:w w:val="105"/>
          <w:sz w:val="20"/>
          <w:szCs w:val="20"/>
        </w:rPr>
        <w:t xml:space="preserve">            </w:t>
      </w:r>
      <w:r w:rsidR="00BF513D" w:rsidRPr="002B339A">
        <w:rPr>
          <w:rFonts w:ascii="Barlow" w:hAnsi="Barlow"/>
          <w:w w:val="105"/>
          <w:sz w:val="20"/>
          <w:szCs w:val="20"/>
        </w:rPr>
        <w:t xml:space="preserve">11.- </w:t>
      </w:r>
      <w:r w:rsidR="00BF513D" w:rsidRPr="002B339A">
        <w:rPr>
          <w:rFonts w:ascii="Barlow" w:hAnsi="Barlow"/>
          <w:i/>
          <w:iCs/>
          <w:w w:val="105"/>
          <w:sz w:val="20"/>
          <w:szCs w:val="20"/>
        </w:rPr>
        <w:t>La Secretar</w:t>
      </w:r>
      <w:r w:rsidR="00BF513D" w:rsidRPr="002B339A">
        <w:rPr>
          <w:rFonts w:ascii="Barlow" w:hAnsi="Barlow" w:cs="Calibri"/>
          <w:i/>
          <w:iCs/>
          <w:w w:val="105"/>
          <w:sz w:val="20"/>
          <w:szCs w:val="20"/>
        </w:rPr>
        <w:t>í</w:t>
      </w:r>
      <w:r w:rsidR="00BF513D" w:rsidRPr="002B339A">
        <w:rPr>
          <w:rFonts w:ascii="Barlow" w:hAnsi="Barlow"/>
          <w:i/>
          <w:iCs/>
          <w:w w:val="105"/>
          <w:sz w:val="20"/>
          <w:szCs w:val="20"/>
        </w:rPr>
        <w:t>a T</w:t>
      </w:r>
      <w:r w:rsidR="00BF513D" w:rsidRPr="002B339A">
        <w:rPr>
          <w:rFonts w:ascii="Barlow" w:hAnsi="Barlow" w:cs="Calibri"/>
          <w:i/>
          <w:iCs/>
          <w:w w:val="105"/>
          <w:sz w:val="20"/>
          <w:szCs w:val="20"/>
        </w:rPr>
        <w:t>é</w:t>
      </w:r>
      <w:r w:rsidR="00BF513D" w:rsidRPr="002B339A">
        <w:rPr>
          <w:rFonts w:ascii="Barlow" w:hAnsi="Barlow"/>
          <w:i/>
          <w:iCs/>
          <w:w w:val="105"/>
          <w:sz w:val="20"/>
          <w:szCs w:val="20"/>
        </w:rPr>
        <w:t>cnica de Planeaci</w:t>
      </w:r>
      <w:r w:rsidR="00BF513D" w:rsidRPr="002B339A">
        <w:rPr>
          <w:rFonts w:ascii="Barlow" w:hAnsi="Barlow" w:cs="Calibri"/>
          <w:i/>
          <w:iCs/>
          <w:w w:val="105"/>
          <w:sz w:val="20"/>
          <w:szCs w:val="20"/>
        </w:rPr>
        <w:t>ó</w:t>
      </w:r>
      <w:r w:rsidR="00BF513D" w:rsidRPr="002B339A">
        <w:rPr>
          <w:rFonts w:ascii="Barlow" w:hAnsi="Barlow"/>
          <w:i/>
          <w:iCs/>
          <w:w w:val="105"/>
          <w:sz w:val="20"/>
          <w:szCs w:val="20"/>
        </w:rPr>
        <w:t>n y Evaluaci</w:t>
      </w:r>
      <w:r w:rsidR="00BF513D" w:rsidRPr="002B339A">
        <w:rPr>
          <w:rFonts w:ascii="Barlow" w:hAnsi="Barlow" w:cs="Calibri"/>
          <w:i/>
          <w:iCs/>
          <w:w w:val="105"/>
          <w:sz w:val="20"/>
          <w:szCs w:val="20"/>
        </w:rPr>
        <w:t>ó</w:t>
      </w:r>
      <w:r w:rsidR="00BF513D" w:rsidRPr="002B339A">
        <w:rPr>
          <w:rFonts w:ascii="Barlow" w:hAnsi="Barlow"/>
          <w:i/>
          <w:iCs/>
          <w:w w:val="105"/>
          <w:sz w:val="20"/>
          <w:szCs w:val="20"/>
        </w:rPr>
        <w:t>n de la cuenta de otros activos sin afectaci</w:t>
      </w:r>
      <w:r w:rsidR="00BF513D" w:rsidRPr="002B339A">
        <w:rPr>
          <w:rFonts w:ascii="Barlow" w:hAnsi="Barlow" w:cs="Calibri"/>
          <w:i/>
          <w:iCs/>
          <w:w w:val="105"/>
          <w:sz w:val="20"/>
          <w:szCs w:val="20"/>
        </w:rPr>
        <w:t>ó</w:t>
      </w:r>
      <w:r w:rsidR="00BF513D" w:rsidRPr="002B339A">
        <w:rPr>
          <w:rFonts w:ascii="Barlow" w:hAnsi="Barlow"/>
          <w:i/>
          <w:iCs/>
          <w:w w:val="105"/>
          <w:sz w:val="20"/>
          <w:szCs w:val="20"/>
        </w:rPr>
        <w:t>n alguna.</w:t>
      </w:r>
    </w:p>
    <w:p w14:paraId="3C0827B2" w14:textId="77777777" w:rsidR="00237555" w:rsidRPr="002B339A" w:rsidRDefault="00237555">
      <w:pPr>
        <w:spacing w:before="101"/>
        <w:ind w:left="1187"/>
        <w:rPr>
          <w:rFonts w:ascii="Barlow" w:hAnsi="Barlow"/>
          <w:b/>
          <w:w w:val="105"/>
          <w:sz w:val="20"/>
          <w:szCs w:val="20"/>
        </w:rPr>
      </w:pPr>
    </w:p>
    <w:p w14:paraId="4FD9F927" w14:textId="04B8AE6C" w:rsidR="0054300A" w:rsidRPr="002B339A" w:rsidRDefault="00012823">
      <w:pPr>
        <w:spacing w:before="101"/>
        <w:ind w:left="1187"/>
        <w:rPr>
          <w:rFonts w:ascii="Barlow" w:hAnsi="Barlow"/>
          <w:b/>
          <w:w w:val="105"/>
          <w:sz w:val="20"/>
          <w:szCs w:val="20"/>
        </w:rPr>
      </w:pPr>
      <w:r w:rsidRPr="002B339A">
        <w:rPr>
          <w:rFonts w:ascii="Barlow" w:hAnsi="Barlow"/>
          <w:b/>
          <w:w w:val="105"/>
          <w:sz w:val="20"/>
          <w:szCs w:val="20"/>
        </w:rPr>
        <w:t>Pasivo</w:t>
      </w:r>
    </w:p>
    <w:p w14:paraId="35108FA4" w14:textId="52029FC5" w:rsidR="00BF513D" w:rsidRPr="002B339A" w:rsidRDefault="005650F0" w:rsidP="005650F0">
      <w:pPr>
        <w:spacing w:before="101"/>
        <w:rPr>
          <w:rFonts w:ascii="Barlow" w:hAnsi="Barlow"/>
          <w:i/>
          <w:iCs/>
          <w:w w:val="105"/>
          <w:sz w:val="20"/>
          <w:szCs w:val="20"/>
        </w:rPr>
      </w:pPr>
      <w:r w:rsidRPr="002B339A">
        <w:rPr>
          <w:rFonts w:ascii="Barlow" w:hAnsi="Barlow"/>
          <w:w w:val="105"/>
          <w:sz w:val="20"/>
          <w:szCs w:val="20"/>
        </w:rPr>
        <w:t xml:space="preserve">           </w:t>
      </w:r>
      <w:r w:rsidR="00BF513D" w:rsidRPr="002B339A">
        <w:rPr>
          <w:rFonts w:ascii="Barlow" w:hAnsi="Barlow"/>
          <w:w w:val="105"/>
          <w:sz w:val="20"/>
          <w:szCs w:val="20"/>
        </w:rPr>
        <w:t xml:space="preserve">1.- </w:t>
      </w:r>
      <w:r w:rsidR="00BF513D" w:rsidRPr="002B339A">
        <w:rPr>
          <w:rFonts w:ascii="Barlow" w:hAnsi="Barlow"/>
          <w:i/>
          <w:iCs/>
          <w:w w:val="105"/>
          <w:sz w:val="20"/>
          <w:szCs w:val="20"/>
        </w:rPr>
        <w:t>Las principales cuentas de Pasivo Circulante se integran como sigue:</w:t>
      </w:r>
    </w:p>
    <w:p w14:paraId="2F5B83C5" w14:textId="77777777" w:rsidR="00BF513D" w:rsidRPr="002B339A" w:rsidRDefault="00BF513D" w:rsidP="00C24DB2">
      <w:pPr>
        <w:spacing w:before="101"/>
        <w:textDirection w:val="btLr"/>
        <w:rPr>
          <w:rFonts w:ascii="Barlow" w:hAnsi="Barlow"/>
          <w:b/>
          <w:w w:val="105"/>
          <w:sz w:val="20"/>
          <w:szCs w:val="20"/>
        </w:rPr>
      </w:pPr>
    </w:p>
    <w:p w14:paraId="36029C97" w14:textId="64DAF20F" w:rsidR="00BF513D" w:rsidRPr="002B339A" w:rsidRDefault="00BF513D" w:rsidP="00BF513D">
      <w:pPr>
        <w:spacing w:before="101"/>
        <w:ind w:left="1187"/>
        <w:textDirection w:val="btLr"/>
        <w:rPr>
          <w:rFonts w:ascii="Barlow" w:hAnsi="Barlow"/>
          <w:b/>
          <w:w w:val="105"/>
          <w:sz w:val="20"/>
          <w:szCs w:val="20"/>
        </w:rPr>
      </w:pPr>
      <w:r w:rsidRPr="002B339A">
        <w:rPr>
          <w:rFonts w:ascii="Barlow" w:hAnsi="Barlow"/>
          <w:b/>
          <w:w w:val="105"/>
          <w:sz w:val="20"/>
          <w:szCs w:val="20"/>
        </w:rPr>
        <w:t>Cuentas por Pagar a Corto Plazo</w:t>
      </w:r>
    </w:p>
    <w:p w14:paraId="58C36BB5" w14:textId="514052FB" w:rsidR="00BF513D" w:rsidRPr="002B339A" w:rsidRDefault="00BF513D" w:rsidP="00046EF4">
      <w:pPr>
        <w:spacing w:before="101"/>
        <w:textDirection w:val="btLr"/>
        <w:rPr>
          <w:rFonts w:ascii="Barlow" w:hAnsi="Barlow"/>
          <w:i/>
          <w:iCs/>
          <w:w w:val="105"/>
          <w:sz w:val="20"/>
          <w:szCs w:val="20"/>
        </w:rPr>
      </w:pPr>
      <w:r w:rsidRPr="002B339A">
        <w:rPr>
          <w:rFonts w:ascii="Barlow" w:hAnsi="Barlow"/>
          <w:i/>
          <w:iCs/>
          <w:w w:val="105"/>
          <w:sz w:val="20"/>
          <w:szCs w:val="20"/>
        </w:rPr>
        <w:t>El rubro de las cuentas por pagar a corto plazo se integra de la siguiente manera:</w:t>
      </w:r>
    </w:p>
    <w:p w14:paraId="23167259" w14:textId="77777777" w:rsidR="002A5B99" w:rsidRPr="002B339A" w:rsidRDefault="002A5B99" w:rsidP="00046EF4">
      <w:pPr>
        <w:spacing w:before="101"/>
        <w:textDirection w:val="btLr"/>
        <w:rPr>
          <w:rFonts w:ascii="Barlow" w:hAnsi="Barlow"/>
          <w:i/>
          <w:iCs/>
          <w:w w:val="105"/>
          <w:sz w:val="20"/>
          <w:szCs w:val="20"/>
        </w:rPr>
      </w:pPr>
    </w:p>
    <w:tbl>
      <w:tblPr>
        <w:tblStyle w:val="Tablaconcuadrcula"/>
        <w:tblW w:w="11726" w:type="dxa"/>
        <w:tblInd w:w="913" w:type="dxa"/>
        <w:tblLayout w:type="fixed"/>
        <w:tblLook w:val="0000" w:firstRow="0" w:lastRow="0" w:firstColumn="0" w:lastColumn="0" w:noHBand="0" w:noVBand="0"/>
      </w:tblPr>
      <w:tblGrid>
        <w:gridCol w:w="8374"/>
        <w:gridCol w:w="1833"/>
        <w:gridCol w:w="1519"/>
      </w:tblGrid>
      <w:tr w:rsidR="00BF513D" w:rsidRPr="002B339A" w14:paraId="271821BA" w14:textId="77777777" w:rsidTr="00BF513D">
        <w:trPr>
          <w:trHeight w:val="321"/>
        </w:trPr>
        <w:tc>
          <w:tcPr>
            <w:tcW w:w="8374" w:type="dxa"/>
          </w:tcPr>
          <w:p w14:paraId="641FE0A3" w14:textId="77777777" w:rsidR="00BF513D" w:rsidRPr="002B339A" w:rsidRDefault="00BF513D" w:rsidP="009D4FF0">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CONCEPTO</w:t>
            </w:r>
          </w:p>
        </w:tc>
        <w:tc>
          <w:tcPr>
            <w:tcW w:w="1833" w:type="dxa"/>
          </w:tcPr>
          <w:p w14:paraId="35F9C1E1" w14:textId="06C35685" w:rsidR="00BF513D" w:rsidRPr="002B339A" w:rsidRDefault="00BF513D" w:rsidP="009D4FF0">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202</w:t>
            </w:r>
            <w:r w:rsidR="0025445B" w:rsidRPr="002B339A">
              <w:rPr>
                <w:rFonts w:ascii="Barlow" w:eastAsia="Barlow" w:hAnsi="Barlow" w:cs="Barlow"/>
                <w:b/>
                <w:position w:val="-1"/>
                <w:sz w:val="20"/>
                <w:szCs w:val="20"/>
                <w:lang w:val="es-MX" w:eastAsia="es-MX" w:bidi="ar-SA"/>
              </w:rPr>
              <w:t>4</w:t>
            </w:r>
          </w:p>
        </w:tc>
        <w:tc>
          <w:tcPr>
            <w:tcW w:w="1519" w:type="dxa"/>
          </w:tcPr>
          <w:p w14:paraId="498FA775" w14:textId="02C5323A" w:rsidR="00BF513D" w:rsidRPr="002B339A" w:rsidRDefault="00BF513D" w:rsidP="009D4FF0">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202</w:t>
            </w:r>
            <w:r w:rsidR="0079360A" w:rsidRPr="002B339A">
              <w:rPr>
                <w:rFonts w:ascii="Barlow" w:eastAsia="Barlow" w:hAnsi="Barlow" w:cs="Barlow"/>
                <w:b/>
                <w:position w:val="-1"/>
                <w:sz w:val="20"/>
                <w:szCs w:val="20"/>
                <w:lang w:val="es-MX" w:eastAsia="es-MX" w:bidi="ar-SA"/>
              </w:rPr>
              <w:t>3</w:t>
            </w:r>
          </w:p>
        </w:tc>
      </w:tr>
      <w:tr w:rsidR="00BF513D" w:rsidRPr="002B339A" w14:paraId="5A3A6FE8" w14:textId="77777777" w:rsidTr="00BF513D">
        <w:trPr>
          <w:trHeight w:val="260"/>
        </w:trPr>
        <w:tc>
          <w:tcPr>
            <w:tcW w:w="8374" w:type="dxa"/>
          </w:tcPr>
          <w:p w14:paraId="63D29776" w14:textId="77777777" w:rsidR="00BF513D" w:rsidRPr="002B339A" w:rsidRDefault="00BF513D" w:rsidP="009D4FF0">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Cuentas por pagar a corto plazo</w:t>
            </w:r>
          </w:p>
        </w:tc>
        <w:tc>
          <w:tcPr>
            <w:tcW w:w="1833" w:type="dxa"/>
          </w:tcPr>
          <w:p w14:paraId="2109813B" w14:textId="77777777" w:rsidR="00BF513D" w:rsidRPr="002B339A" w:rsidRDefault="00BF513D" w:rsidP="009D4FF0">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p>
        </w:tc>
        <w:tc>
          <w:tcPr>
            <w:tcW w:w="1519" w:type="dxa"/>
          </w:tcPr>
          <w:p w14:paraId="04AF757A" w14:textId="77777777" w:rsidR="00BF513D" w:rsidRPr="002B339A" w:rsidRDefault="00BF513D" w:rsidP="009D4FF0">
            <w:pPr>
              <w:widowControl/>
              <w:suppressAutoHyphens/>
              <w:autoSpaceDE/>
              <w:autoSpaceDN/>
              <w:ind w:leftChars="-1" w:hangingChars="1" w:hanging="2"/>
              <w:textDirection w:val="btLr"/>
              <w:textAlignment w:val="top"/>
              <w:outlineLvl w:val="0"/>
              <w:rPr>
                <w:rFonts w:ascii="Barlow" w:eastAsia="Barlow" w:hAnsi="Barlow" w:cs="Barlow"/>
                <w:position w:val="-1"/>
                <w:sz w:val="20"/>
                <w:szCs w:val="20"/>
                <w:lang w:val="es-MX" w:eastAsia="es-MX" w:bidi="ar-SA"/>
              </w:rPr>
            </w:pPr>
          </w:p>
        </w:tc>
      </w:tr>
      <w:tr w:rsidR="00BF513D" w:rsidRPr="002B339A" w14:paraId="7DB991C6" w14:textId="77777777" w:rsidTr="00BF513D">
        <w:trPr>
          <w:trHeight w:val="186"/>
        </w:trPr>
        <w:tc>
          <w:tcPr>
            <w:tcW w:w="8374" w:type="dxa"/>
          </w:tcPr>
          <w:p w14:paraId="0EE40607" w14:textId="77777777" w:rsidR="00BF513D" w:rsidRPr="002B339A" w:rsidRDefault="00BF513D" w:rsidP="009D4FF0">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Servicios Personales por Pagar a Corto Plazo</w:t>
            </w:r>
          </w:p>
        </w:tc>
        <w:tc>
          <w:tcPr>
            <w:tcW w:w="1833" w:type="dxa"/>
          </w:tcPr>
          <w:p w14:paraId="5CC7FFDA" w14:textId="519B300D" w:rsidR="00BF513D" w:rsidRPr="002B339A" w:rsidRDefault="00BF513D" w:rsidP="009D4FF0">
            <w:pPr>
              <w:widowControl/>
              <w:suppressAutoHyphens/>
              <w:autoSpaceDE/>
              <w:autoSpaceDN/>
              <w:ind w:leftChars="-1" w:left="-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          </w:t>
            </w:r>
            <w:r w:rsidR="00466E07" w:rsidRPr="002B339A">
              <w:rPr>
                <w:rFonts w:ascii="Barlow" w:eastAsia="Barlow" w:hAnsi="Barlow" w:cs="Barlow"/>
                <w:position w:val="-1"/>
                <w:sz w:val="20"/>
                <w:szCs w:val="20"/>
                <w:lang w:val="es-MX" w:eastAsia="es-MX" w:bidi="ar-SA"/>
              </w:rPr>
              <w:t xml:space="preserve">   </w:t>
            </w:r>
            <w:r w:rsidRPr="002B339A">
              <w:rPr>
                <w:rFonts w:ascii="Barlow" w:eastAsia="Barlow" w:hAnsi="Barlow" w:cs="Barlow"/>
                <w:position w:val="-1"/>
                <w:sz w:val="20"/>
                <w:szCs w:val="20"/>
                <w:lang w:val="es-MX" w:eastAsia="es-MX" w:bidi="ar-SA"/>
              </w:rPr>
              <w:t>0.00</w:t>
            </w:r>
          </w:p>
        </w:tc>
        <w:tc>
          <w:tcPr>
            <w:tcW w:w="1519" w:type="dxa"/>
          </w:tcPr>
          <w:p w14:paraId="7FAF28B5" w14:textId="45ED7CB5" w:rsidR="00BF513D" w:rsidRPr="002B339A" w:rsidRDefault="00BF513D" w:rsidP="009D4FF0">
            <w:pPr>
              <w:widowControl/>
              <w:suppressAutoHyphens/>
              <w:autoSpaceDE/>
              <w:autoSpaceDN/>
              <w:ind w:leftChars="-1" w:left="-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0.00</w:t>
            </w:r>
          </w:p>
        </w:tc>
      </w:tr>
      <w:tr w:rsidR="00BF513D" w:rsidRPr="002B339A" w14:paraId="3033B597" w14:textId="77777777" w:rsidTr="00BF513D">
        <w:trPr>
          <w:trHeight w:val="233"/>
        </w:trPr>
        <w:tc>
          <w:tcPr>
            <w:tcW w:w="8374" w:type="dxa"/>
          </w:tcPr>
          <w:p w14:paraId="531A5A08" w14:textId="77777777" w:rsidR="00BF513D" w:rsidRPr="002B339A" w:rsidRDefault="00BF513D" w:rsidP="009D4FF0">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Proveedores por Pagar a Corto Plazo</w:t>
            </w:r>
          </w:p>
        </w:tc>
        <w:tc>
          <w:tcPr>
            <w:tcW w:w="1833" w:type="dxa"/>
          </w:tcPr>
          <w:p w14:paraId="34FCBD8C" w14:textId="4DEF04DD" w:rsidR="00BF513D" w:rsidRPr="002B339A" w:rsidRDefault="00A454C7" w:rsidP="009D4FF0">
            <w:pPr>
              <w:widowControl/>
              <w:suppressAutoHyphens/>
              <w:autoSpaceDE/>
              <w:autoSpaceDN/>
              <w:ind w:leftChars="-1" w:hangingChars="1" w:hanging="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BF513D" w:rsidRPr="002B339A">
              <w:rPr>
                <w:rFonts w:ascii="Barlow" w:eastAsia="Barlow" w:hAnsi="Barlow" w:cs="Barlow"/>
                <w:position w:val="-1"/>
                <w:sz w:val="20"/>
                <w:szCs w:val="20"/>
                <w:lang w:val="es-MX" w:eastAsia="es-MX" w:bidi="ar-SA"/>
              </w:rPr>
              <w:t xml:space="preserve">$          </w:t>
            </w:r>
            <w:r w:rsidR="00466E07" w:rsidRPr="002B339A">
              <w:rPr>
                <w:rFonts w:ascii="Barlow" w:eastAsia="Barlow" w:hAnsi="Barlow" w:cs="Barlow"/>
                <w:position w:val="-1"/>
                <w:sz w:val="20"/>
                <w:szCs w:val="20"/>
                <w:lang w:val="es-MX" w:eastAsia="es-MX" w:bidi="ar-SA"/>
              </w:rPr>
              <w:t xml:space="preserve">   </w:t>
            </w:r>
            <w:r w:rsidR="0025445B" w:rsidRPr="002B339A">
              <w:rPr>
                <w:rFonts w:ascii="Barlow" w:eastAsia="Barlow" w:hAnsi="Barlow" w:cs="Barlow"/>
                <w:position w:val="-1"/>
                <w:sz w:val="20"/>
                <w:szCs w:val="20"/>
                <w:lang w:val="es-MX" w:eastAsia="es-MX" w:bidi="ar-SA"/>
              </w:rPr>
              <w:t>0</w:t>
            </w:r>
            <w:r w:rsidR="00BF513D" w:rsidRPr="002B339A">
              <w:rPr>
                <w:rFonts w:ascii="Barlow" w:eastAsia="Barlow" w:hAnsi="Barlow" w:cs="Barlow"/>
                <w:position w:val="-1"/>
                <w:sz w:val="20"/>
                <w:szCs w:val="20"/>
                <w:lang w:val="es-MX" w:eastAsia="es-MX" w:bidi="ar-SA"/>
              </w:rPr>
              <w:t>.00</w:t>
            </w:r>
          </w:p>
        </w:tc>
        <w:tc>
          <w:tcPr>
            <w:tcW w:w="1519" w:type="dxa"/>
          </w:tcPr>
          <w:p w14:paraId="5F007920" w14:textId="754E8339" w:rsidR="00BF513D" w:rsidRPr="002B339A" w:rsidRDefault="00BF513D" w:rsidP="009D4FF0">
            <w:pPr>
              <w:widowControl/>
              <w:suppressAutoHyphens/>
              <w:autoSpaceDE/>
              <w:autoSpaceDN/>
              <w:ind w:leftChars="-1" w:left="-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A454C7" w:rsidRPr="002B339A">
              <w:rPr>
                <w:rFonts w:ascii="Barlow" w:eastAsia="Barlow" w:hAnsi="Barlow" w:cs="Barlow"/>
                <w:position w:val="-1"/>
                <w:sz w:val="20"/>
                <w:szCs w:val="20"/>
                <w:lang w:val="es-MX" w:eastAsia="es-MX" w:bidi="ar-SA"/>
              </w:rPr>
              <w:t xml:space="preserve"> </w:t>
            </w:r>
            <w:r w:rsidRPr="002B339A">
              <w:rPr>
                <w:rFonts w:ascii="Barlow" w:eastAsia="Barlow" w:hAnsi="Barlow" w:cs="Barlow"/>
                <w:position w:val="-1"/>
                <w:sz w:val="20"/>
                <w:szCs w:val="20"/>
                <w:lang w:val="es-MX" w:eastAsia="es-MX" w:bidi="ar-SA"/>
              </w:rPr>
              <w:t>2</w:t>
            </w:r>
            <w:r w:rsidR="0079360A" w:rsidRPr="002B339A">
              <w:rPr>
                <w:rFonts w:ascii="Barlow" w:eastAsia="Barlow" w:hAnsi="Barlow" w:cs="Barlow"/>
                <w:position w:val="-1"/>
                <w:sz w:val="20"/>
                <w:szCs w:val="20"/>
                <w:lang w:val="es-MX" w:eastAsia="es-MX" w:bidi="ar-SA"/>
              </w:rPr>
              <w:t>9</w:t>
            </w:r>
            <w:r w:rsidRPr="002B339A">
              <w:rPr>
                <w:rFonts w:ascii="Barlow" w:eastAsia="Barlow" w:hAnsi="Barlow" w:cs="Barlow"/>
                <w:position w:val="-1"/>
                <w:sz w:val="20"/>
                <w:szCs w:val="20"/>
                <w:lang w:val="es-MX" w:eastAsia="es-MX" w:bidi="ar-SA"/>
              </w:rPr>
              <w:t>.</w:t>
            </w:r>
            <w:r w:rsidR="0079360A" w:rsidRPr="002B339A">
              <w:rPr>
                <w:rFonts w:ascii="Barlow" w:eastAsia="Barlow" w:hAnsi="Barlow" w:cs="Barlow"/>
                <w:position w:val="-1"/>
                <w:sz w:val="20"/>
                <w:szCs w:val="20"/>
                <w:lang w:val="es-MX" w:eastAsia="es-MX" w:bidi="ar-SA"/>
              </w:rPr>
              <w:t>0</w:t>
            </w:r>
            <w:r w:rsidRPr="002B339A">
              <w:rPr>
                <w:rFonts w:ascii="Barlow" w:eastAsia="Barlow" w:hAnsi="Barlow" w:cs="Barlow"/>
                <w:position w:val="-1"/>
                <w:sz w:val="20"/>
                <w:szCs w:val="20"/>
                <w:lang w:val="es-MX" w:eastAsia="es-MX" w:bidi="ar-SA"/>
              </w:rPr>
              <w:t>0</w:t>
            </w:r>
          </w:p>
        </w:tc>
      </w:tr>
      <w:tr w:rsidR="00BF513D" w:rsidRPr="002B339A" w14:paraId="4F6BD66D" w14:textId="77777777" w:rsidTr="00BF513D">
        <w:trPr>
          <w:trHeight w:val="277"/>
        </w:trPr>
        <w:tc>
          <w:tcPr>
            <w:tcW w:w="8374" w:type="dxa"/>
          </w:tcPr>
          <w:p w14:paraId="4ACA2A16" w14:textId="77777777" w:rsidR="00BF513D" w:rsidRPr="002B339A" w:rsidRDefault="00BF513D" w:rsidP="009D4FF0">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Contratistas por Obras P</w:t>
            </w:r>
            <w:r w:rsidRPr="002B339A">
              <w:rPr>
                <w:rFonts w:ascii="Barlow" w:eastAsia="Barlow" w:hAnsi="Barlow" w:cs="Calibri"/>
                <w:position w:val="-1"/>
                <w:sz w:val="20"/>
                <w:szCs w:val="20"/>
                <w:lang w:val="es-MX" w:eastAsia="es-MX" w:bidi="ar-SA"/>
              </w:rPr>
              <w:t>ú</w:t>
            </w:r>
            <w:r w:rsidRPr="002B339A">
              <w:rPr>
                <w:rFonts w:ascii="Barlow" w:eastAsia="Barlow" w:hAnsi="Barlow" w:cs="Barlow"/>
                <w:position w:val="-1"/>
                <w:sz w:val="20"/>
                <w:szCs w:val="20"/>
                <w:lang w:val="es-MX" w:eastAsia="es-MX" w:bidi="ar-SA"/>
              </w:rPr>
              <w:t>blicas por Pagar a Corto Plazo</w:t>
            </w:r>
          </w:p>
        </w:tc>
        <w:tc>
          <w:tcPr>
            <w:tcW w:w="1833" w:type="dxa"/>
          </w:tcPr>
          <w:p w14:paraId="48BD6BBA" w14:textId="671E5E68" w:rsidR="00BF513D" w:rsidRPr="002B339A" w:rsidRDefault="00A454C7" w:rsidP="009D4FF0">
            <w:pPr>
              <w:widowControl/>
              <w:suppressAutoHyphens/>
              <w:autoSpaceDE/>
              <w:autoSpaceDN/>
              <w:ind w:leftChars="-1" w:hangingChars="1" w:hanging="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BF513D" w:rsidRPr="002B339A">
              <w:rPr>
                <w:rFonts w:ascii="Barlow" w:eastAsia="Barlow" w:hAnsi="Barlow" w:cs="Barlow"/>
                <w:position w:val="-1"/>
                <w:sz w:val="20"/>
                <w:szCs w:val="20"/>
                <w:lang w:val="es-MX" w:eastAsia="es-MX" w:bidi="ar-SA"/>
              </w:rPr>
              <w:t xml:space="preserve">$          </w:t>
            </w:r>
            <w:r w:rsidR="00466E07" w:rsidRPr="002B339A">
              <w:rPr>
                <w:rFonts w:ascii="Barlow" w:eastAsia="Barlow" w:hAnsi="Barlow" w:cs="Barlow"/>
                <w:position w:val="-1"/>
                <w:sz w:val="20"/>
                <w:szCs w:val="20"/>
                <w:lang w:val="es-MX" w:eastAsia="es-MX" w:bidi="ar-SA"/>
              </w:rPr>
              <w:t xml:space="preserve">   </w:t>
            </w:r>
            <w:r w:rsidR="00BF513D" w:rsidRPr="002B339A">
              <w:rPr>
                <w:rFonts w:ascii="Barlow" w:eastAsia="Barlow" w:hAnsi="Barlow" w:cs="Barlow"/>
                <w:position w:val="-1"/>
                <w:sz w:val="20"/>
                <w:szCs w:val="20"/>
                <w:lang w:val="es-MX" w:eastAsia="es-MX" w:bidi="ar-SA"/>
              </w:rPr>
              <w:t>0.00</w:t>
            </w:r>
          </w:p>
        </w:tc>
        <w:tc>
          <w:tcPr>
            <w:tcW w:w="1519" w:type="dxa"/>
          </w:tcPr>
          <w:p w14:paraId="25DAA154" w14:textId="0C10A31F" w:rsidR="00BF513D" w:rsidRPr="002B339A" w:rsidRDefault="00BF513D" w:rsidP="009D4FF0">
            <w:pPr>
              <w:widowControl/>
              <w:suppressAutoHyphens/>
              <w:autoSpaceDE/>
              <w:autoSpaceDN/>
              <w:ind w:leftChars="-1" w:hangingChars="1" w:hanging="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0.00</w:t>
            </w:r>
          </w:p>
        </w:tc>
      </w:tr>
      <w:tr w:rsidR="00BF513D" w:rsidRPr="002B339A" w14:paraId="58922406" w14:textId="77777777" w:rsidTr="00BF513D">
        <w:trPr>
          <w:trHeight w:val="266"/>
        </w:trPr>
        <w:tc>
          <w:tcPr>
            <w:tcW w:w="8374" w:type="dxa"/>
          </w:tcPr>
          <w:p w14:paraId="770DF54D" w14:textId="77777777" w:rsidR="00BF513D" w:rsidRPr="002B339A" w:rsidRDefault="00BF513D" w:rsidP="009D4FF0">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Participaciones y Aportaciones por Pagar a Corto Plazo</w:t>
            </w:r>
          </w:p>
        </w:tc>
        <w:tc>
          <w:tcPr>
            <w:tcW w:w="1833" w:type="dxa"/>
          </w:tcPr>
          <w:p w14:paraId="6D8885C7" w14:textId="2CDE48A2" w:rsidR="00BF513D" w:rsidRPr="002B339A" w:rsidRDefault="00466E07" w:rsidP="009D4FF0">
            <w:pPr>
              <w:widowControl/>
              <w:suppressAutoHyphens/>
              <w:autoSpaceDE/>
              <w:autoSpaceDN/>
              <w:ind w:leftChars="-1" w:hangingChars="1" w:hanging="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BF513D" w:rsidRPr="002B339A">
              <w:rPr>
                <w:rFonts w:ascii="Barlow" w:eastAsia="Barlow" w:hAnsi="Barlow" w:cs="Barlow"/>
                <w:position w:val="-1"/>
                <w:sz w:val="20"/>
                <w:szCs w:val="20"/>
                <w:lang w:val="es-MX" w:eastAsia="es-MX" w:bidi="ar-SA"/>
              </w:rPr>
              <w:t xml:space="preserve">$         </w:t>
            </w:r>
            <w:r w:rsidRPr="002B339A">
              <w:rPr>
                <w:rFonts w:ascii="Barlow" w:eastAsia="Barlow" w:hAnsi="Barlow" w:cs="Barlow"/>
                <w:position w:val="-1"/>
                <w:sz w:val="20"/>
                <w:szCs w:val="20"/>
                <w:lang w:val="es-MX" w:eastAsia="es-MX" w:bidi="ar-SA"/>
              </w:rPr>
              <w:t xml:space="preserve">   </w:t>
            </w:r>
            <w:r w:rsidR="00BF513D" w:rsidRPr="002B339A">
              <w:rPr>
                <w:rFonts w:ascii="Barlow" w:eastAsia="Barlow" w:hAnsi="Barlow" w:cs="Barlow"/>
                <w:position w:val="-1"/>
                <w:sz w:val="20"/>
                <w:szCs w:val="20"/>
                <w:lang w:val="es-MX" w:eastAsia="es-MX" w:bidi="ar-SA"/>
              </w:rPr>
              <w:t xml:space="preserve"> 0.00</w:t>
            </w:r>
          </w:p>
        </w:tc>
        <w:tc>
          <w:tcPr>
            <w:tcW w:w="1519" w:type="dxa"/>
          </w:tcPr>
          <w:p w14:paraId="29811868" w14:textId="222B8B4E" w:rsidR="00BF513D" w:rsidRPr="002B339A" w:rsidRDefault="00BF513D" w:rsidP="009D4FF0">
            <w:pPr>
              <w:widowControl/>
              <w:suppressAutoHyphens/>
              <w:autoSpaceDE/>
              <w:autoSpaceDN/>
              <w:ind w:leftChars="-1" w:left="-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0.00</w:t>
            </w:r>
          </w:p>
        </w:tc>
      </w:tr>
      <w:tr w:rsidR="00BF513D" w:rsidRPr="002B339A" w14:paraId="2AD21EAB" w14:textId="77777777" w:rsidTr="00BF513D">
        <w:trPr>
          <w:trHeight w:val="285"/>
        </w:trPr>
        <w:tc>
          <w:tcPr>
            <w:tcW w:w="8374" w:type="dxa"/>
          </w:tcPr>
          <w:p w14:paraId="797CD6A3" w14:textId="77777777" w:rsidR="00BF513D" w:rsidRPr="002B339A" w:rsidRDefault="00BF513D" w:rsidP="009D4FF0">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Transferencias Otorgadas por Pagar a Corto Plazo</w:t>
            </w:r>
          </w:p>
        </w:tc>
        <w:tc>
          <w:tcPr>
            <w:tcW w:w="1833" w:type="dxa"/>
          </w:tcPr>
          <w:p w14:paraId="454330F6" w14:textId="2807D4F7" w:rsidR="00BF513D" w:rsidRPr="002B339A" w:rsidRDefault="00466E07" w:rsidP="009D4FF0">
            <w:pPr>
              <w:widowControl/>
              <w:suppressAutoHyphens/>
              <w:autoSpaceDE/>
              <w:autoSpaceDN/>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BF513D" w:rsidRPr="002B339A">
              <w:rPr>
                <w:rFonts w:ascii="Barlow" w:eastAsia="Barlow" w:hAnsi="Barlow" w:cs="Barlow"/>
                <w:position w:val="-1"/>
                <w:sz w:val="20"/>
                <w:szCs w:val="20"/>
                <w:lang w:val="es-MX" w:eastAsia="es-MX" w:bidi="ar-SA"/>
              </w:rPr>
              <w:t xml:space="preserve">$      </w:t>
            </w:r>
            <w:r w:rsidRPr="002B339A">
              <w:rPr>
                <w:rFonts w:ascii="Barlow" w:eastAsia="Barlow" w:hAnsi="Barlow" w:cs="Barlow"/>
                <w:position w:val="-1"/>
                <w:sz w:val="20"/>
                <w:szCs w:val="20"/>
                <w:lang w:val="es-MX" w:eastAsia="es-MX" w:bidi="ar-SA"/>
              </w:rPr>
              <w:t xml:space="preserve">   </w:t>
            </w:r>
            <w:r w:rsidR="00BF513D" w:rsidRPr="002B339A">
              <w:rPr>
                <w:rFonts w:ascii="Barlow" w:eastAsia="Barlow" w:hAnsi="Barlow" w:cs="Barlow"/>
                <w:position w:val="-1"/>
                <w:sz w:val="20"/>
                <w:szCs w:val="20"/>
                <w:lang w:val="es-MX" w:eastAsia="es-MX" w:bidi="ar-SA"/>
              </w:rPr>
              <w:t xml:space="preserve">    0.00</w:t>
            </w:r>
          </w:p>
        </w:tc>
        <w:tc>
          <w:tcPr>
            <w:tcW w:w="1519" w:type="dxa"/>
          </w:tcPr>
          <w:p w14:paraId="3DBA300C" w14:textId="7B8BFC95" w:rsidR="00BF513D" w:rsidRPr="002B339A" w:rsidRDefault="00BF513D" w:rsidP="009D4FF0">
            <w:pPr>
              <w:widowControl/>
              <w:suppressAutoHyphens/>
              <w:autoSpaceDE/>
              <w:autoSpaceDN/>
              <w:ind w:leftChars="-1" w:left="-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0.00</w:t>
            </w:r>
          </w:p>
        </w:tc>
      </w:tr>
      <w:tr w:rsidR="00BF513D" w:rsidRPr="002B339A" w14:paraId="31A60408" w14:textId="77777777" w:rsidTr="00BF513D">
        <w:trPr>
          <w:trHeight w:val="274"/>
        </w:trPr>
        <w:tc>
          <w:tcPr>
            <w:tcW w:w="8374" w:type="dxa"/>
          </w:tcPr>
          <w:p w14:paraId="59EF4596" w14:textId="77777777" w:rsidR="00BF513D" w:rsidRPr="002B339A" w:rsidRDefault="00BF513D" w:rsidP="009D4FF0">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Intereses, Comisiones y Otros Gastos de la Deuda P</w:t>
            </w:r>
            <w:r w:rsidRPr="002B339A">
              <w:rPr>
                <w:rFonts w:ascii="Barlow" w:eastAsia="Barlow" w:hAnsi="Barlow" w:cs="Calibri"/>
                <w:position w:val="-1"/>
                <w:sz w:val="20"/>
                <w:szCs w:val="20"/>
                <w:lang w:val="es-MX" w:eastAsia="es-MX" w:bidi="ar-SA"/>
              </w:rPr>
              <w:t>ú</w:t>
            </w:r>
            <w:r w:rsidRPr="002B339A">
              <w:rPr>
                <w:rFonts w:ascii="Barlow" w:eastAsia="Barlow" w:hAnsi="Barlow" w:cs="Barlow"/>
                <w:position w:val="-1"/>
                <w:sz w:val="20"/>
                <w:szCs w:val="20"/>
                <w:lang w:val="es-MX" w:eastAsia="es-MX" w:bidi="ar-SA"/>
              </w:rPr>
              <w:t>blica por Pagar a Corto Plazo</w:t>
            </w:r>
          </w:p>
        </w:tc>
        <w:tc>
          <w:tcPr>
            <w:tcW w:w="1833" w:type="dxa"/>
          </w:tcPr>
          <w:p w14:paraId="4B4D5F90" w14:textId="304C88B5" w:rsidR="00BF513D" w:rsidRPr="002B339A" w:rsidRDefault="00466E07" w:rsidP="009D4FF0">
            <w:pPr>
              <w:widowControl/>
              <w:suppressAutoHyphens/>
              <w:autoSpaceDE/>
              <w:autoSpaceDN/>
              <w:ind w:leftChars="-1" w:hangingChars="1" w:hanging="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BF513D" w:rsidRPr="002B339A">
              <w:rPr>
                <w:rFonts w:ascii="Barlow" w:eastAsia="Barlow" w:hAnsi="Barlow" w:cs="Barlow"/>
                <w:position w:val="-1"/>
                <w:sz w:val="20"/>
                <w:szCs w:val="20"/>
                <w:lang w:val="es-MX" w:eastAsia="es-MX" w:bidi="ar-SA"/>
              </w:rPr>
              <w:t xml:space="preserve">$   </w:t>
            </w:r>
            <w:r w:rsidRPr="002B339A">
              <w:rPr>
                <w:rFonts w:ascii="Barlow" w:eastAsia="Barlow" w:hAnsi="Barlow" w:cs="Barlow"/>
                <w:position w:val="-1"/>
                <w:sz w:val="20"/>
                <w:szCs w:val="20"/>
                <w:lang w:val="es-MX" w:eastAsia="es-MX" w:bidi="ar-SA"/>
              </w:rPr>
              <w:t xml:space="preserve">   </w:t>
            </w:r>
            <w:r w:rsidR="00BF513D" w:rsidRPr="002B339A">
              <w:rPr>
                <w:rFonts w:ascii="Barlow" w:eastAsia="Barlow" w:hAnsi="Barlow" w:cs="Barlow"/>
                <w:position w:val="-1"/>
                <w:sz w:val="20"/>
                <w:szCs w:val="20"/>
                <w:lang w:val="es-MX" w:eastAsia="es-MX" w:bidi="ar-SA"/>
              </w:rPr>
              <w:t xml:space="preserve">       0.00</w:t>
            </w:r>
          </w:p>
        </w:tc>
        <w:tc>
          <w:tcPr>
            <w:tcW w:w="1519" w:type="dxa"/>
          </w:tcPr>
          <w:p w14:paraId="7257E982" w14:textId="00C0CE10" w:rsidR="00BF513D" w:rsidRPr="002B339A" w:rsidRDefault="00BF513D" w:rsidP="009D4FF0">
            <w:pPr>
              <w:widowControl/>
              <w:suppressAutoHyphens/>
              <w:autoSpaceDE/>
              <w:autoSpaceDN/>
              <w:ind w:leftChars="-1" w:left="-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A454C7" w:rsidRPr="002B339A">
              <w:rPr>
                <w:rFonts w:ascii="Barlow" w:eastAsia="Barlow" w:hAnsi="Barlow" w:cs="Barlow"/>
                <w:position w:val="-1"/>
                <w:sz w:val="20"/>
                <w:szCs w:val="20"/>
                <w:lang w:val="es-MX" w:eastAsia="es-MX" w:bidi="ar-SA"/>
              </w:rPr>
              <w:t xml:space="preserve"> </w:t>
            </w:r>
            <w:r w:rsidRPr="002B339A">
              <w:rPr>
                <w:rFonts w:ascii="Barlow" w:eastAsia="Barlow" w:hAnsi="Barlow" w:cs="Barlow"/>
                <w:position w:val="-1"/>
                <w:sz w:val="20"/>
                <w:szCs w:val="20"/>
                <w:lang w:val="es-MX" w:eastAsia="es-MX" w:bidi="ar-SA"/>
              </w:rPr>
              <w:t>0.00</w:t>
            </w:r>
          </w:p>
        </w:tc>
      </w:tr>
      <w:tr w:rsidR="00BF513D" w:rsidRPr="002B339A" w14:paraId="44A231A7" w14:textId="77777777" w:rsidTr="00254E95">
        <w:trPr>
          <w:trHeight w:val="225"/>
        </w:trPr>
        <w:tc>
          <w:tcPr>
            <w:tcW w:w="8374" w:type="dxa"/>
          </w:tcPr>
          <w:p w14:paraId="48F57EA6" w14:textId="77777777" w:rsidR="00BF513D" w:rsidRPr="002B339A" w:rsidRDefault="00BF513D" w:rsidP="009D4FF0">
            <w:pPr>
              <w:widowControl/>
              <w:suppressAutoHyphens/>
              <w:autoSpaceDE/>
              <w:autoSpaceDN/>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lastRenderedPageBreak/>
              <w:t>Retenciones y Contribuciones por Pagar a Corto Plazo</w:t>
            </w:r>
          </w:p>
        </w:tc>
        <w:tc>
          <w:tcPr>
            <w:tcW w:w="1833" w:type="dxa"/>
          </w:tcPr>
          <w:p w14:paraId="0D0874AF" w14:textId="69586E7E" w:rsidR="00BF513D" w:rsidRPr="002B339A" w:rsidRDefault="00466E07" w:rsidP="009D4FF0">
            <w:pPr>
              <w:widowControl/>
              <w:autoSpaceDE/>
              <w:autoSpaceDN/>
              <w:spacing w:after="20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BF513D" w:rsidRPr="002B339A">
              <w:rPr>
                <w:rFonts w:ascii="Barlow" w:eastAsia="Barlow" w:hAnsi="Barlow" w:cs="Barlow"/>
                <w:position w:val="-1"/>
                <w:sz w:val="20"/>
                <w:szCs w:val="20"/>
                <w:lang w:val="es-MX" w:eastAsia="es-MX" w:bidi="ar-SA"/>
              </w:rPr>
              <w:t xml:space="preserve">$  </w:t>
            </w:r>
            <w:r w:rsidR="005B2BFB" w:rsidRPr="002B339A">
              <w:rPr>
                <w:rFonts w:ascii="Barlow" w:eastAsia="Barlow" w:hAnsi="Barlow" w:cs="Barlow"/>
                <w:position w:val="-1"/>
                <w:sz w:val="20"/>
                <w:szCs w:val="20"/>
                <w:lang w:val="es-MX" w:eastAsia="es-MX" w:bidi="ar-SA"/>
              </w:rPr>
              <w:t xml:space="preserve"> </w:t>
            </w:r>
            <w:r w:rsidR="0025445B" w:rsidRPr="002B339A">
              <w:rPr>
                <w:rFonts w:ascii="Barlow" w:eastAsia="Barlow" w:hAnsi="Barlow" w:cs="Barlow"/>
                <w:position w:val="-1"/>
                <w:sz w:val="20"/>
                <w:szCs w:val="20"/>
                <w:lang w:val="es-MX" w:eastAsia="es-MX" w:bidi="ar-SA"/>
              </w:rPr>
              <w:t>5</w:t>
            </w:r>
            <w:r w:rsidR="00907B25" w:rsidRPr="002B339A">
              <w:rPr>
                <w:rFonts w:ascii="Barlow" w:eastAsia="Barlow" w:hAnsi="Barlow" w:cs="Barlow"/>
                <w:position w:val="-1"/>
                <w:sz w:val="20"/>
                <w:szCs w:val="20"/>
                <w:lang w:val="es-MX" w:eastAsia="es-MX" w:bidi="ar-SA"/>
              </w:rPr>
              <w:t>36</w:t>
            </w:r>
            <w:r w:rsidR="0025445B" w:rsidRPr="002B339A">
              <w:rPr>
                <w:rFonts w:ascii="Barlow" w:eastAsia="Barlow" w:hAnsi="Barlow" w:cs="Barlow"/>
                <w:position w:val="-1"/>
                <w:sz w:val="20"/>
                <w:szCs w:val="20"/>
                <w:lang w:val="es-MX" w:eastAsia="es-MX" w:bidi="ar-SA"/>
              </w:rPr>
              <w:t>,</w:t>
            </w:r>
            <w:r w:rsidR="00907B25" w:rsidRPr="002B339A">
              <w:rPr>
                <w:rFonts w:ascii="Barlow" w:eastAsia="Barlow" w:hAnsi="Barlow" w:cs="Barlow"/>
                <w:position w:val="-1"/>
                <w:sz w:val="20"/>
                <w:szCs w:val="20"/>
                <w:lang w:val="es-MX" w:eastAsia="es-MX" w:bidi="ar-SA"/>
              </w:rPr>
              <w:t>958</w:t>
            </w:r>
            <w:r w:rsidR="0025445B" w:rsidRPr="002B339A">
              <w:rPr>
                <w:rFonts w:ascii="Barlow" w:eastAsia="Barlow" w:hAnsi="Barlow" w:cs="Barlow"/>
                <w:position w:val="-1"/>
                <w:sz w:val="20"/>
                <w:szCs w:val="20"/>
                <w:lang w:val="es-MX" w:eastAsia="es-MX" w:bidi="ar-SA"/>
              </w:rPr>
              <w:t>.</w:t>
            </w:r>
            <w:r w:rsidR="00907B25" w:rsidRPr="002B339A">
              <w:rPr>
                <w:rFonts w:ascii="Barlow" w:eastAsia="Barlow" w:hAnsi="Barlow" w:cs="Barlow"/>
                <w:position w:val="-1"/>
                <w:sz w:val="20"/>
                <w:szCs w:val="20"/>
                <w:lang w:val="es-MX" w:eastAsia="es-MX" w:bidi="ar-SA"/>
              </w:rPr>
              <w:t>84</w:t>
            </w:r>
          </w:p>
        </w:tc>
        <w:tc>
          <w:tcPr>
            <w:tcW w:w="1519" w:type="dxa"/>
          </w:tcPr>
          <w:p w14:paraId="187110E7" w14:textId="248981A2" w:rsidR="00BF513D" w:rsidRPr="002B339A" w:rsidRDefault="00BF513D" w:rsidP="009D4FF0">
            <w:pPr>
              <w:widowControl/>
              <w:autoSpaceDE/>
              <w:autoSpaceDN/>
              <w:spacing w:after="200"/>
              <w:textDirection w:val="btLr"/>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A454C7" w:rsidRPr="002B339A">
              <w:rPr>
                <w:rFonts w:ascii="Barlow" w:eastAsia="Barlow" w:hAnsi="Barlow" w:cs="Barlow"/>
                <w:position w:val="-1"/>
                <w:sz w:val="20"/>
                <w:szCs w:val="20"/>
                <w:lang w:val="es-MX" w:eastAsia="es-MX" w:bidi="ar-SA"/>
              </w:rPr>
              <w:t xml:space="preserve">  </w:t>
            </w:r>
            <w:r w:rsidRPr="002B339A">
              <w:rPr>
                <w:rFonts w:ascii="Barlow" w:eastAsia="Barlow" w:hAnsi="Barlow" w:cs="Barlow"/>
                <w:position w:val="-1"/>
                <w:sz w:val="20"/>
                <w:szCs w:val="20"/>
                <w:lang w:val="es-MX" w:eastAsia="es-MX" w:bidi="ar-SA"/>
              </w:rPr>
              <w:t xml:space="preserve">  </w:t>
            </w:r>
            <w:r w:rsidR="0079360A" w:rsidRPr="002B339A">
              <w:rPr>
                <w:rFonts w:ascii="Barlow" w:eastAsia="Barlow" w:hAnsi="Barlow" w:cs="Barlow"/>
                <w:position w:val="-1"/>
                <w:sz w:val="20"/>
                <w:szCs w:val="20"/>
                <w:lang w:val="es-MX" w:eastAsia="es-MX" w:bidi="ar-SA"/>
              </w:rPr>
              <w:t>872</w:t>
            </w:r>
            <w:r w:rsidRPr="002B339A">
              <w:rPr>
                <w:rFonts w:ascii="Barlow" w:eastAsia="Barlow" w:hAnsi="Barlow" w:cs="Barlow"/>
                <w:position w:val="-1"/>
                <w:sz w:val="20"/>
                <w:szCs w:val="20"/>
                <w:lang w:val="es-MX" w:eastAsia="es-MX" w:bidi="ar-SA"/>
              </w:rPr>
              <w:t>,</w:t>
            </w:r>
            <w:r w:rsidR="0079360A" w:rsidRPr="002B339A">
              <w:rPr>
                <w:rFonts w:ascii="Barlow" w:eastAsia="Barlow" w:hAnsi="Barlow" w:cs="Barlow"/>
                <w:position w:val="-1"/>
                <w:sz w:val="20"/>
                <w:szCs w:val="20"/>
                <w:lang w:val="es-MX" w:eastAsia="es-MX" w:bidi="ar-SA"/>
              </w:rPr>
              <w:t>373</w:t>
            </w:r>
            <w:r w:rsidRPr="002B339A">
              <w:rPr>
                <w:rFonts w:ascii="Barlow" w:eastAsia="Barlow" w:hAnsi="Barlow" w:cs="Barlow"/>
                <w:position w:val="-1"/>
                <w:sz w:val="20"/>
                <w:szCs w:val="20"/>
                <w:lang w:val="es-MX" w:eastAsia="es-MX" w:bidi="ar-SA"/>
              </w:rPr>
              <w:t>.3</w:t>
            </w:r>
            <w:r w:rsidR="0079360A" w:rsidRPr="002B339A">
              <w:rPr>
                <w:rFonts w:ascii="Barlow" w:eastAsia="Barlow" w:hAnsi="Barlow" w:cs="Barlow"/>
                <w:position w:val="-1"/>
                <w:sz w:val="20"/>
                <w:szCs w:val="20"/>
                <w:lang w:val="es-MX" w:eastAsia="es-MX" w:bidi="ar-SA"/>
              </w:rPr>
              <w:t>2</w:t>
            </w:r>
          </w:p>
        </w:tc>
      </w:tr>
      <w:tr w:rsidR="00BF513D" w:rsidRPr="002B339A" w14:paraId="5997C43A" w14:textId="77777777" w:rsidTr="00BF513D">
        <w:trPr>
          <w:trHeight w:val="296"/>
        </w:trPr>
        <w:tc>
          <w:tcPr>
            <w:tcW w:w="8374" w:type="dxa"/>
          </w:tcPr>
          <w:p w14:paraId="1D57B54D" w14:textId="77777777" w:rsidR="00BF513D" w:rsidRPr="002B339A" w:rsidRDefault="00BF513D" w:rsidP="009D4FF0">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Devoluciones de la Ley de Ingresos por Pagar a Corto Plazo</w:t>
            </w:r>
          </w:p>
        </w:tc>
        <w:tc>
          <w:tcPr>
            <w:tcW w:w="1833" w:type="dxa"/>
          </w:tcPr>
          <w:p w14:paraId="48D31873" w14:textId="6DEB01FC" w:rsidR="00BF513D" w:rsidRPr="002B339A" w:rsidRDefault="00466E07" w:rsidP="009D4FF0">
            <w:pPr>
              <w:widowControl/>
              <w:suppressAutoHyphens/>
              <w:autoSpaceDE/>
              <w:autoSpaceDN/>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BF513D" w:rsidRPr="002B339A">
              <w:rPr>
                <w:rFonts w:ascii="Barlow" w:eastAsia="Barlow" w:hAnsi="Barlow" w:cs="Barlow"/>
                <w:position w:val="-1"/>
                <w:sz w:val="20"/>
                <w:szCs w:val="20"/>
                <w:lang w:val="es-MX" w:eastAsia="es-MX" w:bidi="ar-SA"/>
              </w:rPr>
              <w:t xml:space="preserve">$     </w:t>
            </w:r>
            <w:r w:rsidRPr="002B339A">
              <w:rPr>
                <w:rFonts w:ascii="Barlow" w:eastAsia="Barlow" w:hAnsi="Barlow" w:cs="Barlow"/>
                <w:position w:val="-1"/>
                <w:sz w:val="20"/>
                <w:szCs w:val="20"/>
                <w:lang w:val="es-MX" w:eastAsia="es-MX" w:bidi="ar-SA"/>
              </w:rPr>
              <w:t xml:space="preserve">   </w:t>
            </w:r>
            <w:r w:rsidR="00BF513D" w:rsidRPr="002B339A">
              <w:rPr>
                <w:rFonts w:ascii="Barlow" w:eastAsia="Barlow" w:hAnsi="Barlow" w:cs="Barlow"/>
                <w:position w:val="-1"/>
                <w:sz w:val="20"/>
                <w:szCs w:val="20"/>
                <w:lang w:val="es-MX" w:eastAsia="es-MX" w:bidi="ar-SA"/>
              </w:rPr>
              <w:t xml:space="preserve">     0.00</w:t>
            </w:r>
          </w:p>
        </w:tc>
        <w:tc>
          <w:tcPr>
            <w:tcW w:w="1519" w:type="dxa"/>
          </w:tcPr>
          <w:p w14:paraId="655DC692" w14:textId="7FADE325" w:rsidR="00BF513D" w:rsidRPr="002B339A" w:rsidRDefault="00BF513D" w:rsidP="009D4FF0">
            <w:pPr>
              <w:widowControl/>
              <w:suppressAutoHyphens/>
              <w:autoSpaceDE/>
              <w:autoSpaceDN/>
              <w:ind w:leftChars="-1" w:hangingChars="1" w:hanging="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0.00</w:t>
            </w:r>
          </w:p>
        </w:tc>
      </w:tr>
      <w:tr w:rsidR="00BF513D" w:rsidRPr="002B339A" w14:paraId="620AC712" w14:textId="77777777" w:rsidTr="00BF513D">
        <w:trPr>
          <w:trHeight w:val="273"/>
        </w:trPr>
        <w:tc>
          <w:tcPr>
            <w:tcW w:w="8374" w:type="dxa"/>
          </w:tcPr>
          <w:p w14:paraId="2E4FC235" w14:textId="77777777" w:rsidR="00BF513D" w:rsidRPr="002B339A" w:rsidRDefault="00BF513D" w:rsidP="009D4FF0">
            <w:pPr>
              <w:widowControl/>
              <w:suppressAutoHyphens/>
              <w:autoSpaceDE/>
              <w:autoSpaceDN/>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Otras Cuentas por Pagar a Corto Plazo</w:t>
            </w:r>
          </w:p>
        </w:tc>
        <w:tc>
          <w:tcPr>
            <w:tcW w:w="1833" w:type="dxa"/>
          </w:tcPr>
          <w:p w14:paraId="44DA3CA0" w14:textId="7AAEABE6" w:rsidR="00BF513D" w:rsidRPr="002B339A" w:rsidRDefault="00466E07" w:rsidP="009D4FF0">
            <w:pPr>
              <w:widowControl/>
              <w:suppressAutoHyphens/>
              <w:autoSpaceDE/>
              <w:autoSpaceDN/>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BF513D" w:rsidRPr="002B339A">
              <w:rPr>
                <w:rFonts w:ascii="Barlow" w:eastAsia="Barlow" w:hAnsi="Barlow" w:cs="Barlow"/>
                <w:position w:val="-1"/>
                <w:sz w:val="20"/>
                <w:szCs w:val="20"/>
                <w:lang w:val="es-MX" w:eastAsia="es-MX" w:bidi="ar-SA"/>
              </w:rPr>
              <w:t>$</w:t>
            </w:r>
            <w:r w:rsidRPr="002B339A">
              <w:rPr>
                <w:rFonts w:ascii="Barlow" w:eastAsia="Barlow" w:hAnsi="Barlow" w:cs="Barlow"/>
                <w:position w:val="-1"/>
                <w:sz w:val="20"/>
                <w:szCs w:val="20"/>
                <w:lang w:val="es-MX" w:eastAsia="es-MX" w:bidi="ar-SA"/>
              </w:rPr>
              <w:t xml:space="preserve"> </w:t>
            </w:r>
            <w:r w:rsidR="00BF513D" w:rsidRPr="002B339A">
              <w:rPr>
                <w:rFonts w:ascii="Barlow" w:eastAsia="Barlow" w:hAnsi="Barlow" w:cs="Barlow"/>
                <w:position w:val="-1"/>
                <w:sz w:val="20"/>
                <w:szCs w:val="20"/>
                <w:lang w:val="es-MX" w:eastAsia="es-MX" w:bidi="ar-SA"/>
              </w:rPr>
              <w:t xml:space="preserve"> </w:t>
            </w:r>
            <w:r w:rsidRPr="002B339A">
              <w:rPr>
                <w:rFonts w:ascii="Barlow" w:eastAsia="Barlow" w:hAnsi="Barlow" w:cs="Barlow"/>
                <w:position w:val="-1"/>
                <w:sz w:val="20"/>
                <w:szCs w:val="20"/>
                <w:lang w:val="es-MX" w:eastAsia="es-MX" w:bidi="ar-SA"/>
              </w:rPr>
              <w:t xml:space="preserve">   </w:t>
            </w:r>
            <w:r w:rsidR="00BF513D" w:rsidRPr="002B339A">
              <w:rPr>
                <w:rFonts w:ascii="Barlow" w:eastAsia="Barlow" w:hAnsi="Barlow" w:cs="Barlow"/>
                <w:position w:val="-1"/>
                <w:sz w:val="20"/>
                <w:szCs w:val="20"/>
                <w:lang w:val="es-MX" w:eastAsia="es-MX" w:bidi="ar-SA"/>
              </w:rPr>
              <w:t xml:space="preserve">        0.00</w:t>
            </w:r>
          </w:p>
        </w:tc>
        <w:tc>
          <w:tcPr>
            <w:tcW w:w="1519" w:type="dxa"/>
          </w:tcPr>
          <w:p w14:paraId="0354AA02" w14:textId="30B6193A" w:rsidR="00BF513D" w:rsidRPr="002B339A" w:rsidRDefault="00BF513D" w:rsidP="009D4FF0">
            <w:pPr>
              <w:widowControl/>
              <w:suppressAutoHyphens/>
              <w:autoSpaceDE/>
              <w:autoSpaceDN/>
              <w:ind w:leftChars="-1" w:hangingChars="1" w:hanging="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A454C7" w:rsidRPr="002B339A">
              <w:rPr>
                <w:rFonts w:ascii="Barlow" w:eastAsia="Barlow" w:hAnsi="Barlow" w:cs="Barlow"/>
                <w:position w:val="-1"/>
                <w:sz w:val="20"/>
                <w:szCs w:val="20"/>
                <w:lang w:val="es-MX" w:eastAsia="es-MX" w:bidi="ar-SA"/>
              </w:rPr>
              <w:t xml:space="preserve">  </w:t>
            </w:r>
            <w:r w:rsidRPr="002B339A">
              <w:rPr>
                <w:rFonts w:ascii="Barlow" w:eastAsia="Barlow" w:hAnsi="Barlow" w:cs="Barlow"/>
                <w:position w:val="-1"/>
                <w:sz w:val="20"/>
                <w:szCs w:val="20"/>
                <w:lang w:val="es-MX" w:eastAsia="es-MX" w:bidi="ar-SA"/>
              </w:rPr>
              <w:t xml:space="preserve"> 0.00</w:t>
            </w:r>
          </w:p>
        </w:tc>
      </w:tr>
      <w:tr w:rsidR="00BF513D" w:rsidRPr="002B339A" w14:paraId="2D077292" w14:textId="77777777" w:rsidTr="00BF513D">
        <w:trPr>
          <w:trHeight w:val="306"/>
        </w:trPr>
        <w:tc>
          <w:tcPr>
            <w:tcW w:w="8374" w:type="dxa"/>
          </w:tcPr>
          <w:p w14:paraId="5283EE28" w14:textId="77777777" w:rsidR="00BF513D" w:rsidRPr="002B339A" w:rsidRDefault="00BF513D" w:rsidP="009D4FF0">
            <w:pPr>
              <w:widowControl/>
              <w:suppressAutoHyphens/>
              <w:autoSpaceDE/>
              <w:autoSpaceDN/>
              <w:ind w:leftChars="-1" w:hangingChars="1" w:hanging="2"/>
              <w:jc w:val="right"/>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Total Pasivo Circulante</w:t>
            </w:r>
          </w:p>
        </w:tc>
        <w:tc>
          <w:tcPr>
            <w:tcW w:w="1833" w:type="dxa"/>
          </w:tcPr>
          <w:p w14:paraId="2A54659A" w14:textId="18050FF5" w:rsidR="00BF513D" w:rsidRPr="002B339A" w:rsidRDefault="00466E07" w:rsidP="009D4FF0">
            <w:pPr>
              <w:widowControl/>
              <w:suppressAutoHyphens/>
              <w:autoSpaceDE/>
              <w:autoSpaceDN/>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 xml:space="preserve">     </w:t>
            </w:r>
            <w:r w:rsidR="00BF513D" w:rsidRPr="002B339A">
              <w:rPr>
                <w:rFonts w:ascii="Barlow" w:eastAsia="Barlow" w:hAnsi="Barlow" w:cs="Barlow"/>
                <w:b/>
                <w:position w:val="-1"/>
                <w:sz w:val="20"/>
                <w:szCs w:val="20"/>
                <w:lang w:val="es-MX" w:eastAsia="es-MX" w:bidi="ar-SA"/>
              </w:rPr>
              <w:t xml:space="preserve">$   </w:t>
            </w:r>
            <w:r w:rsidR="0025445B" w:rsidRPr="002B339A">
              <w:rPr>
                <w:rFonts w:ascii="Barlow" w:eastAsia="Barlow" w:hAnsi="Barlow" w:cs="Barlow"/>
                <w:b/>
                <w:position w:val="-1"/>
                <w:sz w:val="20"/>
                <w:szCs w:val="20"/>
                <w:lang w:val="es-MX" w:eastAsia="es-MX" w:bidi="ar-SA"/>
              </w:rPr>
              <w:t>5</w:t>
            </w:r>
            <w:r w:rsidR="00907B25" w:rsidRPr="002B339A">
              <w:rPr>
                <w:rFonts w:ascii="Barlow" w:eastAsia="Barlow" w:hAnsi="Barlow" w:cs="Barlow"/>
                <w:b/>
                <w:position w:val="-1"/>
                <w:sz w:val="20"/>
                <w:szCs w:val="20"/>
                <w:lang w:val="es-MX" w:eastAsia="es-MX" w:bidi="ar-SA"/>
              </w:rPr>
              <w:t>36</w:t>
            </w:r>
            <w:r w:rsidR="00BF513D" w:rsidRPr="002B339A">
              <w:rPr>
                <w:rFonts w:ascii="Barlow" w:eastAsia="Barlow" w:hAnsi="Barlow" w:cs="Barlow"/>
                <w:b/>
                <w:position w:val="-1"/>
                <w:sz w:val="20"/>
                <w:szCs w:val="20"/>
                <w:lang w:val="es-MX" w:eastAsia="es-MX" w:bidi="ar-SA"/>
              </w:rPr>
              <w:t>,</w:t>
            </w:r>
            <w:r w:rsidR="00907B25" w:rsidRPr="002B339A">
              <w:rPr>
                <w:rFonts w:ascii="Barlow" w:eastAsia="Barlow" w:hAnsi="Barlow" w:cs="Barlow"/>
                <w:b/>
                <w:position w:val="-1"/>
                <w:sz w:val="20"/>
                <w:szCs w:val="20"/>
                <w:lang w:val="es-MX" w:eastAsia="es-MX" w:bidi="ar-SA"/>
              </w:rPr>
              <w:t>958</w:t>
            </w:r>
            <w:r w:rsidR="00BF513D" w:rsidRPr="002B339A">
              <w:rPr>
                <w:rFonts w:ascii="Barlow" w:eastAsia="Barlow" w:hAnsi="Barlow" w:cs="Barlow"/>
                <w:b/>
                <w:position w:val="-1"/>
                <w:sz w:val="20"/>
                <w:szCs w:val="20"/>
                <w:lang w:val="es-MX" w:eastAsia="es-MX" w:bidi="ar-SA"/>
              </w:rPr>
              <w:t>.</w:t>
            </w:r>
            <w:r w:rsidR="00907B25" w:rsidRPr="002B339A">
              <w:rPr>
                <w:rFonts w:ascii="Barlow" w:eastAsia="Barlow" w:hAnsi="Barlow" w:cs="Barlow"/>
                <w:b/>
                <w:position w:val="-1"/>
                <w:sz w:val="20"/>
                <w:szCs w:val="20"/>
                <w:lang w:val="es-MX" w:eastAsia="es-MX" w:bidi="ar-SA"/>
              </w:rPr>
              <w:t>84</w:t>
            </w:r>
          </w:p>
        </w:tc>
        <w:tc>
          <w:tcPr>
            <w:tcW w:w="1519" w:type="dxa"/>
          </w:tcPr>
          <w:p w14:paraId="02CA7C19" w14:textId="594D7C6D" w:rsidR="00BF513D" w:rsidRPr="002B339A" w:rsidRDefault="00BF513D" w:rsidP="009D4FF0">
            <w:pPr>
              <w:widowControl/>
              <w:suppressAutoHyphens/>
              <w:autoSpaceDE/>
              <w:autoSpaceDN/>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 xml:space="preserve">$  </w:t>
            </w:r>
            <w:r w:rsidR="00A454C7" w:rsidRPr="002B339A">
              <w:rPr>
                <w:rFonts w:ascii="Barlow" w:eastAsia="Barlow" w:hAnsi="Barlow" w:cs="Barlow"/>
                <w:b/>
                <w:position w:val="-1"/>
                <w:sz w:val="20"/>
                <w:szCs w:val="20"/>
                <w:lang w:val="es-MX" w:eastAsia="es-MX" w:bidi="ar-SA"/>
              </w:rPr>
              <w:t xml:space="preserve"> </w:t>
            </w:r>
            <w:r w:rsidRPr="002B339A">
              <w:rPr>
                <w:rFonts w:ascii="Barlow" w:eastAsia="Barlow" w:hAnsi="Barlow" w:cs="Barlow"/>
                <w:b/>
                <w:position w:val="-1"/>
                <w:sz w:val="20"/>
                <w:szCs w:val="20"/>
                <w:lang w:val="es-MX" w:eastAsia="es-MX" w:bidi="ar-SA"/>
              </w:rPr>
              <w:t xml:space="preserve"> </w:t>
            </w:r>
            <w:r w:rsidR="0079360A" w:rsidRPr="002B339A">
              <w:rPr>
                <w:rFonts w:ascii="Barlow" w:eastAsia="Barlow" w:hAnsi="Barlow" w:cs="Barlow"/>
                <w:b/>
                <w:position w:val="-1"/>
                <w:sz w:val="20"/>
                <w:szCs w:val="20"/>
                <w:lang w:val="es-MX" w:eastAsia="es-MX" w:bidi="ar-SA"/>
              </w:rPr>
              <w:t>872</w:t>
            </w:r>
            <w:r w:rsidRPr="002B339A">
              <w:rPr>
                <w:rFonts w:ascii="Barlow" w:eastAsia="Barlow" w:hAnsi="Barlow" w:cs="Barlow"/>
                <w:b/>
                <w:position w:val="-1"/>
                <w:sz w:val="20"/>
                <w:szCs w:val="20"/>
                <w:lang w:val="es-MX" w:eastAsia="es-MX" w:bidi="ar-SA"/>
              </w:rPr>
              <w:t>,</w:t>
            </w:r>
            <w:r w:rsidR="0079360A" w:rsidRPr="002B339A">
              <w:rPr>
                <w:rFonts w:ascii="Barlow" w:eastAsia="Barlow" w:hAnsi="Barlow" w:cs="Barlow"/>
                <w:b/>
                <w:position w:val="-1"/>
                <w:sz w:val="20"/>
                <w:szCs w:val="20"/>
                <w:lang w:val="es-MX" w:eastAsia="es-MX" w:bidi="ar-SA"/>
              </w:rPr>
              <w:t>402</w:t>
            </w:r>
            <w:r w:rsidRPr="002B339A">
              <w:rPr>
                <w:rFonts w:ascii="Barlow" w:eastAsia="Barlow" w:hAnsi="Barlow" w:cs="Barlow"/>
                <w:b/>
                <w:position w:val="-1"/>
                <w:sz w:val="20"/>
                <w:szCs w:val="20"/>
                <w:lang w:val="es-MX" w:eastAsia="es-MX" w:bidi="ar-SA"/>
              </w:rPr>
              <w:t>.</w:t>
            </w:r>
            <w:r w:rsidR="0079360A" w:rsidRPr="002B339A">
              <w:rPr>
                <w:rFonts w:ascii="Barlow" w:eastAsia="Barlow" w:hAnsi="Barlow" w:cs="Barlow"/>
                <w:b/>
                <w:position w:val="-1"/>
                <w:sz w:val="20"/>
                <w:szCs w:val="20"/>
                <w:lang w:val="es-MX" w:eastAsia="es-MX" w:bidi="ar-SA"/>
              </w:rPr>
              <w:t>32</w:t>
            </w:r>
          </w:p>
        </w:tc>
      </w:tr>
    </w:tbl>
    <w:p w14:paraId="6AABD188" w14:textId="77777777" w:rsidR="00BC60FB" w:rsidRPr="002B339A" w:rsidRDefault="00BC60FB" w:rsidP="000B12F7">
      <w:pPr>
        <w:spacing w:before="101"/>
        <w:textDirection w:val="btLr"/>
        <w:rPr>
          <w:rFonts w:ascii="Barlow" w:hAnsi="Barlow"/>
          <w:w w:val="105"/>
          <w:sz w:val="20"/>
          <w:szCs w:val="20"/>
        </w:rPr>
      </w:pPr>
    </w:p>
    <w:p w14:paraId="4E8DA6CF" w14:textId="2BBC4F8F" w:rsidR="00074C38" w:rsidRPr="002B339A" w:rsidRDefault="00BF513D" w:rsidP="00046EF4">
      <w:pPr>
        <w:spacing w:before="101"/>
        <w:ind w:left="993" w:firstLine="253"/>
        <w:textDirection w:val="btLr"/>
        <w:rPr>
          <w:rFonts w:ascii="Barlow" w:hAnsi="Barlow"/>
          <w:i/>
          <w:iCs/>
          <w:w w:val="105"/>
          <w:sz w:val="20"/>
          <w:szCs w:val="20"/>
        </w:rPr>
      </w:pPr>
      <w:r w:rsidRPr="002B339A">
        <w:rPr>
          <w:rFonts w:ascii="Barlow" w:hAnsi="Barlow"/>
          <w:i/>
          <w:iCs/>
          <w:w w:val="105"/>
          <w:sz w:val="20"/>
          <w:szCs w:val="20"/>
        </w:rPr>
        <w:t>La cuenta de retenciones y contribuciones por pagar a corto plazo se encuentra integrada de la siguiente manera:</w:t>
      </w:r>
    </w:p>
    <w:p w14:paraId="2482CE10" w14:textId="77777777" w:rsidR="009D4FF0" w:rsidRPr="002B339A" w:rsidRDefault="009D4FF0" w:rsidP="00046EF4">
      <w:pPr>
        <w:spacing w:before="101"/>
        <w:ind w:left="993" w:firstLine="253"/>
        <w:textDirection w:val="btLr"/>
        <w:rPr>
          <w:rFonts w:ascii="Barlow" w:hAnsi="Barlow"/>
          <w:i/>
          <w:iCs/>
          <w:w w:val="105"/>
          <w:sz w:val="20"/>
          <w:szCs w:val="20"/>
        </w:rPr>
      </w:pPr>
    </w:p>
    <w:tbl>
      <w:tblPr>
        <w:tblStyle w:val="Tablaconcuadrcula"/>
        <w:tblpPr w:leftFromText="141" w:rightFromText="141" w:vertAnchor="text" w:horzAnchor="page" w:tblpX="2841" w:tblpY="20"/>
        <w:tblW w:w="9160" w:type="dxa"/>
        <w:tblLook w:val="04A0" w:firstRow="1" w:lastRow="0" w:firstColumn="1" w:lastColumn="0" w:noHBand="0" w:noVBand="1"/>
      </w:tblPr>
      <w:tblGrid>
        <w:gridCol w:w="5500"/>
        <w:gridCol w:w="3660"/>
      </w:tblGrid>
      <w:tr w:rsidR="00BC60FB" w:rsidRPr="002B339A" w14:paraId="7F29249F" w14:textId="77777777" w:rsidTr="00BC60FB">
        <w:trPr>
          <w:trHeight w:val="249"/>
        </w:trPr>
        <w:tc>
          <w:tcPr>
            <w:tcW w:w="5500" w:type="dxa"/>
            <w:noWrap/>
            <w:hideMark/>
          </w:tcPr>
          <w:p w14:paraId="548ACB95" w14:textId="77777777" w:rsidR="00BC60FB" w:rsidRPr="002B339A" w:rsidRDefault="00BC60FB" w:rsidP="00465591">
            <w:pPr>
              <w:widowControl/>
              <w:autoSpaceDE/>
              <w:autoSpaceDN/>
              <w:jc w:val="center"/>
              <w:rPr>
                <w:rFonts w:ascii="Barlow" w:eastAsia="Times New Roman" w:hAnsi="Barlow" w:cs="Calibri"/>
                <w:b/>
                <w:bCs/>
                <w:color w:val="000000"/>
                <w:sz w:val="20"/>
                <w:szCs w:val="20"/>
                <w:lang w:val="es-MX" w:eastAsia="es-MX" w:bidi="ar-SA"/>
              </w:rPr>
            </w:pPr>
            <w:r w:rsidRPr="002B339A">
              <w:rPr>
                <w:rFonts w:ascii="Barlow" w:eastAsia="Times New Roman" w:hAnsi="Barlow" w:cs="Calibri"/>
                <w:b/>
                <w:bCs/>
                <w:color w:val="000000"/>
                <w:sz w:val="20"/>
                <w:szCs w:val="20"/>
                <w:lang w:val="es-MX" w:eastAsia="es-MX" w:bidi="ar-SA"/>
              </w:rPr>
              <w:t>Retenciones y Contribuciones por Pagar a Corto Plazo</w:t>
            </w:r>
          </w:p>
        </w:tc>
        <w:tc>
          <w:tcPr>
            <w:tcW w:w="3660" w:type="dxa"/>
            <w:noWrap/>
            <w:hideMark/>
          </w:tcPr>
          <w:p w14:paraId="6BB0F80E" w14:textId="77777777" w:rsidR="00BC60FB" w:rsidRPr="002B339A" w:rsidRDefault="00BC60FB" w:rsidP="00465591">
            <w:pPr>
              <w:widowControl/>
              <w:autoSpaceDE/>
              <w:autoSpaceDN/>
              <w:jc w:val="center"/>
              <w:rPr>
                <w:rFonts w:ascii="Barlow" w:eastAsia="Times New Roman" w:hAnsi="Barlow" w:cs="Calibri"/>
                <w:b/>
                <w:bCs/>
                <w:color w:val="000000"/>
                <w:sz w:val="20"/>
                <w:szCs w:val="20"/>
                <w:lang w:val="es-MX" w:eastAsia="es-MX" w:bidi="ar-SA"/>
              </w:rPr>
            </w:pPr>
            <w:r w:rsidRPr="002B339A">
              <w:rPr>
                <w:rFonts w:ascii="Barlow" w:eastAsia="Times New Roman" w:hAnsi="Barlow" w:cs="Calibri"/>
                <w:b/>
                <w:bCs/>
                <w:color w:val="000000"/>
                <w:sz w:val="20"/>
                <w:szCs w:val="20"/>
                <w:lang w:val="es-MX" w:eastAsia="es-MX" w:bidi="ar-SA"/>
              </w:rPr>
              <w:t>Saldo</w:t>
            </w:r>
          </w:p>
        </w:tc>
      </w:tr>
      <w:tr w:rsidR="00BC60FB" w:rsidRPr="002B339A" w14:paraId="47A9C36E" w14:textId="77777777" w:rsidTr="00CA27F7">
        <w:trPr>
          <w:trHeight w:val="154"/>
        </w:trPr>
        <w:tc>
          <w:tcPr>
            <w:tcW w:w="5500" w:type="dxa"/>
            <w:noWrap/>
            <w:hideMark/>
          </w:tcPr>
          <w:p w14:paraId="686EEB8F" w14:textId="77777777" w:rsidR="00BC60FB" w:rsidRPr="002B339A" w:rsidRDefault="00BC60FB" w:rsidP="00465591">
            <w:pPr>
              <w:widowControl/>
              <w:autoSpaceDE/>
              <w:autoSpaceDN/>
              <w:rPr>
                <w:rFonts w:ascii="Barlow" w:eastAsia="Times New Roman" w:hAnsi="Barlow" w:cs="Calibri"/>
                <w:sz w:val="20"/>
                <w:szCs w:val="20"/>
                <w:lang w:val="es-MX" w:eastAsia="es-MX" w:bidi="ar-SA"/>
              </w:rPr>
            </w:pPr>
            <w:r w:rsidRPr="002B339A">
              <w:rPr>
                <w:rFonts w:ascii="Barlow" w:eastAsia="Times New Roman" w:hAnsi="Barlow" w:cs="Calibri"/>
                <w:sz w:val="20"/>
                <w:szCs w:val="20"/>
                <w:lang w:val="es-MX" w:eastAsia="es-MX" w:bidi="ar-SA"/>
              </w:rPr>
              <w:t>Retención ISR Sueldos y Salarios</w:t>
            </w:r>
          </w:p>
        </w:tc>
        <w:tc>
          <w:tcPr>
            <w:tcW w:w="3660" w:type="dxa"/>
            <w:noWrap/>
            <w:hideMark/>
          </w:tcPr>
          <w:p w14:paraId="024FBA46" w14:textId="018273E5" w:rsidR="00BC60FB" w:rsidRPr="002B339A" w:rsidRDefault="00BC60FB" w:rsidP="00465591">
            <w:pPr>
              <w:widowControl/>
              <w:autoSpaceDE/>
              <w:autoSpaceDN/>
              <w:rPr>
                <w:rFonts w:ascii="Barlow" w:eastAsia="Times New Roman" w:hAnsi="Barlow" w:cs="Calibri"/>
                <w:sz w:val="20"/>
                <w:szCs w:val="20"/>
                <w:lang w:val="es-MX" w:eastAsia="es-MX" w:bidi="ar-SA"/>
              </w:rPr>
            </w:pPr>
            <w:r w:rsidRPr="002B339A">
              <w:rPr>
                <w:rFonts w:ascii="Barlow" w:eastAsia="Times New Roman" w:hAnsi="Barlow" w:cs="Calibri"/>
                <w:sz w:val="20"/>
                <w:szCs w:val="20"/>
                <w:lang w:val="es-MX" w:eastAsia="es-MX" w:bidi="ar-SA"/>
              </w:rPr>
              <w:t xml:space="preserve"> $       </w:t>
            </w:r>
            <w:r w:rsidR="00A471EF" w:rsidRPr="002B339A">
              <w:rPr>
                <w:rFonts w:ascii="Barlow" w:eastAsia="Times New Roman" w:hAnsi="Barlow" w:cs="Calibri"/>
                <w:sz w:val="20"/>
                <w:szCs w:val="20"/>
                <w:lang w:val="es-MX" w:eastAsia="es-MX" w:bidi="ar-SA"/>
              </w:rPr>
              <w:t xml:space="preserve">  </w:t>
            </w:r>
            <w:r w:rsidRPr="002B339A">
              <w:rPr>
                <w:rFonts w:ascii="Barlow" w:eastAsia="Times New Roman" w:hAnsi="Barlow" w:cs="Calibri"/>
                <w:sz w:val="20"/>
                <w:szCs w:val="20"/>
                <w:lang w:val="es-MX" w:eastAsia="es-MX" w:bidi="ar-SA"/>
              </w:rPr>
              <w:t xml:space="preserve">               </w:t>
            </w:r>
            <w:r w:rsidR="00BC108A" w:rsidRPr="002B339A">
              <w:rPr>
                <w:rFonts w:ascii="Barlow" w:eastAsia="Times New Roman" w:hAnsi="Barlow" w:cs="Calibri"/>
                <w:sz w:val="20"/>
                <w:szCs w:val="20"/>
                <w:lang w:val="es-MX" w:eastAsia="es-MX" w:bidi="ar-SA"/>
              </w:rPr>
              <w:t>17</w:t>
            </w:r>
            <w:r w:rsidR="0020288B" w:rsidRPr="002B339A">
              <w:rPr>
                <w:rFonts w:ascii="Barlow" w:eastAsia="Times New Roman" w:hAnsi="Barlow" w:cs="Calibri"/>
                <w:sz w:val="20"/>
                <w:szCs w:val="20"/>
                <w:lang w:val="es-MX" w:eastAsia="es-MX" w:bidi="ar-SA"/>
              </w:rPr>
              <w:t>3</w:t>
            </w:r>
            <w:r w:rsidR="00BC108A" w:rsidRPr="002B339A">
              <w:rPr>
                <w:rFonts w:ascii="Barlow" w:eastAsia="Times New Roman" w:hAnsi="Barlow" w:cs="Calibri"/>
                <w:sz w:val="20"/>
                <w:szCs w:val="20"/>
                <w:lang w:val="es-MX" w:eastAsia="es-MX" w:bidi="ar-SA"/>
              </w:rPr>
              <w:t>,</w:t>
            </w:r>
            <w:r w:rsidR="0020288B" w:rsidRPr="002B339A">
              <w:rPr>
                <w:rFonts w:ascii="Barlow" w:eastAsia="Times New Roman" w:hAnsi="Barlow" w:cs="Calibri"/>
                <w:sz w:val="20"/>
                <w:szCs w:val="20"/>
                <w:lang w:val="es-MX" w:eastAsia="es-MX" w:bidi="ar-SA"/>
              </w:rPr>
              <w:t>797</w:t>
            </w:r>
            <w:r w:rsidR="00BC108A" w:rsidRPr="002B339A">
              <w:rPr>
                <w:rFonts w:ascii="Barlow" w:eastAsia="Times New Roman" w:hAnsi="Barlow" w:cs="Calibri"/>
                <w:sz w:val="20"/>
                <w:szCs w:val="20"/>
                <w:lang w:val="es-MX" w:eastAsia="es-MX" w:bidi="ar-SA"/>
              </w:rPr>
              <w:t>.</w:t>
            </w:r>
            <w:r w:rsidR="0020288B" w:rsidRPr="002B339A">
              <w:rPr>
                <w:rFonts w:ascii="Barlow" w:eastAsia="Times New Roman" w:hAnsi="Barlow" w:cs="Calibri"/>
                <w:sz w:val="20"/>
                <w:szCs w:val="20"/>
                <w:lang w:val="es-MX" w:eastAsia="es-MX" w:bidi="ar-SA"/>
              </w:rPr>
              <w:t>67</w:t>
            </w:r>
            <w:r w:rsidRPr="002B339A">
              <w:rPr>
                <w:rFonts w:ascii="Barlow" w:eastAsia="Times New Roman" w:hAnsi="Barlow" w:cs="Calibri"/>
                <w:sz w:val="20"/>
                <w:szCs w:val="20"/>
                <w:lang w:val="es-MX" w:eastAsia="es-MX" w:bidi="ar-SA"/>
              </w:rPr>
              <w:t xml:space="preserve"> </w:t>
            </w:r>
          </w:p>
        </w:tc>
      </w:tr>
      <w:tr w:rsidR="00BC60FB" w:rsidRPr="002B339A" w14:paraId="7C83F3D8" w14:textId="77777777" w:rsidTr="00CA27F7">
        <w:trPr>
          <w:trHeight w:val="227"/>
        </w:trPr>
        <w:tc>
          <w:tcPr>
            <w:tcW w:w="5500" w:type="dxa"/>
            <w:noWrap/>
            <w:hideMark/>
          </w:tcPr>
          <w:p w14:paraId="56BB2F0D" w14:textId="5FB359ED" w:rsidR="00BC60FB" w:rsidRPr="002B339A" w:rsidRDefault="00BC60FB" w:rsidP="00465591">
            <w:pPr>
              <w:widowControl/>
              <w:autoSpaceDE/>
              <w:autoSpaceDN/>
              <w:rPr>
                <w:rFonts w:ascii="Barlow" w:eastAsia="Times New Roman" w:hAnsi="Barlow" w:cs="Calibri"/>
                <w:sz w:val="20"/>
                <w:szCs w:val="20"/>
                <w:lang w:val="es-MX" w:eastAsia="es-MX" w:bidi="ar-SA"/>
              </w:rPr>
            </w:pPr>
            <w:r w:rsidRPr="002B339A">
              <w:rPr>
                <w:rFonts w:ascii="Barlow" w:eastAsia="Times New Roman" w:hAnsi="Barlow" w:cs="Calibri"/>
                <w:sz w:val="20"/>
                <w:szCs w:val="20"/>
                <w:lang w:val="es-MX" w:eastAsia="es-MX" w:bidi="ar-SA"/>
              </w:rPr>
              <w:t>Retenciones Aportación Patronal del 1</w:t>
            </w:r>
            <w:r w:rsidR="00F74886" w:rsidRPr="002B339A">
              <w:rPr>
                <w:rFonts w:ascii="Barlow" w:eastAsia="Times New Roman" w:hAnsi="Barlow" w:cs="Calibri"/>
                <w:sz w:val="20"/>
                <w:szCs w:val="20"/>
                <w:lang w:val="es-MX" w:eastAsia="es-MX" w:bidi="ar-SA"/>
              </w:rPr>
              <w:t>5</w:t>
            </w:r>
            <w:r w:rsidRPr="002B339A">
              <w:rPr>
                <w:rFonts w:ascii="Barlow" w:eastAsia="Times New Roman" w:hAnsi="Barlow" w:cs="Calibri"/>
                <w:sz w:val="20"/>
                <w:szCs w:val="20"/>
                <w:lang w:val="es-MX" w:eastAsia="es-MX" w:bidi="ar-SA"/>
              </w:rPr>
              <w:t xml:space="preserve">.75 % </w:t>
            </w:r>
          </w:p>
        </w:tc>
        <w:tc>
          <w:tcPr>
            <w:tcW w:w="3660" w:type="dxa"/>
            <w:noWrap/>
            <w:hideMark/>
          </w:tcPr>
          <w:p w14:paraId="6608D944" w14:textId="7F9B4D1B" w:rsidR="00BC60FB" w:rsidRPr="002B339A" w:rsidRDefault="00BC60FB" w:rsidP="00465591">
            <w:pPr>
              <w:widowControl/>
              <w:autoSpaceDE/>
              <w:autoSpaceDN/>
              <w:rPr>
                <w:rFonts w:ascii="Barlow" w:eastAsia="Times New Roman" w:hAnsi="Barlow" w:cs="Calibri"/>
                <w:sz w:val="20"/>
                <w:szCs w:val="20"/>
                <w:lang w:val="es-MX" w:eastAsia="es-MX" w:bidi="ar-SA"/>
              </w:rPr>
            </w:pPr>
            <w:r w:rsidRPr="002B339A">
              <w:rPr>
                <w:rFonts w:ascii="Barlow" w:eastAsia="Times New Roman" w:hAnsi="Barlow" w:cs="Calibri"/>
                <w:sz w:val="20"/>
                <w:szCs w:val="20"/>
                <w:lang w:val="es-MX" w:eastAsia="es-MX" w:bidi="ar-SA"/>
              </w:rPr>
              <w:t xml:space="preserve"> $                        </w:t>
            </w:r>
            <w:r w:rsidR="00BC108A" w:rsidRPr="002B339A">
              <w:rPr>
                <w:rFonts w:ascii="Barlow" w:eastAsia="Times New Roman" w:hAnsi="Barlow" w:cs="Calibri"/>
                <w:sz w:val="20"/>
                <w:szCs w:val="20"/>
                <w:lang w:val="es-MX" w:eastAsia="es-MX" w:bidi="ar-SA"/>
              </w:rPr>
              <w:t>17</w:t>
            </w:r>
            <w:r w:rsidR="0020288B" w:rsidRPr="002B339A">
              <w:rPr>
                <w:rFonts w:ascii="Barlow" w:eastAsia="Times New Roman" w:hAnsi="Barlow" w:cs="Calibri"/>
                <w:sz w:val="20"/>
                <w:szCs w:val="20"/>
                <w:lang w:val="es-MX" w:eastAsia="es-MX" w:bidi="ar-SA"/>
              </w:rPr>
              <w:t>3</w:t>
            </w:r>
            <w:r w:rsidR="00BC108A" w:rsidRPr="002B339A">
              <w:rPr>
                <w:rFonts w:ascii="Barlow" w:eastAsia="Times New Roman" w:hAnsi="Barlow" w:cs="Calibri"/>
                <w:sz w:val="20"/>
                <w:szCs w:val="20"/>
                <w:lang w:val="es-MX" w:eastAsia="es-MX" w:bidi="ar-SA"/>
              </w:rPr>
              <w:t>,</w:t>
            </w:r>
            <w:r w:rsidR="00F94508" w:rsidRPr="002B339A">
              <w:rPr>
                <w:rFonts w:ascii="Barlow" w:eastAsia="Times New Roman" w:hAnsi="Barlow" w:cs="Calibri"/>
                <w:sz w:val="20"/>
                <w:szCs w:val="20"/>
                <w:lang w:val="es-MX" w:eastAsia="es-MX" w:bidi="ar-SA"/>
              </w:rPr>
              <w:t>8</w:t>
            </w:r>
            <w:r w:rsidR="00BC108A" w:rsidRPr="002B339A">
              <w:rPr>
                <w:rFonts w:ascii="Barlow" w:eastAsia="Times New Roman" w:hAnsi="Barlow" w:cs="Calibri"/>
                <w:sz w:val="20"/>
                <w:szCs w:val="20"/>
                <w:lang w:val="es-MX" w:eastAsia="es-MX" w:bidi="ar-SA"/>
              </w:rPr>
              <w:t>3</w:t>
            </w:r>
            <w:r w:rsidR="0020288B" w:rsidRPr="002B339A">
              <w:rPr>
                <w:rFonts w:ascii="Barlow" w:eastAsia="Times New Roman" w:hAnsi="Barlow" w:cs="Calibri"/>
                <w:sz w:val="20"/>
                <w:szCs w:val="20"/>
                <w:lang w:val="es-MX" w:eastAsia="es-MX" w:bidi="ar-SA"/>
              </w:rPr>
              <w:t>1</w:t>
            </w:r>
            <w:r w:rsidR="00BC108A" w:rsidRPr="002B339A">
              <w:rPr>
                <w:rFonts w:ascii="Barlow" w:eastAsia="Times New Roman" w:hAnsi="Barlow" w:cs="Calibri"/>
                <w:sz w:val="20"/>
                <w:szCs w:val="20"/>
                <w:lang w:val="es-MX" w:eastAsia="es-MX" w:bidi="ar-SA"/>
              </w:rPr>
              <w:t>.</w:t>
            </w:r>
            <w:r w:rsidR="0020288B" w:rsidRPr="002B339A">
              <w:rPr>
                <w:rFonts w:ascii="Barlow" w:eastAsia="Times New Roman" w:hAnsi="Barlow" w:cs="Calibri"/>
                <w:sz w:val="20"/>
                <w:szCs w:val="20"/>
                <w:lang w:val="es-MX" w:eastAsia="es-MX" w:bidi="ar-SA"/>
              </w:rPr>
              <w:t>38</w:t>
            </w:r>
            <w:r w:rsidRPr="002B339A">
              <w:rPr>
                <w:rFonts w:ascii="Barlow" w:eastAsia="Times New Roman" w:hAnsi="Barlow" w:cs="Calibri"/>
                <w:sz w:val="20"/>
                <w:szCs w:val="20"/>
                <w:lang w:val="es-MX" w:eastAsia="es-MX" w:bidi="ar-SA"/>
              </w:rPr>
              <w:t xml:space="preserve"> </w:t>
            </w:r>
          </w:p>
        </w:tc>
      </w:tr>
      <w:tr w:rsidR="00BC60FB" w:rsidRPr="002B339A" w14:paraId="0CC1F837" w14:textId="77777777" w:rsidTr="00CA27F7">
        <w:trPr>
          <w:trHeight w:val="145"/>
        </w:trPr>
        <w:tc>
          <w:tcPr>
            <w:tcW w:w="5500" w:type="dxa"/>
            <w:noWrap/>
            <w:hideMark/>
          </w:tcPr>
          <w:p w14:paraId="6D2EA61E" w14:textId="67316661" w:rsidR="00BC60FB" w:rsidRPr="002B339A" w:rsidRDefault="00BC60FB" w:rsidP="00465591">
            <w:pPr>
              <w:widowControl/>
              <w:autoSpaceDE/>
              <w:autoSpaceDN/>
              <w:rPr>
                <w:rFonts w:ascii="Barlow" w:eastAsia="Times New Roman" w:hAnsi="Barlow" w:cs="Calibri"/>
                <w:sz w:val="20"/>
                <w:szCs w:val="20"/>
                <w:lang w:val="es-MX" w:eastAsia="es-MX" w:bidi="ar-SA"/>
              </w:rPr>
            </w:pPr>
            <w:r w:rsidRPr="002B339A">
              <w:rPr>
                <w:rFonts w:ascii="Barlow" w:eastAsia="Times New Roman" w:hAnsi="Barlow" w:cs="Calibri"/>
                <w:sz w:val="20"/>
                <w:szCs w:val="20"/>
                <w:lang w:val="es-MX" w:eastAsia="es-MX" w:bidi="ar-SA"/>
              </w:rPr>
              <w:t xml:space="preserve">Retención del ISSTEY  </w:t>
            </w:r>
            <w:r w:rsidR="00F74886" w:rsidRPr="002B339A">
              <w:rPr>
                <w:rFonts w:ascii="Barlow" w:eastAsia="Times New Roman" w:hAnsi="Barlow" w:cs="Calibri"/>
                <w:sz w:val="20"/>
                <w:szCs w:val="20"/>
                <w:lang w:val="es-MX" w:eastAsia="es-MX" w:bidi="ar-SA"/>
              </w:rPr>
              <w:t>10</w:t>
            </w:r>
            <w:r w:rsidRPr="002B339A">
              <w:rPr>
                <w:rFonts w:ascii="Barlow" w:eastAsia="Times New Roman" w:hAnsi="Barlow" w:cs="Calibri"/>
                <w:sz w:val="20"/>
                <w:szCs w:val="20"/>
                <w:lang w:val="es-MX" w:eastAsia="es-MX" w:bidi="ar-SA"/>
              </w:rPr>
              <w:t xml:space="preserve">% </w:t>
            </w:r>
          </w:p>
        </w:tc>
        <w:tc>
          <w:tcPr>
            <w:tcW w:w="3660" w:type="dxa"/>
            <w:noWrap/>
            <w:hideMark/>
          </w:tcPr>
          <w:p w14:paraId="31A7C875" w14:textId="1B7C0796" w:rsidR="00BC60FB" w:rsidRPr="002B339A" w:rsidRDefault="00BC60FB" w:rsidP="00465591">
            <w:pPr>
              <w:widowControl/>
              <w:autoSpaceDE/>
              <w:autoSpaceDN/>
              <w:rPr>
                <w:rFonts w:ascii="Barlow" w:eastAsia="Times New Roman" w:hAnsi="Barlow" w:cs="Calibri"/>
                <w:sz w:val="20"/>
                <w:szCs w:val="20"/>
                <w:lang w:val="es-MX" w:eastAsia="es-MX" w:bidi="ar-SA"/>
              </w:rPr>
            </w:pPr>
            <w:r w:rsidRPr="002B339A">
              <w:rPr>
                <w:rFonts w:ascii="Barlow" w:eastAsia="Times New Roman" w:hAnsi="Barlow" w:cs="Calibri"/>
                <w:sz w:val="20"/>
                <w:szCs w:val="20"/>
                <w:lang w:val="es-MX" w:eastAsia="es-MX" w:bidi="ar-SA"/>
              </w:rPr>
              <w:t xml:space="preserve"> $                        </w:t>
            </w:r>
            <w:r w:rsidR="00BC108A" w:rsidRPr="002B339A">
              <w:rPr>
                <w:rFonts w:ascii="Barlow" w:eastAsia="Times New Roman" w:hAnsi="Barlow" w:cs="Calibri"/>
                <w:sz w:val="20"/>
                <w:szCs w:val="20"/>
                <w:lang w:val="es-MX" w:eastAsia="es-MX" w:bidi="ar-SA"/>
              </w:rPr>
              <w:t>1</w:t>
            </w:r>
            <w:r w:rsidR="0020288B" w:rsidRPr="002B339A">
              <w:rPr>
                <w:rFonts w:ascii="Barlow" w:eastAsia="Times New Roman" w:hAnsi="Barlow" w:cs="Calibri"/>
                <w:sz w:val="20"/>
                <w:szCs w:val="20"/>
                <w:lang w:val="es-MX" w:eastAsia="es-MX" w:bidi="ar-SA"/>
              </w:rPr>
              <w:t>11</w:t>
            </w:r>
            <w:r w:rsidR="00BC108A" w:rsidRPr="002B339A">
              <w:rPr>
                <w:rFonts w:ascii="Barlow" w:eastAsia="Times New Roman" w:hAnsi="Barlow" w:cs="Calibri"/>
                <w:sz w:val="20"/>
                <w:szCs w:val="20"/>
                <w:lang w:val="es-MX" w:eastAsia="es-MX" w:bidi="ar-SA"/>
              </w:rPr>
              <w:t>,</w:t>
            </w:r>
            <w:r w:rsidR="00F94508" w:rsidRPr="002B339A">
              <w:rPr>
                <w:rFonts w:ascii="Barlow" w:eastAsia="Times New Roman" w:hAnsi="Barlow" w:cs="Calibri"/>
                <w:sz w:val="20"/>
                <w:szCs w:val="20"/>
                <w:lang w:val="es-MX" w:eastAsia="es-MX" w:bidi="ar-SA"/>
              </w:rPr>
              <w:t>4</w:t>
            </w:r>
            <w:r w:rsidR="0020288B" w:rsidRPr="002B339A">
              <w:rPr>
                <w:rFonts w:ascii="Barlow" w:eastAsia="Times New Roman" w:hAnsi="Barlow" w:cs="Calibri"/>
                <w:sz w:val="20"/>
                <w:szCs w:val="20"/>
                <w:lang w:val="es-MX" w:eastAsia="es-MX" w:bidi="ar-SA"/>
              </w:rPr>
              <w:t>50</w:t>
            </w:r>
            <w:r w:rsidR="00BC108A" w:rsidRPr="002B339A">
              <w:rPr>
                <w:rFonts w:ascii="Barlow" w:eastAsia="Times New Roman" w:hAnsi="Barlow" w:cs="Calibri"/>
                <w:sz w:val="20"/>
                <w:szCs w:val="20"/>
                <w:lang w:val="es-MX" w:eastAsia="es-MX" w:bidi="ar-SA"/>
              </w:rPr>
              <w:t>.</w:t>
            </w:r>
            <w:r w:rsidR="001C3C91" w:rsidRPr="002B339A">
              <w:rPr>
                <w:rFonts w:ascii="Barlow" w:eastAsia="Times New Roman" w:hAnsi="Barlow" w:cs="Calibri"/>
                <w:sz w:val="20"/>
                <w:szCs w:val="20"/>
                <w:lang w:val="es-MX" w:eastAsia="es-MX" w:bidi="ar-SA"/>
              </w:rPr>
              <w:t>1</w:t>
            </w:r>
            <w:r w:rsidR="0020288B" w:rsidRPr="002B339A">
              <w:rPr>
                <w:rFonts w:ascii="Barlow" w:eastAsia="Times New Roman" w:hAnsi="Barlow" w:cs="Calibri"/>
                <w:sz w:val="20"/>
                <w:szCs w:val="20"/>
                <w:lang w:val="es-MX" w:eastAsia="es-MX" w:bidi="ar-SA"/>
              </w:rPr>
              <w:t>0</w:t>
            </w:r>
            <w:r w:rsidRPr="002B339A">
              <w:rPr>
                <w:rFonts w:ascii="Barlow" w:eastAsia="Times New Roman" w:hAnsi="Barlow" w:cs="Calibri"/>
                <w:sz w:val="20"/>
                <w:szCs w:val="20"/>
                <w:lang w:val="es-MX" w:eastAsia="es-MX" w:bidi="ar-SA"/>
              </w:rPr>
              <w:t xml:space="preserve"> </w:t>
            </w:r>
          </w:p>
        </w:tc>
      </w:tr>
      <w:tr w:rsidR="00BC60FB" w:rsidRPr="002B339A" w14:paraId="36705E40" w14:textId="77777777" w:rsidTr="00CA27F7">
        <w:trPr>
          <w:trHeight w:val="219"/>
        </w:trPr>
        <w:tc>
          <w:tcPr>
            <w:tcW w:w="5500" w:type="dxa"/>
            <w:noWrap/>
            <w:hideMark/>
          </w:tcPr>
          <w:p w14:paraId="085C02F1" w14:textId="77777777" w:rsidR="00BC60FB" w:rsidRPr="002B339A" w:rsidRDefault="00BC60FB" w:rsidP="00465591">
            <w:pPr>
              <w:widowControl/>
              <w:autoSpaceDE/>
              <w:autoSpaceDN/>
              <w:rPr>
                <w:rFonts w:ascii="Barlow" w:eastAsia="Times New Roman" w:hAnsi="Barlow" w:cs="Calibri"/>
                <w:sz w:val="20"/>
                <w:szCs w:val="20"/>
                <w:lang w:val="es-MX" w:eastAsia="es-MX" w:bidi="ar-SA"/>
              </w:rPr>
            </w:pPr>
            <w:r w:rsidRPr="002B339A">
              <w:rPr>
                <w:rFonts w:ascii="Barlow" w:eastAsia="Times New Roman" w:hAnsi="Barlow" w:cs="Calibri"/>
                <w:sz w:val="20"/>
                <w:szCs w:val="20"/>
                <w:lang w:val="es-MX" w:eastAsia="es-MX" w:bidi="ar-SA"/>
              </w:rPr>
              <w:t>4 %  Impuestos S/Nomina (Administración y Finanzas )</w:t>
            </w:r>
          </w:p>
        </w:tc>
        <w:tc>
          <w:tcPr>
            <w:tcW w:w="3660" w:type="dxa"/>
            <w:noWrap/>
            <w:hideMark/>
          </w:tcPr>
          <w:p w14:paraId="4CE98A6D" w14:textId="2382FA4D" w:rsidR="00BC60FB" w:rsidRPr="002B339A" w:rsidRDefault="00BC60FB" w:rsidP="00465591">
            <w:pPr>
              <w:widowControl/>
              <w:autoSpaceDE/>
              <w:autoSpaceDN/>
              <w:rPr>
                <w:rFonts w:ascii="Barlow" w:eastAsia="Times New Roman" w:hAnsi="Barlow" w:cs="Calibri"/>
                <w:sz w:val="20"/>
                <w:szCs w:val="20"/>
                <w:lang w:val="es-MX" w:eastAsia="es-MX" w:bidi="ar-SA"/>
              </w:rPr>
            </w:pPr>
            <w:r w:rsidRPr="002B339A">
              <w:rPr>
                <w:rFonts w:ascii="Barlow" w:eastAsia="Times New Roman" w:hAnsi="Barlow" w:cs="Calibri"/>
                <w:sz w:val="20"/>
                <w:szCs w:val="20"/>
                <w:lang w:val="es-MX" w:eastAsia="es-MX" w:bidi="ar-SA"/>
              </w:rPr>
              <w:t xml:space="preserve"> $                          </w:t>
            </w:r>
            <w:r w:rsidR="00BC108A" w:rsidRPr="002B339A">
              <w:rPr>
                <w:rFonts w:ascii="Barlow" w:eastAsia="Times New Roman" w:hAnsi="Barlow" w:cs="Calibri"/>
                <w:sz w:val="20"/>
                <w:szCs w:val="20"/>
                <w:lang w:val="es-MX" w:eastAsia="es-MX" w:bidi="ar-SA"/>
              </w:rPr>
              <w:t>4</w:t>
            </w:r>
            <w:r w:rsidR="0020288B" w:rsidRPr="002B339A">
              <w:rPr>
                <w:rFonts w:ascii="Barlow" w:eastAsia="Times New Roman" w:hAnsi="Barlow" w:cs="Calibri"/>
                <w:sz w:val="20"/>
                <w:szCs w:val="20"/>
                <w:lang w:val="es-MX" w:eastAsia="es-MX" w:bidi="ar-SA"/>
              </w:rPr>
              <w:t>5</w:t>
            </w:r>
            <w:r w:rsidR="00BC108A" w:rsidRPr="002B339A">
              <w:rPr>
                <w:rFonts w:ascii="Barlow" w:eastAsia="Times New Roman" w:hAnsi="Barlow" w:cs="Calibri"/>
                <w:sz w:val="20"/>
                <w:szCs w:val="20"/>
                <w:lang w:val="es-MX" w:eastAsia="es-MX" w:bidi="ar-SA"/>
              </w:rPr>
              <w:t>,</w:t>
            </w:r>
            <w:r w:rsidR="0020288B" w:rsidRPr="002B339A">
              <w:rPr>
                <w:rFonts w:ascii="Barlow" w:eastAsia="Times New Roman" w:hAnsi="Barlow" w:cs="Calibri"/>
                <w:sz w:val="20"/>
                <w:szCs w:val="20"/>
                <w:lang w:val="es-MX" w:eastAsia="es-MX" w:bidi="ar-SA"/>
              </w:rPr>
              <w:t>279</w:t>
            </w:r>
            <w:r w:rsidR="00BC108A" w:rsidRPr="002B339A">
              <w:rPr>
                <w:rFonts w:ascii="Barlow" w:eastAsia="Times New Roman" w:hAnsi="Barlow" w:cs="Calibri"/>
                <w:sz w:val="20"/>
                <w:szCs w:val="20"/>
                <w:lang w:val="es-MX" w:eastAsia="es-MX" w:bidi="ar-SA"/>
              </w:rPr>
              <w:t>.</w:t>
            </w:r>
            <w:r w:rsidR="0020288B" w:rsidRPr="002B339A">
              <w:rPr>
                <w:rFonts w:ascii="Barlow" w:eastAsia="Times New Roman" w:hAnsi="Barlow" w:cs="Calibri"/>
                <w:sz w:val="20"/>
                <w:szCs w:val="20"/>
                <w:lang w:val="es-MX" w:eastAsia="es-MX" w:bidi="ar-SA"/>
              </w:rPr>
              <w:t>53</w:t>
            </w:r>
            <w:r w:rsidRPr="002B339A">
              <w:rPr>
                <w:rFonts w:ascii="Barlow" w:eastAsia="Times New Roman" w:hAnsi="Barlow" w:cs="Calibri"/>
                <w:sz w:val="20"/>
                <w:szCs w:val="20"/>
                <w:lang w:val="es-MX" w:eastAsia="es-MX" w:bidi="ar-SA"/>
              </w:rPr>
              <w:t xml:space="preserve"> </w:t>
            </w:r>
          </w:p>
        </w:tc>
      </w:tr>
      <w:tr w:rsidR="00BC60FB" w:rsidRPr="002B339A" w14:paraId="3947E576" w14:textId="77777777" w:rsidTr="00CA27F7">
        <w:trPr>
          <w:trHeight w:val="123"/>
        </w:trPr>
        <w:tc>
          <w:tcPr>
            <w:tcW w:w="5500" w:type="dxa"/>
            <w:noWrap/>
            <w:hideMark/>
          </w:tcPr>
          <w:p w14:paraId="0FDC913F" w14:textId="4FB4AB5D" w:rsidR="00BC60FB" w:rsidRPr="002B339A" w:rsidRDefault="001C3C91" w:rsidP="00465591">
            <w:pPr>
              <w:widowControl/>
              <w:autoSpaceDE/>
              <w:autoSpaceDN/>
              <w:rPr>
                <w:rFonts w:ascii="Barlow" w:eastAsia="Times New Roman" w:hAnsi="Barlow" w:cs="Calibri"/>
                <w:sz w:val="20"/>
                <w:szCs w:val="20"/>
                <w:lang w:val="es-MX" w:eastAsia="es-MX" w:bidi="ar-SA"/>
              </w:rPr>
            </w:pPr>
            <w:r w:rsidRPr="002B339A">
              <w:rPr>
                <w:rFonts w:ascii="Barlow" w:eastAsia="Times New Roman" w:hAnsi="Barlow" w:cs="Calibri"/>
                <w:sz w:val="20"/>
                <w:szCs w:val="20"/>
                <w:lang w:val="es-MX" w:eastAsia="es-MX" w:bidi="ar-SA"/>
              </w:rPr>
              <w:t>Retención</w:t>
            </w:r>
            <w:r w:rsidR="00BC60FB" w:rsidRPr="002B339A">
              <w:rPr>
                <w:rFonts w:ascii="Barlow" w:eastAsia="Times New Roman" w:hAnsi="Barlow" w:cs="Calibri"/>
                <w:sz w:val="20"/>
                <w:szCs w:val="20"/>
                <w:lang w:val="es-MX" w:eastAsia="es-MX" w:bidi="ar-SA"/>
              </w:rPr>
              <w:t xml:space="preserve"> Servicios Profesionales</w:t>
            </w:r>
          </w:p>
        </w:tc>
        <w:tc>
          <w:tcPr>
            <w:tcW w:w="3660" w:type="dxa"/>
            <w:noWrap/>
            <w:hideMark/>
          </w:tcPr>
          <w:p w14:paraId="1BBCE91E" w14:textId="517818B4" w:rsidR="00BC60FB" w:rsidRPr="002B339A" w:rsidRDefault="00BC60FB" w:rsidP="00465591">
            <w:pPr>
              <w:widowControl/>
              <w:autoSpaceDE/>
              <w:autoSpaceDN/>
              <w:rPr>
                <w:rFonts w:ascii="Barlow" w:eastAsia="Times New Roman" w:hAnsi="Barlow" w:cs="Calibri"/>
                <w:sz w:val="20"/>
                <w:szCs w:val="20"/>
                <w:lang w:val="es-MX" w:eastAsia="es-MX" w:bidi="ar-SA"/>
              </w:rPr>
            </w:pPr>
            <w:r w:rsidRPr="002B339A">
              <w:rPr>
                <w:rFonts w:ascii="Barlow" w:eastAsia="Times New Roman" w:hAnsi="Barlow" w:cs="Calibri"/>
                <w:sz w:val="20"/>
                <w:szCs w:val="20"/>
                <w:lang w:val="es-MX" w:eastAsia="es-MX" w:bidi="ar-SA"/>
              </w:rPr>
              <w:t xml:space="preserve"> $     </w:t>
            </w:r>
            <w:r w:rsidR="00A471EF" w:rsidRPr="002B339A">
              <w:rPr>
                <w:rFonts w:ascii="Barlow" w:eastAsia="Times New Roman" w:hAnsi="Barlow" w:cs="Calibri"/>
                <w:sz w:val="20"/>
                <w:szCs w:val="20"/>
                <w:lang w:val="es-MX" w:eastAsia="es-MX" w:bidi="ar-SA"/>
              </w:rPr>
              <w:t xml:space="preserve">   </w:t>
            </w:r>
            <w:r w:rsidRPr="002B339A">
              <w:rPr>
                <w:rFonts w:ascii="Barlow" w:eastAsia="Times New Roman" w:hAnsi="Barlow" w:cs="Calibri"/>
                <w:sz w:val="20"/>
                <w:szCs w:val="20"/>
                <w:lang w:val="es-MX" w:eastAsia="es-MX" w:bidi="ar-SA"/>
              </w:rPr>
              <w:t xml:space="preserve">                   </w:t>
            </w:r>
            <w:r w:rsidR="001C3C91" w:rsidRPr="002B339A">
              <w:rPr>
                <w:rFonts w:ascii="Barlow" w:eastAsia="Times New Roman" w:hAnsi="Barlow" w:cs="Calibri"/>
                <w:sz w:val="20"/>
                <w:szCs w:val="20"/>
                <w:lang w:val="es-MX" w:eastAsia="es-MX" w:bidi="ar-SA"/>
              </w:rPr>
              <w:t xml:space="preserve"> 7</w:t>
            </w:r>
            <w:r w:rsidR="00BC108A" w:rsidRPr="002B339A">
              <w:rPr>
                <w:rFonts w:ascii="Barlow" w:eastAsia="Times New Roman" w:hAnsi="Barlow" w:cs="Calibri"/>
                <w:sz w:val="20"/>
                <w:szCs w:val="20"/>
                <w:lang w:val="es-MX" w:eastAsia="es-MX" w:bidi="ar-SA"/>
              </w:rPr>
              <w:t>,</w:t>
            </w:r>
            <w:r w:rsidR="001C3C91" w:rsidRPr="002B339A">
              <w:rPr>
                <w:rFonts w:ascii="Barlow" w:eastAsia="Times New Roman" w:hAnsi="Barlow" w:cs="Calibri"/>
                <w:sz w:val="20"/>
                <w:szCs w:val="20"/>
                <w:lang w:val="es-MX" w:eastAsia="es-MX" w:bidi="ar-SA"/>
              </w:rPr>
              <w:t>7</w:t>
            </w:r>
            <w:r w:rsidR="0020288B" w:rsidRPr="002B339A">
              <w:rPr>
                <w:rFonts w:ascii="Barlow" w:eastAsia="Times New Roman" w:hAnsi="Barlow" w:cs="Calibri"/>
                <w:sz w:val="20"/>
                <w:szCs w:val="20"/>
                <w:lang w:val="es-MX" w:eastAsia="es-MX" w:bidi="ar-SA"/>
              </w:rPr>
              <w:t>03</w:t>
            </w:r>
            <w:r w:rsidR="001C3C91" w:rsidRPr="002B339A">
              <w:rPr>
                <w:rFonts w:ascii="Barlow" w:eastAsia="Times New Roman" w:hAnsi="Barlow" w:cs="Calibri"/>
                <w:sz w:val="20"/>
                <w:szCs w:val="20"/>
                <w:lang w:val="es-MX" w:eastAsia="es-MX" w:bidi="ar-SA"/>
              </w:rPr>
              <w:t>.</w:t>
            </w:r>
            <w:r w:rsidR="0020288B" w:rsidRPr="002B339A">
              <w:rPr>
                <w:rFonts w:ascii="Barlow" w:eastAsia="Times New Roman" w:hAnsi="Barlow" w:cs="Calibri"/>
                <w:sz w:val="20"/>
                <w:szCs w:val="20"/>
                <w:lang w:val="es-MX" w:eastAsia="es-MX" w:bidi="ar-SA"/>
              </w:rPr>
              <w:t>25</w:t>
            </w:r>
            <w:r w:rsidRPr="002B339A">
              <w:rPr>
                <w:rFonts w:ascii="Barlow" w:eastAsia="Times New Roman" w:hAnsi="Barlow" w:cs="Calibri"/>
                <w:sz w:val="20"/>
                <w:szCs w:val="20"/>
                <w:lang w:val="es-MX" w:eastAsia="es-MX" w:bidi="ar-SA"/>
              </w:rPr>
              <w:t xml:space="preserve"> </w:t>
            </w:r>
          </w:p>
        </w:tc>
      </w:tr>
      <w:tr w:rsidR="00BC60FB" w:rsidRPr="002B339A" w14:paraId="05025699" w14:textId="77777777" w:rsidTr="00CA27F7">
        <w:trPr>
          <w:trHeight w:val="212"/>
        </w:trPr>
        <w:tc>
          <w:tcPr>
            <w:tcW w:w="5500" w:type="dxa"/>
            <w:noWrap/>
            <w:hideMark/>
          </w:tcPr>
          <w:p w14:paraId="163AB73D" w14:textId="77777777" w:rsidR="00BC60FB" w:rsidRPr="002B339A" w:rsidRDefault="00BC60FB" w:rsidP="00465591">
            <w:pPr>
              <w:widowControl/>
              <w:autoSpaceDE/>
              <w:autoSpaceDN/>
              <w:rPr>
                <w:rFonts w:ascii="Barlow" w:eastAsia="Times New Roman" w:hAnsi="Barlow" w:cs="Calibri"/>
                <w:sz w:val="20"/>
                <w:szCs w:val="20"/>
                <w:lang w:val="es-MX" w:eastAsia="es-MX" w:bidi="ar-SA"/>
              </w:rPr>
            </w:pPr>
            <w:r w:rsidRPr="002B339A">
              <w:rPr>
                <w:rFonts w:ascii="Barlow" w:eastAsia="Times New Roman" w:hAnsi="Barlow" w:cs="Calibri"/>
                <w:sz w:val="20"/>
                <w:szCs w:val="20"/>
                <w:lang w:val="es-MX" w:eastAsia="es-MX" w:bidi="ar-SA"/>
              </w:rPr>
              <w:t>Fondo de Retiro</w:t>
            </w:r>
          </w:p>
        </w:tc>
        <w:tc>
          <w:tcPr>
            <w:tcW w:w="3660" w:type="dxa"/>
            <w:noWrap/>
            <w:hideMark/>
          </w:tcPr>
          <w:p w14:paraId="65944AB1" w14:textId="0F3601D3" w:rsidR="00BC60FB" w:rsidRPr="002B339A" w:rsidRDefault="00BC60FB" w:rsidP="00465591">
            <w:pPr>
              <w:widowControl/>
              <w:autoSpaceDE/>
              <w:autoSpaceDN/>
              <w:rPr>
                <w:rFonts w:ascii="Barlow" w:eastAsia="Times New Roman" w:hAnsi="Barlow" w:cs="Calibri"/>
                <w:sz w:val="20"/>
                <w:szCs w:val="20"/>
                <w:lang w:val="es-MX" w:eastAsia="es-MX" w:bidi="ar-SA"/>
              </w:rPr>
            </w:pPr>
            <w:r w:rsidRPr="002B339A">
              <w:rPr>
                <w:rFonts w:ascii="Barlow" w:eastAsia="Times New Roman" w:hAnsi="Barlow" w:cs="Calibri"/>
                <w:sz w:val="20"/>
                <w:szCs w:val="20"/>
                <w:lang w:val="es-MX" w:eastAsia="es-MX" w:bidi="ar-SA"/>
              </w:rPr>
              <w:t xml:space="preserve"> $                               135.54 </w:t>
            </w:r>
          </w:p>
        </w:tc>
      </w:tr>
      <w:tr w:rsidR="00BC60FB" w:rsidRPr="002B339A" w14:paraId="6AF22DA8" w14:textId="77777777" w:rsidTr="00CA27F7">
        <w:trPr>
          <w:trHeight w:val="129"/>
        </w:trPr>
        <w:tc>
          <w:tcPr>
            <w:tcW w:w="5500" w:type="dxa"/>
            <w:noWrap/>
            <w:hideMark/>
          </w:tcPr>
          <w:p w14:paraId="45C0ED72" w14:textId="77777777" w:rsidR="00BC60FB" w:rsidRPr="002B339A" w:rsidRDefault="00BC60FB" w:rsidP="00465591">
            <w:pPr>
              <w:widowControl/>
              <w:autoSpaceDE/>
              <w:autoSpaceDN/>
              <w:rPr>
                <w:rFonts w:ascii="Barlow" w:eastAsia="Times New Roman" w:hAnsi="Barlow" w:cs="Calibri"/>
                <w:sz w:val="20"/>
                <w:szCs w:val="20"/>
                <w:lang w:val="es-MX" w:eastAsia="es-MX" w:bidi="ar-SA"/>
              </w:rPr>
            </w:pPr>
            <w:r w:rsidRPr="002B339A">
              <w:rPr>
                <w:rFonts w:ascii="Barlow" w:eastAsia="Times New Roman" w:hAnsi="Barlow" w:cs="Calibri"/>
                <w:sz w:val="20"/>
                <w:szCs w:val="20"/>
                <w:lang w:val="es-MX" w:eastAsia="es-MX" w:bidi="ar-SA"/>
              </w:rPr>
              <w:t>Retención ISR Asimilados a Salarios</w:t>
            </w:r>
          </w:p>
        </w:tc>
        <w:tc>
          <w:tcPr>
            <w:tcW w:w="3660" w:type="dxa"/>
            <w:noWrap/>
            <w:hideMark/>
          </w:tcPr>
          <w:p w14:paraId="1561FB4B" w14:textId="1101F970" w:rsidR="00BC60FB" w:rsidRPr="002B339A" w:rsidRDefault="00BC60FB" w:rsidP="00465591">
            <w:pPr>
              <w:widowControl/>
              <w:autoSpaceDE/>
              <w:autoSpaceDN/>
              <w:rPr>
                <w:rFonts w:ascii="Barlow" w:eastAsia="Times New Roman" w:hAnsi="Barlow" w:cs="Calibri"/>
                <w:sz w:val="20"/>
                <w:szCs w:val="20"/>
                <w:lang w:val="es-MX" w:eastAsia="es-MX" w:bidi="ar-SA"/>
              </w:rPr>
            </w:pPr>
            <w:r w:rsidRPr="002B339A">
              <w:rPr>
                <w:rFonts w:ascii="Barlow" w:eastAsia="Times New Roman" w:hAnsi="Barlow" w:cs="Calibri"/>
                <w:sz w:val="20"/>
                <w:szCs w:val="20"/>
                <w:lang w:val="es-MX" w:eastAsia="es-MX" w:bidi="ar-SA"/>
              </w:rPr>
              <w:t xml:space="preserve"> $                             1,54</w:t>
            </w:r>
            <w:r w:rsidR="0020288B" w:rsidRPr="002B339A">
              <w:rPr>
                <w:rFonts w:ascii="Barlow" w:eastAsia="Times New Roman" w:hAnsi="Barlow" w:cs="Calibri"/>
                <w:sz w:val="20"/>
                <w:szCs w:val="20"/>
                <w:lang w:val="es-MX" w:eastAsia="es-MX" w:bidi="ar-SA"/>
              </w:rPr>
              <w:t>7</w:t>
            </w:r>
            <w:r w:rsidRPr="002B339A">
              <w:rPr>
                <w:rFonts w:ascii="Barlow" w:eastAsia="Times New Roman" w:hAnsi="Barlow" w:cs="Calibri"/>
                <w:sz w:val="20"/>
                <w:szCs w:val="20"/>
                <w:lang w:val="es-MX" w:eastAsia="es-MX" w:bidi="ar-SA"/>
              </w:rPr>
              <w:t>.</w:t>
            </w:r>
            <w:r w:rsidR="0020288B" w:rsidRPr="002B339A">
              <w:rPr>
                <w:rFonts w:ascii="Barlow" w:eastAsia="Times New Roman" w:hAnsi="Barlow" w:cs="Calibri"/>
                <w:sz w:val="20"/>
                <w:szCs w:val="20"/>
                <w:lang w:val="es-MX" w:eastAsia="es-MX" w:bidi="ar-SA"/>
              </w:rPr>
              <w:t>78</w:t>
            </w:r>
            <w:r w:rsidRPr="002B339A">
              <w:rPr>
                <w:rFonts w:ascii="Barlow" w:eastAsia="Times New Roman" w:hAnsi="Barlow" w:cs="Calibri"/>
                <w:sz w:val="20"/>
                <w:szCs w:val="20"/>
                <w:lang w:val="es-MX" w:eastAsia="es-MX" w:bidi="ar-SA"/>
              </w:rPr>
              <w:t xml:space="preserve"> </w:t>
            </w:r>
          </w:p>
        </w:tc>
      </w:tr>
      <w:tr w:rsidR="00BC60FB" w:rsidRPr="002B339A" w14:paraId="4C9DA7ED" w14:textId="77777777" w:rsidTr="00CA27F7">
        <w:trPr>
          <w:trHeight w:val="203"/>
        </w:trPr>
        <w:tc>
          <w:tcPr>
            <w:tcW w:w="5500" w:type="dxa"/>
            <w:noWrap/>
            <w:hideMark/>
          </w:tcPr>
          <w:p w14:paraId="67CE75D2" w14:textId="77777777" w:rsidR="00BC60FB" w:rsidRPr="002B339A" w:rsidRDefault="00BC60FB" w:rsidP="00465591">
            <w:pPr>
              <w:widowControl/>
              <w:autoSpaceDE/>
              <w:autoSpaceDN/>
              <w:rPr>
                <w:rFonts w:ascii="Barlow" w:eastAsia="Times New Roman" w:hAnsi="Barlow" w:cs="Calibri"/>
                <w:sz w:val="20"/>
                <w:szCs w:val="20"/>
                <w:lang w:val="es-MX" w:eastAsia="es-MX" w:bidi="ar-SA"/>
              </w:rPr>
            </w:pPr>
            <w:r w:rsidRPr="002B339A">
              <w:rPr>
                <w:rFonts w:ascii="Barlow" w:eastAsia="Times New Roman" w:hAnsi="Barlow" w:cs="Calibri"/>
                <w:sz w:val="20"/>
                <w:szCs w:val="20"/>
                <w:lang w:val="es-MX" w:eastAsia="es-MX" w:bidi="ar-SA"/>
              </w:rPr>
              <w:t>Préstamo ISSTEY</w:t>
            </w:r>
          </w:p>
        </w:tc>
        <w:tc>
          <w:tcPr>
            <w:tcW w:w="3660" w:type="dxa"/>
            <w:noWrap/>
            <w:hideMark/>
          </w:tcPr>
          <w:p w14:paraId="768AF9CA" w14:textId="634E4DA5" w:rsidR="00BC60FB" w:rsidRPr="002B339A" w:rsidRDefault="00BC60FB" w:rsidP="00465591">
            <w:pPr>
              <w:widowControl/>
              <w:autoSpaceDE/>
              <w:autoSpaceDN/>
              <w:rPr>
                <w:rFonts w:ascii="Barlow" w:eastAsia="Times New Roman" w:hAnsi="Barlow" w:cs="Calibri"/>
                <w:sz w:val="20"/>
                <w:szCs w:val="20"/>
                <w:lang w:val="es-MX" w:eastAsia="es-MX" w:bidi="ar-SA"/>
              </w:rPr>
            </w:pPr>
            <w:r w:rsidRPr="002B339A">
              <w:rPr>
                <w:rFonts w:ascii="Barlow" w:eastAsia="Times New Roman" w:hAnsi="Barlow" w:cs="Calibri"/>
                <w:sz w:val="20"/>
                <w:szCs w:val="20"/>
                <w:lang w:val="es-MX" w:eastAsia="es-MX" w:bidi="ar-SA"/>
              </w:rPr>
              <w:t xml:space="preserve"> $                            2</w:t>
            </w:r>
            <w:r w:rsidR="0020288B" w:rsidRPr="002B339A">
              <w:rPr>
                <w:rFonts w:ascii="Barlow" w:eastAsia="Times New Roman" w:hAnsi="Barlow" w:cs="Calibri"/>
                <w:sz w:val="20"/>
                <w:szCs w:val="20"/>
                <w:lang w:val="es-MX" w:eastAsia="es-MX" w:bidi="ar-SA"/>
              </w:rPr>
              <w:t>3</w:t>
            </w:r>
            <w:r w:rsidRPr="002B339A">
              <w:rPr>
                <w:rFonts w:ascii="Barlow" w:eastAsia="Times New Roman" w:hAnsi="Barlow" w:cs="Calibri"/>
                <w:sz w:val="20"/>
                <w:szCs w:val="20"/>
                <w:lang w:val="es-MX" w:eastAsia="es-MX" w:bidi="ar-SA"/>
              </w:rPr>
              <w:t>,</w:t>
            </w:r>
            <w:r w:rsidR="0020288B" w:rsidRPr="002B339A">
              <w:rPr>
                <w:rFonts w:ascii="Barlow" w:eastAsia="Times New Roman" w:hAnsi="Barlow" w:cs="Calibri"/>
                <w:sz w:val="20"/>
                <w:szCs w:val="20"/>
                <w:lang w:val="es-MX" w:eastAsia="es-MX" w:bidi="ar-SA"/>
              </w:rPr>
              <w:t>213</w:t>
            </w:r>
            <w:r w:rsidRPr="002B339A">
              <w:rPr>
                <w:rFonts w:ascii="Barlow" w:eastAsia="Times New Roman" w:hAnsi="Barlow" w:cs="Calibri"/>
                <w:sz w:val="20"/>
                <w:szCs w:val="20"/>
                <w:lang w:val="es-MX" w:eastAsia="es-MX" w:bidi="ar-SA"/>
              </w:rPr>
              <w:t>.</w:t>
            </w:r>
            <w:r w:rsidR="0020288B" w:rsidRPr="002B339A">
              <w:rPr>
                <w:rFonts w:ascii="Barlow" w:eastAsia="Times New Roman" w:hAnsi="Barlow" w:cs="Calibri"/>
                <w:sz w:val="20"/>
                <w:szCs w:val="20"/>
                <w:lang w:val="es-MX" w:eastAsia="es-MX" w:bidi="ar-SA"/>
              </w:rPr>
              <w:t>59</w:t>
            </w:r>
            <w:r w:rsidRPr="002B339A">
              <w:rPr>
                <w:rFonts w:ascii="Barlow" w:eastAsia="Times New Roman" w:hAnsi="Barlow" w:cs="Calibri"/>
                <w:sz w:val="20"/>
                <w:szCs w:val="20"/>
                <w:lang w:val="es-MX" w:eastAsia="es-MX" w:bidi="ar-SA"/>
              </w:rPr>
              <w:t xml:space="preserve"> </w:t>
            </w:r>
          </w:p>
        </w:tc>
      </w:tr>
      <w:tr w:rsidR="00BC60FB" w:rsidRPr="002B339A" w14:paraId="07FBE1D3" w14:textId="77777777" w:rsidTr="00CA27F7">
        <w:trPr>
          <w:trHeight w:val="136"/>
        </w:trPr>
        <w:tc>
          <w:tcPr>
            <w:tcW w:w="5500" w:type="dxa"/>
            <w:noWrap/>
            <w:hideMark/>
          </w:tcPr>
          <w:p w14:paraId="57401E84" w14:textId="77777777" w:rsidR="00BC60FB" w:rsidRPr="002B339A" w:rsidRDefault="00BC60FB" w:rsidP="00465591">
            <w:pPr>
              <w:widowControl/>
              <w:autoSpaceDE/>
              <w:autoSpaceDN/>
              <w:jc w:val="center"/>
              <w:rPr>
                <w:rFonts w:ascii="Barlow" w:eastAsia="Times New Roman" w:hAnsi="Barlow" w:cs="Calibri"/>
                <w:b/>
                <w:bCs/>
                <w:color w:val="000000"/>
                <w:sz w:val="20"/>
                <w:szCs w:val="20"/>
                <w:lang w:val="es-MX" w:eastAsia="es-MX" w:bidi="ar-SA"/>
              </w:rPr>
            </w:pPr>
            <w:r w:rsidRPr="002B339A">
              <w:rPr>
                <w:rFonts w:ascii="Barlow" w:eastAsia="Times New Roman" w:hAnsi="Barlow" w:cs="Calibri"/>
                <w:b/>
                <w:bCs/>
                <w:color w:val="000000"/>
                <w:sz w:val="20"/>
                <w:szCs w:val="20"/>
                <w:lang w:val="es-MX" w:eastAsia="es-MX" w:bidi="ar-SA"/>
              </w:rPr>
              <w:t>Total:</w:t>
            </w:r>
          </w:p>
        </w:tc>
        <w:tc>
          <w:tcPr>
            <w:tcW w:w="3660" w:type="dxa"/>
            <w:noWrap/>
            <w:hideMark/>
          </w:tcPr>
          <w:p w14:paraId="51DF8B9D" w14:textId="6B506809" w:rsidR="00BC60FB" w:rsidRPr="002B339A" w:rsidRDefault="00BC60FB" w:rsidP="00465591">
            <w:pPr>
              <w:widowControl/>
              <w:autoSpaceDE/>
              <w:autoSpaceDN/>
              <w:rPr>
                <w:rFonts w:ascii="Barlow" w:eastAsia="Times New Roman" w:hAnsi="Barlow" w:cs="Calibri"/>
                <w:b/>
                <w:bCs/>
                <w:color w:val="000000"/>
                <w:sz w:val="20"/>
                <w:szCs w:val="20"/>
                <w:lang w:val="es-MX" w:eastAsia="es-MX" w:bidi="ar-SA"/>
              </w:rPr>
            </w:pPr>
            <w:r w:rsidRPr="002B339A">
              <w:rPr>
                <w:rFonts w:ascii="Barlow" w:eastAsia="Times New Roman" w:hAnsi="Barlow" w:cs="Calibri"/>
                <w:b/>
                <w:bCs/>
                <w:color w:val="000000"/>
                <w:sz w:val="20"/>
                <w:szCs w:val="20"/>
                <w:lang w:val="es-MX" w:eastAsia="es-MX" w:bidi="ar-SA"/>
              </w:rPr>
              <w:t xml:space="preserve"> $                         </w:t>
            </w:r>
            <w:r w:rsidR="00BC108A" w:rsidRPr="002B339A">
              <w:rPr>
                <w:rFonts w:ascii="Barlow" w:eastAsia="Times New Roman" w:hAnsi="Barlow" w:cs="Calibri"/>
                <w:b/>
                <w:bCs/>
                <w:color w:val="000000"/>
                <w:sz w:val="20"/>
                <w:szCs w:val="20"/>
                <w:lang w:val="es-MX" w:eastAsia="es-MX" w:bidi="ar-SA"/>
              </w:rPr>
              <w:t>5</w:t>
            </w:r>
            <w:r w:rsidR="0020288B" w:rsidRPr="002B339A">
              <w:rPr>
                <w:rFonts w:ascii="Barlow" w:eastAsia="Times New Roman" w:hAnsi="Barlow" w:cs="Calibri"/>
                <w:b/>
                <w:bCs/>
                <w:color w:val="000000"/>
                <w:sz w:val="20"/>
                <w:szCs w:val="20"/>
                <w:lang w:val="es-MX" w:eastAsia="es-MX" w:bidi="ar-SA"/>
              </w:rPr>
              <w:t>36</w:t>
            </w:r>
            <w:r w:rsidRPr="002B339A">
              <w:rPr>
                <w:rFonts w:ascii="Barlow" w:eastAsia="Times New Roman" w:hAnsi="Barlow" w:cs="Calibri"/>
                <w:b/>
                <w:bCs/>
                <w:color w:val="000000"/>
                <w:sz w:val="20"/>
                <w:szCs w:val="20"/>
                <w:lang w:val="es-MX" w:eastAsia="es-MX" w:bidi="ar-SA"/>
              </w:rPr>
              <w:t>,</w:t>
            </w:r>
            <w:r w:rsidR="0020288B" w:rsidRPr="002B339A">
              <w:rPr>
                <w:rFonts w:ascii="Barlow" w:eastAsia="Times New Roman" w:hAnsi="Barlow" w:cs="Calibri"/>
                <w:b/>
                <w:bCs/>
                <w:color w:val="000000"/>
                <w:sz w:val="20"/>
                <w:szCs w:val="20"/>
                <w:lang w:val="es-MX" w:eastAsia="es-MX" w:bidi="ar-SA"/>
              </w:rPr>
              <w:t>958</w:t>
            </w:r>
            <w:r w:rsidRPr="002B339A">
              <w:rPr>
                <w:rFonts w:ascii="Barlow" w:eastAsia="Times New Roman" w:hAnsi="Barlow" w:cs="Calibri"/>
                <w:b/>
                <w:bCs/>
                <w:color w:val="000000"/>
                <w:sz w:val="20"/>
                <w:szCs w:val="20"/>
                <w:lang w:val="es-MX" w:eastAsia="es-MX" w:bidi="ar-SA"/>
              </w:rPr>
              <w:t>.</w:t>
            </w:r>
            <w:r w:rsidR="0020288B" w:rsidRPr="002B339A">
              <w:rPr>
                <w:rFonts w:ascii="Barlow" w:eastAsia="Times New Roman" w:hAnsi="Barlow" w:cs="Calibri"/>
                <w:b/>
                <w:bCs/>
                <w:color w:val="000000"/>
                <w:sz w:val="20"/>
                <w:szCs w:val="20"/>
                <w:lang w:val="es-MX" w:eastAsia="es-MX" w:bidi="ar-SA"/>
              </w:rPr>
              <w:t>84</w:t>
            </w:r>
            <w:r w:rsidRPr="002B339A">
              <w:rPr>
                <w:rFonts w:ascii="Barlow" w:eastAsia="Times New Roman" w:hAnsi="Barlow" w:cs="Calibri"/>
                <w:b/>
                <w:bCs/>
                <w:color w:val="000000"/>
                <w:sz w:val="20"/>
                <w:szCs w:val="20"/>
                <w:lang w:val="es-MX" w:eastAsia="es-MX" w:bidi="ar-SA"/>
              </w:rPr>
              <w:t xml:space="preserve"> </w:t>
            </w:r>
          </w:p>
        </w:tc>
      </w:tr>
    </w:tbl>
    <w:p w14:paraId="1D8B7B7A" w14:textId="77777777" w:rsidR="00BC60FB" w:rsidRPr="002B339A" w:rsidRDefault="00BC60FB" w:rsidP="00C24DB2">
      <w:pPr>
        <w:spacing w:before="101"/>
        <w:ind w:left="993" w:firstLine="253"/>
        <w:textDirection w:val="btLr"/>
        <w:rPr>
          <w:rFonts w:ascii="Barlow" w:hAnsi="Barlow"/>
          <w:w w:val="105"/>
          <w:sz w:val="20"/>
          <w:szCs w:val="20"/>
        </w:rPr>
      </w:pPr>
    </w:p>
    <w:p w14:paraId="044294C5" w14:textId="77777777" w:rsidR="00BC60FB" w:rsidRPr="002B339A" w:rsidRDefault="00BC60FB" w:rsidP="00C24DB2">
      <w:pPr>
        <w:spacing w:before="101"/>
        <w:ind w:left="993" w:firstLine="253"/>
        <w:textDirection w:val="btLr"/>
        <w:rPr>
          <w:rFonts w:ascii="Barlow" w:hAnsi="Barlow"/>
          <w:w w:val="105"/>
          <w:sz w:val="20"/>
          <w:szCs w:val="20"/>
        </w:rPr>
      </w:pPr>
    </w:p>
    <w:p w14:paraId="2AFAAE6F" w14:textId="77777777" w:rsidR="00BC60FB" w:rsidRPr="002B339A" w:rsidRDefault="00BC60FB" w:rsidP="00C24DB2">
      <w:pPr>
        <w:spacing w:before="101"/>
        <w:ind w:left="993" w:firstLine="253"/>
        <w:textDirection w:val="btLr"/>
        <w:rPr>
          <w:rFonts w:ascii="Barlow" w:hAnsi="Barlow"/>
          <w:w w:val="105"/>
          <w:sz w:val="20"/>
          <w:szCs w:val="20"/>
        </w:rPr>
      </w:pPr>
    </w:p>
    <w:p w14:paraId="3B057857" w14:textId="77777777" w:rsidR="00BF513D" w:rsidRPr="002B339A" w:rsidRDefault="00BF513D" w:rsidP="00BF513D">
      <w:pPr>
        <w:spacing w:before="101"/>
        <w:ind w:left="1187" w:firstLine="253"/>
        <w:textDirection w:val="btLr"/>
        <w:rPr>
          <w:rFonts w:ascii="Barlow" w:hAnsi="Barlow"/>
          <w:w w:val="105"/>
          <w:sz w:val="20"/>
          <w:szCs w:val="20"/>
        </w:rPr>
      </w:pPr>
    </w:p>
    <w:p w14:paraId="00DA0437" w14:textId="77777777" w:rsidR="00BF513D" w:rsidRPr="002B339A" w:rsidRDefault="00BF513D" w:rsidP="00BF513D">
      <w:pPr>
        <w:widowControl/>
        <w:suppressAutoHyphens/>
        <w:autoSpaceDE/>
        <w:autoSpaceDN/>
        <w:spacing w:after="200" w:line="276" w:lineRule="auto"/>
        <w:jc w:val="both"/>
        <w:textDirection w:val="btLr"/>
        <w:textAlignment w:val="top"/>
        <w:outlineLvl w:val="0"/>
        <w:rPr>
          <w:rFonts w:ascii="Barlow" w:eastAsia="Barlow" w:hAnsi="Barlow" w:cs="Barlow"/>
          <w:position w:val="-1"/>
          <w:sz w:val="20"/>
          <w:szCs w:val="20"/>
          <w:lang w:val="es-MX" w:eastAsia="es-MX" w:bidi="ar-SA"/>
        </w:rPr>
      </w:pPr>
    </w:p>
    <w:p w14:paraId="2995BF03" w14:textId="77777777" w:rsidR="00BF513D" w:rsidRPr="002B339A" w:rsidRDefault="00BF513D" w:rsidP="00BF513D">
      <w:pPr>
        <w:widowControl/>
        <w:suppressAutoHyphens/>
        <w:autoSpaceDE/>
        <w:autoSpaceDN/>
        <w:spacing w:after="200" w:line="276" w:lineRule="auto"/>
        <w:jc w:val="both"/>
        <w:textDirection w:val="btLr"/>
        <w:textAlignment w:val="top"/>
        <w:outlineLvl w:val="0"/>
        <w:rPr>
          <w:rFonts w:ascii="Barlow" w:eastAsia="Barlow" w:hAnsi="Barlow" w:cs="Barlow"/>
          <w:position w:val="-1"/>
          <w:sz w:val="20"/>
          <w:szCs w:val="20"/>
          <w:lang w:val="es-MX" w:eastAsia="es-MX" w:bidi="ar-SA"/>
        </w:rPr>
      </w:pPr>
    </w:p>
    <w:p w14:paraId="145F142B" w14:textId="77777777" w:rsidR="00BC60FB" w:rsidRPr="002B339A" w:rsidRDefault="00BC60FB" w:rsidP="00A3110E">
      <w:pPr>
        <w:spacing w:before="101"/>
        <w:jc w:val="both"/>
        <w:textDirection w:val="btLr"/>
        <w:rPr>
          <w:rFonts w:ascii="Barlow" w:hAnsi="Barlow"/>
          <w:w w:val="105"/>
          <w:sz w:val="20"/>
          <w:szCs w:val="20"/>
        </w:rPr>
      </w:pPr>
    </w:p>
    <w:p w14:paraId="40E507C5" w14:textId="77777777" w:rsidR="00BE29EC" w:rsidRPr="002B339A" w:rsidRDefault="00BE29EC" w:rsidP="00094925">
      <w:pPr>
        <w:spacing w:before="101"/>
        <w:jc w:val="both"/>
        <w:textDirection w:val="btLr"/>
        <w:rPr>
          <w:rFonts w:ascii="Barlow" w:hAnsi="Barlow"/>
          <w:w w:val="105"/>
          <w:sz w:val="20"/>
          <w:szCs w:val="20"/>
        </w:rPr>
      </w:pPr>
    </w:p>
    <w:p w14:paraId="6379609A" w14:textId="77777777" w:rsidR="002B339A" w:rsidRDefault="002B339A" w:rsidP="002971F1">
      <w:pPr>
        <w:spacing w:before="101"/>
        <w:ind w:left="851"/>
        <w:jc w:val="both"/>
        <w:textDirection w:val="btLr"/>
        <w:rPr>
          <w:rFonts w:ascii="Barlow" w:hAnsi="Barlow"/>
          <w:i/>
          <w:iCs/>
          <w:w w:val="105"/>
          <w:sz w:val="20"/>
          <w:szCs w:val="20"/>
        </w:rPr>
      </w:pPr>
    </w:p>
    <w:p w14:paraId="06E8E5D6" w14:textId="1761A34B" w:rsidR="00BE29EC" w:rsidRPr="002B339A" w:rsidRDefault="009E1CB6" w:rsidP="002971F1">
      <w:pPr>
        <w:spacing w:before="101"/>
        <w:ind w:left="851"/>
        <w:jc w:val="both"/>
        <w:textDirection w:val="btLr"/>
        <w:rPr>
          <w:rFonts w:ascii="Barlow" w:hAnsi="Barlow"/>
          <w:i/>
          <w:iCs/>
          <w:w w:val="105"/>
          <w:sz w:val="20"/>
          <w:szCs w:val="20"/>
        </w:rPr>
      </w:pPr>
      <w:r w:rsidRPr="002B339A">
        <w:rPr>
          <w:rFonts w:ascii="Barlow" w:hAnsi="Barlow"/>
          <w:i/>
          <w:iCs/>
          <w:w w:val="105"/>
          <w:sz w:val="20"/>
          <w:szCs w:val="20"/>
        </w:rPr>
        <w:t>Las retenciones est</w:t>
      </w:r>
      <w:r w:rsidRPr="002B339A">
        <w:rPr>
          <w:rFonts w:ascii="Barlow" w:hAnsi="Barlow" w:cs="Calibri"/>
          <w:i/>
          <w:iCs/>
          <w:w w:val="105"/>
          <w:sz w:val="20"/>
          <w:szCs w:val="20"/>
        </w:rPr>
        <w:t>á</w:t>
      </w:r>
      <w:r w:rsidRPr="002B339A">
        <w:rPr>
          <w:rFonts w:ascii="Barlow" w:hAnsi="Barlow"/>
          <w:i/>
          <w:iCs/>
          <w:w w:val="105"/>
          <w:sz w:val="20"/>
          <w:szCs w:val="20"/>
        </w:rPr>
        <w:t>n integradas por: ISR Retenciones por Salarios, ISR Retenciones por Servicios Profesionales, 4% Impuestos sobre N</w:t>
      </w:r>
      <w:r w:rsidRPr="002B339A">
        <w:rPr>
          <w:rFonts w:ascii="Barlow" w:hAnsi="Barlow" w:cs="Calibri"/>
          <w:i/>
          <w:iCs/>
          <w:w w:val="105"/>
          <w:sz w:val="20"/>
          <w:szCs w:val="20"/>
        </w:rPr>
        <w:t>ó</w:t>
      </w:r>
      <w:r w:rsidRPr="002B339A">
        <w:rPr>
          <w:rFonts w:ascii="Barlow" w:hAnsi="Barlow"/>
          <w:i/>
          <w:iCs/>
          <w:w w:val="105"/>
          <w:sz w:val="20"/>
          <w:szCs w:val="20"/>
        </w:rPr>
        <w:t xml:space="preserve">mina, ISR Retenciones por Asimilados a Salarios. Las Retenciones correspondientes al mes de </w:t>
      </w:r>
      <w:r w:rsidR="00183852" w:rsidRPr="002B339A">
        <w:rPr>
          <w:rFonts w:ascii="Barlow" w:hAnsi="Barlow" w:cs="Calibri"/>
          <w:b/>
          <w:bCs/>
          <w:i/>
          <w:iCs/>
          <w:w w:val="105"/>
          <w:sz w:val="20"/>
          <w:szCs w:val="20"/>
        </w:rPr>
        <w:t>marzo</w:t>
      </w:r>
      <w:r w:rsidRPr="002B339A">
        <w:rPr>
          <w:rFonts w:ascii="Barlow" w:hAnsi="Barlow"/>
          <w:i/>
          <w:iCs/>
          <w:w w:val="105"/>
          <w:sz w:val="20"/>
          <w:szCs w:val="20"/>
        </w:rPr>
        <w:t xml:space="preserve"> de 202</w:t>
      </w:r>
      <w:r w:rsidR="00DC204D" w:rsidRPr="002B339A">
        <w:rPr>
          <w:rFonts w:ascii="Barlow" w:hAnsi="Barlow"/>
          <w:i/>
          <w:iCs/>
          <w:w w:val="105"/>
          <w:sz w:val="20"/>
          <w:szCs w:val="20"/>
        </w:rPr>
        <w:t>4</w:t>
      </w:r>
      <w:r w:rsidRPr="002B339A">
        <w:rPr>
          <w:rFonts w:ascii="Barlow" w:hAnsi="Barlow"/>
          <w:i/>
          <w:iCs/>
          <w:w w:val="105"/>
          <w:sz w:val="20"/>
          <w:szCs w:val="20"/>
        </w:rPr>
        <w:t xml:space="preserve"> ser</w:t>
      </w:r>
      <w:r w:rsidRPr="002B339A">
        <w:rPr>
          <w:rFonts w:ascii="Barlow" w:hAnsi="Barlow" w:cs="Calibri"/>
          <w:i/>
          <w:iCs/>
          <w:w w:val="105"/>
          <w:sz w:val="20"/>
          <w:szCs w:val="20"/>
        </w:rPr>
        <w:t>á</w:t>
      </w:r>
      <w:r w:rsidRPr="002B339A">
        <w:rPr>
          <w:rFonts w:ascii="Barlow" w:hAnsi="Barlow"/>
          <w:i/>
          <w:iCs/>
          <w:w w:val="105"/>
          <w:sz w:val="20"/>
          <w:szCs w:val="20"/>
        </w:rPr>
        <w:t xml:space="preserve">n efectivamente pagadas en el mes de </w:t>
      </w:r>
      <w:r w:rsidR="00183852" w:rsidRPr="002B339A">
        <w:rPr>
          <w:rFonts w:ascii="Barlow" w:hAnsi="Barlow" w:cs="Calibri"/>
          <w:b/>
          <w:bCs/>
          <w:i/>
          <w:iCs/>
          <w:w w:val="105"/>
          <w:sz w:val="20"/>
          <w:szCs w:val="20"/>
        </w:rPr>
        <w:t>abril</w:t>
      </w:r>
      <w:r w:rsidRPr="002B339A">
        <w:rPr>
          <w:rFonts w:ascii="Barlow" w:hAnsi="Barlow"/>
          <w:i/>
          <w:iCs/>
          <w:w w:val="105"/>
          <w:sz w:val="20"/>
          <w:szCs w:val="20"/>
        </w:rPr>
        <w:t xml:space="preserve"> de 2024.</w:t>
      </w:r>
    </w:p>
    <w:p w14:paraId="29C389A0" w14:textId="2D67EC81" w:rsidR="00BF513D" w:rsidRPr="002B339A" w:rsidRDefault="00BF513D" w:rsidP="00C24DB2">
      <w:pPr>
        <w:spacing w:before="101"/>
        <w:ind w:left="851" w:firstLine="253"/>
        <w:jc w:val="both"/>
        <w:textDirection w:val="btLr"/>
        <w:rPr>
          <w:rFonts w:ascii="Barlow" w:hAnsi="Barlow"/>
          <w:i/>
          <w:iCs/>
          <w:w w:val="105"/>
          <w:sz w:val="20"/>
          <w:szCs w:val="20"/>
        </w:rPr>
      </w:pPr>
      <w:r w:rsidRPr="002B339A">
        <w:rPr>
          <w:rFonts w:ascii="Barlow" w:hAnsi="Barlow"/>
          <w:i/>
          <w:iCs/>
          <w:w w:val="105"/>
          <w:sz w:val="20"/>
          <w:szCs w:val="20"/>
        </w:rPr>
        <w:t>El Pasivo Circulante, representa aquellas obligaciones en las que la exigibilidad de pago cuyo vencimiento sea menor a doce meses.</w:t>
      </w:r>
    </w:p>
    <w:p w14:paraId="4D8398E3" w14:textId="77777777" w:rsidR="00BF513D" w:rsidRPr="002B339A" w:rsidRDefault="00BF513D" w:rsidP="00C24DB2">
      <w:pPr>
        <w:spacing w:before="101"/>
        <w:ind w:left="851" w:firstLine="253"/>
        <w:jc w:val="both"/>
        <w:textDirection w:val="btLr"/>
        <w:rPr>
          <w:rFonts w:ascii="Barlow" w:hAnsi="Barlow"/>
          <w:i/>
          <w:iCs/>
          <w:w w:val="105"/>
          <w:sz w:val="20"/>
          <w:szCs w:val="20"/>
        </w:rPr>
      </w:pPr>
      <w:r w:rsidRPr="002B339A">
        <w:rPr>
          <w:rFonts w:ascii="Barlow" w:hAnsi="Barlow"/>
          <w:i/>
          <w:iCs/>
          <w:w w:val="105"/>
          <w:sz w:val="20"/>
          <w:szCs w:val="20"/>
        </w:rPr>
        <w:t>2.- En la cuenta de fondos y bienes de terceros en garant</w:t>
      </w:r>
      <w:r w:rsidRPr="002B339A">
        <w:rPr>
          <w:rFonts w:ascii="Barlow" w:hAnsi="Barlow" w:cs="Calibri"/>
          <w:i/>
          <w:iCs/>
          <w:w w:val="105"/>
          <w:sz w:val="20"/>
          <w:szCs w:val="20"/>
        </w:rPr>
        <w:t>í</w:t>
      </w:r>
      <w:r w:rsidRPr="002B339A">
        <w:rPr>
          <w:rFonts w:ascii="Barlow" w:hAnsi="Barlow"/>
          <w:i/>
          <w:iCs/>
          <w:w w:val="105"/>
          <w:sz w:val="20"/>
          <w:szCs w:val="20"/>
        </w:rPr>
        <w:t>a y/o administraci</w:t>
      </w:r>
      <w:r w:rsidRPr="002B339A">
        <w:rPr>
          <w:rFonts w:ascii="Barlow" w:hAnsi="Barlow" w:cs="Calibri"/>
          <w:i/>
          <w:iCs/>
          <w:w w:val="105"/>
          <w:sz w:val="20"/>
          <w:szCs w:val="20"/>
        </w:rPr>
        <w:t>ó</w:t>
      </w:r>
      <w:r w:rsidRPr="002B339A">
        <w:rPr>
          <w:rFonts w:ascii="Barlow" w:hAnsi="Barlow"/>
          <w:i/>
          <w:iCs/>
          <w:w w:val="105"/>
          <w:sz w:val="20"/>
          <w:szCs w:val="20"/>
        </w:rPr>
        <w:t>n a corto plazo, sin afectaci</w:t>
      </w:r>
      <w:r w:rsidRPr="002B339A">
        <w:rPr>
          <w:rFonts w:ascii="Barlow" w:hAnsi="Barlow" w:cs="Calibri"/>
          <w:i/>
          <w:iCs/>
          <w:w w:val="105"/>
          <w:sz w:val="20"/>
          <w:szCs w:val="20"/>
        </w:rPr>
        <w:t>ó</w:t>
      </w:r>
      <w:r w:rsidRPr="002B339A">
        <w:rPr>
          <w:rFonts w:ascii="Barlow" w:hAnsi="Barlow"/>
          <w:i/>
          <w:iCs/>
          <w:w w:val="105"/>
          <w:sz w:val="20"/>
          <w:szCs w:val="20"/>
        </w:rPr>
        <w:t>n alguna.</w:t>
      </w:r>
    </w:p>
    <w:p w14:paraId="4C8D2D88" w14:textId="17C23B81" w:rsidR="00BF513D" w:rsidRDefault="00BF513D" w:rsidP="00C24DB2">
      <w:pPr>
        <w:spacing w:before="101"/>
        <w:ind w:left="851" w:firstLine="253"/>
        <w:jc w:val="both"/>
        <w:textDirection w:val="btLr"/>
        <w:rPr>
          <w:rFonts w:ascii="Barlow" w:hAnsi="Barlow"/>
          <w:i/>
          <w:iCs/>
          <w:w w:val="105"/>
          <w:sz w:val="20"/>
          <w:szCs w:val="20"/>
        </w:rPr>
      </w:pPr>
      <w:r w:rsidRPr="002B339A">
        <w:rPr>
          <w:rFonts w:ascii="Barlow" w:hAnsi="Barlow"/>
          <w:i/>
          <w:iCs/>
          <w:w w:val="105"/>
          <w:sz w:val="20"/>
          <w:szCs w:val="20"/>
        </w:rPr>
        <w:t>3.- La Secretar</w:t>
      </w:r>
      <w:r w:rsidRPr="002B339A">
        <w:rPr>
          <w:rFonts w:ascii="Barlow" w:hAnsi="Barlow" w:cs="Calibri"/>
          <w:i/>
          <w:iCs/>
          <w:w w:val="105"/>
          <w:sz w:val="20"/>
          <w:szCs w:val="20"/>
        </w:rPr>
        <w:t>í</w:t>
      </w:r>
      <w:r w:rsidRPr="002B339A">
        <w:rPr>
          <w:rFonts w:ascii="Barlow" w:hAnsi="Barlow"/>
          <w:i/>
          <w:iCs/>
          <w:w w:val="105"/>
          <w:sz w:val="20"/>
          <w:szCs w:val="20"/>
        </w:rPr>
        <w:t>a T</w:t>
      </w:r>
      <w:r w:rsidRPr="002B339A">
        <w:rPr>
          <w:rFonts w:ascii="Barlow" w:hAnsi="Barlow" w:cs="Calibri"/>
          <w:i/>
          <w:iCs/>
          <w:w w:val="105"/>
          <w:sz w:val="20"/>
          <w:szCs w:val="20"/>
        </w:rPr>
        <w:t>é</w:t>
      </w:r>
      <w:r w:rsidRPr="002B339A">
        <w:rPr>
          <w:rFonts w:ascii="Barlow" w:hAnsi="Barlow"/>
          <w:i/>
          <w:iCs/>
          <w:w w:val="105"/>
          <w:sz w:val="20"/>
          <w:szCs w:val="20"/>
        </w:rPr>
        <w:t>cnica de Planeaci</w:t>
      </w:r>
      <w:r w:rsidRPr="002B339A">
        <w:rPr>
          <w:rFonts w:ascii="Barlow" w:hAnsi="Barlow" w:cs="Calibri"/>
          <w:i/>
          <w:iCs/>
          <w:w w:val="105"/>
          <w:sz w:val="20"/>
          <w:szCs w:val="20"/>
        </w:rPr>
        <w:t>ó</w:t>
      </w:r>
      <w:r w:rsidRPr="002B339A">
        <w:rPr>
          <w:rFonts w:ascii="Barlow" w:hAnsi="Barlow"/>
          <w:i/>
          <w:iCs/>
          <w:w w:val="105"/>
          <w:sz w:val="20"/>
          <w:szCs w:val="20"/>
        </w:rPr>
        <w:t>n y Evaluaci</w:t>
      </w:r>
      <w:r w:rsidRPr="002B339A">
        <w:rPr>
          <w:rFonts w:ascii="Barlow" w:hAnsi="Barlow" w:cs="Calibri"/>
          <w:i/>
          <w:iCs/>
          <w:w w:val="105"/>
          <w:sz w:val="20"/>
          <w:szCs w:val="20"/>
        </w:rPr>
        <w:t>ó</w:t>
      </w:r>
      <w:r w:rsidRPr="002B339A">
        <w:rPr>
          <w:rFonts w:ascii="Barlow" w:hAnsi="Barlow"/>
          <w:i/>
          <w:iCs/>
          <w:w w:val="105"/>
          <w:sz w:val="20"/>
          <w:szCs w:val="20"/>
        </w:rPr>
        <w:t>n no tiene registro de pasivos diferidos de corto o largo plazo.</w:t>
      </w:r>
    </w:p>
    <w:p w14:paraId="117193BD" w14:textId="77777777" w:rsidR="002B339A" w:rsidRPr="002B339A" w:rsidRDefault="002B339A" w:rsidP="00C24DB2">
      <w:pPr>
        <w:spacing w:before="101"/>
        <w:ind w:left="851" w:firstLine="253"/>
        <w:jc w:val="both"/>
        <w:textDirection w:val="btLr"/>
        <w:rPr>
          <w:rFonts w:ascii="Barlow" w:hAnsi="Barlow"/>
          <w:i/>
          <w:iCs/>
          <w:w w:val="105"/>
          <w:sz w:val="20"/>
          <w:szCs w:val="20"/>
        </w:rPr>
      </w:pPr>
    </w:p>
    <w:p w14:paraId="5F1897EA" w14:textId="77777777" w:rsidR="00BF513D" w:rsidRPr="002B339A" w:rsidRDefault="00BF513D" w:rsidP="00BF513D">
      <w:pPr>
        <w:widowControl/>
        <w:suppressAutoHyphens/>
        <w:autoSpaceDE/>
        <w:autoSpaceDN/>
        <w:spacing w:after="200" w:line="276" w:lineRule="auto"/>
        <w:ind w:leftChars="-1" w:hangingChars="1" w:hanging="2"/>
        <w:jc w:val="both"/>
        <w:textDirection w:val="btLr"/>
        <w:textAlignment w:val="top"/>
        <w:outlineLvl w:val="0"/>
        <w:rPr>
          <w:rFonts w:ascii="Barlow" w:eastAsia="Barlow" w:hAnsi="Barlow" w:cs="Barlow"/>
          <w:b/>
          <w:color w:val="000000"/>
          <w:position w:val="-1"/>
          <w:sz w:val="20"/>
          <w:szCs w:val="20"/>
          <w:lang w:val="es-MX" w:eastAsia="es-MX" w:bidi="ar-SA"/>
        </w:rPr>
      </w:pPr>
    </w:p>
    <w:p w14:paraId="4D88E039" w14:textId="77777777" w:rsidR="00BF513D" w:rsidRPr="002B339A" w:rsidRDefault="00BF513D" w:rsidP="00C24DB2">
      <w:pPr>
        <w:spacing w:before="101"/>
        <w:ind w:left="709"/>
        <w:textDirection w:val="btLr"/>
        <w:rPr>
          <w:rFonts w:ascii="Barlow" w:hAnsi="Barlow"/>
          <w:b/>
          <w:w w:val="105"/>
          <w:sz w:val="20"/>
          <w:szCs w:val="20"/>
        </w:rPr>
      </w:pPr>
      <w:r w:rsidRPr="002B339A">
        <w:rPr>
          <w:rFonts w:ascii="Barlow" w:hAnsi="Barlow"/>
          <w:b/>
          <w:w w:val="105"/>
          <w:sz w:val="20"/>
          <w:szCs w:val="20"/>
        </w:rPr>
        <w:lastRenderedPageBreak/>
        <w:t>Informes sobre Pasivos Contingentes</w:t>
      </w:r>
    </w:p>
    <w:p w14:paraId="04AA0096" w14:textId="7FA18CBD" w:rsidR="00BF513D" w:rsidRPr="002B339A" w:rsidRDefault="00BF513D" w:rsidP="005E1F0F">
      <w:pPr>
        <w:spacing w:before="101"/>
        <w:ind w:firstLine="709"/>
        <w:textDirection w:val="btLr"/>
        <w:rPr>
          <w:rFonts w:ascii="Barlow" w:hAnsi="Barlow"/>
          <w:i/>
          <w:iCs/>
          <w:w w:val="105"/>
          <w:sz w:val="20"/>
          <w:szCs w:val="20"/>
        </w:rPr>
      </w:pPr>
      <w:bookmarkStart w:id="4" w:name="_heading=h.gjdgxs" w:colFirst="0" w:colLast="0"/>
      <w:bookmarkEnd w:id="4"/>
      <w:r w:rsidRPr="002B339A">
        <w:rPr>
          <w:rFonts w:ascii="Barlow" w:hAnsi="Barlow"/>
          <w:i/>
          <w:iCs/>
          <w:w w:val="105"/>
          <w:sz w:val="20"/>
          <w:szCs w:val="20"/>
        </w:rPr>
        <w:t>La Secretar</w:t>
      </w:r>
      <w:r w:rsidRPr="002B339A">
        <w:rPr>
          <w:rFonts w:ascii="Barlow" w:hAnsi="Barlow" w:cs="Calibri"/>
          <w:i/>
          <w:iCs/>
          <w:w w:val="105"/>
          <w:sz w:val="20"/>
          <w:szCs w:val="20"/>
        </w:rPr>
        <w:t>í</w:t>
      </w:r>
      <w:r w:rsidRPr="002B339A">
        <w:rPr>
          <w:rFonts w:ascii="Barlow" w:hAnsi="Barlow"/>
          <w:i/>
          <w:iCs/>
          <w:w w:val="105"/>
          <w:sz w:val="20"/>
          <w:szCs w:val="20"/>
        </w:rPr>
        <w:t>a T</w:t>
      </w:r>
      <w:r w:rsidRPr="002B339A">
        <w:rPr>
          <w:rFonts w:ascii="Barlow" w:hAnsi="Barlow" w:cs="Calibri"/>
          <w:i/>
          <w:iCs/>
          <w:w w:val="105"/>
          <w:sz w:val="20"/>
          <w:szCs w:val="20"/>
        </w:rPr>
        <w:t>é</w:t>
      </w:r>
      <w:r w:rsidRPr="002B339A">
        <w:rPr>
          <w:rFonts w:ascii="Barlow" w:hAnsi="Barlow"/>
          <w:i/>
          <w:iCs/>
          <w:w w:val="105"/>
          <w:sz w:val="20"/>
          <w:szCs w:val="20"/>
        </w:rPr>
        <w:t>cnica de Planeaci</w:t>
      </w:r>
      <w:r w:rsidRPr="002B339A">
        <w:rPr>
          <w:rFonts w:ascii="Barlow" w:hAnsi="Barlow" w:cs="Calibri"/>
          <w:i/>
          <w:iCs/>
          <w:w w:val="105"/>
          <w:sz w:val="20"/>
          <w:szCs w:val="20"/>
        </w:rPr>
        <w:t>ó</w:t>
      </w:r>
      <w:r w:rsidRPr="002B339A">
        <w:rPr>
          <w:rFonts w:ascii="Barlow" w:hAnsi="Barlow"/>
          <w:i/>
          <w:iCs/>
          <w:w w:val="105"/>
          <w:sz w:val="20"/>
          <w:szCs w:val="20"/>
        </w:rPr>
        <w:t>n y Evaluaci</w:t>
      </w:r>
      <w:r w:rsidRPr="002B339A">
        <w:rPr>
          <w:rFonts w:ascii="Barlow" w:hAnsi="Barlow" w:cs="Calibri"/>
          <w:i/>
          <w:iCs/>
          <w:w w:val="105"/>
          <w:sz w:val="20"/>
          <w:szCs w:val="20"/>
        </w:rPr>
        <w:t>ó</w:t>
      </w:r>
      <w:r w:rsidRPr="002B339A">
        <w:rPr>
          <w:rFonts w:ascii="Barlow" w:hAnsi="Barlow"/>
          <w:i/>
          <w:iCs/>
          <w:w w:val="105"/>
          <w:sz w:val="20"/>
          <w:szCs w:val="20"/>
        </w:rPr>
        <w:t xml:space="preserve">n, al </w:t>
      </w:r>
      <w:r w:rsidR="004046BD" w:rsidRPr="002B339A">
        <w:rPr>
          <w:rFonts w:ascii="Barlow" w:hAnsi="Barlow"/>
          <w:i/>
          <w:iCs/>
          <w:w w:val="105"/>
          <w:sz w:val="20"/>
          <w:szCs w:val="20"/>
        </w:rPr>
        <w:t>31</w:t>
      </w:r>
      <w:r w:rsidRPr="002B339A">
        <w:rPr>
          <w:rFonts w:ascii="Barlow" w:hAnsi="Barlow"/>
          <w:i/>
          <w:iCs/>
          <w:w w:val="105"/>
          <w:sz w:val="20"/>
          <w:szCs w:val="20"/>
        </w:rPr>
        <w:t xml:space="preserve"> de </w:t>
      </w:r>
      <w:r w:rsidR="004046BD" w:rsidRPr="002B339A">
        <w:rPr>
          <w:rFonts w:ascii="Barlow" w:hAnsi="Barlow" w:cs="Calibri"/>
          <w:i/>
          <w:iCs/>
          <w:w w:val="105"/>
          <w:sz w:val="20"/>
          <w:szCs w:val="20"/>
        </w:rPr>
        <w:t>marzo</w:t>
      </w:r>
      <w:r w:rsidR="00283632" w:rsidRPr="002B339A">
        <w:rPr>
          <w:rFonts w:ascii="Barlow" w:hAnsi="Barlow"/>
          <w:i/>
          <w:iCs/>
          <w:w w:val="105"/>
          <w:sz w:val="20"/>
          <w:szCs w:val="20"/>
        </w:rPr>
        <w:t xml:space="preserve"> 2024</w:t>
      </w:r>
      <w:r w:rsidRPr="002B339A">
        <w:rPr>
          <w:rFonts w:ascii="Barlow" w:hAnsi="Barlow"/>
          <w:i/>
          <w:iCs/>
          <w:w w:val="105"/>
          <w:sz w:val="20"/>
          <w:szCs w:val="20"/>
        </w:rPr>
        <w:t>, tiene cuatro demandas laborales que est</w:t>
      </w:r>
      <w:r w:rsidRPr="002B339A">
        <w:rPr>
          <w:rFonts w:ascii="Barlow" w:hAnsi="Barlow" w:cs="Calibri"/>
          <w:i/>
          <w:iCs/>
          <w:w w:val="105"/>
          <w:sz w:val="20"/>
          <w:szCs w:val="20"/>
        </w:rPr>
        <w:t>á</w:t>
      </w:r>
      <w:r w:rsidRPr="002B339A">
        <w:rPr>
          <w:rFonts w:ascii="Barlow" w:hAnsi="Barlow"/>
          <w:i/>
          <w:iCs/>
          <w:w w:val="105"/>
          <w:sz w:val="20"/>
          <w:szCs w:val="20"/>
        </w:rPr>
        <w:t>n en proceso.</w:t>
      </w:r>
    </w:p>
    <w:p w14:paraId="2D1E3C37" w14:textId="77777777" w:rsidR="00172B4E" w:rsidRPr="002B339A" w:rsidRDefault="00172B4E" w:rsidP="00BF513D">
      <w:pPr>
        <w:spacing w:before="101"/>
        <w:ind w:left="1187" w:firstLine="253"/>
        <w:textDirection w:val="btLr"/>
        <w:rPr>
          <w:rFonts w:ascii="Barlow" w:hAnsi="Barlow"/>
          <w:w w:val="105"/>
          <w:sz w:val="20"/>
          <w:szCs w:val="20"/>
        </w:rPr>
      </w:pPr>
    </w:p>
    <w:tbl>
      <w:tblPr>
        <w:tblStyle w:val="Tablaconcuadrcula"/>
        <w:tblW w:w="11497" w:type="dxa"/>
        <w:tblInd w:w="1031" w:type="dxa"/>
        <w:tblLook w:val="04A0" w:firstRow="1" w:lastRow="0" w:firstColumn="1" w:lastColumn="0" w:noHBand="0" w:noVBand="1"/>
      </w:tblPr>
      <w:tblGrid>
        <w:gridCol w:w="4338"/>
        <w:gridCol w:w="1662"/>
        <w:gridCol w:w="5497"/>
      </w:tblGrid>
      <w:tr w:rsidR="00BF513D" w:rsidRPr="002B339A" w14:paraId="35607A0B" w14:textId="77777777" w:rsidTr="005E1F0F">
        <w:trPr>
          <w:trHeight w:val="309"/>
        </w:trPr>
        <w:tc>
          <w:tcPr>
            <w:tcW w:w="4338" w:type="dxa"/>
            <w:hideMark/>
          </w:tcPr>
          <w:p w14:paraId="2B01B2C5" w14:textId="77777777" w:rsidR="00BF513D" w:rsidRPr="002B339A" w:rsidRDefault="00BF513D" w:rsidP="00BF513D">
            <w:pPr>
              <w:widowControl/>
              <w:suppressAutoHyphens/>
              <w:autoSpaceDE/>
              <w:autoSpaceDN/>
              <w:ind w:leftChars="-1" w:hangingChars="1" w:hanging="2"/>
              <w:jc w:val="center"/>
              <w:textDirection w:val="btLr"/>
              <w:textAlignment w:val="top"/>
              <w:outlineLvl w:val="0"/>
              <w:rPr>
                <w:rFonts w:ascii="Barlow" w:eastAsia="Times New Roman" w:hAnsi="Barlow" w:cs="Calibri"/>
                <w:b/>
                <w:bCs/>
                <w:position w:val="-1"/>
                <w:sz w:val="20"/>
                <w:szCs w:val="20"/>
                <w:lang w:val="es-MX" w:eastAsia="es-MX" w:bidi="ar-SA"/>
              </w:rPr>
            </w:pPr>
            <w:r w:rsidRPr="002B339A">
              <w:rPr>
                <w:rFonts w:ascii="Barlow" w:eastAsia="Times New Roman" w:hAnsi="Barlow" w:cs="Calibri"/>
                <w:b/>
                <w:bCs/>
                <w:position w:val="-1"/>
                <w:sz w:val="20"/>
                <w:szCs w:val="20"/>
                <w:lang w:val="es-MX" w:eastAsia="es-MX" w:bidi="ar-SA"/>
              </w:rPr>
              <w:t>IDENTIFICACIÓN DEL ASUNTO</w:t>
            </w:r>
          </w:p>
        </w:tc>
        <w:tc>
          <w:tcPr>
            <w:tcW w:w="1662" w:type="dxa"/>
            <w:hideMark/>
          </w:tcPr>
          <w:p w14:paraId="7B33E835" w14:textId="77777777" w:rsidR="00BF513D" w:rsidRPr="002B339A" w:rsidRDefault="00BF513D" w:rsidP="00BF513D">
            <w:pPr>
              <w:widowControl/>
              <w:suppressAutoHyphens/>
              <w:autoSpaceDE/>
              <w:autoSpaceDN/>
              <w:ind w:leftChars="-1" w:hangingChars="1" w:hanging="2"/>
              <w:jc w:val="center"/>
              <w:textDirection w:val="btLr"/>
              <w:textAlignment w:val="top"/>
              <w:outlineLvl w:val="0"/>
              <w:rPr>
                <w:rFonts w:ascii="Barlow" w:eastAsia="Times New Roman" w:hAnsi="Barlow" w:cs="Calibri"/>
                <w:b/>
                <w:bCs/>
                <w:position w:val="-1"/>
                <w:sz w:val="20"/>
                <w:szCs w:val="20"/>
                <w:lang w:val="es-MX" w:eastAsia="es-MX" w:bidi="ar-SA"/>
              </w:rPr>
            </w:pPr>
            <w:r w:rsidRPr="002B339A">
              <w:rPr>
                <w:rFonts w:ascii="Barlow" w:eastAsia="Times New Roman" w:hAnsi="Barlow" w:cs="Calibri"/>
                <w:b/>
                <w:bCs/>
                <w:position w:val="-1"/>
                <w:sz w:val="20"/>
                <w:szCs w:val="20"/>
                <w:lang w:val="es-MX" w:eastAsia="es-MX" w:bidi="ar-SA"/>
              </w:rPr>
              <w:t>MONTO</w:t>
            </w:r>
          </w:p>
        </w:tc>
        <w:tc>
          <w:tcPr>
            <w:tcW w:w="5497" w:type="dxa"/>
            <w:hideMark/>
          </w:tcPr>
          <w:p w14:paraId="116045BF" w14:textId="77777777" w:rsidR="00BF513D" w:rsidRPr="002B339A" w:rsidRDefault="00BF513D" w:rsidP="00BF513D">
            <w:pPr>
              <w:widowControl/>
              <w:suppressAutoHyphens/>
              <w:autoSpaceDE/>
              <w:autoSpaceDN/>
              <w:ind w:leftChars="-1" w:hangingChars="1" w:hanging="2"/>
              <w:jc w:val="center"/>
              <w:textDirection w:val="btLr"/>
              <w:textAlignment w:val="top"/>
              <w:outlineLvl w:val="0"/>
              <w:rPr>
                <w:rFonts w:ascii="Barlow" w:eastAsia="Times New Roman" w:hAnsi="Barlow" w:cs="Calibri"/>
                <w:b/>
                <w:bCs/>
                <w:position w:val="-1"/>
                <w:sz w:val="20"/>
                <w:szCs w:val="20"/>
                <w:lang w:val="es-MX" w:eastAsia="es-MX" w:bidi="ar-SA"/>
              </w:rPr>
            </w:pPr>
            <w:r w:rsidRPr="002B339A">
              <w:rPr>
                <w:rFonts w:ascii="Barlow" w:eastAsia="Times New Roman" w:hAnsi="Barlow" w:cs="Calibri"/>
                <w:b/>
                <w:bCs/>
                <w:position w:val="-1"/>
                <w:sz w:val="20"/>
                <w:szCs w:val="20"/>
                <w:lang w:val="es-MX" w:eastAsia="es-MX" w:bidi="ar-SA"/>
              </w:rPr>
              <w:t>STATUS ACTUAL</w:t>
            </w:r>
          </w:p>
        </w:tc>
      </w:tr>
      <w:tr w:rsidR="00BF513D" w:rsidRPr="002B339A" w14:paraId="484CC659" w14:textId="77777777" w:rsidTr="005E1F0F">
        <w:trPr>
          <w:trHeight w:val="438"/>
        </w:trPr>
        <w:tc>
          <w:tcPr>
            <w:tcW w:w="4338" w:type="dxa"/>
            <w:hideMark/>
          </w:tcPr>
          <w:p w14:paraId="5136C0AD" w14:textId="77777777" w:rsidR="00BF513D" w:rsidRPr="002B339A" w:rsidRDefault="00BF513D" w:rsidP="00BF513D">
            <w:pPr>
              <w:widowControl/>
              <w:suppressAutoHyphens/>
              <w:autoSpaceDE/>
              <w:autoSpaceDN/>
              <w:ind w:leftChars="-1" w:hangingChars="1" w:hanging="2"/>
              <w:textDirection w:val="btLr"/>
              <w:textAlignment w:val="top"/>
              <w:outlineLvl w:val="0"/>
              <w:rPr>
                <w:rFonts w:ascii="Barlow" w:eastAsia="Times New Roman" w:hAnsi="Barlow" w:cs="Calibri"/>
                <w:position w:val="-1"/>
                <w:sz w:val="20"/>
                <w:szCs w:val="20"/>
                <w:lang w:val="es-MX" w:eastAsia="es-MX" w:bidi="ar-SA"/>
              </w:rPr>
            </w:pPr>
            <w:r w:rsidRPr="002B339A">
              <w:rPr>
                <w:rFonts w:ascii="Barlow" w:eastAsia="Times New Roman" w:hAnsi="Barlow" w:cs="Calibri"/>
                <w:position w:val="-1"/>
                <w:sz w:val="20"/>
                <w:szCs w:val="20"/>
                <w:lang w:val="es-MX" w:eastAsia="es-MX" w:bidi="ar-SA"/>
              </w:rPr>
              <w:t>1.-Junta Local de Conciliación y Arbitraje del Estado.</w:t>
            </w:r>
          </w:p>
        </w:tc>
        <w:tc>
          <w:tcPr>
            <w:tcW w:w="1662" w:type="dxa"/>
            <w:hideMark/>
          </w:tcPr>
          <w:p w14:paraId="3C8A8E08" w14:textId="723992B5" w:rsidR="00BF513D" w:rsidRPr="002B339A" w:rsidRDefault="009552D1" w:rsidP="00BF513D">
            <w:pPr>
              <w:widowControl/>
              <w:suppressAutoHyphens/>
              <w:autoSpaceDE/>
              <w:autoSpaceDN/>
              <w:ind w:leftChars="-1" w:hangingChars="1" w:hanging="2"/>
              <w:jc w:val="right"/>
              <w:textDirection w:val="btLr"/>
              <w:textAlignment w:val="top"/>
              <w:outlineLvl w:val="0"/>
              <w:rPr>
                <w:rFonts w:ascii="Barlow" w:eastAsia="Times New Roman" w:hAnsi="Barlow" w:cs="Calibri"/>
                <w:position w:val="-1"/>
                <w:sz w:val="20"/>
                <w:szCs w:val="20"/>
                <w:lang w:val="es-MX" w:eastAsia="es-MX" w:bidi="ar-SA"/>
              </w:rPr>
            </w:pPr>
            <w:r w:rsidRPr="002B339A">
              <w:rPr>
                <w:rFonts w:ascii="Barlow" w:hAnsi="Barlow"/>
                <w:color w:val="000000"/>
                <w:sz w:val="20"/>
                <w:szCs w:val="20"/>
              </w:rPr>
              <w:t>$7</w:t>
            </w:r>
            <w:r w:rsidR="009B75CB" w:rsidRPr="002B339A">
              <w:rPr>
                <w:rFonts w:ascii="Barlow" w:hAnsi="Barlow"/>
                <w:color w:val="000000"/>
                <w:sz w:val="20"/>
                <w:szCs w:val="20"/>
              </w:rPr>
              <w:t>22</w:t>
            </w:r>
            <w:r w:rsidRPr="002B339A">
              <w:rPr>
                <w:rFonts w:ascii="Barlow" w:hAnsi="Barlow"/>
                <w:color w:val="000000"/>
                <w:sz w:val="20"/>
                <w:szCs w:val="20"/>
              </w:rPr>
              <w:t>,</w:t>
            </w:r>
            <w:r w:rsidR="009B75CB" w:rsidRPr="002B339A">
              <w:rPr>
                <w:rFonts w:ascii="Barlow" w:hAnsi="Barlow"/>
                <w:color w:val="000000"/>
                <w:sz w:val="20"/>
                <w:szCs w:val="20"/>
              </w:rPr>
              <w:t>5</w:t>
            </w:r>
            <w:r w:rsidRPr="002B339A">
              <w:rPr>
                <w:rFonts w:ascii="Barlow" w:hAnsi="Barlow"/>
                <w:color w:val="000000"/>
                <w:sz w:val="20"/>
                <w:szCs w:val="20"/>
              </w:rPr>
              <w:t>16.15</w:t>
            </w:r>
          </w:p>
        </w:tc>
        <w:tc>
          <w:tcPr>
            <w:tcW w:w="5497" w:type="dxa"/>
            <w:hideMark/>
          </w:tcPr>
          <w:p w14:paraId="2A7792F0" w14:textId="77777777" w:rsidR="00BF513D" w:rsidRPr="002B339A" w:rsidRDefault="00BF513D" w:rsidP="00BF513D">
            <w:pPr>
              <w:widowControl/>
              <w:suppressAutoHyphens/>
              <w:autoSpaceDE/>
              <w:autoSpaceDN/>
              <w:ind w:leftChars="-1" w:hangingChars="1" w:hanging="2"/>
              <w:textDirection w:val="btLr"/>
              <w:textAlignment w:val="top"/>
              <w:outlineLvl w:val="0"/>
              <w:rPr>
                <w:rFonts w:ascii="Barlow" w:eastAsia="Times New Roman" w:hAnsi="Barlow" w:cs="Calibri"/>
                <w:position w:val="-1"/>
                <w:sz w:val="20"/>
                <w:szCs w:val="20"/>
                <w:lang w:val="es-MX" w:eastAsia="es-MX" w:bidi="ar-SA"/>
              </w:rPr>
            </w:pPr>
            <w:r w:rsidRPr="002B339A">
              <w:rPr>
                <w:rFonts w:ascii="Barlow" w:eastAsia="Times New Roman" w:hAnsi="Barlow" w:cs="Calibri"/>
                <w:position w:val="-1"/>
                <w:sz w:val="20"/>
                <w:szCs w:val="20"/>
                <w:lang w:val="es-MX" w:eastAsia="es-MX" w:bidi="ar-SA"/>
              </w:rPr>
              <w:t>Se encuentra en DEMANDA Y EXCEPCIONES. Por la parte de la Actora y la parte Demandada.</w:t>
            </w:r>
          </w:p>
        </w:tc>
      </w:tr>
      <w:tr w:rsidR="00BF513D" w:rsidRPr="002B339A" w14:paraId="7A2ABE91" w14:textId="77777777" w:rsidTr="005E1F0F">
        <w:trPr>
          <w:trHeight w:val="309"/>
        </w:trPr>
        <w:tc>
          <w:tcPr>
            <w:tcW w:w="4338" w:type="dxa"/>
            <w:hideMark/>
          </w:tcPr>
          <w:p w14:paraId="446210E9" w14:textId="77777777" w:rsidR="00BF513D" w:rsidRPr="002B339A" w:rsidRDefault="00BF513D" w:rsidP="00BF513D">
            <w:pPr>
              <w:widowControl/>
              <w:suppressAutoHyphens/>
              <w:autoSpaceDE/>
              <w:autoSpaceDN/>
              <w:ind w:leftChars="-1" w:hangingChars="1" w:hanging="2"/>
              <w:jc w:val="center"/>
              <w:textDirection w:val="btLr"/>
              <w:textAlignment w:val="top"/>
              <w:outlineLvl w:val="0"/>
              <w:rPr>
                <w:rFonts w:ascii="Barlow" w:eastAsia="Times New Roman" w:hAnsi="Barlow" w:cs="Calibri"/>
                <w:b/>
                <w:bCs/>
                <w:position w:val="-1"/>
                <w:sz w:val="20"/>
                <w:szCs w:val="20"/>
                <w:lang w:val="es-MX" w:eastAsia="es-MX" w:bidi="ar-SA"/>
              </w:rPr>
            </w:pPr>
            <w:r w:rsidRPr="002B339A">
              <w:rPr>
                <w:rFonts w:ascii="Barlow" w:eastAsia="Times New Roman" w:hAnsi="Barlow" w:cs="Calibri"/>
                <w:b/>
                <w:bCs/>
                <w:position w:val="-1"/>
                <w:sz w:val="20"/>
                <w:szCs w:val="20"/>
                <w:lang w:val="es-MX" w:eastAsia="es-MX" w:bidi="ar-SA"/>
              </w:rPr>
              <w:t>IDENTIFICACIÓN DEL ASUNTO</w:t>
            </w:r>
          </w:p>
        </w:tc>
        <w:tc>
          <w:tcPr>
            <w:tcW w:w="1662" w:type="dxa"/>
            <w:hideMark/>
          </w:tcPr>
          <w:p w14:paraId="012F868D" w14:textId="77777777" w:rsidR="00BF513D" w:rsidRPr="002B339A" w:rsidRDefault="00BF513D" w:rsidP="00BF513D">
            <w:pPr>
              <w:widowControl/>
              <w:suppressAutoHyphens/>
              <w:autoSpaceDE/>
              <w:autoSpaceDN/>
              <w:ind w:leftChars="-1" w:hangingChars="1" w:hanging="2"/>
              <w:jc w:val="center"/>
              <w:textDirection w:val="btLr"/>
              <w:textAlignment w:val="top"/>
              <w:outlineLvl w:val="0"/>
              <w:rPr>
                <w:rFonts w:ascii="Barlow" w:eastAsia="Times New Roman" w:hAnsi="Barlow" w:cs="Calibri"/>
                <w:b/>
                <w:bCs/>
                <w:position w:val="-1"/>
                <w:sz w:val="20"/>
                <w:szCs w:val="20"/>
                <w:lang w:val="es-MX" w:eastAsia="es-MX" w:bidi="ar-SA"/>
              </w:rPr>
            </w:pPr>
            <w:r w:rsidRPr="002B339A">
              <w:rPr>
                <w:rFonts w:ascii="Barlow" w:eastAsia="Times New Roman" w:hAnsi="Barlow" w:cs="Calibri"/>
                <w:b/>
                <w:bCs/>
                <w:position w:val="-1"/>
                <w:sz w:val="20"/>
                <w:szCs w:val="20"/>
                <w:lang w:val="es-MX" w:eastAsia="es-MX" w:bidi="ar-SA"/>
              </w:rPr>
              <w:t>MONTO</w:t>
            </w:r>
          </w:p>
        </w:tc>
        <w:tc>
          <w:tcPr>
            <w:tcW w:w="5497" w:type="dxa"/>
            <w:hideMark/>
          </w:tcPr>
          <w:p w14:paraId="174982C7" w14:textId="77777777" w:rsidR="00BF513D" w:rsidRPr="002B339A" w:rsidRDefault="00BF513D" w:rsidP="00BF513D">
            <w:pPr>
              <w:widowControl/>
              <w:suppressAutoHyphens/>
              <w:autoSpaceDE/>
              <w:autoSpaceDN/>
              <w:ind w:leftChars="-1" w:hangingChars="1" w:hanging="2"/>
              <w:jc w:val="center"/>
              <w:textDirection w:val="btLr"/>
              <w:textAlignment w:val="top"/>
              <w:outlineLvl w:val="0"/>
              <w:rPr>
                <w:rFonts w:ascii="Barlow" w:eastAsia="Times New Roman" w:hAnsi="Barlow" w:cs="Calibri"/>
                <w:b/>
                <w:bCs/>
                <w:position w:val="-1"/>
                <w:sz w:val="20"/>
                <w:szCs w:val="20"/>
                <w:lang w:val="es-MX" w:eastAsia="es-MX" w:bidi="ar-SA"/>
              </w:rPr>
            </w:pPr>
            <w:r w:rsidRPr="002B339A">
              <w:rPr>
                <w:rFonts w:ascii="Barlow" w:eastAsia="Times New Roman" w:hAnsi="Barlow" w:cs="Calibri"/>
                <w:b/>
                <w:bCs/>
                <w:position w:val="-1"/>
                <w:sz w:val="20"/>
                <w:szCs w:val="20"/>
                <w:lang w:val="es-MX" w:eastAsia="es-MX" w:bidi="ar-SA"/>
              </w:rPr>
              <w:t>STATUS ACTUAL</w:t>
            </w:r>
          </w:p>
        </w:tc>
      </w:tr>
      <w:tr w:rsidR="00BF513D" w:rsidRPr="002B339A" w14:paraId="6ADAF7B2" w14:textId="77777777" w:rsidTr="00381872">
        <w:trPr>
          <w:trHeight w:val="413"/>
        </w:trPr>
        <w:tc>
          <w:tcPr>
            <w:tcW w:w="4338" w:type="dxa"/>
            <w:hideMark/>
          </w:tcPr>
          <w:p w14:paraId="54DDC7CF" w14:textId="77777777" w:rsidR="00BF513D" w:rsidRPr="002B339A" w:rsidRDefault="00BF513D" w:rsidP="00BF513D">
            <w:pPr>
              <w:widowControl/>
              <w:suppressAutoHyphens/>
              <w:autoSpaceDE/>
              <w:autoSpaceDN/>
              <w:ind w:leftChars="-1" w:hangingChars="1" w:hanging="2"/>
              <w:textDirection w:val="btLr"/>
              <w:textAlignment w:val="top"/>
              <w:outlineLvl w:val="0"/>
              <w:rPr>
                <w:rFonts w:ascii="Barlow" w:eastAsia="Times New Roman" w:hAnsi="Barlow" w:cs="Calibri"/>
                <w:position w:val="-1"/>
                <w:sz w:val="20"/>
                <w:szCs w:val="20"/>
                <w:lang w:val="es-MX" w:eastAsia="es-MX" w:bidi="ar-SA"/>
              </w:rPr>
            </w:pPr>
            <w:r w:rsidRPr="002B339A">
              <w:rPr>
                <w:rFonts w:ascii="Barlow" w:eastAsia="Times New Roman" w:hAnsi="Barlow" w:cs="Calibri"/>
                <w:position w:val="-1"/>
                <w:sz w:val="20"/>
                <w:szCs w:val="20"/>
                <w:lang w:val="es-MX" w:eastAsia="es-MX" w:bidi="ar-SA"/>
              </w:rPr>
              <w:t>2.-Junta Local de Conciliación y Arbitraje del Estado.</w:t>
            </w:r>
          </w:p>
        </w:tc>
        <w:tc>
          <w:tcPr>
            <w:tcW w:w="1662" w:type="dxa"/>
            <w:hideMark/>
          </w:tcPr>
          <w:p w14:paraId="78B04062" w14:textId="19E37996" w:rsidR="009552D1" w:rsidRPr="002B339A" w:rsidRDefault="009552D1" w:rsidP="009552D1">
            <w:pPr>
              <w:jc w:val="right"/>
              <w:rPr>
                <w:rFonts w:ascii="Barlow" w:hAnsi="Barlow"/>
                <w:color w:val="000000"/>
                <w:sz w:val="20"/>
                <w:szCs w:val="20"/>
              </w:rPr>
            </w:pPr>
            <w:r w:rsidRPr="002B339A">
              <w:rPr>
                <w:rFonts w:ascii="Barlow" w:hAnsi="Barlow"/>
                <w:color w:val="000000"/>
                <w:sz w:val="20"/>
                <w:szCs w:val="20"/>
              </w:rPr>
              <w:t>$1,3</w:t>
            </w:r>
            <w:r w:rsidR="009B75CB" w:rsidRPr="002B339A">
              <w:rPr>
                <w:rFonts w:ascii="Barlow" w:hAnsi="Barlow"/>
                <w:color w:val="000000"/>
                <w:sz w:val="20"/>
                <w:szCs w:val="20"/>
              </w:rPr>
              <w:t>25</w:t>
            </w:r>
            <w:r w:rsidRPr="002B339A">
              <w:rPr>
                <w:rFonts w:ascii="Barlow" w:hAnsi="Barlow"/>
                <w:color w:val="000000"/>
                <w:sz w:val="20"/>
                <w:szCs w:val="20"/>
              </w:rPr>
              <w:t>,</w:t>
            </w:r>
            <w:r w:rsidR="009B75CB" w:rsidRPr="002B339A">
              <w:rPr>
                <w:rFonts w:ascii="Barlow" w:hAnsi="Barlow"/>
                <w:color w:val="000000"/>
                <w:sz w:val="20"/>
                <w:szCs w:val="20"/>
              </w:rPr>
              <w:t>123</w:t>
            </w:r>
            <w:r w:rsidRPr="002B339A">
              <w:rPr>
                <w:rFonts w:ascii="Barlow" w:hAnsi="Barlow"/>
                <w:color w:val="000000"/>
                <w:sz w:val="20"/>
                <w:szCs w:val="20"/>
              </w:rPr>
              <w:t>.</w:t>
            </w:r>
            <w:r w:rsidR="009B75CB" w:rsidRPr="002B339A">
              <w:rPr>
                <w:rFonts w:ascii="Barlow" w:hAnsi="Barlow"/>
                <w:color w:val="000000"/>
                <w:sz w:val="20"/>
                <w:szCs w:val="20"/>
              </w:rPr>
              <w:t>67</w:t>
            </w:r>
            <w:r w:rsidRPr="002B339A">
              <w:rPr>
                <w:rFonts w:ascii="Barlow" w:hAnsi="Barlow"/>
                <w:color w:val="000000"/>
                <w:sz w:val="20"/>
                <w:szCs w:val="20"/>
              </w:rPr>
              <w:t xml:space="preserve"> </w:t>
            </w:r>
          </w:p>
          <w:p w14:paraId="5B472D7C" w14:textId="7847E1D9" w:rsidR="00BF513D" w:rsidRPr="002B339A" w:rsidRDefault="00BF513D" w:rsidP="00BF513D">
            <w:pPr>
              <w:widowControl/>
              <w:suppressAutoHyphens/>
              <w:autoSpaceDE/>
              <w:autoSpaceDN/>
              <w:ind w:leftChars="-1" w:hangingChars="1" w:hanging="2"/>
              <w:jc w:val="right"/>
              <w:textDirection w:val="btLr"/>
              <w:textAlignment w:val="top"/>
              <w:outlineLvl w:val="0"/>
              <w:rPr>
                <w:rFonts w:ascii="Barlow" w:eastAsia="Times New Roman" w:hAnsi="Barlow" w:cs="Calibri"/>
                <w:position w:val="-1"/>
                <w:sz w:val="20"/>
                <w:szCs w:val="20"/>
                <w:lang w:val="es-MX" w:eastAsia="es-MX" w:bidi="ar-SA"/>
              </w:rPr>
            </w:pPr>
          </w:p>
        </w:tc>
        <w:tc>
          <w:tcPr>
            <w:tcW w:w="5497" w:type="dxa"/>
            <w:hideMark/>
          </w:tcPr>
          <w:p w14:paraId="54A8CD5B" w14:textId="77777777" w:rsidR="00BF513D" w:rsidRPr="002B339A" w:rsidRDefault="00BF513D" w:rsidP="00BF513D">
            <w:pPr>
              <w:widowControl/>
              <w:suppressAutoHyphens/>
              <w:autoSpaceDE/>
              <w:autoSpaceDN/>
              <w:ind w:leftChars="-1" w:hangingChars="1" w:hanging="2"/>
              <w:textDirection w:val="btLr"/>
              <w:textAlignment w:val="top"/>
              <w:outlineLvl w:val="0"/>
              <w:rPr>
                <w:rFonts w:ascii="Barlow" w:eastAsia="Times New Roman" w:hAnsi="Barlow" w:cs="Calibri"/>
                <w:position w:val="-1"/>
                <w:sz w:val="20"/>
                <w:szCs w:val="20"/>
                <w:lang w:val="es-MX" w:eastAsia="es-MX" w:bidi="ar-SA"/>
              </w:rPr>
            </w:pPr>
            <w:r w:rsidRPr="002B339A">
              <w:rPr>
                <w:rFonts w:ascii="Barlow" w:eastAsia="Times New Roman" w:hAnsi="Barlow" w:cs="Calibri"/>
                <w:position w:val="-1"/>
                <w:sz w:val="20"/>
                <w:szCs w:val="20"/>
                <w:lang w:val="es-MX" w:eastAsia="es-MX" w:bidi="ar-SA"/>
              </w:rPr>
              <w:t>Se encuentra en DEMANDA Y EXCEPCIONES. Por la parte de la Actora y la parte Demandada.</w:t>
            </w:r>
          </w:p>
        </w:tc>
      </w:tr>
      <w:tr w:rsidR="00BF513D" w:rsidRPr="002B339A" w14:paraId="316A7DFB" w14:textId="77777777" w:rsidTr="005E1F0F">
        <w:trPr>
          <w:trHeight w:val="309"/>
        </w:trPr>
        <w:tc>
          <w:tcPr>
            <w:tcW w:w="4338" w:type="dxa"/>
            <w:hideMark/>
          </w:tcPr>
          <w:p w14:paraId="6D5D471F" w14:textId="77777777" w:rsidR="00BF513D" w:rsidRPr="002B339A" w:rsidRDefault="00BF513D" w:rsidP="00BF513D">
            <w:pPr>
              <w:widowControl/>
              <w:suppressAutoHyphens/>
              <w:autoSpaceDE/>
              <w:autoSpaceDN/>
              <w:ind w:leftChars="-1" w:hangingChars="1" w:hanging="2"/>
              <w:jc w:val="center"/>
              <w:textDirection w:val="btLr"/>
              <w:textAlignment w:val="top"/>
              <w:outlineLvl w:val="0"/>
              <w:rPr>
                <w:rFonts w:ascii="Barlow" w:eastAsia="Times New Roman" w:hAnsi="Barlow" w:cs="Calibri"/>
                <w:b/>
                <w:bCs/>
                <w:position w:val="-1"/>
                <w:sz w:val="20"/>
                <w:szCs w:val="20"/>
                <w:lang w:val="es-MX" w:eastAsia="es-MX" w:bidi="ar-SA"/>
              </w:rPr>
            </w:pPr>
            <w:r w:rsidRPr="002B339A">
              <w:rPr>
                <w:rFonts w:ascii="Barlow" w:eastAsia="Times New Roman" w:hAnsi="Barlow" w:cs="Calibri"/>
                <w:b/>
                <w:bCs/>
                <w:position w:val="-1"/>
                <w:sz w:val="20"/>
                <w:szCs w:val="20"/>
                <w:lang w:val="es-MX" w:eastAsia="es-MX" w:bidi="ar-SA"/>
              </w:rPr>
              <w:t>IDENTIFICACIÓN DEL ASUNTO</w:t>
            </w:r>
          </w:p>
        </w:tc>
        <w:tc>
          <w:tcPr>
            <w:tcW w:w="1662" w:type="dxa"/>
            <w:hideMark/>
          </w:tcPr>
          <w:p w14:paraId="2E7E59FD" w14:textId="77777777" w:rsidR="00BF513D" w:rsidRPr="002B339A" w:rsidRDefault="00BF513D" w:rsidP="00BF513D">
            <w:pPr>
              <w:widowControl/>
              <w:suppressAutoHyphens/>
              <w:autoSpaceDE/>
              <w:autoSpaceDN/>
              <w:ind w:leftChars="-1" w:hangingChars="1" w:hanging="2"/>
              <w:jc w:val="center"/>
              <w:textDirection w:val="btLr"/>
              <w:textAlignment w:val="top"/>
              <w:outlineLvl w:val="0"/>
              <w:rPr>
                <w:rFonts w:ascii="Barlow" w:eastAsia="Times New Roman" w:hAnsi="Barlow" w:cs="Calibri"/>
                <w:b/>
                <w:bCs/>
                <w:position w:val="-1"/>
                <w:sz w:val="20"/>
                <w:szCs w:val="20"/>
                <w:lang w:val="es-MX" w:eastAsia="es-MX" w:bidi="ar-SA"/>
              </w:rPr>
            </w:pPr>
            <w:r w:rsidRPr="002B339A">
              <w:rPr>
                <w:rFonts w:ascii="Barlow" w:eastAsia="Times New Roman" w:hAnsi="Barlow" w:cs="Calibri"/>
                <w:b/>
                <w:bCs/>
                <w:position w:val="-1"/>
                <w:sz w:val="20"/>
                <w:szCs w:val="20"/>
                <w:lang w:val="es-MX" w:eastAsia="es-MX" w:bidi="ar-SA"/>
              </w:rPr>
              <w:t>MONTO</w:t>
            </w:r>
          </w:p>
        </w:tc>
        <w:tc>
          <w:tcPr>
            <w:tcW w:w="5497" w:type="dxa"/>
            <w:hideMark/>
          </w:tcPr>
          <w:p w14:paraId="404EFDC6" w14:textId="77777777" w:rsidR="00BF513D" w:rsidRPr="002B339A" w:rsidRDefault="00BF513D" w:rsidP="00BF513D">
            <w:pPr>
              <w:widowControl/>
              <w:suppressAutoHyphens/>
              <w:autoSpaceDE/>
              <w:autoSpaceDN/>
              <w:ind w:leftChars="-1" w:hangingChars="1" w:hanging="2"/>
              <w:jc w:val="center"/>
              <w:textDirection w:val="btLr"/>
              <w:textAlignment w:val="top"/>
              <w:outlineLvl w:val="0"/>
              <w:rPr>
                <w:rFonts w:ascii="Barlow" w:eastAsia="Times New Roman" w:hAnsi="Barlow" w:cs="Calibri"/>
                <w:b/>
                <w:bCs/>
                <w:position w:val="-1"/>
                <w:sz w:val="20"/>
                <w:szCs w:val="20"/>
                <w:lang w:val="es-MX" w:eastAsia="es-MX" w:bidi="ar-SA"/>
              </w:rPr>
            </w:pPr>
            <w:r w:rsidRPr="002B339A">
              <w:rPr>
                <w:rFonts w:ascii="Barlow" w:eastAsia="Times New Roman" w:hAnsi="Barlow" w:cs="Calibri"/>
                <w:b/>
                <w:bCs/>
                <w:position w:val="-1"/>
                <w:sz w:val="20"/>
                <w:szCs w:val="20"/>
                <w:lang w:val="es-MX" w:eastAsia="es-MX" w:bidi="ar-SA"/>
              </w:rPr>
              <w:t>STATUS ACTUAL</w:t>
            </w:r>
          </w:p>
        </w:tc>
      </w:tr>
      <w:tr w:rsidR="00BF513D" w:rsidRPr="002B339A" w14:paraId="3F74C870" w14:textId="77777777" w:rsidTr="00381872">
        <w:trPr>
          <w:trHeight w:val="382"/>
        </w:trPr>
        <w:tc>
          <w:tcPr>
            <w:tcW w:w="4338" w:type="dxa"/>
            <w:hideMark/>
          </w:tcPr>
          <w:p w14:paraId="5D6FD2FC" w14:textId="77777777" w:rsidR="00BF513D" w:rsidRPr="002B339A" w:rsidRDefault="00BF513D" w:rsidP="00BF513D">
            <w:pPr>
              <w:widowControl/>
              <w:suppressAutoHyphens/>
              <w:autoSpaceDE/>
              <w:autoSpaceDN/>
              <w:ind w:leftChars="-1" w:hangingChars="1" w:hanging="2"/>
              <w:textDirection w:val="btLr"/>
              <w:textAlignment w:val="top"/>
              <w:outlineLvl w:val="0"/>
              <w:rPr>
                <w:rFonts w:ascii="Barlow" w:eastAsia="Times New Roman" w:hAnsi="Barlow" w:cs="Calibri"/>
                <w:position w:val="-1"/>
                <w:sz w:val="20"/>
                <w:szCs w:val="20"/>
                <w:lang w:val="es-MX" w:eastAsia="es-MX" w:bidi="ar-SA"/>
              </w:rPr>
            </w:pPr>
            <w:r w:rsidRPr="002B339A">
              <w:rPr>
                <w:rFonts w:ascii="Barlow" w:eastAsia="Times New Roman" w:hAnsi="Barlow" w:cs="Calibri"/>
                <w:position w:val="-1"/>
                <w:sz w:val="20"/>
                <w:szCs w:val="20"/>
                <w:lang w:val="es-MX" w:eastAsia="es-MX" w:bidi="ar-SA"/>
              </w:rPr>
              <w:t>3.-Junta Local de Conciliación y Arbitraje del Estado.</w:t>
            </w:r>
          </w:p>
        </w:tc>
        <w:tc>
          <w:tcPr>
            <w:tcW w:w="1662" w:type="dxa"/>
            <w:hideMark/>
          </w:tcPr>
          <w:p w14:paraId="25FDEE5B" w14:textId="73EFBEBC" w:rsidR="00BF513D" w:rsidRPr="002B339A" w:rsidRDefault="009552D1" w:rsidP="00BF513D">
            <w:pPr>
              <w:widowControl/>
              <w:suppressAutoHyphens/>
              <w:autoSpaceDE/>
              <w:autoSpaceDN/>
              <w:ind w:leftChars="-1" w:hangingChars="1" w:hanging="2"/>
              <w:jc w:val="right"/>
              <w:textDirection w:val="btLr"/>
              <w:textAlignment w:val="top"/>
              <w:outlineLvl w:val="0"/>
              <w:rPr>
                <w:rFonts w:ascii="Barlow" w:eastAsia="Times New Roman" w:hAnsi="Barlow" w:cs="Calibri"/>
                <w:position w:val="-1"/>
                <w:sz w:val="20"/>
                <w:szCs w:val="20"/>
                <w:lang w:val="es-MX" w:eastAsia="es-MX" w:bidi="ar-SA"/>
              </w:rPr>
            </w:pPr>
            <w:r w:rsidRPr="002B339A">
              <w:rPr>
                <w:rFonts w:ascii="Barlow" w:hAnsi="Barlow"/>
                <w:color w:val="000000"/>
                <w:sz w:val="20"/>
                <w:szCs w:val="20"/>
              </w:rPr>
              <w:t>$1,0</w:t>
            </w:r>
            <w:r w:rsidR="000C1884" w:rsidRPr="002B339A">
              <w:rPr>
                <w:rFonts w:ascii="Barlow" w:hAnsi="Barlow"/>
                <w:color w:val="000000"/>
                <w:sz w:val="20"/>
                <w:szCs w:val="20"/>
              </w:rPr>
              <w:t>5</w:t>
            </w:r>
            <w:r w:rsidR="009B75CB" w:rsidRPr="002B339A">
              <w:rPr>
                <w:rFonts w:ascii="Barlow" w:hAnsi="Barlow"/>
                <w:color w:val="000000"/>
                <w:sz w:val="20"/>
                <w:szCs w:val="20"/>
              </w:rPr>
              <w:t>8</w:t>
            </w:r>
            <w:r w:rsidRPr="002B339A">
              <w:rPr>
                <w:rFonts w:ascii="Barlow" w:hAnsi="Barlow"/>
                <w:color w:val="000000"/>
                <w:sz w:val="20"/>
                <w:szCs w:val="20"/>
              </w:rPr>
              <w:t>,</w:t>
            </w:r>
            <w:r w:rsidR="009B75CB" w:rsidRPr="002B339A">
              <w:rPr>
                <w:rFonts w:ascii="Barlow" w:hAnsi="Barlow"/>
                <w:color w:val="000000"/>
                <w:sz w:val="20"/>
                <w:szCs w:val="20"/>
              </w:rPr>
              <w:t>9</w:t>
            </w:r>
            <w:r w:rsidRPr="002B339A">
              <w:rPr>
                <w:rFonts w:ascii="Barlow" w:hAnsi="Barlow"/>
                <w:color w:val="000000"/>
                <w:sz w:val="20"/>
                <w:szCs w:val="20"/>
              </w:rPr>
              <w:t>70.26</w:t>
            </w:r>
          </w:p>
        </w:tc>
        <w:tc>
          <w:tcPr>
            <w:tcW w:w="5497" w:type="dxa"/>
            <w:hideMark/>
          </w:tcPr>
          <w:p w14:paraId="19ADE69D" w14:textId="77777777" w:rsidR="00BF513D" w:rsidRPr="002B339A" w:rsidRDefault="00BF513D" w:rsidP="00BF513D">
            <w:pPr>
              <w:widowControl/>
              <w:suppressAutoHyphens/>
              <w:autoSpaceDE/>
              <w:autoSpaceDN/>
              <w:ind w:leftChars="-1" w:hangingChars="1" w:hanging="2"/>
              <w:textDirection w:val="btLr"/>
              <w:textAlignment w:val="top"/>
              <w:outlineLvl w:val="0"/>
              <w:rPr>
                <w:rFonts w:ascii="Barlow" w:eastAsia="Times New Roman" w:hAnsi="Barlow" w:cs="Calibri"/>
                <w:position w:val="-1"/>
                <w:sz w:val="20"/>
                <w:szCs w:val="20"/>
                <w:lang w:val="es-MX" w:eastAsia="es-MX" w:bidi="ar-SA"/>
              </w:rPr>
            </w:pPr>
            <w:r w:rsidRPr="002B339A">
              <w:rPr>
                <w:rFonts w:ascii="Barlow" w:eastAsia="Times New Roman" w:hAnsi="Barlow" w:cs="Calibri"/>
                <w:position w:val="-1"/>
                <w:sz w:val="20"/>
                <w:szCs w:val="20"/>
                <w:lang w:val="es-MX" w:eastAsia="es-MX" w:bidi="ar-SA"/>
              </w:rPr>
              <w:t>Se encuentra en ESPERA DE LAUDO. Por la parte de la Actora y la parte Demandada.</w:t>
            </w:r>
          </w:p>
        </w:tc>
      </w:tr>
      <w:tr w:rsidR="009552D1" w:rsidRPr="002B339A" w14:paraId="7E97DF46" w14:textId="77777777" w:rsidTr="00381872">
        <w:trPr>
          <w:trHeight w:val="417"/>
        </w:trPr>
        <w:tc>
          <w:tcPr>
            <w:tcW w:w="4338" w:type="dxa"/>
            <w:hideMark/>
          </w:tcPr>
          <w:p w14:paraId="3944E6B3" w14:textId="77777777" w:rsidR="009552D1" w:rsidRPr="002B339A" w:rsidRDefault="009552D1" w:rsidP="009552D1">
            <w:pPr>
              <w:widowControl/>
              <w:suppressAutoHyphens/>
              <w:autoSpaceDE/>
              <w:autoSpaceDN/>
              <w:ind w:leftChars="-1" w:hangingChars="1" w:hanging="2"/>
              <w:textDirection w:val="btLr"/>
              <w:textAlignment w:val="top"/>
              <w:outlineLvl w:val="0"/>
              <w:rPr>
                <w:rFonts w:ascii="Barlow" w:eastAsia="Times New Roman" w:hAnsi="Barlow" w:cs="Calibri"/>
                <w:position w:val="-1"/>
                <w:sz w:val="20"/>
                <w:szCs w:val="20"/>
                <w:lang w:val="es-MX" w:eastAsia="es-MX" w:bidi="ar-SA"/>
              </w:rPr>
            </w:pPr>
            <w:r w:rsidRPr="002B339A">
              <w:rPr>
                <w:rFonts w:ascii="Barlow" w:eastAsia="Times New Roman" w:hAnsi="Barlow" w:cs="Calibri"/>
                <w:position w:val="-1"/>
                <w:sz w:val="20"/>
                <w:szCs w:val="20"/>
                <w:lang w:val="es-MX" w:eastAsia="es-MX" w:bidi="ar-SA"/>
              </w:rPr>
              <w:t>3.-Junta Local de Conciliación y Arbitraje del Estado.</w:t>
            </w:r>
          </w:p>
          <w:p w14:paraId="7DA00E6E" w14:textId="77777777" w:rsidR="009552D1" w:rsidRPr="002B339A" w:rsidRDefault="009552D1" w:rsidP="009552D1">
            <w:pPr>
              <w:rPr>
                <w:rFonts w:ascii="Barlow" w:eastAsia="Times New Roman" w:hAnsi="Barlow" w:cs="Calibri"/>
                <w:position w:val="-1"/>
                <w:sz w:val="20"/>
                <w:szCs w:val="20"/>
                <w:lang w:val="es-MX" w:eastAsia="es-MX" w:bidi="ar-SA"/>
              </w:rPr>
            </w:pPr>
          </w:p>
          <w:p w14:paraId="7E3A3B63" w14:textId="77777777" w:rsidR="009552D1" w:rsidRPr="002B339A" w:rsidRDefault="009552D1" w:rsidP="009552D1">
            <w:pPr>
              <w:rPr>
                <w:rFonts w:ascii="Barlow" w:eastAsia="Times New Roman" w:hAnsi="Barlow" w:cs="Calibri"/>
                <w:sz w:val="20"/>
                <w:szCs w:val="20"/>
                <w:lang w:val="es-MX" w:eastAsia="es-MX" w:bidi="ar-SA"/>
              </w:rPr>
            </w:pPr>
          </w:p>
        </w:tc>
        <w:tc>
          <w:tcPr>
            <w:tcW w:w="1662" w:type="dxa"/>
            <w:vAlign w:val="center"/>
            <w:hideMark/>
          </w:tcPr>
          <w:p w14:paraId="1B0548D7" w14:textId="3B6115C4" w:rsidR="009552D1" w:rsidRPr="002B339A" w:rsidRDefault="009552D1" w:rsidP="009552D1">
            <w:pPr>
              <w:widowControl/>
              <w:suppressAutoHyphens/>
              <w:autoSpaceDE/>
              <w:autoSpaceDN/>
              <w:ind w:leftChars="-1" w:hangingChars="1" w:hanging="2"/>
              <w:jc w:val="right"/>
              <w:textDirection w:val="btLr"/>
              <w:textAlignment w:val="top"/>
              <w:outlineLvl w:val="0"/>
              <w:rPr>
                <w:rFonts w:ascii="Barlow" w:eastAsia="Times New Roman" w:hAnsi="Barlow" w:cs="Calibri"/>
                <w:position w:val="-1"/>
                <w:sz w:val="20"/>
                <w:szCs w:val="20"/>
                <w:lang w:val="es-MX" w:eastAsia="es-MX" w:bidi="ar-SA"/>
              </w:rPr>
            </w:pPr>
            <w:r w:rsidRPr="002B339A">
              <w:rPr>
                <w:rFonts w:ascii="Barlow" w:hAnsi="Barlow"/>
                <w:color w:val="000000"/>
                <w:sz w:val="20"/>
                <w:szCs w:val="20"/>
              </w:rPr>
              <w:t>$5</w:t>
            </w:r>
            <w:r w:rsidR="000C1884" w:rsidRPr="002B339A">
              <w:rPr>
                <w:rFonts w:ascii="Barlow" w:hAnsi="Barlow"/>
                <w:color w:val="000000"/>
                <w:sz w:val="20"/>
                <w:szCs w:val="20"/>
              </w:rPr>
              <w:t>8</w:t>
            </w:r>
            <w:r w:rsidR="009B75CB" w:rsidRPr="002B339A">
              <w:rPr>
                <w:rFonts w:ascii="Barlow" w:hAnsi="Barlow"/>
                <w:color w:val="000000"/>
                <w:sz w:val="20"/>
                <w:szCs w:val="20"/>
              </w:rPr>
              <w:t>6</w:t>
            </w:r>
            <w:r w:rsidRPr="002B339A">
              <w:rPr>
                <w:rFonts w:ascii="Barlow" w:hAnsi="Barlow"/>
                <w:color w:val="000000"/>
                <w:sz w:val="20"/>
                <w:szCs w:val="20"/>
              </w:rPr>
              <w:t>,</w:t>
            </w:r>
            <w:r w:rsidR="009B75CB" w:rsidRPr="002B339A">
              <w:rPr>
                <w:rFonts w:ascii="Barlow" w:hAnsi="Barlow"/>
                <w:color w:val="000000"/>
                <w:sz w:val="20"/>
                <w:szCs w:val="20"/>
              </w:rPr>
              <w:t>315</w:t>
            </w:r>
            <w:r w:rsidRPr="002B339A">
              <w:rPr>
                <w:rFonts w:ascii="Barlow" w:hAnsi="Barlow"/>
                <w:color w:val="000000"/>
                <w:sz w:val="20"/>
                <w:szCs w:val="20"/>
              </w:rPr>
              <w:t>.</w:t>
            </w:r>
            <w:r w:rsidR="009B75CB" w:rsidRPr="002B339A">
              <w:rPr>
                <w:rFonts w:ascii="Barlow" w:hAnsi="Barlow"/>
                <w:color w:val="000000"/>
                <w:sz w:val="20"/>
                <w:szCs w:val="20"/>
              </w:rPr>
              <w:t>97</w:t>
            </w:r>
          </w:p>
        </w:tc>
        <w:tc>
          <w:tcPr>
            <w:tcW w:w="5497" w:type="dxa"/>
            <w:hideMark/>
          </w:tcPr>
          <w:p w14:paraId="34C82DF5" w14:textId="77777777" w:rsidR="009552D1" w:rsidRPr="002B339A" w:rsidRDefault="009552D1" w:rsidP="009552D1">
            <w:pPr>
              <w:widowControl/>
              <w:suppressAutoHyphens/>
              <w:autoSpaceDE/>
              <w:autoSpaceDN/>
              <w:ind w:leftChars="-1" w:hangingChars="1" w:hanging="2"/>
              <w:textDirection w:val="btLr"/>
              <w:textAlignment w:val="top"/>
              <w:outlineLvl w:val="0"/>
              <w:rPr>
                <w:rFonts w:ascii="Barlow" w:eastAsia="Times New Roman" w:hAnsi="Barlow" w:cs="Calibri"/>
                <w:position w:val="-1"/>
                <w:sz w:val="20"/>
                <w:szCs w:val="20"/>
                <w:lang w:val="es-MX" w:eastAsia="es-MX" w:bidi="ar-SA"/>
              </w:rPr>
            </w:pPr>
            <w:r w:rsidRPr="002B339A">
              <w:rPr>
                <w:rFonts w:ascii="Barlow" w:eastAsia="Times New Roman" w:hAnsi="Barlow" w:cs="Calibri"/>
                <w:position w:val="-1"/>
                <w:sz w:val="20"/>
                <w:szCs w:val="20"/>
                <w:lang w:val="es-MX" w:eastAsia="es-MX" w:bidi="ar-SA"/>
              </w:rPr>
              <w:t>Se encuentra en DEMANDA Y EXCEPCIONES. Por la parte de la Actora y la parte Demandada.</w:t>
            </w:r>
          </w:p>
        </w:tc>
      </w:tr>
    </w:tbl>
    <w:p w14:paraId="4558A094" w14:textId="77777777" w:rsidR="00C160DA" w:rsidRPr="002B339A" w:rsidRDefault="00C160DA">
      <w:pPr>
        <w:spacing w:before="5"/>
        <w:rPr>
          <w:rFonts w:ascii="Barlow" w:hAnsi="Barlow"/>
          <w:sz w:val="20"/>
          <w:szCs w:val="20"/>
        </w:rPr>
      </w:pPr>
    </w:p>
    <w:p w14:paraId="6C5DA2CE" w14:textId="77777777" w:rsidR="00C160DA" w:rsidRPr="002B339A" w:rsidRDefault="00C160DA">
      <w:pPr>
        <w:spacing w:before="5"/>
        <w:rPr>
          <w:rFonts w:ascii="Barlow" w:hAnsi="Barlow"/>
          <w:sz w:val="20"/>
          <w:szCs w:val="20"/>
        </w:rPr>
      </w:pPr>
    </w:p>
    <w:p w14:paraId="734460B6" w14:textId="77777777" w:rsidR="0054300A" w:rsidRPr="002B339A" w:rsidRDefault="00012823" w:rsidP="00EE049F">
      <w:pPr>
        <w:pStyle w:val="Prrafodelista"/>
        <w:numPr>
          <w:ilvl w:val="0"/>
          <w:numId w:val="17"/>
        </w:numPr>
        <w:tabs>
          <w:tab w:val="left" w:pos="1466"/>
        </w:tabs>
        <w:spacing w:before="100"/>
        <w:rPr>
          <w:rFonts w:ascii="Barlow" w:hAnsi="Barlow"/>
          <w:b/>
          <w:sz w:val="20"/>
          <w:szCs w:val="20"/>
        </w:rPr>
      </w:pPr>
      <w:r w:rsidRPr="002B339A">
        <w:rPr>
          <w:rFonts w:ascii="Barlow" w:hAnsi="Barlow"/>
          <w:b/>
          <w:w w:val="105"/>
          <w:sz w:val="20"/>
          <w:szCs w:val="20"/>
        </w:rPr>
        <w:t xml:space="preserve">NOTAS </w:t>
      </w:r>
      <w:r w:rsidRPr="002B339A">
        <w:rPr>
          <w:rFonts w:ascii="Barlow" w:hAnsi="Barlow"/>
          <w:b/>
          <w:spacing w:val="-3"/>
          <w:w w:val="105"/>
          <w:sz w:val="20"/>
          <w:szCs w:val="20"/>
        </w:rPr>
        <w:t xml:space="preserve">AL </w:t>
      </w:r>
      <w:r w:rsidRPr="002B339A">
        <w:rPr>
          <w:rFonts w:ascii="Barlow" w:hAnsi="Barlow"/>
          <w:b/>
          <w:w w:val="105"/>
          <w:sz w:val="20"/>
          <w:szCs w:val="20"/>
        </w:rPr>
        <w:t>ESTADO DE VARIACI</w:t>
      </w:r>
      <w:r w:rsidRPr="002B339A">
        <w:rPr>
          <w:rFonts w:ascii="Barlow" w:hAnsi="Barlow" w:cs="Calibri"/>
          <w:b/>
          <w:w w:val="105"/>
          <w:sz w:val="20"/>
          <w:szCs w:val="20"/>
        </w:rPr>
        <w:t>Ó</w:t>
      </w:r>
      <w:r w:rsidRPr="002B339A">
        <w:rPr>
          <w:rFonts w:ascii="Barlow" w:hAnsi="Barlow"/>
          <w:b/>
          <w:w w:val="105"/>
          <w:sz w:val="20"/>
          <w:szCs w:val="20"/>
        </w:rPr>
        <w:t>N EN LA HACIENDA</w:t>
      </w:r>
      <w:r w:rsidRPr="002B339A">
        <w:rPr>
          <w:rFonts w:ascii="Barlow" w:hAnsi="Barlow"/>
          <w:b/>
          <w:spacing w:val="-19"/>
          <w:w w:val="105"/>
          <w:sz w:val="20"/>
          <w:szCs w:val="20"/>
        </w:rPr>
        <w:t xml:space="preserve"> </w:t>
      </w:r>
      <w:r w:rsidRPr="002B339A">
        <w:rPr>
          <w:rFonts w:ascii="Barlow" w:hAnsi="Barlow"/>
          <w:b/>
          <w:w w:val="105"/>
          <w:sz w:val="20"/>
          <w:szCs w:val="20"/>
        </w:rPr>
        <w:t>P</w:t>
      </w:r>
      <w:r w:rsidRPr="002B339A">
        <w:rPr>
          <w:rFonts w:ascii="Barlow" w:hAnsi="Barlow" w:cs="Calibri"/>
          <w:b/>
          <w:w w:val="105"/>
          <w:sz w:val="20"/>
          <w:szCs w:val="20"/>
        </w:rPr>
        <w:t>Ú</w:t>
      </w:r>
      <w:r w:rsidRPr="002B339A">
        <w:rPr>
          <w:rFonts w:ascii="Barlow" w:hAnsi="Barlow"/>
          <w:b/>
          <w:w w:val="105"/>
          <w:sz w:val="20"/>
          <w:szCs w:val="20"/>
        </w:rPr>
        <w:t>BLICA</w:t>
      </w:r>
    </w:p>
    <w:p w14:paraId="213F2413" w14:textId="77777777" w:rsidR="00607234" w:rsidRPr="002B339A" w:rsidRDefault="00607234" w:rsidP="00607234">
      <w:pPr>
        <w:pStyle w:val="Prrafodelista"/>
        <w:tabs>
          <w:tab w:val="left" w:pos="1466"/>
        </w:tabs>
        <w:spacing w:before="100"/>
        <w:ind w:left="1187" w:firstLine="0"/>
        <w:rPr>
          <w:rFonts w:ascii="Barlow" w:hAnsi="Barlow"/>
          <w:b/>
          <w:sz w:val="20"/>
          <w:szCs w:val="20"/>
        </w:rPr>
      </w:pPr>
    </w:p>
    <w:p w14:paraId="07CCD0E9" w14:textId="77777777" w:rsidR="00CE09EA" w:rsidRPr="002B339A" w:rsidRDefault="00CE09EA" w:rsidP="00C2070A">
      <w:pPr>
        <w:spacing w:before="2" w:line="276" w:lineRule="auto"/>
        <w:ind w:left="567"/>
        <w:rPr>
          <w:rFonts w:ascii="Barlow" w:hAnsi="Barlow"/>
          <w:i/>
          <w:iCs/>
          <w:sz w:val="20"/>
          <w:szCs w:val="20"/>
        </w:rPr>
      </w:pPr>
      <w:r w:rsidRPr="002B339A">
        <w:rPr>
          <w:rFonts w:ascii="Barlow" w:hAnsi="Barlow"/>
          <w:i/>
          <w:iCs/>
          <w:sz w:val="20"/>
          <w:szCs w:val="20"/>
        </w:rPr>
        <w:t>1.- En la cuenta de patrimonio contribuido presenta las siguientes variaciones:</w:t>
      </w:r>
    </w:p>
    <w:p w14:paraId="5777408D" w14:textId="77777777" w:rsidR="00CE09EA" w:rsidRPr="002B339A" w:rsidRDefault="00CE09EA" w:rsidP="00C2070A">
      <w:pPr>
        <w:spacing w:before="2" w:line="276" w:lineRule="auto"/>
        <w:ind w:left="567"/>
        <w:rPr>
          <w:rFonts w:ascii="Barlow" w:hAnsi="Barlow"/>
          <w:i/>
          <w:iCs/>
          <w:sz w:val="20"/>
          <w:szCs w:val="20"/>
        </w:rPr>
      </w:pPr>
      <w:r w:rsidRPr="002B339A">
        <w:rPr>
          <w:rFonts w:ascii="Barlow" w:hAnsi="Barlow"/>
          <w:i/>
          <w:iCs/>
          <w:sz w:val="20"/>
          <w:szCs w:val="20"/>
        </w:rPr>
        <w:t>Hacienda P</w:t>
      </w:r>
      <w:r w:rsidRPr="002B339A">
        <w:rPr>
          <w:rFonts w:ascii="Barlow" w:hAnsi="Barlow" w:cs="Calibri"/>
          <w:i/>
          <w:iCs/>
          <w:sz w:val="20"/>
          <w:szCs w:val="20"/>
        </w:rPr>
        <w:t>ú</w:t>
      </w:r>
      <w:r w:rsidRPr="002B339A">
        <w:rPr>
          <w:rFonts w:ascii="Barlow" w:hAnsi="Barlow"/>
          <w:i/>
          <w:iCs/>
          <w:sz w:val="20"/>
          <w:szCs w:val="20"/>
        </w:rPr>
        <w:t>blica / Patrimonio</w:t>
      </w:r>
    </w:p>
    <w:p w14:paraId="14F44D1F" w14:textId="77777777" w:rsidR="00CE09EA" w:rsidRPr="002B339A" w:rsidRDefault="00CE09EA" w:rsidP="00C2070A">
      <w:pPr>
        <w:spacing w:before="2" w:line="276" w:lineRule="auto"/>
        <w:ind w:left="567"/>
        <w:rPr>
          <w:rFonts w:ascii="Barlow" w:hAnsi="Barlow"/>
          <w:i/>
          <w:iCs/>
          <w:sz w:val="20"/>
          <w:szCs w:val="20"/>
        </w:rPr>
      </w:pPr>
      <w:r w:rsidRPr="002B339A">
        <w:rPr>
          <w:rFonts w:ascii="Barlow" w:hAnsi="Barlow"/>
          <w:i/>
          <w:iCs/>
          <w:sz w:val="20"/>
          <w:szCs w:val="20"/>
        </w:rPr>
        <w:t>Hacienda P</w:t>
      </w:r>
      <w:r w:rsidRPr="002B339A">
        <w:rPr>
          <w:rFonts w:ascii="Barlow" w:hAnsi="Barlow" w:cs="Calibri"/>
          <w:i/>
          <w:iCs/>
          <w:sz w:val="20"/>
          <w:szCs w:val="20"/>
        </w:rPr>
        <w:t>ú</w:t>
      </w:r>
      <w:r w:rsidRPr="002B339A">
        <w:rPr>
          <w:rFonts w:ascii="Barlow" w:hAnsi="Barlow"/>
          <w:i/>
          <w:iCs/>
          <w:sz w:val="20"/>
          <w:szCs w:val="20"/>
        </w:rPr>
        <w:t>blica / Patrimonio Contribuido</w:t>
      </w:r>
    </w:p>
    <w:p w14:paraId="7B3F6750" w14:textId="77777777" w:rsidR="00CE09EA" w:rsidRPr="002B339A" w:rsidRDefault="00CE09EA" w:rsidP="00C2070A">
      <w:pPr>
        <w:spacing w:before="2" w:line="276" w:lineRule="auto"/>
        <w:ind w:left="567"/>
        <w:rPr>
          <w:rFonts w:ascii="Barlow" w:hAnsi="Barlow"/>
          <w:i/>
          <w:iCs/>
          <w:sz w:val="20"/>
          <w:szCs w:val="20"/>
        </w:rPr>
      </w:pPr>
    </w:p>
    <w:p w14:paraId="4A6B6C16" w14:textId="77777777" w:rsidR="00CE09EA" w:rsidRPr="002B339A" w:rsidRDefault="00CE09EA" w:rsidP="00C2070A">
      <w:pPr>
        <w:spacing w:before="2" w:line="276" w:lineRule="auto"/>
        <w:ind w:left="567"/>
        <w:rPr>
          <w:rFonts w:ascii="Barlow" w:hAnsi="Barlow"/>
          <w:i/>
          <w:iCs/>
          <w:sz w:val="20"/>
          <w:szCs w:val="20"/>
        </w:rPr>
      </w:pPr>
      <w:r w:rsidRPr="002B339A">
        <w:rPr>
          <w:rFonts w:ascii="Barlow" w:hAnsi="Barlow"/>
          <w:i/>
          <w:iCs/>
          <w:sz w:val="20"/>
          <w:szCs w:val="20"/>
        </w:rPr>
        <w:t>Sin variaci</w:t>
      </w:r>
      <w:r w:rsidRPr="002B339A">
        <w:rPr>
          <w:rFonts w:ascii="Barlow" w:hAnsi="Barlow" w:cs="Calibri"/>
          <w:i/>
          <w:iCs/>
          <w:sz w:val="20"/>
          <w:szCs w:val="20"/>
        </w:rPr>
        <w:t>ó</w:t>
      </w:r>
      <w:r w:rsidRPr="002B339A">
        <w:rPr>
          <w:rFonts w:ascii="Barlow" w:hAnsi="Barlow"/>
          <w:i/>
          <w:iCs/>
          <w:sz w:val="20"/>
          <w:szCs w:val="20"/>
        </w:rPr>
        <w:t>n alguna durante el periodo a reportar.</w:t>
      </w:r>
    </w:p>
    <w:p w14:paraId="161E63EF" w14:textId="77777777" w:rsidR="00CE09EA" w:rsidRPr="002B339A" w:rsidRDefault="00CE09EA" w:rsidP="00C2070A">
      <w:pPr>
        <w:spacing w:before="2" w:line="276" w:lineRule="auto"/>
        <w:ind w:left="567"/>
        <w:rPr>
          <w:rFonts w:ascii="Barlow" w:hAnsi="Barlow"/>
          <w:i/>
          <w:iCs/>
          <w:sz w:val="20"/>
          <w:szCs w:val="20"/>
        </w:rPr>
      </w:pPr>
    </w:p>
    <w:p w14:paraId="26EC766E" w14:textId="77777777" w:rsidR="00CE09EA" w:rsidRPr="002B339A" w:rsidRDefault="00CE09EA" w:rsidP="00C2070A">
      <w:pPr>
        <w:spacing w:before="2" w:line="276" w:lineRule="auto"/>
        <w:ind w:left="567"/>
        <w:rPr>
          <w:rFonts w:ascii="Barlow" w:hAnsi="Barlow"/>
          <w:i/>
          <w:iCs/>
          <w:sz w:val="20"/>
          <w:szCs w:val="20"/>
        </w:rPr>
      </w:pPr>
      <w:r w:rsidRPr="002B339A">
        <w:rPr>
          <w:rFonts w:ascii="Barlow" w:hAnsi="Barlow"/>
          <w:i/>
          <w:iCs/>
          <w:sz w:val="20"/>
          <w:szCs w:val="20"/>
        </w:rPr>
        <w:t>Se registra un incremento en la cuenta de Patrimonio contribuido debido a una donaci</w:t>
      </w:r>
      <w:r w:rsidRPr="002B339A">
        <w:rPr>
          <w:rFonts w:ascii="Barlow" w:hAnsi="Barlow" w:cs="Calibri"/>
          <w:i/>
          <w:iCs/>
          <w:sz w:val="20"/>
          <w:szCs w:val="20"/>
        </w:rPr>
        <w:t>ó</w:t>
      </w:r>
      <w:r w:rsidRPr="002B339A">
        <w:rPr>
          <w:rFonts w:ascii="Barlow" w:hAnsi="Barlow"/>
          <w:i/>
          <w:iCs/>
          <w:sz w:val="20"/>
          <w:szCs w:val="20"/>
        </w:rPr>
        <w:t>n de capital en especie realizado por el INCCOPY Con n</w:t>
      </w:r>
      <w:r w:rsidRPr="002B339A">
        <w:rPr>
          <w:rFonts w:ascii="Barlow" w:hAnsi="Barlow" w:cs="Calibri"/>
          <w:i/>
          <w:iCs/>
          <w:sz w:val="20"/>
          <w:szCs w:val="20"/>
        </w:rPr>
        <w:t>ú</w:t>
      </w:r>
      <w:r w:rsidRPr="002B339A">
        <w:rPr>
          <w:rFonts w:ascii="Barlow" w:hAnsi="Barlow"/>
          <w:i/>
          <w:iCs/>
          <w:sz w:val="20"/>
          <w:szCs w:val="20"/>
        </w:rPr>
        <w:t>mero de oficio OP-LP-16-INCCOPY-0001 donado en el 2018 con un importe $ 2,686,504.30</w:t>
      </w:r>
    </w:p>
    <w:p w14:paraId="5888330D" w14:textId="77777777" w:rsidR="00CE09EA" w:rsidRPr="002B339A" w:rsidRDefault="00CE09EA" w:rsidP="00C2070A">
      <w:pPr>
        <w:spacing w:before="2" w:line="276" w:lineRule="auto"/>
        <w:ind w:left="567"/>
        <w:rPr>
          <w:rFonts w:ascii="Barlow" w:hAnsi="Barlow"/>
          <w:i/>
          <w:iCs/>
          <w:sz w:val="20"/>
          <w:szCs w:val="20"/>
        </w:rPr>
      </w:pPr>
    </w:p>
    <w:p w14:paraId="4FC5CCFB" w14:textId="7C1B526F" w:rsidR="004F7B3B" w:rsidRPr="002B339A" w:rsidRDefault="00CE09EA" w:rsidP="00C2070A">
      <w:pPr>
        <w:spacing w:before="2" w:line="276" w:lineRule="auto"/>
        <w:ind w:left="567"/>
        <w:rPr>
          <w:rFonts w:ascii="Barlow" w:hAnsi="Barlow"/>
          <w:i/>
          <w:iCs/>
          <w:sz w:val="20"/>
          <w:szCs w:val="20"/>
        </w:rPr>
      </w:pPr>
      <w:r w:rsidRPr="002B339A">
        <w:rPr>
          <w:rFonts w:ascii="Barlow" w:hAnsi="Barlow"/>
          <w:i/>
          <w:iCs/>
          <w:sz w:val="20"/>
          <w:szCs w:val="20"/>
        </w:rPr>
        <w:lastRenderedPageBreak/>
        <w:t>2.- En la cuenta de patrimonio generado se acumula el resultado de ejercicios anteriores y se integran de la siguiente forma:</w:t>
      </w:r>
    </w:p>
    <w:p w14:paraId="10712901" w14:textId="77777777" w:rsidR="00CE09EA" w:rsidRPr="002B339A" w:rsidRDefault="00CE09EA" w:rsidP="00C2070A">
      <w:pPr>
        <w:pBdr>
          <w:top w:val="nil"/>
          <w:left w:val="nil"/>
          <w:bottom w:val="nil"/>
          <w:right w:val="nil"/>
          <w:between w:val="nil"/>
        </w:pBdr>
        <w:jc w:val="both"/>
        <w:rPr>
          <w:rFonts w:ascii="Barlow" w:hAnsi="Barlow"/>
          <w:b/>
          <w:w w:val="105"/>
          <w:sz w:val="20"/>
          <w:szCs w:val="20"/>
        </w:rPr>
      </w:pPr>
    </w:p>
    <w:p w14:paraId="590266F4" w14:textId="77777777" w:rsidR="00D75CA0" w:rsidRPr="002B339A" w:rsidRDefault="00D75CA0" w:rsidP="00C2070A">
      <w:pPr>
        <w:pBdr>
          <w:top w:val="nil"/>
          <w:left w:val="nil"/>
          <w:bottom w:val="nil"/>
          <w:right w:val="nil"/>
          <w:between w:val="nil"/>
        </w:pBdr>
        <w:jc w:val="both"/>
        <w:rPr>
          <w:rFonts w:ascii="Barlow" w:hAnsi="Barlow"/>
          <w:b/>
          <w:w w:val="105"/>
          <w:sz w:val="20"/>
          <w:szCs w:val="20"/>
        </w:rPr>
      </w:pPr>
    </w:p>
    <w:p w14:paraId="31146A57" w14:textId="05F7D9F4" w:rsidR="00CE09EA" w:rsidRPr="002B339A" w:rsidRDefault="00CE09EA" w:rsidP="00CE09EA">
      <w:pPr>
        <w:pBdr>
          <w:top w:val="nil"/>
          <w:left w:val="nil"/>
          <w:bottom w:val="nil"/>
          <w:right w:val="nil"/>
          <w:between w:val="nil"/>
        </w:pBdr>
        <w:ind w:left="1134" w:hanging="2"/>
        <w:jc w:val="both"/>
        <w:rPr>
          <w:rFonts w:ascii="Barlow" w:hAnsi="Barlow"/>
          <w:b/>
          <w:w w:val="105"/>
          <w:sz w:val="20"/>
          <w:szCs w:val="20"/>
        </w:rPr>
      </w:pPr>
      <w:r w:rsidRPr="002B339A">
        <w:rPr>
          <w:rFonts w:ascii="Barlow" w:hAnsi="Barlow"/>
          <w:b/>
          <w:w w:val="105"/>
          <w:sz w:val="20"/>
          <w:szCs w:val="20"/>
        </w:rPr>
        <w:t>Hacienda P</w:t>
      </w:r>
      <w:r w:rsidRPr="002B339A">
        <w:rPr>
          <w:rFonts w:ascii="Barlow" w:hAnsi="Barlow" w:cs="Calibri"/>
          <w:b/>
          <w:w w:val="105"/>
          <w:sz w:val="20"/>
          <w:szCs w:val="20"/>
        </w:rPr>
        <w:t>ú</w:t>
      </w:r>
      <w:r w:rsidRPr="002B339A">
        <w:rPr>
          <w:rFonts w:ascii="Barlow" w:hAnsi="Barlow"/>
          <w:b/>
          <w:w w:val="105"/>
          <w:sz w:val="20"/>
          <w:szCs w:val="20"/>
        </w:rPr>
        <w:t>blica / Patrimonio Generado</w:t>
      </w:r>
    </w:p>
    <w:p w14:paraId="774063CB" w14:textId="77777777" w:rsidR="00CE09EA" w:rsidRPr="002B339A" w:rsidRDefault="00CE09EA" w:rsidP="00CE09EA">
      <w:pPr>
        <w:pBdr>
          <w:top w:val="nil"/>
          <w:left w:val="nil"/>
          <w:bottom w:val="nil"/>
          <w:right w:val="nil"/>
          <w:between w:val="nil"/>
        </w:pBdr>
        <w:ind w:left="1134" w:hanging="2"/>
        <w:jc w:val="both"/>
        <w:rPr>
          <w:rFonts w:ascii="Barlow" w:hAnsi="Barlow"/>
          <w:b/>
          <w:w w:val="105"/>
          <w:sz w:val="20"/>
          <w:szCs w:val="20"/>
        </w:rPr>
      </w:pPr>
    </w:p>
    <w:tbl>
      <w:tblPr>
        <w:tblStyle w:val="Tablaconcuadrcula"/>
        <w:tblW w:w="11851" w:type="dxa"/>
        <w:tblInd w:w="854" w:type="dxa"/>
        <w:tblLayout w:type="fixed"/>
        <w:tblLook w:val="0000" w:firstRow="0" w:lastRow="0" w:firstColumn="0" w:lastColumn="0" w:noHBand="0" w:noVBand="0"/>
      </w:tblPr>
      <w:tblGrid>
        <w:gridCol w:w="5095"/>
        <w:gridCol w:w="3260"/>
        <w:gridCol w:w="3496"/>
      </w:tblGrid>
      <w:tr w:rsidR="00CE09EA" w:rsidRPr="002B339A" w14:paraId="6A285C98" w14:textId="77777777" w:rsidTr="00AC5680">
        <w:trPr>
          <w:trHeight w:val="144"/>
        </w:trPr>
        <w:tc>
          <w:tcPr>
            <w:tcW w:w="5095" w:type="dxa"/>
          </w:tcPr>
          <w:p w14:paraId="7C415AED" w14:textId="77777777" w:rsidR="00CE09EA" w:rsidRPr="002B339A" w:rsidRDefault="00CE09EA" w:rsidP="00CE09EA">
            <w:pPr>
              <w:spacing w:before="26"/>
              <w:ind w:left="1134" w:right="-20" w:hanging="2"/>
              <w:rPr>
                <w:rFonts w:ascii="Barlow" w:eastAsia="Barlow" w:hAnsi="Barlow" w:cs="Barlow"/>
                <w:sz w:val="20"/>
                <w:szCs w:val="20"/>
              </w:rPr>
            </w:pPr>
            <w:r w:rsidRPr="002B339A">
              <w:rPr>
                <w:rFonts w:ascii="Barlow" w:eastAsia="Barlow" w:hAnsi="Barlow" w:cs="Barlow"/>
                <w:sz w:val="20"/>
                <w:szCs w:val="20"/>
              </w:rPr>
              <w:t>CONCEPTO</w:t>
            </w:r>
          </w:p>
        </w:tc>
        <w:tc>
          <w:tcPr>
            <w:tcW w:w="3260" w:type="dxa"/>
          </w:tcPr>
          <w:p w14:paraId="724A43C9" w14:textId="08F79528" w:rsidR="00CE09EA" w:rsidRPr="002B339A" w:rsidRDefault="00CE09EA" w:rsidP="00CE09EA">
            <w:pPr>
              <w:spacing w:before="26"/>
              <w:ind w:left="1134" w:right="-20" w:hanging="2"/>
              <w:rPr>
                <w:rFonts w:ascii="Barlow" w:eastAsia="Barlow" w:hAnsi="Barlow" w:cs="Barlow"/>
                <w:sz w:val="20"/>
                <w:szCs w:val="20"/>
              </w:rPr>
            </w:pPr>
            <w:r w:rsidRPr="002B339A">
              <w:rPr>
                <w:rFonts w:ascii="Barlow" w:eastAsia="Barlow" w:hAnsi="Barlow" w:cs="Barlow"/>
                <w:sz w:val="20"/>
                <w:szCs w:val="20"/>
              </w:rPr>
              <w:t xml:space="preserve">           202</w:t>
            </w:r>
            <w:r w:rsidR="001513BA" w:rsidRPr="002B339A">
              <w:rPr>
                <w:rFonts w:ascii="Barlow" w:eastAsia="Barlow" w:hAnsi="Barlow" w:cs="Barlow"/>
                <w:sz w:val="20"/>
                <w:szCs w:val="20"/>
              </w:rPr>
              <w:t>4</w:t>
            </w:r>
          </w:p>
        </w:tc>
        <w:tc>
          <w:tcPr>
            <w:tcW w:w="3496" w:type="dxa"/>
          </w:tcPr>
          <w:p w14:paraId="26176271" w14:textId="378569DE" w:rsidR="00CE09EA" w:rsidRPr="002B339A" w:rsidRDefault="00CE09EA" w:rsidP="00CE09EA">
            <w:pPr>
              <w:spacing w:before="26"/>
              <w:ind w:left="1134" w:right="-20" w:hanging="2"/>
              <w:rPr>
                <w:rFonts w:ascii="Barlow" w:eastAsia="Barlow" w:hAnsi="Barlow" w:cs="Barlow"/>
                <w:sz w:val="20"/>
                <w:szCs w:val="20"/>
              </w:rPr>
            </w:pPr>
            <w:r w:rsidRPr="002B339A">
              <w:rPr>
                <w:rFonts w:ascii="Barlow" w:eastAsia="Barlow" w:hAnsi="Barlow" w:cs="Barlow"/>
                <w:sz w:val="20"/>
                <w:szCs w:val="20"/>
              </w:rPr>
              <w:t xml:space="preserve">                   202</w:t>
            </w:r>
            <w:r w:rsidR="006C7210" w:rsidRPr="002B339A">
              <w:rPr>
                <w:rFonts w:ascii="Barlow" w:eastAsia="Barlow" w:hAnsi="Barlow" w:cs="Barlow"/>
                <w:sz w:val="20"/>
                <w:szCs w:val="20"/>
              </w:rPr>
              <w:t>3</w:t>
            </w:r>
          </w:p>
        </w:tc>
      </w:tr>
      <w:tr w:rsidR="00CE09EA" w:rsidRPr="002B339A" w14:paraId="0CD01BD9" w14:textId="77777777" w:rsidTr="00AC5680">
        <w:trPr>
          <w:trHeight w:val="144"/>
        </w:trPr>
        <w:tc>
          <w:tcPr>
            <w:tcW w:w="5095" w:type="dxa"/>
          </w:tcPr>
          <w:p w14:paraId="2975215D" w14:textId="77777777" w:rsidR="00CE09EA" w:rsidRPr="002B339A" w:rsidRDefault="00CE09EA" w:rsidP="00AC5680">
            <w:pPr>
              <w:spacing w:before="26"/>
              <w:ind w:right="-20"/>
              <w:rPr>
                <w:rFonts w:ascii="Barlow" w:eastAsia="Barlow" w:hAnsi="Barlow" w:cs="Barlow"/>
                <w:sz w:val="20"/>
                <w:szCs w:val="20"/>
              </w:rPr>
            </w:pPr>
            <w:r w:rsidRPr="002B339A">
              <w:rPr>
                <w:rFonts w:ascii="Barlow" w:eastAsia="Barlow" w:hAnsi="Barlow" w:cs="Barlow"/>
                <w:sz w:val="20"/>
                <w:szCs w:val="20"/>
              </w:rPr>
              <w:t>Resultados del Ejercicio (Ahorro / Desahorro)</w:t>
            </w:r>
          </w:p>
        </w:tc>
        <w:tc>
          <w:tcPr>
            <w:tcW w:w="3260" w:type="dxa"/>
          </w:tcPr>
          <w:p w14:paraId="0D8DC714" w14:textId="21805628" w:rsidR="00CE09EA" w:rsidRPr="002B339A" w:rsidRDefault="00CE09EA" w:rsidP="00CE09EA">
            <w:pPr>
              <w:ind w:left="1134" w:hanging="2"/>
              <w:jc w:val="center"/>
              <w:rPr>
                <w:rFonts w:ascii="Barlow" w:eastAsia="Barlow" w:hAnsi="Barlow" w:cs="Barlow"/>
                <w:sz w:val="20"/>
                <w:szCs w:val="20"/>
              </w:rPr>
            </w:pPr>
            <w:r w:rsidRPr="002B339A">
              <w:rPr>
                <w:rFonts w:ascii="Barlow" w:eastAsia="Barlow" w:hAnsi="Barlow" w:cs="Barlow"/>
                <w:sz w:val="20"/>
                <w:szCs w:val="20"/>
              </w:rPr>
              <w:t xml:space="preserve">   $   </w:t>
            </w:r>
            <w:r w:rsidR="001513BA" w:rsidRPr="002B339A">
              <w:rPr>
                <w:rFonts w:ascii="Barlow" w:eastAsia="Barlow" w:hAnsi="Barlow" w:cs="Barlow"/>
                <w:sz w:val="20"/>
                <w:szCs w:val="20"/>
              </w:rPr>
              <w:t xml:space="preserve"> </w:t>
            </w:r>
            <w:r w:rsidRPr="002B339A">
              <w:rPr>
                <w:rFonts w:ascii="Barlow" w:eastAsia="Barlow" w:hAnsi="Barlow" w:cs="Barlow"/>
                <w:sz w:val="20"/>
                <w:szCs w:val="20"/>
              </w:rPr>
              <w:t xml:space="preserve">      </w:t>
            </w:r>
            <w:r w:rsidR="00A519F7" w:rsidRPr="002B339A">
              <w:rPr>
                <w:rFonts w:ascii="Barlow" w:eastAsia="Barlow" w:hAnsi="Barlow" w:cs="Barlow"/>
                <w:sz w:val="20"/>
                <w:szCs w:val="20"/>
              </w:rPr>
              <w:t>276</w:t>
            </w:r>
            <w:r w:rsidR="001513BA" w:rsidRPr="002B339A">
              <w:rPr>
                <w:rFonts w:ascii="Barlow" w:eastAsia="Barlow" w:hAnsi="Barlow" w:cs="Barlow"/>
                <w:sz w:val="20"/>
                <w:szCs w:val="20"/>
              </w:rPr>
              <w:t>,</w:t>
            </w:r>
            <w:r w:rsidR="00A519F7" w:rsidRPr="002B339A">
              <w:rPr>
                <w:rFonts w:ascii="Barlow" w:eastAsia="Barlow" w:hAnsi="Barlow" w:cs="Barlow"/>
                <w:sz w:val="20"/>
                <w:szCs w:val="20"/>
              </w:rPr>
              <w:t>026</w:t>
            </w:r>
            <w:r w:rsidR="001513BA" w:rsidRPr="002B339A">
              <w:rPr>
                <w:rFonts w:ascii="Barlow" w:eastAsia="Barlow" w:hAnsi="Barlow" w:cs="Barlow"/>
                <w:sz w:val="20"/>
                <w:szCs w:val="20"/>
              </w:rPr>
              <w:t>.</w:t>
            </w:r>
            <w:r w:rsidR="00A519F7" w:rsidRPr="002B339A">
              <w:rPr>
                <w:rFonts w:ascii="Barlow" w:eastAsia="Barlow" w:hAnsi="Barlow" w:cs="Barlow"/>
                <w:sz w:val="20"/>
                <w:szCs w:val="20"/>
              </w:rPr>
              <w:t>89</w:t>
            </w:r>
          </w:p>
        </w:tc>
        <w:tc>
          <w:tcPr>
            <w:tcW w:w="3496" w:type="dxa"/>
          </w:tcPr>
          <w:p w14:paraId="131AF906" w14:textId="3DAA331C" w:rsidR="00CE09EA" w:rsidRPr="002B339A" w:rsidRDefault="00FA4019" w:rsidP="00FA4019">
            <w:pPr>
              <w:ind w:left="1134" w:hanging="2"/>
              <w:rPr>
                <w:rFonts w:ascii="Barlow" w:eastAsia="Barlow" w:hAnsi="Barlow" w:cs="Barlow"/>
                <w:sz w:val="20"/>
                <w:szCs w:val="20"/>
              </w:rPr>
            </w:pPr>
            <w:r w:rsidRPr="002B339A">
              <w:rPr>
                <w:rFonts w:ascii="Barlow" w:eastAsia="Barlow" w:hAnsi="Barlow" w:cs="Barlow"/>
                <w:sz w:val="20"/>
                <w:szCs w:val="20"/>
              </w:rPr>
              <w:t xml:space="preserve">        </w:t>
            </w:r>
            <w:r w:rsidR="00CE09EA" w:rsidRPr="002B339A">
              <w:rPr>
                <w:rFonts w:ascii="Barlow" w:eastAsia="Barlow" w:hAnsi="Barlow" w:cs="Barlow"/>
                <w:sz w:val="20"/>
                <w:szCs w:val="20"/>
              </w:rPr>
              <w:t xml:space="preserve">$      </w:t>
            </w:r>
            <w:r w:rsidR="006C7210" w:rsidRPr="002B339A">
              <w:rPr>
                <w:rFonts w:ascii="Barlow" w:eastAsia="Barlow" w:hAnsi="Barlow" w:cs="Barlow"/>
                <w:sz w:val="20"/>
                <w:szCs w:val="20"/>
              </w:rPr>
              <w:t>-276</w:t>
            </w:r>
            <w:r w:rsidR="00CE09EA" w:rsidRPr="002B339A">
              <w:rPr>
                <w:rFonts w:ascii="Barlow" w:eastAsia="Barlow" w:hAnsi="Barlow" w:cs="Barlow"/>
                <w:sz w:val="20"/>
                <w:szCs w:val="20"/>
              </w:rPr>
              <w:t>,</w:t>
            </w:r>
            <w:r w:rsidR="006C7210" w:rsidRPr="002B339A">
              <w:rPr>
                <w:rFonts w:ascii="Barlow" w:eastAsia="Barlow" w:hAnsi="Barlow" w:cs="Barlow"/>
                <w:sz w:val="20"/>
                <w:szCs w:val="20"/>
              </w:rPr>
              <w:t>00</w:t>
            </w:r>
            <w:r w:rsidR="00CE09EA" w:rsidRPr="002B339A">
              <w:rPr>
                <w:rFonts w:ascii="Barlow" w:eastAsia="Barlow" w:hAnsi="Barlow" w:cs="Barlow"/>
                <w:sz w:val="20"/>
                <w:szCs w:val="20"/>
              </w:rPr>
              <w:t>0.</w:t>
            </w:r>
            <w:r w:rsidR="006C7210" w:rsidRPr="002B339A">
              <w:rPr>
                <w:rFonts w:ascii="Barlow" w:eastAsia="Barlow" w:hAnsi="Barlow" w:cs="Barlow"/>
                <w:sz w:val="20"/>
                <w:szCs w:val="20"/>
              </w:rPr>
              <w:t>26</w:t>
            </w:r>
          </w:p>
        </w:tc>
      </w:tr>
      <w:tr w:rsidR="00CE09EA" w:rsidRPr="002B339A" w14:paraId="43A9EECC" w14:textId="77777777" w:rsidTr="00AC5680">
        <w:trPr>
          <w:trHeight w:val="144"/>
        </w:trPr>
        <w:tc>
          <w:tcPr>
            <w:tcW w:w="5095" w:type="dxa"/>
          </w:tcPr>
          <w:p w14:paraId="26C8FDF2" w14:textId="77777777" w:rsidR="00CE09EA" w:rsidRPr="002B339A" w:rsidRDefault="00CE09EA" w:rsidP="00AC5680">
            <w:pPr>
              <w:spacing w:before="26"/>
              <w:ind w:right="-20"/>
              <w:rPr>
                <w:rFonts w:ascii="Barlow" w:eastAsia="Barlow" w:hAnsi="Barlow" w:cs="Barlow"/>
                <w:sz w:val="20"/>
                <w:szCs w:val="20"/>
              </w:rPr>
            </w:pPr>
            <w:r w:rsidRPr="002B339A">
              <w:rPr>
                <w:rFonts w:ascii="Barlow" w:eastAsia="Barlow" w:hAnsi="Barlow" w:cs="Barlow"/>
                <w:sz w:val="20"/>
                <w:szCs w:val="20"/>
              </w:rPr>
              <w:t>Resultados de Ejercicios Anteriores</w:t>
            </w:r>
          </w:p>
        </w:tc>
        <w:tc>
          <w:tcPr>
            <w:tcW w:w="3260" w:type="dxa"/>
          </w:tcPr>
          <w:p w14:paraId="07C2E38A" w14:textId="06AD176C" w:rsidR="00CE09EA" w:rsidRPr="002B339A" w:rsidRDefault="001513BA" w:rsidP="00AC5680">
            <w:pPr>
              <w:spacing w:before="26"/>
              <w:ind w:left="1134" w:right="-20" w:hanging="2"/>
              <w:jc w:val="center"/>
              <w:rPr>
                <w:rFonts w:ascii="Barlow" w:eastAsia="Barlow" w:hAnsi="Barlow" w:cs="Barlow"/>
                <w:sz w:val="20"/>
                <w:szCs w:val="20"/>
              </w:rPr>
            </w:pPr>
            <w:r w:rsidRPr="002B339A">
              <w:rPr>
                <w:rFonts w:ascii="Barlow" w:eastAsia="Barlow" w:hAnsi="Barlow" w:cs="Barlow"/>
                <w:sz w:val="20"/>
                <w:szCs w:val="20"/>
              </w:rPr>
              <w:t xml:space="preserve">   </w:t>
            </w:r>
            <w:r w:rsidR="00CE09EA" w:rsidRPr="002B339A">
              <w:rPr>
                <w:rFonts w:ascii="Barlow" w:eastAsia="Barlow" w:hAnsi="Barlow" w:cs="Barlow"/>
                <w:sz w:val="20"/>
                <w:szCs w:val="20"/>
              </w:rPr>
              <w:t>$</w:t>
            </w:r>
            <w:r w:rsidR="00AC5680" w:rsidRPr="002B339A">
              <w:rPr>
                <w:rFonts w:ascii="Barlow" w:eastAsia="Barlow" w:hAnsi="Barlow" w:cs="Barlow"/>
                <w:sz w:val="20"/>
                <w:szCs w:val="20"/>
              </w:rPr>
              <w:t xml:space="preserve">  </w:t>
            </w:r>
            <w:r w:rsidRPr="002B339A">
              <w:rPr>
                <w:rFonts w:ascii="Barlow" w:eastAsia="Barlow" w:hAnsi="Barlow" w:cs="Barlow"/>
                <w:sz w:val="20"/>
                <w:szCs w:val="20"/>
              </w:rPr>
              <w:t xml:space="preserve"> </w:t>
            </w:r>
            <w:r w:rsidR="00AC5680" w:rsidRPr="002B339A">
              <w:rPr>
                <w:rFonts w:ascii="Barlow" w:eastAsia="Barlow" w:hAnsi="Barlow" w:cs="Barlow"/>
                <w:sz w:val="20"/>
                <w:szCs w:val="20"/>
              </w:rPr>
              <w:t xml:space="preserve">       </w:t>
            </w:r>
            <w:r w:rsidRPr="002B339A">
              <w:rPr>
                <w:rFonts w:ascii="Barlow" w:eastAsia="Barlow" w:hAnsi="Barlow" w:cs="Barlow"/>
                <w:sz w:val="20"/>
                <w:szCs w:val="20"/>
              </w:rPr>
              <w:t>121,193.27</w:t>
            </w:r>
            <w:r w:rsidR="00CE09EA" w:rsidRPr="002B339A">
              <w:rPr>
                <w:rFonts w:ascii="Barlow" w:hAnsi="Barlow"/>
                <w:sz w:val="20"/>
                <w:szCs w:val="20"/>
              </w:rPr>
              <w:t xml:space="preserve"> </w:t>
            </w:r>
          </w:p>
        </w:tc>
        <w:tc>
          <w:tcPr>
            <w:tcW w:w="3496" w:type="dxa"/>
          </w:tcPr>
          <w:p w14:paraId="5A9FE891" w14:textId="14F9C6AA" w:rsidR="00CE09EA" w:rsidRPr="002B339A" w:rsidRDefault="00FA4019" w:rsidP="00FA4019">
            <w:pPr>
              <w:spacing w:before="26"/>
              <w:ind w:left="1134" w:right="-20" w:hanging="2"/>
              <w:rPr>
                <w:rFonts w:ascii="Barlow" w:eastAsia="Barlow" w:hAnsi="Barlow" w:cs="Barlow"/>
                <w:sz w:val="20"/>
                <w:szCs w:val="20"/>
              </w:rPr>
            </w:pPr>
            <w:r w:rsidRPr="002B339A">
              <w:rPr>
                <w:rFonts w:ascii="Barlow" w:eastAsia="Barlow" w:hAnsi="Barlow" w:cs="Barlow"/>
                <w:sz w:val="20"/>
                <w:szCs w:val="20"/>
              </w:rPr>
              <w:t xml:space="preserve">        </w:t>
            </w:r>
            <w:r w:rsidR="00CE09EA" w:rsidRPr="002B339A">
              <w:rPr>
                <w:rFonts w:ascii="Barlow" w:eastAsia="Barlow" w:hAnsi="Barlow" w:cs="Barlow"/>
                <w:sz w:val="20"/>
                <w:szCs w:val="20"/>
              </w:rPr>
              <w:t>$</w:t>
            </w:r>
            <w:r w:rsidR="006C7210" w:rsidRPr="002B339A">
              <w:rPr>
                <w:rFonts w:ascii="Barlow" w:eastAsia="Barlow" w:hAnsi="Barlow" w:cs="Barlow"/>
                <w:sz w:val="20"/>
                <w:szCs w:val="20"/>
              </w:rPr>
              <w:t xml:space="preserve">  </w:t>
            </w:r>
            <w:r w:rsidR="00CE09EA" w:rsidRPr="002B339A">
              <w:rPr>
                <w:rFonts w:ascii="Barlow" w:eastAsia="Barlow" w:hAnsi="Barlow" w:cs="Barlow"/>
                <w:sz w:val="20"/>
                <w:szCs w:val="20"/>
              </w:rPr>
              <w:t xml:space="preserve">     </w:t>
            </w:r>
            <w:r w:rsidR="006C7210" w:rsidRPr="002B339A">
              <w:rPr>
                <w:rFonts w:ascii="Barlow" w:eastAsia="Barlow" w:hAnsi="Barlow" w:cs="Barlow"/>
                <w:sz w:val="20"/>
                <w:szCs w:val="20"/>
              </w:rPr>
              <w:t>397</w:t>
            </w:r>
            <w:r w:rsidR="00CE09EA" w:rsidRPr="002B339A">
              <w:rPr>
                <w:rFonts w:ascii="Barlow" w:eastAsia="Barlow" w:hAnsi="Barlow" w:cs="Barlow"/>
                <w:sz w:val="20"/>
                <w:szCs w:val="20"/>
              </w:rPr>
              <w:t>,</w:t>
            </w:r>
            <w:r w:rsidR="006C7210" w:rsidRPr="002B339A">
              <w:rPr>
                <w:rFonts w:ascii="Barlow" w:eastAsia="Barlow" w:hAnsi="Barlow" w:cs="Barlow"/>
                <w:sz w:val="20"/>
                <w:szCs w:val="20"/>
              </w:rPr>
              <w:t>193</w:t>
            </w:r>
            <w:r w:rsidR="00CE09EA" w:rsidRPr="002B339A">
              <w:rPr>
                <w:rFonts w:ascii="Barlow" w:eastAsia="Barlow" w:hAnsi="Barlow" w:cs="Barlow"/>
                <w:sz w:val="20"/>
                <w:szCs w:val="20"/>
              </w:rPr>
              <w:t>.</w:t>
            </w:r>
            <w:r w:rsidR="006C7210" w:rsidRPr="002B339A">
              <w:rPr>
                <w:rFonts w:ascii="Barlow" w:eastAsia="Barlow" w:hAnsi="Barlow" w:cs="Barlow"/>
                <w:sz w:val="20"/>
                <w:szCs w:val="20"/>
              </w:rPr>
              <w:t>53</w:t>
            </w:r>
          </w:p>
        </w:tc>
      </w:tr>
      <w:tr w:rsidR="00CE09EA" w:rsidRPr="002B339A" w14:paraId="3987B880" w14:textId="77777777" w:rsidTr="00AC5680">
        <w:trPr>
          <w:trHeight w:val="144"/>
        </w:trPr>
        <w:tc>
          <w:tcPr>
            <w:tcW w:w="5095" w:type="dxa"/>
          </w:tcPr>
          <w:p w14:paraId="693AE611" w14:textId="77777777" w:rsidR="00CE09EA" w:rsidRPr="002B339A" w:rsidRDefault="00CE09EA" w:rsidP="00AC5680">
            <w:pPr>
              <w:spacing w:before="26"/>
              <w:ind w:right="-20"/>
              <w:rPr>
                <w:rFonts w:ascii="Barlow" w:eastAsia="Barlow" w:hAnsi="Barlow" w:cs="Barlow"/>
                <w:sz w:val="20"/>
                <w:szCs w:val="20"/>
              </w:rPr>
            </w:pPr>
            <w:r w:rsidRPr="002B339A">
              <w:rPr>
                <w:rFonts w:ascii="Barlow" w:eastAsia="Barlow" w:hAnsi="Barlow" w:cs="Barlow"/>
                <w:sz w:val="20"/>
                <w:szCs w:val="20"/>
              </w:rPr>
              <w:t>Rectificaciones de Resultados de Ejercicios Anteriores</w:t>
            </w:r>
          </w:p>
        </w:tc>
        <w:tc>
          <w:tcPr>
            <w:tcW w:w="3260" w:type="dxa"/>
          </w:tcPr>
          <w:p w14:paraId="139911D7" w14:textId="611E255D" w:rsidR="00CE09EA" w:rsidRPr="002B339A" w:rsidRDefault="00CE09EA" w:rsidP="00CE09EA">
            <w:pPr>
              <w:spacing w:before="26"/>
              <w:ind w:left="1134" w:right="-20" w:hanging="2"/>
              <w:jc w:val="center"/>
              <w:rPr>
                <w:rFonts w:ascii="Barlow" w:eastAsia="Barlow" w:hAnsi="Barlow" w:cs="Barlow"/>
                <w:sz w:val="20"/>
                <w:szCs w:val="20"/>
              </w:rPr>
            </w:pPr>
            <w:r w:rsidRPr="002B339A">
              <w:rPr>
                <w:rFonts w:ascii="Barlow" w:eastAsia="Barlow" w:hAnsi="Barlow" w:cs="Barlow"/>
                <w:sz w:val="20"/>
                <w:szCs w:val="20"/>
              </w:rPr>
              <w:t xml:space="preserve">   $   -   1,7</w:t>
            </w:r>
            <w:r w:rsidR="001513BA" w:rsidRPr="002B339A">
              <w:rPr>
                <w:rFonts w:ascii="Barlow" w:eastAsia="Barlow" w:hAnsi="Barlow" w:cs="Barlow"/>
                <w:sz w:val="20"/>
                <w:szCs w:val="20"/>
              </w:rPr>
              <w:t>73</w:t>
            </w:r>
            <w:r w:rsidRPr="002B339A">
              <w:rPr>
                <w:rFonts w:ascii="Barlow" w:eastAsia="Barlow" w:hAnsi="Barlow" w:cs="Barlow"/>
                <w:sz w:val="20"/>
                <w:szCs w:val="20"/>
              </w:rPr>
              <w:t>,</w:t>
            </w:r>
            <w:r w:rsidR="001513BA" w:rsidRPr="002B339A">
              <w:rPr>
                <w:rFonts w:ascii="Barlow" w:eastAsia="Barlow" w:hAnsi="Barlow" w:cs="Barlow"/>
                <w:sz w:val="20"/>
                <w:szCs w:val="20"/>
              </w:rPr>
              <w:t>875</w:t>
            </w:r>
            <w:r w:rsidRPr="002B339A">
              <w:rPr>
                <w:rFonts w:ascii="Barlow" w:eastAsia="Barlow" w:hAnsi="Barlow" w:cs="Barlow"/>
                <w:sz w:val="20"/>
                <w:szCs w:val="20"/>
              </w:rPr>
              <w:t>.</w:t>
            </w:r>
            <w:r w:rsidR="001513BA" w:rsidRPr="002B339A">
              <w:rPr>
                <w:rFonts w:ascii="Barlow" w:eastAsia="Barlow" w:hAnsi="Barlow" w:cs="Barlow"/>
                <w:sz w:val="20"/>
                <w:szCs w:val="20"/>
              </w:rPr>
              <w:t>0</w:t>
            </w:r>
            <w:r w:rsidR="00981851" w:rsidRPr="002B339A">
              <w:rPr>
                <w:rFonts w:ascii="Barlow" w:eastAsia="Barlow" w:hAnsi="Barlow" w:cs="Barlow"/>
                <w:sz w:val="20"/>
                <w:szCs w:val="20"/>
              </w:rPr>
              <w:t>7</w:t>
            </w:r>
          </w:p>
        </w:tc>
        <w:tc>
          <w:tcPr>
            <w:tcW w:w="3496" w:type="dxa"/>
          </w:tcPr>
          <w:p w14:paraId="724E1BA7" w14:textId="3DD5487C" w:rsidR="00CE09EA" w:rsidRPr="002B339A" w:rsidRDefault="00CE09EA" w:rsidP="00CE09EA">
            <w:pPr>
              <w:spacing w:before="26"/>
              <w:ind w:left="1134" w:right="-20" w:hanging="2"/>
              <w:rPr>
                <w:rFonts w:ascii="Barlow" w:eastAsia="Barlow" w:hAnsi="Barlow" w:cs="Barlow"/>
                <w:sz w:val="20"/>
                <w:szCs w:val="20"/>
              </w:rPr>
            </w:pPr>
            <w:r w:rsidRPr="002B339A">
              <w:rPr>
                <w:rFonts w:ascii="Barlow" w:eastAsia="Barlow" w:hAnsi="Barlow" w:cs="Barlow"/>
                <w:sz w:val="20"/>
                <w:szCs w:val="20"/>
              </w:rPr>
              <w:t xml:space="preserve">       </w:t>
            </w:r>
            <w:r w:rsidR="006C7210" w:rsidRPr="002B339A">
              <w:rPr>
                <w:rFonts w:ascii="Barlow" w:eastAsia="Barlow" w:hAnsi="Barlow" w:cs="Barlow"/>
                <w:sz w:val="20"/>
                <w:szCs w:val="20"/>
              </w:rPr>
              <w:t xml:space="preserve"> </w:t>
            </w:r>
            <w:r w:rsidRPr="002B339A">
              <w:rPr>
                <w:rFonts w:ascii="Barlow" w:eastAsia="Barlow" w:hAnsi="Barlow" w:cs="Barlow"/>
                <w:sz w:val="20"/>
                <w:szCs w:val="20"/>
              </w:rPr>
              <w:t xml:space="preserve">$ </w:t>
            </w:r>
            <w:r w:rsidR="006C7210" w:rsidRPr="002B339A">
              <w:rPr>
                <w:rFonts w:ascii="Barlow" w:eastAsia="Barlow" w:hAnsi="Barlow" w:cs="Barlow"/>
                <w:sz w:val="20"/>
                <w:szCs w:val="20"/>
              </w:rPr>
              <w:t xml:space="preserve">   </w:t>
            </w:r>
            <w:r w:rsidRPr="002B339A">
              <w:rPr>
                <w:rFonts w:ascii="Barlow" w:eastAsia="Barlow" w:hAnsi="Barlow" w:cs="Barlow"/>
                <w:sz w:val="20"/>
                <w:szCs w:val="20"/>
              </w:rPr>
              <w:t>-1,716,</w:t>
            </w:r>
            <w:r w:rsidR="006C7210" w:rsidRPr="002B339A">
              <w:rPr>
                <w:rFonts w:ascii="Barlow" w:eastAsia="Barlow" w:hAnsi="Barlow" w:cs="Barlow"/>
                <w:sz w:val="20"/>
                <w:szCs w:val="20"/>
              </w:rPr>
              <w:t>313</w:t>
            </w:r>
            <w:r w:rsidRPr="002B339A">
              <w:rPr>
                <w:rFonts w:ascii="Barlow" w:eastAsia="Barlow" w:hAnsi="Barlow" w:cs="Barlow"/>
                <w:sz w:val="20"/>
                <w:szCs w:val="20"/>
              </w:rPr>
              <w:t>.</w:t>
            </w:r>
            <w:r w:rsidR="006C7210" w:rsidRPr="002B339A">
              <w:rPr>
                <w:rFonts w:ascii="Barlow" w:eastAsia="Barlow" w:hAnsi="Barlow" w:cs="Barlow"/>
                <w:sz w:val="20"/>
                <w:szCs w:val="20"/>
              </w:rPr>
              <w:t>87</w:t>
            </w:r>
          </w:p>
        </w:tc>
      </w:tr>
    </w:tbl>
    <w:p w14:paraId="26BDD075" w14:textId="77777777" w:rsidR="00CE09EA" w:rsidRPr="002B339A" w:rsidRDefault="00CE09EA" w:rsidP="00CE09EA">
      <w:pPr>
        <w:ind w:left="1134" w:hanging="2"/>
        <w:jc w:val="both"/>
        <w:rPr>
          <w:rFonts w:ascii="Barlow" w:eastAsia="Barlow" w:hAnsi="Barlow" w:cs="Barlow"/>
          <w:sz w:val="20"/>
          <w:szCs w:val="20"/>
          <w:highlight w:val="cyan"/>
        </w:rPr>
      </w:pPr>
    </w:p>
    <w:p w14:paraId="5AF2D6B1" w14:textId="77777777" w:rsidR="00CE09EA" w:rsidRPr="002B339A" w:rsidRDefault="00CE09EA" w:rsidP="00C2070A">
      <w:pPr>
        <w:spacing w:before="2" w:line="276" w:lineRule="auto"/>
        <w:ind w:firstLine="426"/>
        <w:jc w:val="both"/>
        <w:rPr>
          <w:rFonts w:ascii="Barlow" w:hAnsi="Barlow"/>
          <w:i/>
          <w:iCs/>
          <w:sz w:val="20"/>
          <w:szCs w:val="20"/>
        </w:rPr>
      </w:pPr>
      <w:r w:rsidRPr="002B339A">
        <w:rPr>
          <w:rFonts w:ascii="Barlow" w:hAnsi="Barlow"/>
          <w:i/>
          <w:iCs/>
          <w:sz w:val="20"/>
          <w:szCs w:val="20"/>
        </w:rPr>
        <w:t>El patrimonio generado es afectado por el resultado de ejercicio que resulta de un Ahorro.</w:t>
      </w:r>
    </w:p>
    <w:p w14:paraId="5665002B" w14:textId="77777777" w:rsidR="00C24DB2" w:rsidRPr="002B339A" w:rsidRDefault="00C24DB2" w:rsidP="00C2070A">
      <w:pPr>
        <w:spacing w:before="2" w:line="276" w:lineRule="auto"/>
        <w:ind w:firstLine="426"/>
        <w:jc w:val="both"/>
        <w:rPr>
          <w:rFonts w:ascii="Barlow" w:hAnsi="Barlow"/>
          <w:i/>
          <w:iCs/>
          <w:sz w:val="20"/>
          <w:szCs w:val="20"/>
        </w:rPr>
      </w:pPr>
    </w:p>
    <w:p w14:paraId="31233B5D" w14:textId="77777777" w:rsidR="00CE09EA" w:rsidRPr="002B339A" w:rsidRDefault="00CE09EA" w:rsidP="00C2070A">
      <w:pPr>
        <w:spacing w:before="2" w:line="276" w:lineRule="auto"/>
        <w:ind w:left="426"/>
        <w:jc w:val="both"/>
        <w:rPr>
          <w:rFonts w:ascii="Barlow" w:hAnsi="Barlow"/>
          <w:i/>
          <w:iCs/>
          <w:sz w:val="20"/>
          <w:szCs w:val="20"/>
        </w:rPr>
      </w:pPr>
      <w:r w:rsidRPr="002B339A">
        <w:rPr>
          <w:rFonts w:ascii="Barlow" w:hAnsi="Barlow"/>
          <w:i/>
          <w:iCs/>
          <w:sz w:val="20"/>
          <w:szCs w:val="20"/>
        </w:rPr>
        <w:t>Se realiz</w:t>
      </w:r>
      <w:r w:rsidRPr="002B339A">
        <w:rPr>
          <w:rFonts w:ascii="Barlow" w:hAnsi="Barlow" w:cs="Calibri"/>
          <w:i/>
          <w:iCs/>
          <w:sz w:val="20"/>
          <w:szCs w:val="20"/>
        </w:rPr>
        <w:t>ó</w:t>
      </w:r>
      <w:r w:rsidRPr="002B339A">
        <w:rPr>
          <w:rFonts w:ascii="Barlow" w:hAnsi="Barlow"/>
          <w:i/>
          <w:iCs/>
          <w:sz w:val="20"/>
          <w:szCs w:val="20"/>
        </w:rPr>
        <w:t xml:space="preserve"> una rectificaci</w:t>
      </w:r>
      <w:r w:rsidRPr="002B339A">
        <w:rPr>
          <w:rFonts w:ascii="Barlow" w:hAnsi="Barlow" w:cs="Calibri"/>
          <w:i/>
          <w:iCs/>
          <w:sz w:val="20"/>
          <w:szCs w:val="20"/>
        </w:rPr>
        <w:t>ó</w:t>
      </w:r>
      <w:r w:rsidRPr="002B339A">
        <w:rPr>
          <w:rFonts w:ascii="Barlow" w:hAnsi="Barlow"/>
          <w:i/>
          <w:iCs/>
          <w:sz w:val="20"/>
          <w:szCs w:val="20"/>
        </w:rPr>
        <w:t>n en el resultado de ejercicios anteriores debido a la cancelaci</w:t>
      </w:r>
      <w:r w:rsidRPr="002B339A">
        <w:rPr>
          <w:rFonts w:ascii="Barlow" w:hAnsi="Barlow" w:cs="Calibri"/>
          <w:i/>
          <w:iCs/>
          <w:sz w:val="20"/>
          <w:szCs w:val="20"/>
        </w:rPr>
        <w:t>ó</w:t>
      </w:r>
      <w:r w:rsidRPr="002B339A">
        <w:rPr>
          <w:rFonts w:ascii="Barlow" w:hAnsi="Barlow"/>
          <w:i/>
          <w:iCs/>
          <w:sz w:val="20"/>
          <w:szCs w:val="20"/>
        </w:rPr>
        <w:t>n de una ampliaci</w:t>
      </w:r>
      <w:r w:rsidRPr="002B339A">
        <w:rPr>
          <w:rFonts w:ascii="Barlow" w:hAnsi="Barlow" w:cs="Calibri"/>
          <w:i/>
          <w:iCs/>
          <w:sz w:val="20"/>
          <w:szCs w:val="20"/>
        </w:rPr>
        <w:t>ó</w:t>
      </w:r>
      <w:r w:rsidRPr="002B339A">
        <w:rPr>
          <w:rFonts w:ascii="Barlow" w:hAnsi="Barlow"/>
          <w:i/>
          <w:iCs/>
          <w:sz w:val="20"/>
          <w:szCs w:val="20"/>
        </w:rPr>
        <w:t>n presupuestal con el n</w:t>
      </w:r>
      <w:r w:rsidRPr="002B339A">
        <w:rPr>
          <w:rFonts w:ascii="Barlow" w:hAnsi="Barlow" w:cs="Calibri"/>
          <w:i/>
          <w:iCs/>
          <w:sz w:val="20"/>
          <w:szCs w:val="20"/>
        </w:rPr>
        <w:t>ú</w:t>
      </w:r>
      <w:r w:rsidRPr="002B339A">
        <w:rPr>
          <w:rFonts w:ascii="Barlow" w:hAnsi="Barlow"/>
          <w:i/>
          <w:iCs/>
          <w:sz w:val="20"/>
          <w:szCs w:val="20"/>
        </w:rPr>
        <w:t>m. de oficio 12331 Por el importe de $ 999,654.84 y la ministraci</w:t>
      </w:r>
      <w:r w:rsidRPr="002B339A">
        <w:rPr>
          <w:rFonts w:ascii="Barlow" w:hAnsi="Barlow" w:cs="Calibri"/>
          <w:i/>
          <w:iCs/>
          <w:sz w:val="20"/>
          <w:szCs w:val="20"/>
        </w:rPr>
        <w:t>ó</w:t>
      </w:r>
      <w:r w:rsidRPr="002B339A">
        <w:rPr>
          <w:rFonts w:ascii="Barlow" w:hAnsi="Barlow"/>
          <w:i/>
          <w:iCs/>
          <w:sz w:val="20"/>
          <w:szCs w:val="20"/>
        </w:rPr>
        <w:t>n del mes de enero por $716,854.50 ambos correspondientes al ejercicio 2018, cancelado por Secretar</w:t>
      </w:r>
      <w:r w:rsidRPr="002B339A">
        <w:rPr>
          <w:rFonts w:ascii="Barlow" w:hAnsi="Barlow" w:cs="Calibri"/>
          <w:i/>
          <w:iCs/>
          <w:sz w:val="20"/>
          <w:szCs w:val="20"/>
        </w:rPr>
        <w:t>í</w:t>
      </w:r>
      <w:r w:rsidRPr="002B339A">
        <w:rPr>
          <w:rFonts w:ascii="Barlow" w:hAnsi="Barlow"/>
          <w:i/>
          <w:iCs/>
          <w:sz w:val="20"/>
          <w:szCs w:val="20"/>
        </w:rPr>
        <w:t>a de Administraci</w:t>
      </w:r>
      <w:r w:rsidRPr="002B339A">
        <w:rPr>
          <w:rFonts w:ascii="Barlow" w:hAnsi="Barlow" w:cs="Calibri"/>
          <w:i/>
          <w:iCs/>
          <w:sz w:val="20"/>
          <w:szCs w:val="20"/>
        </w:rPr>
        <w:t>ó</w:t>
      </w:r>
      <w:r w:rsidRPr="002B339A">
        <w:rPr>
          <w:rFonts w:ascii="Barlow" w:hAnsi="Barlow"/>
          <w:i/>
          <w:iCs/>
          <w:sz w:val="20"/>
          <w:szCs w:val="20"/>
        </w:rPr>
        <w:t>n y Finanzas con n</w:t>
      </w:r>
      <w:r w:rsidRPr="002B339A">
        <w:rPr>
          <w:rFonts w:ascii="Barlow" w:hAnsi="Barlow" w:cs="Calibri"/>
          <w:i/>
          <w:iCs/>
          <w:sz w:val="20"/>
          <w:szCs w:val="20"/>
        </w:rPr>
        <w:t>ú</w:t>
      </w:r>
      <w:r w:rsidRPr="002B339A">
        <w:rPr>
          <w:rFonts w:ascii="Barlow" w:hAnsi="Barlow"/>
          <w:i/>
          <w:iCs/>
          <w:sz w:val="20"/>
          <w:szCs w:val="20"/>
        </w:rPr>
        <w:t>mero de Folio 137, Seg</w:t>
      </w:r>
      <w:r w:rsidRPr="002B339A">
        <w:rPr>
          <w:rFonts w:ascii="Barlow" w:hAnsi="Barlow" w:cs="Calibri"/>
          <w:i/>
          <w:iCs/>
          <w:sz w:val="20"/>
          <w:szCs w:val="20"/>
        </w:rPr>
        <w:t>ú</w:t>
      </w:r>
      <w:r w:rsidRPr="002B339A">
        <w:rPr>
          <w:rFonts w:ascii="Barlow" w:hAnsi="Barlow"/>
          <w:i/>
          <w:iCs/>
          <w:sz w:val="20"/>
          <w:szCs w:val="20"/>
        </w:rPr>
        <w:t>n memor</w:t>
      </w:r>
      <w:r w:rsidRPr="002B339A">
        <w:rPr>
          <w:rFonts w:ascii="Barlow" w:hAnsi="Barlow" w:cs="Calibri"/>
          <w:i/>
          <w:iCs/>
          <w:sz w:val="20"/>
          <w:szCs w:val="20"/>
        </w:rPr>
        <w:t>á</w:t>
      </w:r>
      <w:r w:rsidRPr="002B339A">
        <w:rPr>
          <w:rFonts w:ascii="Barlow" w:hAnsi="Barlow"/>
          <w:i/>
          <w:iCs/>
          <w:sz w:val="20"/>
          <w:szCs w:val="20"/>
        </w:rPr>
        <w:t>ndum interno SAF/EGR/2052/2019.</w:t>
      </w:r>
    </w:p>
    <w:p w14:paraId="2FA92A50" w14:textId="77777777" w:rsidR="00CE09EA" w:rsidRPr="002B339A" w:rsidRDefault="00CE09EA" w:rsidP="00C2070A">
      <w:pPr>
        <w:spacing w:before="2" w:line="276" w:lineRule="auto"/>
        <w:ind w:left="426"/>
        <w:jc w:val="both"/>
        <w:rPr>
          <w:rFonts w:ascii="Barlow" w:hAnsi="Barlow"/>
          <w:i/>
          <w:iCs/>
          <w:sz w:val="20"/>
          <w:szCs w:val="20"/>
        </w:rPr>
      </w:pPr>
    </w:p>
    <w:p w14:paraId="07C91C80" w14:textId="77777777" w:rsidR="00CE09EA" w:rsidRPr="002B339A" w:rsidRDefault="00CE09EA" w:rsidP="00C2070A">
      <w:pPr>
        <w:spacing w:before="2" w:line="276" w:lineRule="auto"/>
        <w:ind w:left="426"/>
        <w:jc w:val="both"/>
        <w:rPr>
          <w:rFonts w:ascii="Barlow" w:hAnsi="Barlow"/>
          <w:i/>
          <w:iCs/>
          <w:sz w:val="20"/>
          <w:szCs w:val="20"/>
        </w:rPr>
      </w:pPr>
      <w:r w:rsidRPr="002B339A">
        <w:rPr>
          <w:rFonts w:ascii="Barlow" w:hAnsi="Barlow"/>
          <w:i/>
          <w:iCs/>
          <w:sz w:val="20"/>
          <w:szCs w:val="20"/>
        </w:rPr>
        <w:t>Se registro en el mes de marzo de 2021 la rectificaci</w:t>
      </w:r>
      <w:r w:rsidRPr="002B339A">
        <w:rPr>
          <w:rFonts w:ascii="Barlow" w:hAnsi="Barlow" w:cs="Calibri"/>
          <w:i/>
          <w:iCs/>
          <w:sz w:val="20"/>
          <w:szCs w:val="20"/>
        </w:rPr>
        <w:t>ó</w:t>
      </w:r>
      <w:r w:rsidRPr="002B339A">
        <w:rPr>
          <w:rFonts w:ascii="Barlow" w:hAnsi="Barlow"/>
          <w:i/>
          <w:iCs/>
          <w:sz w:val="20"/>
          <w:szCs w:val="20"/>
        </w:rPr>
        <w:t>n de resultados de ejercicios anteriores por la cantidad de $ 633,360.00 debido a la cancelaci</w:t>
      </w:r>
      <w:r w:rsidRPr="002B339A">
        <w:rPr>
          <w:rFonts w:ascii="Barlow" w:hAnsi="Barlow" w:cs="Calibri"/>
          <w:i/>
          <w:iCs/>
          <w:sz w:val="20"/>
          <w:szCs w:val="20"/>
        </w:rPr>
        <w:t>ó</w:t>
      </w:r>
      <w:r w:rsidRPr="002B339A">
        <w:rPr>
          <w:rFonts w:ascii="Barlow" w:hAnsi="Barlow"/>
          <w:i/>
          <w:iCs/>
          <w:sz w:val="20"/>
          <w:szCs w:val="20"/>
        </w:rPr>
        <w:t>n de la cuenta por pagar del proveedor AB Estudio de Comunicaci</w:t>
      </w:r>
      <w:r w:rsidRPr="002B339A">
        <w:rPr>
          <w:rFonts w:ascii="Barlow" w:hAnsi="Barlow" w:cs="Calibri"/>
          <w:i/>
          <w:iCs/>
          <w:sz w:val="20"/>
          <w:szCs w:val="20"/>
        </w:rPr>
        <w:t>ó</w:t>
      </w:r>
      <w:r w:rsidRPr="002B339A">
        <w:rPr>
          <w:rFonts w:ascii="Barlow" w:hAnsi="Barlow"/>
          <w:i/>
          <w:iCs/>
          <w:sz w:val="20"/>
          <w:szCs w:val="20"/>
        </w:rPr>
        <w:t>n SA De CV con motivo de la terminaci</w:t>
      </w:r>
      <w:r w:rsidRPr="002B339A">
        <w:rPr>
          <w:rFonts w:ascii="Barlow" w:hAnsi="Barlow" w:cs="Calibri"/>
          <w:i/>
          <w:iCs/>
          <w:sz w:val="20"/>
          <w:szCs w:val="20"/>
        </w:rPr>
        <w:t>ó</w:t>
      </w:r>
      <w:r w:rsidRPr="002B339A">
        <w:rPr>
          <w:rFonts w:ascii="Barlow" w:hAnsi="Barlow"/>
          <w:i/>
          <w:iCs/>
          <w:sz w:val="20"/>
          <w:szCs w:val="20"/>
        </w:rPr>
        <w:t>n anticipada del contrato DAF/CPSP-04/2020 correspondiente al ejercicio 2020. De igual forma se efect</w:t>
      </w:r>
      <w:r w:rsidRPr="002B339A">
        <w:rPr>
          <w:rFonts w:ascii="Barlow" w:hAnsi="Barlow" w:cs="Calibri"/>
          <w:i/>
          <w:iCs/>
          <w:sz w:val="20"/>
          <w:szCs w:val="20"/>
        </w:rPr>
        <w:t>ú</w:t>
      </w:r>
      <w:r w:rsidRPr="002B339A">
        <w:rPr>
          <w:rFonts w:ascii="Barlow" w:hAnsi="Barlow"/>
          <w:i/>
          <w:iCs/>
          <w:sz w:val="20"/>
          <w:szCs w:val="20"/>
        </w:rPr>
        <w:t>o el reintegro del recurso a la Secretar</w:t>
      </w:r>
      <w:r w:rsidRPr="002B339A">
        <w:rPr>
          <w:rFonts w:ascii="Barlow" w:hAnsi="Barlow" w:cs="Calibri"/>
          <w:i/>
          <w:iCs/>
          <w:sz w:val="20"/>
          <w:szCs w:val="20"/>
        </w:rPr>
        <w:t>í</w:t>
      </w:r>
      <w:r w:rsidRPr="002B339A">
        <w:rPr>
          <w:rFonts w:ascii="Barlow" w:hAnsi="Barlow"/>
          <w:i/>
          <w:iCs/>
          <w:sz w:val="20"/>
          <w:szCs w:val="20"/>
        </w:rPr>
        <w:t>a de Administraci</w:t>
      </w:r>
      <w:r w:rsidRPr="002B339A">
        <w:rPr>
          <w:rFonts w:ascii="Barlow" w:hAnsi="Barlow" w:cs="Calibri"/>
          <w:i/>
          <w:iCs/>
          <w:sz w:val="20"/>
          <w:szCs w:val="20"/>
        </w:rPr>
        <w:t>ó</w:t>
      </w:r>
      <w:r w:rsidRPr="002B339A">
        <w:rPr>
          <w:rFonts w:ascii="Barlow" w:hAnsi="Barlow"/>
          <w:i/>
          <w:iCs/>
          <w:sz w:val="20"/>
          <w:szCs w:val="20"/>
        </w:rPr>
        <w:t>n y Finanzas, recibo de caja n</w:t>
      </w:r>
      <w:r w:rsidRPr="002B339A">
        <w:rPr>
          <w:rFonts w:ascii="Barlow" w:hAnsi="Barlow" w:cs="Calibri"/>
          <w:i/>
          <w:iCs/>
          <w:sz w:val="20"/>
          <w:szCs w:val="20"/>
        </w:rPr>
        <w:t>ú</w:t>
      </w:r>
      <w:r w:rsidRPr="002B339A">
        <w:rPr>
          <w:rFonts w:ascii="Barlow" w:hAnsi="Barlow"/>
          <w:i/>
          <w:iCs/>
          <w:sz w:val="20"/>
          <w:szCs w:val="20"/>
        </w:rPr>
        <w:t>mero SAF-DI/5605, notificando el reintegro con oficio interno SEPLAN/DAF-070/2021.</w:t>
      </w:r>
    </w:p>
    <w:p w14:paraId="49572162" w14:textId="77777777" w:rsidR="00CE09EA" w:rsidRPr="002B339A" w:rsidRDefault="00CE09EA" w:rsidP="00C2070A">
      <w:pPr>
        <w:spacing w:before="2" w:line="276" w:lineRule="auto"/>
        <w:ind w:left="426"/>
        <w:jc w:val="both"/>
        <w:rPr>
          <w:rFonts w:ascii="Barlow" w:hAnsi="Barlow"/>
          <w:i/>
          <w:iCs/>
          <w:sz w:val="20"/>
          <w:szCs w:val="20"/>
        </w:rPr>
      </w:pPr>
    </w:p>
    <w:p w14:paraId="2EA88000" w14:textId="77777777" w:rsidR="00CE09EA" w:rsidRPr="002B339A" w:rsidRDefault="00CE09EA" w:rsidP="00C2070A">
      <w:pPr>
        <w:spacing w:before="2" w:line="276" w:lineRule="auto"/>
        <w:ind w:left="426"/>
        <w:jc w:val="both"/>
        <w:rPr>
          <w:rFonts w:ascii="Barlow" w:hAnsi="Barlow"/>
          <w:i/>
          <w:iCs/>
          <w:sz w:val="20"/>
          <w:szCs w:val="20"/>
        </w:rPr>
      </w:pPr>
      <w:r w:rsidRPr="002B339A">
        <w:rPr>
          <w:rFonts w:ascii="Barlow" w:hAnsi="Barlow"/>
          <w:i/>
          <w:iCs/>
          <w:sz w:val="20"/>
          <w:szCs w:val="20"/>
        </w:rPr>
        <w:t>En el mes de diciembre 2022 se afecta la cuenta de Rectificaciones de Resultados de Ejercicios Anteriores por registro incorrecto en el ejercicio 2022 por el movimiento presupuestal de comisiones del 2021, pagados en 2022 y por intereses recaudados registrados en 2022. Importe del registro es por 5.80 por comisiones y 2.78 por concepto de intereses, por ende, el saldo de la cuenta quedo con $ 103.24.</w:t>
      </w:r>
    </w:p>
    <w:p w14:paraId="2601E9CA" w14:textId="77777777" w:rsidR="00D46B69" w:rsidRPr="002B339A" w:rsidRDefault="00D46B69" w:rsidP="00C2070A">
      <w:pPr>
        <w:spacing w:before="2" w:line="276" w:lineRule="auto"/>
        <w:ind w:left="426"/>
        <w:jc w:val="both"/>
        <w:rPr>
          <w:rFonts w:ascii="Barlow" w:hAnsi="Barlow"/>
          <w:i/>
          <w:iCs/>
          <w:sz w:val="20"/>
          <w:szCs w:val="20"/>
        </w:rPr>
      </w:pPr>
    </w:p>
    <w:p w14:paraId="02A90CD5" w14:textId="4D3D8543" w:rsidR="00172B4E" w:rsidRDefault="00CE09EA" w:rsidP="00C2070A">
      <w:pPr>
        <w:spacing w:before="2" w:line="276" w:lineRule="auto"/>
        <w:ind w:left="426"/>
        <w:rPr>
          <w:rFonts w:ascii="Barlow" w:hAnsi="Barlow"/>
          <w:i/>
          <w:iCs/>
          <w:sz w:val="20"/>
          <w:szCs w:val="20"/>
        </w:rPr>
      </w:pPr>
      <w:r w:rsidRPr="002B339A">
        <w:rPr>
          <w:rFonts w:ascii="Barlow" w:hAnsi="Barlow"/>
          <w:i/>
          <w:iCs/>
          <w:sz w:val="20"/>
          <w:szCs w:val="20"/>
        </w:rPr>
        <w:t>En el mes de enero de 202</w:t>
      </w:r>
      <w:r w:rsidR="009046EB" w:rsidRPr="002B339A">
        <w:rPr>
          <w:rFonts w:ascii="Barlow" w:hAnsi="Barlow"/>
          <w:i/>
          <w:iCs/>
          <w:sz w:val="20"/>
          <w:szCs w:val="20"/>
        </w:rPr>
        <w:t>4</w:t>
      </w:r>
      <w:r w:rsidRPr="002B339A">
        <w:rPr>
          <w:rFonts w:ascii="Barlow" w:hAnsi="Barlow"/>
          <w:i/>
          <w:iCs/>
          <w:sz w:val="20"/>
          <w:szCs w:val="20"/>
        </w:rPr>
        <w:t xml:space="preserve"> se efect</w:t>
      </w:r>
      <w:r w:rsidRPr="002B339A">
        <w:rPr>
          <w:rFonts w:ascii="Barlow" w:hAnsi="Barlow" w:cs="Calibri"/>
          <w:i/>
          <w:iCs/>
          <w:sz w:val="20"/>
          <w:szCs w:val="20"/>
        </w:rPr>
        <w:t>ú</w:t>
      </w:r>
      <w:r w:rsidRPr="002B339A">
        <w:rPr>
          <w:rFonts w:ascii="Barlow" w:hAnsi="Barlow"/>
          <w:i/>
          <w:iCs/>
          <w:sz w:val="20"/>
          <w:szCs w:val="20"/>
        </w:rPr>
        <w:t>o el reintegro del Remanente del ejercicio fiscal 202</w:t>
      </w:r>
      <w:r w:rsidR="009046EB" w:rsidRPr="002B339A">
        <w:rPr>
          <w:rFonts w:ascii="Barlow" w:hAnsi="Barlow"/>
          <w:i/>
          <w:iCs/>
          <w:sz w:val="20"/>
          <w:szCs w:val="20"/>
        </w:rPr>
        <w:t>3</w:t>
      </w:r>
      <w:r w:rsidRPr="002B339A">
        <w:rPr>
          <w:rFonts w:ascii="Barlow" w:hAnsi="Barlow"/>
          <w:i/>
          <w:iCs/>
          <w:sz w:val="20"/>
          <w:szCs w:val="20"/>
        </w:rPr>
        <w:t xml:space="preserve">, afectando </w:t>
      </w:r>
      <w:r w:rsidR="009046EB" w:rsidRPr="002B339A">
        <w:rPr>
          <w:rFonts w:ascii="Barlow" w:hAnsi="Barlow"/>
          <w:i/>
          <w:iCs/>
          <w:sz w:val="20"/>
          <w:szCs w:val="20"/>
        </w:rPr>
        <w:t>la cuenta de Rectificaci</w:t>
      </w:r>
      <w:r w:rsidR="009046EB" w:rsidRPr="002B339A">
        <w:rPr>
          <w:rFonts w:ascii="Barlow" w:hAnsi="Barlow" w:cs="Calibri"/>
          <w:i/>
          <w:iCs/>
          <w:sz w:val="20"/>
          <w:szCs w:val="20"/>
        </w:rPr>
        <w:t>ó</w:t>
      </w:r>
      <w:r w:rsidR="009046EB" w:rsidRPr="002B339A">
        <w:rPr>
          <w:rFonts w:ascii="Barlow" w:hAnsi="Barlow"/>
          <w:i/>
          <w:iCs/>
          <w:sz w:val="20"/>
          <w:szCs w:val="20"/>
        </w:rPr>
        <w:t>n de R</w:t>
      </w:r>
      <w:r w:rsidRPr="002B339A">
        <w:rPr>
          <w:rFonts w:ascii="Barlow" w:hAnsi="Barlow"/>
          <w:i/>
          <w:iCs/>
          <w:sz w:val="20"/>
          <w:szCs w:val="20"/>
        </w:rPr>
        <w:t>esultado</w:t>
      </w:r>
      <w:r w:rsidR="009046EB" w:rsidRPr="002B339A">
        <w:rPr>
          <w:rFonts w:ascii="Barlow" w:hAnsi="Barlow"/>
          <w:i/>
          <w:iCs/>
          <w:sz w:val="20"/>
          <w:szCs w:val="20"/>
        </w:rPr>
        <w:t>s</w:t>
      </w:r>
      <w:r w:rsidRPr="002B339A">
        <w:rPr>
          <w:rFonts w:ascii="Barlow" w:hAnsi="Barlow"/>
          <w:i/>
          <w:iCs/>
          <w:sz w:val="20"/>
          <w:szCs w:val="20"/>
        </w:rPr>
        <w:t xml:space="preserve"> de </w:t>
      </w:r>
      <w:r w:rsidR="009046EB" w:rsidRPr="002B339A">
        <w:rPr>
          <w:rFonts w:ascii="Barlow" w:hAnsi="Barlow"/>
          <w:i/>
          <w:iCs/>
          <w:sz w:val="20"/>
          <w:szCs w:val="20"/>
        </w:rPr>
        <w:t>E</w:t>
      </w:r>
      <w:r w:rsidRPr="002B339A">
        <w:rPr>
          <w:rFonts w:ascii="Barlow" w:hAnsi="Barlow"/>
          <w:i/>
          <w:iCs/>
          <w:sz w:val="20"/>
          <w:szCs w:val="20"/>
        </w:rPr>
        <w:t xml:space="preserve">jercicios </w:t>
      </w:r>
      <w:r w:rsidR="009046EB" w:rsidRPr="002B339A">
        <w:rPr>
          <w:rFonts w:ascii="Barlow" w:hAnsi="Barlow"/>
          <w:i/>
          <w:iCs/>
          <w:sz w:val="20"/>
          <w:szCs w:val="20"/>
        </w:rPr>
        <w:t>A</w:t>
      </w:r>
      <w:r w:rsidRPr="002B339A">
        <w:rPr>
          <w:rFonts w:ascii="Barlow" w:hAnsi="Barlow"/>
          <w:i/>
          <w:iCs/>
          <w:sz w:val="20"/>
          <w:szCs w:val="20"/>
        </w:rPr>
        <w:t>nteriores.</w:t>
      </w:r>
    </w:p>
    <w:p w14:paraId="4C2E3FBE" w14:textId="77777777" w:rsidR="002B339A" w:rsidRPr="002B339A" w:rsidRDefault="002B339A" w:rsidP="00C2070A">
      <w:pPr>
        <w:spacing w:before="2" w:line="276" w:lineRule="auto"/>
        <w:ind w:left="426"/>
        <w:rPr>
          <w:rFonts w:ascii="Barlow" w:hAnsi="Barlow"/>
          <w:i/>
          <w:iCs/>
          <w:sz w:val="20"/>
          <w:szCs w:val="20"/>
        </w:rPr>
      </w:pPr>
    </w:p>
    <w:p w14:paraId="136BE025" w14:textId="77777777" w:rsidR="00950E2A" w:rsidRPr="002B339A" w:rsidRDefault="00950E2A" w:rsidP="00C2070A">
      <w:pPr>
        <w:spacing w:before="2" w:line="276" w:lineRule="auto"/>
        <w:ind w:left="426"/>
        <w:rPr>
          <w:rFonts w:ascii="Barlow" w:hAnsi="Barlow"/>
          <w:i/>
          <w:iCs/>
          <w:sz w:val="20"/>
          <w:szCs w:val="20"/>
        </w:rPr>
      </w:pPr>
    </w:p>
    <w:p w14:paraId="6800325E" w14:textId="77777777" w:rsidR="00CE09EA" w:rsidRPr="002B339A" w:rsidRDefault="00CE09EA" w:rsidP="00D46B69">
      <w:pPr>
        <w:rPr>
          <w:rFonts w:ascii="Barlow" w:eastAsia="Barlow" w:hAnsi="Barlow" w:cs="Barlow"/>
          <w:sz w:val="20"/>
          <w:szCs w:val="20"/>
          <w:highlight w:val="cyan"/>
        </w:rPr>
      </w:pPr>
    </w:p>
    <w:tbl>
      <w:tblPr>
        <w:tblW w:w="9468" w:type="dxa"/>
        <w:jc w:val="center"/>
        <w:tblLayout w:type="fixed"/>
        <w:tblLook w:val="0000" w:firstRow="0" w:lastRow="0" w:firstColumn="0" w:lastColumn="0" w:noHBand="0" w:noVBand="0"/>
      </w:tblPr>
      <w:tblGrid>
        <w:gridCol w:w="2830"/>
        <w:gridCol w:w="1736"/>
        <w:gridCol w:w="4902"/>
      </w:tblGrid>
      <w:tr w:rsidR="00CE09EA" w:rsidRPr="002B339A" w14:paraId="118EEDAB" w14:textId="77777777" w:rsidTr="00CE09EA">
        <w:trPr>
          <w:trHeight w:val="279"/>
          <w:jc w:val="center"/>
        </w:trPr>
        <w:tc>
          <w:tcPr>
            <w:tcW w:w="9468" w:type="dxa"/>
            <w:gridSpan w:val="3"/>
            <w:tcBorders>
              <w:top w:val="single" w:sz="4" w:space="0" w:color="000000"/>
              <w:left w:val="single" w:sz="4" w:space="0" w:color="000000"/>
              <w:bottom w:val="single" w:sz="4" w:space="0" w:color="000000"/>
              <w:right w:val="single" w:sz="4" w:space="0" w:color="000000"/>
            </w:tcBorders>
          </w:tcPr>
          <w:p w14:paraId="6A992E37" w14:textId="407D633D" w:rsidR="00CE09EA" w:rsidRPr="002B339A" w:rsidRDefault="00CE09EA" w:rsidP="003C5AF8">
            <w:pPr>
              <w:ind w:hanging="2"/>
              <w:jc w:val="center"/>
              <w:rPr>
                <w:rFonts w:ascii="Barlow" w:eastAsia="Barlow" w:hAnsi="Barlow" w:cs="Barlow"/>
                <w:color w:val="000000"/>
                <w:sz w:val="20"/>
                <w:szCs w:val="20"/>
              </w:rPr>
            </w:pPr>
            <w:r w:rsidRPr="002B339A">
              <w:rPr>
                <w:rFonts w:ascii="Barlow" w:eastAsia="Barlow" w:hAnsi="Barlow" w:cs="Barlow"/>
                <w:b/>
                <w:color w:val="000000"/>
                <w:sz w:val="20"/>
                <w:szCs w:val="20"/>
              </w:rPr>
              <w:lastRenderedPageBreak/>
              <w:t>Reintegro del remanente del ejercicio fiscal 202</w:t>
            </w:r>
            <w:r w:rsidR="003C273F" w:rsidRPr="002B339A">
              <w:rPr>
                <w:rFonts w:ascii="Barlow" w:eastAsia="Barlow" w:hAnsi="Barlow" w:cs="Barlow"/>
                <w:b/>
                <w:color w:val="000000"/>
                <w:sz w:val="20"/>
                <w:szCs w:val="20"/>
              </w:rPr>
              <w:t>3</w:t>
            </w:r>
            <w:r w:rsidRPr="002B339A">
              <w:rPr>
                <w:rFonts w:ascii="Barlow" w:eastAsia="Barlow" w:hAnsi="Barlow" w:cs="Barlow"/>
                <w:b/>
                <w:color w:val="000000"/>
                <w:sz w:val="20"/>
                <w:szCs w:val="20"/>
              </w:rPr>
              <w:t xml:space="preserve"> a la Secretar</w:t>
            </w:r>
            <w:r w:rsidRPr="002B339A">
              <w:rPr>
                <w:rFonts w:ascii="Barlow" w:eastAsia="Barlow" w:hAnsi="Barlow" w:cs="Calibri"/>
                <w:b/>
                <w:color w:val="000000"/>
                <w:sz w:val="20"/>
                <w:szCs w:val="20"/>
              </w:rPr>
              <w:t>í</w:t>
            </w:r>
            <w:r w:rsidRPr="002B339A">
              <w:rPr>
                <w:rFonts w:ascii="Barlow" w:eastAsia="Barlow" w:hAnsi="Barlow" w:cs="Barlow"/>
                <w:b/>
                <w:color w:val="000000"/>
                <w:sz w:val="20"/>
                <w:szCs w:val="20"/>
              </w:rPr>
              <w:t>a de Administraci</w:t>
            </w:r>
            <w:r w:rsidRPr="002B339A">
              <w:rPr>
                <w:rFonts w:ascii="Barlow" w:eastAsia="Barlow" w:hAnsi="Barlow" w:cs="Calibri"/>
                <w:b/>
                <w:color w:val="000000"/>
                <w:sz w:val="20"/>
                <w:szCs w:val="20"/>
              </w:rPr>
              <w:t>ó</w:t>
            </w:r>
            <w:r w:rsidRPr="002B339A">
              <w:rPr>
                <w:rFonts w:ascii="Barlow" w:eastAsia="Barlow" w:hAnsi="Barlow" w:cs="Barlow"/>
                <w:b/>
                <w:color w:val="000000"/>
                <w:sz w:val="20"/>
                <w:szCs w:val="20"/>
              </w:rPr>
              <w:t>n y Finanzas</w:t>
            </w:r>
          </w:p>
        </w:tc>
      </w:tr>
      <w:tr w:rsidR="00CE09EA" w:rsidRPr="002B339A" w14:paraId="3EFF60F7" w14:textId="77777777" w:rsidTr="00CE09EA">
        <w:trPr>
          <w:trHeight w:val="290"/>
          <w:jc w:val="center"/>
        </w:trPr>
        <w:tc>
          <w:tcPr>
            <w:tcW w:w="2830" w:type="dxa"/>
            <w:tcBorders>
              <w:top w:val="nil"/>
              <w:left w:val="single" w:sz="4" w:space="0" w:color="000000"/>
              <w:bottom w:val="single" w:sz="4" w:space="0" w:color="000000"/>
              <w:right w:val="single" w:sz="4" w:space="0" w:color="000000"/>
            </w:tcBorders>
            <w:vAlign w:val="center"/>
          </w:tcPr>
          <w:p w14:paraId="33406C00" w14:textId="77777777" w:rsidR="00CE09EA" w:rsidRPr="002B339A" w:rsidRDefault="00CE09EA" w:rsidP="003C5AF8">
            <w:pPr>
              <w:ind w:hanging="2"/>
              <w:jc w:val="center"/>
              <w:rPr>
                <w:rFonts w:ascii="Barlow" w:eastAsia="Barlow" w:hAnsi="Barlow" w:cs="Barlow"/>
                <w:color w:val="000000"/>
                <w:sz w:val="20"/>
                <w:szCs w:val="20"/>
              </w:rPr>
            </w:pPr>
            <w:r w:rsidRPr="002B339A">
              <w:rPr>
                <w:rFonts w:ascii="Barlow" w:eastAsia="Barlow" w:hAnsi="Barlow" w:cs="Barlow"/>
                <w:b/>
                <w:color w:val="000000"/>
                <w:sz w:val="20"/>
                <w:szCs w:val="20"/>
              </w:rPr>
              <w:t>No. Oficio</w:t>
            </w:r>
          </w:p>
        </w:tc>
        <w:tc>
          <w:tcPr>
            <w:tcW w:w="1736" w:type="dxa"/>
            <w:tcBorders>
              <w:top w:val="nil"/>
              <w:left w:val="nil"/>
              <w:bottom w:val="single" w:sz="4" w:space="0" w:color="000000"/>
              <w:right w:val="single" w:sz="4" w:space="0" w:color="000000"/>
            </w:tcBorders>
            <w:vAlign w:val="center"/>
          </w:tcPr>
          <w:p w14:paraId="497BFC4A" w14:textId="77777777" w:rsidR="00CE09EA" w:rsidRPr="002B339A" w:rsidRDefault="00CE09EA" w:rsidP="003C5AF8">
            <w:pPr>
              <w:ind w:hanging="2"/>
              <w:jc w:val="center"/>
              <w:rPr>
                <w:rFonts w:ascii="Barlow" w:eastAsia="Barlow" w:hAnsi="Barlow" w:cs="Barlow"/>
                <w:color w:val="000000"/>
                <w:sz w:val="20"/>
                <w:szCs w:val="20"/>
              </w:rPr>
            </w:pPr>
            <w:r w:rsidRPr="002B339A">
              <w:rPr>
                <w:rFonts w:ascii="Barlow" w:eastAsia="Barlow" w:hAnsi="Barlow" w:cs="Barlow"/>
                <w:b/>
                <w:color w:val="000000"/>
                <w:sz w:val="20"/>
                <w:szCs w:val="20"/>
              </w:rPr>
              <w:t>Fecha</w:t>
            </w:r>
          </w:p>
        </w:tc>
        <w:tc>
          <w:tcPr>
            <w:tcW w:w="4902" w:type="dxa"/>
            <w:tcBorders>
              <w:top w:val="nil"/>
              <w:left w:val="nil"/>
              <w:bottom w:val="single" w:sz="4" w:space="0" w:color="000000"/>
              <w:right w:val="single" w:sz="4" w:space="0" w:color="000000"/>
            </w:tcBorders>
            <w:vAlign w:val="center"/>
          </w:tcPr>
          <w:p w14:paraId="348A76E1" w14:textId="77777777" w:rsidR="00CE09EA" w:rsidRPr="002B339A" w:rsidRDefault="00CE09EA" w:rsidP="003C5AF8">
            <w:pPr>
              <w:ind w:hanging="2"/>
              <w:rPr>
                <w:rFonts w:ascii="Barlow" w:eastAsia="Barlow" w:hAnsi="Barlow" w:cs="Barlow"/>
                <w:color w:val="000000"/>
                <w:sz w:val="20"/>
                <w:szCs w:val="20"/>
              </w:rPr>
            </w:pPr>
            <w:r w:rsidRPr="002B339A">
              <w:rPr>
                <w:rFonts w:ascii="Barlow" w:eastAsia="Barlow" w:hAnsi="Barlow" w:cs="Barlow"/>
                <w:b/>
                <w:color w:val="000000"/>
                <w:sz w:val="20"/>
                <w:szCs w:val="20"/>
              </w:rPr>
              <w:t xml:space="preserve">                                     Importe</w:t>
            </w:r>
          </w:p>
        </w:tc>
      </w:tr>
      <w:tr w:rsidR="00CE09EA" w:rsidRPr="002B339A" w14:paraId="64BEE592" w14:textId="77777777" w:rsidTr="00CE09EA">
        <w:trPr>
          <w:trHeight w:val="146"/>
          <w:jc w:val="center"/>
        </w:trPr>
        <w:tc>
          <w:tcPr>
            <w:tcW w:w="2830" w:type="dxa"/>
            <w:tcBorders>
              <w:top w:val="nil"/>
              <w:left w:val="single" w:sz="4" w:space="0" w:color="000000"/>
              <w:bottom w:val="single" w:sz="4" w:space="0" w:color="000000"/>
              <w:right w:val="single" w:sz="4" w:space="0" w:color="000000"/>
            </w:tcBorders>
          </w:tcPr>
          <w:p w14:paraId="6637CBA7" w14:textId="5580471C" w:rsidR="00CE09EA" w:rsidRPr="002B339A" w:rsidRDefault="00CE09EA" w:rsidP="003C5AF8">
            <w:pPr>
              <w:ind w:hanging="2"/>
              <w:rPr>
                <w:rFonts w:ascii="Barlow" w:eastAsia="Barlow" w:hAnsi="Barlow" w:cs="Barlow"/>
                <w:color w:val="000000"/>
                <w:sz w:val="20"/>
                <w:szCs w:val="20"/>
              </w:rPr>
            </w:pPr>
            <w:r w:rsidRPr="002B339A">
              <w:rPr>
                <w:rFonts w:ascii="Barlow" w:eastAsia="Barlow" w:hAnsi="Barlow" w:cs="Barlow"/>
                <w:color w:val="000000"/>
                <w:sz w:val="20"/>
                <w:szCs w:val="20"/>
              </w:rPr>
              <w:t>SAF/TGE/DGI/</w:t>
            </w:r>
            <w:r w:rsidR="00CF2467" w:rsidRPr="002B339A">
              <w:rPr>
                <w:rFonts w:ascii="Barlow" w:eastAsia="Barlow" w:hAnsi="Barlow" w:cs="Barlow"/>
                <w:color w:val="000000"/>
                <w:sz w:val="20"/>
                <w:szCs w:val="20"/>
              </w:rPr>
              <w:t>113</w:t>
            </w:r>
            <w:r w:rsidRPr="002B339A">
              <w:rPr>
                <w:rFonts w:ascii="Barlow" w:eastAsia="Barlow" w:hAnsi="Barlow" w:cs="Barlow"/>
                <w:color w:val="000000"/>
                <w:sz w:val="20"/>
                <w:szCs w:val="20"/>
              </w:rPr>
              <w:t>/202</w:t>
            </w:r>
            <w:r w:rsidR="00CF2467" w:rsidRPr="002B339A">
              <w:rPr>
                <w:rFonts w:ascii="Barlow" w:eastAsia="Barlow" w:hAnsi="Barlow" w:cs="Barlow"/>
                <w:color w:val="000000"/>
                <w:sz w:val="20"/>
                <w:szCs w:val="20"/>
              </w:rPr>
              <w:t>4</w:t>
            </w:r>
          </w:p>
        </w:tc>
        <w:tc>
          <w:tcPr>
            <w:tcW w:w="1736" w:type="dxa"/>
            <w:tcBorders>
              <w:top w:val="nil"/>
              <w:left w:val="nil"/>
              <w:bottom w:val="single" w:sz="4" w:space="0" w:color="000000"/>
              <w:right w:val="single" w:sz="4" w:space="0" w:color="000000"/>
            </w:tcBorders>
          </w:tcPr>
          <w:p w14:paraId="058CC367" w14:textId="21678287" w:rsidR="00CE09EA" w:rsidRPr="002B339A" w:rsidRDefault="00CE09EA" w:rsidP="003C5AF8">
            <w:pPr>
              <w:ind w:hanging="2"/>
              <w:jc w:val="center"/>
              <w:rPr>
                <w:rFonts w:ascii="Barlow" w:eastAsia="Barlow" w:hAnsi="Barlow" w:cs="Barlow"/>
                <w:color w:val="000000"/>
                <w:sz w:val="20"/>
                <w:szCs w:val="20"/>
              </w:rPr>
            </w:pPr>
            <w:r w:rsidRPr="002B339A">
              <w:rPr>
                <w:rFonts w:ascii="Barlow" w:eastAsia="Barlow" w:hAnsi="Barlow" w:cs="Barlow"/>
                <w:color w:val="000000"/>
                <w:sz w:val="20"/>
                <w:szCs w:val="20"/>
              </w:rPr>
              <w:t>2</w:t>
            </w:r>
            <w:r w:rsidR="00CF2467" w:rsidRPr="002B339A">
              <w:rPr>
                <w:rFonts w:ascii="Barlow" w:eastAsia="Barlow" w:hAnsi="Barlow" w:cs="Barlow"/>
                <w:color w:val="000000"/>
                <w:sz w:val="20"/>
                <w:szCs w:val="20"/>
              </w:rPr>
              <w:t>2</w:t>
            </w:r>
            <w:r w:rsidRPr="002B339A">
              <w:rPr>
                <w:rFonts w:ascii="Barlow" w:eastAsia="Barlow" w:hAnsi="Barlow" w:cs="Barlow"/>
                <w:color w:val="000000"/>
                <w:sz w:val="20"/>
                <w:szCs w:val="20"/>
              </w:rPr>
              <w:t>/01/202</w:t>
            </w:r>
            <w:r w:rsidR="00CF2467" w:rsidRPr="002B339A">
              <w:rPr>
                <w:rFonts w:ascii="Barlow" w:eastAsia="Barlow" w:hAnsi="Barlow" w:cs="Barlow"/>
                <w:color w:val="000000"/>
                <w:sz w:val="20"/>
                <w:szCs w:val="20"/>
              </w:rPr>
              <w:t>4</w:t>
            </w:r>
          </w:p>
        </w:tc>
        <w:tc>
          <w:tcPr>
            <w:tcW w:w="4902" w:type="dxa"/>
            <w:tcBorders>
              <w:top w:val="nil"/>
              <w:left w:val="nil"/>
              <w:bottom w:val="single" w:sz="4" w:space="0" w:color="000000"/>
              <w:right w:val="single" w:sz="4" w:space="0" w:color="000000"/>
            </w:tcBorders>
          </w:tcPr>
          <w:p w14:paraId="0430F1F5" w14:textId="707A5931" w:rsidR="00CE09EA" w:rsidRPr="002B339A" w:rsidRDefault="00CE09EA" w:rsidP="003C5AF8">
            <w:pPr>
              <w:ind w:hanging="2"/>
              <w:rPr>
                <w:rFonts w:ascii="Barlow" w:eastAsia="Barlow" w:hAnsi="Barlow" w:cs="Barlow"/>
                <w:color w:val="000000"/>
                <w:sz w:val="20"/>
                <w:szCs w:val="20"/>
              </w:rPr>
            </w:pPr>
            <w:r w:rsidRPr="002B339A">
              <w:rPr>
                <w:rFonts w:ascii="Barlow" w:eastAsia="Barlow" w:hAnsi="Barlow" w:cs="Barlow"/>
                <w:color w:val="000000"/>
                <w:sz w:val="20"/>
                <w:szCs w:val="20"/>
              </w:rPr>
              <w:t xml:space="preserve">                               $          </w:t>
            </w:r>
            <w:r w:rsidR="00CF2467" w:rsidRPr="002B339A">
              <w:rPr>
                <w:rFonts w:ascii="Barlow" w:eastAsia="Barlow" w:hAnsi="Barlow" w:cs="Barlow"/>
                <w:color w:val="000000"/>
                <w:sz w:val="20"/>
                <w:szCs w:val="20"/>
              </w:rPr>
              <w:t>17,017.13</w:t>
            </w:r>
            <w:r w:rsidRPr="002B339A">
              <w:rPr>
                <w:rFonts w:ascii="Barlow" w:eastAsia="Barlow" w:hAnsi="Barlow" w:cs="Barlow"/>
                <w:color w:val="000000"/>
                <w:sz w:val="20"/>
                <w:szCs w:val="20"/>
              </w:rPr>
              <w:t xml:space="preserve"> </w:t>
            </w:r>
          </w:p>
        </w:tc>
      </w:tr>
      <w:tr w:rsidR="00CE09EA" w:rsidRPr="002B339A" w14:paraId="3A85C5ED" w14:textId="77777777" w:rsidTr="00CE09EA">
        <w:trPr>
          <w:trHeight w:val="293"/>
          <w:jc w:val="center"/>
        </w:trPr>
        <w:tc>
          <w:tcPr>
            <w:tcW w:w="2830" w:type="dxa"/>
            <w:tcBorders>
              <w:top w:val="nil"/>
              <w:left w:val="single" w:sz="4" w:space="0" w:color="000000"/>
              <w:bottom w:val="single" w:sz="4" w:space="0" w:color="000000"/>
              <w:right w:val="single" w:sz="4" w:space="0" w:color="000000"/>
            </w:tcBorders>
          </w:tcPr>
          <w:p w14:paraId="0A79FA45" w14:textId="11147371" w:rsidR="00CE09EA" w:rsidRPr="002B339A" w:rsidRDefault="00CF2467" w:rsidP="003C5AF8">
            <w:pPr>
              <w:ind w:hanging="2"/>
              <w:rPr>
                <w:rFonts w:ascii="Barlow" w:eastAsia="Barlow" w:hAnsi="Barlow" w:cs="Barlow"/>
                <w:color w:val="000000"/>
                <w:sz w:val="20"/>
                <w:szCs w:val="20"/>
              </w:rPr>
            </w:pPr>
            <w:r w:rsidRPr="002B339A">
              <w:rPr>
                <w:rFonts w:ascii="Barlow" w:eastAsia="Barlow" w:hAnsi="Barlow" w:cs="Barlow"/>
                <w:color w:val="000000"/>
                <w:sz w:val="20"/>
                <w:szCs w:val="20"/>
              </w:rPr>
              <w:t>SAF/TGE/DGI/113/2024</w:t>
            </w:r>
          </w:p>
        </w:tc>
        <w:tc>
          <w:tcPr>
            <w:tcW w:w="1736" w:type="dxa"/>
            <w:tcBorders>
              <w:top w:val="nil"/>
              <w:left w:val="nil"/>
              <w:bottom w:val="single" w:sz="4" w:space="0" w:color="000000"/>
              <w:right w:val="single" w:sz="4" w:space="0" w:color="000000"/>
            </w:tcBorders>
          </w:tcPr>
          <w:p w14:paraId="0482CF95" w14:textId="5A069505" w:rsidR="00CE09EA" w:rsidRPr="002B339A" w:rsidRDefault="00CF2467" w:rsidP="003C5AF8">
            <w:pPr>
              <w:ind w:hanging="2"/>
              <w:jc w:val="center"/>
              <w:rPr>
                <w:rFonts w:ascii="Barlow" w:eastAsia="Barlow" w:hAnsi="Barlow" w:cs="Barlow"/>
                <w:color w:val="000000"/>
                <w:sz w:val="20"/>
                <w:szCs w:val="20"/>
              </w:rPr>
            </w:pPr>
            <w:r w:rsidRPr="002B339A">
              <w:rPr>
                <w:rFonts w:ascii="Barlow" w:eastAsia="Barlow" w:hAnsi="Barlow" w:cs="Barlow"/>
                <w:color w:val="000000"/>
                <w:sz w:val="20"/>
                <w:szCs w:val="20"/>
              </w:rPr>
              <w:t>22/01/2024</w:t>
            </w:r>
          </w:p>
        </w:tc>
        <w:tc>
          <w:tcPr>
            <w:tcW w:w="4902" w:type="dxa"/>
            <w:tcBorders>
              <w:top w:val="nil"/>
              <w:left w:val="nil"/>
              <w:bottom w:val="single" w:sz="4" w:space="0" w:color="000000"/>
              <w:right w:val="single" w:sz="4" w:space="0" w:color="000000"/>
            </w:tcBorders>
          </w:tcPr>
          <w:p w14:paraId="2962488B" w14:textId="48946BA5" w:rsidR="00CE09EA" w:rsidRPr="002B339A" w:rsidRDefault="00CE09EA" w:rsidP="003C5AF8">
            <w:pPr>
              <w:ind w:hanging="2"/>
              <w:rPr>
                <w:rFonts w:ascii="Barlow" w:eastAsia="Barlow" w:hAnsi="Barlow" w:cs="Barlow"/>
                <w:color w:val="000000"/>
                <w:sz w:val="20"/>
                <w:szCs w:val="20"/>
              </w:rPr>
            </w:pPr>
            <w:r w:rsidRPr="002B339A">
              <w:rPr>
                <w:rFonts w:ascii="Barlow" w:eastAsia="Barlow" w:hAnsi="Barlow" w:cs="Barlow"/>
                <w:color w:val="000000"/>
                <w:sz w:val="20"/>
                <w:szCs w:val="20"/>
              </w:rPr>
              <w:t xml:space="preserve">                               $      </w:t>
            </w:r>
            <w:r w:rsidR="003C5AF8" w:rsidRPr="002B339A">
              <w:rPr>
                <w:rFonts w:ascii="Barlow" w:eastAsia="Barlow" w:hAnsi="Barlow" w:cs="Barlow"/>
                <w:color w:val="000000"/>
                <w:sz w:val="20"/>
                <w:szCs w:val="20"/>
              </w:rPr>
              <w:t xml:space="preserve">   </w:t>
            </w:r>
            <w:r w:rsidR="00CF2467" w:rsidRPr="002B339A">
              <w:rPr>
                <w:rFonts w:ascii="Barlow" w:eastAsia="Barlow" w:hAnsi="Barlow" w:cs="Barlow"/>
                <w:color w:val="000000"/>
                <w:sz w:val="20"/>
                <w:szCs w:val="20"/>
              </w:rPr>
              <w:t xml:space="preserve"> 25</w:t>
            </w:r>
            <w:r w:rsidRPr="002B339A">
              <w:rPr>
                <w:rFonts w:ascii="Barlow" w:eastAsia="Barlow" w:hAnsi="Barlow" w:cs="Barlow"/>
                <w:color w:val="000000"/>
                <w:sz w:val="20"/>
                <w:szCs w:val="20"/>
              </w:rPr>
              <w:t>,</w:t>
            </w:r>
            <w:r w:rsidR="00CF2467" w:rsidRPr="002B339A">
              <w:rPr>
                <w:rFonts w:ascii="Barlow" w:eastAsia="Barlow" w:hAnsi="Barlow" w:cs="Barlow"/>
                <w:color w:val="000000"/>
                <w:sz w:val="20"/>
                <w:szCs w:val="20"/>
              </w:rPr>
              <w:t>938</w:t>
            </w:r>
            <w:r w:rsidRPr="002B339A">
              <w:rPr>
                <w:rFonts w:ascii="Barlow" w:eastAsia="Barlow" w:hAnsi="Barlow" w:cs="Barlow"/>
                <w:color w:val="000000"/>
                <w:sz w:val="20"/>
                <w:szCs w:val="20"/>
              </w:rPr>
              <w:t>.</w:t>
            </w:r>
            <w:r w:rsidR="00CF2467" w:rsidRPr="002B339A">
              <w:rPr>
                <w:rFonts w:ascii="Barlow" w:eastAsia="Barlow" w:hAnsi="Barlow" w:cs="Barlow"/>
                <w:color w:val="000000"/>
                <w:sz w:val="20"/>
                <w:szCs w:val="20"/>
              </w:rPr>
              <w:t>09</w:t>
            </w:r>
          </w:p>
        </w:tc>
      </w:tr>
      <w:tr w:rsidR="00CE09EA" w:rsidRPr="002B339A" w14:paraId="1AFCA71A" w14:textId="77777777" w:rsidTr="00CE09EA">
        <w:trPr>
          <w:trHeight w:val="293"/>
          <w:jc w:val="center"/>
        </w:trPr>
        <w:tc>
          <w:tcPr>
            <w:tcW w:w="2830" w:type="dxa"/>
            <w:tcBorders>
              <w:top w:val="nil"/>
              <w:left w:val="single" w:sz="4" w:space="0" w:color="000000"/>
              <w:bottom w:val="single" w:sz="4" w:space="0" w:color="000000"/>
              <w:right w:val="single" w:sz="4" w:space="0" w:color="000000"/>
            </w:tcBorders>
          </w:tcPr>
          <w:p w14:paraId="3906EF3D" w14:textId="2C9252F0" w:rsidR="00CE09EA" w:rsidRPr="002B339A" w:rsidRDefault="00CF2467" w:rsidP="003C5AF8">
            <w:pPr>
              <w:ind w:hanging="2"/>
              <w:rPr>
                <w:rFonts w:ascii="Barlow" w:eastAsia="Barlow" w:hAnsi="Barlow" w:cs="Barlow"/>
                <w:color w:val="000000"/>
                <w:sz w:val="20"/>
                <w:szCs w:val="20"/>
              </w:rPr>
            </w:pPr>
            <w:r w:rsidRPr="002B339A">
              <w:rPr>
                <w:rFonts w:ascii="Barlow" w:eastAsia="Barlow" w:hAnsi="Barlow" w:cs="Barlow"/>
                <w:color w:val="000000"/>
                <w:sz w:val="20"/>
                <w:szCs w:val="20"/>
              </w:rPr>
              <w:t>SAF/TGE/DGI/113/2024</w:t>
            </w:r>
          </w:p>
        </w:tc>
        <w:tc>
          <w:tcPr>
            <w:tcW w:w="1736" w:type="dxa"/>
            <w:tcBorders>
              <w:top w:val="nil"/>
              <w:left w:val="nil"/>
              <w:bottom w:val="single" w:sz="4" w:space="0" w:color="000000"/>
              <w:right w:val="single" w:sz="4" w:space="0" w:color="000000"/>
            </w:tcBorders>
          </w:tcPr>
          <w:p w14:paraId="5A14BE57" w14:textId="2E879C33" w:rsidR="00CE09EA" w:rsidRPr="002B339A" w:rsidRDefault="00CF2467" w:rsidP="003C5AF8">
            <w:pPr>
              <w:ind w:hanging="2"/>
              <w:jc w:val="center"/>
              <w:rPr>
                <w:rFonts w:ascii="Barlow" w:eastAsia="Barlow" w:hAnsi="Barlow" w:cs="Barlow"/>
                <w:color w:val="000000"/>
                <w:sz w:val="20"/>
                <w:szCs w:val="20"/>
              </w:rPr>
            </w:pPr>
            <w:r w:rsidRPr="002B339A">
              <w:rPr>
                <w:rFonts w:ascii="Barlow" w:eastAsia="Barlow" w:hAnsi="Barlow" w:cs="Barlow"/>
                <w:color w:val="000000"/>
                <w:sz w:val="20"/>
                <w:szCs w:val="20"/>
              </w:rPr>
              <w:t>22/01/2024</w:t>
            </w:r>
          </w:p>
        </w:tc>
        <w:tc>
          <w:tcPr>
            <w:tcW w:w="4902" w:type="dxa"/>
            <w:tcBorders>
              <w:top w:val="nil"/>
              <w:left w:val="nil"/>
              <w:bottom w:val="single" w:sz="4" w:space="0" w:color="000000"/>
              <w:right w:val="single" w:sz="4" w:space="0" w:color="000000"/>
            </w:tcBorders>
          </w:tcPr>
          <w:p w14:paraId="68D6FEDF" w14:textId="4ED172F0" w:rsidR="00CE09EA" w:rsidRPr="002B339A" w:rsidRDefault="00CE09EA" w:rsidP="003C5AF8">
            <w:pPr>
              <w:ind w:hanging="2"/>
              <w:rPr>
                <w:rFonts w:ascii="Barlow" w:eastAsia="Barlow" w:hAnsi="Barlow" w:cs="Barlow"/>
                <w:color w:val="000000"/>
                <w:sz w:val="20"/>
                <w:szCs w:val="20"/>
              </w:rPr>
            </w:pPr>
            <w:r w:rsidRPr="002B339A">
              <w:rPr>
                <w:rFonts w:ascii="Barlow" w:eastAsia="Barlow" w:hAnsi="Barlow" w:cs="Barlow"/>
                <w:color w:val="000000"/>
                <w:sz w:val="20"/>
                <w:szCs w:val="20"/>
              </w:rPr>
              <w:t xml:space="preserve">                             </w:t>
            </w:r>
            <w:r w:rsidR="003C5AF8" w:rsidRPr="002B339A">
              <w:rPr>
                <w:rFonts w:ascii="Barlow" w:eastAsia="Barlow" w:hAnsi="Barlow" w:cs="Barlow"/>
                <w:color w:val="000000"/>
                <w:sz w:val="20"/>
                <w:szCs w:val="20"/>
              </w:rPr>
              <w:t xml:space="preserve"> </w:t>
            </w:r>
            <w:r w:rsidRPr="002B339A">
              <w:rPr>
                <w:rFonts w:ascii="Barlow" w:eastAsia="Barlow" w:hAnsi="Barlow" w:cs="Barlow"/>
                <w:color w:val="000000"/>
                <w:sz w:val="20"/>
                <w:szCs w:val="20"/>
              </w:rPr>
              <w:t xml:space="preserve"> $ </w:t>
            </w:r>
            <w:r w:rsidR="003C5AF8" w:rsidRPr="002B339A">
              <w:rPr>
                <w:rFonts w:ascii="Barlow" w:eastAsia="Barlow" w:hAnsi="Barlow" w:cs="Barlow"/>
                <w:color w:val="000000"/>
                <w:sz w:val="20"/>
                <w:szCs w:val="20"/>
              </w:rPr>
              <w:t xml:space="preserve"> </w:t>
            </w:r>
            <w:r w:rsidRPr="002B339A">
              <w:rPr>
                <w:rFonts w:ascii="Barlow" w:eastAsia="Barlow" w:hAnsi="Barlow" w:cs="Barlow"/>
                <w:color w:val="000000"/>
                <w:sz w:val="20"/>
                <w:szCs w:val="20"/>
              </w:rPr>
              <w:t xml:space="preserve">            </w:t>
            </w:r>
            <w:r w:rsidR="00CF2467" w:rsidRPr="002B339A">
              <w:rPr>
                <w:rFonts w:ascii="Barlow" w:eastAsia="Barlow" w:hAnsi="Barlow" w:cs="Barlow"/>
                <w:color w:val="000000"/>
                <w:sz w:val="20"/>
                <w:szCs w:val="20"/>
              </w:rPr>
              <w:t>835</w:t>
            </w:r>
            <w:r w:rsidRPr="002B339A">
              <w:rPr>
                <w:rFonts w:ascii="Barlow" w:eastAsia="Barlow" w:hAnsi="Barlow" w:cs="Barlow"/>
                <w:color w:val="000000"/>
                <w:sz w:val="20"/>
                <w:szCs w:val="20"/>
              </w:rPr>
              <w:t>.</w:t>
            </w:r>
            <w:r w:rsidR="00CF2467" w:rsidRPr="002B339A">
              <w:rPr>
                <w:rFonts w:ascii="Barlow" w:eastAsia="Barlow" w:hAnsi="Barlow" w:cs="Barlow"/>
                <w:color w:val="000000"/>
                <w:sz w:val="20"/>
                <w:szCs w:val="20"/>
              </w:rPr>
              <w:t>70</w:t>
            </w:r>
          </w:p>
        </w:tc>
      </w:tr>
      <w:tr w:rsidR="00CE09EA" w:rsidRPr="002B339A" w14:paraId="3F7C8AC9" w14:textId="77777777" w:rsidTr="00CE09EA">
        <w:trPr>
          <w:trHeight w:val="293"/>
          <w:jc w:val="center"/>
        </w:trPr>
        <w:tc>
          <w:tcPr>
            <w:tcW w:w="2830" w:type="dxa"/>
            <w:tcBorders>
              <w:top w:val="nil"/>
              <w:left w:val="single" w:sz="4" w:space="0" w:color="000000"/>
              <w:bottom w:val="single" w:sz="4" w:space="0" w:color="000000"/>
              <w:right w:val="single" w:sz="4" w:space="0" w:color="000000"/>
            </w:tcBorders>
          </w:tcPr>
          <w:p w14:paraId="69A34E1C" w14:textId="6AE9537E" w:rsidR="00CE09EA" w:rsidRPr="002B339A" w:rsidRDefault="00CF2467" w:rsidP="003C5AF8">
            <w:pPr>
              <w:ind w:hanging="2"/>
              <w:rPr>
                <w:rFonts w:ascii="Barlow" w:eastAsia="Barlow" w:hAnsi="Barlow" w:cs="Barlow"/>
                <w:color w:val="000000"/>
                <w:sz w:val="20"/>
                <w:szCs w:val="20"/>
              </w:rPr>
            </w:pPr>
            <w:r w:rsidRPr="002B339A">
              <w:rPr>
                <w:rFonts w:ascii="Barlow" w:eastAsia="Barlow" w:hAnsi="Barlow" w:cs="Barlow"/>
                <w:color w:val="000000"/>
                <w:sz w:val="20"/>
                <w:szCs w:val="20"/>
              </w:rPr>
              <w:t>SAF/TGE/DGI/113/2024</w:t>
            </w:r>
          </w:p>
        </w:tc>
        <w:tc>
          <w:tcPr>
            <w:tcW w:w="1736" w:type="dxa"/>
            <w:tcBorders>
              <w:top w:val="nil"/>
              <w:left w:val="nil"/>
              <w:bottom w:val="single" w:sz="4" w:space="0" w:color="000000"/>
              <w:right w:val="single" w:sz="4" w:space="0" w:color="000000"/>
            </w:tcBorders>
          </w:tcPr>
          <w:p w14:paraId="38F874D2" w14:textId="034E5335" w:rsidR="00CE09EA" w:rsidRPr="002B339A" w:rsidRDefault="00CF2467" w:rsidP="003C5AF8">
            <w:pPr>
              <w:ind w:hanging="2"/>
              <w:jc w:val="center"/>
              <w:rPr>
                <w:rFonts w:ascii="Barlow" w:eastAsia="Barlow" w:hAnsi="Barlow" w:cs="Barlow"/>
                <w:color w:val="000000"/>
                <w:sz w:val="20"/>
                <w:szCs w:val="20"/>
              </w:rPr>
            </w:pPr>
            <w:r w:rsidRPr="002B339A">
              <w:rPr>
                <w:rFonts w:ascii="Barlow" w:eastAsia="Barlow" w:hAnsi="Barlow" w:cs="Barlow"/>
                <w:color w:val="000000"/>
                <w:sz w:val="20"/>
                <w:szCs w:val="20"/>
              </w:rPr>
              <w:t>22/01/2024</w:t>
            </w:r>
          </w:p>
        </w:tc>
        <w:tc>
          <w:tcPr>
            <w:tcW w:w="4902" w:type="dxa"/>
            <w:tcBorders>
              <w:top w:val="nil"/>
              <w:left w:val="nil"/>
              <w:bottom w:val="single" w:sz="4" w:space="0" w:color="000000"/>
              <w:right w:val="single" w:sz="4" w:space="0" w:color="000000"/>
            </w:tcBorders>
          </w:tcPr>
          <w:p w14:paraId="2EA65E4D" w14:textId="7A2996B1" w:rsidR="00CE09EA" w:rsidRPr="002B339A" w:rsidRDefault="00CE09EA" w:rsidP="003C5AF8">
            <w:pPr>
              <w:ind w:hanging="2"/>
              <w:rPr>
                <w:rFonts w:ascii="Barlow" w:eastAsia="Barlow" w:hAnsi="Barlow" w:cs="Barlow"/>
                <w:color w:val="000000"/>
                <w:sz w:val="20"/>
                <w:szCs w:val="20"/>
              </w:rPr>
            </w:pPr>
            <w:r w:rsidRPr="002B339A">
              <w:rPr>
                <w:rFonts w:ascii="Barlow" w:eastAsia="Barlow" w:hAnsi="Barlow" w:cs="Barlow"/>
                <w:color w:val="000000"/>
                <w:sz w:val="20"/>
                <w:szCs w:val="20"/>
              </w:rPr>
              <w:t xml:space="preserve">                               $ </w:t>
            </w:r>
            <w:r w:rsidR="003C5AF8" w:rsidRPr="002B339A">
              <w:rPr>
                <w:rFonts w:ascii="Barlow" w:eastAsia="Barlow" w:hAnsi="Barlow" w:cs="Barlow"/>
                <w:color w:val="000000"/>
                <w:sz w:val="20"/>
                <w:szCs w:val="20"/>
              </w:rPr>
              <w:t xml:space="preserve">   </w:t>
            </w:r>
            <w:r w:rsidRPr="002B339A">
              <w:rPr>
                <w:rFonts w:ascii="Barlow" w:eastAsia="Barlow" w:hAnsi="Barlow" w:cs="Barlow"/>
                <w:color w:val="000000"/>
                <w:sz w:val="20"/>
                <w:szCs w:val="20"/>
              </w:rPr>
              <w:t xml:space="preserve">      </w:t>
            </w:r>
            <w:r w:rsidR="00876EAE" w:rsidRPr="002B339A">
              <w:rPr>
                <w:rFonts w:ascii="Barlow" w:eastAsia="Barlow" w:hAnsi="Barlow" w:cs="Barlow"/>
                <w:color w:val="000000"/>
                <w:sz w:val="20"/>
                <w:szCs w:val="20"/>
              </w:rPr>
              <w:t>1</w:t>
            </w:r>
            <w:r w:rsidR="00CF2467" w:rsidRPr="002B339A">
              <w:rPr>
                <w:rFonts w:ascii="Barlow" w:eastAsia="Barlow" w:hAnsi="Barlow" w:cs="Barlow"/>
                <w:color w:val="000000"/>
                <w:sz w:val="20"/>
                <w:szCs w:val="20"/>
              </w:rPr>
              <w:t>3,639</w:t>
            </w:r>
            <w:r w:rsidRPr="002B339A">
              <w:rPr>
                <w:rFonts w:ascii="Barlow" w:eastAsia="Barlow" w:hAnsi="Barlow" w:cs="Barlow"/>
                <w:color w:val="000000"/>
                <w:sz w:val="20"/>
                <w:szCs w:val="20"/>
              </w:rPr>
              <w:t>.</w:t>
            </w:r>
            <w:r w:rsidR="00CF2467" w:rsidRPr="002B339A">
              <w:rPr>
                <w:rFonts w:ascii="Barlow" w:eastAsia="Barlow" w:hAnsi="Barlow" w:cs="Barlow"/>
                <w:color w:val="000000"/>
                <w:sz w:val="20"/>
                <w:szCs w:val="20"/>
              </w:rPr>
              <w:t>25</w:t>
            </w:r>
          </w:p>
        </w:tc>
      </w:tr>
      <w:tr w:rsidR="00CE09EA" w:rsidRPr="002B339A" w14:paraId="089E7150" w14:textId="77777777" w:rsidTr="00CE09EA">
        <w:trPr>
          <w:trHeight w:val="293"/>
          <w:jc w:val="center"/>
        </w:trPr>
        <w:tc>
          <w:tcPr>
            <w:tcW w:w="2830" w:type="dxa"/>
            <w:tcBorders>
              <w:top w:val="nil"/>
              <w:left w:val="single" w:sz="4" w:space="0" w:color="000000"/>
              <w:bottom w:val="single" w:sz="4" w:space="0" w:color="000000"/>
              <w:right w:val="single" w:sz="4" w:space="0" w:color="000000"/>
            </w:tcBorders>
          </w:tcPr>
          <w:p w14:paraId="27E5208E" w14:textId="5069FECB" w:rsidR="00CE09EA" w:rsidRPr="002B339A" w:rsidRDefault="00CF2467" w:rsidP="003C5AF8">
            <w:pPr>
              <w:ind w:hanging="2"/>
              <w:rPr>
                <w:rFonts w:ascii="Barlow" w:eastAsia="Barlow" w:hAnsi="Barlow" w:cs="Barlow"/>
                <w:color w:val="000000"/>
                <w:sz w:val="20"/>
                <w:szCs w:val="20"/>
              </w:rPr>
            </w:pPr>
            <w:r w:rsidRPr="002B339A">
              <w:rPr>
                <w:rFonts w:ascii="Barlow" w:eastAsia="Barlow" w:hAnsi="Barlow" w:cs="Barlow"/>
                <w:color w:val="000000"/>
                <w:sz w:val="20"/>
                <w:szCs w:val="20"/>
              </w:rPr>
              <w:t>SAF/TGE/DGI/113/2024</w:t>
            </w:r>
          </w:p>
        </w:tc>
        <w:tc>
          <w:tcPr>
            <w:tcW w:w="1736" w:type="dxa"/>
            <w:tcBorders>
              <w:top w:val="nil"/>
              <w:left w:val="nil"/>
              <w:bottom w:val="single" w:sz="4" w:space="0" w:color="000000"/>
              <w:right w:val="single" w:sz="4" w:space="0" w:color="000000"/>
            </w:tcBorders>
          </w:tcPr>
          <w:p w14:paraId="1C1EB1C4" w14:textId="5CDD3E8D" w:rsidR="00CE09EA" w:rsidRPr="002B339A" w:rsidRDefault="00CF2467" w:rsidP="003C5AF8">
            <w:pPr>
              <w:ind w:hanging="2"/>
              <w:jc w:val="center"/>
              <w:rPr>
                <w:rFonts w:ascii="Barlow" w:eastAsia="Barlow" w:hAnsi="Barlow" w:cs="Barlow"/>
                <w:color w:val="000000"/>
                <w:sz w:val="20"/>
                <w:szCs w:val="20"/>
              </w:rPr>
            </w:pPr>
            <w:r w:rsidRPr="002B339A">
              <w:rPr>
                <w:rFonts w:ascii="Barlow" w:eastAsia="Barlow" w:hAnsi="Barlow" w:cs="Barlow"/>
                <w:color w:val="000000"/>
                <w:sz w:val="20"/>
                <w:szCs w:val="20"/>
              </w:rPr>
              <w:t>22/01/2024</w:t>
            </w:r>
          </w:p>
        </w:tc>
        <w:tc>
          <w:tcPr>
            <w:tcW w:w="4902" w:type="dxa"/>
            <w:tcBorders>
              <w:top w:val="nil"/>
              <w:left w:val="nil"/>
              <w:bottom w:val="single" w:sz="4" w:space="0" w:color="000000"/>
              <w:right w:val="single" w:sz="4" w:space="0" w:color="000000"/>
            </w:tcBorders>
          </w:tcPr>
          <w:p w14:paraId="60967F4C" w14:textId="5D54AB2A" w:rsidR="00CE09EA" w:rsidRPr="002B339A" w:rsidRDefault="00CE09EA" w:rsidP="003C5AF8">
            <w:pPr>
              <w:ind w:hanging="2"/>
              <w:rPr>
                <w:rFonts w:ascii="Barlow" w:eastAsia="Barlow" w:hAnsi="Barlow" w:cs="Barlow"/>
                <w:color w:val="000000"/>
                <w:sz w:val="20"/>
                <w:szCs w:val="20"/>
              </w:rPr>
            </w:pPr>
            <w:r w:rsidRPr="002B339A">
              <w:rPr>
                <w:rFonts w:ascii="Barlow" w:eastAsia="Barlow" w:hAnsi="Barlow" w:cs="Barlow"/>
                <w:color w:val="000000"/>
                <w:sz w:val="20"/>
                <w:szCs w:val="20"/>
              </w:rPr>
              <w:t xml:space="preserve">                               $ </w:t>
            </w:r>
            <w:r w:rsidR="00CF2467" w:rsidRPr="002B339A">
              <w:rPr>
                <w:rFonts w:ascii="Barlow" w:eastAsia="Barlow" w:hAnsi="Barlow" w:cs="Barlow"/>
                <w:color w:val="000000"/>
                <w:sz w:val="20"/>
                <w:szCs w:val="20"/>
              </w:rPr>
              <w:t xml:space="preserve">    </w:t>
            </w:r>
            <w:r w:rsidRPr="002B339A">
              <w:rPr>
                <w:rFonts w:ascii="Barlow" w:eastAsia="Barlow" w:hAnsi="Barlow" w:cs="Barlow"/>
                <w:color w:val="000000"/>
                <w:sz w:val="20"/>
                <w:szCs w:val="20"/>
              </w:rPr>
              <w:t xml:space="preserve">           </w:t>
            </w:r>
            <w:r w:rsidR="00CF2467" w:rsidRPr="002B339A">
              <w:rPr>
                <w:rFonts w:ascii="Barlow" w:eastAsia="Barlow" w:hAnsi="Barlow" w:cs="Barlow"/>
                <w:color w:val="000000"/>
                <w:sz w:val="20"/>
                <w:szCs w:val="20"/>
              </w:rPr>
              <w:t>41</w:t>
            </w:r>
            <w:r w:rsidRPr="002B339A">
              <w:rPr>
                <w:rFonts w:ascii="Barlow" w:eastAsia="Barlow" w:hAnsi="Barlow" w:cs="Barlow"/>
                <w:color w:val="000000"/>
                <w:sz w:val="20"/>
                <w:szCs w:val="20"/>
              </w:rPr>
              <w:t>.</w:t>
            </w:r>
            <w:r w:rsidR="00CF2467" w:rsidRPr="002B339A">
              <w:rPr>
                <w:rFonts w:ascii="Barlow" w:eastAsia="Barlow" w:hAnsi="Barlow" w:cs="Barlow"/>
                <w:color w:val="000000"/>
                <w:sz w:val="20"/>
                <w:szCs w:val="20"/>
              </w:rPr>
              <w:t>51</w:t>
            </w:r>
          </w:p>
        </w:tc>
      </w:tr>
      <w:tr w:rsidR="00CE09EA" w:rsidRPr="002B339A" w14:paraId="45AC9B9C" w14:textId="77777777" w:rsidTr="00CE09EA">
        <w:trPr>
          <w:trHeight w:val="293"/>
          <w:jc w:val="center"/>
        </w:trPr>
        <w:tc>
          <w:tcPr>
            <w:tcW w:w="2830" w:type="dxa"/>
            <w:tcBorders>
              <w:top w:val="nil"/>
              <w:left w:val="single" w:sz="4" w:space="0" w:color="000000"/>
              <w:bottom w:val="single" w:sz="4" w:space="0" w:color="000000"/>
              <w:right w:val="single" w:sz="4" w:space="0" w:color="000000"/>
            </w:tcBorders>
          </w:tcPr>
          <w:p w14:paraId="416DB05A" w14:textId="4BC3AC12" w:rsidR="00CE09EA" w:rsidRPr="002B339A" w:rsidRDefault="00CF2467" w:rsidP="003C5AF8">
            <w:pPr>
              <w:ind w:hanging="2"/>
              <w:rPr>
                <w:rFonts w:ascii="Barlow" w:eastAsia="Barlow" w:hAnsi="Barlow" w:cs="Barlow"/>
                <w:color w:val="000000"/>
                <w:sz w:val="20"/>
                <w:szCs w:val="20"/>
              </w:rPr>
            </w:pPr>
            <w:r w:rsidRPr="002B339A">
              <w:rPr>
                <w:rFonts w:ascii="Barlow" w:eastAsia="Barlow" w:hAnsi="Barlow" w:cs="Barlow"/>
                <w:color w:val="000000"/>
                <w:sz w:val="20"/>
                <w:szCs w:val="20"/>
              </w:rPr>
              <w:t>SAF/TGE/DGI/113/2024</w:t>
            </w:r>
          </w:p>
        </w:tc>
        <w:tc>
          <w:tcPr>
            <w:tcW w:w="1736" w:type="dxa"/>
            <w:tcBorders>
              <w:top w:val="nil"/>
              <w:left w:val="nil"/>
              <w:bottom w:val="single" w:sz="4" w:space="0" w:color="000000"/>
              <w:right w:val="single" w:sz="4" w:space="0" w:color="000000"/>
            </w:tcBorders>
          </w:tcPr>
          <w:p w14:paraId="28133F91" w14:textId="07A5EC23" w:rsidR="00CE09EA" w:rsidRPr="002B339A" w:rsidRDefault="00CF2467" w:rsidP="003C5AF8">
            <w:pPr>
              <w:ind w:hanging="2"/>
              <w:jc w:val="center"/>
              <w:rPr>
                <w:rFonts w:ascii="Barlow" w:eastAsia="Barlow" w:hAnsi="Barlow" w:cs="Barlow"/>
                <w:color w:val="000000"/>
                <w:sz w:val="20"/>
                <w:szCs w:val="20"/>
              </w:rPr>
            </w:pPr>
            <w:r w:rsidRPr="002B339A">
              <w:rPr>
                <w:rFonts w:ascii="Barlow" w:eastAsia="Barlow" w:hAnsi="Barlow" w:cs="Barlow"/>
                <w:color w:val="000000"/>
                <w:sz w:val="20"/>
                <w:szCs w:val="20"/>
              </w:rPr>
              <w:t>22/01/2024</w:t>
            </w:r>
          </w:p>
        </w:tc>
        <w:tc>
          <w:tcPr>
            <w:tcW w:w="4902" w:type="dxa"/>
            <w:tcBorders>
              <w:top w:val="nil"/>
              <w:left w:val="nil"/>
              <w:bottom w:val="single" w:sz="4" w:space="0" w:color="000000"/>
              <w:right w:val="single" w:sz="4" w:space="0" w:color="000000"/>
            </w:tcBorders>
          </w:tcPr>
          <w:p w14:paraId="057A7379" w14:textId="35B677FB" w:rsidR="00CE09EA" w:rsidRPr="002B339A" w:rsidRDefault="00CE09EA" w:rsidP="003C5AF8">
            <w:pPr>
              <w:ind w:hanging="2"/>
              <w:rPr>
                <w:rFonts w:ascii="Barlow" w:eastAsia="Barlow" w:hAnsi="Barlow" w:cs="Barlow"/>
                <w:color w:val="000000"/>
                <w:sz w:val="20"/>
                <w:szCs w:val="20"/>
              </w:rPr>
            </w:pPr>
            <w:r w:rsidRPr="002B339A">
              <w:rPr>
                <w:rFonts w:ascii="Barlow" w:eastAsia="Barlow" w:hAnsi="Barlow" w:cs="Barlow"/>
                <w:color w:val="000000"/>
                <w:sz w:val="20"/>
                <w:szCs w:val="20"/>
              </w:rPr>
              <w:t xml:space="preserve">                               $</w:t>
            </w:r>
            <w:r w:rsidR="003C5AF8" w:rsidRPr="002B339A">
              <w:rPr>
                <w:rFonts w:ascii="Barlow" w:eastAsia="Barlow" w:hAnsi="Barlow" w:cs="Barlow"/>
                <w:color w:val="000000"/>
                <w:sz w:val="20"/>
                <w:szCs w:val="20"/>
              </w:rPr>
              <w:t xml:space="preserve"> </w:t>
            </w:r>
            <w:r w:rsidRPr="002B339A">
              <w:rPr>
                <w:rFonts w:ascii="Barlow" w:eastAsia="Barlow" w:hAnsi="Barlow" w:cs="Barlow"/>
                <w:color w:val="000000"/>
                <w:sz w:val="20"/>
                <w:szCs w:val="20"/>
              </w:rPr>
              <w:t xml:space="preserve">     </w:t>
            </w:r>
            <w:r w:rsidR="00CF2467" w:rsidRPr="002B339A">
              <w:rPr>
                <w:rFonts w:ascii="Barlow" w:eastAsia="Barlow" w:hAnsi="Barlow" w:cs="Barlow"/>
                <w:color w:val="000000"/>
                <w:sz w:val="20"/>
                <w:szCs w:val="20"/>
              </w:rPr>
              <w:t xml:space="preserve">    </w:t>
            </w:r>
            <w:r w:rsidRPr="002B339A">
              <w:rPr>
                <w:rFonts w:ascii="Barlow" w:eastAsia="Barlow" w:hAnsi="Barlow" w:cs="Barlow"/>
                <w:color w:val="000000"/>
                <w:sz w:val="20"/>
                <w:szCs w:val="20"/>
              </w:rPr>
              <w:t xml:space="preserve">      </w:t>
            </w:r>
            <w:r w:rsidR="00CF2467" w:rsidRPr="002B339A">
              <w:rPr>
                <w:rFonts w:ascii="Barlow" w:eastAsia="Barlow" w:hAnsi="Barlow" w:cs="Barlow"/>
                <w:color w:val="000000"/>
                <w:sz w:val="20"/>
                <w:szCs w:val="20"/>
              </w:rPr>
              <w:t>88</w:t>
            </w:r>
            <w:r w:rsidRPr="002B339A">
              <w:rPr>
                <w:rFonts w:ascii="Barlow" w:eastAsia="Barlow" w:hAnsi="Barlow" w:cs="Barlow"/>
                <w:color w:val="000000"/>
                <w:sz w:val="20"/>
                <w:szCs w:val="20"/>
              </w:rPr>
              <w:t>.9</w:t>
            </w:r>
            <w:r w:rsidR="00CF2467" w:rsidRPr="002B339A">
              <w:rPr>
                <w:rFonts w:ascii="Barlow" w:eastAsia="Barlow" w:hAnsi="Barlow" w:cs="Barlow"/>
                <w:color w:val="000000"/>
                <w:sz w:val="20"/>
                <w:szCs w:val="20"/>
              </w:rPr>
              <w:t>4</w:t>
            </w:r>
            <w:r w:rsidRPr="002B339A">
              <w:rPr>
                <w:rFonts w:ascii="Barlow" w:eastAsia="Barlow" w:hAnsi="Barlow" w:cs="Barlow"/>
                <w:color w:val="000000"/>
                <w:sz w:val="20"/>
                <w:szCs w:val="20"/>
              </w:rPr>
              <w:t xml:space="preserve"> </w:t>
            </w:r>
          </w:p>
        </w:tc>
      </w:tr>
      <w:tr w:rsidR="00CF2467" w:rsidRPr="002B339A" w14:paraId="27185888" w14:textId="77777777" w:rsidTr="00CE09EA">
        <w:trPr>
          <w:trHeight w:val="293"/>
          <w:jc w:val="center"/>
        </w:trPr>
        <w:tc>
          <w:tcPr>
            <w:tcW w:w="2830" w:type="dxa"/>
            <w:tcBorders>
              <w:top w:val="nil"/>
              <w:left w:val="single" w:sz="4" w:space="0" w:color="000000"/>
              <w:bottom w:val="single" w:sz="4" w:space="0" w:color="000000"/>
              <w:right w:val="single" w:sz="4" w:space="0" w:color="000000"/>
            </w:tcBorders>
          </w:tcPr>
          <w:p w14:paraId="3933BE2A" w14:textId="034EA098" w:rsidR="00CF2467" w:rsidRPr="002B339A" w:rsidRDefault="00CF2467" w:rsidP="003C5AF8">
            <w:pPr>
              <w:ind w:hanging="2"/>
              <w:rPr>
                <w:rFonts w:ascii="Barlow" w:eastAsia="Barlow" w:hAnsi="Barlow" w:cs="Barlow"/>
                <w:color w:val="000000"/>
                <w:sz w:val="20"/>
                <w:szCs w:val="20"/>
              </w:rPr>
            </w:pPr>
            <w:r w:rsidRPr="002B339A">
              <w:rPr>
                <w:rFonts w:ascii="Barlow" w:eastAsia="Barlow" w:hAnsi="Barlow" w:cs="Barlow"/>
                <w:color w:val="000000"/>
                <w:sz w:val="20"/>
                <w:szCs w:val="20"/>
              </w:rPr>
              <w:t>SAF/TGE/DGI/113/2024</w:t>
            </w:r>
          </w:p>
        </w:tc>
        <w:tc>
          <w:tcPr>
            <w:tcW w:w="1736" w:type="dxa"/>
            <w:tcBorders>
              <w:top w:val="nil"/>
              <w:left w:val="nil"/>
              <w:bottom w:val="single" w:sz="4" w:space="0" w:color="000000"/>
              <w:right w:val="single" w:sz="4" w:space="0" w:color="000000"/>
            </w:tcBorders>
          </w:tcPr>
          <w:p w14:paraId="111322DC" w14:textId="7A739692" w:rsidR="00CF2467" w:rsidRPr="002B339A" w:rsidRDefault="00CF2467" w:rsidP="003C5AF8">
            <w:pPr>
              <w:ind w:hanging="2"/>
              <w:jc w:val="center"/>
              <w:rPr>
                <w:rFonts w:ascii="Barlow" w:eastAsia="Barlow" w:hAnsi="Barlow" w:cs="Barlow"/>
                <w:color w:val="000000"/>
                <w:sz w:val="20"/>
                <w:szCs w:val="20"/>
              </w:rPr>
            </w:pPr>
            <w:r w:rsidRPr="002B339A">
              <w:rPr>
                <w:rFonts w:ascii="Barlow" w:eastAsia="Barlow" w:hAnsi="Barlow" w:cs="Barlow"/>
                <w:color w:val="000000"/>
                <w:sz w:val="20"/>
                <w:szCs w:val="20"/>
              </w:rPr>
              <w:t>22/01/2024</w:t>
            </w:r>
          </w:p>
        </w:tc>
        <w:tc>
          <w:tcPr>
            <w:tcW w:w="4902" w:type="dxa"/>
            <w:tcBorders>
              <w:top w:val="nil"/>
              <w:left w:val="nil"/>
              <w:bottom w:val="single" w:sz="4" w:space="0" w:color="000000"/>
              <w:right w:val="single" w:sz="4" w:space="0" w:color="000000"/>
            </w:tcBorders>
          </w:tcPr>
          <w:p w14:paraId="262CFDFB" w14:textId="1879C89D" w:rsidR="00CF2467" w:rsidRPr="002B339A" w:rsidRDefault="00CF2467" w:rsidP="003C5AF8">
            <w:pPr>
              <w:ind w:hanging="2"/>
              <w:rPr>
                <w:rFonts w:ascii="Barlow" w:eastAsia="Barlow" w:hAnsi="Barlow" w:cs="Barlow"/>
                <w:color w:val="000000"/>
                <w:sz w:val="20"/>
                <w:szCs w:val="20"/>
              </w:rPr>
            </w:pPr>
            <w:r w:rsidRPr="002B339A">
              <w:rPr>
                <w:rFonts w:ascii="Barlow" w:eastAsia="Barlow" w:hAnsi="Barlow" w:cs="Barlow"/>
                <w:color w:val="000000"/>
                <w:sz w:val="20"/>
                <w:szCs w:val="20"/>
              </w:rPr>
              <w:t xml:space="preserve">                               $  </w:t>
            </w:r>
            <w:r w:rsidR="003C5AF8" w:rsidRPr="002B339A">
              <w:rPr>
                <w:rFonts w:ascii="Barlow" w:eastAsia="Barlow" w:hAnsi="Barlow" w:cs="Barlow"/>
                <w:color w:val="000000"/>
                <w:sz w:val="20"/>
                <w:szCs w:val="20"/>
              </w:rPr>
              <w:t xml:space="preserve"> </w:t>
            </w:r>
            <w:r w:rsidRPr="002B339A">
              <w:rPr>
                <w:rFonts w:ascii="Barlow" w:eastAsia="Barlow" w:hAnsi="Barlow" w:cs="Barlow"/>
                <w:color w:val="000000"/>
                <w:sz w:val="20"/>
                <w:szCs w:val="20"/>
              </w:rPr>
              <w:t xml:space="preserve">               0.58 </w:t>
            </w:r>
          </w:p>
        </w:tc>
      </w:tr>
      <w:tr w:rsidR="00CF2467" w:rsidRPr="002B339A" w14:paraId="59A76D42" w14:textId="77777777" w:rsidTr="00CE09EA">
        <w:trPr>
          <w:trHeight w:val="146"/>
          <w:jc w:val="center"/>
        </w:trPr>
        <w:tc>
          <w:tcPr>
            <w:tcW w:w="2830" w:type="dxa"/>
            <w:tcBorders>
              <w:top w:val="nil"/>
              <w:left w:val="single" w:sz="4" w:space="0" w:color="000000"/>
              <w:bottom w:val="single" w:sz="4" w:space="0" w:color="000000"/>
              <w:right w:val="single" w:sz="4" w:space="0" w:color="000000"/>
            </w:tcBorders>
          </w:tcPr>
          <w:p w14:paraId="09DA816C" w14:textId="77777777" w:rsidR="00CF2467" w:rsidRPr="002B339A" w:rsidRDefault="00CF2467" w:rsidP="003C5AF8">
            <w:pPr>
              <w:ind w:hanging="2"/>
              <w:rPr>
                <w:rFonts w:ascii="Barlow" w:eastAsia="Barlow" w:hAnsi="Barlow" w:cs="Barlow"/>
                <w:color w:val="000000"/>
                <w:sz w:val="20"/>
                <w:szCs w:val="20"/>
              </w:rPr>
            </w:pPr>
            <w:r w:rsidRPr="002B339A">
              <w:rPr>
                <w:rFonts w:ascii="Barlow" w:eastAsia="Barlow" w:hAnsi="Barlow" w:cs="Calibri"/>
                <w:color w:val="000000"/>
                <w:sz w:val="20"/>
                <w:szCs w:val="20"/>
              </w:rPr>
              <w:t> </w:t>
            </w:r>
          </w:p>
        </w:tc>
        <w:tc>
          <w:tcPr>
            <w:tcW w:w="1736" w:type="dxa"/>
            <w:tcBorders>
              <w:top w:val="nil"/>
              <w:left w:val="nil"/>
              <w:bottom w:val="single" w:sz="4" w:space="0" w:color="000000"/>
              <w:right w:val="single" w:sz="4" w:space="0" w:color="000000"/>
            </w:tcBorders>
          </w:tcPr>
          <w:p w14:paraId="1EA3C63B" w14:textId="77777777" w:rsidR="00CF2467" w:rsidRPr="002B339A" w:rsidRDefault="00CF2467" w:rsidP="003C5AF8">
            <w:pPr>
              <w:ind w:hanging="2"/>
              <w:jc w:val="right"/>
              <w:rPr>
                <w:rFonts w:ascii="Barlow" w:eastAsia="Barlow" w:hAnsi="Barlow" w:cs="Barlow"/>
                <w:color w:val="000000"/>
                <w:sz w:val="20"/>
                <w:szCs w:val="20"/>
              </w:rPr>
            </w:pPr>
            <w:r w:rsidRPr="002B339A">
              <w:rPr>
                <w:rFonts w:ascii="Barlow" w:eastAsia="Barlow" w:hAnsi="Barlow" w:cs="Barlow"/>
                <w:b/>
                <w:color w:val="000000"/>
                <w:sz w:val="20"/>
                <w:szCs w:val="20"/>
              </w:rPr>
              <w:t>Total</w:t>
            </w:r>
          </w:p>
        </w:tc>
        <w:tc>
          <w:tcPr>
            <w:tcW w:w="4902" w:type="dxa"/>
            <w:tcBorders>
              <w:top w:val="nil"/>
              <w:left w:val="nil"/>
              <w:bottom w:val="single" w:sz="4" w:space="0" w:color="000000"/>
              <w:right w:val="single" w:sz="4" w:space="0" w:color="000000"/>
            </w:tcBorders>
          </w:tcPr>
          <w:p w14:paraId="0BF88F8B" w14:textId="37501947" w:rsidR="00CF2467" w:rsidRPr="002B339A" w:rsidRDefault="00CF2467" w:rsidP="003C5AF8">
            <w:pPr>
              <w:ind w:hanging="2"/>
              <w:rPr>
                <w:rFonts w:ascii="Barlow" w:eastAsia="Barlow" w:hAnsi="Barlow" w:cs="Barlow"/>
                <w:color w:val="000000"/>
                <w:sz w:val="20"/>
                <w:szCs w:val="20"/>
              </w:rPr>
            </w:pPr>
            <w:r w:rsidRPr="002B339A">
              <w:rPr>
                <w:rFonts w:ascii="Barlow" w:eastAsia="Barlow" w:hAnsi="Barlow" w:cs="Barlow"/>
                <w:b/>
                <w:color w:val="000000"/>
                <w:sz w:val="20"/>
                <w:szCs w:val="20"/>
              </w:rPr>
              <w:t xml:space="preserve">                              $ </w:t>
            </w:r>
            <w:r w:rsidR="003C5AF8" w:rsidRPr="002B339A">
              <w:rPr>
                <w:rFonts w:ascii="Barlow" w:eastAsia="Barlow" w:hAnsi="Barlow" w:cs="Barlow"/>
                <w:b/>
                <w:color w:val="000000"/>
                <w:sz w:val="20"/>
                <w:szCs w:val="20"/>
              </w:rPr>
              <w:t xml:space="preserve">  </w:t>
            </w:r>
            <w:r w:rsidRPr="002B339A">
              <w:rPr>
                <w:rFonts w:ascii="Barlow" w:eastAsia="Barlow" w:hAnsi="Barlow" w:cs="Barlow"/>
                <w:b/>
                <w:color w:val="000000"/>
                <w:sz w:val="20"/>
                <w:szCs w:val="20"/>
              </w:rPr>
              <w:t xml:space="preserve"> </w:t>
            </w:r>
            <w:r w:rsidR="00B4219F" w:rsidRPr="002B339A">
              <w:rPr>
                <w:rFonts w:ascii="Barlow" w:eastAsia="Barlow" w:hAnsi="Barlow" w:cs="Barlow"/>
                <w:b/>
                <w:color w:val="000000"/>
                <w:sz w:val="20"/>
                <w:szCs w:val="20"/>
              </w:rPr>
              <w:t xml:space="preserve">     </w:t>
            </w:r>
            <w:r w:rsidRPr="002B339A">
              <w:rPr>
                <w:rFonts w:ascii="Barlow" w:eastAsia="Barlow" w:hAnsi="Barlow" w:cs="Barlow"/>
                <w:b/>
                <w:color w:val="000000"/>
                <w:sz w:val="20"/>
                <w:szCs w:val="20"/>
              </w:rPr>
              <w:t xml:space="preserve"> </w:t>
            </w:r>
            <w:r w:rsidR="00A16FC2" w:rsidRPr="002B339A">
              <w:rPr>
                <w:rFonts w:ascii="Barlow" w:eastAsia="Barlow" w:hAnsi="Barlow" w:cs="Barlow"/>
                <w:b/>
                <w:color w:val="000000"/>
                <w:sz w:val="20"/>
                <w:szCs w:val="20"/>
              </w:rPr>
              <w:t>5</w:t>
            </w:r>
            <w:r w:rsidR="00B4219F" w:rsidRPr="002B339A">
              <w:rPr>
                <w:rFonts w:ascii="Barlow" w:eastAsia="Barlow" w:hAnsi="Barlow" w:cs="Barlow"/>
                <w:b/>
                <w:color w:val="000000"/>
                <w:sz w:val="20"/>
                <w:szCs w:val="20"/>
              </w:rPr>
              <w:t>7</w:t>
            </w:r>
            <w:r w:rsidRPr="002B339A">
              <w:rPr>
                <w:rFonts w:ascii="Barlow" w:eastAsia="Barlow" w:hAnsi="Barlow" w:cs="Barlow"/>
                <w:b/>
                <w:color w:val="000000"/>
                <w:sz w:val="20"/>
                <w:szCs w:val="20"/>
              </w:rPr>
              <w:t>,</w:t>
            </w:r>
            <w:r w:rsidR="00B4219F" w:rsidRPr="002B339A">
              <w:rPr>
                <w:rFonts w:ascii="Barlow" w:eastAsia="Barlow" w:hAnsi="Barlow" w:cs="Barlow"/>
                <w:b/>
                <w:color w:val="000000"/>
                <w:sz w:val="20"/>
                <w:szCs w:val="20"/>
              </w:rPr>
              <w:t>561</w:t>
            </w:r>
            <w:r w:rsidRPr="002B339A">
              <w:rPr>
                <w:rFonts w:ascii="Barlow" w:eastAsia="Barlow" w:hAnsi="Barlow" w:cs="Barlow"/>
                <w:b/>
                <w:color w:val="000000"/>
                <w:sz w:val="20"/>
                <w:szCs w:val="20"/>
              </w:rPr>
              <w:t>.</w:t>
            </w:r>
            <w:r w:rsidR="00B4219F" w:rsidRPr="002B339A">
              <w:rPr>
                <w:rFonts w:ascii="Barlow" w:eastAsia="Barlow" w:hAnsi="Barlow" w:cs="Barlow"/>
                <w:b/>
                <w:color w:val="000000"/>
                <w:sz w:val="20"/>
                <w:szCs w:val="20"/>
              </w:rPr>
              <w:t>20</w:t>
            </w:r>
          </w:p>
        </w:tc>
      </w:tr>
    </w:tbl>
    <w:p w14:paraId="6D92BAC8" w14:textId="77777777" w:rsidR="00CE09EA" w:rsidRPr="002B339A" w:rsidRDefault="00CE09EA" w:rsidP="00CE09EA">
      <w:pPr>
        <w:spacing w:before="2"/>
        <w:ind w:left="1418"/>
        <w:rPr>
          <w:rFonts w:ascii="Barlow" w:hAnsi="Barlow"/>
          <w:sz w:val="20"/>
          <w:szCs w:val="20"/>
        </w:rPr>
      </w:pPr>
    </w:p>
    <w:p w14:paraId="7255AA3F" w14:textId="77777777" w:rsidR="004F7B3B" w:rsidRPr="002B339A" w:rsidRDefault="004F7B3B" w:rsidP="004F7B3B">
      <w:pPr>
        <w:tabs>
          <w:tab w:val="left" w:pos="965"/>
          <w:tab w:val="left" w:pos="6895"/>
        </w:tabs>
        <w:spacing w:before="101"/>
        <w:rPr>
          <w:rFonts w:ascii="Barlow" w:hAnsi="Barlow"/>
          <w:b/>
          <w:sz w:val="20"/>
          <w:szCs w:val="20"/>
        </w:rPr>
      </w:pPr>
      <w:r w:rsidRPr="002B339A">
        <w:rPr>
          <w:rFonts w:ascii="Barlow" w:hAnsi="Barlow"/>
          <w:b/>
          <w:sz w:val="20"/>
          <w:szCs w:val="20"/>
        </w:rPr>
        <w:t xml:space="preserve">             IV) NOTAS AL ESTADO DE FLUJOS DE EFECTIVO</w:t>
      </w:r>
    </w:p>
    <w:p w14:paraId="59E4F48C" w14:textId="3F867660" w:rsidR="00D75CA0" w:rsidRPr="002B339A" w:rsidRDefault="00CE09EA" w:rsidP="00D75CA0">
      <w:pPr>
        <w:widowControl/>
        <w:pBdr>
          <w:top w:val="nil"/>
          <w:left w:val="nil"/>
          <w:bottom w:val="nil"/>
          <w:right w:val="nil"/>
          <w:between w:val="nil"/>
        </w:pBdr>
        <w:suppressAutoHyphens/>
        <w:autoSpaceDE/>
        <w:autoSpaceDN/>
        <w:spacing w:after="200" w:line="276" w:lineRule="auto"/>
        <w:ind w:left="698" w:firstLine="720"/>
        <w:jc w:val="both"/>
        <w:textDirection w:val="btLr"/>
        <w:textAlignment w:val="top"/>
        <w:outlineLvl w:val="0"/>
        <w:rPr>
          <w:rFonts w:ascii="Barlow" w:eastAsia="Barlow" w:hAnsi="Barlow" w:cs="Barlow"/>
          <w:b/>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Efectivo y Equivalentes</w:t>
      </w:r>
    </w:p>
    <w:p w14:paraId="2AFE6019" w14:textId="77777777" w:rsidR="00CE09EA" w:rsidRPr="002B339A" w:rsidRDefault="00CE09EA" w:rsidP="00CE09EA">
      <w:pPr>
        <w:spacing w:before="2"/>
        <w:ind w:left="1418"/>
        <w:textDirection w:val="btLr"/>
        <w:rPr>
          <w:rFonts w:ascii="Barlow" w:hAnsi="Barlow"/>
          <w:i/>
          <w:iCs/>
          <w:sz w:val="20"/>
          <w:szCs w:val="20"/>
        </w:rPr>
      </w:pPr>
      <w:r w:rsidRPr="002B339A">
        <w:rPr>
          <w:rFonts w:ascii="Barlow" w:hAnsi="Barlow"/>
          <w:i/>
          <w:iCs/>
          <w:sz w:val="20"/>
          <w:szCs w:val="20"/>
        </w:rPr>
        <w:t xml:space="preserve"> 1.-El an</w:t>
      </w:r>
      <w:r w:rsidRPr="002B339A">
        <w:rPr>
          <w:rFonts w:ascii="Barlow" w:hAnsi="Barlow" w:cs="Calibri"/>
          <w:i/>
          <w:iCs/>
          <w:sz w:val="20"/>
          <w:szCs w:val="20"/>
        </w:rPr>
        <w:t>á</w:t>
      </w:r>
      <w:r w:rsidRPr="002B339A">
        <w:rPr>
          <w:rFonts w:ascii="Barlow" w:hAnsi="Barlow"/>
          <w:i/>
          <w:iCs/>
          <w:sz w:val="20"/>
          <w:szCs w:val="20"/>
        </w:rPr>
        <w:t xml:space="preserve">lisis de los saldos inicial y final que figuran en la </w:t>
      </w:r>
      <w:r w:rsidRPr="002B339A">
        <w:rPr>
          <w:rFonts w:ascii="Barlow" w:hAnsi="Barlow" w:cs="Calibri"/>
          <w:i/>
          <w:iCs/>
          <w:sz w:val="20"/>
          <w:szCs w:val="20"/>
        </w:rPr>
        <w:t>ú</w:t>
      </w:r>
      <w:r w:rsidRPr="002B339A">
        <w:rPr>
          <w:rFonts w:ascii="Barlow" w:hAnsi="Barlow"/>
          <w:i/>
          <w:iCs/>
          <w:sz w:val="20"/>
          <w:szCs w:val="20"/>
        </w:rPr>
        <w:t>ltima parte del Estado de Flujo de Efectivo en la cuenta de efectivo y equivalentes:</w:t>
      </w:r>
    </w:p>
    <w:p w14:paraId="2F8BA5CF" w14:textId="77777777" w:rsidR="00D75CA0" w:rsidRPr="002B339A" w:rsidRDefault="00D75CA0" w:rsidP="00CE09EA">
      <w:pPr>
        <w:spacing w:before="2"/>
        <w:ind w:left="1418"/>
        <w:textDirection w:val="btLr"/>
        <w:rPr>
          <w:rFonts w:ascii="Barlow" w:hAnsi="Barlow"/>
          <w:i/>
          <w:iCs/>
          <w:sz w:val="20"/>
          <w:szCs w:val="20"/>
        </w:rPr>
      </w:pPr>
    </w:p>
    <w:tbl>
      <w:tblPr>
        <w:tblW w:w="9218" w:type="dxa"/>
        <w:jc w:val="center"/>
        <w:tblLayout w:type="fixed"/>
        <w:tblLook w:val="0000" w:firstRow="0" w:lastRow="0" w:firstColumn="0" w:lastColumn="0" w:noHBand="0" w:noVBand="0"/>
      </w:tblPr>
      <w:tblGrid>
        <w:gridCol w:w="5654"/>
        <w:gridCol w:w="1743"/>
        <w:gridCol w:w="1821"/>
      </w:tblGrid>
      <w:tr w:rsidR="00CE09EA" w:rsidRPr="002B339A" w14:paraId="5BD36F95" w14:textId="77777777" w:rsidTr="00CE09EA">
        <w:trPr>
          <w:cantSplit/>
          <w:trHeight w:val="129"/>
          <w:jc w:val="center"/>
        </w:trPr>
        <w:tc>
          <w:tcPr>
            <w:tcW w:w="5654" w:type="dxa"/>
            <w:tcBorders>
              <w:top w:val="single" w:sz="6" w:space="0" w:color="000000"/>
              <w:left w:val="single" w:sz="6" w:space="0" w:color="000000"/>
              <w:bottom w:val="single" w:sz="6" w:space="0" w:color="000000"/>
              <w:right w:val="single" w:sz="6" w:space="0" w:color="000000"/>
            </w:tcBorders>
            <w:shd w:val="clear" w:color="auto" w:fill="auto"/>
          </w:tcPr>
          <w:p w14:paraId="7BB97BB1" w14:textId="77777777" w:rsidR="00CE09EA" w:rsidRPr="002B339A" w:rsidRDefault="00CE09EA" w:rsidP="00CE09EA">
            <w:pPr>
              <w:pBdr>
                <w:top w:val="nil"/>
                <w:left w:val="nil"/>
                <w:bottom w:val="nil"/>
                <w:right w:val="nil"/>
                <w:between w:val="nil"/>
              </w:pBdr>
              <w:spacing w:before="2"/>
              <w:ind w:left="1418"/>
              <w:jc w:val="center"/>
              <w:textDirection w:val="btLr"/>
              <w:rPr>
                <w:rFonts w:ascii="Barlow" w:hAnsi="Barlow"/>
                <w:b/>
                <w:bCs/>
                <w:sz w:val="20"/>
                <w:szCs w:val="20"/>
              </w:rPr>
            </w:pPr>
            <w:r w:rsidRPr="002B339A">
              <w:rPr>
                <w:rFonts w:ascii="Barlow" w:hAnsi="Barlow"/>
                <w:b/>
                <w:bCs/>
                <w:sz w:val="20"/>
                <w:szCs w:val="20"/>
              </w:rPr>
              <w:t>CONCEPTO</w:t>
            </w:r>
          </w:p>
        </w:tc>
        <w:tc>
          <w:tcPr>
            <w:tcW w:w="1743" w:type="dxa"/>
            <w:tcBorders>
              <w:top w:val="single" w:sz="6" w:space="0" w:color="000000"/>
              <w:left w:val="single" w:sz="6" w:space="0" w:color="000000"/>
              <w:bottom w:val="single" w:sz="6" w:space="0" w:color="000000"/>
              <w:right w:val="single" w:sz="6" w:space="0" w:color="000000"/>
            </w:tcBorders>
            <w:shd w:val="clear" w:color="auto" w:fill="auto"/>
          </w:tcPr>
          <w:p w14:paraId="15CB22A0" w14:textId="6819B262" w:rsidR="00CE09EA" w:rsidRPr="002B339A" w:rsidRDefault="00CE09EA" w:rsidP="00CE09EA">
            <w:pPr>
              <w:pBdr>
                <w:top w:val="nil"/>
                <w:left w:val="nil"/>
                <w:bottom w:val="nil"/>
                <w:right w:val="nil"/>
                <w:between w:val="nil"/>
              </w:pBdr>
              <w:spacing w:before="2"/>
              <w:jc w:val="center"/>
              <w:textDirection w:val="btLr"/>
              <w:rPr>
                <w:rFonts w:ascii="Barlow" w:hAnsi="Barlow"/>
                <w:b/>
                <w:bCs/>
                <w:sz w:val="20"/>
                <w:szCs w:val="20"/>
              </w:rPr>
            </w:pPr>
            <w:r w:rsidRPr="002B339A">
              <w:rPr>
                <w:rFonts w:ascii="Barlow" w:hAnsi="Barlow"/>
                <w:b/>
                <w:bCs/>
                <w:sz w:val="20"/>
                <w:szCs w:val="20"/>
              </w:rPr>
              <w:t>202</w:t>
            </w:r>
            <w:r w:rsidR="005E2C12" w:rsidRPr="002B339A">
              <w:rPr>
                <w:rFonts w:ascii="Barlow" w:hAnsi="Barlow"/>
                <w:b/>
                <w:bCs/>
                <w:sz w:val="20"/>
                <w:szCs w:val="20"/>
              </w:rPr>
              <w:t>4</w:t>
            </w:r>
          </w:p>
        </w:tc>
        <w:tc>
          <w:tcPr>
            <w:tcW w:w="1821" w:type="dxa"/>
            <w:tcBorders>
              <w:top w:val="single" w:sz="6" w:space="0" w:color="000000"/>
              <w:left w:val="single" w:sz="6" w:space="0" w:color="000000"/>
              <w:bottom w:val="single" w:sz="6" w:space="0" w:color="000000"/>
              <w:right w:val="single" w:sz="6" w:space="0" w:color="000000"/>
            </w:tcBorders>
            <w:shd w:val="clear" w:color="auto" w:fill="auto"/>
          </w:tcPr>
          <w:p w14:paraId="2CFC0834" w14:textId="12CB3D07" w:rsidR="00CE09EA" w:rsidRPr="002B339A" w:rsidRDefault="00CE09EA" w:rsidP="00CE09EA">
            <w:pPr>
              <w:pBdr>
                <w:top w:val="nil"/>
                <w:left w:val="nil"/>
                <w:bottom w:val="nil"/>
                <w:right w:val="nil"/>
                <w:between w:val="nil"/>
              </w:pBdr>
              <w:spacing w:before="2"/>
              <w:jc w:val="center"/>
              <w:textDirection w:val="btLr"/>
              <w:rPr>
                <w:rFonts w:ascii="Barlow" w:hAnsi="Barlow"/>
                <w:b/>
                <w:bCs/>
                <w:sz w:val="20"/>
                <w:szCs w:val="20"/>
              </w:rPr>
            </w:pPr>
            <w:r w:rsidRPr="002B339A">
              <w:rPr>
                <w:rFonts w:ascii="Barlow" w:hAnsi="Barlow"/>
                <w:b/>
                <w:bCs/>
                <w:sz w:val="20"/>
                <w:szCs w:val="20"/>
              </w:rPr>
              <w:t>202</w:t>
            </w:r>
            <w:r w:rsidR="004B4B1D" w:rsidRPr="002B339A">
              <w:rPr>
                <w:rFonts w:ascii="Barlow" w:hAnsi="Barlow"/>
                <w:b/>
                <w:bCs/>
                <w:sz w:val="20"/>
                <w:szCs w:val="20"/>
              </w:rPr>
              <w:t>3</w:t>
            </w:r>
          </w:p>
        </w:tc>
      </w:tr>
      <w:tr w:rsidR="00CE09EA" w:rsidRPr="002B339A" w14:paraId="20222DD4" w14:textId="77777777" w:rsidTr="00B46344">
        <w:trPr>
          <w:cantSplit/>
          <w:trHeight w:val="191"/>
          <w:jc w:val="center"/>
        </w:trPr>
        <w:tc>
          <w:tcPr>
            <w:tcW w:w="5654" w:type="dxa"/>
            <w:tcBorders>
              <w:top w:val="single" w:sz="6" w:space="0" w:color="000000"/>
              <w:left w:val="single" w:sz="6" w:space="0" w:color="000000"/>
              <w:bottom w:val="single" w:sz="6" w:space="0" w:color="000000"/>
              <w:right w:val="single" w:sz="6" w:space="0" w:color="000000"/>
            </w:tcBorders>
          </w:tcPr>
          <w:p w14:paraId="596C85E9" w14:textId="77777777"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Efectivo </w:t>
            </w:r>
          </w:p>
        </w:tc>
        <w:tc>
          <w:tcPr>
            <w:tcW w:w="1743" w:type="dxa"/>
            <w:tcBorders>
              <w:top w:val="single" w:sz="6" w:space="0" w:color="000000"/>
              <w:left w:val="single" w:sz="6" w:space="0" w:color="000000"/>
              <w:bottom w:val="single" w:sz="6" w:space="0" w:color="000000"/>
              <w:right w:val="single" w:sz="6" w:space="0" w:color="000000"/>
            </w:tcBorders>
          </w:tcPr>
          <w:p w14:paraId="335A333B" w14:textId="1E45AA4A" w:rsidR="00CE09EA" w:rsidRPr="002B339A" w:rsidRDefault="00540B56" w:rsidP="00387BA1">
            <w:pPr>
              <w:widowControl/>
              <w:suppressAutoHyphens/>
              <w:autoSpaceDE/>
              <w:autoSpaceDN/>
              <w:ind w:leftChars="-1" w:left="-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CE09EA" w:rsidRPr="002B339A">
              <w:rPr>
                <w:rFonts w:ascii="Barlow" w:eastAsia="Barlow" w:hAnsi="Barlow" w:cs="Barlow"/>
                <w:position w:val="-1"/>
                <w:sz w:val="20"/>
                <w:szCs w:val="20"/>
                <w:lang w:val="es-MX" w:eastAsia="es-MX" w:bidi="ar-SA"/>
              </w:rPr>
              <w:t>$</w:t>
            </w:r>
            <w:r w:rsidR="00FC1E4F" w:rsidRPr="002B339A">
              <w:rPr>
                <w:rFonts w:ascii="Barlow" w:eastAsia="Barlow" w:hAnsi="Barlow" w:cs="Barlow"/>
                <w:position w:val="-1"/>
                <w:sz w:val="20"/>
                <w:szCs w:val="20"/>
                <w:lang w:val="es-MX" w:eastAsia="es-MX" w:bidi="ar-SA"/>
              </w:rPr>
              <w:t xml:space="preserve">         </w:t>
            </w:r>
            <w:r w:rsidR="00CE09EA" w:rsidRPr="002B339A">
              <w:rPr>
                <w:rFonts w:ascii="Barlow" w:eastAsia="Barlow" w:hAnsi="Barlow" w:cs="Barlow"/>
                <w:position w:val="-1"/>
                <w:sz w:val="20"/>
                <w:szCs w:val="20"/>
                <w:lang w:val="es-MX" w:eastAsia="es-MX" w:bidi="ar-SA"/>
              </w:rPr>
              <w:t xml:space="preserve"> </w:t>
            </w:r>
            <w:r w:rsidR="00387BA1" w:rsidRPr="002B339A">
              <w:rPr>
                <w:rFonts w:ascii="Barlow" w:eastAsia="Barlow" w:hAnsi="Barlow" w:cs="Barlow"/>
                <w:position w:val="-1"/>
                <w:sz w:val="20"/>
                <w:szCs w:val="20"/>
                <w:lang w:val="es-MX" w:eastAsia="es-MX" w:bidi="ar-SA"/>
              </w:rPr>
              <w:t>35</w:t>
            </w:r>
            <w:r w:rsidR="00387BA1" w:rsidRPr="002B339A">
              <w:rPr>
                <w:rFonts w:ascii="Barlow" w:eastAsia="Barlow" w:hAnsi="Barlow" w:cs="Calibri"/>
                <w:position w:val="-1"/>
                <w:sz w:val="20"/>
                <w:szCs w:val="20"/>
                <w:lang w:val="es-MX" w:eastAsia="es-MX" w:bidi="ar-SA"/>
              </w:rPr>
              <w:t>,</w:t>
            </w:r>
            <w:r w:rsidR="00387BA1" w:rsidRPr="002B339A">
              <w:rPr>
                <w:rFonts w:ascii="Barlow" w:eastAsia="Barlow" w:hAnsi="Barlow" w:cs="Barlow"/>
                <w:position w:val="-1"/>
                <w:sz w:val="20"/>
                <w:szCs w:val="20"/>
                <w:lang w:val="es-MX" w:eastAsia="es-MX" w:bidi="ar-SA"/>
              </w:rPr>
              <w:t>000</w:t>
            </w:r>
            <w:r w:rsidR="00CE09EA" w:rsidRPr="002B339A">
              <w:rPr>
                <w:rFonts w:ascii="Barlow" w:eastAsia="Barlow" w:hAnsi="Barlow" w:cs="Barlow"/>
                <w:position w:val="-1"/>
                <w:sz w:val="20"/>
                <w:szCs w:val="20"/>
                <w:lang w:val="es-MX" w:eastAsia="es-MX" w:bidi="ar-SA"/>
              </w:rPr>
              <w:t>.00</w:t>
            </w:r>
          </w:p>
        </w:tc>
        <w:tc>
          <w:tcPr>
            <w:tcW w:w="1821" w:type="dxa"/>
            <w:tcBorders>
              <w:top w:val="single" w:sz="6" w:space="0" w:color="000000"/>
              <w:left w:val="single" w:sz="6" w:space="0" w:color="000000"/>
              <w:bottom w:val="single" w:sz="6" w:space="0" w:color="000000"/>
              <w:right w:val="single" w:sz="6" w:space="0" w:color="000000"/>
            </w:tcBorders>
          </w:tcPr>
          <w:p w14:paraId="266C3461"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0.00</w:t>
            </w:r>
          </w:p>
        </w:tc>
      </w:tr>
      <w:tr w:rsidR="00CE09EA" w:rsidRPr="002B339A" w14:paraId="39ADDEAD" w14:textId="77777777" w:rsidTr="00B46344">
        <w:trPr>
          <w:cantSplit/>
          <w:trHeight w:val="267"/>
          <w:jc w:val="center"/>
        </w:trPr>
        <w:tc>
          <w:tcPr>
            <w:tcW w:w="5654" w:type="dxa"/>
            <w:tcBorders>
              <w:top w:val="single" w:sz="6" w:space="0" w:color="000000"/>
              <w:left w:val="single" w:sz="6" w:space="0" w:color="000000"/>
              <w:bottom w:val="single" w:sz="6" w:space="0" w:color="000000"/>
              <w:right w:val="single" w:sz="6" w:space="0" w:color="000000"/>
            </w:tcBorders>
          </w:tcPr>
          <w:p w14:paraId="5A44E785" w14:textId="77777777"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Bancos /Tesorer</w:t>
            </w:r>
            <w:r w:rsidRPr="002B339A">
              <w:rPr>
                <w:rFonts w:ascii="Barlow" w:eastAsia="Barlow" w:hAnsi="Barlow" w:cs="Calibri"/>
                <w:position w:val="-1"/>
                <w:sz w:val="20"/>
                <w:szCs w:val="20"/>
                <w:lang w:val="es-MX" w:eastAsia="es-MX" w:bidi="ar-SA"/>
              </w:rPr>
              <w:t>í</w:t>
            </w:r>
            <w:r w:rsidRPr="002B339A">
              <w:rPr>
                <w:rFonts w:ascii="Barlow" w:eastAsia="Barlow" w:hAnsi="Barlow" w:cs="Barlow"/>
                <w:position w:val="-1"/>
                <w:sz w:val="20"/>
                <w:szCs w:val="20"/>
                <w:lang w:val="es-MX" w:eastAsia="es-MX" w:bidi="ar-SA"/>
              </w:rPr>
              <w:t>a</w:t>
            </w:r>
          </w:p>
        </w:tc>
        <w:tc>
          <w:tcPr>
            <w:tcW w:w="1743" w:type="dxa"/>
            <w:tcBorders>
              <w:top w:val="single" w:sz="6" w:space="0" w:color="000000"/>
              <w:left w:val="single" w:sz="6" w:space="0" w:color="000000"/>
              <w:bottom w:val="single" w:sz="6" w:space="0" w:color="000000"/>
              <w:right w:val="single" w:sz="6" w:space="0" w:color="000000"/>
            </w:tcBorders>
          </w:tcPr>
          <w:p w14:paraId="2072BA6D" w14:textId="51C2CD1D" w:rsidR="00CE09EA" w:rsidRPr="002B339A" w:rsidRDefault="00540B56" w:rsidP="00CE09EA">
            <w:pPr>
              <w:widowControl/>
              <w:pBdr>
                <w:top w:val="nil"/>
                <w:left w:val="nil"/>
                <w:bottom w:val="nil"/>
                <w:right w:val="nil"/>
                <w:between w:val="nil"/>
              </w:pBdr>
              <w:suppressAutoHyphens/>
              <w:autoSpaceDE/>
              <w:autoSpaceDN/>
              <w:spacing w:after="101" w:line="276" w:lineRule="auto"/>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CE09EA" w:rsidRPr="002B339A">
              <w:rPr>
                <w:rFonts w:ascii="Barlow" w:eastAsia="Barlow" w:hAnsi="Barlow" w:cs="Barlow"/>
                <w:position w:val="-1"/>
                <w:sz w:val="20"/>
                <w:szCs w:val="20"/>
                <w:lang w:val="es-MX" w:eastAsia="es-MX" w:bidi="ar-SA"/>
              </w:rPr>
              <w:t xml:space="preserve">$ </w:t>
            </w:r>
            <w:r w:rsidRPr="002B339A">
              <w:rPr>
                <w:rFonts w:ascii="Barlow" w:eastAsia="Barlow" w:hAnsi="Barlow" w:cs="Barlow"/>
                <w:position w:val="-1"/>
                <w:sz w:val="20"/>
                <w:szCs w:val="20"/>
                <w:lang w:val="es-MX" w:eastAsia="es-MX" w:bidi="ar-SA"/>
              </w:rPr>
              <w:t xml:space="preserve"> </w:t>
            </w:r>
            <w:r w:rsidR="00CE09EA" w:rsidRPr="002B339A">
              <w:rPr>
                <w:rFonts w:ascii="Barlow" w:eastAsia="Barlow" w:hAnsi="Barlow" w:cs="Barlow"/>
                <w:position w:val="-1"/>
                <w:sz w:val="20"/>
                <w:szCs w:val="20"/>
                <w:lang w:val="es-MX" w:eastAsia="es-MX" w:bidi="ar-SA"/>
              </w:rPr>
              <w:t xml:space="preserve"> </w:t>
            </w:r>
            <w:r w:rsidR="004A0212" w:rsidRPr="002B339A">
              <w:rPr>
                <w:rFonts w:ascii="Barlow" w:eastAsia="Barlow" w:hAnsi="Barlow" w:cs="Barlow"/>
                <w:position w:val="-1"/>
                <w:sz w:val="20"/>
                <w:szCs w:val="20"/>
                <w:lang w:val="es-MX" w:eastAsia="es-MX" w:bidi="ar-SA"/>
              </w:rPr>
              <w:t xml:space="preserve"> </w:t>
            </w:r>
            <w:r w:rsidRPr="002B339A">
              <w:rPr>
                <w:rFonts w:ascii="Barlow" w:eastAsia="Barlow" w:hAnsi="Barlow" w:cs="Barlow"/>
                <w:position w:val="-1"/>
                <w:sz w:val="20"/>
                <w:szCs w:val="20"/>
                <w:lang w:val="es-MX" w:eastAsia="es-MX" w:bidi="ar-SA"/>
              </w:rPr>
              <w:t xml:space="preserve">   </w:t>
            </w:r>
            <w:r w:rsidR="004A0212" w:rsidRPr="002B339A">
              <w:rPr>
                <w:rFonts w:ascii="Barlow" w:eastAsia="Barlow" w:hAnsi="Barlow" w:cs="Barlow"/>
                <w:position w:val="-1"/>
                <w:sz w:val="20"/>
                <w:szCs w:val="20"/>
                <w:lang w:val="es-MX" w:eastAsia="es-MX" w:bidi="ar-SA"/>
              </w:rPr>
              <w:t xml:space="preserve"> </w:t>
            </w:r>
            <w:r w:rsidR="005062F2" w:rsidRPr="002B339A">
              <w:rPr>
                <w:rFonts w:ascii="Barlow" w:eastAsia="Barlow" w:hAnsi="Barlow" w:cs="Barlow"/>
                <w:position w:val="-1"/>
                <w:sz w:val="20"/>
                <w:szCs w:val="20"/>
                <w:lang w:val="es-MX" w:eastAsia="es-MX" w:bidi="ar-SA"/>
              </w:rPr>
              <w:t>861</w:t>
            </w:r>
            <w:r w:rsidR="000111B7" w:rsidRPr="002B339A">
              <w:rPr>
                <w:rFonts w:ascii="Barlow" w:eastAsia="Barlow" w:hAnsi="Barlow" w:cs="Barlow"/>
                <w:position w:val="-1"/>
                <w:sz w:val="20"/>
                <w:szCs w:val="20"/>
                <w:lang w:val="es-MX" w:eastAsia="es-MX" w:bidi="ar-SA"/>
              </w:rPr>
              <w:t>,</w:t>
            </w:r>
            <w:r w:rsidR="005062F2" w:rsidRPr="002B339A">
              <w:rPr>
                <w:rFonts w:ascii="Barlow" w:eastAsia="Barlow" w:hAnsi="Barlow" w:cs="Barlow"/>
                <w:position w:val="-1"/>
                <w:sz w:val="20"/>
                <w:szCs w:val="20"/>
                <w:lang w:val="es-MX" w:eastAsia="es-MX" w:bidi="ar-SA"/>
              </w:rPr>
              <w:t>538</w:t>
            </w:r>
            <w:r w:rsidR="000111B7" w:rsidRPr="002B339A">
              <w:rPr>
                <w:rFonts w:ascii="Barlow" w:eastAsia="Barlow" w:hAnsi="Barlow" w:cs="Barlow"/>
                <w:position w:val="-1"/>
                <w:sz w:val="20"/>
                <w:szCs w:val="20"/>
                <w:lang w:val="es-MX" w:eastAsia="es-MX" w:bidi="ar-SA"/>
              </w:rPr>
              <w:t>.</w:t>
            </w:r>
            <w:r w:rsidR="005062F2" w:rsidRPr="002B339A">
              <w:rPr>
                <w:rFonts w:ascii="Barlow" w:eastAsia="Barlow" w:hAnsi="Barlow" w:cs="Barlow"/>
                <w:position w:val="-1"/>
                <w:sz w:val="20"/>
                <w:szCs w:val="20"/>
                <w:lang w:val="es-MX" w:eastAsia="es-MX" w:bidi="ar-SA"/>
              </w:rPr>
              <w:t>81</w:t>
            </w:r>
          </w:p>
        </w:tc>
        <w:tc>
          <w:tcPr>
            <w:tcW w:w="1821" w:type="dxa"/>
            <w:tcBorders>
              <w:top w:val="single" w:sz="6" w:space="0" w:color="000000"/>
              <w:left w:val="single" w:sz="6" w:space="0" w:color="000000"/>
              <w:bottom w:val="single" w:sz="6" w:space="0" w:color="000000"/>
              <w:right w:val="single" w:sz="6" w:space="0" w:color="000000"/>
            </w:tcBorders>
          </w:tcPr>
          <w:p w14:paraId="6C66AAA8" w14:textId="73EBBC6E"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r w:rsidR="001B0DE0" w:rsidRPr="002B339A">
              <w:rPr>
                <w:rFonts w:ascii="Barlow" w:eastAsia="Barlow" w:hAnsi="Barlow" w:cs="Barlow"/>
                <w:position w:val="-1"/>
                <w:sz w:val="20"/>
                <w:szCs w:val="20"/>
                <w:lang w:val="es-MX" w:eastAsia="es-MX" w:bidi="ar-SA"/>
              </w:rPr>
              <w:t>930</w:t>
            </w:r>
            <w:r w:rsidRPr="002B339A">
              <w:rPr>
                <w:rFonts w:ascii="Barlow" w:eastAsia="Barlow" w:hAnsi="Barlow" w:cs="Barlow"/>
                <w:position w:val="-1"/>
                <w:sz w:val="20"/>
                <w:szCs w:val="20"/>
                <w:lang w:val="es-MX" w:eastAsia="es-MX" w:bidi="ar-SA"/>
              </w:rPr>
              <w:t>,</w:t>
            </w:r>
            <w:r w:rsidR="001B0DE0" w:rsidRPr="002B339A">
              <w:rPr>
                <w:rFonts w:ascii="Barlow" w:eastAsia="Barlow" w:hAnsi="Barlow" w:cs="Barlow"/>
                <w:position w:val="-1"/>
                <w:sz w:val="20"/>
                <w:szCs w:val="20"/>
                <w:lang w:val="es-MX" w:eastAsia="es-MX" w:bidi="ar-SA"/>
              </w:rPr>
              <w:t>045</w:t>
            </w:r>
            <w:r w:rsidRPr="002B339A">
              <w:rPr>
                <w:rFonts w:ascii="Barlow" w:eastAsia="Barlow" w:hAnsi="Barlow" w:cs="Barlow"/>
                <w:position w:val="-1"/>
                <w:sz w:val="20"/>
                <w:szCs w:val="20"/>
                <w:lang w:val="es-MX" w:eastAsia="es-MX" w:bidi="ar-SA"/>
              </w:rPr>
              <w:t>.</w:t>
            </w:r>
            <w:r w:rsidR="001B0DE0" w:rsidRPr="002B339A">
              <w:rPr>
                <w:rFonts w:ascii="Barlow" w:eastAsia="Barlow" w:hAnsi="Barlow" w:cs="Barlow"/>
                <w:position w:val="-1"/>
                <w:sz w:val="20"/>
                <w:szCs w:val="20"/>
                <w:lang w:val="es-MX" w:eastAsia="es-MX" w:bidi="ar-SA"/>
              </w:rPr>
              <w:t>86</w:t>
            </w:r>
          </w:p>
        </w:tc>
      </w:tr>
      <w:tr w:rsidR="00CE09EA" w:rsidRPr="002B339A" w14:paraId="25D4768B" w14:textId="77777777" w:rsidTr="00CE09EA">
        <w:trPr>
          <w:cantSplit/>
          <w:trHeight w:val="212"/>
          <w:jc w:val="center"/>
        </w:trPr>
        <w:tc>
          <w:tcPr>
            <w:tcW w:w="5654" w:type="dxa"/>
            <w:tcBorders>
              <w:top w:val="single" w:sz="6" w:space="0" w:color="000000"/>
              <w:left w:val="single" w:sz="6" w:space="0" w:color="000000"/>
              <w:bottom w:val="single" w:sz="6" w:space="0" w:color="000000"/>
              <w:right w:val="single" w:sz="6" w:space="0" w:color="000000"/>
            </w:tcBorders>
          </w:tcPr>
          <w:p w14:paraId="5E445F33" w14:textId="77777777"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Bancos/Dependencias y Otros</w:t>
            </w:r>
          </w:p>
        </w:tc>
        <w:tc>
          <w:tcPr>
            <w:tcW w:w="1743" w:type="dxa"/>
            <w:tcBorders>
              <w:top w:val="single" w:sz="6" w:space="0" w:color="000000"/>
              <w:left w:val="single" w:sz="6" w:space="0" w:color="000000"/>
              <w:bottom w:val="single" w:sz="6" w:space="0" w:color="000000"/>
              <w:right w:val="single" w:sz="6" w:space="0" w:color="000000"/>
            </w:tcBorders>
          </w:tcPr>
          <w:p w14:paraId="000504E4" w14:textId="77777777"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0.00</w:t>
            </w:r>
          </w:p>
        </w:tc>
        <w:tc>
          <w:tcPr>
            <w:tcW w:w="1821" w:type="dxa"/>
            <w:tcBorders>
              <w:top w:val="single" w:sz="6" w:space="0" w:color="000000"/>
              <w:left w:val="single" w:sz="6" w:space="0" w:color="000000"/>
              <w:bottom w:val="single" w:sz="6" w:space="0" w:color="000000"/>
              <w:right w:val="single" w:sz="6" w:space="0" w:color="000000"/>
            </w:tcBorders>
          </w:tcPr>
          <w:p w14:paraId="5B995EBE" w14:textId="77777777"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0.00</w:t>
            </w:r>
          </w:p>
        </w:tc>
      </w:tr>
      <w:tr w:rsidR="00CE09EA" w:rsidRPr="002B339A" w14:paraId="5637C732" w14:textId="77777777" w:rsidTr="00CE09EA">
        <w:trPr>
          <w:cantSplit/>
          <w:trHeight w:val="218"/>
          <w:jc w:val="center"/>
        </w:trPr>
        <w:tc>
          <w:tcPr>
            <w:tcW w:w="5654" w:type="dxa"/>
            <w:tcBorders>
              <w:top w:val="single" w:sz="6" w:space="0" w:color="000000"/>
              <w:left w:val="single" w:sz="6" w:space="0" w:color="000000"/>
              <w:bottom w:val="single" w:sz="6" w:space="0" w:color="000000"/>
              <w:right w:val="single" w:sz="6" w:space="0" w:color="000000"/>
            </w:tcBorders>
          </w:tcPr>
          <w:p w14:paraId="62D479D3" w14:textId="77777777"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Inversiones temporales (hasta 3 meses) </w:t>
            </w:r>
          </w:p>
        </w:tc>
        <w:tc>
          <w:tcPr>
            <w:tcW w:w="1743" w:type="dxa"/>
            <w:tcBorders>
              <w:top w:val="single" w:sz="6" w:space="0" w:color="000000"/>
              <w:left w:val="single" w:sz="6" w:space="0" w:color="000000"/>
              <w:bottom w:val="single" w:sz="6" w:space="0" w:color="000000"/>
              <w:right w:val="single" w:sz="6" w:space="0" w:color="000000"/>
            </w:tcBorders>
          </w:tcPr>
          <w:p w14:paraId="0C5290DC" w14:textId="77777777"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0.00</w:t>
            </w:r>
          </w:p>
        </w:tc>
        <w:tc>
          <w:tcPr>
            <w:tcW w:w="1821" w:type="dxa"/>
            <w:tcBorders>
              <w:top w:val="single" w:sz="6" w:space="0" w:color="000000"/>
              <w:left w:val="single" w:sz="6" w:space="0" w:color="000000"/>
              <w:bottom w:val="single" w:sz="6" w:space="0" w:color="000000"/>
              <w:right w:val="single" w:sz="6" w:space="0" w:color="000000"/>
            </w:tcBorders>
          </w:tcPr>
          <w:p w14:paraId="568C0F67" w14:textId="77777777"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0.00</w:t>
            </w:r>
          </w:p>
        </w:tc>
      </w:tr>
      <w:tr w:rsidR="00CE09EA" w:rsidRPr="002B339A" w14:paraId="118E6275" w14:textId="77777777" w:rsidTr="00CE09EA">
        <w:trPr>
          <w:cantSplit/>
          <w:trHeight w:val="218"/>
          <w:jc w:val="center"/>
        </w:trPr>
        <w:tc>
          <w:tcPr>
            <w:tcW w:w="5654" w:type="dxa"/>
            <w:tcBorders>
              <w:top w:val="single" w:sz="6" w:space="0" w:color="000000"/>
              <w:left w:val="single" w:sz="6" w:space="0" w:color="000000"/>
              <w:bottom w:val="single" w:sz="6" w:space="0" w:color="000000"/>
              <w:right w:val="single" w:sz="6" w:space="0" w:color="000000"/>
            </w:tcBorders>
          </w:tcPr>
          <w:p w14:paraId="34E1AEC5" w14:textId="77777777"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Fondos con afectaci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 espec</w:t>
            </w:r>
            <w:r w:rsidRPr="002B339A">
              <w:rPr>
                <w:rFonts w:ascii="Barlow" w:eastAsia="Barlow" w:hAnsi="Barlow" w:cs="Calibri"/>
                <w:position w:val="-1"/>
                <w:sz w:val="20"/>
                <w:szCs w:val="20"/>
                <w:lang w:val="es-MX" w:eastAsia="es-MX" w:bidi="ar-SA"/>
              </w:rPr>
              <w:t>í</w:t>
            </w:r>
            <w:r w:rsidRPr="002B339A">
              <w:rPr>
                <w:rFonts w:ascii="Barlow" w:eastAsia="Barlow" w:hAnsi="Barlow" w:cs="Barlow"/>
                <w:position w:val="-1"/>
                <w:sz w:val="20"/>
                <w:szCs w:val="20"/>
                <w:lang w:val="es-MX" w:eastAsia="es-MX" w:bidi="ar-SA"/>
              </w:rPr>
              <w:t>fica</w:t>
            </w:r>
          </w:p>
        </w:tc>
        <w:tc>
          <w:tcPr>
            <w:tcW w:w="1743" w:type="dxa"/>
            <w:tcBorders>
              <w:top w:val="single" w:sz="6" w:space="0" w:color="000000"/>
              <w:left w:val="single" w:sz="6" w:space="0" w:color="000000"/>
              <w:bottom w:val="single" w:sz="6" w:space="0" w:color="000000"/>
              <w:right w:val="single" w:sz="6" w:space="0" w:color="000000"/>
            </w:tcBorders>
          </w:tcPr>
          <w:p w14:paraId="50FA7ABB" w14:textId="77777777"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0.00</w:t>
            </w:r>
          </w:p>
        </w:tc>
        <w:tc>
          <w:tcPr>
            <w:tcW w:w="1821" w:type="dxa"/>
            <w:tcBorders>
              <w:top w:val="single" w:sz="6" w:space="0" w:color="000000"/>
              <w:left w:val="single" w:sz="6" w:space="0" w:color="000000"/>
              <w:bottom w:val="single" w:sz="6" w:space="0" w:color="000000"/>
              <w:right w:val="single" w:sz="6" w:space="0" w:color="000000"/>
            </w:tcBorders>
          </w:tcPr>
          <w:p w14:paraId="3443367E" w14:textId="77777777"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0.00</w:t>
            </w:r>
          </w:p>
        </w:tc>
      </w:tr>
      <w:tr w:rsidR="00CE09EA" w:rsidRPr="002B339A" w14:paraId="03DCE892" w14:textId="77777777" w:rsidTr="00CE09EA">
        <w:trPr>
          <w:cantSplit/>
          <w:trHeight w:val="212"/>
          <w:jc w:val="center"/>
        </w:trPr>
        <w:tc>
          <w:tcPr>
            <w:tcW w:w="5654" w:type="dxa"/>
            <w:tcBorders>
              <w:top w:val="single" w:sz="6" w:space="0" w:color="000000"/>
              <w:left w:val="single" w:sz="6" w:space="0" w:color="000000"/>
              <w:bottom w:val="single" w:sz="6" w:space="0" w:color="000000"/>
              <w:right w:val="single" w:sz="6" w:space="0" w:color="000000"/>
            </w:tcBorders>
          </w:tcPr>
          <w:p w14:paraId="1E63DE73" w14:textId="77777777"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Dep</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sitos de fondos de terceros y en garant</w:t>
            </w:r>
            <w:r w:rsidRPr="002B339A">
              <w:rPr>
                <w:rFonts w:ascii="Barlow" w:eastAsia="Barlow" w:hAnsi="Barlow" w:cs="Calibri"/>
                <w:position w:val="-1"/>
                <w:sz w:val="20"/>
                <w:szCs w:val="20"/>
                <w:lang w:val="es-MX" w:eastAsia="es-MX" w:bidi="ar-SA"/>
              </w:rPr>
              <w:t>í</w:t>
            </w:r>
            <w:r w:rsidRPr="002B339A">
              <w:rPr>
                <w:rFonts w:ascii="Barlow" w:eastAsia="Barlow" w:hAnsi="Barlow" w:cs="Barlow"/>
                <w:position w:val="-1"/>
                <w:sz w:val="20"/>
                <w:szCs w:val="20"/>
                <w:lang w:val="es-MX" w:eastAsia="es-MX" w:bidi="ar-SA"/>
              </w:rPr>
              <w:t>a y/o administraci</w:t>
            </w:r>
            <w:r w:rsidRPr="002B339A">
              <w:rPr>
                <w:rFonts w:ascii="Barlow" w:eastAsia="Barlow" w:hAnsi="Barlow" w:cs="Calibri"/>
                <w:position w:val="-1"/>
                <w:sz w:val="20"/>
                <w:szCs w:val="20"/>
                <w:lang w:val="es-MX" w:eastAsia="es-MX" w:bidi="ar-SA"/>
              </w:rPr>
              <w:t>ó</w:t>
            </w:r>
            <w:r w:rsidRPr="002B339A">
              <w:rPr>
                <w:rFonts w:ascii="Barlow" w:eastAsia="Barlow" w:hAnsi="Barlow" w:cs="Barlow"/>
                <w:position w:val="-1"/>
                <w:sz w:val="20"/>
                <w:szCs w:val="20"/>
                <w:lang w:val="es-MX" w:eastAsia="es-MX" w:bidi="ar-SA"/>
              </w:rPr>
              <w:t>n</w:t>
            </w:r>
          </w:p>
        </w:tc>
        <w:tc>
          <w:tcPr>
            <w:tcW w:w="1743" w:type="dxa"/>
            <w:tcBorders>
              <w:top w:val="single" w:sz="6" w:space="0" w:color="000000"/>
              <w:left w:val="single" w:sz="6" w:space="0" w:color="000000"/>
              <w:bottom w:val="single" w:sz="6" w:space="0" w:color="000000"/>
              <w:right w:val="single" w:sz="6" w:space="0" w:color="000000"/>
            </w:tcBorders>
          </w:tcPr>
          <w:p w14:paraId="7859A13D" w14:textId="77777777"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0.00</w:t>
            </w:r>
          </w:p>
        </w:tc>
        <w:tc>
          <w:tcPr>
            <w:tcW w:w="1821" w:type="dxa"/>
            <w:tcBorders>
              <w:top w:val="single" w:sz="6" w:space="0" w:color="000000"/>
              <w:left w:val="single" w:sz="6" w:space="0" w:color="000000"/>
              <w:bottom w:val="single" w:sz="6" w:space="0" w:color="000000"/>
              <w:right w:val="single" w:sz="6" w:space="0" w:color="000000"/>
            </w:tcBorders>
          </w:tcPr>
          <w:p w14:paraId="218B9B98" w14:textId="77777777"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0.00</w:t>
            </w:r>
          </w:p>
        </w:tc>
      </w:tr>
      <w:tr w:rsidR="00CE09EA" w:rsidRPr="002B339A" w14:paraId="06D6330C" w14:textId="77777777" w:rsidTr="00CE09EA">
        <w:trPr>
          <w:cantSplit/>
          <w:trHeight w:val="212"/>
          <w:jc w:val="center"/>
        </w:trPr>
        <w:tc>
          <w:tcPr>
            <w:tcW w:w="5654" w:type="dxa"/>
            <w:tcBorders>
              <w:top w:val="single" w:sz="6" w:space="0" w:color="000000"/>
              <w:left w:val="single" w:sz="6" w:space="0" w:color="000000"/>
              <w:bottom w:val="single" w:sz="6" w:space="0" w:color="000000"/>
              <w:right w:val="single" w:sz="6" w:space="0" w:color="000000"/>
            </w:tcBorders>
          </w:tcPr>
          <w:p w14:paraId="4CD2CE0E" w14:textId="77777777"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Otros efectivos y equivalentes</w:t>
            </w:r>
          </w:p>
        </w:tc>
        <w:tc>
          <w:tcPr>
            <w:tcW w:w="1743" w:type="dxa"/>
            <w:tcBorders>
              <w:top w:val="single" w:sz="6" w:space="0" w:color="000000"/>
              <w:left w:val="single" w:sz="6" w:space="0" w:color="000000"/>
              <w:bottom w:val="single" w:sz="6" w:space="0" w:color="000000"/>
              <w:right w:val="single" w:sz="6" w:space="0" w:color="000000"/>
            </w:tcBorders>
          </w:tcPr>
          <w:p w14:paraId="4E37BE96" w14:textId="77777777"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0.00</w:t>
            </w:r>
          </w:p>
        </w:tc>
        <w:tc>
          <w:tcPr>
            <w:tcW w:w="1821" w:type="dxa"/>
            <w:tcBorders>
              <w:top w:val="single" w:sz="6" w:space="0" w:color="000000"/>
              <w:left w:val="single" w:sz="6" w:space="0" w:color="000000"/>
              <w:bottom w:val="single" w:sz="6" w:space="0" w:color="000000"/>
              <w:right w:val="single" w:sz="6" w:space="0" w:color="000000"/>
            </w:tcBorders>
          </w:tcPr>
          <w:p w14:paraId="4B974F9E" w14:textId="44FE55E9"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           </w:t>
            </w:r>
            <w:r w:rsidR="001B0DE0" w:rsidRPr="002B339A">
              <w:rPr>
                <w:rFonts w:ascii="Barlow" w:eastAsia="Barlow" w:hAnsi="Barlow" w:cs="Barlow"/>
                <w:position w:val="-1"/>
                <w:sz w:val="20"/>
                <w:szCs w:val="20"/>
                <w:lang w:val="es-MX" w:eastAsia="es-MX" w:bidi="ar-SA"/>
              </w:rPr>
              <w:t xml:space="preserve">    </w:t>
            </w:r>
            <w:r w:rsidRPr="002B339A">
              <w:rPr>
                <w:rFonts w:ascii="Barlow" w:eastAsia="Barlow" w:hAnsi="Barlow" w:cs="Barlow"/>
                <w:position w:val="-1"/>
                <w:sz w:val="20"/>
                <w:szCs w:val="20"/>
                <w:lang w:val="es-MX" w:eastAsia="es-MX" w:bidi="ar-SA"/>
              </w:rPr>
              <w:t xml:space="preserve"> </w:t>
            </w:r>
            <w:r w:rsidR="001B0DE0" w:rsidRPr="002B339A">
              <w:rPr>
                <w:rFonts w:ascii="Barlow" w:eastAsia="Barlow" w:hAnsi="Barlow" w:cs="Barlow"/>
                <w:position w:val="-1"/>
                <w:sz w:val="20"/>
                <w:szCs w:val="20"/>
                <w:lang w:val="es-MX" w:eastAsia="es-MX" w:bidi="ar-SA"/>
              </w:rPr>
              <w:t>0</w:t>
            </w:r>
            <w:r w:rsidRPr="002B339A">
              <w:rPr>
                <w:rFonts w:ascii="Barlow" w:eastAsia="Barlow" w:hAnsi="Barlow" w:cs="Barlow"/>
                <w:position w:val="-1"/>
                <w:sz w:val="20"/>
                <w:szCs w:val="20"/>
                <w:lang w:val="es-MX" w:eastAsia="es-MX" w:bidi="ar-SA"/>
              </w:rPr>
              <w:t>.</w:t>
            </w:r>
            <w:r w:rsidR="001B0DE0" w:rsidRPr="002B339A">
              <w:rPr>
                <w:rFonts w:ascii="Barlow" w:eastAsia="Barlow" w:hAnsi="Barlow" w:cs="Barlow"/>
                <w:position w:val="-1"/>
                <w:sz w:val="20"/>
                <w:szCs w:val="20"/>
                <w:lang w:val="es-MX" w:eastAsia="es-MX" w:bidi="ar-SA"/>
              </w:rPr>
              <w:t>00</w:t>
            </w:r>
          </w:p>
        </w:tc>
      </w:tr>
      <w:tr w:rsidR="00CE09EA" w:rsidRPr="002B339A" w14:paraId="0877A214" w14:textId="77777777" w:rsidTr="00CE09EA">
        <w:trPr>
          <w:cantSplit/>
          <w:trHeight w:val="129"/>
          <w:jc w:val="center"/>
        </w:trPr>
        <w:tc>
          <w:tcPr>
            <w:tcW w:w="5654" w:type="dxa"/>
            <w:tcBorders>
              <w:top w:val="single" w:sz="6" w:space="0" w:color="000000"/>
              <w:left w:val="single" w:sz="6" w:space="0" w:color="000000"/>
              <w:bottom w:val="single" w:sz="6" w:space="0" w:color="000000"/>
              <w:right w:val="single" w:sz="6" w:space="0" w:color="000000"/>
            </w:tcBorders>
          </w:tcPr>
          <w:p w14:paraId="6271143F" w14:textId="77777777"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both"/>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Total de Efectivo y Equivalentes</w:t>
            </w:r>
          </w:p>
        </w:tc>
        <w:tc>
          <w:tcPr>
            <w:tcW w:w="1743" w:type="dxa"/>
            <w:tcBorders>
              <w:top w:val="single" w:sz="6" w:space="0" w:color="000000"/>
              <w:left w:val="single" w:sz="6" w:space="0" w:color="000000"/>
              <w:bottom w:val="single" w:sz="6" w:space="0" w:color="000000"/>
              <w:right w:val="single" w:sz="6" w:space="0" w:color="000000"/>
            </w:tcBorders>
          </w:tcPr>
          <w:p w14:paraId="27229A44" w14:textId="62C8F08E"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 xml:space="preserve">  $   </w:t>
            </w:r>
            <w:r w:rsidR="00FD6794" w:rsidRPr="002B339A">
              <w:rPr>
                <w:rFonts w:ascii="Barlow" w:eastAsia="Barlow" w:hAnsi="Barlow" w:cs="Barlow"/>
                <w:b/>
                <w:position w:val="-1"/>
                <w:sz w:val="20"/>
                <w:szCs w:val="20"/>
                <w:lang w:val="es-MX" w:eastAsia="es-MX" w:bidi="ar-SA"/>
              </w:rPr>
              <w:t xml:space="preserve">   </w:t>
            </w:r>
            <w:r w:rsidR="004A0212" w:rsidRPr="002B339A">
              <w:rPr>
                <w:rFonts w:ascii="Barlow" w:eastAsia="Barlow" w:hAnsi="Barlow" w:cs="Barlow"/>
                <w:b/>
                <w:position w:val="-1"/>
                <w:sz w:val="20"/>
                <w:szCs w:val="20"/>
                <w:lang w:val="es-MX" w:eastAsia="es-MX" w:bidi="ar-SA"/>
              </w:rPr>
              <w:t xml:space="preserve"> </w:t>
            </w:r>
            <w:r w:rsidR="005062F2" w:rsidRPr="002B339A">
              <w:rPr>
                <w:rFonts w:ascii="Barlow" w:eastAsia="Barlow" w:hAnsi="Barlow" w:cs="Barlow"/>
                <w:b/>
                <w:position w:val="-1"/>
                <w:sz w:val="20"/>
                <w:szCs w:val="20"/>
                <w:lang w:val="es-MX" w:eastAsia="es-MX" w:bidi="ar-SA"/>
              </w:rPr>
              <w:t>896</w:t>
            </w:r>
            <w:r w:rsidR="004A0212" w:rsidRPr="002B339A">
              <w:rPr>
                <w:rFonts w:ascii="Barlow" w:eastAsia="Barlow" w:hAnsi="Barlow" w:cs="Barlow"/>
                <w:b/>
                <w:position w:val="-1"/>
                <w:sz w:val="20"/>
                <w:szCs w:val="20"/>
                <w:lang w:val="es-MX" w:eastAsia="es-MX" w:bidi="ar-SA"/>
              </w:rPr>
              <w:t>,</w:t>
            </w:r>
            <w:r w:rsidR="005062F2" w:rsidRPr="002B339A">
              <w:rPr>
                <w:rFonts w:ascii="Barlow" w:eastAsia="Barlow" w:hAnsi="Barlow" w:cs="Barlow"/>
                <w:b/>
                <w:position w:val="-1"/>
                <w:sz w:val="20"/>
                <w:szCs w:val="20"/>
                <w:lang w:val="es-MX" w:eastAsia="es-MX" w:bidi="ar-SA"/>
              </w:rPr>
              <w:t>538</w:t>
            </w:r>
            <w:r w:rsidR="004A0212" w:rsidRPr="002B339A">
              <w:rPr>
                <w:rFonts w:ascii="Barlow" w:eastAsia="Barlow" w:hAnsi="Barlow" w:cs="Barlow"/>
                <w:b/>
                <w:position w:val="-1"/>
                <w:sz w:val="20"/>
                <w:szCs w:val="20"/>
                <w:lang w:val="es-MX" w:eastAsia="es-MX" w:bidi="ar-SA"/>
              </w:rPr>
              <w:t>.</w:t>
            </w:r>
            <w:r w:rsidR="005062F2" w:rsidRPr="002B339A">
              <w:rPr>
                <w:rFonts w:ascii="Barlow" w:eastAsia="Barlow" w:hAnsi="Barlow" w:cs="Barlow"/>
                <w:b/>
                <w:position w:val="-1"/>
                <w:sz w:val="20"/>
                <w:szCs w:val="20"/>
                <w:lang w:val="es-MX" w:eastAsia="es-MX" w:bidi="ar-SA"/>
              </w:rPr>
              <w:t>81</w:t>
            </w:r>
          </w:p>
        </w:tc>
        <w:tc>
          <w:tcPr>
            <w:tcW w:w="1821" w:type="dxa"/>
            <w:tcBorders>
              <w:top w:val="single" w:sz="6" w:space="0" w:color="000000"/>
              <w:left w:val="single" w:sz="6" w:space="0" w:color="000000"/>
              <w:bottom w:val="single" w:sz="6" w:space="0" w:color="000000"/>
              <w:right w:val="single" w:sz="6" w:space="0" w:color="000000"/>
            </w:tcBorders>
          </w:tcPr>
          <w:p w14:paraId="7584F353" w14:textId="6D13925D" w:rsidR="00CE09EA" w:rsidRPr="002B339A" w:rsidRDefault="00CE09EA" w:rsidP="00CE09EA">
            <w:pPr>
              <w:widowControl/>
              <w:pBdr>
                <w:top w:val="nil"/>
                <w:left w:val="nil"/>
                <w:bottom w:val="nil"/>
                <w:right w:val="nil"/>
                <w:between w:val="nil"/>
              </w:pBdr>
              <w:suppressAutoHyphens/>
              <w:autoSpaceDE/>
              <w:autoSpaceDN/>
              <w:spacing w:after="101" w:line="276" w:lineRule="auto"/>
              <w:ind w:leftChars="-1" w:hangingChars="1" w:hanging="2"/>
              <w:jc w:val="center"/>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b/>
                <w:position w:val="-1"/>
                <w:sz w:val="20"/>
                <w:szCs w:val="20"/>
                <w:lang w:val="es-MX" w:eastAsia="es-MX" w:bidi="ar-SA"/>
              </w:rPr>
              <w:t>$</w:t>
            </w:r>
            <w:r w:rsidR="001B0DE0" w:rsidRPr="002B339A">
              <w:rPr>
                <w:rFonts w:ascii="Barlow" w:eastAsia="Barlow" w:hAnsi="Barlow" w:cs="Barlow"/>
                <w:b/>
                <w:position w:val="-1"/>
                <w:sz w:val="20"/>
                <w:szCs w:val="20"/>
                <w:lang w:val="es-MX" w:eastAsia="es-MX" w:bidi="ar-SA"/>
              </w:rPr>
              <w:t xml:space="preserve">  930</w:t>
            </w:r>
            <w:r w:rsidRPr="002B339A">
              <w:rPr>
                <w:rFonts w:ascii="Barlow" w:eastAsia="Barlow" w:hAnsi="Barlow" w:cs="Barlow"/>
                <w:b/>
                <w:position w:val="-1"/>
                <w:sz w:val="20"/>
                <w:szCs w:val="20"/>
                <w:lang w:val="es-MX" w:eastAsia="es-MX" w:bidi="ar-SA"/>
              </w:rPr>
              <w:t>,0</w:t>
            </w:r>
            <w:r w:rsidR="001B0DE0" w:rsidRPr="002B339A">
              <w:rPr>
                <w:rFonts w:ascii="Barlow" w:eastAsia="Barlow" w:hAnsi="Barlow" w:cs="Barlow"/>
                <w:b/>
                <w:position w:val="-1"/>
                <w:sz w:val="20"/>
                <w:szCs w:val="20"/>
                <w:lang w:val="es-MX" w:eastAsia="es-MX" w:bidi="ar-SA"/>
              </w:rPr>
              <w:t>45</w:t>
            </w:r>
            <w:r w:rsidRPr="002B339A">
              <w:rPr>
                <w:rFonts w:ascii="Barlow" w:eastAsia="Barlow" w:hAnsi="Barlow" w:cs="Barlow"/>
                <w:b/>
                <w:position w:val="-1"/>
                <w:sz w:val="20"/>
                <w:szCs w:val="20"/>
                <w:lang w:val="es-MX" w:eastAsia="es-MX" w:bidi="ar-SA"/>
              </w:rPr>
              <w:t>.</w:t>
            </w:r>
            <w:r w:rsidR="001B0DE0" w:rsidRPr="002B339A">
              <w:rPr>
                <w:rFonts w:ascii="Barlow" w:eastAsia="Barlow" w:hAnsi="Barlow" w:cs="Barlow"/>
                <w:b/>
                <w:position w:val="-1"/>
                <w:sz w:val="20"/>
                <w:szCs w:val="20"/>
                <w:lang w:val="es-MX" w:eastAsia="es-MX" w:bidi="ar-SA"/>
              </w:rPr>
              <w:t>8</w:t>
            </w:r>
            <w:r w:rsidRPr="002B339A">
              <w:rPr>
                <w:rFonts w:ascii="Barlow" w:eastAsia="Barlow" w:hAnsi="Barlow" w:cs="Barlow"/>
                <w:b/>
                <w:position w:val="-1"/>
                <w:sz w:val="20"/>
                <w:szCs w:val="20"/>
                <w:lang w:val="es-MX" w:eastAsia="es-MX" w:bidi="ar-SA"/>
              </w:rPr>
              <w:t>6</w:t>
            </w:r>
          </w:p>
        </w:tc>
      </w:tr>
    </w:tbl>
    <w:p w14:paraId="25A4934D" w14:textId="77777777" w:rsidR="00CE09EA" w:rsidRPr="002B339A" w:rsidRDefault="00CE09EA" w:rsidP="00CE09EA">
      <w:pPr>
        <w:widowControl/>
        <w:pBdr>
          <w:top w:val="nil"/>
          <w:left w:val="nil"/>
          <w:bottom w:val="nil"/>
          <w:right w:val="nil"/>
          <w:between w:val="nil"/>
        </w:pBdr>
        <w:suppressAutoHyphens/>
        <w:autoSpaceDE/>
        <w:autoSpaceDN/>
        <w:spacing w:after="200" w:line="276" w:lineRule="auto"/>
        <w:jc w:val="both"/>
        <w:textDirection w:val="btLr"/>
        <w:textAlignment w:val="top"/>
        <w:outlineLvl w:val="0"/>
        <w:rPr>
          <w:rFonts w:ascii="Barlow" w:eastAsia="Barlow" w:hAnsi="Barlow" w:cs="Barlow"/>
          <w:color w:val="000000"/>
          <w:position w:val="-1"/>
          <w:sz w:val="20"/>
          <w:szCs w:val="20"/>
          <w:lang w:val="es-MX" w:eastAsia="es-MX" w:bidi="ar-SA"/>
        </w:rPr>
      </w:pPr>
    </w:p>
    <w:p w14:paraId="307F1B89" w14:textId="6A4BB90D" w:rsidR="00126201" w:rsidRPr="002B339A" w:rsidRDefault="00126201" w:rsidP="00126201">
      <w:pPr>
        <w:tabs>
          <w:tab w:val="left" w:pos="1466"/>
        </w:tabs>
        <w:spacing w:line="170" w:lineRule="exact"/>
        <w:ind w:left="1292"/>
        <w:rPr>
          <w:rFonts w:ascii="Barlow" w:hAnsi="Barlow"/>
          <w:i/>
          <w:sz w:val="20"/>
          <w:szCs w:val="20"/>
        </w:rPr>
      </w:pPr>
      <w:r w:rsidRPr="002B339A">
        <w:rPr>
          <w:rFonts w:ascii="Barlow" w:hAnsi="Barlow"/>
          <w:i/>
          <w:sz w:val="20"/>
          <w:szCs w:val="20"/>
        </w:rPr>
        <w:t>2.- Se d</w:t>
      </w:r>
      <w:r w:rsidRPr="002B339A">
        <w:rPr>
          <w:rFonts w:ascii="Barlow" w:hAnsi="Barlow"/>
          <w:i/>
          <w:w w:val="105"/>
          <w:sz w:val="20"/>
          <w:szCs w:val="20"/>
        </w:rPr>
        <w:t>etallan las adquisiciones de las Actividades de Inversi</w:t>
      </w:r>
      <w:r w:rsidRPr="002B339A">
        <w:rPr>
          <w:rFonts w:ascii="Barlow" w:hAnsi="Barlow" w:cs="Calibri"/>
          <w:i/>
          <w:w w:val="105"/>
          <w:sz w:val="20"/>
          <w:szCs w:val="20"/>
        </w:rPr>
        <w:t>ó</w:t>
      </w:r>
      <w:r w:rsidRPr="002B339A">
        <w:rPr>
          <w:rFonts w:ascii="Barlow" w:hAnsi="Barlow"/>
          <w:i/>
          <w:w w:val="105"/>
          <w:sz w:val="20"/>
          <w:szCs w:val="20"/>
        </w:rPr>
        <w:t>n efectivamente pagadas</w:t>
      </w:r>
      <w:r w:rsidR="007317C6" w:rsidRPr="002B339A">
        <w:rPr>
          <w:rFonts w:ascii="Barlow" w:hAnsi="Barlow"/>
          <w:i/>
          <w:w w:val="105"/>
          <w:sz w:val="20"/>
          <w:szCs w:val="20"/>
        </w:rPr>
        <w:t>, respecto del apartado de aplicaci</w:t>
      </w:r>
      <w:r w:rsidR="007317C6" w:rsidRPr="002B339A">
        <w:rPr>
          <w:rFonts w:ascii="Barlow" w:hAnsi="Barlow" w:cs="Calibri"/>
          <w:i/>
          <w:w w:val="105"/>
          <w:sz w:val="20"/>
          <w:szCs w:val="20"/>
        </w:rPr>
        <w:t>ó</w:t>
      </w:r>
      <w:r w:rsidR="007317C6" w:rsidRPr="002B339A">
        <w:rPr>
          <w:rFonts w:ascii="Barlow" w:hAnsi="Barlow"/>
          <w:i/>
          <w:w w:val="105"/>
          <w:sz w:val="20"/>
          <w:szCs w:val="20"/>
        </w:rPr>
        <w:t>n</w:t>
      </w:r>
      <w:r w:rsidRPr="002B339A">
        <w:rPr>
          <w:rFonts w:ascii="Barlow" w:hAnsi="Barlow"/>
          <w:i/>
          <w:w w:val="105"/>
          <w:sz w:val="20"/>
          <w:szCs w:val="20"/>
        </w:rPr>
        <w:t>.</w:t>
      </w:r>
    </w:p>
    <w:p w14:paraId="17501BB5" w14:textId="77777777" w:rsidR="00126201" w:rsidRPr="002B339A" w:rsidRDefault="00126201" w:rsidP="00126201">
      <w:pPr>
        <w:spacing w:before="4"/>
        <w:rPr>
          <w:rFonts w:ascii="Barlow" w:hAnsi="Barlow"/>
          <w:i/>
          <w:sz w:val="20"/>
          <w:szCs w:val="20"/>
        </w:rPr>
      </w:pPr>
      <w:r w:rsidRPr="002B339A">
        <w:rPr>
          <w:rFonts w:ascii="Barlow" w:hAnsi="Barlow"/>
          <w:i/>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6"/>
        <w:gridCol w:w="1398"/>
        <w:gridCol w:w="1570"/>
      </w:tblGrid>
      <w:tr w:rsidR="00126201" w:rsidRPr="002B339A" w14:paraId="79547BDC" w14:textId="77777777" w:rsidTr="007317C6">
        <w:trPr>
          <w:trHeight w:val="332"/>
          <w:tblHeader/>
          <w:jc w:val="center"/>
        </w:trPr>
        <w:tc>
          <w:tcPr>
            <w:tcW w:w="7064" w:type="dxa"/>
            <w:gridSpan w:val="3"/>
            <w:shd w:val="clear" w:color="auto" w:fill="auto"/>
          </w:tcPr>
          <w:p w14:paraId="7743A66C" w14:textId="77777777" w:rsidR="00126201" w:rsidRPr="002B339A" w:rsidRDefault="00126201" w:rsidP="004468D7">
            <w:pPr>
              <w:pStyle w:val="ROMANOS"/>
              <w:spacing w:after="120" w:line="224" w:lineRule="exact"/>
              <w:ind w:left="0" w:firstLine="0"/>
              <w:jc w:val="center"/>
              <w:rPr>
                <w:rFonts w:ascii="Barlow" w:hAnsi="Barlow"/>
                <w:b/>
                <w:sz w:val="20"/>
                <w:szCs w:val="20"/>
                <w:lang w:val="es-MX"/>
              </w:rPr>
            </w:pPr>
            <w:r w:rsidRPr="002B339A">
              <w:rPr>
                <w:rFonts w:ascii="Barlow" w:hAnsi="Barlow"/>
                <w:b/>
                <w:sz w:val="20"/>
                <w:szCs w:val="20"/>
                <w:lang w:val="es-MX"/>
              </w:rPr>
              <w:t>Adquisiciones de Actividades de Inversi</w:t>
            </w:r>
            <w:r w:rsidRPr="002B339A">
              <w:rPr>
                <w:rFonts w:ascii="Barlow" w:hAnsi="Barlow" w:cs="Calibri"/>
                <w:b/>
                <w:sz w:val="20"/>
                <w:szCs w:val="20"/>
                <w:lang w:val="es-MX"/>
              </w:rPr>
              <w:t>ó</w:t>
            </w:r>
            <w:r w:rsidRPr="002B339A">
              <w:rPr>
                <w:rFonts w:ascii="Barlow" w:hAnsi="Barlow"/>
                <w:b/>
                <w:sz w:val="20"/>
                <w:szCs w:val="20"/>
                <w:lang w:val="es-MX"/>
              </w:rPr>
              <w:t>n efectivamente pagadas</w:t>
            </w:r>
          </w:p>
        </w:tc>
      </w:tr>
      <w:tr w:rsidR="00126201" w:rsidRPr="002B339A" w14:paraId="7C7426AE" w14:textId="77777777" w:rsidTr="007317C6">
        <w:trPr>
          <w:trHeight w:val="332"/>
          <w:tblHeader/>
          <w:jc w:val="center"/>
        </w:trPr>
        <w:tc>
          <w:tcPr>
            <w:tcW w:w="4096" w:type="dxa"/>
            <w:shd w:val="clear" w:color="auto" w:fill="auto"/>
          </w:tcPr>
          <w:p w14:paraId="3920A63A" w14:textId="77777777" w:rsidR="00126201" w:rsidRPr="002B339A" w:rsidRDefault="00126201" w:rsidP="004468D7">
            <w:pPr>
              <w:pStyle w:val="ROMANOS"/>
              <w:spacing w:after="120" w:line="224" w:lineRule="exact"/>
              <w:ind w:left="0" w:firstLine="0"/>
              <w:jc w:val="center"/>
              <w:rPr>
                <w:rFonts w:ascii="Barlow" w:hAnsi="Barlow"/>
                <w:b/>
                <w:sz w:val="20"/>
                <w:szCs w:val="20"/>
                <w:lang w:val="es-MX"/>
              </w:rPr>
            </w:pPr>
            <w:r w:rsidRPr="002B339A">
              <w:rPr>
                <w:rFonts w:ascii="Barlow" w:hAnsi="Barlow"/>
                <w:b/>
                <w:sz w:val="20"/>
                <w:szCs w:val="20"/>
                <w:lang w:val="es-MX"/>
              </w:rPr>
              <w:t>Concepto</w:t>
            </w:r>
          </w:p>
        </w:tc>
        <w:tc>
          <w:tcPr>
            <w:tcW w:w="1398" w:type="dxa"/>
            <w:shd w:val="clear" w:color="auto" w:fill="auto"/>
          </w:tcPr>
          <w:p w14:paraId="3495C9ED" w14:textId="0E518436" w:rsidR="00126201" w:rsidRPr="002B339A" w:rsidRDefault="00126201" w:rsidP="004468D7">
            <w:pPr>
              <w:pStyle w:val="ROMANOS"/>
              <w:spacing w:after="120" w:line="224" w:lineRule="exact"/>
              <w:ind w:left="0" w:firstLine="0"/>
              <w:jc w:val="center"/>
              <w:rPr>
                <w:rFonts w:ascii="Barlow" w:hAnsi="Barlow"/>
                <w:b/>
                <w:sz w:val="20"/>
                <w:szCs w:val="20"/>
                <w:lang w:val="es-MX"/>
              </w:rPr>
            </w:pPr>
            <w:r w:rsidRPr="002B339A">
              <w:rPr>
                <w:rFonts w:ascii="Barlow" w:hAnsi="Barlow"/>
                <w:b/>
                <w:sz w:val="20"/>
                <w:szCs w:val="20"/>
                <w:lang w:val="es-MX"/>
              </w:rPr>
              <w:t>202</w:t>
            </w:r>
            <w:r w:rsidR="00AF7936" w:rsidRPr="002B339A">
              <w:rPr>
                <w:rFonts w:ascii="Barlow" w:hAnsi="Barlow"/>
                <w:b/>
                <w:sz w:val="20"/>
                <w:szCs w:val="20"/>
                <w:lang w:val="es-MX"/>
              </w:rPr>
              <w:t>4</w:t>
            </w:r>
          </w:p>
        </w:tc>
        <w:tc>
          <w:tcPr>
            <w:tcW w:w="1569" w:type="dxa"/>
            <w:shd w:val="clear" w:color="auto" w:fill="auto"/>
          </w:tcPr>
          <w:p w14:paraId="71704E2E" w14:textId="49FC2E32" w:rsidR="00126201" w:rsidRPr="002B339A" w:rsidRDefault="00126201" w:rsidP="004468D7">
            <w:pPr>
              <w:pStyle w:val="ROMANOS"/>
              <w:spacing w:after="120" w:line="224" w:lineRule="exact"/>
              <w:ind w:left="0" w:firstLine="0"/>
              <w:jc w:val="center"/>
              <w:rPr>
                <w:rFonts w:ascii="Barlow" w:hAnsi="Barlow"/>
                <w:b/>
                <w:sz w:val="20"/>
                <w:szCs w:val="20"/>
                <w:lang w:val="es-MX"/>
              </w:rPr>
            </w:pPr>
            <w:r w:rsidRPr="002B339A">
              <w:rPr>
                <w:rFonts w:ascii="Barlow" w:hAnsi="Barlow"/>
                <w:b/>
                <w:sz w:val="20"/>
                <w:szCs w:val="20"/>
                <w:lang w:val="es-MX"/>
              </w:rPr>
              <w:t>202</w:t>
            </w:r>
            <w:r w:rsidR="00AF7936" w:rsidRPr="002B339A">
              <w:rPr>
                <w:rFonts w:ascii="Barlow" w:hAnsi="Barlow"/>
                <w:b/>
                <w:sz w:val="20"/>
                <w:szCs w:val="20"/>
                <w:lang w:val="es-MX"/>
              </w:rPr>
              <w:t>3</w:t>
            </w:r>
          </w:p>
        </w:tc>
      </w:tr>
      <w:tr w:rsidR="00126201" w:rsidRPr="002B339A" w14:paraId="351C2234" w14:textId="77777777" w:rsidTr="00DE1B0B">
        <w:trPr>
          <w:trHeight w:val="368"/>
          <w:jc w:val="center"/>
        </w:trPr>
        <w:tc>
          <w:tcPr>
            <w:tcW w:w="4096" w:type="dxa"/>
            <w:shd w:val="clear" w:color="auto" w:fill="auto"/>
          </w:tcPr>
          <w:p w14:paraId="0EFCD7AD" w14:textId="77777777" w:rsidR="00126201" w:rsidRPr="002B339A" w:rsidRDefault="00126201" w:rsidP="004468D7">
            <w:pPr>
              <w:pStyle w:val="ROMANOS"/>
              <w:spacing w:after="120" w:line="224" w:lineRule="exact"/>
              <w:ind w:left="0" w:firstLine="0"/>
              <w:rPr>
                <w:rFonts w:ascii="Barlow" w:hAnsi="Barlow"/>
                <w:sz w:val="20"/>
                <w:szCs w:val="20"/>
                <w:lang w:val="es-MX"/>
              </w:rPr>
            </w:pPr>
            <w:r w:rsidRPr="002B339A">
              <w:rPr>
                <w:rFonts w:ascii="Barlow" w:hAnsi="Barlow"/>
                <w:b/>
                <w:sz w:val="20"/>
                <w:szCs w:val="20"/>
                <w:lang w:val="es-MX"/>
              </w:rPr>
              <w:t>Bienes Inmuebles, Infraestructura y Construcciones en Proceso</w:t>
            </w:r>
          </w:p>
        </w:tc>
        <w:tc>
          <w:tcPr>
            <w:tcW w:w="1398" w:type="dxa"/>
            <w:shd w:val="clear" w:color="auto" w:fill="auto"/>
            <w:vAlign w:val="bottom"/>
          </w:tcPr>
          <w:p w14:paraId="14EAC212" w14:textId="77777777" w:rsidR="00126201" w:rsidRPr="002B339A" w:rsidRDefault="00126201" w:rsidP="004468D7">
            <w:pPr>
              <w:jc w:val="right"/>
              <w:rPr>
                <w:rFonts w:ascii="Barlow" w:hAnsi="Barlow"/>
                <w:b/>
                <w:color w:val="000000"/>
                <w:sz w:val="20"/>
                <w:szCs w:val="20"/>
              </w:rPr>
            </w:pPr>
            <w:r w:rsidRPr="002B339A">
              <w:rPr>
                <w:rFonts w:ascii="Barlow" w:hAnsi="Barlow"/>
                <w:b/>
                <w:color w:val="000000"/>
                <w:sz w:val="20"/>
                <w:szCs w:val="20"/>
              </w:rPr>
              <w:t>$0.00</w:t>
            </w:r>
          </w:p>
        </w:tc>
        <w:tc>
          <w:tcPr>
            <w:tcW w:w="1569" w:type="dxa"/>
            <w:vAlign w:val="bottom"/>
          </w:tcPr>
          <w:p w14:paraId="0D23E530" w14:textId="77777777" w:rsidR="00126201" w:rsidRPr="002B339A" w:rsidRDefault="00126201" w:rsidP="004468D7">
            <w:pPr>
              <w:jc w:val="right"/>
              <w:rPr>
                <w:rFonts w:ascii="Barlow" w:hAnsi="Barlow"/>
                <w:b/>
                <w:color w:val="000000"/>
                <w:sz w:val="20"/>
                <w:szCs w:val="20"/>
              </w:rPr>
            </w:pPr>
            <w:r w:rsidRPr="002B339A">
              <w:rPr>
                <w:rFonts w:ascii="Barlow" w:hAnsi="Barlow"/>
                <w:b/>
                <w:color w:val="000000"/>
                <w:sz w:val="20"/>
                <w:szCs w:val="20"/>
              </w:rPr>
              <w:t>$ 0.00</w:t>
            </w:r>
          </w:p>
        </w:tc>
      </w:tr>
      <w:tr w:rsidR="00126201" w:rsidRPr="002B339A" w14:paraId="2A5D5141" w14:textId="77777777" w:rsidTr="00DE1B0B">
        <w:trPr>
          <w:trHeight w:val="206"/>
          <w:jc w:val="center"/>
        </w:trPr>
        <w:tc>
          <w:tcPr>
            <w:tcW w:w="4096" w:type="dxa"/>
            <w:shd w:val="clear" w:color="auto" w:fill="auto"/>
          </w:tcPr>
          <w:p w14:paraId="1358EE79" w14:textId="77777777" w:rsidR="00126201" w:rsidRPr="002B339A" w:rsidRDefault="00126201" w:rsidP="004468D7">
            <w:pPr>
              <w:pStyle w:val="ROMANOS"/>
              <w:spacing w:after="120" w:line="224" w:lineRule="exact"/>
              <w:ind w:left="0" w:firstLine="0"/>
              <w:rPr>
                <w:rFonts w:ascii="Barlow" w:hAnsi="Barlow"/>
                <w:sz w:val="20"/>
                <w:szCs w:val="20"/>
                <w:lang w:val="es-MX"/>
              </w:rPr>
            </w:pPr>
            <w:r w:rsidRPr="002B339A">
              <w:rPr>
                <w:rFonts w:ascii="Barlow" w:hAnsi="Barlow"/>
                <w:sz w:val="20"/>
                <w:szCs w:val="20"/>
                <w:lang w:val="es-MX"/>
              </w:rPr>
              <w:t>Terrenos</w:t>
            </w:r>
          </w:p>
        </w:tc>
        <w:tc>
          <w:tcPr>
            <w:tcW w:w="1398" w:type="dxa"/>
            <w:shd w:val="clear" w:color="auto" w:fill="auto"/>
            <w:vAlign w:val="bottom"/>
          </w:tcPr>
          <w:p w14:paraId="55C159AB"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$0.00</w:t>
            </w:r>
          </w:p>
        </w:tc>
        <w:tc>
          <w:tcPr>
            <w:tcW w:w="1569" w:type="dxa"/>
            <w:vAlign w:val="bottom"/>
          </w:tcPr>
          <w:p w14:paraId="7599DA6C"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$ 0.00</w:t>
            </w:r>
          </w:p>
        </w:tc>
      </w:tr>
      <w:tr w:rsidR="00126201" w:rsidRPr="002B339A" w14:paraId="1A5B83A3" w14:textId="77777777" w:rsidTr="004468D7">
        <w:trPr>
          <w:trHeight w:val="332"/>
          <w:jc w:val="center"/>
        </w:trPr>
        <w:tc>
          <w:tcPr>
            <w:tcW w:w="4096" w:type="dxa"/>
            <w:shd w:val="clear" w:color="auto" w:fill="auto"/>
          </w:tcPr>
          <w:p w14:paraId="5902F35E" w14:textId="77777777" w:rsidR="00126201" w:rsidRPr="002B339A" w:rsidRDefault="00126201" w:rsidP="004468D7">
            <w:pPr>
              <w:pStyle w:val="ROMANOS"/>
              <w:spacing w:after="120" w:line="224" w:lineRule="exact"/>
              <w:ind w:left="0" w:firstLine="0"/>
              <w:rPr>
                <w:rFonts w:ascii="Barlow" w:hAnsi="Barlow"/>
                <w:sz w:val="20"/>
                <w:szCs w:val="20"/>
                <w:lang w:val="es-MX"/>
              </w:rPr>
            </w:pPr>
            <w:r w:rsidRPr="002B339A">
              <w:rPr>
                <w:rFonts w:ascii="Barlow" w:hAnsi="Barlow"/>
                <w:sz w:val="20"/>
                <w:szCs w:val="20"/>
                <w:lang w:val="es-MX"/>
              </w:rPr>
              <w:t>Viviendas</w:t>
            </w:r>
          </w:p>
        </w:tc>
        <w:tc>
          <w:tcPr>
            <w:tcW w:w="1398" w:type="dxa"/>
            <w:shd w:val="clear" w:color="auto" w:fill="auto"/>
            <w:vAlign w:val="bottom"/>
          </w:tcPr>
          <w:p w14:paraId="613F454C"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$0.00</w:t>
            </w:r>
          </w:p>
        </w:tc>
        <w:tc>
          <w:tcPr>
            <w:tcW w:w="1569" w:type="dxa"/>
            <w:vAlign w:val="bottom"/>
          </w:tcPr>
          <w:p w14:paraId="535260E1"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$ 0.00</w:t>
            </w:r>
          </w:p>
        </w:tc>
      </w:tr>
      <w:tr w:rsidR="00126201" w:rsidRPr="002B339A" w14:paraId="09995488" w14:textId="77777777" w:rsidTr="004468D7">
        <w:trPr>
          <w:trHeight w:val="332"/>
          <w:jc w:val="center"/>
        </w:trPr>
        <w:tc>
          <w:tcPr>
            <w:tcW w:w="4096" w:type="dxa"/>
            <w:shd w:val="clear" w:color="auto" w:fill="auto"/>
          </w:tcPr>
          <w:p w14:paraId="43D5CD45" w14:textId="77777777" w:rsidR="00126201" w:rsidRPr="002B339A" w:rsidRDefault="00126201" w:rsidP="004468D7">
            <w:pPr>
              <w:pStyle w:val="ROMANOS"/>
              <w:spacing w:after="120" w:line="224" w:lineRule="exact"/>
              <w:ind w:left="0" w:firstLine="0"/>
              <w:rPr>
                <w:rFonts w:ascii="Barlow" w:hAnsi="Barlow"/>
                <w:sz w:val="20"/>
                <w:szCs w:val="20"/>
                <w:lang w:val="es-MX"/>
              </w:rPr>
            </w:pPr>
            <w:r w:rsidRPr="002B339A">
              <w:rPr>
                <w:rFonts w:ascii="Barlow" w:hAnsi="Barlow"/>
                <w:sz w:val="20"/>
                <w:szCs w:val="20"/>
                <w:lang w:val="es-MX"/>
              </w:rPr>
              <w:t>Edificios no Habitacionales</w:t>
            </w:r>
          </w:p>
        </w:tc>
        <w:tc>
          <w:tcPr>
            <w:tcW w:w="1398" w:type="dxa"/>
            <w:shd w:val="clear" w:color="auto" w:fill="auto"/>
            <w:vAlign w:val="bottom"/>
          </w:tcPr>
          <w:p w14:paraId="7C30ADB9"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$0.00</w:t>
            </w:r>
          </w:p>
        </w:tc>
        <w:tc>
          <w:tcPr>
            <w:tcW w:w="1569" w:type="dxa"/>
            <w:vAlign w:val="bottom"/>
          </w:tcPr>
          <w:p w14:paraId="7285945B"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$ 0.00</w:t>
            </w:r>
          </w:p>
        </w:tc>
      </w:tr>
      <w:tr w:rsidR="00126201" w:rsidRPr="002B339A" w14:paraId="0B378F5B" w14:textId="77777777" w:rsidTr="004468D7">
        <w:trPr>
          <w:trHeight w:val="344"/>
          <w:jc w:val="center"/>
        </w:trPr>
        <w:tc>
          <w:tcPr>
            <w:tcW w:w="4096" w:type="dxa"/>
            <w:shd w:val="clear" w:color="auto" w:fill="auto"/>
          </w:tcPr>
          <w:p w14:paraId="5A4CA76B" w14:textId="77777777" w:rsidR="00126201" w:rsidRPr="002B339A" w:rsidRDefault="00126201" w:rsidP="004468D7">
            <w:pPr>
              <w:pStyle w:val="ROMANOS"/>
              <w:spacing w:after="120" w:line="224" w:lineRule="exact"/>
              <w:ind w:left="0" w:firstLine="0"/>
              <w:rPr>
                <w:rFonts w:ascii="Barlow" w:hAnsi="Barlow"/>
                <w:sz w:val="20"/>
                <w:szCs w:val="20"/>
                <w:lang w:val="es-MX"/>
              </w:rPr>
            </w:pPr>
            <w:r w:rsidRPr="002B339A">
              <w:rPr>
                <w:rFonts w:ascii="Barlow" w:hAnsi="Barlow"/>
                <w:sz w:val="20"/>
                <w:szCs w:val="20"/>
                <w:lang w:val="es-MX"/>
              </w:rPr>
              <w:t>Infraestructura</w:t>
            </w:r>
          </w:p>
        </w:tc>
        <w:tc>
          <w:tcPr>
            <w:tcW w:w="1398" w:type="dxa"/>
            <w:shd w:val="clear" w:color="auto" w:fill="auto"/>
            <w:vAlign w:val="bottom"/>
          </w:tcPr>
          <w:p w14:paraId="49BF8EAF"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$0.00</w:t>
            </w:r>
          </w:p>
        </w:tc>
        <w:tc>
          <w:tcPr>
            <w:tcW w:w="1569" w:type="dxa"/>
            <w:vAlign w:val="bottom"/>
          </w:tcPr>
          <w:p w14:paraId="54D1AF1B"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$ 0.00</w:t>
            </w:r>
          </w:p>
        </w:tc>
      </w:tr>
      <w:tr w:rsidR="00126201" w:rsidRPr="002B339A" w14:paraId="6A478106" w14:textId="77777777" w:rsidTr="00DE1B0B">
        <w:trPr>
          <w:trHeight w:val="212"/>
          <w:jc w:val="center"/>
        </w:trPr>
        <w:tc>
          <w:tcPr>
            <w:tcW w:w="4096" w:type="dxa"/>
            <w:shd w:val="clear" w:color="auto" w:fill="auto"/>
          </w:tcPr>
          <w:p w14:paraId="6D8342CA" w14:textId="77777777" w:rsidR="00126201" w:rsidRPr="002B339A" w:rsidRDefault="00126201" w:rsidP="004468D7">
            <w:pPr>
              <w:pStyle w:val="ROMANOS"/>
              <w:spacing w:after="120" w:line="224" w:lineRule="exact"/>
              <w:ind w:left="0" w:firstLine="0"/>
              <w:rPr>
                <w:rFonts w:ascii="Barlow" w:hAnsi="Barlow"/>
                <w:sz w:val="20"/>
                <w:szCs w:val="20"/>
                <w:lang w:val="es-MX"/>
              </w:rPr>
            </w:pPr>
            <w:r w:rsidRPr="002B339A">
              <w:rPr>
                <w:rFonts w:ascii="Barlow" w:hAnsi="Barlow"/>
                <w:sz w:val="20"/>
                <w:szCs w:val="20"/>
                <w:lang w:val="es-MX"/>
              </w:rPr>
              <w:t>Construcciones en Proceso en Bienes de Dominio P</w:t>
            </w:r>
            <w:r w:rsidRPr="002B339A">
              <w:rPr>
                <w:rFonts w:ascii="Barlow" w:hAnsi="Barlow" w:cs="Calibri"/>
                <w:sz w:val="20"/>
                <w:szCs w:val="20"/>
                <w:lang w:val="es-MX"/>
              </w:rPr>
              <w:t>ú</w:t>
            </w:r>
            <w:r w:rsidRPr="002B339A">
              <w:rPr>
                <w:rFonts w:ascii="Barlow" w:hAnsi="Barlow"/>
                <w:sz w:val="20"/>
                <w:szCs w:val="20"/>
                <w:lang w:val="es-MX"/>
              </w:rPr>
              <w:t>blico</w:t>
            </w:r>
          </w:p>
        </w:tc>
        <w:tc>
          <w:tcPr>
            <w:tcW w:w="1398" w:type="dxa"/>
            <w:shd w:val="clear" w:color="auto" w:fill="auto"/>
            <w:vAlign w:val="bottom"/>
          </w:tcPr>
          <w:p w14:paraId="5FA62A14"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$0.00</w:t>
            </w:r>
          </w:p>
        </w:tc>
        <w:tc>
          <w:tcPr>
            <w:tcW w:w="1569" w:type="dxa"/>
            <w:vAlign w:val="bottom"/>
          </w:tcPr>
          <w:p w14:paraId="04A93449"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$ 0.00</w:t>
            </w:r>
          </w:p>
        </w:tc>
      </w:tr>
      <w:tr w:rsidR="00126201" w:rsidRPr="002B339A" w14:paraId="2B63B1A4" w14:textId="77777777" w:rsidTr="004468D7">
        <w:trPr>
          <w:trHeight w:val="332"/>
          <w:jc w:val="center"/>
        </w:trPr>
        <w:tc>
          <w:tcPr>
            <w:tcW w:w="4096" w:type="dxa"/>
            <w:shd w:val="clear" w:color="auto" w:fill="auto"/>
          </w:tcPr>
          <w:p w14:paraId="542DBF56" w14:textId="77777777" w:rsidR="00126201" w:rsidRPr="002B339A" w:rsidRDefault="00126201" w:rsidP="004468D7">
            <w:pPr>
              <w:pStyle w:val="ROMANOS"/>
              <w:spacing w:after="120" w:line="224" w:lineRule="exact"/>
              <w:ind w:left="0" w:firstLine="0"/>
              <w:rPr>
                <w:rFonts w:ascii="Barlow" w:hAnsi="Barlow"/>
                <w:sz w:val="20"/>
                <w:szCs w:val="20"/>
                <w:lang w:val="es-MX"/>
              </w:rPr>
            </w:pPr>
            <w:r w:rsidRPr="002B339A">
              <w:rPr>
                <w:rFonts w:ascii="Barlow" w:hAnsi="Barlow"/>
                <w:sz w:val="20"/>
                <w:szCs w:val="20"/>
                <w:lang w:val="es-MX"/>
              </w:rPr>
              <w:t>Construcciones en Proceso en Bienes Propios</w:t>
            </w:r>
          </w:p>
        </w:tc>
        <w:tc>
          <w:tcPr>
            <w:tcW w:w="1398" w:type="dxa"/>
            <w:shd w:val="clear" w:color="auto" w:fill="auto"/>
            <w:vAlign w:val="bottom"/>
          </w:tcPr>
          <w:p w14:paraId="7A121F41"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$0.00</w:t>
            </w:r>
          </w:p>
        </w:tc>
        <w:tc>
          <w:tcPr>
            <w:tcW w:w="1569" w:type="dxa"/>
            <w:vAlign w:val="bottom"/>
          </w:tcPr>
          <w:p w14:paraId="2445F8BA"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$ 0.00</w:t>
            </w:r>
          </w:p>
        </w:tc>
      </w:tr>
      <w:tr w:rsidR="00126201" w:rsidRPr="002B339A" w14:paraId="754ECFF7" w14:textId="77777777" w:rsidTr="004468D7">
        <w:trPr>
          <w:trHeight w:val="332"/>
          <w:jc w:val="center"/>
        </w:trPr>
        <w:tc>
          <w:tcPr>
            <w:tcW w:w="4096" w:type="dxa"/>
            <w:tcBorders>
              <w:bottom w:val="single" w:sz="4" w:space="0" w:color="auto"/>
            </w:tcBorders>
            <w:shd w:val="clear" w:color="auto" w:fill="auto"/>
          </w:tcPr>
          <w:p w14:paraId="2AA2B1A7" w14:textId="77777777" w:rsidR="00126201" w:rsidRPr="002B339A" w:rsidRDefault="00126201" w:rsidP="004468D7">
            <w:pPr>
              <w:pStyle w:val="ROMANOS"/>
              <w:spacing w:after="120" w:line="224" w:lineRule="exact"/>
              <w:ind w:left="0" w:firstLine="0"/>
              <w:rPr>
                <w:rFonts w:ascii="Barlow" w:hAnsi="Barlow"/>
                <w:sz w:val="20"/>
                <w:szCs w:val="20"/>
                <w:lang w:val="es-MX"/>
              </w:rPr>
            </w:pPr>
            <w:r w:rsidRPr="002B339A">
              <w:rPr>
                <w:rFonts w:ascii="Barlow" w:hAnsi="Barlow"/>
                <w:sz w:val="20"/>
                <w:szCs w:val="20"/>
                <w:lang w:val="es-MX"/>
              </w:rPr>
              <w:t>Otros Bienes Inmuebles</w:t>
            </w:r>
          </w:p>
        </w:tc>
        <w:tc>
          <w:tcPr>
            <w:tcW w:w="1398" w:type="dxa"/>
            <w:tcBorders>
              <w:bottom w:val="single" w:sz="4" w:space="0" w:color="auto"/>
            </w:tcBorders>
            <w:shd w:val="clear" w:color="auto" w:fill="auto"/>
            <w:vAlign w:val="bottom"/>
          </w:tcPr>
          <w:p w14:paraId="3E861BAD"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$0.00</w:t>
            </w:r>
          </w:p>
        </w:tc>
        <w:tc>
          <w:tcPr>
            <w:tcW w:w="1569" w:type="dxa"/>
            <w:tcBorders>
              <w:bottom w:val="single" w:sz="4" w:space="0" w:color="auto"/>
            </w:tcBorders>
            <w:vAlign w:val="bottom"/>
          </w:tcPr>
          <w:p w14:paraId="39E084AE"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$ 0.00</w:t>
            </w:r>
          </w:p>
        </w:tc>
      </w:tr>
      <w:tr w:rsidR="00126201" w:rsidRPr="002B339A" w14:paraId="77B628D4" w14:textId="77777777" w:rsidTr="00DE1B0B">
        <w:trPr>
          <w:trHeight w:val="141"/>
          <w:jc w:val="center"/>
        </w:trPr>
        <w:tc>
          <w:tcPr>
            <w:tcW w:w="4096" w:type="dxa"/>
            <w:shd w:val="clear" w:color="auto" w:fill="auto"/>
          </w:tcPr>
          <w:p w14:paraId="6B8D1EE1" w14:textId="77777777" w:rsidR="00126201" w:rsidRPr="002B339A" w:rsidRDefault="00126201" w:rsidP="004468D7">
            <w:pPr>
              <w:pStyle w:val="ROMANOS"/>
              <w:spacing w:after="120" w:line="224" w:lineRule="exact"/>
              <w:ind w:left="0" w:firstLine="0"/>
              <w:rPr>
                <w:rFonts w:ascii="Barlow" w:hAnsi="Barlow"/>
                <w:b/>
                <w:sz w:val="20"/>
                <w:szCs w:val="20"/>
                <w:lang w:val="es-MX"/>
              </w:rPr>
            </w:pPr>
            <w:r w:rsidRPr="002B339A">
              <w:rPr>
                <w:rFonts w:ascii="Barlow" w:hAnsi="Barlow"/>
                <w:b/>
                <w:sz w:val="20"/>
                <w:szCs w:val="20"/>
                <w:lang w:val="es-MX"/>
              </w:rPr>
              <w:t>Bienes Muebles</w:t>
            </w:r>
          </w:p>
        </w:tc>
        <w:tc>
          <w:tcPr>
            <w:tcW w:w="1398" w:type="dxa"/>
            <w:shd w:val="clear" w:color="auto" w:fill="auto"/>
          </w:tcPr>
          <w:p w14:paraId="1FE68A29" w14:textId="6EDAF895" w:rsidR="00126201" w:rsidRPr="002B339A" w:rsidRDefault="005A4EB0" w:rsidP="005A4EB0">
            <w:pPr>
              <w:pStyle w:val="ROMANOS"/>
              <w:spacing w:after="120" w:line="224" w:lineRule="exact"/>
              <w:ind w:left="0" w:firstLine="0"/>
              <w:jc w:val="right"/>
              <w:rPr>
                <w:rFonts w:ascii="Barlow" w:hAnsi="Barlow"/>
                <w:b/>
                <w:sz w:val="20"/>
                <w:szCs w:val="20"/>
                <w:lang w:val="es-MX"/>
              </w:rPr>
            </w:pPr>
            <w:r w:rsidRPr="002B339A">
              <w:rPr>
                <w:rFonts w:ascii="Barlow" w:hAnsi="Barlow"/>
                <w:b/>
                <w:sz w:val="20"/>
                <w:szCs w:val="20"/>
                <w:lang w:val="es-MX"/>
              </w:rPr>
              <w:t>$0.00</w:t>
            </w:r>
          </w:p>
        </w:tc>
        <w:tc>
          <w:tcPr>
            <w:tcW w:w="1569" w:type="dxa"/>
            <w:shd w:val="clear" w:color="auto" w:fill="auto"/>
          </w:tcPr>
          <w:p w14:paraId="6A4F1A70" w14:textId="5EA5E270" w:rsidR="00126201" w:rsidRPr="002B339A" w:rsidRDefault="005A4EB0" w:rsidP="005A4EB0">
            <w:pPr>
              <w:pStyle w:val="ROMANOS"/>
              <w:spacing w:after="120" w:line="224" w:lineRule="exact"/>
              <w:ind w:left="0" w:firstLine="0"/>
              <w:jc w:val="right"/>
              <w:rPr>
                <w:rFonts w:ascii="Barlow" w:hAnsi="Barlow"/>
                <w:b/>
                <w:sz w:val="20"/>
                <w:szCs w:val="20"/>
                <w:lang w:val="es-MX"/>
              </w:rPr>
            </w:pPr>
            <w:r w:rsidRPr="002B339A">
              <w:rPr>
                <w:rFonts w:ascii="Barlow" w:hAnsi="Barlow"/>
                <w:b/>
                <w:sz w:val="20"/>
                <w:szCs w:val="20"/>
                <w:lang w:val="es-MX"/>
              </w:rPr>
              <w:t>$0.00</w:t>
            </w:r>
          </w:p>
        </w:tc>
      </w:tr>
      <w:tr w:rsidR="00126201" w:rsidRPr="002B339A" w14:paraId="0D27C8CE" w14:textId="77777777" w:rsidTr="00DE1B0B">
        <w:trPr>
          <w:trHeight w:val="217"/>
          <w:jc w:val="center"/>
        </w:trPr>
        <w:tc>
          <w:tcPr>
            <w:tcW w:w="4096" w:type="dxa"/>
            <w:shd w:val="clear" w:color="auto" w:fill="auto"/>
          </w:tcPr>
          <w:p w14:paraId="22494DAB" w14:textId="77777777" w:rsidR="00126201" w:rsidRPr="002B339A" w:rsidRDefault="00126201" w:rsidP="004468D7">
            <w:pPr>
              <w:pStyle w:val="ROMANOS"/>
              <w:spacing w:after="120" w:line="224" w:lineRule="exact"/>
              <w:ind w:left="0" w:firstLine="0"/>
              <w:rPr>
                <w:rFonts w:ascii="Barlow" w:hAnsi="Barlow"/>
                <w:b/>
                <w:sz w:val="20"/>
                <w:szCs w:val="20"/>
                <w:lang w:val="es-MX"/>
              </w:rPr>
            </w:pPr>
            <w:r w:rsidRPr="002B339A">
              <w:rPr>
                <w:rFonts w:ascii="Barlow" w:hAnsi="Barlow"/>
                <w:sz w:val="20"/>
                <w:szCs w:val="20"/>
                <w:lang w:val="es-MX"/>
              </w:rPr>
              <w:t>Mobiliario y Equipo de Administraci</w:t>
            </w:r>
            <w:r w:rsidRPr="002B339A">
              <w:rPr>
                <w:rFonts w:ascii="Barlow" w:hAnsi="Barlow" w:cs="Calibri"/>
                <w:sz w:val="20"/>
                <w:szCs w:val="20"/>
                <w:lang w:val="es-MX"/>
              </w:rPr>
              <w:t>ó</w:t>
            </w:r>
            <w:r w:rsidRPr="002B339A">
              <w:rPr>
                <w:rFonts w:ascii="Barlow" w:hAnsi="Barlow"/>
                <w:sz w:val="20"/>
                <w:szCs w:val="20"/>
                <w:lang w:val="es-MX"/>
              </w:rPr>
              <w:t>n</w:t>
            </w:r>
          </w:p>
        </w:tc>
        <w:tc>
          <w:tcPr>
            <w:tcW w:w="1398" w:type="dxa"/>
            <w:shd w:val="clear" w:color="auto" w:fill="auto"/>
            <w:vAlign w:val="bottom"/>
          </w:tcPr>
          <w:p w14:paraId="71356E50" w14:textId="7035078B" w:rsidR="00126201" w:rsidRPr="002B339A" w:rsidRDefault="005A4EB0" w:rsidP="004468D7">
            <w:pPr>
              <w:jc w:val="right"/>
              <w:rPr>
                <w:rFonts w:ascii="Barlow" w:hAnsi="Barlow"/>
                <w:color w:val="000000"/>
                <w:sz w:val="20"/>
                <w:szCs w:val="20"/>
              </w:rPr>
            </w:pPr>
            <w:r w:rsidRPr="002B339A">
              <w:rPr>
                <w:rFonts w:ascii="Barlow" w:hAnsi="Barlow"/>
                <w:color w:val="000000"/>
                <w:sz w:val="20"/>
                <w:szCs w:val="20"/>
              </w:rPr>
              <w:t>$0.00</w:t>
            </w:r>
          </w:p>
        </w:tc>
        <w:tc>
          <w:tcPr>
            <w:tcW w:w="1569" w:type="dxa"/>
            <w:shd w:val="clear" w:color="auto" w:fill="auto"/>
            <w:vAlign w:val="bottom"/>
          </w:tcPr>
          <w:p w14:paraId="29D5E10F" w14:textId="14DC2D39" w:rsidR="00126201" w:rsidRPr="002B339A" w:rsidRDefault="005A4EB0" w:rsidP="004468D7">
            <w:pPr>
              <w:jc w:val="right"/>
              <w:rPr>
                <w:rFonts w:ascii="Barlow" w:hAnsi="Barlow"/>
                <w:color w:val="000000"/>
                <w:sz w:val="20"/>
                <w:szCs w:val="20"/>
              </w:rPr>
            </w:pPr>
            <w:r w:rsidRPr="002B339A">
              <w:rPr>
                <w:rFonts w:ascii="Barlow" w:hAnsi="Barlow"/>
                <w:color w:val="000000"/>
                <w:sz w:val="20"/>
                <w:szCs w:val="20"/>
              </w:rPr>
              <w:t>$0.00</w:t>
            </w:r>
          </w:p>
        </w:tc>
      </w:tr>
      <w:tr w:rsidR="00126201" w:rsidRPr="002B339A" w14:paraId="1A3A98B2" w14:textId="77777777" w:rsidTr="00DE1B0B">
        <w:trPr>
          <w:trHeight w:val="138"/>
          <w:jc w:val="center"/>
        </w:trPr>
        <w:tc>
          <w:tcPr>
            <w:tcW w:w="4096" w:type="dxa"/>
            <w:shd w:val="clear" w:color="auto" w:fill="auto"/>
          </w:tcPr>
          <w:p w14:paraId="4A4F3DD5" w14:textId="77777777" w:rsidR="00126201" w:rsidRPr="002B339A" w:rsidRDefault="00126201" w:rsidP="004468D7">
            <w:pPr>
              <w:pStyle w:val="ROMANOS"/>
              <w:spacing w:after="120" w:line="224" w:lineRule="exact"/>
              <w:ind w:left="0" w:firstLine="0"/>
              <w:rPr>
                <w:rFonts w:ascii="Barlow" w:hAnsi="Barlow"/>
                <w:b/>
                <w:sz w:val="20"/>
                <w:szCs w:val="20"/>
                <w:lang w:val="es-MX"/>
              </w:rPr>
            </w:pPr>
            <w:r w:rsidRPr="002B339A">
              <w:rPr>
                <w:rFonts w:ascii="Barlow" w:hAnsi="Barlow"/>
                <w:sz w:val="20"/>
                <w:szCs w:val="20"/>
                <w:lang w:val="es-MX"/>
              </w:rPr>
              <w:t>Mobiliario y Equipo Educacional y Recreativo</w:t>
            </w:r>
          </w:p>
        </w:tc>
        <w:tc>
          <w:tcPr>
            <w:tcW w:w="1398" w:type="dxa"/>
            <w:shd w:val="clear" w:color="auto" w:fill="auto"/>
            <w:vAlign w:val="bottom"/>
          </w:tcPr>
          <w:p w14:paraId="5D03FAA8" w14:textId="733BB8D8" w:rsidR="00126201" w:rsidRPr="002B339A" w:rsidRDefault="005A4EB0" w:rsidP="004468D7">
            <w:pPr>
              <w:jc w:val="right"/>
              <w:rPr>
                <w:rFonts w:ascii="Barlow" w:hAnsi="Barlow"/>
                <w:color w:val="000000"/>
                <w:sz w:val="20"/>
                <w:szCs w:val="20"/>
              </w:rPr>
            </w:pPr>
            <w:r w:rsidRPr="002B339A">
              <w:rPr>
                <w:rFonts w:ascii="Barlow" w:hAnsi="Barlow"/>
                <w:color w:val="000000"/>
                <w:sz w:val="20"/>
                <w:szCs w:val="20"/>
              </w:rPr>
              <w:t>$0.00</w:t>
            </w:r>
          </w:p>
        </w:tc>
        <w:tc>
          <w:tcPr>
            <w:tcW w:w="1569" w:type="dxa"/>
            <w:shd w:val="clear" w:color="auto" w:fill="auto"/>
            <w:vAlign w:val="bottom"/>
          </w:tcPr>
          <w:p w14:paraId="7CB3D68B" w14:textId="1B5C8923" w:rsidR="00126201" w:rsidRPr="002B339A" w:rsidRDefault="005A4EB0" w:rsidP="004468D7">
            <w:pPr>
              <w:jc w:val="right"/>
              <w:rPr>
                <w:rFonts w:ascii="Barlow" w:hAnsi="Barlow"/>
                <w:color w:val="000000"/>
                <w:sz w:val="20"/>
                <w:szCs w:val="20"/>
              </w:rPr>
            </w:pPr>
            <w:r w:rsidRPr="002B339A">
              <w:rPr>
                <w:rFonts w:ascii="Barlow" w:hAnsi="Barlow"/>
                <w:color w:val="000000"/>
                <w:sz w:val="20"/>
                <w:szCs w:val="20"/>
              </w:rPr>
              <w:t>$0.00</w:t>
            </w:r>
          </w:p>
        </w:tc>
      </w:tr>
      <w:tr w:rsidR="00126201" w:rsidRPr="002B339A" w14:paraId="289BB58F" w14:textId="77777777" w:rsidTr="00DE1B0B">
        <w:trPr>
          <w:trHeight w:val="213"/>
          <w:jc w:val="center"/>
        </w:trPr>
        <w:tc>
          <w:tcPr>
            <w:tcW w:w="4096" w:type="dxa"/>
            <w:shd w:val="clear" w:color="auto" w:fill="auto"/>
          </w:tcPr>
          <w:p w14:paraId="5500A46D" w14:textId="77777777" w:rsidR="00126201" w:rsidRPr="002B339A" w:rsidRDefault="00126201" w:rsidP="004468D7">
            <w:pPr>
              <w:pStyle w:val="ROMANOS"/>
              <w:spacing w:after="120" w:line="224" w:lineRule="exact"/>
              <w:ind w:left="0" w:firstLine="0"/>
              <w:rPr>
                <w:rFonts w:ascii="Barlow" w:hAnsi="Barlow"/>
                <w:b/>
                <w:sz w:val="20"/>
                <w:szCs w:val="20"/>
                <w:lang w:val="es-MX"/>
              </w:rPr>
            </w:pPr>
            <w:r w:rsidRPr="002B339A">
              <w:rPr>
                <w:rFonts w:ascii="Barlow" w:hAnsi="Barlow"/>
                <w:sz w:val="20"/>
                <w:szCs w:val="20"/>
                <w:lang w:val="es-MX"/>
              </w:rPr>
              <w:t>Equipo e Instrumental M</w:t>
            </w:r>
            <w:r w:rsidRPr="002B339A">
              <w:rPr>
                <w:rFonts w:ascii="Barlow" w:hAnsi="Barlow" w:cs="Calibri"/>
                <w:sz w:val="20"/>
                <w:szCs w:val="20"/>
                <w:lang w:val="es-MX"/>
              </w:rPr>
              <w:t>é</w:t>
            </w:r>
            <w:r w:rsidRPr="002B339A">
              <w:rPr>
                <w:rFonts w:ascii="Barlow" w:hAnsi="Barlow"/>
                <w:sz w:val="20"/>
                <w:szCs w:val="20"/>
                <w:lang w:val="es-MX"/>
              </w:rPr>
              <w:t>dico y de Laboratorio</w:t>
            </w:r>
          </w:p>
        </w:tc>
        <w:tc>
          <w:tcPr>
            <w:tcW w:w="1398" w:type="dxa"/>
            <w:shd w:val="clear" w:color="auto" w:fill="auto"/>
            <w:vAlign w:val="bottom"/>
          </w:tcPr>
          <w:p w14:paraId="14B0D98B"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$0.00</w:t>
            </w:r>
          </w:p>
        </w:tc>
        <w:tc>
          <w:tcPr>
            <w:tcW w:w="1569" w:type="dxa"/>
            <w:shd w:val="clear" w:color="auto" w:fill="auto"/>
            <w:vAlign w:val="bottom"/>
          </w:tcPr>
          <w:p w14:paraId="5F966B35"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$ 0.00</w:t>
            </w:r>
          </w:p>
        </w:tc>
      </w:tr>
      <w:tr w:rsidR="00126201" w:rsidRPr="002B339A" w14:paraId="6E004B90" w14:textId="77777777" w:rsidTr="00DE1B0B">
        <w:trPr>
          <w:trHeight w:val="147"/>
          <w:jc w:val="center"/>
        </w:trPr>
        <w:tc>
          <w:tcPr>
            <w:tcW w:w="4096" w:type="dxa"/>
            <w:shd w:val="clear" w:color="auto" w:fill="auto"/>
          </w:tcPr>
          <w:p w14:paraId="7890F89A" w14:textId="77777777" w:rsidR="00126201" w:rsidRPr="002B339A" w:rsidRDefault="00126201" w:rsidP="004468D7">
            <w:pPr>
              <w:pStyle w:val="ROMANOS"/>
              <w:spacing w:after="120" w:line="224" w:lineRule="exact"/>
              <w:ind w:left="0" w:firstLine="0"/>
              <w:rPr>
                <w:rFonts w:ascii="Barlow" w:hAnsi="Barlow"/>
                <w:b/>
                <w:sz w:val="20"/>
                <w:szCs w:val="20"/>
                <w:lang w:val="es-MX"/>
              </w:rPr>
            </w:pPr>
            <w:r w:rsidRPr="002B339A">
              <w:rPr>
                <w:rFonts w:ascii="Barlow" w:hAnsi="Barlow"/>
                <w:sz w:val="20"/>
                <w:szCs w:val="20"/>
                <w:lang w:val="es-MX"/>
              </w:rPr>
              <w:t>Veh</w:t>
            </w:r>
            <w:r w:rsidRPr="002B339A">
              <w:rPr>
                <w:rFonts w:ascii="Barlow" w:hAnsi="Barlow" w:cs="Calibri"/>
                <w:sz w:val="20"/>
                <w:szCs w:val="20"/>
                <w:lang w:val="es-MX"/>
              </w:rPr>
              <w:t>í</w:t>
            </w:r>
            <w:r w:rsidRPr="002B339A">
              <w:rPr>
                <w:rFonts w:ascii="Barlow" w:hAnsi="Barlow"/>
                <w:sz w:val="20"/>
                <w:szCs w:val="20"/>
                <w:lang w:val="es-MX"/>
              </w:rPr>
              <w:t>culos y Equipo de Transporte</w:t>
            </w:r>
          </w:p>
        </w:tc>
        <w:tc>
          <w:tcPr>
            <w:tcW w:w="1398" w:type="dxa"/>
            <w:shd w:val="clear" w:color="auto" w:fill="auto"/>
            <w:vAlign w:val="bottom"/>
          </w:tcPr>
          <w:p w14:paraId="6C9E1AFD"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$0.00</w:t>
            </w:r>
          </w:p>
        </w:tc>
        <w:tc>
          <w:tcPr>
            <w:tcW w:w="1569" w:type="dxa"/>
            <w:shd w:val="clear" w:color="auto" w:fill="auto"/>
            <w:vAlign w:val="bottom"/>
          </w:tcPr>
          <w:p w14:paraId="087E3D3F" w14:textId="1DA27184" w:rsidR="00126201" w:rsidRPr="002B339A" w:rsidRDefault="00126201" w:rsidP="00DE1B0B">
            <w:pPr>
              <w:jc w:val="right"/>
              <w:rPr>
                <w:rFonts w:ascii="Barlow" w:hAnsi="Barlow"/>
                <w:color w:val="000000"/>
                <w:sz w:val="20"/>
                <w:szCs w:val="20"/>
              </w:rPr>
            </w:pPr>
            <w:r w:rsidRPr="002B339A">
              <w:rPr>
                <w:rFonts w:ascii="Barlow" w:hAnsi="Barlow"/>
                <w:color w:val="000000"/>
                <w:sz w:val="20"/>
                <w:szCs w:val="20"/>
              </w:rPr>
              <w:t xml:space="preserve">     </w:t>
            </w:r>
            <w:r w:rsidR="00C87B3D" w:rsidRPr="002B339A">
              <w:rPr>
                <w:rFonts w:ascii="Barlow" w:hAnsi="Barlow"/>
                <w:color w:val="000000"/>
                <w:sz w:val="20"/>
                <w:szCs w:val="20"/>
              </w:rPr>
              <w:t xml:space="preserve">                       </w:t>
            </w:r>
            <w:r w:rsidRPr="002B339A">
              <w:rPr>
                <w:rFonts w:ascii="Barlow" w:hAnsi="Barlow"/>
                <w:color w:val="000000"/>
                <w:sz w:val="20"/>
                <w:szCs w:val="20"/>
              </w:rPr>
              <w:t xml:space="preserve">$ </w:t>
            </w:r>
            <w:r w:rsidR="00C87B3D" w:rsidRPr="002B339A">
              <w:rPr>
                <w:rFonts w:ascii="Barlow" w:hAnsi="Barlow"/>
                <w:color w:val="000000"/>
                <w:sz w:val="20"/>
                <w:szCs w:val="20"/>
              </w:rPr>
              <w:t>0</w:t>
            </w:r>
            <w:r w:rsidRPr="002B339A">
              <w:rPr>
                <w:rFonts w:ascii="Barlow" w:hAnsi="Barlow"/>
                <w:color w:val="000000"/>
                <w:sz w:val="20"/>
                <w:szCs w:val="20"/>
              </w:rPr>
              <w:t>.00</w:t>
            </w:r>
          </w:p>
        </w:tc>
      </w:tr>
      <w:tr w:rsidR="00126201" w:rsidRPr="002B339A" w14:paraId="5D4C858C" w14:textId="77777777" w:rsidTr="004468D7">
        <w:trPr>
          <w:trHeight w:val="332"/>
          <w:jc w:val="center"/>
        </w:trPr>
        <w:tc>
          <w:tcPr>
            <w:tcW w:w="4096" w:type="dxa"/>
            <w:shd w:val="clear" w:color="auto" w:fill="auto"/>
          </w:tcPr>
          <w:p w14:paraId="1C5FBD90" w14:textId="77777777" w:rsidR="00126201" w:rsidRPr="002B339A" w:rsidRDefault="00126201" w:rsidP="004468D7">
            <w:pPr>
              <w:pStyle w:val="ROMANOS"/>
              <w:spacing w:after="120" w:line="224" w:lineRule="exact"/>
              <w:ind w:left="0" w:firstLine="0"/>
              <w:rPr>
                <w:rFonts w:ascii="Barlow" w:hAnsi="Barlow"/>
                <w:b/>
                <w:sz w:val="20"/>
                <w:szCs w:val="20"/>
                <w:lang w:val="es-MX"/>
              </w:rPr>
            </w:pPr>
            <w:r w:rsidRPr="002B339A">
              <w:rPr>
                <w:rFonts w:ascii="Barlow" w:hAnsi="Barlow"/>
                <w:sz w:val="20"/>
                <w:szCs w:val="20"/>
                <w:lang w:val="es-MX"/>
              </w:rPr>
              <w:t>Equipo de Defensa y Seguridad</w:t>
            </w:r>
          </w:p>
        </w:tc>
        <w:tc>
          <w:tcPr>
            <w:tcW w:w="1398" w:type="dxa"/>
            <w:shd w:val="clear" w:color="auto" w:fill="auto"/>
            <w:vAlign w:val="bottom"/>
          </w:tcPr>
          <w:p w14:paraId="1FF806AB"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$0.00</w:t>
            </w:r>
          </w:p>
        </w:tc>
        <w:tc>
          <w:tcPr>
            <w:tcW w:w="1569" w:type="dxa"/>
            <w:shd w:val="clear" w:color="auto" w:fill="auto"/>
            <w:vAlign w:val="bottom"/>
          </w:tcPr>
          <w:p w14:paraId="0924A14C"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$ 0.00</w:t>
            </w:r>
          </w:p>
        </w:tc>
      </w:tr>
      <w:tr w:rsidR="00126201" w:rsidRPr="002B339A" w14:paraId="334AD939" w14:textId="77777777" w:rsidTr="004468D7">
        <w:trPr>
          <w:trHeight w:val="332"/>
          <w:jc w:val="center"/>
        </w:trPr>
        <w:tc>
          <w:tcPr>
            <w:tcW w:w="4096" w:type="dxa"/>
            <w:shd w:val="clear" w:color="auto" w:fill="auto"/>
          </w:tcPr>
          <w:p w14:paraId="5BAC3AC0" w14:textId="77777777" w:rsidR="00126201" w:rsidRPr="002B339A" w:rsidRDefault="00126201" w:rsidP="004468D7">
            <w:pPr>
              <w:pStyle w:val="ROMANOS"/>
              <w:spacing w:after="120" w:line="224" w:lineRule="exact"/>
              <w:ind w:left="0" w:firstLine="0"/>
              <w:rPr>
                <w:rFonts w:ascii="Barlow" w:hAnsi="Barlow"/>
                <w:b/>
                <w:sz w:val="20"/>
                <w:szCs w:val="20"/>
                <w:lang w:val="es-MX"/>
              </w:rPr>
            </w:pPr>
            <w:r w:rsidRPr="002B339A">
              <w:rPr>
                <w:rFonts w:ascii="Barlow" w:hAnsi="Barlow"/>
                <w:sz w:val="20"/>
                <w:szCs w:val="20"/>
                <w:lang w:val="es-MX"/>
              </w:rPr>
              <w:t>Maquinaria, Otros Equipos y Herramientas</w:t>
            </w:r>
          </w:p>
        </w:tc>
        <w:tc>
          <w:tcPr>
            <w:tcW w:w="1398" w:type="dxa"/>
            <w:shd w:val="clear" w:color="auto" w:fill="auto"/>
            <w:vAlign w:val="bottom"/>
          </w:tcPr>
          <w:p w14:paraId="7956D15B" w14:textId="0B940160" w:rsidR="00126201" w:rsidRPr="002B339A" w:rsidRDefault="005A4EB0" w:rsidP="004468D7">
            <w:pPr>
              <w:jc w:val="right"/>
              <w:rPr>
                <w:rFonts w:ascii="Barlow" w:hAnsi="Barlow"/>
                <w:color w:val="000000"/>
                <w:sz w:val="20"/>
                <w:szCs w:val="20"/>
              </w:rPr>
            </w:pPr>
            <w:r w:rsidRPr="002B339A">
              <w:rPr>
                <w:rFonts w:ascii="Barlow" w:hAnsi="Barlow"/>
                <w:color w:val="000000"/>
                <w:sz w:val="20"/>
                <w:szCs w:val="20"/>
              </w:rPr>
              <w:t>$0.00</w:t>
            </w:r>
          </w:p>
        </w:tc>
        <w:tc>
          <w:tcPr>
            <w:tcW w:w="1569" w:type="dxa"/>
            <w:shd w:val="clear" w:color="auto" w:fill="auto"/>
            <w:vAlign w:val="bottom"/>
          </w:tcPr>
          <w:p w14:paraId="12AA88B2" w14:textId="1D744E6F" w:rsidR="00126201" w:rsidRPr="002B339A" w:rsidRDefault="005A4EB0" w:rsidP="004468D7">
            <w:pPr>
              <w:jc w:val="right"/>
              <w:rPr>
                <w:rFonts w:ascii="Barlow" w:hAnsi="Barlow"/>
                <w:color w:val="000000"/>
                <w:sz w:val="20"/>
                <w:szCs w:val="20"/>
              </w:rPr>
            </w:pPr>
            <w:r w:rsidRPr="002B339A">
              <w:rPr>
                <w:rFonts w:ascii="Barlow" w:hAnsi="Barlow"/>
                <w:color w:val="000000"/>
                <w:sz w:val="20"/>
                <w:szCs w:val="20"/>
              </w:rPr>
              <w:t>$0.00</w:t>
            </w:r>
          </w:p>
        </w:tc>
      </w:tr>
      <w:tr w:rsidR="00126201" w:rsidRPr="002B339A" w14:paraId="74A80037" w14:textId="77777777" w:rsidTr="004468D7">
        <w:trPr>
          <w:trHeight w:val="332"/>
          <w:jc w:val="center"/>
        </w:trPr>
        <w:tc>
          <w:tcPr>
            <w:tcW w:w="4096" w:type="dxa"/>
            <w:shd w:val="clear" w:color="auto" w:fill="auto"/>
          </w:tcPr>
          <w:p w14:paraId="597C4143" w14:textId="77777777" w:rsidR="00126201" w:rsidRPr="002B339A" w:rsidRDefault="00126201" w:rsidP="004468D7">
            <w:pPr>
              <w:pStyle w:val="ROMANOS"/>
              <w:spacing w:after="120" w:line="224" w:lineRule="exact"/>
              <w:ind w:left="0" w:firstLine="0"/>
              <w:rPr>
                <w:rFonts w:ascii="Barlow" w:hAnsi="Barlow"/>
                <w:b/>
                <w:sz w:val="20"/>
                <w:szCs w:val="20"/>
                <w:lang w:val="es-MX"/>
              </w:rPr>
            </w:pPr>
            <w:r w:rsidRPr="002B339A">
              <w:rPr>
                <w:rFonts w:ascii="Barlow" w:hAnsi="Barlow"/>
                <w:sz w:val="20"/>
                <w:szCs w:val="20"/>
                <w:lang w:val="es-MX"/>
              </w:rPr>
              <w:lastRenderedPageBreak/>
              <w:t>Colecciones, Obras de Arte y Objetos Valiosos</w:t>
            </w:r>
          </w:p>
        </w:tc>
        <w:tc>
          <w:tcPr>
            <w:tcW w:w="1398" w:type="dxa"/>
            <w:shd w:val="clear" w:color="auto" w:fill="auto"/>
            <w:vAlign w:val="bottom"/>
          </w:tcPr>
          <w:p w14:paraId="0EE09437"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$0.00</w:t>
            </w:r>
          </w:p>
        </w:tc>
        <w:tc>
          <w:tcPr>
            <w:tcW w:w="1569" w:type="dxa"/>
            <w:shd w:val="clear" w:color="auto" w:fill="auto"/>
            <w:vAlign w:val="bottom"/>
          </w:tcPr>
          <w:p w14:paraId="58A2B288"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$ 0.00</w:t>
            </w:r>
          </w:p>
        </w:tc>
      </w:tr>
      <w:tr w:rsidR="00126201" w:rsidRPr="002B339A" w14:paraId="48C1609F" w14:textId="77777777" w:rsidTr="004468D7">
        <w:trPr>
          <w:trHeight w:val="332"/>
          <w:jc w:val="center"/>
        </w:trPr>
        <w:tc>
          <w:tcPr>
            <w:tcW w:w="4096" w:type="dxa"/>
            <w:shd w:val="clear" w:color="auto" w:fill="auto"/>
          </w:tcPr>
          <w:p w14:paraId="6C1D4500" w14:textId="77777777" w:rsidR="00126201" w:rsidRPr="002B339A" w:rsidRDefault="00126201" w:rsidP="004468D7">
            <w:pPr>
              <w:pStyle w:val="ROMANOS"/>
              <w:spacing w:after="120" w:line="224" w:lineRule="exact"/>
              <w:ind w:left="0" w:firstLine="0"/>
              <w:rPr>
                <w:rFonts w:ascii="Barlow" w:hAnsi="Barlow"/>
                <w:b/>
                <w:sz w:val="20"/>
                <w:szCs w:val="20"/>
                <w:lang w:val="es-MX"/>
              </w:rPr>
            </w:pPr>
            <w:r w:rsidRPr="002B339A">
              <w:rPr>
                <w:rFonts w:ascii="Barlow" w:hAnsi="Barlow"/>
                <w:sz w:val="20"/>
                <w:szCs w:val="20"/>
                <w:lang w:val="es-MX"/>
              </w:rPr>
              <w:t>Activos Biol</w:t>
            </w:r>
            <w:r w:rsidRPr="002B339A">
              <w:rPr>
                <w:rFonts w:ascii="Barlow" w:hAnsi="Barlow" w:cs="Calibri"/>
                <w:sz w:val="20"/>
                <w:szCs w:val="20"/>
                <w:lang w:val="es-MX"/>
              </w:rPr>
              <w:t>ó</w:t>
            </w:r>
            <w:r w:rsidRPr="002B339A">
              <w:rPr>
                <w:rFonts w:ascii="Barlow" w:hAnsi="Barlow"/>
                <w:sz w:val="20"/>
                <w:szCs w:val="20"/>
                <w:lang w:val="es-MX"/>
              </w:rPr>
              <w:t>gicos</w:t>
            </w:r>
          </w:p>
        </w:tc>
        <w:tc>
          <w:tcPr>
            <w:tcW w:w="1398" w:type="dxa"/>
            <w:shd w:val="clear" w:color="auto" w:fill="auto"/>
            <w:vAlign w:val="bottom"/>
          </w:tcPr>
          <w:p w14:paraId="39ECF721"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$0.00</w:t>
            </w:r>
          </w:p>
        </w:tc>
        <w:tc>
          <w:tcPr>
            <w:tcW w:w="1569" w:type="dxa"/>
            <w:shd w:val="clear" w:color="auto" w:fill="auto"/>
            <w:vAlign w:val="bottom"/>
          </w:tcPr>
          <w:p w14:paraId="52D176A4" w14:textId="77777777" w:rsidR="00126201" w:rsidRPr="002B339A" w:rsidRDefault="00126201" w:rsidP="004468D7">
            <w:pPr>
              <w:jc w:val="right"/>
              <w:rPr>
                <w:rFonts w:ascii="Barlow" w:hAnsi="Barlow"/>
                <w:color w:val="000000"/>
                <w:sz w:val="20"/>
                <w:szCs w:val="20"/>
              </w:rPr>
            </w:pPr>
            <w:r w:rsidRPr="002B339A">
              <w:rPr>
                <w:rFonts w:ascii="Barlow" w:hAnsi="Barlow"/>
                <w:color w:val="000000"/>
                <w:sz w:val="20"/>
                <w:szCs w:val="20"/>
              </w:rPr>
              <w:t>$ 0.00</w:t>
            </w:r>
          </w:p>
        </w:tc>
      </w:tr>
      <w:tr w:rsidR="00126201" w:rsidRPr="002B339A" w14:paraId="4A29038E" w14:textId="77777777" w:rsidTr="004468D7">
        <w:trPr>
          <w:trHeight w:val="332"/>
          <w:jc w:val="center"/>
        </w:trPr>
        <w:tc>
          <w:tcPr>
            <w:tcW w:w="4096" w:type="dxa"/>
            <w:shd w:val="clear" w:color="auto" w:fill="auto"/>
          </w:tcPr>
          <w:p w14:paraId="3DA494F2" w14:textId="77777777" w:rsidR="00126201" w:rsidRPr="002B339A" w:rsidRDefault="00126201" w:rsidP="004468D7">
            <w:pPr>
              <w:pStyle w:val="ROMANOS"/>
              <w:spacing w:after="120" w:line="224" w:lineRule="exact"/>
              <w:ind w:left="0" w:firstLine="0"/>
              <w:rPr>
                <w:rFonts w:ascii="Barlow" w:hAnsi="Barlow"/>
                <w:b/>
                <w:sz w:val="20"/>
                <w:szCs w:val="20"/>
                <w:lang w:val="es-MX"/>
              </w:rPr>
            </w:pPr>
            <w:r w:rsidRPr="002B339A">
              <w:rPr>
                <w:rFonts w:ascii="Barlow" w:hAnsi="Barlow"/>
                <w:b/>
                <w:sz w:val="20"/>
                <w:szCs w:val="20"/>
                <w:lang w:val="es-MX"/>
              </w:rPr>
              <w:t>Otras Inversiones</w:t>
            </w:r>
          </w:p>
        </w:tc>
        <w:tc>
          <w:tcPr>
            <w:tcW w:w="1398" w:type="dxa"/>
            <w:shd w:val="clear" w:color="auto" w:fill="auto"/>
            <w:vAlign w:val="bottom"/>
          </w:tcPr>
          <w:p w14:paraId="6DF2D1F1" w14:textId="3212A4CA" w:rsidR="00126201" w:rsidRPr="002B339A" w:rsidRDefault="00126201" w:rsidP="004468D7">
            <w:pPr>
              <w:jc w:val="right"/>
              <w:rPr>
                <w:rFonts w:ascii="Barlow" w:hAnsi="Barlow"/>
                <w:b/>
                <w:color w:val="000000"/>
                <w:sz w:val="20"/>
                <w:szCs w:val="20"/>
              </w:rPr>
            </w:pPr>
            <w:r w:rsidRPr="002B339A">
              <w:rPr>
                <w:rFonts w:ascii="Barlow" w:hAnsi="Barlow"/>
                <w:b/>
                <w:color w:val="000000"/>
                <w:sz w:val="20"/>
                <w:szCs w:val="20"/>
              </w:rPr>
              <w:t>$</w:t>
            </w:r>
            <w:r w:rsidR="0073389E" w:rsidRPr="002B339A">
              <w:rPr>
                <w:rFonts w:ascii="Barlow" w:hAnsi="Barlow"/>
                <w:b/>
                <w:color w:val="000000"/>
                <w:sz w:val="20"/>
                <w:szCs w:val="20"/>
              </w:rPr>
              <w:t>0</w:t>
            </w:r>
            <w:r w:rsidRPr="002B339A">
              <w:rPr>
                <w:rFonts w:ascii="Barlow" w:hAnsi="Barlow"/>
                <w:b/>
                <w:color w:val="000000"/>
                <w:sz w:val="20"/>
                <w:szCs w:val="20"/>
              </w:rPr>
              <w:t>.</w:t>
            </w:r>
            <w:r w:rsidR="0073389E" w:rsidRPr="002B339A">
              <w:rPr>
                <w:rFonts w:ascii="Barlow" w:hAnsi="Barlow"/>
                <w:b/>
                <w:color w:val="000000"/>
                <w:sz w:val="20"/>
                <w:szCs w:val="20"/>
              </w:rPr>
              <w:t>0</w:t>
            </w:r>
            <w:r w:rsidRPr="002B339A">
              <w:rPr>
                <w:rFonts w:ascii="Barlow" w:hAnsi="Barlow"/>
                <w:b/>
                <w:color w:val="000000"/>
                <w:sz w:val="20"/>
                <w:szCs w:val="20"/>
              </w:rPr>
              <w:t>0</w:t>
            </w:r>
          </w:p>
        </w:tc>
        <w:tc>
          <w:tcPr>
            <w:tcW w:w="1569" w:type="dxa"/>
            <w:shd w:val="clear" w:color="auto" w:fill="auto"/>
            <w:vAlign w:val="bottom"/>
          </w:tcPr>
          <w:p w14:paraId="176CF613" w14:textId="5951822E" w:rsidR="00126201" w:rsidRPr="002B339A" w:rsidRDefault="00126201" w:rsidP="004468D7">
            <w:pPr>
              <w:jc w:val="right"/>
              <w:rPr>
                <w:rFonts w:ascii="Barlow" w:hAnsi="Barlow"/>
                <w:b/>
                <w:color w:val="000000"/>
                <w:sz w:val="20"/>
                <w:szCs w:val="20"/>
              </w:rPr>
            </w:pPr>
            <w:r w:rsidRPr="002B339A">
              <w:rPr>
                <w:rFonts w:ascii="Barlow" w:hAnsi="Barlow"/>
                <w:b/>
                <w:color w:val="000000"/>
                <w:sz w:val="20"/>
                <w:szCs w:val="20"/>
              </w:rPr>
              <w:t xml:space="preserve">$ </w:t>
            </w:r>
            <w:r w:rsidR="0073389E" w:rsidRPr="002B339A">
              <w:rPr>
                <w:rFonts w:ascii="Barlow" w:hAnsi="Barlow"/>
                <w:b/>
                <w:color w:val="000000"/>
                <w:sz w:val="20"/>
                <w:szCs w:val="20"/>
              </w:rPr>
              <w:t>0</w:t>
            </w:r>
            <w:r w:rsidRPr="002B339A">
              <w:rPr>
                <w:rFonts w:ascii="Barlow" w:hAnsi="Barlow"/>
                <w:b/>
                <w:color w:val="000000"/>
                <w:sz w:val="20"/>
                <w:szCs w:val="20"/>
              </w:rPr>
              <w:t>.</w:t>
            </w:r>
            <w:r w:rsidR="0073389E" w:rsidRPr="002B339A">
              <w:rPr>
                <w:rFonts w:ascii="Barlow" w:hAnsi="Barlow"/>
                <w:b/>
                <w:color w:val="000000"/>
                <w:sz w:val="20"/>
                <w:szCs w:val="20"/>
              </w:rPr>
              <w:t>00</w:t>
            </w:r>
          </w:p>
        </w:tc>
      </w:tr>
      <w:tr w:rsidR="00126201" w:rsidRPr="002B339A" w14:paraId="69C35ADF" w14:textId="77777777" w:rsidTr="007317C6">
        <w:trPr>
          <w:trHeight w:val="332"/>
          <w:jc w:val="center"/>
        </w:trPr>
        <w:tc>
          <w:tcPr>
            <w:tcW w:w="4096" w:type="dxa"/>
            <w:shd w:val="clear" w:color="auto" w:fill="auto"/>
          </w:tcPr>
          <w:p w14:paraId="227A3175" w14:textId="77777777" w:rsidR="00126201" w:rsidRPr="002B339A" w:rsidRDefault="00126201" w:rsidP="004468D7">
            <w:pPr>
              <w:pStyle w:val="ROMANOS"/>
              <w:spacing w:after="120" w:line="224" w:lineRule="exact"/>
              <w:ind w:left="0" w:firstLine="0"/>
              <w:jc w:val="center"/>
              <w:rPr>
                <w:rFonts w:ascii="Barlow" w:hAnsi="Barlow"/>
                <w:b/>
                <w:sz w:val="20"/>
                <w:szCs w:val="20"/>
                <w:lang w:val="es-MX"/>
              </w:rPr>
            </w:pPr>
            <w:r w:rsidRPr="002B339A">
              <w:rPr>
                <w:rFonts w:ascii="Barlow" w:hAnsi="Barlow"/>
                <w:b/>
                <w:sz w:val="20"/>
                <w:szCs w:val="20"/>
                <w:lang w:val="es-MX"/>
              </w:rPr>
              <w:t>Total</w:t>
            </w:r>
          </w:p>
        </w:tc>
        <w:tc>
          <w:tcPr>
            <w:tcW w:w="1398" w:type="dxa"/>
            <w:shd w:val="clear" w:color="auto" w:fill="auto"/>
          </w:tcPr>
          <w:p w14:paraId="44C82B4C" w14:textId="6ABA6992" w:rsidR="00126201" w:rsidRPr="002B339A" w:rsidRDefault="005A4EB0" w:rsidP="005A4EB0">
            <w:pPr>
              <w:pStyle w:val="ROMANOS"/>
              <w:spacing w:after="120" w:line="224" w:lineRule="exact"/>
              <w:ind w:left="0" w:firstLine="0"/>
              <w:jc w:val="right"/>
              <w:rPr>
                <w:rFonts w:ascii="Barlow" w:hAnsi="Barlow"/>
                <w:b/>
                <w:sz w:val="20"/>
                <w:szCs w:val="20"/>
                <w:lang w:val="es-MX"/>
              </w:rPr>
            </w:pPr>
            <w:r w:rsidRPr="002B339A">
              <w:rPr>
                <w:rFonts w:ascii="Barlow" w:hAnsi="Barlow"/>
                <w:b/>
                <w:color w:val="000000"/>
                <w:sz w:val="20"/>
                <w:szCs w:val="20"/>
              </w:rPr>
              <w:t>$0.00</w:t>
            </w:r>
          </w:p>
        </w:tc>
        <w:tc>
          <w:tcPr>
            <w:tcW w:w="1569" w:type="dxa"/>
            <w:shd w:val="clear" w:color="auto" w:fill="auto"/>
          </w:tcPr>
          <w:p w14:paraId="4E31DBA0" w14:textId="65711C8F" w:rsidR="00126201" w:rsidRPr="002B339A" w:rsidRDefault="005A4EB0" w:rsidP="005A4EB0">
            <w:pPr>
              <w:pStyle w:val="ROMANOS"/>
              <w:spacing w:after="120" w:line="224" w:lineRule="exact"/>
              <w:ind w:left="0" w:firstLine="0"/>
              <w:jc w:val="right"/>
              <w:rPr>
                <w:rFonts w:ascii="Barlow" w:hAnsi="Barlow"/>
                <w:b/>
                <w:color w:val="FFFFFF" w:themeColor="background1"/>
                <w:sz w:val="20"/>
                <w:szCs w:val="20"/>
                <w:lang w:val="es-MX"/>
              </w:rPr>
            </w:pPr>
            <w:r w:rsidRPr="002B339A">
              <w:rPr>
                <w:rFonts w:ascii="Barlow" w:hAnsi="Barlow"/>
                <w:b/>
                <w:color w:val="000000"/>
                <w:sz w:val="20"/>
                <w:szCs w:val="20"/>
              </w:rPr>
              <w:t>$0.00</w:t>
            </w:r>
          </w:p>
        </w:tc>
      </w:tr>
    </w:tbl>
    <w:p w14:paraId="42A78AA8" w14:textId="77777777" w:rsidR="00126201" w:rsidRPr="002B339A" w:rsidRDefault="00126201" w:rsidP="00172B4E">
      <w:pPr>
        <w:widowControl/>
        <w:pBdr>
          <w:top w:val="nil"/>
          <w:left w:val="nil"/>
          <w:bottom w:val="nil"/>
          <w:right w:val="nil"/>
          <w:between w:val="nil"/>
        </w:pBdr>
        <w:suppressAutoHyphens/>
        <w:autoSpaceDE/>
        <w:autoSpaceDN/>
        <w:spacing w:after="200" w:line="276" w:lineRule="auto"/>
        <w:ind w:left="1440"/>
        <w:jc w:val="both"/>
        <w:textDirection w:val="btLr"/>
        <w:textAlignment w:val="top"/>
        <w:outlineLvl w:val="0"/>
        <w:rPr>
          <w:rFonts w:ascii="Barlow" w:eastAsia="Barlow" w:hAnsi="Barlow" w:cs="Barlow"/>
          <w:i/>
          <w:iCs/>
          <w:color w:val="000000"/>
          <w:position w:val="-1"/>
          <w:sz w:val="20"/>
          <w:szCs w:val="20"/>
          <w:lang w:val="es-MX" w:eastAsia="es-MX" w:bidi="ar-SA"/>
        </w:rPr>
      </w:pPr>
    </w:p>
    <w:p w14:paraId="1BFC193F" w14:textId="5E2723C7" w:rsidR="00CE09EA" w:rsidRPr="002B339A" w:rsidRDefault="005A4953" w:rsidP="00172B4E">
      <w:pPr>
        <w:widowControl/>
        <w:pBdr>
          <w:top w:val="nil"/>
          <w:left w:val="nil"/>
          <w:bottom w:val="nil"/>
          <w:right w:val="nil"/>
          <w:between w:val="nil"/>
        </w:pBdr>
        <w:suppressAutoHyphens/>
        <w:autoSpaceDE/>
        <w:autoSpaceDN/>
        <w:spacing w:after="200" w:line="276" w:lineRule="auto"/>
        <w:ind w:left="1440"/>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i/>
          <w:iCs/>
          <w:color w:val="000000"/>
          <w:position w:val="-1"/>
          <w:sz w:val="20"/>
          <w:szCs w:val="20"/>
          <w:lang w:val="es-MX" w:eastAsia="es-MX" w:bidi="ar-SA"/>
        </w:rPr>
        <w:t>3</w:t>
      </w:r>
      <w:r w:rsidR="00CE09EA" w:rsidRPr="002B339A">
        <w:rPr>
          <w:rFonts w:ascii="Barlow" w:eastAsia="Barlow" w:hAnsi="Barlow" w:cs="Barlow"/>
          <w:i/>
          <w:iCs/>
          <w:color w:val="000000"/>
          <w:position w:val="-1"/>
          <w:sz w:val="20"/>
          <w:szCs w:val="20"/>
          <w:lang w:val="es-MX" w:eastAsia="es-MX" w:bidi="ar-SA"/>
        </w:rPr>
        <w:t xml:space="preserve">.- </w:t>
      </w:r>
      <w:r w:rsidR="00CE09EA" w:rsidRPr="002B339A">
        <w:rPr>
          <w:rFonts w:ascii="Barlow" w:hAnsi="Barlow"/>
          <w:i/>
          <w:iCs/>
          <w:sz w:val="20"/>
          <w:szCs w:val="20"/>
        </w:rPr>
        <w:t>Se presenta la Conciliaci</w:t>
      </w:r>
      <w:r w:rsidR="00CE09EA" w:rsidRPr="002B339A">
        <w:rPr>
          <w:rFonts w:ascii="Barlow" w:hAnsi="Barlow" w:cs="Calibri"/>
          <w:i/>
          <w:iCs/>
          <w:sz w:val="20"/>
          <w:szCs w:val="20"/>
        </w:rPr>
        <w:t>ó</w:t>
      </w:r>
      <w:r w:rsidR="00CE09EA" w:rsidRPr="002B339A">
        <w:rPr>
          <w:rFonts w:ascii="Barlow" w:hAnsi="Barlow"/>
          <w:i/>
          <w:iCs/>
          <w:sz w:val="20"/>
          <w:szCs w:val="20"/>
        </w:rPr>
        <w:t>n de los Flujos de Efectivo Netos de las Actividades de Operaci</w:t>
      </w:r>
      <w:r w:rsidR="00CE09EA" w:rsidRPr="002B339A">
        <w:rPr>
          <w:rFonts w:ascii="Barlow" w:hAnsi="Barlow" w:cs="Calibri"/>
          <w:i/>
          <w:iCs/>
          <w:sz w:val="20"/>
          <w:szCs w:val="20"/>
        </w:rPr>
        <w:t>ó</w:t>
      </w:r>
      <w:r w:rsidR="00CE09EA" w:rsidRPr="002B339A">
        <w:rPr>
          <w:rFonts w:ascii="Barlow" w:hAnsi="Barlow"/>
          <w:i/>
          <w:iCs/>
          <w:sz w:val="20"/>
          <w:szCs w:val="20"/>
        </w:rPr>
        <w:t>n y los saldos de Resultados del Ejercici</w:t>
      </w:r>
      <w:r w:rsidR="003B54A2" w:rsidRPr="002B339A">
        <w:rPr>
          <w:rFonts w:ascii="Barlow" w:hAnsi="Barlow"/>
          <w:i/>
          <w:iCs/>
          <w:sz w:val="20"/>
          <w:szCs w:val="20"/>
        </w:rPr>
        <w:t>o</w:t>
      </w:r>
      <w:r w:rsidR="00172B4E" w:rsidRPr="002B339A">
        <w:rPr>
          <w:rFonts w:ascii="Barlow" w:hAnsi="Barlow"/>
          <w:i/>
          <w:iCs/>
          <w:sz w:val="20"/>
          <w:szCs w:val="20"/>
        </w:rPr>
        <w:t xml:space="preserve"> </w:t>
      </w:r>
      <w:r w:rsidR="00CE09EA" w:rsidRPr="002B339A">
        <w:rPr>
          <w:rFonts w:ascii="Barlow" w:hAnsi="Barlow"/>
          <w:i/>
          <w:iCs/>
          <w:sz w:val="20"/>
          <w:szCs w:val="20"/>
        </w:rPr>
        <w:t>(Ahorro/Desahorro</w:t>
      </w:r>
      <w:r w:rsidR="00CE09EA" w:rsidRPr="002B339A">
        <w:rPr>
          <w:rFonts w:ascii="Barlow" w:hAnsi="Barlow"/>
          <w:sz w:val="20"/>
          <w:szCs w:val="20"/>
        </w:rPr>
        <w:t>)</w:t>
      </w:r>
    </w:p>
    <w:tbl>
      <w:tblPr>
        <w:tblW w:w="10920" w:type="dxa"/>
        <w:jc w:val="center"/>
        <w:tblCellMar>
          <w:left w:w="70" w:type="dxa"/>
          <w:right w:w="70" w:type="dxa"/>
        </w:tblCellMar>
        <w:tblLook w:val="04A0" w:firstRow="1" w:lastRow="0" w:firstColumn="1" w:lastColumn="0" w:noHBand="0" w:noVBand="1"/>
      </w:tblPr>
      <w:tblGrid>
        <w:gridCol w:w="6100"/>
        <w:gridCol w:w="2500"/>
        <w:gridCol w:w="2320"/>
      </w:tblGrid>
      <w:tr w:rsidR="0059480B" w:rsidRPr="002B339A" w14:paraId="735A02EE" w14:textId="77777777" w:rsidTr="00EA390C">
        <w:trPr>
          <w:trHeight w:val="392"/>
          <w:jc w:val="center"/>
        </w:trPr>
        <w:tc>
          <w:tcPr>
            <w:tcW w:w="1092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803ABC" w14:textId="77777777" w:rsidR="0059480B" w:rsidRPr="002B339A" w:rsidRDefault="0059480B" w:rsidP="00FA21F3">
            <w:pPr>
              <w:widowControl/>
              <w:autoSpaceDE/>
              <w:autoSpaceDN/>
              <w:jc w:val="center"/>
              <w:rPr>
                <w:rFonts w:ascii="Barlow" w:eastAsia="Times New Roman" w:hAnsi="Barlow"/>
                <w:b/>
                <w:bCs/>
                <w:sz w:val="20"/>
                <w:szCs w:val="20"/>
                <w:lang w:val="es-MX" w:eastAsia="es-MX" w:bidi="ar-SA"/>
              </w:rPr>
            </w:pPr>
            <w:r w:rsidRPr="002B339A">
              <w:rPr>
                <w:rFonts w:ascii="Barlow" w:eastAsia="Times New Roman" w:hAnsi="Barlow"/>
                <w:b/>
                <w:bCs/>
                <w:sz w:val="20"/>
                <w:szCs w:val="20"/>
                <w:lang w:val="es-MX" w:eastAsia="es-MX" w:bidi="ar-SA"/>
              </w:rPr>
              <w:t>CONCILIACION DE FLUJOS DE EFECTIVO NETO</w:t>
            </w:r>
          </w:p>
        </w:tc>
      </w:tr>
      <w:tr w:rsidR="0059480B" w:rsidRPr="002B339A" w14:paraId="04F06CBE" w14:textId="77777777" w:rsidTr="00FA21F3">
        <w:trPr>
          <w:trHeight w:val="129"/>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5F2F4CFC" w14:textId="77777777" w:rsidR="0059480B" w:rsidRPr="002B339A" w:rsidRDefault="0059480B" w:rsidP="00FA21F3">
            <w:pPr>
              <w:widowControl/>
              <w:autoSpaceDE/>
              <w:autoSpaceDN/>
              <w:jc w:val="center"/>
              <w:rPr>
                <w:rFonts w:ascii="Barlow" w:eastAsia="Times New Roman" w:hAnsi="Barlow"/>
                <w:b/>
                <w:bCs/>
                <w:sz w:val="20"/>
                <w:szCs w:val="20"/>
                <w:lang w:val="es-MX" w:eastAsia="es-MX" w:bidi="ar-SA"/>
              </w:rPr>
            </w:pPr>
            <w:r w:rsidRPr="002B339A">
              <w:rPr>
                <w:rFonts w:ascii="Barlow" w:eastAsia="Times New Roman" w:hAnsi="Barlow"/>
                <w:b/>
                <w:bCs/>
                <w:sz w:val="20"/>
                <w:szCs w:val="20"/>
                <w:lang w:val="es-MX" w:eastAsia="es-MX" w:bidi="ar-SA"/>
              </w:rPr>
              <w:t>Concepto</w:t>
            </w:r>
          </w:p>
        </w:tc>
        <w:tc>
          <w:tcPr>
            <w:tcW w:w="2500" w:type="dxa"/>
            <w:tcBorders>
              <w:top w:val="nil"/>
              <w:left w:val="nil"/>
              <w:bottom w:val="single" w:sz="8" w:space="0" w:color="000000"/>
              <w:right w:val="single" w:sz="8" w:space="0" w:color="000000"/>
            </w:tcBorders>
            <w:shd w:val="clear" w:color="auto" w:fill="auto"/>
            <w:vAlign w:val="center"/>
            <w:hideMark/>
          </w:tcPr>
          <w:p w14:paraId="34A9485F" w14:textId="77777777" w:rsidR="0059480B" w:rsidRPr="002B339A" w:rsidRDefault="0059480B" w:rsidP="00FA21F3">
            <w:pPr>
              <w:widowControl/>
              <w:autoSpaceDE/>
              <w:autoSpaceDN/>
              <w:jc w:val="center"/>
              <w:rPr>
                <w:rFonts w:ascii="Barlow" w:eastAsia="Times New Roman" w:hAnsi="Barlow"/>
                <w:b/>
                <w:bCs/>
                <w:sz w:val="20"/>
                <w:szCs w:val="20"/>
                <w:lang w:val="es-MX" w:eastAsia="es-MX" w:bidi="ar-SA"/>
              </w:rPr>
            </w:pPr>
            <w:r w:rsidRPr="002B339A">
              <w:rPr>
                <w:rFonts w:ascii="Barlow" w:eastAsia="Times New Roman" w:hAnsi="Barlow"/>
                <w:b/>
                <w:bCs/>
                <w:sz w:val="20"/>
                <w:szCs w:val="20"/>
                <w:lang w:val="es-MX" w:eastAsia="es-MX" w:bidi="ar-SA"/>
              </w:rPr>
              <w:t>2024</w:t>
            </w:r>
          </w:p>
        </w:tc>
        <w:tc>
          <w:tcPr>
            <w:tcW w:w="2320" w:type="dxa"/>
            <w:tcBorders>
              <w:top w:val="nil"/>
              <w:left w:val="nil"/>
              <w:bottom w:val="single" w:sz="8" w:space="0" w:color="000000"/>
              <w:right w:val="single" w:sz="8" w:space="0" w:color="000000"/>
            </w:tcBorders>
            <w:shd w:val="clear" w:color="auto" w:fill="auto"/>
            <w:vAlign w:val="center"/>
            <w:hideMark/>
          </w:tcPr>
          <w:p w14:paraId="5D4A42C5" w14:textId="77777777" w:rsidR="0059480B" w:rsidRPr="002B339A" w:rsidRDefault="0059480B" w:rsidP="00FA21F3">
            <w:pPr>
              <w:widowControl/>
              <w:autoSpaceDE/>
              <w:autoSpaceDN/>
              <w:jc w:val="center"/>
              <w:rPr>
                <w:rFonts w:ascii="Barlow" w:eastAsia="Times New Roman" w:hAnsi="Barlow"/>
                <w:b/>
                <w:bCs/>
                <w:sz w:val="20"/>
                <w:szCs w:val="20"/>
                <w:lang w:val="es-MX" w:eastAsia="es-MX" w:bidi="ar-SA"/>
              </w:rPr>
            </w:pPr>
            <w:r w:rsidRPr="002B339A">
              <w:rPr>
                <w:rFonts w:ascii="Barlow" w:eastAsia="Times New Roman" w:hAnsi="Barlow"/>
                <w:b/>
                <w:bCs/>
                <w:sz w:val="20"/>
                <w:szCs w:val="20"/>
                <w:lang w:val="es-MX" w:eastAsia="es-MX" w:bidi="ar-SA"/>
              </w:rPr>
              <w:t>2023</w:t>
            </w:r>
          </w:p>
        </w:tc>
      </w:tr>
      <w:tr w:rsidR="0059480B" w:rsidRPr="002B339A" w14:paraId="2B9F31CE" w14:textId="77777777" w:rsidTr="00FA21F3">
        <w:trPr>
          <w:trHeight w:val="218"/>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16885B17" w14:textId="77777777" w:rsidR="0059480B" w:rsidRPr="002B339A" w:rsidRDefault="0059480B" w:rsidP="00FA21F3">
            <w:pPr>
              <w:widowControl/>
              <w:autoSpaceDE/>
              <w:autoSpaceDN/>
              <w:rPr>
                <w:rFonts w:ascii="Barlow" w:eastAsia="Times New Roman" w:hAnsi="Barlow"/>
                <w:b/>
                <w:bCs/>
                <w:color w:val="000000"/>
                <w:sz w:val="20"/>
                <w:szCs w:val="20"/>
                <w:lang w:val="es-MX" w:eastAsia="es-MX" w:bidi="ar-SA"/>
              </w:rPr>
            </w:pPr>
            <w:r w:rsidRPr="002B339A">
              <w:rPr>
                <w:rFonts w:ascii="Barlow" w:eastAsia="Times New Roman" w:hAnsi="Barlow"/>
                <w:b/>
                <w:bCs/>
                <w:color w:val="000000"/>
                <w:sz w:val="20"/>
                <w:szCs w:val="20"/>
                <w:lang w:val="es-MX" w:eastAsia="es-MX" w:bidi="ar-SA"/>
              </w:rPr>
              <w:t>Resultados del Ejercicio Ahorro/Desahorro</w:t>
            </w:r>
          </w:p>
        </w:tc>
        <w:tc>
          <w:tcPr>
            <w:tcW w:w="2500" w:type="dxa"/>
            <w:tcBorders>
              <w:top w:val="nil"/>
              <w:left w:val="nil"/>
              <w:bottom w:val="single" w:sz="8" w:space="0" w:color="000000"/>
              <w:right w:val="single" w:sz="8" w:space="0" w:color="000000"/>
            </w:tcBorders>
            <w:shd w:val="clear" w:color="auto" w:fill="auto"/>
            <w:vAlign w:val="bottom"/>
            <w:hideMark/>
          </w:tcPr>
          <w:p w14:paraId="081B3F53" w14:textId="5BD92889" w:rsidR="0059480B" w:rsidRPr="002B339A" w:rsidRDefault="0059480B" w:rsidP="00FA21F3">
            <w:pPr>
              <w:widowControl/>
              <w:autoSpaceDE/>
              <w:autoSpaceDN/>
              <w:jc w:val="right"/>
              <w:rPr>
                <w:rFonts w:ascii="Barlow" w:eastAsia="Times New Roman" w:hAnsi="Barlow"/>
                <w:b/>
                <w:bCs/>
                <w:color w:val="000000"/>
                <w:sz w:val="20"/>
                <w:szCs w:val="20"/>
                <w:lang w:val="es-MX" w:eastAsia="es-MX" w:bidi="ar-SA"/>
              </w:rPr>
            </w:pPr>
            <w:r w:rsidRPr="002B339A">
              <w:rPr>
                <w:rFonts w:ascii="Barlow" w:eastAsia="Times New Roman" w:hAnsi="Barlow"/>
                <w:b/>
                <w:bCs/>
                <w:color w:val="000000"/>
                <w:sz w:val="20"/>
                <w:szCs w:val="20"/>
                <w:lang w:val="es-MX" w:eastAsia="es-MX" w:bidi="ar-SA"/>
              </w:rPr>
              <w:t>$</w:t>
            </w:r>
            <w:r w:rsidR="00A332E8" w:rsidRPr="002B339A">
              <w:rPr>
                <w:rFonts w:ascii="Barlow" w:eastAsia="Times New Roman" w:hAnsi="Barlow"/>
                <w:b/>
                <w:bCs/>
                <w:color w:val="000000"/>
                <w:sz w:val="20"/>
                <w:szCs w:val="20"/>
                <w:lang w:val="es-MX" w:eastAsia="es-MX" w:bidi="ar-SA"/>
              </w:rPr>
              <w:t>276</w:t>
            </w:r>
            <w:r w:rsidRPr="002B339A">
              <w:rPr>
                <w:rFonts w:ascii="Barlow" w:eastAsia="Times New Roman" w:hAnsi="Barlow"/>
                <w:b/>
                <w:bCs/>
                <w:color w:val="000000"/>
                <w:sz w:val="20"/>
                <w:szCs w:val="20"/>
                <w:lang w:val="es-MX" w:eastAsia="es-MX" w:bidi="ar-SA"/>
              </w:rPr>
              <w:t>,</w:t>
            </w:r>
            <w:r w:rsidR="00A332E8" w:rsidRPr="002B339A">
              <w:rPr>
                <w:rFonts w:ascii="Barlow" w:eastAsia="Times New Roman" w:hAnsi="Barlow"/>
                <w:b/>
                <w:bCs/>
                <w:color w:val="000000"/>
                <w:sz w:val="20"/>
                <w:szCs w:val="20"/>
                <w:lang w:val="es-MX" w:eastAsia="es-MX" w:bidi="ar-SA"/>
              </w:rPr>
              <w:t>026</w:t>
            </w:r>
            <w:r w:rsidRPr="002B339A">
              <w:rPr>
                <w:rFonts w:ascii="Barlow" w:eastAsia="Times New Roman" w:hAnsi="Barlow"/>
                <w:b/>
                <w:bCs/>
                <w:color w:val="000000"/>
                <w:sz w:val="20"/>
                <w:szCs w:val="20"/>
                <w:lang w:val="es-MX" w:eastAsia="es-MX" w:bidi="ar-SA"/>
              </w:rPr>
              <w:t>.</w:t>
            </w:r>
            <w:r w:rsidR="00A332E8" w:rsidRPr="002B339A">
              <w:rPr>
                <w:rFonts w:ascii="Barlow" w:eastAsia="Times New Roman" w:hAnsi="Barlow"/>
                <w:b/>
                <w:bCs/>
                <w:color w:val="000000"/>
                <w:sz w:val="20"/>
                <w:szCs w:val="20"/>
                <w:lang w:val="es-MX" w:eastAsia="es-MX" w:bidi="ar-SA"/>
              </w:rPr>
              <w:t>89</w:t>
            </w:r>
          </w:p>
        </w:tc>
        <w:tc>
          <w:tcPr>
            <w:tcW w:w="2320" w:type="dxa"/>
            <w:tcBorders>
              <w:top w:val="nil"/>
              <w:left w:val="nil"/>
              <w:bottom w:val="single" w:sz="8" w:space="0" w:color="000000"/>
              <w:right w:val="single" w:sz="8" w:space="0" w:color="000000"/>
            </w:tcBorders>
            <w:shd w:val="clear" w:color="auto" w:fill="auto"/>
            <w:vAlign w:val="bottom"/>
            <w:hideMark/>
          </w:tcPr>
          <w:p w14:paraId="18590EF3" w14:textId="77777777" w:rsidR="0059480B" w:rsidRPr="002B339A" w:rsidRDefault="0059480B" w:rsidP="00FA21F3">
            <w:pPr>
              <w:widowControl/>
              <w:autoSpaceDE/>
              <w:autoSpaceDN/>
              <w:jc w:val="right"/>
              <w:rPr>
                <w:rFonts w:ascii="Barlow" w:eastAsia="Times New Roman" w:hAnsi="Barlow"/>
                <w:b/>
                <w:bCs/>
                <w:color w:val="000000"/>
                <w:sz w:val="20"/>
                <w:szCs w:val="20"/>
                <w:lang w:val="es-MX" w:eastAsia="es-MX" w:bidi="ar-SA"/>
              </w:rPr>
            </w:pPr>
            <w:r w:rsidRPr="002B339A">
              <w:rPr>
                <w:rFonts w:ascii="Barlow" w:eastAsia="Times New Roman" w:hAnsi="Barlow"/>
                <w:b/>
                <w:bCs/>
                <w:color w:val="000000"/>
                <w:sz w:val="20"/>
                <w:szCs w:val="20"/>
                <w:lang w:val="es-MX" w:eastAsia="es-MX" w:bidi="ar-SA"/>
              </w:rPr>
              <w:t>-$276,000.26</w:t>
            </w:r>
          </w:p>
        </w:tc>
      </w:tr>
      <w:tr w:rsidR="0059480B" w:rsidRPr="002B339A" w14:paraId="0F6A56AC" w14:textId="77777777" w:rsidTr="00FA21F3">
        <w:trPr>
          <w:trHeight w:val="265"/>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15468827" w14:textId="77777777" w:rsidR="0059480B" w:rsidRPr="002B339A" w:rsidRDefault="0059480B" w:rsidP="00FA21F3">
            <w:pPr>
              <w:widowControl/>
              <w:autoSpaceDE/>
              <w:autoSpaceDN/>
              <w:rPr>
                <w:rFonts w:ascii="Barlow" w:eastAsia="Times New Roman" w:hAnsi="Barlow"/>
                <w:b/>
                <w:bCs/>
                <w:color w:val="000000"/>
                <w:sz w:val="20"/>
                <w:szCs w:val="20"/>
                <w:lang w:val="es-MX" w:eastAsia="es-MX" w:bidi="ar-SA"/>
              </w:rPr>
            </w:pPr>
            <w:r w:rsidRPr="002B339A">
              <w:rPr>
                <w:rFonts w:ascii="Barlow" w:eastAsia="Times New Roman" w:hAnsi="Barlow"/>
                <w:b/>
                <w:bCs/>
                <w:color w:val="000000"/>
                <w:sz w:val="20"/>
                <w:szCs w:val="20"/>
                <w:lang w:val="es-MX" w:eastAsia="es-MX" w:bidi="ar-SA"/>
              </w:rPr>
              <w:t>Movimientos de partidas (o rubros) que no afectan al efectivo</w:t>
            </w:r>
          </w:p>
        </w:tc>
        <w:tc>
          <w:tcPr>
            <w:tcW w:w="2500" w:type="dxa"/>
            <w:tcBorders>
              <w:top w:val="nil"/>
              <w:left w:val="nil"/>
              <w:bottom w:val="single" w:sz="8" w:space="0" w:color="000000"/>
              <w:right w:val="single" w:sz="8" w:space="0" w:color="000000"/>
            </w:tcBorders>
            <w:shd w:val="clear" w:color="auto" w:fill="auto"/>
            <w:vAlign w:val="bottom"/>
            <w:hideMark/>
          </w:tcPr>
          <w:p w14:paraId="4DE1EB40" w14:textId="0F761DE5" w:rsidR="0059480B" w:rsidRPr="002B339A" w:rsidRDefault="0059480B" w:rsidP="00FA21F3">
            <w:pPr>
              <w:widowControl/>
              <w:autoSpaceDE/>
              <w:autoSpaceDN/>
              <w:jc w:val="right"/>
              <w:rPr>
                <w:rFonts w:ascii="Barlow" w:eastAsia="Times New Roman" w:hAnsi="Barlow"/>
                <w:b/>
                <w:bCs/>
                <w:color w:val="000000"/>
                <w:sz w:val="20"/>
                <w:szCs w:val="20"/>
                <w:lang w:val="es-MX" w:eastAsia="es-MX" w:bidi="ar-SA"/>
              </w:rPr>
            </w:pPr>
            <w:r w:rsidRPr="002B339A">
              <w:rPr>
                <w:rFonts w:ascii="Barlow" w:eastAsia="Times New Roman" w:hAnsi="Barlow"/>
                <w:b/>
                <w:bCs/>
                <w:color w:val="000000"/>
                <w:sz w:val="20"/>
                <w:szCs w:val="20"/>
                <w:lang w:val="es-MX" w:eastAsia="es-MX" w:bidi="ar-SA"/>
              </w:rPr>
              <w:t>-$3</w:t>
            </w:r>
            <w:r w:rsidR="00A332E8" w:rsidRPr="002B339A">
              <w:rPr>
                <w:rFonts w:ascii="Barlow" w:eastAsia="Times New Roman" w:hAnsi="Barlow"/>
                <w:b/>
                <w:bCs/>
                <w:color w:val="000000"/>
                <w:sz w:val="20"/>
                <w:szCs w:val="20"/>
                <w:lang w:val="es-MX" w:eastAsia="es-MX" w:bidi="ar-SA"/>
              </w:rPr>
              <w:t>09</w:t>
            </w:r>
            <w:r w:rsidRPr="002B339A">
              <w:rPr>
                <w:rFonts w:ascii="Barlow" w:eastAsia="Times New Roman" w:hAnsi="Barlow"/>
                <w:b/>
                <w:bCs/>
                <w:color w:val="000000"/>
                <w:sz w:val="20"/>
                <w:szCs w:val="20"/>
                <w:lang w:val="es-MX" w:eastAsia="es-MX" w:bidi="ar-SA"/>
              </w:rPr>
              <w:t>,</w:t>
            </w:r>
            <w:r w:rsidR="00A332E8" w:rsidRPr="002B339A">
              <w:rPr>
                <w:rFonts w:ascii="Barlow" w:eastAsia="Times New Roman" w:hAnsi="Barlow"/>
                <w:b/>
                <w:bCs/>
                <w:color w:val="000000"/>
                <w:sz w:val="20"/>
                <w:szCs w:val="20"/>
                <w:lang w:val="es-MX" w:eastAsia="es-MX" w:bidi="ar-SA"/>
              </w:rPr>
              <w:t>53</w:t>
            </w:r>
            <w:r w:rsidR="009C06B5" w:rsidRPr="002B339A">
              <w:rPr>
                <w:rFonts w:ascii="Barlow" w:eastAsia="Times New Roman" w:hAnsi="Barlow"/>
                <w:b/>
                <w:bCs/>
                <w:color w:val="000000"/>
                <w:sz w:val="20"/>
                <w:szCs w:val="20"/>
                <w:lang w:val="es-MX" w:eastAsia="es-MX" w:bidi="ar-SA"/>
              </w:rPr>
              <w:t>3</w:t>
            </w:r>
            <w:r w:rsidRPr="002B339A">
              <w:rPr>
                <w:rFonts w:ascii="Barlow" w:eastAsia="Times New Roman" w:hAnsi="Barlow"/>
                <w:b/>
                <w:bCs/>
                <w:color w:val="000000"/>
                <w:sz w:val="20"/>
                <w:szCs w:val="20"/>
                <w:lang w:val="es-MX" w:eastAsia="es-MX" w:bidi="ar-SA"/>
              </w:rPr>
              <w:t>.</w:t>
            </w:r>
            <w:r w:rsidR="00A332E8" w:rsidRPr="002B339A">
              <w:rPr>
                <w:rFonts w:ascii="Barlow" w:eastAsia="Times New Roman" w:hAnsi="Barlow"/>
                <w:b/>
                <w:bCs/>
                <w:color w:val="000000"/>
                <w:sz w:val="20"/>
                <w:szCs w:val="20"/>
                <w:lang w:val="es-MX" w:eastAsia="es-MX" w:bidi="ar-SA"/>
              </w:rPr>
              <w:t>94</w:t>
            </w:r>
          </w:p>
        </w:tc>
        <w:tc>
          <w:tcPr>
            <w:tcW w:w="2320" w:type="dxa"/>
            <w:tcBorders>
              <w:top w:val="nil"/>
              <w:left w:val="nil"/>
              <w:bottom w:val="single" w:sz="8" w:space="0" w:color="000000"/>
              <w:right w:val="single" w:sz="8" w:space="0" w:color="000000"/>
            </w:tcBorders>
            <w:shd w:val="clear" w:color="auto" w:fill="auto"/>
            <w:vAlign w:val="bottom"/>
            <w:hideMark/>
          </w:tcPr>
          <w:p w14:paraId="6F0AE118" w14:textId="77777777" w:rsidR="0059480B" w:rsidRPr="002B339A" w:rsidRDefault="0059480B" w:rsidP="00FA21F3">
            <w:pPr>
              <w:widowControl/>
              <w:autoSpaceDE/>
              <w:autoSpaceDN/>
              <w:jc w:val="right"/>
              <w:rPr>
                <w:rFonts w:ascii="Barlow" w:eastAsia="Times New Roman" w:hAnsi="Barlow"/>
                <w:b/>
                <w:bCs/>
                <w:color w:val="000000"/>
                <w:sz w:val="20"/>
                <w:szCs w:val="20"/>
                <w:lang w:val="es-MX" w:eastAsia="es-MX" w:bidi="ar-SA"/>
              </w:rPr>
            </w:pPr>
            <w:r w:rsidRPr="002B339A">
              <w:rPr>
                <w:rFonts w:ascii="Barlow" w:eastAsia="Times New Roman" w:hAnsi="Barlow"/>
                <w:b/>
                <w:bCs/>
                <w:color w:val="000000"/>
                <w:sz w:val="20"/>
                <w:szCs w:val="20"/>
                <w:lang w:val="es-MX" w:eastAsia="es-MX" w:bidi="ar-SA"/>
              </w:rPr>
              <w:t>-$53,608.80</w:t>
            </w:r>
          </w:p>
        </w:tc>
      </w:tr>
      <w:tr w:rsidR="0059480B" w:rsidRPr="002B339A" w14:paraId="17CB2257" w14:textId="77777777" w:rsidTr="00FA21F3">
        <w:trPr>
          <w:trHeight w:val="112"/>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7D8BCF2F" w14:textId="77777777" w:rsidR="0059480B" w:rsidRPr="002B339A" w:rsidRDefault="0059480B" w:rsidP="00FA21F3">
            <w:pPr>
              <w:widowControl/>
              <w:autoSpaceDE/>
              <w:autoSpaceDN/>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Depreciaci</w:t>
            </w:r>
            <w:r w:rsidRPr="002B339A">
              <w:rPr>
                <w:rFonts w:ascii="Barlow" w:eastAsia="Times New Roman" w:hAnsi="Barlow" w:cs="Calibri"/>
                <w:color w:val="000000"/>
                <w:sz w:val="20"/>
                <w:szCs w:val="20"/>
                <w:lang w:val="es-MX" w:eastAsia="es-MX" w:bidi="ar-SA"/>
              </w:rPr>
              <w:t>ó</w:t>
            </w:r>
            <w:r w:rsidRPr="002B339A">
              <w:rPr>
                <w:rFonts w:ascii="Barlow" w:eastAsia="Times New Roman" w:hAnsi="Barlow"/>
                <w:color w:val="000000"/>
                <w:sz w:val="20"/>
                <w:szCs w:val="20"/>
                <w:lang w:val="es-MX" w:eastAsia="es-MX" w:bidi="ar-SA"/>
              </w:rPr>
              <w:t>n</w:t>
            </w:r>
          </w:p>
        </w:tc>
        <w:tc>
          <w:tcPr>
            <w:tcW w:w="2500" w:type="dxa"/>
            <w:tcBorders>
              <w:top w:val="nil"/>
              <w:left w:val="nil"/>
              <w:bottom w:val="single" w:sz="8" w:space="0" w:color="000000"/>
              <w:right w:val="single" w:sz="8" w:space="0" w:color="000000"/>
            </w:tcBorders>
            <w:shd w:val="clear" w:color="auto" w:fill="auto"/>
            <w:vAlign w:val="bottom"/>
            <w:hideMark/>
          </w:tcPr>
          <w:p w14:paraId="779841F2" w14:textId="04A7DB0D"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w:t>
            </w:r>
            <w:r w:rsidR="00A332E8" w:rsidRPr="002B339A">
              <w:rPr>
                <w:rFonts w:ascii="Barlow" w:eastAsia="Times New Roman" w:hAnsi="Barlow"/>
                <w:color w:val="000000"/>
                <w:sz w:val="20"/>
                <w:szCs w:val="20"/>
                <w:lang w:val="es-MX" w:eastAsia="es-MX" w:bidi="ar-SA"/>
              </w:rPr>
              <w:t>83</w:t>
            </w:r>
            <w:r w:rsidRPr="002B339A">
              <w:rPr>
                <w:rFonts w:ascii="Barlow" w:eastAsia="Times New Roman" w:hAnsi="Barlow"/>
                <w:color w:val="000000"/>
                <w:sz w:val="20"/>
                <w:szCs w:val="20"/>
                <w:lang w:val="es-MX" w:eastAsia="es-MX" w:bidi="ar-SA"/>
              </w:rPr>
              <w:t>,</w:t>
            </w:r>
            <w:r w:rsidR="00A332E8" w:rsidRPr="002B339A">
              <w:rPr>
                <w:rFonts w:ascii="Barlow" w:eastAsia="Times New Roman" w:hAnsi="Barlow"/>
                <w:color w:val="000000"/>
                <w:sz w:val="20"/>
                <w:szCs w:val="20"/>
                <w:lang w:val="es-MX" w:eastAsia="es-MX" w:bidi="ar-SA"/>
              </w:rPr>
              <w:t>470</w:t>
            </w:r>
            <w:r w:rsidRPr="002B339A">
              <w:rPr>
                <w:rFonts w:ascii="Barlow" w:eastAsia="Times New Roman" w:hAnsi="Barlow"/>
                <w:color w:val="000000"/>
                <w:sz w:val="20"/>
                <w:szCs w:val="20"/>
                <w:lang w:val="es-MX" w:eastAsia="es-MX" w:bidi="ar-SA"/>
              </w:rPr>
              <w:t>.</w:t>
            </w:r>
            <w:r w:rsidR="00A332E8" w:rsidRPr="002B339A">
              <w:rPr>
                <w:rFonts w:ascii="Barlow" w:eastAsia="Times New Roman" w:hAnsi="Barlow"/>
                <w:color w:val="000000"/>
                <w:sz w:val="20"/>
                <w:szCs w:val="20"/>
                <w:lang w:val="es-MX" w:eastAsia="es-MX" w:bidi="ar-SA"/>
              </w:rPr>
              <w:t>74</w:t>
            </w:r>
          </w:p>
        </w:tc>
        <w:tc>
          <w:tcPr>
            <w:tcW w:w="2320" w:type="dxa"/>
            <w:tcBorders>
              <w:top w:val="nil"/>
              <w:left w:val="nil"/>
              <w:bottom w:val="single" w:sz="8" w:space="0" w:color="000000"/>
              <w:right w:val="single" w:sz="8" w:space="0" w:color="000000"/>
            </w:tcBorders>
            <w:shd w:val="clear" w:color="auto" w:fill="auto"/>
            <w:vAlign w:val="bottom"/>
            <w:hideMark/>
          </w:tcPr>
          <w:p w14:paraId="2726D521" w14:textId="77777777"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$333,858.96</w:t>
            </w:r>
          </w:p>
        </w:tc>
      </w:tr>
      <w:tr w:rsidR="0059480B" w:rsidRPr="002B339A" w14:paraId="10C76C1F" w14:textId="77777777" w:rsidTr="00FA21F3">
        <w:trPr>
          <w:trHeight w:val="187"/>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66F124CB" w14:textId="77777777" w:rsidR="0059480B" w:rsidRPr="002B339A" w:rsidRDefault="0059480B" w:rsidP="00FA21F3">
            <w:pPr>
              <w:widowControl/>
              <w:autoSpaceDE/>
              <w:autoSpaceDN/>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Amortizaci</w:t>
            </w:r>
            <w:r w:rsidRPr="002B339A">
              <w:rPr>
                <w:rFonts w:ascii="Barlow" w:eastAsia="Times New Roman" w:hAnsi="Barlow" w:cs="Calibri"/>
                <w:color w:val="000000"/>
                <w:sz w:val="20"/>
                <w:szCs w:val="20"/>
                <w:lang w:val="es-MX" w:eastAsia="es-MX" w:bidi="ar-SA"/>
              </w:rPr>
              <w:t>ó</w:t>
            </w:r>
            <w:r w:rsidRPr="002B339A">
              <w:rPr>
                <w:rFonts w:ascii="Barlow" w:eastAsia="Times New Roman" w:hAnsi="Barlow"/>
                <w:color w:val="000000"/>
                <w:sz w:val="20"/>
                <w:szCs w:val="20"/>
                <w:lang w:val="es-MX" w:eastAsia="es-MX" w:bidi="ar-SA"/>
              </w:rPr>
              <w:t>n</w:t>
            </w:r>
          </w:p>
        </w:tc>
        <w:tc>
          <w:tcPr>
            <w:tcW w:w="2500" w:type="dxa"/>
            <w:tcBorders>
              <w:top w:val="nil"/>
              <w:left w:val="nil"/>
              <w:bottom w:val="single" w:sz="8" w:space="0" w:color="000000"/>
              <w:right w:val="single" w:sz="8" w:space="0" w:color="000000"/>
            </w:tcBorders>
            <w:shd w:val="clear" w:color="auto" w:fill="auto"/>
            <w:vAlign w:val="bottom"/>
            <w:hideMark/>
          </w:tcPr>
          <w:p w14:paraId="4C1D5AA2" w14:textId="77777777"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$0.00</w:t>
            </w:r>
          </w:p>
        </w:tc>
        <w:tc>
          <w:tcPr>
            <w:tcW w:w="2320" w:type="dxa"/>
            <w:tcBorders>
              <w:top w:val="nil"/>
              <w:left w:val="nil"/>
              <w:bottom w:val="single" w:sz="8" w:space="0" w:color="000000"/>
              <w:right w:val="single" w:sz="8" w:space="0" w:color="000000"/>
            </w:tcBorders>
            <w:shd w:val="clear" w:color="auto" w:fill="auto"/>
            <w:vAlign w:val="bottom"/>
            <w:hideMark/>
          </w:tcPr>
          <w:p w14:paraId="1D2ADF5B" w14:textId="77777777"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$0.00</w:t>
            </w:r>
          </w:p>
        </w:tc>
      </w:tr>
      <w:tr w:rsidR="0059480B" w:rsidRPr="002B339A" w14:paraId="418B2A0E" w14:textId="77777777" w:rsidTr="00FA21F3">
        <w:trPr>
          <w:trHeight w:val="246"/>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4D8B8E5E" w14:textId="77777777" w:rsidR="0059480B" w:rsidRPr="002B339A" w:rsidRDefault="0059480B" w:rsidP="00FA21F3">
            <w:pPr>
              <w:widowControl/>
              <w:autoSpaceDE/>
              <w:autoSpaceDN/>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Incrementos en las provisiones</w:t>
            </w:r>
          </w:p>
        </w:tc>
        <w:tc>
          <w:tcPr>
            <w:tcW w:w="2500" w:type="dxa"/>
            <w:tcBorders>
              <w:top w:val="nil"/>
              <w:left w:val="nil"/>
              <w:bottom w:val="single" w:sz="8" w:space="0" w:color="000000"/>
              <w:right w:val="single" w:sz="8" w:space="0" w:color="000000"/>
            </w:tcBorders>
            <w:shd w:val="clear" w:color="auto" w:fill="auto"/>
            <w:vAlign w:val="bottom"/>
            <w:hideMark/>
          </w:tcPr>
          <w:p w14:paraId="7DE19352" w14:textId="77777777"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$0.00</w:t>
            </w:r>
          </w:p>
        </w:tc>
        <w:tc>
          <w:tcPr>
            <w:tcW w:w="2320" w:type="dxa"/>
            <w:tcBorders>
              <w:top w:val="nil"/>
              <w:left w:val="nil"/>
              <w:bottom w:val="single" w:sz="8" w:space="0" w:color="000000"/>
              <w:right w:val="single" w:sz="8" w:space="0" w:color="000000"/>
            </w:tcBorders>
            <w:shd w:val="clear" w:color="auto" w:fill="auto"/>
            <w:vAlign w:val="bottom"/>
            <w:hideMark/>
          </w:tcPr>
          <w:p w14:paraId="51DDB590" w14:textId="77777777"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$0.00</w:t>
            </w:r>
          </w:p>
        </w:tc>
      </w:tr>
      <w:tr w:rsidR="0059480B" w:rsidRPr="002B339A" w14:paraId="00954973" w14:textId="77777777" w:rsidTr="00FA21F3">
        <w:trPr>
          <w:trHeight w:val="122"/>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12D945A3" w14:textId="77777777" w:rsidR="0059480B" w:rsidRPr="002B339A" w:rsidRDefault="0059480B" w:rsidP="00FA21F3">
            <w:pPr>
              <w:widowControl/>
              <w:autoSpaceDE/>
              <w:autoSpaceDN/>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Incremento de cuentas por pagar a corto plazo</w:t>
            </w:r>
          </w:p>
        </w:tc>
        <w:tc>
          <w:tcPr>
            <w:tcW w:w="2500" w:type="dxa"/>
            <w:tcBorders>
              <w:top w:val="nil"/>
              <w:left w:val="nil"/>
              <w:bottom w:val="single" w:sz="8" w:space="0" w:color="000000"/>
              <w:right w:val="single" w:sz="8" w:space="0" w:color="000000"/>
            </w:tcBorders>
            <w:shd w:val="clear" w:color="auto" w:fill="auto"/>
            <w:vAlign w:val="bottom"/>
            <w:hideMark/>
          </w:tcPr>
          <w:p w14:paraId="34513CEE" w14:textId="6680F9F8" w:rsidR="0059480B" w:rsidRPr="002B339A" w:rsidRDefault="00523464"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w:t>
            </w:r>
            <w:r w:rsidR="0059480B" w:rsidRPr="002B339A">
              <w:rPr>
                <w:rFonts w:ascii="Barlow" w:eastAsia="Times New Roman" w:hAnsi="Barlow"/>
                <w:color w:val="000000"/>
                <w:sz w:val="20"/>
                <w:szCs w:val="20"/>
                <w:lang w:val="es-MX" w:eastAsia="es-MX" w:bidi="ar-SA"/>
              </w:rPr>
              <w:t>$</w:t>
            </w:r>
            <w:r w:rsidR="009C06B5" w:rsidRPr="002B339A">
              <w:rPr>
                <w:rFonts w:ascii="Barlow" w:eastAsia="Times New Roman" w:hAnsi="Barlow"/>
                <w:color w:val="000000"/>
                <w:sz w:val="20"/>
                <w:szCs w:val="20"/>
                <w:lang w:val="es-MX" w:eastAsia="es-MX" w:bidi="ar-SA"/>
              </w:rPr>
              <w:t>3</w:t>
            </w:r>
            <w:r w:rsidR="00A332E8" w:rsidRPr="002B339A">
              <w:rPr>
                <w:rFonts w:ascii="Barlow" w:eastAsia="Times New Roman" w:hAnsi="Barlow"/>
                <w:color w:val="000000"/>
                <w:sz w:val="20"/>
                <w:szCs w:val="20"/>
                <w:lang w:val="es-MX" w:eastAsia="es-MX" w:bidi="ar-SA"/>
              </w:rPr>
              <w:t>35</w:t>
            </w:r>
            <w:r w:rsidR="0059480B" w:rsidRPr="002B339A">
              <w:rPr>
                <w:rFonts w:ascii="Barlow" w:eastAsia="Times New Roman" w:hAnsi="Barlow"/>
                <w:color w:val="000000"/>
                <w:sz w:val="20"/>
                <w:szCs w:val="20"/>
                <w:lang w:val="es-MX" w:eastAsia="es-MX" w:bidi="ar-SA"/>
              </w:rPr>
              <w:t>,</w:t>
            </w:r>
            <w:r w:rsidR="00A332E8" w:rsidRPr="002B339A">
              <w:rPr>
                <w:rFonts w:ascii="Barlow" w:eastAsia="Times New Roman" w:hAnsi="Barlow"/>
                <w:color w:val="000000"/>
                <w:sz w:val="20"/>
                <w:szCs w:val="20"/>
                <w:lang w:val="es-MX" w:eastAsia="es-MX" w:bidi="ar-SA"/>
              </w:rPr>
              <w:t>443</w:t>
            </w:r>
            <w:r w:rsidR="0059480B" w:rsidRPr="002B339A">
              <w:rPr>
                <w:rFonts w:ascii="Barlow" w:eastAsia="Times New Roman" w:hAnsi="Barlow"/>
                <w:color w:val="000000"/>
                <w:sz w:val="20"/>
                <w:szCs w:val="20"/>
                <w:lang w:val="es-MX" w:eastAsia="es-MX" w:bidi="ar-SA"/>
              </w:rPr>
              <w:t>.</w:t>
            </w:r>
            <w:r w:rsidR="00A332E8" w:rsidRPr="002B339A">
              <w:rPr>
                <w:rFonts w:ascii="Barlow" w:eastAsia="Times New Roman" w:hAnsi="Barlow"/>
                <w:color w:val="000000"/>
                <w:sz w:val="20"/>
                <w:szCs w:val="20"/>
                <w:lang w:val="es-MX" w:eastAsia="es-MX" w:bidi="ar-SA"/>
              </w:rPr>
              <w:t>48</w:t>
            </w:r>
            <w:r w:rsidRPr="002B339A">
              <w:rPr>
                <w:rFonts w:ascii="Barlow" w:eastAsia="Times New Roman" w:hAnsi="Barlow"/>
                <w:color w:val="000000"/>
                <w:sz w:val="20"/>
                <w:szCs w:val="20"/>
                <w:lang w:val="es-MX" w:eastAsia="es-MX" w:bidi="ar-SA"/>
              </w:rPr>
              <w:t>)</w:t>
            </w:r>
          </w:p>
        </w:tc>
        <w:tc>
          <w:tcPr>
            <w:tcW w:w="2320" w:type="dxa"/>
            <w:tcBorders>
              <w:top w:val="nil"/>
              <w:left w:val="nil"/>
              <w:bottom w:val="single" w:sz="8" w:space="0" w:color="000000"/>
              <w:right w:val="single" w:sz="8" w:space="0" w:color="000000"/>
            </w:tcBorders>
            <w:shd w:val="clear" w:color="auto" w:fill="auto"/>
            <w:vAlign w:val="bottom"/>
            <w:hideMark/>
          </w:tcPr>
          <w:p w14:paraId="2B9B5193" w14:textId="77777777"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$144,187.75</w:t>
            </w:r>
          </w:p>
        </w:tc>
      </w:tr>
      <w:tr w:rsidR="0059480B" w:rsidRPr="002B339A" w14:paraId="3CFBD5A7" w14:textId="77777777" w:rsidTr="00FA21F3">
        <w:trPr>
          <w:trHeight w:val="195"/>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7A2F7A78" w14:textId="77777777" w:rsidR="0059480B" w:rsidRPr="002B339A" w:rsidRDefault="0059480B" w:rsidP="00FA21F3">
            <w:pPr>
              <w:widowControl/>
              <w:autoSpaceDE/>
              <w:autoSpaceDN/>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Incremento en cuentas por cobrar</w:t>
            </w:r>
          </w:p>
        </w:tc>
        <w:tc>
          <w:tcPr>
            <w:tcW w:w="2500" w:type="dxa"/>
            <w:tcBorders>
              <w:top w:val="nil"/>
              <w:left w:val="nil"/>
              <w:bottom w:val="single" w:sz="8" w:space="0" w:color="000000"/>
              <w:right w:val="single" w:sz="8" w:space="0" w:color="000000"/>
            </w:tcBorders>
            <w:shd w:val="clear" w:color="auto" w:fill="auto"/>
            <w:vAlign w:val="bottom"/>
            <w:hideMark/>
          </w:tcPr>
          <w:p w14:paraId="0A7A488E" w14:textId="77777777"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$0.00</w:t>
            </w:r>
          </w:p>
        </w:tc>
        <w:tc>
          <w:tcPr>
            <w:tcW w:w="2320" w:type="dxa"/>
            <w:tcBorders>
              <w:top w:val="nil"/>
              <w:left w:val="nil"/>
              <w:bottom w:val="single" w:sz="8" w:space="0" w:color="000000"/>
              <w:right w:val="single" w:sz="8" w:space="0" w:color="000000"/>
            </w:tcBorders>
            <w:shd w:val="clear" w:color="auto" w:fill="auto"/>
            <w:vAlign w:val="bottom"/>
            <w:hideMark/>
          </w:tcPr>
          <w:p w14:paraId="103E3173" w14:textId="407F8BC5" w:rsidR="0059480B" w:rsidRPr="002B339A" w:rsidRDefault="00523464"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w:t>
            </w:r>
            <w:r w:rsidR="0059480B" w:rsidRPr="002B339A">
              <w:rPr>
                <w:rFonts w:ascii="Barlow" w:eastAsia="Times New Roman" w:hAnsi="Barlow"/>
                <w:color w:val="000000"/>
                <w:sz w:val="20"/>
                <w:szCs w:val="20"/>
                <w:lang w:val="es-MX" w:eastAsia="es-MX" w:bidi="ar-SA"/>
              </w:rPr>
              <w:t>$92.00</w:t>
            </w:r>
            <w:r w:rsidRPr="002B339A">
              <w:rPr>
                <w:rFonts w:ascii="Barlow" w:eastAsia="Times New Roman" w:hAnsi="Barlow"/>
                <w:color w:val="000000"/>
                <w:sz w:val="20"/>
                <w:szCs w:val="20"/>
                <w:lang w:val="es-MX" w:eastAsia="es-MX" w:bidi="ar-SA"/>
              </w:rPr>
              <w:t>)</w:t>
            </w:r>
          </w:p>
        </w:tc>
      </w:tr>
      <w:tr w:rsidR="0059480B" w:rsidRPr="002B339A" w14:paraId="3A3458DB" w14:textId="77777777" w:rsidTr="00FA21F3">
        <w:trPr>
          <w:trHeight w:val="127"/>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24404F72" w14:textId="77777777" w:rsidR="0059480B" w:rsidRPr="002B339A" w:rsidRDefault="0059480B" w:rsidP="00FA21F3">
            <w:pPr>
              <w:widowControl/>
              <w:autoSpaceDE/>
              <w:autoSpaceDN/>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Incremento en inversiones producido por revaluaci</w:t>
            </w:r>
            <w:r w:rsidRPr="002B339A">
              <w:rPr>
                <w:rFonts w:ascii="Barlow" w:eastAsia="Times New Roman" w:hAnsi="Barlow" w:cs="Calibri"/>
                <w:color w:val="000000"/>
                <w:sz w:val="20"/>
                <w:szCs w:val="20"/>
                <w:lang w:val="es-MX" w:eastAsia="es-MX" w:bidi="ar-SA"/>
              </w:rPr>
              <w:t>ó</w:t>
            </w:r>
            <w:r w:rsidRPr="002B339A">
              <w:rPr>
                <w:rFonts w:ascii="Barlow" w:eastAsia="Times New Roman" w:hAnsi="Barlow"/>
                <w:color w:val="000000"/>
                <w:sz w:val="20"/>
                <w:szCs w:val="20"/>
                <w:lang w:val="es-MX" w:eastAsia="es-MX" w:bidi="ar-SA"/>
              </w:rPr>
              <w:t>n</w:t>
            </w:r>
          </w:p>
        </w:tc>
        <w:tc>
          <w:tcPr>
            <w:tcW w:w="2500" w:type="dxa"/>
            <w:tcBorders>
              <w:top w:val="nil"/>
              <w:left w:val="nil"/>
              <w:bottom w:val="single" w:sz="8" w:space="0" w:color="000000"/>
              <w:right w:val="single" w:sz="8" w:space="0" w:color="000000"/>
            </w:tcBorders>
            <w:shd w:val="clear" w:color="auto" w:fill="auto"/>
            <w:vAlign w:val="bottom"/>
            <w:hideMark/>
          </w:tcPr>
          <w:p w14:paraId="523491D8" w14:textId="77777777"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$0.00</w:t>
            </w:r>
          </w:p>
        </w:tc>
        <w:tc>
          <w:tcPr>
            <w:tcW w:w="2320" w:type="dxa"/>
            <w:tcBorders>
              <w:top w:val="nil"/>
              <w:left w:val="nil"/>
              <w:bottom w:val="single" w:sz="8" w:space="0" w:color="000000"/>
              <w:right w:val="single" w:sz="8" w:space="0" w:color="000000"/>
            </w:tcBorders>
            <w:shd w:val="clear" w:color="auto" w:fill="auto"/>
            <w:vAlign w:val="bottom"/>
            <w:hideMark/>
          </w:tcPr>
          <w:p w14:paraId="45CBE59C" w14:textId="77777777"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$0.00</w:t>
            </w:r>
          </w:p>
        </w:tc>
      </w:tr>
      <w:tr w:rsidR="0059480B" w:rsidRPr="002B339A" w14:paraId="43D04EC4" w14:textId="77777777" w:rsidTr="00FA21F3">
        <w:trPr>
          <w:trHeight w:val="188"/>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05419278" w14:textId="77777777" w:rsidR="0059480B" w:rsidRPr="002B339A" w:rsidRDefault="0059480B" w:rsidP="00FA21F3">
            <w:pPr>
              <w:widowControl/>
              <w:autoSpaceDE/>
              <w:autoSpaceDN/>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Ganancia/p</w:t>
            </w:r>
            <w:r w:rsidRPr="002B339A">
              <w:rPr>
                <w:rFonts w:ascii="Barlow" w:eastAsia="Times New Roman" w:hAnsi="Barlow" w:cs="Calibri"/>
                <w:color w:val="000000"/>
                <w:sz w:val="20"/>
                <w:szCs w:val="20"/>
                <w:lang w:val="es-MX" w:eastAsia="es-MX" w:bidi="ar-SA"/>
              </w:rPr>
              <w:t>é</w:t>
            </w:r>
            <w:r w:rsidRPr="002B339A">
              <w:rPr>
                <w:rFonts w:ascii="Barlow" w:eastAsia="Times New Roman" w:hAnsi="Barlow"/>
                <w:color w:val="000000"/>
                <w:sz w:val="20"/>
                <w:szCs w:val="20"/>
                <w:lang w:val="es-MX" w:eastAsia="es-MX" w:bidi="ar-SA"/>
              </w:rPr>
              <w:t>rdida en venta de bienes muebles, inmuebles e intangibles</w:t>
            </w:r>
          </w:p>
        </w:tc>
        <w:tc>
          <w:tcPr>
            <w:tcW w:w="2500" w:type="dxa"/>
            <w:tcBorders>
              <w:top w:val="nil"/>
              <w:left w:val="nil"/>
              <w:bottom w:val="single" w:sz="8" w:space="0" w:color="000000"/>
              <w:right w:val="single" w:sz="8" w:space="0" w:color="000000"/>
            </w:tcBorders>
            <w:shd w:val="clear" w:color="auto" w:fill="auto"/>
            <w:vAlign w:val="bottom"/>
            <w:hideMark/>
          </w:tcPr>
          <w:p w14:paraId="3F9CAEF4" w14:textId="77777777"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$0.00</w:t>
            </w:r>
          </w:p>
        </w:tc>
        <w:tc>
          <w:tcPr>
            <w:tcW w:w="2320" w:type="dxa"/>
            <w:tcBorders>
              <w:top w:val="nil"/>
              <w:left w:val="nil"/>
              <w:bottom w:val="single" w:sz="8" w:space="0" w:color="000000"/>
              <w:right w:val="single" w:sz="8" w:space="0" w:color="000000"/>
            </w:tcBorders>
            <w:shd w:val="clear" w:color="auto" w:fill="auto"/>
            <w:vAlign w:val="bottom"/>
            <w:hideMark/>
          </w:tcPr>
          <w:p w14:paraId="78F0AAAB" w14:textId="77777777"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$0.00</w:t>
            </w:r>
          </w:p>
        </w:tc>
      </w:tr>
      <w:tr w:rsidR="0059480B" w:rsidRPr="002B339A" w14:paraId="558106A2" w14:textId="77777777" w:rsidTr="00FA21F3">
        <w:trPr>
          <w:trHeight w:val="119"/>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296A9DBB" w14:textId="77777777" w:rsidR="0059480B" w:rsidRPr="002B339A" w:rsidRDefault="0059480B" w:rsidP="00FA21F3">
            <w:pPr>
              <w:widowControl/>
              <w:autoSpaceDE/>
              <w:autoSpaceDN/>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Rectificaci</w:t>
            </w:r>
            <w:r w:rsidRPr="002B339A">
              <w:rPr>
                <w:rFonts w:ascii="Barlow" w:eastAsia="Times New Roman" w:hAnsi="Barlow" w:cs="Calibri"/>
                <w:color w:val="000000"/>
                <w:sz w:val="20"/>
                <w:szCs w:val="20"/>
                <w:lang w:val="es-MX" w:eastAsia="es-MX" w:bidi="ar-SA"/>
              </w:rPr>
              <w:t>ó</w:t>
            </w:r>
            <w:r w:rsidRPr="002B339A">
              <w:rPr>
                <w:rFonts w:ascii="Barlow" w:eastAsia="Times New Roman" w:hAnsi="Barlow"/>
                <w:color w:val="000000"/>
                <w:sz w:val="20"/>
                <w:szCs w:val="20"/>
                <w:lang w:val="es-MX" w:eastAsia="es-MX" w:bidi="ar-SA"/>
              </w:rPr>
              <w:t xml:space="preserve">n del ejercicio </w:t>
            </w:r>
          </w:p>
        </w:tc>
        <w:tc>
          <w:tcPr>
            <w:tcW w:w="2500" w:type="dxa"/>
            <w:tcBorders>
              <w:top w:val="nil"/>
              <w:left w:val="nil"/>
              <w:bottom w:val="single" w:sz="8" w:space="0" w:color="000000"/>
              <w:right w:val="single" w:sz="8" w:space="0" w:color="000000"/>
            </w:tcBorders>
            <w:shd w:val="clear" w:color="auto" w:fill="auto"/>
            <w:vAlign w:val="bottom"/>
            <w:hideMark/>
          </w:tcPr>
          <w:p w14:paraId="7A31D151" w14:textId="22B1505B" w:rsidR="0059480B" w:rsidRPr="002B339A" w:rsidRDefault="00523464"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w:t>
            </w:r>
            <w:r w:rsidR="0059480B" w:rsidRPr="002B339A">
              <w:rPr>
                <w:rFonts w:ascii="Barlow" w:eastAsia="Times New Roman" w:hAnsi="Barlow"/>
                <w:color w:val="000000"/>
                <w:sz w:val="20"/>
                <w:szCs w:val="20"/>
                <w:lang w:val="es-MX" w:eastAsia="es-MX" w:bidi="ar-SA"/>
              </w:rPr>
              <w:t>$57,561.20</w:t>
            </w:r>
            <w:r w:rsidRPr="002B339A">
              <w:rPr>
                <w:rFonts w:ascii="Barlow" w:eastAsia="Times New Roman" w:hAnsi="Barlow"/>
                <w:color w:val="000000"/>
                <w:sz w:val="20"/>
                <w:szCs w:val="20"/>
                <w:lang w:val="es-MX" w:eastAsia="es-MX" w:bidi="ar-SA"/>
              </w:rPr>
              <w:t>)</w:t>
            </w:r>
          </w:p>
        </w:tc>
        <w:tc>
          <w:tcPr>
            <w:tcW w:w="2320" w:type="dxa"/>
            <w:tcBorders>
              <w:top w:val="nil"/>
              <w:left w:val="nil"/>
              <w:bottom w:val="single" w:sz="8" w:space="0" w:color="000000"/>
              <w:right w:val="single" w:sz="8" w:space="0" w:color="000000"/>
            </w:tcBorders>
            <w:shd w:val="clear" w:color="auto" w:fill="auto"/>
            <w:vAlign w:val="bottom"/>
            <w:hideMark/>
          </w:tcPr>
          <w:p w14:paraId="64380E14" w14:textId="77777777"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$92.23</w:t>
            </w:r>
          </w:p>
        </w:tc>
      </w:tr>
      <w:tr w:rsidR="0059480B" w:rsidRPr="002B339A" w14:paraId="68F38A9A" w14:textId="77777777" w:rsidTr="00FA21F3">
        <w:trPr>
          <w:trHeight w:val="193"/>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51E847DF" w14:textId="77777777" w:rsidR="0059480B" w:rsidRPr="002B339A" w:rsidRDefault="0059480B" w:rsidP="00FA21F3">
            <w:pPr>
              <w:widowControl/>
              <w:autoSpaceDE/>
              <w:autoSpaceDN/>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Disminuci</w:t>
            </w:r>
            <w:r w:rsidRPr="002B339A">
              <w:rPr>
                <w:rFonts w:ascii="Barlow" w:eastAsia="Times New Roman" w:hAnsi="Barlow" w:cs="Calibri"/>
                <w:color w:val="000000"/>
                <w:sz w:val="20"/>
                <w:szCs w:val="20"/>
                <w:lang w:val="es-MX" w:eastAsia="es-MX" w:bidi="ar-SA"/>
              </w:rPr>
              <w:t>ó</w:t>
            </w:r>
            <w:r w:rsidRPr="002B339A">
              <w:rPr>
                <w:rFonts w:ascii="Barlow" w:eastAsia="Times New Roman" w:hAnsi="Barlow"/>
                <w:color w:val="000000"/>
                <w:sz w:val="20"/>
                <w:szCs w:val="20"/>
                <w:lang w:val="es-MX" w:eastAsia="es-MX" w:bidi="ar-SA"/>
              </w:rPr>
              <w:t>n de cuentas por pagar a corto plazo</w:t>
            </w:r>
          </w:p>
        </w:tc>
        <w:tc>
          <w:tcPr>
            <w:tcW w:w="2500" w:type="dxa"/>
            <w:tcBorders>
              <w:top w:val="nil"/>
              <w:left w:val="nil"/>
              <w:bottom w:val="single" w:sz="8" w:space="0" w:color="000000"/>
              <w:right w:val="single" w:sz="8" w:space="0" w:color="000000"/>
            </w:tcBorders>
            <w:shd w:val="clear" w:color="auto" w:fill="auto"/>
            <w:vAlign w:val="bottom"/>
            <w:hideMark/>
          </w:tcPr>
          <w:p w14:paraId="571A19BD" w14:textId="77777777"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$0.00</w:t>
            </w:r>
          </w:p>
        </w:tc>
        <w:tc>
          <w:tcPr>
            <w:tcW w:w="2320" w:type="dxa"/>
            <w:tcBorders>
              <w:top w:val="nil"/>
              <w:left w:val="nil"/>
              <w:bottom w:val="single" w:sz="8" w:space="0" w:color="000000"/>
              <w:right w:val="single" w:sz="8" w:space="0" w:color="000000"/>
            </w:tcBorders>
            <w:shd w:val="clear" w:color="auto" w:fill="auto"/>
            <w:vAlign w:val="bottom"/>
            <w:hideMark/>
          </w:tcPr>
          <w:p w14:paraId="1F5A5ECC" w14:textId="77777777"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$0.00</w:t>
            </w:r>
          </w:p>
        </w:tc>
      </w:tr>
      <w:tr w:rsidR="0059480B" w:rsidRPr="002B339A" w14:paraId="4534C913" w14:textId="77777777" w:rsidTr="00FA21F3">
        <w:trPr>
          <w:trHeight w:val="112"/>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6219359F" w14:textId="77777777" w:rsidR="0059480B" w:rsidRPr="002B339A" w:rsidRDefault="0059480B" w:rsidP="00FA21F3">
            <w:pPr>
              <w:widowControl/>
              <w:autoSpaceDE/>
              <w:autoSpaceDN/>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Otros Ingresos</w:t>
            </w:r>
          </w:p>
        </w:tc>
        <w:tc>
          <w:tcPr>
            <w:tcW w:w="2500" w:type="dxa"/>
            <w:tcBorders>
              <w:top w:val="nil"/>
              <w:left w:val="nil"/>
              <w:bottom w:val="single" w:sz="8" w:space="0" w:color="000000"/>
              <w:right w:val="single" w:sz="8" w:space="0" w:color="000000"/>
            </w:tcBorders>
            <w:shd w:val="clear" w:color="auto" w:fill="auto"/>
            <w:vAlign w:val="bottom"/>
            <w:hideMark/>
          </w:tcPr>
          <w:p w14:paraId="7C2B0261" w14:textId="77777777"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$0.00</w:t>
            </w:r>
          </w:p>
        </w:tc>
        <w:tc>
          <w:tcPr>
            <w:tcW w:w="2320" w:type="dxa"/>
            <w:tcBorders>
              <w:top w:val="nil"/>
              <w:left w:val="nil"/>
              <w:bottom w:val="single" w:sz="8" w:space="0" w:color="000000"/>
              <w:right w:val="single" w:sz="8" w:space="0" w:color="000000"/>
            </w:tcBorders>
            <w:shd w:val="clear" w:color="auto" w:fill="auto"/>
            <w:vAlign w:val="bottom"/>
            <w:hideMark/>
          </w:tcPr>
          <w:p w14:paraId="1907397A" w14:textId="77777777"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$403.64</w:t>
            </w:r>
          </w:p>
        </w:tc>
      </w:tr>
      <w:tr w:rsidR="0059480B" w:rsidRPr="002B339A" w14:paraId="568B4CCC" w14:textId="77777777" w:rsidTr="00FA21F3">
        <w:trPr>
          <w:trHeight w:val="185"/>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1512A9E2" w14:textId="77777777" w:rsidR="0059480B" w:rsidRPr="002B339A" w:rsidRDefault="0059480B" w:rsidP="00FA21F3">
            <w:pPr>
              <w:widowControl/>
              <w:autoSpaceDE/>
              <w:autoSpaceDN/>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Disminuci</w:t>
            </w:r>
            <w:r w:rsidRPr="002B339A">
              <w:rPr>
                <w:rFonts w:ascii="Barlow" w:eastAsia="Times New Roman" w:hAnsi="Barlow" w:cs="Calibri"/>
                <w:color w:val="000000"/>
                <w:sz w:val="20"/>
                <w:szCs w:val="20"/>
                <w:lang w:val="es-MX" w:eastAsia="es-MX" w:bidi="ar-SA"/>
              </w:rPr>
              <w:t>ó</w:t>
            </w:r>
            <w:r w:rsidRPr="002B339A">
              <w:rPr>
                <w:rFonts w:ascii="Barlow" w:eastAsia="Times New Roman" w:hAnsi="Barlow"/>
                <w:color w:val="000000"/>
                <w:sz w:val="20"/>
                <w:szCs w:val="20"/>
                <w:lang w:val="es-MX" w:eastAsia="es-MX" w:bidi="ar-SA"/>
              </w:rPr>
              <w:t>n de variaci</w:t>
            </w:r>
            <w:r w:rsidRPr="002B339A">
              <w:rPr>
                <w:rFonts w:ascii="Barlow" w:eastAsia="Times New Roman" w:hAnsi="Barlow" w:cs="Calibri"/>
                <w:color w:val="000000"/>
                <w:sz w:val="20"/>
                <w:szCs w:val="20"/>
                <w:lang w:val="es-MX" w:eastAsia="es-MX" w:bidi="ar-SA"/>
              </w:rPr>
              <w:t>ó</w:t>
            </w:r>
            <w:r w:rsidRPr="002B339A">
              <w:rPr>
                <w:rFonts w:ascii="Barlow" w:eastAsia="Times New Roman" w:hAnsi="Barlow"/>
                <w:color w:val="000000"/>
                <w:sz w:val="20"/>
                <w:szCs w:val="20"/>
                <w:lang w:val="es-MX" w:eastAsia="es-MX" w:bidi="ar-SA"/>
              </w:rPr>
              <w:t>n de ejercicios anteriores</w:t>
            </w:r>
          </w:p>
        </w:tc>
        <w:tc>
          <w:tcPr>
            <w:tcW w:w="2500" w:type="dxa"/>
            <w:tcBorders>
              <w:top w:val="nil"/>
              <w:left w:val="nil"/>
              <w:bottom w:val="single" w:sz="8" w:space="0" w:color="000000"/>
              <w:right w:val="single" w:sz="8" w:space="0" w:color="000000"/>
            </w:tcBorders>
            <w:shd w:val="clear" w:color="auto" w:fill="auto"/>
            <w:vAlign w:val="bottom"/>
            <w:hideMark/>
          </w:tcPr>
          <w:p w14:paraId="080BFDA0" w14:textId="77777777" w:rsidR="0059480B" w:rsidRPr="002B339A" w:rsidRDefault="0059480B"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$0.00</w:t>
            </w:r>
          </w:p>
        </w:tc>
        <w:tc>
          <w:tcPr>
            <w:tcW w:w="2320" w:type="dxa"/>
            <w:tcBorders>
              <w:top w:val="nil"/>
              <w:left w:val="nil"/>
              <w:bottom w:val="single" w:sz="8" w:space="0" w:color="000000"/>
              <w:right w:val="single" w:sz="8" w:space="0" w:color="000000"/>
            </w:tcBorders>
            <w:shd w:val="clear" w:color="auto" w:fill="auto"/>
            <w:vAlign w:val="bottom"/>
            <w:hideMark/>
          </w:tcPr>
          <w:p w14:paraId="4F0D9148" w14:textId="38E3711F" w:rsidR="0059480B" w:rsidRPr="002B339A" w:rsidRDefault="00523464" w:rsidP="00FA21F3">
            <w:pPr>
              <w:widowControl/>
              <w:autoSpaceDE/>
              <w:autoSpaceDN/>
              <w:jc w:val="right"/>
              <w:rPr>
                <w:rFonts w:ascii="Barlow" w:eastAsia="Times New Roman" w:hAnsi="Barlow"/>
                <w:color w:val="000000"/>
                <w:sz w:val="20"/>
                <w:szCs w:val="20"/>
                <w:lang w:val="es-MX" w:eastAsia="es-MX" w:bidi="ar-SA"/>
              </w:rPr>
            </w:pPr>
            <w:r w:rsidRPr="002B339A">
              <w:rPr>
                <w:rFonts w:ascii="Barlow" w:eastAsia="Times New Roman" w:hAnsi="Barlow"/>
                <w:color w:val="000000"/>
                <w:sz w:val="20"/>
                <w:szCs w:val="20"/>
                <w:lang w:val="es-MX" w:eastAsia="es-MX" w:bidi="ar-SA"/>
              </w:rPr>
              <w:t>(</w:t>
            </w:r>
            <w:r w:rsidR="0059480B" w:rsidRPr="002B339A">
              <w:rPr>
                <w:rFonts w:ascii="Barlow" w:eastAsia="Times New Roman" w:hAnsi="Barlow"/>
                <w:color w:val="000000"/>
                <w:sz w:val="20"/>
                <w:szCs w:val="20"/>
                <w:lang w:val="es-MX" w:eastAsia="es-MX" w:bidi="ar-SA"/>
              </w:rPr>
              <w:t>$532,059.38</w:t>
            </w:r>
            <w:r w:rsidRPr="002B339A">
              <w:rPr>
                <w:rFonts w:ascii="Barlow" w:eastAsia="Times New Roman" w:hAnsi="Barlow"/>
                <w:color w:val="000000"/>
                <w:sz w:val="20"/>
                <w:szCs w:val="20"/>
                <w:lang w:val="es-MX" w:eastAsia="es-MX" w:bidi="ar-SA"/>
              </w:rPr>
              <w:t>)</w:t>
            </w:r>
          </w:p>
        </w:tc>
      </w:tr>
      <w:tr w:rsidR="0059480B" w:rsidRPr="002B339A" w14:paraId="69D8EB37" w14:textId="77777777" w:rsidTr="00FA21F3">
        <w:trPr>
          <w:trHeight w:val="246"/>
          <w:jc w:val="center"/>
        </w:trPr>
        <w:tc>
          <w:tcPr>
            <w:tcW w:w="6100" w:type="dxa"/>
            <w:tcBorders>
              <w:top w:val="nil"/>
              <w:left w:val="single" w:sz="8" w:space="0" w:color="000000"/>
              <w:bottom w:val="single" w:sz="8" w:space="0" w:color="000000"/>
              <w:right w:val="single" w:sz="8" w:space="0" w:color="000000"/>
            </w:tcBorders>
            <w:shd w:val="clear" w:color="auto" w:fill="auto"/>
            <w:vAlign w:val="center"/>
            <w:hideMark/>
          </w:tcPr>
          <w:p w14:paraId="390E1F8D" w14:textId="77777777" w:rsidR="0059480B" w:rsidRPr="002B339A" w:rsidRDefault="0059480B" w:rsidP="00FA21F3">
            <w:pPr>
              <w:widowControl/>
              <w:autoSpaceDE/>
              <w:autoSpaceDN/>
              <w:jc w:val="center"/>
              <w:rPr>
                <w:rFonts w:ascii="Barlow" w:eastAsia="Times New Roman" w:hAnsi="Barlow"/>
                <w:b/>
                <w:bCs/>
                <w:color w:val="000000"/>
                <w:sz w:val="20"/>
                <w:szCs w:val="20"/>
                <w:lang w:val="es-MX" w:eastAsia="es-MX" w:bidi="ar-SA"/>
              </w:rPr>
            </w:pPr>
            <w:r w:rsidRPr="002B339A">
              <w:rPr>
                <w:rFonts w:ascii="Barlow" w:eastAsia="Times New Roman" w:hAnsi="Barlow"/>
                <w:b/>
                <w:bCs/>
                <w:color w:val="000000"/>
                <w:sz w:val="20"/>
                <w:szCs w:val="20"/>
                <w:lang w:val="es-MX" w:eastAsia="es-MX" w:bidi="ar-SA"/>
              </w:rPr>
              <w:t>Flujos de Efectivo Netos de las Actividades de Operaci</w:t>
            </w:r>
            <w:r w:rsidRPr="002B339A">
              <w:rPr>
                <w:rFonts w:ascii="Barlow" w:eastAsia="Times New Roman" w:hAnsi="Barlow" w:cs="Calibri"/>
                <w:b/>
                <w:bCs/>
                <w:color w:val="000000"/>
                <w:sz w:val="20"/>
                <w:szCs w:val="20"/>
                <w:lang w:val="es-MX" w:eastAsia="es-MX" w:bidi="ar-SA"/>
              </w:rPr>
              <w:t>ó</w:t>
            </w:r>
            <w:r w:rsidRPr="002B339A">
              <w:rPr>
                <w:rFonts w:ascii="Barlow" w:eastAsia="Times New Roman" w:hAnsi="Barlow"/>
                <w:b/>
                <w:bCs/>
                <w:color w:val="000000"/>
                <w:sz w:val="20"/>
                <w:szCs w:val="20"/>
                <w:lang w:val="es-MX" w:eastAsia="es-MX" w:bidi="ar-SA"/>
              </w:rPr>
              <w:t>n</w:t>
            </w:r>
          </w:p>
        </w:tc>
        <w:tc>
          <w:tcPr>
            <w:tcW w:w="2500" w:type="dxa"/>
            <w:tcBorders>
              <w:top w:val="nil"/>
              <w:left w:val="nil"/>
              <w:bottom w:val="single" w:sz="8" w:space="0" w:color="000000"/>
              <w:right w:val="single" w:sz="8" w:space="0" w:color="000000"/>
            </w:tcBorders>
            <w:shd w:val="clear" w:color="auto" w:fill="auto"/>
            <w:vAlign w:val="bottom"/>
            <w:hideMark/>
          </w:tcPr>
          <w:p w14:paraId="6DDD3E36" w14:textId="3D83D30D" w:rsidR="0059480B" w:rsidRPr="002B339A" w:rsidRDefault="0059480B" w:rsidP="00FA21F3">
            <w:pPr>
              <w:widowControl/>
              <w:autoSpaceDE/>
              <w:autoSpaceDN/>
              <w:jc w:val="right"/>
              <w:rPr>
                <w:rFonts w:ascii="Barlow" w:eastAsia="Times New Roman" w:hAnsi="Barlow"/>
                <w:b/>
                <w:bCs/>
                <w:color w:val="000000"/>
                <w:sz w:val="20"/>
                <w:szCs w:val="20"/>
                <w:lang w:val="es-MX" w:eastAsia="es-MX" w:bidi="ar-SA"/>
              </w:rPr>
            </w:pPr>
            <w:r w:rsidRPr="002B339A">
              <w:rPr>
                <w:rFonts w:ascii="Barlow" w:eastAsia="Times New Roman" w:hAnsi="Barlow"/>
                <w:b/>
                <w:bCs/>
                <w:color w:val="000000"/>
                <w:sz w:val="20"/>
                <w:szCs w:val="20"/>
                <w:lang w:val="es-MX" w:eastAsia="es-MX" w:bidi="ar-SA"/>
              </w:rPr>
              <w:t>-$</w:t>
            </w:r>
            <w:r w:rsidR="00A332E8" w:rsidRPr="002B339A">
              <w:rPr>
                <w:rFonts w:ascii="Barlow" w:eastAsia="Times New Roman" w:hAnsi="Barlow"/>
                <w:b/>
                <w:bCs/>
                <w:color w:val="000000"/>
                <w:sz w:val="20"/>
                <w:szCs w:val="20"/>
                <w:lang w:val="es-MX" w:eastAsia="es-MX" w:bidi="ar-SA"/>
              </w:rPr>
              <w:t>33</w:t>
            </w:r>
            <w:r w:rsidRPr="002B339A">
              <w:rPr>
                <w:rFonts w:ascii="Barlow" w:eastAsia="Times New Roman" w:hAnsi="Barlow"/>
                <w:b/>
                <w:bCs/>
                <w:color w:val="000000"/>
                <w:sz w:val="20"/>
                <w:szCs w:val="20"/>
                <w:lang w:val="es-MX" w:eastAsia="es-MX" w:bidi="ar-SA"/>
              </w:rPr>
              <w:t>,</w:t>
            </w:r>
            <w:r w:rsidR="00A332E8" w:rsidRPr="002B339A">
              <w:rPr>
                <w:rFonts w:ascii="Barlow" w:eastAsia="Times New Roman" w:hAnsi="Barlow"/>
                <w:b/>
                <w:bCs/>
                <w:color w:val="000000"/>
                <w:sz w:val="20"/>
                <w:szCs w:val="20"/>
                <w:lang w:val="es-MX" w:eastAsia="es-MX" w:bidi="ar-SA"/>
              </w:rPr>
              <w:t>50</w:t>
            </w:r>
            <w:r w:rsidR="009C06B5" w:rsidRPr="002B339A">
              <w:rPr>
                <w:rFonts w:ascii="Barlow" w:eastAsia="Times New Roman" w:hAnsi="Barlow"/>
                <w:b/>
                <w:bCs/>
                <w:color w:val="000000"/>
                <w:sz w:val="20"/>
                <w:szCs w:val="20"/>
                <w:lang w:val="es-MX" w:eastAsia="es-MX" w:bidi="ar-SA"/>
              </w:rPr>
              <w:t>7</w:t>
            </w:r>
            <w:r w:rsidRPr="002B339A">
              <w:rPr>
                <w:rFonts w:ascii="Barlow" w:eastAsia="Times New Roman" w:hAnsi="Barlow"/>
                <w:b/>
                <w:bCs/>
                <w:color w:val="000000"/>
                <w:sz w:val="20"/>
                <w:szCs w:val="20"/>
                <w:lang w:val="es-MX" w:eastAsia="es-MX" w:bidi="ar-SA"/>
              </w:rPr>
              <w:t>.</w:t>
            </w:r>
            <w:r w:rsidR="00A332E8" w:rsidRPr="002B339A">
              <w:rPr>
                <w:rFonts w:ascii="Barlow" w:eastAsia="Times New Roman" w:hAnsi="Barlow"/>
                <w:b/>
                <w:bCs/>
                <w:color w:val="000000"/>
                <w:sz w:val="20"/>
                <w:szCs w:val="20"/>
                <w:lang w:val="es-MX" w:eastAsia="es-MX" w:bidi="ar-SA"/>
              </w:rPr>
              <w:t>05</w:t>
            </w:r>
          </w:p>
        </w:tc>
        <w:tc>
          <w:tcPr>
            <w:tcW w:w="2320" w:type="dxa"/>
            <w:tcBorders>
              <w:top w:val="nil"/>
              <w:left w:val="nil"/>
              <w:bottom w:val="single" w:sz="8" w:space="0" w:color="000000"/>
              <w:right w:val="single" w:sz="8" w:space="0" w:color="000000"/>
            </w:tcBorders>
            <w:shd w:val="clear" w:color="auto" w:fill="auto"/>
            <w:vAlign w:val="bottom"/>
            <w:hideMark/>
          </w:tcPr>
          <w:p w14:paraId="5BA87D39" w14:textId="77777777" w:rsidR="0059480B" w:rsidRPr="002B339A" w:rsidRDefault="0059480B" w:rsidP="00FA21F3">
            <w:pPr>
              <w:widowControl/>
              <w:autoSpaceDE/>
              <w:autoSpaceDN/>
              <w:jc w:val="right"/>
              <w:rPr>
                <w:rFonts w:ascii="Barlow" w:eastAsia="Times New Roman" w:hAnsi="Barlow"/>
                <w:b/>
                <w:bCs/>
                <w:color w:val="000000"/>
                <w:sz w:val="20"/>
                <w:szCs w:val="20"/>
                <w:lang w:val="es-MX" w:eastAsia="es-MX" w:bidi="ar-SA"/>
              </w:rPr>
            </w:pPr>
            <w:r w:rsidRPr="002B339A">
              <w:rPr>
                <w:rFonts w:ascii="Barlow" w:eastAsia="Times New Roman" w:hAnsi="Barlow"/>
                <w:b/>
                <w:bCs/>
                <w:color w:val="000000"/>
                <w:sz w:val="20"/>
                <w:szCs w:val="20"/>
                <w:lang w:val="es-MX" w:eastAsia="es-MX" w:bidi="ar-SA"/>
              </w:rPr>
              <w:t>-$329,609.06</w:t>
            </w:r>
          </w:p>
        </w:tc>
      </w:tr>
    </w:tbl>
    <w:p w14:paraId="003CBB4A" w14:textId="3E3CA045" w:rsidR="00A17839" w:rsidRPr="002B339A" w:rsidRDefault="00A17839" w:rsidP="004F7537">
      <w:pPr>
        <w:spacing w:before="8"/>
        <w:rPr>
          <w:rFonts w:ascii="Barlow" w:hAnsi="Barlow"/>
          <w:b/>
          <w:i/>
          <w:sz w:val="20"/>
          <w:szCs w:val="20"/>
        </w:rPr>
      </w:pPr>
    </w:p>
    <w:p w14:paraId="5649312B" w14:textId="77777777" w:rsidR="00D94469" w:rsidRPr="002B339A" w:rsidRDefault="00D94469" w:rsidP="000035E4">
      <w:pPr>
        <w:tabs>
          <w:tab w:val="left" w:pos="1772"/>
          <w:tab w:val="left" w:pos="1773"/>
        </w:tabs>
        <w:spacing w:before="101"/>
        <w:rPr>
          <w:rFonts w:ascii="Barlow" w:hAnsi="Barlow"/>
          <w:b/>
          <w:spacing w:val="-6"/>
          <w:w w:val="105"/>
          <w:sz w:val="20"/>
          <w:szCs w:val="20"/>
        </w:rPr>
      </w:pPr>
    </w:p>
    <w:p w14:paraId="4D02132E" w14:textId="44DFBC57" w:rsidR="0054300A" w:rsidRPr="002B339A" w:rsidRDefault="00012823" w:rsidP="00A17839">
      <w:pPr>
        <w:pStyle w:val="Prrafodelista"/>
        <w:numPr>
          <w:ilvl w:val="0"/>
          <w:numId w:val="17"/>
        </w:numPr>
        <w:tabs>
          <w:tab w:val="left" w:pos="1772"/>
          <w:tab w:val="left" w:pos="1773"/>
        </w:tabs>
        <w:spacing w:before="101"/>
        <w:rPr>
          <w:rFonts w:ascii="Barlow" w:hAnsi="Barlow"/>
          <w:b/>
          <w:spacing w:val="-6"/>
          <w:w w:val="105"/>
          <w:sz w:val="20"/>
          <w:szCs w:val="20"/>
        </w:rPr>
      </w:pPr>
      <w:r w:rsidRPr="002B339A">
        <w:rPr>
          <w:rFonts w:ascii="Barlow" w:hAnsi="Barlow"/>
          <w:b/>
          <w:w w:val="105"/>
          <w:sz w:val="20"/>
          <w:szCs w:val="20"/>
        </w:rPr>
        <w:t>CONCILIACI</w:t>
      </w:r>
      <w:r w:rsidRPr="002B339A">
        <w:rPr>
          <w:rFonts w:ascii="Barlow" w:hAnsi="Barlow" w:cs="Calibri"/>
          <w:b/>
          <w:w w:val="105"/>
          <w:sz w:val="20"/>
          <w:szCs w:val="20"/>
        </w:rPr>
        <w:t>Ó</w:t>
      </w:r>
      <w:r w:rsidRPr="002B339A">
        <w:rPr>
          <w:rFonts w:ascii="Barlow" w:hAnsi="Barlow"/>
          <w:b/>
          <w:w w:val="105"/>
          <w:sz w:val="20"/>
          <w:szCs w:val="20"/>
        </w:rPr>
        <w:t>N</w:t>
      </w:r>
      <w:r w:rsidRPr="002B339A">
        <w:rPr>
          <w:rFonts w:ascii="Barlow" w:hAnsi="Barlow"/>
          <w:b/>
          <w:spacing w:val="-6"/>
          <w:w w:val="105"/>
          <w:sz w:val="20"/>
          <w:szCs w:val="20"/>
        </w:rPr>
        <w:t xml:space="preserve"> </w:t>
      </w:r>
      <w:r w:rsidRPr="002B339A">
        <w:rPr>
          <w:rFonts w:ascii="Barlow" w:hAnsi="Barlow"/>
          <w:b/>
          <w:w w:val="105"/>
          <w:sz w:val="20"/>
          <w:szCs w:val="20"/>
        </w:rPr>
        <w:t>ENTRE</w:t>
      </w:r>
      <w:r w:rsidRPr="002B339A">
        <w:rPr>
          <w:rFonts w:ascii="Barlow" w:hAnsi="Barlow"/>
          <w:b/>
          <w:spacing w:val="-6"/>
          <w:w w:val="105"/>
          <w:sz w:val="20"/>
          <w:szCs w:val="20"/>
        </w:rPr>
        <w:t xml:space="preserve"> </w:t>
      </w:r>
      <w:r w:rsidRPr="002B339A">
        <w:rPr>
          <w:rFonts w:ascii="Barlow" w:hAnsi="Barlow"/>
          <w:b/>
          <w:w w:val="105"/>
          <w:sz w:val="20"/>
          <w:szCs w:val="20"/>
        </w:rPr>
        <w:t>LOS</w:t>
      </w:r>
      <w:r w:rsidRPr="002B339A">
        <w:rPr>
          <w:rFonts w:ascii="Barlow" w:hAnsi="Barlow"/>
          <w:b/>
          <w:spacing w:val="-6"/>
          <w:w w:val="105"/>
          <w:sz w:val="20"/>
          <w:szCs w:val="20"/>
        </w:rPr>
        <w:t xml:space="preserve"> </w:t>
      </w:r>
      <w:r w:rsidRPr="002B339A">
        <w:rPr>
          <w:rFonts w:ascii="Barlow" w:hAnsi="Barlow"/>
          <w:b/>
          <w:w w:val="105"/>
          <w:sz w:val="20"/>
          <w:szCs w:val="20"/>
        </w:rPr>
        <w:t>INGRESOS</w:t>
      </w:r>
      <w:r w:rsidRPr="002B339A">
        <w:rPr>
          <w:rFonts w:ascii="Barlow" w:hAnsi="Barlow"/>
          <w:b/>
          <w:spacing w:val="-6"/>
          <w:w w:val="105"/>
          <w:sz w:val="20"/>
          <w:szCs w:val="20"/>
        </w:rPr>
        <w:t xml:space="preserve"> </w:t>
      </w:r>
      <w:r w:rsidRPr="002B339A">
        <w:rPr>
          <w:rFonts w:ascii="Barlow" w:hAnsi="Barlow"/>
          <w:b/>
          <w:w w:val="105"/>
          <w:sz w:val="20"/>
          <w:szCs w:val="20"/>
        </w:rPr>
        <w:t>PRESUPUESTARIOS</w:t>
      </w:r>
      <w:r w:rsidRPr="002B339A">
        <w:rPr>
          <w:rFonts w:ascii="Barlow" w:hAnsi="Barlow"/>
          <w:b/>
          <w:spacing w:val="-6"/>
          <w:w w:val="105"/>
          <w:sz w:val="20"/>
          <w:szCs w:val="20"/>
        </w:rPr>
        <w:t xml:space="preserve"> </w:t>
      </w:r>
      <w:r w:rsidRPr="002B339A">
        <w:rPr>
          <w:rFonts w:ascii="Barlow" w:hAnsi="Barlow"/>
          <w:b/>
          <w:w w:val="105"/>
          <w:sz w:val="20"/>
          <w:szCs w:val="20"/>
        </w:rPr>
        <w:t>Y</w:t>
      </w:r>
      <w:r w:rsidRPr="002B339A">
        <w:rPr>
          <w:rFonts w:ascii="Barlow" w:hAnsi="Barlow"/>
          <w:b/>
          <w:spacing w:val="-6"/>
          <w:w w:val="105"/>
          <w:sz w:val="20"/>
          <w:szCs w:val="20"/>
        </w:rPr>
        <w:t xml:space="preserve"> </w:t>
      </w:r>
      <w:r w:rsidRPr="002B339A">
        <w:rPr>
          <w:rFonts w:ascii="Barlow" w:hAnsi="Barlow"/>
          <w:b/>
          <w:w w:val="105"/>
          <w:sz w:val="20"/>
          <w:szCs w:val="20"/>
        </w:rPr>
        <w:t>CONTABLES,</w:t>
      </w:r>
      <w:r w:rsidRPr="002B339A">
        <w:rPr>
          <w:rFonts w:ascii="Barlow" w:hAnsi="Barlow"/>
          <w:b/>
          <w:spacing w:val="-5"/>
          <w:w w:val="105"/>
          <w:sz w:val="20"/>
          <w:szCs w:val="20"/>
        </w:rPr>
        <w:t xml:space="preserve"> </w:t>
      </w:r>
      <w:r w:rsidRPr="002B339A">
        <w:rPr>
          <w:rFonts w:ascii="Barlow" w:hAnsi="Barlow"/>
          <w:b/>
          <w:w w:val="105"/>
          <w:sz w:val="20"/>
          <w:szCs w:val="20"/>
        </w:rPr>
        <w:t>AS</w:t>
      </w:r>
      <w:r w:rsidRPr="002B339A">
        <w:rPr>
          <w:rFonts w:ascii="Barlow" w:hAnsi="Barlow" w:cs="Calibri"/>
          <w:b/>
          <w:w w:val="105"/>
          <w:sz w:val="20"/>
          <w:szCs w:val="20"/>
        </w:rPr>
        <w:t>Í</w:t>
      </w:r>
      <w:r w:rsidRPr="002B339A">
        <w:rPr>
          <w:rFonts w:ascii="Barlow" w:hAnsi="Barlow"/>
          <w:b/>
          <w:spacing w:val="-5"/>
          <w:w w:val="105"/>
          <w:sz w:val="20"/>
          <w:szCs w:val="20"/>
        </w:rPr>
        <w:t xml:space="preserve"> </w:t>
      </w:r>
      <w:r w:rsidRPr="002B339A">
        <w:rPr>
          <w:rFonts w:ascii="Barlow" w:hAnsi="Barlow"/>
          <w:b/>
          <w:w w:val="105"/>
          <w:sz w:val="20"/>
          <w:szCs w:val="20"/>
        </w:rPr>
        <w:t>COMO</w:t>
      </w:r>
      <w:r w:rsidRPr="002B339A">
        <w:rPr>
          <w:rFonts w:ascii="Barlow" w:hAnsi="Barlow"/>
          <w:b/>
          <w:spacing w:val="-5"/>
          <w:w w:val="105"/>
          <w:sz w:val="20"/>
          <w:szCs w:val="20"/>
        </w:rPr>
        <w:t xml:space="preserve"> </w:t>
      </w:r>
      <w:r w:rsidRPr="002B339A">
        <w:rPr>
          <w:rFonts w:ascii="Barlow" w:hAnsi="Barlow"/>
          <w:b/>
          <w:w w:val="105"/>
          <w:sz w:val="20"/>
          <w:szCs w:val="20"/>
        </w:rPr>
        <w:t>ENTRE</w:t>
      </w:r>
      <w:r w:rsidRPr="002B339A">
        <w:rPr>
          <w:rFonts w:ascii="Barlow" w:hAnsi="Barlow"/>
          <w:b/>
          <w:spacing w:val="-6"/>
          <w:w w:val="105"/>
          <w:sz w:val="20"/>
          <w:szCs w:val="20"/>
        </w:rPr>
        <w:t xml:space="preserve"> </w:t>
      </w:r>
      <w:r w:rsidRPr="002B339A">
        <w:rPr>
          <w:rFonts w:ascii="Barlow" w:hAnsi="Barlow"/>
          <w:b/>
          <w:w w:val="105"/>
          <w:sz w:val="20"/>
          <w:szCs w:val="20"/>
        </w:rPr>
        <w:t>LOS</w:t>
      </w:r>
      <w:r w:rsidRPr="002B339A">
        <w:rPr>
          <w:rFonts w:ascii="Barlow" w:hAnsi="Barlow"/>
          <w:b/>
          <w:spacing w:val="-6"/>
          <w:w w:val="105"/>
          <w:sz w:val="20"/>
          <w:szCs w:val="20"/>
        </w:rPr>
        <w:t xml:space="preserve"> </w:t>
      </w:r>
      <w:r w:rsidRPr="002B339A">
        <w:rPr>
          <w:rFonts w:ascii="Barlow" w:hAnsi="Barlow"/>
          <w:b/>
          <w:w w:val="105"/>
          <w:sz w:val="20"/>
          <w:szCs w:val="20"/>
        </w:rPr>
        <w:t>EGRESOS</w:t>
      </w:r>
      <w:r w:rsidRPr="002B339A">
        <w:rPr>
          <w:rFonts w:ascii="Barlow" w:hAnsi="Barlow"/>
          <w:b/>
          <w:spacing w:val="-6"/>
          <w:w w:val="105"/>
          <w:sz w:val="20"/>
          <w:szCs w:val="20"/>
        </w:rPr>
        <w:t xml:space="preserve"> </w:t>
      </w:r>
      <w:r w:rsidRPr="002B339A">
        <w:rPr>
          <w:rFonts w:ascii="Barlow" w:hAnsi="Barlow"/>
          <w:b/>
          <w:w w:val="105"/>
          <w:sz w:val="20"/>
          <w:szCs w:val="20"/>
        </w:rPr>
        <w:t>PRESUPUESTARIOS</w:t>
      </w:r>
      <w:r w:rsidRPr="002B339A">
        <w:rPr>
          <w:rFonts w:ascii="Barlow" w:hAnsi="Barlow"/>
          <w:b/>
          <w:spacing w:val="-6"/>
          <w:w w:val="105"/>
          <w:sz w:val="20"/>
          <w:szCs w:val="20"/>
        </w:rPr>
        <w:t xml:space="preserve"> </w:t>
      </w:r>
      <w:r w:rsidRPr="002B339A">
        <w:rPr>
          <w:rFonts w:ascii="Barlow" w:hAnsi="Barlow"/>
          <w:b/>
          <w:w w:val="105"/>
          <w:sz w:val="20"/>
          <w:szCs w:val="20"/>
        </w:rPr>
        <w:t>Y</w:t>
      </w:r>
      <w:r w:rsidRPr="002B339A">
        <w:rPr>
          <w:rFonts w:ascii="Barlow" w:hAnsi="Barlow"/>
          <w:b/>
          <w:spacing w:val="-6"/>
          <w:w w:val="105"/>
          <w:sz w:val="20"/>
          <w:szCs w:val="20"/>
        </w:rPr>
        <w:t xml:space="preserve"> </w:t>
      </w:r>
      <w:r w:rsidRPr="002B339A">
        <w:rPr>
          <w:rFonts w:ascii="Barlow" w:hAnsi="Barlow"/>
          <w:b/>
          <w:w w:val="105"/>
          <w:sz w:val="20"/>
          <w:szCs w:val="20"/>
        </w:rPr>
        <w:t>LOS</w:t>
      </w:r>
      <w:r w:rsidRPr="002B339A">
        <w:rPr>
          <w:rFonts w:ascii="Barlow" w:hAnsi="Barlow"/>
          <w:b/>
          <w:spacing w:val="-6"/>
          <w:w w:val="105"/>
          <w:sz w:val="20"/>
          <w:szCs w:val="20"/>
        </w:rPr>
        <w:t xml:space="preserve"> </w:t>
      </w:r>
      <w:r w:rsidRPr="002B339A">
        <w:rPr>
          <w:rFonts w:ascii="Barlow" w:hAnsi="Barlow"/>
          <w:b/>
          <w:w w:val="105"/>
          <w:sz w:val="20"/>
          <w:szCs w:val="20"/>
        </w:rPr>
        <w:t>GASTOS</w:t>
      </w:r>
      <w:r w:rsidRPr="002B339A">
        <w:rPr>
          <w:rFonts w:ascii="Barlow" w:hAnsi="Barlow"/>
          <w:b/>
          <w:spacing w:val="-6"/>
          <w:w w:val="105"/>
          <w:sz w:val="20"/>
          <w:szCs w:val="20"/>
        </w:rPr>
        <w:t xml:space="preserve"> </w:t>
      </w:r>
      <w:r w:rsidRPr="002B339A">
        <w:rPr>
          <w:rFonts w:ascii="Barlow" w:hAnsi="Barlow"/>
          <w:b/>
          <w:w w:val="105"/>
          <w:sz w:val="20"/>
          <w:szCs w:val="20"/>
        </w:rPr>
        <w:t>CONTABLES</w:t>
      </w:r>
    </w:p>
    <w:p w14:paraId="06B5AF17" w14:textId="77777777" w:rsidR="00CE09EA" w:rsidRPr="002B339A" w:rsidRDefault="00CE09EA" w:rsidP="002D7E2D">
      <w:pPr>
        <w:tabs>
          <w:tab w:val="left" w:pos="1772"/>
          <w:tab w:val="left" w:pos="1773"/>
        </w:tabs>
        <w:spacing w:before="101"/>
        <w:ind w:left="908"/>
        <w:rPr>
          <w:rFonts w:ascii="Barlow" w:hAnsi="Barlow"/>
          <w:b/>
          <w:w w:val="105"/>
          <w:sz w:val="20"/>
          <w:szCs w:val="20"/>
        </w:rPr>
      </w:pPr>
    </w:p>
    <w:p w14:paraId="605A55F6" w14:textId="1657C814" w:rsidR="00CE09EA" w:rsidRPr="002B339A" w:rsidRDefault="00CE09EA" w:rsidP="00CE09EA">
      <w:pPr>
        <w:widowControl/>
        <w:suppressAutoHyphens/>
        <w:autoSpaceDE/>
        <w:autoSpaceDN/>
        <w:spacing w:after="200"/>
        <w:ind w:left="720" w:firstLine="188"/>
        <w:jc w:val="both"/>
        <w:textDirection w:val="btLr"/>
        <w:textAlignment w:val="top"/>
        <w:outlineLvl w:val="0"/>
        <w:rPr>
          <w:rFonts w:ascii="Barlow" w:eastAsia="Barlow" w:hAnsi="Barlow" w:cs="Barlow"/>
          <w:i/>
          <w:iCs/>
          <w:position w:val="-1"/>
          <w:sz w:val="20"/>
          <w:szCs w:val="20"/>
          <w:lang w:val="es-MX" w:eastAsia="es-MX" w:bidi="ar-SA"/>
        </w:rPr>
      </w:pPr>
      <w:r w:rsidRPr="002B339A">
        <w:rPr>
          <w:rFonts w:ascii="Barlow" w:eastAsia="Barlow" w:hAnsi="Barlow" w:cs="Barlow"/>
          <w:i/>
          <w:iCs/>
          <w:position w:val="-1"/>
          <w:sz w:val="20"/>
          <w:szCs w:val="20"/>
          <w:lang w:val="es-MX" w:eastAsia="es-MX" w:bidi="ar-SA"/>
        </w:rPr>
        <w:t>A. Conciliaci</w:t>
      </w:r>
      <w:r w:rsidRPr="002B339A">
        <w:rPr>
          <w:rFonts w:ascii="Barlow" w:eastAsia="Barlow" w:hAnsi="Barlow" w:cs="Calibri"/>
          <w:i/>
          <w:iCs/>
          <w:position w:val="-1"/>
          <w:sz w:val="20"/>
          <w:szCs w:val="20"/>
          <w:lang w:val="es-MX" w:eastAsia="es-MX" w:bidi="ar-SA"/>
        </w:rPr>
        <w:t>ó</w:t>
      </w:r>
      <w:r w:rsidRPr="002B339A">
        <w:rPr>
          <w:rFonts w:ascii="Barlow" w:eastAsia="Barlow" w:hAnsi="Barlow" w:cs="Barlow"/>
          <w:i/>
          <w:iCs/>
          <w:position w:val="-1"/>
          <w:sz w:val="20"/>
          <w:szCs w:val="20"/>
          <w:lang w:val="es-MX" w:eastAsia="es-MX" w:bidi="ar-SA"/>
        </w:rPr>
        <w:t xml:space="preserve">n de ingresos presupuestarios y contables del 01 de </w:t>
      </w:r>
      <w:proofErr w:type="gramStart"/>
      <w:r w:rsidRPr="002B339A">
        <w:rPr>
          <w:rFonts w:ascii="Barlow" w:eastAsia="Barlow" w:hAnsi="Barlow" w:cs="Barlow"/>
          <w:i/>
          <w:iCs/>
          <w:position w:val="-1"/>
          <w:sz w:val="20"/>
          <w:szCs w:val="20"/>
          <w:lang w:val="es-MX" w:eastAsia="es-MX" w:bidi="ar-SA"/>
        </w:rPr>
        <w:t>Enero</w:t>
      </w:r>
      <w:proofErr w:type="gramEnd"/>
      <w:r w:rsidRPr="002B339A">
        <w:rPr>
          <w:rFonts w:ascii="Barlow" w:eastAsia="Barlow" w:hAnsi="Barlow" w:cs="Barlow"/>
          <w:i/>
          <w:iCs/>
          <w:position w:val="-1"/>
          <w:sz w:val="20"/>
          <w:szCs w:val="20"/>
          <w:lang w:val="es-MX" w:eastAsia="es-MX" w:bidi="ar-SA"/>
        </w:rPr>
        <w:t xml:space="preserve"> al </w:t>
      </w:r>
      <w:r w:rsidR="005B3681" w:rsidRPr="002B339A">
        <w:rPr>
          <w:rFonts w:ascii="Barlow" w:eastAsia="Barlow" w:hAnsi="Barlow" w:cs="Barlow"/>
          <w:i/>
          <w:iCs/>
          <w:color w:val="000000"/>
          <w:position w:val="-1"/>
          <w:sz w:val="20"/>
          <w:szCs w:val="20"/>
          <w:lang w:val="es-MX" w:eastAsia="es-MX" w:bidi="ar-SA"/>
        </w:rPr>
        <w:t>31</w:t>
      </w:r>
      <w:r w:rsidRPr="002B339A">
        <w:rPr>
          <w:rFonts w:ascii="Barlow" w:eastAsia="Barlow" w:hAnsi="Barlow" w:cs="Barlow"/>
          <w:i/>
          <w:iCs/>
          <w:color w:val="000000"/>
          <w:position w:val="-1"/>
          <w:sz w:val="20"/>
          <w:szCs w:val="20"/>
          <w:lang w:val="es-MX" w:eastAsia="es-MX" w:bidi="ar-SA"/>
        </w:rPr>
        <w:t xml:space="preserve"> de </w:t>
      </w:r>
      <w:r w:rsidR="005B3681" w:rsidRPr="002B339A">
        <w:rPr>
          <w:rFonts w:ascii="Barlow" w:eastAsia="Barlow" w:hAnsi="Barlow" w:cs="Calibri"/>
          <w:i/>
          <w:iCs/>
          <w:position w:val="-1"/>
          <w:sz w:val="20"/>
          <w:szCs w:val="20"/>
          <w:lang w:val="es-MX" w:eastAsia="es-MX" w:bidi="ar-SA"/>
        </w:rPr>
        <w:t>Marzo</w:t>
      </w:r>
      <w:r w:rsidRPr="002B339A">
        <w:rPr>
          <w:rFonts w:ascii="Barlow" w:eastAsia="Barlow" w:hAnsi="Barlow" w:cs="Barlow"/>
          <w:i/>
          <w:iCs/>
          <w:position w:val="-1"/>
          <w:sz w:val="20"/>
          <w:szCs w:val="20"/>
          <w:lang w:val="es-MX" w:eastAsia="es-MX" w:bidi="ar-SA"/>
        </w:rPr>
        <w:t xml:space="preserve"> de 202</w:t>
      </w:r>
      <w:r w:rsidR="00DD4F98" w:rsidRPr="002B339A">
        <w:rPr>
          <w:rFonts w:ascii="Barlow" w:eastAsia="Barlow" w:hAnsi="Barlow" w:cs="Barlow"/>
          <w:i/>
          <w:iCs/>
          <w:position w:val="-1"/>
          <w:sz w:val="20"/>
          <w:szCs w:val="20"/>
          <w:lang w:val="es-MX" w:eastAsia="es-MX" w:bidi="ar-SA"/>
        </w:rPr>
        <w:t>4</w:t>
      </w:r>
      <w:r w:rsidRPr="002B339A">
        <w:rPr>
          <w:rFonts w:ascii="Barlow" w:eastAsia="Barlow" w:hAnsi="Barlow" w:cs="Barlow"/>
          <w:i/>
          <w:iCs/>
          <w:position w:val="-1"/>
          <w:sz w:val="20"/>
          <w:szCs w:val="20"/>
          <w:lang w:val="es-MX" w:eastAsia="es-MX" w:bidi="ar-SA"/>
        </w:rPr>
        <w:t>.</w:t>
      </w:r>
    </w:p>
    <w:tbl>
      <w:tblPr>
        <w:tblW w:w="12620" w:type="dxa"/>
        <w:jc w:val="center"/>
        <w:tblLayout w:type="fixed"/>
        <w:tblLook w:val="0000" w:firstRow="0" w:lastRow="0" w:firstColumn="0" w:lastColumn="0" w:noHBand="0" w:noVBand="0"/>
      </w:tblPr>
      <w:tblGrid>
        <w:gridCol w:w="1078"/>
        <w:gridCol w:w="6914"/>
        <w:gridCol w:w="4628"/>
      </w:tblGrid>
      <w:tr w:rsidR="00CE09EA" w:rsidRPr="002B339A" w14:paraId="23C1CF79" w14:textId="77777777" w:rsidTr="00CE09EA">
        <w:trPr>
          <w:trHeight w:val="202"/>
          <w:jc w:val="center"/>
        </w:trPr>
        <w:tc>
          <w:tcPr>
            <w:tcW w:w="12620" w:type="dxa"/>
            <w:gridSpan w:val="3"/>
            <w:tcBorders>
              <w:top w:val="single" w:sz="4" w:space="0" w:color="000000"/>
              <w:left w:val="single" w:sz="4" w:space="0" w:color="000000"/>
              <w:right w:val="single" w:sz="4" w:space="0" w:color="000000"/>
            </w:tcBorders>
            <w:shd w:val="clear" w:color="auto" w:fill="auto"/>
            <w:vAlign w:val="center"/>
          </w:tcPr>
          <w:p w14:paraId="04A0B163"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hAnsi="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SECRETAR</w:t>
            </w:r>
            <w:r w:rsidRPr="002B339A">
              <w:rPr>
                <w:rFonts w:ascii="Barlow" w:eastAsia="Barlow" w:hAnsi="Barlow" w:cs="Calibri"/>
                <w:b/>
                <w:color w:val="000000"/>
                <w:position w:val="-1"/>
                <w:sz w:val="20"/>
                <w:szCs w:val="20"/>
                <w:lang w:val="es-MX" w:eastAsia="es-MX" w:bidi="ar-SA"/>
              </w:rPr>
              <w:t>Í</w:t>
            </w:r>
            <w:r w:rsidRPr="002B339A">
              <w:rPr>
                <w:rFonts w:ascii="Barlow" w:eastAsia="Barlow" w:hAnsi="Barlow" w:cs="Barlow"/>
                <w:b/>
                <w:color w:val="000000"/>
                <w:position w:val="-1"/>
                <w:sz w:val="20"/>
                <w:szCs w:val="20"/>
                <w:lang w:val="es-MX" w:eastAsia="es-MX" w:bidi="ar-SA"/>
              </w:rPr>
              <w:t>A T</w:t>
            </w:r>
            <w:r w:rsidRPr="002B339A">
              <w:rPr>
                <w:rFonts w:ascii="Barlow" w:eastAsia="Barlow" w:hAnsi="Barlow" w:cs="Calibri"/>
                <w:b/>
                <w:color w:val="000000"/>
                <w:position w:val="-1"/>
                <w:sz w:val="20"/>
                <w:szCs w:val="20"/>
                <w:lang w:val="es-MX" w:eastAsia="es-MX" w:bidi="ar-SA"/>
              </w:rPr>
              <w:t>É</w:t>
            </w:r>
            <w:r w:rsidRPr="002B339A">
              <w:rPr>
                <w:rFonts w:ascii="Barlow" w:eastAsia="Barlow" w:hAnsi="Barlow" w:cs="Barlow"/>
                <w:b/>
                <w:color w:val="000000"/>
                <w:position w:val="-1"/>
                <w:sz w:val="20"/>
                <w:szCs w:val="20"/>
                <w:lang w:val="es-MX" w:eastAsia="es-MX" w:bidi="ar-SA"/>
              </w:rPr>
              <w:t>CNICA DE PLANEACI</w:t>
            </w:r>
            <w:r w:rsidRPr="002B339A">
              <w:rPr>
                <w:rFonts w:ascii="Barlow" w:eastAsia="Barlow" w:hAnsi="Barlow" w:cs="Calibri"/>
                <w:b/>
                <w:color w:val="000000"/>
                <w:position w:val="-1"/>
                <w:sz w:val="20"/>
                <w:szCs w:val="20"/>
                <w:lang w:val="es-MX" w:eastAsia="es-MX" w:bidi="ar-SA"/>
              </w:rPr>
              <w:t>Ó</w:t>
            </w:r>
            <w:r w:rsidRPr="002B339A">
              <w:rPr>
                <w:rFonts w:ascii="Barlow" w:eastAsia="Barlow" w:hAnsi="Barlow" w:cs="Barlow"/>
                <w:b/>
                <w:color w:val="000000"/>
                <w:position w:val="-1"/>
                <w:sz w:val="20"/>
                <w:szCs w:val="20"/>
                <w:lang w:val="es-MX" w:eastAsia="es-MX" w:bidi="ar-SA"/>
              </w:rPr>
              <w:t>N Y EVALUACI</w:t>
            </w:r>
            <w:r w:rsidRPr="002B339A">
              <w:rPr>
                <w:rFonts w:ascii="Barlow" w:eastAsia="Barlow" w:hAnsi="Barlow" w:cs="Calibri"/>
                <w:b/>
                <w:color w:val="000000"/>
                <w:position w:val="-1"/>
                <w:sz w:val="20"/>
                <w:szCs w:val="20"/>
                <w:lang w:val="es-MX" w:eastAsia="es-MX" w:bidi="ar-SA"/>
              </w:rPr>
              <w:t>Ó</w:t>
            </w:r>
            <w:r w:rsidRPr="002B339A">
              <w:rPr>
                <w:rFonts w:ascii="Barlow" w:eastAsia="Barlow" w:hAnsi="Barlow" w:cs="Barlow"/>
                <w:b/>
                <w:color w:val="000000"/>
                <w:position w:val="-1"/>
                <w:sz w:val="20"/>
                <w:szCs w:val="20"/>
                <w:lang w:val="es-MX" w:eastAsia="es-MX" w:bidi="ar-SA"/>
              </w:rPr>
              <w:t>N</w:t>
            </w:r>
          </w:p>
        </w:tc>
      </w:tr>
      <w:tr w:rsidR="00CE09EA" w:rsidRPr="002B339A" w14:paraId="2811E0C4" w14:textId="77777777" w:rsidTr="00CE09EA">
        <w:trPr>
          <w:trHeight w:val="202"/>
          <w:jc w:val="center"/>
        </w:trPr>
        <w:tc>
          <w:tcPr>
            <w:tcW w:w="12620" w:type="dxa"/>
            <w:gridSpan w:val="3"/>
            <w:tcBorders>
              <w:left w:val="single" w:sz="4" w:space="0" w:color="000000"/>
              <w:right w:val="single" w:sz="4" w:space="0" w:color="000000"/>
            </w:tcBorders>
            <w:shd w:val="clear" w:color="auto" w:fill="auto"/>
            <w:vAlign w:val="center"/>
          </w:tcPr>
          <w:p w14:paraId="5D412AC0"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Conciliaci</w:t>
            </w:r>
            <w:r w:rsidRPr="002B339A">
              <w:rPr>
                <w:rFonts w:ascii="Barlow" w:eastAsia="Barlow" w:hAnsi="Barlow" w:cs="Calibri"/>
                <w:b/>
                <w:color w:val="000000"/>
                <w:position w:val="-1"/>
                <w:sz w:val="20"/>
                <w:szCs w:val="20"/>
                <w:lang w:val="es-MX" w:eastAsia="es-MX" w:bidi="ar-SA"/>
              </w:rPr>
              <w:t>ó</w:t>
            </w:r>
            <w:r w:rsidRPr="002B339A">
              <w:rPr>
                <w:rFonts w:ascii="Barlow" w:eastAsia="Barlow" w:hAnsi="Barlow" w:cs="Barlow"/>
                <w:b/>
                <w:color w:val="000000"/>
                <w:position w:val="-1"/>
                <w:sz w:val="20"/>
                <w:szCs w:val="20"/>
                <w:lang w:val="es-MX" w:eastAsia="es-MX" w:bidi="ar-SA"/>
              </w:rPr>
              <w:t>n entre los Ingresos Presupuestarios y Contables</w:t>
            </w:r>
          </w:p>
        </w:tc>
      </w:tr>
      <w:tr w:rsidR="00CE09EA" w:rsidRPr="002B339A" w14:paraId="050D9AA4" w14:textId="77777777" w:rsidTr="00CE09EA">
        <w:trPr>
          <w:trHeight w:val="202"/>
          <w:jc w:val="center"/>
        </w:trPr>
        <w:tc>
          <w:tcPr>
            <w:tcW w:w="12620" w:type="dxa"/>
            <w:gridSpan w:val="3"/>
            <w:tcBorders>
              <w:left w:val="single" w:sz="4" w:space="0" w:color="000000"/>
              <w:right w:val="single" w:sz="4" w:space="0" w:color="000000"/>
            </w:tcBorders>
            <w:shd w:val="clear" w:color="auto" w:fill="auto"/>
            <w:vAlign w:val="center"/>
          </w:tcPr>
          <w:p w14:paraId="50E890F3" w14:textId="348BEC75"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hAnsi="Barlow"/>
                <w:color w:val="000000"/>
                <w:position w:val="-1"/>
                <w:sz w:val="20"/>
                <w:szCs w:val="20"/>
                <w:lang w:val="es-MX" w:eastAsia="es-MX" w:bidi="ar-SA"/>
              </w:rPr>
            </w:pPr>
            <w:r w:rsidRPr="002B339A">
              <w:rPr>
                <w:rFonts w:ascii="Barlow" w:hAnsi="Barlow"/>
                <w:b/>
                <w:color w:val="000000"/>
                <w:position w:val="-1"/>
                <w:sz w:val="20"/>
                <w:szCs w:val="20"/>
                <w:lang w:val="es-MX" w:eastAsia="es-MX" w:bidi="ar-SA"/>
              </w:rPr>
              <w:t xml:space="preserve">Correspondiente del 01 de Enero al </w:t>
            </w:r>
            <w:r w:rsidR="007E076B" w:rsidRPr="002B339A">
              <w:rPr>
                <w:rFonts w:ascii="Barlow" w:hAnsi="Barlow"/>
                <w:b/>
                <w:color w:val="000000"/>
                <w:position w:val="-1"/>
                <w:sz w:val="20"/>
                <w:szCs w:val="20"/>
                <w:lang w:val="es-MX" w:eastAsia="es-MX" w:bidi="ar-SA"/>
              </w:rPr>
              <w:t>31</w:t>
            </w:r>
            <w:r w:rsidRPr="002B339A">
              <w:rPr>
                <w:rFonts w:ascii="Barlow" w:hAnsi="Barlow"/>
                <w:b/>
                <w:position w:val="-1"/>
                <w:sz w:val="20"/>
                <w:szCs w:val="20"/>
                <w:lang w:val="es-MX" w:eastAsia="es-MX" w:bidi="ar-SA"/>
              </w:rPr>
              <w:t xml:space="preserve"> de </w:t>
            </w:r>
            <w:r w:rsidR="007E076B" w:rsidRPr="002B339A">
              <w:rPr>
                <w:rFonts w:ascii="Barlow" w:hAnsi="Barlow" w:cs="Calibri"/>
                <w:b/>
                <w:position w:val="-1"/>
                <w:sz w:val="20"/>
                <w:szCs w:val="20"/>
                <w:lang w:val="es-MX" w:eastAsia="es-MX" w:bidi="ar-SA"/>
              </w:rPr>
              <w:t>Marzo</w:t>
            </w:r>
            <w:r w:rsidRPr="002B339A">
              <w:rPr>
                <w:rFonts w:ascii="Barlow" w:hAnsi="Barlow"/>
                <w:b/>
                <w:color w:val="000000"/>
                <w:position w:val="-1"/>
                <w:sz w:val="20"/>
                <w:szCs w:val="20"/>
                <w:lang w:val="es-MX" w:eastAsia="es-MX" w:bidi="ar-SA"/>
              </w:rPr>
              <w:t xml:space="preserve"> de 202</w:t>
            </w:r>
            <w:r w:rsidR="00DD4F98" w:rsidRPr="002B339A">
              <w:rPr>
                <w:rFonts w:ascii="Barlow" w:hAnsi="Barlow"/>
                <w:b/>
                <w:color w:val="000000"/>
                <w:position w:val="-1"/>
                <w:sz w:val="20"/>
                <w:szCs w:val="20"/>
                <w:lang w:val="es-MX" w:eastAsia="es-MX" w:bidi="ar-SA"/>
              </w:rPr>
              <w:t>4</w:t>
            </w:r>
          </w:p>
        </w:tc>
      </w:tr>
      <w:tr w:rsidR="00CE09EA" w:rsidRPr="002B339A" w14:paraId="6627FAEA" w14:textId="77777777" w:rsidTr="00CE09EA">
        <w:trPr>
          <w:trHeight w:val="387"/>
          <w:jc w:val="center"/>
        </w:trPr>
        <w:tc>
          <w:tcPr>
            <w:tcW w:w="12620" w:type="dxa"/>
            <w:gridSpan w:val="3"/>
            <w:tcBorders>
              <w:left w:val="single" w:sz="4" w:space="0" w:color="000000"/>
              <w:bottom w:val="single" w:sz="4" w:space="0" w:color="000000"/>
              <w:right w:val="single" w:sz="4" w:space="0" w:color="000000"/>
            </w:tcBorders>
            <w:shd w:val="clear" w:color="auto" w:fill="auto"/>
            <w:vAlign w:val="center"/>
          </w:tcPr>
          <w:p w14:paraId="75F22951"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hAnsi="Barlow"/>
                <w:color w:val="000000"/>
                <w:position w:val="-1"/>
                <w:sz w:val="20"/>
                <w:szCs w:val="20"/>
                <w:lang w:val="es-MX" w:eastAsia="es-MX" w:bidi="ar-SA"/>
              </w:rPr>
            </w:pPr>
            <w:r w:rsidRPr="002B339A">
              <w:rPr>
                <w:rFonts w:ascii="Barlow" w:hAnsi="Barlow"/>
                <w:b/>
                <w:color w:val="000000"/>
                <w:position w:val="-1"/>
                <w:sz w:val="20"/>
                <w:szCs w:val="20"/>
                <w:lang w:val="es-MX" w:eastAsia="es-MX" w:bidi="ar-SA"/>
              </w:rPr>
              <w:t>(Cifras en pesos)</w:t>
            </w:r>
          </w:p>
        </w:tc>
      </w:tr>
      <w:tr w:rsidR="00CE09EA" w:rsidRPr="002B339A" w14:paraId="68D8D9A3" w14:textId="77777777" w:rsidTr="00CE09EA">
        <w:trPr>
          <w:trHeight w:val="270"/>
          <w:jc w:val="center"/>
        </w:trPr>
        <w:tc>
          <w:tcPr>
            <w:tcW w:w="7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D1D1D4"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hAnsi="Barlow"/>
                <w:color w:val="000000"/>
                <w:position w:val="-1"/>
                <w:sz w:val="20"/>
                <w:szCs w:val="20"/>
                <w:lang w:val="es-MX" w:eastAsia="es-MX" w:bidi="ar-SA"/>
              </w:rPr>
            </w:pPr>
            <w:r w:rsidRPr="002B339A">
              <w:rPr>
                <w:rFonts w:ascii="Barlow" w:hAnsi="Barlow"/>
                <w:b/>
                <w:color w:val="000000"/>
                <w:position w:val="-1"/>
                <w:sz w:val="20"/>
                <w:szCs w:val="20"/>
                <w:lang w:val="es-MX" w:eastAsia="es-MX" w:bidi="ar-SA"/>
              </w:rPr>
              <w:t>1. Total de Ingresos Presupuestarios</w:t>
            </w:r>
          </w:p>
        </w:tc>
        <w:tc>
          <w:tcPr>
            <w:tcW w:w="4628" w:type="dxa"/>
            <w:tcBorders>
              <w:top w:val="single" w:sz="4" w:space="0" w:color="000000"/>
              <w:left w:val="nil"/>
              <w:bottom w:val="single" w:sz="4" w:space="0" w:color="000000"/>
              <w:right w:val="single" w:sz="4" w:space="0" w:color="000000"/>
            </w:tcBorders>
            <w:vAlign w:val="center"/>
          </w:tcPr>
          <w:p w14:paraId="5A6B7E4B" w14:textId="37B8E895" w:rsidR="00CE09EA" w:rsidRPr="002B339A" w:rsidRDefault="00CE09EA" w:rsidP="00CE09EA">
            <w:pPr>
              <w:widowControl/>
              <w:suppressAutoHyphens/>
              <w:autoSpaceDE/>
              <w:autoSpaceDN/>
              <w:ind w:leftChars="-1" w:hangingChars="1" w:hanging="2"/>
              <w:textDirection w:val="btLr"/>
              <w:textAlignment w:val="top"/>
              <w:outlineLvl w:val="0"/>
              <w:rPr>
                <w:rFonts w:ascii="Barlow" w:hAnsi="Barlow"/>
                <w:color w:val="000000"/>
                <w:position w:val="-1"/>
                <w:sz w:val="20"/>
                <w:szCs w:val="20"/>
                <w:lang w:val="es-MX" w:eastAsia="es-MX" w:bidi="ar-SA"/>
              </w:rPr>
            </w:pPr>
            <w:r w:rsidRPr="002B339A">
              <w:rPr>
                <w:rFonts w:ascii="Barlow" w:hAnsi="Barlow"/>
                <w:b/>
                <w:color w:val="000000"/>
                <w:position w:val="-1"/>
                <w:sz w:val="20"/>
                <w:szCs w:val="20"/>
                <w:lang w:val="es-MX" w:eastAsia="es-MX" w:bidi="ar-SA"/>
              </w:rPr>
              <w:t xml:space="preserve">     $                                                    </w:t>
            </w:r>
            <w:r w:rsidR="002B5654" w:rsidRPr="002B339A">
              <w:rPr>
                <w:rFonts w:ascii="Barlow" w:eastAsia="Barlow" w:hAnsi="Barlow" w:cs="Barlow"/>
                <w:b/>
                <w:color w:val="000000"/>
                <w:position w:val="-1"/>
                <w:sz w:val="20"/>
                <w:szCs w:val="20"/>
                <w:lang w:val="es-MX" w:eastAsia="es-MX" w:bidi="ar-SA"/>
              </w:rPr>
              <w:t>5</w:t>
            </w:r>
            <w:r w:rsidRPr="002B339A">
              <w:rPr>
                <w:rFonts w:ascii="Barlow" w:eastAsia="Barlow" w:hAnsi="Barlow" w:cs="Barlow"/>
                <w:b/>
                <w:color w:val="000000"/>
                <w:position w:val="-1"/>
                <w:sz w:val="20"/>
                <w:szCs w:val="20"/>
                <w:lang w:val="es-MX" w:eastAsia="es-MX" w:bidi="ar-SA"/>
              </w:rPr>
              <w:t>,</w:t>
            </w:r>
            <w:r w:rsidR="002B5654" w:rsidRPr="002B339A">
              <w:rPr>
                <w:rFonts w:ascii="Barlow" w:eastAsia="Barlow" w:hAnsi="Barlow" w:cs="Barlow"/>
                <w:b/>
                <w:color w:val="000000"/>
                <w:position w:val="-1"/>
                <w:sz w:val="20"/>
                <w:szCs w:val="20"/>
                <w:lang w:val="es-MX" w:eastAsia="es-MX" w:bidi="ar-SA"/>
              </w:rPr>
              <w:t>936</w:t>
            </w:r>
            <w:r w:rsidRPr="002B339A">
              <w:rPr>
                <w:rFonts w:ascii="Barlow" w:eastAsia="Barlow" w:hAnsi="Barlow" w:cs="Barlow"/>
                <w:b/>
                <w:color w:val="000000"/>
                <w:position w:val="-1"/>
                <w:sz w:val="20"/>
                <w:szCs w:val="20"/>
                <w:lang w:val="es-MX" w:eastAsia="es-MX" w:bidi="ar-SA"/>
              </w:rPr>
              <w:t>,</w:t>
            </w:r>
            <w:r w:rsidR="002B5654" w:rsidRPr="002B339A">
              <w:rPr>
                <w:rFonts w:ascii="Barlow" w:eastAsia="Barlow" w:hAnsi="Barlow" w:cs="Barlow"/>
                <w:b/>
                <w:color w:val="000000"/>
                <w:position w:val="-1"/>
                <w:sz w:val="20"/>
                <w:szCs w:val="20"/>
                <w:lang w:val="es-MX" w:eastAsia="es-MX" w:bidi="ar-SA"/>
              </w:rPr>
              <w:t>905</w:t>
            </w:r>
            <w:r w:rsidRPr="002B339A">
              <w:rPr>
                <w:rFonts w:ascii="Barlow" w:eastAsia="Barlow" w:hAnsi="Barlow" w:cs="Barlow"/>
                <w:b/>
                <w:color w:val="000000"/>
                <w:position w:val="-1"/>
                <w:sz w:val="20"/>
                <w:szCs w:val="20"/>
                <w:lang w:val="es-MX" w:eastAsia="es-MX" w:bidi="ar-SA"/>
              </w:rPr>
              <w:t>.</w:t>
            </w:r>
            <w:r w:rsidR="002B5654" w:rsidRPr="002B339A">
              <w:rPr>
                <w:rFonts w:ascii="Barlow" w:eastAsia="Barlow" w:hAnsi="Barlow" w:cs="Barlow"/>
                <w:b/>
                <w:color w:val="000000"/>
                <w:position w:val="-1"/>
                <w:sz w:val="20"/>
                <w:szCs w:val="20"/>
                <w:lang w:val="es-MX" w:eastAsia="es-MX" w:bidi="ar-SA"/>
              </w:rPr>
              <w:t>20</w:t>
            </w:r>
          </w:p>
        </w:tc>
      </w:tr>
      <w:tr w:rsidR="00CE09EA" w:rsidRPr="002B339A" w14:paraId="788E53B3" w14:textId="77777777" w:rsidTr="002A05E9">
        <w:trPr>
          <w:trHeight w:val="247"/>
          <w:jc w:val="center"/>
        </w:trPr>
        <w:tc>
          <w:tcPr>
            <w:tcW w:w="7992" w:type="dxa"/>
            <w:gridSpan w:val="2"/>
            <w:tcBorders>
              <w:top w:val="single" w:sz="4" w:space="0" w:color="000000"/>
              <w:left w:val="single" w:sz="4" w:space="0" w:color="000000"/>
              <w:bottom w:val="single" w:sz="4" w:space="0" w:color="000000"/>
              <w:right w:val="single" w:sz="4" w:space="0" w:color="000000"/>
            </w:tcBorders>
            <w:vAlign w:val="center"/>
          </w:tcPr>
          <w:p w14:paraId="62222C9C"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hAnsi="Barlow"/>
                <w:color w:val="000000"/>
                <w:position w:val="-1"/>
                <w:sz w:val="20"/>
                <w:szCs w:val="20"/>
                <w:lang w:val="es-MX" w:eastAsia="es-MX" w:bidi="ar-SA"/>
              </w:rPr>
            </w:pPr>
            <w:r w:rsidRPr="002B339A">
              <w:rPr>
                <w:rFonts w:ascii="Barlow" w:hAnsi="Barlow"/>
                <w:b/>
                <w:color w:val="000000"/>
                <w:position w:val="-1"/>
                <w:sz w:val="20"/>
                <w:szCs w:val="20"/>
                <w:lang w:val="es-MX" w:eastAsia="es-MX" w:bidi="ar-SA"/>
              </w:rPr>
              <w:t>2. M</w:t>
            </w:r>
            <w:r w:rsidRPr="002B339A">
              <w:rPr>
                <w:rFonts w:ascii="Barlow" w:hAnsi="Barlow" w:cs="Calibri"/>
                <w:b/>
                <w:color w:val="000000"/>
                <w:position w:val="-1"/>
                <w:sz w:val="20"/>
                <w:szCs w:val="20"/>
                <w:lang w:val="es-MX" w:eastAsia="es-MX" w:bidi="ar-SA"/>
              </w:rPr>
              <w:t>á</w:t>
            </w:r>
            <w:r w:rsidRPr="002B339A">
              <w:rPr>
                <w:rFonts w:ascii="Barlow" w:hAnsi="Barlow"/>
                <w:b/>
                <w:color w:val="000000"/>
                <w:position w:val="-1"/>
                <w:sz w:val="20"/>
                <w:szCs w:val="20"/>
                <w:lang w:val="es-MX" w:eastAsia="es-MX" w:bidi="ar-SA"/>
              </w:rPr>
              <w:t>s Ingresos Contables No Presupuestarios</w:t>
            </w:r>
          </w:p>
        </w:tc>
        <w:tc>
          <w:tcPr>
            <w:tcW w:w="4628" w:type="dxa"/>
            <w:tcBorders>
              <w:top w:val="nil"/>
              <w:left w:val="nil"/>
              <w:bottom w:val="single" w:sz="4" w:space="0" w:color="000000"/>
              <w:right w:val="single" w:sz="4" w:space="0" w:color="000000"/>
            </w:tcBorders>
            <w:vAlign w:val="center"/>
          </w:tcPr>
          <w:p w14:paraId="54165A2D" w14:textId="77777777" w:rsidR="00CE09EA" w:rsidRPr="002B339A" w:rsidRDefault="00CE09EA" w:rsidP="00CE09EA">
            <w:pPr>
              <w:widowControl/>
              <w:suppressAutoHyphens/>
              <w:autoSpaceDE/>
              <w:autoSpaceDN/>
              <w:ind w:leftChars="-1" w:hangingChars="1" w:hanging="2"/>
              <w:textDirection w:val="btLr"/>
              <w:textAlignment w:val="top"/>
              <w:outlineLvl w:val="0"/>
              <w:rPr>
                <w:rFonts w:ascii="Barlow" w:hAnsi="Barlow"/>
                <w:color w:val="000000"/>
                <w:position w:val="-1"/>
                <w:sz w:val="20"/>
                <w:szCs w:val="20"/>
                <w:lang w:val="es-MX" w:eastAsia="es-MX" w:bidi="ar-SA"/>
              </w:rPr>
            </w:pPr>
            <w:r w:rsidRPr="002B339A">
              <w:rPr>
                <w:rFonts w:ascii="Barlow" w:hAnsi="Barlow"/>
                <w:b/>
                <w:color w:val="000000"/>
                <w:position w:val="-1"/>
                <w:sz w:val="20"/>
                <w:szCs w:val="20"/>
                <w:lang w:val="es-MX" w:eastAsia="es-MX" w:bidi="ar-SA"/>
              </w:rPr>
              <w:t xml:space="preserve">     $                                                                          -</w:t>
            </w:r>
          </w:p>
        </w:tc>
      </w:tr>
      <w:tr w:rsidR="00CE09EA" w:rsidRPr="002B339A" w14:paraId="626971A3" w14:textId="77777777" w:rsidTr="002A05E9">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072DF4B0"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2.1</w:t>
            </w:r>
          </w:p>
        </w:tc>
        <w:tc>
          <w:tcPr>
            <w:tcW w:w="6914" w:type="dxa"/>
            <w:tcBorders>
              <w:top w:val="nil"/>
              <w:left w:val="nil"/>
              <w:bottom w:val="single" w:sz="4" w:space="0" w:color="000000"/>
              <w:right w:val="single" w:sz="4" w:space="0" w:color="000000"/>
            </w:tcBorders>
            <w:vAlign w:val="center"/>
          </w:tcPr>
          <w:p w14:paraId="0910C4C1"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Ingresos Financieros</w:t>
            </w:r>
          </w:p>
        </w:tc>
        <w:tc>
          <w:tcPr>
            <w:tcW w:w="4628" w:type="dxa"/>
            <w:tcBorders>
              <w:top w:val="nil"/>
              <w:left w:val="nil"/>
              <w:bottom w:val="single" w:sz="4" w:space="0" w:color="000000"/>
              <w:right w:val="single" w:sz="4" w:space="0" w:color="000000"/>
            </w:tcBorders>
          </w:tcPr>
          <w:p w14:paraId="6358D828" w14:textId="77777777" w:rsidR="00CE09EA" w:rsidRPr="002B339A" w:rsidRDefault="00CE09EA" w:rsidP="00CE09EA">
            <w:pPr>
              <w:widowControl/>
              <w:suppressAutoHyphens/>
              <w:autoSpaceDE/>
              <w:autoSpaceDN/>
              <w:ind w:leftChars="-1" w:hangingChars="1" w:hanging="2"/>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 xml:space="preserve">     $                                                                          - </w:t>
            </w:r>
          </w:p>
        </w:tc>
      </w:tr>
      <w:tr w:rsidR="00CE09EA" w:rsidRPr="002B339A" w14:paraId="79FAC42A" w14:textId="77777777" w:rsidTr="002A05E9">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023964C4"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2.2</w:t>
            </w:r>
          </w:p>
        </w:tc>
        <w:tc>
          <w:tcPr>
            <w:tcW w:w="6914" w:type="dxa"/>
            <w:tcBorders>
              <w:top w:val="nil"/>
              <w:left w:val="nil"/>
              <w:bottom w:val="single" w:sz="4" w:space="0" w:color="000000"/>
              <w:right w:val="single" w:sz="4" w:space="0" w:color="000000"/>
            </w:tcBorders>
            <w:vAlign w:val="center"/>
          </w:tcPr>
          <w:p w14:paraId="6EDB71EA"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Incremento por Variaci</w:t>
            </w:r>
            <w:r w:rsidRPr="002B339A">
              <w:rPr>
                <w:rFonts w:ascii="Barlow" w:hAnsi="Barlow" w:cs="Calibri"/>
                <w:color w:val="000000"/>
                <w:position w:val="-1"/>
                <w:sz w:val="20"/>
                <w:szCs w:val="20"/>
                <w:lang w:val="es-MX" w:eastAsia="es-MX" w:bidi="ar-SA"/>
              </w:rPr>
              <w:t>ó</w:t>
            </w:r>
            <w:r w:rsidRPr="002B339A">
              <w:rPr>
                <w:rFonts w:ascii="Barlow" w:hAnsi="Barlow"/>
                <w:color w:val="000000"/>
                <w:position w:val="-1"/>
                <w:sz w:val="20"/>
                <w:szCs w:val="20"/>
                <w:lang w:val="es-MX" w:eastAsia="es-MX" w:bidi="ar-SA"/>
              </w:rPr>
              <w:t>n de Inventarios</w:t>
            </w:r>
          </w:p>
        </w:tc>
        <w:tc>
          <w:tcPr>
            <w:tcW w:w="4628" w:type="dxa"/>
            <w:tcBorders>
              <w:top w:val="nil"/>
              <w:left w:val="nil"/>
              <w:bottom w:val="single" w:sz="4" w:space="0" w:color="000000"/>
              <w:right w:val="single" w:sz="4" w:space="0" w:color="000000"/>
            </w:tcBorders>
            <w:vAlign w:val="center"/>
          </w:tcPr>
          <w:p w14:paraId="73AE1F7C" w14:textId="77777777" w:rsidR="00CE09EA" w:rsidRPr="002B339A" w:rsidRDefault="00CE09EA" w:rsidP="00CE09EA">
            <w:pPr>
              <w:widowControl/>
              <w:suppressAutoHyphens/>
              <w:autoSpaceDE/>
              <w:autoSpaceDN/>
              <w:ind w:leftChars="-1" w:hangingChars="1" w:hanging="2"/>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 xml:space="preserve">     $                                                                          -   </w:t>
            </w:r>
          </w:p>
        </w:tc>
      </w:tr>
      <w:tr w:rsidR="00CE09EA" w:rsidRPr="002B339A" w14:paraId="4C51DE4D" w14:textId="77777777" w:rsidTr="002A05E9">
        <w:trPr>
          <w:trHeight w:val="371"/>
          <w:jc w:val="center"/>
        </w:trPr>
        <w:tc>
          <w:tcPr>
            <w:tcW w:w="1078" w:type="dxa"/>
            <w:tcBorders>
              <w:top w:val="nil"/>
              <w:left w:val="single" w:sz="4" w:space="0" w:color="000000"/>
              <w:bottom w:val="single" w:sz="4" w:space="0" w:color="000000"/>
              <w:right w:val="single" w:sz="4" w:space="0" w:color="000000"/>
            </w:tcBorders>
            <w:vAlign w:val="center"/>
          </w:tcPr>
          <w:p w14:paraId="244483A8"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2.3</w:t>
            </w:r>
          </w:p>
        </w:tc>
        <w:tc>
          <w:tcPr>
            <w:tcW w:w="6914" w:type="dxa"/>
            <w:tcBorders>
              <w:top w:val="nil"/>
              <w:left w:val="nil"/>
              <w:bottom w:val="single" w:sz="4" w:space="0" w:color="000000"/>
              <w:right w:val="single" w:sz="4" w:space="0" w:color="000000"/>
            </w:tcBorders>
            <w:vAlign w:val="center"/>
          </w:tcPr>
          <w:p w14:paraId="737B9C5E"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Disminuci</w:t>
            </w:r>
            <w:r w:rsidRPr="002B339A">
              <w:rPr>
                <w:rFonts w:ascii="Barlow" w:hAnsi="Barlow" w:cs="Calibri"/>
                <w:color w:val="000000"/>
                <w:position w:val="-1"/>
                <w:sz w:val="20"/>
                <w:szCs w:val="20"/>
                <w:lang w:val="es-MX" w:eastAsia="es-MX" w:bidi="ar-SA"/>
              </w:rPr>
              <w:t>ó</w:t>
            </w:r>
            <w:r w:rsidRPr="002B339A">
              <w:rPr>
                <w:rFonts w:ascii="Barlow" w:hAnsi="Barlow"/>
                <w:color w:val="000000"/>
                <w:position w:val="-1"/>
                <w:sz w:val="20"/>
                <w:szCs w:val="20"/>
                <w:lang w:val="es-MX" w:eastAsia="es-MX" w:bidi="ar-SA"/>
              </w:rPr>
              <w:t>n del Exceso de Estimaciones por P</w:t>
            </w:r>
            <w:r w:rsidRPr="002B339A">
              <w:rPr>
                <w:rFonts w:ascii="Barlow" w:hAnsi="Barlow" w:cs="Calibri"/>
                <w:color w:val="000000"/>
                <w:position w:val="-1"/>
                <w:sz w:val="20"/>
                <w:szCs w:val="20"/>
                <w:lang w:val="es-MX" w:eastAsia="es-MX" w:bidi="ar-SA"/>
              </w:rPr>
              <w:t>é</w:t>
            </w:r>
            <w:r w:rsidRPr="002B339A">
              <w:rPr>
                <w:rFonts w:ascii="Barlow" w:hAnsi="Barlow"/>
                <w:color w:val="000000"/>
                <w:position w:val="-1"/>
                <w:sz w:val="20"/>
                <w:szCs w:val="20"/>
                <w:lang w:val="es-MX" w:eastAsia="es-MX" w:bidi="ar-SA"/>
              </w:rPr>
              <w:t>rdida o Deterioro u Obsolescencia</w:t>
            </w:r>
          </w:p>
        </w:tc>
        <w:tc>
          <w:tcPr>
            <w:tcW w:w="4628" w:type="dxa"/>
            <w:tcBorders>
              <w:top w:val="nil"/>
              <w:left w:val="nil"/>
              <w:bottom w:val="single" w:sz="4" w:space="0" w:color="000000"/>
              <w:right w:val="single" w:sz="4" w:space="0" w:color="000000"/>
            </w:tcBorders>
            <w:vAlign w:val="center"/>
          </w:tcPr>
          <w:p w14:paraId="682AC845" w14:textId="77777777" w:rsidR="00CE09EA" w:rsidRPr="002B339A" w:rsidRDefault="00CE09EA" w:rsidP="00CE09EA">
            <w:pPr>
              <w:widowControl/>
              <w:suppressAutoHyphens/>
              <w:autoSpaceDE/>
              <w:autoSpaceDN/>
              <w:ind w:leftChars="-1" w:hangingChars="1" w:hanging="2"/>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 xml:space="preserve">     $                                                                          -   </w:t>
            </w:r>
          </w:p>
        </w:tc>
      </w:tr>
      <w:tr w:rsidR="00CE09EA" w:rsidRPr="002B339A" w14:paraId="0BAB2E8C" w14:textId="77777777" w:rsidTr="002A05E9">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7BCA04A3"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2.4</w:t>
            </w:r>
          </w:p>
        </w:tc>
        <w:tc>
          <w:tcPr>
            <w:tcW w:w="6914" w:type="dxa"/>
            <w:tcBorders>
              <w:top w:val="nil"/>
              <w:left w:val="nil"/>
              <w:bottom w:val="single" w:sz="4" w:space="0" w:color="000000"/>
              <w:right w:val="single" w:sz="4" w:space="0" w:color="000000"/>
            </w:tcBorders>
            <w:vAlign w:val="center"/>
          </w:tcPr>
          <w:p w14:paraId="1020EB29"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Disminuci</w:t>
            </w:r>
            <w:r w:rsidRPr="002B339A">
              <w:rPr>
                <w:rFonts w:ascii="Barlow" w:hAnsi="Barlow" w:cs="Calibri"/>
                <w:color w:val="000000"/>
                <w:position w:val="-1"/>
                <w:sz w:val="20"/>
                <w:szCs w:val="20"/>
                <w:lang w:val="es-MX" w:eastAsia="es-MX" w:bidi="ar-SA"/>
              </w:rPr>
              <w:t>ó</w:t>
            </w:r>
            <w:r w:rsidRPr="002B339A">
              <w:rPr>
                <w:rFonts w:ascii="Barlow" w:hAnsi="Barlow"/>
                <w:color w:val="000000"/>
                <w:position w:val="-1"/>
                <w:sz w:val="20"/>
                <w:szCs w:val="20"/>
                <w:lang w:val="es-MX" w:eastAsia="es-MX" w:bidi="ar-SA"/>
              </w:rPr>
              <w:t>n del Exceso de Provisiones</w:t>
            </w:r>
          </w:p>
        </w:tc>
        <w:tc>
          <w:tcPr>
            <w:tcW w:w="4628" w:type="dxa"/>
            <w:tcBorders>
              <w:top w:val="nil"/>
              <w:left w:val="nil"/>
              <w:bottom w:val="single" w:sz="4" w:space="0" w:color="000000"/>
              <w:right w:val="single" w:sz="4" w:space="0" w:color="000000"/>
            </w:tcBorders>
            <w:vAlign w:val="center"/>
          </w:tcPr>
          <w:p w14:paraId="59EA46CE" w14:textId="77777777" w:rsidR="00CE09EA" w:rsidRPr="002B339A" w:rsidRDefault="00CE09EA" w:rsidP="00CE09EA">
            <w:pPr>
              <w:widowControl/>
              <w:suppressAutoHyphens/>
              <w:autoSpaceDE/>
              <w:autoSpaceDN/>
              <w:ind w:leftChars="-1" w:hangingChars="1" w:hanging="2"/>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 xml:space="preserve">     $                                                                          -   </w:t>
            </w:r>
          </w:p>
        </w:tc>
      </w:tr>
      <w:tr w:rsidR="00CE09EA" w:rsidRPr="002B339A" w14:paraId="1FB6D2AF" w14:textId="77777777" w:rsidTr="002A05E9">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41255EF1"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2.5</w:t>
            </w:r>
          </w:p>
        </w:tc>
        <w:tc>
          <w:tcPr>
            <w:tcW w:w="6914" w:type="dxa"/>
            <w:tcBorders>
              <w:top w:val="nil"/>
              <w:left w:val="nil"/>
              <w:bottom w:val="single" w:sz="4" w:space="0" w:color="000000"/>
              <w:right w:val="single" w:sz="4" w:space="0" w:color="000000"/>
            </w:tcBorders>
            <w:vAlign w:val="center"/>
          </w:tcPr>
          <w:p w14:paraId="51B8123A"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Otros Ingresos y Beneficios Varios</w:t>
            </w:r>
          </w:p>
        </w:tc>
        <w:tc>
          <w:tcPr>
            <w:tcW w:w="4628" w:type="dxa"/>
            <w:tcBorders>
              <w:top w:val="nil"/>
              <w:left w:val="nil"/>
              <w:bottom w:val="single" w:sz="4" w:space="0" w:color="000000"/>
              <w:right w:val="single" w:sz="4" w:space="0" w:color="000000"/>
            </w:tcBorders>
            <w:vAlign w:val="center"/>
          </w:tcPr>
          <w:p w14:paraId="1DA00A46" w14:textId="77777777" w:rsidR="00CE09EA" w:rsidRPr="002B339A" w:rsidRDefault="00CE09EA" w:rsidP="00CE09EA">
            <w:pPr>
              <w:widowControl/>
              <w:suppressAutoHyphens/>
              <w:autoSpaceDE/>
              <w:autoSpaceDN/>
              <w:ind w:leftChars="-1" w:hangingChars="1" w:hanging="2"/>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 xml:space="preserve">     $                                                                          -</w:t>
            </w:r>
          </w:p>
        </w:tc>
      </w:tr>
      <w:tr w:rsidR="00CE09EA" w:rsidRPr="002B339A" w14:paraId="108F5000" w14:textId="77777777" w:rsidTr="002A05E9">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43BD4057"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2.6</w:t>
            </w:r>
          </w:p>
        </w:tc>
        <w:tc>
          <w:tcPr>
            <w:tcW w:w="6914" w:type="dxa"/>
            <w:tcBorders>
              <w:top w:val="nil"/>
              <w:left w:val="nil"/>
              <w:bottom w:val="single" w:sz="4" w:space="0" w:color="000000"/>
              <w:right w:val="single" w:sz="4" w:space="0" w:color="000000"/>
            </w:tcBorders>
            <w:vAlign w:val="center"/>
          </w:tcPr>
          <w:p w14:paraId="4E5A2F5C"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Otros Ingresos Contables No Presupuestarios</w:t>
            </w:r>
          </w:p>
        </w:tc>
        <w:tc>
          <w:tcPr>
            <w:tcW w:w="4628" w:type="dxa"/>
            <w:tcBorders>
              <w:top w:val="nil"/>
              <w:left w:val="nil"/>
              <w:bottom w:val="single" w:sz="4" w:space="0" w:color="000000"/>
              <w:right w:val="single" w:sz="4" w:space="0" w:color="000000"/>
            </w:tcBorders>
            <w:vAlign w:val="center"/>
          </w:tcPr>
          <w:p w14:paraId="74D7A985" w14:textId="6E653A74" w:rsidR="00CE09EA" w:rsidRPr="002B339A" w:rsidRDefault="00CE09EA" w:rsidP="00CE09EA">
            <w:pPr>
              <w:widowControl/>
              <w:suppressAutoHyphens/>
              <w:autoSpaceDE/>
              <w:autoSpaceDN/>
              <w:ind w:leftChars="-1" w:hangingChars="1" w:hanging="2"/>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 xml:space="preserve">     $                                                                       </w:t>
            </w:r>
            <w:r w:rsidR="00B30394" w:rsidRPr="002B339A">
              <w:rPr>
                <w:rFonts w:ascii="Barlow" w:hAnsi="Barlow"/>
                <w:color w:val="000000"/>
                <w:position w:val="-1"/>
                <w:sz w:val="20"/>
                <w:szCs w:val="20"/>
                <w:lang w:val="es-MX" w:eastAsia="es-MX" w:bidi="ar-SA"/>
              </w:rPr>
              <w:t>1</w:t>
            </w:r>
            <w:r w:rsidRPr="002B339A">
              <w:rPr>
                <w:rFonts w:ascii="Barlow" w:hAnsi="Barlow"/>
                <w:color w:val="000000"/>
                <w:position w:val="-1"/>
                <w:sz w:val="20"/>
                <w:szCs w:val="20"/>
                <w:lang w:val="es-MX" w:eastAsia="es-MX" w:bidi="ar-SA"/>
              </w:rPr>
              <w:t>.0</w:t>
            </w:r>
            <w:r w:rsidR="00B30394" w:rsidRPr="002B339A">
              <w:rPr>
                <w:rFonts w:ascii="Barlow" w:hAnsi="Barlow"/>
                <w:color w:val="000000"/>
                <w:position w:val="-1"/>
                <w:sz w:val="20"/>
                <w:szCs w:val="20"/>
                <w:lang w:val="es-MX" w:eastAsia="es-MX" w:bidi="ar-SA"/>
              </w:rPr>
              <w:t>0</w:t>
            </w:r>
            <w:r w:rsidRPr="002B339A">
              <w:rPr>
                <w:rFonts w:ascii="Barlow" w:hAnsi="Barlow"/>
                <w:color w:val="000000"/>
                <w:position w:val="-1"/>
                <w:sz w:val="20"/>
                <w:szCs w:val="20"/>
                <w:lang w:val="es-MX" w:eastAsia="es-MX" w:bidi="ar-SA"/>
              </w:rPr>
              <w:t xml:space="preserve"> </w:t>
            </w:r>
          </w:p>
        </w:tc>
      </w:tr>
      <w:tr w:rsidR="00CE09EA" w:rsidRPr="002B339A" w14:paraId="438A76F0" w14:textId="77777777" w:rsidTr="002A05E9">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64FCCD11"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s="Calibri"/>
                <w:color w:val="000000"/>
                <w:position w:val="-1"/>
                <w:sz w:val="20"/>
                <w:szCs w:val="20"/>
                <w:lang w:val="es-MX" w:eastAsia="es-MX" w:bidi="ar-SA"/>
              </w:rPr>
              <w:t> </w:t>
            </w:r>
          </w:p>
        </w:tc>
        <w:tc>
          <w:tcPr>
            <w:tcW w:w="6914" w:type="dxa"/>
            <w:tcBorders>
              <w:top w:val="nil"/>
              <w:left w:val="nil"/>
              <w:bottom w:val="single" w:sz="4" w:space="0" w:color="000000"/>
              <w:right w:val="single" w:sz="4" w:space="0" w:color="000000"/>
            </w:tcBorders>
            <w:vAlign w:val="center"/>
          </w:tcPr>
          <w:p w14:paraId="5153E070"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s="Calibri"/>
                <w:color w:val="000000"/>
                <w:position w:val="-1"/>
                <w:sz w:val="20"/>
                <w:szCs w:val="20"/>
                <w:lang w:val="es-MX" w:eastAsia="es-MX" w:bidi="ar-SA"/>
              </w:rPr>
              <w:t> </w:t>
            </w:r>
          </w:p>
        </w:tc>
        <w:tc>
          <w:tcPr>
            <w:tcW w:w="4628" w:type="dxa"/>
            <w:tcBorders>
              <w:top w:val="nil"/>
              <w:left w:val="nil"/>
              <w:bottom w:val="single" w:sz="4" w:space="0" w:color="000000"/>
              <w:right w:val="single" w:sz="4" w:space="0" w:color="000000"/>
            </w:tcBorders>
            <w:vAlign w:val="center"/>
          </w:tcPr>
          <w:p w14:paraId="19D60BAC"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hAnsi="Barlow"/>
                <w:color w:val="000000"/>
                <w:position w:val="-1"/>
                <w:sz w:val="20"/>
                <w:szCs w:val="20"/>
                <w:lang w:val="es-MX" w:eastAsia="es-MX" w:bidi="ar-SA"/>
              </w:rPr>
            </w:pPr>
            <w:r w:rsidRPr="002B339A">
              <w:rPr>
                <w:rFonts w:ascii="Barlow" w:hAnsi="Barlow" w:cs="Calibri"/>
                <w:color w:val="000000"/>
                <w:position w:val="-1"/>
                <w:sz w:val="20"/>
                <w:szCs w:val="20"/>
                <w:lang w:val="es-MX" w:eastAsia="es-MX" w:bidi="ar-SA"/>
              </w:rPr>
              <w:t> </w:t>
            </w:r>
          </w:p>
        </w:tc>
      </w:tr>
      <w:tr w:rsidR="00CE09EA" w:rsidRPr="002B339A" w14:paraId="381752EE" w14:textId="77777777" w:rsidTr="002A05E9">
        <w:trPr>
          <w:trHeight w:val="213"/>
          <w:jc w:val="center"/>
        </w:trPr>
        <w:tc>
          <w:tcPr>
            <w:tcW w:w="7992" w:type="dxa"/>
            <w:gridSpan w:val="2"/>
            <w:tcBorders>
              <w:top w:val="single" w:sz="4" w:space="0" w:color="000000"/>
              <w:left w:val="single" w:sz="4" w:space="0" w:color="000000"/>
              <w:bottom w:val="single" w:sz="4" w:space="0" w:color="000000"/>
              <w:right w:val="single" w:sz="4" w:space="0" w:color="000000"/>
            </w:tcBorders>
            <w:vAlign w:val="center"/>
          </w:tcPr>
          <w:p w14:paraId="3201AA88"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hAnsi="Barlow"/>
                <w:color w:val="000000"/>
                <w:position w:val="-1"/>
                <w:sz w:val="20"/>
                <w:szCs w:val="20"/>
                <w:lang w:val="es-MX" w:eastAsia="es-MX" w:bidi="ar-SA"/>
              </w:rPr>
            </w:pPr>
            <w:r w:rsidRPr="002B339A">
              <w:rPr>
                <w:rFonts w:ascii="Barlow" w:hAnsi="Barlow"/>
                <w:b/>
                <w:color w:val="000000"/>
                <w:position w:val="-1"/>
                <w:sz w:val="20"/>
                <w:szCs w:val="20"/>
                <w:lang w:val="es-MX" w:eastAsia="es-MX" w:bidi="ar-SA"/>
              </w:rPr>
              <w:t>3. Menos Ingresos Presupuestarios No Contables</w:t>
            </w:r>
          </w:p>
        </w:tc>
        <w:tc>
          <w:tcPr>
            <w:tcW w:w="4628" w:type="dxa"/>
            <w:tcBorders>
              <w:top w:val="nil"/>
              <w:left w:val="nil"/>
              <w:bottom w:val="single" w:sz="4" w:space="0" w:color="000000"/>
              <w:right w:val="single" w:sz="4" w:space="0" w:color="000000"/>
            </w:tcBorders>
            <w:vAlign w:val="center"/>
          </w:tcPr>
          <w:p w14:paraId="04F7F8FA" w14:textId="77777777" w:rsidR="00CE09EA" w:rsidRPr="002B339A" w:rsidRDefault="00CE09EA" w:rsidP="00CE09EA">
            <w:pPr>
              <w:widowControl/>
              <w:suppressAutoHyphens/>
              <w:autoSpaceDE/>
              <w:autoSpaceDN/>
              <w:ind w:leftChars="-1" w:hangingChars="1" w:hanging="2"/>
              <w:textDirection w:val="btLr"/>
              <w:textAlignment w:val="top"/>
              <w:outlineLvl w:val="0"/>
              <w:rPr>
                <w:rFonts w:ascii="Barlow" w:hAnsi="Barlow"/>
                <w:color w:val="000000"/>
                <w:position w:val="-1"/>
                <w:sz w:val="20"/>
                <w:szCs w:val="20"/>
                <w:lang w:val="es-MX" w:eastAsia="es-MX" w:bidi="ar-SA"/>
              </w:rPr>
            </w:pPr>
            <w:r w:rsidRPr="002B339A">
              <w:rPr>
                <w:rFonts w:ascii="Barlow" w:hAnsi="Barlow"/>
                <w:b/>
                <w:color w:val="000000"/>
                <w:position w:val="-1"/>
                <w:sz w:val="20"/>
                <w:szCs w:val="20"/>
                <w:lang w:val="es-MX" w:eastAsia="es-MX" w:bidi="ar-SA"/>
              </w:rPr>
              <w:t xml:space="preserve">     $                                                                          -   </w:t>
            </w:r>
          </w:p>
        </w:tc>
      </w:tr>
      <w:tr w:rsidR="00CE09EA" w:rsidRPr="002B339A" w14:paraId="15FBA689" w14:textId="77777777" w:rsidTr="002A05E9">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71D55291"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3.1</w:t>
            </w:r>
          </w:p>
        </w:tc>
        <w:tc>
          <w:tcPr>
            <w:tcW w:w="6914" w:type="dxa"/>
            <w:tcBorders>
              <w:top w:val="nil"/>
              <w:left w:val="nil"/>
              <w:bottom w:val="single" w:sz="4" w:space="0" w:color="000000"/>
              <w:right w:val="single" w:sz="4" w:space="0" w:color="000000"/>
            </w:tcBorders>
            <w:vAlign w:val="center"/>
          </w:tcPr>
          <w:p w14:paraId="1FCD8A46"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Aprovechamientos Patrimoniales</w:t>
            </w:r>
          </w:p>
        </w:tc>
        <w:tc>
          <w:tcPr>
            <w:tcW w:w="4628" w:type="dxa"/>
            <w:tcBorders>
              <w:top w:val="nil"/>
              <w:left w:val="nil"/>
              <w:bottom w:val="single" w:sz="4" w:space="0" w:color="000000"/>
              <w:right w:val="single" w:sz="4" w:space="0" w:color="000000"/>
            </w:tcBorders>
            <w:vAlign w:val="center"/>
          </w:tcPr>
          <w:p w14:paraId="2B3E742D" w14:textId="77777777" w:rsidR="00CE09EA" w:rsidRPr="002B339A" w:rsidRDefault="00CE09EA" w:rsidP="00CE09EA">
            <w:pPr>
              <w:widowControl/>
              <w:suppressAutoHyphens/>
              <w:autoSpaceDE/>
              <w:autoSpaceDN/>
              <w:ind w:leftChars="-1" w:hangingChars="1" w:hanging="2"/>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 xml:space="preserve">     $                                                                          -   </w:t>
            </w:r>
          </w:p>
        </w:tc>
      </w:tr>
      <w:tr w:rsidR="00CE09EA" w:rsidRPr="002B339A" w14:paraId="7DFD203E" w14:textId="77777777" w:rsidTr="002A05E9">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7230947B"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3.2</w:t>
            </w:r>
          </w:p>
        </w:tc>
        <w:tc>
          <w:tcPr>
            <w:tcW w:w="6914" w:type="dxa"/>
            <w:tcBorders>
              <w:top w:val="nil"/>
              <w:left w:val="nil"/>
              <w:bottom w:val="single" w:sz="4" w:space="0" w:color="000000"/>
              <w:right w:val="single" w:sz="4" w:space="0" w:color="000000"/>
            </w:tcBorders>
            <w:vAlign w:val="center"/>
          </w:tcPr>
          <w:p w14:paraId="4CBD3429"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Ingresos Derivados de Financiamientos</w:t>
            </w:r>
          </w:p>
        </w:tc>
        <w:tc>
          <w:tcPr>
            <w:tcW w:w="4628" w:type="dxa"/>
            <w:tcBorders>
              <w:top w:val="nil"/>
              <w:left w:val="nil"/>
              <w:bottom w:val="single" w:sz="4" w:space="0" w:color="000000"/>
              <w:right w:val="single" w:sz="4" w:space="0" w:color="000000"/>
            </w:tcBorders>
            <w:vAlign w:val="center"/>
          </w:tcPr>
          <w:p w14:paraId="1186DDF1" w14:textId="77777777" w:rsidR="00CE09EA" w:rsidRPr="002B339A" w:rsidRDefault="00CE09EA" w:rsidP="00CE09EA">
            <w:pPr>
              <w:widowControl/>
              <w:suppressAutoHyphens/>
              <w:autoSpaceDE/>
              <w:autoSpaceDN/>
              <w:ind w:leftChars="-1" w:hangingChars="1" w:hanging="2"/>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 xml:space="preserve">     $                                                                          -   </w:t>
            </w:r>
          </w:p>
        </w:tc>
      </w:tr>
      <w:tr w:rsidR="00CE09EA" w:rsidRPr="002B339A" w14:paraId="523E7CE0" w14:textId="77777777" w:rsidTr="002A05E9">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72CAE57A"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3.3</w:t>
            </w:r>
          </w:p>
        </w:tc>
        <w:tc>
          <w:tcPr>
            <w:tcW w:w="6914" w:type="dxa"/>
            <w:tcBorders>
              <w:top w:val="nil"/>
              <w:left w:val="nil"/>
              <w:bottom w:val="single" w:sz="4" w:space="0" w:color="000000"/>
              <w:right w:val="single" w:sz="4" w:space="0" w:color="000000"/>
            </w:tcBorders>
            <w:vAlign w:val="center"/>
          </w:tcPr>
          <w:p w14:paraId="6CD27C5E"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Otros Ingresos Presupuestarios No Contables</w:t>
            </w:r>
          </w:p>
        </w:tc>
        <w:tc>
          <w:tcPr>
            <w:tcW w:w="4628" w:type="dxa"/>
            <w:tcBorders>
              <w:top w:val="nil"/>
              <w:left w:val="nil"/>
              <w:bottom w:val="single" w:sz="4" w:space="0" w:color="000000"/>
              <w:right w:val="single" w:sz="4" w:space="0" w:color="000000"/>
            </w:tcBorders>
            <w:vAlign w:val="center"/>
          </w:tcPr>
          <w:p w14:paraId="61FA1683" w14:textId="77777777" w:rsidR="00CE09EA" w:rsidRPr="002B339A" w:rsidRDefault="00CE09EA" w:rsidP="00CE09EA">
            <w:pPr>
              <w:widowControl/>
              <w:suppressAutoHyphens/>
              <w:autoSpaceDE/>
              <w:autoSpaceDN/>
              <w:ind w:leftChars="-1" w:hangingChars="1" w:hanging="2"/>
              <w:textDirection w:val="btLr"/>
              <w:textAlignment w:val="top"/>
              <w:outlineLvl w:val="0"/>
              <w:rPr>
                <w:rFonts w:ascii="Barlow" w:hAnsi="Barlow"/>
                <w:color w:val="000000"/>
                <w:position w:val="-1"/>
                <w:sz w:val="20"/>
                <w:szCs w:val="20"/>
                <w:lang w:val="es-MX" w:eastAsia="es-MX" w:bidi="ar-SA"/>
              </w:rPr>
            </w:pPr>
            <w:r w:rsidRPr="002B339A">
              <w:rPr>
                <w:rFonts w:ascii="Barlow" w:hAnsi="Barlow"/>
                <w:color w:val="000000"/>
                <w:position w:val="-1"/>
                <w:sz w:val="20"/>
                <w:szCs w:val="20"/>
                <w:lang w:val="es-MX" w:eastAsia="es-MX" w:bidi="ar-SA"/>
              </w:rPr>
              <w:t xml:space="preserve">     $                                                                          -   </w:t>
            </w:r>
          </w:p>
        </w:tc>
      </w:tr>
      <w:tr w:rsidR="00CE09EA" w:rsidRPr="002B339A" w14:paraId="15A3F414" w14:textId="77777777" w:rsidTr="00CE09EA">
        <w:trPr>
          <w:trHeight w:val="213"/>
          <w:jc w:val="center"/>
        </w:trPr>
        <w:tc>
          <w:tcPr>
            <w:tcW w:w="799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2497CAF"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hAnsi="Barlow"/>
                <w:color w:val="000000"/>
                <w:position w:val="-1"/>
                <w:sz w:val="20"/>
                <w:szCs w:val="20"/>
                <w:lang w:val="es-MX" w:eastAsia="es-MX" w:bidi="ar-SA"/>
              </w:rPr>
            </w:pPr>
            <w:r w:rsidRPr="002B339A">
              <w:rPr>
                <w:rFonts w:ascii="Barlow" w:hAnsi="Barlow"/>
                <w:b/>
                <w:color w:val="000000"/>
                <w:position w:val="-1"/>
                <w:sz w:val="20"/>
                <w:szCs w:val="20"/>
                <w:lang w:val="es-MX" w:eastAsia="es-MX" w:bidi="ar-SA"/>
              </w:rPr>
              <w:t>4. Total de Ingresos Contables</w:t>
            </w:r>
          </w:p>
        </w:tc>
        <w:tc>
          <w:tcPr>
            <w:tcW w:w="4628" w:type="dxa"/>
            <w:tcBorders>
              <w:top w:val="nil"/>
              <w:left w:val="nil"/>
              <w:bottom w:val="single" w:sz="8" w:space="0" w:color="000000"/>
              <w:right w:val="single" w:sz="8" w:space="0" w:color="000000"/>
            </w:tcBorders>
            <w:shd w:val="clear" w:color="auto" w:fill="auto"/>
            <w:vAlign w:val="center"/>
          </w:tcPr>
          <w:p w14:paraId="18412137" w14:textId="3E0B1CE3" w:rsidR="00CE09EA" w:rsidRPr="002B339A" w:rsidRDefault="00CE09EA" w:rsidP="00CE09EA">
            <w:pPr>
              <w:widowControl/>
              <w:suppressAutoHyphens/>
              <w:autoSpaceDE/>
              <w:autoSpaceDN/>
              <w:ind w:leftChars="-1" w:hangingChars="1" w:hanging="2"/>
              <w:textDirection w:val="btLr"/>
              <w:textAlignment w:val="top"/>
              <w:outlineLvl w:val="0"/>
              <w:rPr>
                <w:rFonts w:ascii="Barlow" w:hAnsi="Barlow"/>
                <w:color w:val="000000"/>
                <w:position w:val="-1"/>
                <w:sz w:val="20"/>
                <w:szCs w:val="20"/>
                <w:lang w:val="es-MX" w:eastAsia="es-MX" w:bidi="ar-SA"/>
              </w:rPr>
            </w:pPr>
            <w:r w:rsidRPr="002B339A">
              <w:rPr>
                <w:rFonts w:ascii="Barlow" w:hAnsi="Barlow"/>
                <w:b/>
                <w:color w:val="000000"/>
                <w:position w:val="-1"/>
                <w:sz w:val="20"/>
                <w:szCs w:val="20"/>
                <w:lang w:val="es-MX" w:eastAsia="es-MX" w:bidi="ar-SA"/>
              </w:rPr>
              <w:t xml:space="preserve">     </w:t>
            </w:r>
            <w:r w:rsidRPr="002B339A">
              <w:rPr>
                <w:rFonts w:ascii="Barlow" w:hAnsi="Barlow"/>
                <w:b/>
                <w:position w:val="-1"/>
                <w:sz w:val="20"/>
                <w:szCs w:val="20"/>
                <w:lang w:val="es-MX" w:eastAsia="es-MX" w:bidi="ar-SA"/>
              </w:rPr>
              <w:t xml:space="preserve">$                                                   </w:t>
            </w:r>
            <w:r w:rsidR="002B5654" w:rsidRPr="002B339A">
              <w:rPr>
                <w:rFonts w:ascii="Barlow" w:hAnsi="Barlow"/>
                <w:b/>
                <w:position w:val="-1"/>
                <w:sz w:val="20"/>
                <w:szCs w:val="20"/>
                <w:lang w:val="es-MX" w:eastAsia="es-MX" w:bidi="ar-SA"/>
              </w:rPr>
              <w:t>5</w:t>
            </w:r>
            <w:r w:rsidRPr="002B339A">
              <w:rPr>
                <w:rFonts w:ascii="Barlow" w:eastAsia="Barlow" w:hAnsi="Barlow" w:cs="Barlow"/>
                <w:b/>
                <w:position w:val="-1"/>
                <w:sz w:val="20"/>
                <w:szCs w:val="20"/>
                <w:lang w:val="es-MX" w:eastAsia="es-MX" w:bidi="ar-SA"/>
              </w:rPr>
              <w:t>,</w:t>
            </w:r>
            <w:r w:rsidR="002B5654" w:rsidRPr="002B339A">
              <w:rPr>
                <w:rFonts w:ascii="Barlow" w:eastAsia="Barlow" w:hAnsi="Barlow" w:cs="Barlow"/>
                <w:b/>
                <w:position w:val="-1"/>
                <w:sz w:val="20"/>
                <w:szCs w:val="20"/>
                <w:lang w:val="es-MX" w:eastAsia="es-MX" w:bidi="ar-SA"/>
              </w:rPr>
              <w:t>936</w:t>
            </w:r>
            <w:r w:rsidRPr="002B339A">
              <w:rPr>
                <w:rFonts w:ascii="Barlow" w:eastAsia="Barlow" w:hAnsi="Barlow" w:cs="Barlow"/>
                <w:b/>
                <w:position w:val="-1"/>
                <w:sz w:val="20"/>
                <w:szCs w:val="20"/>
                <w:lang w:val="es-MX" w:eastAsia="es-MX" w:bidi="ar-SA"/>
              </w:rPr>
              <w:t>,</w:t>
            </w:r>
            <w:r w:rsidR="002B5654" w:rsidRPr="002B339A">
              <w:rPr>
                <w:rFonts w:ascii="Barlow" w:eastAsia="Barlow" w:hAnsi="Barlow" w:cs="Barlow"/>
                <w:b/>
                <w:position w:val="-1"/>
                <w:sz w:val="20"/>
                <w:szCs w:val="20"/>
                <w:lang w:val="es-MX" w:eastAsia="es-MX" w:bidi="ar-SA"/>
              </w:rPr>
              <w:t>906</w:t>
            </w:r>
            <w:r w:rsidRPr="002B339A">
              <w:rPr>
                <w:rFonts w:ascii="Barlow" w:eastAsia="Barlow" w:hAnsi="Barlow" w:cs="Barlow"/>
                <w:b/>
                <w:position w:val="-1"/>
                <w:sz w:val="20"/>
                <w:szCs w:val="20"/>
                <w:lang w:val="es-MX" w:eastAsia="es-MX" w:bidi="ar-SA"/>
              </w:rPr>
              <w:t>.</w:t>
            </w:r>
            <w:r w:rsidR="002B5654" w:rsidRPr="002B339A">
              <w:rPr>
                <w:rFonts w:ascii="Barlow" w:eastAsia="Barlow" w:hAnsi="Barlow" w:cs="Barlow"/>
                <w:b/>
                <w:position w:val="-1"/>
                <w:sz w:val="20"/>
                <w:szCs w:val="20"/>
                <w:lang w:val="es-MX" w:eastAsia="es-MX" w:bidi="ar-SA"/>
              </w:rPr>
              <w:t>20</w:t>
            </w:r>
          </w:p>
        </w:tc>
      </w:tr>
    </w:tbl>
    <w:p w14:paraId="4DD7667A" w14:textId="13799694" w:rsidR="00CE09EA" w:rsidRDefault="00CE09EA" w:rsidP="00D46B69">
      <w:pPr>
        <w:widowControl/>
        <w:suppressAutoHyphens/>
        <w:autoSpaceDE/>
        <w:autoSpaceDN/>
        <w:spacing w:after="200" w:line="360" w:lineRule="auto"/>
        <w:ind w:leftChars="-1" w:hangingChars="1" w:hanging="2"/>
        <w:textDirection w:val="btLr"/>
        <w:textAlignment w:val="top"/>
        <w:outlineLvl w:val="0"/>
        <w:rPr>
          <w:rFonts w:ascii="Barlow" w:eastAsia="Barlow" w:hAnsi="Barlow" w:cs="Barlow"/>
          <w:position w:val="-1"/>
          <w:sz w:val="20"/>
          <w:szCs w:val="20"/>
          <w:lang w:val="es-MX" w:eastAsia="es-MX" w:bidi="ar-SA"/>
        </w:rPr>
      </w:pPr>
      <w:r w:rsidRPr="002B339A">
        <w:rPr>
          <w:rFonts w:ascii="Barlow" w:eastAsia="Barlow" w:hAnsi="Barlow" w:cs="Barlow"/>
          <w:position w:val="-1"/>
          <w:sz w:val="20"/>
          <w:szCs w:val="20"/>
          <w:lang w:val="es-MX" w:eastAsia="es-MX" w:bidi="ar-SA"/>
        </w:rPr>
        <w:t xml:space="preserve">                                                   </w:t>
      </w:r>
    </w:p>
    <w:p w14:paraId="3A926217" w14:textId="1CC9DA49" w:rsidR="002B339A" w:rsidRDefault="002B339A" w:rsidP="00D46B69">
      <w:pPr>
        <w:widowControl/>
        <w:suppressAutoHyphens/>
        <w:autoSpaceDE/>
        <w:autoSpaceDN/>
        <w:spacing w:after="200" w:line="360" w:lineRule="auto"/>
        <w:ind w:leftChars="-1" w:hangingChars="1" w:hanging="2"/>
        <w:textDirection w:val="btLr"/>
        <w:textAlignment w:val="top"/>
        <w:outlineLvl w:val="0"/>
        <w:rPr>
          <w:rFonts w:ascii="Barlow" w:eastAsia="Barlow" w:hAnsi="Barlow" w:cs="Barlow"/>
          <w:position w:val="-1"/>
          <w:sz w:val="20"/>
          <w:szCs w:val="20"/>
          <w:lang w:val="es-MX" w:eastAsia="es-MX" w:bidi="ar-SA"/>
        </w:rPr>
      </w:pPr>
    </w:p>
    <w:p w14:paraId="06C7D267" w14:textId="77777777" w:rsidR="002B339A" w:rsidRPr="002B339A" w:rsidRDefault="002B339A" w:rsidP="00D46B69">
      <w:pPr>
        <w:widowControl/>
        <w:suppressAutoHyphens/>
        <w:autoSpaceDE/>
        <w:autoSpaceDN/>
        <w:spacing w:after="200" w:line="360" w:lineRule="auto"/>
        <w:ind w:leftChars="-1" w:hangingChars="1" w:hanging="2"/>
        <w:textDirection w:val="btLr"/>
        <w:textAlignment w:val="top"/>
        <w:outlineLvl w:val="0"/>
        <w:rPr>
          <w:rFonts w:ascii="Barlow" w:eastAsia="Barlow" w:hAnsi="Barlow" w:cs="Barlow"/>
          <w:position w:val="-1"/>
          <w:sz w:val="20"/>
          <w:szCs w:val="20"/>
          <w:lang w:val="es-MX" w:eastAsia="es-MX" w:bidi="ar-SA"/>
        </w:rPr>
      </w:pPr>
    </w:p>
    <w:tbl>
      <w:tblPr>
        <w:tblW w:w="13670" w:type="dxa"/>
        <w:tblInd w:w="118" w:type="dxa"/>
        <w:tblLayout w:type="fixed"/>
        <w:tblLook w:val="0000" w:firstRow="0" w:lastRow="0" w:firstColumn="0" w:lastColumn="0" w:noHBand="0" w:noVBand="0"/>
      </w:tblPr>
      <w:tblGrid>
        <w:gridCol w:w="774"/>
        <w:gridCol w:w="8270"/>
        <w:gridCol w:w="4626"/>
      </w:tblGrid>
      <w:tr w:rsidR="00CE09EA" w:rsidRPr="002B339A" w14:paraId="5276CB18" w14:textId="77777777" w:rsidTr="00CE09EA">
        <w:trPr>
          <w:trHeight w:val="220"/>
        </w:trPr>
        <w:tc>
          <w:tcPr>
            <w:tcW w:w="13670" w:type="dxa"/>
            <w:gridSpan w:val="3"/>
            <w:tcBorders>
              <w:top w:val="single" w:sz="8" w:space="0" w:color="000000"/>
              <w:left w:val="single" w:sz="8" w:space="0" w:color="000000"/>
              <w:bottom w:val="nil"/>
              <w:right w:val="single" w:sz="8" w:space="0" w:color="000000"/>
            </w:tcBorders>
            <w:shd w:val="clear" w:color="auto" w:fill="auto"/>
            <w:vAlign w:val="center"/>
          </w:tcPr>
          <w:p w14:paraId="5B832D89"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lastRenderedPageBreak/>
              <w:t>SECRETAR</w:t>
            </w:r>
            <w:r w:rsidRPr="002B339A">
              <w:rPr>
                <w:rFonts w:ascii="Barlow" w:eastAsia="Barlow" w:hAnsi="Barlow" w:cs="Calibri"/>
                <w:b/>
                <w:color w:val="000000"/>
                <w:position w:val="-1"/>
                <w:sz w:val="20"/>
                <w:szCs w:val="20"/>
                <w:lang w:val="es-MX" w:eastAsia="es-MX" w:bidi="ar-SA"/>
              </w:rPr>
              <w:t>Í</w:t>
            </w:r>
            <w:r w:rsidRPr="002B339A">
              <w:rPr>
                <w:rFonts w:ascii="Barlow" w:eastAsia="Barlow" w:hAnsi="Barlow" w:cs="Barlow"/>
                <w:b/>
                <w:color w:val="000000"/>
                <w:position w:val="-1"/>
                <w:sz w:val="20"/>
                <w:szCs w:val="20"/>
                <w:lang w:val="es-MX" w:eastAsia="es-MX" w:bidi="ar-SA"/>
              </w:rPr>
              <w:t>A T</w:t>
            </w:r>
            <w:r w:rsidRPr="002B339A">
              <w:rPr>
                <w:rFonts w:ascii="Barlow" w:eastAsia="Barlow" w:hAnsi="Barlow" w:cs="Calibri"/>
                <w:b/>
                <w:color w:val="000000"/>
                <w:position w:val="-1"/>
                <w:sz w:val="20"/>
                <w:szCs w:val="20"/>
                <w:lang w:val="es-MX" w:eastAsia="es-MX" w:bidi="ar-SA"/>
              </w:rPr>
              <w:t>É</w:t>
            </w:r>
            <w:r w:rsidRPr="002B339A">
              <w:rPr>
                <w:rFonts w:ascii="Barlow" w:eastAsia="Barlow" w:hAnsi="Barlow" w:cs="Barlow"/>
                <w:b/>
                <w:color w:val="000000"/>
                <w:position w:val="-1"/>
                <w:sz w:val="20"/>
                <w:szCs w:val="20"/>
                <w:lang w:val="es-MX" w:eastAsia="es-MX" w:bidi="ar-SA"/>
              </w:rPr>
              <w:t>CNICA DE PLANEACI</w:t>
            </w:r>
            <w:r w:rsidRPr="002B339A">
              <w:rPr>
                <w:rFonts w:ascii="Barlow" w:eastAsia="Barlow" w:hAnsi="Barlow" w:cs="Calibri"/>
                <w:b/>
                <w:color w:val="000000"/>
                <w:position w:val="-1"/>
                <w:sz w:val="20"/>
                <w:szCs w:val="20"/>
                <w:lang w:val="es-MX" w:eastAsia="es-MX" w:bidi="ar-SA"/>
              </w:rPr>
              <w:t>Ó</w:t>
            </w:r>
            <w:r w:rsidRPr="002B339A">
              <w:rPr>
                <w:rFonts w:ascii="Barlow" w:eastAsia="Barlow" w:hAnsi="Barlow" w:cs="Barlow"/>
                <w:b/>
                <w:color w:val="000000"/>
                <w:position w:val="-1"/>
                <w:sz w:val="20"/>
                <w:szCs w:val="20"/>
                <w:lang w:val="es-MX" w:eastAsia="es-MX" w:bidi="ar-SA"/>
              </w:rPr>
              <w:t>N Y EVALUACI</w:t>
            </w:r>
            <w:r w:rsidRPr="002B339A">
              <w:rPr>
                <w:rFonts w:ascii="Barlow" w:eastAsia="Barlow" w:hAnsi="Barlow" w:cs="Calibri"/>
                <w:b/>
                <w:color w:val="000000"/>
                <w:position w:val="-1"/>
                <w:sz w:val="20"/>
                <w:szCs w:val="20"/>
                <w:lang w:val="es-MX" w:eastAsia="es-MX" w:bidi="ar-SA"/>
              </w:rPr>
              <w:t>Ó</w:t>
            </w:r>
            <w:r w:rsidRPr="002B339A">
              <w:rPr>
                <w:rFonts w:ascii="Barlow" w:eastAsia="Barlow" w:hAnsi="Barlow" w:cs="Barlow"/>
                <w:b/>
                <w:color w:val="000000"/>
                <w:position w:val="-1"/>
                <w:sz w:val="20"/>
                <w:szCs w:val="20"/>
                <w:lang w:val="es-MX" w:eastAsia="es-MX" w:bidi="ar-SA"/>
              </w:rPr>
              <w:t xml:space="preserve">N </w:t>
            </w:r>
          </w:p>
        </w:tc>
      </w:tr>
      <w:tr w:rsidR="00CE09EA" w:rsidRPr="002B339A" w14:paraId="47B93D4E" w14:textId="77777777" w:rsidTr="00CE09EA">
        <w:trPr>
          <w:trHeight w:val="171"/>
        </w:trPr>
        <w:tc>
          <w:tcPr>
            <w:tcW w:w="13670" w:type="dxa"/>
            <w:gridSpan w:val="3"/>
            <w:tcBorders>
              <w:top w:val="nil"/>
              <w:left w:val="single" w:sz="8" w:space="0" w:color="000000"/>
              <w:bottom w:val="nil"/>
              <w:right w:val="single" w:sz="8" w:space="0" w:color="000000"/>
            </w:tcBorders>
            <w:shd w:val="clear" w:color="auto" w:fill="auto"/>
            <w:vAlign w:val="center"/>
          </w:tcPr>
          <w:p w14:paraId="325A27E5"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Conciliaci</w:t>
            </w:r>
            <w:r w:rsidRPr="002B339A">
              <w:rPr>
                <w:rFonts w:ascii="Barlow" w:eastAsia="Barlow" w:hAnsi="Barlow" w:cs="Calibri"/>
                <w:b/>
                <w:color w:val="000000"/>
                <w:position w:val="-1"/>
                <w:sz w:val="20"/>
                <w:szCs w:val="20"/>
                <w:lang w:val="es-MX" w:eastAsia="es-MX" w:bidi="ar-SA"/>
              </w:rPr>
              <w:t>ó</w:t>
            </w:r>
            <w:r w:rsidRPr="002B339A">
              <w:rPr>
                <w:rFonts w:ascii="Barlow" w:eastAsia="Barlow" w:hAnsi="Barlow" w:cs="Barlow"/>
                <w:b/>
                <w:color w:val="000000"/>
                <w:position w:val="-1"/>
                <w:sz w:val="20"/>
                <w:szCs w:val="20"/>
                <w:lang w:val="es-MX" w:eastAsia="es-MX" w:bidi="ar-SA"/>
              </w:rPr>
              <w:t>n entre los Egresos Presupuestarios y los Gastos Contables</w:t>
            </w:r>
          </w:p>
        </w:tc>
      </w:tr>
      <w:tr w:rsidR="00CE09EA" w:rsidRPr="002B339A" w14:paraId="2C10813D" w14:textId="77777777" w:rsidTr="00CE09EA">
        <w:trPr>
          <w:trHeight w:val="220"/>
        </w:trPr>
        <w:tc>
          <w:tcPr>
            <w:tcW w:w="13670" w:type="dxa"/>
            <w:gridSpan w:val="3"/>
            <w:tcBorders>
              <w:top w:val="nil"/>
              <w:left w:val="single" w:sz="8" w:space="0" w:color="000000"/>
              <w:bottom w:val="nil"/>
              <w:right w:val="single" w:sz="8" w:space="0" w:color="000000"/>
            </w:tcBorders>
            <w:shd w:val="clear" w:color="auto" w:fill="auto"/>
            <w:vAlign w:val="center"/>
          </w:tcPr>
          <w:p w14:paraId="2871AD42" w14:textId="2E981B92"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 xml:space="preserve">Correspondiente del 01 de Enero al </w:t>
            </w:r>
            <w:r w:rsidR="004241D9" w:rsidRPr="002B339A">
              <w:rPr>
                <w:rFonts w:ascii="Barlow" w:eastAsia="Barlow" w:hAnsi="Barlow" w:cs="Barlow"/>
                <w:b/>
                <w:color w:val="000000"/>
                <w:position w:val="-1"/>
                <w:sz w:val="20"/>
                <w:szCs w:val="20"/>
                <w:lang w:val="es-MX" w:eastAsia="es-MX" w:bidi="ar-SA"/>
              </w:rPr>
              <w:t>31</w:t>
            </w:r>
            <w:r w:rsidRPr="002B339A">
              <w:rPr>
                <w:rFonts w:ascii="Barlow" w:eastAsia="Barlow" w:hAnsi="Barlow" w:cs="Barlow"/>
                <w:b/>
                <w:position w:val="-1"/>
                <w:sz w:val="20"/>
                <w:szCs w:val="20"/>
                <w:lang w:val="es-MX" w:eastAsia="es-MX" w:bidi="ar-SA"/>
              </w:rPr>
              <w:t xml:space="preserve"> d</w:t>
            </w:r>
            <w:r w:rsidRPr="002B339A">
              <w:rPr>
                <w:rFonts w:ascii="Barlow" w:eastAsia="Barlow" w:hAnsi="Barlow" w:cs="Barlow"/>
                <w:b/>
                <w:color w:val="000000"/>
                <w:position w:val="-1"/>
                <w:sz w:val="20"/>
                <w:szCs w:val="20"/>
                <w:lang w:val="es-MX" w:eastAsia="es-MX" w:bidi="ar-SA"/>
              </w:rPr>
              <w:t xml:space="preserve">e </w:t>
            </w:r>
            <w:r w:rsidR="004241D9" w:rsidRPr="002B339A">
              <w:rPr>
                <w:rFonts w:ascii="Barlow" w:eastAsia="Barlow" w:hAnsi="Barlow" w:cs="Calibri"/>
                <w:b/>
                <w:color w:val="000000"/>
                <w:position w:val="-1"/>
                <w:sz w:val="20"/>
                <w:szCs w:val="20"/>
                <w:lang w:val="es-MX" w:eastAsia="es-MX" w:bidi="ar-SA"/>
              </w:rPr>
              <w:t>Marzo</w:t>
            </w:r>
            <w:r w:rsidRPr="002B339A">
              <w:rPr>
                <w:rFonts w:ascii="Barlow" w:eastAsia="Barlow" w:hAnsi="Barlow" w:cs="Barlow"/>
                <w:b/>
                <w:color w:val="000000"/>
                <w:position w:val="-1"/>
                <w:sz w:val="20"/>
                <w:szCs w:val="20"/>
                <w:lang w:val="es-MX" w:eastAsia="es-MX" w:bidi="ar-SA"/>
              </w:rPr>
              <w:t xml:space="preserve"> de 202</w:t>
            </w:r>
            <w:r w:rsidR="009E2F62" w:rsidRPr="002B339A">
              <w:rPr>
                <w:rFonts w:ascii="Barlow" w:eastAsia="Barlow" w:hAnsi="Barlow" w:cs="Barlow"/>
                <w:b/>
                <w:color w:val="000000"/>
                <w:position w:val="-1"/>
                <w:sz w:val="20"/>
                <w:szCs w:val="20"/>
                <w:lang w:val="es-MX" w:eastAsia="es-MX" w:bidi="ar-SA"/>
              </w:rPr>
              <w:t>4</w:t>
            </w:r>
          </w:p>
        </w:tc>
      </w:tr>
      <w:tr w:rsidR="00CE09EA" w:rsidRPr="002B339A" w14:paraId="39EB2376" w14:textId="77777777" w:rsidTr="00CE09EA">
        <w:trPr>
          <w:trHeight w:val="232"/>
        </w:trPr>
        <w:tc>
          <w:tcPr>
            <w:tcW w:w="13670" w:type="dxa"/>
            <w:gridSpan w:val="3"/>
            <w:tcBorders>
              <w:top w:val="nil"/>
              <w:left w:val="single" w:sz="8" w:space="0" w:color="000000"/>
              <w:bottom w:val="single" w:sz="8" w:space="0" w:color="000000"/>
              <w:right w:val="single" w:sz="8" w:space="0" w:color="000000"/>
            </w:tcBorders>
            <w:shd w:val="clear" w:color="auto" w:fill="auto"/>
            <w:vAlign w:val="center"/>
          </w:tcPr>
          <w:p w14:paraId="103AC6D9"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(Cifras en pesos)</w:t>
            </w:r>
          </w:p>
        </w:tc>
      </w:tr>
      <w:tr w:rsidR="00CE09EA" w:rsidRPr="002B339A" w14:paraId="777BCB6F" w14:textId="77777777" w:rsidTr="00CE09EA">
        <w:trPr>
          <w:trHeight w:val="294"/>
        </w:trPr>
        <w:tc>
          <w:tcPr>
            <w:tcW w:w="90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CBC3B4A"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1. Total de Egresos Presupuestarios</w:t>
            </w:r>
          </w:p>
        </w:tc>
        <w:tc>
          <w:tcPr>
            <w:tcW w:w="4626" w:type="dxa"/>
            <w:tcBorders>
              <w:top w:val="nil"/>
              <w:left w:val="nil"/>
              <w:bottom w:val="single" w:sz="4" w:space="0" w:color="000000"/>
              <w:right w:val="single" w:sz="8" w:space="0" w:color="000000"/>
            </w:tcBorders>
            <w:shd w:val="clear" w:color="auto" w:fill="auto"/>
            <w:vAlign w:val="center"/>
          </w:tcPr>
          <w:p w14:paraId="2C3B3C0F" w14:textId="21064D9B" w:rsidR="00CE09EA" w:rsidRPr="002B339A" w:rsidRDefault="00CE09EA" w:rsidP="00CE09EA">
            <w:pPr>
              <w:widowControl/>
              <w:suppressAutoHyphens/>
              <w:autoSpaceDE/>
              <w:autoSpaceDN/>
              <w:ind w:leftChars="-1" w:hangingChars="1" w:hanging="2"/>
              <w:textDirection w:val="btLr"/>
              <w:textAlignment w:val="top"/>
              <w:outlineLvl w:val="0"/>
              <w:rPr>
                <w:rFonts w:ascii="Barlow" w:eastAsia="Barlow" w:hAnsi="Barlow" w:cs="Barlow"/>
                <w:b/>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 xml:space="preserve">       $                                            </w:t>
            </w:r>
            <w:r w:rsidR="00D5519B" w:rsidRPr="002B339A">
              <w:rPr>
                <w:rFonts w:ascii="Barlow" w:eastAsia="Calibri" w:hAnsi="Barlow"/>
                <w:b/>
                <w:bCs/>
                <w:position w:val="-1"/>
                <w:sz w:val="20"/>
                <w:szCs w:val="20"/>
                <w:lang w:val="es-MX" w:eastAsia="es-MX" w:bidi="ar-SA"/>
              </w:rPr>
              <w:t>5</w:t>
            </w:r>
            <w:r w:rsidR="00A64144" w:rsidRPr="002B339A">
              <w:rPr>
                <w:rFonts w:ascii="Barlow" w:eastAsia="Calibri" w:hAnsi="Barlow"/>
                <w:b/>
                <w:bCs/>
                <w:position w:val="-1"/>
                <w:sz w:val="20"/>
                <w:szCs w:val="20"/>
                <w:lang w:val="es-MX" w:eastAsia="es-MX" w:bidi="ar-SA"/>
              </w:rPr>
              <w:t>,</w:t>
            </w:r>
            <w:r w:rsidR="00D5519B" w:rsidRPr="002B339A">
              <w:rPr>
                <w:rFonts w:ascii="Barlow" w:eastAsia="Calibri" w:hAnsi="Barlow"/>
                <w:b/>
                <w:bCs/>
                <w:position w:val="-1"/>
                <w:sz w:val="20"/>
                <w:szCs w:val="20"/>
                <w:lang w:val="es-MX" w:eastAsia="es-MX" w:bidi="ar-SA"/>
              </w:rPr>
              <w:t>577</w:t>
            </w:r>
            <w:r w:rsidR="00A64144" w:rsidRPr="002B339A">
              <w:rPr>
                <w:rFonts w:ascii="Barlow" w:eastAsia="Calibri" w:hAnsi="Barlow"/>
                <w:b/>
                <w:bCs/>
                <w:position w:val="-1"/>
                <w:sz w:val="20"/>
                <w:szCs w:val="20"/>
                <w:lang w:val="es-MX" w:eastAsia="es-MX" w:bidi="ar-SA"/>
              </w:rPr>
              <w:t>,</w:t>
            </w:r>
            <w:r w:rsidR="00D5519B" w:rsidRPr="002B339A">
              <w:rPr>
                <w:rFonts w:ascii="Barlow" w:eastAsia="Calibri" w:hAnsi="Barlow"/>
                <w:b/>
                <w:bCs/>
                <w:position w:val="-1"/>
                <w:sz w:val="20"/>
                <w:szCs w:val="20"/>
                <w:lang w:val="es-MX" w:eastAsia="es-MX" w:bidi="ar-SA"/>
              </w:rPr>
              <w:t>408</w:t>
            </w:r>
            <w:r w:rsidR="00A64144" w:rsidRPr="002B339A">
              <w:rPr>
                <w:rFonts w:ascii="Barlow" w:eastAsia="Calibri" w:hAnsi="Barlow"/>
                <w:b/>
                <w:bCs/>
                <w:position w:val="-1"/>
                <w:sz w:val="20"/>
                <w:szCs w:val="20"/>
                <w:lang w:val="es-MX" w:eastAsia="es-MX" w:bidi="ar-SA"/>
              </w:rPr>
              <w:t>.</w:t>
            </w:r>
            <w:r w:rsidR="00D5519B" w:rsidRPr="002B339A">
              <w:rPr>
                <w:rFonts w:ascii="Barlow" w:eastAsia="Calibri" w:hAnsi="Barlow"/>
                <w:b/>
                <w:bCs/>
                <w:position w:val="-1"/>
                <w:sz w:val="20"/>
                <w:szCs w:val="20"/>
                <w:lang w:val="es-MX" w:eastAsia="es-MX" w:bidi="ar-SA"/>
              </w:rPr>
              <w:t>57</w:t>
            </w:r>
          </w:p>
        </w:tc>
      </w:tr>
      <w:tr w:rsidR="00CE09EA" w:rsidRPr="002B339A" w14:paraId="78E34FF5" w14:textId="77777777" w:rsidTr="002A05E9">
        <w:trPr>
          <w:trHeight w:val="269"/>
        </w:trPr>
        <w:tc>
          <w:tcPr>
            <w:tcW w:w="9044" w:type="dxa"/>
            <w:gridSpan w:val="2"/>
            <w:tcBorders>
              <w:top w:val="single" w:sz="8" w:space="0" w:color="000000"/>
              <w:left w:val="single" w:sz="8" w:space="0" w:color="000000"/>
              <w:bottom w:val="single" w:sz="8" w:space="0" w:color="000000"/>
              <w:right w:val="single" w:sz="8" w:space="0" w:color="000000"/>
            </w:tcBorders>
            <w:vAlign w:val="center"/>
          </w:tcPr>
          <w:p w14:paraId="6338662C"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2. Menos Egresos Presupuestarios No Contables</w:t>
            </w:r>
          </w:p>
        </w:tc>
        <w:tc>
          <w:tcPr>
            <w:tcW w:w="4626" w:type="dxa"/>
            <w:tcBorders>
              <w:top w:val="nil"/>
              <w:left w:val="nil"/>
              <w:bottom w:val="single" w:sz="8" w:space="0" w:color="000000"/>
              <w:right w:val="single" w:sz="8" w:space="0" w:color="000000"/>
            </w:tcBorders>
            <w:vAlign w:val="center"/>
          </w:tcPr>
          <w:p w14:paraId="05B481C7" w14:textId="506FC577" w:rsidR="00CE09EA" w:rsidRPr="002B339A" w:rsidRDefault="00CE09EA" w:rsidP="00CE09EA">
            <w:pPr>
              <w:widowControl/>
              <w:suppressAutoHyphens/>
              <w:autoSpaceDE/>
              <w:autoSpaceDN/>
              <w:ind w:leftChars="-1" w:hangingChars="1" w:hanging="2"/>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 xml:space="preserve">       $                                                                     -</w:t>
            </w:r>
          </w:p>
        </w:tc>
      </w:tr>
      <w:tr w:rsidR="00CE09EA" w:rsidRPr="002B339A" w14:paraId="706874CD" w14:textId="77777777" w:rsidTr="002A05E9">
        <w:trPr>
          <w:trHeight w:val="232"/>
        </w:trPr>
        <w:tc>
          <w:tcPr>
            <w:tcW w:w="774" w:type="dxa"/>
            <w:tcBorders>
              <w:top w:val="nil"/>
              <w:left w:val="single" w:sz="8" w:space="0" w:color="000000"/>
              <w:bottom w:val="single" w:sz="8" w:space="0" w:color="000000"/>
              <w:right w:val="nil"/>
            </w:tcBorders>
            <w:vAlign w:val="center"/>
          </w:tcPr>
          <w:p w14:paraId="437F71B3"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2.1</w:t>
            </w:r>
          </w:p>
        </w:tc>
        <w:tc>
          <w:tcPr>
            <w:tcW w:w="8270" w:type="dxa"/>
            <w:tcBorders>
              <w:top w:val="nil"/>
              <w:left w:val="nil"/>
              <w:bottom w:val="single" w:sz="8" w:space="0" w:color="000000"/>
              <w:right w:val="single" w:sz="8" w:space="0" w:color="000000"/>
            </w:tcBorders>
            <w:vAlign w:val="center"/>
          </w:tcPr>
          <w:p w14:paraId="0B39B812"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Materias Primas y Materiales de Producci</w:t>
            </w:r>
            <w:r w:rsidRPr="002B339A">
              <w:rPr>
                <w:rFonts w:ascii="Barlow" w:eastAsia="Barlow" w:hAnsi="Barlow" w:cs="Calibri"/>
                <w:color w:val="000000"/>
                <w:position w:val="-1"/>
                <w:sz w:val="20"/>
                <w:szCs w:val="20"/>
                <w:lang w:val="es-MX" w:eastAsia="es-MX" w:bidi="ar-SA"/>
              </w:rPr>
              <w:t>ó</w:t>
            </w:r>
            <w:r w:rsidRPr="002B339A">
              <w:rPr>
                <w:rFonts w:ascii="Barlow" w:eastAsia="Barlow" w:hAnsi="Barlow" w:cs="Barlow"/>
                <w:color w:val="000000"/>
                <w:position w:val="-1"/>
                <w:sz w:val="20"/>
                <w:szCs w:val="20"/>
                <w:lang w:val="es-MX" w:eastAsia="es-MX" w:bidi="ar-SA"/>
              </w:rPr>
              <w:t>n y Comercializaci</w:t>
            </w:r>
            <w:r w:rsidRPr="002B339A">
              <w:rPr>
                <w:rFonts w:ascii="Barlow" w:eastAsia="Barlow" w:hAnsi="Barlow" w:cs="Calibri"/>
                <w:color w:val="000000"/>
                <w:position w:val="-1"/>
                <w:sz w:val="20"/>
                <w:szCs w:val="20"/>
                <w:lang w:val="es-MX" w:eastAsia="es-MX" w:bidi="ar-SA"/>
              </w:rPr>
              <w:t>ó</w:t>
            </w:r>
            <w:r w:rsidRPr="002B339A">
              <w:rPr>
                <w:rFonts w:ascii="Barlow" w:eastAsia="Barlow" w:hAnsi="Barlow" w:cs="Barlow"/>
                <w:color w:val="000000"/>
                <w:position w:val="-1"/>
                <w:sz w:val="20"/>
                <w:szCs w:val="20"/>
                <w:lang w:val="es-MX" w:eastAsia="es-MX" w:bidi="ar-SA"/>
              </w:rPr>
              <w:t>n</w:t>
            </w:r>
          </w:p>
        </w:tc>
        <w:tc>
          <w:tcPr>
            <w:tcW w:w="4626" w:type="dxa"/>
            <w:tcBorders>
              <w:top w:val="nil"/>
              <w:left w:val="nil"/>
              <w:bottom w:val="single" w:sz="8" w:space="0" w:color="000000"/>
              <w:right w:val="single" w:sz="8" w:space="0" w:color="000000"/>
            </w:tcBorders>
            <w:vAlign w:val="center"/>
          </w:tcPr>
          <w:p w14:paraId="40574E6D"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19E16B17" w14:textId="77777777" w:rsidTr="002A05E9">
        <w:trPr>
          <w:trHeight w:val="232"/>
        </w:trPr>
        <w:tc>
          <w:tcPr>
            <w:tcW w:w="774" w:type="dxa"/>
            <w:tcBorders>
              <w:top w:val="nil"/>
              <w:left w:val="single" w:sz="8" w:space="0" w:color="000000"/>
              <w:bottom w:val="single" w:sz="8" w:space="0" w:color="000000"/>
              <w:right w:val="nil"/>
            </w:tcBorders>
            <w:vAlign w:val="center"/>
          </w:tcPr>
          <w:p w14:paraId="7255C811"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2.2</w:t>
            </w:r>
          </w:p>
        </w:tc>
        <w:tc>
          <w:tcPr>
            <w:tcW w:w="8270" w:type="dxa"/>
            <w:tcBorders>
              <w:top w:val="nil"/>
              <w:left w:val="nil"/>
              <w:bottom w:val="single" w:sz="8" w:space="0" w:color="000000"/>
              <w:right w:val="single" w:sz="8" w:space="0" w:color="000000"/>
            </w:tcBorders>
            <w:vAlign w:val="center"/>
          </w:tcPr>
          <w:p w14:paraId="5FE92E15"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Materiales y Suministros</w:t>
            </w:r>
          </w:p>
        </w:tc>
        <w:tc>
          <w:tcPr>
            <w:tcW w:w="4626" w:type="dxa"/>
            <w:tcBorders>
              <w:top w:val="nil"/>
              <w:left w:val="nil"/>
              <w:bottom w:val="single" w:sz="4" w:space="0" w:color="000000"/>
              <w:right w:val="single" w:sz="8" w:space="0" w:color="000000"/>
            </w:tcBorders>
            <w:vAlign w:val="center"/>
          </w:tcPr>
          <w:p w14:paraId="0F99C9DA"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6C242BB9" w14:textId="77777777" w:rsidTr="003964F9">
        <w:trPr>
          <w:trHeight w:val="299"/>
        </w:trPr>
        <w:tc>
          <w:tcPr>
            <w:tcW w:w="774" w:type="dxa"/>
            <w:tcBorders>
              <w:top w:val="nil"/>
              <w:left w:val="single" w:sz="8" w:space="0" w:color="000000"/>
              <w:bottom w:val="single" w:sz="8" w:space="0" w:color="000000"/>
              <w:right w:val="nil"/>
            </w:tcBorders>
            <w:vAlign w:val="center"/>
          </w:tcPr>
          <w:p w14:paraId="77D6225A"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2.3</w:t>
            </w:r>
          </w:p>
        </w:tc>
        <w:tc>
          <w:tcPr>
            <w:tcW w:w="8270" w:type="dxa"/>
            <w:tcBorders>
              <w:top w:val="nil"/>
              <w:left w:val="nil"/>
              <w:bottom w:val="single" w:sz="8" w:space="0" w:color="000000"/>
              <w:right w:val="single" w:sz="8" w:space="0" w:color="000000"/>
            </w:tcBorders>
            <w:vAlign w:val="center"/>
          </w:tcPr>
          <w:p w14:paraId="6CF0BE18"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Mobiliario y Equipo de Administraci</w:t>
            </w:r>
            <w:r w:rsidRPr="002B339A">
              <w:rPr>
                <w:rFonts w:ascii="Barlow" w:eastAsia="Barlow" w:hAnsi="Barlow" w:cs="Calibri"/>
                <w:color w:val="000000"/>
                <w:position w:val="-1"/>
                <w:sz w:val="20"/>
                <w:szCs w:val="20"/>
                <w:lang w:val="es-MX" w:eastAsia="es-MX" w:bidi="ar-SA"/>
              </w:rPr>
              <w:t>ó</w:t>
            </w:r>
            <w:r w:rsidRPr="002B339A">
              <w:rPr>
                <w:rFonts w:ascii="Barlow" w:eastAsia="Barlow" w:hAnsi="Barlow" w:cs="Barlow"/>
                <w:color w:val="000000"/>
                <w:position w:val="-1"/>
                <w:sz w:val="20"/>
                <w:szCs w:val="20"/>
                <w:lang w:val="es-MX" w:eastAsia="es-MX" w:bidi="ar-SA"/>
              </w:rPr>
              <w:t>n</w:t>
            </w:r>
          </w:p>
        </w:tc>
        <w:tc>
          <w:tcPr>
            <w:tcW w:w="4626" w:type="dxa"/>
            <w:tcBorders>
              <w:top w:val="single" w:sz="4" w:space="0" w:color="000000"/>
              <w:left w:val="nil"/>
              <w:bottom w:val="single" w:sz="8" w:space="0" w:color="000000"/>
              <w:right w:val="single" w:sz="8" w:space="0" w:color="000000"/>
            </w:tcBorders>
            <w:vAlign w:val="center"/>
          </w:tcPr>
          <w:p w14:paraId="6AB99208" w14:textId="24A69236" w:rsidR="00CE09EA" w:rsidRPr="002B339A" w:rsidRDefault="00CE09EA" w:rsidP="00CE09EA">
            <w:pPr>
              <w:widowControl/>
              <w:suppressAutoHyphens/>
              <w:autoSpaceDE/>
              <w:autoSpaceDN/>
              <w:ind w:leftChars="-1" w:hangingChars="1" w:hanging="2"/>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w:t>
            </w:r>
            <w:r w:rsidR="00CF7028" w:rsidRPr="002B339A">
              <w:rPr>
                <w:rFonts w:ascii="Barlow" w:eastAsia="Barlow" w:hAnsi="Barlow" w:cs="Barlow"/>
                <w:color w:val="000000"/>
                <w:position w:val="-1"/>
                <w:sz w:val="20"/>
                <w:szCs w:val="20"/>
                <w:lang w:val="es-MX" w:eastAsia="es-MX" w:bidi="ar-SA"/>
              </w:rPr>
              <w:t xml:space="preserve">   </w:t>
            </w:r>
            <w:r w:rsidRPr="002B339A">
              <w:rPr>
                <w:rFonts w:ascii="Barlow" w:eastAsia="Barlow" w:hAnsi="Barlow" w:cs="Barlow"/>
                <w:color w:val="000000"/>
                <w:position w:val="-1"/>
                <w:sz w:val="20"/>
                <w:szCs w:val="20"/>
                <w:lang w:val="es-MX" w:eastAsia="es-MX" w:bidi="ar-SA"/>
              </w:rPr>
              <w:t xml:space="preserve">                                                               -</w:t>
            </w:r>
          </w:p>
        </w:tc>
      </w:tr>
      <w:tr w:rsidR="00CE09EA" w:rsidRPr="002B339A" w14:paraId="2ACA1CBC" w14:textId="77777777" w:rsidTr="002A05E9">
        <w:trPr>
          <w:trHeight w:val="232"/>
        </w:trPr>
        <w:tc>
          <w:tcPr>
            <w:tcW w:w="774" w:type="dxa"/>
            <w:tcBorders>
              <w:top w:val="nil"/>
              <w:left w:val="single" w:sz="8" w:space="0" w:color="000000"/>
              <w:bottom w:val="single" w:sz="8" w:space="0" w:color="000000"/>
              <w:right w:val="nil"/>
            </w:tcBorders>
            <w:vAlign w:val="center"/>
          </w:tcPr>
          <w:p w14:paraId="42AE4AD9"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2.4</w:t>
            </w:r>
          </w:p>
        </w:tc>
        <w:tc>
          <w:tcPr>
            <w:tcW w:w="8270" w:type="dxa"/>
            <w:tcBorders>
              <w:top w:val="nil"/>
              <w:left w:val="nil"/>
              <w:bottom w:val="single" w:sz="8" w:space="0" w:color="000000"/>
              <w:right w:val="single" w:sz="8" w:space="0" w:color="000000"/>
            </w:tcBorders>
            <w:vAlign w:val="center"/>
          </w:tcPr>
          <w:p w14:paraId="337A3D60"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Mobiliario y Equipo Educacional y Recreativo</w:t>
            </w:r>
          </w:p>
        </w:tc>
        <w:tc>
          <w:tcPr>
            <w:tcW w:w="4626" w:type="dxa"/>
            <w:tcBorders>
              <w:top w:val="nil"/>
              <w:left w:val="nil"/>
              <w:bottom w:val="single" w:sz="8" w:space="0" w:color="000000"/>
              <w:right w:val="single" w:sz="8" w:space="0" w:color="000000"/>
            </w:tcBorders>
            <w:vAlign w:val="center"/>
          </w:tcPr>
          <w:p w14:paraId="73915DD8"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0C666274" w14:textId="77777777" w:rsidTr="002A05E9">
        <w:trPr>
          <w:trHeight w:val="232"/>
        </w:trPr>
        <w:tc>
          <w:tcPr>
            <w:tcW w:w="774" w:type="dxa"/>
            <w:tcBorders>
              <w:top w:val="nil"/>
              <w:left w:val="single" w:sz="8" w:space="0" w:color="000000"/>
              <w:bottom w:val="single" w:sz="8" w:space="0" w:color="000000"/>
              <w:right w:val="nil"/>
            </w:tcBorders>
            <w:vAlign w:val="center"/>
          </w:tcPr>
          <w:p w14:paraId="26BD161D"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2.5</w:t>
            </w:r>
          </w:p>
        </w:tc>
        <w:tc>
          <w:tcPr>
            <w:tcW w:w="8270" w:type="dxa"/>
            <w:tcBorders>
              <w:top w:val="nil"/>
              <w:left w:val="nil"/>
              <w:bottom w:val="single" w:sz="8" w:space="0" w:color="000000"/>
              <w:right w:val="single" w:sz="8" w:space="0" w:color="000000"/>
            </w:tcBorders>
            <w:vAlign w:val="center"/>
          </w:tcPr>
          <w:p w14:paraId="3F062AC1"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Equipo e Instrumental M</w:t>
            </w:r>
            <w:r w:rsidRPr="002B339A">
              <w:rPr>
                <w:rFonts w:ascii="Barlow" w:eastAsia="Barlow" w:hAnsi="Barlow" w:cs="Calibri"/>
                <w:color w:val="000000"/>
                <w:position w:val="-1"/>
                <w:sz w:val="20"/>
                <w:szCs w:val="20"/>
                <w:lang w:val="es-MX" w:eastAsia="es-MX" w:bidi="ar-SA"/>
              </w:rPr>
              <w:t>é</w:t>
            </w:r>
            <w:r w:rsidRPr="002B339A">
              <w:rPr>
                <w:rFonts w:ascii="Barlow" w:eastAsia="Barlow" w:hAnsi="Barlow" w:cs="Barlow"/>
                <w:color w:val="000000"/>
                <w:position w:val="-1"/>
                <w:sz w:val="20"/>
                <w:szCs w:val="20"/>
                <w:lang w:val="es-MX" w:eastAsia="es-MX" w:bidi="ar-SA"/>
              </w:rPr>
              <w:t>dico y de Laboratorio</w:t>
            </w:r>
          </w:p>
        </w:tc>
        <w:tc>
          <w:tcPr>
            <w:tcW w:w="4626" w:type="dxa"/>
            <w:tcBorders>
              <w:top w:val="nil"/>
              <w:left w:val="nil"/>
              <w:bottom w:val="single" w:sz="8" w:space="0" w:color="000000"/>
              <w:right w:val="single" w:sz="8" w:space="0" w:color="000000"/>
            </w:tcBorders>
            <w:vAlign w:val="center"/>
          </w:tcPr>
          <w:p w14:paraId="6AA30E3E"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6D877609" w14:textId="77777777" w:rsidTr="002A05E9">
        <w:trPr>
          <w:trHeight w:val="232"/>
        </w:trPr>
        <w:tc>
          <w:tcPr>
            <w:tcW w:w="774" w:type="dxa"/>
            <w:tcBorders>
              <w:top w:val="nil"/>
              <w:left w:val="single" w:sz="8" w:space="0" w:color="000000"/>
              <w:bottom w:val="single" w:sz="8" w:space="0" w:color="000000"/>
              <w:right w:val="nil"/>
            </w:tcBorders>
            <w:vAlign w:val="center"/>
          </w:tcPr>
          <w:p w14:paraId="4EDBAE44"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2.6</w:t>
            </w:r>
          </w:p>
        </w:tc>
        <w:tc>
          <w:tcPr>
            <w:tcW w:w="8270" w:type="dxa"/>
            <w:tcBorders>
              <w:top w:val="nil"/>
              <w:left w:val="nil"/>
              <w:bottom w:val="single" w:sz="8" w:space="0" w:color="000000"/>
              <w:right w:val="single" w:sz="8" w:space="0" w:color="000000"/>
            </w:tcBorders>
            <w:vAlign w:val="center"/>
          </w:tcPr>
          <w:p w14:paraId="5CB95466"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Veh</w:t>
            </w:r>
            <w:r w:rsidRPr="002B339A">
              <w:rPr>
                <w:rFonts w:ascii="Barlow" w:eastAsia="Barlow" w:hAnsi="Barlow" w:cs="Calibri"/>
                <w:color w:val="000000"/>
                <w:position w:val="-1"/>
                <w:sz w:val="20"/>
                <w:szCs w:val="20"/>
                <w:lang w:val="es-MX" w:eastAsia="es-MX" w:bidi="ar-SA"/>
              </w:rPr>
              <w:t>í</w:t>
            </w:r>
            <w:r w:rsidRPr="002B339A">
              <w:rPr>
                <w:rFonts w:ascii="Barlow" w:eastAsia="Barlow" w:hAnsi="Barlow" w:cs="Barlow"/>
                <w:color w:val="000000"/>
                <w:position w:val="-1"/>
                <w:sz w:val="20"/>
                <w:szCs w:val="20"/>
                <w:lang w:val="es-MX" w:eastAsia="es-MX" w:bidi="ar-SA"/>
              </w:rPr>
              <w:t>culos y Equipo de Transporte</w:t>
            </w:r>
          </w:p>
        </w:tc>
        <w:tc>
          <w:tcPr>
            <w:tcW w:w="4626" w:type="dxa"/>
            <w:tcBorders>
              <w:top w:val="nil"/>
              <w:left w:val="nil"/>
              <w:bottom w:val="single" w:sz="8" w:space="0" w:color="000000"/>
              <w:right w:val="single" w:sz="8" w:space="0" w:color="000000"/>
            </w:tcBorders>
            <w:vAlign w:val="center"/>
          </w:tcPr>
          <w:p w14:paraId="4CE7A3E5"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6153A424" w14:textId="77777777" w:rsidTr="002A05E9">
        <w:trPr>
          <w:trHeight w:val="232"/>
        </w:trPr>
        <w:tc>
          <w:tcPr>
            <w:tcW w:w="774" w:type="dxa"/>
            <w:tcBorders>
              <w:top w:val="nil"/>
              <w:left w:val="single" w:sz="8" w:space="0" w:color="000000"/>
              <w:bottom w:val="single" w:sz="8" w:space="0" w:color="000000"/>
              <w:right w:val="nil"/>
            </w:tcBorders>
            <w:vAlign w:val="center"/>
          </w:tcPr>
          <w:p w14:paraId="00C81C0D"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2.7</w:t>
            </w:r>
          </w:p>
        </w:tc>
        <w:tc>
          <w:tcPr>
            <w:tcW w:w="8270" w:type="dxa"/>
            <w:tcBorders>
              <w:top w:val="nil"/>
              <w:left w:val="nil"/>
              <w:bottom w:val="single" w:sz="8" w:space="0" w:color="000000"/>
              <w:right w:val="single" w:sz="8" w:space="0" w:color="000000"/>
            </w:tcBorders>
            <w:vAlign w:val="center"/>
          </w:tcPr>
          <w:p w14:paraId="17E8DE0A"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Equipo de Defensa y Seguridad</w:t>
            </w:r>
          </w:p>
        </w:tc>
        <w:tc>
          <w:tcPr>
            <w:tcW w:w="4626" w:type="dxa"/>
            <w:tcBorders>
              <w:top w:val="nil"/>
              <w:left w:val="nil"/>
              <w:bottom w:val="single" w:sz="8" w:space="0" w:color="000000"/>
              <w:right w:val="single" w:sz="8" w:space="0" w:color="000000"/>
            </w:tcBorders>
            <w:vAlign w:val="center"/>
          </w:tcPr>
          <w:p w14:paraId="5B9AEBC4"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36BDE2E0" w14:textId="77777777" w:rsidTr="002A05E9">
        <w:trPr>
          <w:trHeight w:val="232"/>
        </w:trPr>
        <w:tc>
          <w:tcPr>
            <w:tcW w:w="774" w:type="dxa"/>
            <w:tcBorders>
              <w:top w:val="nil"/>
              <w:left w:val="single" w:sz="8" w:space="0" w:color="000000"/>
              <w:bottom w:val="single" w:sz="8" w:space="0" w:color="000000"/>
              <w:right w:val="nil"/>
            </w:tcBorders>
            <w:vAlign w:val="center"/>
          </w:tcPr>
          <w:p w14:paraId="60CCEAD1"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2.8</w:t>
            </w:r>
          </w:p>
        </w:tc>
        <w:tc>
          <w:tcPr>
            <w:tcW w:w="8270" w:type="dxa"/>
            <w:tcBorders>
              <w:top w:val="nil"/>
              <w:left w:val="nil"/>
              <w:bottom w:val="single" w:sz="8" w:space="0" w:color="000000"/>
              <w:right w:val="single" w:sz="8" w:space="0" w:color="000000"/>
            </w:tcBorders>
            <w:vAlign w:val="center"/>
          </w:tcPr>
          <w:p w14:paraId="305949CA"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Maquinaria, Otros Equipos y Herramientas</w:t>
            </w:r>
          </w:p>
        </w:tc>
        <w:tc>
          <w:tcPr>
            <w:tcW w:w="4626" w:type="dxa"/>
            <w:tcBorders>
              <w:top w:val="nil"/>
              <w:left w:val="nil"/>
              <w:bottom w:val="single" w:sz="8" w:space="0" w:color="000000"/>
              <w:right w:val="single" w:sz="8" w:space="0" w:color="000000"/>
            </w:tcBorders>
            <w:vAlign w:val="center"/>
          </w:tcPr>
          <w:p w14:paraId="6C709981"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2428CA5C" w14:textId="77777777" w:rsidTr="002A05E9">
        <w:trPr>
          <w:trHeight w:val="232"/>
        </w:trPr>
        <w:tc>
          <w:tcPr>
            <w:tcW w:w="774" w:type="dxa"/>
            <w:tcBorders>
              <w:top w:val="nil"/>
              <w:left w:val="single" w:sz="8" w:space="0" w:color="000000"/>
              <w:bottom w:val="single" w:sz="8" w:space="0" w:color="000000"/>
              <w:right w:val="nil"/>
            </w:tcBorders>
            <w:vAlign w:val="center"/>
          </w:tcPr>
          <w:p w14:paraId="2DB56C57"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2.9</w:t>
            </w:r>
          </w:p>
        </w:tc>
        <w:tc>
          <w:tcPr>
            <w:tcW w:w="8270" w:type="dxa"/>
            <w:tcBorders>
              <w:top w:val="nil"/>
              <w:left w:val="nil"/>
              <w:bottom w:val="single" w:sz="8" w:space="0" w:color="000000"/>
              <w:right w:val="single" w:sz="8" w:space="0" w:color="000000"/>
            </w:tcBorders>
            <w:vAlign w:val="center"/>
          </w:tcPr>
          <w:p w14:paraId="240A0B97"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Activos Biol</w:t>
            </w:r>
            <w:r w:rsidRPr="002B339A">
              <w:rPr>
                <w:rFonts w:ascii="Barlow" w:eastAsia="Barlow" w:hAnsi="Barlow" w:cs="Calibri"/>
                <w:color w:val="000000"/>
                <w:position w:val="-1"/>
                <w:sz w:val="20"/>
                <w:szCs w:val="20"/>
                <w:lang w:val="es-MX" w:eastAsia="es-MX" w:bidi="ar-SA"/>
              </w:rPr>
              <w:t>ó</w:t>
            </w:r>
            <w:r w:rsidRPr="002B339A">
              <w:rPr>
                <w:rFonts w:ascii="Barlow" w:eastAsia="Barlow" w:hAnsi="Barlow" w:cs="Barlow"/>
                <w:color w:val="000000"/>
                <w:position w:val="-1"/>
                <w:sz w:val="20"/>
                <w:szCs w:val="20"/>
                <w:lang w:val="es-MX" w:eastAsia="es-MX" w:bidi="ar-SA"/>
              </w:rPr>
              <w:t>gicos</w:t>
            </w:r>
          </w:p>
        </w:tc>
        <w:tc>
          <w:tcPr>
            <w:tcW w:w="4626" w:type="dxa"/>
            <w:tcBorders>
              <w:top w:val="nil"/>
              <w:left w:val="nil"/>
              <w:bottom w:val="single" w:sz="8" w:space="0" w:color="000000"/>
              <w:right w:val="single" w:sz="8" w:space="0" w:color="000000"/>
            </w:tcBorders>
            <w:vAlign w:val="center"/>
          </w:tcPr>
          <w:p w14:paraId="306B6C5C"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301BD173" w14:textId="77777777" w:rsidTr="002A05E9">
        <w:trPr>
          <w:trHeight w:val="232"/>
        </w:trPr>
        <w:tc>
          <w:tcPr>
            <w:tcW w:w="774" w:type="dxa"/>
            <w:tcBorders>
              <w:top w:val="nil"/>
              <w:left w:val="single" w:sz="8" w:space="0" w:color="000000"/>
              <w:bottom w:val="single" w:sz="8" w:space="0" w:color="000000"/>
              <w:right w:val="nil"/>
            </w:tcBorders>
            <w:vAlign w:val="center"/>
          </w:tcPr>
          <w:p w14:paraId="4BE7E318"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2.10</w:t>
            </w:r>
          </w:p>
        </w:tc>
        <w:tc>
          <w:tcPr>
            <w:tcW w:w="8270" w:type="dxa"/>
            <w:tcBorders>
              <w:top w:val="nil"/>
              <w:left w:val="nil"/>
              <w:bottom w:val="single" w:sz="8" w:space="0" w:color="000000"/>
              <w:right w:val="single" w:sz="8" w:space="0" w:color="000000"/>
            </w:tcBorders>
            <w:vAlign w:val="center"/>
          </w:tcPr>
          <w:p w14:paraId="19FFE7FD"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Bienes Inmuebles</w:t>
            </w:r>
          </w:p>
        </w:tc>
        <w:tc>
          <w:tcPr>
            <w:tcW w:w="4626" w:type="dxa"/>
            <w:tcBorders>
              <w:top w:val="nil"/>
              <w:left w:val="nil"/>
              <w:bottom w:val="single" w:sz="8" w:space="0" w:color="000000"/>
              <w:right w:val="single" w:sz="8" w:space="0" w:color="000000"/>
            </w:tcBorders>
            <w:vAlign w:val="center"/>
          </w:tcPr>
          <w:p w14:paraId="09738757"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562C43F7" w14:textId="77777777" w:rsidTr="002A05E9">
        <w:trPr>
          <w:trHeight w:val="232"/>
        </w:trPr>
        <w:tc>
          <w:tcPr>
            <w:tcW w:w="774" w:type="dxa"/>
            <w:tcBorders>
              <w:top w:val="nil"/>
              <w:left w:val="single" w:sz="8" w:space="0" w:color="000000"/>
              <w:bottom w:val="single" w:sz="8" w:space="0" w:color="000000"/>
              <w:right w:val="nil"/>
            </w:tcBorders>
            <w:vAlign w:val="center"/>
          </w:tcPr>
          <w:p w14:paraId="363EEF23"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2.11</w:t>
            </w:r>
          </w:p>
        </w:tc>
        <w:tc>
          <w:tcPr>
            <w:tcW w:w="8270" w:type="dxa"/>
            <w:tcBorders>
              <w:top w:val="nil"/>
              <w:left w:val="nil"/>
              <w:bottom w:val="single" w:sz="8" w:space="0" w:color="000000"/>
              <w:right w:val="single" w:sz="8" w:space="0" w:color="000000"/>
            </w:tcBorders>
            <w:vAlign w:val="center"/>
          </w:tcPr>
          <w:p w14:paraId="2768DAB2"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Activos Intangibles</w:t>
            </w:r>
          </w:p>
        </w:tc>
        <w:tc>
          <w:tcPr>
            <w:tcW w:w="4626" w:type="dxa"/>
            <w:tcBorders>
              <w:top w:val="nil"/>
              <w:left w:val="nil"/>
              <w:bottom w:val="single" w:sz="8" w:space="0" w:color="000000"/>
              <w:right w:val="single" w:sz="8" w:space="0" w:color="000000"/>
            </w:tcBorders>
            <w:vAlign w:val="center"/>
          </w:tcPr>
          <w:p w14:paraId="7C9AB55A"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2004461B" w14:textId="77777777" w:rsidTr="002A05E9">
        <w:trPr>
          <w:trHeight w:val="232"/>
        </w:trPr>
        <w:tc>
          <w:tcPr>
            <w:tcW w:w="774" w:type="dxa"/>
            <w:tcBorders>
              <w:top w:val="nil"/>
              <w:left w:val="single" w:sz="8" w:space="0" w:color="000000"/>
              <w:bottom w:val="single" w:sz="8" w:space="0" w:color="000000"/>
              <w:right w:val="nil"/>
            </w:tcBorders>
            <w:vAlign w:val="center"/>
          </w:tcPr>
          <w:p w14:paraId="7B3847BF"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2.12</w:t>
            </w:r>
          </w:p>
        </w:tc>
        <w:tc>
          <w:tcPr>
            <w:tcW w:w="8270" w:type="dxa"/>
            <w:tcBorders>
              <w:top w:val="nil"/>
              <w:left w:val="nil"/>
              <w:bottom w:val="single" w:sz="8" w:space="0" w:color="000000"/>
              <w:right w:val="single" w:sz="8" w:space="0" w:color="000000"/>
            </w:tcBorders>
            <w:vAlign w:val="center"/>
          </w:tcPr>
          <w:p w14:paraId="3925759B"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Obra P</w:t>
            </w:r>
            <w:r w:rsidRPr="002B339A">
              <w:rPr>
                <w:rFonts w:ascii="Barlow" w:eastAsia="Barlow" w:hAnsi="Barlow" w:cs="Calibri"/>
                <w:color w:val="000000"/>
                <w:position w:val="-1"/>
                <w:sz w:val="20"/>
                <w:szCs w:val="20"/>
                <w:lang w:val="es-MX" w:eastAsia="es-MX" w:bidi="ar-SA"/>
              </w:rPr>
              <w:t>ú</w:t>
            </w:r>
            <w:r w:rsidRPr="002B339A">
              <w:rPr>
                <w:rFonts w:ascii="Barlow" w:eastAsia="Barlow" w:hAnsi="Barlow" w:cs="Barlow"/>
                <w:color w:val="000000"/>
                <w:position w:val="-1"/>
                <w:sz w:val="20"/>
                <w:szCs w:val="20"/>
                <w:lang w:val="es-MX" w:eastAsia="es-MX" w:bidi="ar-SA"/>
              </w:rPr>
              <w:t>blica en Bienes de Dominio P</w:t>
            </w:r>
            <w:r w:rsidRPr="002B339A">
              <w:rPr>
                <w:rFonts w:ascii="Barlow" w:eastAsia="Barlow" w:hAnsi="Barlow" w:cs="Calibri"/>
                <w:color w:val="000000"/>
                <w:position w:val="-1"/>
                <w:sz w:val="20"/>
                <w:szCs w:val="20"/>
                <w:lang w:val="es-MX" w:eastAsia="es-MX" w:bidi="ar-SA"/>
              </w:rPr>
              <w:t>ú</w:t>
            </w:r>
            <w:r w:rsidRPr="002B339A">
              <w:rPr>
                <w:rFonts w:ascii="Barlow" w:eastAsia="Barlow" w:hAnsi="Barlow" w:cs="Barlow"/>
                <w:color w:val="000000"/>
                <w:position w:val="-1"/>
                <w:sz w:val="20"/>
                <w:szCs w:val="20"/>
                <w:lang w:val="es-MX" w:eastAsia="es-MX" w:bidi="ar-SA"/>
              </w:rPr>
              <w:t>blico</w:t>
            </w:r>
          </w:p>
        </w:tc>
        <w:tc>
          <w:tcPr>
            <w:tcW w:w="4626" w:type="dxa"/>
            <w:tcBorders>
              <w:top w:val="nil"/>
              <w:left w:val="nil"/>
              <w:bottom w:val="single" w:sz="8" w:space="0" w:color="000000"/>
              <w:right w:val="single" w:sz="8" w:space="0" w:color="000000"/>
            </w:tcBorders>
            <w:vAlign w:val="center"/>
          </w:tcPr>
          <w:p w14:paraId="6D1D81AA"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1FD79DFE" w14:textId="77777777" w:rsidTr="002A05E9">
        <w:trPr>
          <w:trHeight w:val="232"/>
        </w:trPr>
        <w:tc>
          <w:tcPr>
            <w:tcW w:w="774" w:type="dxa"/>
            <w:tcBorders>
              <w:top w:val="nil"/>
              <w:left w:val="single" w:sz="8" w:space="0" w:color="000000"/>
              <w:bottom w:val="single" w:sz="8" w:space="0" w:color="000000"/>
              <w:right w:val="nil"/>
            </w:tcBorders>
            <w:vAlign w:val="center"/>
          </w:tcPr>
          <w:p w14:paraId="5F022A49"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2.13</w:t>
            </w:r>
          </w:p>
        </w:tc>
        <w:tc>
          <w:tcPr>
            <w:tcW w:w="8270" w:type="dxa"/>
            <w:tcBorders>
              <w:top w:val="nil"/>
              <w:left w:val="nil"/>
              <w:bottom w:val="single" w:sz="8" w:space="0" w:color="000000"/>
              <w:right w:val="single" w:sz="8" w:space="0" w:color="000000"/>
            </w:tcBorders>
            <w:vAlign w:val="center"/>
          </w:tcPr>
          <w:p w14:paraId="711D205D"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Obra P</w:t>
            </w:r>
            <w:r w:rsidRPr="002B339A">
              <w:rPr>
                <w:rFonts w:ascii="Barlow" w:eastAsia="Barlow" w:hAnsi="Barlow" w:cs="Calibri"/>
                <w:color w:val="000000"/>
                <w:position w:val="-1"/>
                <w:sz w:val="20"/>
                <w:szCs w:val="20"/>
                <w:lang w:val="es-MX" w:eastAsia="es-MX" w:bidi="ar-SA"/>
              </w:rPr>
              <w:t>ú</w:t>
            </w:r>
            <w:r w:rsidRPr="002B339A">
              <w:rPr>
                <w:rFonts w:ascii="Barlow" w:eastAsia="Barlow" w:hAnsi="Barlow" w:cs="Barlow"/>
                <w:color w:val="000000"/>
                <w:position w:val="-1"/>
                <w:sz w:val="20"/>
                <w:szCs w:val="20"/>
                <w:lang w:val="es-MX" w:eastAsia="es-MX" w:bidi="ar-SA"/>
              </w:rPr>
              <w:t>blica en Bienes Propios</w:t>
            </w:r>
          </w:p>
        </w:tc>
        <w:tc>
          <w:tcPr>
            <w:tcW w:w="4626" w:type="dxa"/>
            <w:tcBorders>
              <w:top w:val="nil"/>
              <w:left w:val="nil"/>
              <w:bottom w:val="single" w:sz="8" w:space="0" w:color="000000"/>
              <w:right w:val="single" w:sz="8" w:space="0" w:color="000000"/>
            </w:tcBorders>
            <w:vAlign w:val="center"/>
          </w:tcPr>
          <w:p w14:paraId="056F7491"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72C53DD6" w14:textId="77777777" w:rsidTr="002A05E9">
        <w:trPr>
          <w:trHeight w:val="232"/>
        </w:trPr>
        <w:tc>
          <w:tcPr>
            <w:tcW w:w="774" w:type="dxa"/>
            <w:tcBorders>
              <w:top w:val="nil"/>
              <w:left w:val="single" w:sz="8" w:space="0" w:color="000000"/>
              <w:bottom w:val="single" w:sz="8" w:space="0" w:color="000000"/>
              <w:right w:val="nil"/>
            </w:tcBorders>
            <w:vAlign w:val="center"/>
          </w:tcPr>
          <w:p w14:paraId="2DD4DF68"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2.14</w:t>
            </w:r>
          </w:p>
        </w:tc>
        <w:tc>
          <w:tcPr>
            <w:tcW w:w="8270" w:type="dxa"/>
            <w:tcBorders>
              <w:top w:val="nil"/>
              <w:left w:val="nil"/>
              <w:bottom w:val="single" w:sz="8" w:space="0" w:color="000000"/>
              <w:right w:val="single" w:sz="8" w:space="0" w:color="000000"/>
            </w:tcBorders>
            <w:vAlign w:val="center"/>
          </w:tcPr>
          <w:p w14:paraId="5A8B7338"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Acciones y Participaciones de Capital</w:t>
            </w:r>
          </w:p>
        </w:tc>
        <w:tc>
          <w:tcPr>
            <w:tcW w:w="4626" w:type="dxa"/>
            <w:tcBorders>
              <w:top w:val="nil"/>
              <w:left w:val="nil"/>
              <w:bottom w:val="single" w:sz="8" w:space="0" w:color="000000"/>
              <w:right w:val="single" w:sz="8" w:space="0" w:color="000000"/>
            </w:tcBorders>
            <w:vAlign w:val="center"/>
          </w:tcPr>
          <w:p w14:paraId="32D00E66"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69D36B02" w14:textId="77777777" w:rsidTr="002A05E9">
        <w:trPr>
          <w:trHeight w:val="232"/>
        </w:trPr>
        <w:tc>
          <w:tcPr>
            <w:tcW w:w="774" w:type="dxa"/>
            <w:tcBorders>
              <w:top w:val="nil"/>
              <w:left w:val="single" w:sz="8" w:space="0" w:color="000000"/>
              <w:bottom w:val="single" w:sz="8" w:space="0" w:color="000000"/>
              <w:right w:val="nil"/>
            </w:tcBorders>
            <w:vAlign w:val="center"/>
          </w:tcPr>
          <w:p w14:paraId="13E23255"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2.15</w:t>
            </w:r>
          </w:p>
        </w:tc>
        <w:tc>
          <w:tcPr>
            <w:tcW w:w="8270" w:type="dxa"/>
            <w:tcBorders>
              <w:top w:val="nil"/>
              <w:left w:val="nil"/>
              <w:bottom w:val="single" w:sz="8" w:space="0" w:color="000000"/>
              <w:right w:val="single" w:sz="8" w:space="0" w:color="000000"/>
            </w:tcBorders>
            <w:vAlign w:val="center"/>
          </w:tcPr>
          <w:p w14:paraId="67B19675"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Compra de T</w:t>
            </w:r>
            <w:r w:rsidRPr="002B339A">
              <w:rPr>
                <w:rFonts w:ascii="Barlow" w:eastAsia="Barlow" w:hAnsi="Barlow" w:cs="Calibri"/>
                <w:color w:val="000000"/>
                <w:position w:val="-1"/>
                <w:sz w:val="20"/>
                <w:szCs w:val="20"/>
                <w:lang w:val="es-MX" w:eastAsia="es-MX" w:bidi="ar-SA"/>
              </w:rPr>
              <w:t>í</w:t>
            </w:r>
            <w:r w:rsidRPr="002B339A">
              <w:rPr>
                <w:rFonts w:ascii="Barlow" w:eastAsia="Barlow" w:hAnsi="Barlow" w:cs="Barlow"/>
                <w:color w:val="000000"/>
                <w:position w:val="-1"/>
                <w:sz w:val="20"/>
                <w:szCs w:val="20"/>
                <w:lang w:val="es-MX" w:eastAsia="es-MX" w:bidi="ar-SA"/>
              </w:rPr>
              <w:t>tulos y Valores</w:t>
            </w:r>
          </w:p>
        </w:tc>
        <w:tc>
          <w:tcPr>
            <w:tcW w:w="4626" w:type="dxa"/>
            <w:tcBorders>
              <w:top w:val="nil"/>
              <w:left w:val="nil"/>
              <w:bottom w:val="single" w:sz="8" w:space="0" w:color="000000"/>
              <w:right w:val="single" w:sz="8" w:space="0" w:color="000000"/>
            </w:tcBorders>
            <w:vAlign w:val="center"/>
          </w:tcPr>
          <w:p w14:paraId="22E5ED75"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4EA7E2F8" w14:textId="77777777" w:rsidTr="002A05E9">
        <w:trPr>
          <w:trHeight w:val="232"/>
        </w:trPr>
        <w:tc>
          <w:tcPr>
            <w:tcW w:w="774" w:type="dxa"/>
            <w:tcBorders>
              <w:top w:val="nil"/>
              <w:left w:val="single" w:sz="8" w:space="0" w:color="000000"/>
              <w:bottom w:val="single" w:sz="8" w:space="0" w:color="000000"/>
              <w:right w:val="nil"/>
            </w:tcBorders>
            <w:vAlign w:val="center"/>
          </w:tcPr>
          <w:p w14:paraId="6EBD0CD5"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2.16</w:t>
            </w:r>
          </w:p>
        </w:tc>
        <w:tc>
          <w:tcPr>
            <w:tcW w:w="8270" w:type="dxa"/>
            <w:tcBorders>
              <w:top w:val="nil"/>
              <w:left w:val="nil"/>
              <w:bottom w:val="single" w:sz="8" w:space="0" w:color="000000"/>
              <w:right w:val="single" w:sz="8" w:space="0" w:color="000000"/>
            </w:tcBorders>
            <w:vAlign w:val="center"/>
          </w:tcPr>
          <w:p w14:paraId="65A230CD"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Concesi</w:t>
            </w:r>
            <w:r w:rsidRPr="002B339A">
              <w:rPr>
                <w:rFonts w:ascii="Barlow" w:eastAsia="Barlow" w:hAnsi="Barlow" w:cs="Calibri"/>
                <w:color w:val="000000"/>
                <w:position w:val="-1"/>
                <w:sz w:val="20"/>
                <w:szCs w:val="20"/>
                <w:lang w:val="es-MX" w:eastAsia="es-MX" w:bidi="ar-SA"/>
              </w:rPr>
              <w:t>ó</w:t>
            </w:r>
            <w:r w:rsidRPr="002B339A">
              <w:rPr>
                <w:rFonts w:ascii="Barlow" w:eastAsia="Barlow" w:hAnsi="Barlow" w:cs="Barlow"/>
                <w:color w:val="000000"/>
                <w:position w:val="-1"/>
                <w:sz w:val="20"/>
                <w:szCs w:val="20"/>
                <w:lang w:val="es-MX" w:eastAsia="es-MX" w:bidi="ar-SA"/>
              </w:rPr>
              <w:t>n de Pr</w:t>
            </w:r>
            <w:r w:rsidRPr="002B339A">
              <w:rPr>
                <w:rFonts w:ascii="Barlow" w:eastAsia="Barlow" w:hAnsi="Barlow" w:cs="Calibri"/>
                <w:color w:val="000000"/>
                <w:position w:val="-1"/>
                <w:sz w:val="20"/>
                <w:szCs w:val="20"/>
                <w:lang w:val="es-MX" w:eastAsia="es-MX" w:bidi="ar-SA"/>
              </w:rPr>
              <w:t>é</w:t>
            </w:r>
            <w:r w:rsidRPr="002B339A">
              <w:rPr>
                <w:rFonts w:ascii="Barlow" w:eastAsia="Barlow" w:hAnsi="Barlow" w:cs="Barlow"/>
                <w:color w:val="000000"/>
                <w:position w:val="-1"/>
                <w:sz w:val="20"/>
                <w:szCs w:val="20"/>
                <w:lang w:val="es-MX" w:eastAsia="es-MX" w:bidi="ar-SA"/>
              </w:rPr>
              <w:t>stamos</w:t>
            </w:r>
          </w:p>
        </w:tc>
        <w:tc>
          <w:tcPr>
            <w:tcW w:w="4626" w:type="dxa"/>
            <w:tcBorders>
              <w:top w:val="nil"/>
              <w:left w:val="nil"/>
              <w:bottom w:val="single" w:sz="8" w:space="0" w:color="000000"/>
              <w:right w:val="single" w:sz="8" w:space="0" w:color="000000"/>
            </w:tcBorders>
            <w:vAlign w:val="center"/>
          </w:tcPr>
          <w:p w14:paraId="1A371832"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7F0029BF" w14:textId="77777777" w:rsidTr="002A05E9">
        <w:trPr>
          <w:trHeight w:val="232"/>
        </w:trPr>
        <w:tc>
          <w:tcPr>
            <w:tcW w:w="774" w:type="dxa"/>
            <w:tcBorders>
              <w:top w:val="nil"/>
              <w:left w:val="single" w:sz="8" w:space="0" w:color="000000"/>
              <w:bottom w:val="single" w:sz="8" w:space="0" w:color="000000"/>
              <w:right w:val="nil"/>
            </w:tcBorders>
            <w:vAlign w:val="center"/>
          </w:tcPr>
          <w:p w14:paraId="19BB35C3"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2.17</w:t>
            </w:r>
          </w:p>
        </w:tc>
        <w:tc>
          <w:tcPr>
            <w:tcW w:w="8270" w:type="dxa"/>
            <w:tcBorders>
              <w:top w:val="nil"/>
              <w:left w:val="nil"/>
              <w:bottom w:val="single" w:sz="8" w:space="0" w:color="000000"/>
              <w:right w:val="single" w:sz="8" w:space="0" w:color="000000"/>
            </w:tcBorders>
            <w:vAlign w:val="center"/>
          </w:tcPr>
          <w:p w14:paraId="3E0A425F"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Inversiones en Fideicomisos, Mandatos y Otros An</w:t>
            </w:r>
            <w:r w:rsidRPr="002B339A">
              <w:rPr>
                <w:rFonts w:ascii="Barlow" w:eastAsia="Barlow" w:hAnsi="Barlow" w:cs="Calibri"/>
                <w:color w:val="000000"/>
                <w:position w:val="-1"/>
                <w:sz w:val="20"/>
                <w:szCs w:val="20"/>
                <w:lang w:val="es-MX" w:eastAsia="es-MX" w:bidi="ar-SA"/>
              </w:rPr>
              <w:t>á</w:t>
            </w:r>
            <w:r w:rsidRPr="002B339A">
              <w:rPr>
                <w:rFonts w:ascii="Barlow" w:eastAsia="Barlow" w:hAnsi="Barlow" w:cs="Barlow"/>
                <w:color w:val="000000"/>
                <w:position w:val="-1"/>
                <w:sz w:val="20"/>
                <w:szCs w:val="20"/>
                <w:lang w:val="es-MX" w:eastAsia="es-MX" w:bidi="ar-SA"/>
              </w:rPr>
              <w:t>logos</w:t>
            </w:r>
          </w:p>
        </w:tc>
        <w:tc>
          <w:tcPr>
            <w:tcW w:w="4626" w:type="dxa"/>
            <w:tcBorders>
              <w:top w:val="nil"/>
              <w:left w:val="nil"/>
              <w:bottom w:val="single" w:sz="8" w:space="0" w:color="000000"/>
              <w:right w:val="single" w:sz="8" w:space="0" w:color="000000"/>
            </w:tcBorders>
            <w:vAlign w:val="center"/>
          </w:tcPr>
          <w:p w14:paraId="2AA109C2"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1EC59A74" w14:textId="77777777" w:rsidTr="002A05E9">
        <w:trPr>
          <w:trHeight w:val="232"/>
        </w:trPr>
        <w:tc>
          <w:tcPr>
            <w:tcW w:w="774" w:type="dxa"/>
            <w:tcBorders>
              <w:top w:val="nil"/>
              <w:left w:val="single" w:sz="8" w:space="0" w:color="000000"/>
              <w:bottom w:val="single" w:sz="8" w:space="0" w:color="000000"/>
              <w:right w:val="nil"/>
            </w:tcBorders>
            <w:vAlign w:val="center"/>
          </w:tcPr>
          <w:p w14:paraId="444E6F29"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2.18</w:t>
            </w:r>
          </w:p>
        </w:tc>
        <w:tc>
          <w:tcPr>
            <w:tcW w:w="8270" w:type="dxa"/>
            <w:tcBorders>
              <w:top w:val="nil"/>
              <w:left w:val="nil"/>
              <w:bottom w:val="single" w:sz="8" w:space="0" w:color="000000"/>
              <w:right w:val="single" w:sz="8" w:space="0" w:color="000000"/>
            </w:tcBorders>
            <w:vAlign w:val="center"/>
          </w:tcPr>
          <w:p w14:paraId="100B4B98"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Provisiones para Contingencias y Otras Erogaciones Especiales</w:t>
            </w:r>
          </w:p>
        </w:tc>
        <w:tc>
          <w:tcPr>
            <w:tcW w:w="4626" w:type="dxa"/>
            <w:tcBorders>
              <w:top w:val="nil"/>
              <w:left w:val="nil"/>
              <w:bottom w:val="single" w:sz="8" w:space="0" w:color="000000"/>
              <w:right w:val="single" w:sz="8" w:space="0" w:color="000000"/>
            </w:tcBorders>
            <w:vAlign w:val="center"/>
          </w:tcPr>
          <w:p w14:paraId="1C5FB593"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495D36F0" w14:textId="77777777" w:rsidTr="002A05E9">
        <w:trPr>
          <w:trHeight w:val="232"/>
        </w:trPr>
        <w:tc>
          <w:tcPr>
            <w:tcW w:w="774" w:type="dxa"/>
            <w:tcBorders>
              <w:top w:val="nil"/>
              <w:left w:val="single" w:sz="8" w:space="0" w:color="000000"/>
              <w:bottom w:val="single" w:sz="8" w:space="0" w:color="000000"/>
              <w:right w:val="nil"/>
            </w:tcBorders>
            <w:vAlign w:val="center"/>
          </w:tcPr>
          <w:p w14:paraId="1DC303A6"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2.19</w:t>
            </w:r>
          </w:p>
        </w:tc>
        <w:tc>
          <w:tcPr>
            <w:tcW w:w="8270" w:type="dxa"/>
            <w:tcBorders>
              <w:top w:val="nil"/>
              <w:left w:val="nil"/>
              <w:bottom w:val="single" w:sz="8" w:space="0" w:color="000000"/>
              <w:right w:val="single" w:sz="8" w:space="0" w:color="000000"/>
            </w:tcBorders>
            <w:vAlign w:val="center"/>
          </w:tcPr>
          <w:p w14:paraId="5D6FB0EC"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Amortizaci</w:t>
            </w:r>
            <w:r w:rsidRPr="002B339A">
              <w:rPr>
                <w:rFonts w:ascii="Barlow" w:eastAsia="Barlow" w:hAnsi="Barlow" w:cs="Calibri"/>
                <w:color w:val="000000"/>
                <w:position w:val="-1"/>
                <w:sz w:val="20"/>
                <w:szCs w:val="20"/>
                <w:lang w:val="es-MX" w:eastAsia="es-MX" w:bidi="ar-SA"/>
              </w:rPr>
              <w:t>ó</w:t>
            </w:r>
            <w:r w:rsidRPr="002B339A">
              <w:rPr>
                <w:rFonts w:ascii="Barlow" w:eastAsia="Barlow" w:hAnsi="Barlow" w:cs="Barlow"/>
                <w:color w:val="000000"/>
                <w:position w:val="-1"/>
                <w:sz w:val="20"/>
                <w:szCs w:val="20"/>
                <w:lang w:val="es-MX" w:eastAsia="es-MX" w:bidi="ar-SA"/>
              </w:rPr>
              <w:t>n de la Deuda P</w:t>
            </w:r>
            <w:r w:rsidRPr="002B339A">
              <w:rPr>
                <w:rFonts w:ascii="Barlow" w:eastAsia="Barlow" w:hAnsi="Barlow" w:cs="Calibri"/>
                <w:color w:val="000000"/>
                <w:position w:val="-1"/>
                <w:sz w:val="20"/>
                <w:szCs w:val="20"/>
                <w:lang w:val="es-MX" w:eastAsia="es-MX" w:bidi="ar-SA"/>
              </w:rPr>
              <w:t>ú</w:t>
            </w:r>
            <w:r w:rsidRPr="002B339A">
              <w:rPr>
                <w:rFonts w:ascii="Barlow" w:eastAsia="Barlow" w:hAnsi="Barlow" w:cs="Barlow"/>
                <w:color w:val="000000"/>
                <w:position w:val="-1"/>
                <w:sz w:val="20"/>
                <w:szCs w:val="20"/>
                <w:lang w:val="es-MX" w:eastAsia="es-MX" w:bidi="ar-SA"/>
              </w:rPr>
              <w:t>blica</w:t>
            </w:r>
          </w:p>
        </w:tc>
        <w:tc>
          <w:tcPr>
            <w:tcW w:w="4626" w:type="dxa"/>
            <w:tcBorders>
              <w:top w:val="nil"/>
              <w:left w:val="nil"/>
              <w:bottom w:val="single" w:sz="8" w:space="0" w:color="000000"/>
              <w:right w:val="single" w:sz="8" w:space="0" w:color="000000"/>
            </w:tcBorders>
            <w:vAlign w:val="center"/>
          </w:tcPr>
          <w:p w14:paraId="20E341BA"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0D0AC272" w14:textId="77777777" w:rsidTr="002A05E9">
        <w:trPr>
          <w:trHeight w:val="232"/>
        </w:trPr>
        <w:tc>
          <w:tcPr>
            <w:tcW w:w="774" w:type="dxa"/>
            <w:tcBorders>
              <w:top w:val="nil"/>
              <w:left w:val="single" w:sz="8" w:space="0" w:color="000000"/>
              <w:bottom w:val="single" w:sz="8" w:space="0" w:color="000000"/>
              <w:right w:val="nil"/>
            </w:tcBorders>
            <w:vAlign w:val="center"/>
          </w:tcPr>
          <w:p w14:paraId="18118223"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2.20</w:t>
            </w:r>
          </w:p>
        </w:tc>
        <w:tc>
          <w:tcPr>
            <w:tcW w:w="8270" w:type="dxa"/>
            <w:tcBorders>
              <w:top w:val="nil"/>
              <w:left w:val="nil"/>
              <w:bottom w:val="single" w:sz="8" w:space="0" w:color="000000"/>
              <w:right w:val="single" w:sz="8" w:space="0" w:color="000000"/>
            </w:tcBorders>
            <w:vAlign w:val="center"/>
          </w:tcPr>
          <w:p w14:paraId="72BA303C"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Adeudos de Ejercicios Fiscales Anteriores (ADEFAS)</w:t>
            </w:r>
          </w:p>
        </w:tc>
        <w:tc>
          <w:tcPr>
            <w:tcW w:w="4626" w:type="dxa"/>
            <w:tcBorders>
              <w:top w:val="nil"/>
              <w:left w:val="nil"/>
              <w:bottom w:val="single" w:sz="8" w:space="0" w:color="000000"/>
              <w:right w:val="single" w:sz="8" w:space="0" w:color="000000"/>
            </w:tcBorders>
            <w:vAlign w:val="center"/>
          </w:tcPr>
          <w:p w14:paraId="6BD95E7D"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1F10C151" w14:textId="77777777" w:rsidTr="002A05E9">
        <w:trPr>
          <w:trHeight w:val="232"/>
        </w:trPr>
        <w:tc>
          <w:tcPr>
            <w:tcW w:w="774" w:type="dxa"/>
            <w:tcBorders>
              <w:top w:val="nil"/>
              <w:left w:val="single" w:sz="8" w:space="0" w:color="000000"/>
              <w:bottom w:val="single" w:sz="8" w:space="0" w:color="000000"/>
              <w:right w:val="nil"/>
            </w:tcBorders>
            <w:vAlign w:val="center"/>
          </w:tcPr>
          <w:p w14:paraId="70D24B94"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2.21</w:t>
            </w:r>
          </w:p>
        </w:tc>
        <w:tc>
          <w:tcPr>
            <w:tcW w:w="8270" w:type="dxa"/>
            <w:tcBorders>
              <w:top w:val="nil"/>
              <w:left w:val="nil"/>
              <w:bottom w:val="single" w:sz="8" w:space="0" w:color="000000"/>
              <w:right w:val="single" w:sz="8" w:space="0" w:color="000000"/>
            </w:tcBorders>
            <w:vAlign w:val="center"/>
          </w:tcPr>
          <w:p w14:paraId="4EAA677F"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Otros Egresos Presupuestarios No Contables</w:t>
            </w:r>
          </w:p>
        </w:tc>
        <w:tc>
          <w:tcPr>
            <w:tcW w:w="4626" w:type="dxa"/>
            <w:tcBorders>
              <w:top w:val="nil"/>
              <w:left w:val="nil"/>
              <w:bottom w:val="single" w:sz="8" w:space="0" w:color="000000"/>
              <w:right w:val="single" w:sz="8" w:space="0" w:color="000000"/>
            </w:tcBorders>
            <w:vAlign w:val="center"/>
          </w:tcPr>
          <w:p w14:paraId="7A51615A"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w:t>
            </w:r>
          </w:p>
        </w:tc>
      </w:tr>
      <w:tr w:rsidR="00CE09EA" w:rsidRPr="002B339A" w14:paraId="265E64F3" w14:textId="77777777" w:rsidTr="002A05E9">
        <w:trPr>
          <w:trHeight w:val="232"/>
        </w:trPr>
        <w:tc>
          <w:tcPr>
            <w:tcW w:w="9044" w:type="dxa"/>
            <w:gridSpan w:val="2"/>
            <w:tcBorders>
              <w:top w:val="single" w:sz="8" w:space="0" w:color="000000"/>
              <w:left w:val="single" w:sz="8" w:space="0" w:color="000000"/>
              <w:bottom w:val="single" w:sz="8" w:space="0" w:color="000000"/>
              <w:right w:val="single" w:sz="8" w:space="0" w:color="000000"/>
            </w:tcBorders>
            <w:vAlign w:val="center"/>
          </w:tcPr>
          <w:p w14:paraId="60D51192"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3. M</w:t>
            </w:r>
            <w:r w:rsidRPr="002B339A">
              <w:rPr>
                <w:rFonts w:ascii="Barlow" w:eastAsia="Barlow" w:hAnsi="Barlow" w:cs="Calibri"/>
                <w:b/>
                <w:color w:val="000000"/>
                <w:position w:val="-1"/>
                <w:sz w:val="20"/>
                <w:szCs w:val="20"/>
                <w:lang w:val="es-MX" w:eastAsia="es-MX" w:bidi="ar-SA"/>
              </w:rPr>
              <w:t>á</w:t>
            </w:r>
            <w:r w:rsidRPr="002B339A">
              <w:rPr>
                <w:rFonts w:ascii="Barlow" w:eastAsia="Barlow" w:hAnsi="Barlow" w:cs="Barlow"/>
                <w:b/>
                <w:color w:val="000000"/>
                <w:position w:val="-1"/>
                <w:sz w:val="20"/>
                <w:szCs w:val="20"/>
                <w:lang w:val="es-MX" w:eastAsia="es-MX" w:bidi="ar-SA"/>
              </w:rPr>
              <w:t>s Gastos Contables No Presupuestarios</w:t>
            </w:r>
          </w:p>
        </w:tc>
        <w:tc>
          <w:tcPr>
            <w:tcW w:w="4626" w:type="dxa"/>
            <w:tcBorders>
              <w:top w:val="nil"/>
              <w:left w:val="nil"/>
              <w:bottom w:val="single" w:sz="8" w:space="0" w:color="000000"/>
              <w:right w:val="single" w:sz="8" w:space="0" w:color="000000"/>
            </w:tcBorders>
            <w:vAlign w:val="center"/>
          </w:tcPr>
          <w:p w14:paraId="69100360" w14:textId="1E45A4B3" w:rsidR="00CE09EA" w:rsidRPr="002B339A" w:rsidRDefault="00831971" w:rsidP="00831971">
            <w:pPr>
              <w:widowControl/>
              <w:suppressAutoHyphens/>
              <w:autoSpaceDE/>
              <w:autoSpaceDN/>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 xml:space="preserve">      </w:t>
            </w:r>
            <w:r w:rsidR="005D339A" w:rsidRPr="002B339A">
              <w:rPr>
                <w:rFonts w:ascii="Barlow" w:eastAsia="Barlow" w:hAnsi="Barlow" w:cs="Barlow"/>
                <w:b/>
                <w:color w:val="000000"/>
                <w:position w:val="-1"/>
                <w:sz w:val="20"/>
                <w:szCs w:val="20"/>
                <w:lang w:val="es-MX" w:eastAsia="es-MX" w:bidi="ar-SA"/>
              </w:rPr>
              <w:t xml:space="preserve"> </w:t>
            </w:r>
            <w:r w:rsidR="00CE09EA" w:rsidRPr="002B339A">
              <w:rPr>
                <w:rFonts w:ascii="Barlow" w:eastAsia="Barlow" w:hAnsi="Barlow" w:cs="Barlow"/>
                <w:b/>
                <w:color w:val="000000"/>
                <w:position w:val="-1"/>
                <w:sz w:val="20"/>
                <w:szCs w:val="20"/>
                <w:lang w:val="es-MX" w:eastAsia="es-MX" w:bidi="ar-SA"/>
              </w:rPr>
              <w:t xml:space="preserve"> $                                                     </w:t>
            </w:r>
            <w:r w:rsidR="00D5519B" w:rsidRPr="002B339A">
              <w:rPr>
                <w:rFonts w:ascii="Barlow" w:eastAsia="Barlow" w:hAnsi="Barlow" w:cs="Barlow"/>
                <w:b/>
                <w:color w:val="000000"/>
                <w:position w:val="-1"/>
                <w:sz w:val="20"/>
                <w:szCs w:val="20"/>
                <w:lang w:val="es-MX" w:eastAsia="es-MX" w:bidi="ar-SA"/>
              </w:rPr>
              <w:t>83</w:t>
            </w:r>
            <w:r w:rsidR="00CE09EA" w:rsidRPr="002B339A">
              <w:rPr>
                <w:rFonts w:ascii="Barlow" w:eastAsia="Barlow" w:hAnsi="Barlow" w:cs="Barlow"/>
                <w:b/>
                <w:color w:val="000000"/>
                <w:position w:val="-1"/>
                <w:sz w:val="20"/>
                <w:szCs w:val="20"/>
                <w:lang w:val="es-MX" w:eastAsia="es-MX" w:bidi="ar-SA"/>
              </w:rPr>
              <w:t>,</w:t>
            </w:r>
            <w:r w:rsidR="00D5519B" w:rsidRPr="002B339A">
              <w:rPr>
                <w:rFonts w:ascii="Barlow" w:eastAsia="Barlow" w:hAnsi="Barlow" w:cs="Barlow"/>
                <w:b/>
                <w:color w:val="000000"/>
                <w:position w:val="-1"/>
                <w:sz w:val="20"/>
                <w:szCs w:val="20"/>
                <w:lang w:val="es-MX" w:eastAsia="es-MX" w:bidi="ar-SA"/>
              </w:rPr>
              <w:t>470</w:t>
            </w:r>
            <w:r w:rsidR="00CE09EA" w:rsidRPr="002B339A">
              <w:rPr>
                <w:rFonts w:ascii="Barlow" w:eastAsia="Barlow" w:hAnsi="Barlow" w:cs="Barlow"/>
                <w:b/>
                <w:color w:val="000000"/>
                <w:position w:val="-1"/>
                <w:sz w:val="20"/>
                <w:szCs w:val="20"/>
                <w:lang w:val="es-MX" w:eastAsia="es-MX" w:bidi="ar-SA"/>
              </w:rPr>
              <w:t>.</w:t>
            </w:r>
            <w:r w:rsidR="00D5519B" w:rsidRPr="002B339A">
              <w:rPr>
                <w:rFonts w:ascii="Barlow" w:eastAsia="Barlow" w:hAnsi="Barlow" w:cs="Barlow"/>
                <w:b/>
                <w:color w:val="000000"/>
                <w:position w:val="-1"/>
                <w:sz w:val="20"/>
                <w:szCs w:val="20"/>
                <w:lang w:val="es-MX" w:eastAsia="es-MX" w:bidi="ar-SA"/>
              </w:rPr>
              <w:t>74</w:t>
            </w:r>
          </w:p>
        </w:tc>
      </w:tr>
      <w:tr w:rsidR="00CE09EA" w:rsidRPr="002B339A" w14:paraId="55E6C6F8" w14:textId="77777777" w:rsidTr="00831971">
        <w:trPr>
          <w:trHeight w:val="245"/>
        </w:trPr>
        <w:tc>
          <w:tcPr>
            <w:tcW w:w="774" w:type="dxa"/>
            <w:tcBorders>
              <w:top w:val="nil"/>
              <w:left w:val="single" w:sz="8" w:space="0" w:color="000000"/>
              <w:bottom w:val="single" w:sz="8" w:space="0" w:color="000000"/>
              <w:right w:val="nil"/>
            </w:tcBorders>
            <w:vAlign w:val="center"/>
          </w:tcPr>
          <w:p w14:paraId="0E538769"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3.1</w:t>
            </w:r>
          </w:p>
        </w:tc>
        <w:tc>
          <w:tcPr>
            <w:tcW w:w="8270" w:type="dxa"/>
            <w:tcBorders>
              <w:top w:val="nil"/>
              <w:left w:val="nil"/>
              <w:bottom w:val="single" w:sz="8" w:space="0" w:color="000000"/>
              <w:right w:val="single" w:sz="8" w:space="0" w:color="000000"/>
            </w:tcBorders>
            <w:vAlign w:val="center"/>
          </w:tcPr>
          <w:p w14:paraId="357E8569"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Estimaciones, Depreciaciones, Deterioros, Obsolescencia y Amortizaciones</w:t>
            </w:r>
          </w:p>
        </w:tc>
        <w:tc>
          <w:tcPr>
            <w:tcW w:w="4626" w:type="dxa"/>
            <w:tcBorders>
              <w:top w:val="nil"/>
              <w:left w:val="nil"/>
              <w:bottom w:val="single" w:sz="8" w:space="0" w:color="000000"/>
              <w:right w:val="single" w:sz="8" w:space="0" w:color="000000"/>
            </w:tcBorders>
            <w:vAlign w:val="center"/>
          </w:tcPr>
          <w:p w14:paraId="51D0E4CF" w14:textId="07396133" w:rsidR="00CE09EA" w:rsidRPr="002B339A" w:rsidRDefault="00CE09EA" w:rsidP="00CE09EA">
            <w:pPr>
              <w:widowControl/>
              <w:suppressAutoHyphens/>
              <w:autoSpaceDE/>
              <w:autoSpaceDN/>
              <w:ind w:leftChars="-1" w:hangingChars="1" w:hanging="2"/>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w:t>
            </w:r>
            <w:r w:rsidR="00831971" w:rsidRPr="002B339A">
              <w:rPr>
                <w:rFonts w:ascii="Barlow" w:eastAsia="Barlow" w:hAnsi="Barlow" w:cs="Barlow"/>
                <w:color w:val="000000"/>
                <w:position w:val="-1"/>
                <w:sz w:val="20"/>
                <w:szCs w:val="20"/>
                <w:lang w:val="es-MX" w:eastAsia="es-MX" w:bidi="ar-SA"/>
              </w:rPr>
              <w:t xml:space="preserve"> </w:t>
            </w:r>
            <w:r w:rsidR="005D339A" w:rsidRPr="002B339A">
              <w:rPr>
                <w:rFonts w:ascii="Barlow" w:eastAsia="Barlow" w:hAnsi="Barlow" w:cs="Barlow"/>
                <w:color w:val="000000"/>
                <w:position w:val="-1"/>
                <w:sz w:val="20"/>
                <w:szCs w:val="20"/>
                <w:lang w:val="es-MX" w:eastAsia="es-MX" w:bidi="ar-SA"/>
              </w:rPr>
              <w:t xml:space="preserve"> </w:t>
            </w:r>
            <w:r w:rsidRPr="002B339A">
              <w:rPr>
                <w:rFonts w:ascii="Barlow" w:eastAsia="Barlow" w:hAnsi="Barlow" w:cs="Barlow"/>
                <w:color w:val="000000"/>
                <w:position w:val="-1"/>
                <w:sz w:val="20"/>
                <w:szCs w:val="20"/>
                <w:lang w:val="es-MX" w:eastAsia="es-MX" w:bidi="ar-SA"/>
              </w:rPr>
              <w:t xml:space="preserve">  $                                       </w:t>
            </w:r>
            <w:r w:rsidR="009850F7" w:rsidRPr="002B339A">
              <w:rPr>
                <w:rFonts w:ascii="Barlow" w:eastAsia="Barlow" w:hAnsi="Barlow" w:cs="Barlow"/>
                <w:color w:val="000000"/>
                <w:position w:val="-1"/>
                <w:sz w:val="20"/>
                <w:szCs w:val="20"/>
                <w:lang w:val="es-MX" w:eastAsia="es-MX" w:bidi="ar-SA"/>
              </w:rPr>
              <w:t xml:space="preserve"> </w:t>
            </w:r>
            <w:r w:rsidRPr="002B339A">
              <w:rPr>
                <w:rFonts w:ascii="Barlow" w:eastAsia="Barlow" w:hAnsi="Barlow" w:cs="Barlow"/>
                <w:color w:val="000000"/>
                <w:position w:val="-1"/>
                <w:sz w:val="20"/>
                <w:szCs w:val="20"/>
                <w:lang w:val="es-MX" w:eastAsia="es-MX" w:bidi="ar-SA"/>
              </w:rPr>
              <w:t xml:space="preserve">           </w:t>
            </w:r>
            <w:r w:rsidR="005D339A" w:rsidRPr="002B339A">
              <w:rPr>
                <w:rFonts w:ascii="Barlow" w:eastAsia="Barlow" w:hAnsi="Barlow" w:cs="Barlow"/>
                <w:color w:val="000000"/>
                <w:position w:val="-1"/>
                <w:sz w:val="20"/>
                <w:szCs w:val="20"/>
                <w:lang w:val="es-MX" w:eastAsia="es-MX" w:bidi="ar-SA"/>
              </w:rPr>
              <w:t xml:space="preserve"> </w:t>
            </w:r>
            <w:r w:rsidRPr="002B339A">
              <w:rPr>
                <w:rFonts w:ascii="Barlow" w:eastAsia="Barlow" w:hAnsi="Barlow" w:cs="Barlow"/>
                <w:color w:val="000000"/>
                <w:position w:val="-1"/>
                <w:sz w:val="20"/>
                <w:szCs w:val="20"/>
                <w:lang w:val="es-MX" w:eastAsia="es-MX" w:bidi="ar-SA"/>
              </w:rPr>
              <w:t xml:space="preserve">  </w:t>
            </w:r>
            <w:r w:rsidR="00D5519B" w:rsidRPr="002B339A">
              <w:rPr>
                <w:rFonts w:ascii="Barlow" w:eastAsia="Barlow" w:hAnsi="Barlow" w:cs="Barlow"/>
                <w:color w:val="000000"/>
                <w:position w:val="-1"/>
                <w:sz w:val="20"/>
                <w:szCs w:val="20"/>
                <w:lang w:val="es-MX" w:eastAsia="es-MX" w:bidi="ar-SA"/>
              </w:rPr>
              <w:t>83</w:t>
            </w:r>
            <w:r w:rsidR="00A64144" w:rsidRPr="002B339A">
              <w:rPr>
                <w:rFonts w:ascii="Barlow" w:eastAsia="Barlow" w:hAnsi="Barlow" w:cs="Barlow"/>
                <w:color w:val="000000"/>
                <w:position w:val="-1"/>
                <w:sz w:val="20"/>
                <w:szCs w:val="20"/>
                <w:lang w:val="es-MX" w:eastAsia="es-MX" w:bidi="ar-SA"/>
              </w:rPr>
              <w:t>,</w:t>
            </w:r>
            <w:r w:rsidR="00D5519B" w:rsidRPr="002B339A">
              <w:rPr>
                <w:rFonts w:ascii="Barlow" w:eastAsia="Barlow" w:hAnsi="Barlow" w:cs="Barlow"/>
                <w:color w:val="000000"/>
                <w:position w:val="-1"/>
                <w:sz w:val="20"/>
                <w:szCs w:val="20"/>
                <w:lang w:val="es-MX" w:eastAsia="es-MX" w:bidi="ar-SA"/>
              </w:rPr>
              <w:t>470</w:t>
            </w:r>
            <w:r w:rsidR="00A64144" w:rsidRPr="002B339A">
              <w:rPr>
                <w:rFonts w:ascii="Barlow" w:eastAsia="Barlow" w:hAnsi="Barlow" w:cs="Barlow"/>
                <w:color w:val="000000"/>
                <w:position w:val="-1"/>
                <w:sz w:val="20"/>
                <w:szCs w:val="20"/>
                <w:lang w:val="es-MX" w:eastAsia="es-MX" w:bidi="ar-SA"/>
              </w:rPr>
              <w:t>.</w:t>
            </w:r>
            <w:r w:rsidR="00D5519B" w:rsidRPr="002B339A">
              <w:rPr>
                <w:rFonts w:ascii="Barlow" w:eastAsia="Barlow" w:hAnsi="Barlow" w:cs="Barlow"/>
                <w:color w:val="000000"/>
                <w:position w:val="-1"/>
                <w:sz w:val="20"/>
                <w:szCs w:val="20"/>
                <w:lang w:val="es-MX" w:eastAsia="es-MX" w:bidi="ar-SA"/>
              </w:rPr>
              <w:t>74</w:t>
            </w:r>
          </w:p>
        </w:tc>
      </w:tr>
      <w:tr w:rsidR="00CE09EA" w:rsidRPr="002B339A" w14:paraId="4D15482A" w14:textId="77777777" w:rsidTr="002A05E9">
        <w:trPr>
          <w:trHeight w:val="232"/>
        </w:trPr>
        <w:tc>
          <w:tcPr>
            <w:tcW w:w="774" w:type="dxa"/>
            <w:tcBorders>
              <w:top w:val="nil"/>
              <w:left w:val="single" w:sz="8" w:space="0" w:color="000000"/>
              <w:bottom w:val="single" w:sz="8" w:space="0" w:color="000000"/>
              <w:right w:val="nil"/>
            </w:tcBorders>
            <w:vAlign w:val="center"/>
          </w:tcPr>
          <w:p w14:paraId="116BF5E8"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3.2</w:t>
            </w:r>
          </w:p>
        </w:tc>
        <w:tc>
          <w:tcPr>
            <w:tcW w:w="8270" w:type="dxa"/>
            <w:tcBorders>
              <w:top w:val="nil"/>
              <w:left w:val="nil"/>
              <w:bottom w:val="single" w:sz="8" w:space="0" w:color="000000"/>
              <w:right w:val="single" w:sz="8" w:space="0" w:color="000000"/>
            </w:tcBorders>
            <w:vAlign w:val="center"/>
          </w:tcPr>
          <w:p w14:paraId="75C588A4"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Provisiones</w:t>
            </w:r>
          </w:p>
        </w:tc>
        <w:tc>
          <w:tcPr>
            <w:tcW w:w="4626" w:type="dxa"/>
            <w:tcBorders>
              <w:top w:val="nil"/>
              <w:left w:val="nil"/>
              <w:bottom w:val="single" w:sz="8" w:space="0" w:color="000000"/>
              <w:right w:val="single" w:sz="8" w:space="0" w:color="000000"/>
            </w:tcBorders>
            <w:vAlign w:val="center"/>
          </w:tcPr>
          <w:p w14:paraId="3617E0BB"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w:t>
            </w:r>
          </w:p>
        </w:tc>
      </w:tr>
      <w:tr w:rsidR="00CE09EA" w:rsidRPr="002B339A" w14:paraId="6D7442AC" w14:textId="77777777" w:rsidTr="002A05E9">
        <w:trPr>
          <w:trHeight w:val="232"/>
        </w:trPr>
        <w:tc>
          <w:tcPr>
            <w:tcW w:w="774" w:type="dxa"/>
            <w:tcBorders>
              <w:top w:val="nil"/>
              <w:left w:val="single" w:sz="8" w:space="0" w:color="000000"/>
              <w:bottom w:val="single" w:sz="8" w:space="0" w:color="000000"/>
              <w:right w:val="nil"/>
            </w:tcBorders>
            <w:vAlign w:val="center"/>
          </w:tcPr>
          <w:p w14:paraId="447E521E"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lastRenderedPageBreak/>
              <w:t>3.3</w:t>
            </w:r>
          </w:p>
        </w:tc>
        <w:tc>
          <w:tcPr>
            <w:tcW w:w="8270" w:type="dxa"/>
            <w:tcBorders>
              <w:top w:val="nil"/>
              <w:left w:val="nil"/>
              <w:bottom w:val="single" w:sz="8" w:space="0" w:color="000000"/>
              <w:right w:val="single" w:sz="8" w:space="0" w:color="000000"/>
            </w:tcBorders>
            <w:vAlign w:val="center"/>
          </w:tcPr>
          <w:p w14:paraId="3D212117"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Disminuci</w:t>
            </w:r>
            <w:r w:rsidRPr="002B339A">
              <w:rPr>
                <w:rFonts w:ascii="Barlow" w:eastAsia="Barlow" w:hAnsi="Barlow" w:cs="Calibri"/>
                <w:color w:val="000000"/>
                <w:position w:val="-1"/>
                <w:sz w:val="20"/>
                <w:szCs w:val="20"/>
                <w:lang w:val="es-MX" w:eastAsia="es-MX" w:bidi="ar-SA"/>
              </w:rPr>
              <w:t>ó</w:t>
            </w:r>
            <w:r w:rsidRPr="002B339A">
              <w:rPr>
                <w:rFonts w:ascii="Barlow" w:eastAsia="Barlow" w:hAnsi="Barlow" w:cs="Barlow"/>
                <w:color w:val="000000"/>
                <w:position w:val="-1"/>
                <w:sz w:val="20"/>
                <w:szCs w:val="20"/>
                <w:lang w:val="es-MX" w:eastAsia="es-MX" w:bidi="ar-SA"/>
              </w:rPr>
              <w:t>n de Inventarios</w:t>
            </w:r>
          </w:p>
        </w:tc>
        <w:tc>
          <w:tcPr>
            <w:tcW w:w="4626" w:type="dxa"/>
            <w:tcBorders>
              <w:top w:val="nil"/>
              <w:left w:val="nil"/>
              <w:bottom w:val="single" w:sz="8" w:space="0" w:color="000000"/>
              <w:right w:val="single" w:sz="8" w:space="0" w:color="000000"/>
            </w:tcBorders>
            <w:vAlign w:val="center"/>
          </w:tcPr>
          <w:p w14:paraId="3AFF412E"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w:t>
            </w:r>
          </w:p>
        </w:tc>
      </w:tr>
      <w:tr w:rsidR="00CE09EA" w:rsidRPr="002B339A" w14:paraId="013E4D17" w14:textId="77777777" w:rsidTr="008029B3">
        <w:trPr>
          <w:trHeight w:val="183"/>
        </w:trPr>
        <w:tc>
          <w:tcPr>
            <w:tcW w:w="774" w:type="dxa"/>
            <w:tcBorders>
              <w:top w:val="nil"/>
              <w:left w:val="single" w:sz="8" w:space="0" w:color="000000"/>
              <w:bottom w:val="single" w:sz="8" w:space="0" w:color="000000"/>
              <w:right w:val="nil"/>
            </w:tcBorders>
            <w:vAlign w:val="center"/>
          </w:tcPr>
          <w:p w14:paraId="202EACD5"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3.4</w:t>
            </w:r>
          </w:p>
        </w:tc>
        <w:tc>
          <w:tcPr>
            <w:tcW w:w="8270" w:type="dxa"/>
            <w:tcBorders>
              <w:top w:val="nil"/>
              <w:left w:val="nil"/>
              <w:bottom w:val="single" w:sz="8" w:space="0" w:color="000000"/>
              <w:right w:val="single" w:sz="8" w:space="0" w:color="000000"/>
            </w:tcBorders>
            <w:vAlign w:val="center"/>
          </w:tcPr>
          <w:p w14:paraId="39A93408"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Aumento por Insuficiencia de Estimaciones por P</w:t>
            </w:r>
            <w:r w:rsidRPr="002B339A">
              <w:rPr>
                <w:rFonts w:ascii="Barlow" w:eastAsia="Barlow" w:hAnsi="Barlow" w:cs="Calibri"/>
                <w:color w:val="000000"/>
                <w:position w:val="-1"/>
                <w:sz w:val="20"/>
                <w:szCs w:val="20"/>
                <w:lang w:val="es-MX" w:eastAsia="es-MX" w:bidi="ar-SA"/>
              </w:rPr>
              <w:t>é</w:t>
            </w:r>
            <w:r w:rsidRPr="002B339A">
              <w:rPr>
                <w:rFonts w:ascii="Barlow" w:eastAsia="Barlow" w:hAnsi="Barlow" w:cs="Barlow"/>
                <w:color w:val="000000"/>
                <w:position w:val="-1"/>
                <w:sz w:val="20"/>
                <w:szCs w:val="20"/>
                <w:lang w:val="es-MX" w:eastAsia="es-MX" w:bidi="ar-SA"/>
              </w:rPr>
              <w:t>rdida o Deterioro u Obsolescencia</w:t>
            </w:r>
          </w:p>
        </w:tc>
        <w:tc>
          <w:tcPr>
            <w:tcW w:w="4626" w:type="dxa"/>
            <w:tcBorders>
              <w:top w:val="nil"/>
              <w:left w:val="nil"/>
              <w:bottom w:val="single" w:sz="8" w:space="0" w:color="000000"/>
              <w:right w:val="single" w:sz="8" w:space="0" w:color="000000"/>
            </w:tcBorders>
            <w:vAlign w:val="center"/>
          </w:tcPr>
          <w:p w14:paraId="2B3DE9C7"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37E397BE" w14:textId="77777777" w:rsidTr="002A05E9">
        <w:trPr>
          <w:trHeight w:val="232"/>
        </w:trPr>
        <w:tc>
          <w:tcPr>
            <w:tcW w:w="774" w:type="dxa"/>
            <w:tcBorders>
              <w:top w:val="nil"/>
              <w:left w:val="single" w:sz="8" w:space="0" w:color="000000"/>
              <w:bottom w:val="single" w:sz="8" w:space="0" w:color="000000"/>
              <w:right w:val="nil"/>
            </w:tcBorders>
            <w:vAlign w:val="center"/>
          </w:tcPr>
          <w:p w14:paraId="4E201E02"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3.5</w:t>
            </w:r>
          </w:p>
        </w:tc>
        <w:tc>
          <w:tcPr>
            <w:tcW w:w="8270" w:type="dxa"/>
            <w:tcBorders>
              <w:top w:val="nil"/>
              <w:left w:val="nil"/>
              <w:bottom w:val="single" w:sz="8" w:space="0" w:color="000000"/>
              <w:right w:val="single" w:sz="8" w:space="0" w:color="000000"/>
            </w:tcBorders>
            <w:vAlign w:val="center"/>
          </w:tcPr>
          <w:p w14:paraId="412C047A"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Aumento por Insuficiencia de Provisiones</w:t>
            </w:r>
          </w:p>
        </w:tc>
        <w:tc>
          <w:tcPr>
            <w:tcW w:w="4626" w:type="dxa"/>
            <w:tcBorders>
              <w:top w:val="nil"/>
              <w:left w:val="nil"/>
              <w:bottom w:val="single" w:sz="8" w:space="0" w:color="000000"/>
              <w:right w:val="single" w:sz="8" w:space="0" w:color="000000"/>
            </w:tcBorders>
            <w:vAlign w:val="center"/>
          </w:tcPr>
          <w:p w14:paraId="50B481C7" w14:textId="77777777" w:rsidR="00CE09EA" w:rsidRPr="002B339A" w:rsidRDefault="00CE09EA" w:rsidP="00CE09EA">
            <w:pPr>
              <w:widowControl/>
              <w:suppressAutoHyphens/>
              <w:autoSpaceDE/>
              <w:autoSpaceDN/>
              <w:ind w:leftChars="-1" w:hangingChars="1" w:hanging="2"/>
              <w:jc w:val="center"/>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   </w:t>
            </w:r>
          </w:p>
        </w:tc>
      </w:tr>
      <w:tr w:rsidR="00CE09EA" w:rsidRPr="002B339A" w14:paraId="3F07FE69" w14:textId="77777777" w:rsidTr="002A05E9">
        <w:trPr>
          <w:trHeight w:val="232"/>
        </w:trPr>
        <w:tc>
          <w:tcPr>
            <w:tcW w:w="774" w:type="dxa"/>
            <w:tcBorders>
              <w:top w:val="nil"/>
              <w:left w:val="single" w:sz="8" w:space="0" w:color="000000"/>
              <w:bottom w:val="single" w:sz="8" w:space="0" w:color="000000"/>
              <w:right w:val="nil"/>
            </w:tcBorders>
            <w:vAlign w:val="center"/>
          </w:tcPr>
          <w:p w14:paraId="314135CE"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3.6</w:t>
            </w:r>
          </w:p>
        </w:tc>
        <w:tc>
          <w:tcPr>
            <w:tcW w:w="8270" w:type="dxa"/>
            <w:tcBorders>
              <w:top w:val="nil"/>
              <w:left w:val="nil"/>
              <w:bottom w:val="single" w:sz="8" w:space="0" w:color="000000"/>
              <w:right w:val="single" w:sz="8" w:space="0" w:color="000000"/>
            </w:tcBorders>
            <w:vAlign w:val="center"/>
          </w:tcPr>
          <w:p w14:paraId="2DB9FB40"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Otros Gastos</w:t>
            </w:r>
          </w:p>
        </w:tc>
        <w:tc>
          <w:tcPr>
            <w:tcW w:w="4626" w:type="dxa"/>
            <w:tcBorders>
              <w:top w:val="nil"/>
              <w:left w:val="nil"/>
              <w:bottom w:val="single" w:sz="8" w:space="0" w:color="000000"/>
              <w:right w:val="single" w:sz="8" w:space="0" w:color="000000"/>
            </w:tcBorders>
            <w:vAlign w:val="center"/>
          </w:tcPr>
          <w:p w14:paraId="52E890CE" w14:textId="59CABE8F" w:rsidR="00CE09EA" w:rsidRPr="002B339A" w:rsidRDefault="00410D9C" w:rsidP="00410D9C">
            <w:pPr>
              <w:widowControl/>
              <w:suppressAutoHyphens/>
              <w:autoSpaceDE/>
              <w:autoSpaceDN/>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w:t>
            </w:r>
            <w:r w:rsidR="00CE09EA" w:rsidRPr="002B339A">
              <w:rPr>
                <w:rFonts w:ascii="Barlow" w:eastAsia="Barlow" w:hAnsi="Barlow" w:cs="Barlow"/>
                <w:color w:val="000000"/>
                <w:position w:val="-1"/>
                <w:sz w:val="20"/>
                <w:szCs w:val="20"/>
                <w:lang w:val="es-MX" w:eastAsia="es-MX" w:bidi="ar-SA"/>
              </w:rPr>
              <w:t xml:space="preserve"> $ </w:t>
            </w:r>
            <w:r w:rsidRPr="002B339A">
              <w:rPr>
                <w:rFonts w:ascii="Barlow" w:eastAsia="Barlow" w:hAnsi="Barlow" w:cs="Barlow"/>
                <w:color w:val="000000"/>
                <w:position w:val="-1"/>
                <w:sz w:val="20"/>
                <w:szCs w:val="20"/>
                <w:lang w:val="es-MX" w:eastAsia="es-MX" w:bidi="ar-SA"/>
              </w:rPr>
              <w:t xml:space="preserve">   </w:t>
            </w:r>
            <w:r w:rsidR="00CE09EA" w:rsidRPr="002B339A">
              <w:rPr>
                <w:rFonts w:ascii="Barlow" w:eastAsia="Barlow" w:hAnsi="Barlow" w:cs="Barlow"/>
                <w:color w:val="000000"/>
                <w:position w:val="-1"/>
                <w:sz w:val="20"/>
                <w:szCs w:val="20"/>
                <w:lang w:val="es-MX" w:eastAsia="es-MX" w:bidi="ar-SA"/>
              </w:rPr>
              <w:t xml:space="preserve">          </w:t>
            </w:r>
            <w:r w:rsidRPr="002B339A">
              <w:rPr>
                <w:rFonts w:ascii="Barlow" w:eastAsia="Barlow" w:hAnsi="Barlow" w:cs="Barlow"/>
                <w:color w:val="000000"/>
                <w:position w:val="-1"/>
                <w:sz w:val="20"/>
                <w:szCs w:val="20"/>
                <w:lang w:val="es-MX" w:eastAsia="es-MX" w:bidi="ar-SA"/>
              </w:rPr>
              <w:t xml:space="preserve">      </w:t>
            </w:r>
            <w:r w:rsidR="00CE09EA" w:rsidRPr="002B339A">
              <w:rPr>
                <w:rFonts w:ascii="Barlow" w:eastAsia="Barlow" w:hAnsi="Barlow" w:cs="Barlow"/>
                <w:color w:val="000000"/>
                <w:position w:val="-1"/>
                <w:sz w:val="20"/>
                <w:szCs w:val="20"/>
                <w:lang w:val="es-MX" w:eastAsia="es-MX" w:bidi="ar-SA"/>
              </w:rPr>
              <w:t xml:space="preserve">                                                 </w:t>
            </w:r>
            <w:r w:rsidRPr="002B339A">
              <w:rPr>
                <w:rFonts w:ascii="Barlow" w:eastAsia="Barlow" w:hAnsi="Barlow" w:cs="Barlow"/>
                <w:color w:val="000000"/>
                <w:position w:val="-1"/>
                <w:sz w:val="20"/>
                <w:szCs w:val="20"/>
                <w:lang w:val="es-MX" w:eastAsia="es-MX" w:bidi="ar-SA"/>
              </w:rPr>
              <w:t>-</w:t>
            </w:r>
            <w:r w:rsidR="00CE09EA" w:rsidRPr="002B339A">
              <w:rPr>
                <w:rFonts w:ascii="Barlow" w:eastAsia="Barlow" w:hAnsi="Barlow" w:cs="Barlow"/>
                <w:color w:val="000000"/>
                <w:position w:val="-1"/>
                <w:sz w:val="20"/>
                <w:szCs w:val="20"/>
                <w:lang w:val="es-MX" w:eastAsia="es-MX" w:bidi="ar-SA"/>
              </w:rPr>
              <w:t xml:space="preserve"> </w:t>
            </w:r>
          </w:p>
        </w:tc>
      </w:tr>
      <w:tr w:rsidR="00CE09EA" w:rsidRPr="002B339A" w14:paraId="696DBD62" w14:textId="77777777" w:rsidTr="002A05E9">
        <w:trPr>
          <w:trHeight w:val="232"/>
        </w:trPr>
        <w:tc>
          <w:tcPr>
            <w:tcW w:w="774" w:type="dxa"/>
            <w:tcBorders>
              <w:top w:val="nil"/>
              <w:left w:val="single" w:sz="8" w:space="0" w:color="000000"/>
              <w:bottom w:val="single" w:sz="8" w:space="0" w:color="000000"/>
              <w:right w:val="nil"/>
            </w:tcBorders>
            <w:vAlign w:val="center"/>
          </w:tcPr>
          <w:p w14:paraId="30B7D83D"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3.7</w:t>
            </w:r>
          </w:p>
        </w:tc>
        <w:tc>
          <w:tcPr>
            <w:tcW w:w="8270" w:type="dxa"/>
            <w:tcBorders>
              <w:top w:val="nil"/>
              <w:left w:val="nil"/>
              <w:bottom w:val="single" w:sz="8" w:space="0" w:color="000000"/>
              <w:right w:val="single" w:sz="8" w:space="0" w:color="000000"/>
            </w:tcBorders>
            <w:vAlign w:val="center"/>
          </w:tcPr>
          <w:p w14:paraId="17EF6AB0"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Otros Gastos Contables No Presupuestarios</w:t>
            </w:r>
          </w:p>
        </w:tc>
        <w:tc>
          <w:tcPr>
            <w:tcW w:w="4626" w:type="dxa"/>
            <w:tcBorders>
              <w:top w:val="nil"/>
              <w:left w:val="nil"/>
              <w:bottom w:val="single" w:sz="8" w:space="0" w:color="000000"/>
              <w:right w:val="single" w:sz="8" w:space="0" w:color="000000"/>
            </w:tcBorders>
            <w:vAlign w:val="center"/>
          </w:tcPr>
          <w:p w14:paraId="56DCA333" w14:textId="17CD1F97" w:rsidR="00CE09EA" w:rsidRPr="002B339A" w:rsidRDefault="00CE09EA" w:rsidP="00CE09EA">
            <w:pPr>
              <w:widowControl/>
              <w:suppressAutoHyphens/>
              <w:autoSpaceDE/>
              <w:autoSpaceDN/>
              <w:ind w:leftChars="-1" w:hangingChars="1" w:hanging="2"/>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color w:val="000000"/>
                <w:position w:val="-1"/>
                <w:sz w:val="20"/>
                <w:szCs w:val="20"/>
                <w:lang w:val="es-MX" w:eastAsia="es-MX" w:bidi="ar-SA"/>
              </w:rPr>
              <w:t xml:space="preserve">         $                                                                      -</w:t>
            </w:r>
          </w:p>
        </w:tc>
      </w:tr>
      <w:tr w:rsidR="00CE09EA" w:rsidRPr="002B339A" w14:paraId="6062BC21" w14:textId="77777777" w:rsidTr="00CE09EA">
        <w:trPr>
          <w:trHeight w:val="232"/>
        </w:trPr>
        <w:tc>
          <w:tcPr>
            <w:tcW w:w="90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2073AFC" w14:textId="77777777" w:rsidR="00CE09EA" w:rsidRPr="002B339A" w:rsidRDefault="00CE09EA" w:rsidP="00CE09EA">
            <w:pPr>
              <w:widowControl/>
              <w:suppressAutoHyphens/>
              <w:autoSpaceDE/>
              <w:autoSpaceDN/>
              <w:ind w:leftChars="-1" w:hangingChars="1" w:hanging="2"/>
              <w:jc w:val="both"/>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4. Total de Gastos Contables</w:t>
            </w:r>
          </w:p>
        </w:tc>
        <w:tc>
          <w:tcPr>
            <w:tcW w:w="4626" w:type="dxa"/>
            <w:tcBorders>
              <w:top w:val="nil"/>
              <w:left w:val="nil"/>
              <w:bottom w:val="single" w:sz="8" w:space="0" w:color="000000"/>
              <w:right w:val="single" w:sz="8" w:space="0" w:color="000000"/>
            </w:tcBorders>
            <w:shd w:val="clear" w:color="auto" w:fill="auto"/>
            <w:vAlign w:val="center"/>
          </w:tcPr>
          <w:p w14:paraId="5A6E9BFA" w14:textId="6C3366BB" w:rsidR="00CE09EA" w:rsidRPr="002B339A" w:rsidRDefault="00CE09EA" w:rsidP="00CE09EA">
            <w:pPr>
              <w:widowControl/>
              <w:suppressAutoHyphens/>
              <w:autoSpaceDE/>
              <w:autoSpaceDN/>
              <w:ind w:leftChars="-1" w:hangingChars="1" w:hanging="2"/>
              <w:textDirection w:val="btLr"/>
              <w:textAlignment w:val="top"/>
              <w:outlineLvl w:val="0"/>
              <w:rPr>
                <w:rFonts w:ascii="Barlow" w:eastAsia="Barlow" w:hAnsi="Barlow" w:cs="Barlow"/>
                <w:color w:val="000000"/>
                <w:position w:val="-1"/>
                <w:sz w:val="20"/>
                <w:szCs w:val="20"/>
                <w:lang w:val="es-MX" w:eastAsia="es-MX" w:bidi="ar-SA"/>
              </w:rPr>
            </w:pPr>
            <w:r w:rsidRPr="002B339A">
              <w:rPr>
                <w:rFonts w:ascii="Barlow" w:eastAsia="Barlow" w:hAnsi="Barlow" w:cs="Barlow"/>
                <w:b/>
                <w:color w:val="000000"/>
                <w:position w:val="-1"/>
                <w:sz w:val="20"/>
                <w:szCs w:val="20"/>
                <w:lang w:val="es-MX" w:eastAsia="es-MX" w:bidi="ar-SA"/>
              </w:rPr>
              <w:t xml:space="preserve">         $                                               </w:t>
            </w:r>
            <w:r w:rsidR="00E2563D" w:rsidRPr="002B339A">
              <w:rPr>
                <w:rFonts w:ascii="Barlow" w:eastAsia="Barlow" w:hAnsi="Barlow" w:cs="Barlow"/>
                <w:b/>
                <w:color w:val="000000"/>
                <w:position w:val="-1"/>
                <w:sz w:val="20"/>
                <w:szCs w:val="20"/>
                <w:lang w:val="es-MX" w:eastAsia="es-MX" w:bidi="ar-SA"/>
              </w:rPr>
              <w:t>5</w:t>
            </w:r>
            <w:r w:rsidRPr="002B339A">
              <w:rPr>
                <w:rFonts w:ascii="Barlow" w:eastAsia="Barlow" w:hAnsi="Barlow" w:cs="Barlow"/>
                <w:b/>
                <w:color w:val="000000"/>
                <w:position w:val="-1"/>
                <w:sz w:val="20"/>
                <w:szCs w:val="20"/>
                <w:lang w:val="es-MX" w:eastAsia="es-MX" w:bidi="ar-SA"/>
              </w:rPr>
              <w:t>,</w:t>
            </w:r>
            <w:r w:rsidR="00E2563D" w:rsidRPr="002B339A">
              <w:rPr>
                <w:rFonts w:ascii="Barlow" w:eastAsia="Barlow" w:hAnsi="Barlow" w:cs="Barlow"/>
                <w:b/>
                <w:color w:val="000000"/>
                <w:position w:val="-1"/>
                <w:sz w:val="20"/>
                <w:szCs w:val="20"/>
                <w:lang w:val="es-MX" w:eastAsia="es-MX" w:bidi="ar-SA"/>
              </w:rPr>
              <w:t>660</w:t>
            </w:r>
            <w:r w:rsidRPr="002B339A">
              <w:rPr>
                <w:rFonts w:ascii="Barlow" w:eastAsia="Barlow" w:hAnsi="Barlow" w:cs="Barlow"/>
                <w:b/>
                <w:color w:val="000000"/>
                <w:position w:val="-1"/>
                <w:sz w:val="20"/>
                <w:szCs w:val="20"/>
                <w:lang w:val="es-MX" w:eastAsia="es-MX" w:bidi="ar-SA"/>
              </w:rPr>
              <w:t>,</w:t>
            </w:r>
            <w:r w:rsidR="00E2563D" w:rsidRPr="002B339A">
              <w:rPr>
                <w:rFonts w:ascii="Barlow" w:eastAsia="Barlow" w:hAnsi="Barlow" w:cs="Barlow"/>
                <w:b/>
                <w:color w:val="000000"/>
                <w:position w:val="-1"/>
                <w:sz w:val="20"/>
                <w:szCs w:val="20"/>
                <w:lang w:val="es-MX" w:eastAsia="es-MX" w:bidi="ar-SA"/>
              </w:rPr>
              <w:t>879</w:t>
            </w:r>
            <w:r w:rsidRPr="002B339A">
              <w:rPr>
                <w:rFonts w:ascii="Barlow" w:eastAsia="Barlow" w:hAnsi="Barlow" w:cs="Barlow"/>
                <w:b/>
                <w:color w:val="000000"/>
                <w:position w:val="-1"/>
                <w:sz w:val="20"/>
                <w:szCs w:val="20"/>
                <w:lang w:val="es-MX" w:eastAsia="es-MX" w:bidi="ar-SA"/>
              </w:rPr>
              <w:t>.</w:t>
            </w:r>
            <w:r w:rsidR="00E2563D" w:rsidRPr="002B339A">
              <w:rPr>
                <w:rFonts w:ascii="Barlow" w:eastAsia="Barlow" w:hAnsi="Barlow" w:cs="Barlow"/>
                <w:b/>
                <w:color w:val="000000"/>
                <w:position w:val="-1"/>
                <w:sz w:val="20"/>
                <w:szCs w:val="20"/>
                <w:lang w:val="es-MX" w:eastAsia="es-MX" w:bidi="ar-SA"/>
              </w:rPr>
              <w:t>3</w:t>
            </w:r>
            <w:r w:rsidR="00E64CB9" w:rsidRPr="002B339A">
              <w:rPr>
                <w:rFonts w:ascii="Barlow" w:eastAsia="Barlow" w:hAnsi="Barlow" w:cs="Barlow"/>
                <w:b/>
                <w:color w:val="000000"/>
                <w:position w:val="-1"/>
                <w:sz w:val="20"/>
                <w:szCs w:val="20"/>
                <w:lang w:val="es-MX" w:eastAsia="es-MX" w:bidi="ar-SA"/>
              </w:rPr>
              <w:t>1</w:t>
            </w:r>
          </w:p>
        </w:tc>
      </w:tr>
    </w:tbl>
    <w:p w14:paraId="4DDD5F2C" w14:textId="77777777" w:rsidR="00A927F8" w:rsidRPr="002B339A" w:rsidRDefault="00A927F8" w:rsidP="00A927F8">
      <w:pPr>
        <w:widowControl/>
        <w:tabs>
          <w:tab w:val="left" w:pos="1706"/>
        </w:tabs>
        <w:suppressAutoHyphens/>
        <w:autoSpaceDE/>
        <w:autoSpaceDN/>
        <w:spacing w:after="200" w:line="276" w:lineRule="auto"/>
        <w:jc w:val="both"/>
        <w:textDirection w:val="btLr"/>
        <w:textAlignment w:val="top"/>
        <w:outlineLvl w:val="0"/>
        <w:rPr>
          <w:rFonts w:ascii="Barlow" w:eastAsia="Barlow" w:hAnsi="Barlow" w:cs="Barlow"/>
          <w:position w:val="-1"/>
          <w:sz w:val="20"/>
          <w:szCs w:val="20"/>
          <w:lang w:val="es-MX" w:eastAsia="es-MX" w:bidi="ar-SA"/>
        </w:rPr>
      </w:pPr>
    </w:p>
    <w:p w14:paraId="579A0A92" w14:textId="77777777" w:rsidR="00950E2A" w:rsidRPr="002B339A" w:rsidRDefault="00950E2A" w:rsidP="001A4B10">
      <w:pPr>
        <w:pStyle w:val="Ttulo1"/>
        <w:tabs>
          <w:tab w:val="left" w:pos="6074"/>
        </w:tabs>
        <w:spacing w:before="1"/>
        <w:ind w:left="0"/>
        <w:rPr>
          <w:rFonts w:ascii="Barlow" w:hAnsi="Barlow"/>
          <w:w w:val="105"/>
          <w:sz w:val="20"/>
          <w:szCs w:val="20"/>
        </w:rPr>
      </w:pPr>
    </w:p>
    <w:p w14:paraId="075ED681" w14:textId="77777777" w:rsidR="000A788A" w:rsidRPr="002B339A" w:rsidRDefault="000A788A" w:rsidP="00172B4E">
      <w:pPr>
        <w:pStyle w:val="Ttulo1"/>
        <w:tabs>
          <w:tab w:val="left" w:pos="6074"/>
        </w:tabs>
        <w:spacing w:before="1"/>
        <w:ind w:left="0"/>
        <w:jc w:val="center"/>
        <w:rPr>
          <w:rFonts w:ascii="Barlow" w:hAnsi="Barlow"/>
          <w:w w:val="105"/>
          <w:sz w:val="20"/>
          <w:szCs w:val="20"/>
        </w:rPr>
      </w:pPr>
    </w:p>
    <w:p w14:paraId="158557DF" w14:textId="77777777" w:rsidR="00950E2A" w:rsidRPr="002B339A" w:rsidRDefault="00950E2A" w:rsidP="00172B4E">
      <w:pPr>
        <w:pStyle w:val="Ttulo1"/>
        <w:tabs>
          <w:tab w:val="left" w:pos="6074"/>
        </w:tabs>
        <w:spacing w:before="1"/>
        <w:ind w:left="0"/>
        <w:jc w:val="center"/>
        <w:rPr>
          <w:rFonts w:ascii="Barlow" w:hAnsi="Barlow"/>
          <w:w w:val="105"/>
          <w:sz w:val="20"/>
          <w:szCs w:val="20"/>
        </w:rPr>
      </w:pPr>
    </w:p>
    <w:p w14:paraId="20AF797B" w14:textId="00E67C0B" w:rsidR="00172B4E" w:rsidRPr="002B339A" w:rsidRDefault="00172B4E" w:rsidP="00172B4E">
      <w:pPr>
        <w:pStyle w:val="Ttulo1"/>
        <w:tabs>
          <w:tab w:val="left" w:pos="6074"/>
        </w:tabs>
        <w:spacing w:before="1"/>
        <w:ind w:left="0"/>
        <w:jc w:val="center"/>
        <w:rPr>
          <w:rFonts w:ascii="Barlow" w:hAnsi="Barlow"/>
          <w:w w:val="105"/>
          <w:sz w:val="20"/>
          <w:szCs w:val="20"/>
        </w:rPr>
      </w:pPr>
      <w:r w:rsidRPr="002B339A">
        <w:rPr>
          <w:rFonts w:ascii="Barlow" w:hAnsi="Barlow"/>
          <w:w w:val="105"/>
          <w:sz w:val="20"/>
          <w:szCs w:val="20"/>
        </w:rPr>
        <w:t>c) NOTAS DE MEMORIA (CUENTAS DE</w:t>
      </w:r>
      <w:r w:rsidRPr="002B339A">
        <w:rPr>
          <w:rFonts w:ascii="Barlow" w:hAnsi="Barlow"/>
          <w:spacing w:val="-17"/>
          <w:w w:val="105"/>
          <w:sz w:val="20"/>
          <w:szCs w:val="20"/>
        </w:rPr>
        <w:t xml:space="preserve"> </w:t>
      </w:r>
      <w:r w:rsidRPr="002B339A">
        <w:rPr>
          <w:rFonts w:ascii="Barlow" w:hAnsi="Barlow"/>
          <w:w w:val="105"/>
          <w:sz w:val="20"/>
          <w:szCs w:val="20"/>
        </w:rPr>
        <w:t>ORDEN)</w:t>
      </w:r>
    </w:p>
    <w:p w14:paraId="16D8F466" w14:textId="77777777" w:rsidR="00172B4E" w:rsidRPr="002B339A" w:rsidRDefault="00172B4E" w:rsidP="00172B4E">
      <w:pPr>
        <w:pBdr>
          <w:top w:val="nil"/>
          <w:left w:val="nil"/>
          <w:bottom w:val="nil"/>
          <w:right w:val="nil"/>
          <w:between w:val="nil"/>
        </w:pBdr>
        <w:ind w:hanging="2"/>
        <w:jc w:val="both"/>
        <w:rPr>
          <w:rFonts w:ascii="Barlow" w:eastAsia="Barlow" w:hAnsi="Barlow" w:cs="Barlow"/>
          <w:color w:val="000000"/>
          <w:sz w:val="20"/>
          <w:szCs w:val="20"/>
        </w:rPr>
      </w:pPr>
    </w:p>
    <w:p w14:paraId="32405BC6" w14:textId="06D43A9B" w:rsidR="00172B4E" w:rsidRPr="002B339A" w:rsidRDefault="00172B4E" w:rsidP="00172B4E">
      <w:pPr>
        <w:pBdr>
          <w:top w:val="nil"/>
          <w:left w:val="nil"/>
          <w:bottom w:val="nil"/>
          <w:right w:val="nil"/>
          <w:between w:val="nil"/>
        </w:pBdr>
        <w:ind w:hanging="2"/>
        <w:jc w:val="both"/>
        <w:rPr>
          <w:rFonts w:ascii="Barlow" w:eastAsia="Barlow" w:hAnsi="Barlow" w:cs="Barlow"/>
          <w:i/>
          <w:iCs/>
          <w:color w:val="000000"/>
          <w:sz w:val="20"/>
          <w:szCs w:val="20"/>
        </w:rPr>
      </w:pPr>
      <w:r w:rsidRPr="002B339A">
        <w:rPr>
          <w:rFonts w:ascii="Barlow" w:eastAsia="Barlow" w:hAnsi="Barlow" w:cs="Barlow"/>
          <w:i/>
          <w:iCs/>
          <w:color w:val="000000"/>
          <w:sz w:val="20"/>
          <w:szCs w:val="20"/>
        </w:rPr>
        <w:t>Las cuentas de orden se utilizan para registrar movimientos de valores que no afectan o modifican el balance de la Secretar</w:t>
      </w:r>
      <w:r w:rsidRPr="002B339A">
        <w:rPr>
          <w:rFonts w:ascii="Barlow" w:eastAsia="Barlow" w:hAnsi="Barlow" w:cs="Calibri"/>
          <w:i/>
          <w:iCs/>
          <w:color w:val="000000"/>
          <w:sz w:val="20"/>
          <w:szCs w:val="20"/>
        </w:rPr>
        <w:t>í</w:t>
      </w:r>
      <w:r w:rsidRPr="002B339A">
        <w:rPr>
          <w:rFonts w:ascii="Barlow" w:eastAsia="Barlow" w:hAnsi="Barlow" w:cs="Barlow"/>
          <w:i/>
          <w:iCs/>
          <w:color w:val="000000"/>
          <w:sz w:val="20"/>
          <w:szCs w:val="20"/>
        </w:rPr>
        <w:t>a T</w:t>
      </w:r>
      <w:r w:rsidRPr="002B339A">
        <w:rPr>
          <w:rFonts w:ascii="Barlow" w:eastAsia="Barlow" w:hAnsi="Barlow" w:cs="Calibri"/>
          <w:i/>
          <w:iCs/>
          <w:color w:val="000000"/>
          <w:sz w:val="20"/>
          <w:szCs w:val="20"/>
        </w:rPr>
        <w:t>é</w:t>
      </w:r>
      <w:r w:rsidRPr="002B339A">
        <w:rPr>
          <w:rFonts w:ascii="Barlow" w:eastAsia="Barlow" w:hAnsi="Barlow" w:cs="Barlow"/>
          <w:i/>
          <w:iCs/>
          <w:color w:val="000000"/>
          <w:sz w:val="20"/>
          <w:szCs w:val="20"/>
        </w:rPr>
        <w:t>cnica de Planeaci</w:t>
      </w:r>
      <w:r w:rsidRPr="002B339A">
        <w:rPr>
          <w:rFonts w:ascii="Barlow" w:eastAsia="Barlow" w:hAnsi="Barlow" w:cs="Calibri"/>
          <w:i/>
          <w:iCs/>
          <w:color w:val="000000"/>
          <w:sz w:val="20"/>
          <w:szCs w:val="20"/>
        </w:rPr>
        <w:t>ó</w:t>
      </w:r>
      <w:r w:rsidRPr="002B339A">
        <w:rPr>
          <w:rFonts w:ascii="Barlow" w:eastAsia="Barlow" w:hAnsi="Barlow" w:cs="Barlow"/>
          <w:i/>
          <w:iCs/>
          <w:color w:val="000000"/>
          <w:sz w:val="20"/>
          <w:szCs w:val="20"/>
        </w:rPr>
        <w:t>n y Evaluaci</w:t>
      </w:r>
      <w:r w:rsidRPr="002B339A">
        <w:rPr>
          <w:rFonts w:ascii="Barlow" w:eastAsia="Barlow" w:hAnsi="Barlow" w:cs="Calibri"/>
          <w:i/>
          <w:iCs/>
          <w:color w:val="000000"/>
          <w:sz w:val="20"/>
          <w:szCs w:val="20"/>
        </w:rPr>
        <w:t>ó</w:t>
      </w:r>
      <w:r w:rsidRPr="002B339A">
        <w:rPr>
          <w:rFonts w:ascii="Barlow" w:eastAsia="Barlow" w:hAnsi="Barlow" w:cs="Barlow"/>
          <w:i/>
          <w:iCs/>
          <w:color w:val="000000"/>
          <w:sz w:val="20"/>
          <w:szCs w:val="20"/>
        </w:rPr>
        <w:t>n, sin embargo, su incorporaci</w:t>
      </w:r>
      <w:r w:rsidRPr="002B339A">
        <w:rPr>
          <w:rFonts w:ascii="Barlow" w:eastAsia="Barlow" w:hAnsi="Barlow" w:cs="Calibri"/>
          <w:i/>
          <w:iCs/>
          <w:color w:val="000000"/>
          <w:sz w:val="20"/>
          <w:szCs w:val="20"/>
        </w:rPr>
        <w:t>ó</w:t>
      </w:r>
      <w:r w:rsidRPr="002B339A">
        <w:rPr>
          <w:rFonts w:ascii="Barlow" w:eastAsia="Barlow" w:hAnsi="Barlow" w:cs="Barlow"/>
          <w:i/>
          <w:iCs/>
          <w:color w:val="000000"/>
          <w:sz w:val="20"/>
          <w:szCs w:val="20"/>
        </w:rPr>
        <w:t>n en libros es necesaria con fines de recordatorio contable, de control y en general sobre los aspectos administrativos o bien para consignar sus derechos o responsabilidades contingentes que puedan o no presentarse en el futuro.</w:t>
      </w:r>
    </w:p>
    <w:p w14:paraId="6A0D81CF" w14:textId="77777777" w:rsidR="00172B4E" w:rsidRPr="002B339A" w:rsidRDefault="00172B4E" w:rsidP="00172B4E">
      <w:pPr>
        <w:pBdr>
          <w:top w:val="nil"/>
          <w:left w:val="nil"/>
          <w:bottom w:val="nil"/>
          <w:right w:val="nil"/>
          <w:between w:val="nil"/>
        </w:pBdr>
        <w:ind w:hanging="2"/>
        <w:jc w:val="both"/>
        <w:rPr>
          <w:rFonts w:ascii="Barlow" w:eastAsia="Barlow" w:hAnsi="Barlow" w:cs="Barlow"/>
          <w:i/>
          <w:iCs/>
          <w:color w:val="000000"/>
          <w:sz w:val="20"/>
          <w:szCs w:val="20"/>
        </w:rPr>
      </w:pPr>
    </w:p>
    <w:p w14:paraId="2339DBF6" w14:textId="77777777" w:rsidR="00172B4E" w:rsidRPr="002B339A" w:rsidRDefault="00172B4E" w:rsidP="00172B4E">
      <w:pPr>
        <w:pBdr>
          <w:top w:val="nil"/>
          <w:left w:val="nil"/>
          <w:bottom w:val="nil"/>
          <w:right w:val="nil"/>
          <w:between w:val="nil"/>
        </w:pBdr>
        <w:ind w:hanging="2"/>
        <w:jc w:val="both"/>
        <w:rPr>
          <w:rFonts w:ascii="Barlow" w:eastAsia="Barlow" w:hAnsi="Barlow" w:cs="Barlow"/>
          <w:i/>
          <w:iCs/>
          <w:color w:val="000000"/>
          <w:sz w:val="20"/>
          <w:szCs w:val="20"/>
        </w:rPr>
      </w:pPr>
      <w:r w:rsidRPr="002B339A">
        <w:rPr>
          <w:rFonts w:ascii="Barlow" w:eastAsia="Barlow" w:hAnsi="Barlow" w:cs="Barlow"/>
          <w:i/>
          <w:iCs/>
          <w:color w:val="000000"/>
          <w:sz w:val="20"/>
          <w:szCs w:val="20"/>
        </w:rPr>
        <w:t xml:space="preserve"> Las cuentas que se manejan para efectos de estas Notas son las siguientes:</w:t>
      </w:r>
    </w:p>
    <w:p w14:paraId="7DB82635" w14:textId="77777777" w:rsidR="00172B4E" w:rsidRPr="002B339A" w:rsidRDefault="00172B4E" w:rsidP="00172B4E">
      <w:pPr>
        <w:pBdr>
          <w:top w:val="nil"/>
          <w:left w:val="nil"/>
          <w:bottom w:val="nil"/>
          <w:right w:val="nil"/>
          <w:between w:val="nil"/>
        </w:pBdr>
        <w:ind w:hanging="2"/>
        <w:jc w:val="both"/>
        <w:rPr>
          <w:rFonts w:ascii="Barlow" w:eastAsia="Barlow" w:hAnsi="Barlow" w:cs="Barlow"/>
          <w:b/>
          <w:color w:val="000000"/>
          <w:sz w:val="20"/>
          <w:szCs w:val="20"/>
        </w:rPr>
      </w:pPr>
    </w:p>
    <w:p w14:paraId="1C9EC826" w14:textId="77777777" w:rsidR="00172B4E" w:rsidRPr="002B339A" w:rsidRDefault="00172B4E" w:rsidP="00172B4E">
      <w:pPr>
        <w:pBdr>
          <w:top w:val="nil"/>
          <w:left w:val="nil"/>
          <w:bottom w:val="nil"/>
          <w:right w:val="nil"/>
          <w:between w:val="nil"/>
        </w:pBdr>
        <w:ind w:hanging="2"/>
        <w:jc w:val="both"/>
        <w:rPr>
          <w:rFonts w:ascii="Barlow" w:eastAsia="Barlow" w:hAnsi="Barlow" w:cs="Barlow"/>
          <w:color w:val="000000"/>
          <w:sz w:val="20"/>
          <w:szCs w:val="20"/>
        </w:rPr>
      </w:pPr>
      <w:r w:rsidRPr="002B339A">
        <w:rPr>
          <w:rFonts w:ascii="Barlow" w:eastAsia="Barlow" w:hAnsi="Barlow" w:cs="Barlow"/>
          <w:b/>
          <w:color w:val="000000"/>
          <w:sz w:val="20"/>
          <w:szCs w:val="20"/>
        </w:rPr>
        <w:t>Cuentas de Orden Contables y Presupuestarias:</w:t>
      </w:r>
    </w:p>
    <w:p w14:paraId="12712E41" w14:textId="77777777" w:rsidR="00172B4E" w:rsidRPr="002B339A" w:rsidRDefault="00172B4E" w:rsidP="00172B4E">
      <w:pPr>
        <w:pBdr>
          <w:top w:val="nil"/>
          <w:left w:val="nil"/>
          <w:bottom w:val="nil"/>
          <w:right w:val="nil"/>
          <w:between w:val="nil"/>
        </w:pBdr>
        <w:jc w:val="both"/>
        <w:rPr>
          <w:rFonts w:ascii="Barlow" w:eastAsia="Barlow" w:hAnsi="Barlow" w:cs="Barlow"/>
          <w:color w:val="000000"/>
          <w:sz w:val="20"/>
          <w:szCs w:val="20"/>
        </w:rPr>
      </w:pPr>
    </w:p>
    <w:p w14:paraId="1B081BED" w14:textId="77777777" w:rsidR="00172B4E" w:rsidRPr="002B339A" w:rsidRDefault="00172B4E" w:rsidP="00172B4E">
      <w:pPr>
        <w:pBdr>
          <w:top w:val="nil"/>
          <w:left w:val="nil"/>
          <w:bottom w:val="nil"/>
          <w:right w:val="nil"/>
          <w:between w:val="nil"/>
        </w:pBdr>
        <w:spacing w:after="101"/>
        <w:ind w:hanging="2"/>
        <w:jc w:val="both"/>
        <w:rPr>
          <w:rFonts w:ascii="Barlow" w:eastAsia="Barlow" w:hAnsi="Barlow" w:cs="Barlow"/>
          <w:color w:val="000000"/>
          <w:sz w:val="20"/>
          <w:szCs w:val="20"/>
        </w:rPr>
      </w:pPr>
      <w:r w:rsidRPr="002B339A">
        <w:rPr>
          <w:rFonts w:ascii="Barlow" w:eastAsia="Barlow" w:hAnsi="Barlow" w:cs="Barlow"/>
          <w:b/>
          <w:color w:val="000000"/>
          <w:sz w:val="20"/>
          <w:szCs w:val="20"/>
        </w:rPr>
        <w:t>Contables:</w:t>
      </w:r>
    </w:p>
    <w:p w14:paraId="2124224D" w14:textId="77777777" w:rsidR="00172B4E" w:rsidRPr="002B339A" w:rsidRDefault="00172B4E" w:rsidP="00172B4E">
      <w:pPr>
        <w:pBdr>
          <w:top w:val="nil"/>
          <w:left w:val="nil"/>
          <w:bottom w:val="nil"/>
          <w:right w:val="nil"/>
          <w:between w:val="nil"/>
        </w:pBdr>
        <w:tabs>
          <w:tab w:val="left" w:pos="1260"/>
        </w:tabs>
        <w:spacing w:after="101"/>
        <w:ind w:hanging="2"/>
        <w:jc w:val="both"/>
        <w:rPr>
          <w:rFonts w:ascii="Barlow" w:eastAsia="Barlow" w:hAnsi="Barlow" w:cs="Barlow"/>
          <w:i/>
          <w:iCs/>
          <w:color w:val="000000"/>
          <w:sz w:val="20"/>
          <w:szCs w:val="20"/>
        </w:rPr>
      </w:pPr>
      <w:r w:rsidRPr="002B339A">
        <w:rPr>
          <w:rFonts w:ascii="Barlow" w:eastAsia="Barlow" w:hAnsi="Barlow" w:cs="Barlow"/>
          <w:i/>
          <w:iCs/>
          <w:color w:val="000000"/>
          <w:sz w:val="20"/>
          <w:szCs w:val="20"/>
        </w:rPr>
        <w:tab/>
        <w:t>Valores</w:t>
      </w:r>
    </w:p>
    <w:p w14:paraId="0244973A" w14:textId="77777777" w:rsidR="00172B4E" w:rsidRPr="002B339A" w:rsidRDefault="00172B4E" w:rsidP="00172B4E">
      <w:pPr>
        <w:pBdr>
          <w:top w:val="nil"/>
          <w:left w:val="nil"/>
          <w:bottom w:val="nil"/>
          <w:right w:val="nil"/>
          <w:between w:val="nil"/>
        </w:pBdr>
        <w:tabs>
          <w:tab w:val="left" w:pos="1260"/>
        </w:tabs>
        <w:spacing w:after="101"/>
        <w:ind w:hanging="2"/>
        <w:jc w:val="both"/>
        <w:rPr>
          <w:rFonts w:ascii="Barlow" w:eastAsia="Barlow" w:hAnsi="Barlow" w:cs="Barlow"/>
          <w:i/>
          <w:iCs/>
          <w:color w:val="000000"/>
          <w:sz w:val="20"/>
          <w:szCs w:val="20"/>
        </w:rPr>
      </w:pPr>
      <w:r w:rsidRPr="002B339A">
        <w:rPr>
          <w:rFonts w:ascii="Barlow" w:eastAsia="Barlow" w:hAnsi="Barlow" w:cs="Barlow"/>
          <w:i/>
          <w:iCs/>
          <w:color w:val="000000"/>
          <w:sz w:val="20"/>
          <w:szCs w:val="20"/>
        </w:rPr>
        <w:tab/>
        <w:t>Emisi</w:t>
      </w:r>
      <w:r w:rsidRPr="002B339A">
        <w:rPr>
          <w:rFonts w:ascii="Barlow" w:eastAsia="Barlow" w:hAnsi="Barlow" w:cs="Calibri"/>
          <w:i/>
          <w:iCs/>
          <w:color w:val="000000"/>
          <w:sz w:val="20"/>
          <w:szCs w:val="20"/>
        </w:rPr>
        <w:t>ó</w:t>
      </w:r>
      <w:r w:rsidRPr="002B339A">
        <w:rPr>
          <w:rFonts w:ascii="Barlow" w:eastAsia="Barlow" w:hAnsi="Barlow" w:cs="Barlow"/>
          <w:i/>
          <w:iCs/>
          <w:color w:val="000000"/>
          <w:sz w:val="20"/>
          <w:szCs w:val="20"/>
        </w:rPr>
        <w:t>n de obligaciones</w:t>
      </w:r>
    </w:p>
    <w:p w14:paraId="1C6A48D7" w14:textId="77777777" w:rsidR="00172B4E" w:rsidRPr="002B339A" w:rsidRDefault="00172B4E" w:rsidP="00172B4E">
      <w:pPr>
        <w:pBdr>
          <w:top w:val="nil"/>
          <w:left w:val="nil"/>
          <w:bottom w:val="nil"/>
          <w:right w:val="nil"/>
          <w:between w:val="nil"/>
        </w:pBdr>
        <w:tabs>
          <w:tab w:val="left" w:pos="1260"/>
        </w:tabs>
        <w:spacing w:after="101"/>
        <w:ind w:hanging="2"/>
        <w:jc w:val="both"/>
        <w:rPr>
          <w:rFonts w:ascii="Barlow" w:eastAsia="Barlow" w:hAnsi="Barlow" w:cs="Barlow"/>
          <w:i/>
          <w:iCs/>
          <w:color w:val="000000"/>
          <w:sz w:val="20"/>
          <w:szCs w:val="20"/>
        </w:rPr>
      </w:pPr>
      <w:r w:rsidRPr="002B339A">
        <w:rPr>
          <w:rFonts w:ascii="Barlow" w:eastAsia="Barlow" w:hAnsi="Barlow" w:cs="Barlow"/>
          <w:i/>
          <w:iCs/>
          <w:color w:val="000000"/>
          <w:sz w:val="20"/>
          <w:szCs w:val="20"/>
        </w:rPr>
        <w:tab/>
        <w:t>Avales y garant</w:t>
      </w:r>
      <w:r w:rsidRPr="002B339A">
        <w:rPr>
          <w:rFonts w:ascii="Barlow" w:eastAsia="Barlow" w:hAnsi="Barlow" w:cs="Calibri"/>
          <w:i/>
          <w:iCs/>
          <w:color w:val="000000"/>
          <w:sz w:val="20"/>
          <w:szCs w:val="20"/>
        </w:rPr>
        <w:t>í</w:t>
      </w:r>
      <w:r w:rsidRPr="002B339A">
        <w:rPr>
          <w:rFonts w:ascii="Barlow" w:eastAsia="Barlow" w:hAnsi="Barlow" w:cs="Barlow"/>
          <w:i/>
          <w:iCs/>
          <w:color w:val="000000"/>
          <w:sz w:val="20"/>
          <w:szCs w:val="20"/>
        </w:rPr>
        <w:t>as</w:t>
      </w:r>
    </w:p>
    <w:p w14:paraId="34791F80" w14:textId="77777777" w:rsidR="00172B4E" w:rsidRPr="002B339A" w:rsidRDefault="00172B4E" w:rsidP="00172B4E">
      <w:pPr>
        <w:pBdr>
          <w:top w:val="nil"/>
          <w:left w:val="nil"/>
          <w:bottom w:val="nil"/>
          <w:right w:val="nil"/>
          <w:between w:val="nil"/>
        </w:pBdr>
        <w:tabs>
          <w:tab w:val="left" w:pos="1260"/>
        </w:tabs>
        <w:spacing w:after="101"/>
        <w:ind w:hanging="2"/>
        <w:jc w:val="both"/>
        <w:rPr>
          <w:rFonts w:ascii="Barlow" w:eastAsia="Barlow" w:hAnsi="Barlow" w:cs="Barlow"/>
          <w:i/>
          <w:iCs/>
          <w:color w:val="000000"/>
          <w:sz w:val="20"/>
          <w:szCs w:val="20"/>
        </w:rPr>
      </w:pPr>
      <w:r w:rsidRPr="002B339A">
        <w:rPr>
          <w:rFonts w:ascii="Barlow" w:eastAsia="Barlow" w:hAnsi="Barlow" w:cs="Barlow"/>
          <w:i/>
          <w:iCs/>
          <w:color w:val="000000"/>
          <w:sz w:val="20"/>
          <w:szCs w:val="20"/>
        </w:rPr>
        <w:tab/>
        <w:t>Juicios</w:t>
      </w:r>
    </w:p>
    <w:p w14:paraId="25BA2F3E" w14:textId="77777777" w:rsidR="00172B4E" w:rsidRPr="002B339A" w:rsidRDefault="00172B4E" w:rsidP="00172B4E">
      <w:pPr>
        <w:pBdr>
          <w:top w:val="nil"/>
          <w:left w:val="nil"/>
          <w:bottom w:val="nil"/>
          <w:right w:val="nil"/>
          <w:between w:val="nil"/>
        </w:pBdr>
        <w:tabs>
          <w:tab w:val="left" w:pos="1260"/>
        </w:tabs>
        <w:spacing w:after="101"/>
        <w:ind w:hanging="2"/>
        <w:jc w:val="both"/>
        <w:rPr>
          <w:rFonts w:ascii="Barlow" w:eastAsia="Barlow" w:hAnsi="Barlow" w:cs="Barlow"/>
          <w:i/>
          <w:iCs/>
          <w:color w:val="000000"/>
          <w:sz w:val="20"/>
          <w:szCs w:val="20"/>
        </w:rPr>
      </w:pPr>
      <w:r w:rsidRPr="002B339A">
        <w:rPr>
          <w:rFonts w:ascii="Barlow" w:eastAsia="Barlow" w:hAnsi="Barlow" w:cs="Barlow"/>
          <w:i/>
          <w:iCs/>
          <w:color w:val="000000"/>
          <w:sz w:val="20"/>
          <w:szCs w:val="20"/>
        </w:rPr>
        <w:tab/>
        <w:t>Contratos para Inversi</w:t>
      </w:r>
      <w:r w:rsidRPr="002B339A">
        <w:rPr>
          <w:rFonts w:ascii="Barlow" w:eastAsia="Barlow" w:hAnsi="Barlow" w:cs="Calibri"/>
          <w:i/>
          <w:iCs/>
          <w:color w:val="000000"/>
          <w:sz w:val="20"/>
          <w:szCs w:val="20"/>
        </w:rPr>
        <w:t>ó</w:t>
      </w:r>
      <w:r w:rsidRPr="002B339A">
        <w:rPr>
          <w:rFonts w:ascii="Barlow" w:eastAsia="Barlow" w:hAnsi="Barlow" w:cs="Barlow"/>
          <w:i/>
          <w:iCs/>
          <w:color w:val="000000"/>
          <w:sz w:val="20"/>
          <w:szCs w:val="20"/>
        </w:rPr>
        <w:t>n Mediante Proyectos para Prestaci</w:t>
      </w:r>
      <w:r w:rsidRPr="002B339A">
        <w:rPr>
          <w:rFonts w:ascii="Barlow" w:eastAsia="Barlow" w:hAnsi="Barlow" w:cs="Calibri"/>
          <w:i/>
          <w:iCs/>
          <w:color w:val="000000"/>
          <w:sz w:val="20"/>
          <w:szCs w:val="20"/>
        </w:rPr>
        <w:t>ó</w:t>
      </w:r>
      <w:r w:rsidRPr="002B339A">
        <w:rPr>
          <w:rFonts w:ascii="Barlow" w:eastAsia="Barlow" w:hAnsi="Barlow" w:cs="Barlow"/>
          <w:i/>
          <w:iCs/>
          <w:color w:val="000000"/>
          <w:sz w:val="20"/>
          <w:szCs w:val="20"/>
        </w:rPr>
        <w:t>n de Servicios (PPS) y Similares</w:t>
      </w:r>
    </w:p>
    <w:p w14:paraId="5E7CD22F" w14:textId="3ADF6F84" w:rsidR="00172B4E" w:rsidRDefault="00172B4E" w:rsidP="00D46B69">
      <w:pPr>
        <w:pBdr>
          <w:top w:val="nil"/>
          <w:left w:val="nil"/>
          <w:bottom w:val="nil"/>
          <w:right w:val="nil"/>
          <w:between w:val="nil"/>
        </w:pBdr>
        <w:tabs>
          <w:tab w:val="left" w:pos="1260"/>
        </w:tabs>
        <w:spacing w:after="101"/>
        <w:ind w:hanging="2"/>
        <w:jc w:val="both"/>
        <w:rPr>
          <w:rFonts w:ascii="Barlow" w:eastAsia="Barlow" w:hAnsi="Barlow" w:cs="Barlow"/>
          <w:i/>
          <w:iCs/>
          <w:color w:val="000000"/>
          <w:sz w:val="20"/>
          <w:szCs w:val="20"/>
        </w:rPr>
      </w:pPr>
      <w:r w:rsidRPr="002B339A">
        <w:rPr>
          <w:rFonts w:ascii="Barlow" w:eastAsia="Barlow" w:hAnsi="Barlow" w:cs="Barlow"/>
          <w:i/>
          <w:iCs/>
          <w:color w:val="000000"/>
          <w:sz w:val="20"/>
          <w:szCs w:val="20"/>
        </w:rPr>
        <w:tab/>
        <w:t>Bienes concesionados o en comodato</w:t>
      </w:r>
    </w:p>
    <w:p w14:paraId="28C5FA57" w14:textId="4E2197D9" w:rsidR="002B339A" w:rsidRDefault="002B339A" w:rsidP="00D46B69">
      <w:pPr>
        <w:pBdr>
          <w:top w:val="nil"/>
          <w:left w:val="nil"/>
          <w:bottom w:val="nil"/>
          <w:right w:val="nil"/>
          <w:between w:val="nil"/>
        </w:pBdr>
        <w:tabs>
          <w:tab w:val="left" w:pos="1260"/>
        </w:tabs>
        <w:spacing w:after="101"/>
        <w:ind w:hanging="2"/>
        <w:jc w:val="both"/>
        <w:rPr>
          <w:rFonts w:ascii="Barlow" w:eastAsia="Barlow" w:hAnsi="Barlow" w:cs="Barlow"/>
          <w:i/>
          <w:iCs/>
          <w:color w:val="000000"/>
          <w:sz w:val="20"/>
          <w:szCs w:val="20"/>
        </w:rPr>
      </w:pPr>
    </w:p>
    <w:p w14:paraId="79CB3B2B" w14:textId="77777777" w:rsidR="002B339A" w:rsidRPr="002B339A" w:rsidRDefault="002B339A" w:rsidP="00D46B69">
      <w:pPr>
        <w:pBdr>
          <w:top w:val="nil"/>
          <w:left w:val="nil"/>
          <w:bottom w:val="nil"/>
          <w:right w:val="nil"/>
          <w:between w:val="nil"/>
        </w:pBdr>
        <w:tabs>
          <w:tab w:val="left" w:pos="1260"/>
        </w:tabs>
        <w:spacing w:after="101"/>
        <w:ind w:hanging="2"/>
        <w:jc w:val="both"/>
        <w:rPr>
          <w:rFonts w:ascii="Barlow" w:eastAsia="Barlow" w:hAnsi="Barlow" w:cs="Barlow"/>
          <w:i/>
          <w:iCs/>
          <w:color w:val="000000"/>
          <w:sz w:val="20"/>
          <w:szCs w:val="20"/>
        </w:rPr>
      </w:pPr>
      <w:bookmarkStart w:id="5" w:name="_GoBack"/>
      <w:bookmarkEnd w:id="5"/>
    </w:p>
    <w:p w14:paraId="6A861617" w14:textId="2EDCB7A2" w:rsidR="00172B4E" w:rsidRPr="002B339A" w:rsidRDefault="00172B4E" w:rsidP="00D46B69">
      <w:pPr>
        <w:pBdr>
          <w:top w:val="nil"/>
          <w:left w:val="nil"/>
          <w:bottom w:val="nil"/>
          <w:right w:val="nil"/>
          <w:between w:val="nil"/>
        </w:pBdr>
        <w:spacing w:after="101"/>
        <w:ind w:hanging="2"/>
        <w:jc w:val="both"/>
        <w:rPr>
          <w:rFonts w:ascii="Barlow" w:hAnsi="Barlow"/>
          <w:b/>
          <w:color w:val="000000"/>
          <w:sz w:val="20"/>
          <w:szCs w:val="20"/>
        </w:rPr>
      </w:pPr>
      <w:r w:rsidRPr="002B339A">
        <w:rPr>
          <w:rFonts w:ascii="Barlow" w:hAnsi="Barlow"/>
          <w:b/>
          <w:color w:val="000000"/>
          <w:sz w:val="20"/>
          <w:szCs w:val="20"/>
        </w:rPr>
        <w:lastRenderedPageBreak/>
        <w:t xml:space="preserve">Presupuestarias: </w:t>
      </w:r>
    </w:p>
    <w:tbl>
      <w:tblPr>
        <w:tblW w:w="9696" w:type="dxa"/>
        <w:jc w:val="center"/>
        <w:tblLayout w:type="fixed"/>
        <w:tblLook w:val="0000" w:firstRow="0" w:lastRow="0" w:firstColumn="0" w:lastColumn="0" w:noHBand="0" w:noVBand="0"/>
      </w:tblPr>
      <w:tblGrid>
        <w:gridCol w:w="7093"/>
        <w:gridCol w:w="2603"/>
      </w:tblGrid>
      <w:tr w:rsidR="00172B4E" w:rsidRPr="002B339A" w14:paraId="7FD068E5" w14:textId="77777777" w:rsidTr="00D01472">
        <w:trPr>
          <w:trHeight w:val="179"/>
          <w:jc w:val="center"/>
        </w:trPr>
        <w:tc>
          <w:tcPr>
            <w:tcW w:w="7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A6A91" w14:textId="77777777" w:rsidR="00172B4E" w:rsidRPr="002B339A" w:rsidRDefault="00172B4E" w:rsidP="002A05E9">
            <w:pPr>
              <w:ind w:hanging="2"/>
              <w:rPr>
                <w:rFonts w:ascii="Barlow" w:eastAsia="Barlow" w:hAnsi="Barlow" w:cs="Barlow"/>
                <w:b/>
                <w:bCs/>
                <w:sz w:val="20"/>
                <w:szCs w:val="20"/>
              </w:rPr>
            </w:pPr>
            <w:r w:rsidRPr="002B339A">
              <w:rPr>
                <w:rFonts w:ascii="Barlow" w:eastAsia="Barlow" w:hAnsi="Barlow" w:cs="Barlow"/>
                <w:b/>
                <w:bCs/>
                <w:sz w:val="20"/>
                <w:szCs w:val="20"/>
              </w:rPr>
              <w:t>Cuentas de Ingresos</w:t>
            </w:r>
          </w:p>
        </w:tc>
        <w:tc>
          <w:tcPr>
            <w:tcW w:w="2603" w:type="dxa"/>
            <w:tcBorders>
              <w:top w:val="single" w:sz="4" w:space="0" w:color="000000"/>
              <w:left w:val="nil"/>
              <w:bottom w:val="single" w:sz="4" w:space="0" w:color="000000"/>
              <w:right w:val="single" w:sz="4" w:space="0" w:color="000000"/>
            </w:tcBorders>
            <w:shd w:val="clear" w:color="auto" w:fill="auto"/>
          </w:tcPr>
          <w:p w14:paraId="6BA6F9F7" w14:textId="77777777" w:rsidR="00172B4E" w:rsidRPr="002B339A" w:rsidRDefault="00172B4E" w:rsidP="002A05E9">
            <w:pPr>
              <w:ind w:hanging="2"/>
              <w:jc w:val="center"/>
              <w:rPr>
                <w:rFonts w:ascii="Barlow" w:eastAsia="Barlow" w:hAnsi="Barlow" w:cs="Barlow"/>
                <w:b/>
                <w:bCs/>
                <w:sz w:val="20"/>
                <w:szCs w:val="20"/>
              </w:rPr>
            </w:pPr>
            <w:r w:rsidRPr="002B339A">
              <w:rPr>
                <w:rFonts w:ascii="Barlow" w:eastAsia="Barlow" w:hAnsi="Barlow" w:cs="Barlow"/>
                <w:b/>
                <w:bCs/>
                <w:sz w:val="20"/>
                <w:szCs w:val="20"/>
              </w:rPr>
              <w:t>Importe</w:t>
            </w:r>
          </w:p>
        </w:tc>
      </w:tr>
      <w:tr w:rsidR="00172B4E" w:rsidRPr="002B339A" w14:paraId="41358EB6" w14:textId="77777777" w:rsidTr="00D01472">
        <w:trPr>
          <w:trHeight w:val="126"/>
          <w:jc w:val="center"/>
        </w:trPr>
        <w:tc>
          <w:tcPr>
            <w:tcW w:w="7093" w:type="dxa"/>
            <w:tcBorders>
              <w:top w:val="single" w:sz="4" w:space="0" w:color="000000"/>
              <w:left w:val="single" w:sz="4" w:space="0" w:color="000000"/>
              <w:bottom w:val="single" w:sz="4" w:space="0" w:color="000000"/>
              <w:right w:val="single" w:sz="4" w:space="0" w:color="000000"/>
            </w:tcBorders>
            <w:vAlign w:val="center"/>
          </w:tcPr>
          <w:p w14:paraId="7955163E" w14:textId="77777777" w:rsidR="00172B4E" w:rsidRPr="002B339A" w:rsidRDefault="00172B4E" w:rsidP="002A05E9">
            <w:pPr>
              <w:ind w:hanging="2"/>
              <w:rPr>
                <w:rFonts w:ascii="Barlow" w:eastAsia="Barlow" w:hAnsi="Barlow" w:cs="Barlow"/>
                <w:color w:val="000000"/>
                <w:sz w:val="20"/>
                <w:szCs w:val="20"/>
              </w:rPr>
            </w:pPr>
            <w:r w:rsidRPr="002B339A">
              <w:rPr>
                <w:rFonts w:ascii="Barlow" w:eastAsia="Barlow" w:hAnsi="Barlow" w:cs="Barlow"/>
                <w:color w:val="000000"/>
                <w:sz w:val="20"/>
                <w:szCs w:val="20"/>
              </w:rPr>
              <w:t xml:space="preserve">Ley de Ingresos Estimada </w:t>
            </w:r>
          </w:p>
        </w:tc>
        <w:tc>
          <w:tcPr>
            <w:tcW w:w="2603" w:type="dxa"/>
            <w:tcBorders>
              <w:top w:val="single" w:sz="4" w:space="0" w:color="000000"/>
              <w:left w:val="single" w:sz="4" w:space="0" w:color="000000"/>
              <w:bottom w:val="single" w:sz="4" w:space="0" w:color="000000"/>
              <w:right w:val="single" w:sz="4" w:space="0" w:color="000000"/>
            </w:tcBorders>
          </w:tcPr>
          <w:p w14:paraId="50434EDF" w14:textId="2B2B47FB" w:rsidR="00172B4E" w:rsidRPr="002B339A" w:rsidRDefault="00955B23" w:rsidP="002A05E9">
            <w:pPr>
              <w:pBdr>
                <w:top w:val="nil"/>
                <w:left w:val="nil"/>
                <w:bottom w:val="nil"/>
                <w:right w:val="nil"/>
                <w:between w:val="nil"/>
              </w:pBdr>
              <w:ind w:hanging="2"/>
              <w:jc w:val="center"/>
              <w:rPr>
                <w:rFonts w:ascii="Barlow" w:eastAsia="Barlow" w:hAnsi="Barlow" w:cs="Barlow"/>
                <w:color w:val="000000"/>
                <w:sz w:val="20"/>
                <w:szCs w:val="20"/>
              </w:rPr>
            </w:pPr>
            <w:r w:rsidRPr="002B339A">
              <w:rPr>
                <w:rFonts w:ascii="Barlow" w:eastAsia="Barlow" w:hAnsi="Barlow" w:cs="Barlow"/>
                <w:b/>
                <w:color w:val="000000"/>
                <w:sz w:val="20"/>
                <w:szCs w:val="20"/>
              </w:rPr>
              <w:t>33</w:t>
            </w:r>
            <w:r w:rsidR="00172B4E" w:rsidRPr="002B339A">
              <w:rPr>
                <w:rFonts w:ascii="Barlow" w:eastAsia="Barlow" w:hAnsi="Barlow" w:cs="Barlow"/>
                <w:b/>
                <w:color w:val="000000"/>
                <w:sz w:val="20"/>
                <w:szCs w:val="20"/>
              </w:rPr>
              <w:t>,</w:t>
            </w:r>
            <w:r w:rsidRPr="002B339A">
              <w:rPr>
                <w:rFonts w:ascii="Barlow" w:eastAsia="Barlow" w:hAnsi="Barlow" w:cs="Barlow"/>
                <w:b/>
                <w:color w:val="000000"/>
                <w:sz w:val="20"/>
                <w:szCs w:val="20"/>
              </w:rPr>
              <w:t>453</w:t>
            </w:r>
            <w:r w:rsidR="00172B4E" w:rsidRPr="002B339A">
              <w:rPr>
                <w:rFonts w:ascii="Barlow" w:eastAsia="Barlow" w:hAnsi="Barlow" w:cs="Barlow"/>
                <w:b/>
                <w:color w:val="000000"/>
                <w:sz w:val="20"/>
                <w:szCs w:val="20"/>
              </w:rPr>
              <w:t>,</w:t>
            </w:r>
            <w:r w:rsidRPr="002B339A">
              <w:rPr>
                <w:rFonts w:ascii="Barlow" w:eastAsia="Barlow" w:hAnsi="Barlow" w:cs="Barlow"/>
                <w:b/>
                <w:color w:val="000000"/>
                <w:sz w:val="20"/>
                <w:szCs w:val="20"/>
              </w:rPr>
              <w:t>506</w:t>
            </w:r>
            <w:r w:rsidR="00172B4E" w:rsidRPr="002B339A">
              <w:rPr>
                <w:rFonts w:ascii="Barlow" w:eastAsia="Barlow" w:hAnsi="Barlow" w:cs="Barlow"/>
                <w:b/>
                <w:color w:val="000000"/>
                <w:sz w:val="20"/>
                <w:szCs w:val="20"/>
              </w:rPr>
              <w:t>.00</w:t>
            </w:r>
          </w:p>
        </w:tc>
      </w:tr>
      <w:tr w:rsidR="00172B4E" w:rsidRPr="002B339A" w14:paraId="4096D103" w14:textId="77777777" w:rsidTr="00D01472">
        <w:trPr>
          <w:trHeight w:val="200"/>
          <w:jc w:val="center"/>
        </w:trPr>
        <w:tc>
          <w:tcPr>
            <w:tcW w:w="7093" w:type="dxa"/>
            <w:tcBorders>
              <w:top w:val="single" w:sz="4" w:space="0" w:color="000000"/>
              <w:left w:val="single" w:sz="4" w:space="0" w:color="000000"/>
              <w:bottom w:val="single" w:sz="4" w:space="0" w:color="000000"/>
              <w:right w:val="single" w:sz="4" w:space="0" w:color="000000"/>
            </w:tcBorders>
            <w:vAlign w:val="center"/>
          </w:tcPr>
          <w:p w14:paraId="3EB0C3D1" w14:textId="77777777" w:rsidR="00172B4E" w:rsidRPr="002B339A" w:rsidRDefault="00172B4E" w:rsidP="002A05E9">
            <w:pPr>
              <w:ind w:hanging="2"/>
              <w:rPr>
                <w:rFonts w:ascii="Barlow" w:eastAsia="Barlow" w:hAnsi="Barlow" w:cs="Barlow"/>
                <w:color w:val="000000"/>
                <w:sz w:val="20"/>
                <w:szCs w:val="20"/>
              </w:rPr>
            </w:pPr>
            <w:r w:rsidRPr="002B339A">
              <w:rPr>
                <w:rFonts w:ascii="Barlow" w:eastAsia="Barlow" w:hAnsi="Barlow" w:cs="Barlow"/>
                <w:color w:val="000000"/>
                <w:sz w:val="20"/>
                <w:szCs w:val="20"/>
              </w:rPr>
              <w:t>Ley</w:t>
            </w:r>
            <w:r w:rsidRPr="002B339A">
              <w:rPr>
                <w:rFonts w:ascii="Barlow" w:eastAsia="Barlow" w:hAnsi="Barlow" w:cs="Calibri"/>
                <w:color w:val="000000"/>
                <w:sz w:val="20"/>
                <w:szCs w:val="20"/>
              </w:rPr>
              <w:t> </w:t>
            </w:r>
            <w:r w:rsidRPr="002B339A">
              <w:rPr>
                <w:rFonts w:ascii="Barlow" w:eastAsia="Barlow" w:hAnsi="Barlow" w:cs="Barlow"/>
                <w:color w:val="000000"/>
                <w:sz w:val="20"/>
                <w:szCs w:val="20"/>
              </w:rPr>
              <w:t>de</w:t>
            </w:r>
            <w:r w:rsidRPr="002B339A">
              <w:rPr>
                <w:rFonts w:ascii="Barlow" w:eastAsia="Barlow" w:hAnsi="Barlow" w:cs="Calibri"/>
                <w:color w:val="000000"/>
                <w:sz w:val="20"/>
                <w:szCs w:val="20"/>
              </w:rPr>
              <w:t> </w:t>
            </w:r>
            <w:r w:rsidRPr="002B339A">
              <w:rPr>
                <w:rFonts w:ascii="Barlow" w:eastAsia="Barlow" w:hAnsi="Barlow" w:cs="Barlow"/>
                <w:color w:val="000000"/>
                <w:sz w:val="20"/>
                <w:szCs w:val="20"/>
              </w:rPr>
              <w:t>Ingresos</w:t>
            </w:r>
            <w:r w:rsidRPr="002B339A">
              <w:rPr>
                <w:rFonts w:ascii="Barlow" w:eastAsia="Barlow" w:hAnsi="Barlow" w:cs="Calibri"/>
                <w:color w:val="000000"/>
                <w:sz w:val="20"/>
                <w:szCs w:val="20"/>
              </w:rPr>
              <w:t> </w:t>
            </w:r>
            <w:r w:rsidRPr="002B339A">
              <w:rPr>
                <w:rFonts w:ascii="Barlow" w:eastAsia="Barlow" w:hAnsi="Barlow" w:cs="Barlow"/>
                <w:color w:val="000000"/>
                <w:sz w:val="20"/>
                <w:szCs w:val="20"/>
              </w:rPr>
              <w:t>por</w:t>
            </w:r>
            <w:r w:rsidRPr="002B339A">
              <w:rPr>
                <w:rFonts w:ascii="Barlow" w:eastAsia="Barlow" w:hAnsi="Barlow" w:cs="Calibri"/>
                <w:color w:val="000000"/>
                <w:sz w:val="20"/>
                <w:szCs w:val="20"/>
              </w:rPr>
              <w:t> </w:t>
            </w:r>
            <w:r w:rsidRPr="002B339A">
              <w:rPr>
                <w:rFonts w:ascii="Barlow" w:eastAsia="Barlow" w:hAnsi="Barlow" w:cs="Barlow"/>
                <w:color w:val="000000"/>
                <w:sz w:val="20"/>
                <w:szCs w:val="20"/>
              </w:rPr>
              <w:t>Ejecutar</w:t>
            </w:r>
          </w:p>
        </w:tc>
        <w:tc>
          <w:tcPr>
            <w:tcW w:w="2603" w:type="dxa"/>
            <w:tcBorders>
              <w:top w:val="single" w:sz="4" w:space="0" w:color="000000"/>
              <w:left w:val="single" w:sz="4" w:space="0" w:color="000000"/>
              <w:bottom w:val="single" w:sz="4" w:space="0" w:color="000000"/>
              <w:right w:val="single" w:sz="4" w:space="0" w:color="000000"/>
            </w:tcBorders>
          </w:tcPr>
          <w:p w14:paraId="1E5511C1" w14:textId="733A7117" w:rsidR="00172B4E" w:rsidRPr="002B339A" w:rsidRDefault="0002129C" w:rsidP="0002129C">
            <w:pPr>
              <w:ind w:hanging="2"/>
              <w:jc w:val="center"/>
              <w:rPr>
                <w:rFonts w:ascii="Barlow" w:hAnsi="Barlow"/>
                <w:color w:val="000000"/>
                <w:sz w:val="20"/>
                <w:szCs w:val="20"/>
              </w:rPr>
            </w:pPr>
            <w:r w:rsidRPr="002B339A">
              <w:rPr>
                <w:rFonts w:ascii="Barlow" w:hAnsi="Barlow"/>
                <w:color w:val="000000"/>
                <w:sz w:val="20"/>
                <w:szCs w:val="20"/>
              </w:rPr>
              <w:t xml:space="preserve"> </w:t>
            </w:r>
            <w:r w:rsidR="00DB2B49" w:rsidRPr="002B339A">
              <w:rPr>
                <w:rFonts w:ascii="Barlow" w:hAnsi="Barlow"/>
                <w:color w:val="000000"/>
                <w:sz w:val="20"/>
                <w:szCs w:val="20"/>
              </w:rPr>
              <w:t>19</w:t>
            </w:r>
            <w:r w:rsidR="00955B23" w:rsidRPr="002B339A">
              <w:rPr>
                <w:rFonts w:ascii="Barlow" w:hAnsi="Barlow"/>
                <w:color w:val="000000"/>
                <w:sz w:val="20"/>
                <w:szCs w:val="20"/>
              </w:rPr>
              <w:t>,</w:t>
            </w:r>
            <w:r w:rsidR="00DB2B49" w:rsidRPr="002B339A">
              <w:rPr>
                <w:rFonts w:ascii="Barlow" w:hAnsi="Barlow"/>
                <w:color w:val="000000"/>
                <w:sz w:val="20"/>
                <w:szCs w:val="20"/>
              </w:rPr>
              <w:t>819</w:t>
            </w:r>
            <w:r w:rsidR="00955B23" w:rsidRPr="002B339A">
              <w:rPr>
                <w:rFonts w:ascii="Barlow" w:hAnsi="Barlow"/>
                <w:color w:val="000000"/>
                <w:sz w:val="20"/>
                <w:szCs w:val="20"/>
              </w:rPr>
              <w:t>,</w:t>
            </w:r>
            <w:r w:rsidR="00DB2B49" w:rsidRPr="002B339A">
              <w:rPr>
                <w:rFonts w:ascii="Barlow" w:hAnsi="Barlow"/>
                <w:color w:val="000000"/>
                <w:sz w:val="20"/>
                <w:szCs w:val="20"/>
              </w:rPr>
              <w:t>538</w:t>
            </w:r>
            <w:r w:rsidR="00172B4E" w:rsidRPr="002B339A">
              <w:rPr>
                <w:rFonts w:ascii="Barlow" w:hAnsi="Barlow"/>
                <w:color w:val="000000"/>
                <w:sz w:val="20"/>
                <w:szCs w:val="20"/>
              </w:rPr>
              <w:t>.00</w:t>
            </w:r>
          </w:p>
        </w:tc>
      </w:tr>
      <w:tr w:rsidR="00172B4E" w:rsidRPr="002B339A" w14:paraId="6000AE83" w14:textId="77777777" w:rsidTr="00D01472">
        <w:trPr>
          <w:trHeight w:val="118"/>
          <w:jc w:val="center"/>
        </w:trPr>
        <w:tc>
          <w:tcPr>
            <w:tcW w:w="7093" w:type="dxa"/>
            <w:tcBorders>
              <w:top w:val="single" w:sz="4" w:space="0" w:color="000000"/>
              <w:left w:val="single" w:sz="4" w:space="0" w:color="000000"/>
              <w:bottom w:val="single" w:sz="4" w:space="0" w:color="000000"/>
              <w:right w:val="single" w:sz="4" w:space="0" w:color="000000"/>
            </w:tcBorders>
            <w:vAlign w:val="center"/>
          </w:tcPr>
          <w:p w14:paraId="74DD26E5" w14:textId="77777777" w:rsidR="00172B4E" w:rsidRPr="002B339A" w:rsidRDefault="00172B4E" w:rsidP="002A05E9">
            <w:pPr>
              <w:ind w:hanging="2"/>
              <w:rPr>
                <w:rFonts w:ascii="Barlow" w:eastAsia="Barlow" w:hAnsi="Barlow" w:cs="Barlow"/>
                <w:color w:val="000000"/>
                <w:sz w:val="20"/>
                <w:szCs w:val="20"/>
              </w:rPr>
            </w:pPr>
            <w:r w:rsidRPr="002B339A">
              <w:rPr>
                <w:rFonts w:ascii="Barlow" w:eastAsia="Barlow" w:hAnsi="Barlow" w:cs="Barlow"/>
                <w:color w:val="000000"/>
                <w:sz w:val="20"/>
                <w:szCs w:val="20"/>
              </w:rPr>
              <w:t xml:space="preserve">Ley de Ingresos Modificado </w:t>
            </w:r>
          </w:p>
        </w:tc>
        <w:tc>
          <w:tcPr>
            <w:tcW w:w="2603" w:type="dxa"/>
            <w:tcBorders>
              <w:top w:val="single" w:sz="4" w:space="0" w:color="000000"/>
              <w:left w:val="single" w:sz="4" w:space="0" w:color="000000"/>
              <w:bottom w:val="single" w:sz="4" w:space="0" w:color="000000"/>
              <w:right w:val="single" w:sz="4" w:space="0" w:color="000000"/>
            </w:tcBorders>
          </w:tcPr>
          <w:p w14:paraId="632A11FB" w14:textId="742ADBBA" w:rsidR="00172B4E" w:rsidRPr="002B339A" w:rsidRDefault="00172B4E" w:rsidP="002A05E9">
            <w:pPr>
              <w:ind w:hanging="2"/>
              <w:rPr>
                <w:rFonts w:ascii="Barlow" w:eastAsia="Barlow" w:hAnsi="Barlow" w:cs="Barlow"/>
                <w:color w:val="000000"/>
                <w:sz w:val="20"/>
                <w:szCs w:val="20"/>
              </w:rPr>
            </w:pPr>
            <w:r w:rsidRPr="002B339A">
              <w:rPr>
                <w:rFonts w:ascii="Barlow" w:eastAsia="Barlow" w:hAnsi="Barlow" w:cs="Barlow"/>
                <w:color w:val="000000"/>
                <w:sz w:val="20"/>
                <w:szCs w:val="20"/>
              </w:rPr>
              <w:t xml:space="preserve">              </w:t>
            </w:r>
            <w:r w:rsidR="00955B23" w:rsidRPr="002B339A">
              <w:rPr>
                <w:rFonts w:ascii="Barlow" w:hAnsi="Barlow"/>
                <w:color w:val="000000"/>
                <w:sz w:val="20"/>
                <w:szCs w:val="20"/>
              </w:rPr>
              <w:t>25</w:t>
            </w:r>
            <w:r w:rsidRPr="002B339A">
              <w:rPr>
                <w:rFonts w:ascii="Barlow" w:hAnsi="Barlow"/>
                <w:color w:val="000000"/>
                <w:sz w:val="20"/>
                <w:szCs w:val="20"/>
              </w:rPr>
              <w:t>,</w:t>
            </w:r>
            <w:r w:rsidR="00955B23" w:rsidRPr="002B339A">
              <w:rPr>
                <w:rFonts w:ascii="Barlow" w:hAnsi="Barlow"/>
                <w:color w:val="000000"/>
                <w:sz w:val="20"/>
                <w:szCs w:val="20"/>
              </w:rPr>
              <w:t>756</w:t>
            </w:r>
            <w:r w:rsidRPr="002B339A">
              <w:rPr>
                <w:rFonts w:ascii="Barlow" w:hAnsi="Barlow"/>
                <w:color w:val="000000"/>
                <w:sz w:val="20"/>
                <w:szCs w:val="20"/>
              </w:rPr>
              <w:t>,</w:t>
            </w:r>
            <w:r w:rsidR="00DB2B49" w:rsidRPr="002B339A">
              <w:rPr>
                <w:rFonts w:ascii="Barlow" w:hAnsi="Barlow"/>
                <w:color w:val="000000"/>
                <w:sz w:val="20"/>
                <w:szCs w:val="20"/>
              </w:rPr>
              <w:t>442</w:t>
            </w:r>
            <w:r w:rsidRPr="002B339A">
              <w:rPr>
                <w:rFonts w:ascii="Barlow" w:hAnsi="Barlow"/>
                <w:color w:val="000000"/>
                <w:sz w:val="20"/>
                <w:szCs w:val="20"/>
              </w:rPr>
              <w:t>.</w:t>
            </w:r>
            <w:r w:rsidR="00DB2B49" w:rsidRPr="002B339A">
              <w:rPr>
                <w:rFonts w:ascii="Barlow" w:hAnsi="Barlow"/>
                <w:color w:val="000000"/>
                <w:sz w:val="20"/>
                <w:szCs w:val="20"/>
              </w:rPr>
              <w:t>62</w:t>
            </w:r>
          </w:p>
        </w:tc>
      </w:tr>
      <w:tr w:rsidR="00172B4E" w:rsidRPr="002B339A" w14:paraId="7D02FC1A" w14:textId="77777777" w:rsidTr="00D01472">
        <w:trPr>
          <w:trHeight w:val="205"/>
          <w:jc w:val="center"/>
        </w:trPr>
        <w:tc>
          <w:tcPr>
            <w:tcW w:w="7093" w:type="dxa"/>
            <w:tcBorders>
              <w:top w:val="single" w:sz="4" w:space="0" w:color="000000"/>
              <w:left w:val="single" w:sz="4" w:space="0" w:color="000000"/>
              <w:bottom w:val="single" w:sz="4" w:space="0" w:color="000000"/>
              <w:right w:val="single" w:sz="4" w:space="0" w:color="000000"/>
            </w:tcBorders>
            <w:vAlign w:val="center"/>
          </w:tcPr>
          <w:p w14:paraId="1533B9C0" w14:textId="77777777" w:rsidR="00172B4E" w:rsidRPr="002B339A" w:rsidRDefault="00172B4E" w:rsidP="002A05E9">
            <w:pPr>
              <w:ind w:hanging="2"/>
              <w:rPr>
                <w:rFonts w:ascii="Barlow" w:eastAsia="Barlow" w:hAnsi="Barlow" w:cs="Barlow"/>
                <w:color w:val="000000"/>
                <w:sz w:val="20"/>
                <w:szCs w:val="20"/>
              </w:rPr>
            </w:pPr>
            <w:r w:rsidRPr="002B339A">
              <w:rPr>
                <w:rFonts w:ascii="Barlow" w:eastAsia="Barlow" w:hAnsi="Barlow" w:cs="Barlow"/>
                <w:color w:val="000000"/>
                <w:sz w:val="20"/>
                <w:szCs w:val="20"/>
              </w:rPr>
              <w:t xml:space="preserve">Ley de Ingresos Devengada </w:t>
            </w:r>
          </w:p>
        </w:tc>
        <w:tc>
          <w:tcPr>
            <w:tcW w:w="2603" w:type="dxa"/>
            <w:tcBorders>
              <w:top w:val="single" w:sz="4" w:space="0" w:color="000000"/>
              <w:left w:val="single" w:sz="4" w:space="0" w:color="000000"/>
              <w:bottom w:val="single" w:sz="4" w:space="0" w:color="000000"/>
              <w:right w:val="single" w:sz="4" w:space="0" w:color="000000"/>
            </w:tcBorders>
          </w:tcPr>
          <w:p w14:paraId="7C69AC46" w14:textId="659AC1A7" w:rsidR="00172B4E" w:rsidRPr="002B339A" w:rsidRDefault="00172B4E" w:rsidP="002A05E9">
            <w:pPr>
              <w:ind w:hanging="2"/>
              <w:rPr>
                <w:rFonts w:ascii="Barlow" w:eastAsia="Barlow" w:hAnsi="Barlow" w:cs="Barlow"/>
                <w:sz w:val="20"/>
                <w:szCs w:val="20"/>
              </w:rPr>
            </w:pPr>
            <w:r w:rsidRPr="002B339A">
              <w:rPr>
                <w:rFonts w:ascii="Barlow" w:eastAsia="Barlow" w:hAnsi="Barlow" w:cs="Barlow"/>
                <w:color w:val="000000"/>
                <w:sz w:val="20"/>
                <w:szCs w:val="20"/>
              </w:rPr>
              <w:t xml:space="preserve">               </w:t>
            </w:r>
            <w:r w:rsidR="00683A67" w:rsidRPr="002B339A">
              <w:rPr>
                <w:rFonts w:ascii="Barlow" w:eastAsia="Barlow" w:hAnsi="Barlow" w:cs="Barlow"/>
                <w:color w:val="000000"/>
                <w:sz w:val="20"/>
                <w:szCs w:val="20"/>
              </w:rPr>
              <w:t xml:space="preserve"> </w:t>
            </w:r>
            <w:r w:rsidR="00DB2B49" w:rsidRPr="002B339A">
              <w:rPr>
                <w:rFonts w:ascii="Barlow" w:hAnsi="Barlow"/>
                <w:color w:val="000000"/>
                <w:sz w:val="20"/>
                <w:szCs w:val="20"/>
              </w:rPr>
              <w:t>5</w:t>
            </w:r>
            <w:r w:rsidRPr="002B339A">
              <w:rPr>
                <w:rFonts w:ascii="Barlow" w:hAnsi="Barlow"/>
                <w:color w:val="000000"/>
                <w:sz w:val="20"/>
                <w:szCs w:val="20"/>
              </w:rPr>
              <w:t>,</w:t>
            </w:r>
            <w:r w:rsidR="00DB2B49" w:rsidRPr="002B339A">
              <w:rPr>
                <w:rFonts w:ascii="Barlow" w:hAnsi="Barlow"/>
                <w:color w:val="000000"/>
                <w:sz w:val="20"/>
                <w:szCs w:val="20"/>
              </w:rPr>
              <w:t>936</w:t>
            </w:r>
            <w:r w:rsidRPr="002B339A">
              <w:rPr>
                <w:rFonts w:ascii="Barlow" w:hAnsi="Barlow"/>
                <w:color w:val="000000"/>
                <w:sz w:val="20"/>
                <w:szCs w:val="20"/>
              </w:rPr>
              <w:t>,</w:t>
            </w:r>
            <w:r w:rsidR="00DB2B49" w:rsidRPr="002B339A">
              <w:rPr>
                <w:rFonts w:ascii="Barlow" w:hAnsi="Barlow"/>
                <w:color w:val="000000"/>
                <w:sz w:val="20"/>
                <w:szCs w:val="20"/>
              </w:rPr>
              <w:t>904</w:t>
            </w:r>
            <w:r w:rsidRPr="002B339A">
              <w:rPr>
                <w:rFonts w:ascii="Barlow" w:hAnsi="Barlow"/>
                <w:color w:val="000000"/>
                <w:sz w:val="20"/>
                <w:szCs w:val="20"/>
              </w:rPr>
              <w:t>.</w:t>
            </w:r>
            <w:r w:rsidR="00DB2B49" w:rsidRPr="002B339A">
              <w:rPr>
                <w:rFonts w:ascii="Barlow" w:hAnsi="Barlow"/>
                <w:color w:val="000000"/>
                <w:sz w:val="20"/>
                <w:szCs w:val="20"/>
              </w:rPr>
              <w:t>62</w:t>
            </w:r>
          </w:p>
        </w:tc>
      </w:tr>
      <w:tr w:rsidR="00172B4E" w:rsidRPr="002B339A" w14:paraId="5FA1E266" w14:textId="77777777" w:rsidTr="00D01472">
        <w:trPr>
          <w:trHeight w:val="125"/>
          <w:jc w:val="center"/>
        </w:trPr>
        <w:tc>
          <w:tcPr>
            <w:tcW w:w="7093" w:type="dxa"/>
            <w:tcBorders>
              <w:top w:val="single" w:sz="4" w:space="0" w:color="000000"/>
              <w:left w:val="single" w:sz="4" w:space="0" w:color="000000"/>
              <w:bottom w:val="single" w:sz="4" w:space="0" w:color="000000"/>
              <w:right w:val="single" w:sz="4" w:space="0" w:color="000000"/>
            </w:tcBorders>
            <w:vAlign w:val="center"/>
          </w:tcPr>
          <w:p w14:paraId="768E6941" w14:textId="77777777" w:rsidR="00172B4E" w:rsidRPr="002B339A" w:rsidRDefault="00172B4E" w:rsidP="002A05E9">
            <w:pPr>
              <w:ind w:hanging="2"/>
              <w:rPr>
                <w:rFonts w:ascii="Barlow" w:eastAsia="Barlow" w:hAnsi="Barlow" w:cs="Barlow"/>
                <w:color w:val="000000"/>
                <w:sz w:val="20"/>
                <w:szCs w:val="20"/>
              </w:rPr>
            </w:pPr>
            <w:r w:rsidRPr="002B339A">
              <w:rPr>
                <w:rFonts w:ascii="Barlow" w:eastAsia="Barlow" w:hAnsi="Barlow" w:cs="Barlow"/>
                <w:color w:val="000000"/>
                <w:sz w:val="20"/>
                <w:szCs w:val="20"/>
              </w:rPr>
              <w:t>Ley de Ingresos Recaudada</w:t>
            </w:r>
          </w:p>
        </w:tc>
        <w:tc>
          <w:tcPr>
            <w:tcW w:w="2603" w:type="dxa"/>
            <w:tcBorders>
              <w:top w:val="single" w:sz="4" w:space="0" w:color="000000"/>
              <w:left w:val="single" w:sz="4" w:space="0" w:color="000000"/>
              <w:bottom w:val="single" w:sz="4" w:space="0" w:color="000000"/>
              <w:right w:val="single" w:sz="4" w:space="0" w:color="000000"/>
            </w:tcBorders>
          </w:tcPr>
          <w:p w14:paraId="5068CD89" w14:textId="61E2ED04" w:rsidR="00172B4E" w:rsidRPr="002B339A" w:rsidRDefault="00172B4E" w:rsidP="002A05E9">
            <w:pPr>
              <w:ind w:hanging="2"/>
              <w:rPr>
                <w:rFonts w:ascii="Barlow" w:eastAsia="Barlow" w:hAnsi="Barlow" w:cs="Barlow"/>
                <w:sz w:val="20"/>
                <w:szCs w:val="20"/>
              </w:rPr>
            </w:pPr>
            <w:r w:rsidRPr="002B339A">
              <w:rPr>
                <w:rFonts w:ascii="Barlow" w:eastAsia="Barlow" w:hAnsi="Barlow" w:cs="Barlow"/>
                <w:color w:val="000000"/>
                <w:sz w:val="20"/>
                <w:szCs w:val="20"/>
              </w:rPr>
              <w:t xml:space="preserve">                </w:t>
            </w:r>
            <w:r w:rsidR="00DB2B49" w:rsidRPr="002B339A">
              <w:rPr>
                <w:rFonts w:ascii="Barlow" w:hAnsi="Barlow"/>
                <w:color w:val="000000"/>
                <w:sz w:val="20"/>
                <w:szCs w:val="20"/>
              </w:rPr>
              <w:t>5</w:t>
            </w:r>
            <w:r w:rsidRPr="002B339A">
              <w:rPr>
                <w:rFonts w:ascii="Barlow" w:hAnsi="Barlow"/>
                <w:color w:val="000000"/>
                <w:sz w:val="20"/>
                <w:szCs w:val="20"/>
              </w:rPr>
              <w:t>,</w:t>
            </w:r>
            <w:r w:rsidR="00DB2B49" w:rsidRPr="002B339A">
              <w:rPr>
                <w:rFonts w:ascii="Barlow" w:hAnsi="Barlow"/>
                <w:color w:val="000000"/>
                <w:sz w:val="20"/>
                <w:szCs w:val="20"/>
              </w:rPr>
              <w:t>936</w:t>
            </w:r>
            <w:r w:rsidRPr="002B339A">
              <w:rPr>
                <w:rFonts w:ascii="Barlow" w:hAnsi="Barlow"/>
                <w:color w:val="000000"/>
                <w:sz w:val="20"/>
                <w:szCs w:val="20"/>
              </w:rPr>
              <w:t>,</w:t>
            </w:r>
            <w:r w:rsidR="00DB2B49" w:rsidRPr="002B339A">
              <w:rPr>
                <w:rFonts w:ascii="Barlow" w:hAnsi="Barlow"/>
                <w:color w:val="000000"/>
                <w:sz w:val="20"/>
                <w:szCs w:val="20"/>
              </w:rPr>
              <w:t>904</w:t>
            </w:r>
            <w:r w:rsidRPr="002B339A">
              <w:rPr>
                <w:rFonts w:ascii="Barlow" w:hAnsi="Barlow"/>
                <w:color w:val="000000"/>
                <w:sz w:val="20"/>
                <w:szCs w:val="20"/>
              </w:rPr>
              <w:t>.</w:t>
            </w:r>
            <w:r w:rsidR="00DB2B49" w:rsidRPr="002B339A">
              <w:rPr>
                <w:rFonts w:ascii="Barlow" w:hAnsi="Barlow"/>
                <w:color w:val="000000"/>
                <w:sz w:val="20"/>
                <w:szCs w:val="20"/>
              </w:rPr>
              <w:t>62</w:t>
            </w:r>
          </w:p>
        </w:tc>
      </w:tr>
      <w:tr w:rsidR="00172B4E" w:rsidRPr="002B339A" w14:paraId="45440A6F" w14:textId="77777777" w:rsidTr="00D01472">
        <w:trPr>
          <w:trHeight w:val="72"/>
          <w:jc w:val="center"/>
        </w:trPr>
        <w:tc>
          <w:tcPr>
            <w:tcW w:w="7093" w:type="dxa"/>
            <w:tcBorders>
              <w:top w:val="single" w:sz="4" w:space="0" w:color="000000"/>
              <w:left w:val="nil"/>
              <w:bottom w:val="nil"/>
              <w:right w:val="nil"/>
            </w:tcBorders>
            <w:vAlign w:val="center"/>
          </w:tcPr>
          <w:p w14:paraId="607756E4" w14:textId="77777777" w:rsidR="00172B4E" w:rsidRPr="002B339A" w:rsidRDefault="00172B4E" w:rsidP="002A05E9">
            <w:pPr>
              <w:ind w:hanging="2"/>
              <w:rPr>
                <w:rFonts w:ascii="Barlow" w:eastAsia="Barlow" w:hAnsi="Barlow" w:cs="Barlow"/>
                <w:sz w:val="20"/>
                <w:szCs w:val="20"/>
              </w:rPr>
            </w:pPr>
          </w:p>
          <w:p w14:paraId="5D4D61FC" w14:textId="77777777" w:rsidR="00172B4E" w:rsidRPr="002B339A" w:rsidRDefault="00172B4E" w:rsidP="002A05E9">
            <w:pPr>
              <w:rPr>
                <w:rFonts w:ascii="Barlow" w:eastAsia="Barlow" w:hAnsi="Barlow" w:cs="Barlow"/>
                <w:sz w:val="20"/>
                <w:szCs w:val="20"/>
              </w:rPr>
            </w:pPr>
          </w:p>
        </w:tc>
        <w:tc>
          <w:tcPr>
            <w:tcW w:w="2603" w:type="dxa"/>
            <w:tcBorders>
              <w:top w:val="single" w:sz="4" w:space="0" w:color="000000"/>
              <w:left w:val="nil"/>
              <w:bottom w:val="nil"/>
              <w:right w:val="nil"/>
            </w:tcBorders>
          </w:tcPr>
          <w:p w14:paraId="7CB4F5BB" w14:textId="77777777" w:rsidR="00172B4E" w:rsidRPr="002B339A" w:rsidRDefault="00172B4E" w:rsidP="002A05E9">
            <w:pPr>
              <w:ind w:hanging="2"/>
              <w:rPr>
                <w:rFonts w:ascii="Barlow" w:eastAsia="Barlow" w:hAnsi="Barlow" w:cs="Barlow"/>
                <w:sz w:val="20"/>
                <w:szCs w:val="20"/>
              </w:rPr>
            </w:pPr>
          </w:p>
        </w:tc>
      </w:tr>
      <w:tr w:rsidR="00172B4E" w:rsidRPr="002B339A" w14:paraId="5B51EA18" w14:textId="77777777" w:rsidTr="00D01472">
        <w:trPr>
          <w:trHeight w:val="384"/>
          <w:jc w:val="center"/>
        </w:trPr>
        <w:tc>
          <w:tcPr>
            <w:tcW w:w="7093" w:type="dxa"/>
            <w:tcBorders>
              <w:top w:val="single" w:sz="4" w:space="0" w:color="000000"/>
              <w:left w:val="nil"/>
              <w:bottom w:val="nil"/>
              <w:right w:val="nil"/>
            </w:tcBorders>
            <w:vAlign w:val="center"/>
          </w:tcPr>
          <w:p w14:paraId="5E5115C5" w14:textId="77777777" w:rsidR="00172B4E" w:rsidRPr="002B339A" w:rsidRDefault="00172B4E" w:rsidP="00103B80">
            <w:pPr>
              <w:rPr>
                <w:rFonts w:ascii="Barlow" w:eastAsia="Barlow" w:hAnsi="Barlow" w:cs="Barlow"/>
                <w:sz w:val="20"/>
                <w:szCs w:val="20"/>
              </w:rPr>
            </w:pPr>
          </w:p>
        </w:tc>
        <w:tc>
          <w:tcPr>
            <w:tcW w:w="2603" w:type="dxa"/>
            <w:tcBorders>
              <w:top w:val="single" w:sz="4" w:space="0" w:color="000000"/>
              <w:left w:val="nil"/>
              <w:bottom w:val="nil"/>
              <w:right w:val="nil"/>
            </w:tcBorders>
          </w:tcPr>
          <w:p w14:paraId="67BD1169" w14:textId="77777777" w:rsidR="00172B4E" w:rsidRPr="002B339A" w:rsidRDefault="00172B4E" w:rsidP="002A05E9">
            <w:pPr>
              <w:ind w:hanging="2"/>
              <w:rPr>
                <w:rFonts w:ascii="Barlow" w:eastAsia="Barlow" w:hAnsi="Barlow" w:cs="Barlow"/>
                <w:sz w:val="20"/>
                <w:szCs w:val="20"/>
              </w:rPr>
            </w:pPr>
          </w:p>
        </w:tc>
      </w:tr>
      <w:tr w:rsidR="00172B4E" w:rsidRPr="002B339A" w14:paraId="3E6A7471" w14:textId="77777777" w:rsidTr="00D01472">
        <w:trPr>
          <w:trHeight w:val="124"/>
          <w:jc w:val="center"/>
        </w:trPr>
        <w:tc>
          <w:tcPr>
            <w:tcW w:w="7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E8BB5" w14:textId="77777777" w:rsidR="00172B4E" w:rsidRPr="002B339A" w:rsidRDefault="00172B4E" w:rsidP="00E641DF">
            <w:pPr>
              <w:ind w:hanging="2"/>
              <w:rPr>
                <w:rFonts w:ascii="Barlow" w:eastAsia="Barlow" w:hAnsi="Barlow" w:cs="Barlow"/>
                <w:b/>
                <w:bCs/>
                <w:sz w:val="20"/>
                <w:szCs w:val="20"/>
              </w:rPr>
            </w:pPr>
            <w:r w:rsidRPr="002B339A">
              <w:rPr>
                <w:rFonts w:ascii="Barlow" w:eastAsia="Barlow" w:hAnsi="Barlow" w:cs="Barlow"/>
                <w:b/>
                <w:bCs/>
                <w:sz w:val="20"/>
                <w:szCs w:val="20"/>
              </w:rPr>
              <w:t>Cuentas de Egresos</w:t>
            </w:r>
          </w:p>
        </w:tc>
        <w:tc>
          <w:tcPr>
            <w:tcW w:w="2603" w:type="dxa"/>
            <w:tcBorders>
              <w:top w:val="single" w:sz="4" w:space="0" w:color="000000"/>
              <w:left w:val="nil"/>
              <w:bottom w:val="single" w:sz="4" w:space="0" w:color="000000"/>
              <w:right w:val="single" w:sz="4" w:space="0" w:color="000000"/>
            </w:tcBorders>
            <w:shd w:val="clear" w:color="auto" w:fill="auto"/>
          </w:tcPr>
          <w:p w14:paraId="27929BA9" w14:textId="77777777" w:rsidR="00172B4E" w:rsidRPr="002B339A" w:rsidRDefault="00172B4E" w:rsidP="00E641DF">
            <w:pPr>
              <w:ind w:hanging="2"/>
              <w:jc w:val="center"/>
              <w:rPr>
                <w:rFonts w:ascii="Barlow" w:eastAsia="Barlow" w:hAnsi="Barlow" w:cs="Barlow"/>
                <w:b/>
                <w:bCs/>
                <w:sz w:val="20"/>
                <w:szCs w:val="20"/>
              </w:rPr>
            </w:pPr>
            <w:r w:rsidRPr="002B339A">
              <w:rPr>
                <w:rFonts w:ascii="Barlow" w:eastAsia="Barlow" w:hAnsi="Barlow" w:cs="Barlow"/>
                <w:b/>
                <w:bCs/>
                <w:sz w:val="20"/>
                <w:szCs w:val="20"/>
              </w:rPr>
              <w:t>Importe</w:t>
            </w:r>
          </w:p>
        </w:tc>
      </w:tr>
      <w:tr w:rsidR="00172B4E" w:rsidRPr="002B339A" w14:paraId="1DC3F3B0" w14:textId="77777777" w:rsidTr="00D01472">
        <w:trPr>
          <w:trHeight w:val="197"/>
          <w:jc w:val="center"/>
        </w:trPr>
        <w:tc>
          <w:tcPr>
            <w:tcW w:w="7093" w:type="dxa"/>
            <w:tcBorders>
              <w:top w:val="nil"/>
              <w:left w:val="single" w:sz="4" w:space="0" w:color="000000"/>
              <w:bottom w:val="single" w:sz="4" w:space="0" w:color="000000"/>
              <w:right w:val="single" w:sz="4" w:space="0" w:color="000000"/>
            </w:tcBorders>
            <w:vAlign w:val="center"/>
          </w:tcPr>
          <w:p w14:paraId="1501E8EC" w14:textId="77777777" w:rsidR="00172B4E" w:rsidRPr="002B339A" w:rsidRDefault="00172B4E" w:rsidP="00E641DF">
            <w:pPr>
              <w:ind w:hanging="2"/>
              <w:rPr>
                <w:rFonts w:ascii="Barlow" w:eastAsia="Barlow" w:hAnsi="Barlow" w:cs="Barlow"/>
                <w:color w:val="000000"/>
                <w:sz w:val="20"/>
                <w:szCs w:val="20"/>
              </w:rPr>
            </w:pPr>
            <w:r w:rsidRPr="002B339A">
              <w:rPr>
                <w:rFonts w:ascii="Barlow" w:eastAsia="Barlow" w:hAnsi="Barlow" w:cs="Barlow"/>
                <w:color w:val="000000"/>
                <w:sz w:val="20"/>
                <w:szCs w:val="20"/>
              </w:rPr>
              <w:t xml:space="preserve">Presupuestos de Egresos Aprobado </w:t>
            </w:r>
          </w:p>
        </w:tc>
        <w:tc>
          <w:tcPr>
            <w:tcW w:w="2603" w:type="dxa"/>
            <w:tcBorders>
              <w:top w:val="nil"/>
              <w:left w:val="nil"/>
              <w:bottom w:val="single" w:sz="4" w:space="0" w:color="000000"/>
              <w:right w:val="single" w:sz="4" w:space="0" w:color="000000"/>
            </w:tcBorders>
          </w:tcPr>
          <w:p w14:paraId="05515F5C" w14:textId="6540B463" w:rsidR="00172B4E" w:rsidRPr="002B339A" w:rsidRDefault="00E641DF" w:rsidP="00E641DF">
            <w:pPr>
              <w:ind w:hanging="2"/>
              <w:jc w:val="center"/>
              <w:rPr>
                <w:rFonts w:ascii="Barlow" w:eastAsia="Barlow" w:hAnsi="Barlow" w:cs="Barlow"/>
                <w:sz w:val="20"/>
                <w:szCs w:val="20"/>
              </w:rPr>
            </w:pPr>
            <w:r w:rsidRPr="002B339A">
              <w:rPr>
                <w:rFonts w:ascii="Barlow" w:eastAsia="Barlow" w:hAnsi="Barlow" w:cs="Barlow"/>
                <w:b/>
                <w:sz w:val="20"/>
                <w:szCs w:val="20"/>
              </w:rPr>
              <w:t>33</w:t>
            </w:r>
            <w:r w:rsidR="00172B4E" w:rsidRPr="002B339A">
              <w:rPr>
                <w:rFonts w:ascii="Barlow" w:eastAsia="Barlow" w:hAnsi="Barlow" w:cs="Barlow"/>
                <w:b/>
                <w:sz w:val="20"/>
                <w:szCs w:val="20"/>
              </w:rPr>
              <w:t>,</w:t>
            </w:r>
            <w:r w:rsidRPr="002B339A">
              <w:rPr>
                <w:rFonts w:ascii="Barlow" w:eastAsia="Barlow" w:hAnsi="Barlow" w:cs="Barlow"/>
                <w:b/>
                <w:sz w:val="20"/>
                <w:szCs w:val="20"/>
              </w:rPr>
              <w:t>453</w:t>
            </w:r>
            <w:r w:rsidR="00172B4E" w:rsidRPr="002B339A">
              <w:rPr>
                <w:rFonts w:ascii="Barlow" w:eastAsia="Barlow" w:hAnsi="Barlow" w:cs="Barlow"/>
                <w:b/>
                <w:sz w:val="20"/>
                <w:szCs w:val="20"/>
              </w:rPr>
              <w:t>,</w:t>
            </w:r>
            <w:r w:rsidRPr="002B339A">
              <w:rPr>
                <w:rFonts w:ascii="Barlow" w:eastAsia="Barlow" w:hAnsi="Barlow" w:cs="Barlow"/>
                <w:b/>
                <w:sz w:val="20"/>
                <w:szCs w:val="20"/>
              </w:rPr>
              <w:t>506</w:t>
            </w:r>
            <w:r w:rsidR="00172B4E" w:rsidRPr="002B339A">
              <w:rPr>
                <w:rFonts w:ascii="Barlow" w:eastAsia="Barlow" w:hAnsi="Barlow" w:cs="Barlow"/>
                <w:b/>
                <w:sz w:val="20"/>
                <w:szCs w:val="20"/>
              </w:rPr>
              <w:t>.00</w:t>
            </w:r>
          </w:p>
        </w:tc>
      </w:tr>
      <w:tr w:rsidR="00172B4E" w:rsidRPr="002B339A" w14:paraId="4F620ABF" w14:textId="77777777" w:rsidTr="00D01472">
        <w:trPr>
          <w:trHeight w:val="129"/>
          <w:jc w:val="center"/>
        </w:trPr>
        <w:tc>
          <w:tcPr>
            <w:tcW w:w="7093" w:type="dxa"/>
            <w:tcBorders>
              <w:top w:val="nil"/>
              <w:left w:val="single" w:sz="4" w:space="0" w:color="000000"/>
              <w:bottom w:val="single" w:sz="4" w:space="0" w:color="000000"/>
              <w:right w:val="single" w:sz="4" w:space="0" w:color="000000"/>
            </w:tcBorders>
            <w:vAlign w:val="center"/>
          </w:tcPr>
          <w:p w14:paraId="10A4ADD4" w14:textId="77777777" w:rsidR="00172B4E" w:rsidRPr="002B339A" w:rsidRDefault="00172B4E" w:rsidP="00E641DF">
            <w:pPr>
              <w:ind w:hanging="2"/>
              <w:rPr>
                <w:rFonts w:ascii="Barlow" w:eastAsia="Barlow" w:hAnsi="Barlow" w:cs="Barlow"/>
                <w:color w:val="000000"/>
                <w:sz w:val="20"/>
                <w:szCs w:val="20"/>
              </w:rPr>
            </w:pPr>
            <w:r w:rsidRPr="002B339A">
              <w:rPr>
                <w:rFonts w:ascii="Barlow" w:eastAsia="Barlow" w:hAnsi="Barlow" w:cs="Barlow"/>
                <w:color w:val="000000"/>
                <w:sz w:val="20"/>
                <w:szCs w:val="20"/>
              </w:rPr>
              <w:t xml:space="preserve">Presupuesto de Egresos Modificado </w:t>
            </w:r>
          </w:p>
        </w:tc>
        <w:tc>
          <w:tcPr>
            <w:tcW w:w="2603" w:type="dxa"/>
            <w:tcBorders>
              <w:top w:val="nil"/>
              <w:left w:val="nil"/>
              <w:bottom w:val="single" w:sz="4" w:space="0" w:color="000000"/>
              <w:right w:val="single" w:sz="4" w:space="0" w:color="000000"/>
            </w:tcBorders>
          </w:tcPr>
          <w:p w14:paraId="18AD6756" w14:textId="6A852282" w:rsidR="00172B4E" w:rsidRPr="002B339A" w:rsidRDefault="00172B4E" w:rsidP="00E641DF">
            <w:pPr>
              <w:ind w:hanging="2"/>
              <w:rPr>
                <w:rFonts w:ascii="Barlow" w:eastAsia="Barlow" w:hAnsi="Barlow" w:cs="Barlow"/>
                <w:sz w:val="20"/>
                <w:szCs w:val="20"/>
              </w:rPr>
            </w:pPr>
            <w:r w:rsidRPr="002B339A">
              <w:rPr>
                <w:rFonts w:ascii="Barlow" w:eastAsia="Barlow" w:hAnsi="Barlow" w:cs="Barlow"/>
                <w:color w:val="000000"/>
                <w:sz w:val="20"/>
                <w:szCs w:val="20"/>
              </w:rPr>
              <w:t xml:space="preserve">              </w:t>
            </w:r>
            <w:r w:rsidR="00E641DF" w:rsidRPr="002B339A">
              <w:rPr>
                <w:rFonts w:ascii="Barlow" w:hAnsi="Barlow"/>
                <w:color w:val="000000"/>
                <w:sz w:val="20"/>
                <w:szCs w:val="20"/>
              </w:rPr>
              <w:t>2</w:t>
            </w:r>
            <w:r w:rsidR="00105B5C" w:rsidRPr="002B339A">
              <w:rPr>
                <w:rFonts w:ascii="Barlow" w:hAnsi="Barlow"/>
                <w:color w:val="000000"/>
                <w:sz w:val="20"/>
                <w:szCs w:val="20"/>
              </w:rPr>
              <w:t>6</w:t>
            </w:r>
            <w:r w:rsidRPr="002B339A">
              <w:rPr>
                <w:rFonts w:ascii="Barlow" w:hAnsi="Barlow"/>
                <w:color w:val="000000"/>
                <w:sz w:val="20"/>
                <w:szCs w:val="20"/>
              </w:rPr>
              <w:t>,</w:t>
            </w:r>
            <w:r w:rsidR="00105B5C" w:rsidRPr="002B339A">
              <w:rPr>
                <w:rFonts w:ascii="Barlow" w:hAnsi="Barlow"/>
                <w:color w:val="000000"/>
                <w:sz w:val="20"/>
                <w:szCs w:val="20"/>
              </w:rPr>
              <w:t>336</w:t>
            </w:r>
            <w:r w:rsidRPr="002B339A">
              <w:rPr>
                <w:rFonts w:ascii="Barlow" w:hAnsi="Barlow"/>
                <w:color w:val="000000"/>
                <w:sz w:val="20"/>
                <w:szCs w:val="20"/>
              </w:rPr>
              <w:t>,</w:t>
            </w:r>
            <w:r w:rsidR="00105B5C" w:rsidRPr="002B339A">
              <w:rPr>
                <w:rFonts w:ascii="Barlow" w:hAnsi="Barlow"/>
                <w:color w:val="000000"/>
                <w:sz w:val="20"/>
                <w:szCs w:val="20"/>
              </w:rPr>
              <w:t>653</w:t>
            </w:r>
            <w:r w:rsidRPr="002B339A">
              <w:rPr>
                <w:rFonts w:ascii="Barlow" w:hAnsi="Barlow"/>
                <w:color w:val="000000"/>
                <w:sz w:val="20"/>
                <w:szCs w:val="20"/>
              </w:rPr>
              <w:t>.</w:t>
            </w:r>
            <w:r w:rsidR="00105B5C" w:rsidRPr="002B339A">
              <w:rPr>
                <w:rFonts w:ascii="Barlow" w:hAnsi="Barlow"/>
                <w:color w:val="000000"/>
                <w:sz w:val="20"/>
                <w:szCs w:val="20"/>
              </w:rPr>
              <w:t>55</w:t>
            </w:r>
          </w:p>
        </w:tc>
      </w:tr>
      <w:tr w:rsidR="00172B4E" w:rsidRPr="002B339A" w14:paraId="4C8434B6" w14:textId="77777777" w:rsidTr="00D01472">
        <w:trPr>
          <w:trHeight w:val="203"/>
          <w:jc w:val="center"/>
        </w:trPr>
        <w:tc>
          <w:tcPr>
            <w:tcW w:w="7093" w:type="dxa"/>
            <w:tcBorders>
              <w:top w:val="nil"/>
              <w:left w:val="single" w:sz="4" w:space="0" w:color="000000"/>
              <w:bottom w:val="single" w:sz="4" w:space="0" w:color="000000"/>
              <w:right w:val="single" w:sz="4" w:space="0" w:color="000000"/>
            </w:tcBorders>
            <w:vAlign w:val="center"/>
          </w:tcPr>
          <w:p w14:paraId="7F4321EE" w14:textId="77777777" w:rsidR="00172B4E" w:rsidRPr="002B339A" w:rsidRDefault="00172B4E" w:rsidP="00E641DF">
            <w:pPr>
              <w:ind w:hanging="2"/>
              <w:rPr>
                <w:rFonts w:ascii="Barlow" w:eastAsia="Barlow" w:hAnsi="Barlow" w:cs="Barlow"/>
                <w:color w:val="000000"/>
                <w:sz w:val="20"/>
                <w:szCs w:val="20"/>
              </w:rPr>
            </w:pPr>
            <w:r w:rsidRPr="002B339A">
              <w:rPr>
                <w:rFonts w:ascii="Barlow" w:eastAsia="Barlow" w:hAnsi="Barlow" w:cs="Barlow"/>
                <w:color w:val="000000"/>
                <w:sz w:val="20"/>
                <w:szCs w:val="20"/>
              </w:rPr>
              <w:t xml:space="preserve">Presupuesto de Egresos Comprometido </w:t>
            </w:r>
          </w:p>
        </w:tc>
        <w:tc>
          <w:tcPr>
            <w:tcW w:w="2603" w:type="dxa"/>
            <w:tcBorders>
              <w:top w:val="nil"/>
              <w:left w:val="nil"/>
              <w:bottom w:val="single" w:sz="4" w:space="0" w:color="000000"/>
              <w:right w:val="single" w:sz="4" w:space="0" w:color="000000"/>
            </w:tcBorders>
          </w:tcPr>
          <w:p w14:paraId="4D799634" w14:textId="132F7985" w:rsidR="00172B4E" w:rsidRPr="002B339A" w:rsidRDefault="00172B4E" w:rsidP="00E641DF">
            <w:pPr>
              <w:ind w:hanging="2"/>
              <w:rPr>
                <w:rFonts w:ascii="Barlow" w:eastAsia="Barlow" w:hAnsi="Barlow" w:cs="Barlow"/>
                <w:sz w:val="20"/>
                <w:szCs w:val="20"/>
              </w:rPr>
            </w:pPr>
            <w:r w:rsidRPr="002B339A">
              <w:rPr>
                <w:rFonts w:ascii="Barlow" w:hAnsi="Barlow"/>
                <w:color w:val="000000"/>
                <w:sz w:val="20"/>
                <w:szCs w:val="20"/>
              </w:rPr>
              <w:t xml:space="preserve">             </w:t>
            </w:r>
            <w:r w:rsidR="0084545D" w:rsidRPr="002B339A">
              <w:rPr>
                <w:rFonts w:ascii="Barlow" w:hAnsi="Barlow"/>
                <w:color w:val="000000"/>
                <w:sz w:val="20"/>
                <w:szCs w:val="20"/>
              </w:rPr>
              <w:t xml:space="preserve"> </w:t>
            </w:r>
            <w:r w:rsidR="00836185" w:rsidRPr="002B339A">
              <w:rPr>
                <w:rFonts w:ascii="Barlow" w:hAnsi="Barlow"/>
                <w:color w:val="000000"/>
                <w:sz w:val="20"/>
                <w:szCs w:val="20"/>
              </w:rPr>
              <w:t>2</w:t>
            </w:r>
            <w:r w:rsidR="00105B5C" w:rsidRPr="002B339A">
              <w:rPr>
                <w:rFonts w:ascii="Barlow" w:hAnsi="Barlow"/>
                <w:color w:val="000000"/>
                <w:sz w:val="20"/>
                <w:szCs w:val="20"/>
              </w:rPr>
              <w:t>6</w:t>
            </w:r>
            <w:r w:rsidRPr="002B339A">
              <w:rPr>
                <w:rFonts w:ascii="Barlow" w:hAnsi="Barlow"/>
                <w:color w:val="000000"/>
                <w:sz w:val="20"/>
                <w:szCs w:val="20"/>
              </w:rPr>
              <w:t>,</w:t>
            </w:r>
            <w:r w:rsidR="00105B5C" w:rsidRPr="002B339A">
              <w:rPr>
                <w:rFonts w:ascii="Barlow" w:hAnsi="Barlow"/>
                <w:color w:val="000000"/>
                <w:sz w:val="20"/>
                <w:szCs w:val="20"/>
              </w:rPr>
              <w:t>336</w:t>
            </w:r>
            <w:r w:rsidRPr="002B339A">
              <w:rPr>
                <w:rFonts w:ascii="Barlow" w:hAnsi="Barlow"/>
                <w:color w:val="000000"/>
                <w:sz w:val="20"/>
                <w:szCs w:val="20"/>
              </w:rPr>
              <w:t>,</w:t>
            </w:r>
            <w:r w:rsidR="00105B5C" w:rsidRPr="002B339A">
              <w:rPr>
                <w:rFonts w:ascii="Barlow" w:hAnsi="Barlow"/>
                <w:color w:val="000000"/>
                <w:sz w:val="20"/>
                <w:szCs w:val="20"/>
              </w:rPr>
              <w:t>653</w:t>
            </w:r>
            <w:r w:rsidRPr="002B339A">
              <w:rPr>
                <w:rFonts w:ascii="Barlow" w:hAnsi="Barlow"/>
                <w:color w:val="000000"/>
                <w:sz w:val="20"/>
                <w:szCs w:val="20"/>
              </w:rPr>
              <w:t>.</w:t>
            </w:r>
            <w:r w:rsidR="00105B5C" w:rsidRPr="002B339A">
              <w:rPr>
                <w:rFonts w:ascii="Barlow" w:hAnsi="Barlow"/>
                <w:color w:val="000000"/>
                <w:sz w:val="20"/>
                <w:szCs w:val="20"/>
              </w:rPr>
              <w:t>55</w:t>
            </w:r>
          </w:p>
        </w:tc>
      </w:tr>
      <w:tr w:rsidR="00172B4E" w:rsidRPr="002B339A" w14:paraId="0B9031EC" w14:textId="77777777" w:rsidTr="00D01472">
        <w:trPr>
          <w:trHeight w:val="135"/>
          <w:jc w:val="center"/>
        </w:trPr>
        <w:tc>
          <w:tcPr>
            <w:tcW w:w="7093" w:type="dxa"/>
            <w:tcBorders>
              <w:top w:val="nil"/>
              <w:left w:val="single" w:sz="4" w:space="0" w:color="000000"/>
              <w:bottom w:val="single" w:sz="4" w:space="0" w:color="000000"/>
              <w:right w:val="single" w:sz="4" w:space="0" w:color="000000"/>
            </w:tcBorders>
            <w:vAlign w:val="center"/>
          </w:tcPr>
          <w:p w14:paraId="06E71292" w14:textId="77777777" w:rsidR="00172B4E" w:rsidRPr="002B339A" w:rsidRDefault="00172B4E" w:rsidP="00E641DF">
            <w:pPr>
              <w:ind w:hanging="2"/>
              <w:rPr>
                <w:rFonts w:ascii="Barlow" w:eastAsia="Barlow" w:hAnsi="Barlow" w:cs="Barlow"/>
                <w:color w:val="000000"/>
                <w:sz w:val="20"/>
                <w:szCs w:val="20"/>
              </w:rPr>
            </w:pPr>
            <w:r w:rsidRPr="002B339A">
              <w:rPr>
                <w:rFonts w:ascii="Barlow" w:eastAsia="Barlow" w:hAnsi="Barlow" w:cs="Barlow"/>
                <w:color w:val="000000"/>
                <w:sz w:val="20"/>
                <w:szCs w:val="20"/>
              </w:rPr>
              <w:t xml:space="preserve">Presupuesto de Egresos Devengado </w:t>
            </w:r>
          </w:p>
        </w:tc>
        <w:tc>
          <w:tcPr>
            <w:tcW w:w="2603" w:type="dxa"/>
            <w:tcBorders>
              <w:top w:val="nil"/>
              <w:left w:val="nil"/>
              <w:bottom w:val="single" w:sz="4" w:space="0" w:color="000000"/>
              <w:right w:val="single" w:sz="4" w:space="0" w:color="000000"/>
            </w:tcBorders>
          </w:tcPr>
          <w:p w14:paraId="69C02674" w14:textId="581EE5AA" w:rsidR="00172B4E" w:rsidRPr="002B339A" w:rsidRDefault="00172B4E" w:rsidP="00E641DF">
            <w:pPr>
              <w:ind w:hanging="2"/>
              <w:rPr>
                <w:rFonts w:ascii="Barlow" w:eastAsia="Barlow" w:hAnsi="Barlow" w:cs="Barlow"/>
                <w:sz w:val="20"/>
                <w:szCs w:val="20"/>
              </w:rPr>
            </w:pPr>
            <w:r w:rsidRPr="002B339A">
              <w:rPr>
                <w:rFonts w:ascii="Barlow" w:eastAsia="Barlow" w:hAnsi="Barlow" w:cs="Barlow"/>
                <w:color w:val="000000"/>
                <w:sz w:val="20"/>
                <w:szCs w:val="20"/>
              </w:rPr>
              <w:t xml:space="preserve">              </w:t>
            </w:r>
            <w:r w:rsidR="00AC2F13" w:rsidRPr="002B339A">
              <w:rPr>
                <w:rFonts w:ascii="Barlow" w:eastAsia="Barlow" w:hAnsi="Barlow" w:cs="Barlow"/>
                <w:color w:val="000000"/>
                <w:sz w:val="20"/>
                <w:szCs w:val="20"/>
              </w:rPr>
              <w:t xml:space="preserve">  </w:t>
            </w:r>
            <w:r w:rsidR="00105B5C" w:rsidRPr="002B339A">
              <w:rPr>
                <w:rFonts w:ascii="Barlow" w:hAnsi="Barlow"/>
                <w:color w:val="000000"/>
                <w:sz w:val="20"/>
                <w:szCs w:val="20"/>
              </w:rPr>
              <w:t>5</w:t>
            </w:r>
            <w:r w:rsidRPr="002B339A">
              <w:rPr>
                <w:rFonts w:ascii="Barlow" w:hAnsi="Barlow"/>
                <w:color w:val="000000"/>
                <w:sz w:val="20"/>
                <w:szCs w:val="20"/>
              </w:rPr>
              <w:t>,</w:t>
            </w:r>
            <w:r w:rsidR="00105B5C" w:rsidRPr="002B339A">
              <w:rPr>
                <w:rFonts w:ascii="Barlow" w:hAnsi="Barlow"/>
                <w:color w:val="000000"/>
                <w:sz w:val="20"/>
                <w:szCs w:val="20"/>
              </w:rPr>
              <w:t>577</w:t>
            </w:r>
            <w:r w:rsidRPr="002B339A">
              <w:rPr>
                <w:rFonts w:ascii="Barlow" w:hAnsi="Barlow"/>
                <w:color w:val="000000"/>
                <w:sz w:val="20"/>
                <w:szCs w:val="20"/>
              </w:rPr>
              <w:t>,</w:t>
            </w:r>
            <w:r w:rsidR="00105B5C" w:rsidRPr="002B339A">
              <w:rPr>
                <w:rFonts w:ascii="Barlow" w:hAnsi="Barlow"/>
                <w:color w:val="000000"/>
                <w:sz w:val="20"/>
                <w:szCs w:val="20"/>
              </w:rPr>
              <w:t>408</w:t>
            </w:r>
            <w:r w:rsidRPr="002B339A">
              <w:rPr>
                <w:rFonts w:ascii="Barlow" w:hAnsi="Barlow"/>
                <w:color w:val="000000"/>
                <w:sz w:val="20"/>
                <w:szCs w:val="20"/>
              </w:rPr>
              <w:t>.</w:t>
            </w:r>
            <w:r w:rsidR="00105B5C" w:rsidRPr="002B339A">
              <w:rPr>
                <w:rFonts w:ascii="Barlow" w:hAnsi="Barlow"/>
                <w:color w:val="000000"/>
                <w:sz w:val="20"/>
                <w:szCs w:val="20"/>
              </w:rPr>
              <w:t>57</w:t>
            </w:r>
          </w:p>
        </w:tc>
      </w:tr>
      <w:tr w:rsidR="00172B4E" w:rsidRPr="002B339A" w14:paraId="738D8193" w14:textId="77777777" w:rsidTr="00D01472">
        <w:trPr>
          <w:trHeight w:val="208"/>
          <w:jc w:val="center"/>
        </w:trPr>
        <w:tc>
          <w:tcPr>
            <w:tcW w:w="7093" w:type="dxa"/>
            <w:tcBorders>
              <w:top w:val="single" w:sz="4" w:space="0" w:color="000000"/>
              <w:left w:val="single" w:sz="4" w:space="0" w:color="000000"/>
              <w:bottom w:val="single" w:sz="4" w:space="0" w:color="000000"/>
              <w:right w:val="single" w:sz="4" w:space="0" w:color="000000"/>
            </w:tcBorders>
            <w:vAlign w:val="center"/>
          </w:tcPr>
          <w:p w14:paraId="35D7CEED" w14:textId="77777777" w:rsidR="00172B4E" w:rsidRPr="002B339A" w:rsidRDefault="00172B4E" w:rsidP="00E641DF">
            <w:pPr>
              <w:ind w:hanging="2"/>
              <w:rPr>
                <w:rFonts w:ascii="Barlow" w:eastAsia="Barlow" w:hAnsi="Barlow" w:cs="Barlow"/>
                <w:color w:val="000000"/>
                <w:sz w:val="20"/>
                <w:szCs w:val="20"/>
              </w:rPr>
            </w:pPr>
            <w:r w:rsidRPr="002B339A">
              <w:rPr>
                <w:rFonts w:ascii="Barlow" w:eastAsia="Barlow" w:hAnsi="Barlow" w:cs="Barlow"/>
                <w:color w:val="000000"/>
                <w:sz w:val="20"/>
                <w:szCs w:val="20"/>
              </w:rPr>
              <w:t xml:space="preserve">Presupuesto de Egresos Ejercido </w:t>
            </w:r>
          </w:p>
        </w:tc>
        <w:tc>
          <w:tcPr>
            <w:tcW w:w="2603" w:type="dxa"/>
            <w:tcBorders>
              <w:top w:val="single" w:sz="4" w:space="0" w:color="000000"/>
              <w:left w:val="nil"/>
              <w:bottom w:val="single" w:sz="4" w:space="0" w:color="000000"/>
              <w:right w:val="single" w:sz="4" w:space="0" w:color="000000"/>
            </w:tcBorders>
          </w:tcPr>
          <w:p w14:paraId="332A29AC" w14:textId="7DED7F0C" w:rsidR="00172B4E" w:rsidRPr="002B339A" w:rsidRDefault="00172B4E" w:rsidP="00E641DF">
            <w:pPr>
              <w:ind w:hanging="2"/>
              <w:rPr>
                <w:rFonts w:ascii="Barlow" w:eastAsia="Barlow" w:hAnsi="Barlow" w:cs="Barlow"/>
                <w:sz w:val="20"/>
                <w:szCs w:val="20"/>
              </w:rPr>
            </w:pPr>
            <w:r w:rsidRPr="002B339A">
              <w:rPr>
                <w:rFonts w:ascii="Barlow" w:eastAsia="Barlow" w:hAnsi="Barlow" w:cs="Barlow"/>
                <w:color w:val="000000"/>
                <w:sz w:val="20"/>
                <w:szCs w:val="20"/>
              </w:rPr>
              <w:t xml:space="preserve">              </w:t>
            </w:r>
            <w:r w:rsidR="00AC2F13" w:rsidRPr="002B339A">
              <w:rPr>
                <w:rFonts w:ascii="Barlow" w:eastAsia="Barlow" w:hAnsi="Barlow" w:cs="Barlow"/>
                <w:color w:val="000000"/>
                <w:sz w:val="20"/>
                <w:szCs w:val="20"/>
              </w:rPr>
              <w:t xml:space="preserve"> </w:t>
            </w:r>
            <w:r w:rsidRPr="002B339A">
              <w:rPr>
                <w:rFonts w:ascii="Barlow" w:eastAsia="Barlow" w:hAnsi="Barlow" w:cs="Barlow"/>
                <w:color w:val="000000"/>
                <w:sz w:val="20"/>
                <w:szCs w:val="20"/>
              </w:rPr>
              <w:t xml:space="preserve"> </w:t>
            </w:r>
            <w:r w:rsidR="00105B5C" w:rsidRPr="002B339A">
              <w:rPr>
                <w:rFonts w:ascii="Barlow" w:hAnsi="Barlow"/>
                <w:color w:val="000000"/>
                <w:sz w:val="20"/>
                <w:szCs w:val="20"/>
              </w:rPr>
              <w:t>5</w:t>
            </w:r>
            <w:r w:rsidRPr="002B339A">
              <w:rPr>
                <w:rFonts w:ascii="Barlow" w:hAnsi="Barlow"/>
                <w:color w:val="000000"/>
                <w:sz w:val="20"/>
                <w:szCs w:val="20"/>
              </w:rPr>
              <w:t>,</w:t>
            </w:r>
            <w:r w:rsidR="00105B5C" w:rsidRPr="002B339A">
              <w:rPr>
                <w:rFonts w:ascii="Barlow" w:hAnsi="Barlow"/>
                <w:color w:val="000000"/>
                <w:sz w:val="20"/>
                <w:szCs w:val="20"/>
              </w:rPr>
              <w:t>358</w:t>
            </w:r>
            <w:r w:rsidRPr="002B339A">
              <w:rPr>
                <w:rFonts w:ascii="Barlow" w:hAnsi="Barlow"/>
                <w:color w:val="000000"/>
                <w:sz w:val="20"/>
                <w:szCs w:val="20"/>
              </w:rPr>
              <w:t>,</w:t>
            </w:r>
            <w:r w:rsidR="00105B5C" w:rsidRPr="002B339A">
              <w:rPr>
                <w:rFonts w:ascii="Barlow" w:hAnsi="Barlow"/>
                <w:color w:val="000000"/>
                <w:sz w:val="20"/>
                <w:szCs w:val="20"/>
              </w:rPr>
              <w:t>292</w:t>
            </w:r>
            <w:r w:rsidRPr="002B339A">
              <w:rPr>
                <w:rFonts w:ascii="Barlow" w:hAnsi="Barlow"/>
                <w:color w:val="000000"/>
                <w:sz w:val="20"/>
                <w:szCs w:val="20"/>
              </w:rPr>
              <w:t>.</w:t>
            </w:r>
            <w:r w:rsidR="00105B5C" w:rsidRPr="002B339A">
              <w:rPr>
                <w:rFonts w:ascii="Barlow" w:hAnsi="Barlow"/>
                <w:color w:val="000000"/>
                <w:sz w:val="20"/>
                <w:szCs w:val="20"/>
              </w:rPr>
              <w:t>99</w:t>
            </w:r>
            <w:r w:rsidRPr="002B339A">
              <w:rPr>
                <w:rFonts w:ascii="Barlow" w:hAnsi="Barlow"/>
                <w:color w:val="000000"/>
                <w:sz w:val="20"/>
                <w:szCs w:val="20"/>
              </w:rPr>
              <w:t xml:space="preserve"> </w:t>
            </w:r>
          </w:p>
        </w:tc>
      </w:tr>
      <w:tr w:rsidR="00172B4E" w:rsidRPr="002B339A" w14:paraId="4A9B0415" w14:textId="77777777" w:rsidTr="00D01472">
        <w:trPr>
          <w:trHeight w:val="128"/>
          <w:jc w:val="center"/>
        </w:trPr>
        <w:tc>
          <w:tcPr>
            <w:tcW w:w="7093" w:type="dxa"/>
            <w:tcBorders>
              <w:top w:val="single" w:sz="4" w:space="0" w:color="000000"/>
              <w:left w:val="single" w:sz="4" w:space="0" w:color="000000"/>
              <w:bottom w:val="single" w:sz="4" w:space="0" w:color="000000"/>
              <w:right w:val="single" w:sz="4" w:space="0" w:color="000000"/>
            </w:tcBorders>
            <w:vAlign w:val="center"/>
          </w:tcPr>
          <w:p w14:paraId="16B0D94B" w14:textId="77777777" w:rsidR="00172B4E" w:rsidRPr="002B339A" w:rsidRDefault="00172B4E" w:rsidP="00E641DF">
            <w:pPr>
              <w:ind w:hanging="2"/>
              <w:rPr>
                <w:rFonts w:ascii="Barlow" w:eastAsia="Barlow" w:hAnsi="Barlow" w:cs="Barlow"/>
                <w:color w:val="000000"/>
                <w:sz w:val="20"/>
                <w:szCs w:val="20"/>
              </w:rPr>
            </w:pPr>
            <w:r w:rsidRPr="002B339A">
              <w:rPr>
                <w:rFonts w:ascii="Barlow" w:eastAsia="Barlow" w:hAnsi="Barlow" w:cs="Barlow"/>
                <w:color w:val="000000"/>
                <w:sz w:val="20"/>
                <w:szCs w:val="20"/>
              </w:rPr>
              <w:t>Presupuesto de Egresos Pagado</w:t>
            </w:r>
          </w:p>
        </w:tc>
        <w:tc>
          <w:tcPr>
            <w:tcW w:w="2603" w:type="dxa"/>
            <w:tcBorders>
              <w:top w:val="single" w:sz="4" w:space="0" w:color="000000"/>
              <w:left w:val="nil"/>
              <w:bottom w:val="single" w:sz="4" w:space="0" w:color="000000"/>
              <w:right w:val="single" w:sz="4" w:space="0" w:color="000000"/>
            </w:tcBorders>
          </w:tcPr>
          <w:p w14:paraId="198CD383" w14:textId="5E0A4B0E" w:rsidR="00172B4E" w:rsidRPr="002B339A" w:rsidRDefault="00172B4E" w:rsidP="00E641DF">
            <w:pPr>
              <w:ind w:hanging="2"/>
              <w:rPr>
                <w:rFonts w:ascii="Barlow" w:eastAsia="Barlow" w:hAnsi="Barlow" w:cs="Barlow"/>
                <w:sz w:val="20"/>
                <w:szCs w:val="20"/>
              </w:rPr>
            </w:pPr>
            <w:r w:rsidRPr="002B339A">
              <w:rPr>
                <w:rFonts w:ascii="Barlow" w:hAnsi="Barlow"/>
                <w:color w:val="000000"/>
                <w:sz w:val="20"/>
                <w:szCs w:val="20"/>
              </w:rPr>
              <w:t xml:space="preserve">               </w:t>
            </w:r>
            <w:r w:rsidR="0084545D" w:rsidRPr="002B339A">
              <w:rPr>
                <w:rFonts w:ascii="Barlow" w:hAnsi="Barlow"/>
                <w:color w:val="000000"/>
                <w:sz w:val="20"/>
                <w:szCs w:val="20"/>
              </w:rPr>
              <w:t xml:space="preserve"> </w:t>
            </w:r>
            <w:r w:rsidR="00105B5C" w:rsidRPr="002B339A">
              <w:rPr>
                <w:rFonts w:ascii="Barlow" w:hAnsi="Barlow"/>
                <w:color w:val="000000"/>
                <w:sz w:val="20"/>
                <w:szCs w:val="20"/>
              </w:rPr>
              <w:t>5</w:t>
            </w:r>
            <w:r w:rsidRPr="002B339A">
              <w:rPr>
                <w:rFonts w:ascii="Barlow" w:hAnsi="Barlow"/>
                <w:color w:val="000000"/>
                <w:sz w:val="20"/>
                <w:szCs w:val="20"/>
              </w:rPr>
              <w:t>,</w:t>
            </w:r>
            <w:r w:rsidR="00105B5C" w:rsidRPr="002B339A">
              <w:rPr>
                <w:rFonts w:ascii="Barlow" w:hAnsi="Barlow"/>
                <w:color w:val="000000"/>
                <w:sz w:val="20"/>
                <w:szCs w:val="20"/>
              </w:rPr>
              <w:t>358</w:t>
            </w:r>
            <w:r w:rsidRPr="002B339A">
              <w:rPr>
                <w:rFonts w:ascii="Barlow" w:hAnsi="Barlow"/>
                <w:color w:val="000000"/>
                <w:sz w:val="20"/>
                <w:szCs w:val="20"/>
              </w:rPr>
              <w:t>,</w:t>
            </w:r>
            <w:r w:rsidR="00105B5C" w:rsidRPr="002B339A">
              <w:rPr>
                <w:rFonts w:ascii="Barlow" w:hAnsi="Barlow"/>
                <w:color w:val="000000"/>
                <w:sz w:val="20"/>
                <w:szCs w:val="20"/>
              </w:rPr>
              <w:t>292</w:t>
            </w:r>
            <w:r w:rsidRPr="002B339A">
              <w:rPr>
                <w:rFonts w:ascii="Barlow" w:hAnsi="Barlow"/>
                <w:color w:val="000000"/>
                <w:sz w:val="20"/>
                <w:szCs w:val="20"/>
              </w:rPr>
              <w:t>.</w:t>
            </w:r>
            <w:r w:rsidR="00105B5C" w:rsidRPr="002B339A">
              <w:rPr>
                <w:rFonts w:ascii="Barlow" w:hAnsi="Barlow"/>
                <w:color w:val="000000"/>
                <w:sz w:val="20"/>
                <w:szCs w:val="20"/>
              </w:rPr>
              <w:t>99</w:t>
            </w:r>
          </w:p>
        </w:tc>
      </w:tr>
    </w:tbl>
    <w:p w14:paraId="75386CC2" w14:textId="77777777" w:rsidR="005D70EF" w:rsidRPr="002B339A" w:rsidRDefault="005D70EF" w:rsidP="00172B4E">
      <w:pPr>
        <w:pBdr>
          <w:top w:val="nil"/>
          <w:left w:val="nil"/>
          <w:bottom w:val="nil"/>
          <w:right w:val="nil"/>
          <w:between w:val="nil"/>
        </w:pBdr>
        <w:spacing w:after="101"/>
        <w:rPr>
          <w:rFonts w:ascii="Barlow" w:hAnsi="Barlow"/>
          <w:color w:val="000000"/>
          <w:sz w:val="20"/>
          <w:szCs w:val="20"/>
        </w:rPr>
      </w:pPr>
    </w:p>
    <w:p w14:paraId="7ABFF693" w14:textId="3527DF05" w:rsidR="005D70EF" w:rsidRPr="002B339A" w:rsidRDefault="00BC0CC8" w:rsidP="001A4B10">
      <w:pPr>
        <w:pStyle w:val="Prrafodelista"/>
        <w:widowControl/>
        <w:numPr>
          <w:ilvl w:val="0"/>
          <w:numId w:val="33"/>
        </w:numPr>
        <w:pBdr>
          <w:top w:val="nil"/>
          <w:left w:val="nil"/>
          <w:bottom w:val="nil"/>
          <w:right w:val="nil"/>
          <w:between w:val="nil"/>
        </w:pBdr>
        <w:suppressAutoHyphens/>
        <w:autoSpaceDE/>
        <w:autoSpaceDN/>
        <w:spacing w:after="101" w:line="276" w:lineRule="auto"/>
        <w:contextualSpacing/>
        <w:jc w:val="both"/>
        <w:textDirection w:val="btLr"/>
        <w:textAlignment w:val="top"/>
        <w:outlineLvl w:val="0"/>
        <w:rPr>
          <w:rFonts w:ascii="Barlow" w:eastAsia="Barlow" w:hAnsi="Barlow" w:cs="Barlow"/>
          <w:i/>
          <w:iCs/>
          <w:sz w:val="20"/>
          <w:szCs w:val="20"/>
        </w:rPr>
      </w:pPr>
      <w:r w:rsidRPr="002B339A">
        <w:rPr>
          <w:rFonts w:ascii="Barlow" w:hAnsi="Barlow"/>
          <w:i/>
          <w:iCs/>
          <w:sz w:val="20"/>
          <w:szCs w:val="20"/>
        </w:rPr>
        <w:t>Se agreg</w:t>
      </w:r>
      <w:r w:rsidRPr="002B339A">
        <w:rPr>
          <w:rFonts w:ascii="Barlow" w:hAnsi="Barlow" w:cs="Calibri"/>
          <w:i/>
          <w:iCs/>
          <w:sz w:val="20"/>
          <w:szCs w:val="20"/>
        </w:rPr>
        <w:t>ó</w:t>
      </w:r>
      <w:r w:rsidRPr="002B339A">
        <w:rPr>
          <w:rFonts w:ascii="Barlow" w:hAnsi="Barlow"/>
          <w:i/>
          <w:iCs/>
          <w:sz w:val="20"/>
          <w:szCs w:val="20"/>
        </w:rPr>
        <w:t xml:space="preserve"> al gasto la cantidad de $ 210.93 pesos correspondientes a los intereses generados en el 2023 en la fuente de financiamiento 073 </w:t>
      </w:r>
      <w:r w:rsidRPr="002B339A">
        <w:rPr>
          <w:rFonts w:ascii="Barlow" w:hAnsi="Barlow" w:cs="Courier New"/>
          <w:i/>
          <w:iCs/>
          <w:sz w:val="20"/>
          <w:szCs w:val="20"/>
        </w:rPr>
        <w:t>“</w:t>
      </w:r>
      <w:r w:rsidRPr="002B339A">
        <w:rPr>
          <w:rFonts w:ascii="Barlow" w:hAnsi="Barlow"/>
          <w:i/>
          <w:iCs/>
          <w:sz w:val="20"/>
          <w:szCs w:val="20"/>
        </w:rPr>
        <w:t>Recursos Propios Recaudados por los Entes P</w:t>
      </w:r>
      <w:r w:rsidRPr="002B339A">
        <w:rPr>
          <w:rFonts w:ascii="Barlow" w:hAnsi="Barlow" w:cs="Calibri"/>
          <w:i/>
          <w:iCs/>
          <w:sz w:val="20"/>
          <w:szCs w:val="20"/>
        </w:rPr>
        <w:t>ú</w:t>
      </w:r>
      <w:r w:rsidRPr="002B339A">
        <w:rPr>
          <w:rFonts w:ascii="Barlow" w:hAnsi="Barlow"/>
          <w:i/>
          <w:iCs/>
          <w:sz w:val="20"/>
          <w:szCs w:val="20"/>
        </w:rPr>
        <w:t>blicos</w:t>
      </w:r>
      <w:r w:rsidRPr="002B339A">
        <w:rPr>
          <w:rFonts w:ascii="Barlow" w:hAnsi="Barlow" w:cs="Calibri"/>
          <w:i/>
          <w:iCs/>
          <w:sz w:val="20"/>
          <w:szCs w:val="20"/>
        </w:rPr>
        <w:t>”</w:t>
      </w:r>
      <w:r w:rsidRPr="002B339A">
        <w:rPr>
          <w:rFonts w:ascii="Barlow" w:hAnsi="Barlow"/>
          <w:i/>
          <w:iCs/>
          <w:sz w:val="20"/>
          <w:szCs w:val="20"/>
        </w:rPr>
        <w:t>; este importe no se registra en el ingreso presupuestal, toda vez que el recurso ya se encontraba en nuestro banco, solamente se registr</w:t>
      </w:r>
      <w:r w:rsidRPr="002B339A">
        <w:rPr>
          <w:rFonts w:ascii="Barlow" w:hAnsi="Barlow" w:cs="Calibri"/>
          <w:i/>
          <w:iCs/>
          <w:sz w:val="20"/>
          <w:szCs w:val="20"/>
        </w:rPr>
        <w:t>ó</w:t>
      </w:r>
      <w:r w:rsidRPr="002B339A">
        <w:rPr>
          <w:rFonts w:ascii="Barlow" w:hAnsi="Barlow"/>
          <w:i/>
          <w:iCs/>
          <w:sz w:val="20"/>
          <w:szCs w:val="20"/>
        </w:rPr>
        <w:t xml:space="preserve"> un traspaso entre cuentas bancarias para ser ejercido en 2024</w:t>
      </w:r>
      <w:r w:rsidR="00172B4E" w:rsidRPr="002B339A">
        <w:rPr>
          <w:rFonts w:ascii="Barlow" w:eastAsia="Barlow" w:hAnsi="Barlow" w:cs="Barlow"/>
          <w:i/>
          <w:iCs/>
          <w:sz w:val="20"/>
          <w:szCs w:val="20"/>
        </w:rPr>
        <w:t>.</w:t>
      </w:r>
    </w:p>
    <w:p w14:paraId="4E93CDBD" w14:textId="77777777" w:rsidR="005D70EF" w:rsidRPr="002B339A" w:rsidRDefault="005D70EF" w:rsidP="005D70EF">
      <w:pPr>
        <w:pStyle w:val="Prrafodelista"/>
        <w:widowControl/>
        <w:pBdr>
          <w:top w:val="nil"/>
          <w:left w:val="nil"/>
          <w:bottom w:val="nil"/>
          <w:right w:val="nil"/>
          <w:between w:val="nil"/>
        </w:pBdr>
        <w:suppressAutoHyphens/>
        <w:autoSpaceDE/>
        <w:autoSpaceDN/>
        <w:spacing w:after="101" w:line="276" w:lineRule="auto"/>
        <w:ind w:left="718" w:firstLine="0"/>
        <w:contextualSpacing/>
        <w:jc w:val="both"/>
        <w:textDirection w:val="btLr"/>
        <w:textAlignment w:val="top"/>
        <w:outlineLvl w:val="0"/>
        <w:rPr>
          <w:rFonts w:ascii="Barlow" w:eastAsia="Barlow" w:hAnsi="Barlow" w:cs="Barlow"/>
          <w:i/>
          <w:iCs/>
          <w:sz w:val="20"/>
          <w:szCs w:val="20"/>
        </w:rPr>
      </w:pPr>
    </w:p>
    <w:p w14:paraId="3423A21B" w14:textId="1913AB69" w:rsidR="005D70EF" w:rsidRPr="002B339A" w:rsidRDefault="00AD5B2E" w:rsidP="00654B66">
      <w:pPr>
        <w:pStyle w:val="Prrafodelista"/>
        <w:widowControl/>
        <w:numPr>
          <w:ilvl w:val="0"/>
          <w:numId w:val="33"/>
        </w:numPr>
        <w:pBdr>
          <w:top w:val="nil"/>
          <w:left w:val="nil"/>
          <w:bottom w:val="nil"/>
          <w:right w:val="nil"/>
          <w:between w:val="nil"/>
        </w:pBdr>
        <w:suppressAutoHyphens/>
        <w:autoSpaceDE/>
        <w:autoSpaceDN/>
        <w:spacing w:after="101" w:line="276" w:lineRule="auto"/>
        <w:contextualSpacing/>
        <w:jc w:val="both"/>
        <w:textDirection w:val="btLr"/>
        <w:textAlignment w:val="top"/>
        <w:outlineLvl w:val="0"/>
        <w:rPr>
          <w:rFonts w:ascii="Barlow" w:hAnsi="Barlow"/>
          <w:i/>
          <w:iCs/>
          <w:sz w:val="20"/>
          <w:szCs w:val="20"/>
        </w:rPr>
      </w:pPr>
      <w:r w:rsidRPr="002B339A">
        <w:rPr>
          <w:rFonts w:ascii="Barlow" w:hAnsi="Barlow"/>
          <w:i/>
          <w:iCs/>
          <w:sz w:val="20"/>
          <w:szCs w:val="20"/>
        </w:rPr>
        <w:t>Por indicaciones de la Secretar</w:t>
      </w:r>
      <w:r w:rsidRPr="002B339A">
        <w:rPr>
          <w:rFonts w:ascii="Barlow" w:hAnsi="Barlow" w:cs="Calibri"/>
          <w:i/>
          <w:iCs/>
          <w:sz w:val="20"/>
          <w:szCs w:val="20"/>
        </w:rPr>
        <w:t>í</w:t>
      </w:r>
      <w:r w:rsidRPr="002B339A">
        <w:rPr>
          <w:rFonts w:ascii="Barlow" w:hAnsi="Barlow"/>
          <w:i/>
          <w:iCs/>
          <w:sz w:val="20"/>
          <w:szCs w:val="20"/>
        </w:rPr>
        <w:t>a de Administraci</w:t>
      </w:r>
      <w:r w:rsidRPr="002B339A">
        <w:rPr>
          <w:rFonts w:ascii="Barlow" w:hAnsi="Barlow" w:cs="Calibri"/>
          <w:i/>
          <w:iCs/>
          <w:sz w:val="20"/>
          <w:szCs w:val="20"/>
        </w:rPr>
        <w:t>ó</w:t>
      </w:r>
      <w:r w:rsidRPr="002B339A">
        <w:rPr>
          <w:rFonts w:ascii="Barlow" w:hAnsi="Barlow"/>
          <w:i/>
          <w:iCs/>
          <w:sz w:val="20"/>
          <w:szCs w:val="20"/>
        </w:rPr>
        <w:t>n y Finanzas SAF, los importes de los siguientes proyectos especiales del presupuesto aprobado, no se solicitaron en el mes de enero, y se solicitar</w:t>
      </w:r>
      <w:r w:rsidRPr="002B339A">
        <w:rPr>
          <w:rFonts w:ascii="Barlow" w:hAnsi="Barlow" w:cs="Calibri"/>
          <w:i/>
          <w:iCs/>
          <w:sz w:val="20"/>
          <w:szCs w:val="20"/>
        </w:rPr>
        <w:t>á</w:t>
      </w:r>
      <w:r w:rsidRPr="002B339A">
        <w:rPr>
          <w:rFonts w:ascii="Barlow" w:hAnsi="Barlow"/>
          <w:i/>
          <w:iCs/>
          <w:sz w:val="20"/>
          <w:szCs w:val="20"/>
        </w:rPr>
        <w:t>n para ser recaudados cuando vayan a ser ejecutados, este movimiento, tiene impacto en los registros de ingresos y egresos mensuales, siendo mermados del mes de enero y aumentado cuando se solicite el recurso.</w:t>
      </w:r>
    </w:p>
    <w:p w14:paraId="0E653A48" w14:textId="77777777" w:rsidR="005D70EF" w:rsidRPr="002B339A" w:rsidRDefault="005D70EF" w:rsidP="005D70EF">
      <w:pPr>
        <w:pStyle w:val="Prrafodelista"/>
        <w:widowControl/>
        <w:pBdr>
          <w:top w:val="nil"/>
          <w:left w:val="nil"/>
          <w:bottom w:val="nil"/>
          <w:right w:val="nil"/>
          <w:between w:val="nil"/>
        </w:pBdr>
        <w:suppressAutoHyphens/>
        <w:autoSpaceDE/>
        <w:autoSpaceDN/>
        <w:spacing w:after="101" w:line="276" w:lineRule="auto"/>
        <w:ind w:left="718" w:firstLine="0"/>
        <w:contextualSpacing/>
        <w:jc w:val="both"/>
        <w:textDirection w:val="btLr"/>
        <w:textAlignment w:val="top"/>
        <w:outlineLvl w:val="0"/>
        <w:rPr>
          <w:rFonts w:ascii="Barlow" w:hAnsi="Barlow"/>
          <w:i/>
          <w:iCs/>
          <w:sz w:val="20"/>
          <w:szCs w:val="20"/>
        </w:rPr>
      </w:pP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588"/>
        <w:gridCol w:w="4499"/>
      </w:tblGrid>
      <w:tr w:rsidR="00AD5B2E" w:rsidRPr="002B339A" w14:paraId="77090D28" w14:textId="77777777" w:rsidTr="005D70EF">
        <w:trPr>
          <w:trHeight w:val="299"/>
          <w:jc w:val="center"/>
        </w:trPr>
        <w:tc>
          <w:tcPr>
            <w:tcW w:w="2820" w:type="dxa"/>
            <w:shd w:val="clear" w:color="auto" w:fill="auto"/>
            <w:noWrap/>
            <w:vAlign w:val="bottom"/>
            <w:hideMark/>
          </w:tcPr>
          <w:p w14:paraId="28AED478" w14:textId="77777777" w:rsidR="00AD5B2E" w:rsidRPr="002B339A" w:rsidRDefault="00AD5B2E" w:rsidP="00A64743">
            <w:pPr>
              <w:jc w:val="center"/>
              <w:rPr>
                <w:rFonts w:ascii="Barlow" w:eastAsia="Times New Roman" w:hAnsi="Barlow" w:cs="Calibri"/>
                <w:b/>
                <w:bCs/>
                <w:color w:val="000000"/>
                <w:sz w:val="20"/>
                <w:szCs w:val="20"/>
              </w:rPr>
            </w:pPr>
            <w:r w:rsidRPr="002B339A">
              <w:rPr>
                <w:rFonts w:ascii="Barlow" w:eastAsia="Times New Roman" w:hAnsi="Barlow" w:cs="Calibri"/>
                <w:b/>
                <w:bCs/>
                <w:color w:val="000000"/>
                <w:sz w:val="20"/>
                <w:szCs w:val="20"/>
              </w:rPr>
              <w:t>Proyecto</w:t>
            </w:r>
          </w:p>
          <w:p w14:paraId="1455507F" w14:textId="77777777" w:rsidR="00AD5B2E" w:rsidRPr="002B339A" w:rsidRDefault="00AD5B2E" w:rsidP="00A64743">
            <w:pPr>
              <w:jc w:val="center"/>
              <w:rPr>
                <w:rFonts w:ascii="Barlow" w:eastAsia="Times New Roman" w:hAnsi="Barlow" w:cs="Calibri"/>
                <w:b/>
                <w:bCs/>
                <w:color w:val="000000"/>
                <w:sz w:val="20"/>
                <w:szCs w:val="20"/>
              </w:rPr>
            </w:pPr>
          </w:p>
        </w:tc>
        <w:tc>
          <w:tcPr>
            <w:tcW w:w="2588" w:type="dxa"/>
            <w:shd w:val="clear" w:color="auto" w:fill="auto"/>
            <w:noWrap/>
            <w:vAlign w:val="bottom"/>
            <w:hideMark/>
          </w:tcPr>
          <w:p w14:paraId="27FDCC4A" w14:textId="77777777" w:rsidR="00AD5B2E" w:rsidRPr="002B339A" w:rsidRDefault="00AD5B2E" w:rsidP="00A64743">
            <w:pPr>
              <w:jc w:val="center"/>
              <w:rPr>
                <w:rFonts w:ascii="Barlow" w:eastAsia="Times New Roman" w:hAnsi="Barlow" w:cs="Calibri"/>
                <w:b/>
                <w:bCs/>
                <w:color w:val="000000"/>
                <w:sz w:val="20"/>
                <w:szCs w:val="20"/>
              </w:rPr>
            </w:pPr>
            <w:r w:rsidRPr="002B339A">
              <w:rPr>
                <w:rFonts w:ascii="Barlow" w:eastAsia="Times New Roman" w:hAnsi="Barlow" w:cs="Calibri"/>
                <w:b/>
                <w:bCs/>
                <w:color w:val="000000"/>
                <w:sz w:val="20"/>
                <w:szCs w:val="20"/>
              </w:rPr>
              <w:t>Importe</w:t>
            </w:r>
          </w:p>
        </w:tc>
        <w:tc>
          <w:tcPr>
            <w:tcW w:w="4499" w:type="dxa"/>
            <w:shd w:val="clear" w:color="auto" w:fill="auto"/>
            <w:noWrap/>
            <w:vAlign w:val="bottom"/>
            <w:hideMark/>
          </w:tcPr>
          <w:p w14:paraId="4E92F68B" w14:textId="77777777" w:rsidR="00AD5B2E" w:rsidRPr="002B339A" w:rsidRDefault="00AD5B2E" w:rsidP="00A64743">
            <w:pPr>
              <w:jc w:val="center"/>
              <w:rPr>
                <w:rFonts w:ascii="Barlow" w:eastAsia="Times New Roman" w:hAnsi="Barlow" w:cs="Calibri"/>
                <w:b/>
                <w:bCs/>
                <w:color w:val="000000"/>
                <w:sz w:val="20"/>
                <w:szCs w:val="20"/>
              </w:rPr>
            </w:pPr>
            <w:r w:rsidRPr="002B339A">
              <w:rPr>
                <w:rFonts w:ascii="Barlow" w:eastAsia="Times New Roman" w:hAnsi="Barlow" w:cs="Calibri"/>
                <w:b/>
                <w:bCs/>
                <w:color w:val="000000"/>
                <w:sz w:val="20"/>
                <w:szCs w:val="20"/>
              </w:rPr>
              <w:t>Estatus</w:t>
            </w:r>
          </w:p>
        </w:tc>
      </w:tr>
      <w:tr w:rsidR="00AD5B2E" w:rsidRPr="002B339A" w14:paraId="6F9DA5DB" w14:textId="77777777" w:rsidTr="005D70EF">
        <w:trPr>
          <w:trHeight w:val="171"/>
          <w:jc w:val="center"/>
        </w:trPr>
        <w:tc>
          <w:tcPr>
            <w:tcW w:w="2820" w:type="dxa"/>
            <w:shd w:val="clear" w:color="auto" w:fill="auto"/>
            <w:noWrap/>
            <w:vAlign w:val="bottom"/>
          </w:tcPr>
          <w:p w14:paraId="314AAF7E" w14:textId="77777777" w:rsidR="00AD5B2E" w:rsidRPr="002B339A" w:rsidRDefault="00AD5B2E" w:rsidP="00A64743">
            <w:pPr>
              <w:rPr>
                <w:rFonts w:ascii="Barlow" w:eastAsia="Times New Roman" w:hAnsi="Barlow" w:cs="Calibri"/>
                <w:color w:val="000000" w:themeColor="text1"/>
                <w:sz w:val="20"/>
                <w:szCs w:val="20"/>
              </w:rPr>
            </w:pPr>
            <w:r w:rsidRPr="002B339A">
              <w:rPr>
                <w:rFonts w:ascii="Barlow" w:eastAsia="Times New Roman" w:hAnsi="Barlow" w:cs="Calibri"/>
                <w:color w:val="000000" w:themeColor="text1"/>
                <w:sz w:val="20"/>
                <w:szCs w:val="20"/>
              </w:rPr>
              <w:t>Reducción a la Pobreza</w:t>
            </w:r>
          </w:p>
        </w:tc>
        <w:tc>
          <w:tcPr>
            <w:tcW w:w="2588" w:type="dxa"/>
            <w:shd w:val="clear" w:color="auto" w:fill="auto"/>
            <w:noWrap/>
            <w:vAlign w:val="bottom"/>
          </w:tcPr>
          <w:p w14:paraId="193B4746" w14:textId="77777777" w:rsidR="00AD5B2E" w:rsidRPr="002B339A" w:rsidRDefault="00AD5B2E" w:rsidP="00A64743">
            <w:pPr>
              <w:jc w:val="right"/>
              <w:rPr>
                <w:rFonts w:ascii="Barlow" w:eastAsia="Times New Roman" w:hAnsi="Barlow" w:cs="Calibri"/>
                <w:color w:val="000000" w:themeColor="text1"/>
                <w:sz w:val="20"/>
                <w:szCs w:val="20"/>
              </w:rPr>
            </w:pPr>
            <w:r w:rsidRPr="002B339A">
              <w:rPr>
                <w:rFonts w:ascii="Barlow" w:eastAsia="Times New Roman" w:hAnsi="Barlow" w:cs="Calibri"/>
                <w:color w:val="000000" w:themeColor="text1"/>
                <w:sz w:val="20"/>
                <w:szCs w:val="20"/>
              </w:rPr>
              <w:t>$4,600,000.00</w:t>
            </w:r>
          </w:p>
        </w:tc>
        <w:tc>
          <w:tcPr>
            <w:tcW w:w="4499" w:type="dxa"/>
            <w:shd w:val="clear" w:color="auto" w:fill="auto"/>
            <w:noWrap/>
            <w:vAlign w:val="bottom"/>
          </w:tcPr>
          <w:p w14:paraId="1229FB62" w14:textId="77777777" w:rsidR="00AD5B2E" w:rsidRPr="002B339A" w:rsidRDefault="00AD5B2E" w:rsidP="00A2084C">
            <w:pPr>
              <w:jc w:val="both"/>
              <w:rPr>
                <w:rFonts w:ascii="Barlow" w:eastAsia="Times New Roman" w:hAnsi="Barlow" w:cs="Calibri"/>
                <w:color w:val="000000" w:themeColor="text1"/>
                <w:sz w:val="20"/>
                <w:szCs w:val="20"/>
              </w:rPr>
            </w:pPr>
            <w:r w:rsidRPr="002B339A">
              <w:rPr>
                <w:rFonts w:ascii="Barlow" w:eastAsia="Times New Roman" w:hAnsi="Barlow" w:cs="Calibri"/>
                <w:color w:val="000000" w:themeColor="text1"/>
                <w:sz w:val="20"/>
                <w:szCs w:val="20"/>
              </w:rPr>
              <w:t>Se encuentra disponible en enero</w:t>
            </w:r>
          </w:p>
        </w:tc>
      </w:tr>
      <w:tr w:rsidR="00AD5B2E" w:rsidRPr="002B339A" w14:paraId="04A98A3A" w14:textId="77777777" w:rsidTr="005D70EF">
        <w:trPr>
          <w:trHeight w:val="102"/>
          <w:jc w:val="center"/>
        </w:trPr>
        <w:tc>
          <w:tcPr>
            <w:tcW w:w="2820" w:type="dxa"/>
            <w:shd w:val="clear" w:color="auto" w:fill="auto"/>
            <w:noWrap/>
            <w:vAlign w:val="bottom"/>
            <w:hideMark/>
          </w:tcPr>
          <w:p w14:paraId="0DF0B8CD" w14:textId="77777777" w:rsidR="00AD5B2E" w:rsidRPr="002B339A" w:rsidRDefault="00AD5B2E" w:rsidP="00A64743">
            <w:pPr>
              <w:rPr>
                <w:rFonts w:ascii="Barlow" w:eastAsia="Times New Roman" w:hAnsi="Barlow" w:cs="Calibri"/>
                <w:color w:val="000000" w:themeColor="text1"/>
                <w:sz w:val="20"/>
                <w:szCs w:val="20"/>
              </w:rPr>
            </w:pPr>
            <w:r w:rsidRPr="002B339A">
              <w:rPr>
                <w:rFonts w:ascii="Barlow" w:eastAsia="Times New Roman" w:hAnsi="Barlow" w:cs="Calibri"/>
                <w:color w:val="000000" w:themeColor="text1"/>
                <w:sz w:val="20"/>
                <w:szCs w:val="20"/>
              </w:rPr>
              <w:t xml:space="preserve">Contratación de Servicios </w:t>
            </w:r>
            <w:r w:rsidRPr="002B339A">
              <w:rPr>
                <w:rFonts w:ascii="Barlow" w:eastAsia="Times New Roman" w:hAnsi="Barlow" w:cs="Calibri"/>
                <w:color w:val="000000" w:themeColor="text1"/>
                <w:sz w:val="20"/>
                <w:szCs w:val="20"/>
              </w:rPr>
              <w:lastRenderedPageBreak/>
              <w:t>Generales</w:t>
            </w:r>
          </w:p>
        </w:tc>
        <w:tc>
          <w:tcPr>
            <w:tcW w:w="2588" w:type="dxa"/>
            <w:shd w:val="clear" w:color="auto" w:fill="auto"/>
            <w:noWrap/>
            <w:vAlign w:val="bottom"/>
            <w:hideMark/>
          </w:tcPr>
          <w:p w14:paraId="66EE35DC" w14:textId="77777777" w:rsidR="00AD5B2E" w:rsidRPr="002B339A" w:rsidRDefault="00AD5B2E" w:rsidP="00A64743">
            <w:pPr>
              <w:jc w:val="right"/>
              <w:rPr>
                <w:rFonts w:ascii="Barlow" w:eastAsia="Times New Roman" w:hAnsi="Barlow" w:cs="Calibri"/>
                <w:color w:val="000000" w:themeColor="text1"/>
                <w:sz w:val="20"/>
                <w:szCs w:val="20"/>
              </w:rPr>
            </w:pPr>
            <w:r w:rsidRPr="002B339A">
              <w:rPr>
                <w:rFonts w:ascii="Barlow" w:eastAsia="Times New Roman" w:hAnsi="Barlow" w:cs="Calibri"/>
                <w:color w:val="000000" w:themeColor="text1"/>
                <w:sz w:val="20"/>
                <w:szCs w:val="20"/>
              </w:rPr>
              <w:lastRenderedPageBreak/>
              <w:t>$600.00</w:t>
            </w:r>
          </w:p>
        </w:tc>
        <w:tc>
          <w:tcPr>
            <w:tcW w:w="4499" w:type="dxa"/>
            <w:shd w:val="clear" w:color="auto" w:fill="auto"/>
            <w:noWrap/>
            <w:vAlign w:val="bottom"/>
            <w:hideMark/>
          </w:tcPr>
          <w:p w14:paraId="5B952B43" w14:textId="77777777" w:rsidR="00AD5B2E" w:rsidRPr="002B339A" w:rsidRDefault="00AD5B2E" w:rsidP="00A2084C">
            <w:pPr>
              <w:jc w:val="both"/>
              <w:rPr>
                <w:rFonts w:ascii="Barlow" w:eastAsia="Times New Roman" w:hAnsi="Barlow" w:cs="Calibri"/>
                <w:color w:val="000000" w:themeColor="text1"/>
                <w:sz w:val="20"/>
                <w:szCs w:val="20"/>
              </w:rPr>
            </w:pPr>
            <w:r w:rsidRPr="002B339A">
              <w:rPr>
                <w:rFonts w:ascii="Barlow" w:eastAsia="Times New Roman" w:hAnsi="Barlow" w:cs="Calibri"/>
                <w:color w:val="000000" w:themeColor="text1"/>
                <w:sz w:val="20"/>
                <w:szCs w:val="20"/>
              </w:rPr>
              <w:t>Se encuentra disponible en enero</w:t>
            </w:r>
          </w:p>
        </w:tc>
      </w:tr>
      <w:tr w:rsidR="00AD5B2E" w:rsidRPr="002B339A" w14:paraId="5E51DDCF" w14:textId="77777777" w:rsidTr="005D70EF">
        <w:trPr>
          <w:trHeight w:val="189"/>
          <w:jc w:val="center"/>
        </w:trPr>
        <w:tc>
          <w:tcPr>
            <w:tcW w:w="2820" w:type="dxa"/>
            <w:shd w:val="clear" w:color="auto" w:fill="auto"/>
            <w:noWrap/>
            <w:vAlign w:val="bottom"/>
            <w:hideMark/>
          </w:tcPr>
          <w:p w14:paraId="77288139" w14:textId="77777777" w:rsidR="00AD5B2E" w:rsidRPr="002B339A" w:rsidRDefault="00AD5B2E" w:rsidP="00A64743">
            <w:pPr>
              <w:rPr>
                <w:rFonts w:ascii="Barlow" w:eastAsia="Times New Roman" w:hAnsi="Barlow" w:cs="Calibri"/>
                <w:color w:val="000000" w:themeColor="text1"/>
                <w:sz w:val="20"/>
                <w:szCs w:val="20"/>
              </w:rPr>
            </w:pPr>
            <w:r w:rsidRPr="002B339A">
              <w:rPr>
                <w:rFonts w:ascii="Barlow" w:eastAsia="Times New Roman" w:hAnsi="Barlow" w:cs="Calibri"/>
                <w:color w:val="000000" w:themeColor="text1"/>
                <w:sz w:val="20"/>
                <w:szCs w:val="20"/>
              </w:rPr>
              <w:lastRenderedPageBreak/>
              <w:t>Asesoría IMCO</w:t>
            </w:r>
          </w:p>
        </w:tc>
        <w:tc>
          <w:tcPr>
            <w:tcW w:w="2588" w:type="dxa"/>
            <w:shd w:val="clear" w:color="auto" w:fill="auto"/>
            <w:noWrap/>
            <w:vAlign w:val="bottom"/>
            <w:hideMark/>
          </w:tcPr>
          <w:p w14:paraId="67F263B6" w14:textId="77777777" w:rsidR="00AD5B2E" w:rsidRPr="002B339A" w:rsidRDefault="00AD5B2E" w:rsidP="00A64743">
            <w:pPr>
              <w:jc w:val="right"/>
              <w:rPr>
                <w:rFonts w:ascii="Barlow" w:eastAsia="Times New Roman" w:hAnsi="Barlow" w:cs="Calibri"/>
                <w:color w:val="000000" w:themeColor="text1"/>
                <w:sz w:val="20"/>
                <w:szCs w:val="20"/>
              </w:rPr>
            </w:pPr>
            <w:r w:rsidRPr="002B339A">
              <w:rPr>
                <w:rFonts w:ascii="Barlow" w:eastAsia="Times New Roman" w:hAnsi="Barlow" w:cs="Calibri"/>
                <w:color w:val="000000" w:themeColor="text1"/>
                <w:sz w:val="20"/>
                <w:szCs w:val="20"/>
              </w:rPr>
              <w:t>$517,000.00</w:t>
            </w:r>
          </w:p>
        </w:tc>
        <w:tc>
          <w:tcPr>
            <w:tcW w:w="4499" w:type="dxa"/>
            <w:shd w:val="clear" w:color="auto" w:fill="auto"/>
            <w:noWrap/>
            <w:vAlign w:val="bottom"/>
            <w:hideMark/>
          </w:tcPr>
          <w:p w14:paraId="58E82EA2" w14:textId="77777777" w:rsidR="00AD5B2E" w:rsidRPr="002B339A" w:rsidRDefault="00AD5B2E" w:rsidP="00A2084C">
            <w:pPr>
              <w:jc w:val="both"/>
              <w:rPr>
                <w:rFonts w:ascii="Barlow" w:eastAsia="Times New Roman" w:hAnsi="Barlow" w:cs="Calibri"/>
                <w:color w:val="000000" w:themeColor="text1"/>
                <w:sz w:val="20"/>
                <w:szCs w:val="20"/>
              </w:rPr>
            </w:pPr>
            <w:r w:rsidRPr="002B339A">
              <w:rPr>
                <w:rFonts w:ascii="Barlow" w:eastAsia="Times New Roman" w:hAnsi="Barlow" w:cs="Calibri"/>
                <w:color w:val="000000" w:themeColor="text1"/>
                <w:sz w:val="20"/>
                <w:szCs w:val="20"/>
              </w:rPr>
              <w:t>Se encuentra disponible en enero</w:t>
            </w:r>
          </w:p>
        </w:tc>
      </w:tr>
      <w:tr w:rsidR="00AD5B2E" w:rsidRPr="002B339A" w14:paraId="040A86FC" w14:textId="77777777" w:rsidTr="005D70EF">
        <w:trPr>
          <w:trHeight w:val="196"/>
          <w:jc w:val="center"/>
        </w:trPr>
        <w:tc>
          <w:tcPr>
            <w:tcW w:w="2820" w:type="dxa"/>
            <w:shd w:val="clear" w:color="auto" w:fill="auto"/>
            <w:noWrap/>
            <w:vAlign w:val="bottom"/>
          </w:tcPr>
          <w:p w14:paraId="05B729B1" w14:textId="77777777" w:rsidR="00AD5B2E" w:rsidRPr="002B339A" w:rsidRDefault="00AD5B2E" w:rsidP="00A64743">
            <w:pPr>
              <w:rPr>
                <w:rFonts w:ascii="Barlow" w:eastAsia="Times New Roman" w:hAnsi="Barlow" w:cs="Calibri"/>
                <w:color w:val="000000" w:themeColor="text1"/>
                <w:sz w:val="20"/>
                <w:szCs w:val="20"/>
              </w:rPr>
            </w:pPr>
            <w:r w:rsidRPr="002B339A">
              <w:rPr>
                <w:rFonts w:ascii="Barlow" w:eastAsia="Times New Roman" w:hAnsi="Barlow" w:cs="Calibri"/>
                <w:color w:val="000000" w:themeColor="text1"/>
                <w:sz w:val="20"/>
                <w:szCs w:val="20"/>
              </w:rPr>
              <w:t>Informe de Gobierno</w:t>
            </w:r>
          </w:p>
        </w:tc>
        <w:tc>
          <w:tcPr>
            <w:tcW w:w="2588" w:type="dxa"/>
            <w:shd w:val="clear" w:color="auto" w:fill="auto"/>
            <w:noWrap/>
            <w:vAlign w:val="bottom"/>
          </w:tcPr>
          <w:p w14:paraId="1D0EAF0C" w14:textId="77777777" w:rsidR="005D70EF" w:rsidRPr="002B339A" w:rsidRDefault="005D70EF" w:rsidP="005D70EF">
            <w:pPr>
              <w:rPr>
                <w:rFonts w:ascii="Barlow" w:eastAsia="Times New Roman" w:hAnsi="Barlow" w:cs="Calibri"/>
                <w:color w:val="000000" w:themeColor="text1"/>
                <w:sz w:val="20"/>
                <w:szCs w:val="20"/>
              </w:rPr>
            </w:pPr>
          </w:p>
          <w:p w14:paraId="16B57853" w14:textId="52BC12B8" w:rsidR="00AD5B2E" w:rsidRPr="002B339A" w:rsidRDefault="00AD5B2E" w:rsidP="005D70EF">
            <w:pPr>
              <w:jc w:val="right"/>
              <w:rPr>
                <w:rFonts w:ascii="Barlow" w:eastAsia="Times New Roman" w:hAnsi="Barlow" w:cs="Calibri"/>
                <w:color w:val="000000" w:themeColor="text1"/>
                <w:sz w:val="20"/>
                <w:szCs w:val="20"/>
              </w:rPr>
            </w:pPr>
            <w:r w:rsidRPr="002B339A">
              <w:rPr>
                <w:rFonts w:ascii="Barlow" w:eastAsia="Times New Roman" w:hAnsi="Barlow" w:cs="Calibri"/>
                <w:color w:val="000000" w:themeColor="text1"/>
                <w:sz w:val="20"/>
                <w:szCs w:val="20"/>
              </w:rPr>
              <w:t>$180,000.00</w:t>
            </w:r>
          </w:p>
        </w:tc>
        <w:tc>
          <w:tcPr>
            <w:tcW w:w="4499" w:type="dxa"/>
            <w:shd w:val="clear" w:color="auto" w:fill="auto"/>
            <w:noWrap/>
            <w:vAlign w:val="bottom"/>
          </w:tcPr>
          <w:p w14:paraId="4AD5B842" w14:textId="77777777" w:rsidR="00AD5B2E" w:rsidRPr="002B339A" w:rsidRDefault="00AD5B2E" w:rsidP="00A2084C">
            <w:pPr>
              <w:jc w:val="both"/>
              <w:rPr>
                <w:rFonts w:ascii="Barlow" w:eastAsia="Times New Roman" w:hAnsi="Barlow" w:cs="Calibri"/>
                <w:color w:val="000000" w:themeColor="text1"/>
                <w:sz w:val="20"/>
                <w:szCs w:val="20"/>
              </w:rPr>
            </w:pPr>
            <w:r w:rsidRPr="002B339A">
              <w:rPr>
                <w:rFonts w:ascii="Barlow" w:eastAsia="Times New Roman" w:hAnsi="Barlow" w:cs="Calibri"/>
                <w:color w:val="000000" w:themeColor="text1"/>
                <w:sz w:val="20"/>
                <w:szCs w:val="20"/>
              </w:rPr>
              <w:t>Se encuentra disponible en enero</w:t>
            </w:r>
          </w:p>
        </w:tc>
      </w:tr>
      <w:tr w:rsidR="00AD5B2E" w:rsidRPr="002B339A" w14:paraId="49792244" w14:textId="77777777" w:rsidTr="005D70EF">
        <w:trPr>
          <w:trHeight w:val="299"/>
          <w:jc w:val="center"/>
        </w:trPr>
        <w:tc>
          <w:tcPr>
            <w:tcW w:w="2820" w:type="dxa"/>
            <w:shd w:val="clear" w:color="auto" w:fill="auto"/>
            <w:noWrap/>
            <w:vAlign w:val="bottom"/>
          </w:tcPr>
          <w:p w14:paraId="22E91E35" w14:textId="77777777" w:rsidR="00AD5B2E" w:rsidRPr="002B339A" w:rsidRDefault="00AD5B2E" w:rsidP="00A64743">
            <w:pPr>
              <w:rPr>
                <w:rFonts w:ascii="Barlow" w:eastAsia="Times New Roman" w:hAnsi="Barlow" w:cs="Calibri"/>
                <w:color w:val="000000" w:themeColor="text1"/>
                <w:sz w:val="20"/>
                <w:szCs w:val="20"/>
              </w:rPr>
            </w:pPr>
            <w:r w:rsidRPr="002B339A">
              <w:rPr>
                <w:rFonts w:ascii="Barlow" w:eastAsia="Times New Roman" w:hAnsi="Barlow" w:cs="Calibri"/>
                <w:color w:val="000000" w:themeColor="text1"/>
                <w:sz w:val="20"/>
                <w:szCs w:val="20"/>
              </w:rPr>
              <w:t>Fideicomiso Consejo Yucatán</w:t>
            </w:r>
          </w:p>
        </w:tc>
        <w:tc>
          <w:tcPr>
            <w:tcW w:w="2588" w:type="dxa"/>
            <w:shd w:val="clear" w:color="auto" w:fill="auto"/>
            <w:noWrap/>
            <w:vAlign w:val="bottom"/>
          </w:tcPr>
          <w:p w14:paraId="6438949E" w14:textId="77777777" w:rsidR="00AD5B2E" w:rsidRPr="002B339A" w:rsidRDefault="00AD5B2E" w:rsidP="00A64743">
            <w:pPr>
              <w:jc w:val="right"/>
              <w:rPr>
                <w:rFonts w:ascii="Barlow" w:eastAsia="Times New Roman" w:hAnsi="Barlow" w:cs="Calibri"/>
                <w:color w:val="000000" w:themeColor="text1"/>
                <w:sz w:val="20"/>
                <w:szCs w:val="20"/>
              </w:rPr>
            </w:pPr>
            <w:r w:rsidRPr="002B339A">
              <w:rPr>
                <w:rFonts w:ascii="Barlow" w:eastAsia="Times New Roman" w:hAnsi="Barlow" w:cs="Calibri"/>
                <w:color w:val="000000" w:themeColor="text1"/>
                <w:sz w:val="20"/>
                <w:szCs w:val="20"/>
              </w:rPr>
              <w:t>$2,400,000.00</w:t>
            </w:r>
          </w:p>
        </w:tc>
        <w:tc>
          <w:tcPr>
            <w:tcW w:w="4499" w:type="dxa"/>
            <w:shd w:val="clear" w:color="auto" w:fill="auto"/>
            <w:noWrap/>
            <w:vAlign w:val="bottom"/>
          </w:tcPr>
          <w:p w14:paraId="69AA6888" w14:textId="77777777" w:rsidR="00AD5B2E" w:rsidRPr="002B339A" w:rsidRDefault="00AD5B2E" w:rsidP="00A2084C">
            <w:pPr>
              <w:jc w:val="both"/>
              <w:rPr>
                <w:rFonts w:ascii="Barlow" w:eastAsia="Times New Roman" w:hAnsi="Barlow" w:cs="Calibri"/>
                <w:color w:val="000000" w:themeColor="text1"/>
                <w:sz w:val="20"/>
                <w:szCs w:val="20"/>
              </w:rPr>
            </w:pPr>
            <w:r w:rsidRPr="002B339A">
              <w:rPr>
                <w:rFonts w:ascii="Barlow" w:eastAsia="Times New Roman" w:hAnsi="Barlow" w:cs="Calibri"/>
                <w:color w:val="000000" w:themeColor="text1"/>
                <w:sz w:val="20"/>
                <w:szCs w:val="20"/>
              </w:rPr>
              <w:t>Se encuentra disponible en enero</w:t>
            </w:r>
          </w:p>
        </w:tc>
      </w:tr>
      <w:tr w:rsidR="00AD5B2E" w:rsidRPr="002B339A" w14:paraId="73EA98E5" w14:textId="77777777" w:rsidTr="005D70EF">
        <w:trPr>
          <w:trHeight w:val="245"/>
          <w:jc w:val="center"/>
        </w:trPr>
        <w:tc>
          <w:tcPr>
            <w:tcW w:w="2820" w:type="dxa"/>
            <w:shd w:val="clear" w:color="auto" w:fill="auto"/>
            <w:noWrap/>
            <w:vAlign w:val="bottom"/>
          </w:tcPr>
          <w:p w14:paraId="47246404" w14:textId="77777777" w:rsidR="00AD5B2E" w:rsidRPr="002B339A" w:rsidRDefault="00AD5B2E" w:rsidP="00A64743">
            <w:pPr>
              <w:rPr>
                <w:rFonts w:ascii="Barlow" w:eastAsia="Times New Roman" w:hAnsi="Barlow" w:cs="Calibri"/>
                <w:b/>
                <w:bCs/>
                <w:color w:val="000000" w:themeColor="text1"/>
                <w:sz w:val="20"/>
                <w:szCs w:val="20"/>
              </w:rPr>
            </w:pPr>
            <w:r w:rsidRPr="002B339A">
              <w:rPr>
                <w:rFonts w:ascii="Barlow" w:eastAsia="Times New Roman" w:hAnsi="Barlow" w:cs="Calibri"/>
                <w:b/>
                <w:bCs/>
                <w:color w:val="000000" w:themeColor="text1"/>
                <w:sz w:val="20"/>
                <w:szCs w:val="20"/>
              </w:rPr>
              <w:t>Total</w:t>
            </w:r>
          </w:p>
        </w:tc>
        <w:tc>
          <w:tcPr>
            <w:tcW w:w="2588" w:type="dxa"/>
            <w:shd w:val="clear" w:color="auto" w:fill="auto"/>
            <w:noWrap/>
            <w:vAlign w:val="bottom"/>
          </w:tcPr>
          <w:p w14:paraId="5A1DDB12" w14:textId="77777777" w:rsidR="00AD5B2E" w:rsidRPr="002B339A" w:rsidRDefault="00AD5B2E" w:rsidP="00A64743">
            <w:pPr>
              <w:jc w:val="right"/>
              <w:rPr>
                <w:rFonts w:ascii="Barlow" w:eastAsia="Times New Roman" w:hAnsi="Barlow" w:cs="Calibri"/>
                <w:b/>
                <w:bCs/>
                <w:color w:val="000000" w:themeColor="text1"/>
                <w:sz w:val="20"/>
                <w:szCs w:val="20"/>
              </w:rPr>
            </w:pPr>
            <w:r w:rsidRPr="002B339A">
              <w:rPr>
                <w:rFonts w:ascii="Barlow" w:eastAsia="Times New Roman" w:hAnsi="Barlow" w:cs="Calibri"/>
                <w:b/>
                <w:bCs/>
                <w:color w:val="000000" w:themeColor="text1"/>
                <w:sz w:val="20"/>
                <w:szCs w:val="20"/>
              </w:rPr>
              <w:t>$7,697,600.00</w:t>
            </w:r>
          </w:p>
        </w:tc>
        <w:tc>
          <w:tcPr>
            <w:tcW w:w="4499" w:type="dxa"/>
            <w:shd w:val="clear" w:color="auto" w:fill="auto"/>
            <w:noWrap/>
            <w:vAlign w:val="bottom"/>
          </w:tcPr>
          <w:p w14:paraId="466A37C7" w14:textId="77777777" w:rsidR="00AD5B2E" w:rsidRPr="002B339A" w:rsidRDefault="00AD5B2E" w:rsidP="00A2084C">
            <w:pPr>
              <w:jc w:val="both"/>
              <w:rPr>
                <w:rFonts w:ascii="Barlow" w:eastAsia="Times New Roman" w:hAnsi="Barlow" w:cs="Calibri"/>
                <w:b/>
                <w:bCs/>
                <w:color w:val="000000" w:themeColor="text1"/>
                <w:sz w:val="20"/>
                <w:szCs w:val="20"/>
              </w:rPr>
            </w:pPr>
            <w:r w:rsidRPr="002B339A">
              <w:rPr>
                <w:rFonts w:ascii="Barlow" w:eastAsia="Times New Roman" w:hAnsi="Barlow" w:cs="Calibri"/>
                <w:b/>
                <w:bCs/>
                <w:color w:val="000000" w:themeColor="text1"/>
                <w:sz w:val="20"/>
                <w:szCs w:val="20"/>
              </w:rPr>
              <w:t>Se encuentra disponible en enero y se solicitará cuando se vaya a ejecutar.</w:t>
            </w:r>
          </w:p>
        </w:tc>
      </w:tr>
    </w:tbl>
    <w:p w14:paraId="7A0F2E0D" w14:textId="77777777" w:rsidR="00CA652F" w:rsidRPr="002B339A" w:rsidRDefault="00CA652F" w:rsidP="00AD5B2E">
      <w:pPr>
        <w:pStyle w:val="Prrafodelista"/>
        <w:widowControl/>
        <w:pBdr>
          <w:top w:val="nil"/>
          <w:left w:val="nil"/>
          <w:bottom w:val="nil"/>
          <w:right w:val="nil"/>
          <w:between w:val="nil"/>
        </w:pBdr>
        <w:suppressAutoHyphens/>
        <w:autoSpaceDE/>
        <w:autoSpaceDN/>
        <w:spacing w:after="101" w:line="276" w:lineRule="auto"/>
        <w:ind w:left="718" w:firstLine="0"/>
        <w:contextualSpacing/>
        <w:jc w:val="both"/>
        <w:textDirection w:val="btLr"/>
        <w:textAlignment w:val="top"/>
        <w:outlineLvl w:val="0"/>
        <w:rPr>
          <w:rFonts w:ascii="Barlow" w:hAnsi="Barlow"/>
          <w:i/>
          <w:iCs/>
          <w:sz w:val="20"/>
          <w:szCs w:val="20"/>
        </w:rPr>
      </w:pPr>
    </w:p>
    <w:p w14:paraId="25666819" w14:textId="426250A6" w:rsidR="00BC3852" w:rsidRPr="002B339A" w:rsidRDefault="00BC3852" w:rsidP="00E11188">
      <w:pPr>
        <w:pStyle w:val="Prrafodelista"/>
        <w:widowControl/>
        <w:pBdr>
          <w:top w:val="nil"/>
          <w:left w:val="nil"/>
          <w:bottom w:val="nil"/>
          <w:right w:val="nil"/>
          <w:between w:val="nil"/>
        </w:pBdr>
        <w:suppressAutoHyphens/>
        <w:autoSpaceDE/>
        <w:autoSpaceDN/>
        <w:spacing w:after="101" w:line="276" w:lineRule="auto"/>
        <w:ind w:left="718" w:firstLine="0"/>
        <w:contextualSpacing/>
        <w:jc w:val="both"/>
        <w:textDirection w:val="btLr"/>
        <w:textAlignment w:val="top"/>
        <w:outlineLvl w:val="0"/>
        <w:rPr>
          <w:rFonts w:ascii="Barlow" w:eastAsia="Barlow" w:hAnsi="Barlow" w:cs="Barlow"/>
          <w:i/>
          <w:iCs/>
          <w:sz w:val="20"/>
          <w:szCs w:val="20"/>
        </w:rPr>
      </w:pPr>
    </w:p>
    <w:p w14:paraId="56551707" w14:textId="77777777" w:rsidR="00CA652F" w:rsidRPr="002B339A" w:rsidRDefault="00CA652F" w:rsidP="00CA652F">
      <w:pPr>
        <w:pStyle w:val="Prrafodelista"/>
        <w:widowControl/>
        <w:numPr>
          <w:ilvl w:val="0"/>
          <w:numId w:val="33"/>
        </w:numPr>
        <w:pBdr>
          <w:top w:val="nil"/>
          <w:left w:val="nil"/>
          <w:bottom w:val="nil"/>
          <w:right w:val="nil"/>
          <w:between w:val="nil"/>
        </w:pBdr>
        <w:suppressAutoHyphens/>
        <w:autoSpaceDE/>
        <w:autoSpaceDN/>
        <w:spacing w:after="101" w:line="276" w:lineRule="auto"/>
        <w:contextualSpacing/>
        <w:jc w:val="both"/>
        <w:textAlignment w:val="top"/>
        <w:outlineLvl w:val="0"/>
        <w:rPr>
          <w:rFonts w:ascii="Barlow" w:hAnsi="Barlow"/>
          <w:i/>
          <w:iCs/>
          <w:sz w:val="20"/>
          <w:szCs w:val="20"/>
        </w:rPr>
      </w:pPr>
      <w:r w:rsidRPr="002B339A">
        <w:rPr>
          <w:rFonts w:ascii="Barlow" w:hAnsi="Barlow"/>
          <w:i/>
          <w:iCs/>
          <w:sz w:val="20"/>
          <w:szCs w:val="20"/>
        </w:rPr>
        <w:t>Se solicit</w:t>
      </w:r>
      <w:r w:rsidRPr="002B339A">
        <w:rPr>
          <w:rFonts w:ascii="Barlow" w:hAnsi="Barlow" w:cs="Calibri"/>
          <w:i/>
          <w:iCs/>
          <w:sz w:val="20"/>
          <w:szCs w:val="20"/>
        </w:rPr>
        <w:t>ó</w:t>
      </w:r>
      <w:r w:rsidRPr="002B339A">
        <w:rPr>
          <w:rFonts w:ascii="Barlow" w:hAnsi="Barlow"/>
          <w:i/>
          <w:iCs/>
          <w:sz w:val="20"/>
          <w:szCs w:val="20"/>
        </w:rPr>
        <w:t xml:space="preserve"> y se aprob</w:t>
      </w:r>
      <w:r w:rsidRPr="002B339A">
        <w:rPr>
          <w:rFonts w:ascii="Barlow" w:hAnsi="Barlow" w:cs="Calibri"/>
          <w:i/>
          <w:iCs/>
          <w:sz w:val="20"/>
          <w:szCs w:val="20"/>
        </w:rPr>
        <w:t>ó</w:t>
      </w:r>
      <w:r w:rsidRPr="002B339A">
        <w:rPr>
          <w:rFonts w:ascii="Barlow" w:hAnsi="Barlow"/>
          <w:i/>
          <w:iCs/>
          <w:sz w:val="20"/>
          <w:szCs w:val="20"/>
        </w:rPr>
        <w:t xml:space="preserve"> en el mes de marzo la ampliaci</w:t>
      </w:r>
      <w:r w:rsidRPr="002B339A">
        <w:rPr>
          <w:rFonts w:ascii="Barlow" w:hAnsi="Barlow" w:cs="Calibri"/>
          <w:i/>
          <w:iCs/>
          <w:sz w:val="20"/>
          <w:szCs w:val="20"/>
        </w:rPr>
        <w:t>ó</w:t>
      </w:r>
      <w:r w:rsidRPr="002B339A">
        <w:rPr>
          <w:rFonts w:ascii="Barlow" w:hAnsi="Barlow"/>
          <w:i/>
          <w:iCs/>
          <w:sz w:val="20"/>
          <w:szCs w:val="20"/>
        </w:rPr>
        <w:t>n presupuestal por la cantidad de $580,000.00 pesos para la contrataci</w:t>
      </w:r>
      <w:r w:rsidRPr="002B339A">
        <w:rPr>
          <w:rFonts w:ascii="Barlow" w:hAnsi="Barlow" w:cs="Calibri"/>
          <w:i/>
          <w:iCs/>
          <w:sz w:val="20"/>
          <w:szCs w:val="20"/>
        </w:rPr>
        <w:t>ó</w:t>
      </w:r>
      <w:r w:rsidRPr="002B339A">
        <w:rPr>
          <w:rFonts w:ascii="Barlow" w:hAnsi="Barlow"/>
          <w:i/>
          <w:iCs/>
          <w:sz w:val="20"/>
          <w:szCs w:val="20"/>
        </w:rPr>
        <w:t>n del proyecto denominado "</w:t>
      </w:r>
      <w:r w:rsidRPr="002B339A">
        <w:rPr>
          <w:rFonts w:ascii="Barlow" w:hAnsi="Barlow" w:cs="Calibri"/>
          <w:i/>
          <w:iCs/>
          <w:sz w:val="20"/>
          <w:szCs w:val="20"/>
        </w:rPr>
        <w:t>Í</w:t>
      </w:r>
      <w:r w:rsidRPr="002B339A">
        <w:rPr>
          <w:rFonts w:ascii="Barlow" w:hAnsi="Barlow"/>
          <w:i/>
          <w:iCs/>
          <w:sz w:val="20"/>
          <w:szCs w:val="20"/>
        </w:rPr>
        <w:t>ndice de Evaluaci</w:t>
      </w:r>
      <w:r w:rsidRPr="002B339A">
        <w:rPr>
          <w:rFonts w:ascii="Barlow" w:hAnsi="Barlow" w:cs="Calibri"/>
          <w:i/>
          <w:iCs/>
          <w:sz w:val="20"/>
          <w:szCs w:val="20"/>
        </w:rPr>
        <w:t>ó</w:t>
      </w:r>
      <w:r w:rsidRPr="002B339A">
        <w:rPr>
          <w:rFonts w:ascii="Barlow" w:hAnsi="Barlow"/>
          <w:i/>
          <w:iCs/>
          <w:sz w:val="20"/>
          <w:szCs w:val="20"/>
        </w:rPr>
        <w:t>n de Metas Institucionales de Yucat</w:t>
      </w:r>
      <w:r w:rsidRPr="002B339A">
        <w:rPr>
          <w:rFonts w:ascii="Barlow" w:hAnsi="Barlow" w:cs="Calibri"/>
          <w:i/>
          <w:iCs/>
          <w:sz w:val="20"/>
          <w:szCs w:val="20"/>
        </w:rPr>
        <w:t>á</w:t>
      </w:r>
      <w:r w:rsidRPr="002B339A">
        <w:rPr>
          <w:rFonts w:ascii="Barlow" w:hAnsi="Barlow"/>
          <w:i/>
          <w:iCs/>
          <w:sz w:val="20"/>
          <w:szCs w:val="20"/>
        </w:rPr>
        <w:t>n (IEMIY) 2023" ;  esta ampliaci</w:t>
      </w:r>
      <w:r w:rsidRPr="002B339A">
        <w:rPr>
          <w:rFonts w:ascii="Barlow" w:hAnsi="Barlow" w:cs="Calibri"/>
          <w:i/>
          <w:iCs/>
          <w:sz w:val="20"/>
          <w:szCs w:val="20"/>
        </w:rPr>
        <w:t>ó</w:t>
      </w:r>
      <w:r w:rsidRPr="002B339A">
        <w:rPr>
          <w:rFonts w:ascii="Barlow" w:hAnsi="Barlow"/>
          <w:i/>
          <w:iCs/>
          <w:sz w:val="20"/>
          <w:szCs w:val="20"/>
        </w:rPr>
        <w:t>n se solicit</w:t>
      </w:r>
      <w:r w:rsidRPr="002B339A">
        <w:rPr>
          <w:rFonts w:ascii="Barlow" w:hAnsi="Barlow" w:cs="Calibri"/>
          <w:i/>
          <w:iCs/>
          <w:sz w:val="20"/>
          <w:szCs w:val="20"/>
        </w:rPr>
        <w:t>ó</w:t>
      </w:r>
      <w:r w:rsidRPr="002B339A">
        <w:rPr>
          <w:rFonts w:ascii="Barlow" w:hAnsi="Barlow"/>
          <w:i/>
          <w:iCs/>
          <w:sz w:val="20"/>
          <w:szCs w:val="20"/>
        </w:rPr>
        <w:t xml:space="preserve"> para ser recaudada el mes de abril; Por consiguiente, se registr</w:t>
      </w:r>
      <w:r w:rsidRPr="002B339A">
        <w:rPr>
          <w:rFonts w:ascii="Barlow" w:hAnsi="Barlow" w:cs="Calibri"/>
          <w:i/>
          <w:iCs/>
          <w:sz w:val="20"/>
          <w:szCs w:val="20"/>
        </w:rPr>
        <w:t>ó</w:t>
      </w:r>
      <w:r w:rsidRPr="002B339A">
        <w:rPr>
          <w:rFonts w:ascii="Barlow" w:hAnsi="Barlow"/>
          <w:i/>
          <w:iCs/>
          <w:sz w:val="20"/>
          <w:szCs w:val="20"/>
        </w:rPr>
        <w:t xml:space="preserve"> en el egreso en el mes de marzo cuando fue aproada para dar continuidad al proceso de </w:t>
      </w:r>
      <w:r w:rsidRPr="002B339A">
        <w:rPr>
          <w:rFonts w:ascii="Barlow" w:hAnsi="Barlow" w:cs="Courier New"/>
          <w:i/>
          <w:iCs/>
          <w:sz w:val="20"/>
          <w:szCs w:val="20"/>
        </w:rPr>
        <w:t>“</w:t>
      </w:r>
      <w:r w:rsidRPr="002B339A">
        <w:rPr>
          <w:rFonts w:ascii="Barlow" w:hAnsi="Barlow"/>
          <w:i/>
          <w:iCs/>
          <w:sz w:val="20"/>
          <w:szCs w:val="20"/>
        </w:rPr>
        <w:t>comit</w:t>
      </w:r>
      <w:r w:rsidRPr="002B339A">
        <w:rPr>
          <w:rFonts w:ascii="Barlow" w:hAnsi="Barlow" w:cs="Calibri"/>
          <w:i/>
          <w:iCs/>
          <w:sz w:val="20"/>
          <w:szCs w:val="20"/>
        </w:rPr>
        <w:t>é</w:t>
      </w:r>
      <w:r w:rsidRPr="002B339A">
        <w:rPr>
          <w:rFonts w:ascii="Barlow" w:hAnsi="Barlow"/>
          <w:i/>
          <w:iCs/>
          <w:sz w:val="20"/>
          <w:szCs w:val="20"/>
        </w:rPr>
        <w:t xml:space="preserve"> de adquisiciones</w:t>
      </w:r>
      <w:r w:rsidRPr="002B339A">
        <w:rPr>
          <w:rFonts w:ascii="Barlow" w:hAnsi="Barlow" w:cs="Courier New"/>
          <w:i/>
          <w:iCs/>
          <w:sz w:val="20"/>
          <w:szCs w:val="20"/>
        </w:rPr>
        <w:t>”</w:t>
      </w:r>
      <w:r w:rsidRPr="002B339A">
        <w:rPr>
          <w:rFonts w:ascii="Barlow" w:hAnsi="Barlow"/>
          <w:i/>
          <w:iCs/>
          <w:sz w:val="20"/>
          <w:szCs w:val="20"/>
        </w:rPr>
        <w:t xml:space="preserve"> y ser</w:t>
      </w:r>
      <w:r w:rsidRPr="002B339A">
        <w:rPr>
          <w:rFonts w:ascii="Barlow" w:hAnsi="Barlow" w:cs="Calibri"/>
          <w:i/>
          <w:iCs/>
          <w:sz w:val="20"/>
          <w:szCs w:val="20"/>
        </w:rPr>
        <w:t>á</w:t>
      </w:r>
      <w:r w:rsidRPr="002B339A">
        <w:rPr>
          <w:rFonts w:ascii="Barlow" w:hAnsi="Barlow"/>
          <w:i/>
          <w:iCs/>
          <w:sz w:val="20"/>
          <w:szCs w:val="20"/>
        </w:rPr>
        <w:t xml:space="preserve"> registrada en el ingreso hasta el mes de abril en donde ser</w:t>
      </w:r>
      <w:r w:rsidRPr="002B339A">
        <w:rPr>
          <w:rFonts w:ascii="Barlow" w:hAnsi="Barlow" w:cs="Calibri"/>
          <w:i/>
          <w:iCs/>
          <w:sz w:val="20"/>
          <w:szCs w:val="20"/>
        </w:rPr>
        <w:t>á</w:t>
      </w:r>
      <w:r w:rsidRPr="002B339A">
        <w:rPr>
          <w:rFonts w:ascii="Barlow" w:hAnsi="Barlow"/>
          <w:i/>
          <w:iCs/>
          <w:sz w:val="20"/>
          <w:szCs w:val="20"/>
        </w:rPr>
        <w:t xml:space="preserve"> devengada y recaudada.</w:t>
      </w:r>
    </w:p>
    <w:p w14:paraId="074B81CE" w14:textId="77777777" w:rsidR="00344FA6" w:rsidRPr="002B339A" w:rsidRDefault="00344FA6" w:rsidP="00172B4E">
      <w:pPr>
        <w:pStyle w:val="Ttulo1"/>
        <w:tabs>
          <w:tab w:val="left" w:pos="6074"/>
        </w:tabs>
        <w:spacing w:before="1"/>
        <w:ind w:left="0"/>
        <w:rPr>
          <w:rFonts w:ascii="Barlow" w:hAnsi="Barlow"/>
          <w:sz w:val="20"/>
          <w:szCs w:val="20"/>
        </w:rPr>
      </w:pPr>
    </w:p>
    <w:p w14:paraId="26B6FD69" w14:textId="77777777" w:rsidR="00344FA6" w:rsidRPr="002B339A" w:rsidRDefault="00344FA6" w:rsidP="00172B4E">
      <w:pPr>
        <w:pStyle w:val="Ttulo1"/>
        <w:tabs>
          <w:tab w:val="left" w:pos="6074"/>
        </w:tabs>
        <w:spacing w:before="1"/>
        <w:ind w:left="0"/>
        <w:rPr>
          <w:rFonts w:ascii="Barlow" w:hAnsi="Barlow"/>
          <w:sz w:val="20"/>
          <w:szCs w:val="20"/>
        </w:rPr>
      </w:pPr>
    </w:p>
    <w:p w14:paraId="7405DCC5" w14:textId="36B50777" w:rsidR="00344FA6" w:rsidRPr="002B339A" w:rsidRDefault="00A23549" w:rsidP="00A23549">
      <w:pPr>
        <w:spacing w:before="26"/>
        <w:ind w:right="-20" w:hanging="2"/>
        <w:jc w:val="center"/>
        <w:rPr>
          <w:rFonts w:ascii="Barlow" w:eastAsia="Barlow" w:hAnsi="Barlow" w:cs="Calibri"/>
          <w:i/>
          <w:iCs/>
          <w:color w:val="000000"/>
          <w:sz w:val="20"/>
          <w:szCs w:val="20"/>
        </w:rPr>
      </w:pPr>
      <w:r w:rsidRPr="002B339A">
        <w:rPr>
          <w:rFonts w:ascii="Barlow" w:eastAsia="Barlow" w:hAnsi="Barlow" w:cs="Calibri"/>
          <w:i/>
          <w:iCs/>
          <w:color w:val="000000"/>
          <w:sz w:val="20"/>
          <w:szCs w:val="20"/>
        </w:rPr>
        <w:t>“</w:t>
      </w:r>
      <w:r w:rsidR="00344FA6" w:rsidRPr="002B339A">
        <w:rPr>
          <w:rFonts w:ascii="Barlow" w:eastAsia="Barlow" w:hAnsi="Barlow" w:cs="Barlow"/>
          <w:i/>
          <w:iCs/>
          <w:color w:val="000000"/>
          <w:sz w:val="20"/>
          <w:szCs w:val="20"/>
        </w:rPr>
        <w:t>Bajo protesta de decir verdad declaramos que los Estados Financieros y sus Notas, son razonablemente correctos y son responsabilidad del</w:t>
      </w:r>
      <w:r w:rsidRPr="002B339A">
        <w:rPr>
          <w:rFonts w:ascii="Barlow" w:eastAsia="Barlow" w:hAnsi="Barlow" w:cs="Barlow"/>
          <w:i/>
          <w:iCs/>
          <w:color w:val="000000"/>
          <w:sz w:val="20"/>
          <w:szCs w:val="20"/>
        </w:rPr>
        <w:t xml:space="preserve"> </w:t>
      </w:r>
      <w:r w:rsidR="00344FA6" w:rsidRPr="002B339A">
        <w:rPr>
          <w:rFonts w:ascii="Barlow" w:eastAsia="Barlow" w:hAnsi="Barlow" w:cs="Barlow"/>
          <w:i/>
          <w:iCs/>
          <w:color w:val="000000"/>
          <w:sz w:val="20"/>
          <w:szCs w:val="20"/>
        </w:rPr>
        <w:t>Emisor</w:t>
      </w:r>
      <w:r w:rsidR="00344FA6" w:rsidRPr="002B339A">
        <w:rPr>
          <w:rFonts w:ascii="Barlow" w:eastAsia="Barlow" w:hAnsi="Barlow" w:cs="Barlow"/>
          <w:color w:val="000000"/>
          <w:sz w:val="20"/>
          <w:szCs w:val="20"/>
        </w:rPr>
        <w:t>.</w:t>
      </w:r>
      <w:r w:rsidRPr="002B339A">
        <w:rPr>
          <w:rFonts w:ascii="Barlow" w:eastAsia="Barlow" w:hAnsi="Barlow" w:cs="Calibri"/>
          <w:color w:val="000000"/>
          <w:sz w:val="20"/>
          <w:szCs w:val="20"/>
        </w:rPr>
        <w:t>”</w:t>
      </w:r>
    </w:p>
    <w:sectPr w:rsidR="00344FA6" w:rsidRPr="002B339A" w:rsidSect="00ED0E65">
      <w:headerReference w:type="default" r:id="rId8"/>
      <w:footerReference w:type="default" r:id="rId9"/>
      <w:type w:val="continuous"/>
      <w:pgSz w:w="15840" w:h="12240" w:orient="landscape"/>
      <w:pgMar w:top="2410" w:right="1134" w:bottom="1560" w:left="1134" w:header="451" w:footer="45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CF824" w14:textId="77777777" w:rsidR="0057627B" w:rsidRDefault="0057627B">
      <w:r>
        <w:separator/>
      </w:r>
    </w:p>
  </w:endnote>
  <w:endnote w:type="continuationSeparator" w:id="0">
    <w:p w14:paraId="4933706D" w14:textId="77777777" w:rsidR="0057627B" w:rsidRDefault="0057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6FAF5" w14:textId="77777777" w:rsidR="00534AC6" w:rsidRDefault="00534AC6">
    <w:pPr>
      <w:pStyle w:val="Textoindependiente"/>
      <w:spacing w:line="14" w:lineRule="auto"/>
      <w:rPr>
        <w:i w:val="0"/>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34E10" w14:textId="77777777" w:rsidR="0057627B" w:rsidRDefault="0057627B">
      <w:r>
        <w:separator/>
      </w:r>
    </w:p>
  </w:footnote>
  <w:footnote w:type="continuationSeparator" w:id="0">
    <w:p w14:paraId="3167A879" w14:textId="77777777" w:rsidR="0057627B" w:rsidRDefault="0057627B">
      <w:r>
        <w:continuationSeparator/>
      </w:r>
    </w:p>
  </w:footnote>
  <w:footnote w:id="1">
    <w:p w14:paraId="45D6CA28" w14:textId="77777777" w:rsidR="006B057F" w:rsidRPr="002278EA" w:rsidRDefault="006B057F" w:rsidP="006B057F">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9744F" w14:textId="035AF3D9" w:rsidR="00534AC6" w:rsidRDefault="00534AC6">
    <w:pPr>
      <w:pStyle w:val="Textoindependiente"/>
      <w:spacing w:line="14" w:lineRule="auto"/>
      <w:rPr>
        <w:i w:val="0"/>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BB4"/>
    <w:multiLevelType w:val="hybridMultilevel"/>
    <w:tmpl w:val="76AAE29A"/>
    <w:lvl w:ilvl="0" w:tplc="B74E9A7C">
      <w:start w:val="9"/>
      <w:numFmt w:val="decimal"/>
      <w:lvlText w:val="%1"/>
      <w:lvlJc w:val="left"/>
      <w:pPr>
        <w:ind w:left="1465" w:hanging="279"/>
      </w:pPr>
      <w:rPr>
        <w:rFonts w:ascii="Arial" w:eastAsia="Arial" w:hAnsi="Arial" w:cs="Arial" w:hint="default"/>
        <w:b/>
        <w:bCs/>
        <w:w w:val="101"/>
        <w:sz w:val="14"/>
        <w:szCs w:val="14"/>
        <w:lang w:val="es-ES" w:eastAsia="es-ES" w:bidi="es-ES"/>
      </w:rPr>
    </w:lvl>
    <w:lvl w:ilvl="1" w:tplc="28604606">
      <w:start w:val="1"/>
      <w:numFmt w:val="lowerLetter"/>
      <w:lvlText w:val="%2)"/>
      <w:lvlJc w:val="left"/>
      <w:pPr>
        <w:ind w:left="1967" w:hanging="502"/>
      </w:pPr>
      <w:rPr>
        <w:rFonts w:ascii="Arial" w:eastAsia="Arial" w:hAnsi="Arial" w:cs="Arial" w:hint="default"/>
        <w:i/>
        <w:w w:val="101"/>
        <w:sz w:val="14"/>
        <w:szCs w:val="14"/>
        <w:lang w:val="es-ES" w:eastAsia="es-ES" w:bidi="es-ES"/>
      </w:rPr>
    </w:lvl>
    <w:lvl w:ilvl="2" w:tplc="B9BE3A74">
      <w:numFmt w:val="bullet"/>
      <w:lvlText w:val="•"/>
      <w:lvlJc w:val="left"/>
      <w:pPr>
        <w:ind w:left="3428" w:hanging="502"/>
      </w:pPr>
      <w:rPr>
        <w:rFonts w:hint="default"/>
        <w:lang w:val="es-ES" w:eastAsia="es-ES" w:bidi="es-ES"/>
      </w:rPr>
    </w:lvl>
    <w:lvl w:ilvl="3" w:tplc="007E386E">
      <w:numFmt w:val="bullet"/>
      <w:lvlText w:val="•"/>
      <w:lvlJc w:val="left"/>
      <w:pPr>
        <w:ind w:left="4897" w:hanging="502"/>
      </w:pPr>
      <w:rPr>
        <w:rFonts w:hint="default"/>
        <w:lang w:val="es-ES" w:eastAsia="es-ES" w:bidi="es-ES"/>
      </w:rPr>
    </w:lvl>
    <w:lvl w:ilvl="4" w:tplc="31BE8F20">
      <w:numFmt w:val="bullet"/>
      <w:lvlText w:val="•"/>
      <w:lvlJc w:val="left"/>
      <w:pPr>
        <w:ind w:left="6366" w:hanging="502"/>
      </w:pPr>
      <w:rPr>
        <w:rFonts w:hint="default"/>
        <w:lang w:val="es-ES" w:eastAsia="es-ES" w:bidi="es-ES"/>
      </w:rPr>
    </w:lvl>
    <w:lvl w:ilvl="5" w:tplc="5768C87C">
      <w:numFmt w:val="bullet"/>
      <w:lvlText w:val="•"/>
      <w:lvlJc w:val="left"/>
      <w:pPr>
        <w:ind w:left="7835" w:hanging="502"/>
      </w:pPr>
      <w:rPr>
        <w:rFonts w:hint="default"/>
        <w:lang w:val="es-ES" w:eastAsia="es-ES" w:bidi="es-ES"/>
      </w:rPr>
    </w:lvl>
    <w:lvl w:ilvl="6" w:tplc="E5DCCC2C">
      <w:numFmt w:val="bullet"/>
      <w:lvlText w:val="•"/>
      <w:lvlJc w:val="left"/>
      <w:pPr>
        <w:ind w:left="9304" w:hanging="502"/>
      </w:pPr>
      <w:rPr>
        <w:rFonts w:hint="default"/>
        <w:lang w:val="es-ES" w:eastAsia="es-ES" w:bidi="es-ES"/>
      </w:rPr>
    </w:lvl>
    <w:lvl w:ilvl="7" w:tplc="49769700">
      <w:numFmt w:val="bullet"/>
      <w:lvlText w:val="•"/>
      <w:lvlJc w:val="left"/>
      <w:pPr>
        <w:ind w:left="10773" w:hanging="502"/>
      </w:pPr>
      <w:rPr>
        <w:rFonts w:hint="default"/>
        <w:lang w:val="es-ES" w:eastAsia="es-ES" w:bidi="es-ES"/>
      </w:rPr>
    </w:lvl>
    <w:lvl w:ilvl="8" w:tplc="693EFB64">
      <w:numFmt w:val="bullet"/>
      <w:lvlText w:val="•"/>
      <w:lvlJc w:val="left"/>
      <w:pPr>
        <w:ind w:left="12242" w:hanging="502"/>
      </w:pPr>
      <w:rPr>
        <w:rFonts w:hint="default"/>
        <w:lang w:val="es-ES" w:eastAsia="es-ES" w:bidi="es-ES"/>
      </w:rPr>
    </w:lvl>
  </w:abstractNum>
  <w:abstractNum w:abstractNumId="1" w15:restartNumberingAfterBreak="0">
    <w:nsid w:val="01B65161"/>
    <w:multiLevelType w:val="hybridMultilevel"/>
    <w:tmpl w:val="840AE162"/>
    <w:lvl w:ilvl="0" w:tplc="F20A2144">
      <w:start w:val="2"/>
      <w:numFmt w:val="decimal"/>
      <w:lvlText w:val="%1"/>
      <w:lvlJc w:val="left"/>
      <w:pPr>
        <w:ind w:left="1465" w:hanging="171"/>
        <w:jc w:val="right"/>
      </w:pPr>
      <w:rPr>
        <w:rFonts w:hint="default"/>
        <w:b/>
        <w:bCs/>
        <w:i/>
        <w:w w:val="104"/>
        <w:lang w:val="es-ES" w:eastAsia="es-ES" w:bidi="es-ES"/>
      </w:rPr>
    </w:lvl>
    <w:lvl w:ilvl="1" w:tplc="879E1916">
      <w:numFmt w:val="bullet"/>
      <w:lvlText w:val="•"/>
      <w:lvlJc w:val="left"/>
      <w:pPr>
        <w:ind w:left="2832" w:hanging="171"/>
      </w:pPr>
      <w:rPr>
        <w:rFonts w:hint="default"/>
        <w:lang w:val="es-ES" w:eastAsia="es-ES" w:bidi="es-ES"/>
      </w:rPr>
    </w:lvl>
    <w:lvl w:ilvl="2" w:tplc="DF600C16">
      <w:numFmt w:val="bullet"/>
      <w:lvlText w:val="•"/>
      <w:lvlJc w:val="left"/>
      <w:pPr>
        <w:ind w:left="4204" w:hanging="171"/>
      </w:pPr>
      <w:rPr>
        <w:rFonts w:hint="default"/>
        <w:lang w:val="es-ES" w:eastAsia="es-ES" w:bidi="es-ES"/>
      </w:rPr>
    </w:lvl>
    <w:lvl w:ilvl="3" w:tplc="EC10E900">
      <w:numFmt w:val="bullet"/>
      <w:lvlText w:val="•"/>
      <w:lvlJc w:val="left"/>
      <w:pPr>
        <w:ind w:left="5576" w:hanging="171"/>
      </w:pPr>
      <w:rPr>
        <w:rFonts w:hint="default"/>
        <w:lang w:val="es-ES" w:eastAsia="es-ES" w:bidi="es-ES"/>
      </w:rPr>
    </w:lvl>
    <w:lvl w:ilvl="4" w:tplc="62D63FE4">
      <w:numFmt w:val="bullet"/>
      <w:lvlText w:val="•"/>
      <w:lvlJc w:val="left"/>
      <w:pPr>
        <w:ind w:left="6948" w:hanging="171"/>
      </w:pPr>
      <w:rPr>
        <w:rFonts w:hint="default"/>
        <w:lang w:val="es-ES" w:eastAsia="es-ES" w:bidi="es-ES"/>
      </w:rPr>
    </w:lvl>
    <w:lvl w:ilvl="5" w:tplc="94DADFA8">
      <w:numFmt w:val="bullet"/>
      <w:lvlText w:val="•"/>
      <w:lvlJc w:val="left"/>
      <w:pPr>
        <w:ind w:left="8320" w:hanging="171"/>
      </w:pPr>
      <w:rPr>
        <w:rFonts w:hint="default"/>
        <w:lang w:val="es-ES" w:eastAsia="es-ES" w:bidi="es-ES"/>
      </w:rPr>
    </w:lvl>
    <w:lvl w:ilvl="6" w:tplc="DE3AD80E">
      <w:numFmt w:val="bullet"/>
      <w:lvlText w:val="•"/>
      <w:lvlJc w:val="left"/>
      <w:pPr>
        <w:ind w:left="9692" w:hanging="171"/>
      </w:pPr>
      <w:rPr>
        <w:rFonts w:hint="default"/>
        <w:lang w:val="es-ES" w:eastAsia="es-ES" w:bidi="es-ES"/>
      </w:rPr>
    </w:lvl>
    <w:lvl w:ilvl="7" w:tplc="5186F7EA">
      <w:numFmt w:val="bullet"/>
      <w:lvlText w:val="•"/>
      <w:lvlJc w:val="left"/>
      <w:pPr>
        <w:ind w:left="11064" w:hanging="171"/>
      </w:pPr>
      <w:rPr>
        <w:rFonts w:hint="default"/>
        <w:lang w:val="es-ES" w:eastAsia="es-ES" w:bidi="es-ES"/>
      </w:rPr>
    </w:lvl>
    <w:lvl w:ilvl="8" w:tplc="72FA80A6">
      <w:numFmt w:val="bullet"/>
      <w:lvlText w:val="•"/>
      <w:lvlJc w:val="left"/>
      <w:pPr>
        <w:ind w:left="12436" w:hanging="171"/>
      </w:pPr>
      <w:rPr>
        <w:rFonts w:hint="default"/>
        <w:lang w:val="es-ES" w:eastAsia="es-ES" w:bidi="es-ES"/>
      </w:rPr>
    </w:lvl>
  </w:abstractNum>
  <w:abstractNum w:abstractNumId="2" w15:restartNumberingAfterBreak="0">
    <w:nsid w:val="02C8728E"/>
    <w:multiLevelType w:val="hybridMultilevel"/>
    <w:tmpl w:val="6032B46C"/>
    <w:lvl w:ilvl="0" w:tplc="D0A01E14">
      <w:start w:val="1"/>
      <w:numFmt w:val="decimal"/>
      <w:lvlText w:val="%1."/>
      <w:lvlJc w:val="left"/>
      <w:pPr>
        <w:ind w:left="1547" w:hanging="360"/>
      </w:pPr>
      <w:rPr>
        <w:rFonts w:hint="default"/>
        <w:b/>
        <w:i w:val="0"/>
        <w:w w:val="105"/>
        <w:sz w:val="18"/>
      </w:rPr>
    </w:lvl>
    <w:lvl w:ilvl="1" w:tplc="080A0019" w:tentative="1">
      <w:start w:val="1"/>
      <w:numFmt w:val="lowerLetter"/>
      <w:lvlText w:val="%2."/>
      <w:lvlJc w:val="left"/>
      <w:pPr>
        <w:ind w:left="2267" w:hanging="360"/>
      </w:pPr>
    </w:lvl>
    <w:lvl w:ilvl="2" w:tplc="080A001B" w:tentative="1">
      <w:start w:val="1"/>
      <w:numFmt w:val="lowerRoman"/>
      <w:lvlText w:val="%3."/>
      <w:lvlJc w:val="right"/>
      <w:pPr>
        <w:ind w:left="2987" w:hanging="180"/>
      </w:pPr>
    </w:lvl>
    <w:lvl w:ilvl="3" w:tplc="080A000F" w:tentative="1">
      <w:start w:val="1"/>
      <w:numFmt w:val="decimal"/>
      <w:lvlText w:val="%4."/>
      <w:lvlJc w:val="left"/>
      <w:pPr>
        <w:ind w:left="3707" w:hanging="360"/>
      </w:pPr>
    </w:lvl>
    <w:lvl w:ilvl="4" w:tplc="080A0019" w:tentative="1">
      <w:start w:val="1"/>
      <w:numFmt w:val="lowerLetter"/>
      <w:lvlText w:val="%5."/>
      <w:lvlJc w:val="left"/>
      <w:pPr>
        <w:ind w:left="4427" w:hanging="360"/>
      </w:pPr>
    </w:lvl>
    <w:lvl w:ilvl="5" w:tplc="080A001B" w:tentative="1">
      <w:start w:val="1"/>
      <w:numFmt w:val="lowerRoman"/>
      <w:lvlText w:val="%6."/>
      <w:lvlJc w:val="right"/>
      <w:pPr>
        <w:ind w:left="5147" w:hanging="180"/>
      </w:pPr>
    </w:lvl>
    <w:lvl w:ilvl="6" w:tplc="080A000F" w:tentative="1">
      <w:start w:val="1"/>
      <w:numFmt w:val="decimal"/>
      <w:lvlText w:val="%7."/>
      <w:lvlJc w:val="left"/>
      <w:pPr>
        <w:ind w:left="5867" w:hanging="360"/>
      </w:pPr>
    </w:lvl>
    <w:lvl w:ilvl="7" w:tplc="080A0019" w:tentative="1">
      <w:start w:val="1"/>
      <w:numFmt w:val="lowerLetter"/>
      <w:lvlText w:val="%8."/>
      <w:lvlJc w:val="left"/>
      <w:pPr>
        <w:ind w:left="6587" w:hanging="360"/>
      </w:pPr>
    </w:lvl>
    <w:lvl w:ilvl="8" w:tplc="080A001B" w:tentative="1">
      <w:start w:val="1"/>
      <w:numFmt w:val="lowerRoman"/>
      <w:lvlText w:val="%9."/>
      <w:lvlJc w:val="right"/>
      <w:pPr>
        <w:ind w:left="7307" w:hanging="180"/>
      </w:pPr>
    </w:lvl>
  </w:abstractNum>
  <w:abstractNum w:abstractNumId="3" w15:restartNumberingAfterBreak="0">
    <w:nsid w:val="02E5489A"/>
    <w:multiLevelType w:val="hybridMultilevel"/>
    <w:tmpl w:val="F0688334"/>
    <w:lvl w:ilvl="0" w:tplc="EC2C0714">
      <w:start w:val="2"/>
      <w:numFmt w:val="decimal"/>
      <w:lvlText w:val="%1"/>
      <w:lvlJc w:val="left"/>
      <w:pPr>
        <w:ind w:left="1465" w:hanging="173"/>
      </w:pPr>
      <w:rPr>
        <w:rFonts w:ascii="Arial" w:eastAsia="Arial" w:hAnsi="Arial" w:cs="Arial" w:hint="default"/>
        <w:b/>
        <w:bCs/>
        <w:i/>
        <w:w w:val="104"/>
        <w:sz w:val="15"/>
        <w:szCs w:val="15"/>
        <w:lang w:val="es-ES" w:eastAsia="es-ES" w:bidi="es-ES"/>
      </w:rPr>
    </w:lvl>
    <w:lvl w:ilvl="1" w:tplc="CFD2632A">
      <w:numFmt w:val="bullet"/>
      <w:lvlText w:val="•"/>
      <w:lvlJc w:val="left"/>
      <w:pPr>
        <w:ind w:left="2832" w:hanging="173"/>
      </w:pPr>
      <w:rPr>
        <w:rFonts w:hint="default"/>
        <w:lang w:val="es-ES" w:eastAsia="es-ES" w:bidi="es-ES"/>
      </w:rPr>
    </w:lvl>
    <w:lvl w:ilvl="2" w:tplc="D27A24AA">
      <w:numFmt w:val="bullet"/>
      <w:lvlText w:val="•"/>
      <w:lvlJc w:val="left"/>
      <w:pPr>
        <w:ind w:left="4204" w:hanging="173"/>
      </w:pPr>
      <w:rPr>
        <w:rFonts w:hint="default"/>
        <w:lang w:val="es-ES" w:eastAsia="es-ES" w:bidi="es-ES"/>
      </w:rPr>
    </w:lvl>
    <w:lvl w:ilvl="3" w:tplc="E4FC13EA">
      <w:numFmt w:val="bullet"/>
      <w:lvlText w:val="•"/>
      <w:lvlJc w:val="left"/>
      <w:pPr>
        <w:ind w:left="5576" w:hanging="173"/>
      </w:pPr>
      <w:rPr>
        <w:rFonts w:hint="default"/>
        <w:lang w:val="es-ES" w:eastAsia="es-ES" w:bidi="es-ES"/>
      </w:rPr>
    </w:lvl>
    <w:lvl w:ilvl="4" w:tplc="6C6619EC">
      <w:numFmt w:val="bullet"/>
      <w:lvlText w:val="•"/>
      <w:lvlJc w:val="left"/>
      <w:pPr>
        <w:ind w:left="6948" w:hanging="173"/>
      </w:pPr>
      <w:rPr>
        <w:rFonts w:hint="default"/>
        <w:lang w:val="es-ES" w:eastAsia="es-ES" w:bidi="es-ES"/>
      </w:rPr>
    </w:lvl>
    <w:lvl w:ilvl="5" w:tplc="D86C4474">
      <w:numFmt w:val="bullet"/>
      <w:lvlText w:val="•"/>
      <w:lvlJc w:val="left"/>
      <w:pPr>
        <w:ind w:left="8320" w:hanging="173"/>
      </w:pPr>
      <w:rPr>
        <w:rFonts w:hint="default"/>
        <w:lang w:val="es-ES" w:eastAsia="es-ES" w:bidi="es-ES"/>
      </w:rPr>
    </w:lvl>
    <w:lvl w:ilvl="6" w:tplc="73088C4C">
      <w:numFmt w:val="bullet"/>
      <w:lvlText w:val="•"/>
      <w:lvlJc w:val="left"/>
      <w:pPr>
        <w:ind w:left="9692" w:hanging="173"/>
      </w:pPr>
      <w:rPr>
        <w:rFonts w:hint="default"/>
        <w:lang w:val="es-ES" w:eastAsia="es-ES" w:bidi="es-ES"/>
      </w:rPr>
    </w:lvl>
    <w:lvl w:ilvl="7" w:tplc="C01EDEF6">
      <w:numFmt w:val="bullet"/>
      <w:lvlText w:val="•"/>
      <w:lvlJc w:val="left"/>
      <w:pPr>
        <w:ind w:left="11064" w:hanging="173"/>
      </w:pPr>
      <w:rPr>
        <w:rFonts w:hint="default"/>
        <w:lang w:val="es-ES" w:eastAsia="es-ES" w:bidi="es-ES"/>
      </w:rPr>
    </w:lvl>
    <w:lvl w:ilvl="8" w:tplc="3432C2A6">
      <w:numFmt w:val="bullet"/>
      <w:lvlText w:val="•"/>
      <w:lvlJc w:val="left"/>
      <w:pPr>
        <w:ind w:left="12436" w:hanging="173"/>
      </w:pPr>
      <w:rPr>
        <w:rFonts w:hint="default"/>
        <w:lang w:val="es-ES" w:eastAsia="es-ES" w:bidi="es-ES"/>
      </w:rPr>
    </w:lvl>
  </w:abstractNum>
  <w:abstractNum w:abstractNumId="4" w15:restartNumberingAfterBreak="0">
    <w:nsid w:val="060A4E8B"/>
    <w:multiLevelType w:val="multilevel"/>
    <w:tmpl w:val="EF0A0EB8"/>
    <w:lvl w:ilvl="0">
      <w:start w:val="3"/>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83E73B1"/>
    <w:multiLevelType w:val="hybridMultilevel"/>
    <w:tmpl w:val="2E26F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C6784C"/>
    <w:multiLevelType w:val="hybridMultilevel"/>
    <w:tmpl w:val="B554D49E"/>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7" w15:restartNumberingAfterBreak="0">
    <w:nsid w:val="0CF01553"/>
    <w:multiLevelType w:val="hybridMultilevel"/>
    <w:tmpl w:val="A6F0F598"/>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8" w15:restartNumberingAfterBreak="0">
    <w:nsid w:val="0E2556B7"/>
    <w:multiLevelType w:val="hybridMultilevel"/>
    <w:tmpl w:val="E9D2DA42"/>
    <w:lvl w:ilvl="0" w:tplc="F39C29AA">
      <w:start w:val="1"/>
      <w:numFmt w:val="decimal"/>
      <w:lvlText w:val="%1"/>
      <w:lvlJc w:val="left"/>
      <w:pPr>
        <w:ind w:left="1547" w:hanging="360"/>
      </w:pPr>
      <w:rPr>
        <w:rFonts w:hint="default"/>
        <w:b/>
      </w:rPr>
    </w:lvl>
    <w:lvl w:ilvl="1" w:tplc="080A0019" w:tentative="1">
      <w:start w:val="1"/>
      <w:numFmt w:val="lowerLetter"/>
      <w:lvlText w:val="%2."/>
      <w:lvlJc w:val="left"/>
      <w:pPr>
        <w:ind w:left="2267" w:hanging="360"/>
      </w:pPr>
    </w:lvl>
    <w:lvl w:ilvl="2" w:tplc="080A001B" w:tentative="1">
      <w:start w:val="1"/>
      <w:numFmt w:val="lowerRoman"/>
      <w:lvlText w:val="%3."/>
      <w:lvlJc w:val="right"/>
      <w:pPr>
        <w:ind w:left="2987" w:hanging="180"/>
      </w:pPr>
    </w:lvl>
    <w:lvl w:ilvl="3" w:tplc="080A000F" w:tentative="1">
      <w:start w:val="1"/>
      <w:numFmt w:val="decimal"/>
      <w:lvlText w:val="%4."/>
      <w:lvlJc w:val="left"/>
      <w:pPr>
        <w:ind w:left="3707" w:hanging="360"/>
      </w:pPr>
    </w:lvl>
    <w:lvl w:ilvl="4" w:tplc="080A0019" w:tentative="1">
      <w:start w:val="1"/>
      <w:numFmt w:val="lowerLetter"/>
      <w:lvlText w:val="%5."/>
      <w:lvlJc w:val="left"/>
      <w:pPr>
        <w:ind w:left="4427" w:hanging="360"/>
      </w:pPr>
    </w:lvl>
    <w:lvl w:ilvl="5" w:tplc="080A001B" w:tentative="1">
      <w:start w:val="1"/>
      <w:numFmt w:val="lowerRoman"/>
      <w:lvlText w:val="%6."/>
      <w:lvlJc w:val="right"/>
      <w:pPr>
        <w:ind w:left="5147" w:hanging="180"/>
      </w:pPr>
    </w:lvl>
    <w:lvl w:ilvl="6" w:tplc="080A000F" w:tentative="1">
      <w:start w:val="1"/>
      <w:numFmt w:val="decimal"/>
      <w:lvlText w:val="%7."/>
      <w:lvlJc w:val="left"/>
      <w:pPr>
        <w:ind w:left="5867" w:hanging="360"/>
      </w:pPr>
    </w:lvl>
    <w:lvl w:ilvl="7" w:tplc="080A0019" w:tentative="1">
      <w:start w:val="1"/>
      <w:numFmt w:val="lowerLetter"/>
      <w:lvlText w:val="%8."/>
      <w:lvlJc w:val="left"/>
      <w:pPr>
        <w:ind w:left="6587" w:hanging="360"/>
      </w:pPr>
    </w:lvl>
    <w:lvl w:ilvl="8" w:tplc="080A001B" w:tentative="1">
      <w:start w:val="1"/>
      <w:numFmt w:val="lowerRoman"/>
      <w:lvlText w:val="%9."/>
      <w:lvlJc w:val="right"/>
      <w:pPr>
        <w:ind w:left="7307" w:hanging="180"/>
      </w:pPr>
    </w:lvl>
  </w:abstractNum>
  <w:abstractNum w:abstractNumId="9" w15:restartNumberingAfterBreak="0">
    <w:nsid w:val="10693F6B"/>
    <w:multiLevelType w:val="hybridMultilevel"/>
    <w:tmpl w:val="6BF4DD44"/>
    <w:lvl w:ilvl="0" w:tplc="118EDBCA">
      <w:numFmt w:val="bullet"/>
      <w:lvlText w:val=""/>
      <w:lvlJc w:val="left"/>
      <w:pPr>
        <w:ind w:left="1465" w:hanging="197"/>
      </w:pPr>
      <w:rPr>
        <w:rFonts w:ascii="Symbol" w:eastAsia="Symbol" w:hAnsi="Symbol" w:cs="Symbol" w:hint="default"/>
        <w:w w:val="104"/>
        <w:sz w:val="15"/>
        <w:szCs w:val="15"/>
        <w:lang w:val="es-ES" w:eastAsia="es-ES" w:bidi="es-ES"/>
      </w:rPr>
    </w:lvl>
    <w:lvl w:ilvl="1" w:tplc="98CC4F4A">
      <w:numFmt w:val="bullet"/>
      <w:lvlText w:val="•"/>
      <w:lvlJc w:val="left"/>
      <w:pPr>
        <w:ind w:left="2832" w:hanging="197"/>
      </w:pPr>
      <w:rPr>
        <w:rFonts w:hint="default"/>
        <w:lang w:val="es-ES" w:eastAsia="es-ES" w:bidi="es-ES"/>
      </w:rPr>
    </w:lvl>
    <w:lvl w:ilvl="2" w:tplc="5E403D96">
      <w:numFmt w:val="bullet"/>
      <w:lvlText w:val="•"/>
      <w:lvlJc w:val="left"/>
      <w:pPr>
        <w:ind w:left="4204" w:hanging="197"/>
      </w:pPr>
      <w:rPr>
        <w:rFonts w:hint="default"/>
        <w:lang w:val="es-ES" w:eastAsia="es-ES" w:bidi="es-ES"/>
      </w:rPr>
    </w:lvl>
    <w:lvl w:ilvl="3" w:tplc="0FF0D880">
      <w:numFmt w:val="bullet"/>
      <w:lvlText w:val="•"/>
      <w:lvlJc w:val="left"/>
      <w:pPr>
        <w:ind w:left="5576" w:hanging="197"/>
      </w:pPr>
      <w:rPr>
        <w:rFonts w:hint="default"/>
        <w:lang w:val="es-ES" w:eastAsia="es-ES" w:bidi="es-ES"/>
      </w:rPr>
    </w:lvl>
    <w:lvl w:ilvl="4" w:tplc="5F023728">
      <w:numFmt w:val="bullet"/>
      <w:lvlText w:val="•"/>
      <w:lvlJc w:val="left"/>
      <w:pPr>
        <w:ind w:left="6948" w:hanging="197"/>
      </w:pPr>
      <w:rPr>
        <w:rFonts w:hint="default"/>
        <w:lang w:val="es-ES" w:eastAsia="es-ES" w:bidi="es-ES"/>
      </w:rPr>
    </w:lvl>
    <w:lvl w:ilvl="5" w:tplc="47CA9D8C">
      <w:numFmt w:val="bullet"/>
      <w:lvlText w:val="•"/>
      <w:lvlJc w:val="left"/>
      <w:pPr>
        <w:ind w:left="8320" w:hanging="197"/>
      </w:pPr>
      <w:rPr>
        <w:rFonts w:hint="default"/>
        <w:lang w:val="es-ES" w:eastAsia="es-ES" w:bidi="es-ES"/>
      </w:rPr>
    </w:lvl>
    <w:lvl w:ilvl="6" w:tplc="AD2ABC82">
      <w:numFmt w:val="bullet"/>
      <w:lvlText w:val="•"/>
      <w:lvlJc w:val="left"/>
      <w:pPr>
        <w:ind w:left="9692" w:hanging="197"/>
      </w:pPr>
      <w:rPr>
        <w:rFonts w:hint="default"/>
        <w:lang w:val="es-ES" w:eastAsia="es-ES" w:bidi="es-ES"/>
      </w:rPr>
    </w:lvl>
    <w:lvl w:ilvl="7" w:tplc="5D72760E">
      <w:numFmt w:val="bullet"/>
      <w:lvlText w:val="•"/>
      <w:lvlJc w:val="left"/>
      <w:pPr>
        <w:ind w:left="11064" w:hanging="197"/>
      </w:pPr>
      <w:rPr>
        <w:rFonts w:hint="default"/>
        <w:lang w:val="es-ES" w:eastAsia="es-ES" w:bidi="es-ES"/>
      </w:rPr>
    </w:lvl>
    <w:lvl w:ilvl="8" w:tplc="5D00378A">
      <w:numFmt w:val="bullet"/>
      <w:lvlText w:val="•"/>
      <w:lvlJc w:val="left"/>
      <w:pPr>
        <w:ind w:left="12436" w:hanging="197"/>
      </w:pPr>
      <w:rPr>
        <w:rFonts w:hint="default"/>
        <w:lang w:val="es-ES" w:eastAsia="es-ES" w:bidi="es-ES"/>
      </w:rPr>
    </w:lvl>
  </w:abstractNum>
  <w:abstractNum w:abstractNumId="10" w15:restartNumberingAfterBreak="0">
    <w:nsid w:val="18D96D9C"/>
    <w:multiLevelType w:val="hybridMultilevel"/>
    <w:tmpl w:val="79FA106A"/>
    <w:lvl w:ilvl="0" w:tplc="080A0001">
      <w:start w:val="1"/>
      <w:numFmt w:val="bullet"/>
      <w:lvlText w:val=""/>
      <w:lvlJc w:val="left"/>
      <w:pPr>
        <w:ind w:left="1859" w:hanging="360"/>
      </w:pPr>
      <w:rPr>
        <w:rFonts w:ascii="Symbol" w:hAnsi="Symbol" w:hint="default"/>
      </w:rPr>
    </w:lvl>
    <w:lvl w:ilvl="1" w:tplc="080A0003" w:tentative="1">
      <w:start w:val="1"/>
      <w:numFmt w:val="bullet"/>
      <w:lvlText w:val="o"/>
      <w:lvlJc w:val="left"/>
      <w:pPr>
        <w:ind w:left="2579" w:hanging="360"/>
      </w:pPr>
      <w:rPr>
        <w:rFonts w:ascii="Courier New" w:hAnsi="Courier New" w:cs="Courier New" w:hint="default"/>
      </w:rPr>
    </w:lvl>
    <w:lvl w:ilvl="2" w:tplc="080A0005" w:tentative="1">
      <w:start w:val="1"/>
      <w:numFmt w:val="bullet"/>
      <w:lvlText w:val=""/>
      <w:lvlJc w:val="left"/>
      <w:pPr>
        <w:ind w:left="3299" w:hanging="360"/>
      </w:pPr>
      <w:rPr>
        <w:rFonts w:ascii="Wingdings" w:hAnsi="Wingdings" w:hint="default"/>
      </w:rPr>
    </w:lvl>
    <w:lvl w:ilvl="3" w:tplc="080A0001" w:tentative="1">
      <w:start w:val="1"/>
      <w:numFmt w:val="bullet"/>
      <w:lvlText w:val=""/>
      <w:lvlJc w:val="left"/>
      <w:pPr>
        <w:ind w:left="4019" w:hanging="360"/>
      </w:pPr>
      <w:rPr>
        <w:rFonts w:ascii="Symbol" w:hAnsi="Symbol" w:hint="default"/>
      </w:rPr>
    </w:lvl>
    <w:lvl w:ilvl="4" w:tplc="080A0003" w:tentative="1">
      <w:start w:val="1"/>
      <w:numFmt w:val="bullet"/>
      <w:lvlText w:val="o"/>
      <w:lvlJc w:val="left"/>
      <w:pPr>
        <w:ind w:left="4739" w:hanging="360"/>
      </w:pPr>
      <w:rPr>
        <w:rFonts w:ascii="Courier New" w:hAnsi="Courier New" w:cs="Courier New" w:hint="default"/>
      </w:rPr>
    </w:lvl>
    <w:lvl w:ilvl="5" w:tplc="080A0005" w:tentative="1">
      <w:start w:val="1"/>
      <w:numFmt w:val="bullet"/>
      <w:lvlText w:val=""/>
      <w:lvlJc w:val="left"/>
      <w:pPr>
        <w:ind w:left="5459" w:hanging="360"/>
      </w:pPr>
      <w:rPr>
        <w:rFonts w:ascii="Wingdings" w:hAnsi="Wingdings" w:hint="default"/>
      </w:rPr>
    </w:lvl>
    <w:lvl w:ilvl="6" w:tplc="080A0001" w:tentative="1">
      <w:start w:val="1"/>
      <w:numFmt w:val="bullet"/>
      <w:lvlText w:val=""/>
      <w:lvlJc w:val="left"/>
      <w:pPr>
        <w:ind w:left="6179" w:hanging="360"/>
      </w:pPr>
      <w:rPr>
        <w:rFonts w:ascii="Symbol" w:hAnsi="Symbol" w:hint="default"/>
      </w:rPr>
    </w:lvl>
    <w:lvl w:ilvl="7" w:tplc="080A0003" w:tentative="1">
      <w:start w:val="1"/>
      <w:numFmt w:val="bullet"/>
      <w:lvlText w:val="o"/>
      <w:lvlJc w:val="left"/>
      <w:pPr>
        <w:ind w:left="6899" w:hanging="360"/>
      </w:pPr>
      <w:rPr>
        <w:rFonts w:ascii="Courier New" w:hAnsi="Courier New" w:cs="Courier New" w:hint="default"/>
      </w:rPr>
    </w:lvl>
    <w:lvl w:ilvl="8" w:tplc="080A0005" w:tentative="1">
      <w:start w:val="1"/>
      <w:numFmt w:val="bullet"/>
      <w:lvlText w:val=""/>
      <w:lvlJc w:val="left"/>
      <w:pPr>
        <w:ind w:left="7619" w:hanging="360"/>
      </w:pPr>
      <w:rPr>
        <w:rFonts w:ascii="Wingdings" w:hAnsi="Wingdings" w:hint="default"/>
      </w:rPr>
    </w:lvl>
  </w:abstractNum>
  <w:abstractNum w:abstractNumId="11" w15:restartNumberingAfterBreak="0">
    <w:nsid w:val="19161435"/>
    <w:multiLevelType w:val="hybridMultilevel"/>
    <w:tmpl w:val="EB8886CA"/>
    <w:lvl w:ilvl="0" w:tplc="3C6C696E">
      <w:start w:val="1"/>
      <w:numFmt w:val="lowerLetter"/>
      <w:lvlText w:val="%1)"/>
      <w:lvlJc w:val="left"/>
      <w:pPr>
        <w:ind w:left="1465" w:hanging="279"/>
      </w:pPr>
      <w:rPr>
        <w:rFonts w:ascii="Arial" w:eastAsia="Arial" w:hAnsi="Arial" w:cs="Arial" w:hint="default"/>
        <w:i/>
        <w:spacing w:val="-1"/>
        <w:w w:val="104"/>
        <w:sz w:val="15"/>
        <w:szCs w:val="15"/>
        <w:lang w:val="es-ES" w:eastAsia="es-ES" w:bidi="es-ES"/>
      </w:rPr>
    </w:lvl>
    <w:lvl w:ilvl="1" w:tplc="06BCDE92">
      <w:start w:val="1"/>
      <w:numFmt w:val="lowerLetter"/>
      <w:lvlText w:val="%2)"/>
      <w:lvlJc w:val="left"/>
      <w:pPr>
        <w:ind w:left="6894" w:hanging="183"/>
        <w:jc w:val="right"/>
      </w:pPr>
      <w:rPr>
        <w:rFonts w:ascii="Arial" w:eastAsia="Arial" w:hAnsi="Arial" w:cs="Arial" w:hint="default"/>
        <w:b/>
        <w:bCs/>
        <w:spacing w:val="-1"/>
        <w:w w:val="104"/>
        <w:sz w:val="15"/>
        <w:szCs w:val="15"/>
        <w:lang w:val="es-ES" w:eastAsia="es-ES" w:bidi="es-ES"/>
      </w:rPr>
    </w:lvl>
    <w:lvl w:ilvl="2" w:tplc="101083F2">
      <w:numFmt w:val="bullet"/>
      <w:lvlText w:val="•"/>
      <w:lvlJc w:val="left"/>
      <w:pPr>
        <w:ind w:left="7820" w:hanging="183"/>
      </w:pPr>
      <w:rPr>
        <w:rFonts w:hint="default"/>
        <w:lang w:val="es-ES" w:eastAsia="es-ES" w:bidi="es-ES"/>
      </w:rPr>
    </w:lvl>
    <w:lvl w:ilvl="3" w:tplc="7936714E">
      <w:numFmt w:val="bullet"/>
      <w:lvlText w:val="•"/>
      <w:lvlJc w:val="left"/>
      <w:pPr>
        <w:ind w:left="8740" w:hanging="183"/>
      </w:pPr>
      <w:rPr>
        <w:rFonts w:hint="default"/>
        <w:lang w:val="es-ES" w:eastAsia="es-ES" w:bidi="es-ES"/>
      </w:rPr>
    </w:lvl>
    <w:lvl w:ilvl="4" w:tplc="47144334">
      <w:numFmt w:val="bullet"/>
      <w:lvlText w:val="•"/>
      <w:lvlJc w:val="left"/>
      <w:pPr>
        <w:ind w:left="9660" w:hanging="183"/>
      </w:pPr>
      <w:rPr>
        <w:rFonts w:hint="default"/>
        <w:lang w:val="es-ES" w:eastAsia="es-ES" w:bidi="es-ES"/>
      </w:rPr>
    </w:lvl>
    <w:lvl w:ilvl="5" w:tplc="7CB23398">
      <w:numFmt w:val="bullet"/>
      <w:lvlText w:val="•"/>
      <w:lvlJc w:val="left"/>
      <w:pPr>
        <w:ind w:left="10580" w:hanging="183"/>
      </w:pPr>
      <w:rPr>
        <w:rFonts w:hint="default"/>
        <w:lang w:val="es-ES" w:eastAsia="es-ES" w:bidi="es-ES"/>
      </w:rPr>
    </w:lvl>
    <w:lvl w:ilvl="6" w:tplc="CE3A3E2A">
      <w:numFmt w:val="bullet"/>
      <w:lvlText w:val="•"/>
      <w:lvlJc w:val="left"/>
      <w:pPr>
        <w:ind w:left="11500" w:hanging="183"/>
      </w:pPr>
      <w:rPr>
        <w:rFonts w:hint="default"/>
        <w:lang w:val="es-ES" w:eastAsia="es-ES" w:bidi="es-ES"/>
      </w:rPr>
    </w:lvl>
    <w:lvl w:ilvl="7" w:tplc="6124330C">
      <w:numFmt w:val="bullet"/>
      <w:lvlText w:val="•"/>
      <w:lvlJc w:val="left"/>
      <w:pPr>
        <w:ind w:left="12420" w:hanging="183"/>
      </w:pPr>
      <w:rPr>
        <w:rFonts w:hint="default"/>
        <w:lang w:val="es-ES" w:eastAsia="es-ES" w:bidi="es-ES"/>
      </w:rPr>
    </w:lvl>
    <w:lvl w:ilvl="8" w:tplc="B414DAC4">
      <w:numFmt w:val="bullet"/>
      <w:lvlText w:val="•"/>
      <w:lvlJc w:val="left"/>
      <w:pPr>
        <w:ind w:left="13340" w:hanging="183"/>
      </w:pPr>
      <w:rPr>
        <w:rFonts w:hint="default"/>
        <w:lang w:val="es-ES" w:eastAsia="es-ES" w:bidi="es-ES"/>
      </w:rPr>
    </w:lvl>
  </w:abstractNum>
  <w:abstractNum w:abstractNumId="12" w15:restartNumberingAfterBreak="0">
    <w:nsid w:val="1AD76E81"/>
    <w:multiLevelType w:val="hybridMultilevel"/>
    <w:tmpl w:val="7828077C"/>
    <w:lvl w:ilvl="0" w:tplc="80887D7A">
      <w:numFmt w:val="bullet"/>
      <w:lvlText w:val=""/>
      <w:lvlJc w:val="left"/>
      <w:pPr>
        <w:ind w:left="1465" w:hanging="197"/>
      </w:pPr>
      <w:rPr>
        <w:rFonts w:ascii="Symbol" w:eastAsia="Symbol" w:hAnsi="Symbol" w:cs="Symbol" w:hint="default"/>
        <w:w w:val="104"/>
        <w:position w:val="2"/>
        <w:sz w:val="15"/>
        <w:szCs w:val="15"/>
        <w:lang w:val="es-ES" w:eastAsia="es-ES" w:bidi="es-ES"/>
      </w:rPr>
    </w:lvl>
    <w:lvl w:ilvl="1" w:tplc="412CC388">
      <w:numFmt w:val="bullet"/>
      <w:lvlText w:val="•"/>
      <w:lvlJc w:val="left"/>
      <w:pPr>
        <w:ind w:left="2832" w:hanging="197"/>
      </w:pPr>
      <w:rPr>
        <w:rFonts w:hint="default"/>
        <w:lang w:val="es-ES" w:eastAsia="es-ES" w:bidi="es-ES"/>
      </w:rPr>
    </w:lvl>
    <w:lvl w:ilvl="2" w:tplc="CF78D30E">
      <w:numFmt w:val="bullet"/>
      <w:lvlText w:val="•"/>
      <w:lvlJc w:val="left"/>
      <w:pPr>
        <w:ind w:left="4204" w:hanging="197"/>
      </w:pPr>
      <w:rPr>
        <w:rFonts w:hint="default"/>
        <w:lang w:val="es-ES" w:eastAsia="es-ES" w:bidi="es-ES"/>
      </w:rPr>
    </w:lvl>
    <w:lvl w:ilvl="3" w:tplc="63B0B29A">
      <w:numFmt w:val="bullet"/>
      <w:lvlText w:val="•"/>
      <w:lvlJc w:val="left"/>
      <w:pPr>
        <w:ind w:left="5576" w:hanging="197"/>
      </w:pPr>
      <w:rPr>
        <w:rFonts w:hint="default"/>
        <w:lang w:val="es-ES" w:eastAsia="es-ES" w:bidi="es-ES"/>
      </w:rPr>
    </w:lvl>
    <w:lvl w:ilvl="4" w:tplc="6E367F7E">
      <w:numFmt w:val="bullet"/>
      <w:lvlText w:val="•"/>
      <w:lvlJc w:val="left"/>
      <w:pPr>
        <w:ind w:left="6948" w:hanging="197"/>
      </w:pPr>
      <w:rPr>
        <w:rFonts w:hint="default"/>
        <w:lang w:val="es-ES" w:eastAsia="es-ES" w:bidi="es-ES"/>
      </w:rPr>
    </w:lvl>
    <w:lvl w:ilvl="5" w:tplc="87EE14EE">
      <w:numFmt w:val="bullet"/>
      <w:lvlText w:val="•"/>
      <w:lvlJc w:val="left"/>
      <w:pPr>
        <w:ind w:left="8320" w:hanging="197"/>
      </w:pPr>
      <w:rPr>
        <w:rFonts w:hint="default"/>
        <w:lang w:val="es-ES" w:eastAsia="es-ES" w:bidi="es-ES"/>
      </w:rPr>
    </w:lvl>
    <w:lvl w:ilvl="6" w:tplc="764CA7F6">
      <w:numFmt w:val="bullet"/>
      <w:lvlText w:val="•"/>
      <w:lvlJc w:val="left"/>
      <w:pPr>
        <w:ind w:left="9692" w:hanging="197"/>
      </w:pPr>
      <w:rPr>
        <w:rFonts w:hint="default"/>
        <w:lang w:val="es-ES" w:eastAsia="es-ES" w:bidi="es-ES"/>
      </w:rPr>
    </w:lvl>
    <w:lvl w:ilvl="7" w:tplc="FB06AB70">
      <w:numFmt w:val="bullet"/>
      <w:lvlText w:val="•"/>
      <w:lvlJc w:val="left"/>
      <w:pPr>
        <w:ind w:left="11064" w:hanging="197"/>
      </w:pPr>
      <w:rPr>
        <w:rFonts w:hint="default"/>
        <w:lang w:val="es-ES" w:eastAsia="es-ES" w:bidi="es-ES"/>
      </w:rPr>
    </w:lvl>
    <w:lvl w:ilvl="8" w:tplc="9B38224E">
      <w:numFmt w:val="bullet"/>
      <w:lvlText w:val="•"/>
      <w:lvlJc w:val="left"/>
      <w:pPr>
        <w:ind w:left="12436" w:hanging="197"/>
      </w:pPr>
      <w:rPr>
        <w:rFonts w:hint="default"/>
        <w:lang w:val="es-ES" w:eastAsia="es-ES" w:bidi="es-ES"/>
      </w:rPr>
    </w:lvl>
  </w:abstractNum>
  <w:abstractNum w:abstractNumId="13" w15:restartNumberingAfterBreak="0">
    <w:nsid w:val="1B257E73"/>
    <w:multiLevelType w:val="hybridMultilevel"/>
    <w:tmpl w:val="4D36A662"/>
    <w:lvl w:ilvl="0" w:tplc="BB228442">
      <w:start w:val="3"/>
      <w:numFmt w:val="upperRoman"/>
      <w:lvlText w:val="%1)"/>
      <w:lvlJc w:val="left"/>
      <w:pPr>
        <w:ind w:left="1712" w:hanging="720"/>
      </w:pPr>
      <w:rPr>
        <w:rFonts w:hint="default"/>
        <w:w w:val="105"/>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14" w15:restartNumberingAfterBreak="0">
    <w:nsid w:val="1CB913B8"/>
    <w:multiLevelType w:val="hybridMultilevel"/>
    <w:tmpl w:val="4FD29D66"/>
    <w:lvl w:ilvl="0" w:tplc="E24C1A82">
      <w:start w:val="1"/>
      <w:numFmt w:val="lowerLetter"/>
      <w:lvlText w:val="%1)"/>
      <w:lvlJc w:val="left"/>
      <w:pPr>
        <w:ind w:left="1967" w:hanging="502"/>
      </w:pPr>
      <w:rPr>
        <w:rFonts w:ascii="Arial" w:eastAsia="Arial" w:hAnsi="Arial" w:cs="Arial" w:hint="default"/>
        <w:b/>
        <w:i/>
        <w:w w:val="101"/>
        <w:sz w:val="14"/>
        <w:szCs w:val="14"/>
        <w:lang w:val="es-ES" w:eastAsia="es-ES" w:bidi="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2C46FB"/>
    <w:multiLevelType w:val="hybridMultilevel"/>
    <w:tmpl w:val="A2589838"/>
    <w:lvl w:ilvl="0" w:tplc="318639D4">
      <w:start w:val="1"/>
      <w:numFmt w:val="upperLetter"/>
      <w:lvlText w:val="%1)"/>
      <w:lvlJc w:val="left"/>
      <w:pPr>
        <w:ind w:left="1367" w:hanging="180"/>
      </w:pPr>
      <w:rPr>
        <w:rFonts w:ascii="Arial" w:eastAsia="Arial" w:hAnsi="Arial" w:cs="Arial" w:hint="default"/>
        <w:i/>
        <w:spacing w:val="-1"/>
        <w:w w:val="101"/>
        <w:sz w:val="14"/>
        <w:szCs w:val="14"/>
        <w:lang w:val="es-ES" w:eastAsia="es-ES" w:bidi="es-ES"/>
      </w:rPr>
    </w:lvl>
    <w:lvl w:ilvl="1" w:tplc="FB9884B8">
      <w:numFmt w:val="bullet"/>
      <w:lvlText w:val="•"/>
      <w:lvlJc w:val="left"/>
      <w:pPr>
        <w:ind w:left="2742" w:hanging="180"/>
      </w:pPr>
      <w:rPr>
        <w:rFonts w:hint="default"/>
        <w:lang w:val="es-ES" w:eastAsia="es-ES" w:bidi="es-ES"/>
      </w:rPr>
    </w:lvl>
    <w:lvl w:ilvl="2" w:tplc="0C3C950C">
      <w:numFmt w:val="bullet"/>
      <w:lvlText w:val="•"/>
      <w:lvlJc w:val="left"/>
      <w:pPr>
        <w:ind w:left="4124" w:hanging="180"/>
      </w:pPr>
      <w:rPr>
        <w:rFonts w:hint="default"/>
        <w:lang w:val="es-ES" w:eastAsia="es-ES" w:bidi="es-ES"/>
      </w:rPr>
    </w:lvl>
    <w:lvl w:ilvl="3" w:tplc="8C9847EE">
      <w:numFmt w:val="bullet"/>
      <w:lvlText w:val="•"/>
      <w:lvlJc w:val="left"/>
      <w:pPr>
        <w:ind w:left="5506" w:hanging="180"/>
      </w:pPr>
      <w:rPr>
        <w:rFonts w:hint="default"/>
        <w:lang w:val="es-ES" w:eastAsia="es-ES" w:bidi="es-ES"/>
      </w:rPr>
    </w:lvl>
    <w:lvl w:ilvl="4" w:tplc="0438296E">
      <w:numFmt w:val="bullet"/>
      <w:lvlText w:val="•"/>
      <w:lvlJc w:val="left"/>
      <w:pPr>
        <w:ind w:left="6888" w:hanging="180"/>
      </w:pPr>
      <w:rPr>
        <w:rFonts w:hint="default"/>
        <w:lang w:val="es-ES" w:eastAsia="es-ES" w:bidi="es-ES"/>
      </w:rPr>
    </w:lvl>
    <w:lvl w:ilvl="5" w:tplc="DCF0925A">
      <w:numFmt w:val="bullet"/>
      <w:lvlText w:val="•"/>
      <w:lvlJc w:val="left"/>
      <w:pPr>
        <w:ind w:left="8270" w:hanging="180"/>
      </w:pPr>
      <w:rPr>
        <w:rFonts w:hint="default"/>
        <w:lang w:val="es-ES" w:eastAsia="es-ES" w:bidi="es-ES"/>
      </w:rPr>
    </w:lvl>
    <w:lvl w:ilvl="6" w:tplc="03EE1D1E">
      <w:numFmt w:val="bullet"/>
      <w:lvlText w:val="•"/>
      <w:lvlJc w:val="left"/>
      <w:pPr>
        <w:ind w:left="9652" w:hanging="180"/>
      </w:pPr>
      <w:rPr>
        <w:rFonts w:hint="default"/>
        <w:lang w:val="es-ES" w:eastAsia="es-ES" w:bidi="es-ES"/>
      </w:rPr>
    </w:lvl>
    <w:lvl w:ilvl="7" w:tplc="6A8ACFD2">
      <w:numFmt w:val="bullet"/>
      <w:lvlText w:val="•"/>
      <w:lvlJc w:val="left"/>
      <w:pPr>
        <w:ind w:left="11034" w:hanging="180"/>
      </w:pPr>
      <w:rPr>
        <w:rFonts w:hint="default"/>
        <w:lang w:val="es-ES" w:eastAsia="es-ES" w:bidi="es-ES"/>
      </w:rPr>
    </w:lvl>
    <w:lvl w:ilvl="8" w:tplc="3BC68ACA">
      <w:numFmt w:val="bullet"/>
      <w:lvlText w:val="•"/>
      <w:lvlJc w:val="left"/>
      <w:pPr>
        <w:ind w:left="12416" w:hanging="180"/>
      </w:pPr>
      <w:rPr>
        <w:rFonts w:hint="default"/>
        <w:lang w:val="es-ES" w:eastAsia="es-ES" w:bidi="es-ES"/>
      </w:rPr>
    </w:lvl>
  </w:abstractNum>
  <w:abstractNum w:abstractNumId="16" w15:restartNumberingAfterBreak="0">
    <w:nsid w:val="1E944E9E"/>
    <w:multiLevelType w:val="hybridMultilevel"/>
    <w:tmpl w:val="1662305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59031EC"/>
    <w:multiLevelType w:val="multilevel"/>
    <w:tmpl w:val="E75E93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A16412A"/>
    <w:multiLevelType w:val="hybridMultilevel"/>
    <w:tmpl w:val="678CD846"/>
    <w:lvl w:ilvl="0" w:tplc="3C6C696E">
      <w:start w:val="1"/>
      <w:numFmt w:val="lowerLetter"/>
      <w:lvlText w:val="%1)"/>
      <w:lvlJc w:val="left"/>
      <w:pPr>
        <w:ind w:left="2032" w:hanging="279"/>
      </w:pPr>
      <w:rPr>
        <w:rFonts w:ascii="Arial" w:eastAsia="Arial" w:hAnsi="Arial" w:cs="Arial" w:hint="default"/>
        <w:i/>
        <w:spacing w:val="-1"/>
        <w:w w:val="104"/>
        <w:sz w:val="15"/>
        <w:szCs w:val="15"/>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2860E39"/>
    <w:multiLevelType w:val="hybridMultilevel"/>
    <w:tmpl w:val="A88440DE"/>
    <w:lvl w:ilvl="0" w:tplc="080A000F">
      <w:start w:val="1"/>
      <w:numFmt w:val="decimal"/>
      <w:lvlText w:val="%1."/>
      <w:lvlJc w:val="left"/>
      <w:pPr>
        <w:ind w:left="2264" w:hanging="360"/>
      </w:pPr>
    </w:lvl>
    <w:lvl w:ilvl="1" w:tplc="080A0019" w:tentative="1">
      <w:start w:val="1"/>
      <w:numFmt w:val="lowerLetter"/>
      <w:lvlText w:val="%2."/>
      <w:lvlJc w:val="left"/>
      <w:pPr>
        <w:ind w:left="2984" w:hanging="360"/>
      </w:pPr>
    </w:lvl>
    <w:lvl w:ilvl="2" w:tplc="080A001B" w:tentative="1">
      <w:start w:val="1"/>
      <w:numFmt w:val="lowerRoman"/>
      <w:lvlText w:val="%3."/>
      <w:lvlJc w:val="right"/>
      <w:pPr>
        <w:ind w:left="3704" w:hanging="180"/>
      </w:pPr>
    </w:lvl>
    <w:lvl w:ilvl="3" w:tplc="080A000F" w:tentative="1">
      <w:start w:val="1"/>
      <w:numFmt w:val="decimal"/>
      <w:lvlText w:val="%4."/>
      <w:lvlJc w:val="left"/>
      <w:pPr>
        <w:ind w:left="4424" w:hanging="360"/>
      </w:pPr>
    </w:lvl>
    <w:lvl w:ilvl="4" w:tplc="080A0019" w:tentative="1">
      <w:start w:val="1"/>
      <w:numFmt w:val="lowerLetter"/>
      <w:lvlText w:val="%5."/>
      <w:lvlJc w:val="left"/>
      <w:pPr>
        <w:ind w:left="5144" w:hanging="360"/>
      </w:pPr>
    </w:lvl>
    <w:lvl w:ilvl="5" w:tplc="080A001B" w:tentative="1">
      <w:start w:val="1"/>
      <w:numFmt w:val="lowerRoman"/>
      <w:lvlText w:val="%6."/>
      <w:lvlJc w:val="right"/>
      <w:pPr>
        <w:ind w:left="5864" w:hanging="180"/>
      </w:pPr>
    </w:lvl>
    <w:lvl w:ilvl="6" w:tplc="080A000F" w:tentative="1">
      <w:start w:val="1"/>
      <w:numFmt w:val="decimal"/>
      <w:lvlText w:val="%7."/>
      <w:lvlJc w:val="left"/>
      <w:pPr>
        <w:ind w:left="6584" w:hanging="360"/>
      </w:pPr>
    </w:lvl>
    <w:lvl w:ilvl="7" w:tplc="080A0019" w:tentative="1">
      <w:start w:val="1"/>
      <w:numFmt w:val="lowerLetter"/>
      <w:lvlText w:val="%8."/>
      <w:lvlJc w:val="left"/>
      <w:pPr>
        <w:ind w:left="7304" w:hanging="360"/>
      </w:pPr>
    </w:lvl>
    <w:lvl w:ilvl="8" w:tplc="080A001B" w:tentative="1">
      <w:start w:val="1"/>
      <w:numFmt w:val="lowerRoman"/>
      <w:lvlText w:val="%9."/>
      <w:lvlJc w:val="right"/>
      <w:pPr>
        <w:ind w:left="8024" w:hanging="180"/>
      </w:pPr>
    </w:lvl>
  </w:abstractNum>
  <w:abstractNum w:abstractNumId="20" w15:restartNumberingAfterBreak="0">
    <w:nsid w:val="32977D95"/>
    <w:multiLevelType w:val="hybridMultilevel"/>
    <w:tmpl w:val="6EAC53F4"/>
    <w:lvl w:ilvl="0" w:tplc="20FCBD44">
      <w:start w:val="1"/>
      <w:numFmt w:val="upperRoman"/>
      <w:lvlText w:val="%1)"/>
      <w:lvlJc w:val="left"/>
      <w:pPr>
        <w:ind w:left="1271" w:hanging="279"/>
      </w:pPr>
      <w:rPr>
        <w:rFonts w:ascii="Arial" w:eastAsia="Arial" w:hAnsi="Arial" w:cs="Arial" w:hint="default"/>
        <w:b/>
        <w:bCs/>
        <w:spacing w:val="-1"/>
        <w:w w:val="104"/>
        <w:sz w:val="15"/>
        <w:szCs w:val="15"/>
        <w:lang w:val="es-ES" w:eastAsia="es-ES" w:bidi="es-ES"/>
      </w:rPr>
    </w:lvl>
    <w:lvl w:ilvl="1" w:tplc="4E38485E">
      <w:numFmt w:val="bullet"/>
      <w:lvlText w:val=""/>
      <w:lvlJc w:val="left"/>
      <w:pPr>
        <w:ind w:left="1465" w:hanging="197"/>
      </w:pPr>
      <w:rPr>
        <w:rFonts w:ascii="Symbol" w:eastAsia="Symbol" w:hAnsi="Symbol" w:cs="Symbol" w:hint="default"/>
        <w:w w:val="104"/>
        <w:position w:val="2"/>
        <w:sz w:val="15"/>
        <w:szCs w:val="15"/>
        <w:lang w:val="es-ES" w:eastAsia="es-ES" w:bidi="es-ES"/>
      </w:rPr>
    </w:lvl>
    <w:lvl w:ilvl="2" w:tplc="C3866CD2">
      <w:numFmt w:val="bullet"/>
      <w:lvlText w:val="•"/>
      <w:lvlJc w:val="left"/>
      <w:pPr>
        <w:ind w:left="2984" w:hanging="197"/>
      </w:pPr>
      <w:rPr>
        <w:rFonts w:hint="default"/>
        <w:lang w:val="es-ES" w:eastAsia="es-ES" w:bidi="es-ES"/>
      </w:rPr>
    </w:lvl>
    <w:lvl w:ilvl="3" w:tplc="53E4EC00">
      <w:numFmt w:val="bullet"/>
      <w:lvlText w:val="•"/>
      <w:lvlJc w:val="left"/>
      <w:pPr>
        <w:ind w:left="4508" w:hanging="197"/>
      </w:pPr>
      <w:rPr>
        <w:rFonts w:hint="default"/>
        <w:lang w:val="es-ES" w:eastAsia="es-ES" w:bidi="es-ES"/>
      </w:rPr>
    </w:lvl>
    <w:lvl w:ilvl="4" w:tplc="5D3077DE">
      <w:numFmt w:val="bullet"/>
      <w:lvlText w:val="•"/>
      <w:lvlJc w:val="left"/>
      <w:pPr>
        <w:ind w:left="6033" w:hanging="197"/>
      </w:pPr>
      <w:rPr>
        <w:rFonts w:hint="default"/>
        <w:lang w:val="es-ES" w:eastAsia="es-ES" w:bidi="es-ES"/>
      </w:rPr>
    </w:lvl>
    <w:lvl w:ilvl="5" w:tplc="22625928">
      <w:numFmt w:val="bullet"/>
      <w:lvlText w:val="•"/>
      <w:lvlJc w:val="left"/>
      <w:pPr>
        <w:ind w:left="7557" w:hanging="197"/>
      </w:pPr>
      <w:rPr>
        <w:rFonts w:hint="default"/>
        <w:lang w:val="es-ES" w:eastAsia="es-ES" w:bidi="es-ES"/>
      </w:rPr>
    </w:lvl>
    <w:lvl w:ilvl="6" w:tplc="E5B62032">
      <w:numFmt w:val="bullet"/>
      <w:lvlText w:val="•"/>
      <w:lvlJc w:val="left"/>
      <w:pPr>
        <w:ind w:left="9082" w:hanging="197"/>
      </w:pPr>
      <w:rPr>
        <w:rFonts w:hint="default"/>
        <w:lang w:val="es-ES" w:eastAsia="es-ES" w:bidi="es-ES"/>
      </w:rPr>
    </w:lvl>
    <w:lvl w:ilvl="7" w:tplc="6CDC970A">
      <w:numFmt w:val="bullet"/>
      <w:lvlText w:val="•"/>
      <w:lvlJc w:val="left"/>
      <w:pPr>
        <w:ind w:left="10606" w:hanging="197"/>
      </w:pPr>
      <w:rPr>
        <w:rFonts w:hint="default"/>
        <w:lang w:val="es-ES" w:eastAsia="es-ES" w:bidi="es-ES"/>
      </w:rPr>
    </w:lvl>
    <w:lvl w:ilvl="8" w:tplc="C3E4A37A">
      <w:numFmt w:val="bullet"/>
      <w:lvlText w:val="•"/>
      <w:lvlJc w:val="left"/>
      <w:pPr>
        <w:ind w:left="12131" w:hanging="197"/>
      </w:pPr>
      <w:rPr>
        <w:rFonts w:hint="default"/>
        <w:lang w:val="es-ES" w:eastAsia="es-ES" w:bidi="es-ES"/>
      </w:rPr>
    </w:lvl>
  </w:abstractNum>
  <w:abstractNum w:abstractNumId="21" w15:restartNumberingAfterBreak="0">
    <w:nsid w:val="34154386"/>
    <w:multiLevelType w:val="hybridMultilevel"/>
    <w:tmpl w:val="44E8FD82"/>
    <w:lvl w:ilvl="0" w:tplc="080A000F">
      <w:start w:val="1"/>
      <w:numFmt w:val="decimal"/>
      <w:lvlText w:val="%1."/>
      <w:lvlJc w:val="left"/>
      <w:pPr>
        <w:ind w:left="1907" w:hanging="360"/>
      </w:pPr>
    </w:lvl>
    <w:lvl w:ilvl="1" w:tplc="080A0019" w:tentative="1">
      <w:start w:val="1"/>
      <w:numFmt w:val="lowerLetter"/>
      <w:lvlText w:val="%2."/>
      <w:lvlJc w:val="left"/>
      <w:pPr>
        <w:ind w:left="2627" w:hanging="360"/>
      </w:pPr>
    </w:lvl>
    <w:lvl w:ilvl="2" w:tplc="080A001B" w:tentative="1">
      <w:start w:val="1"/>
      <w:numFmt w:val="lowerRoman"/>
      <w:lvlText w:val="%3."/>
      <w:lvlJc w:val="right"/>
      <w:pPr>
        <w:ind w:left="3347" w:hanging="180"/>
      </w:pPr>
    </w:lvl>
    <w:lvl w:ilvl="3" w:tplc="080A000F" w:tentative="1">
      <w:start w:val="1"/>
      <w:numFmt w:val="decimal"/>
      <w:lvlText w:val="%4."/>
      <w:lvlJc w:val="left"/>
      <w:pPr>
        <w:ind w:left="4067" w:hanging="360"/>
      </w:pPr>
    </w:lvl>
    <w:lvl w:ilvl="4" w:tplc="080A0019" w:tentative="1">
      <w:start w:val="1"/>
      <w:numFmt w:val="lowerLetter"/>
      <w:lvlText w:val="%5."/>
      <w:lvlJc w:val="left"/>
      <w:pPr>
        <w:ind w:left="4787" w:hanging="360"/>
      </w:pPr>
    </w:lvl>
    <w:lvl w:ilvl="5" w:tplc="080A001B" w:tentative="1">
      <w:start w:val="1"/>
      <w:numFmt w:val="lowerRoman"/>
      <w:lvlText w:val="%6."/>
      <w:lvlJc w:val="right"/>
      <w:pPr>
        <w:ind w:left="5507" w:hanging="180"/>
      </w:pPr>
    </w:lvl>
    <w:lvl w:ilvl="6" w:tplc="080A000F" w:tentative="1">
      <w:start w:val="1"/>
      <w:numFmt w:val="decimal"/>
      <w:lvlText w:val="%7."/>
      <w:lvlJc w:val="left"/>
      <w:pPr>
        <w:ind w:left="6227" w:hanging="360"/>
      </w:pPr>
    </w:lvl>
    <w:lvl w:ilvl="7" w:tplc="080A0019" w:tentative="1">
      <w:start w:val="1"/>
      <w:numFmt w:val="lowerLetter"/>
      <w:lvlText w:val="%8."/>
      <w:lvlJc w:val="left"/>
      <w:pPr>
        <w:ind w:left="6947" w:hanging="360"/>
      </w:pPr>
    </w:lvl>
    <w:lvl w:ilvl="8" w:tplc="080A001B" w:tentative="1">
      <w:start w:val="1"/>
      <w:numFmt w:val="lowerRoman"/>
      <w:lvlText w:val="%9."/>
      <w:lvlJc w:val="right"/>
      <w:pPr>
        <w:ind w:left="7667" w:hanging="180"/>
      </w:pPr>
    </w:lvl>
  </w:abstractNum>
  <w:abstractNum w:abstractNumId="22" w15:restartNumberingAfterBreak="0">
    <w:nsid w:val="364C3DAE"/>
    <w:multiLevelType w:val="hybridMultilevel"/>
    <w:tmpl w:val="4796C156"/>
    <w:lvl w:ilvl="0" w:tplc="A2A87410">
      <w:start w:val="1"/>
      <w:numFmt w:val="decimal"/>
      <w:lvlText w:val="%1"/>
      <w:lvlJc w:val="left"/>
      <w:pPr>
        <w:ind w:left="1465" w:hanging="173"/>
      </w:pPr>
      <w:rPr>
        <w:rFonts w:ascii="Arial" w:eastAsia="Arial" w:hAnsi="Arial" w:cs="Arial" w:hint="default"/>
        <w:b/>
        <w:bCs/>
        <w:i/>
        <w:w w:val="104"/>
        <w:sz w:val="15"/>
        <w:szCs w:val="15"/>
        <w:lang w:val="es-ES" w:eastAsia="es-ES" w:bidi="es-ES"/>
      </w:rPr>
    </w:lvl>
    <w:lvl w:ilvl="1" w:tplc="23E2D602">
      <w:numFmt w:val="bullet"/>
      <w:lvlText w:val="•"/>
      <w:lvlJc w:val="left"/>
      <w:pPr>
        <w:ind w:left="2832" w:hanging="173"/>
      </w:pPr>
      <w:rPr>
        <w:rFonts w:hint="default"/>
        <w:lang w:val="es-ES" w:eastAsia="es-ES" w:bidi="es-ES"/>
      </w:rPr>
    </w:lvl>
    <w:lvl w:ilvl="2" w:tplc="ACE433A6">
      <w:numFmt w:val="bullet"/>
      <w:lvlText w:val="•"/>
      <w:lvlJc w:val="left"/>
      <w:pPr>
        <w:ind w:left="4204" w:hanging="173"/>
      </w:pPr>
      <w:rPr>
        <w:rFonts w:hint="default"/>
        <w:lang w:val="es-ES" w:eastAsia="es-ES" w:bidi="es-ES"/>
      </w:rPr>
    </w:lvl>
    <w:lvl w:ilvl="3" w:tplc="B5FC0846">
      <w:numFmt w:val="bullet"/>
      <w:lvlText w:val="•"/>
      <w:lvlJc w:val="left"/>
      <w:pPr>
        <w:ind w:left="5576" w:hanging="173"/>
      </w:pPr>
      <w:rPr>
        <w:rFonts w:hint="default"/>
        <w:lang w:val="es-ES" w:eastAsia="es-ES" w:bidi="es-ES"/>
      </w:rPr>
    </w:lvl>
    <w:lvl w:ilvl="4" w:tplc="E9088B0C">
      <w:numFmt w:val="bullet"/>
      <w:lvlText w:val="•"/>
      <w:lvlJc w:val="left"/>
      <w:pPr>
        <w:ind w:left="6948" w:hanging="173"/>
      </w:pPr>
      <w:rPr>
        <w:rFonts w:hint="default"/>
        <w:lang w:val="es-ES" w:eastAsia="es-ES" w:bidi="es-ES"/>
      </w:rPr>
    </w:lvl>
    <w:lvl w:ilvl="5" w:tplc="BEF0B3CA">
      <w:numFmt w:val="bullet"/>
      <w:lvlText w:val="•"/>
      <w:lvlJc w:val="left"/>
      <w:pPr>
        <w:ind w:left="8320" w:hanging="173"/>
      </w:pPr>
      <w:rPr>
        <w:rFonts w:hint="default"/>
        <w:lang w:val="es-ES" w:eastAsia="es-ES" w:bidi="es-ES"/>
      </w:rPr>
    </w:lvl>
    <w:lvl w:ilvl="6" w:tplc="EB327030">
      <w:numFmt w:val="bullet"/>
      <w:lvlText w:val="•"/>
      <w:lvlJc w:val="left"/>
      <w:pPr>
        <w:ind w:left="9692" w:hanging="173"/>
      </w:pPr>
      <w:rPr>
        <w:rFonts w:hint="default"/>
        <w:lang w:val="es-ES" w:eastAsia="es-ES" w:bidi="es-ES"/>
      </w:rPr>
    </w:lvl>
    <w:lvl w:ilvl="7" w:tplc="77FC9AAC">
      <w:numFmt w:val="bullet"/>
      <w:lvlText w:val="•"/>
      <w:lvlJc w:val="left"/>
      <w:pPr>
        <w:ind w:left="11064" w:hanging="173"/>
      </w:pPr>
      <w:rPr>
        <w:rFonts w:hint="default"/>
        <w:lang w:val="es-ES" w:eastAsia="es-ES" w:bidi="es-ES"/>
      </w:rPr>
    </w:lvl>
    <w:lvl w:ilvl="8" w:tplc="340E7866">
      <w:numFmt w:val="bullet"/>
      <w:lvlText w:val="•"/>
      <w:lvlJc w:val="left"/>
      <w:pPr>
        <w:ind w:left="12436" w:hanging="173"/>
      </w:pPr>
      <w:rPr>
        <w:rFonts w:hint="default"/>
        <w:lang w:val="es-ES" w:eastAsia="es-ES" w:bidi="es-ES"/>
      </w:rPr>
    </w:lvl>
  </w:abstractNum>
  <w:abstractNum w:abstractNumId="23" w15:restartNumberingAfterBreak="0">
    <w:nsid w:val="36546B50"/>
    <w:multiLevelType w:val="hybridMultilevel"/>
    <w:tmpl w:val="EB8886CA"/>
    <w:lvl w:ilvl="0" w:tplc="FFFFFFFF">
      <w:start w:val="1"/>
      <w:numFmt w:val="lowerLetter"/>
      <w:lvlText w:val="%1)"/>
      <w:lvlJc w:val="left"/>
      <w:pPr>
        <w:ind w:left="1465" w:hanging="279"/>
      </w:pPr>
      <w:rPr>
        <w:rFonts w:ascii="Arial" w:eastAsia="Arial" w:hAnsi="Arial" w:cs="Arial" w:hint="default"/>
        <w:i/>
        <w:spacing w:val="-1"/>
        <w:w w:val="104"/>
        <w:sz w:val="15"/>
        <w:szCs w:val="15"/>
        <w:lang w:val="es-ES" w:eastAsia="es-ES" w:bidi="es-ES"/>
      </w:rPr>
    </w:lvl>
    <w:lvl w:ilvl="1" w:tplc="FFFFFFFF">
      <w:start w:val="1"/>
      <w:numFmt w:val="lowerLetter"/>
      <w:lvlText w:val="%2)"/>
      <w:lvlJc w:val="left"/>
      <w:pPr>
        <w:ind w:left="6894" w:hanging="183"/>
        <w:jc w:val="right"/>
      </w:pPr>
      <w:rPr>
        <w:rFonts w:ascii="Arial" w:eastAsia="Arial" w:hAnsi="Arial" w:cs="Arial" w:hint="default"/>
        <w:b/>
        <w:bCs/>
        <w:spacing w:val="-1"/>
        <w:w w:val="104"/>
        <w:sz w:val="15"/>
        <w:szCs w:val="15"/>
        <w:lang w:val="es-ES" w:eastAsia="es-ES" w:bidi="es-ES"/>
      </w:rPr>
    </w:lvl>
    <w:lvl w:ilvl="2" w:tplc="FFFFFFFF">
      <w:numFmt w:val="bullet"/>
      <w:lvlText w:val="•"/>
      <w:lvlJc w:val="left"/>
      <w:pPr>
        <w:ind w:left="7820" w:hanging="183"/>
      </w:pPr>
      <w:rPr>
        <w:rFonts w:hint="default"/>
        <w:lang w:val="es-ES" w:eastAsia="es-ES" w:bidi="es-ES"/>
      </w:rPr>
    </w:lvl>
    <w:lvl w:ilvl="3" w:tplc="FFFFFFFF">
      <w:numFmt w:val="bullet"/>
      <w:lvlText w:val="•"/>
      <w:lvlJc w:val="left"/>
      <w:pPr>
        <w:ind w:left="8740" w:hanging="183"/>
      </w:pPr>
      <w:rPr>
        <w:rFonts w:hint="default"/>
        <w:lang w:val="es-ES" w:eastAsia="es-ES" w:bidi="es-ES"/>
      </w:rPr>
    </w:lvl>
    <w:lvl w:ilvl="4" w:tplc="FFFFFFFF">
      <w:numFmt w:val="bullet"/>
      <w:lvlText w:val="•"/>
      <w:lvlJc w:val="left"/>
      <w:pPr>
        <w:ind w:left="9660" w:hanging="183"/>
      </w:pPr>
      <w:rPr>
        <w:rFonts w:hint="default"/>
        <w:lang w:val="es-ES" w:eastAsia="es-ES" w:bidi="es-ES"/>
      </w:rPr>
    </w:lvl>
    <w:lvl w:ilvl="5" w:tplc="FFFFFFFF">
      <w:numFmt w:val="bullet"/>
      <w:lvlText w:val="•"/>
      <w:lvlJc w:val="left"/>
      <w:pPr>
        <w:ind w:left="10580" w:hanging="183"/>
      </w:pPr>
      <w:rPr>
        <w:rFonts w:hint="default"/>
        <w:lang w:val="es-ES" w:eastAsia="es-ES" w:bidi="es-ES"/>
      </w:rPr>
    </w:lvl>
    <w:lvl w:ilvl="6" w:tplc="FFFFFFFF">
      <w:numFmt w:val="bullet"/>
      <w:lvlText w:val="•"/>
      <w:lvlJc w:val="left"/>
      <w:pPr>
        <w:ind w:left="11500" w:hanging="183"/>
      </w:pPr>
      <w:rPr>
        <w:rFonts w:hint="default"/>
        <w:lang w:val="es-ES" w:eastAsia="es-ES" w:bidi="es-ES"/>
      </w:rPr>
    </w:lvl>
    <w:lvl w:ilvl="7" w:tplc="FFFFFFFF">
      <w:numFmt w:val="bullet"/>
      <w:lvlText w:val="•"/>
      <w:lvlJc w:val="left"/>
      <w:pPr>
        <w:ind w:left="12420" w:hanging="183"/>
      </w:pPr>
      <w:rPr>
        <w:rFonts w:hint="default"/>
        <w:lang w:val="es-ES" w:eastAsia="es-ES" w:bidi="es-ES"/>
      </w:rPr>
    </w:lvl>
    <w:lvl w:ilvl="8" w:tplc="FFFFFFFF">
      <w:numFmt w:val="bullet"/>
      <w:lvlText w:val="•"/>
      <w:lvlJc w:val="left"/>
      <w:pPr>
        <w:ind w:left="13340" w:hanging="183"/>
      </w:pPr>
      <w:rPr>
        <w:rFonts w:hint="default"/>
        <w:lang w:val="es-ES" w:eastAsia="es-ES" w:bidi="es-ES"/>
      </w:rPr>
    </w:lvl>
  </w:abstractNum>
  <w:abstractNum w:abstractNumId="24" w15:restartNumberingAfterBreak="0">
    <w:nsid w:val="3BBC657A"/>
    <w:multiLevelType w:val="hybridMultilevel"/>
    <w:tmpl w:val="6F7C6BDA"/>
    <w:lvl w:ilvl="0" w:tplc="1E72611E">
      <w:start w:val="1"/>
      <w:numFmt w:val="decimal"/>
      <w:lvlText w:val="%1"/>
      <w:lvlJc w:val="left"/>
      <w:pPr>
        <w:ind w:left="1465" w:hanging="279"/>
      </w:pPr>
      <w:rPr>
        <w:rFonts w:ascii="Arial" w:eastAsia="Arial" w:hAnsi="Arial" w:cs="Arial" w:hint="default"/>
        <w:b/>
        <w:bCs/>
        <w:i/>
        <w:w w:val="104"/>
        <w:sz w:val="15"/>
        <w:szCs w:val="15"/>
        <w:lang w:val="es-ES" w:eastAsia="es-ES" w:bidi="es-ES"/>
      </w:rPr>
    </w:lvl>
    <w:lvl w:ilvl="1" w:tplc="1DEA0A74">
      <w:numFmt w:val="bullet"/>
      <w:lvlText w:val="•"/>
      <w:lvlJc w:val="left"/>
      <w:pPr>
        <w:ind w:left="2832" w:hanging="279"/>
      </w:pPr>
      <w:rPr>
        <w:rFonts w:hint="default"/>
        <w:lang w:val="es-ES" w:eastAsia="es-ES" w:bidi="es-ES"/>
      </w:rPr>
    </w:lvl>
    <w:lvl w:ilvl="2" w:tplc="4BF0AE02">
      <w:numFmt w:val="bullet"/>
      <w:lvlText w:val="•"/>
      <w:lvlJc w:val="left"/>
      <w:pPr>
        <w:ind w:left="4204" w:hanging="279"/>
      </w:pPr>
      <w:rPr>
        <w:rFonts w:hint="default"/>
        <w:lang w:val="es-ES" w:eastAsia="es-ES" w:bidi="es-ES"/>
      </w:rPr>
    </w:lvl>
    <w:lvl w:ilvl="3" w:tplc="191CA394">
      <w:numFmt w:val="bullet"/>
      <w:lvlText w:val="•"/>
      <w:lvlJc w:val="left"/>
      <w:pPr>
        <w:ind w:left="5576" w:hanging="279"/>
      </w:pPr>
      <w:rPr>
        <w:rFonts w:hint="default"/>
        <w:lang w:val="es-ES" w:eastAsia="es-ES" w:bidi="es-ES"/>
      </w:rPr>
    </w:lvl>
    <w:lvl w:ilvl="4" w:tplc="DAE89EDA">
      <w:numFmt w:val="bullet"/>
      <w:lvlText w:val="•"/>
      <w:lvlJc w:val="left"/>
      <w:pPr>
        <w:ind w:left="6948" w:hanging="279"/>
      </w:pPr>
      <w:rPr>
        <w:rFonts w:hint="default"/>
        <w:lang w:val="es-ES" w:eastAsia="es-ES" w:bidi="es-ES"/>
      </w:rPr>
    </w:lvl>
    <w:lvl w:ilvl="5" w:tplc="982A1080">
      <w:numFmt w:val="bullet"/>
      <w:lvlText w:val="•"/>
      <w:lvlJc w:val="left"/>
      <w:pPr>
        <w:ind w:left="8320" w:hanging="279"/>
      </w:pPr>
      <w:rPr>
        <w:rFonts w:hint="default"/>
        <w:lang w:val="es-ES" w:eastAsia="es-ES" w:bidi="es-ES"/>
      </w:rPr>
    </w:lvl>
    <w:lvl w:ilvl="6" w:tplc="51601FF8">
      <w:numFmt w:val="bullet"/>
      <w:lvlText w:val="•"/>
      <w:lvlJc w:val="left"/>
      <w:pPr>
        <w:ind w:left="9692" w:hanging="279"/>
      </w:pPr>
      <w:rPr>
        <w:rFonts w:hint="default"/>
        <w:lang w:val="es-ES" w:eastAsia="es-ES" w:bidi="es-ES"/>
      </w:rPr>
    </w:lvl>
    <w:lvl w:ilvl="7" w:tplc="C4BE4A70">
      <w:numFmt w:val="bullet"/>
      <w:lvlText w:val="•"/>
      <w:lvlJc w:val="left"/>
      <w:pPr>
        <w:ind w:left="11064" w:hanging="279"/>
      </w:pPr>
      <w:rPr>
        <w:rFonts w:hint="default"/>
        <w:lang w:val="es-ES" w:eastAsia="es-ES" w:bidi="es-ES"/>
      </w:rPr>
    </w:lvl>
    <w:lvl w:ilvl="8" w:tplc="2324603A">
      <w:numFmt w:val="bullet"/>
      <w:lvlText w:val="•"/>
      <w:lvlJc w:val="left"/>
      <w:pPr>
        <w:ind w:left="12436" w:hanging="279"/>
      </w:pPr>
      <w:rPr>
        <w:rFonts w:hint="default"/>
        <w:lang w:val="es-ES" w:eastAsia="es-ES" w:bidi="es-ES"/>
      </w:rPr>
    </w:lvl>
  </w:abstractNum>
  <w:abstractNum w:abstractNumId="25" w15:restartNumberingAfterBreak="0">
    <w:nsid w:val="3CA13C87"/>
    <w:multiLevelType w:val="hybridMultilevel"/>
    <w:tmpl w:val="7584D57C"/>
    <w:lvl w:ilvl="0" w:tplc="E5CECD3A">
      <w:start w:val="1"/>
      <w:numFmt w:val="lowerLetter"/>
      <w:lvlText w:val="%1)"/>
      <w:lvlJc w:val="left"/>
      <w:pPr>
        <w:ind w:left="1967" w:hanging="502"/>
      </w:pPr>
      <w:rPr>
        <w:rFonts w:ascii="Arial" w:eastAsia="Arial" w:hAnsi="Arial" w:cs="Arial" w:hint="default"/>
        <w:i/>
        <w:w w:val="101"/>
        <w:sz w:val="14"/>
        <w:szCs w:val="14"/>
        <w:lang w:val="es-ES" w:eastAsia="es-ES" w:bidi="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22098E"/>
    <w:multiLevelType w:val="hybridMultilevel"/>
    <w:tmpl w:val="89E6D30C"/>
    <w:lvl w:ilvl="0" w:tplc="080A000F">
      <w:start w:val="1"/>
      <w:numFmt w:val="decimal"/>
      <w:lvlText w:val="%1."/>
      <w:lvlJc w:val="left"/>
      <w:pPr>
        <w:ind w:left="1907" w:hanging="360"/>
      </w:pPr>
    </w:lvl>
    <w:lvl w:ilvl="1" w:tplc="080A0019" w:tentative="1">
      <w:start w:val="1"/>
      <w:numFmt w:val="lowerLetter"/>
      <w:lvlText w:val="%2."/>
      <w:lvlJc w:val="left"/>
      <w:pPr>
        <w:ind w:left="2627" w:hanging="360"/>
      </w:pPr>
    </w:lvl>
    <w:lvl w:ilvl="2" w:tplc="080A001B" w:tentative="1">
      <w:start w:val="1"/>
      <w:numFmt w:val="lowerRoman"/>
      <w:lvlText w:val="%3."/>
      <w:lvlJc w:val="right"/>
      <w:pPr>
        <w:ind w:left="3347" w:hanging="180"/>
      </w:pPr>
    </w:lvl>
    <w:lvl w:ilvl="3" w:tplc="080A000F" w:tentative="1">
      <w:start w:val="1"/>
      <w:numFmt w:val="decimal"/>
      <w:lvlText w:val="%4."/>
      <w:lvlJc w:val="left"/>
      <w:pPr>
        <w:ind w:left="4067" w:hanging="360"/>
      </w:pPr>
    </w:lvl>
    <w:lvl w:ilvl="4" w:tplc="080A0019" w:tentative="1">
      <w:start w:val="1"/>
      <w:numFmt w:val="lowerLetter"/>
      <w:lvlText w:val="%5."/>
      <w:lvlJc w:val="left"/>
      <w:pPr>
        <w:ind w:left="4787" w:hanging="360"/>
      </w:pPr>
    </w:lvl>
    <w:lvl w:ilvl="5" w:tplc="080A001B" w:tentative="1">
      <w:start w:val="1"/>
      <w:numFmt w:val="lowerRoman"/>
      <w:lvlText w:val="%6."/>
      <w:lvlJc w:val="right"/>
      <w:pPr>
        <w:ind w:left="5507" w:hanging="180"/>
      </w:pPr>
    </w:lvl>
    <w:lvl w:ilvl="6" w:tplc="080A000F" w:tentative="1">
      <w:start w:val="1"/>
      <w:numFmt w:val="decimal"/>
      <w:lvlText w:val="%7."/>
      <w:lvlJc w:val="left"/>
      <w:pPr>
        <w:ind w:left="6227" w:hanging="360"/>
      </w:pPr>
    </w:lvl>
    <w:lvl w:ilvl="7" w:tplc="080A0019" w:tentative="1">
      <w:start w:val="1"/>
      <w:numFmt w:val="lowerLetter"/>
      <w:lvlText w:val="%8."/>
      <w:lvlJc w:val="left"/>
      <w:pPr>
        <w:ind w:left="6947" w:hanging="360"/>
      </w:pPr>
    </w:lvl>
    <w:lvl w:ilvl="8" w:tplc="080A001B" w:tentative="1">
      <w:start w:val="1"/>
      <w:numFmt w:val="lowerRoman"/>
      <w:lvlText w:val="%9."/>
      <w:lvlJc w:val="right"/>
      <w:pPr>
        <w:ind w:left="7667" w:hanging="180"/>
      </w:pPr>
    </w:lvl>
  </w:abstractNum>
  <w:abstractNum w:abstractNumId="27" w15:restartNumberingAfterBreak="0">
    <w:nsid w:val="43FC690E"/>
    <w:multiLevelType w:val="hybridMultilevel"/>
    <w:tmpl w:val="1338CFBE"/>
    <w:lvl w:ilvl="0" w:tplc="080A0017">
      <w:start w:val="1"/>
      <w:numFmt w:val="lowerLetter"/>
      <w:lvlText w:val="%1)"/>
      <w:lvlJc w:val="left"/>
      <w:pPr>
        <w:ind w:left="2184" w:hanging="360"/>
      </w:pPr>
    </w:lvl>
    <w:lvl w:ilvl="1" w:tplc="080A0019" w:tentative="1">
      <w:start w:val="1"/>
      <w:numFmt w:val="lowerLetter"/>
      <w:lvlText w:val="%2."/>
      <w:lvlJc w:val="left"/>
      <w:pPr>
        <w:ind w:left="2904" w:hanging="360"/>
      </w:pPr>
    </w:lvl>
    <w:lvl w:ilvl="2" w:tplc="080A001B" w:tentative="1">
      <w:start w:val="1"/>
      <w:numFmt w:val="lowerRoman"/>
      <w:lvlText w:val="%3."/>
      <w:lvlJc w:val="right"/>
      <w:pPr>
        <w:ind w:left="3624" w:hanging="180"/>
      </w:pPr>
    </w:lvl>
    <w:lvl w:ilvl="3" w:tplc="080A000F" w:tentative="1">
      <w:start w:val="1"/>
      <w:numFmt w:val="decimal"/>
      <w:lvlText w:val="%4."/>
      <w:lvlJc w:val="left"/>
      <w:pPr>
        <w:ind w:left="4344" w:hanging="360"/>
      </w:pPr>
    </w:lvl>
    <w:lvl w:ilvl="4" w:tplc="080A0019" w:tentative="1">
      <w:start w:val="1"/>
      <w:numFmt w:val="lowerLetter"/>
      <w:lvlText w:val="%5."/>
      <w:lvlJc w:val="left"/>
      <w:pPr>
        <w:ind w:left="5064" w:hanging="360"/>
      </w:pPr>
    </w:lvl>
    <w:lvl w:ilvl="5" w:tplc="080A001B" w:tentative="1">
      <w:start w:val="1"/>
      <w:numFmt w:val="lowerRoman"/>
      <w:lvlText w:val="%6."/>
      <w:lvlJc w:val="right"/>
      <w:pPr>
        <w:ind w:left="5784" w:hanging="180"/>
      </w:pPr>
    </w:lvl>
    <w:lvl w:ilvl="6" w:tplc="080A000F" w:tentative="1">
      <w:start w:val="1"/>
      <w:numFmt w:val="decimal"/>
      <w:lvlText w:val="%7."/>
      <w:lvlJc w:val="left"/>
      <w:pPr>
        <w:ind w:left="6504" w:hanging="360"/>
      </w:pPr>
    </w:lvl>
    <w:lvl w:ilvl="7" w:tplc="080A0019" w:tentative="1">
      <w:start w:val="1"/>
      <w:numFmt w:val="lowerLetter"/>
      <w:lvlText w:val="%8."/>
      <w:lvlJc w:val="left"/>
      <w:pPr>
        <w:ind w:left="7224" w:hanging="360"/>
      </w:pPr>
    </w:lvl>
    <w:lvl w:ilvl="8" w:tplc="080A001B" w:tentative="1">
      <w:start w:val="1"/>
      <w:numFmt w:val="lowerRoman"/>
      <w:lvlText w:val="%9."/>
      <w:lvlJc w:val="right"/>
      <w:pPr>
        <w:ind w:left="7944" w:hanging="180"/>
      </w:pPr>
    </w:lvl>
  </w:abstractNum>
  <w:abstractNum w:abstractNumId="28" w15:restartNumberingAfterBreak="0">
    <w:nsid w:val="520E1A88"/>
    <w:multiLevelType w:val="hybridMultilevel"/>
    <w:tmpl w:val="172E9F6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D34D5C"/>
    <w:multiLevelType w:val="hybridMultilevel"/>
    <w:tmpl w:val="8020A8B6"/>
    <w:lvl w:ilvl="0" w:tplc="BE5EA858">
      <w:start w:val="1"/>
      <w:numFmt w:val="decimal"/>
      <w:lvlText w:val="%1."/>
      <w:lvlJc w:val="left"/>
      <w:pPr>
        <w:ind w:left="1503" w:hanging="317"/>
      </w:pPr>
      <w:rPr>
        <w:rFonts w:ascii="Arial" w:eastAsia="Arial" w:hAnsi="Arial" w:cs="Arial" w:hint="default"/>
        <w:b/>
        <w:bCs/>
        <w:w w:val="101"/>
        <w:sz w:val="14"/>
        <w:szCs w:val="14"/>
        <w:lang w:val="es-ES" w:eastAsia="es-ES" w:bidi="es-ES"/>
      </w:rPr>
    </w:lvl>
    <w:lvl w:ilvl="1" w:tplc="C0EE0C62">
      <w:start w:val="1"/>
      <w:numFmt w:val="lowerLetter"/>
      <w:lvlText w:val="%2)"/>
      <w:lvlJc w:val="left"/>
      <w:pPr>
        <w:ind w:left="928" w:hanging="502"/>
      </w:pPr>
      <w:rPr>
        <w:rFonts w:ascii="Arial" w:eastAsia="Arial" w:hAnsi="Arial" w:cs="Arial" w:hint="default"/>
        <w:b/>
        <w:i/>
        <w:w w:val="101"/>
        <w:sz w:val="14"/>
        <w:szCs w:val="14"/>
        <w:lang w:val="es-ES" w:eastAsia="es-ES" w:bidi="es-ES"/>
      </w:rPr>
    </w:lvl>
    <w:lvl w:ilvl="2" w:tplc="B3CE6294">
      <w:numFmt w:val="bullet"/>
      <w:lvlText w:val="•"/>
      <w:lvlJc w:val="left"/>
      <w:pPr>
        <w:ind w:left="3428" w:hanging="502"/>
      </w:pPr>
      <w:rPr>
        <w:rFonts w:hint="default"/>
        <w:lang w:val="es-ES" w:eastAsia="es-ES" w:bidi="es-ES"/>
      </w:rPr>
    </w:lvl>
    <w:lvl w:ilvl="3" w:tplc="4A1C896A">
      <w:numFmt w:val="bullet"/>
      <w:lvlText w:val="•"/>
      <w:lvlJc w:val="left"/>
      <w:pPr>
        <w:ind w:left="4897" w:hanging="502"/>
      </w:pPr>
      <w:rPr>
        <w:rFonts w:hint="default"/>
        <w:lang w:val="es-ES" w:eastAsia="es-ES" w:bidi="es-ES"/>
      </w:rPr>
    </w:lvl>
    <w:lvl w:ilvl="4" w:tplc="13A06622">
      <w:numFmt w:val="bullet"/>
      <w:lvlText w:val="•"/>
      <w:lvlJc w:val="left"/>
      <w:pPr>
        <w:ind w:left="6366" w:hanging="502"/>
      </w:pPr>
      <w:rPr>
        <w:rFonts w:hint="default"/>
        <w:lang w:val="es-ES" w:eastAsia="es-ES" w:bidi="es-ES"/>
      </w:rPr>
    </w:lvl>
    <w:lvl w:ilvl="5" w:tplc="871E0AD4">
      <w:numFmt w:val="bullet"/>
      <w:lvlText w:val="•"/>
      <w:lvlJc w:val="left"/>
      <w:pPr>
        <w:ind w:left="7835" w:hanging="502"/>
      </w:pPr>
      <w:rPr>
        <w:rFonts w:hint="default"/>
        <w:lang w:val="es-ES" w:eastAsia="es-ES" w:bidi="es-ES"/>
      </w:rPr>
    </w:lvl>
    <w:lvl w:ilvl="6" w:tplc="B1C2F0E4">
      <w:numFmt w:val="bullet"/>
      <w:lvlText w:val="•"/>
      <w:lvlJc w:val="left"/>
      <w:pPr>
        <w:ind w:left="9304" w:hanging="502"/>
      </w:pPr>
      <w:rPr>
        <w:rFonts w:hint="default"/>
        <w:lang w:val="es-ES" w:eastAsia="es-ES" w:bidi="es-ES"/>
      </w:rPr>
    </w:lvl>
    <w:lvl w:ilvl="7" w:tplc="EF368EB2">
      <w:numFmt w:val="bullet"/>
      <w:lvlText w:val="•"/>
      <w:lvlJc w:val="left"/>
      <w:pPr>
        <w:ind w:left="10773" w:hanging="502"/>
      </w:pPr>
      <w:rPr>
        <w:rFonts w:hint="default"/>
        <w:lang w:val="es-ES" w:eastAsia="es-ES" w:bidi="es-ES"/>
      </w:rPr>
    </w:lvl>
    <w:lvl w:ilvl="8" w:tplc="DE9CAEC4">
      <w:numFmt w:val="bullet"/>
      <w:lvlText w:val="•"/>
      <w:lvlJc w:val="left"/>
      <w:pPr>
        <w:ind w:left="12242" w:hanging="502"/>
      </w:pPr>
      <w:rPr>
        <w:rFonts w:hint="default"/>
        <w:lang w:val="es-ES" w:eastAsia="es-ES" w:bidi="es-ES"/>
      </w:rPr>
    </w:lvl>
  </w:abstractNum>
  <w:abstractNum w:abstractNumId="30" w15:restartNumberingAfterBreak="0">
    <w:nsid w:val="68775CFC"/>
    <w:multiLevelType w:val="hybridMultilevel"/>
    <w:tmpl w:val="DCD8C774"/>
    <w:lvl w:ilvl="0" w:tplc="080A0001">
      <w:start w:val="1"/>
      <w:numFmt w:val="bullet"/>
      <w:lvlText w:val=""/>
      <w:lvlJc w:val="left"/>
      <w:pPr>
        <w:ind w:left="2078" w:hanging="360"/>
      </w:pPr>
      <w:rPr>
        <w:rFonts w:ascii="Symbol" w:hAnsi="Symbol" w:hint="default"/>
      </w:rPr>
    </w:lvl>
    <w:lvl w:ilvl="1" w:tplc="080A0003" w:tentative="1">
      <w:start w:val="1"/>
      <w:numFmt w:val="bullet"/>
      <w:lvlText w:val="o"/>
      <w:lvlJc w:val="left"/>
      <w:pPr>
        <w:ind w:left="2798" w:hanging="360"/>
      </w:pPr>
      <w:rPr>
        <w:rFonts w:ascii="Courier New" w:hAnsi="Courier New" w:cs="Courier New" w:hint="default"/>
      </w:rPr>
    </w:lvl>
    <w:lvl w:ilvl="2" w:tplc="080A0005" w:tentative="1">
      <w:start w:val="1"/>
      <w:numFmt w:val="bullet"/>
      <w:lvlText w:val=""/>
      <w:lvlJc w:val="left"/>
      <w:pPr>
        <w:ind w:left="3518" w:hanging="360"/>
      </w:pPr>
      <w:rPr>
        <w:rFonts w:ascii="Wingdings" w:hAnsi="Wingdings" w:hint="default"/>
      </w:rPr>
    </w:lvl>
    <w:lvl w:ilvl="3" w:tplc="080A0001" w:tentative="1">
      <w:start w:val="1"/>
      <w:numFmt w:val="bullet"/>
      <w:lvlText w:val=""/>
      <w:lvlJc w:val="left"/>
      <w:pPr>
        <w:ind w:left="4238" w:hanging="360"/>
      </w:pPr>
      <w:rPr>
        <w:rFonts w:ascii="Symbol" w:hAnsi="Symbol" w:hint="default"/>
      </w:rPr>
    </w:lvl>
    <w:lvl w:ilvl="4" w:tplc="080A0003" w:tentative="1">
      <w:start w:val="1"/>
      <w:numFmt w:val="bullet"/>
      <w:lvlText w:val="o"/>
      <w:lvlJc w:val="left"/>
      <w:pPr>
        <w:ind w:left="4958" w:hanging="360"/>
      </w:pPr>
      <w:rPr>
        <w:rFonts w:ascii="Courier New" w:hAnsi="Courier New" w:cs="Courier New" w:hint="default"/>
      </w:rPr>
    </w:lvl>
    <w:lvl w:ilvl="5" w:tplc="080A0005" w:tentative="1">
      <w:start w:val="1"/>
      <w:numFmt w:val="bullet"/>
      <w:lvlText w:val=""/>
      <w:lvlJc w:val="left"/>
      <w:pPr>
        <w:ind w:left="5678" w:hanging="360"/>
      </w:pPr>
      <w:rPr>
        <w:rFonts w:ascii="Wingdings" w:hAnsi="Wingdings" w:hint="default"/>
      </w:rPr>
    </w:lvl>
    <w:lvl w:ilvl="6" w:tplc="080A0001" w:tentative="1">
      <w:start w:val="1"/>
      <w:numFmt w:val="bullet"/>
      <w:lvlText w:val=""/>
      <w:lvlJc w:val="left"/>
      <w:pPr>
        <w:ind w:left="6398" w:hanging="360"/>
      </w:pPr>
      <w:rPr>
        <w:rFonts w:ascii="Symbol" w:hAnsi="Symbol" w:hint="default"/>
      </w:rPr>
    </w:lvl>
    <w:lvl w:ilvl="7" w:tplc="080A0003" w:tentative="1">
      <w:start w:val="1"/>
      <w:numFmt w:val="bullet"/>
      <w:lvlText w:val="o"/>
      <w:lvlJc w:val="left"/>
      <w:pPr>
        <w:ind w:left="7118" w:hanging="360"/>
      </w:pPr>
      <w:rPr>
        <w:rFonts w:ascii="Courier New" w:hAnsi="Courier New" w:cs="Courier New" w:hint="default"/>
      </w:rPr>
    </w:lvl>
    <w:lvl w:ilvl="8" w:tplc="080A0005" w:tentative="1">
      <w:start w:val="1"/>
      <w:numFmt w:val="bullet"/>
      <w:lvlText w:val=""/>
      <w:lvlJc w:val="left"/>
      <w:pPr>
        <w:ind w:left="7838" w:hanging="360"/>
      </w:pPr>
      <w:rPr>
        <w:rFonts w:ascii="Wingdings" w:hAnsi="Wingdings" w:hint="default"/>
      </w:rPr>
    </w:lvl>
  </w:abstractNum>
  <w:abstractNum w:abstractNumId="31" w15:restartNumberingAfterBreak="0">
    <w:nsid w:val="69885566"/>
    <w:multiLevelType w:val="hybridMultilevel"/>
    <w:tmpl w:val="73A4B8F6"/>
    <w:lvl w:ilvl="0" w:tplc="64160950">
      <w:start w:val="1"/>
      <w:numFmt w:val="decimal"/>
      <w:lvlText w:val="%1."/>
      <w:lvlJc w:val="left"/>
      <w:pPr>
        <w:ind w:left="1825" w:hanging="360"/>
      </w:pPr>
      <w:rPr>
        <w:rFonts w:hint="default"/>
        <w:b/>
        <w:sz w:val="18"/>
        <w:szCs w:val="18"/>
      </w:rPr>
    </w:lvl>
    <w:lvl w:ilvl="1" w:tplc="080A0019" w:tentative="1">
      <w:start w:val="1"/>
      <w:numFmt w:val="lowerLetter"/>
      <w:lvlText w:val="%2."/>
      <w:lvlJc w:val="left"/>
      <w:pPr>
        <w:ind w:left="2545" w:hanging="360"/>
      </w:pPr>
    </w:lvl>
    <w:lvl w:ilvl="2" w:tplc="080A001B" w:tentative="1">
      <w:start w:val="1"/>
      <w:numFmt w:val="lowerRoman"/>
      <w:lvlText w:val="%3."/>
      <w:lvlJc w:val="right"/>
      <w:pPr>
        <w:ind w:left="3265" w:hanging="180"/>
      </w:pPr>
    </w:lvl>
    <w:lvl w:ilvl="3" w:tplc="080A000F" w:tentative="1">
      <w:start w:val="1"/>
      <w:numFmt w:val="decimal"/>
      <w:lvlText w:val="%4."/>
      <w:lvlJc w:val="left"/>
      <w:pPr>
        <w:ind w:left="3985" w:hanging="360"/>
      </w:pPr>
    </w:lvl>
    <w:lvl w:ilvl="4" w:tplc="080A0019" w:tentative="1">
      <w:start w:val="1"/>
      <w:numFmt w:val="lowerLetter"/>
      <w:lvlText w:val="%5."/>
      <w:lvlJc w:val="left"/>
      <w:pPr>
        <w:ind w:left="4705" w:hanging="360"/>
      </w:pPr>
    </w:lvl>
    <w:lvl w:ilvl="5" w:tplc="080A001B" w:tentative="1">
      <w:start w:val="1"/>
      <w:numFmt w:val="lowerRoman"/>
      <w:lvlText w:val="%6."/>
      <w:lvlJc w:val="right"/>
      <w:pPr>
        <w:ind w:left="5425" w:hanging="180"/>
      </w:pPr>
    </w:lvl>
    <w:lvl w:ilvl="6" w:tplc="080A000F" w:tentative="1">
      <w:start w:val="1"/>
      <w:numFmt w:val="decimal"/>
      <w:lvlText w:val="%7."/>
      <w:lvlJc w:val="left"/>
      <w:pPr>
        <w:ind w:left="6145" w:hanging="360"/>
      </w:pPr>
    </w:lvl>
    <w:lvl w:ilvl="7" w:tplc="080A0019" w:tentative="1">
      <w:start w:val="1"/>
      <w:numFmt w:val="lowerLetter"/>
      <w:lvlText w:val="%8."/>
      <w:lvlJc w:val="left"/>
      <w:pPr>
        <w:ind w:left="6865" w:hanging="360"/>
      </w:pPr>
    </w:lvl>
    <w:lvl w:ilvl="8" w:tplc="080A001B" w:tentative="1">
      <w:start w:val="1"/>
      <w:numFmt w:val="lowerRoman"/>
      <w:lvlText w:val="%9."/>
      <w:lvlJc w:val="right"/>
      <w:pPr>
        <w:ind w:left="7585" w:hanging="180"/>
      </w:pPr>
    </w:lvl>
  </w:abstractNum>
  <w:abstractNum w:abstractNumId="32" w15:restartNumberingAfterBreak="0">
    <w:nsid w:val="69E30403"/>
    <w:multiLevelType w:val="hybridMultilevel"/>
    <w:tmpl w:val="40381AA8"/>
    <w:lvl w:ilvl="0" w:tplc="E2685FC4">
      <w:start w:val="1"/>
      <w:numFmt w:val="decimal"/>
      <w:lvlText w:val="%1"/>
      <w:lvlJc w:val="left"/>
      <w:pPr>
        <w:ind w:left="1950" w:hanging="360"/>
      </w:pPr>
      <w:rPr>
        <w:rFonts w:hint="default"/>
        <w:b/>
        <w:w w:val="100"/>
        <w:sz w:val="22"/>
      </w:rPr>
    </w:lvl>
    <w:lvl w:ilvl="1" w:tplc="080A0019" w:tentative="1">
      <w:start w:val="1"/>
      <w:numFmt w:val="lowerLetter"/>
      <w:lvlText w:val="%2."/>
      <w:lvlJc w:val="left"/>
      <w:pPr>
        <w:ind w:left="2670" w:hanging="360"/>
      </w:pPr>
    </w:lvl>
    <w:lvl w:ilvl="2" w:tplc="080A001B" w:tentative="1">
      <w:start w:val="1"/>
      <w:numFmt w:val="lowerRoman"/>
      <w:lvlText w:val="%3."/>
      <w:lvlJc w:val="right"/>
      <w:pPr>
        <w:ind w:left="3390" w:hanging="180"/>
      </w:pPr>
    </w:lvl>
    <w:lvl w:ilvl="3" w:tplc="080A000F" w:tentative="1">
      <w:start w:val="1"/>
      <w:numFmt w:val="decimal"/>
      <w:lvlText w:val="%4."/>
      <w:lvlJc w:val="left"/>
      <w:pPr>
        <w:ind w:left="4110" w:hanging="360"/>
      </w:pPr>
    </w:lvl>
    <w:lvl w:ilvl="4" w:tplc="080A0019" w:tentative="1">
      <w:start w:val="1"/>
      <w:numFmt w:val="lowerLetter"/>
      <w:lvlText w:val="%5."/>
      <w:lvlJc w:val="left"/>
      <w:pPr>
        <w:ind w:left="4830" w:hanging="360"/>
      </w:pPr>
    </w:lvl>
    <w:lvl w:ilvl="5" w:tplc="080A001B" w:tentative="1">
      <w:start w:val="1"/>
      <w:numFmt w:val="lowerRoman"/>
      <w:lvlText w:val="%6."/>
      <w:lvlJc w:val="right"/>
      <w:pPr>
        <w:ind w:left="5550" w:hanging="180"/>
      </w:pPr>
    </w:lvl>
    <w:lvl w:ilvl="6" w:tplc="080A000F" w:tentative="1">
      <w:start w:val="1"/>
      <w:numFmt w:val="decimal"/>
      <w:lvlText w:val="%7."/>
      <w:lvlJc w:val="left"/>
      <w:pPr>
        <w:ind w:left="6270" w:hanging="360"/>
      </w:pPr>
    </w:lvl>
    <w:lvl w:ilvl="7" w:tplc="080A0019" w:tentative="1">
      <w:start w:val="1"/>
      <w:numFmt w:val="lowerLetter"/>
      <w:lvlText w:val="%8."/>
      <w:lvlJc w:val="left"/>
      <w:pPr>
        <w:ind w:left="6990" w:hanging="360"/>
      </w:pPr>
    </w:lvl>
    <w:lvl w:ilvl="8" w:tplc="080A001B" w:tentative="1">
      <w:start w:val="1"/>
      <w:numFmt w:val="lowerRoman"/>
      <w:lvlText w:val="%9."/>
      <w:lvlJc w:val="right"/>
      <w:pPr>
        <w:ind w:left="7710" w:hanging="180"/>
      </w:pPr>
    </w:lvl>
  </w:abstractNum>
  <w:abstractNum w:abstractNumId="33" w15:restartNumberingAfterBreak="0">
    <w:nsid w:val="6D6047F7"/>
    <w:multiLevelType w:val="hybridMultilevel"/>
    <w:tmpl w:val="B92C7D5C"/>
    <w:lvl w:ilvl="0" w:tplc="D6DC6C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1868F3"/>
    <w:multiLevelType w:val="hybridMultilevel"/>
    <w:tmpl w:val="0AA6FDF6"/>
    <w:lvl w:ilvl="0" w:tplc="080A000F">
      <w:start w:val="1"/>
      <w:numFmt w:val="decimal"/>
      <w:lvlText w:val="%1."/>
      <w:lvlJc w:val="left"/>
      <w:pPr>
        <w:ind w:left="1463" w:hanging="279"/>
      </w:pPr>
      <w:rPr>
        <w:rFonts w:hint="default"/>
        <w:i/>
        <w:spacing w:val="-1"/>
        <w:w w:val="104"/>
        <w:sz w:val="15"/>
        <w:szCs w:val="15"/>
        <w:lang w:val="es-ES" w:eastAsia="es-ES" w:bidi="es-ES"/>
      </w:r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35" w15:restartNumberingAfterBreak="0">
    <w:nsid w:val="71367A4D"/>
    <w:multiLevelType w:val="hybridMultilevel"/>
    <w:tmpl w:val="4796C156"/>
    <w:lvl w:ilvl="0" w:tplc="A2A87410">
      <w:start w:val="1"/>
      <w:numFmt w:val="decimal"/>
      <w:lvlText w:val="%1"/>
      <w:lvlJc w:val="left"/>
      <w:pPr>
        <w:ind w:left="1465" w:hanging="173"/>
      </w:pPr>
      <w:rPr>
        <w:rFonts w:ascii="Arial" w:eastAsia="Arial" w:hAnsi="Arial" w:cs="Arial" w:hint="default"/>
        <w:b/>
        <w:bCs/>
        <w:i/>
        <w:w w:val="104"/>
        <w:sz w:val="15"/>
        <w:szCs w:val="15"/>
        <w:lang w:val="es-ES" w:eastAsia="es-ES" w:bidi="es-ES"/>
      </w:rPr>
    </w:lvl>
    <w:lvl w:ilvl="1" w:tplc="23E2D602">
      <w:numFmt w:val="bullet"/>
      <w:lvlText w:val="•"/>
      <w:lvlJc w:val="left"/>
      <w:pPr>
        <w:ind w:left="2832" w:hanging="173"/>
      </w:pPr>
      <w:rPr>
        <w:rFonts w:hint="default"/>
        <w:lang w:val="es-ES" w:eastAsia="es-ES" w:bidi="es-ES"/>
      </w:rPr>
    </w:lvl>
    <w:lvl w:ilvl="2" w:tplc="ACE433A6">
      <w:numFmt w:val="bullet"/>
      <w:lvlText w:val="•"/>
      <w:lvlJc w:val="left"/>
      <w:pPr>
        <w:ind w:left="4204" w:hanging="173"/>
      </w:pPr>
      <w:rPr>
        <w:rFonts w:hint="default"/>
        <w:lang w:val="es-ES" w:eastAsia="es-ES" w:bidi="es-ES"/>
      </w:rPr>
    </w:lvl>
    <w:lvl w:ilvl="3" w:tplc="B5FC0846">
      <w:numFmt w:val="bullet"/>
      <w:lvlText w:val="•"/>
      <w:lvlJc w:val="left"/>
      <w:pPr>
        <w:ind w:left="5576" w:hanging="173"/>
      </w:pPr>
      <w:rPr>
        <w:rFonts w:hint="default"/>
        <w:lang w:val="es-ES" w:eastAsia="es-ES" w:bidi="es-ES"/>
      </w:rPr>
    </w:lvl>
    <w:lvl w:ilvl="4" w:tplc="E9088B0C">
      <w:numFmt w:val="bullet"/>
      <w:lvlText w:val="•"/>
      <w:lvlJc w:val="left"/>
      <w:pPr>
        <w:ind w:left="6948" w:hanging="173"/>
      </w:pPr>
      <w:rPr>
        <w:rFonts w:hint="default"/>
        <w:lang w:val="es-ES" w:eastAsia="es-ES" w:bidi="es-ES"/>
      </w:rPr>
    </w:lvl>
    <w:lvl w:ilvl="5" w:tplc="BEF0B3CA">
      <w:numFmt w:val="bullet"/>
      <w:lvlText w:val="•"/>
      <w:lvlJc w:val="left"/>
      <w:pPr>
        <w:ind w:left="8320" w:hanging="173"/>
      </w:pPr>
      <w:rPr>
        <w:rFonts w:hint="default"/>
        <w:lang w:val="es-ES" w:eastAsia="es-ES" w:bidi="es-ES"/>
      </w:rPr>
    </w:lvl>
    <w:lvl w:ilvl="6" w:tplc="EB327030">
      <w:numFmt w:val="bullet"/>
      <w:lvlText w:val="•"/>
      <w:lvlJc w:val="left"/>
      <w:pPr>
        <w:ind w:left="9692" w:hanging="173"/>
      </w:pPr>
      <w:rPr>
        <w:rFonts w:hint="default"/>
        <w:lang w:val="es-ES" w:eastAsia="es-ES" w:bidi="es-ES"/>
      </w:rPr>
    </w:lvl>
    <w:lvl w:ilvl="7" w:tplc="77FC9AAC">
      <w:numFmt w:val="bullet"/>
      <w:lvlText w:val="•"/>
      <w:lvlJc w:val="left"/>
      <w:pPr>
        <w:ind w:left="11064" w:hanging="173"/>
      </w:pPr>
      <w:rPr>
        <w:rFonts w:hint="default"/>
        <w:lang w:val="es-ES" w:eastAsia="es-ES" w:bidi="es-ES"/>
      </w:rPr>
    </w:lvl>
    <w:lvl w:ilvl="8" w:tplc="340E7866">
      <w:numFmt w:val="bullet"/>
      <w:lvlText w:val="•"/>
      <w:lvlJc w:val="left"/>
      <w:pPr>
        <w:ind w:left="12436" w:hanging="173"/>
      </w:pPr>
      <w:rPr>
        <w:rFonts w:hint="default"/>
        <w:lang w:val="es-ES" w:eastAsia="es-ES" w:bidi="es-ES"/>
      </w:rPr>
    </w:lvl>
  </w:abstractNum>
  <w:abstractNum w:abstractNumId="36" w15:restartNumberingAfterBreak="0">
    <w:nsid w:val="7231080A"/>
    <w:multiLevelType w:val="hybridMultilevel"/>
    <w:tmpl w:val="45506146"/>
    <w:lvl w:ilvl="0" w:tplc="20FCBD44">
      <w:start w:val="1"/>
      <w:numFmt w:val="upperRoman"/>
      <w:lvlText w:val="%1)"/>
      <w:lvlJc w:val="left"/>
      <w:pPr>
        <w:ind w:left="1187" w:hanging="279"/>
      </w:pPr>
      <w:rPr>
        <w:rFonts w:ascii="Arial" w:eastAsia="Arial" w:hAnsi="Arial" w:cs="Arial" w:hint="default"/>
        <w:b/>
        <w:bCs/>
        <w:spacing w:val="-1"/>
        <w:w w:val="104"/>
        <w:sz w:val="15"/>
        <w:szCs w:val="15"/>
        <w:lang w:val="es-ES" w:eastAsia="es-ES" w:bidi="es-ES"/>
      </w:rPr>
    </w:lvl>
    <w:lvl w:ilvl="1" w:tplc="4E38485E">
      <w:numFmt w:val="bullet"/>
      <w:lvlText w:val=""/>
      <w:lvlJc w:val="left"/>
      <w:pPr>
        <w:ind w:left="1465" w:hanging="197"/>
      </w:pPr>
      <w:rPr>
        <w:rFonts w:ascii="Symbol" w:eastAsia="Symbol" w:hAnsi="Symbol" w:cs="Symbol" w:hint="default"/>
        <w:w w:val="104"/>
        <w:position w:val="2"/>
        <w:sz w:val="15"/>
        <w:szCs w:val="15"/>
        <w:lang w:val="es-ES" w:eastAsia="es-ES" w:bidi="es-ES"/>
      </w:rPr>
    </w:lvl>
    <w:lvl w:ilvl="2" w:tplc="C3866CD2">
      <w:numFmt w:val="bullet"/>
      <w:lvlText w:val="•"/>
      <w:lvlJc w:val="left"/>
      <w:pPr>
        <w:ind w:left="2984" w:hanging="197"/>
      </w:pPr>
      <w:rPr>
        <w:rFonts w:hint="default"/>
        <w:lang w:val="es-ES" w:eastAsia="es-ES" w:bidi="es-ES"/>
      </w:rPr>
    </w:lvl>
    <w:lvl w:ilvl="3" w:tplc="53E4EC00">
      <w:numFmt w:val="bullet"/>
      <w:lvlText w:val="•"/>
      <w:lvlJc w:val="left"/>
      <w:pPr>
        <w:ind w:left="4508" w:hanging="197"/>
      </w:pPr>
      <w:rPr>
        <w:rFonts w:hint="default"/>
        <w:lang w:val="es-ES" w:eastAsia="es-ES" w:bidi="es-ES"/>
      </w:rPr>
    </w:lvl>
    <w:lvl w:ilvl="4" w:tplc="5D3077DE">
      <w:numFmt w:val="bullet"/>
      <w:lvlText w:val="•"/>
      <w:lvlJc w:val="left"/>
      <w:pPr>
        <w:ind w:left="6033" w:hanging="197"/>
      </w:pPr>
      <w:rPr>
        <w:rFonts w:hint="default"/>
        <w:lang w:val="es-ES" w:eastAsia="es-ES" w:bidi="es-ES"/>
      </w:rPr>
    </w:lvl>
    <w:lvl w:ilvl="5" w:tplc="22625928">
      <w:numFmt w:val="bullet"/>
      <w:lvlText w:val="•"/>
      <w:lvlJc w:val="left"/>
      <w:pPr>
        <w:ind w:left="7557" w:hanging="197"/>
      </w:pPr>
      <w:rPr>
        <w:rFonts w:hint="default"/>
        <w:lang w:val="es-ES" w:eastAsia="es-ES" w:bidi="es-ES"/>
      </w:rPr>
    </w:lvl>
    <w:lvl w:ilvl="6" w:tplc="E5B62032">
      <w:numFmt w:val="bullet"/>
      <w:lvlText w:val="•"/>
      <w:lvlJc w:val="left"/>
      <w:pPr>
        <w:ind w:left="9082" w:hanging="197"/>
      </w:pPr>
      <w:rPr>
        <w:rFonts w:hint="default"/>
        <w:lang w:val="es-ES" w:eastAsia="es-ES" w:bidi="es-ES"/>
      </w:rPr>
    </w:lvl>
    <w:lvl w:ilvl="7" w:tplc="6CDC970A">
      <w:numFmt w:val="bullet"/>
      <w:lvlText w:val="•"/>
      <w:lvlJc w:val="left"/>
      <w:pPr>
        <w:ind w:left="10606" w:hanging="197"/>
      </w:pPr>
      <w:rPr>
        <w:rFonts w:hint="default"/>
        <w:lang w:val="es-ES" w:eastAsia="es-ES" w:bidi="es-ES"/>
      </w:rPr>
    </w:lvl>
    <w:lvl w:ilvl="8" w:tplc="C3E4A37A">
      <w:numFmt w:val="bullet"/>
      <w:lvlText w:val="•"/>
      <w:lvlJc w:val="left"/>
      <w:pPr>
        <w:ind w:left="12131" w:hanging="197"/>
      </w:pPr>
      <w:rPr>
        <w:rFonts w:hint="default"/>
        <w:lang w:val="es-ES" w:eastAsia="es-ES" w:bidi="es-ES"/>
      </w:rPr>
    </w:lvl>
  </w:abstractNum>
  <w:abstractNum w:abstractNumId="37" w15:restartNumberingAfterBreak="0">
    <w:nsid w:val="7C1A4827"/>
    <w:multiLevelType w:val="hybridMultilevel"/>
    <w:tmpl w:val="52D2AF34"/>
    <w:lvl w:ilvl="0" w:tplc="8B28EF1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9"/>
  </w:num>
  <w:num w:numId="5">
    <w:abstractNumId w:val="15"/>
  </w:num>
  <w:num w:numId="6">
    <w:abstractNumId w:val="35"/>
  </w:num>
  <w:num w:numId="7">
    <w:abstractNumId w:val="24"/>
  </w:num>
  <w:num w:numId="8">
    <w:abstractNumId w:val="9"/>
  </w:num>
  <w:num w:numId="9">
    <w:abstractNumId w:val="12"/>
  </w:num>
  <w:num w:numId="10">
    <w:abstractNumId w:val="20"/>
  </w:num>
  <w:num w:numId="11">
    <w:abstractNumId w:val="11"/>
  </w:num>
  <w:num w:numId="12">
    <w:abstractNumId w:val="37"/>
  </w:num>
  <w:num w:numId="13">
    <w:abstractNumId w:val="36"/>
  </w:num>
  <w:num w:numId="14">
    <w:abstractNumId w:val="25"/>
  </w:num>
  <w:num w:numId="15">
    <w:abstractNumId w:val="32"/>
  </w:num>
  <w:num w:numId="16">
    <w:abstractNumId w:val="30"/>
  </w:num>
  <w:num w:numId="17">
    <w:abstractNumId w:val="13"/>
  </w:num>
  <w:num w:numId="18">
    <w:abstractNumId w:val="22"/>
  </w:num>
  <w:num w:numId="19">
    <w:abstractNumId w:val="5"/>
  </w:num>
  <w:num w:numId="20">
    <w:abstractNumId w:val="28"/>
  </w:num>
  <w:num w:numId="21">
    <w:abstractNumId w:val="14"/>
  </w:num>
  <w:num w:numId="22">
    <w:abstractNumId w:val="10"/>
  </w:num>
  <w:num w:numId="23">
    <w:abstractNumId w:val="19"/>
  </w:num>
  <w:num w:numId="24">
    <w:abstractNumId w:val="31"/>
  </w:num>
  <w:num w:numId="25">
    <w:abstractNumId w:val="26"/>
  </w:num>
  <w:num w:numId="26">
    <w:abstractNumId w:val="2"/>
  </w:num>
  <w:num w:numId="27">
    <w:abstractNumId w:val="21"/>
  </w:num>
  <w:num w:numId="28">
    <w:abstractNumId w:val="8"/>
  </w:num>
  <w:num w:numId="29">
    <w:abstractNumId w:val="27"/>
  </w:num>
  <w:num w:numId="30">
    <w:abstractNumId w:val="18"/>
  </w:num>
  <w:num w:numId="31">
    <w:abstractNumId w:val="34"/>
  </w:num>
  <w:num w:numId="32">
    <w:abstractNumId w:val="17"/>
  </w:num>
  <w:num w:numId="33">
    <w:abstractNumId w:val="7"/>
  </w:num>
  <w:num w:numId="34">
    <w:abstractNumId w:val="23"/>
  </w:num>
  <w:num w:numId="35">
    <w:abstractNumId w:val="4"/>
  </w:num>
  <w:num w:numId="36">
    <w:abstractNumId w:val="33"/>
  </w:num>
  <w:num w:numId="37">
    <w:abstractNumId w:val="1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00A"/>
    <w:rsid w:val="000026F1"/>
    <w:rsid w:val="000035E4"/>
    <w:rsid w:val="000043B1"/>
    <w:rsid w:val="00006ACB"/>
    <w:rsid w:val="000111B7"/>
    <w:rsid w:val="00011887"/>
    <w:rsid w:val="00012823"/>
    <w:rsid w:val="00014409"/>
    <w:rsid w:val="00014BF4"/>
    <w:rsid w:val="00017436"/>
    <w:rsid w:val="00020576"/>
    <w:rsid w:val="0002129C"/>
    <w:rsid w:val="000218DE"/>
    <w:rsid w:val="000235CA"/>
    <w:rsid w:val="0002519A"/>
    <w:rsid w:val="00025E36"/>
    <w:rsid w:val="00027E18"/>
    <w:rsid w:val="00027F52"/>
    <w:rsid w:val="00030C6E"/>
    <w:rsid w:val="00032AFB"/>
    <w:rsid w:val="00037CD6"/>
    <w:rsid w:val="00042824"/>
    <w:rsid w:val="000436B6"/>
    <w:rsid w:val="0004387C"/>
    <w:rsid w:val="00046EF4"/>
    <w:rsid w:val="0005094B"/>
    <w:rsid w:val="00052313"/>
    <w:rsid w:val="00052D88"/>
    <w:rsid w:val="00055613"/>
    <w:rsid w:val="00055DC9"/>
    <w:rsid w:val="00055DD5"/>
    <w:rsid w:val="000564A4"/>
    <w:rsid w:val="00056F22"/>
    <w:rsid w:val="0006004A"/>
    <w:rsid w:val="000603C8"/>
    <w:rsid w:val="000610AD"/>
    <w:rsid w:val="0006127C"/>
    <w:rsid w:val="00061889"/>
    <w:rsid w:val="000633D2"/>
    <w:rsid w:val="00063C30"/>
    <w:rsid w:val="00063DAB"/>
    <w:rsid w:val="0006534C"/>
    <w:rsid w:val="00065F65"/>
    <w:rsid w:val="00067099"/>
    <w:rsid w:val="00070D95"/>
    <w:rsid w:val="00074C28"/>
    <w:rsid w:val="00074C38"/>
    <w:rsid w:val="00077FE1"/>
    <w:rsid w:val="00080148"/>
    <w:rsid w:val="000801BF"/>
    <w:rsid w:val="00081CDE"/>
    <w:rsid w:val="000839E0"/>
    <w:rsid w:val="0008437F"/>
    <w:rsid w:val="0008772C"/>
    <w:rsid w:val="00090770"/>
    <w:rsid w:val="00091DEB"/>
    <w:rsid w:val="00094925"/>
    <w:rsid w:val="00096CBE"/>
    <w:rsid w:val="000A0595"/>
    <w:rsid w:val="000A1C39"/>
    <w:rsid w:val="000A212E"/>
    <w:rsid w:val="000A270E"/>
    <w:rsid w:val="000A636D"/>
    <w:rsid w:val="000A788A"/>
    <w:rsid w:val="000B01E5"/>
    <w:rsid w:val="000B12F7"/>
    <w:rsid w:val="000B4915"/>
    <w:rsid w:val="000B4F61"/>
    <w:rsid w:val="000C1884"/>
    <w:rsid w:val="000C2B2C"/>
    <w:rsid w:val="000C3C8B"/>
    <w:rsid w:val="000C42DF"/>
    <w:rsid w:val="000D1DB5"/>
    <w:rsid w:val="000D2A0A"/>
    <w:rsid w:val="000D2CDE"/>
    <w:rsid w:val="000D3861"/>
    <w:rsid w:val="000D3A84"/>
    <w:rsid w:val="000D4DC7"/>
    <w:rsid w:val="000D5656"/>
    <w:rsid w:val="000D6433"/>
    <w:rsid w:val="000E14E7"/>
    <w:rsid w:val="000E2500"/>
    <w:rsid w:val="000E3557"/>
    <w:rsid w:val="000E3EF2"/>
    <w:rsid w:val="000F05FC"/>
    <w:rsid w:val="000F2130"/>
    <w:rsid w:val="000F3BC8"/>
    <w:rsid w:val="0010057C"/>
    <w:rsid w:val="001018DF"/>
    <w:rsid w:val="00101CDD"/>
    <w:rsid w:val="00103B80"/>
    <w:rsid w:val="00104422"/>
    <w:rsid w:val="00105B5C"/>
    <w:rsid w:val="001061F4"/>
    <w:rsid w:val="0010718C"/>
    <w:rsid w:val="00110B1C"/>
    <w:rsid w:val="00110D9B"/>
    <w:rsid w:val="00113464"/>
    <w:rsid w:val="00114099"/>
    <w:rsid w:val="0011434D"/>
    <w:rsid w:val="00114C4C"/>
    <w:rsid w:val="00114D16"/>
    <w:rsid w:val="00115B0F"/>
    <w:rsid w:val="001169CD"/>
    <w:rsid w:val="00117999"/>
    <w:rsid w:val="00121D23"/>
    <w:rsid w:val="00122F4D"/>
    <w:rsid w:val="001240E7"/>
    <w:rsid w:val="00125820"/>
    <w:rsid w:val="00126201"/>
    <w:rsid w:val="00131A43"/>
    <w:rsid w:val="0013329D"/>
    <w:rsid w:val="00144AF8"/>
    <w:rsid w:val="001458BE"/>
    <w:rsid w:val="00147960"/>
    <w:rsid w:val="001513BA"/>
    <w:rsid w:val="00154E13"/>
    <w:rsid w:val="00155310"/>
    <w:rsid w:val="001575A3"/>
    <w:rsid w:val="0016068C"/>
    <w:rsid w:val="00160E1E"/>
    <w:rsid w:val="00162A4E"/>
    <w:rsid w:val="001639EA"/>
    <w:rsid w:val="001662E5"/>
    <w:rsid w:val="0016727E"/>
    <w:rsid w:val="00170C08"/>
    <w:rsid w:val="00171E05"/>
    <w:rsid w:val="00172B4E"/>
    <w:rsid w:val="001734E0"/>
    <w:rsid w:val="00182B77"/>
    <w:rsid w:val="00183852"/>
    <w:rsid w:val="001838AB"/>
    <w:rsid w:val="00185DAF"/>
    <w:rsid w:val="001906C9"/>
    <w:rsid w:val="001920A9"/>
    <w:rsid w:val="001922C1"/>
    <w:rsid w:val="001976E9"/>
    <w:rsid w:val="001A242A"/>
    <w:rsid w:val="001A4B10"/>
    <w:rsid w:val="001B0257"/>
    <w:rsid w:val="001B0DD7"/>
    <w:rsid w:val="001B0DE0"/>
    <w:rsid w:val="001B15FB"/>
    <w:rsid w:val="001B1A52"/>
    <w:rsid w:val="001B1CBC"/>
    <w:rsid w:val="001B221F"/>
    <w:rsid w:val="001B4F26"/>
    <w:rsid w:val="001B52F6"/>
    <w:rsid w:val="001B632A"/>
    <w:rsid w:val="001B7CE8"/>
    <w:rsid w:val="001C0778"/>
    <w:rsid w:val="001C1C83"/>
    <w:rsid w:val="001C1FBB"/>
    <w:rsid w:val="001C3C91"/>
    <w:rsid w:val="001C6046"/>
    <w:rsid w:val="001D1C11"/>
    <w:rsid w:val="001E0177"/>
    <w:rsid w:val="001E1DBD"/>
    <w:rsid w:val="001E2EE6"/>
    <w:rsid w:val="001E4B5E"/>
    <w:rsid w:val="001E71AF"/>
    <w:rsid w:val="001E7CD5"/>
    <w:rsid w:val="001F02AF"/>
    <w:rsid w:val="001F03AF"/>
    <w:rsid w:val="001F0468"/>
    <w:rsid w:val="001F056B"/>
    <w:rsid w:val="001F3ED0"/>
    <w:rsid w:val="001F799F"/>
    <w:rsid w:val="00200173"/>
    <w:rsid w:val="0020165A"/>
    <w:rsid w:val="00201762"/>
    <w:rsid w:val="00201E04"/>
    <w:rsid w:val="002025EF"/>
    <w:rsid w:val="0020288B"/>
    <w:rsid w:val="0020323A"/>
    <w:rsid w:val="00203F2D"/>
    <w:rsid w:val="00204990"/>
    <w:rsid w:val="0020538D"/>
    <w:rsid w:val="00205978"/>
    <w:rsid w:val="00206289"/>
    <w:rsid w:val="00206945"/>
    <w:rsid w:val="00214E43"/>
    <w:rsid w:val="002159CF"/>
    <w:rsid w:val="002163C3"/>
    <w:rsid w:val="00217237"/>
    <w:rsid w:val="00220C65"/>
    <w:rsid w:val="00221414"/>
    <w:rsid w:val="00221F9E"/>
    <w:rsid w:val="00222DAC"/>
    <w:rsid w:val="00223247"/>
    <w:rsid w:val="00227722"/>
    <w:rsid w:val="002278EA"/>
    <w:rsid w:val="00227B7A"/>
    <w:rsid w:val="002323B3"/>
    <w:rsid w:val="00232E5A"/>
    <w:rsid w:val="002332D8"/>
    <w:rsid w:val="0023564A"/>
    <w:rsid w:val="00235700"/>
    <w:rsid w:val="002371CF"/>
    <w:rsid w:val="00237555"/>
    <w:rsid w:val="00240963"/>
    <w:rsid w:val="00240C3A"/>
    <w:rsid w:val="00241736"/>
    <w:rsid w:val="00241E47"/>
    <w:rsid w:val="00243ED2"/>
    <w:rsid w:val="00243F7E"/>
    <w:rsid w:val="00244D8F"/>
    <w:rsid w:val="002459CA"/>
    <w:rsid w:val="00245A8E"/>
    <w:rsid w:val="00253DDF"/>
    <w:rsid w:val="00253F0B"/>
    <w:rsid w:val="0025445B"/>
    <w:rsid w:val="00254BA5"/>
    <w:rsid w:val="00254E02"/>
    <w:rsid w:val="00254E95"/>
    <w:rsid w:val="0025586C"/>
    <w:rsid w:val="00256B65"/>
    <w:rsid w:val="00262657"/>
    <w:rsid w:val="00264BED"/>
    <w:rsid w:val="002656A9"/>
    <w:rsid w:val="002663B5"/>
    <w:rsid w:val="00267168"/>
    <w:rsid w:val="00270310"/>
    <w:rsid w:val="00272195"/>
    <w:rsid w:val="00276732"/>
    <w:rsid w:val="002772EB"/>
    <w:rsid w:val="00280210"/>
    <w:rsid w:val="00282829"/>
    <w:rsid w:val="00283632"/>
    <w:rsid w:val="00285FA0"/>
    <w:rsid w:val="00291478"/>
    <w:rsid w:val="00292F28"/>
    <w:rsid w:val="00293656"/>
    <w:rsid w:val="002953C0"/>
    <w:rsid w:val="00295747"/>
    <w:rsid w:val="002971F1"/>
    <w:rsid w:val="002A0B15"/>
    <w:rsid w:val="002A25D0"/>
    <w:rsid w:val="002A4179"/>
    <w:rsid w:val="002A499C"/>
    <w:rsid w:val="002A5434"/>
    <w:rsid w:val="002A5B99"/>
    <w:rsid w:val="002A65CC"/>
    <w:rsid w:val="002B339A"/>
    <w:rsid w:val="002B5654"/>
    <w:rsid w:val="002C3CCE"/>
    <w:rsid w:val="002C666A"/>
    <w:rsid w:val="002C6ACD"/>
    <w:rsid w:val="002C7175"/>
    <w:rsid w:val="002D4953"/>
    <w:rsid w:val="002D5B57"/>
    <w:rsid w:val="002D5BBB"/>
    <w:rsid w:val="002D5EC2"/>
    <w:rsid w:val="002D61CF"/>
    <w:rsid w:val="002D7E2D"/>
    <w:rsid w:val="002E0345"/>
    <w:rsid w:val="002E0FB8"/>
    <w:rsid w:val="002E5F65"/>
    <w:rsid w:val="002E7F8A"/>
    <w:rsid w:val="002F17B7"/>
    <w:rsid w:val="002F3E59"/>
    <w:rsid w:val="002F3F47"/>
    <w:rsid w:val="002F5626"/>
    <w:rsid w:val="002F6525"/>
    <w:rsid w:val="002F6C3A"/>
    <w:rsid w:val="002F73CA"/>
    <w:rsid w:val="003021DC"/>
    <w:rsid w:val="00303C87"/>
    <w:rsid w:val="00305C66"/>
    <w:rsid w:val="00310646"/>
    <w:rsid w:val="00311EA0"/>
    <w:rsid w:val="003137FA"/>
    <w:rsid w:val="0032065C"/>
    <w:rsid w:val="00321D07"/>
    <w:rsid w:val="003271EF"/>
    <w:rsid w:val="00330C63"/>
    <w:rsid w:val="0033138B"/>
    <w:rsid w:val="00332CCC"/>
    <w:rsid w:val="00335D73"/>
    <w:rsid w:val="00336206"/>
    <w:rsid w:val="00337279"/>
    <w:rsid w:val="00341CA5"/>
    <w:rsid w:val="003434E9"/>
    <w:rsid w:val="003439AA"/>
    <w:rsid w:val="00344FA6"/>
    <w:rsid w:val="0034535A"/>
    <w:rsid w:val="00347B5B"/>
    <w:rsid w:val="00353347"/>
    <w:rsid w:val="00354CA6"/>
    <w:rsid w:val="003563CF"/>
    <w:rsid w:val="00357C4A"/>
    <w:rsid w:val="0036174C"/>
    <w:rsid w:val="00364257"/>
    <w:rsid w:val="003651B8"/>
    <w:rsid w:val="00370C47"/>
    <w:rsid w:val="0037133D"/>
    <w:rsid w:val="0037145F"/>
    <w:rsid w:val="00371984"/>
    <w:rsid w:val="00373DE0"/>
    <w:rsid w:val="00374E97"/>
    <w:rsid w:val="00377E79"/>
    <w:rsid w:val="00381872"/>
    <w:rsid w:val="00384579"/>
    <w:rsid w:val="00387BA1"/>
    <w:rsid w:val="00387D8E"/>
    <w:rsid w:val="00391ACE"/>
    <w:rsid w:val="00392767"/>
    <w:rsid w:val="0039567C"/>
    <w:rsid w:val="003964F9"/>
    <w:rsid w:val="0039734E"/>
    <w:rsid w:val="003A4E26"/>
    <w:rsid w:val="003A74C1"/>
    <w:rsid w:val="003B007C"/>
    <w:rsid w:val="003B0BB5"/>
    <w:rsid w:val="003B0F48"/>
    <w:rsid w:val="003B38F8"/>
    <w:rsid w:val="003B525A"/>
    <w:rsid w:val="003B54A2"/>
    <w:rsid w:val="003B7D9D"/>
    <w:rsid w:val="003C0D7C"/>
    <w:rsid w:val="003C273F"/>
    <w:rsid w:val="003C5AF8"/>
    <w:rsid w:val="003C62FA"/>
    <w:rsid w:val="003C7650"/>
    <w:rsid w:val="003D2517"/>
    <w:rsid w:val="003D4D43"/>
    <w:rsid w:val="003D61F7"/>
    <w:rsid w:val="003E0BC6"/>
    <w:rsid w:val="003F1BE0"/>
    <w:rsid w:val="003F2955"/>
    <w:rsid w:val="003F2AB3"/>
    <w:rsid w:val="004021DF"/>
    <w:rsid w:val="0040315A"/>
    <w:rsid w:val="00403552"/>
    <w:rsid w:val="004046BD"/>
    <w:rsid w:val="00406800"/>
    <w:rsid w:val="00406ADB"/>
    <w:rsid w:val="00407043"/>
    <w:rsid w:val="00410D9C"/>
    <w:rsid w:val="004126BB"/>
    <w:rsid w:val="00413937"/>
    <w:rsid w:val="004148AD"/>
    <w:rsid w:val="004159B3"/>
    <w:rsid w:val="004200DB"/>
    <w:rsid w:val="00421FE8"/>
    <w:rsid w:val="00423ADC"/>
    <w:rsid w:val="004241D9"/>
    <w:rsid w:val="00430D9E"/>
    <w:rsid w:val="004313A5"/>
    <w:rsid w:val="00434364"/>
    <w:rsid w:val="00434AFF"/>
    <w:rsid w:val="004413FB"/>
    <w:rsid w:val="00442615"/>
    <w:rsid w:val="00442672"/>
    <w:rsid w:val="00443FDB"/>
    <w:rsid w:val="00444AB1"/>
    <w:rsid w:val="00444DC4"/>
    <w:rsid w:val="00450F81"/>
    <w:rsid w:val="004530DE"/>
    <w:rsid w:val="00456BC6"/>
    <w:rsid w:val="00457249"/>
    <w:rsid w:val="00463AE6"/>
    <w:rsid w:val="00465591"/>
    <w:rsid w:val="00466960"/>
    <w:rsid w:val="00466E07"/>
    <w:rsid w:val="00472CE3"/>
    <w:rsid w:val="00472D60"/>
    <w:rsid w:val="00475D0E"/>
    <w:rsid w:val="004776B7"/>
    <w:rsid w:val="00477825"/>
    <w:rsid w:val="00480B67"/>
    <w:rsid w:val="00485696"/>
    <w:rsid w:val="00495768"/>
    <w:rsid w:val="0049692B"/>
    <w:rsid w:val="00496C2D"/>
    <w:rsid w:val="00496C4F"/>
    <w:rsid w:val="004971DF"/>
    <w:rsid w:val="004973B0"/>
    <w:rsid w:val="004A0212"/>
    <w:rsid w:val="004A1CA0"/>
    <w:rsid w:val="004A1DC7"/>
    <w:rsid w:val="004A3151"/>
    <w:rsid w:val="004A7495"/>
    <w:rsid w:val="004B3482"/>
    <w:rsid w:val="004B4B1D"/>
    <w:rsid w:val="004B7213"/>
    <w:rsid w:val="004C152B"/>
    <w:rsid w:val="004C27BA"/>
    <w:rsid w:val="004C36D1"/>
    <w:rsid w:val="004C63DF"/>
    <w:rsid w:val="004C6903"/>
    <w:rsid w:val="004C748D"/>
    <w:rsid w:val="004D051E"/>
    <w:rsid w:val="004D15C0"/>
    <w:rsid w:val="004D1FDE"/>
    <w:rsid w:val="004D2B6F"/>
    <w:rsid w:val="004D41E8"/>
    <w:rsid w:val="004D49AA"/>
    <w:rsid w:val="004D4AED"/>
    <w:rsid w:val="004E2120"/>
    <w:rsid w:val="004E57F7"/>
    <w:rsid w:val="004E6CE5"/>
    <w:rsid w:val="004F1288"/>
    <w:rsid w:val="004F1ABC"/>
    <w:rsid w:val="004F3151"/>
    <w:rsid w:val="004F3AFB"/>
    <w:rsid w:val="004F6C2B"/>
    <w:rsid w:val="004F7537"/>
    <w:rsid w:val="004F769C"/>
    <w:rsid w:val="004F7848"/>
    <w:rsid w:val="004F7B3B"/>
    <w:rsid w:val="00503DB1"/>
    <w:rsid w:val="00504AE7"/>
    <w:rsid w:val="00505C29"/>
    <w:rsid w:val="00505FDE"/>
    <w:rsid w:val="005062E6"/>
    <w:rsid w:val="005062F2"/>
    <w:rsid w:val="00507901"/>
    <w:rsid w:val="00513839"/>
    <w:rsid w:val="00515BB7"/>
    <w:rsid w:val="00516DAB"/>
    <w:rsid w:val="00516E02"/>
    <w:rsid w:val="0052067B"/>
    <w:rsid w:val="0052087C"/>
    <w:rsid w:val="00520B08"/>
    <w:rsid w:val="0052324F"/>
    <w:rsid w:val="00523464"/>
    <w:rsid w:val="00524534"/>
    <w:rsid w:val="005258FC"/>
    <w:rsid w:val="0052664C"/>
    <w:rsid w:val="00532D50"/>
    <w:rsid w:val="00534AC6"/>
    <w:rsid w:val="00540B56"/>
    <w:rsid w:val="0054172C"/>
    <w:rsid w:val="00542A82"/>
    <w:rsid w:val="0054300A"/>
    <w:rsid w:val="00551143"/>
    <w:rsid w:val="0055183A"/>
    <w:rsid w:val="005625CC"/>
    <w:rsid w:val="00563C1A"/>
    <w:rsid w:val="00564DBE"/>
    <w:rsid w:val="005650F0"/>
    <w:rsid w:val="005667A7"/>
    <w:rsid w:val="00570B44"/>
    <w:rsid w:val="0057627B"/>
    <w:rsid w:val="00582384"/>
    <w:rsid w:val="0058416C"/>
    <w:rsid w:val="00585B46"/>
    <w:rsid w:val="005922FD"/>
    <w:rsid w:val="00592484"/>
    <w:rsid w:val="00593EF0"/>
    <w:rsid w:val="0059480B"/>
    <w:rsid w:val="00595FA6"/>
    <w:rsid w:val="0059663C"/>
    <w:rsid w:val="00596C77"/>
    <w:rsid w:val="00597FA7"/>
    <w:rsid w:val="005A269A"/>
    <w:rsid w:val="005A4953"/>
    <w:rsid w:val="005A4EB0"/>
    <w:rsid w:val="005A66DC"/>
    <w:rsid w:val="005B1C04"/>
    <w:rsid w:val="005B2BFB"/>
    <w:rsid w:val="005B3681"/>
    <w:rsid w:val="005C0A9E"/>
    <w:rsid w:val="005C302B"/>
    <w:rsid w:val="005C3A3F"/>
    <w:rsid w:val="005C4032"/>
    <w:rsid w:val="005C507D"/>
    <w:rsid w:val="005D0B59"/>
    <w:rsid w:val="005D0D41"/>
    <w:rsid w:val="005D339A"/>
    <w:rsid w:val="005D462F"/>
    <w:rsid w:val="005D6192"/>
    <w:rsid w:val="005D70EF"/>
    <w:rsid w:val="005E0393"/>
    <w:rsid w:val="005E1913"/>
    <w:rsid w:val="005E1F0F"/>
    <w:rsid w:val="005E2C12"/>
    <w:rsid w:val="005E30D1"/>
    <w:rsid w:val="005E4F55"/>
    <w:rsid w:val="005F0EA7"/>
    <w:rsid w:val="005F2579"/>
    <w:rsid w:val="005F35F7"/>
    <w:rsid w:val="005F4FF3"/>
    <w:rsid w:val="005F5C43"/>
    <w:rsid w:val="005F79DC"/>
    <w:rsid w:val="00601187"/>
    <w:rsid w:val="00606A03"/>
    <w:rsid w:val="00606D72"/>
    <w:rsid w:val="00607234"/>
    <w:rsid w:val="00614B8D"/>
    <w:rsid w:val="006150F9"/>
    <w:rsid w:val="006153A3"/>
    <w:rsid w:val="00620BB3"/>
    <w:rsid w:val="00627787"/>
    <w:rsid w:val="006300F3"/>
    <w:rsid w:val="006339EE"/>
    <w:rsid w:val="00634311"/>
    <w:rsid w:val="00635E68"/>
    <w:rsid w:val="0063737B"/>
    <w:rsid w:val="00642361"/>
    <w:rsid w:val="0064353E"/>
    <w:rsid w:val="00646959"/>
    <w:rsid w:val="00647038"/>
    <w:rsid w:val="00647806"/>
    <w:rsid w:val="00650CD9"/>
    <w:rsid w:val="006514E6"/>
    <w:rsid w:val="00651671"/>
    <w:rsid w:val="00652D87"/>
    <w:rsid w:val="00653CB0"/>
    <w:rsid w:val="00654199"/>
    <w:rsid w:val="00654B66"/>
    <w:rsid w:val="00654C6C"/>
    <w:rsid w:val="006564B1"/>
    <w:rsid w:val="0066370C"/>
    <w:rsid w:val="00665408"/>
    <w:rsid w:val="00665ECF"/>
    <w:rsid w:val="006669E4"/>
    <w:rsid w:val="00670E78"/>
    <w:rsid w:val="006710D7"/>
    <w:rsid w:val="006712F9"/>
    <w:rsid w:val="00671D1C"/>
    <w:rsid w:val="006725F5"/>
    <w:rsid w:val="006739CB"/>
    <w:rsid w:val="00675E8E"/>
    <w:rsid w:val="00677528"/>
    <w:rsid w:val="00680362"/>
    <w:rsid w:val="00683A67"/>
    <w:rsid w:val="0068745D"/>
    <w:rsid w:val="00692A39"/>
    <w:rsid w:val="0069762A"/>
    <w:rsid w:val="00697C18"/>
    <w:rsid w:val="00697DB2"/>
    <w:rsid w:val="006A0CEA"/>
    <w:rsid w:val="006A735D"/>
    <w:rsid w:val="006B057F"/>
    <w:rsid w:val="006B35FB"/>
    <w:rsid w:val="006B513B"/>
    <w:rsid w:val="006B5B32"/>
    <w:rsid w:val="006C3317"/>
    <w:rsid w:val="006C7210"/>
    <w:rsid w:val="006C7B12"/>
    <w:rsid w:val="006D1EB4"/>
    <w:rsid w:val="006D5D76"/>
    <w:rsid w:val="006D6613"/>
    <w:rsid w:val="006D69BC"/>
    <w:rsid w:val="006D720E"/>
    <w:rsid w:val="006E088D"/>
    <w:rsid w:val="006E2AB5"/>
    <w:rsid w:val="006E4FE2"/>
    <w:rsid w:val="006E526D"/>
    <w:rsid w:val="006E72A5"/>
    <w:rsid w:val="006F4162"/>
    <w:rsid w:val="006F506B"/>
    <w:rsid w:val="006F5350"/>
    <w:rsid w:val="006F5471"/>
    <w:rsid w:val="00702147"/>
    <w:rsid w:val="007022C6"/>
    <w:rsid w:val="0071026B"/>
    <w:rsid w:val="00711814"/>
    <w:rsid w:val="00712022"/>
    <w:rsid w:val="007122EE"/>
    <w:rsid w:val="007125CE"/>
    <w:rsid w:val="00712D4D"/>
    <w:rsid w:val="00714DD6"/>
    <w:rsid w:val="00717224"/>
    <w:rsid w:val="007172A9"/>
    <w:rsid w:val="00721704"/>
    <w:rsid w:val="00727679"/>
    <w:rsid w:val="00731587"/>
    <w:rsid w:val="007317C6"/>
    <w:rsid w:val="00731D3E"/>
    <w:rsid w:val="0073389E"/>
    <w:rsid w:val="00735569"/>
    <w:rsid w:val="0073683D"/>
    <w:rsid w:val="007375E3"/>
    <w:rsid w:val="00740FA8"/>
    <w:rsid w:val="00742E20"/>
    <w:rsid w:val="00744578"/>
    <w:rsid w:val="007447D4"/>
    <w:rsid w:val="007472BC"/>
    <w:rsid w:val="00752F49"/>
    <w:rsid w:val="00755509"/>
    <w:rsid w:val="00755A38"/>
    <w:rsid w:val="007571C3"/>
    <w:rsid w:val="007578D6"/>
    <w:rsid w:val="007602C0"/>
    <w:rsid w:val="00761397"/>
    <w:rsid w:val="007628C0"/>
    <w:rsid w:val="00765E01"/>
    <w:rsid w:val="007706D9"/>
    <w:rsid w:val="00771C9F"/>
    <w:rsid w:val="007740AB"/>
    <w:rsid w:val="00775A24"/>
    <w:rsid w:val="00776044"/>
    <w:rsid w:val="00777154"/>
    <w:rsid w:val="0078031F"/>
    <w:rsid w:val="0078062D"/>
    <w:rsid w:val="00780697"/>
    <w:rsid w:val="00786C78"/>
    <w:rsid w:val="00787059"/>
    <w:rsid w:val="0078769C"/>
    <w:rsid w:val="007900F0"/>
    <w:rsid w:val="00791A49"/>
    <w:rsid w:val="007926C3"/>
    <w:rsid w:val="0079360A"/>
    <w:rsid w:val="007947A3"/>
    <w:rsid w:val="00794C14"/>
    <w:rsid w:val="00797D95"/>
    <w:rsid w:val="007A050A"/>
    <w:rsid w:val="007A24DA"/>
    <w:rsid w:val="007A421D"/>
    <w:rsid w:val="007A4496"/>
    <w:rsid w:val="007A7942"/>
    <w:rsid w:val="007B1826"/>
    <w:rsid w:val="007B2BE0"/>
    <w:rsid w:val="007B33D3"/>
    <w:rsid w:val="007B3C43"/>
    <w:rsid w:val="007B481B"/>
    <w:rsid w:val="007B5DE9"/>
    <w:rsid w:val="007B785C"/>
    <w:rsid w:val="007C0215"/>
    <w:rsid w:val="007C09EF"/>
    <w:rsid w:val="007C14F1"/>
    <w:rsid w:val="007C1BAE"/>
    <w:rsid w:val="007C207F"/>
    <w:rsid w:val="007C3BE9"/>
    <w:rsid w:val="007C6BFA"/>
    <w:rsid w:val="007D577B"/>
    <w:rsid w:val="007D5D90"/>
    <w:rsid w:val="007D75B3"/>
    <w:rsid w:val="007D797F"/>
    <w:rsid w:val="007E076B"/>
    <w:rsid w:val="007E140D"/>
    <w:rsid w:val="007E2D44"/>
    <w:rsid w:val="007E3E12"/>
    <w:rsid w:val="007E697B"/>
    <w:rsid w:val="007F11F5"/>
    <w:rsid w:val="007F3671"/>
    <w:rsid w:val="007F39DA"/>
    <w:rsid w:val="007F5A7C"/>
    <w:rsid w:val="007F6763"/>
    <w:rsid w:val="007F7CD8"/>
    <w:rsid w:val="0080158F"/>
    <w:rsid w:val="008029B3"/>
    <w:rsid w:val="00802FBD"/>
    <w:rsid w:val="00803C49"/>
    <w:rsid w:val="008043AF"/>
    <w:rsid w:val="00805E57"/>
    <w:rsid w:val="0080675D"/>
    <w:rsid w:val="008149DF"/>
    <w:rsid w:val="00815860"/>
    <w:rsid w:val="0081597D"/>
    <w:rsid w:val="008159AF"/>
    <w:rsid w:val="0081791C"/>
    <w:rsid w:val="00817C39"/>
    <w:rsid w:val="00821D96"/>
    <w:rsid w:val="0082206A"/>
    <w:rsid w:val="008236D4"/>
    <w:rsid w:val="008257C4"/>
    <w:rsid w:val="008260F3"/>
    <w:rsid w:val="008313EB"/>
    <w:rsid w:val="00831971"/>
    <w:rsid w:val="00836185"/>
    <w:rsid w:val="0083667F"/>
    <w:rsid w:val="0084230E"/>
    <w:rsid w:val="00843327"/>
    <w:rsid w:val="0084337E"/>
    <w:rsid w:val="008439B5"/>
    <w:rsid w:val="00843C5D"/>
    <w:rsid w:val="00843E06"/>
    <w:rsid w:val="0084545D"/>
    <w:rsid w:val="008466A5"/>
    <w:rsid w:val="008506AC"/>
    <w:rsid w:val="00851795"/>
    <w:rsid w:val="008544D1"/>
    <w:rsid w:val="00857913"/>
    <w:rsid w:val="0086336A"/>
    <w:rsid w:val="00863F4D"/>
    <w:rsid w:val="00864E1E"/>
    <w:rsid w:val="00865E9A"/>
    <w:rsid w:val="008726A9"/>
    <w:rsid w:val="008750BC"/>
    <w:rsid w:val="00876EAE"/>
    <w:rsid w:val="008778E1"/>
    <w:rsid w:val="00877BA4"/>
    <w:rsid w:val="00880CA4"/>
    <w:rsid w:val="00883634"/>
    <w:rsid w:val="0088671C"/>
    <w:rsid w:val="008906AB"/>
    <w:rsid w:val="00890ABA"/>
    <w:rsid w:val="00891454"/>
    <w:rsid w:val="00892F34"/>
    <w:rsid w:val="008955BA"/>
    <w:rsid w:val="00895D3F"/>
    <w:rsid w:val="00897C99"/>
    <w:rsid w:val="008A6176"/>
    <w:rsid w:val="008A7179"/>
    <w:rsid w:val="008B0E89"/>
    <w:rsid w:val="008B1F86"/>
    <w:rsid w:val="008B3F65"/>
    <w:rsid w:val="008B4692"/>
    <w:rsid w:val="008B46F1"/>
    <w:rsid w:val="008B5965"/>
    <w:rsid w:val="008B6C05"/>
    <w:rsid w:val="008B709B"/>
    <w:rsid w:val="008B7A96"/>
    <w:rsid w:val="008C05DD"/>
    <w:rsid w:val="008C0739"/>
    <w:rsid w:val="008C0772"/>
    <w:rsid w:val="008C09C7"/>
    <w:rsid w:val="008C0AB0"/>
    <w:rsid w:val="008C0D26"/>
    <w:rsid w:val="008C4679"/>
    <w:rsid w:val="008D056C"/>
    <w:rsid w:val="008D0915"/>
    <w:rsid w:val="008D0CA8"/>
    <w:rsid w:val="008D44FE"/>
    <w:rsid w:val="008E0AB1"/>
    <w:rsid w:val="008E1677"/>
    <w:rsid w:val="008F03E3"/>
    <w:rsid w:val="008F062A"/>
    <w:rsid w:val="008F0DBD"/>
    <w:rsid w:val="008F1546"/>
    <w:rsid w:val="008F2991"/>
    <w:rsid w:val="008F308D"/>
    <w:rsid w:val="008F3106"/>
    <w:rsid w:val="008F4BA3"/>
    <w:rsid w:val="008F4DDB"/>
    <w:rsid w:val="008F6E19"/>
    <w:rsid w:val="008F7210"/>
    <w:rsid w:val="008F7B2D"/>
    <w:rsid w:val="00903399"/>
    <w:rsid w:val="0090421B"/>
    <w:rsid w:val="00904430"/>
    <w:rsid w:val="009046EB"/>
    <w:rsid w:val="00905EF5"/>
    <w:rsid w:val="009065F5"/>
    <w:rsid w:val="00907B25"/>
    <w:rsid w:val="009101D7"/>
    <w:rsid w:val="00910414"/>
    <w:rsid w:val="00911165"/>
    <w:rsid w:val="0091203E"/>
    <w:rsid w:val="0091683E"/>
    <w:rsid w:val="009217FC"/>
    <w:rsid w:val="00921AEF"/>
    <w:rsid w:val="00927D81"/>
    <w:rsid w:val="00931D94"/>
    <w:rsid w:val="00941028"/>
    <w:rsid w:val="00941148"/>
    <w:rsid w:val="00941972"/>
    <w:rsid w:val="00943A7F"/>
    <w:rsid w:val="00944D45"/>
    <w:rsid w:val="009469A0"/>
    <w:rsid w:val="00950E2A"/>
    <w:rsid w:val="009552D1"/>
    <w:rsid w:val="00955B23"/>
    <w:rsid w:val="00957955"/>
    <w:rsid w:val="00960812"/>
    <w:rsid w:val="0096193E"/>
    <w:rsid w:val="00963319"/>
    <w:rsid w:val="00964DCD"/>
    <w:rsid w:val="009713A2"/>
    <w:rsid w:val="00972DAC"/>
    <w:rsid w:val="009754D2"/>
    <w:rsid w:val="00977572"/>
    <w:rsid w:val="00977D41"/>
    <w:rsid w:val="00981851"/>
    <w:rsid w:val="00981908"/>
    <w:rsid w:val="009824E4"/>
    <w:rsid w:val="009836C8"/>
    <w:rsid w:val="00983AE9"/>
    <w:rsid w:val="009846C8"/>
    <w:rsid w:val="009850F7"/>
    <w:rsid w:val="00986A44"/>
    <w:rsid w:val="00986B71"/>
    <w:rsid w:val="009878AE"/>
    <w:rsid w:val="00990C5C"/>
    <w:rsid w:val="0099580F"/>
    <w:rsid w:val="00995AF9"/>
    <w:rsid w:val="00996058"/>
    <w:rsid w:val="009968CA"/>
    <w:rsid w:val="009973B2"/>
    <w:rsid w:val="009A3575"/>
    <w:rsid w:val="009A418E"/>
    <w:rsid w:val="009A5B79"/>
    <w:rsid w:val="009B2E79"/>
    <w:rsid w:val="009B5758"/>
    <w:rsid w:val="009B609D"/>
    <w:rsid w:val="009B65EA"/>
    <w:rsid w:val="009B75CB"/>
    <w:rsid w:val="009C0037"/>
    <w:rsid w:val="009C06B5"/>
    <w:rsid w:val="009C4A97"/>
    <w:rsid w:val="009C6A80"/>
    <w:rsid w:val="009C6EE6"/>
    <w:rsid w:val="009C7320"/>
    <w:rsid w:val="009D0419"/>
    <w:rsid w:val="009D17CA"/>
    <w:rsid w:val="009D2B7F"/>
    <w:rsid w:val="009D3770"/>
    <w:rsid w:val="009D4577"/>
    <w:rsid w:val="009D46A0"/>
    <w:rsid w:val="009D4E46"/>
    <w:rsid w:val="009D4FF0"/>
    <w:rsid w:val="009E1CB6"/>
    <w:rsid w:val="009E2383"/>
    <w:rsid w:val="009E2F62"/>
    <w:rsid w:val="009E4565"/>
    <w:rsid w:val="009F1794"/>
    <w:rsid w:val="009F1DB7"/>
    <w:rsid w:val="009F3794"/>
    <w:rsid w:val="009F48AC"/>
    <w:rsid w:val="009F4C6B"/>
    <w:rsid w:val="009F4DF8"/>
    <w:rsid w:val="009F506D"/>
    <w:rsid w:val="009F512C"/>
    <w:rsid w:val="009F6C5D"/>
    <w:rsid w:val="00A014EF"/>
    <w:rsid w:val="00A02970"/>
    <w:rsid w:val="00A03DFA"/>
    <w:rsid w:val="00A03E28"/>
    <w:rsid w:val="00A06C8B"/>
    <w:rsid w:val="00A07C0E"/>
    <w:rsid w:val="00A119BD"/>
    <w:rsid w:val="00A11AF7"/>
    <w:rsid w:val="00A13443"/>
    <w:rsid w:val="00A14BEB"/>
    <w:rsid w:val="00A14D41"/>
    <w:rsid w:val="00A15E73"/>
    <w:rsid w:val="00A16562"/>
    <w:rsid w:val="00A16FC2"/>
    <w:rsid w:val="00A17839"/>
    <w:rsid w:val="00A2084C"/>
    <w:rsid w:val="00A23549"/>
    <w:rsid w:val="00A30132"/>
    <w:rsid w:val="00A30AA6"/>
    <w:rsid w:val="00A3110E"/>
    <w:rsid w:val="00A332E8"/>
    <w:rsid w:val="00A348AB"/>
    <w:rsid w:val="00A35968"/>
    <w:rsid w:val="00A36A6E"/>
    <w:rsid w:val="00A43D1D"/>
    <w:rsid w:val="00A44194"/>
    <w:rsid w:val="00A454C7"/>
    <w:rsid w:val="00A471EF"/>
    <w:rsid w:val="00A51064"/>
    <w:rsid w:val="00A519F7"/>
    <w:rsid w:val="00A55750"/>
    <w:rsid w:val="00A5775C"/>
    <w:rsid w:val="00A577C9"/>
    <w:rsid w:val="00A60AD2"/>
    <w:rsid w:val="00A62E4E"/>
    <w:rsid w:val="00A64144"/>
    <w:rsid w:val="00A67D11"/>
    <w:rsid w:val="00A73283"/>
    <w:rsid w:val="00A73A26"/>
    <w:rsid w:val="00A73C58"/>
    <w:rsid w:val="00A74CA9"/>
    <w:rsid w:val="00A76726"/>
    <w:rsid w:val="00A77823"/>
    <w:rsid w:val="00A8122D"/>
    <w:rsid w:val="00A82F4A"/>
    <w:rsid w:val="00A85654"/>
    <w:rsid w:val="00A85817"/>
    <w:rsid w:val="00A86013"/>
    <w:rsid w:val="00A86835"/>
    <w:rsid w:val="00A9144C"/>
    <w:rsid w:val="00A91555"/>
    <w:rsid w:val="00A921D4"/>
    <w:rsid w:val="00A925C5"/>
    <w:rsid w:val="00A927F8"/>
    <w:rsid w:val="00AA089D"/>
    <w:rsid w:val="00AA1838"/>
    <w:rsid w:val="00AA2208"/>
    <w:rsid w:val="00AB1B7A"/>
    <w:rsid w:val="00AB24F4"/>
    <w:rsid w:val="00AB687A"/>
    <w:rsid w:val="00AB7850"/>
    <w:rsid w:val="00AC1235"/>
    <w:rsid w:val="00AC24BB"/>
    <w:rsid w:val="00AC2F13"/>
    <w:rsid w:val="00AC503A"/>
    <w:rsid w:val="00AC5680"/>
    <w:rsid w:val="00AD5B2E"/>
    <w:rsid w:val="00AD5DA3"/>
    <w:rsid w:val="00AD6CC1"/>
    <w:rsid w:val="00AD7EA2"/>
    <w:rsid w:val="00AE221A"/>
    <w:rsid w:val="00AE23B5"/>
    <w:rsid w:val="00AE377F"/>
    <w:rsid w:val="00AE4EDC"/>
    <w:rsid w:val="00AE6B55"/>
    <w:rsid w:val="00AF21A3"/>
    <w:rsid w:val="00AF25F8"/>
    <w:rsid w:val="00AF3D28"/>
    <w:rsid w:val="00AF45D3"/>
    <w:rsid w:val="00AF6E54"/>
    <w:rsid w:val="00AF7936"/>
    <w:rsid w:val="00AF7C88"/>
    <w:rsid w:val="00B03977"/>
    <w:rsid w:val="00B04BC3"/>
    <w:rsid w:val="00B05201"/>
    <w:rsid w:val="00B05E9F"/>
    <w:rsid w:val="00B07926"/>
    <w:rsid w:val="00B07B18"/>
    <w:rsid w:val="00B1264D"/>
    <w:rsid w:val="00B13B32"/>
    <w:rsid w:val="00B147CD"/>
    <w:rsid w:val="00B25489"/>
    <w:rsid w:val="00B30394"/>
    <w:rsid w:val="00B30F44"/>
    <w:rsid w:val="00B3476A"/>
    <w:rsid w:val="00B35B55"/>
    <w:rsid w:val="00B4219F"/>
    <w:rsid w:val="00B44659"/>
    <w:rsid w:val="00B46344"/>
    <w:rsid w:val="00B51825"/>
    <w:rsid w:val="00B551FD"/>
    <w:rsid w:val="00B56052"/>
    <w:rsid w:val="00B578C7"/>
    <w:rsid w:val="00B61CDA"/>
    <w:rsid w:val="00B6386D"/>
    <w:rsid w:val="00B63B09"/>
    <w:rsid w:val="00B63E9E"/>
    <w:rsid w:val="00B65699"/>
    <w:rsid w:val="00B70808"/>
    <w:rsid w:val="00B735AA"/>
    <w:rsid w:val="00B73E91"/>
    <w:rsid w:val="00B77C64"/>
    <w:rsid w:val="00B80FB8"/>
    <w:rsid w:val="00B8318C"/>
    <w:rsid w:val="00B83412"/>
    <w:rsid w:val="00B85BA9"/>
    <w:rsid w:val="00B86325"/>
    <w:rsid w:val="00B869CC"/>
    <w:rsid w:val="00B90173"/>
    <w:rsid w:val="00B90C0A"/>
    <w:rsid w:val="00B9154D"/>
    <w:rsid w:val="00B92A55"/>
    <w:rsid w:val="00B93449"/>
    <w:rsid w:val="00B94521"/>
    <w:rsid w:val="00B94844"/>
    <w:rsid w:val="00BA0D42"/>
    <w:rsid w:val="00BA7111"/>
    <w:rsid w:val="00BB0802"/>
    <w:rsid w:val="00BB4355"/>
    <w:rsid w:val="00BB49C6"/>
    <w:rsid w:val="00BB4C0E"/>
    <w:rsid w:val="00BB7FF2"/>
    <w:rsid w:val="00BC00F5"/>
    <w:rsid w:val="00BC0CC8"/>
    <w:rsid w:val="00BC108A"/>
    <w:rsid w:val="00BC3852"/>
    <w:rsid w:val="00BC5613"/>
    <w:rsid w:val="00BC5EF8"/>
    <w:rsid w:val="00BC5FE9"/>
    <w:rsid w:val="00BC60FB"/>
    <w:rsid w:val="00BC7A1E"/>
    <w:rsid w:val="00BD129C"/>
    <w:rsid w:val="00BD2313"/>
    <w:rsid w:val="00BD23DD"/>
    <w:rsid w:val="00BE2659"/>
    <w:rsid w:val="00BE29EC"/>
    <w:rsid w:val="00BE4DFB"/>
    <w:rsid w:val="00BF0966"/>
    <w:rsid w:val="00BF19E0"/>
    <w:rsid w:val="00BF513D"/>
    <w:rsid w:val="00BF5868"/>
    <w:rsid w:val="00BF5AB9"/>
    <w:rsid w:val="00C010DC"/>
    <w:rsid w:val="00C047FE"/>
    <w:rsid w:val="00C04A18"/>
    <w:rsid w:val="00C10DF6"/>
    <w:rsid w:val="00C1148F"/>
    <w:rsid w:val="00C1240E"/>
    <w:rsid w:val="00C160DA"/>
    <w:rsid w:val="00C175D8"/>
    <w:rsid w:val="00C177D4"/>
    <w:rsid w:val="00C2070A"/>
    <w:rsid w:val="00C20B5C"/>
    <w:rsid w:val="00C22C2E"/>
    <w:rsid w:val="00C24DB2"/>
    <w:rsid w:val="00C303EC"/>
    <w:rsid w:val="00C31055"/>
    <w:rsid w:val="00C33947"/>
    <w:rsid w:val="00C33C61"/>
    <w:rsid w:val="00C351C8"/>
    <w:rsid w:val="00C454F1"/>
    <w:rsid w:val="00C46E73"/>
    <w:rsid w:val="00C47583"/>
    <w:rsid w:val="00C50155"/>
    <w:rsid w:val="00C5110D"/>
    <w:rsid w:val="00C51838"/>
    <w:rsid w:val="00C56A66"/>
    <w:rsid w:val="00C57EA2"/>
    <w:rsid w:val="00C601F7"/>
    <w:rsid w:val="00C61ECB"/>
    <w:rsid w:val="00C62868"/>
    <w:rsid w:val="00C649C9"/>
    <w:rsid w:val="00C65349"/>
    <w:rsid w:val="00C65FED"/>
    <w:rsid w:val="00C678CD"/>
    <w:rsid w:val="00C70317"/>
    <w:rsid w:val="00C705DD"/>
    <w:rsid w:val="00C72795"/>
    <w:rsid w:val="00C72AFA"/>
    <w:rsid w:val="00C747DB"/>
    <w:rsid w:val="00C769EE"/>
    <w:rsid w:val="00C76B80"/>
    <w:rsid w:val="00C87B3D"/>
    <w:rsid w:val="00C9244F"/>
    <w:rsid w:val="00C93A57"/>
    <w:rsid w:val="00C97418"/>
    <w:rsid w:val="00C97549"/>
    <w:rsid w:val="00CA09DC"/>
    <w:rsid w:val="00CA27F7"/>
    <w:rsid w:val="00CA652F"/>
    <w:rsid w:val="00CB0D0A"/>
    <w:rsid w:val="00CB2835"/>
    <w:rsid w:val="00CB7E11"/>
    <w:rsid w:val="00CB7F48"/>
    <w:rsid w:val="00CC07D4"/>
    <w:rsid w:val="00CC0D6D"/>
    <w:rsid w:val="00CC0DD8"/>
    <w:rsid w:val="00CC1524"/>
    <w:rsid w:val="00CC2A2D"/>
    <w:rsid w:val="00CC2F50"/>
    <w:rsid w:val="00CC30D0"/>
    <w:rsid w:val="00CC37CD"/>
    <w:rsid w:val="00CC4DBB"/>
    <w:rsid w:val="00CC52AE"/>
    <w:rsid w:val="00CC6588"/>
    <w:rsid w:val="00CC6F0E"/>
    <w:rsid w:val="00CD157C"/>
    <w:rsid w:val="00CD2917"/>
    <w:rsid w:val="00CD3DB0"/>
    <w:rsid w:val="00CD454D"/>
    <w:rsid w:val="00CD6165"/>
    <w:rsid w:val="00CD632C"/>
    <w:rsid w:val="00CE0197"/>
    <w:rsid w:val="00CE09EA"/>
    <w:rsid w:val="00CE12FC"/>
    <w:rsid w:val="00CE2DD7"/>
    <w:rsid w:val="00CE473C"/>
    <w:rsid w:val="00CE517F"/>
    <w:rsid w:val="00CE7290"/>
    <w:rsid w:val="00CF2467"/>
    <w:rsid w:val="00CF7028"/>
    <w:rsid w:val="00D00651"/>
    <w:rsid w:val="00D01472"/>
    <w:rsid w:val="00D051CB"/>
    <w:rsid w:val="00D07298"/>
    <w:rsid w:val="00D10898"/>
    <w:rsid w:val="00D127C0"/>
    <w:rsid w:val="00D12B1D"/>
    <w:rsid w:val="00D136AA"/>
    <w:rsid w:val="00D15391"/>
    <w:rsid w:val="00D15DBA"/>
    <w:rsid w:val="00D16893"/>
    <w:rsid w:val="00D17B32"/>
    <w:rsid w:val="00D17C58"/>
    <w:rsid w:val="00D2071C"/>
    <w:rsid w:val="00D22173"/>
    <w:rsid w:val="00D25DCB"/>
    <w:rsid w:val="00D30D27"/>
    <w:rsid w:val="00D31949"/>
    <w:rsid w:val="00D3599B"/>
    <w:rsid w:val="00D375EE"/>
    <w:rsid w:val="00D4123B"/>
    <w:rsid w:val="00D42852"/>
    <w:rsid w:val="00D43553"/>
    <w:rsid w:val="00D43A29"/>
    <w:rsid w:val="00D44DF1"/>
    <w:rsid w:val="00D46B69"/>
    <w:rsid w:val="00D46BB2"/>
    <w:rsid w:val="00D479B1"/>
    <w:rsid w:val="00D514F4"/>
    <w:rsid w:val="00D51BF0"/>
    <w:rsid w:val="00D5342E"/>
    <w:rsid w:val="00D5519B"/>
    <w:rsid w:val="00D55B9A"/>
    <w:rsid w:val="00D56DFB"/>
    <w:rsid w:val="00D63555"/>
    <w:rsid w:val="00D65B83"/>
    <w:rsid w:val="00D71558"/>
    <w:rsid w:val="00D71E50"/>
    <w:rsid w:val="00D725B0"/>
    <w:rsid w:val="00D72F77"/>
    <w:rsid w:val="00D75CA0"/>
    <w:rsid w:val="00D77EB0"/>
    <w:rsid w:val="00D8579C"/>
    <w:rsid w:val="00D871EC"/>
    <w:rsid w:val="00D91B3C"/>
    <w:rsid w:val="00D934CE"/>
    <w:rsid w:val="00D94469"/>
    <w:rsid w:val="00D94A1A"/>
    <w:rsid w:val="00D974DC"/>
    <w:rsid w:val="00DA09B0"/>
    <w:rsid w:val="00DA1950"/>
    <w:rsid w:val="00DA37A0"/>
    <w:rsid w:val="00DA6A65"/>
    <w:rsid w:val="00DA78B2"/>
    <w:rsid w:val="00DB075A"/>
    <w:rsid w:val="00DB2780"/>
    <w:rsid w:val="00DB2B49"/>
    <w:rsid w:val="00DB2D21"/>
    <w:rsid w:val="00DB2F91"/>
    <w:rsid w:val="00DB519E"/>
    <w:rsid w:val="00DB5A99"/>
    <w:rsid w:val="00DB741C"/>
    <w:rsid w:val="00DB74CB"/>
    <w:rsid w:val="00DB7A17"/>
    <w:rsid w:val="00DC0610"/>
    <w:rsid w:val="00DC204D"/>
    <w:rsid w:val="00DC3E82"/>
    <w:rsid w:val="00DC6103"/>
    <w:rsid w:val="00DC78C8"/>
    <w:rsid w:val="00DD02D2"/>
    <w:rsid w:val="00DD0FE0"/>
    <w:rsid w:val="00DD16CF"/>
    <w:rsid w:val="00DD293E"/>
    <w:rsid w:val="00DD4F98"/>
    <w:rsid w:val="00DD5C23"/>
    <w:rsid w:val="00DE1764"/>
    <w:rsid w:val="00DE1B0B"/>
    <w:rsid w:val="00DE2723"/>
    <w:rsid w:val="00DE364F"/>
    <w:rsid w:val="00DE45A4"/>
    <w:rsid w:val="00DE4AB9"/>
    <w:rsid w:val="00DF0652"/>
    <w:rsid w:val="00DF085B"/>
    <w:rsid w:val="00DF7117"/>
    <w:rsid w:val="00E00C9D"/>
    <w:rsid w:val="00E00D39"/>
    <w:rsid w:val="00E03643"/>
    <w:rsid w:val="00E03E19"/>
    <w:rsid w:val="00E11188"/>
    <w:rsid w:val="00E13FE0"/>
    <w:rsid w:val="00E145B1"/>
    <w:rsid w:val="00E15D9F"/>
    <w:rsid w:val="00E2563D"/>
    <w:rsid w:val="00E30A89"/>
    <w:rsid w:val="00E321E2"/>
    <w:rsid w:val="00E35D87"/>
    <w:rsid w:val="00E37BFC"/>
    <w:rsid w:val="00E37F68"/>
    <w:rsid w:val="00E411E6"/>
    <w:rsid w:val="00E41ED8"/>
    <w:rsid w:val="00E52A6A"/>
    <w:rsid w:val="00E52A82"/>
    <w:rsid w:val="00E531F3"/>
    <w:rsid w:val="00E53CF2"/>
    <w:rsid w:val="00E55965"/>
    <w:rsid w:val="00E55F75"/>
    <w:rsid w:val="00E56868"/>
    <w:rsid w:val="00E60755"/>
    <w:rsid w:val="00E6112B"/>
    <w:rsid w:val="00E641DF"/>
    <w:rsid w:val="00E64CB9"/>
    <w:rsid w:val="00E66181"/>
    <w:rsid w:val="00E6662C"/>
    <w:rsid w:val="00E70928"/>
    <w:rsid w:val="00E723C2"/>
    <w:rsid w:val="00E7357C"/>
    <w:rsid w:val="00E73778"/>
    <w:rsid w:val="00E77DAD"/>
    <w:rsid w:val="00E83230"/>
    <w:rsid w:val="00E877B5"/>
    <w:rsid w:val="00E877D6"/>
    <w:rsid w:val="00E964F1"/>
    <w:rsid w:val="00EA0E98"/>
    <w:rsid w:val="00EA1B11"/>
    <w:rsid w:val="00EA2A5A"/>
    <w:rsid w:val="00EA2EDD"/>
    <w:rsid w:val="00EA390C"/>
    <w:rsid w:val="00EA446C"/>
    <w:rsid w:val="00EA6036"/>
    <w:rsid w:val="00EA61FD"/>
    <w:rsid w:val="00EB0918"/>
    <w:rsid w:val="00EB3E34"/>
    <w:rsid w:val="00EB4956"/>
    <w:rsid w:val="00EB7B43"/>
    <w:rsid w:val="00EC04CA"/>
    <w:rsid w:val="00EC10D7"/>
    <w:rsid w:val="00EC1305"/>
    <w:rsid w:val="00EC152B"/>
    <w:rsid w:val="00EC1B33"/>
    <w:rsid w:val="00EC52EF"/>
    <w:rsid w:val="00EC54A1"/>
    <w:rsid w:val="00ED0E65"/>
    <w:rsid w:val="00ED21DF"/>
    <w:rsid w:val="00ED4A27"/>
    <w:rsid w:val="00ED525E"/>
    <w:rsid w:val="00EE001B"/>
    <w:rsid w:val="00EE049F"/>
    <w:rsid w:val="00EE1C08"/>
    <w:rsid w:val="00EE3DEA"/>
    <w:rsid w:val="00EE434A"/>
    <w:rsid w:val="00EE5442"/>
    <w:rsid w:val="00EE5922"/>
    <w:rsid w:val="00EF1DA8"/>
    <w:rsid w:val="00EF1F5B"/>
    <w:rsid w:val="00EF2F23"/>
    <w:rsid w:val="00EF55E2"/>
    <w:rsid w:val="00EF6532"/>
    <w:rsid w:val="00EF6F15"/>
    <w:rsid w:val="00EF761B"/>
    <w:rsid w:val="00F01934"/>
    <w:rsid w:val="00F02126"/>
    <w:rsid w:val="00F02A91"/>
    <w:rsid w:val="00F02D7A"/>
    <w:rsid w:val="00F045E7"/>
    <w:rsid w:val="00F04B7B"/>
    <w:rsid w:val="00F05307"/>
    <w:rsid w:val="00F06B32"/>
    <w:rsid w:val="00F07A28"/>
    <w:rsid w:val="00F12F6E"/>
    <w:rsid w:val="00F135D5"/>
    <w:rsid w:val="00F13B86"/>
    <w:rsid w:val="00F142E1"/>
    <w:rsid w:val="00F20C16"/>
    <w:rsid w:val="00F2400C"/>
    <w:rsid w:val="00F2794F"/>
    <w:rsid w:val="00F27CFC"/>
    <w:rsid w:val="00F3231E"/>
    <w:rsid w:val="00F420E0"/>
    <w:rsid w:val="00F422C8"/>
    <w:rsid w:val="00F42CA2"/>
    <w:rsid w:val="00F43F77"/>
    <w:rsid w:val="00F444A5"/>
    <w:rsid w:val="00F47A9E"/>
    <w:rsid w:val="00F51D02"/>
    <w:rsid w:val="00F521EC"/>
    <w:rsid w:val="00F560DB"/>
    <w:rsid w:val="00F6058D"/>
    <w:rsid w:val="00F61C99"/>
    <w:rsid w:val="00F62872"/>
    <w:rsid w:val="00F62E43"/>
    <w:rsid w:val="00F63F19"/>
    <w:rsid w:val="00F642D4"/>
    <w:rsid w:val="00F65184"/>
    <w:rsid w:val="00F660CC"/>
    <w:rsid w:val="00F66C93"/>
    <w:rsid w:val="00F66ECF"/>
    <w:rsid w:val="00F71480"/>
    <w:rsid w:val="00F74886"/>
    <w:rsid w:val="00F75876"/>
    <w:rsid w:val="00F76D69"/>
    <w:rsid w:val="00F77855"/>
    <w:rsid w:val="00F81802"/>
    <w:rsid w:val="00F90499"/>
    <w:rsid w:val="00F91BB8"/>
    <w:rsid w:val="00F91D87"/>
    <w:rsid w:val="00F94508"/>
    <w:rsid w:val="00F952AE"/>
    <w:rsid w:val="00F96515"/>
    <w:rsid w:val="00F97BA2"/>
    <w:rsid w:val="00FA04A4"/>
    <w:rsid w:val="00FA1009"/>
    <w:rsid w:val="00FA14EC"/>
    <w:rsid w:val="00FA21F3"/>
    <w:rsid w:val="00FA2E1D"/>
    <w:rsid w:val="00FA4019"/>
    <w:rsid w:val="00FA72EB"/>
    <w:rsid w:val="00FA7B42"/>
    <w:rsid w:val="00FB0757"/>
    <w:rsid w:val="00FB20D6"/>
    <w:rsid w:val="00FB2294"/>
    <w:rsid w:val="00FB2B97"/>
    <w:rsid w:val="00FB62AA"/>
    <w:rsid w:val="00FC1E4F"/>
    <w:rsid w:val="00FC1FE2"/>
    <w:rsid w:val="00FC27D0"/>
    <w:rsid w:val="00FC487B"/>
    <w:rsid w:val="00FC75C6"/>
    <w:rsid w:val="00FD1090"/>
    <w:rsid w:val="00FD235C"/>
    <w:rsid w:val="00FD5866"/>
    <w:rsid w:val="00FD5D39"/>
    <w:rsid w:val="00FD6794"/>
    <w:rsid w:val="00FE3249"/>
    <w:rsid w:val="00FE389B"/>
    <w:rsid w:val="00FE414D"/>
    <w:rsid w:val="00FE56FE"/>
    <w:rsid w:val="00FE5E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4E99D"/>
  <w15:docId w15:val="{A62AA549-76FB-4F86-99DB-96BAD410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101"/>
      <w:ind w:left="1465"/>
      <w:outlineLvl w:val="0"/>
    </w:pPr>
    <w:rPr>
      <w:b/>
      <w:bCs/>
      <w:sz w:val="15"/>
      <w:szCs w:val="15"/>
    </w:rPr>
  </w:style>
  <w:style w:type="paragraph" w:styleId="Ttulo2">
    <w:name w:val="heading 2"/>
    <w:basedOn w:val="Normal"/>
    <w:uiPriority w:val="1"/>
    <w:qFormat/>
    <w:pPr>
      <w:ind w:left="1465"/>
      <w:outlineLvl w:val="1"/>
    </w:pPr>
    <w:rPr>
      <w:sz w:val="15"/>
      <w:szCs w:val="15"/>
    </w:rPr>
  </w:style>
  <w:style w:type="paragraph" w:styleId="Ttulo3">
    <w:name w:val="heading 3"/>
    <w:basedOn w:val="Normal"/>
    <w:uiPriority w:val="1"/>
    <w:qFormat/>
    <w:pPr>
      <w:ind w:left="1465" w:hanging="279"/>
      <w:outlineLvl w:val="2"/>
    </w:pPr>
    <w:rPr>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14"/>
      <w:szCs w:val="14"/>
    </w:rPr>
  </w:style>
  <w:style w:type="paragraph" w:styleId="Prrafodelista">
    <w:name w:val="List Paragraph"/>
    <w:basedOn w:val="Normal"/>
    <w:uiPriority w:val="34"/>
    <w:qFormat/>
    <w:pPr>
      <w:ind w:left="1465" w:hanging="279"/>
    </w:pPr>
  </w:style>
  <w:style w:type="paragraph" w:customStyle="1" w:styleId="TableParagraph">
    <w:name w:val="Table Paragraph"/>
    <w:basedOn w:val="Normal"/>
    <w:uiPriority w:val="1"/>
    <w:qFormat/>
    <w:pPr>
      <w:spacing w:line="152" w:lineRule="exact"/>
    </w:pPr>
  </w:style>
  <w:style w:type="paragraph" w:styleId="Encabezado">
    <w:name w:val="header"/>
    <w:basedOn w:val="Normal"/>
    <w:link w:val="EncabezadoCar"/>
    <w:uiPriority w:val="99"/>
    <w:unhideWhenUsed/>
    <w:rsid w:val="00413937"/>
    <w:pPr>
      <w:tabs>
        <w:tab w:val="center" w:pos="4419"/>
        <w:tab w:val="right" w:pos="8838"/>
      </w:tabs>
    </w:pPr>
  </w:style>
  <w:style w:type="character" w:customStyle="1" w:styleId="EncabezadoCar">
    <w:name w:val="Encabezado Car"/>
    <w:basedOn w:val="Fuentedeprrafopredeter"/>
    <w:link w:val="Encabezado"/>
    <w:uiPriority w:val="99"/>
    <w:rsid w:val="00413937"/>
    <w:rPr>
      <w:rFonts w:ascii="Arial" w:eastAsia="Arial" w:hAnsi="Arial" w:cs="Arial"/>
      <w:lang w:val="es-ES" w:eastAsia="es-ES" w:bidi="es-ES"/>
    </w:rPr>
  </w:style>
  <w:style w:type="paragraph" w:styleId="Piedepgina">
    <w:name w:val="footer"/>
    <w:basedOn w:val="Normal"/>
    <w:link w:val="PiedepginaCar"/>
    <w:uiPriority w:val="99"/>
    <w:unhideWhenUsed/>
    <w:rsid w:val="00413937"/>
    <w:pPr>
      <w:tabs>
        <w:tab w:val="center" w:pos="4419"/>
        <w:tab w:val="right" w:pos="8838"/>
      </w:tabs>
    </w:pPr>
  </w:style>
  <w:style w:type="character" w:customStyle="1" w:styleId="PiedepginaCar">
    <w:name w:val="Pie de página Car"/>
    <w:basedOn w:val="Fuentedeprrafopredeter"/>
    <w:link w:val="Piedepgina"/>
    <w:uiPriority w:val="99"/>
    <w:rsid w:val="00413937"/>
    <w:rPr>
      <w:rFonts w:ascii="Arial" w:eastAsia="Arial" w:hAnsi="Arial" w:cs="Arial"/>
      <w:lang w:val="es-ES" w:eastAsia="es-ES" w:bidi="es-ES"/>
    </w:rPr>
  </w:style>
  <w:style w:type="paragraph" w:styleId="Textodeglobo">
    <w:name w:val="Balloon Text"/>
    <w:basedOn w:val="Normal"/>
    <w:link w:val="TextodegloboCar"/>
    <w:uiPriority w:val="99"/>
    <w:semiHidden/>
    <w:unhideWhenUsed/>
    <w:rsid w:val="003A4E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4E26"/>
    <w:rPr>
      <w:rFonts w:ascii="Segoe UI" w:eastAsia="Arial" w:hAnsi="Segoe UI" w:cs="Segoe UI"/>
      <w:sz w:val="18"/>
      <w:szCs w:val="18"/>
      <w:lang w:val="es-ES" w:eastAsia="es-ES" w:bidi="es-ES"/>
    </w:rPr>
  </w:style>
  <w:style w:type="table" w:styleId="Tablaconcuadrcula">
    <w:name w:val="Table Grid"/>
    <w:basedOn w:val="Tablanormal"/>
    <w:uiPriority w:val="39"/>
    <w:rsid w:val="0051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F7B2D"/>
    <w:rPr>
      <w:rFonts w:ascii="Arial" w:eastAsia="Arial" w:hAnsi="Arial" w:cs="Arial"/>
      <w:lang w:val="es-ES" w:eastAsia="es-ES" w:bidi="es-ES"/>
    </w:rPr>
  </w:style>
  <w:style w:type="paragraph" w:customStyle="1" w:styleId="ROMANOS">
    <w:name w:val="ROMANOS"/>
    <w:basedOn w:val="Normal"/>
    <w:link w:val="ROMANOSCar"/>
    <w:rsid w:val="007A050A"/>
    <w:pPr>
      <w:widowControl/>
      <w:tabs>
        <w:tab w:val="left" w:pos="720"/>
      </w:tabs>
      <w:autoSpaceDE/>
      <w:autoSpaceDN/>
      <w:spacing w:after="101" w:line="216" w:lineRule="exact"/>
      <w:ind w:left="720" w:hanging="432"/>
      <w:jc w:val="both"/>
    </w:pPr>
    <w:rPr>
      <w:rFonts w:eastAsia="Times New Roman"/>
      <w:sz w:val="18"/>
      <w:szCs w:val="18"/>
      <w:lang w:bidi="ar-SA"/>
    </w:rPr>
  </w:style>
  <w:style w:type="character" w:customStyle="1" w:styleId="ROMANOSCar">
    <w:name w:val="ROMANOS Car"/>
    <w:link w:val="ROMANOS"/>
    <w:locked/>
    <w:rsid w:val="007A050A"/>
    <w:rPr>
      <w:rFonts w:ascii="Arial" w:eastAsia="Times New Roman" w:hAnsi="Arial" w:cs="Arial"/>
      <w:sz w:val="18"/>
      <w:szCs w:val="18"/>
      <w:lang w:val="es-ES" w:eastAsia="es-ES"/>
    </w:rPr>
  </w:style>
  <w:style w:type="paragraph" w:customStyle="1" w:styleId="Texto">
    <w:name w:val="Texto"/>
    <w:basedOn w:val="Normal"/>
    <w:link w:val="TextoCar"/>
    <w:qFormat/>
    <w:rsid w:val="00264BED"/>
    <w:pPr>
      <w:widowControl/>
      <w:autoSpaceDE/>
      <w:autoSpaceDN/>
      <w:spacing w:after="101" w:line="216" w:lineRule="exact"/>
      <w:ind w:firstLine="288"/>
      <w:jc w:val="both"/>
    </w:pPr>
    <w:rPr>
      <w:rFonts w:eastAsia="Times New Roman"/>
      <w:sz w:val="18"/>
      <w:szCs w:val="20"/>
      <w:lang w:bidi="ar-SA"/>
    </w:rPr>
  </w:style>
  <w:style w:type="character" w:customStyle="1" w:styleId="TextoCar">
    <w:name w:val="Texto Car"/>
    <w:link w:val="Texto"/>
    <w:locked/>
    <w:rsid w:val="00264BED"/>
    <w:rPr>
      <w:rFonts w:ascii="Arial" w:eastAsia="Times New Roman" w:hAnsi="Arial" w:cs="Arial"/>
      <w:sz w:val="18"/>
      <w:szCs w:val="20"/>
      <w:lang w:val="es-ES" w:eastAsia="es-ES"/>
    </w:rPr>
  </w:style>
  <w:style w:type="paragraph" w:styleId="Textonotapie">
    <w:name w:val="footnote text"/>
    <w:basedOn w:val="Normal"/>
    <w:link w:val="TextonotapieCar"/>
    <w:rsid w:val="002278EA"/>
    <w:pPr>
      <w:widowControl/>
      <w:autoSpaceDE/>
      <w:autoSpaceDN/>
    </w:pPr>
    <w:rPr>
      <w:rFonts w:ascii="Verdana" w:eastAsia="Times New Roman" w:hAnsi="Verdana" w:cs="Times New Roman"/>
      <w:sz w:val="20"/>
      <w:szCs w:val="20"/>
      <w:lang w:eastAsia="x-none" w:bidi="ar-SA"/>
    </w:rPr>
  </w:style>
  <w:style w:type="character" w:customStyle="1" w:styleId="TextonotapieCar">
    <w:name w:val="Texto nota pie Car"/>
    <w:basedOn w:val="Fuentedeprrafopredeter"/>
    <w:link w:val="Textonotapie"/>
    <w:rsid w:val="002278EA"/>
    <w:rPr>
      <w:rFonts w:ascii="Verdana" w:eastAsia="Times New Roman" w:hAnsi="Verdana" w:cs="Times New Roman"/>
      <w:sz w:val="20"/>
      <w:szCs w:val="20"/>
      <w:lang w:val="es-ES" w:eastAsia="x-none"/>
    </w:rPr>
  </w:style>
  <w:style w:type="character" w:styleId="Refdenotaalpie">
    <w:name w:val="footnote reference"/>
    <w:rsid w:val="002278EA"/>
    <w:rPr>
      <w:vertAlign w:val="superscript"/>
    </w:rPr>
  </w:style>
  <w:style w:type="table" w:styleId="Cuadrculadetablaclara">
    <w:name w:val="Grid Table Light"/>
    <w:basedOn w:val="Tablanormal"/>
    <w:uiPriority w:val="40"/>
    <w:rsid w:val="00F420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7701">
      <w:bodyDiv w:val="1"/>
      <w:marLeft w:val="0"/>
      <w:marRight w:val="0"/>
      <w:marTop w:val="0"/>
      <w:marBottom w:val="0"/>
      <w:divBdr>
        <w:top w:val="none" w:sz="0" w:space="0" w:color="auto"/>
        <w:left w:val="none" w:sz="0" w:space="0" w:color="auto"/>
        <w:bottom w:val="none" w:sz="0" w:space="0" w:color="auto"/>
        <w:right w:val="none" w:sz="0" w:space="0" w:color="auto"/>
      </w:divBdr>
    </w:div>
    <w:div w:id="19555338">
      <w:bodyDiv w:val="1"/>
      <w:marLeft w:val="0"/>
      <w:marRight w:val="0"/>
      <w:marTop w:val="0"/>
      <w:marBottom w:val="0"/>
      <w:divBdr>
        <w:top w:val="none" w:sz="0" w:space="0" w:color="auto"/>
        <w:left w:val="none" w:sz="0" w:space="0" w:color="auto"/>
        <w:bottom w:val="none" w:sz="0" w:space="0" w:color="auto"/>
        <w:right w:val="none" w:sz="0" w:space="0" w:color="auto"/>
      </w:divBdr>
    </w:div>
    <w:div w:id="31150399">
      <w:bodyDiv w:val="1"/>
      <w:marLeft w:val="0"/>
      <w:marRight w:val="0"/>
      <w:marTop w:val="0"/>
      <w:marBottom w:val="0"/>
      <w:divBdr>
        <w:top w:val="none" w:sz="0" w:space="0" w:color="auto"/>
        <w:left w:val="none" w:sz="0" w:space="0" w:color="auto"/>
        <w:bottom w:val="none" w:sz="0" w:space="0" w:color="auto"/>
        <w:right w:val="none" w:sz="0" w:space="0" w:color="auto"/>
      </w:divBdr>
    </w:div>
    <w:div w:id="56320331">
      <w:bodyDiv w:val="1"/>
      <w:marLeft w:val="0"/>
      <w:marRight w:val="0"/>
      <w:marTop w:val="0"/>
      <w:marBottom w:val="0"/>
      <w:divBdr>
        <w:top w:val="none" w:sz="0" w:space="0" w:color="auto"/>
        <w:left w:val="none" w:sz="0" w:space="0" w:color="auto"/>
        <w:bottom w:val="none" w:sz="0" w:space="0" w:color="auto"/>
        <w:right w:val="none" w:sz="0" w:space="0" w:color="auto"/>
      </w:divBdr>
    </w:div>
    <w:div w:id="69079097">
      <w:bodyDiv w:val="1"/>
      <w:marLeft w:val="0"/>
      <w:marRight w:val="0"/>
      <w:marTop w:val="0"/>
      <w:marBottom w:val="0"/>
      <w:divBdr>
        <w:top w:val="none" w:sz="0" w:space="0" w:color="auto"/>
        <w:left w:val="none" w:sz="0" w:space="0" w:color="auto"/>
        <w:bottom w:val="none" w:sz="0" w:space="0" w:color="auto"/>
        <w:right w:val="none" w:sz="0" w:space="0" w:color="auto"/>
      </w:divBdr>
    </w:div>
    <w:div w:id="116221722">
      <w:bodyDiv w:val="1"/>
      <w:marLeft w:val="0"/>
      <w:marRight w:val="0"/>
      <w:marTop w:val="0"/>
      <w:marBottom w:val="0"/>
      <w:divBdr>
        <w:top w:val="none" w:sz="0" w:space="0" w:color="auto"/>
        <w:left w:val="none" w:sz="0" w:space="0" w:color="auto"/>
        <w:bottom w:val="none" w:sz="0" w:space="0" w:color="auto"/>
        <w:right w:val="none" w:sz="0" w:space="0" w:color="auto"/>
      </w:divBdr>
    </w:div>
    <w:div w:id="122235563">
      <w:bodyDiv w:val="1"/>
      <w:marLeft w:val="0"/>
      <w:marRight w:val="0"/>
      <w:marTop w:val="0"/>
      <w:marBottom w:val="0"/>
      <w:divBdr>
        <w:top w:val="none" w:sz="0" w:space="0" w:color="auto"/>
        <w:left w:val="none" w:sz="0" w:space="0" w:color="auto"/>
        <w:bottom w:val="none" w:sz="0" w:space="0" w:color="auto"/>
        <w:right w:val="none" w:sz="0" w:space="0" w:color="auto"/>
      </w:divBdr>
    </w:div>
    <w:div w:id="125201163">
      <w:bodyDiv w:val="1"/>
      <w:marLeft w:val="0"/>
      <w:marRight w:val="0"/>
      <w:marTop w:val="0"/>
      <w:marBottom w:val="0"/>
      <w:divBdr>
        <w:top w:val="none" w:sz="0" w:space="0" w:color="auto"/>
        <w:left w:val="none" w:sz="0" w:space="0" w:color="auto"/>
        <w:bottom w:val="none" w:sz="0" w:space="0" w:color="auto"/>
        <w:right w:val="none" w:sz="0" w:space="0" w:color="auto"/>
      </w:divBdr>
    </w:div>
    <w:div w:id="143544560">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66361909">
      <w:bodyDiv w:val="1"/>
      <w:marLeft w:val="0"/>
      <w:marRight w:val="0"/>
      <w:marTop w:val="0"/>
      <w:marBottom w:val="0"/>
      <w:divBdr>
        <w:top w:val="none" w:sz="0" w:space="0" w:color="auto"/>
        <w:left w:val="none" w:sz="0" w:space="0" w:color="auto"/>
        <w:bottom w:val="none" w:sz="0" w:space="0" w:color="auto"/>
        <w:right w:val="none" w:sz="0" w:space="0" w:color="auto"/>
      </w:divBdr>
    </w:div>
    <w:div w:id="179517049">
      <w:bodyDiv w:val="1"/>
      <w:marLeft w:val="0"/>
      <w:marRight w:val="0"/>
      <w:marTop w:val="0"/>
      <w:marBottom w:val="0"/>
      <w:divBdr>
        <w:top w:val="none" w:sz="0" w:space="0" w:color="auto"/>
        <w:left w:val="none" w:sz="0" w:space="0" w:color="auto"/>
        <w:bottom w:val="none" w:sz="0" w:space="0" w:color="auto"/>
        <w:right w:val="none" w:sz="0" w:space="0" w:color="auto"/>
      </w:divBdr>
    </w:div>
    <w:div w:id="181434257">
      <w:bodyDiv w:val="1"/>
      <w:marLeft w:val="0"/>
      <w:marRight w:val="0"/>
      <w:marTop w:val="0"/>
      <w:marBottom w:val="0"/>
      <w:divBdr>
        <w:top w:val="none" w:sz="0" w:space="0" w:color="auto"/>
        <w:left w:val="none" w:sz="0" w:space="0" w:color="auto"/>
        <w:bottom w:val="none" w:sz="0" w:space="0" w:color="auto"/>
        <w:right w:val="none" w:sz="0" w:space="0" w:color="auto"/>
      </w:divBdr>
    </w:div>
    <w:div w:id="186719382">
      <w:bodyDiv w:val="1"/>
      <w:marLeft w:val="0"/>
      <w:marRight w:val="0"/>
      <w:marTop w:val="0"/>
      <w:marBottom w:val="0"/>
      <w:divBdr>
        <w:top w:val="none" w:sz="0" w:space="0" w:color="auto"/>
        <w:left w:val="none" w:sz="0" w:space="0" w:color="auto"/>
        <w:bottom w:val="none" w:sz="0" w:space="0" w:color="auto"/>
        <w:right w:val="none" w:sz="0" w:space="0" w:color="auto"/>
      </w:divBdr>
    </w:div>
    <w:div w:id="192310220">
      <w:bodyDiv w:val="1"/>
      <w:marLeft w:val="0"/>
      <w:marRight w:val="0"/>
      <w:marTop w:val="0"/>
      <w:marBottom w:val="0"/>
      <w:divBdr>
        <w:top w:val="none" w:sz="0" w:space="0" w:color="auto"/>
        <w:left w:val="none" w:sz="0" w:space="0" w:color="auto"/>
        <w:bottom w:val="none" w:sz="0" w:space="0" w:color="auto"/>
        <w:right w:val="none" w:sz="0" w:space="0" w:color="auto"/>
      </w:divBdr>
    </w:div>
    <w:div w:id="197548316">
      <w:bodyDiv w:val="1"/>
      <w:marLeft w:val="0"/>
      <w:marRight w:val="0"/>
      <w:marTop w:val="0"/>
      <w:marBottom w:val="0"/>
      <w:divBdr>
        <w:top w:val="none" w:sz="0" w:space="0" w:color="auto"/>
        <w:left w:val="none" w:sz="0" w:space="0" w:color="auto"/>
        <w:bottom w:val="none" w:sz="0" w:space="0" w:color="auto"/>
        <w:right w:val="none" w:sz="0" w:space="0" w:color="auto"/>
      </w:divBdr>
    </w:div>
    <w:div w:id="201984976">
      <w:bodyDiv w:val="1"/>
      <w:marLeft w:val="0"/>
      <w:marRight w:val="0"/>
      <w:marTop w:val="0"/>
      <w:marBottom w:val="0"/>
      <w:divBdr>
        <w:top w:val="none" w:sz="0" w:space="0" w:color="auto"/>
        <w:left w:val="none" w:sz="0" w:space="0" w:color="auto"/>
        <w:bottom w:val="none" w:sz="0" w:space="0" w:color="auto"/>
        <w:right w:val="none" w:sz="0" w:space="0" w:color="auto"/>
      </w:divBdr>
    </w:div>
    <w:div w:id="202252774">
      <w:bodyDiv w:val="1"/>
      <w:marLeft w:val="0"/>
      <w:marRight w:val="0"/>
      <w:marTop w:val="0"/>
      <w:marBottom w:val="0"/>
      <w:divBdr>
        <w:top w:val="none" w:sz="0" w:space="0" w:color="auto"/>
        <w:left w:val="none" w:sz="0" w:space="0" w:color="auto"/>
        <w:bottom w:val="none" w:sz="0" w:space="0" w:color="auto"/>
        <w:right w:val="none" w:sz="0" w:space="0" w:color="auto"/>
      </w:divBdr>
    </w:div>
    <w:div w:id="226035974">
      <w:bodyDiv w:val="1"/>
      <w:marLeft w:val="0"/>
      <w:marRight w:val="0"/>
      <w:marTop w:val="0"/>
      <w:marBottom w:val="0"/>
      <w:divBdr>
        <w:top w:val="none" w:sz="0" w:space="0" w:color="auto"/>
        <w:left w:val="none" w:sz="0" w:space="0" w:color="auto"/>
        <w:bottom w:val="none" w:sz="0" w:space="0" w:color="auto"/>
        <w:right w:val="none" w:sz="0" w:space="0" w:color="auto"/>
      </w:divBdr>
    </w:div>
    <w:div w:id="234821575">
      <w:bodyDiv w:val="1"/>
      <w:marLeft w:val="0"/>
      <w:marRight w:val="0"/>
      <w:marTop w:val="0"/>
      <w:marBottom w:val="0"/>
      <w:divBdr>
        <w:top w:val="none" w:sz="0" w:space="0" w:color="auto"/>
        <w:left w:val="none" w:sz="0" w:space="0" w:color="auto"/>
        <w:bottom w:val="none" w:sz="0" w:space="0" w:color="auto"/>
        <w:right w:val="none" w:sz="0" w:space="0" w:color="auto"/>
      </w:divBdr>
    </w:div>
    <w:div w:id="240338464">
      <w:bodyDiv w:val="1"/>
      <w:marLeft w:val="0"/>
      <w:marRight w:val="0"/>
      <w:marTop w:val="0"/>
      <w:marBottom w:val="0"/>
      <w:divBdr>
        <w:top w:val="none" w:sz="0" w:space="0" w:color="auto"/>
        <w:left w:val="none" w:sz="0" w:space="0" w:color="auto"/>
        <w:bottom w:val="none" w:sz="0" w:space="0" w:color="auto"/>
        <w:right w:val="none" w:sz="0" w:space="0" w:color="auto"/>
      </w:divBdr>
    </w:div>
    <w:div w:id="241306159">
      <w:bodyDiv w:val="1"/>
      <w:marLeft w:val="0"/>
      <w:marRight w:val="0"/>
      <w:marTop w:val="0"/>
      <w:marBottom w:val="0"/>
      <w:divBdr>
        <w:top w:val="none" w:sz="0" w:space="0" w:color="auto"/>
        <w:left w:val="none" w:sz="0" w:space="0" w:color="auto"/>
        <w:bottom w:val="none" w:sz="0" w:space="0" w:color="auto"/>
        <w:right w:val="none" w:sz="0" w:space="0" w:color="auto"/>
      </w:divBdr>
    </w:div>
    <w:div w:id="260376476">
      <w:bodyDiv w:val="1"/>
      <w:marLeft w:val="0"/>
      <w:marRight w:val="0"/>
      <w:marTop w:val="0"/>
      <w:marBottom w:val="0"/>
      <w:divBdr>
        <w:top w:val="none" w:sz="0" w:space="0" w:color="auto"/>
        <w:left w:val="none" w:sz="0" w:space="0" w:color="auto"/>
        <w:bottom w:val="none" w:sz="0" w:space="0" w:color="auto"/>
        <w:right w:val="none" w:sz="0" w:space="0" w:color="auto"/>
      </w:divBdr>
    </w:div>
    <w:div w:id="264308857">
      <w:bodyDiv w:val="1"/>
      <w:marLeft w:val="0"/>
      <w:marRight w:val="0"/>
      <w:marTop w:val="0"/>
      <w:marBottom w:val="0"/>
      <w:divBdr>
        <w:top w:val="none" w:sz="0" w:space="0" w:color="auto"/>
        <w:left w:val="none" w:sz="0" w:space="0" w:color="auto"/>
        <w:bottom w:val="none" w:sz="0" w:space="0" w:color="auto"/>
        <w:right w:val="none" w:sz="0" w:space="0" w:color="auto"/>
      </w:divBdr>
    </w:div>
    <w:div w:id="273561612">
      <w:bodyDiv w:val="1"/>
      <w:marLeft w:val="0"/>
      <w:marRight w:val="0"/>
      <w:marTop w:val="0"/>
      <w:marBottom w:val="0"/>
      <w:divBdr>
        <w:top w:val="none" w:sz="0" w:space="0" w:color="auto"/>
        <w:left w:val="none" w:sz="0" w:space="0" w:color="auto"/>
        <w:bottom w:val="none" w:sz="0" w:space="0" w:color="auto"/>
        <w:right w:val="none" w:sz="0" w:space="0" w:color="auto"/>
      </w:divBdr>
    </w:div>
    <w:div w:id="281765685">
      <w:bodyDiv w:val="1"/>
      <w:marLeft w:val="0"/>
      <w:marRight w:val="0"/>
      <w:marTop w:val="0"/>
      <w:marBottom w:val="0"/>
      <w:divBdr>
        <w:top w:val="none" w:sz="0" w:space="0" w:color="auto"/>
        <w:left w:val="none" w:sz="0" w:space="0" w:color="auto"/>
        <w:bottom w:val="none" w:sz="0" w:space="0" w:color="auto"/>
        <w:right w:val="none" w:sz="0" w:space="0" w:color="auto"/>
      </w:divBdr>
    </w:div>
    <w:div w:id="325287478">
      <w:bodyDiv w:val="1"/>
      <w:marLeft w:val="0"/>
      <w:marRight w:val="0"/>
      <w:marTop w:val="0"/>
      <w:marBottom w:val="0"/>
      <w:divBdr>
        <w:top w:val="none" w:sz="0" w:space="0" w:color="auto"/>
        <w:left w:val="none" w:sz="0" w:space="0" w:color="auto"/>
        <w:bottom w:val="none" w:sz="0" w:space="0" w:color="auto"/>
        <w:right w:val="none" w:sz="0" w:space="0" w:color="auto"/>
      </w:divBdr>
    </w:div>
    <w:div w:id="328023774">
      <w:bodyDiv w:val="1"/>
      <w:marLeft w:val="0"/>
      <w:marRight w:val="0"/>
      <w:marTop w:val="0"/>
      <w:marBottom w:val="0"/>
      <w:divBdr>
        <w:top w:val="none" w:sz="0" w:space="0" w:color="auto"/>
        <w:left w:val="none" w:sz="0" w:space="0" w:color="auto"/>
        <w:bottom w:val="none" w:sz="0" w:space="0" w:color="auto"/>
        <w:right w:val="none" w:sz="0" w:space="0" w:color="auto"/>
      </w:divBdr>
    </w:div>
    <w:div w:id="328993332">
      <w:bodyDiv w:val="1"/>
      <w:marLeft w:val="0"/>
      <w:marRight w:val="0"/>
      <w:marTop w:val="0"/>
      <w:marBottom w:val="0"/>
      <w:divBdr>
        <w:top w:val="none" w:sz="0" w:space="0" w:color="auto"/>
        <w:left w:val="none" w:sz="0" w:space="0" w:color="auto"/>
        <w:bottom w:val="none" w:sz="0" w:space="0" w:color="auto"/>
        <w:right w:val="none" w:sz="0" w:space="0" w:color="auto"/>
      </w:divBdr>
    </w:div>
    <w:div w:id="356583435">
      <w:bodyDiv w:val="1"/>
      <w:marLeft w:val="0"/>
      <w:marRight w:val="0"/>
      <w:marTop w:val="0"/>
      <w:marBottom w:val="0"/>
      <w:divBdr>
        <w:top w:val="none" w:sz="0" w:space="0" w:color="auto"/>
        <w:left w:val="none" w:sz="0" w:space="0" w:color="auto"/>
        <w:bottom w:val="none" w:sz="0" w:space="0" w:color="auto"/>
        <w:right w:val="none" w:sz="0" w:space="0" w:color="auto"/>
      </w:divBdr>
    </w:div>
    <w:div w:id="380129722">
      <w:bodyDiv w:val="1"/>
      <w:marLeft w:val="0"/>
      <w:marRight w:val="0"/>
      <w:marTop w:val="0"/>
      <w:marBottom w:val="0"/>
      <w:divBdr>
        <w:top w:val="none" w:sz="0" w:space="0" w:color="auto"/>
        <w:left w:val="none" w:sz="0" w:space="0" w:color="auto"/>
        <w:bottom w:val="none" w:sz="0" w:space="0" w:color="auto"/>
        <w:right w:val="none" w:sz="0" w:space="0" w:color="auto"/>
      </w:divBdr>
    </w:div>
    <w:div w:id="394087005">
      <w:bodyDiv w:val="1"/>
      <w:marLeft w:val="0"/>
      <w:marRight w:val="0"/>
      <w:marTop w:val="0"/>
      <w:marBottom w:val="0"/>
      <w:divBdr>
        <w:top w:val="none" w:sz="0" w:space="0" w:color="auto"/>
        <w:left w:val="none" w:sz="0" w:space="0" w:color="auto"/>
        <w:bottom w:val="none" w:sz="0" w:space="0" w:color="auto"/>
        <w:right w:val="none" w:sz="0" w:space="0" w:color="auto"/>
      </w:divBdr>
    </w:div>
    <w:div w:id="407578814">
      <w:bodyDiv w:val="1"/>
      <w:marLeft w:val="0"/>
      <w:marRight w:val="0"/>
      <w:marTop w:val="0"/>
      <w:marBottom w:val="0"/>
      <w:divBdr>
        <w:top w:val="none" w:sz="0" w:space="0" w:color="auto"/>
        <w:left w:val="none" w:sz="0" w:space="0" w:color="auto"/>
        <w:bottom w:val="none" w:sz="0" w:space="0" w:color="auto"/>
        <w:right w:val="none" w:sz="0" w:space="0" w:color="auto"/>
      </w:divBdr>
    </w:div>
    <w:div w:id="413288031">
      <w:bodyDiv w:val="1"/>
      <w:marLeft w:val="0"/>
      <w:marRight w:val="0"/>
      <w:marTop w:val="0"/>
      <w:marBottom w:val="0"/>
      <w:divBdr>
        <w:top w:val="none" w:sz="0" w:space="0" w:color="auto"/>
        <w:left w:val="none" w:sz="0" w:space="0" w:color="auto"/>
        <w:bottom w:val="none" w:sz="0" w:space="0" w:color="auto"/>
        <w:right w:val="none" w:sz="0" w:space="0" w:color="auto"/>
      </w:divBdr>
    </w:div>
    <w:div w:id="441728864">
      <w:bodyDiv w:val="1"/>
      <w:marLeft w:val="0"/>
      <w:marRight w:val="0"/>
      <w:marTop w:val="0"/>
      <w:marBottom w:val="0"/>
      <w:divBdr>
        <w:top w:val="none" w:sz="0" w:space="0" w:color="auto"/>
        <w:left w:val="none" w:sz="0" w:space="0" w:color="auto"/>
        <w:bottom w:val="none" w:sz="0" w:space="0" w:color="auto"/>
        <w:right w:val="none" w:sz="0" w:space="0" w:color="auto"/>
      </w:divBdr>
    </w:div>
    <w:div w:id="456338857">
      <w:bodyDiv w:val="1"/>
      <w:marLeft w:val="0"/>
      <w:marRight w:val="0"/>
      <w:marTop w:val="0"/>
      <w:marBottom w:val="0"/>
      <w:divBdr>
        <w:top w:val="none" w:sz="0" w:space="0" w:color="auto"/>
        <w:left w:val="none" w:sz="0" w:space="0" w:color="auto"/>
        <w:bottom w:val="none" w:sz="0" w:space="0" w:color="auto"/>
        <w:right w:val="none" w:sz="0" w:space="0" w:color="auto"/>
      </w:divBdr>
    </w:div>
    <w:div w:id="469442749">
      <w:bodyDiv w:val="1"/>
      <w:marLeft w:val="0"/>
      <w:marRight w:val="0"/>
      <w:marTop w:val="0"/>
      <w:marBottom w:val="0"/>
      <w:divBdr>
        <w:top w:val="none" w:sz="0" w:space="0" w:color="auto"/>
        <w:left w:val="none" w:sz="0" w:space="0" w:color="auto"/>
        <w:bottom w:val="none" w:sz="0" w:space="0" w:color="auto"/>
        <w:right w:val="none" w:sz="0" w:space="0" w:color="auto"/>
      </w:divBdr>
    </w:div>
    <w:div w:id="481629333">
      <w:bodyDiv w:val="1"/>
      <w:marLeft w:val="0"/>
      <w:marRight w:val="0"/>
      <w:marTop w:val="0"/>
      <w:marBottom w:val="0"/>
      <w:divBdr>
        <w:top w:val="none" w:sz="0" w:space="0" w:color="auto"/>
        <w:left w:val="none" w:sz="0" w:space="0" w:color="auto"/>
        <w:bottom w:val="none" w:sz="0" w:space="0" w:color="auto"/>
        <w:right w:val="none" w:sz="0" w:space="0" w:color="auto"/>
      </w:divBdr>
    </w:div>
    <w:div w:id="494689287">
      <w:bodyDiv w:val="1"/>
      <w:marLeft w:val="0"/>
      <w:marRight w:val="0"/>
      <w:marTop w:val="0"/>
      <w:marBottom w:val="0"/>
      <w:divBdr>
        <w:top w:val="none" w:sz="0" w:space="0" w:color="auto"/>
        <w:left w:val="none" w:sz="0" w:space="0" w:color="auto"/>
        <w:bottom w:val="none" w:sz="0" w:space="0" w:color="auto"/>
        <w:right w:val="none" w:sz="0" w:space="0" w:color="auto"/>
      </w:divBdr>
    </w:div>
    <w:div w:id="504520821">
      <w:bodyDiv w:val="1"/>
      <w:marLeft w:val="0"/>
      <w:marRight w:val="0"/>
      <w:marTop w:val="0"/>
      <w:marBottom w:val="0"/>
      <w:divBdr>
        <w:top w:val="none" w:sz="0" w:space="0" w:color="auto"/>
        <w:left w:val="none" w:sz="0" w:space="0" w:color="auto"/>
        <w:bottom w:val="none" w:sz="0" w:space="0" w:color="auto"/>
        <w:right w:val="none" w:sz="0" w:space="0" w:color="auto"/>
      </w:divBdr>
    </w:div>
    <w:div w:id="508450933">
      <w:bodyDiv w:val="1"/>
      <w:marLeft w:val="0"/>
      <w:marRight w:val="0"/>
      <w:marTop w:val="0"/>
      <w:marBottom w:val="0"/>
      <w:divBdr>
        <w:top w:val="none" w:sz="0" w:space="0" w:color="auto"/>
        <w:left w:val="none" w:sz="0" w:space="0" w:color="auto"/>
        <w:bottom w:val="none" w:sz="0" w:space="0" w:color="auto"/>
        <w:right w:val="none" w:sz="0" w:space="0" w:color="auto"/>
      </w:divBdr>
    </w:div>
    <w:div w:id="519198641">
      <w:bodyDiv w:val="1"/>
      <w:marLeft w:val="0"/>
      <w:marRight w:val="0"/>
      <w:marTop w:val="0"/>
      <w:marBottom w:val="0"/>
      <w:divBdr>
        <w:top w:val="none" w:sz="0" w:space="0" w:color="auto"/>
        <w:left w:val="none" w:sz="0" w:space="0" w:color="auto"/>
        <w:bottom w:val="none" w:sz="0" w:space="0" w:color="auto"/>
        <w:right w:val="none" w:sz="0" w:space="0" w:color="auto"/>
      </w:divBdr>
    </w:div>
    <w:div w:id="521212087">
      <w:bodyDiv w:val="1"/>
      <w:marLeft w:val="0"/>
      <w:marRight w:val="0"/>
      <w:marTop w:val="0"/>
      <w:marBottom w:val="0"/>
      <w:divBdr>
        <w:top w:val="none" w:sz="0" w:space="0" w:color="auto"/>
        <w:left w:val="none" w:sz="0" w:space="0" w:color="auto"/>
        <w:bottom w:val="none" w:sz="0" w:space="0" w:color="auto"/>
        <w:right w:val="none" w:sz="0" w:space="0" w:color="auto"/>
      </w:divBdr>
    </w:div>
    <w:div w:id="525023520">
      <w:bodyDiv w:val="1"/>
      <w:marLeft w:val="0"/>
      <w:marRight w:val="0"/>
      <w:marTop w:val="0"/>
      <w:marBottom w:val="0"/>
      <w:divBdr>
        <w:top w:val="none" w:sz="0" w:space="0" w:color="auto"/>
        <w:left w:val="none" w:sz="0" w:space="0" w:color="auto"/>
        <w:bottom w:val="none" w:sz="0" w:space="0" w:color="auto"/>
        <w:right w:val="none" w:sz="0" w:space="0" w:color="auto"/>
      </w:divBdr>
    </w:div>
    <w:div w:id="550845836">
      <w:bodyDiv w:val="1"/>
      <w:marLeft w:val="0"/>
      <w:marRight w:val="0"/>
      <w:marTop w:val="0"/>
      <w:marBottom w:val="0"/>
      <w:divBdr>
        <w:top w:val="none" w:sz="0" w:space="0" w:color="auto"/>
        <w:left w:val="none" w:sz="0" w:space="0" w:color="auto"/>
        <w:bottom w:val="none" w:sz="0" w:space="0" w:color="auto"/>
        <w:right w:val="none" w:sz="0" w:space="0" w:color="auto"/>
      </w:divBdr>
    </w:div>
    <w:div w:id="560869210">
      <w:bodyDiv w:val="1"/>
      <w:marLeft w:val="0"/>
      <w:marRight w:val="0"/>
      <w:marTop w:val="0"/>
      <w:marBottom w:val="0"/>
      <w:divBdr>
        <w:top w:val="none" w:sz="0" w:space="0" w:color="auto"/>
        <w:left w:val="none" w:sz="0" w:space="0" w:color="auto"/>
        <w:bottom w:val="none" w:sz="0" w:space="0" w:color="auto"/>
        <w:right w:val="none" w:sz="0" w:space="0" w:color="auto"/>
      </w:divBdr>
    </w:div>
    <w:div w:id="561715917">
      <w:bodyDiv w:val="1"/>
      <w:marLeft w:val="0"/>
      <w:marRight w:val="0"/>
      <w:marTop w:val="0"/>
      <w:marBottom w:val="0"/>
      <w:divBdr>
        <w:top w:val="none" w:sz="0" w:space="0" w:color="auto"/>
        <w:left w:val="none" w:sz="0" w:space="0" w:color="auto"/>
        <w:bottom w:val="none" w:sz="0" w:space="0" w:color="auto"/>
        <w:right w:val="none" w:sz="0" w:space="0" w:color="auto"/>
      </w:divBdr>
    </w:div>
    <w:div w:id="571351791">
      <w:bodyDiv w:val="1"/>
      <w:marLeft w:val="0"/>
      <w:marRight w:val="0"/>
      <w:marTop w:val="0"/>
      <w:marBottom w:val="0"/>
      <w:divBdr>
        <w:top w:val="none" w:sz="0" w:space="0" w:color="auto"/>
        <w:left w:val="none" w:sz="0" w:space="0" w:color="auto"/>
        <w:bottom w:val="none" w:sz="0" w:space="0" w:color="auto"/>
        <w:right w:val="none" w:sz="0" w:space="0" w:color="auto"/>
      </w:divBdr>
    </w:div>
    <w:div w:id="599610725">
      <w:bodyDiv w:val="1"/>
      <w:marLeft w:val="0"/>
      <w:marRight w:val="0"/>
      <w:marTop w:val="0"/>
      <w:marBottom w:val="0"/>
      <w:divBdr>
        <w:top w:val="none" w:sz="0" w:space="0" w:color="auto"/>
        <w:left w:val="none" w:sz="0" w:space="0" w:color="auto"/>
        <w:bottom w:val="none" w:sz="0" w:space="0" w:color="auto"/>
        <w:right w:val="none" w:sz="0" w:space="0" w:color="auto"/>
      </w:divBdr>
    </w:div>
    <w:div w:id="607857907">
      <w:bodyDiv w:val="1"/>
      <w:marLeft w:val="0"/>
      <w:marRight w:val="0"/>
      <w:marTop w:val="0"/>
      <w:marBottom w:val="0"/>
      <w:divBdr>
        <w:top w:val="none" w:sz="0" w:space="0" w:color="auto"/>
        <w:left w:val="none" w:sz="0" w:space="0" w:color="auto"/>
        <w:bottom w:val="none" w:sz="0" w:space="0" w:color="auto"/>
        <w:right w:val="none" w:sz="0" w:space="0" w:color="auto"/>
      </w:divBdr>
    </w:div>
    <w:div w:id="613362871">
      <w:bodyDiv w:val="1"/>
      <w:marLeft w:val="0"/>
      <w:marRight w:val="0"/>
      <w:marTop w:val="0"/>
      <w:marBottom w:val="0"/>
      <w:divBdr>
        <w:top w:val="none" w:sz="0" w:space="0" w:color="auto"/>
        <w:left w:val="none" w:sz="0" w:space="0" w:color="auto"/>
        <w:bottom w:val="none" w:sz="0" w:space="0" w:color="auto"/>
        <w:right w:val="none" w:sz="0" w:space="0" w:color="auto"/>
      </w:divBdr>
    </w:div>
    <w:div w:id="617106654">
      <w:bodyDiv w:val="1"/>
      <w:marLeft w:val="0"/>
      <w:marRight w:val="0"/>
      <w:marTop w:val="0"/>
      <w:marBottom w:val="0"/>
      <w:divBdr>
        <w:top w:val="none" w:sz="0" w:space="0" w:color="auto"/>
        <w:left w:val="none" w:sz="0" w:space="0" w:color="auto"/>
        <w:bottom w:val="none" w:sz="0" w:space="0" w:color="auto"/>
        <w:right w:val="none" w:sz="0" w:space="0" w:color="auto"/>
      </w:divBdr>
    </w:div>
    <w:div w:id="631910666">
      <w:bodyDiv w:val="1"/>
      <w:marLeft w:val="0"/>
      <w:marRight w:val="0"/>
      <w:marTop w:val="0"/>
      <w:marBottom w:val="0"/>
      <w:divBdr>
        <w:top w:val="none" w:sz="0" w:space="0" w:color="auto"/>
        <w:left w:val="none" w:sz="0" w:space="0" w:color="auto"/>
        <w:bottom w:val="none" w:sz="0" w:space="0" w:color="auto"/>
        <w:right w:val="none" w:sz="0" w:space="0" w:color="auto"/>
      </w:divBdr>
    </w:div>
    <w:div w:id="645012451">
      <w:bodyDiv w:val="1"/>
      <w:marLeft w:val="0"/>
      <w:marRight w:val="0"/>
      <w:marTop w:val="0"/>
      <w:marBottom w:val="0"/>
      <w:divBdr>
        <w:top w:val="none" w:sz="0" w:space="0" w:color="auto"/>
        <w:left w:val="none" w:sz="0" w:space="0" w:color="auto"/>
        <w:bottom w:val="none" w:sz="0" w:space="0" w:color="auto"/>
        <w:right w:val="none" w:sz="0" w:space="0" w:color="auto"/>
      </w:divBdr>
    </w:div>
    <w:div w:id="647127126">
      <w:bodyDiv w:val="1"/>
      <w:marLeft w:val="0"/>
      <w:marRight w:val="0"/>
      <w:marTop w:val="0"/>
      <w:marBottom w:val="0"/>
      <w:divBdr>
        <w:top w:val="none" w:sz="0" w:space="0" w:color="auto"/>
        <w:left w:val="none" w:sz="0" w:space="0" w:color="auto"/>
        <w:bottom w:val="none" w:sz="0" w:space="0" w:color="auto"/>
        <w:right w:val="none" w:sz="0" w:space="0" w:color="auto"/>
      </w:divBdr>
    </w:div>
    <w:div w:id="648628514">
      <w:bodyDiv w:val="1"/>
      <w:marLeft w:val="0"/>
      <w:marRight w:val="0"/>
      <w:marTop w:val="0"/>
      <w:marBottom w:val="0"/>
      <w:divBdr>
        <w:top w:val="none" w:sz="0" w:space="0" w:color="auto"/>
        <w:left w:val="none" w:sz="0" w:space="0" w:color="auto"/>
        <w:bottom w:val="none" w:sz="0" w:space="0" w:color="auto"/>
        <w:right w:val="none" w:sz="0" w:space="0" w:color="auto"/>
      </w:divBdr>
    </w:div>
    <w:div w:id="650987558">
      <w:bodyDiv w:val="1"/>
      <w:marLeft w:val="0"/>
      <w:marRight w:val="0"/>
      <w:marTop w:val="0"/>
      <w:marBottom w:val="0"/>
      <w:divBdr>
        <w:top w:val="none" w:sz="0" w:space="0" w:color="auto"/>
        <w:left w:val="none" w:sz="0" w:space="0" w:color="auto"/>
        <w:bottom w:val="none" w:sz="0" w:space="0" w:color="auto"/>
        <w:right w:val="none" w:sz="0" w:space="0" w:color="auto"/>
      </w:divBdr>
    </w:div>
    <w:div w:id="651909227">
      <w:bodyDiv w:val="1"/>
      <w:marLeft w:val="0"/>
      <w:marRight w:val="0"/>
      <w:marTop w:val="0"/>
      <w:marBottom w:val="0"/>
      <w:divBdr>
        <w:top w:val="none" w:sz="0" w:space="0" w:color="auto"/>
        <w:left w:val="none" w:sz="0" w:space="0" w:color="auto"/>
        <w:bottom w:val="none" w:sz="0" w:space="0" w:color="auto"/>
        <w:right w:val="none" w:sz="0" w:space="0" w:color="auto"/>
      </w:divBdr>
    </w:div>
    <w:div w:id="656959488">
      <w:bodyDiv w:val="1"/>
      <w:marLeft w:val="0"/>
      <w:marRight w:val="0"/>
      <w:marTop w:val="0"/>
      <w:marBottom w:val="0"/>
      <w:divBdr>
        <w:top w:val="none" w:sz="0" w:space="0" w:color="auto"/>
        <w:left w:val="none" w:sz="0" w:space="0" w:color="auto"/>
        <w:bottom w:val="none" w:sz="0" w:space="0" w:color="auto"/>
        <w:right w:val="none" w:sz="0" w:space="0" w:color="auto"/>
      </w:divBdr>
    </w:div>
    <w:div w:id="677118137">
      <w:bodyDiv w:val="1"/>
      <w:marLeft w:val="0"/>
      <w:marRight w:val="0"/>
      <w:marTop w:val="0"/>
      <w:marBottom w:val="0"/>
      <w:divBdr>
        <w:top w:val="none" w:sz="0" w:space="0" w:color="auto"/>
        <w:left w:val="none" w:sz="0" w:space="0" w:color="auto"/>
        <w:bottom w:val="none" w:sz="0" w:space="0" w:color="auto"/>
        <w:right w:val="none" w:sz="0" w:space="0" w:color="auto"/>
      </w:divBdr>
    </w:div>
    <w:div w:id="681131116">
      <w:bodyDiv w:val="1"/>
      <w:marLeft w:val="0"/>
      <w:marRight w:val="0"/>
      <w:marTop w:val="0"/>
      <w:marBottom w:val="0"/>
      <w:divBdr>
        <w:top w:val="none" w:sz="0" w:space="0" w:color="auto"/>
        <w:left w:val="none" w:sz="0" w:space="0" w:color="auto"/>
        <w:bottom w:val="none" w:sz="0" w:space="0" w:color="auto"/>
        <w:right w:val="none" w:sz="0" w:space="0" w:color="auto"/>
      </w:divBdr>
    </w:div>
    <w:div w:id="702441728">
      <w:bodyDiv w:val="1"/>
      <w:marLeft w:val="0"/>
      <w:marRight w:val="0"/>
      <w:marTop w:val="0"/>
      <w:marBottom w:val="0"/>
      <w:divBdr>
        <w:top w:val="none" w:sz="0" w:space="0" w:color="auto"/>
        <w:left w:val="none" w:sz="0" w:space="0" w:color="auto"/>
        <w:bottom w:val="none" w:sz="0" w:space="0" w:color="auto"/>
        <w:right w:val="none" w:sz="0" w:space="0" w:color="auto"/>
      </w:divBdr>
    </w:div>
    <w:div w:id="709569003">
      <w:bodyDiv w:val="1"/>
      <w:marLeft w:val="0"/>
      <w:marRight w:val="0"/>
      <w:marTop w:val="0"/>
      <w:marBottom w:val="0"/>
      <w:divBdr>
        <w:top w:val="none" w:sz="0" w:space="0" w:color="auto"/>
        <w:left w:val="none" w:sz="0" w:space="0" w:color="auto"/>
        <w:bottom w:val="none" w:sz="0" w:space="0" w:color="auto"/>
        <w:right w:val="none" w:sz="0" w:space="0" w:color="auto"/>
      </w:divBdr>
    </w:div>
    <w:div w:id="724839055">
      <w:bodyDiv w:val="1"/>
      <w:marLeft w:val="0"/>
      <w:marRight w:val="0"/>
      <w:marTop w:val="0"/>
      <w:marBottom w:val="0"/>
      <w:divBdr>
        <w:top w:val="none" w:sz="0" w:space="0" w:color="auto"/>
        <w:left w:val="none" w:sz="0" w:space="0" w:color="auto"/>
        <w:bottom w:val="none" w:sz="0" w:space="0" w:color="auto"/>
        <w:right w:val="none" w:sz="0" w:space="0" w:color="auto"/>
      </w:divBdr>
    </w:div>
    <w:div w:id="726341940">
      <w:bodyDiv w:val="1"/>
      <w:marLeft w:val="0"/>
      <w:marRight w:val="0"/>
      <w:marTop w:val="0"/>
      <w:marBottom w:val="0"/>
      <w:divBdr>
        <w:top w:val="none" w:sz="0" w:space="0" w:color="auto"/>
        <w:left w:val="none" w:sz="0" w:space="0" w:color="auto"/>
        <w:bottom w:val="none" w:sz="0" w:space="0" w:color="auto"/>
        <w:right w:val="none" w:sz="0" w:space="0" w:color="auto"/>
      </w:divBdr>
    </w:div>
    <w:div w:id="731199200">
      <w:bodyDiv w:val="1"/>
      <w:marLeft w:val="0"/>
      <w:marRight w:val="0"/>
      <w:marTop w:val="0"/>
      <w:marBottom w:val="0"/>
      <w:divBdr>
        <w:top w:val="none" w:sz="0" w:space="0" w:color="auto"/>
        <w:left w:val="none" w:sz="0" w:space="0" w:color="auto"/>
        <w:bottom w:val="none" w:sz="0" w:space="0" w:color="auto"/>
        <w:right w:val="none" w:sz="0" w:space="0" w:color="auto"/>
      </w:divBdr>
    </w:div>
    <w:div w:id="749497909">
      <w:bodyDiv w:val="1"/>
      <w:marLeft w:val="0"/>
      <w:marRight w:val="0"/>
      <w:marTop w:val="0"/>
      <w:marBottom w:val="0"/>
      <w:divBdr>
        <w:top w:val="none" w:sz="0" w:space="0" w:color="auto"/>
        <w:left w:val="none" w:sz="0" w:space="0" w:color="auto"/>
        <w:bottom w:val="none" w:sz="0" w:space="0" w:color="auto"/>
        <w:right w:val="none" w:sz="0" w:space="0" w:color="auto"/>
      </w:divBdr>
    </w:div>
    <w:div w:id="751004479">
      <w:bodyDiv w:val="1"/>
      <w:marLeft w:val="0"/>
      <w:marRight w:val="0"/>
      <w:marTop w:val="0"/>
      <w:marBottom w:val="0"/>
      <w:divBdr>
        <w:top w:val="none" w:sz="0" w:space="0" w:color="auto"/>
        <w:left w:val="none" w:sz="0" w:space="0" w:color="auto"/>
        <w:bottom w:val="none" w:sz="0" w:space="0" w:color="auto"/>
        <w:right w:val="none" w:sz="0" w:space="0" w:color="auto"/>
      </w:divBdr>
    </w:div>
    <w:div w:id="757016468">
      <w:bodyDiv w:val="1"/>
      <w:marLeft w:val="0"/>
      <w:marRight w:val="0"/>
      <w:marTop w:val="0"/>
      <w:marBottom w:val="0"/>
      <w:divBdr>
        <w:top w:val="none" w:sz="0" w:space="0" w:color="auto"/>
        <w:left w:val="none" w:sz="0" w:space="0" w:color="auto"/>
        <w:bottom w:val="none" w:sz="0" w:space="0" w:color="auto"/>
        <w:right w:val="none" w:sz="0" w:space="0" w:color="auto"/>
      </w:divBdr>
    </w:div>
    <w:div w:id="773668560">
      <w:bodyDiv w:val="1"/>
      <w:marLeft w:val="0"/>
      <w:marRight w:val="0"/>
      <w:marTop w:val="0"/>
      <w:marBottom w:val="0"/>
      <w:divBdr>
        <w:top w:val="none" w:sz="0" w:space="0" w:color="auto"/>
        <w:left w:val="none" w:sz="0" w:space="0" w:color="auto"/>
        <w:bottom w:val="none" w:sz="0" w:space="0" w:color="auto"/>
        <w:right w:val="none" w:sz="0" w:space="0" w:color="auto"/>
      </w:divBdr>
    </w:div>
    <w:div w:id="780993031">
      <w:bodyDiv w:val="1"/>
      <w:marLeft w:val="0"/>
      <w:marRight w:val="0"/>
      <w:marTop w:val="0"/>
      <w:marBottom w:val="0"/>
      <w:divBdr>
        <w:top w:val="none" w:sz="0" w:space="0" w:color="auto"/>
        <w:left w:val="none" w:sz="0" w:space="0" w:color="auto"/>
        <w:bottom w:val="none" w:sz="0" w:space="0" w:color="auto"/>
        <w:right w:val="none" w:sz="0" w:space="0" w:color="auto"/>
      </w:divBdr>
    </w:div>
    <w:div w:id="794955485">
      <w:bodyDiv w:val="1"/>
      <w:marLeft w:val="0"/>
      <w:marRight w:val="0"/>
      <w:marTop w:val="0"/>
      <w:marBottom w:val="0"/>
      <w:divBdr>
        <w:top w:val="none" w:sz="0" w:space="0" w:color="auto"/>
        <w:left w:val="none" w:sz="0" w:space="0" w:color="auto"/>
        <w:bottom w:val="none" w:sz="0" w:space="0" w:color="auto"/>
        <w:right w:val="none" w:sz="0" w:space="0" w:color="auto"/>
      </w:divBdr>
    </w:div>
    <w:div w:id="800466654">
      <w:bodyDiv w:val="1"/>
      <w:marLeft w:val="0"/>
      <w:marRight w:val="0"/>
      <w:marTop w:val="0"/>
      <w:marBottom w:val="0"/>
      <w:divBdr>
        <w:top w:val="none" w:sz="0" w:space="0" w:color="auto"/>
        <w:left w:val="none" w:sz="0" w:space="0" w:color="auto"/>
        <w:bottom w:val="none" w:sz="0" w:space="0" w:color="auto"/>
        <w:right w:val="none" w:sz="0" w:space="0" w:color="auto"/>
      </w:divBdr>
    </w:div>
    <w:div w:id="804351119">
      <w:bodyDiv w:val="1"/>
      <w:marLeft w:val="0"/>
      <w:marRight w:val="0"/>
      <w:marTop w:val="0"/>
      <w:marBottom w:val="0"/>
      <w:divBdr>
        <w:top w:val="none" w:sz="0" w:space="0" w:color="auto"/>
        <w:left w:val="none" w:sz="0" w:space="0" w:color="auto"/>
        <w:bottom w:val="none" w:sz="0" w:space="0" w:color="auto"/>
        <w:right w:val="none" w:sz="0" w:space="0" w:color="auto"/>
      </w:divBdr>
    </w:div>
    <w:div w:id="806825507">
      <w:bodyDiv w:val="1"/>
      <w:marLeft w:val="0"/>
      <w:marRight w:val="0"/>
      <w:marTop w:val="0"/>
      <w:marBottom w:val="0"/>
      <w:divBdr>
        <w:top w:val="none" w:sz="0" w:space="0" w:color="auto"/>
        <w:left w:val="none" w:sz="0" w:space="0" w:color="auto"/>
        <w:bottom w:val="none" w:sz="0" w:space="0" w:color="auto"/>
        <w:right w:val="none" w:sz="0" w:space="0" w:color="auto"/>
      </w:divBdr>
    </w:div>
    <w:div w:id="833573559">
      <w:bodyDiv w:val="1"/>
      <w:marLeft w:val="0"/>
      <w:marRight w:val="0"/>
      <w:marTop w:val="0"/>
      <w:marBottom w:val="0"/>
      <w:divBdr>
        <w:top w:val="none" w:sz="0" w:space="0" w:color="auto"/>
        <w:left w:val="none" w:sz="0" w:space="0" w:color="auto"/>
        <w:bottom w:val="none" w:sz="0" w:space="0" w:color="auto"/>
        <w:right w:val="none" w:sz="0" w:space="0" w:color="auto"/>
      </w:divBdr>
    </w:div>
    <w:div w:id="874580143">
      <w:bodyDiv w:val="1"/>
      <w:marLeft w:val="0"/>
      <w:marRight w:val="0"/>
      <w:marTop w:val="0"/>
      <w:marBottom w:val="0"/>
      <w:divBdr>
        <w:top w:val="none" w:sz="0" w:space="0" w:color="auto"/>
        <w:left w:val="none" w:sz="0" w:space="0" w:color="auto"/>
        <w:bottom w:val="none" w:sz="0" w:space="0" w:color="auto"/>
        <w:right w:val="none" w:sz="0" w:space="0" w:color="auto"/>
      </w:divBdr>
    </w:div>
    <w:div w:id="875584445">
      <w:bodyDiv w:val="1"/>
      <w:marLeft w:val="0"/>
      <w:marRight w:val="0"/>
      <w:marTop w:val="0"/>
      <w:marBottom w:val="0"/>
      <w:divBdr>
        <w:top w:val="none" w:sz="0" w:space="0" w:color="auto"/>
        <w:left w:val="none" w:sz="0" w:space="0" w:color="auto"/>
        <w:bottom w:val="none" w:sz="0" w:space="0" w:color="auto"/>
        <w:right w:val="none" w:sz="0" w:space="0" w:color="auto"/>
      </w:divBdr>
    </w:div>
    <w:div w:id="893469193">
      <w:bodyDiv w:val="1"/>
      <w:marLeft w:val="0"/>
      <w:marRight w:val="0"/>
      <w:marTop w:val="0"/>
      <w:marBottom w:val="0"/>
      <w:divBdr>
        <w:top w:val="none" w:sz="0" w:space="0" w:color="auto"/>
        <w:left w:val="none" w:sz="0" w:space="0" w:color="auto"/>
        <w:bottom w:val="none" w:sz="0" w:space="0" w:color="auto"/>
        <w:right w:val="none" w:sz="0" w:space="0" w:color="auto"/>
      </w:divBdr>
    </w:div>
    <w:div w:id="912468854">
      <w:bodyDiv w:val="1"/>
      <w:marLeft w:val="0"/>
      <w:marRight w:val="0"/>
      <w:marTop w:val="0"/>
      <w:marBottom w:val="0"/>
      <w:divBdr>
        <w:top w:val="none" w:sz="0" w:space="0" w:color="auto"/>
        <w:left w:val="none" w:sz="0" w:space="0" w:color="auto"/>
        <w:bottom w:val="none" w:sz="0" w:space="0" w:color="auto"/>
        <w:right w:val="none" w:sz="0" w:space="0" w:color="auto"/>
      </w:divBdr>
    </w:div>
    <w:div w:id="926428610">
      <w:bodyDiv w:val="1"/>
      <w:marLeft w:val="0"/>
      <w:marRight w:val="0"/>
      <w:marTop w:val="0"/>
      <w:marBottom w:val="0"/>
      <w:divBdr>
        <w:top w:val="none" w:sz="0" w:space="0" w:color="auto"/>
        <w:left w:val="none" w:sz="0" w:space="0" w:color="auto"/>
        <w:bottom w:val="none" w:sz="0" w:space="0" w:color="auto"/>
        <w:right w:val="none" w:sz="0" w:space="0" w:color="auto"/>
      </w:divBdr>
    </w:div>
    <w:div w:id="939070198">
      <w:bodyDiv w:val="1"/>
      <w:marLeft w:val="0"/>
      <w:marRight w:val="0"/>
      <w:marTop w:val="0"/>
      <w:marBottom w:val="0"/>
      <w:divBdr>
        <w:top w:val="none" w:sz="0" w:space="0" w:color="auto"/>
        <w:left w:val="none" w:sz="0" w:space="0" w:color="auto"/>
        <w:bottom w:val="none" w:sz="0" w:space="0" w:color="auto"/>
        <w:right w:val="none" w:sz="0" w:space="0" w:color="auto"/>
      </w:divBdr>
    </w:div>
    <w:div w:id="950015026">
      <w:bodyDiv w:val="1"/>
      <w:marLeft w:val="0"/>
      <w:marRight w:val="0"/>
      <w:marTop w:val="0"/>
      <w:marBottom w:val="0"/>
      <w:divBdr>
        <w:top w:val="none" w:sz="0" w:space="0" w:color="auto"/>
        <w:left w:val="none" w:sz="0" w:space="0" w:color="auto"/>
        <w:bottom w:val="none" w:sz="0" w:space="0" w:color="auto"/>
        <w:right w:val="none" w:sz="0" w:space="0" w:color="auto"/>
      </w:divBdr>
    </w:div>
    <w:div w:id="952597021">
      <w:bodyDiv w:val="1"/>
      <w:marLeft w:val="0"/>
      <w:marRight w:val="0"/>
      <w:marTop w:val="0"/>
      <w:marBottom w:val="0"/>
      <w:divBdr>
        <w:top w:val="none" w:sz="0" w:space="0" w:color="auto"/>
        <w:left w:val="none" w:sz="0" w:space="0" w:color="auto"/>
        <w:bottom w:val="none" w:sz="0" w:space="0" w:color="auto"/>
        <w:right w:val="none" w:sz="0" w:space="0" w:color="auto"/>
      </w:divBdr>
    </w:div>
    <w:div w:id="958800000">
      <w:bodyDiv w:val="1"/>
      <w:marLeft w:val="0"/>
      <w:marRight w:val="0"/>
      <w:marTop w:val="0"/>
      <w:marBottom w:val="0"/>
      <w:divBdr>
        <w:top w:val="none" w:sz="0" w:space="0" w:color="auto"/>
        <w:left w:val="none" w:sz="0" w:space="0" w:color="auto"/>
        <w:bottom w:val="none" w:sz="0" w:space="0" w:color="auto"/>
        <w:right w:val="none" w:sz="0" w:space="0" w:color="auto"/>
      </w:divBdr>
    </w:div>
    <w:div w:id="966548684">
      <w:bodyDiv w:val="1"/>
      <w:marLeft w:val="0"/>
      <w:marRight w:val="0"/>
      <w:marTop w:val="0"/>
      <w:marBottom w:val="0"/>
      <w:divBdr>
        <w:top w:val="none" w:sz="0" w:space="0" w:color="auto"/>
        <w:left w:val="none" w:sz="0" w:space="0" w:color="auto"/>
        <w:bottom w:val="none" w:sz="0" w:space="0" w:color="auto"/>
        <w:right w:val="none" w:sz="0" w:space="0" w:color="auto"/>
      </w:divBdr>
    </w:div>
    <w:div w:id="969676316">
      <w:bodyDiv w:val="1"/>
      <w:marLeft w:val="0"/>
      <w:marRight w:val="0"/>
      <w:marTop w:val="0"/>
      <w:marBottom w:val="0"/>
      <w:divBdr>
        <w:top w:val="none" w:sz="0" w:space="0" w:color="auto"/>
        <w:left w:val="none" w:sz="0" w:space="0" w:color="auto"/>
        <w:bottom w:val="none" w:sz="0" w:space="0" w:color="auto"/>
        <w:right w:val="none" w:sz="0" w:space="0" w:color="auto"/>
      </w:divBdr>
    </w:div>
    <w:div w:id="994189774">
      <w:bodyDiv w:val="1"/>
      <w:marLeft w:val="0"/>
      <w:marRight w:val="0"/>
      <w:marTop w:val="0"/>
      <w:marBottom w:val="0"/>
      <w:divBdr>
        <w:top w:val="none" w:sz="0" w:space="0" w:color="auto"/>
        <w:left w:val="none" w:sz="0" w:space="0" w:color="auto"/>
        <w:bottom w:val="none" w:sz="0" w:space="0" w:color="auto"/>
        <w:right w:val="none" w:sz="0" w:space="0" w:color="auto"/>
      </w:divBdr>
    </w:div>
    <w:div w:id="997617539">
      <w:bodyDiv w:val="1"/>
      <w:marLeft w:val="0"/>
      <w:marRight w:val="0"/>
      <w:marTop w:val="0"/>
      <w:marBottom w:val="0"/>
      <w:divBdr>
        <w:top w:val="none" w:sz="0" w:space="0" w:color="auto"/>
        <w:left w:val="none" w:sz="0" w:space="0" w:color="auto"/>
        <w:bottom w:val="none" w:sz="0" w:space="0" w:color="auto"/>
        <w:right w:val="none" w:sz="0" w:space="0" w:color="auto"/>
      </w:divBdr>
    </w:div>
    <w:div w:id="998659376">
      <w:bodyDiv w:val="1"/>
      <w:marLeft w:val="0"/>
      <w:marRight w:val="0"/>
      <w:marTop w:val="0"/>
      <w:marBottom w:val="0"/>
      <w:divBdr>
        <w:top w:val="none" w:sz="0" w:space="0" w:color="auto"/>
        <w:left w:val="none" w:sz="0" w:space="0" w:color="auto"/>
        <w:bottom w:val="none" w:sz="0" w:space="0" w:color="auto"/>
        <w:right w:val="none" w:sz="0" w:space="0" w:color="auto"/>
      </w:divBdr>
    </w:div>
    <w:div w:id="1001662473">
      <w:bodyDiv w:val="1"/>
      <w:marLeft w:val="0"/>
      <w:marRight w:val="0"/>
      <w:marTop w:val="0"/>
      <w:marBottom w:val="0"/>
      <w:divBdr>
        <w:top w:val="none" w:sz="0" w:space="0" w:color="auto"/>
        <w:left w:val="none" w:sz="0" w:space="0" w:color="auto"/>
        <w:bottom w:val="none" w:sz="0" w:space="0" w:color="auto"/>
        <w:right w:val="none" w:sz="0" w:space="0" w:color="auto"/>
      </w:divBdr>
    </w:div>
    <w:div w:id="1038050980">
      <w:bodyDiv w:val="1"/>
      <w:marLeft w:val="0"/>
      <w:marRight w:val="0"/>
      <w:marTop w:val="0"/>
      <w:marBottom w:val="0"/>
      <w:divBdr>
        <w:top w:val="none" w:sz="0" w:space="0" w:color="auto"/>
        <w:left w:val="none" w:sz="0" w:space="0" w:color="auto"/>
        <w:bottom w:val="none" w:sz="0" w:space="0" w:color="auto"/>
        <w:right w:val="none" w:sz="0" w:space="0" w:color="auto"/>
      </w:divBdr>
    </w:div>
    <w:div w:id="1047610184">
      <w:bodyDiv w:val="1"/>
      <w:marLeft w:val="0"/>
      <w:marRight w:val="0"/>
      <w:marTop w:val="0"/>
      <w:marBottom w:val="0"/>
      <w:divBdr>
        <w:top w:val="none" w:sz="0" w:space="0" w:color="auto"/>
        <w:left w:val="none" w:sz="0" w:space="0" w:color="auto"/>
        <w:bottom w:val="none" w:sz="0" w:space="0" w:color="auto"/>
        <w:right w:val="none" w:sz="0" w:space="0" w:color="auto"/>
      </w:divBdr>
    </w:div>
    <w:div w:id="1063604202">
      <w:bodyDiv w:val="1"/>
      <w:marLeft w:val="0"/>
      <w:marRight w:val="0"/>
      <w:marTop w:val="0"/>
      <w:marBottom w:val="0"/>
      <w:divBdr>
        <w:top w:val="none" w:sz="0" w:space="0" w:color="auto"/>
        <w:left w:val="none" w:sz="0" w:space="0" w:color="auto"/>
        <w:bottom w:val="none" w:sz="0" w:space="0" w:color="auto"/>
        <w:right w:val="none" w:sz="0" w:space="0" w:color="auto"/>
      </w:divBdr>
    </w:div>
    <w:div w:id="1108354854">
      <w:bodyDiv w:val="1"/>
      <w:marLeft w:val="0"/>
      <w:marRight w:val="0"/>
      <w:marTop w:val="0"/>
      <w:marBottom w:val="0"/>
      <w:divBdr>
        <w:top w:val="none" w:sz="0" w:space="0" w:color="auto"/>
        <w:left w:val="none" w:sz="0" w:space="0" w:color="auto"/>
        <w:bottom w:val="none" w:sz="0" w:space="0" w:color="auto"/>
        <w:right w:val="none" w:sz="0" w:space="0" w:color="auto"/>
      </w:divBdr>
    </w:div>
    <w:div w:id="1108738460">
      <w:bodyDiv w:val="1"/>
      <w:marLeft w:val="0"/>
      <w:marRight w:val="0"/>
      <w:marTop w:val="0"/>
      <w:marBottom w:val="0"/>
      <w:divBdr>
        <w:top w:val="none" w:sz="0" w:space="0" w:color="auto"/>
        <w:left w:val="none" w:sz="0" w:space="0" w:color="auto"/>
        <w:bottom w:val="none" w:sz="0" w:space="0" w:color="auto"/>
        <w:right w:val="none" w:sz="0" w:space="0" w:color="auto"/>
      </w:divBdr>
    </w:div>
    <w:div w:id="1115174925">
      <w:bodyDiv w:val="1"/>
      <w:marLeft w:val="0"/>
      <w:marRight w:val="0"/>
      <w:marTop w:val="0"/>
      <w:marBottom w:val="0"/>
      <w:divBdr>
        <w:top w:val="none" w:sz="0" w:space="0" w:color="auto"/>
        <w:left w:val="none" w:sz="0" w:space="0" w:color="auto"/>
        <w:bottom w:val="none" w:sz="0" w:space="0" w:color="auto"/>
        <w:right w:val="none" w:sz="0" w:space="0" w:color="auto"/>
      </w:divBdr>
    </w:div>
    <w:div w:id="1164978736">
      <w:bodyDiv w:val="1"/>
      <w:marLeft w:val="0"/>
      <w:marRight w:val="0"/>
      <w:marTop w:val="0"/>
      <w:marBottom w:val="0"/>
      <w:divBdr>
        <w:top w:val="none" w:sz="0" w:space="0" w:color="auto"/>
        <w:left w:val="none" w:sz="0" w:space="0" w:color="auto"/>
        <w:bottom w:val="none" w:sz="0" w:space="0" w:color="auto"/>
        <w:right w:val="none" w:sz="0" w:space="0" w:color="auto"/>
      </w:divBdr>
    </w:div>
    <w:div w:id="1177185054">
      <w:bodyDiv w:val="1"/>
      <w:marLeft w:val="0"/>
      <w:marRight w:val="0"/>
      <w:marTop w:val="0"/>
      <w:marBottom w:val="0"/>
      <w:divBdr>
        <w:top w:val="none" w:sz="0" w:space="0" w:color="auto"/>
        <w:left w:val="none" w:sz="0" w:space="0" w:color="auto"/>
        <w:bottom w:val="none" w:sz="0" w:space="0" w:color="auto"/>
        <w:right w:val="none" w:sz="0" w:space="0" w:color="auto"/>
      </w:divBdr>
    </w:div>
    <w:div w:id="1178545886">
      <w:bodyDiv w:val="1"/>
      <w:marLeft w:val="0"/>
      <w:marRight w:val="0"/>
      <w:marTop w:val="0"/>
      <w:marBottom w:val="0"/>
      <w:divBdr>
        <w:top w:val="none" w:sz="0" w:space="0" w:color="auto"/>
        <w:left w:val="none" w:sz="0" w:space="0" w:color="auto"/>
        <w:bottom w:val="none" w:sz="0" w:space="0" w:color="auto"/>
        <w:right w:val="none" w:sz="0" w:space="0" w:color="auto"/>
      </w:divBdr>
    </w:div>
    <w:div w:id="1183979879">
      <w:bodyDiv w:val="1"/>
      <w:marLeft w:val="0"/>
      <w:marRight w:val="0"/>
      <w:marTop w:val="0"/>
      <w:marBottom w:val="0"/>
      <w:divBdr>
        <w:top w:val="none" w:sz="0" w:space="0" w:color="auto"/>
        <w:left w:val="none" w:sz="0" w:space="0" w:color="auto"/>
        <w:bottom w:val="none" w:sz="0" w:space="0" w:color="auto"/>
        <w:right w:val="none" w:sz="0" w:space="0" w:color="auto"/>
      </w:divBdr>
    </w:div>
    <w:div w:id="1184902289">
      <w:bodyDiv w:val="1"/>
      <w:marLeft w:val="0"/>
      <w:marRight w:val="0"/>
      <w:marTop w:val="0"/>
      <w:marBottom w:val="0"/>
      <w:divBdr>
        <w:top w:val="none" w:sz="0" w:space="0" w:color="auto"/>
        <w:left w:val="none" w:sz="0" w:space="0" w:color="auto"/>
        <w:bottom w:val="none" w:sz="0" w:space="0" w:color="auto"/>
        <w:right w:val="none" w:sz="0" w:space="0" w:color="auto"/>
      </w:divBdr>
    </w:div>
    <w:div w:id="1205481964">
      <w:bodyDiv w:val="1"/>
      <w:marLeft w:val="0"/>
      <w:marRight w:val="0"/>
      <w:marTop w:val="0"/>
      <w:marBottom w:val="0"/>
      <w:divBdr>
        <w:top w:val="none" w:sz="0" w:space="0" w:color="auto"/>
        <w:left w:val="none" w:sz="0" w:space="0" w:color="auto"/>
        <w:bottom w:val="none" w:sz="0" w:space="0" w:color="auto"/>
        <w:right w:val="none" w:sz="0" w:space="0" w:color="auto"/>
      </w:divBdr>
    </w:div>
    <w:div w:id="1209538355">
      <w:bodyDiv w:val="1"/>
      <w:marLeft w:val="0"/>
      <w:marRight w:val="0"/>
      <w:marTop w:val="0"/>
      <w:marBottom w:val="0"/>
      <w:divBdr>
        <w:top w:val="none" w:sz="0" w:space="0" w:color="auto"/>
        <w:left w:val="none" w:sz="0" w:space="0" w:color="auto"/>
        <w:bottom w:val="none" w:sz="0" w:space="0" w:color="auto"/>
        <w:right w:val="none" w:sz="0" w:space="0" w:color="auto"/>
      </w:divBdr>
    </w:div>
    <w:div w:id="1210193669">
      <w:bodyDiv w:val="1"/>
      <w:marLeft w:val="0"/>
      <w:marRight w:val="0"/>
      <w:marTop w:val="0"/>
      <w:marBottom w:val="0"/>
      <w:divBdr>
        <w:top w:val="none" w:sz="0" w:space="0" w:color="auto"/>
        <w:left w:val="none" w:sz="0" w:space="0" w:color="auto"/>
        <w:bottom w:val="none" w:sz="0" w:space="0" w:color="auto"/>
        <w:right w:val="none" w:sz="0" w:space="0" w:color="auto"/>
      </w:divBdr>
    </w:div>
    <w:div w:id="1217938761">
      <w:bodyDiv w:val="1"/>
      <w:marLeft w:val="0"/>
      <w:marRight w:val="0"/>
      <w:marTop w:val="0"/>
      <w:marBottom w:val="0"/>
      <w:divBdr>
        <w:top w:val="none" w:sz="0" w:space="0" w:color="auto"/>
        <w:left w:val="none" w:sz="0" w:space="0" w:color="auto"/>
        <w:bottom w:val="none" w:sz="0" w:space="0" w:color="auto"/>
        <w:right w:val="none" w:sz="0" w:space="0" w:color="auto"/>
      </w:divBdr>
    </w:div>
    <w:div w:id="1219322762">
      <w:bodyDiv w:val="1"/>
      <w:marLeft w:val="0"/>
      <w:marRight w:val="0"/>
      <w:marTop w:val="0"/>
      <w:marBottom w:val="0"/>
      <w:divBdr>
        <w:top w:val="none" w:sz="0" w:space="0" w:color="auto"/>
        <w:left w:val="none" w:sz="0" w:space="0" w:color="auto"/>
        <w:bottom w:val="none" w:sz="0" w:space="0" w:color="auto"/>
        <w:right w:val="none" w:sz="0" w:space="0" w:color="auto"/>
      </w:divBdr>
    </w:div>
    <w:div w:id="1224681520">
      <w:bodyDiv w:val="1"/>
      <w:marLeft w:val="0"/>
      <w:marRight w:val="0"/>
      <w:marTop w:val="0"/>
      <w:marBottom w:val="0"/>
      <w:divBdr>
        <w:top w:val="none" w:sz="0" w:space="0" w:color="auto"/>
        <w:left w:val="none" w:sz="0" w:space="0" w:color="auto"/>
        <w:bottom w:val="none" w:sz="0" w:space="0" w:color="auto"/>
        <w:right w:val="none" w:sz="0" w:space="0" w:color="auto"/>
      </w:divBdr>
    </w:div>
    <w:div w:id="1227449958">
      <w:bodyDiv w:val="1"/>
      <w:marLeft w:val="0"/>
      <w:marRight w:val="0"/>
      <w:marTop w:val="0"/>
      <w:marBottom w:val="0"/>
      <w:divBdr>
        <w:top w:val="none" w:sz="0" w:space="0" w:color="auto"/>
        <w:left w:val="none" w:sz="0" w:space="0" w:color="auto"/>
        <w:bottom w:val="none" w:sz="0" w:space="0" w:color="auto"/>
        <w:right w:val="none" w:sz="0" w:space="0" w:color="auto"/>
      </w:divBdr>
    </w:div>
    <w:div w:id="1238249715">
      <w:bodyDiv w:val="1"/>
      <w:marLeft w:val="0"/>
      <w:marRight w:val="0"/>
      <w:marTop w:val="0"/>
      <w:marBottom w:val="0"/>
      <w:divBdr>
        <w:top w:val="none" w:sz="0" w:space="0" w:color="auto"/>
        <w:left w:val="none" w:sz="0" w:space="0" w:color="auto"/>
        <w:bottom w:val="none" w:sz="0" w:space="0" w:color="auto"/>
        <w:right w:val="none" w:sz="0" w:space="0" w:color="auto"/>
      </w:divBdr>
    </w:div>
    <w:div w:id="1244535210">
      <w:bodyDiv w:val="1"/>
      <w:marLeft w:val="0"/>
      <w:marRight w:val="0"/>
      <w:marTop w:val="0"/>
      <w:marBottom w:val="0"/>
      <w:divBdr>
        <w:top w:val="none" w:sz="0" w:space="0" w:color="auto"/>
        <w:left w:val="none" w:sz="0" w:space="0" w:color="auto"/>
        <w:bottom w:val="none" w:sz="0" w:space="0" w:color="auto"/>
        <w:right w:val="none" w:sz="0" w:space="0" w:color="auto"/>
      </w:divBdr>
    </w:div>
    <w:div w:id="1247230162">
      <w:bodyDiv w:val="1"/>
      <w:marLeft w:val="0"/>
      <w:marRight w:val="0"/>
      <w:marTop w:val="0"/>
      <w:marBottom w:val="0"/>
      <w:divBdr>
        <w:top w:val="none" w:sz="0" w:space="0" w:color="auto"/>
        <w:left w:val="none" w:sz="0" w:space="0" w:color="auto"/>
        <w:bottom w:val="none" w:sz="0" w:space="0" w:color="auto"/>
        <w:right w:val="none" w:sz="0" w:space="0" w:color="auto"/>
      </w:divBdr>
    </w:div>
    <w:div w:id="1262950964">
      <w:bodyDiv w:val="1"/>
      <w:marLeft w:val="0"/>
      <w:marRight w:val="0"/>
      <w:marTop w:val="0"/>
      <w:marBottom w:val="0"/>
      <w:divBdr>
        <w:top w:val="none" w:sz="0" w:space="0" w:color="auto"/>
        <w:left w:val="none" w:sz="0" w:space="0" w:color="auto"/>
        <w:bottom w:val="none" w:sz="0" w:space="0" w:color="auto"/>
        <w:right w:val="none" w:sz="0" w:space="0" w:color="auto"/>
      </w:divBdr>
    </w:div>
    <w:div w:id="1276518430">
      <w:bodyDiv w:val="1"/>
      <w:marLeft w:val="0"/>
      <w:marRight w:val="0"/>
      <w:marTop w:val="0"/>
      <w:marBottom w:val="0"/>
      <w:divBdr>
        <w:top w:val="none" w:sz="0" w:space="0" w:color="auto"/>
        <w:left w:val="none" w:sz="0" w:space="0" w:color="auto"/>
        <w:bottom w:val="none" w:sz="0" w:space="0" w:color="auto"/>
        <w:right w:val="none" w:sz="0" w:space="0" w:color="auto"/>
      </w:divBdr>
    </w:div>
    <w:div w:id="1288587561">
      <w:bodyDiv w:val="1"/>
      <w:marLeft w:val="0"/>
      <w:marRight w:val="0"/>
      <w:marTop w:val="0"/>
      <w:marBottom w:val="0"/>
      <w:divBdr>
        <w:top w:val="none" w:sz="0" w:space="0" w:color="auto"/>
        <w:left w:val="none" w:sz="0" w:space="0" w:color="auto"/>
        <w:bottom w:val="none" w:sz="0" w:space="0" w:color="auto"/>
        <w:right w:val="none" w:sz="0" w:space="0" w:color="auto"/>
      </w:divBdr>
    </w:div>
    <w:div w:id="1293167479">
      <w:bodyDiv w:val="1"/>
      <w:marLeft w:val="0"/>
      <w:marRight w:val="0"/>
      <w:marTop w:val="0"/>
      <w:marBottom w:val="0"/>
      <w:divBdr>
        <w:top w:val="none" w:sz="0" w:space="0" w:color="auto"/>
        <w:left w:val="none" w:sz="0" w:space="0" w:color="auto"/>
        <w:bottom w:val="none" w:sz="0" w:space="0" w:color="auto"/>
        <w:right w:val="none" w:sz="0" w:space="0" w:color="auto"/>
      </w:divBdr>
    </w:div>
    <w:div w:id="1310473964">
      <w:bodyDiv w:val="1"/>
      <w:marLeft w:val="0"/>
      <w:marRight w:val="0"/>
      <w:marTop w:val="0"/>
      <w:marBottom w:val="0"/>
      <w:divBdr>
        <w:top w:val="none" w:sz="0" w:space="0" w:color="auto"/>
        <w:left w:val="none" w:sz="0" w:space="0" w:color="auto"/>
        <w:bottom w:val="none" w:sz="0" w:space="0" w:color="auto"/>
        <w:right w:val="none" w:sz="0" w:space="0" w:color="auto"/>
      </w:divBdr>
    </w:div>
    <w:div w:id="1332638416">
      <w:bodyDiv w:val="1"/>
      <w:marLeft w:val="0"/>
      <w:marRight w:val="0"/>
      <w:marTop w:val="0"/>
      <w:marBottom w:val="0"/>
      <w:divBdr>
        <w:top w:val="none" w:sz="0" w:space="0" w:color="auto"/>
        <w:left w:val="none" w:sz="0" w:space="0" w:color="auto"/>
        <w:bottom w:val="none" w:sz="0" w:space="0" w:color="auto"/>
        <w:right w:val="none" w:sz="0" w:space="0" w:color="auto"/>
      </w:divBdr>
    </w:div>
    <w:div w:id="1332831018">
      <w:bodyDiv w:val="1"/>
      <w:marLeft w:val="0"/>
      <w:marRight w:val="0"/>
      <w:marTop w:val="0"/>
      <w:marBottom w:val="0"/>
      <w:divBdr>
        <w:top w:val="none" w:sz="0" w:space="0" w:color="auto"/>
        <w:left w:val="none" w:sz="0" w:space="0" w:color="auto"/>
        <w:bottom w:val="none" w:sz="0" w:space="0" w:color="auto"/>
        <w:right w:val="none" w:sz="0" w:space="0" w:color="auto"/>
      </w:divBdr>
    </w:div>
    <w:div w:id="1346059683">
      <w:bodyDiv w:val="1"/>
      <w:marLeft w:val="0"/>
      <w:marRight w:val="0"/>
      <w:marTop w:val="0"/>
      <w:marBottom w:val="0"/>
      <w:divBdr>
        <w:top w:val="none" w:sz="0" w:space="0" w:color="auto"/>
        <w:left w:val="none" w:sz="0" w:space="0" w:color="auto"/>
        <w:bottom w:val="none" w:sz="0" w:space="0" w:color="auto"/>
        <w:right w:val="none" w:sz="0" w:space="0" w:color="auto"/>
      </w:divBdr>
    </w:div>
    <w:div w:id="1360742019">
      <w:bodyDiv w:val="1"/>
      <w:marLeft w:val="0"/>
      <w:marRight w:val="0"/>
      <w:marTop w:val="0"/>
      <w:marBottom w:val="0"/>
      <w:divBdr>
        <w:top w:val="none" w:sz="0" w:space="0" w:color="auto"/>
        <w:left w:val="none" w:sz="0" w:space="0" w:color="auto"/>
        <w:bottom w:val="none" w:sz="0" w:space="0" w:color="auto"/>
        <w:right w:val="none" w:sz="0" w:space="0" w:color="auto"/>
      </w:divBdr>
    </w:div>
    <w:div w:id="1378318571">
      <w:bodyDiv w:val="1"/>
      <w:marLeft w:val="0"/>
      <w:marRight w:val="0"/>
      <w:marTop w:val="0"/>
      <w:marBottom w:val="0"/>
      <w:divBdr>
        <w:top w:val="none" w:sz="0" w:space="0" w:color="auto"/>
        <w:left w:val="none" w:sz="0" w:space="0" w:color="auto"/>
        <w:bottom w:val="none" w:sz="0" w:space="0" w:color="auto"/>
        <w:right w:val="none" w:sz="0" w:space="0" w:color="auto"/>
      </w:divBdr>
    </w:div>
    <w:div w:id="1380204410">
      <w:bodyDiv w:val="1"/>
      <w:marLeft w:val="0"/>
      <w:marRight w:val="0"/>
      <w:marTop w:val="0"/>
      <w:marBottom w:val="0"/>
      <w:divBdr>
        <w:top w:val="none" w:sz="0" w:space="0" w:color="auto"/>
        <w:left w:val="none" w:sz="0" w:space="0" w:color="auto"/>
        <w:bottom w:val="none" w:sz="0" w:space="0" w:color="auto"/>
        <w:right w:val="none" w:sz="0" w:space="0" w:color="auto"/>
      </w:divBdr>
    </w:div>
    <w:div w:id="1381515830">
      <w:bodyDiv w:val="1"/>
      <w:marLeft w:val="0"/>
      <w:marRight w:val="0"/>
      <w:marTop w:val="0"/>
      <w:marBottom w:val="0"/>
      <w:divBdr>
        <w:top w:val="none" w:sz="0" w:space="0" w:color="auto"/>
        <w:left w:val="none" w:sz="0" w:space="0" w:color="auto"/>
        <w:bottom w:val="none" w:sz="0" w:space="0" w:color="auto"/>
        <w:right w:val="none" w:sz="0" w:space="0" w:color="auto"/>
      </w:divBdr>
    </w:div>
    <w:div w:id="1383597845">
      <w:bodyDiv w:val="1"/>
      <w:marLeft w:val="0"/>
      <w:marRight w:val="0"/>
      <w:marTop w:val="0"/>
      <w:marBottom w:val="0"/>
      <w:divBdr>
        <w:top w:val="none" w:sz="0" w:space="0" w:color="auto"/>
        <w:left w:val="none" w:sz="0" w:space="0" w:color="auto"/>
        <w:bottom w:val="none" w:sz="0" w:space="0" w:color="auto"/>
        <w:right w:val="none" w:sz="0" w:space="0" w:color="auto"/>
      </w:divBdr>
    </w:div>
    <w:div w:id="1393969784">
      <w:bodyDiv w:val="1"/>
      <w:marLeft w:val="0"/>
      <w:marRight w:val="0"/>
      <w:marTop w:val="0"/>
      <w:marBottom w:val="0"/>
      <w:divBdr>
        <w:top w:val="none" w:sz="0" w:space="0" w:color="auto"/>
        <w:left w:val="none" w:sz="0" w:space="0" w:color="auto"/>
        <w:bottom w:val="none" w:sz="0" w:space="0" w:color="auto"/>
        <w:right w:val="none" w:sz="0" w:space="0" w:color="auto"/>
      </w:divBdr>
    </w:div>
    <w:div w:id="1400595050">
      <w:bodyDiv w:val="1"/>
      <w:marLeft w:val="0"/>
      <w:marRight w:val="0"/>
      <w:marTop w:val="0"/>
      <w:marBottom w:val="0"/>
      <w:divBdr>
        <w:top w:val="none" w:sz="0" w:space="0" w:color="auto"/>
        <w:left w:val="none" w:sz="0" w:space="0" w:color="auto"/>
        <w:bottom w:val="none" w:sz="0" w:space="0" w:color="auto"/>
        <w:right w:val="none" w:sz="0" w:space="0" w:color="auto"/>
      </w:divBdr>
    </w:div>
    <w:div w:id="1409113982">
      <w:bodyDiv w:val="1"/>
      <w:marLeft w:val="0"/>
      <w:marRight w:val="0"/>
      <w:marTop w:val="0"/>
      <w:marBottom w:val="0"/>
      <w:divBdr>
        <w:top w:val="none" w:sz="0" w:space="0" w:color="auto"/>
        <w:left w:val="none" w:sz="0" w:space="0" w:color="auto"/>
        <w:bottom w:val="none" w:sz="0" w:space="0" w:color="auto"/>
        <w:right w:val="none" w:sz="0" w:space="0" w:color="auto"/>
      </w:divBdr>
    </w:div>
    <w:div w:id="1422027091">
      <w:bodyDiv w:val="1"/>
      <w:marLeft w:val="0"/>
      <w:marRight w:val="0"/>
      <w:marTop w:val="0"/>
      <w:marBottom w:val="0"/>
      <w:divBdr>
        <w:top w:val="none" w:sz="0" w:space="0" w:color="auto"/>
        <w:left w:val="none" w:sz="0" w:space="0" w:color="auto"/>
        <w:bottom w:val="none" w:sz="0" w:space="0" w:color="auto"/>
        <w:right w:val="none" w:sz="0" w:space="0" w:color="auto"/>
      </w:divBdr>
    </w:div>
    <w:div w:id="1426613852">
      <w:bodyDiv w:val="1"/>
      <w:marLeft w:val="0"/>
      <w:marRight w:val="0"/>
      <w:marTop w:val="0"/>
      <w:marBottom w:val="0"/>
      <w:divBdr>
        <w:top w:val="none" w:sz="0" w:space="0" w:color="auto"/>
        <w:left w:val="none" w:sz="0" w:space="0" w:color="auto"/>
        <w:bottom w:val="none" w:sz="0" w:space="0" w:color="auto"/>
        <w:right w:val="none" w:sz="0" w:space="0" w:color="auto"/>
      </w:divBdr>
    </w:div>
    <w:div w:id="1427775601">
      <w:bodyDiv w:val="1"/>
      <w:marLeft w:val="0"/>
      <w:marRight w:val="0"/>
      <w:marTop w:val="0"/>
      <w:marBottom w:val="0"/>
      <w:divBdr>
        <w:top w:val="none" w:sz="0" w:space="0" w:color="auto"/>
        <w:left w:val="none" w:sz="0" w:space="0" w:color="auto"/>
        <w:bottom w:val="none" w:sz="0" w:space="0" w:color="auto"/>
        <w:right w:val="none" w:sz="0" w:space="0" w:color="auto"/>
      </w:divBdr>
    </w:div>
    <w:div w:id="1429739131">
      <w:bodyDiv w:val="1"/>
      <w:marLeft w:val="0"/>
      <w:marRight w:val="0"/>
      <w:marTop w:val="0"/>
      <w:marBottom w:val="0"/>
      <w:divBdr>
        <w:top w:val="none" w:sz="0" w:space="0" w:color="auto"/>
        <w:left w:val="none" w:sz="0" w:space="0" w:color="auto"/>
        <w:bottom w:val="none" w:sz="0" w:space="0" w:color="auto"/>
        <w:right w:val="none" w:sz="0" w:space="0" w:color="auto"/>
      </w:divBdr>
    </w:div>
    <w:div w:id="1431119028">
      <w:bodyDiv w:val="1"/>
      <w:marLeft w:val="0"/>
      <w:marRight w:val="0"/>
      <w:marTop w:val="0"/>
      <w:marBottom w:val="0"/>
      <w:divBdr>
        <w:top w:val="none" w:sz="0" w:space="0" w:color="auto"/>
        <w:left w:val="none" w:sz="0" w:space="0" w:color="auto"/>
        <w:bottom w:val="none" w:sz="0" w:space="0" w:color="auto"/>
        <w:right w:val="none" w:sz="0" w:space="0" w:color="auto"/>
      </w:divBdr>
    </w:div>
    <w:div w:id="1450315522">
      <w:bodyDiv w:val="1"/>
      <w:marLeft w:val="0"/>
      <w:marRight w:val="0"/>
      <w:marTop w:val="0"/>
      <w:marBottom w:val="0"/>
      <w:divBdr>
        <w:top w:val="none" w:sz="0" w:space="0" w:color="auto"/>
        <w:left w:val="none" w:sz="0" w:space="0" w:color="auto"/>
        <w:bottom w:val="none" w:sz="0" w:space="0" w:color="auto"/>
        <w:right w:val="none" w:sz="0" w:space="0" w:color="auto"/>
      </w:divBdr>
    </w:div>
    <w:div w:id="1463957404">
      <w:bodyDiv w:val="1"/>
      <w:marLeft w:val="0"/>
      <w:marRight w:val="0"/>
      <w:marTop w:val="0"/>
      <w:marBottom w:val="0"/>
      <w:divBdr>
        <w:top w:val="none" w:sz="0" w:space="0" w:color="auto"/>
        <w:left w:val="none" w:sz="0" w:space="0" w:color="auto"/>
        <w:bottom w:val="none" w:sz="0" w:space="0" w:color="auto"/>
        <w:right w:val="none" w:sz="0" w:space="0" w:color="auto"/>
      </w:divBdr>
    </w:div>
    <w:div w:id="1499232124">
      <w:bodyDiv w:val="1"/>
      <w:marLeft w:val="0"/>
      <w:marRight w:val="0"/>
      <w:marTop w:val="0"/>
      <w:marBottom w:val="0"/>
      <w:divBdr>
        <w:top w:val="none" w:sz="0" w:space="0" w:color="auto"/>
        <w:left w:val="none" w:sz="0" w:space="0" w:color="auto"/>
        <w:bottom w:val="none" w:sz="0" w:space="0" w:color="auto"/>
        <w:right w:val="none" w:sz="0" w:space="0" w:color="auto"/>
      </w:divBdr>
    </w:div>
    <w:div w:id="1500191236">
      <w:bodyDiv w:val="1"/>
      <w:marLeft w:val="0"/>
      <w:marRight w:val="0"/>
      <w:marTop w:val="0"/>
      <w:marBottom w:val="0"/>
      <w:divBdr>
        <w:top w:val="none" w:sz="0" w:space="0" w:color="auto"/>
        <w:left w:val="none" w:sz="0" w:space="0" w:color="auto"/>
        <w:bottom w:val="none" w:sz="0" w:space="0" w:color="auto"/>
        <w:right w:val="none" w:sz="0" w:space="0" w:color="auto"/>
      </w:divBdr>
    </w:div>
    <w:div w:id="1507163099">
      <w:bodyDiv w:val="1"/>
      <w:marLeft w:val="0"/>
      <w:marRight w:val="0"/>
      <w:marTop w:val="0"/>
      <w:marBottom w:val="0"/>
      <w:divBdr>
        <w:top w:val="none" w:sz="0" w:space="0" w:color="auto"/>
        <w:left w:val="none" w:sz="0" w:space="0" w:color="auto"/>
        <w:bottom w:val="none" w:sz="0" w:space="0" w:color="auto"/>
        <w:right w:val="none" w:sz="0" w:space="0" w:color="auto"/>
      </w:divBdr>
    </w:div>
    <w:div w:id="1508711050">
      <w:bodyDiv w:val="1"/>
      <w:marLeft w:val="0"/>
      <w:marRight w:val="0"/>
      <w:marTop w:val="0"/>
      <w:marBottom w:val="0"/>
      <w:divBdr>
        <w:top w:val="none" w:sz="0" w:space="0" w:color="auto"/>
        <w:left w:val="none" w:sz="0" w:space="0" w:color="auto"/>
        <w:bottom w:val="none" w:sz="0" w:space="0" w:color="auto"/>
        <w:right w:val="none" w:sz="0" w:space="0" w:color="auto"/>
      </w:divBdr>
    </w:div>
    <w:div w:id="1521309505">
      <w:bodyDiv w:val="1"/>
      <w:marLeft w:val="0"/>
      <w:marRight w:val="0"/>
      <w:marTop w:val="0"/>
      <w:marBottom w:val="0"/>
      <w:divBdr>
        <w:top w:val="none" w:sz="0" w:space="0" w:color="auto"/>
        <w:left w:val="none" w:sz="0" w:space="0" w:color="auto"/>
        <w:bottom w:val="none" w:sz="0" w:space="0" w:color="auto"/>
        <w:right w:val="none" w:sz="0" w:space="0" w:color="auto"/>
      </w:divBdr>
    </w:div>
    <w:div w:id="1529217239">
      <w:bodyDiv w:val="1"/>
      <w:marLeft w:val="0"/>
      <w:marRight w:val="0"/>
      <w:marTop w:val="0"/>
      <w:marBottom w:val="0"/>
      <w:divBdr>
        <w:top w:val="none" w:sz="0" w:space="0" w:color="auto"/>
        <w:left w:val="none" w:sz="0" w:space="0" w:color="auto"/>
        <w:bottom w:val="none" w:sz="0" w:space="0" w:color="auto"/>
        <w:right w:val="none" w:sz="0" w:space="0" w:color="auto"/>
      </w:divBdr>
    </w:div>
    <w:div w:id="1539317631">
      <w:bodyDiv w:val="1"/>
      <w:marLeft w:val="0"/>
      <w:marRight w:val="0"/>
      <w:marTop w:val="0"/>
      <w:marBottom w:val="0"/>
      <w:divBdr>
        <w:top w:val="none" w:sz="0" w:space="0" w:color="auto"/>
        <w:left w:val="none" w:sz="0" w:space="0" w:color="auto"/>
        <w:bottom w:val="none" w:sz="0" w:space="0" w:color="auto"/>
        <w:right w:val="none" w:sz="0" w:space="0" w:color="auto"/>
      </w:divBdr>
    </w:div>
    <w:div w:id="1546331826">
      <w:bodyDiv w:val="1"/>
      <w:marLeft w:val="0"/>
      <w:marRight w:val="0"/>
      <w:marTop w:val="0"/>
      <w:marBottom w:val="0"/>
      <w:divBdr>
        <w:top w:val="none" w:sz="0" w:space="0" w:color="auto"/>
        <w:left w:val="none" w:sz="0" w:space="0" w:color="auto"/>
        <w:bottom w:val="none" w:sz="0" w:space="0" w:color="auto"/>
        <w:right w:val="none" w:sz="0" w:space="0" w:color="auto"/>
      </w:divBdr>
    </w:div>
    <w:div w:id="1552769635">
      <w:bodyDiv w:val="1"/>
      <w:marLeft w:val="0"/>
      <w:marRight w:val="0"/>
      <w:marTop w:val="0"/>
      <w:marBottom w:val="0"/>
      <w:divBdr>
        <w:top w:val="none" w:sz="0" w:space="0" w:color="auto"/>
        <w:left w:val="none" w:sz="0" w:space="0" w:color="auto"/>
        <w:bottom w:val="none" w:sz="0" w:space="0" w:color="auto"/>
        <w:right w:val="none" w:sz="0" w:space="0" w:color="auto"/>
      </w:divBdr>
    </w:div>
    <w:div w:id="1553879474">
      <w:bodyDiv w:val="1"/>
      <w:marLeft w:val="0"/>
      <w:marRight w:val="0"/>
      <w:marTop w:val="0"/>
      <w:marBottom w:val="0"/>
      <w:divBdr>
        <w:top w:val="none" w:sz="0" w:space="0" w:color="auto"/>
        <w:left w:val="none" w:sz="0" w:space="0" w:color="auto"/>
        <w:bottom w:val="none" w:sz="0" w:space="0" w:color="auto"/>
        <w:right w:val="none" w:sz="0" w:space="0" w:color="auto"/>
      </w:divBdr>
    </w:div>
    <w:div w:id="1565949120">
      <w:bodyDiv w:val="1"/>
      <w:marLeft w:val="0"/>
      <w:marRight w:val="0"/>
      <w:marTop w:val="0"/>
      <w:marBottom w:val="0"/>
      <w:divBdr>
        <w:top w:val="none" w:sz="0" w:space="0" w:color="auto"/>
        <w:left w:val="none" w:sz="0" w:space="0" w:color="auto"/>
        <w:bottom w:val="none" w:sz="0" w:space="0" w:color="auto"/>
        <w:right w:val="none" w:sz="0" w:space="0" w:color="auto"/>
      </w:divBdr>
    </w:div>
    <w:div w:id="1573197684">
      <w:bodyDiv w:val="1"/>
      <w:marLeft w:val="0"/>
      <w:marRight w:val="0"/>
      <w:marTop w:val="0"/>
      <w:marBottom w:val="0"/>
      <w:divBdr>
        <w:top w:val="none" w:sz="0" w:space="0" w:color="auto"/>
        <w:left w:val="none" w:sz="0" w:space="0" w:color="auto"/>
        <w:bottom w:val="none" w:sz="0" w:space="0" w:color="auto"/>
        <w:right w:val="none" w:sz="0" w:space="0" w:color="auto"/>
      </w:divBdr>
    </w:div>
    <w:div w:id="1582328453">
      <w:bodyDiv w:val="1"/>
      <w:marLeft w:val="0"/>
      <w:marRight w:val="0"/>
      <w:marTop w:val="0"/>
      <w:marBottom w:val="0"/>
      <w:divBdr>
        <w:top w:val="none" w:sz="0" w:space="0" w:color="auto"/>
        <w:left w:val="none" w:sz="0" w:space="0" w:color="auto"/>
        <w:bottom w:val="none" w:sz="0" w:space="0" w:color="auto"/>
        <w:right w:val="none" w:sz="0" w:space="0" w:color="auto"/>
      </w:divBdr>
    </w:div>
    <w:div w:id="1592468047">
      <w:bodyDiv w:val="1"/>
      <w:marLeft w:val="0"/>
      <w:marRight w:val="0"/>
      <w:marTop w:val="0"/>
      <w:marBottom w:val="0"/>
      <w:divBdr>
        <w:top w:val="none" w:sz="0" w:space="0" w:color="auto"/>
        <w:left w:val="none" w:sz="0" w:space="0" w:color="auto"/>
        <w:bottom w:val="none" w:sz="0" w:space="0" w:color="auto"/>
        <w:right w:val="none" w:sz="0" w:space="0" w:color="auto"/>
      </w:divBdr>
    </w:div>
    <w:div w:id="1602487978">
      <w:bodyDiv w:val="1"/>
      <w:marLeft w:val="0"/>
      <w:marRight w:val="0"/>
      <w:marTop w:val="0"/>
      <w:marBottom w:val="0"/>
      <w:divBdr>
        <w:top w:val="none" w:sz="0" w:space="0" w:color="auto"/>
        <w:left w:val="none" w:sz="0" w:space="0" w:color="auto"/>
        <w:bottom w:val="none" w:sz="0" w:space="0" w:color="auto"/>
        <w:right w:val="none" w:sz="0" w:space="0" w:color="auto"/>
      </w:divBdr>
    </w:div>
    <w:div w:id="1605456377">
      <w:bodyDiv w:val="1"/>
      <w:marLeft w:val="0"/>
      <w:marRight w:val="0"/>
      <w:marTop w:val="0"/>
      <w:marBottom w:val="0"/>
      <w:divBdr>
        <w:top w:val="none" w:sz="0" w:space="0" w:color="auto"/>
        <w:left w:val="none" w:sz="0" w:space="0" w:color="auto"/>
        <w:bottom w:val="none" w:sz="0" w:space="0" w:color="auto"/>
        <w:right w:val="none" w:sz="0" w:space="0" w:color="auto"/>
      </w:divBdr>
    </w:div>
    <w:div w:id="1614557360">
      <w:bodyDiv w:val="1"/>
      <w:marLeft w:val="0"/>
      <w:marRight w:val="0"/>
      <w:marTop w:val="0"/>
      <w:marBottom w:val="0"/>
      <w:divBdr>
        <w:top w:val="none" w:sz="0" w:space="0" w:color="auto"/>
        <w:left w:val="none" w:sz="0" w:space="0" w:color="auto"/>
        <w:bottom w:val="none" w:sz="0" w:space="0" w:color="auto"/>
        <w:right w:val="none" w:sz="0" w:space="0" w:color="auto"/>
      </w:divBdr>
    </w:div>
    <w:div w:id="1663584934">
      <w:bodyDiv w:val="1"/>
      <w:marLeft w:val="0"/>
      <w:marRight w:val="0"/>
      <w:marTop w:val="0"/>
      <w:marBottom w:val="0"/>
      <w:divBdr>
        <w:top w:val="none" w:sz="0" w:space="0" w:color="auto"/>
        <w:left w:val="none" w:sz="0" w:space="0" w:color="auto"/>
        <w:bottom w:val="none" w:sz="0" w:space="0" w:color="auto"/>
        <w:right w:val="none" w:sz="0" w:space="0" w:color="auto"/>
      </w:divBdr>
    </w:div>
    <w:div w:id="1677419714">
      <w:bodyDiv w:val="1"/>
      <w:marLeft w:val="0"/>
      <w:marRight w:val="0"/>
      <w:marTop w:val="0"/>
      <w:marBottom w:val="0"/>
      <w:divBdr>
        <w:top w:val="none" w:sz="0" w:space="0" w:color="auto"/>
        <w:left w:val="none" w:sz="0" w:space="0" w:color="auto"/>
        <w:bottom w:val="none" w:sz="0" w:space="0" w:color="auto"/>
        <w:right w:val="none" w:sz="0" w:space="0" w:color="auto"/>
      </w:divBdr>
    </w:div>
    <w:div w:id="1679306341">
      <w:bodyDiv w:val="1"/>
      <w:marLeft w:val="0"/>
      <w:marRight w:val="0"/>
      <w:marTop w:val="0"/>
      <w:marBottom w:val="0"/>
      <w:divBdr>
        <w:top w:val="none" w:sz="0" w:space="0" w:color="auto"/>
        <w:left w:val="none" w:sz="0" w:space="0" w:color="auto"/>
        <w:bottom w:val="none" w:sz="0" w:space="0" w:color="auto"/>
        <w:right w:val="none" w:sz="0" w:space="0" w:color="auto"/>
      </w:divBdr>
    </w:div>
    <w:div w:id="1687294745">
      <w:bodyDiv w:val="1"/>
      <w:marLeft w:val="0"/>
      <w:marRight w:val="0"/>
      <w:marTop w:val="0"/>
      <w:marBottom w:val="0"/>
      <w:divBdr>
        <w:top w:val="none" w:sz="0" w:space="0" w:color="auto"/>
        <w:left w:val="none" w:sz="0" w:space="0" w:color="auto"/>
        <w:bottom w:val="none" w:sz="0" w:space="0" w:color="auto"/>
        <w:right w:val="none" w:sz="0" w:space="0" w:color="auto"/>
      </w:divBdr>
    </w:div>
    <w:div w:id="1689407931">
      <w:bodyDiv w:val="1"/>
      <w:marLeft w:val="0"/>
      <w:marRight w:val="0"/>
      <w:marTop w:val="0"/>
      <w:marBottom w:val="0"/>
      <w:divBdr>
        <w:top w:val="none" w:sz="0" w:space="0" w:color="auto"/>
        <w:left w:val="none" w:sz="0" w:space="0" w:color="auto"/>
        <w:bottom w:val="none" w:sz="0" w:space="0" w:color="auto"/>
        <w:right w:val="none" w:sz="0" w:space="0" w:color="auto"/>
      </w:divBdr>
    </w:div>
    <w:div w:id="1691688682">
      <w:bodyDiv w:val="1"/>
      <w:marLeft w:val="0"/>
      <w:marRight w:val="0"/>
      <w:marTop w:val="0"/>
      <w:marBottom w:val="0"/>
      <w:divBdr>
        <w:top w:val="none" w:sz="0" w:space="0" w:color="auto"/>
        <w:left w:val="none" w:sz="0" w:space="0" w:color="auto"/>
        <w:bottom w:val="none" w:sz="0" w:space="0" w:color="auto"/>
        <w:right w:val="none" w:sz="0" w:space="0" w:color="auto"/>
      </w:divBdr>
    </w:div>
    <w:div w:id="1692609599">
      <w:bodyDiv w:val="1"/>
      <w:marLeft w:val="0"/>
      <w:marRight w:val="0"/>
      <w:marTop w:val="0"/>
      <w:marBottom w:val="0"/>
      <w:divBdr>
        <w:top w:val="none" w:sz="0" w:space="0" w:color="auto"/>
        <w:left w:val="none" w:sz="0" w:space="0" w:color="auto"/>
        <w:bottom w:val="none" w:sz="0" w:space="0" w:color="auto"/>
        <w:right w:val="none" w:sz="0" w:space="0" w:color="auto"/>
      </w:divBdr>
    </w:div>
    <w:div w:id="1709647884">
      <w:bodyDiv w:val="1"/>
      <w:marLeft w:val="0"/>
      <w:marRight w:val="0"/>
      <w:marTop w:val="0"/>
      <w:marBottom w:val="0"/>
      <w:divBdr>
        <w:top w:val="none" w:sz="0" w:space="0" w:color="auto"/>
        <w:left w:val="none" w:sz="0" w:space="0" w:color="auto"/>
        <w:bottom w:val="none" w:sz="0" w:space="0" w:color="auto"/>
        <w:right w:val="none" w:sz="0" w:space="0" w:color="auto"/>
      </w:divBdr>
    </w:div>
    <w:div w:id="1726296469">
      <w:bodyDiv w:val="1"/>
      <w:marLeft w:val="0"/>
      <w:marRight w:val="0"/>
      <w:marTop w:val="0"/>
      <w:marBottom w:val="0"/>
      <w:divBdr>
        <w:top w:val="none" w:sz="0" w:space="0" w:color="auto"/>
        <w:left w:val="none" w:sz="0" w:space="0" w:color="auto"/>
        <w:bottom w:val="none" w:sz="0" w:space="0" w:color="auto"/>
        <w:right w:val="none" w:sz="0" w:space="0" w:color="auto"/>
      </w:divBdr>
    </w:div>
    <w:div w:id="1744523602">
      <w:bodyDiv w:val="1"/>
      <w:marLeft w:val="0"/>
      <w:marRight w:val="0"/>
      <w:marTop w:val="0"/>
      <w:marBottom w:val="0"/>
      <w:divBdr>
        <w:top w:val="none" w:sz="0" w:space="0" w:color="auto"/>
        <w:left w:val="none" w:sz="0" w:space="0" w:color="auto"/>
        <w:bottom w:val="none" w:sz="0" w:space="0" w:color="auto"/>
        <w:right w:val="none" w:sz="0" w:space="0" w:color="auto"/>
      </w:divBdr>
    </w:div>
    <w:div w:id="1753429802">
      <w:bodyDiv w:val="1"/>
      <w:marLeft w:val="0"/>
      <w:marRight w:val="0"/>
      <w:marTop w:val="0"/>
      <w:marBottom w:val="0"/>
      <w:divBdr>
        <w:top w:val="none" w:sz="0" w:space="0" w:color="auto"/>
        <w:left w:val="none" w:sz="0" w:space="0" w:color="auto"/>
        <w:bottom w:val="none" w:sz="0" w:space="0" w:color="auto"/>
        <w:right w:val="none" w:sz="0" w:space="0" w:color="auto"/>
      </w:divBdr>
    </w:div>
    <w:div w:id="1758135000">
      <w:bodyDiv w:val="1"/>
      <w:marLeft w:val="0"/>
      <w:marRight w:val="0"/>
      <w:marTop w:val="0"/>
      <w:marBottom w:val="0"/>
      <w:divBdr>
        <w:top w:val="none" w:sz="0" w:space="0" w:color="auto"/>
        <w:left w:val="none" w:sz="0" w:space="0" w:color="auto"/>
        <w:bottom w:val="none" w:sz="0" w:space="0" w:color="auto"/>
        <w:right w:val="none" w:sz="0" w:space="0" w:color="auto"/>
      </w:divBdr>
    </w:div>
    <w:div w:id="1764952539">
      <w:bodyDiv w:val="1"/>
      <w:marLeft w:val="0"/>
      <w:marRight w:val="0"/>
      <w:marTop w:val="0"/>
      <w:marBottom w:val="0"/>
      <w:divBdr>
        <w:top w:val="none" w:sz="0" w:space="0" w:color="auto"/>
        <w:left w:val="none" w:sz="0" w:space="0" w:color="auto"/>
        <w:bottom w:val="none" w:sz="0" w:space="0" w:color="auto"/>
        <w:right w:val="none" w:sz="0" w:space="0" w:color="auto"/>
      </w:divBdr>
    </w:div>
    <w:div w:id="1816221806">
      <w:bodyDiv w:val="1"/>
      <w:marLeft w:val="0"/>
      <w:marRight w:val="0"/>
      <w:marTop w:val="0"/>
      <w:marBottom w:val="0"/>
      <w:divBdr>
        <w:top w:val="none" w:sz="0" w:space="0" w:color="auto"/>
        <w:left w:val="none" w:sz="0" w:space="0" w:color="auto"/>
        <w:bottom w:val="none" w:sz="0" w:space="0" w:color="auto"/>
        <w:right w:val="none" w:sz="0" w:space="0" w:color="auto"/>
      </w:divBdr>
    </w:div>
    <w:div w:id="1822310674">
      <w:bodyDiv w:val="1"/>
      <w:marLeft w:val="0"/>
      <w:marRight w:val="0"/>
      <w:marTop w:val="0"/>
      <w:marBottom w:val="0"/>
      <w:divBdr>
        <w:top w:val="none" w:sz="0" w:space="0" w:color="auto"/>
        <w:left w:val="none" w:sz="0" w:space="0" w:color="auto"/>
        <w:bottom w:val="none" w:sz="0" w:space="0" w:color="auto"/>
        <w:right w:val="none" w:sz="0" w:space="0" w:color="auto"/>
      </w:divBdr>
    </w:div>
    <w:div w:id="1833713031">
      <w:bodyDiv w:val="1"/>
      <w:marLeft w:val="0"/>
      <w:marRight w:val="0"/>
      <w:marTop w:val="0"/>
      <w:marBottom w:val="0"/>
      <w:divBdr>
        <w:top w:val="none" w:sz="0" w:space="0" w:color="auto"/>
        <w:left w:val="none" w:sz="0" w:space="0" w:color="auto"/>
        <w:bottom w:val="none" w:sz="0" w:space="0" w:color="auto"/>
        <w:right w:val="none" w:sz="0" w:space="0" w:color="auto"/>
      </w:divBdr>
    </w:div>
    <w:div w:id="1845389706">
      <w:bodyDiv w:val="1"/>
      <w:marLeft w:val="0"/>
      <w:marRight w:val="0"/>
      <w:marTop w:val="0"/>
      <w:marBottom w:val="0"/>
      <w:divBdr>
        <w:top w:val="none" w:sz="0" w:space="0" w:color="auto"/>
        <w:left w:val="none" w:sz="0" w:space="0" w:color="auto"/>
        <w:bottom w:val="none" w:sz="0" w:space="0" w:color="auto"/>
        <w:right w:val="none" w:sz="0" w:space="0" w:color="auto"/>
      </w:divBdr>
    </w:div>
    <w:div w:id="1849060264">
      <w:bodyDiv w:val="1"/>
      <w:marLeft w:val="0"/>
      <w:marRight w:val="0"/>
      <w:marTop w:val="0"/>
      <w:marBottom w:val="0"/>
      <w:divBdr>
        <w:top w:val="none" w:sz="0" w:space="0" w:color="auto"/>
        <w:left w:val="none" w:sz="0" w:space="0" w:color="auto"/>
        <w:bottom w:val="none" w:sz="0" w:space="0" w:color="auto"/>
        <w:right w:val="none" w:sz="0" w:space="0" w:color="auto"/>
      </w:divBdr>
    </w:div>
    <w:div w:id="1849178509">
      <w:bodyDiv w:val="1"/>
      <w:marLeft w:val="0"/>
      <w:marRight w:val="0"/>
      <w:marTop w:val="0"/>
      <w:marBottom w:val="0"/>
      <w:divBdr>
        <w:top w:val="none" w:sz="0" w:space="0" w:color="auto"/>
        <w:left w:val="none" w:sz="0" w:space="0" w:color="auto"/>
        <w:bottom w:val="none" w:sz="0" w:space="0" w:color="auto"/>
        <w:right w:val="none" w:sz="0" w:space="0" w:color="auto"/>
      </w:divBdr>
    </w:div>
    <w:div w:id="1851680422">
      <w:bodyDiv w:val="1"/>
      <w:marLeft w:val="0"/>
      <w:marRight w:val="0"/>
      <w:marTop w:val="0"/>
      <w:marBottom w:val="0"/>
      <w:divBdr>
        <w:top w:val="none" w:sz="0" w:space="0" w:color="auto"/>
        <w:left w:val="none" w:sz="0" w:space="0" w:color="auto"/>
        <w:bottom w:val="none" w:sz="0" w:space="0" w:color="auto"/>
        <w:right w:val="none" w:sz="0" w:space="0" w:color="auto"/>
      </w:divBdr>
    </w:div>
    <w:div w:id="1851791190">
      <w:bodyDiv w:val="1"/>
      <w:marLeft w:val="0"/>
      <w:marRight w:val="0"/>
      <w:marTop w:val="0"/>
      <w:marBottom w:val="0"/>
      <w:divBdr>
        <w:top w:val="none" w:sz="0" w:space="0" w:color="auto"/>
        <w:left w:val="none" w:sz="0" w:space="0" w:color="auto"/>
        <w:bottom w:val="none" w:sz="0" w:space="0" w:color="auto"/>
        <w:right w:val="none" w:sz="0" w:space="0" w:color="auto"/>
      </w:divBdr>
    </w:div>
    <w:div w:id="1865361068">
      <w:bodyDiv w:val="1"/>
      <w:marLeft w:val="0"/>
      <w:marRight w:val="0"/>
      <w:marTop w:val="0"/>
      <w:marBottom w:val="0"/>
      <w:divBdr>
        <w:top w:val="none" w:sz="0" w:space="0" w:color="auto"/>
        <w:left w:val="none" w:sz="0" w:space="0" w:color="auto"/>
        <w:bottom w:val="none" w:sz="0" w:space="0" w:color="auto"/>
        <w:right w:val="none" w:sz="0" w:space="0" w:color="auto"/>
      </w:divBdr>
    </w:div>
    <w:div w:id="1865367353">
      <w:bodyDiv w:val="1"/>
      <w:marLeft w:val="0"/>
      <w:marRight w:val="0"/>
      <w:marTop w:val="0"/>
      <w:marBottom w:val="0"/>
      <w:divBdr>
        <w:top w:val="none" w:sz="0" w:space="0" w:color="auto"/>
        <w:left w:val="none" w:sz="0" w:space="0" w:color="auto"/>
        <w:bottom w:val="none" w:sz="0" w:space="0" w:color="auto"/>
        <w:right w:val="none" w:sz="0" w:space="0" w:color="auto"/>
      </w:divBdr>
    </w:div>
    <w:div w:id="1880894356">
      <w:bodyDiv w:val="1"/>
      <w:marLeft w:val="0"/>
      <w:marRight w:val="0"/>
      <w:marTop w:val="0"/>
      <w:marBottom w:val="0"/>
      <w:divBdr>
        <w:top w:val="none" w:sz="0" w:space="0" w:color="auto"/>
        <w:left w:val="none" w:sz="0" w:space="0" w:color="auto"/>
        <w:bottom w:val="none" w:sz="0" w:space="0" w:color="auto"/>
        <w:right w:val="none" w:sz="0" w:space="0" w:color="auto"/>
      </w:divBdr>
    </w:div>
    <w:div w:id="1885487561">
      <w:bodyDiv w:val="1"/>
      <w:marLeft w:val="0"/>
      <w:marRight w:val="0"/>
      <w:marTop w:val="0"/>
      <w:marBottom w:val="0"/>
      <w:divBdr>
        <w:top w:val="none" w:sz="0" w:space="0" w:color="auto"/>
        <w:left w:val="none" w:sz="0" w:space="0" w:color="auto"/>
        <w:bottom w:val="none" w:sz="0" w:space="0" w:color="auto"/>
        <w:right w:val="none" w:sz="0" w:space="0" w:color="auto"/>
      </w:divBdr>
    </w:div>
    <w:div w:id="1893929706">
      <w:bodyDiv w:val="1"/>
      <w:marLeft w:val="0"/>
      <w:marRight w:val="0"/>
      <w:marTop w:val="0"/>
      <w:marBottom w:val="0"/>
      <w:divBdr>
        <w:top w:val="none" w:sz="0" w:space="0" w:color="auto"/>
        <w:left w:val="none" w:sz="0" w:space="0" w:color="auto"/>
        <w:bottom w:val="none" w:sz="0" w:space="0" w:color="auto"/>
        <w:right w:val="none" w:sz="0" w:space="0" w:color="auto"/>
      </w:divBdr>
    </w:div>
    <w:div w:id="1901556843">
      <w:bodyDiv w:val="1"/>
      <w:marLeft w:val="0"/>
      <w:marRight w:val="0"/>
      <w:marTop w:val="0"/>
      <w:marBottom w:val="0"/>
      <w:divBdr>
        <w:top w:val="none" w:sz="0" w:space="0" w:color="auto"/>
        <w:left w:val="none" w:sz="0" w:space="0" w:color="auto"/>
        <w:bottom w:val="none" w:sz="0" w:space="0" w:color="auto"/>
        <w:right w:val="none" w:sz="0" w:space="0" w:color="auto"/>
      </w:divBdr>
    </w:div>
    <w:div w:id="1908032488">
      <w:bodyDiv w:val="1"/>
      <w:marLeft w:val="0"/>
      <w:marRight w:val="0"/>
      <w:marTop w:val="0"/>
      <w:marBottom w:val="0"/>
      <w:divBdr>
        <w:top w:val="none" w:sz="0" w:space="0" w:color="auto"/>
        <w:left w:val="none" w:sz="0" w:space="0" w:color="auto"/>
        <w:bottom w:val="none" w:sz="0" w:space="0" w:color="auto"/>
        <w:right w:val="none" w:sz="0" w:space="0" w:color="auto"/>
      </w:divBdr>
    </w:div>
    <w:div w:id="1908345710">
      <w:bodyDiv w:val="1"/>
      <w:marLeft w:val="0"/>
      <w:marRight w:val="0"/>
      <w:marTop w:val="0"/>
      <w:marBottom w:val="0"/>
      <w:divBdr>
        <w:top w:val="none" w:sz="0" w:space="0" w:color="auto"/>
        <w:left w:val="none" w:sz="0" w:space="0" w:color="auto"/>
        <w:bottom w:val="none" w:sz="0" w:space="0" w:color="auto"/>
        <w:right w:val="none" w:sz="0" w:space="0" w:color="auto"/>
      </w:divBdr>
    </w:div>
    <w:div w:id="1908371489">
      <w:bodyDiv w:val="1"/>
      <w:marLeft w:val="0"/>
      <w:marRight w:val="0"/>
      <w:marTop w:val="0"/>
      <w:marBottom w:val="0"/>
      <w:divBdr>
        <w:top w:val="none" w:sz="0" w:space="0" w:color="auto"/>
        <w:left w:val="none" w:sz="0" w:space="0" w:color="auto"/>
        <w:bottom w:val="none" w:sz="0" w:space="0" w:color="auto"/>
        <w:right w:val="none" w:sz="0" w:space="0" w:color="auto"/>
      </w:divBdr>
    </w:div>
    <w:div w:id="1923878750">
      <w:bodyDiv w:val="1"/>
      <w:marLeft w:val="0"/>
      <w:marRight w:val="0"/>
      <w:marTop w:val="0"/>
      <w:marBottom w:val="0"/>
      <w:divBdr>
        <w:top w:val="none" w:sz="0" w:space="0" w:color="auto"/>
        <w:left w:val="none" w:sz="0" w:space="0" w:color="auto"/>
        <w:bottom w:val="none" w:sz="0" w:space="0" w:color="auto"/>
        <w:right w:val="none" w:sz="0" w:space="0" w:color="auto"/>
      </w:divBdr>
    </w:div>
    <w:div w:id="1928222724">
      <w:bodyDiv w:val="1"/>
      <w:marLeft w:val="0"/>
      <w:marRight w:val="0"/>
      <w:marTop w:val="0"/>
      <w:marBottom w:val="0"/>
      <w:divBdr>
        <w:top w:val="none" w:sz="0" w:space="0" w:color="auto"/>
        <w:left w:val="none" w:sz="0" w:space="0" w:color="auto"/>
        <w:bottom w:val="none" w:sz="0" w:space="0" w:color="auto"/>
        <w:right w:val="none" w:sz="0" w:space="0" w:color="auto"/>
      </w:divBdr>
    </w:div>
    <w:div w:id="1969121733">
      <w:bodyDiv w:val="1"/>
      <w:marLeft w:val="0"/>
      <w:marRight w:val="0"/>
      <w:marTop w:val="0"/>
      <w:marBottom w:val="0"/>
      <w:divBdr>
        <w:top w:val="none" w:sz="0" w:space="0" w:color="auto"/>
        <w:left w:val="none" w:sz="0" w:space="0" w:color="auto"/>
        <w:bottom w:val="none" w:sz="0" w:space="0" w:color="auto"/>
        <w:right w:val="none" w:sz="0" w:space="0" w:color="auto"/>
      </w:divBdr>
    </w:div>
    <w:div w:id="1973243442">
      <w:bodyDiv w:val="1"/>
      <w:marLeft w:val="0"/>
      <w:marRight w:val="0"/>
      <w:marTop w:val="0"/>
      <w:marBottom w:val="0"/>
      <w:divBdr>
        <w:top w:val="none" w:sz="0" w:space="0" w:color="auto"/>
        <w:left w:val="none" w:sz="0" w:space="0" w:color="auto"/>
        <w:bottom w:val="none" w:sz="0" w:space="0" w:color="auto"/>
        <w:right w:val="none" w:sz="0" w:space="0" w:color="auto"/>
      </w:divBdr>
    </w:div>
    <w:div w:id="1977056706">
      <w:bodyDiv w:val="1"/>
      <w:marLeft w:val="0"/>
      <w:marRight w:val="0"/>
      <w:marTop w:val="0"/>
      <w:marBottom w:val="0"/>
      <w:divBdr>
        <w:top w:val="none" w:sz="0" w:space="0" w:color="auto"/>
        <w:left w:val="none" w:sz="0" w:space="0" w:color="auto"/>
        <w:bottom w:val="none" w:sz="0" w:space="0" w:color="auto"/>
        <w:right w:val="none" w:sz="0" w:space="0" w:color="auto"/>
      </w:divBdr>
    </w:div>
    <w:div w:id="1980452075">
      <w:bodyDiv w:val="1"/>
      <w:marLeft w:val="0"/>
      <w:marRight w:val="0"/>
      <w:marTop w:val="0"/>
      <w:marBottom w:val="0"/>
      <w:divBdr>
        <w:top w:val="none" w:sz="0" w:space="0" w:color="auto"/>
        <w:left w:val="none" w:sz="0" w:space="0" w:color="auto"/>
        <w:bottom w:val="none" w:sz="0" w:space="0" w:color="auto"/>
        <w:right w:val="none" w:sz="0" w:space="0" w:color="auto"/>
      </w:divBdr>
    </w:div>
    <w:div w:id="2003267165">
      <w:bodyDiv w:val="1"/>
      <w:marLeft w:val="0"/>
      <w:marRight w:val="0"/>
      <w:marTop w:val="0"/>
      <w:marBottom w:val="0"/>
      <w:divBdr>
        <w:top w:val="none" w:sz="0" w:space="0" w:color="auto"/>
        <w:left w:val="none" w:sz="0" w:space="0" w:color="auto"/>
        <w:bottom w:val="none" w:sz="0" w:space="0" w:color="auto"/>
        <w:right w:val="none" w:sz="0" w:space="0" w:color="auto"/>
      </w:divBdr>
    </w:div>
    <w:div w:id="2009088056">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 w:id="2019236266">
      <w:bodyDiv w:val="1"/>
      <w:marLeft w:val="0"/>
      <w:marRight w:val="0"/>
      <w:marTop w:val="0"/>
      <w:marBottom w:val="0"/>
      <w:divBdr>
        <w:top w:val="none" w:sz="0" w:space="0" w:color="auto"/>
        <w:left w:val="none" w:sz="0" w:space="0" w:color="auto"/>
        <w:bottom w:val="none" w:sz="0" w:space="0" w:color="auto"/>
        <w:right w:val="none" w:sz="0" w:space="0" w:color="auto"/>
      </w:divBdr>
    </w:div>
    <w:div w:id="2021009393">
      <w:bodyDiv w:val="1"/>
      <w:marLeft w:val="0"/>
      <w:marRight w:val="0"/>
      <w:marTop w:val="0"/>
      <w:marBottom w:val="0"/>
      <w:divBdr>
        <w:top w:val="none" w:sz="0" w:space="0" w:color="auto"/>
        <w:left w:val="none" w:sz="0" w:space="0" w:color="auto"/>
        <w:bottom w:val="none" w:sz="0" w:space="0" w:color="auto"/>
        <w:right w:val="none" w:sz="0" w:space="0" w:color="auto"/>
      </w:divBdr>
    </w:div>
    <w:div w:id="2029747583">
      <w:bodyDiv w:val="1"/>
      <w:marLeft w:val="0"/>
      <w:marRight w:val="0"/>
      <w:marTop w:val="0"/>
      <w:marBottom w:val="0"/>
      <w:divBdr>
        <w:top w:val="none" w:sz="0" w:space="0" w:color="auto"/>
        <w:left w:val="none" w:sz="0" w:space="0" w:color="auto"/>
        <w:bottom w:val="none" w:sz="0" w:space="0" w:color="auto"/>
        <w:right w:val="none" w:sz="0" w:space="0" w:color="auto"/>
      </w:divBdr>
    </w:div>
    <w:div w:id="2034651504">
      <w:bodyDiv w:val="1"/>
      <w:marLeft w:val="0"/>
      <w:marRight w:val="0"/>
      <w:marTop w:val="0"/>
      <w:marBottom w:val="0"/>
      <w:divBdr>
        <w:top w:val="none" w:sz="0" w:space="0" w:color="auto"/>
        <w:left w:val="none" w:sz="0" w:space="0" w:color="auto"/>
        <w:bottom w:val="none" w:sz="0" w:space="0" w:color="auto"/>
        <w:right w:val="none" w:sz="0" w:space="0" w:color="auto"/>
      </w:divBdr>
    </w:div>
    <w:div w:id="2043237806">
      <w:bodyDiv w:val="1"/>
      <w:marLeft w:val="0"/>
      <w:marRight w:val="0"/>
      <w:marTop w:val="0"/>
      <w:marBottom w:val="0"/>
      <w:divBdr>
        <w:top w:val="none" w:sz="0" w:space="0" w:color="auto"/>
        <w:left w:val="none" w:sz="0" w:space="0" w:color="auto"/>
        <w:bottom w:val="none" w:sz="0" w:space="0" w:color="auto"/>
        <w:right w:val="none" w:sz="0" w:space="0" w:color="auto"/>
      </w:divBdr>
    </w:div>
    <w:div w:id="2044820987">
      <w:bodyDiv w:val="1"/>
      <w:marLeft w:val="0"/>
      <w:marRight w:val="0"/>
      <w:marTop w:val="0"/>
      <w:marBottom w:val="0"/>
      <w:divBdr>
        <w:top w:val="none" w:sz="0" w:space="0" w:color="auto"/>
        <w:left w:val="none" w:sz="0" w:space="0" w:color="auto"/>
        <w:bottom w:val="none" w:sz="0" w:space="0" w:color="auto"/>
        <w:right w:val="none" w:sz="0" w:space="0" w:color="auto"/>
      </w:divBdr>
    </w:div>
    <w:div w:id="2054575850">
      <w:bodyDiv w:val="1"/>
      <w:marLeft w:val="0"/>
      <w:marRight w:val="0"/>
      <w:marTop w:val="0"/>
      <w:marBottom w:val="0"/>
      <w:divBdr>
        <w:top w:val="none" w:sz="0" w:space="0" w:color="auto"/>
        <w:left w:val="none" w:sz="0" w:space="0" w:color="auto"/>
        <w:bottom w:val="none" w:sz="0" w:space="0" w:color="auto"/>
        <w:right w:val="none" w:sz="0" w:space="0" w:color="auto"/>
      </w:divBdr>
    </w:div>
    <w:div w:id="2070954598">
      <w:bodyDiv w:val="1"/>
      <w:marLeft w:val="0"/>
      <w:marRight w:val="0"/>
      <w:marTop w:val="0"/>
      <w:marBottom w:val="0"/>
      <w:divBdr>
        <w:top w:val="none" w:sz="0" w:space="0" w:color="auto"/>
        <w:left w:val="none" w:sz="0" w:space="0" w:color="auto"/>
        <w:bottom w:val="none" w:sz="0" w:space="0" w:color="auto"/>
        <w:right w:val="none" w:sz="0" w:space="0" w:color="auto"/>
      </w:divBdr>
    </w:div>
    <w:div w:id="2074497553">
      <w:bodyDiv w:val="1"/>
      <w:marLeft w:val="0"/>
      <w:marRight w:val="0"/>
      <w:marTop w:val="0"/>
      <w:marBottom w:val="0"/>
      <w:divBdr>
        <w:top w:val="none" w:sz="0" w:space="0" w:color="auto"/>
        <w:left w:val="none" w:sz="0" w:space="0" w:color="auto"/>
        <w:bottom w:val="none" w:sz="0" w:space="0" w:color="auto"/>
        <w:right w:val="none" w:sz="0" w:space="0" w:color="auto"/>
      </w:divBdr>
    </w:div>
    <w:div w:id="2085300760">
      <w:bodyDiv w:val="1"/>
      <w:marLeft w:val="0"/>
      <w:marRight w:val="0"/>
      <w:marTop w:val="0"/>
      <w:marBottom w:val="0"/>
      <w:divBdr>
        <w:top w:val="none" w:sz="0" w:space="0" w:color="auto"/>
        <w:left w:val="none" w:sz="0" w:space="0" w:color="auto"/>
        <w:bottom w:val="none" w:sz="0" w:space="0" w:color="auto"/>
        <w:right w:val="none" w:sz="0" w:space="0" w:color="auto"/>
      </w:divBdr>
    </w:div>
    <w:div w:id="2144997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89785-6023-43D9-A574-D3008DB8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7110</Words>
  <Characters>39106</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cebe005cfc12c5c4a4b72f7769409a0f3c93b73f061e36ce3a14acaea003d1c7.xlsx</vt:lpstr>
    </vt:vector>
  </TitlesOfParts>
  <Company/>
  <LinksUpToDate>false</LinksUpToDate>
  <CharactersWithSpaces>46124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cebe005cfc12c5c4a4b72f7769409a0f3c93b73f061e36ce3a14acaea003d1c7.xlsx</dc:title>
  <dc:creator>Work4</dc:creator>
  <cp:lastModifiedBy>Eduar Raul Chi Santana</cp:lastModifiedBy>
  <cp:revision>2</cp:revision>
  <cp:lastPrinted>2024-01-25T20:58:00Z</cp:lastPrinted>
  <dcterms:created xsi:type="dcterms:W3CDTF">2024-04-25T16:56:00Z</dcterms:created>
  <dcterms:modified xsi:type="dcterms:W3CDTF">2024-04-25T16:56:00Z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EXCEL.EXE</vt:lpwstr>
  </property>
  <property fmtid="{D5CDD505-2E9C-101B-9397-08002B2CF9AE}" pid="3" name="LastSaved">
    <vt:filetime>2020-10-05T00:00:00Z</vt:filetime>
  </property>
</Properties>
</file>