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Infor</w:t>
      </w:r>
      <w:bookmarkStart w:id="0" w:name="_GoBack"/>
      <w:bookmarkEnd w:id="0"/>
      <w:r w:rsidRPr="00877EB6">
        <w:rPr>
          <w:rFonts w:ascii="Barlow" w:hAnsi="Barlow" w:cs="Arial"/>
          <w:b/>
          <w:sz w:val="20"/>
          <w:szCs w:val="20"/>
        </w:rPr>
        <w:t xml:space="preserve">me </w:t>
      </w:r>
      <w:r w:rsidR="00E21EE3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B33602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9726F1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Pesos)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10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COLEGIO DE BACHILLERES DEL ESTADO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</w:t>
      </w:r>
    </w:p>
    <w:tbl>
      <w:tblPr>
        <w:tblW w:w="12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4818"/>
        <w:gridCol w:w="5190"/>
      </w:tblGrid>
      <w:tr w:rsidR="00B33602" w:rsidRPr="00B33602" w:rsidTr="00B33602">
        <w:trPr>
          <w:trHeight w:val="300"/>
          <w:jc w:val="center"/>
        </w:trPr>
        <w:tc>
          <w:tcPr>
            <w:tcW w:w="12220" w:type="dxa"/>
            <w:gridSpan w:val="3"/>
            <w:vMerge w:val="restart"/>
            <w:shd w:val="clear" w:color="000000" w:fill="FFFFFF"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12220" w:type="dxa"/>
            <w:gridSpan w:val="3"/>
            <w:vMerge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B33602" w:rsidRPr="00B33602" w:rsidTr="00B33602">
        <w:trPr>
          <w:trHeight w:val="1080"/>
          <w:jc w:val="center"/>
        </w:trPr>
        <w:tc>
          <w:tcPr>
            <w:tcW w:w="12220" w:type="dxa"/>
            <w:gridSpan w:val="3"/>
            <w:vMerge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B33602" w:rsidRPr="00B33602" w:rsidTr="00B33602">
        <w:trPr>
          <w:trHeight w:val="300"/>
          <w:jc w:val="center"/>
        </w:trPr>
        <w:tc>
          <w:tcPr>
            <w:tcW w:w="2212" w:type="dxa"/>
            <w:shd w:val="clear" w:color="000000" w:fill="339933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4818" w:type="dxa"/>
            <w:shd w:val="clear" w:color="000000" w:fill="339933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5190" w:type="dxa"/>
            <w:shd w:val="clear" w:color="000000" w:fill="339933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B33602" w:rsidRPr="00B33602" w:rsidTr="00B33602">
        <w:trPr>
          <w:trHeight w:val="135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7410-1-001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1277/2019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976,450.78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7410-1-006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1082/2018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1,566,139.59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7410-1-009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640/2019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204,633.33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1156/2018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539,739.17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983/2018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1,121,201.10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7410-1-012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491/2019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150,747.52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814/2018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1,122,863.74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7410-1-014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1048/2018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1,125,056.18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7410-1-015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1150/2018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935,366.98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1078/2018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548,081.75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7410-1-018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773/2018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1,143,737.33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1109/2018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479,256.65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477,156.71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7410-1-023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301/2019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203,374.17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7410-1-024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449/2019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691,493.33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7410-1-025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363/2019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1,055,645.15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1029/2018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1,523,505.58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1054/2018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1,584,507.19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7410-1-028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651/2019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663,805.71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1159/2018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747,760.52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1187/2018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934,342.01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7410-1-032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1083/2018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1,107,535.14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341/2019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571,405.96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7410-1-034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72/2019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650,184.92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932/2018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1,312,003.13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7410-1-038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448/2019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483,341.57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1218/2018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570,360.26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1124/2018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538,919.39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719/2016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282,704.67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1188/2019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933,371.13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7410-1-044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215,813.34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7410-1-045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1214/2019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602,175.60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1223/2019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452,332.85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1222/2019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1,034,359.55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482/2019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645,562.90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507/2019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338,695.95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7410-1-054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1030/2019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1,349,881.96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7410-1-055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1202/2019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269,715.71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1213/2019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611,038.68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1201/2018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239,433.08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7410-1-058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70/2019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562,357.03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523/2019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550,666.46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1219/2018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562,797.16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7410-1-061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1123/2018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994,558.20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7410-1-062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1149/2018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551,233.78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1161/2018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546,220.82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1158/2018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1,113,805.01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1037/2018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740,403.08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958/2018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575,342.34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1217/2018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957,400.88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371/2019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357,913.72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7410-1-072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1151/2018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533,878.53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451/2019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605,413.18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7410-1-074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1047/2018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415,429.56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7410-1-075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1202/2018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1,144,241.34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1126/2018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1,036,147.95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842/2018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402,987.46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599/2019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442,421.32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7410-1-082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668/2019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107,269.62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7410-1-083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813/2020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780,008.84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7410-1-085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59/2020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420,766.49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606/2021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301,128.23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779/2020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530,588.75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7410-1-088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37/2021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240,585.05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238/2021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746,211.86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7410-1-099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198/2020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349,530.06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1181/2018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292,064.35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500/2018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166,328.14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7410-1-102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862/2021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291,718.39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7410-1-108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407/2020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413,523.05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917/2021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397,754.46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7410-1-110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110/2022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369,488.08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7410-1-116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109/2022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91,456.67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7410-1-117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381/2022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417,211.54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7410-1-118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234/2020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51,017.22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7410-1-119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382/2017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   51,017.22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7410-1-120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1261/2019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861,592.00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7410-1-121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375/2022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643,215.57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7410-1-122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 556/2022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137,243.07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7410-1-124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 635/2022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474,652.52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7410-1-125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 635/2022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623,452.46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7410-1-126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 645/2022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179,376.42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7410-1-127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 636/2022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332,638.93 </w:t>
            </w:r>
          </w:p>
        </w:tc>
      </w:tr>
      <w:tr w:rsidR="00B33602" w:rsidRPr="00B33602" w:rsidTr="00B33602">
        <w:trPr>
          <w:trHeight w:val="240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7410-1-129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 661/2022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 xml:space="preserve"> $                      147,943.62 </w:t>
            </w:r>
          </w:p>
        </w:tc>
      </w:tr>
      <w:tr w:rsidR="00B33602" w:rsidRPr="00B33602" w:rsidTr="00B33602">
        <w:trPr>
          <w:trHeight w:val="255"/>
          <w:jc w:val="center"/>
        </w:trPr>
        <w:tc>
          <w:tcPr>
            <w:tcW w:w="2212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818" w:type="dxa"/>
            <w:shd w:val="clear" w:color="000000" w:fill="FFFFFF"/>
            <w:noWrap/>
            <w:vAlign w:val="bottom"/>
            <w:hideMark/>
          </w:tcPr>
          <w:p w:rsidR="00B33602" w:rsidRPr="00B33602" w:rsidRDefault="00B33602" w:rsidP="00B33602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5190" w:type="dxa"/>
            <w:shd w:val="clear" w:color="000000" w:fill="FFFFFF"/>
            <w:noWrap/>
            <w:vAlign w:val="center"/>
            <w:hideMark/>
          </w:tcPr>
          <w:p w:rsidR="00B33602" w:rsidRPr="00B33602" w:rsidRDefault="00B33602" w:rsidP="00B33602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33602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51,514,700.71 </w:t>
            </w:r>
          </w:p>
        </w:tc>
      </w:tr>
    </w:tbl>
    <w:p w:rsidR="00F44F95" w:rsidRDefault="00F44F95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6F3019" w:rsidRPr="008618C2" w:rsidRDefault="008618C2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8618C2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B5326A">
        <w:rPr>
          <w:rFonts w:ascii="Barlow" w:hAnsi="Barlow" w:cs="Arial"/>
          <w:sz w:val="20"/>
          <w:szCs w:val="20"/>
        </w:rPr>
        <w:t xml:space="preserve">son </w:t>
      </w:r>
      <w:r w:rsidRPr="008618C2">
        <w:rPr>
          <w:rFonts w:ascii="Barlow" w:hAnsi="Barlow" w:cs="Arial"/>
          <w:sz w:val="20"/>
          <w:szCs w:val="20"/>
        </w:rPr>
        <w:t>responsabilidad del emisor</w:t>
      </w:r>
    </w:p>
    <w:sectPr w:rsidR="006F3019" w:rsidRPr="008618C2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316"/>
    <w:rsid w:val="00031359"/>
    <w:rsid w:val="0005235C"/>
    <w:rsid w:val="000A2800"/>
    <w:rsid w:val="000A744D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87AEB"/>
    <w:rsid w:val="00294667"/>
    <w:rsid w:val="002B0C2A"/>
    <w:rsid w:val="002C3AF3"/>
    <w:rsid w:val="002F439F"/>
    <w:rsid w:val="00305BFD"/>
    <w:rsid w:val="003129FF"/>
    <w:rsid w:val="00335F4C"/>
    <w:rsid w:val="00337F46"/>
    <w:rsid w:val="003F07EE"/>
    <w:rsid w:val="00405842"/>
    <w:rsid w:val="00426C67"/>
    <w:rsid w:val="00442E26"/>
    <w:rsid w:val="00457893"/>
    <w:rsid w:val="00462E33"/>
    <w:rsid w:val="004A164B"/>
    <w:rsid w:val="004B52EB"/>
    <w:rsid w:val="005535E5"/>
    <w:rsid w:val="0056292C"/>
    <w:rsid w:val="005A3523"/>
    <w:rsid w:val="005A5F12"/>
    <w:rsid w:val="005F2440"/>
    <w:rsid w:val="005F2615"/>
    <w:rsid w:val="00630150"/>
    <w:rsid w:val="0068018E"/>
    <w:rsid w:val="00680331"/>
    <w:rsid w:val="006C3C7B"/>
    <w:rsid w:val="006F3019"/>
    <w:rsid w:val="007361BA"/>
    <w:rsid w:val="00770CAD"/>
    <w:rsid w:val="007A2830"/>
    <w:rsid w:val="0080132B"/>
    <w:rsid w:val="00832050"/>
    <w:rsid w:val="00853041"/>
    <w:rsid w:val="008618C2"/>
    <w:rsid w:val="00877EB6"/>
    <w:rsid w:val="008F7254"/>
    <w:rsid w:val="009472B6"/>
    <w:rsid w:val="009726F1"/>
    <w:rsid w:val="00976087"/>
    <w:rsid w:val="009A0706"/>
    <w:rsid w:val="009F0748"/>
    <w:rsid w:val="00A544C1"/>
    <w:rsid w:val="00A6177B"/>
    <w:rsid w:val="00AD27F7"/>
    <w:rsid w:val="00AE55B9"/>
    <w:rsid w:val="00B164B5"/>
    <w:rsid w:val="00B33602"/>
    <w:rsid w:val="00B5326A"/>
    <w:rsid w:val="00B610A4"/>
    <w:rsid w:val="00BB52D8"/>
    <w:rsid w:val="00BC0DE5"/>
    <w:rsid w:val="00BD7B7B"/>
    <w:rsid w:val="00BF6CAF"/>
    <w:rsid w:val="00C0724B"/>
    <w:rsid w:val="00C20A45"/>
    <w:rsid w:val="00C74351"/>
    <w:rsid w:val="00CB3A3D"/>
    <w:rsid w:val="00CC6A22"/>
    <w:rsid w:val="00CD64C8"/>
    <w:rsid w:val="00CF2C3A"/>
    <w:rsid w:val="00D02A36"/>
    <w:rsid w:val="00D15572"/>
    <w:rsid w:val="00D206B0"/>
    <w:rsid w:val="00D55713"/>
    <w:rsid w:val="00D732FD"/>
    <w:rsid w:val="00D83798"/>
    <w:rsid w:val="00DA1AC3"/>
    <w:rsid w:val="00DA3F8D"/>
    <w:rsid w:val="00DD154E"/>
    <w:rsid w:val="00E117F9"/>
    <w:rsid w:val="00E21EE3"/>
    <w:rsid w:val="00E53106"/>
    <w:rsid w:val="00EE5E79"/>
    <w:rsid w:val="00F44F95"/>
    <w:rsid w:val="00F679A8"/>
    <w:rsid w:val="00FA3172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4D4E"/>
  <w15:docId w15:val="{3C6B71D4-AC67-49B9-948E-8284710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17</cp:revision>
  <cp:lastPrinted>2022-02-22T18:55:00Z</cp:lastPrinted>
  <dcterms:created xsi:type="dcterms:W3CDTF">2021-03-01T22:53:00Z</dcterms:created>
  <dcterms:modified xsi:type="dcterms:W3CDTF">2024-04-15T18:31:00Z</dcterms:modified>
</cp:coreProperties>
</file>