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AE" w:rsidRDefault="008E0AAE" w:rsidP="008E0AA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:rsidR="008E0AAE" w:rsidRDefault="008E0AAE" w:rsidP="008E0AA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:rsidR="008E0AAE" w:rsidRDefault="008E0AAE" w:rsidP="008E0AA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 (Cifras en Pesos)</w:t>
      </w:r>
    </w:p>
    <w:p w:rsidR="00FA02E0" w:rsidRPr="008E0AAE" w:rsidRDefault="008E0AAE" w:rsidP="008E0AAE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42E587DF" wp14:editId="7A9A4B21">
            <wp:simplePos x="0" y="0"/>
            <wp:positionH relativeFrom="page">
              <wp:posOffset>104775</wp:posOffset>
            </wp:positionH>
            <wp:positionV relativeFrom="paragraph">
              <wp:posOffset>266700</wp:posOffset>
            </wp:positionV>
            <wp:extent cx="9600565" cy="3838575"/>
            <wp:effectExtent l="0" t="0" r="635" b="9525"/>
            <wp:wrapTight wrapText="bothSides">
              <wp:wrapPolygon edited="0">
                <wp:start x="0" y="0"/>
                <wp:lineTo x="0" y="21546"/>
                <wp:lineTo x="21559" y="21546"/>
                <wp:lineTo x="2155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0" t="24617" r="1161" b="23687"/>
                    <a:stretch/>
                  </pic:blipFill>
                  <pic:spPr bwMode="auto">
                    <a:xfrm>
                      <a:off x="0" y="0"/>
                      <a:ext cx="9600565" cy="383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rlow" w:hAnsi="Barlow" w:cs="Arial"/>
          <w:b/>
          <w:sz w:val="20"/>
          <w:szCs w:val="20"/>
        </w:rPr>
        <w:t>Ente Público:  COMISIÓN DE DERECHOS HUMANOS DEL ESTADO DE YUCATÁN</w:t>
      </w:r>
    </w:p>
    <w:p w:rsidR="0087451F" w:rsidRDefault="008E0AAE" w:rsidP="00FA02E0">
      <w:pPr>
        <w:tabs>
          <w:tab w:val="left" w:pos="1035"/>
        </w:tabs>
        <w:rPr>
          <w:noProof/>
          <w:lang w:eastAsia="es-MX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1" locked="0" layoutInCell="1" allowOverlap="1" wp14:anchorId="2CD07B92" wp14:editId="55216B13">
            <wp:simplePos x="0" y="0"/>
            <wp:positionH relativeFrom="column">
              <wp:posOffset>-433705</wp:posOffset>
            </wp:positionH>
            <wp:positionV relativeFrom="paragraph">
              <wp:posOffset>0</wp:posOffset>
            </wp:positionV>
            <wp:extent cx="9150350" cy="4248150"/>
            <wp:effectExtent l="0" t="0" r="0" b="0"/>
            <wp:wrapTight wrapText="bothSides">
              <wp:wrapPolygon edited="0">
                <wp:start x="0" y="0"/>
                <wp:lineTo x="0" y="21503"/>
                <wp:lineTo x="21540" y="21503"/>
                <wp:lineTo x="21540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8" t="21911" r="959" b="21813"/>
                    <a:stretch/>
                  </pic:blipFill>
                  <pic:spPr bwMode="auto">
                    <a:xfrm>
                      <a:off x="0" y="0"/>
                      <a:ext cx="9150350" cy="424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2E0">
        <w:tab/>
      </w:r>
    </w:p>
    <w:p w:rsidR="00FA02E0" w:rsidRPr="00FA02E0" w:rsidRDefault="008E0AAE" w:rsidP="009A5675">
      <w:r>
        <w:t>Bajo protesta de decir verdad declaramos que los Estados Financieros y sus Notas son razonablemente correctos y responsabilidad del emisor.</w:t>
      </w:r>
      <w:bookmarkStart w:id="0" w:name="_GoBack"/>
      <w:bookmarkEnd w:id="0"/>
    </w:p>
    <w:sectPr w:rsidR="00FA02E0" w:rsidRPr="00FA02E0" w:rsidSect="008E0AAE">
      <w:pgSz w:w="15840" w:h="12240" w:orient="landscape" w:code="152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E0"/>
    <w:rsid w:val="00067C6B"/>
    <w:rsid w:val="00345A1F"/>
    <w:rsid w:val="00782B05"/>
    <w:rsid w:val="008646F8"/>
    <w:rsid w:val="0087451F"/>
    <w:rsid w:val="008E0AAE"/>
    <w:rsid w:val="009A5675"/>
    <w:rsid w:val="00E543A4"/>
    <w:rsid w:val="00F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2F53"/>
  <w15:chartTrackingRefBased/>
  <w15:docId w15:val="{A32D4C73-650D-48C1-B866-6FE18488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2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Figueroa</dc:creator>
  <cp:keywords/>
  <dc:description/>
  <cp:lastModifiedBy>Jennifer Estefany Millan Flores</cp:lastModifiedBy>
  <cp:revision>3</cp:revision>
  <dcterms:created xsi:type="dcterms:W3CDTF">2023-04-24T17:04:00Z</dcterms:created>
  <dcterms:modified xsi:type="dcterms:W3CDTF">2023-04-24T17:05:00Z</dcterms:modified>
</cp:coreProperties>
</file>