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22F" w:rsidRDefault="00833A7E" w:rsidP="00AA74BE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Informe</w:t>
      </w:r>
      <w:r w:rsidR="000C422F" w:rsidRPr="000C422F">
        <w:rPr>
          <w:rFonts w:ascii="Barlow" w:hAnsi="Barlow" w:cs="Arial"/>
          <w:b/>
          <w:sz w:val="20"/>
          <w:szCs w:val="20"/>
        </w:rPr>
        <w:t xml:space="preserve"> Sobre Pasivos Contingentes</w:t>
      </w:r>
    </w:p>
    <w:p w:rsidR="00AB427E" w:rsidRPr="00AA74BE" w:rsidRDefault="00CC47FD" w:rsidP="00AA74BE">
      <w:pPr>
        <w:spacing w:line="240" w:lineRule="auto"/>
        <w:jc w:val="center"/>
        <w:rPr>
          <w:rFonts w:ascii="Barlow" w:eastAsia="Times New Roman" w:hAnsi="Barlow"/>
          <w:b/>
          <w:bCs/>
          <w:sz w:val="20"/>
          <w:szCs w:val="20"/>
          <w:lang w:eastAsia="es-MX"/>
        </w:rPr>
      </w:pPr>
      <w:r>
        <w:rPr>
          <w:rFonts w:ascii="Barlow" w:eastAsia="Times New Roman" w:hAnsi="Barlow"/>
          <w:b/>
          <w:bCs/>
          <w:sz w:val="20"/>
          <w:szCs w:val="20"/>
          <w:lang w:eastAsia="es-MX"/>
        </w:rPr>
        <w:t>Al 31 de marzo</w:t>
      </w:r>
      <w:bookmarkStart w:id="0" w:name="_GoBack"/>
      <w:bookmarkEnd w:id="0"/>
      <w:r>
        <w:rPr>
          <w:rFonts w:ascii="Barlow" w:eastAsia="Times New Roman" w:hAnsi="Barlow"/>
          <w:b/>
          <w:bCs/>
          <w:sz w:val="20"/>
          <w:szCs w:val="20"/>
          <w:lang w:eastAsia="es-MX"/>
        </w:rPr>
        <w:t xml:space="preserve"> de 2023</w:t>
      </w:r>
    </w:p>
    <w:p w:rsidR="006F3019" w:rsidRDefault="00D82817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82817">
        <w:rPr>
          <w:rFonts w:ascii="Barlow" w:hAnsi="Barlow" w:cs="Arial"/>
          <w:b/>
          <w:sz w:val="20"/>
          <w:szCs w:val="20"/>
        </w:rPr>
        <w:t>(Cifras en Pesos)</w:t>
      </w:r>
    </w:p>
    <w:p w:rsidR="00D82817" w:rsidRPr="009C7AD8" w:rsidRDefault="00D82817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9C7AD8" w:rsidRDefault="007E318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  <w:r w:rsidRPr="007E3189">
        <w:rPr>
          <w:rFonts w:ascii="Barlow" w:hAnsi="Barlow" w:cs="Arial"/>
          <w:b/>
          <w:sz w:val="20"/>
          <w:szCs w:val="20"/>
        </w:rPr>
        <w:t>Ente Público:  INSTITUTO PARA EL DESARROLLO Y CERTIFICACIÓN DE LA INFRAESTRUCTURA FÍSICA EDUCATIVA Y ELECTRICA DE YUCATÁN</w:t>
      </w:r>
    </w:p>
    <w:p w:rsidR="006F3019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D82817" w:rsidRPr="009C7AD8" w:rsidRDefault="00D82817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D923C1" w:rsidRPr="00D923C1" w:rsidRDefault="00D923C1" w:rsidP="00D923C1">
      <w:pPr>
        <w:ind w:left="-567" w:right="-801"/>
        <w:jc w:val="center"/>
        <w:rPr>
          <w:rFonts w:ascii="Barlow" w:hAnsi="Barlow"/>
          <w:sz w:val="20"/>
          <w:szCs w:val="20"/>
        </w:rPr>
      </w:pPr>
      <w:r w:rsidRPr="00D923C1">
        <w:rPr>
          <w:rFonts w:ascii="Barlow" w:hAnsi="Barlow"/>
          <w:sz w:val="20"/>
          <w:szCs w:val="20"/>
        </w:rPr>
        <w:t>ESTE INSTITUTO NO CUENTA CON PASIVOS CONTINGENTES, POR LO TANTO, SE PRESENTA SIN INFORMACIÓN.</w:t>
      </w:r>
    </w:p>
    <w:p w:rsidR="00462E33" w:rsidRPr="009C7AD8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9C7AD8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B4256C" w:rsidRPr="009C7AD8" w:rsidRDefault="00B4256C" w:rsidP="00462E33">
      <w:pPr>
        <w:spacing w:line="240" w:lineRule="auto"/>
        <w:rPr>
          <w:rFonts w:ascii="Barlow" w:hAnsi="Barlow" w:cs="Arial"/>
          <w:sz w:val="20"/>
          <w:szCs w:val="20"/>
        </w:rPr>
      </w:pPr>
    </w:p>
    <w:p w:rsidR="00B4256C" w:rsidRPr="009C7AD8" w:rsidRDefault="00B4256C" w:rsidP="00462E33">
      <w:pPr>
        <w:spacing w:line="240" w:lineRule="auto"/>
        <w:rPr>
          <w:rFonts w:ascii="Barlow" w:hAnsi="Barlow" w:cs="Arial"/>
          <w:sz w:val="20"/>
          <w:szCs w:val="20"/>
        </w:rPr>
      </w:pPr>
    </w:p>
    <w:p w:rsidR="00F91669" w:rsidRPr="006C05A8" w:rsidRDefault="00F91669" w:rsidP="00F91669">
      <w:pPr>
        <w:rPr>
          <w:rFonts w:ascii="Barlow" w:hAnsi="Barlow"/>
        </w:rPr>
      </w:pPr>
      <w:r w:rsidRPr="00217030">
        <w:rPr>
          <w:rFonts w:ascii="Barlow" w:hAnsi="Barlow" w:cs="Arial"/>
          <w:sz w:val="20"/>
          <w:szCs w:val="20"/>
        </w:rPr>
        <w:t xml:space="preserve">Bajo protesta de decir verdad declaramos que los Estados Financieros y sus Notas son razonablemente correctos y </w:t>
      </w:r>
      <w:r>
        <w:rPr>
          <w:rFonts w:ascii="Barlow" w:hAnsi="Barlow" w:cs="Arial"/>
          <w:sz w:val="20"/>
          <w:szCs w:val="20"/>
        </w:rPr>
        <w:t xml:space="preserve">son </w:t>
      </w:r>
      <w:r w:rsidRPr="00217030">
        <w:rPr>
          <w:rFonts w:ascii="Barlow" w:hAnsi="Barlow" w:cs="Arial"/>
          <w:sz w:val="20"/>
          <w:szCs w:val="20"/>
        </w:rPr>
        <w:t>responsabilidad del emisor.</w:t>
      </w:r>
    </w:p>
    <w:p w:rsidR="00462E33" w:rsidRPr="009C7AD8" w:rsidRDefault="00462E33" w:rsidP="00F91669">
      <w:pPr>
        <w:spacing w:line="240" w:lineRule="auto"/>
        <w:rPr>
          <w:rFonts w:ascii="Barlow" w:hAnsi="Barlow" w:cs="Arial"/>
          <w:sz w:val="20"/>
          <w:szCs w:val="20"/>
        </w:rPr>
      </w:pPr>
    </w:p>
    <w:sectPr w:rsidR="00462E33" w:rsidRPr="009C7AD8" w:rsidSect="004A405E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altName w:val="Courier New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A4F44"/>
    <w:rsid w:val="000A7177"/>
    <w:rsid w:val="000C422F"/>
    <w:rsid w:val="000E1882"/>
    <w:rsid w:val="0016627F"/>
    <w:rsid w:val="001A54A9"/>
    <w:rsid w:val="001B1439"/>
    <w:rsid w:val="001C76B3"/>
    <w:rsid w:val="00250458"/>
    <w:rsid w:val="002B0C2A"/>
    <w:rsid w:val="002D7310"/>
    <w:rsid w:val="003129FF"/>
    <w:rsid w:val="00442E26"/>
    <w:rsid w:val="00457893"/>
    <w:rsid w:val="00462E33"/>
    <w:rsid w:val="004A405E"/>
    <w:rsid w:val="004A616F"/>
    <w:rsid w:val="00545E0A"/>
    <w:rsid w:val="00590532"/>
    <w:rsid w:val="00627E42"/>
    <w:rsid w:val="006461F6"/>
    <w:rsid w:val="006F3019"/>
    <w:rsid w:val="00737F0E"/>
    <w:rsid w:val="007E3189"/>
    <w:rsid w:val="00833A7E"/>
    <w:rsid w:val="00881A79"/>
    <w:rsid w:val="00911F59"/>
    <w:rsid w:val="009472B6"/>
    <w:rsid w:val="009C7AD8"/>
    <w:rsid w:val="009F0748"/>
    <w:rsid w:val="00A44D9A"/>
    <w:rsid w:val="00AA74BE"/>
    <w:rsid w:val="00AB427E"/>
    <w:rsid w:val="00AE55B9"/>
    <w:rsid w:val="00B4256C"/>
    <w:rsid w:val="00B639BE"/>
    <w:rsid w:val="00B921EC"/>
    <w:rsid w:val="00BD76FD"/>
    <w:rsid w:val="00BE5123"/>
    <w:rsid w:val="00BF6CAF"/>
    <w:rsid w:val="00C0724B"/>
    <w:rsid w:val="00CC47FD"/>
    <w:rsid w:val="00D82817"/>
    <w:rsid w:val="00D83798"/>
    <w:rsid w:val="00D923C1"/>
    <w:rsid w:val="00D9784B"/>
    <w:rsid w:val="00E87CF8"/>
    <w:rsid w:val="00F9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3D593"/>
  <w15:docId w15:val="{62F5D98D-9D02-4316-9D8C-C70978EA9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8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68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Jennifer Estefany Millan Flores</cp:lastModifiedBy>
  <cp:revision>37</cp:revision>
  <dcterms:created xsi:type="dcterms:W3CDTF">2016-02-04T16:09:00Z</dcterms:created>
  <dcterms:modified xsi:type="dcterms:W3CDTF">2023-04-24T21:27:00Z</dcterms:modified>
</cp:coreProperties>
</file>