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33332A" w:rsidRPr="0033332A">
        <w:rPr>
          <w:rFonts w:ascii="Barlow" w:hAnsi="Barlow" w:cs="Arial"/>
          <w:b/>
          <w:sz w:val="20"/>
          <w:szCs w:val="20"/>
        </w:rPr>
        <w:t xml:space="preserve">31 de </w:t>
      </w:r>
      <w:r w:rsidR="00AA5F90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66DFF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01F77" w:rsidRPr="003E2567">
        <w:rPr>
          <w:rFonts w:ascii="Barlow" w:hAnsi="Barlow" w:cs="Arial"/>
          <w:b/>
          <w:sz w:val="20"/>
          <w:szCs w:val="20"/>
        </w:rPr>
        <w:t>ADMINISTRACIÓN DEL PATRIMONIO DE LA BENEFICENCIA PÚBLICA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263CCC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E369A"/>
    <w:rsid w:val="000F6DD7"/>
    <w:rsid w:val="0010075D"/>
    <w:rsid w:val="00101F77"/>
    <w:rsid w:val="0018557D"/>
    <w:rsid w:val="00250458"/>
    <w:rsid w:val="00263CCC"/>
    <w:rsid w:val="002B0C2A"/>
    <w:rsid w:val="002C0ABA"/>
    <w:rsid w:val="002C4CA4"/>
    <w:rsid w:val="003129FF"/>
    <w:rsid w:val="0033332A"/>
    <w:rsid w:val="0035344C"/>
    <w:rsid w:val="00365DE1"/>
    <w:rsid w:val="003D03BB"/>
    <w:rsid w:val="003F5678"/>
    <w:rsid w:val="004224C1"/>
    <w:rsid w:val="00442E26"/>
    <w:rsid w:val="00457893"/>
    <w:rsid w:val="00462E33"/>
    <w:rsid w:val="00573B11"/>
    <w:rsid w:val="00595B8B"/>
    <w:rsid w:val="00613577"/>
    <w:rsid w:val="00643F54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35A4C"/>
    <w:rsid w:val="00A530F0"/>
    <w:rsid w:val="00A66DFF"/>
    <w:rsid w:val="00AA5F9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92D0A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21312-6234-4235-A7D2-8B096D1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A43FB-9C6A-47F2-8C3B-9FCBA295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2020-03-02T18:31:00Z</dcterms:created>
  <dcterms:modified xsi:type="dcterms:W3CDTF">2023-04-24T17:02:00Z</dcterms:modified>
</cp:coreProperties>
</file>