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FD" w:rsidRDefault="005840FD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C8765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C87659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>A</w:t>
      </w:r>
      <w:r w:rsidR="00984532" w:rsidRPr="00C87659">
        <w:rPr>
          <w:rFonts w:ascii="Barlow" w:hAnsi="Barlow" w:cs="Arial"/>
          <w:b/>
          <w:sz w:val="20"/>
          <w:szCs w:val="20"/>
        </w:rPr>
        <w:t xml:space="preserve">l </w:t>
      </w:r>
      <w:r w:rsidR="0055739A" w:rsidRPr="00C87659">
        <w:rPr>
          <w:rFonts w:ascii="Barlow" w:hAnsi="Barlow" w:cs="Arial"/>
          <w:b/>
          <w:sz w:val="20"/>
          <w:szCs w:val="20"/>
        </w:rPr>
        <w:t>3</w:t>
      </w:r>
      <w:r w:rsidR="005840FD" w:rsidRPr="00C87659">
        <w:rPr>
          <w:rFonts w:ascii="Barlow" w:hAnsi="Barlow" w:cs="Arial"/>
          <w:b/>
          <w:sz w:val="20"/>
          <w:szCs w:val="20"/>
        </w:rPr>
        <w:t>1</w:t>
      </w:r>
      <w:r w:rsidR="0055739A" w:rsidRPr="00C87659">
        <w:rPr>
          <w:rFonts w:ascii="Barlow" w:hAnsi="Barlow" w:cs="Arial"/>
          <w:b/>
          <w:sz w:val="20"/>
          <w:szCs w:val="20"/>
        </w:rPr>
        <w:t xml:space="preserve"> de </w:t>
      </w:r>
      <w:bookmarkStart w:id="0" w:name="_GoBack"/>
      <w:r w:rsidR="00CF7A92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C8765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>(</w:t>
      </w:r>
      <w:r w:rsidR="00C87659" w:rsidRPr="00C87659">
        <w:rPr>
          <w:rFonts w:ascii="Barlow" w:hAnsi="Barlow" w:cs="Arial"/>
          <w:b/>
          <w:sz w:val="20"/>
          <w:szCs w:val="20"/>
        </w:rPr>
        <w:t xml:space="preserve">Cifras en </w:t>
      </w:r>
      <w:r w:rsidRPr="00C87659">
        <w:rPr>
          <w:rFonts w:ascii="Barlow" w:hAnsi="Barlow" w:cs="Arial"/>
          <w:b/>
          <w:sz w:val="20"/>
          <w:szCs w:val="20"/>
        </w:rPr>
        <w:t>Pesos)</w:t>
      </w:r>
    </w:p>
    <w:p w:rsidR="006F3019" w:rsidRPr="00C8765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C8765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>Ente Público:  JUNTA DE ASISTENCIA PRIVADA DEL ESTADO DE YUCATÁN</w:t>
      </w:r>
    </w:p>
    <w:p w:rsidR="00C87659" w:rsidRDefault="00C8765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87659" w:rsidRDefault="00C8765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87659" w:rsidRDefault="00C8765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87659" w:rsidRPr="00CF7A92" w:rsidRDefault="00C8765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CF7A92" w:rsidRPr="00CF7A92" w:rsidRDefault="00CF7A92" w:rsidP="00CF7A92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  <w:r w:rsidRPr="00CF7A92">
        <w:rPr>
          <w:rFonts w:ascii="Barlow" w:hAnsi="Barlow" w:cs="Calibri"/>
          <w:sz w:val="20"/>
          <w:szCs w:val="20"/>
        </w:rPr>
        <w:t xml:space="preserve">La Junta de Asistencia Privada del Estado de Yucatán cumpliendo con las obligaciones que establece el Consejo Nacional de Armonización Contable informa que al </w:t>
      </w:r>
      <w:r w:rsidRPr="00CF7A92">
        <w:rPr>
          <w:rFonts w:ascii="Barlow" w:hAnsi="Barlow" w:cs="Calibri"/>
          <w:b/>
          <w:sz w:val="20"/>
          <w:szCs w:val="20"/>
        </w:rPr>
        <w:t>31</w:t>
      </w:r>
      <w:r w:rsidRPr="00CF7A92">
        <w:rPr>
          <w:rFonts w:ascii="Barlow" w:hAnsi="Barlow" w:cs="Arial"/>
          <w:b/>
          <w:sz w:val="20"/>
          <w:szCs w:val="20"/>
        </w:rPr>
        <w:t xml:space="preserve"> de marzo de 2022</w:t>
      </w:r>
      <w:r w:rsidRPr="00CF7A92">
        <w:rPr>
          <w:rFonts w:ascii="Barlow" w:hAnsi="Barlow" w:cs="Calibri"/>
          <w:b/>
          <w:sz w:val="20"/>
          <w:szCs w:val="20"/>
          <w:lang w:val="es-ES"/>
        </w:rPr>
        <w:t xml:space="preserve"> </w:t>
      </w:r>
      <w:r w:rsidRPr="00CF7A92">
        <w:rPr>
          <w:rFonts w:ascii="Barlow" w:hAnsi="Barlow" w:cs="Calibri"/>
          <w:sz w:val="20"/>
          <w:szCs w:val="20"/>
          <w:lang w:val="es-ES"/>
        </w:rPr>
        <w:t>NO</w:t>
      </w:r>
      <w:r w:rsidRPr="00CF7A92">
        <w:rPr>
          <w:rFonts w:ascii="Barlow" w:hAnsi="Barlow" w:cs="Calibri"/>
          <w:sz w:val="20"/>
          <w:szCs w:val="20"/>
        </w:rPr>
        <w:t xml:space="preserve"> cuenta con obligaciones que tienen su origen en hechos específicos e independientes del pasado y que en el futuro ocurrirán para convertirse en pasivos reales; es decir, a esta fecha NO se tienen Pasivos Contingentes. </w:t>
      </w:r>
    </w:p>
    <w:p w:rsidR="00C87659" w:rsidRPr="00CF7A92" w:rsidRDefault="00C87659" w:rsidP="00B37397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C87659" w:rsidRDefault="00C87659" w:rsidP="00B37397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C87659" w:rsidRDefault="00C87659" w:rsidP="00B37397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C87659" w:rsidRPr="00C87659" w:rsidRDefault="00C87659" w:rsidP="00B37397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846808" w:rsidRPr="00C87659" w:rsidRDefault="0084680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C87659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87659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</w:t>
      </w:r>
      <w:r w:rsidR="00654E99">
        <w:rPr>
          <w:rFonts w:ascii="Barlow" w:hAnsi="Barlow" w:cs="Arial"/>
          <w:sz w:val="20"/>
          <w:szCs w:val="20"/>
        </w:rPr>
        <w:t xml:space="preserve"> son</w:t>
      </w:r>
      <w:r w:rsidRPr="00C87659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C87659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C1E66"/>
    <w:rsid w:val="000E009D"/>
    <w:rsid w:val="000E1882"/>
    <w:rsid w:val="000E4E9D"/>
    <w:rsid w:val="00124C0E"/>
    <w:rsid w:val="00126DC6"/>
    <w:rsid w:val="001362D2"/>
    <w:rsid w:val="00143DE0"/>
    <w:rsid w:val="00177595"/>
    <w:rsid w:val="001A025D"/>
    <w:rsid w:val="001A7A6B"/>
    <w:rsid w:val="001B62E1"/>
    <w:rsid w:val="00202BB3"/>
    <w:rsid w:val="00250458"/>
    <w:rsid w:val="002827D2"/>
    <w:rsid w:val="002B0C2A"/>
    <w:rsid w:val="002D150C"/>
    <w:rsid w:val="003129FF"/>
    <w:rsid w:val="0038376A"/>
    <w:rsid w:val="003A4AF7"/>
    <w:rsid w:val="003B4152"/>
    <w:rsid w:val="00442E26"/>
    <w:rsid w:val="00457893"/>
    <w:rsid w:val="00461A8E"/>
    <w:rsid w:val="00462E33"/>
    <w:rsid w:val="004C6025"/>
    <w:rsid w:val="00511A32"/>
    <w:rsid w:val="00550D14"/>
    <w:rsid w:val="0055739A"/>
    <w:rsid w:val="005607E1"/>
    <w:rsid w:val="005840FD"/>
    <w:rsid w:val="00592CDB"/>
    <w:rsid w:val="00643E3B"/>
    <w:rsid w:val="00646511"/>
    <w:rsid w:val="00654E99"/>
    <w:rsid w:val="006B53F9"/>
    <w:rsid w:val="006F3019"/>
    <w:rsid w:val="00714408"/>
    <w:rsid w:val="00730F05"/>
    <w:rsid w:val="0075121A"/>
    <w:rsid w:val="007F128B"/>
    <w:rsid w:val="007F49D8"/>
    <w:rsid w:val="008114B7"/>
    <w:rsid w:val="008431B7"/>
    <w:rsid w:val="00846808"/>
    <w:rsid w:val="008E4613"/>
    <w:rsid w:val="009472B6"/>
    <w:rsid w:val="00984532"/>
    <w:rsid w:val="009F0748"/>
    <w:rsid w:val="00A05921"/>
    <w:rsid w:val="00A07E9F"/>
    <w:rsid w:val="00A24EE6"/>
    <w:rsid w:val="00A72449"/>
    <w:rsid w:val="00AA4C75"/>
    <w:rsid w:val="00AC3900"/>
    <w:rsid w:val="00AC78B1"/>
    <w:rsid w:val="00AE5220"/>
    <w:rsid w:val="00AE55B9"/>
    <w:rsid w:val="00B3215C"/>
    <w:rsid w:val="00B37397"/>
    <w:rsid w:val="00B52C7B"/>
    <w:rsid w:val="00BC5530"/>
    <w:rsid w:val="00BF0DD6"/>
    <w:rsid w:val="00BF6CAF"/>
    <w:rsid w:val="00C0724B"/>
    <w:rsid w:val="00C87659"/>
    <w:rsid w:val="00CC1963"/>
    <w:rsid w:val="00CD570D"/>
    <w:rsid w:val="00CF7A92"/>
    <w:rsid w:val="00D10060"/>
    <w:rsid w:val="00D14D2F"/>
    <w:rsid w:val="00D83798"/>
    <w:rsid w:val="00DE5B54"/>
    <w:rsid w:val="00E301DE"/>
    <w:rsid w:val="00E47D5A"/>
    <w:rsid w:val="00E7743B"/>
    <w:rsid w:val="00E946D4"/>
    <w:rsid w:val="00F25B75"/>
    <w:rsid w:val="00F5338C"/>
    <w:rsid w:val="00FA398B"/>
    <w:rsid w:val="00FC39BD"/>
    <w:rsid w:val="00FD4609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0C63"/>
  <w15:docId w15:val="{7B3601F8-2EA1-4005-AE15-29BE9D5E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4E9D"/>
    <w:pPr>
      <w:spacing w:after="0" w:line="240" w:lineRule="auto"/>
    </w:pPr>
    <w:rPr>
      <w:rFonts w:ascii="Calibri" w:eastAsia="Calibri" w:hAnsi="Calibri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</cp:revision>
  <cp:lastPrinted>2022-03-02T21:12:00Z</cp:lastPrinted>
  <dcterms:created xsi:type="dcterms:W3CDTF">2022-01-20T20:54:00Z</dcterms:created>
  <dcterms:modified xsi:type="dcterms:W3CDTF">2022-04-26T18:01:00Z</dcterms:modified>
</cp:coreProperties>
</file>