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311FC" w14:textId="77777777" w:rsidR="00484961" w:rsidRDefault="00484961" w:rsidP="00484961">
      <w:pPr>
        <w:spacing w:line="360" w:lineRule="auto"/>
        <w:jc w:val="center"/>
        <w:rPr>
          <w:rFonts w:ascii="Barlow" w:eastAsia="Times New Roman" w:hAnsi="Barlow" w:cs="Arial"/>
          <w:b/>
          <w:sz w:val="20"/>
          <w:szCs w:val="20"/>
          <w:lang w:val="es-MX" w:eastAsia="en-US"/>
        </w:rPr>
      </w:pPr>
      <w:r>
        <w:rPr>
          <w:rFonts w:ascii="Barlow" w:eastAsia="Times New Roman" w:hAnsi="Barlow" w:cs="Arial"/>
          <w:b/>
          <w:sz w:val="20"/>
          <w:szCs w:val="20"/>
          <w:lang w:val="es-MX" w:eastAsia="en-US"/>
        </w:rPr>
        <w:t xml:space="preserve">Indicadores de resultados </w:t>
      </w:r>
    </w:p>
    <w:p w14:paraId="3105B316" w14:textId="6F2C1180" w:rsidR="00484961" w:rsidRDefault="00484961" w:rsidP="00484961">
      <w:pPr>
        <w:spacing w:line="360" w:lineRule="auto"/>
        <w:jc w:val="center"/>
        <w:rPr>
          <w:rFonts w:ascii="Barlow" w:eastAsia="Times New Roman" w:hAnsi="Barlow" w:cs="Arial"/>
          <w:b/>
          <w:sz w:val="20"/>
          <w:szCs w:val="20"/>
          <w:lang w:val="es-MX" w:eastAsia="en-US"/>
        </w:rPr>
      </w:pPr>
      <w:r>
        <w:rPr>
          <w:rFonts w:ascii="Barlow" w:eastAsia="Times New Roman" w:hAnsi="Barlow" w:cs="Arial"/>
          <w:b/>
          <w:sz w:val="20"/>
          <w:szCs w:val="20"/>
          <w:lang w:val="es-MX" w:eastAsia="en-US"/>
        </w:rPr>
        <w:t>Al 31 de marzo</w:t>
      </w:r>
      <w:r>
        <w:rPr>
          <w:rFonts w:ascii="Barlow" w:eastAsia="Times New Roman" w:hAnsi="Barlow" w:cs="Arial"/>
          <w:b/>
          <w:sz w:val="20"/>
          <w:szCs w:val="20"/>
          <w:lang w:val="es-MX" w:eastAsia="en-US"/>
        </w:rPr>
        <w:t xml:space="preserve"> de 2022</w:t>
      </w:r>
    </w:p>
    <w:p w14:paraId="42B411DB" w14:textId="77777777" w:rsidR="00484961" w:rsidRDefault="00484961" w:rsidP="00484961">
      <w:pPr>
        <w:spacing w:line="360" w:lineRule="auto"/>
        <w:jc w:val="center"/>
        <w:rPr>
          <w:rFonts w:ascii="Barlow" w:eastAsia="Times New Roman" w:hAnsi="Barlow" w:cs="Arial"/>
          <w:b/>
          <w:sz w:val="20"/>
          <w:szCs w:val="20"/>
          <w:lang w:val="es-MX" w:eastAsia="en-US"/>
        </w:rPr>
      </w:pPr>
      <w:r>
        <w:rPr>
          <w:rFonts w:ascii="Barlow" w:eastAsia="Times New Roman" w:hAnsi="Barlow" w:cs="Arial"/>
          <w:b/>
          <w:sz w:val="20"/>
          <w:szCs w:val="20"/>
          <w:lang w:val="es-MX" w:eastAsia="en-US"/>
        </w:rPr>
        <w:t>(Cifras en Pesos)</w:t>
      </w:r>
    </w:p>
    <w:p w14:paraId="111DE79C" w14:textId="77777777" w:rsidR="00484961" w:rsidRDefault="00484961" w:rsidP="00484961">
      <w:pPr>
        <w:jc w:val="center"/>
        <w:rPr>
          <w:rFonts w:ascii="Barlow" w:eastAsia="Times New Roman" w:hAnsi="Barlow" w:cs="Arial"/>
          <w:b/>
          <w:sz w:val="20"/>
          <w:szCs w:val="20"/>
          <w:lang w:val="es-MX" w:eastAsia="en-US"/>
        </w:rPr>
      </w:pPr>
    </w:p>
    <w:p w14:paraId="434B1879" w14:textId="77777777" w:rsidR="00484961" w:rsidRDefault="00484961" w:rsidP="00484961">
      <w:pPr>
        <w:rPr>
          <w:rFonts w:ascii="Barlow" w:eastAsia="Times New Roman" w:hAnsi="Barlow" w:cs="Arial"/>
          <w:b/>
          <w:sz w:val="20"/>
          <w:szCs w:val="20"/>
          <w:lang w:val="es-MX" w:eastAsia="en-US"/>
        </w:rPr>
      </w:pPr>
      <w:r>
        <w:rPr>
          <w:rFonts w:ascii="Barlow" w:eastAsia="Times New Roman" w:hAnsi="Barlow" w:cs="Arial"/>
          <w:b/>
          <w:sz w:val="20"/>
          <w:szCs w:val="20"/>
          <w:lang w:val="es-MX" w:eastAsia="en-US"/>
        </w:rPr>
        <w:t>Ente Público: FIDEICOMISO PÚBLICO PARA LA ADMINISTRACIÓN DEL PALACIO DE LA MÚSICA</w:t>
      </w:r>
    </w:p>
    <w:p w14:paraId="02EB378F" w14:textId="77777777" w:rsidR="00B00D1C" w:rsidRDefault="00B00D1C" w:rsidP="004D3045">
      <w:pPr>
        <w:rPr>
          <w:rFonts w:ascii="Barlow" w:hAnsi="Barlow"/>
          <w:lang w:val="es-MX"/>
        </w:rPr>
      </w:pPr>
    </w:p>
    <w:p w14:paraId="0A08FE05" w14:textId="77777777" w:rsidR="00B00D1C" w:rsidRPr="004131F9" w:rsidRDefault="00B00D1C" w:rsidP="00B00D1C">
      <w:pPr>
        <w:jc w:val="center"/>
        <w:rPr>
          <w:rFonts w:ascii="Barlow" w:eastAsia="Times New Roman" w:hAnsi="Barlow" w:cs="Arial"/>
          <w:b/>
          <w:sz w:val="20"/>
          <w:szCs w:val="20"/>
          <w:u w:val="single"/>
          <w:lang w:val="es-MX" w:eastAsia="en-US"/>
        </w:rPr>
      </w:pPr>
      <w:r w:rsidRPr="004131F9">
        <w:rPr>
          <w:rFonts w:ascii="Barlow" w:hAnsi="Barlow"/>
          <w:b/>
          <w:sz w:val="20"/>
          <w:szCs w:val="20"/>
          <w:u w:val="single"/>
        </w:rPr>
        <w:t>Realización de Eventos Artísticos en el Palacio de la Música</w:t>
      </w:r>
    </w:p>
    <w:p w14:paraId="6A05A809" w14:textId="77777777" w:rsidR="00B00D1C" w:rsidRPr="004131F9" w:rsidRDefault="00B00D1C" w:rsidP="00B00D1C">
      <w:pPr>
        <w:rPr>
          <w:rFonts w:ascii="Barlow" w:eastAsia="Times New Roman" w:hAnsi="Barlow" w:cs="Arial"/>
          <w:sz w:val="20"/>
          <w:szCs w:val="20"/>
          <w:lang w:val="es-MX"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1"/>
        <w:gridCol w:w="2511"/>
        <w:gridCol w:w="2511"/>
        <w:gridCol w:w="2511"/>
      </w:tblGrid>
      <w:tr w:rsidR="00B00D1C" w:rsidRPr="00606542" w14:paraId="53B417F2" w14:textId="77777777" w:rsidTr="00484961">
        <w:trPr>
          <w:jc w:val="center"/>
        </w:trPr>
        <w:tc>
          <w:tcPr>
            <w:tcW w:w="2511" w:type="dxa"/>
            <w:shd w:val="clear" w:color="auto" w:fill="auto"/>
          </w:tcPr>
          <w:p w14:paraId="63DFB31F" w14:textId="77777777" w:rsidR="00B00D1C" w:rsidRPr="00606542" w:rsidRDefault="00B00D1C" w:rsidP="00B85123">
            <w:pPr>
              <w:jc w:val="center"/>
              <w:rPr>
                <w:rFonts w:ascii="Barlow" w:eastAsia="Times New Roman" w:hAnsi="Barlow" w:cs="Arial"/>
                <w:b/>
                <w:sz w:val="20"/>
                <w:szCs w:val="20"/>
                <w:lang w:val="es-MX" w:eastAsia="en-US"/>
              </w:rPr>
            </w:pPr>
            <w:bookmarkStart w:id="0" w:name="_Hlk44064203"/>
            <w:r w:rsidRPr="00606542">
              <w:rPr>
                <w:rFonts w:ascii="Barlow" w:hAnsi="Barlow"/>
                <w:b/>
                <w:sz w:val="20"/>
                <w:szCs w:val="20"/>
              </w:rPr>
              <w:t>Eje PED</w:t>
            </w:r>
          </w:p>
        </w:tc>
        <w:tc>
          <w:tcPr>
            <w:tcW w:w="2511" w:type="dxa"/>
            <w:shd w:val="clear" w:color="auto" w:fill="auto"/>
          </w:tcPr>
          <w:p w14:paraId="12D0B720" w14:textId="77777777" w:rsidR="00B00D1C" w:rsidRPr="00606542" w:rsidRDefault="00B00D1C" w:rsidP="00B85123">
            <w:pPr>
              <w:jc w:val="center"/>
              <w:rPr>
                <w:rFonts w:ascii="Barlow" w:eastAsia="Times New Roman" w:hAnsi="Barlow" w:cs="Arial"/>
                <w:b/>
                <w:sz w:val="20"/>
                <w:szCs w:val="20"/>
                <w:lang w:val="es-MX" w:eastAsia="en-US"/>
              </w:rPr>
            </w:pPr>
            <w:r w:rsidRPr="00606542">
              <w:rPr>
                <w:rFonts w:ascii="Barlow" w:hAnsi="Barlow"/>
                <w:b/>
                <w:sz w:val="20"/>
                <w:szCs w:val="20"/>
              </w:rPr>
              <w:t>Política pública</w:t>
            </w:r>
          </w:p>
        </w:tc>
        <w:tc>
          <w:tcPr>
            <w:tcW w:w="2511" w:type="dxa"/>
            <w:shd w:val="clear" w:color="auto" w:fill="auto"/>
          </w:tcPr>
          <w:p w14:paraId="6E83686B" w14:textId="77777777" w:rsidR="00B00D1C" w:rsidRPr="00606542" w:rsidRDefault="00B00D1C" w:rsidP="00B85123">
            <w:pPr>
              <w:jc w:val="center"/>
              <w:rPr>
                <w:rFonts w:ascii="Barlow" w:eastAsia="Times New Roman" w:hAnsi="Barlow" w:cs="Arial"/>
                <w:b/>
                <w:sz w:val="20"/>
                <w:szCs w:val="20"/>
                <w:lang w:val="es-MX" w:eastAsia="en-US"/>
              </w:rPr>
            </w:pPr>
            <w:r w:rsidRPr="00606542">
              <w:rPr>
                <w:rFonts w:ascii="Barlow" w:hAnsi="Barlow"/>
                <w:b/>
                <w:sz w:val="20"/>
                <w:szCs w:val="20"/>
              </w:rPr>
              <w:t>Estrategia</w:t>
            </w:r>
          </w:p>
        </w:tc>
        <w:tc>
          <w:tcPr>
            <w:tcW w:w="2511" w:type="dxa"/>
            <w:shd w:val="clear" w:color="auto" w:fill="auto"/>
          </w:tcPr>
          <w:p w14:paraId="5031B674" w14:textId="77777777" w:rsidR="00B00D1C" w:rsidRPr="00606542" w:rsidRDefault="00B00D1C" w:rsidP="00B85123">
            <w:pPr>
              <w:jc w:val="center"/>
              <w:rPr>
                <w:rFonts w:ascii="Barlow" w:eastAsia="Times New Roman" w:hAnsi="Barlow" w:cs="Arial"/>
                <w:b/>
                <w:sz w:val="20"/>
                <w:szCs w:val="20"/>
                <w:lang w:val="es-MX" w:eastAsia="en-US"/>
              </w:rPr>
            </w:pPr>
            <w:r w:rsidRPr="00606542">
              <w:rPr>
                <w:rFonts w:ascii="Barlow" w:hAnsi="Barlow"/>
                <w:b/>
                <w:sz w:val="20"/>
                <w:szCs w:val="20"/>
              </w:rPr>
              <w:t>Línea de acción</w:t>
            </w:r>
          </w:p>
        </w:tc>
      </w:tr>
      <w:tr w:rsidR="00B00D1C" w:rsidRPr="00606542" w14:paraId="11392877" w14:textId="77777777" w:rsidTr="00484961">
        <w:trPr>
          <w:jc w:val="center"/>
        </w:trPr>
        <w:tc>
          <w:tcPr>
            <w:tcW w:w="2511" w:type="dxa"/>
            <w:shd w:val="clear" w:color="auto" w:fill="auto"/>
          </w:tcPr>
          <w:p w14:paraId="746BB85D" w14:textId="77777777" w:rsidR="00B00D1C" w:rsidRPr="00606542" w:rsidRDefault="00B00D1C" w:rsidP="00B85123">
            <w:pPr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</w:pPr>
            <w:r w:rsidRPr="00606542">
              <w:rPr>
                <w:rFonts w:ascii="Barlow" w:hAnsi="Barlow"/>
                <w:sz w:val="20"/>
                <w:szCs w:val="20"/>
              </w:rPr>
              <w:t>Yucatán Cultural con Identidad para el Desarrollo</w:t>
            </w:r>
          </w:p>
        </w:tc>
        <w:tc>
          <w:tcPr>
            <w:tcW w:w="2511" w:type="dxa"/>
            <w:shd w:val="clear" w:color="auto" w:fill="auto"/>
          </w:tcPr>
          <w:p w14:paraId="5C221926" w14:textId="77777777" w:rsidR="00B00D1C" w:rsidRPr="00606542" w:rsidRDefault="00B00D1C" w:rsidP="00B85123">
            <w:pPr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</w:pPr>
            <w:r w:rsidRPr="00606542">
              <w:rPr>
                <w:rFonts w:ascii="Barlow" w:hAnsi="Barlow"/>
                <w:sz w:val="20"/>
                <w:szCs w:val="20"/>
              </w:rPr>
              <w:t>Acceso universal a la cultura</w:t>
            </w:r>
          </w:p>
        </w:tc>
        <w:tc>
          <w:tcPr>
            <w:tcW w:w="2511" w:type="dxa"/>
            <w:shd w:val="clear" w:color="auto" w:fill="auto"/>
          </w:tcPr>
          <w:p w14:paraId="4296F731" w14:textId="77777777" w:rsidR="00B00D1C" w:rsidRPr="00606542" w:rsidRDefault="00B00D1C" w:rsidP="00B85123">
            <w:pPr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</w:pPr>
            <w:r w:rsidRPr="00606542">
              <w:rPr>
                <w:rFonts w:ascii="Barlow" w:hAnsi="Barlow"/>
                <w:sz w:val="20"/>
                <w:szCs w:val="20"/>
              </w:rPr>
              <w:t>Fortalecer la infraestructura cultural de calidad incluyente y resiliente.</w:t>
            </w:r>
          </w:p>
        </w:tc>
        <w:tc>
          <w:tcPr>
            <w:tcW w:w="2511" w:type="dxa"/>
            <w:shd w:val="clear" w:color="auto" w:fill="auto"/>
          </w:tcPr>
          <w:p w14:paraId="5C45D629" w14:textId="77777777" w:rsidR="00B00D1C" w:rsidRPr="00606542" w:rsidRDefault="00B00D1C" w:rsidP="00B85123">
            <w:pPr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</w:pPr>
            <w:r w:rsidRPr="00606542">
              <w:rPr>
                <w:rFonts w:ascii="Barlow" w:hAnsi="Barlow"/>
                <w:sz w:val="20"/>
                <w:szCs w:val="20"/>
              </w:rPr>
              <w:t>Optimizar espacios e infraestructura existente para la realización de actividades y eventos artísticos y culturales.</w:t>
            </w:r>
          </w:p>
        </w:tc>
      </w:tr>
      <w:tr w:rsidR="00B00D1C" w:rsidRPr="00606542" w14:paraId="6CD67A5D" w14:textId="77777777" w:rsidTr="00484961">
        <w:trPr>
          <w:jc w:val="center"/>
        </w:trPr>
        <w:tc>
          <w:tcPr>
            <w:tcW w:w="2511" w:type="dxa"/>
            <w:shd w:val="clear" w:color="auto" w:fill="auto"/>
          </w:tcPr>
          <w:p w14:paraId="45A43A9F" w14:textId="77777777" w:rsidR="00B00D1C" w:rsidRPr="00606542" w:rsidRDefault="00B00D1C" w:rsidP="00B85123">
            <w:pPr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</w:pPr>
            <w:r w:rsidRPr="00606542">
              <w:rPr>
                <w:rFonts w:ascii="Barlow" w:hAnsi="Barlow"/>
                <w:sz w:val="20"/>
                <w:szCs w:val="20"/>
              </w:rPr>
              <w:t>Yucatán Cultural con Identidad para el Desarrollo</w:t>
            </w:r>
          </w:p>
        </w:tc>
        <w:tc>
          <w:tcPr>
            <w:tcW w:w="2511" w:type="dxa"/>
            <w:shd w:val="clear" w:color="auto" w:fill="auto"/>
          </w:tcPr>
          <w:p w14:paraId="3B87775E" w14:textId="77777777" w:rsidR="00B00D1C" w:rsidRPr="00606542" w:rsidRDefault="00B00D1C" w:rsidP="00B85123">
            <w:pPr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</w:pPr>
            <w:r w:rsidRPr="00606542">
              <w:rPr>
                <w:rFonts w:ascii="Barlow" w:hAnsi="Barlow"/>
                <w:sz w:val="20"/>
                <w:szCs w:val="20"/>
              </w:rPr>
              <w:t>Cultura tradicional</w:t>
            </w:r>
          </w:p>
        </w:tc>
        <w:tc>
          <w:tcPr>
            <w:tcW w:w="2511" w:type="dxa"/>
            <w:shd w:val="clear" w:color="auto" w:fill="auto"/>
          </w:tcPr>
          <w:p w14:paraId="6952ECC7" w14:textId="77777777" w:rsidR="00B00D1C" w:rsidRPr="00606542" w:rsidRDefault="00B00D1C" w:rsidP="00B85123">
            <w:pPr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</w:pPr>
            <w:r w:rsidRPr="00606542">
              <w:rPr>
                <w:rFonts w:ascii="Barlow" w:hAnsi="Barlow"/>
                <w:sz w:val="20"/>
                <w:szCs w:val="20"/>
              </w:rPr>
              <w:t>Promover las tradiciones, lenguaje, costumbres, valores y todas las formas de expresión de la identidad y la cultura yucateca.</w:t>
            </w:r>
          </w:p>
        </w:tc>
        <w:tc>
          <w:tcPr>
            <w:tcW w:w="2511" w:type="dxa"/>
            <w:shd w:val="clear" w:color="auto" w:fill="auto"/>
          </w:tcPr>
          <w:p w14:paraId="1322ADC3" w14:textId="77777777" w:rsidR="00B00D1C" w:rsidRPr="00606542" w:rsidRDefault="00B00D1C" w:rsidP="00B85123">
            <w:pPr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</w:pPr>
            <w:r w:rsidRPr="00606542">
              <w:rPr>
                <w:rFonts w:ascii="Barlow" w:hAnsi="Barlow"/>
                <w:sz w:val="20"/>
                <w:szCs w:val="20"/>
              </w:rPr>
              <w:t>Incentivar los eventos y actividades de cultura tradicional como trova, teatro regional, bailes, festividades, fiestas patronales, entre otros.</w:t>
            </w:r>
          </w:p>
        </w:tc>
      </w:tr>
      <w:tr w:rsidR="00B00D1C" w:rsidRPr="00606542" w14:paraId="46685B07" w14:textId="77777777" w:rsidTr="00484961">
        <w:trPr>
          <w:jc w:val="center"/>
        </w:trPr>
        <w:tc>
          <w:tcPr>
            <w:tcW w:w="2511" w:type="dxa"/>
            <w:shd w:val="clear" w:color="auto" w:fill="auto"/>
          </w:tcPr>
          <w:p w14:paraId="3BE30064" w14:textId="77777777" w:rsidR="00B00D1C" w:rsidRPr="00606542" w:rsidRDefault="00B00D1C" w:rsidP="00B85123">
            <w:pPr>
              <w:rPr>
                <w:rFonts w:ascii="Barlow" w:hAnsi="Barlow"/>
                <w:sz w:val="20"/>
                <w:szCs w:val="20"/>
              </w:rPr>
            </w:pPr>
            <w:r w:rsidRPr="00606542">
              <w:rPr>
                <w:rFonts w:ascii="Barlow" w:hAnsi="Barlow"/>
                <w:sz w:val="20"/>
                <w:szCs w:val="20"/>
              </w:rPr>
              <w:t>Yucatán Cultural con Identidad para el Desarrollo</w:t>
            </w:r>
          </w:p>
        </w:tc>
        <w:tc>
          <w:tcPr>
            <w:tcW w:w="2511" w:type="dxa"/>
            <w:shd w:val="clear" w:color="auto" w:fill="auto"/>
          </w:tcPr>
          <w:p w14:paraId="708D13FC" w14:textId="77777777" w:rsidR="00B00D1C" w:rsidRPr="00606542" w:rsidRDefault="00B00D1C" w:rsidP="00B85123">
            <w:pPr>
              <w:rPr>
                <w:rFonts w:ascii="Barlow" w:hAnsi="Barlow"/>
                <w:sz w:val="20"/>
                <w:szCs w:val="20"/>
              </w:rPr>
            </w:pPr>
            <w:r w:rsidRPr="00606542">
              <w:rPr>
                <w:rFonts w:ascii="Barlow" w:hAnsi="Barlow"/>
                <w:sz w:val="20"/>
                <w:szCs w:val="20"/>
              </w:rPr>
              <w:t>Educación artística y cultural</w:t>
            </w:r>
          </w:p>
        </w:tc>
        <w:tc>
          <w:tcPr>
            <w:tcW w:w="2511" w:type="dxa"/>
            <w:shd w:val="clear" w:color="auto" w:fill="auto"/>
          </w:tcPr>
          <w:p w14:paraId="2BF11E97" w14:textId="77777777" w:rsidR="00B00D1C" w:rsidRPr="00606542" w:rsidRDefault="00B00D1C" w:rsidP="00B85123">
            <w:pPr>
              <w:rPr>
                <w:rFonts w:ascii="Barlow" w:hAnsi="Barlow"/>
                <w:sz w:val="20"/>
                <w:szCs w:val="20"/>
              </w:rPr>
            </w:pPr>
            <w:r w:rsidRPr="00606542">
              <w:rPr>
                <w:rFonts w:ascii="Barlow" w:hAnsi="Barlow"/>
                <w:sz w:val="20"/>
                <w:szCs w:val="20"/>
              </w:rPr>
              <w:t>Impulsar la formación de profesionales de las artes.</w:t>
            </w:r>
          </w:p>
        </w:tc>
        <w:tc>
          <w:tcPr>
            <w:tcW w:w="2511" w:type="dxa"/>
            <w:shd w:val="clear" w:color="auto" w:fill="auto"/>
          </w:tcPr>
          <w:p w14:paraId="5C40BBEA" w14:textId="77777777" w:rsidR="00B00D1C" w:rsidRPr="00606542" w:rsidRDefault="00B00D1C" w:rsidP="00B85123">
            <w:pPr>
              <w:rPr>
                <w:rFonts w:ascii="Barlow" w:hAnsi="Barlow"/>
                <w:sz w:val="20"/>
                <w:szCs w:val="20"/>
              </w:rPr>
            </w:pPr>
            <w:r w:rsidRPr="00606542">
              <w:rPr>
                <w:rFonts w:ascii="Barlow" w:hAnsi="Barlow"/>
                <w:sz w:val="20"/>
                <w:szCs w:val="20"/>
              </w:rPr>
              <w:t>Desarrollar acciones que garanticen el acceso incluyente a la formación artística.</w:t>
            </w:r>
          </w:p>
        </w:tc>
      </w:tr>
      <w:bookmarkEnd w:id="0"/>
    </w:tbl>
    <w:p w14:paraId="5A39BBE3" w14:textId="77777777" w:rsidR="00B00D1C" w:rsidRPr="004131F9" w:rsidRDefault="00B00D1C" w:rsidP="00B00D1C">
      <w:pPr>
        <w:rPr>
          <w:rFonts w:ascii="Barlow" w:eastAsia="Times New Roman" w:hAnsi="Barlow" w:cs="Arial"/>
          <w:sz w:val="20"/>
          <w:szCs w:val="20"/>
          <w:lang w:val="es-MX" w:eastAsia="en-US"/>
        </w:rPr>
      </w:pPr>
    </w:p>
    <w:p w14:paraId="41C8F396" w14:textId="08A84EE5" w:rsidR="00B00D1C" w:rsidRDefault="00B00D1C" w:rsidP="00B00D1C">
      <w:pPr>
        <w:rPr>
          <w:rFonts w:ascii="Barlow" w:eastAsia="Times New Roman" w:hAnsi="Barlow" w:cs="Arial"/>
          <w:b/>
          <w:sz w:val="20"/>
          <w:szCs w:val="20"/>
          <w:lang w:val="es-MX" w:eastAsia="en-US"/>
        </w:rPr>
      </w:pPr>
    </w:p>
    <w:p w14:paraId="3BE7502E" w14:textId="31BCBC8E" w:rsidR="00484961" w:rsidRDefault="00484961" w:rsidP="00B00D1C">
      <w:pPr>
        <w:rPr>
          <w:rFonts w:ascii="Barlow" w:eastAsia="Times New Roman" w:hAnsi="Barlow" w:cs="Arial"/>
          <w:b/>
          <w:sz w:val="20"/>
          <w:szCs w:val="20"/>
          <w:lang w:val="es-MX" w:eastAsia="en-US"/>
        </w:rPr>
      </w:pPr>
    </w:p>
    <w:p w14:paraId="309A59A5" w14:textId="2C6DE26A" w:rsidR="00484961" w:rsidRDefault="00484961" w:rsidP="00B00D1C">
      <w:pPr>
        <w:rPr>
          <w:rFonts w:ascii="Barlow" w:eastAsia="Times New Roman" w:hAnsi="Barlow" w:cs="Arial"/>
          <w:b/>
          <w:sz w:val="20"/>
          <w:szCs w:val="20"/>
          <w:lang w:val="es-MX" w:eastAsia="en-US"/>
        </w:rPr>
      </w:pPr>
    </w:p>
    <w:p w14:paraId="0E93BD53" w14:textId="54D2D133" w:rsidR="00484961" w:rsidRDefault="00484961" w:rsidP="00B00D1C">
      <w:pPr>
        <w:rPr>
          <w:rFonts w:ascii="Barlow" w:eastAsia="Times New Roman" w:hAnsi="Barlow" w:cs="Arial"/>
          <w:b/>
          <w:sz w:val="20"/>
          <w:szCs w:val="20"/>
          <w:lang w:val="es-MX" w:eastAsia="en-US"/>
        </w:rPr>
      </w:pPr>
    </w:p>
    <w:p w14:paraId="36B06646" w14:textId="77777777" w:rsidR="00484961" w:rsidRPr="007928F5" w:rsidRDefault="00484961" w:rsidP="00B00D1C">
      <w:pPr>
        <w:rPr>
          <w:rFonts w:ascii="Barlow" w:eastAsia="Times New Roman" w:hAnsi="Barlow" w:cs="Arial"/>
          <w:b/>
          <w:sz w:val="20"/>
          <w:szCs w:val="20"/>
          <w:lang w:val="es-MX" w:eastAsia="en-US"/>
        </w:rPr>
      </w:pPr>
    </w:p>
    <w:p w14:paraId="5300DF85" w14:textId="77777777" w:rsidR="00B00D1C" w:rsidRDefault="00B00D1C" w:rsidP="00B00D1C">
      <w:pPr>
        <w:rPr>
          <w:rFonts w:ascii="Barlow" w:eastAsia="Times New Roman" w:hAnsi="Barlow" w:cs="Arial"/>
          <w:b/>
          <w:sz w:val="20"/>
          <w:szCs w:val="20"/>
          <w:lang w:val="es-MX" w:eastAsia="en-US"/>
        </w:rPr>
      </w:pPr>
      <w:bookmarkStart w:id="1" w:name="_Hlk44064365"/>
      <w:r>
        <w:rPr>
          <w:rFonts w:ascii="Barlow" w:eastAsia="Times New Roman" w:hAnsi="Barlow" w:cs="Arial"/>
          <w:b/>
          <w:sz w:val="20"/>
          <w:szCs w:val="20"/>
          <w:lang w:val="es-MX" w:eastAsia="en-US"/>
        </w:rPr>
        <w:lastRenderedPageBreak/>
        <w:t xml:space="preserve">Entregables </w:t>
      </w:r>
    </w:p>
    <w:p w14:paraId="72A3D3EC" w14:textId="77777777" w:rsidR="00B00D1C" w:rsidRDefault="00B00D1C" w:rsidP="00B00D1C">
      <w:pPr>
        <w:rPr>
          <w:rFonts w:ascii="Barlow" w:eastAsia="Times New Roman" w:hAnsi="Barlow" w:cs="Arial"/>
          <w:b/>
          <w:sz w:val="20"/>
          <w:szCs w:val="20"/>
          <w:lang w:val="es-MX" w:eastAsia="en-US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69"/>
        <w:gridCol w:w="1653"/>
        <w:gridCol w:w="2511"/>
        <w:gridCol w:w="2511"/>
      </w:tblGrid>
      <w:tr w:rsidR="00B00D1C" w:rsidRPr="00606542" w14:paraId="570BB8C3" w14:textId="77777777" w:rsidTr="00484961">
        <w:trPr>
          <w:jc w:val="center"/>
        </w:trPr>
        <w:tc>
          <w:tcPr>
            <w:tcW w:w="3369" w:type="dxa"/>
            <w:shd w:val="clear" w:color="auto" w:fill="auto"/>
          </w:tcPr>
          <w:p w14:paraId="79EBFB68" w14:textId="77777777" w:rsidR="00B00D1C" w:rsidRPr="00606542" w:rsidRDefault="00B00D1C" w:rsidP="00B85123">
            <w:pPr>
              <w:jc w:val="center"/>
              <w:rPr>
                <w:rFonts w:ascii="Barlow" w:eastAsia="Times New Roman" w:hAnsi="Barlow" w:cs="Arial"/>
                <w:b/>
                <w:sz w:val="20"/>
                <w:szCs w:val="20"/>
                <w:lang w:val="es-MX" w:eastAsia="en-US"/>
              </w:rPr>
            </w:pPr>
            <w:r w:rsidRPr="00606542">
              <w:rPr>
                <w:rFonts w:ascii="Barlow" w:eastAsia="Times New Roman" w:hAnsi="Barlow" w:cs="Arial"/>
                <w:b/>
                <w:sz w:val="20"/>
                <w:szCs w:val="20"/>
                <w:lang w:val="es-MX" w:eastAsia="en-US"/>
              </w:rPr>
              <w:t>Entregable</w:t>
            </w:r>
          </w:p>
        </w:tc>
        <w:tc>
          <w:tcPr>
            <w:tcW w:w="1653" w:type="dxa"/>
            <w:shd w:val="clear" w:color="auto" w:fill="auto"/>
          </w:tcPr>
          <w:p w14:paraId="65EAF75E" w14:textId="77777777" w:rsidR="00B00D1C" w:rsidRPr="00606542" w:rsidRDefault="00B00D1C" w:rsidP="00B85123">
            <w:pPr>
              <w:jc w:val="center"/>
              <w:rPr>
                <w:rFonts w:ascii="Barlow" w:eastAsia="Times New Roman" w:hAnsi="Barlow" w:cs="Arial"/>
                <w:b/>
                <w:sz w:val="20"/>
                <w:szCs w:val="20"/>
                <w:lang w:val="es-MX" w:eastAsia="en-US"/>
              </w:rPr>
            </w:pPr>
            <w:r w:rsidRPr="00606542">
              <w:rPr>
                <w:rFonts w:ascii="Barlow" w:eastAsia="Times New Roman" w:hAnsi="Barlow" w:cs="Arial"/>
                <w:b/>
                <w:sz w:val="20"/>
                <w:szCs w:val="20"/>
                <w:lang w:val="es-MX" w:eastAsia="en-US"/>
              </w:rPr>
              <w:t>Meta</w:t>
            </w:r>
          </w:p>
        </w:tc>
        <w:tc>
          <w:tcPr>
            <w:tcW w:w="2511" w:type="dxa"/>
            <w:shd w:val="clear" w:color="auto" w:fill="auto"/>
          </w:tcPr>
          <w:p w14:paraId="07E41314" w14:textId="77777777" w:rsidR="00B00D1C" w:rsidRPr="00606542" w:rsidRDefault="00B00D1C" w:rsidP="00B85123">
            <w:pPr>
              <w:jc w:val="center"/>
              <w:rPr>
                <w:rFonts w:ascii="Barlow" w:eastAsia="Times New Roman" w:hAnsi="Barlow" w:cs="Arial"/>
                <w:b/>
                <w:sz w:val="20"/>
                <w:szCs w:val="20"/>
                <w:lang w:val="es-MX" w:eastAsia="en-US"/>
              </w:rPr>
            </w:pPr>
            <w:r w:rsidRPr="00606542">
              <w:rPr>
                <w:rFonts w:ascii="Barlow" w:eastAsia="Times New Roman" w:hAnsi="Barlow" w:cs="Arial"/>
                <w:b/>
                <w:sz w:val="20"/>
                <w:szCs w:val="20"/>
                <w:lang w:val="es-MX" w:eastAsia="en-US"/>
              </w:rPr>
              <w:t>Avance</w:t>
            </w:r>
          </w:p>
        </w:tc>
        <w:tc>
          <w:tcPr>
            <w:tcW w:w="2511" w:type="dxa"/>
            <w:shd w:val="clear" w:color="auto" w:fill="auto"/>
          </w:tcPr>
          <w:p w14:paraId="5B357AD4" w14:textId="77777777" w:rsidR="00B00D1C" w:rsidRPr="00606542" w:rsidRDefault="00B00D1C" w:rsidP="00B85123">
            <w:pPr>
              <w:jc w:val="center"/>
              <w:rPr>
                <w:rFonts w:ascii="Barlow" w:eastAsia="Times New Roman" w:hAnsi="Barlow" w:cs="Arial"/>
                <w:b/>
                <w:sz w:val="20"/>
                <w:szCs w:val="20"/>
                <w:lang w:val="es-MX" w:eastAsia="en-US"/>
              </w:rPr>
            </w:pPr>
            <w:r w:rsidRPr="00606542">
              <w:rPr>
                <w:rFonts w:ascii="Barlow" w:eastAsia="Times New Roman" w:hAnsi="Barlow" w:cs="Arial"/>
                <w:b/>
                <w:sz w:val="20"/>
                <w:szCs w:val="20"/>
                <w:lang w:val="es-MX" w:eastAsia="en-US"/>
              </w:rPr>
              <w:t>Porcentaje avance</w:t>
            </w:r>
          </w:p>
        </w:tc>
      </w:tr>
      <w:tr w:rsidR="00B00D1C" w:rsidRPr="00606542" w14:paraId="794E6BC8" w14:textId="77777777" w:rsidTr="00484961">
        <w:trPr>
          <w:jc w:val="center"/>
        </w:trPr>
        <w:tc>
          <w:tcPr>
            <w:tcW w:w="3369" w:type="dxa"/>
            <w:shd w:val="clear" w:color="auto" w:fill="auto"/>
          </w:tcPr>
          <w:p w14:paraId="3F1DDC6D" w14:textId="01448352" w:rsidR="00B00D1C" w:rsidRPr="00606542" w:rsidRDefault="62C681DA" w:rsidP="00B00D1C">
            <w:pPr>
              <w:numPr>
                <w:ilvl w:val="0"/>
                <w:numId w:val="1"/>
              </w:numPr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</w:pPr>
            <w:r w:rsidRPr="62C681DA">
              <w:rPr>
                <w:rFonts w:ascii="Barlow" w:eastAsia="Times New Roman" w:hAnsi="Barlow" w:cs="Arial"/>
                <w:sz w:val="20"/>
                <w:szCs w:val="20"/>
                <w:lang w:eastAsia="en-US"/>
              </w:rPr>
              <w:t xml:space="preserve">Eventos artísticos </w:t>
            </w:r>
            <w:r w:rsidR="004D3045">
              <w:rPr>
                <w:rFonts w:ascii="Barlow" w:eastAsia="Times New Roman" w:hAnsi="Barlow" w:cs="Arial"/>
                <w:sz w:val="20"/>
                <w:szCs w:val="20"/>
                <w:lang w:eastAsia="en-US"/>
              </w:rPr>
              <w:t>al público</w:t>
            </w:r>
          </w:p>
        </w:tc>
        <w:tc>
          <w:tcPr>
            <w:tcW w:w="1653" w:type="dxa"/>
            <w:shd w:val="clear" w:color="auto" w:fill="auto"/>
          </w:tcPr>
          <w:p w14:paraId="245D991A" w14:textId="5B6B2799" w:rsidR="00B00D1C" w:rsidRPr="004D3045" w:rsidRDefault="004D3045" w:rsidP="3FFE0F65">
            <w:pPr>
              <w:jc w:val="center"/>
              <w:rPr>
                <w:rFonts w:ascii="Barlow" w:eastAsia="Times New Roman" w:hAnsi="Barlow" w:cs="Arial"/>
                <w:sz w:val="20"/>
                <w:szCs w:val="20"/>
                <w:lang w:eastAsia="en-US"/>
              </w:rPr>
            </w:pPr>
            <w:r w:rsidRPr="004D3045">
              <w:rPr>
                <w:rFonts w:ascii="Barlow" w:eastAsia="Times New Roman" w:hAnsi="Barlow" w:cs="Arial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511" w:type="dxa"/>
            <w:shd w:val="clear" w:color="auto" w:fill="auto"/>
          </w:tcPr>
          <w:p w14:paraId="4E1E336A" w14:textId="43832CDA" w:rsidR="00B00D1C" w:rsidRPr="004D3045" w:rsidRDefault="004D3045" w:rsidP="62C681DA">
            <w:pPr>
              <w:spacing w:line="259" w:lineRule="auto"/>
              <w:jc w:val="center"/>
              <w:rPr>
                <w:rFonts w:ascii="Barlow" w:hAnsi="Barlow"/>
                <w:sz w:val="20"/>
                <w:szCs w:val="20"/>
              </w:rPr>
            </w:pPr>
            <w:r w:rsidRPr="004D3045">
              <w:rPr>
                <w:rFonts w:ascii="Barlow" w:hAnsi="Barlow"/>
                <w:sz w:val="20"/>
                <w:szCs w:val="20"/>
              </w:rPr>
              <w:t>10</w:t>
            </w:r>
          </w:p>
        </w:tc>
        <w:tc>
          <w:tcPr>
            <w:tcW w:w="2511" w:type="dxa"/>
            <w:shd w:val="clear" w:color="auto" w:fill="auto"/>
          </w:tcPr>
          <w:p w14:paraId="0FA44535" w14:textId="69B4ABB1" w:rsidR="00B00D1C" w:rsidRPr="004D3045" w:rsidRDefault="004D3045" w:rsidP="11C4146E">
            <w:pPr>
              <w:spacing w:line="259" w:lineRule="auto"/>
              <w:jc w:val="center"/>
              <w:rPr>
                <w:rFonts w:ascii="Barlow" w:hAnsi="Barlow"/>
                <w:sz w:val="20"/>
                <w:szCs w:val="20"/>
              </w:rPr>
            </w:pPr>
            <w:r w:rsidRPr="004D3045"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  <w:t>27</w:t>
            </w:r>
            <w:r w:rsidR="3FFE0F65" w:rsidRPr="004D3045"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  <w:t>.</w:t>
            </w:r>
            <w:r w:rsidRPr="004D3045"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  <w:t>78</w:t>
            </w:r>
            <w:r w:rsidR="3FFE0F65" w:rsidRPr="004D3045"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  <w:t>%</w:t>
            </w:r>
          </w:p>
          <w:p w14:paraId="7EE6CE3D" w14:textId="7BFB969A" w:rsidR="00B00D1C" w:rsidRPr="004D3045" w:rsidRDefault="00B00D1C" w:rsidP="11C4146E">
            <w:pPr>
              <w:spacing w:line="259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</w:pPr>
          </w:p>
        </w:tc>
      </w:tr>
      <w:tr w:rsidR="00B00D1C" w:rsidRPr="00606542" w14:paraId="7E562889" w14:textId="77777777" w:rsidTr="00484961">
        <w:trPr>
          <w:jc w:val="center"/>
        </w:trPr>
        <w:tc>
          <w:tcPr>
            <w:tcW w:w="3369" w:type="dxa"/>
            <w:shd w:val="clear" w:color="auto" w:fill="auto"/>
          </w:tcPr>
          <w:p w14:paraId="3889485B" w14:textId="599EF900" w:rsidR="00B00D1C" w:rsidRPr="00606542" w:rsidRDefault="004D3045" w:rsidP="00B00D1C">
            <w:pPr>
              <w:numPr>
                <w:ilvl w:val="0"/>
                <w:numId w:val="1"/>
              </w:numPr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</w:pPr>
            <w:r>
              <w:rPr>
                <w:rFonts w:ascii="Barlow" w:eastAsia="Times New Roman" w:hAnsi="Barlow" w:cs="Arial"/>
                <w:sz w:val="20"/>
                <w:szCs w:val="20"/>
                <w:lang w:eastAsia="en-US"/>
              </w:rPr>
              <w:t xml:space="preserve">Transmisiones virtuales artísticas </w:t>
            </w:r>
          </w:p>
        </w:tc>
        <w:tc>
          <w:tcPr>
            <w:tcW w:w="1653" w:type="dxa"/>
            <w:shd w:val="clear" w:color="auto" w:fill="auto"/>
          </w:tcPr>
          <w:p w14:paraId="7E57E621" w14:textId="0C7670EB" w:rsidR="00B00D1C" w:rsidRPr="004D3045" w:rsidRDefault="004D3045" w:rsidP="3FFE0F65">
            <w:pPr>
              <w:spacing w:line="259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</w:pPr>
            <w:r w:rsidRPr="004D3045"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  <w:t>72</w:t>
            </w:r>
          </w:p>
        </w:tc>
        <w:tc>
          <w:tcPr>
            <w:tcW w:w="2511" w:type="dxa"/>
            <w:shd w:val="clear" w:color="auto" w:fill="auto"/>
          </w:tcPr>
          <w:p w14:paraId="00CA47E3" w14:textId="010E9398" w:rsidR="00B00D1C" w:rsidRPr="004D3045" w:rsidRDefault="004D3045" w:rsidP="3FFE0F65">
            <w:pPr>
              <w:spacing w:line="259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</w:pPr>
            <w:r w:rsidRPr="004D3045"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  <w:t>11</w:t>
            </w:r>
          </w:p>
        </w:tc>
        <w:tc>
          <w:tcPr>
            <w:tcW w:w="2511" w:type="dxa"/>
            <w:shd w:val="clear" w:color="auto" w:fill="auto"/>
          </w:tcPr>
          <w:p w14:paraId="72EF9A56" w14:textId="4D12FB9B" w:rsidR="00B00D1C" w:rsidRPr="004D3045" w:rsidRDefault="002C6A9F" w:rsidP="11C4146E">
            <w:pPr>
              <w:spacing w:line="259" w:lineRule="auto"/>
              <w:jc w:val="center"/>
              <w:rPr>
                <w:rFonts w:ascii="Barlow" w:hAnsi="Barlow"/>
                <w:sz w:val="20"/>
                <w:szCs w:val="20"/>
              </w:rPr>
            </w:pPr>
            <w:r w:rsidRPr="004D3045"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  <w:t>1</w:t>
            </w:r>
            <w:r w:rsidR="004D3045" w:rsidRPr="004D3045"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  <w:t>5</w:t>
            </w:r>
            <w:r w:rsidRPr="004D3045"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  <w:t>.</w:t>
            </w:r>
            <w:r w:rsidR="004D3045" w:rsidRPr="004D3045"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  <w:t>28</w:t>
            </w:r>
            <w:r w:rsidR="3FFE0F65" w:rsidRPr="004D3045"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  <w:t>%</w:t>
            </w:r>
          </w:p>
          <w:p w14:paraId="613990E6" w14:textId="75CFC2DB" w:rsidR="00B00D1C" w:rsidRPr="004D3045" w:rsidRDefault="00B00D1C" w:rsidP="11C4146E">
            <w:pPr>
              <w:spacing w:line="259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</w:pPr>
          </w:p>
        </w:tc>
      </w:tr>
      <w:tr w:rsidR="3FFE0F65" w14:paraId="33F158B7" w14:textId="77777777" w:rsidTr="00484961">
        <w:trPr>
          <w:jc w:val="center"/>
        </w:trPr>
        <w:tc>
          <w:tcPr>
            <w:tcW w:w="3325" w:type="dxa"/>
            <w:shd w:val="clear" w:color="auto" w:fill="auto"/>
          </w:tcPr>
          <w:p w14:paraId="1B5D6FC2" w14:textId="01B0A536" w:rsidR="3FFE0F65" w:rsidRDefault="004D3045" w:rsidP="3FFE0F65">
            <w:pPr>
              <w:pStyle w:val="Prrafodelista"/>
              <w:numPr>
                <w:ilvl w:val="0"/>
                <w:numId w:val="1"/>
              </w:numPr>
              <w:rPr>
                <w:rFonts w:ascii="Barlow" w:eastAsia="Barlow" w:hAnsi="Barlow" w:cs="Barlow"/>
                <w:sz w:val="20"/>
                <w:szCs w:val="20"/>
                <w:lang w:eastAsia="en-US"/>
              </w:rPr>
            </w:pPr>
            <w:r>
              <w:rPr>
                <w:rFonts w:ascii="Barlow" w:eastAsia="Barlow" w:hAnsi="Barlow" w:cs="Barlow"/>
                <w:sz w:val="20"/>
                <w:szCs w:val="20"/>
                <w:lang w:eastAsia="en-US"/>
              </w:rPr>
              <w:t xml:space="preserve">Eventos artísticos privados </w:t>
            </w:r>
          </w:p>
        </w:tc>
        <w:tc>
          <w:tcPr>
            <w:tcW w:w="1627" w:type="dxa"/>
            <w:shd w:val="clear" w:color="auto" w:fill="auto"/>
          </w:tcPr>
          <w:p w14:paraId="2246BC3E" w14:textId="6F374926" w:rsidR="3FFE0F65" w:rsidRPr="004D3045" w:rsidRDefault="004D3045" w:rsidP="3FFE0F65">
            <w:pPr>
              <w:spacing w:line="259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</w:pPr>
            <w:r w:rsidRPr="004D3045"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  <w:t>44</w:t>
            </w:r>
          </w:p>
        </w:tc>
        <w:tc>
          <w:tcPr>
            <w:tcW w:w="2467" w:type="dxa"/>
            <w:shd w:val="clear" w:color="auto" w:fill="auto"/>
          </w:tcPr>
          <w:p w14:paraId="5090B0BE" w14:textId="74FF6268" w:rsidR="3FFE0F65" w:rsidRPr="004D3045" w:rsidRDefault="004D3045" w:rsidP="3FFE0F65">
            <w:pPr>
              <w:spacing w:line="259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</w:pPr>
            <w:r w:rsidRPr="004D3045"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  <w:t>13</w:t>
            </w:r>
          </w:p>
        </w:tc>
        <w:tc>
          <w:tcPr>
            <w:tcW w:w="2475" w:type="dxa"/>
            <w:shd w:val="clear" w:color="auto" w:fill="auto"/>
          </w:tcPr>
          <w:p w14:paraId="74A52BEA" w14:textId="6CBE6DFF" w:rsidR="3FFE0F65" w:rsidRPr="004D3045" w:rsidRDefault="004D3045" w:rsidP="3FFE0F65">
            <w:pPr>
              <w:spacing w:line="259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</w:pPr>
            <w:r w:rsidRPr="004D3045"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  <w:t>29</w:t>
            </w:r>
            <w:r w:rsidR="00672EFD" w:rsidRPr="004D3045"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  <w:t>.</w:t>
            </w:r>
            <w:r w:rsidRPr="004D3045"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  <w:t>55</w:t>
            </w:r>
            <w:r w:rsidR="3FFE0F65" w:rsidRPr="004D3045">
              <w:rPr>
                <w:rFonts w:ascii="Barlow" w:eastAsia="Times New Roman" w:hAnsi="Barlow" w:cs="Arial"/>
                <w:sz w:val="20"/>
                <w:szCs w:val="20"/>
                <w:lang w:val="es-MX" w:eastAsia="en-US"/>
              </w:rPr>
              <w:t>%</w:t>
            </w:r>
          </w:p>
        </w:tc>
      </w:tr>
      <w:bookmarkEnd w:id="1"/>
    </w:tbl>
    <w:p w14:paraId="0562CB0E" w14:textId="77777777" w:rsidR="00B00D1C" w:rsidRPr="007928F5" w:rsidRDefault="00B00D1C" w:rsidP="00B00D1C">
      <w:pPr>
        <w:rPr>
          <w:rFonts w:ascii="Barlow" w:eastAsia="Times New Roman" w:hAnsi="Barlow" w:cs="Arial"/>
          <w:b/>
          <w:sz w:val="20"/>
          <w:szCs w:val="20"/>
          <w:lang w:val="es-MX" w:eastAsia="en-US"/>
        </w:rPr>
      </w:pPr>
    </w:p>
    <w:p w14:paraId="34CE0A41" w14:textId="77777777" w:rsidR="00B00D1C" w:rsidRPr="007928F5" w:rsidRDefault="00B00D1C" w:rsidP="00B00D1C">
      <w:pPr>
        <w:jc w:val="center"/>
        <w:rPr>
          <w:rFonts w:ascii="Barlow" w:eastAsia="Times New Roman" w:hAnsi="Barlow" w:cs="Arial"/>
          <w:sz w:val="20"/>
          <w:szCs w:val="20"/>
          <w:lang w:val="es-MX" w:eastAsia="en-US"/>
        </w:rPr>
      </w:pPr>
    </w:p>
    <w:p w14:paraId="68BDD85C" w14:textId="77777777" w:rsidR="00484961" w:rsidRPr="00BE1CA7" w:rsidRDefault="00484961" w:rsidP="00484961">
      <w:pPr>
        <w:rPr>
          <w:rFonts w:ascii="Barlow" w:eastAsia="Times New Roman" w:hAnsi="Barlow" w:cs="Arial"/>
          <w:sz w:val="20"/>
          <w:szCs w:val="20"/>
          <w:lang w:val="es-MX" w:eastAsia="en-US"/>
        </w:rPr>
      </w:pPr>
      <w:r w:rsidRPr="00386E69">
        <w:rPr>
          <w:rFonts w:ascii="Barlow" w:eastAsia="Times New Roman" w:hAnsi="Barlow" w:cs="Arial"/>
          <w:sz w:val="20"/>
          <w:szCs w:val="20"/>
          <w:lang w:val="es-MX" w:eastAsia="en-US"/>
        </w:rPr>
        <w:t xml:space="preserve">Bajo protesta de decir verdad declaramos que los Estados Financieros y sus Notas son razonablemente correctos y </w:t>
      </w:r>
      <w:r>
        <w:rPr>
          <w:rFonts w:ascii="Barlow" w:eastAsia="Times New Roman" w:hAnsi="Barlow" w:cs="Arial"/>
          <w:sz w:val="20"/>
          <w:szCs w:val="20"/>
          <w:lang w:val="es-MX" w:eastAsia="en-US"/>
        </w:rPr>
        <w:t xml:space="preserve">son </w:t>
      </w:r>
      <w:r w:rsidRPr="00386E69">
        <w:rPr>
          <w:rFonts w:ascii="Barlow" w:eastAsia="Times New Roman" w:hAnsi="Barlow" w:cs="Arial"/>
          <w:sz w:val="20"/>
          <w:szCs w:val="20"/>
          <w:lang w:val="es-MX" w:eastAsia="en-US"/>
        </w:rPr>
        <w:t>responsabilidad del emisor.</w:t>
      </w:r>
    </w:p>
    <w:p w14:paraId="0D8C41DD" w14:textId="3185A85C" w:rsidR="609ED0DF" w:rsidRDefault="609ED0DF" w:rsidP="609ED0DF">
      <w:pPr>
        <w:rPr>
          <w:rFonts w:eastAsia="Cambria" w:cs="Cambria"/>
          <w:color w:val="000000" w:themeColor="text1"/>
          <w:lang w:val="es-MX"/>
        </w:rPr>
      </w:pPr>
    </w:p>
    <w:p w14:paraId="790A63AC" w14:textId="01AD695B" w:rsidR="609ED0DF" w:rsidRDefault="609ED0DF" w:rsidP="609ED0DF">
      <w:bookmarkStart w:id="2" w:name="_GoBack"/>
      <w:bookmarkEnd w:id="2"/>
    </w:p>
    <w:sectPr w:rsidR="609ED0DF" w:rsidSect="00484961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2835" w:right="1134" w:bottom="1701" w:left="1134" w:header="0" w:footer="1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9A9FC" w14:textId="77777777" w:rsidR="00626B81" w:rsidRDefault="00626B81" w:rsidP="009E7CE6">
      <w:r>
        <w:separator/>
      </w:r>
    </w:p>
  </w:endnote>
  <w:endnote w:type="continuationSeparator" w:id="0">
    <w:p w14:paraId="5F0C7B63" w14:textId="77777777" w:rsidR="00626B81" w:rsidRDefault="00626B81" w:rsidP="009E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Barl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3F372" w14:textId="77777777" w:rsidR="009021CA" w:rsidRDefault="009021CA" w:rsidP="00FC76B9">
    <w:pPr>
      <w:pStyle w:val="Piedepgina"/>
      <w:tabs>
        <w:tab w:val="clear" w:pos="4419"/>
        <w:tab w:val="clear" w:pos="8838"/>
        <w:tab w:val="center" w:pos="4952"/>
        <w:tab w:val="right" w:pos="9904"/>
      </w:tabs>
    </w:pPr>
    <w:r>
      <w:rPr>
        <w:lang w:val="es-ES"/>
      </w:rPr>
      <w:t>[Escriba texto]</w:t>
    </w:r>
    <w:r w:rsidR="00FC76B9">
      <w:rPr>
        <w:lang w:val="es-ES"/>
      </w:rPr>
      <w:tab/>
    </w:r>
    <w:r>
      <w:rPr>
        <w:lang w:val="es-ES"/>
      </w:rPr>
      <w:t>[Escriba texto]</w:t>
    </w:r>
    <w:r w:rsidR="00FC76B9">
      <w:rPr>
        <w:lang w:val="es-ES"/>
      </w:rP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F0DE6" w14:textId="6A969049" w:rsidR="009021CA" w:rsidRDefault="00A36DB4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8752" behindDoc="0" locked="0" layoutInCell="1" allowOverlap="1" wp14:anchorId="183E6FF7" wp14:editId="2D2A413F">
          <wp:simplePos x="0" y="0"/>
          <wp:positionH relativeFrom="margin">
            <wp:posOffset>5362575</wp:posOffset>
          </wp:positionH>
          <wp:positionV relativeFrom="margin">
            <wp:posOffset>7086600</wp:posOffset>
          </wp:positionV>
          <wp:extent cx="923925" cy="721360"/>
          <wp:effectExtent l="0" t="0" r="0" b="0"/>
          <wp:wrapSquare wrapText="bothSides"/>
          <wp:docPr id="11" name="Picture 2" descr="Macintosh HD:Users:EsmeraldaCastilla:Desktop:logo azul s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EsmeraldaCastilla:Desktop:logo azul so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893C61C" wp14:editId="07777777">
              <wp:simplePos x="0" y="0"/>
              <wp:positionH relativeFrom="column">
                <wp:posOffset>-1076960</wp:posOffset>
              </wp:positionH>
              <wp:positionV relativeFrom="page">
                <wp:posOffset>9627870</wp:posOffset>
              </wp:positionV>
              <wp:extent cx="7820660" cy="43180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20660" cy="431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5584AB81">
            <v:rect id="Rectángulo 5" style="position:absolute;margin-left:-84.8pt;margin-top:758.1pt;width:615.8pt;height:3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window" stroked="f" w14:anchorId="1051B5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AAAD6" w14:textId="77777777" w:rsidR="00626B81" w:rsidRDefault="00626B81" w:rsidP="009E7CE6">
      <w:r>
        <w:separator/>
      </w:r>
    </w:p>
  </w:footnote>
  <w:footnote w:type="continuationSeparator" w:id="0">
    <w:p w14:paraId="60DDBA4A" w14:textId="77777777" w:rsidR="00626B81" w:rsidRDefault="00626B81" w:rsidP="009E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3D7F4" w14:textId="77777777" w:rsidR="009021CA" w:rsidRDefault="009021CA" w:rsidP="00FC76B9">
    <w:pPr>
      <w:pStyle w:val="Encabezado"/>
      <w:tabs>
        <w:tab w:val="clear" w:pos="4419"/>
        <w:tab w:val="clear" w:pos="8838"/>
        <w:tab w:val="center" w:pos="4952"/>
        <w:tab w:val="right" w:pos="9904"/>
      </w:tabs>
    </w:pPr>
    <w:r>
      <w:rPr>
        <w:lang w:val="es-ES"/>
      </w:rPr>
      <w:t>[Escriba texto]</w:t>
    </w:r>
    <w:r w:rsidR="00FC76B9">
      <w:rPr>
        <w:lang w:val="es-ES"/>
      </w:rPr>
      <w:tab/>
    </w:r>
    <w:r>
      <w:rPr>
        <w:lang w:val="es-ES"/>
      </w:rPr>
      <w:t>[Escriba texto]</w:t>
    </w:r>
    <w:r w:rsidR="00FC76B9">
      <w:rPr>
        <w:lang w:val="es-ES"/>
      </w:rPr>
      <w:tab/>
    </w:r>
    <w:r>
      <w:rPr>
        <w:lang w:val="es-ES"/>
      </w:rPr>
      <w:t>[Escriba texto]</w:t>
    </w:r>
  </w:p>
  <w:p w14:paraId="5997CC1D" w14:textId="77777777" w:rsidR="009021CA" w:rsidRDefault="009021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58061" w14:textId="7B0531B2" w:rsidR="00E363B3" w:rsidRDefault="00E363B3">
    <w:pPr>
      <w:pStyle w:val="Encabezado"/>
    </w:pPr>
  </w:p>
  <w:p w14:paraId="69413836" w14:textId="3B41B717" w:rsidR="00E363B3" w:rsidRDefault="00E363B3">
    <w:pPr>
      <w:pStyle w:val="Encabezado"/>
    </w:pPr>
  </w:p>
  <w:p w14:paraId="5385D964" w14:textId="39AFC4CB" w:rsidR="00E363B3" w:rsidRDefault="00E363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047EA"/>
    <w:multiLevelType w:val="hybridMultilevel"/>
    <w:tmpl w:val="C33C85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C5018"/>
    <w:multiLevelType w:val="hybridMultilevel"/>
    <w:tmpl w:val="CDD27B36"/>
    <w:lvl w:ilvl="0" w:tplc="1BE0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E6"/>
    <w:rsid w:val="00024128"/>
    <w:rsid w:val="00043FD8"/>
    <w:rsid w:val="00051AE7"/>
    <w:rsid w:val="00062F39"/>
    <w:rsid w:val="00066229"/>
    <w:rsid w:val="000C4074"/>
    <w:rsid w:val="00113E71"/>
    <w:rsid w:val="00117F92"/>
    <w:rsid w:val="00124263"/>
    <w:rsid w:val="00185513"/>
    <w:rsid w:val="001E4DB9"/>
    <w:rsid w:val="002140D5"/>
    <w:rsid w:val="00227C31"/>
    <w:rsid w:val="00242AF3"/>
    <w:rsid w:val="0026647A"/>
    <w:rsid w:val="00275A8A"/>
    <w:rsid w:val="002C6A9F"/>
    <w:rsid w:val="002F7A16"/>
    <w:rsid w:val="00324300"/>
    <w:rsid w:val="00336B63"/>
    <w:rsid w:val="0037147A"/>
    <w:rsid w:val="00391CB3"/>
    <w:rsid w:val="003A4C87"/>
    <w:rsid w:val="003C6DDE"/>
    <w:rsid w:val="004051CC"/>
    <w:rsid w:val="004248C9"/>
    <w:rsid w:val="00453988"/>
    <w:rsid w:val="00456F76"/>
    <w:rsid w:val="004706D8"/>
    <w:rsid w:val="0047259E"/>
    <w:rsid w:val="00480E47"/>
    <w:rsid w:val="004830D3"/>
    <w:rsid w:val="00484961"/>
    <w:rsid w:val="00495F5B"/>
    <w:rsid w:val="004D3045"/>
    <w:rsid w:val="0051223B"/>
    <w:rsid w:val="00532231"/>
    <w:rsid w:val="00533D3D"/>
    <w:rsid w:val="0056399E"/>
    <w:rsid w:val="0057399C"/>
    <w:rsid w:val="005A5C94"/>
    <w:rsid w:val="00607843"/>
    <w:rsid w:val="0062081B"/>
    <w:rsid w:val="00626B81"/>
    <w:rsid w:val="00632EC1"/>
    <w:rsid w:val="00657795"/>
    <w:rsid w:val="00672EFD"/>
    <w:rsid w:val="00680037"/>
    <w:rsid w:val="00687608"/>
    <w:rsid w:val="006D32F5"/>
    <w:rsid w:val="006E4209"/>
    <w:rsid w:val="007015E7"/>
    <w:rsid w:val="00702561"/>
    <w:rsid w:val="00713AD6"/>
    <w:rsid w:val="00733377"/>
    <w:rsid w:val="007E5B89"/>
    <w:rsid w:val="007E6AB9"/>
    <w:rsid w:val="007F501A"/>
    <w:rsid w:val="008A0AFD"/>
    <w:rsid w:val="008E6464"/>
    <w:rsid w:val="009021CA"/>
    <w:rsid w:val="00920871"/>
    <w:rsid w:val="009232EC"/>
    <w:rsid w:val="00957DAD"/>
    <w:rsid w:val="00974528"/>
    <w:rsid w:val="009A3D7F"/>
    <w:rsid w:val="009B08F3"/>
    <w:rsid w:val="009C6FE3"/>
    <w:rsid w:val="009E7CE6"/>
    <w:rsid w:val="00A15BA9"/>
    <w:rsid w:val="00A24B6A"/>
    <w:rsid w:val="00A272CF"/>
    <w:rsid w:val="00A36DB4"/>
    <w:rsid w:val="00A91421"/>
    <w:rsid w:val="00AD6F4F"/>
    <w:rsid w:val="00B00D1C"/>
    <w:rsid w:val="00B01EB2"/>
    <w:rsid w:val="00B043A2"/>
    <w:rsid w:val="00B43B08"/>
    <w:rsid w:val="00B45872"/>
    <w:rsid w:val="00B52C55"/>
    <w:rsid w:val="00B707F1"/>
    <w:rsid w:val="00B85123"/>
    <w:rsid w:val="00BD06B2"/>
    <w:rsid w:val="00BE0CB0"/>
    <w:rsid w:val="00BE3964"/>
    <w:rsid w:val="00C14CCE"/>
    <w:rsid w:val="00C63A9D"/>
    <w:rsid w:val="00C708A7"/>
    <w:rsid w:val="00C966E4"/>
    <w:rsid w:val="00CA0CDE"/>
    <w:rsid w:val="00CB2CDF"/>
    <w:rsid w:val="00CD0240"/>
    <w:rsid w:val="00D00DF1"/>
    <w:rsid w:val="00D430FF"/>
    <w:rsid w:val="00D456D8"/>
    <w:rsid w:val="00D733C0"/>
    <w:rsid w:val="00D87621"/>
    <w:rsid w:val="00DA13A2"/>
    <w:rsid w:val="00DB34CF"/>
    <w:rsid w:val="00DD7277"/>
    <w:rsid w:val="00DE10F2"/>
    <w:rsid w:val="00DF7849"/>
    <w:rsid w:val="00E363B3"/>
    <w:rsid w:val="00E40989"/>
    <w:rsid w:val="00E55F2E"/>
    <w:rsid w:val="00E61FD6"/>
    <w:rsid w:val="00EB1120"/>
    <w:rsid w:val="00EB7765"/>
    <w:rsid w:val="00EC29D0"/>
    <w:rsid w:val="00EC735B"/>
    <w:rsid w:val="00EF46AF"/>
    <w:rsid w:val="00F27358"/>
    <w:rsid w:val="00F544F6"/>
    <w:rsid w:val="00F61C79"/>
    <w:rsid w:val="00F947DD"/>
    <w:rsid w:val="00FA62E4"/>
    <w:rsid w:val="00FA7A6C"/>
    <w:rsid w:val="00FC76B9"/>
    <w:rsid w:val="00FF30C2"/>
    <w:rsid w:val="07E1439C"/>
    <w:rsid w:val="11C4146E"/>
    <w:rsid w:val="25006A00"/>
    <w:rsid w:val="3FFE0F65"/>
    <w:rsid w:val="5D034BA8"/>
    <w:rsid w:val="609ED0DF"/>
    <w:rsid w:val="6150BFB4"/>
    <w:rsid w:val="62C68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9F11FB"/>
  <w14:defaultImageDpi w14:val="300"/>
  <w15:docId w15:val="{E9A4597F-7595-4FFD-A67C-8D68B391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MX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E7CE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E7CE6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CE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E7CE6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1AFA7E-33DA-4B00-A5EC-295A352A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Sharon Yanelli Lara Medrano</cp:lastModifiedBy>
  <cp:revision>2</cp:revision>
  <dcterms:created xsi:type="dcterms:W3CDTF">2022-04-25T20:11:00Z</dcterms:created>
  <dcterms:modified xsi:type="dcterms:W3CDTF">2022-04-25T20:11:00Z</dcterms:modified>
</cp:coreProperties>
</file>