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C2" w:rsidRPr="00AE2BCE" w:rsidRDefault="005F59C2" w:rsidP="005F59C2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p w:rsidR="005F59C2" w:rsidRPr="00AE2BCE" w:rsidRDefault="005F59C2" w:rsidP="005F59C2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AE2BCE">
        <w:rPr>
          <w:rFonts w:ascii="Barlow" w:eastAsia="Calibri" w:hAnsi="Barlow" w:cs="Arial"/>
          <w:b/>
          <w:sz w:val="20"/>
          <w:szCs w:val="20"/>
          <w:lang w:val="es-MX" w:eastAsia="en-US"/>
        </w:rPr>
        <w:t>Indicadores de Resultados</w:t>
      </w:r>
    </w:p>
    <w:p w:rsidR="005F59C2" w:rsidRPr="00AE2BCE" w:rsidRDefault="008671F8" w:rsidP="005F59C2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>
        <w:rPr>
          <w:rFonts w:ascii="Barlow" w:eastAsia="Calibri" w:hAnsi="Barlow" w:cs="Arial"/>
          <w:b/>
          <w:sz w:val="20"/>
          <w:szCs w:val="20"/>
          <w:lang w:val="es-MX" w:eastAsia="en-US"/>
        </w:rPr>
        <w:t>Al 31 de marzo de 2021</w:t>
      </w:r>
      <w:bookmarkStart w:id="0" w:name="_GoBack"/>
      <w:bookmarkEnd w:id="0"/>
    </w:p>
    <w:p w:rsidR="005F59C2" w:rsidRPr="00AE2BCE" w:rsidRDefault="005F59C2" w:rsidP="005F59C2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AE2BCE">
        <w:rPr>
          <w:rFonts w:ascii="Barlow" w:eastAsia="Calibri" w:hAnsi="Barlow" w:cs="Arial"/>
          <w:b/>
          <w:sz w:val="20"/>
          <w:szCs w:val="20"/>
          <w:lang w:val="es-MX" w:eastAsia="en-US"/>
        </w:rPr>
        <w:t>(</w:t>
      </w:r>
      <w:r w:rsidR="00457BB8">
        <w:rPr>
          <w:rFonts w:ascii="Barlow" w:eastAsia="Calibri" w:hAnsi="Barlow" w:cs="Arial"/>
          <w:b/>
          <w:sz w:val="20"/>
          <w:szCs w:val="20"/>
          <w:lang w:val="es-MX" w:eastAsia="en-US"/>
        </w:rPr>
        <w:t xml:space="preserve">Cifras en </w:t>
      </w:r>
      <w:r w:rsidRPr="00AE2BCE">
        <w:rPr>
          <w:rFonts w:ascii="Barlow" w:eastAsia="Calibri" w:hAnsi="Barlow" w:cs="Arial"/>
          <w:b/>
          <w:sz w:val="20"/>
          <w:szCs w:val="20"/>
          <w:lang w:val="es-MX" w:eastAsia="en-US"/>
        </w:rPr>
        <w:t>Pesos)</w:t>
      </w:r>
    </w:p>
    <w:p w:rsidR="005F59C2" w:rsidRPr="00AE2BCE" w:rsidRDefault="005F59C2" w:rsidP="005F59C2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p w:rsidR="005F59C2" w:rsidRPr="00AE2BCE" w:rsidRDefault="005F59C2" w:rsidP="005F59C2">
      <w:pPr>
        <w:spacing w:after="200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AE2BCE">
        <w:rPr>
          <w:rFonts w:ascii="Barlow" w:eastAsia="Calibri" w:hAnsi="Barlow" w:cs="Arial"/>
          <w:b/>
          <w:sz w:val="20"/>
          <w:szCs w:val="20"/>
          <w:lang w:val="es-MX" w:eastAsia="en-US"/>
        </w:rPr>
        <w:t xml:space="preserve">Ente Público:  SISTEMA PARA EL DESARROLLO INTEGRAL DE LA FAMILIA EN YUCATÁN  </w:t>
      </w:r>
    </w:p>
    <w:tbl>
      <w:tblPr>
        <w:tblW w:w="1327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865"/>
        <w:gridCol w:w="6375"/>
        <w:gridCol w:w="1660"/>
        <w:gridCol w:w="1219"/>
        <w:gridCol w:w="2340"/>
      </w:tblGrid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402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Propósito</w:t>
            </w:r>
          </w:p>
        </w:tc>
      </w:tr>
      <w:tr w:rsidR="008671F8" w:rsidRPr="008671F8" w:rsidTr="008671F8">
        <w:trPr>
          <w:trHeight w:val="72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Sujetos preferentes de atención de acuerdo a la ley sobre el Sistema Estatal de Asistencia Social de Yucatán reciben asistencia integral en alimentación.</w:t>
            </w:r>
          </w:p>
        </w:tc>
      </w:tr>
      <w:tr w:rsidR="008671F8" w:rsidRPr="008671F8" w:rsidTr="008671F8">
        <w:trPr>
          <w:trHeight w:val="6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21455 - Porcentaje de cobertura de asistencia integral en alimentación</w:t>
            </w:r>
          </w:p>
        </w:tc>
      </w:tr>
      <w:tr w:rsidR="008671F8" w:rsidRPr="008671F8" w:rsidTr="008671F8">
        <w:trPr>
          <w:trHeight w:val="402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402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269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269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499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---&gt;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42.85%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41.81%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269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269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402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42.848%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402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269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269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402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41.81%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Población atendida que preferentemente debe recibir asistencia integral en alimentación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Población que preferentemente debe recibir asistencia integral en alimentación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499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Beneficiarios</w:t>
            </w:r>
          </w:p>
        </w:tc>
      </w:tr>
      <w:tr w:rsidR="008671F8" w:rsidRPr="008671F8" w:rsidTr="008671F8">
        <w:trPr>
          <w:trHeight w:val="499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419,358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419,358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419,358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419,358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Beneficiarios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0.000%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Componente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Raciones de desayunos escolares entregadas</w:t>
            </w:r>
          </w:p>
        </w:tc>
      </w:tr>
      <w:tr w:rsidR="008671F8" w:rsidRPr="008671F8" w:rsidTr="008671F8">
        <w:trPr>
          <w:trHeight w:val="58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21456 - Porcentaje de escuelas públicas que cuentan con desayunos escolares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---&gt;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78.23%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78.23%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100%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81.777%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Definición de Variables:</w:t>
            </w:r>
          </w:p>
        </w:tc>
      </w:tr>
      <w:tr w:rsidR="008671F8" w:rsidRPr="008671F8" w:rsidTr="008671F8">
        <w:trPr>
          <w:trHeight w:val="57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Total de escuelas públicas que los alumnos de preescolar, 1o y 2do grado de primaria reciben desayuno escolar</w:t>
            </w:r>
          </w:p>
        </w:tc>
      </w:tr>
      <w:tr w:rsidR="008671F8" w:rsidRPr="008671F8" w:rsidTr="008671F8">
        <w:trPr>
          <w:trHeight w:val="40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escuelas públicas de nivel preescolar y primaria del Estado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Escuelas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2,184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2,184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2,184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2,184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Escuelas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0.000%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Integración del paadrón de beneficiarios del programa de desayunos escolares</w:t>
            </w:r>
          </w:p>
        </w:tc>
      </w:tr>
      <w:tr w:rsidR="008671F8" w:rsidRPr="008671F8" w:rsidTr="008671F8">
        <w:trPr>
          <w:trHeight w:val="49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21458 - Porcentaje de la población programada a atender en el programa de desayunos escolares captada.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lastRenderedPageBreak/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---&gt;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93.97%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93.97%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93.862%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93.970%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Numero de beneficiarios registrados en el padron de beneficiarios del programa de desayunos escolares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población programada a atender con el programa de desayunos escolares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122,060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122,060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122,060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122,060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Beneficiarios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123,925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123,925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123,925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123,925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Beneficiarios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98.495%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57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Impartición de capacitaciones en materia de orientación alimentaria y buenas prácticas de higiene en el programa de desayunos escolares.</w:t>
            </w:r>
          </w:p>
        </w:tc>
      </w:tr>
      <w:tr w:rsidR="008671F8" w:rsidRPr="008671F8" w:rsidTr="008671F8">
        <w:trPr>
          <w:trHeight w:val="69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21460 - Porcentaje de capacitaciones en el programa de desayunos escolares realizadas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---&gt;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12.86%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10.00%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Población atendida que preferentemente debe recibir asistencia integral en alimentación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Población que preferentemente debe recibir asistencia integral en alimentación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Sesión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Sesión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0.000%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Componente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Dotación de despensa entregada.</w:t>
            </w:r>
          </w:p>
        </w:tc>
      </w:tr>
      <w:tr w:rsidR="008671F8" w:rsidRPr="008671F8" w:rsidTr="008671F8">
        <w:trPr>
          <w:trHeight w:val="52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lastRenderedPageBreak/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21461 - Promedio de despensas entregadas por municipio de acuerdo a la estrategia de atención prioritaria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Promedio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Promedio ---&gt; SUM B/C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11,616.36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11,040.91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27,553.182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Reporte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11,040.910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Reporte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Total de despensas entregadas en municipios considerados en la estrategia de atención prioritaria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municipios considerados en la estrategia de atención prioritaria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lastRenderedPageBreak/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Despensas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Municipios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57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Integración del padrón de beneficiarios del programa de asistencia integral en alimentación.</w:t>
            </w:r>
          </w:p>
        </w:tc>
      </w:tr>
      <w:tr w:rsidR="008671F8" w:rsidRPr="008671F8" w:rsidTr="008671F8">
        <w:trPr>
          <w:trHeight w:val="54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21464 - Porcentaje de población programada a atender por el programa de asistencia integral en alimentación captada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---&gt;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88.70%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100.00%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200.615%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100.000%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Número de beneficiarios registrados en el padron del programa de asistencia integral en alimentación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población programada a atender con el programa de asistencia integral en alimentación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33,674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33,674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33,674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33,674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Beneficiarios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32,659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32,659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32,659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32,659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Beneficiarios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103.108%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lastRenderedPageBreak/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49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Impartición de capacitaciones en materia de orientación alimentariaen el programa de asistencia integral en alimentación.</w:t>
            </w:r>
          </w:p>
        </w:tc>
      </w:tr>
      <w:tr w:rsidR="008671F8" w:rsidRPr="008671F8" w:rsidTr="008671F8">
        <w:trPr>
          <w:trHeight w:val="55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21466 - Porcentaje de capacitaciones en el programa de asistencia integral en alimentación realizadas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---&gt;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2.86%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100.00%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0.000%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100.000%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Total de capacitaciones realizadas en el programa de asistencia integral en alimentación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capacitaciones programadas en el programa de asistencia integral en alimentación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Capacitación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Capacitación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0.000%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Componente</w:t>
            </w:r>
          </w:p>
        </w:tc>
      </w:tr>
      <w:tr w:rsidR="008671F8" w:rsidRPr="008671F8" w:rsidTr="008671F8">
        <w:trPr>
          <w:trHeight w:val="6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Dotación alimenticia dirigida a mujeres embarazadas, mujeres en periodo de lactancia y menores entre 6 meses y 2 años entregada.</w:t>
            </w:r>
          </w:p>
        </w:tc>
      </w:tr>
      <w:tr w:rsidR="008671F8" w:rsidRPr="008671F8" w:rsidTr="008671F8">
        <w:trPr>
          <w:trHeight w:val="112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21468 - Promedio de dotaciones alimenticas dirigidas a mujeres embarazadas, mujeres en periodo de lactancia y menores entre 6 meses y 2 años entregadas por municipio de acuerdo a la estrategia de atención prioritaria en el programa regular de Asistencia Social Alimentaria en los Primeros 1000 días de vida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lastRenderedPageBreak/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Promedio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Promedio ---&gt; SUM B/C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251.778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943.60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251.778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Reporte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943.600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Reporte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87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Total de dotaciones alimenticias dirigidas a mujeres embarazadas, mujeres en periodo de lactancia y menores entre 6 meses y 2 años entregadas en municipios considerados en la estrategia de</w:t>
            </w: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atención prioritaria.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municipios considerados en la estrategia de atención prioritaria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Despensas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Municipios</w:t>
            </w:r>
          </w:p>
        </w:tc>
      </w:tr>
      <w:tr w:rsidR="008671F8" w:rsidRPr="008671F8" w:rsidTr="008671F8">
        <w:trPr>
          <w:trHeight w:val="51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Programado en 2021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943.600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943.600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943.600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943.600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Despensas</w:t>
            </w:r>
          </w:p>
        </w:tc>
      </w:tr>
      <w:tr w:rsidR="008671F8" w:rsidRPr="008671F8" w:rsidTr="008671F8">
        <w:trPr>
          <w:trHeight w:val="51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Alcanzado en 2020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77.667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77.667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Despensas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0.000%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6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Integración de padrón de beneficiarios del programa de asistencia social alimentaria en los primeros 1000 días de vida.</w:t>
            </w:r>
          </w:p>
        </w:tc>
      </w:tr>
      <w:tr w:rsidR="008671F8" w:rsidRPr="008671F8" w:rsidTr="008671F8">
        <w:trPr>
          <w:trHeight w:val="6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21471 - Porcentaje de la población programada a atender en el programa de asistencia social alimentaria en los primeros 1000 días de vida captada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lastRenderedPageBreak/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---&gt;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72.82%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80.00%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61.205%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80.000%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Total de beneficiarios del programa de asistencia social alimentaria en los primeros 1000 días de vida</w:t>
            </w:r>
          </w:p>
        </w:tc>
      </w:tr>
      <w:tr w:rsidR="008671F8" w:rsidRPr="008671F8" w:rsidTr="008671F8">
        <w:trPr>
          <w:trHeight w:val="6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la población programada a atender con el programa de asistencia social alimentaria en los primeros 1000 días de vida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4,170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4,170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4,170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4,170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Beneficiarios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4,540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4,540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4,540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4,540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Beneficiarios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91.850%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94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Impartición de capacitaciones en materia de orientación alimentaria y buenas prácticas de higiene en el programa de asistencia social alimentaria en los primeros 1000 días de vida</w:t>
            </w:r>
          </w:p>
        </w:tc>
      </w:tr>
      <w:tr w:rsidR="008671F8" w:rsidRPr="008671F8" w:rsidTr="008671F8">
        <w:trPr>
          <w:trHeight w:val="6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21475 - Porcentaje de capacitaciones en el programa de asistencia social alimentaria en los primeros 1000 días de vida realizadas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---&gt;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58.46%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80.00%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58.462%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80.000%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Total de capacitaciones realizadas programa de asistencia social alimentaria en los primeros 1000 días de vida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capacitaciones programadas programa de asistencia social alimentaria en los primeros 1000 días de vida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Capacitación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132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132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Capacitación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81.061%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lastRenderedPageBreak/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Componente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Raciones alimenticias en comedores escolares y comunitarios otorgadas.</w:t>
            </w:r>
          </w:p>
        </w:tc>
      </w:tr>
      <w:tr w:rsidR="008671F8" w:rsidRPr="008671F8" w:rsidTr="008671F8">
        <w:trPr>
          <w:trHeight w:val="67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21479 - Promedio de raciones alimenticias entregadas en comedores escolares y comunitarios por municipio de acuerdo a la estrategia de atención prioritaria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Promedio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Promedio ---&gt; SUM B/C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33,895.71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37,740.00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33,895.714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Reporte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37,740.000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Reporte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Definición de Variables:</w:t>
            </w:r>
          </w:p>
        </w:tc>
      </w:tr>
      <w:tr w:rsidR="008671F8" w:rsidRPr="008671F8" w:rsidTr="008671F8">
        <w:trPr>
          <w:trHeight w:val="6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Total de raciones alimenticias entregadas en comedores escolares y comunitarios por municipio de acuerdo a la estategia de atención prioritaria.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municipios considerados en la estrategia de atención prioritaria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Raciones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Municipios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0.000%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6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Integración de padron de benefriciarios del programa de espacios escolares y comunitarios de alimentación, encuentro y desarrollo.</w:t>
            </w:r>
          </w:p>
        </w:tc>
      </w:tr>
      <w:tr w:rsidR="008671F8" w:rsidRPr="008671F8" w:rsidTr="008671F8">
        <w:trPr>
          <w:trHeight w:val="6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lastRenderedPageBreak/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21483 - Porcentaje de la población programada a atender en el programa de espacios escolares y comunitarios de alimentación, encuentro y desarrollo captada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---&gt;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90.44%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80.00%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116.790%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80.000%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6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Total de beneficiarios inscritos en el progrma de espacios escolares y comunitarios de alimentación, encuentro y desarrollo</w:t>
            </w:r>
          </w:p>
        </w:tc>
      </w:tr>
      <w:tr w:rsidR="008671F8" w:rsidRPr="008671F8" w:rsidTr="008671F8">
        <w:trPr>
          <w:trHeight w:val="6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la población programada a atender por el programa de espacios escolares y comunitarios de alimentación, encuentro y desarrollo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11,587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11,587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11,587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11,587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Beneficiarios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14,200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14,200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14,200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14,200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Beneficiarios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81.599%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81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Impartición de capacitaciones en materia de orientación alimentaria y buenas prácticas de higiene en el programa de espacios escolares y comunitarios de</w:t>
            </w: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alimentación, encuentro y desarrollo.</w:t>
            </w:r>
          </w:p>
        </w:tc>
      </w:tr>
      <w:tr w:rsidR="008671F8" w:rsidRPr="008671F8" w:rsidTr="008671F8">
        <w:trPr>
          <w:trHeight w:val="6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21487 - Porcentaje de capacitaciones realizadas en el programa de espacios escolares y comunitarios de alimentación, encuentro y desarrollo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---&gt;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79.79%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30.000%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80.000%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6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Total de capacitaciones realizadas en el programa de espacios escolares y comunitarios de alimentación, encuentro y desarrollo</w:t>
            </w:r>
          </w:p>
        </w:tc>
      </w:tr>
      <w:tr w:rsidR="008671F8" w:rsidRPr="008671F8" w:rsidTr="008671F8">
        <w:trPr>
          <w:trHeight w:val="6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capacitaciones programadas en el programa de espacios escolares y comunitarios de alimentación, encuentro y desarrollo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Capacitación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177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Capacitación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12.994%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Componente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Dotación de despensa entregada.</w:t>
            </w:r>
          </w:p>
        </w:tc>
      </w:tr>
      <w:tr w:rsidR="008671F8" w:rsidRPr="008671F8" w:rsidTr="008671F8">
        <w:trPr>
          <w:trHeight w:val="49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22104 - Promedio de despensas entregadas por municipio de acuerdo al programa regular de asistencia integral en alimentación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Promedio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Promedio ---&gt; SUM B/C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3,101.22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2,159.37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3,017.305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Reporte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2,159.370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Reporte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52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Total de despensas entregadas en municipios considerados en el programa regular de asistencia integral en alimentación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municipios considerados en el programa regular de asistencia integral en alimentación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Despensas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95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Municipios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Componente</w:t>
            </w:r>
          </w:p>
        </w:tc>
      </w:tr>
      <w:tr w:rsidR="008671F8" w:rsidRPr="008671F8" w:rsidTr="008671F8">
        <w:trPr>
          <w:trHeight w:val="46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lastRenderedPageBreak/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Raciones alimenticias en comedores escolares y comunitarios otorgadas.</w:t>
            </w:r>
          </w:p>
        </w:tc>
      </w:tr>
      <w:tr w:rsidR="008671F8" w:rsidRPr="008671F8" w:rsidTr="008671F8">
        <w:trPr>
          <w:trHeight w:val="85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22106 - Promedio de raciones alimenticias entregadas en comedores escolares y comunitarios por municipio de acuerdo al programa regular de espacios de alimentación, encuentro y desarrollo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Promedio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Promedio ---&gt; SUM B/C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16,475.71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21,664.10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17,316.351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Reporte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21,664.100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Reporte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6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Total de raciones alimenticias entregadas en comedores en los municipios considerados en el programa regular de espacios escolares y comunitarios de alimentación, encuentro y desarrollo</w:t>
            </w:r>
          </w:p>
        </w:tc>
      </w:tr>
      <w:tr w:rsidR="008671F8" w:rsidRPr="008671F8" w:rsidTr="008671F8">
        <w:trPr>
          <w:trHeight w:val="6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municipios considerados en el programa regular de espacios escolares y comunitarios de alimentación, encuentro y desarrollo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Raciones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71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Municipios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451 Atención Integral en Alimentación a Personas Sujetas de Asistencia Social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Componente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Dotación de despensa entregada.</w:t>
            </w:r>
          </w:p>
        </w:tc>
      </w:tr>
      <w:tr w:rsidR="008671F8" w:rsidRPr="008671F8" w:rsidTr="008671F8">
        <w:trPr>
          <w:trHeight w:val="106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22156 - Promedio de dotacionesalimenticias dirigidas a mujeres embarazadas, mujeres en periodo de lactancia y menores entre 6 meses y 2 años entregadas por municipio de acuerdo al programa regular de Asistencia Social Alimentaria en los Primeros 1000 Días de vida.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Promedio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Promedio ---&gt; SUM B/C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274.04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584.88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270.526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Reporte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584.880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Reporte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100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Total de dotaciones alimenticias dirigidas a mujeres embarazadas, mujeres en periodo de lactancia y menores entre 6 meses y 2 años entregadas en municipios considerados en el programa</w:t>
            </w: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regular de asistencia social alimentaria en los primeros 1000 días de vida.</w:t>
            </w:r>
          </w:p>
        </w:tc>
      </w:tr>
      <w:tr w:rsidR="008671F8" w:rsidRPr="008671F8" w:rsidTr="008671F8">
        <w:trPr>
          <w:trHeight w:val="6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municipios considerados en el programa regular de asistencia social alimentaria en los primeros 1000 días de vida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Despensas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lastRenderedPageBreak/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78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Municipios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05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474 Atención Integral a Personas con Discapacidad del Estado de Yucatán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Propósito</w:t>
            </w:r>
          </w:p>
        </w:tc>
      </w:tr>
      <w:tr w:rsidR="008671F8" w:rsidRPr="008671F8" w:rsidTr="008671F8">
        <w:trPr>
          <w:trHeight w:val="57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Las personas con discapacidad en el estado de Yucatán son respetadas en sus derechos por la sociedad</w:t>
            </w:r>
          </w:p>
        </w:tc>
      </w:tr>
      <w:tr w:rsidR="008671F8" w:rsidRPr="008671F8" w:rsidTr="008671F8">
        <w:trPr>
          <w:trHeight w:val="54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21196 Variación porcentual de personas con discapacidad, con accesibilidad e igualdad de oportunidades.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Anual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9.51%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7,850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11,490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6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personas que accedieron a prótesis, órtesis, fotocredenciales y servicios médicos en el año en el año actual.</w:t>
            </w:r>
          </w:p>
        </w:tc>
      </w:tr>
      <w:tr w:rsidR="008671F8" w:rsidRPr="008671F8" w:rsidTr="008671F8">
        <w:trPr>
          <w:trHeight w:val="6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personas que accedieron a prótesis, órtesis, fotocredenciales y servicios médicos en el año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419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586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1,572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personas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3463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2019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1547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7,029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personas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-998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lastRenderedPageBreak/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05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474 Atención Integral a Personas con Discapacidad del Estado de Yucatán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Componente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Prótesis y Órtesis entregados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21199 Variación porcentual de órtesis y prótesis entregadas.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-21.21%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882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1,300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órtesis y prótesis entregadas en el trimestre concluido del año en curso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órtesis y prótesis entregadas en el mismo periodo del año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51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pieza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52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pieza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-43.730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05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474 Atención Integral a Personas con Discapacidad del Estado de Yucatán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Actividad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Diagnósticos para la prescripción de aparatos ortésicos y protésicos realizados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21200 Variación porcentual de diagnosticos realizados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-16.67%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188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500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diagnoticos realizados en el trimestre actual del año en curso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diagnosticos realizados en el mismo periodo del año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diagnostico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14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diagnostico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-63.514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05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474 Atención Integral a Personas con Discapacidad del Estado de Yucatán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Entrenamientos para el uso y cuidado (preprotésico/postprotésico) realizados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21201 Variación porcentual de entrenamientos realizados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-18.18%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328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450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entrenamientos realizados en el trimestre actual del año en curso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entrenamientos realizados en el mismo periodo del año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39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entrenamientos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entrenamientos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73.684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05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474 Atención Integral a Personas con Discapacidad del Estado de Yucatán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Componente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Fotocredencial entregada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21204 Variación porcentual de fotocredenciales entregadas.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lastRenderedPageBreak/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16.68%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1,229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2,022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credenciales entregadas en el periodo del año actual.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credenciales entregadas en el periodo del año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credencial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805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406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1,211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credencial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-81.420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05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474 Atención Integral a Personas con Discapacidad del Estado de Yucatán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Recepcion de documentos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21205 Porcentaje de solicitudes para fotocredencialización realizados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116.68%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1,229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2,022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personas con documentos completos en curso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personas solicitando servicio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personas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12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personas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94.937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05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474 Atención Integral a Personas con Discapacidad del Estado de Yucatán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Confirmación de diagnóstico médico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lastRenderedPageBreak/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21208 Porcentaje de confirmación de diagnósticos médicos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116.68%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1,229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2,022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personas con documentos completos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personas solicitando servicio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lastRenderedPageBreak/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entrenamientos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12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entrenamientos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94.937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05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474 Atención Integral a Personas con Discapacidad del Estado de Yucatán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Componente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Atención Médica integral a personas con discapacidad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21209 Variación porcentual de servicios médicos realizados.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-30.00%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154,536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408,802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servicios médicos brindados en el periodo del año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servicios médicos brindados en el periodo del año anterior.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4,585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12,301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13,508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30,394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servicios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29752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69963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52697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152,412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servicios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-80.058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lastRenderedPageBreak/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05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474 Atención Integral a Personas con Discapacidad del Estado de Yucatán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Preconsulta médica realizada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21212 Porcentaje de serviocios de preconsulta realizados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85.52%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521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784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preconsultas realizadas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Total de preconsultas programadas 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consultas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60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consultas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4.912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05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474 Atención Integral a Personas con Discapacidad del Estado de Yucatán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Confirmación de diagnóstico médico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21213 Porcentaje de estudio de diagnóstico realizados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 xml:space="preserve">Periodicidad del </w:t>
            </w: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lastRenderedPageBreak/>
              <w:t>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lastRenderedPageBreak/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91.96%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122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253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estudios diagnosticos realizados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estudios diagnosticos programados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estudios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27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estudios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3.191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Componente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Actividades de promoción de niños, niñas y adolescentes realizados</w:t>
            </w:r>
          </w:p>
        </w:tc>
      </w:tr>
      <w:tr w:rsidR="008671F8" w:rsidRPr="008671F8" w:rsidTr="008671F8">
        <w:trPr>
          <w:trHeight w:val="49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21270 - Variación porcentual de menores atendidos en actividades de promoción de los derechos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---&gt;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-17.77%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10,468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10,740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B = Total de menores atendidas en actividades de prevención en el periodo actual  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menores atendidas en actividades de prevención en el periodo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97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1,082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1,288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2,467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personas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340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949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481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1,770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personas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39.379%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Actividad </w:t>
            </w:r>
          </w:p>
        </w:tc>
      </w:tr>
      <w:tr w:rsidR="008671F8" w:rsidRPr="008671F8" w:rsidTr="008671F8">
        <w:trPr>
          <w:trHeight w:val="55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Recepcion de solicitud de foro, plática, talleres y/o evento mediante un oficio de autoridad municipal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lastRenderedPageBreak/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21275 - Porcentaje de solicitudes de foro, platicas, talleres y/o eventos atendidos.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 Porcentaje ---&gt; (B/C)*100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100.00%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40.00%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Total de solicitudes atendidas durante el trimestre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Total de solicitudes recibidas durante el trimestre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lastRenderedPageBreak/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solitudes atendidas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solitudes recibidas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100%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Actividad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Impartición de foro, plática o taller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21280 - Promedio de evaluacion de atencion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Promedio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 ---&gt; Σ B/C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95.00%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95.00%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 = Sumatoria de calificaciones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 =  Numero total de calificaciones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190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1,676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1,737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3,603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puntos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19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369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numero de datos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9.764%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lastRenderedPageBreak/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06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Componente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Asesorías Jurídicas y Psicológicas para la protección de derechos de niños, niñas y adolescentes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21288- Variación porcentual de asesorías jurídicas y psicológicas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---&gt;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0.24%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6.19%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1.95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2.2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Asesorías jurídicas  y psicológicas por casos de vulneración otortgadas en el trimestre del año en curso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Asesorías jurídicas y psicológicas otorgadas en el trimestre del año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963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1,794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1,860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4,617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personas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1,389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1,912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1,356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4,657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personas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-0.859%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07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Recepción de reportes de atención y solicitudes</w:t>
            </w:r>
          </w:p>
        </w:tc>
      </w:tr>
      <w:tr w:rsidR="008671F8" w:rsidRPr="008671F8" w:rsidTr="008671F8">
        <w:trPr>
          <w:trHeight w:val="49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21291- Variacion porcentual de reportes recibidos de vulneración de derechos a niños, niñas y adolescentes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Razón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lastRenderedPageBreak/>
              <w:t>Razón B-C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0.00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0.00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1.00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1.0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Número de reportes recibidos del trimestre en curso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Número de reportes recibidos del trimestre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56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270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reportes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46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326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reportes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-17.178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07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Atención y seguimiento a los reportes recibidos</w:t>
            </w:r>
          </w:p>
        </w:tc>
      </w:tr>
      <w:tr w:rsidR="008671F8" w:rsidRPr="008671F8" w:rsidTr="008671F8">
        <w:trPr>
          <w:trHeight w:val="58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21292- Número total de reportes atendidos de vulneración de derechos a niños, niñas y adolescentes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Razón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Razón B-C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112.00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100.00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1518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1,700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Número de reportes atendidos del trimestre en curso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Número de reportes atendidos del trimestre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56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270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reportes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46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326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reportes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-56.000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07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Componente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Acciones para la restitución de derechos de niños, niñas y adolescentes realizados</w:t>
            </w:r>
          </w:p>
        </w:tc>
      </w:tr>
      <w:tr w:rsidR="008671F8" w:rsidRPr="008671F8" w:rsidTr="008671F8">
        <w:trPr>
          <w:trHeight w:val="55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21293- Variación porcentual de acciones para la restitución de derechos de niños, niñas y adolescentes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lastRenderedPageBreak/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---&gt;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0.00%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7780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13,000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Acciones de restitución de derechos del trimestre actual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Acciones de restitución de derechos del trimestre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661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525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685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1,871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personas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749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322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422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personas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25.318%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07 de abril de 2020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Acciones para la restitución de derechos de niños, niñas y adolescentes realizados</w:t>
            </w:r>
          </w:p>
        </w:tc>
      </w:tr>
      <w:tr w:rsidR="008671F8" w:rsidRPr="008671F8" w:rsidTr="008671F8">
        <w:trPr>
          <w:trHeight w:val="46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21294-  Variación porcentual de de procesos solicitados para la atención de niños, niñas y adoelscentes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(B-C/C)100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0.00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0.00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11710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13,000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Acciones de restitución de derechos solicitadas en el timestre actual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Acciones de restitución de derechos solicitadas en el timestre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582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1,318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1,441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3,341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acciones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929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1,041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859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2,829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acciones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18.098%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07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Acciones para la restitución de derechos de niños, niñas y adolescentes realizados</w:t>
            </w:r>
          </w:p>
        </w:tc>
      </w:tr>
      <w:tr w:rsidR="008671F8" w:rsidRPr="008671F8" w:rsidTr="008671F8">
        <w:trPr>
          <w:trHeight w:val="58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lastRenderedPageBreak/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21296- Variación porcentual de procesos realizados para la atención de niños, niñas y adolescentes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(B-C/C)100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0.00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0.00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11710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13,000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Acciones de restitución de derechos solicitadas en el trimestre actual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Acciones de restitución de derechos solicitadas en el trimestre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lastRenderedPageBreak/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582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1,318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1,441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3,341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acciones</w:t>
            </w:r>
          </w:p>
        </w:tc>
      </w:tr>
      <w:tr w:rsidR="008671F8" w:rsidRPr="008671F8" w:rsidTr="008671F8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929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1,041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859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2,829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lang w:val="es-MX" w:eastAsia="es-MX"/>
              </w:rPr>
              <w:t>acciones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18.098%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07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Componente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Raciones alimenticias entregadas</w:t>
            </w:r>
          </w:p>
        </w:tc>
      </w:tr>
      <w:tr w:rsidR="008671F8" w:rsidRPr="008671F8" w:rsidTr="008671F8">
        <w:trPr>
          <w:trHeight w:val="76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21297 Variación porcentual de raciones alimenticias a niñas, niños y adolescentes en el Centro de Atención integral al Menor en Desamparo en el año actual respecto al año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311,692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402,840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raciones proporcionadas en el año actual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Total de raciones proporcionadas en el año anterior 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28,535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25,700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28,190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82,425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Raciones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26224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24714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26529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77,467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Raciones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6.400%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lastRenderedPageBreak/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07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Realización de menús</w:t>
            </w:r>
          </w:p>
        </w:tc>
      </w:tr>
      <w:tr w:rsidR="008671F8" w:rsidRPr="008671F8" w:rsidTr="008671F8">
        <w:trPr>
          <w:trHeight w:val="64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21301 Variación porcentual de menús realizados en el Centro de Atención integral al Menor en Desamparo en el año actual respecto al año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1.92%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384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432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Total de menús realizados en el año actual 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Total de menús realizados en el año anterior 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36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Menús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31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Menús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18.681%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07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Componente</w:t>
            </w:r>
          </w:p>
        </w:tc>
      </w:tr>
      <w:tr w:rsidR="008671F8" w:rsidRPr="008671F8" w:rsidTr="008671F8">
        <w:trPr>
          <w:trHeight w:val="73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Acciones de protección y cuidado integral a niñas, niños y adolescentes albergados en el Centro de Atención Integral al Menor en Desanmparo proporcionadas</w:t>
            </w:r>
          </w:p>
        </w:tc>
      </w:tr>
      <w:tr w:rsidR="008671F8" w:rsidRPr="008671F8" w:rsidTr="008671F8">
        <w:trPr>
          <w:trHeight w:val="135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21304 Variación porcentual que presentan el total de consultas médicas, consultas odontológicas, consultas psiquiátricas, sesiones de terapias físicas y estimulación temprana, asesorías pedagógicas, atención y orientación psicológica a niñas, niños y adolescentes albergados en el Centro de Atención integral al Menor en Desamparo del año actual respecto al año anterior.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lastRenderedPageBreak/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4.28%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40,799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51,930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atenciones proporcionadas en el año actual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Total de atenciones proporcionadas en el año anterior 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4,128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4,401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4,503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13,032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Atenciones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3,177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3,442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3,941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10,560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Atenciones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46.213%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07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Pedidos de los insumos</w:t>
            </w:r>
          </w:p>
        </w:tc>
      </w:tr>
      <w:tr w:rsidR="008671F8" w:rsidRPr="008671F8" w:rsidTr="008671F8">
        <w:trPr>
          <w:trHeight w:val="52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21306 Variación porcentual de pedidos realizados en el Centro de Atención integral al Menor en Desamparo en el año actual respecto al año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60.00%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87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96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Total de pedidos realizados en el año actual 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pedidos realizados en el año anterior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Pedidos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Pedidos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60.000%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 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07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</w:tr>
      <w:tr w:rsidR="008671F8" w:rsidRPr="008671F8" w:rsidTr="008671F8">
        <w:trPr>
          <w:trHeight w:val="61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lastRenderedPageBreak/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Salud integral para niñas, niños y adolescentes albergados en el Centro de Atención Integral al Menor en Desamparo</w:t>
            </w:r>
          </w:p>
        </w:tc>
      </w:tr>
      <w:tr w:rsidR="008671F8" w:rsidRPr="008671F8" w:rsidTr="008671F8">
        <w:trPr>
          <w:trHeight w:val="108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21307 Variación porcentual que presentan el total de consultas médicas, consultas odontológicas, consultas psiquiátricas, sesiones de terapias físicas y estimulación temprana a niñas, niños y adolescentes albergados en el Centro de Atención integral al Menor en Desamparo del año actual respecto al año anterior.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Variación Porcentual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1.31%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8,174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11,610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atenciones de salud integral proporcionadas en el año actual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Total de atenciones de salud integral proporcionadas en el año anterior 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500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650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1,568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Atenciones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1057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1080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3,154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Atenciones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-50.285%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Periodo del Informe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PrimerTrimestre 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  <w:t>Fecha de elaboración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07 de abril de 2021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Nombre del Programa Presupuestario</w:t>
            </w:r>
          </w:p>
        </w:tc>
        <w:tc>
          <w:tcPr>
            <w:tcW w:w="1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479 Promoción y restitución de los derechos de niñas, niños y adolescentes 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</w:p>
        </w:tc>
        <w:tc>
          <w:tcPr>
            <w:tcW w:w="1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Nivel del 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Actividad </w:t>
            </w:r>
          </w:p>
        </w:tc>
      </w:tr>
      <w:tr w:rsidR="008671F8" w:rsidRPr="008671F8" w:rsidTr="008671F8">
        <w:trPr>
          <w:trHeight w:val="52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Objetivo: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Atención y orientación psico- educativa para niñas, niños y adolescentes albergados en el Centro de Atención Integral al Menor en Desamparo</w:t>
            </w:r>
          </w:p>
        </w:tc>
      </w:tr>
      <w:tr w:rsidR="008671F8" w:rsidRPr="008671F8" w:rsidTr="008671F8">
        <w:trPr>
          <w:trHeight w:val="85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Número y Nombre del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21309 Variación porcentual que presentan el total de asesorías pedagógicas, atención y orientación psicológica a niñas, niños y adolescentes albergados en el Centro de Atención integral al Menor en Desamparo del año actual respecto al año anterior.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Tipo de indicador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Variación porcentual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E7E6E6"/>
                <w:sz w:val="20"/>
                <w:szCs w:val="20"/>
                <w:lang w:val="es-MX" w:eastAsia="es-MX"/>
              </w:rPr>
              <w:t>Periodicidad del cálculo</w:t>
            </w:r>
          </w:p>
        </w:tc>
        <w:tc>
          <w:tcPr>
            <w:tcW w:w="1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Formula del indicador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Linea Base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Meta</w:t>
            </w: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lastRenderedPageBreak/>
              <w:t>Variación Porcentual ((B-C)/C)*100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5.16%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Valores Anuales</w:t>
            </w: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Alcanzado en 2020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32,909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Programado en 2021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</w:t>
            </w: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40,320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Definición de Variables: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B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Total de atenciones psico- educativas proporcionadas en el año actual 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Variable C</w:t>
            </w:r>
          </w:p>
        </w:tc>
        <w:tc>
          <w:tcPr>
            <w:tcW w:w="12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Total de atenciones psico- educativas proporcionadas en el año anterior 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Resultados</w:t>
            </w:r>
          </w:p>
        </w:tc>
      </w:tr>
      <w:tr w:rsidR="008671F8" w:rsidRPr="008671F8" w:rsidTr="008671F8">
        <w:trPr>
          <w:trHeight w:val="300"/>
        </w:trPr>
        <w:tc>
          <w:tcPr>
            <w:tcW w:w="1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Datos</w:t>
            </w:r>
          </w:p>
        </w:tc>
        <w:tc>
          <w:tcPr>
            <w:tcW w:w="9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Avance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Unidad de medida.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Trimestre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B: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3,628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3,983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3,853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11,464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Atenciones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Variable C: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2120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2425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2861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7,406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Atenciones</w:t>
            </w: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Resultado trimestral: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671F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54.793%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671F8" w:rsidRPr="008671F8" w:rsidTr="008671F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1F8" w:rsidRPr="008671F8" w:rsidRDefault="008671F8" w:rsidP="008671F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F8" w:rsidRPr="008671F8" w:rsidRDefault="008671F8" w:rsidP="008671F8">
            <w:pPr>
              <w:rPr>
                <w:sz w:val="20"/>
                <w:szCs w:val="20"/>
                <w:lang w:val="es-MX" w:eastAsia="es-MX"/>
              </w:rPr>
            </w:pPr>
          </w:p>
        </w:tc>
      </w:tr>
    </w:tbl>
    <w:p w:rsidR="005F59C2" w:rsidRPr="00AE2BCE" w:rsidRDefault="005F59C2" w:rsidP="006325F1">
      <w:pPr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AE2BCE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5F59C2" w:rsidRPr="00AE2BCE" w:rsidSect="005F59C2">
      <w:headerReference w:type="default" r:id="rId8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1F" w:rsidRDefault="0057321F" w:rsidP="00FE5FBD">
      <w:r>
        <w:separator/>
      </w:r>
    </w:p>
  </w:endnote>
  <w:endnote w:type="continuationSeparator" w:id="0">
    <w:p w:rsidR="0057321F" w:rsidRDefault="0057321F" w:rsidP="00FE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1F" w:rsidRDefault="0057321F" w:rsidP="00FE5FBD">
      <w:r>
        <w:separator/>
      </w:r>
    </w:p>
  </w:footnote>
  <w:footnote w:type="continuationSeparator" w:id="0">
    <w:p w:rsidR="0057321F" w:rsidRDefault="0057321F" w:rsidP="00FE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64" w:rsidRPr="008A722C" w:rsidRDefault="00185864" w:rsidP="00166414">
    <w:pPr>
      <w:spacing w:line="276" w:lineRule="auto"/>
      <w:jc w:val="center"/>
      <w:rPr>
        <w:rFonts w:asciiTheme="minorHAnsi" w:hAnsiTheme="minorHAnsi"/>
        <w:b/>
        <w:i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B3E"/>
    <w:multiLevelType w:val="hybridMultilevel"/>
    <w:tmpl w:val="6BCE52BC"/>
    <w:lvl w:ilvl="0" w:tplc="9C02A3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497F1A"/>
    <w:multiLevelType w:val="hybridMultilevel"/>
    <w:tmpl w:val="6F0A5766"/>
    <w:lvl w:ilvl="0" w:tplc="BCE42748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5637A0E"/>
    <w:multiLevelType w:val="hybridMultilevel"/>
    <w:tmpl w:val="35820934"/>
    <w:lvl w:ilvl="0" w:tplc="0C0A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29C65BF7"/>
    <w:multiLevelType w:val="hybridMultilevel"/>
    <w:tmpl w:val="5042870E"/>
    <w:lvl w:ilvl="0" w:tplc="2D7E83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A3059"/>
    <w:multiLevelType w:val="hybridMultilevel"/>
    <w:tmpl w:val="1CA085F4"/>
    <w:lvl w:ilvl="0" w:tplc="419EA6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C5C9A"/>
    <w:multiLevelType w:val="hybridMultilevel"/>
    <w:tmpl w:val="B246AA44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F8F383F"/>
    <w:multiLevelType w:val="hybridMultilevel"/>
    <w:tmpl w:val="31C81D98"/>
    <w:lvl w:ilvl="0" w:tplc="419EA61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56DAA"/>
    <w:multiLevelType w:val="hybridMultilevel"/>
    <w:tmpl w:val="A404CF3C"/>
    <w:lvl w:ilvl="0" w:tplc="BCE42748">
      <w:start w:val="1"/>
      <w:numFmt w:val="upperRoman"/>
      <w:lvlText w:val="%1)"/>
      <w:lvlJc w:val="left"/>
      <w:pPr>
        <w:ind w:left="249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84DC6"/>
    <w:multiLevelType w:val="hybridMultilevel"/>
    <w:tmpl w:val="F4CA7A5C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BD"/>
    <w:rsid w:val="00001F8C"/>
    <w:rsid w:val="0000426A"/>
    <w:rsid w:val="00012729"/>
    <w:rsid w:val="00014E07"/>
    <w:rsid w:val="000308B7"/>
    <w:rsid w:val="000342EB"/>
    <w:rsid w:val="000361F2"/>
    <w:rsid w:val="00040BC9"/>
    <w:rsid w:val="000440C4"/>
    <w:rsid w:val="0005134E"/>
    <w:rsid w:val="00052392"/>
    <w:rsid w:val="00052EFC"/>
    <w:rsid w:val="00055C25"/>
    <w:rsid w:val="000570A5"/>
    <w:rsid w:val="00067527"/>
    <w:rsid w:val="000729FA"/>
    <w:rsid w:val="00075E72"/>
    <w:rsid w:val="0008120D"/>
    <w:rsid w:val="00081C0F"/>
    <w:rsid w:val="00081D99"/>
    <w:rsid w:val="00085743"/>
    <w:rsid w:val="0008652D"/>
    <w:rsid w:val="00091663"/>
    <w:rsid w:val="000937D3"/>
    <w:rsid w:val="00097556"/>
    <w:rsid w:val="00097D87"/>
    <w:rsid w:val="000B5162"/>
    <w:rsid w:val="000C463E"/>
    <w:rsid w:val="000C71AF"/>
    <w:rsid w:val="000D1261"/>
    <w:rsid w:val="000D4296"/>
    <w:rsid w:val="000E2AAB"/>
    <w:rsid w:val="000E67C6"/>
    <w:rsid w:val="000E6B01"/>
    <w:rsid w:val="000E72CB"/>
    <w:rsid w:val="000F0776"/>
    <w:rsid w:val="000F6037"/>
    <w:rsid w:val="00102CEE"/>
    <w:rsid w:val="001037D4"/>
    <w:rsid w:val="00106E3F"/>
    <w:rsid w:val="00121962"/>
    <w:rsid w:val="001243BB"/>
    <w:rsid w:val="0012647B"/>
    <w:rsid w:val="00126897"/>
    <w:rsid w:val="0012759F"/>
    <w:rsid w:val="00130524"/>
    <w:rsid w:val="00134CA8"/>
    <w:rsid w:val="00136180"/>
    <w:rsid w:val="00136AA9"/>
    <w:rsid w:val="00137BA5"/>
    <w:rsid w:val="0014577D"/>
    <w:rsid w:val="001459A0"/>
    <w:rsid w:val="001536FE"/>
    <w:rsid w:val="00153EB7"/>
    <w:rsid w:val="00153F40"/>
    <w:rsid w:val="00161175"/>
    <w:rsid w:val="00164830"/>
    <w:rsid w:val="00166414"/>
    <w:rsid w:val="00174DD5"/>
    <w:rsid w:val="00184345"/>
    <w:rsid w:val="00185864"/>
    <w:rsid w:val="00191A2E"/>
    <w:rsid w:val="00194450"/>
    <w:rsid w:val="001A0705"/>
    <w:rsid w:val="001A0E11"/>
    <w:rsid w:val="001A3D7A"/>
    <w:rsid w:val="001A48D4"/>
    <w:rsid w:val="001A569C"/>
    <w:rsid w:val="001A5784"/>
    <w:rsid w:val="001B257A"/>
    <w:rsid w:val="001B6DEF"/>
    <w:rsid w:val="001C4BBD"/>
    <w:rsid w:val="001D1F58"/>
    <w:rsid w:val="001D4163"/>
    <w:rsid w:val="001D4C07"/>
    <w:rsid w:val="001D7095"/>
    <w:rsid w:val="001E0A91"/>
    <w:rsid w:val="001E1F58"/>
    <w:rsid w:val="001F3289"/>
    <w:rsid w:val="001F5415"/>
    <w:rsid w:val="001F6BDB"/>
    <w:rsid w:val="00203ABA"/>
    <w:rsid w:val="00204DD7"/>
    <w:rsid w:val="00205619"/>
    <w:rsid w:val="00206848"/>
    <w:rsid w:val="002111B4"/>
    <w:rsid w:val="00221056"/>
    <w:rsid w:val="00221533"/>
    <w:rsid w:val="00221AE8"/>
    <w:rsid w:val="00223F93"/>
    <w:rsid w:val="00223FFD"/>
    <w:rsid w:val="002316A0"/>
    <w:rsid w:val="002340DC"/>
    <w:rsid w:val="00246EBA"/>
    <w:rsid w:val="002527D7"/>
    <w:rsid w:val="00252CCB"/>
    <w:rsid w:val="002620C6"/>
    <w:rsid w:val="002639EB"/>
    <w:rsid w:val="0026614B"/>
    <w:rsid w:val="00272300"/>
    <w:rsid w:val="002727CA"/>
    <w:rsid w:val="002730FD"/>
    <w:rsid w:val="00276FAA"/>
    <w:rsid w:val="00277183"/>
    <w:rsid w:val="00281D27"/>
    <w:rsid w:val="002826BA"/>
    <w:rsid w:val="00291F97"/>
    <w:rsid w:val="00296459"/>
    <w:rsid w:val="002A155F"/>
    <w:rsid w:val="002A3905"/>
    <w:rsid w:val="002A4AA9"/>
    <w:rsid w:val="002B4D7C"/>
    <w:rsid w:val="002C2875"/>
    <w:rsid w:val="002C556B"/>
    <w:rsid w:val="002C75B9"/>
    <w:rsid w:val="002D0371"/>
    <w:rsid w:val="002D0C17"/>
    <w:rsid w:val="002D3A18"/>
    <w:rsid w:val="002D68A0"/>
    <w:rsid w:val="002D7C18"/>
    <w:rsid w:val="002E4B4D"/>
    <w:rsid w:val="002E6DBA"/>
    <w:rsid w:val="002F26E0"/>
    <w:rsid w:val="002F46AB"/>
    <w:rsid w:val="00300275"/>
    <w:rsid w:val="0030150E"/>
    <w:rsid w:val="003041C9"/>
    <w:rsid w:val="00317FFB"/>
    <w:rsid w:val="00322BFF"/>
    <w:rsid w:val="0032372C"/>
    <w:rsid w:val="003240B3"/>
    <w:rsid w:val="003257B2"/>
    <w:rsid w:val="00327037"/>
    <w:rsid w:val="00327716"/>
    <w:rsid w:val="00327AE5"/>
    <w:rsid w:val="00335245"/>
    <w:rsid w:val="0033700E"/>
    <w:rsid w:val="00337E93"/>
    <w:rsid w:val="00340290"/>
    <w:rsid w:val="003405FD"/>
    <w:rsid w:val="0034384F"/>
    <w:rsid w:val="00345392"/>
    <w:rsid w:val="00347206"/>
    <w:rsid w:val="0034788E"/>
    <w:rsid w:val="0036410D"/>
    <w:rsid w:val="003733BA"/>
    <w:rsid w:val="00373A67"/>
    <w:rsid w:val="003800CA"/>
    <w:rsid w:val="003853F1"/>
    <w:rsid w:val="00390E73"/>
    <w:rsid w:val="00394C18"/>
    <w:rsid w:val="003B3FAB"/>
    <w:rsid w:val="003B7AFE"/>
    <w:rsid w:val="003C71DD"/>
    <w:rsid w:val="003C7A7B"/>
    <w:rsid w:val="003E1D68"/>
    <w:rsid w:val="003E58DC"/>
    <w:rsid w:val="003F473B"/>
    <w:rsid w:val="003F7288"/>
    <w:rsid w:val="00405DB7"/>
    <w:rsid w:val="0041046B"/>
    <w:rsid w:val="00413C89"/>
    <w:rsid w:val="0041510C"/>
    <w:rsid w:val="0041775D"/>
    <w:rsid w:val="004225B8"/>
    <w:rsid w:val="00423DCE"/>
    <w:rsid w:val="004266DF"/>
    <w:rsid w:val="00426DDC"/>
    <w:rsid w:val="00427472"/>
    <w:rsid w:val="00434B4F"/>
    <w:rsid w:val="00437E98"/>
    <w:rsid w:val="00450C06"/>
    <w:rsid w:val="004556D4"/>
    <w:rsid w:val="00457BB8"/>
    <w:rsid w:val="00457DCC"/>
    <w:rsid w:val="0046409F"/>
    <w:rsid w:val="00472019"/>
    <w:rsid w:val="0047272F"/>
    <w:rsid w:val="004745A8"/>
    <w:rsid w:val="0047562E"/>
    <w:rsid w:val="004770B3"/>
    <w:rsid w:val="004834CA"/>
    <w:rsid w:val="00483F0F"/>
    <w:rsid w:val="00485380"/>
    <w:rsid w:val="004904CA"/>
    <w:rsid w:val="004A2E90"/>
    <w:rsid w:val="004A51C6"/>
    <w:rsid w:val="004A6C04"/>
    <w:rsid w:val="004B2409"/>
    <w:rsid w:val="004B3D92"/>
    <w:rsid w:val="004B6DEB"/>
    <w:rsid w:val="004C0260"/>
    <w:rsid w:val="004C0A93"/>
    <w:rsid w:val="004C39AE"/>
    <w:rsid w:val="004C460F"/>
    <w:rsid w:val="004C5634"/>
    <w:rsid w:val="004F1070"/>
    <w:rsid w:val="004F47A4"/>
    <w:rsid w:val="00500EEB"/>
    <w:rsid w:val="005138D8"/>
    <w:rsid w:val="005143EC"/>
    <w:rsid w:val="0051489F"/>
    <w:rsid w:val="00515C8B"/>
    <w:rsid w:val="005173F8"/>
    <w:rsid w:val="0052062E"/>
    <w:rsid w:val="005224F0"/>
    <w:rsid w:val="0052520C"/>
    <w:rsid w:val="0052646C"/>
    <w:rsid w:val="005302D4"/>
    <w:rsid w:val="005429A4"/>
    <w:rsid w:val="00544069"/>
    <w:rsid w:val="00546901"/>
    <w:rsid w:val="00553114"/>
    <w:rsid w:val="00553302"/>
    <w:rsid w:val="0055518F"/>
    <w:rsid w:val="00555939"/>
    <w:rsid w:val="0055635C"/>
    <w:rsid w:val="0055788E"/>
    <w:rsid w:val="00557BA3"/>
    <w:rsid w:val="00557F3A"/>
    <w:rsid w:val="0057321F"/>
    <w:rsid w:val="00575645"/>
    <w:rsid w:val="005761BC"/>
    <w:rsid w:val="005771C5"/>
    <w:rsid w:val="005810A7"/>
    <w:rsid w:val="00584AB4"/>
    <w:rsid w:val="00593EF0"/>
    <w:rsid w:val="00595C13"/>
    <w:rsid w:val="00596A3B"/>
    <w:rsid w:val="005A128F"/>
    <w:rsid w:val="005A2876"/>
    <w:rsid w:val="005A6DFE"/>
    <w:rsid w:val="005B305D"/>
    <w:rsid w:val="005B44CB"/>
    <w:rsid w:val="005C0966"/>
    <w:rsid w:val="005C1430"/>
    <w:rsid w:val="005C4877"/>
    <w:rsid w:val="005C6519"/>
    <w:rsid w:val="005D001F"/>
    <w:rsid w:val="005D03D3"/>
    <w:rsid w:val="005D1F6B"/>
    <w:rsid w:val="005D312A"/>
    <w:rsid w:val="005D51AD"/>
    <w:rsid w:val="005F0C6B"/>
    <w:rsid w:val="005F38D7"/>
    <w:rsid w:val="005F4ADA"/>
    <w:rsid w:val="005F59C2"/>
    <w:rsid w:val="005F66B1"/>
    <w:rsid w:val="005F7D2C"/>
    <w:rsid w:val="00606E9B"/>
    <w:rsid w:val="006136D3"/>
    <w:rsid w:val="00614F51"/>
    <w:rsid w:val="00617CAB"/>
    <w:rsid w:val="0062059D"/>
    <w:rsid w:val="00624F33"/>
    <w:rsid w:val="006272DC"/>
    <w:rsid w:val="006325F1"/>
    <w:rsid w:val="00633D01"/>
    <w:rsid w:val="006345B5"/>
    <w:rsid w:val="00634BF4"/>
    <w:rsid w:val="00637EA5"/>
    <w:rsid w:val="00643A11"/>
    <w:rsid w:val="006471D2"/>
    <w:rsid w:val="00647E2C"/>
    <w:rsid w:val="00650338"/>
    <w:rsid w:val="00651483"/>
    <w:rsid w:val="006517E4"/>
    <w:rsid w:val="0065496C"/>
    <w:rsid w:val="006554AE"/>
    <w:rsid w:val="0065706C"/>
    <w:rsid w:val="006571BC"/>
    <w:rsid w:val="00661F93"/>
    <w:rsid w:val="006735AF"/>
    <w:rsid w:val="006767F9"/>
    <w:rsid w:val="00685256"/>
    <w:rsid w:val="006940FC"/>
    <w:rsid w:val="006A478F"/>
    <w:rsid w:val="006A58F0"/>
    <w:rsid w:val="006B1CFE"/>
    <w:rsid w:val="006B63F8"/>
    <w:rsid w:val="006B73CC"/>
    <w:rsid w:val="006C1407"/>
    <w:rsid w:val="006C17D0"/>
    <w:rsid w:val="006C2588"/>
    <w:rsid w:val="006C52AF"/>
    <w:rsid w:val="006C637E"/>
    <w:rsid w:val="006C6E5E"/>
    <w:rsid w:val="006C7B7F"/>
    <w:rsid w:val="006C7C2D"/>
    <w:rsid w:val="006D4F0B"/>
    <w:rsid w:val="006D6B96"/>
    <w:rsid w:val="006E1225"/>
    <w:rsid w:val="006E6551"/>
    <w:rsid w:val="006E7ACB"/>
    <w:rsid w:val="006F4D62"/>
    <w:rsid w:val="00702613"/>
    <w:rsid w:val="00710259"/>
    <w:rsid w:val="007151FC"/>
    <w:rsid w:val="00720DF6"/>
    <w:rsid w:val="00727552"/>
    <w:rsid w:val="00727874"/>
    <w:rsid w:val="00727C92"/>
    <w:rsid w:val="007301EA"/>
    <w:rsid w:val="007411C0"/>
    <w:rsid w:val="007470E7"/>
    <w:rsid w:val="007513CA"/>
    <w:rsid w:val="0076055B"/>
    <w:rsid w:val="007624CF"/>
    <w:rsid w:val="0076678D"/>
    <w:rsid w:val="007676B0"/>
    <w:rsid w:val="0077132E"/>
    <w:rsid w:val="00776329"/>
    <w:rsid w:val="00776D0E"/>
    <w:rsid w:val="007843EC"/>
    <w:rsid w:val="00786D54"/>
    <w:rsid w:val="00790098"/>
    <w:rsid w:val="00792B75"/>
    <w:rsid w:val="007A0209"/>
    <w:rsid w:val="007B2E70"/>
    <w:rsid w:val="007B73EF"/>
    <w:rsid w:val="007C356B"/>
    <w:rsid w:val="007C40C7"/>
    <w:rsid w:val="007C695B"/>
    <w:rsid w:val="007D17E9"/>
    <w:rsid w:val="007D1B47"/>
    <w:rsid w:val="007D1BB5"/>
    <w:rsid w:val="007D22AE"/>
    <w:rsid w:val="007D49AC"/>
    <w:rsid w:val="007D6740"/>
    <w:rsid w:val="007F4263"/>
    <w:rsid w:val="007F7780"/>
    <w:rsid w:val="007F7F13"/>
    <w:rsid w:val="008029EF"/>
    <w:rsid w:val="00802C02"/>
    <w:rsid w:val="00802F79"/>
    <w:rsid w:val="00806F2C"/>
    <w:rsid w:val="00806FE3"/>
    <w:rsid w:val="0081412A"/>
    <w:rsid w:val="00814D50"/>
    <w:rsid w:val="00815C26"/>
    <w:rsid w:val="00817EDD"/>
    <w:rsid w:val="00820510"/>
    <w:rsid w:val="00824201"/>
    <w:rsid w:val="00825E4A"/>
    <w:rsid w:val="00826686"/>
    <w:rsid w:val="00836670"/>
    <w:rsid w:val="00837B09"/>
    <w:rsid w:val="00842E6D"/>
    <w:rsid w:val="00845ABE"/>
    <w:rsid w:val="008460F2"/>
    <w:rsid w:val="00850A52"/>
    <w:rsid w:val="008522F1"/>
    <w:rsid w:val="00852FC8"/>
    <w:rsid w:val="00856DE5"/>
    <w:rsid w:val="008664D8"/>
    <w:rsid w:val="008671F8"/>
    <w:rsid w:val="008713D6"/>
    <w:rsid w:val="00872426"/>
    <w:rsid w:val="0087570E"/>
    <w:rsid w:val="00875E2B"/>
    <w:rsid w:val="00880C67"/>
    <w:rsid w:val="00891B68"/>
    <w:rsid w:val="008922AA"/>
    <w:rsid w:val="0089618F"/>
    <w:rsid w:val="008A70D4"/>
    <w:rsid w:val="008A722C"/>
    <w:rsid w:val="008A74AA"/>
    <w:rsid w:val="008B0410"/>
    <w:rsid w:val="008B38F0"/>
    <w:rsid w:val="008C1B07"/>
    <w:rsid w:val="008C21B0"/>
    <w:rsid w:val="008C3650"/>
    <w:rsid w:val="008C4703"/>
    <w:rsid w:val="008D077C"/>
    <w:rsid w:val="008D25E8"/>
    <w:rsid w:val="008D2EA8"/>
    <w:rsid w:val="008D4C16"/>
    <w:rsid w:val="008D616C"/>
    <w:rsid w:val="008E1E58"/>
    <w:rsid w:val="008E3E7D"/>
    <w:rsid w:val="008E620D"/>
    <w:rsid w:val="008F12D6"/>
    <w:rsid w:val="008F1961"/>
    <w:rsid w:val="009007E5"/>
    <w:rsid w:val="009067F6"/>
    <w:rsid w:val="00912AD1"/>
    <w:rsid w:val="00913273"/>
    <w:rsid w:val="00913388"/>
    <w:rsid w:val="009217F9"/>
    <w:rsid w:val="00924012"/>
    <w:rsid w:val="0092405C"/>
    <w:rsid w:val="00927F30"/>
    <w:rsid w:val="00947E4E"/>
    <w:rsid w:val="00953B54"/>
    <w:rsid w:val="00954919"/>
    <w:rsid w:val="00956CD8"/>
    <w:rsid w:val="00960181"/>
    <w:rsid w:val="00960CBF"/>
    <w:rsid w:val="00965C0D"/>
    <w:rsid w:val="00970313"/>
    <w:rsid w:val="009731B5"/>
    <w:rsid w:val="00973AC1"/>
    <w:rsid w:val="00981232"/>
    <w:rsid w:val="00983856"/>
    <w:rsid w:val="00984BED"/>
    <w:rsid w:val="009927FF"/>
    <w:rsid w:val="0099343E"/>
    <w:rsid w:val="00997D76"/>
    <w:rsid w:val="009A0229"/>
    <w:rsid w:val="009A3637"/>
    <w:rsid w:val="009B7C68"/>
    <w:rsid w:val="009C1EE8"/>
    <w:rsid w:val="009C7C70"/>
    <w:rsid w:val="009D09C4"/>
    <w:rsid w:val="009D1FB9"/>
    <w:rsid w:val="009E1A3A"/>
    <w:rsid w:val="009E1CC5"/>
    <w:rsid w:val="009E43EB"/>
    <w:rsid w:val="009E609A"/>
    <w:rsid w:val="009F4B1D"/>
    <w:rsid w:val="009F4DE9"/>
    <w:rsid w:val="009F5092"/>
    <w:rsid w:val="00A02086"/>
    <w:rsid w:val="00A05FF9"/>
    <w:rsid w:val="00A070C3"/>
    <w:rsid w:val="00A12153"/>
    <w:rsid w:val="00A24A98"/>
    <w:rsid w:val="00A3040D"/>
    <w:rsid w:val="00A3075D"/>
    <w:rsid w:val="00A34021"/>
    <w:rsid w:val="00A34F8C"/>
    <w:rsid w:val="00A36CF9"/>
    <w:rsid w:val="00A423E9"/>
    <w:rsid w:val="00A467BF"/>
    <w:rsid w:val="00A46879"/>
    <w:rsid w:val="00A46A1D"/>
    <w:rsid w:val="00A472ED"/>
    <w:rsid w:val="00A51781"/>
    <w:rsid w:val="00A51829"/>
    <w:rsid w:val="00A51ABA"/>
    <w:rsid w:val="00A5257F"/>
    <w:rsid w:val="00A555E5"/>
    <w:rsid w:val="00A56CF7"/>
    <w:rsid w:val="00A67719"/>
    <w:rsid w:val="00A72C8F"/>
    <w:rsid w:val="00A73910"/>
    <w:rsid w:val="00A73BA9"/>
    <w:rsid w:val="00A80A29"/>
    <w:rsid w:val="00A83D10"/>
    <w:rsid w:val="00A8750F"/>
    <w:rsid w:val="00A87D85"/>
    <w:rsid w:val="00A9652E"/>
    <w:rsid w:val="00AA466B"/>
    <w:rsid w:val="00AC4F59"/>
    <w:rsid w:val="00AD21F9"/>
    <w:rsid w:val="00AD51D4"/>
    <w:rsid w:val="00AE1702"/>
    <w:rsid w:val="00AE2BCE"/>
    <w:rsid w:val="00AE31FD"/>
    <w:rsid w:val="00AF0454"/>
    <w:rsid w:val="00AF26A9"/>
    <w:rsid w:val="00AF7A70"/>
    <w:rsid w:val="00B0075F"/>
    <w:rsid w:val="00B130A2"/>
    <w:rsid w:val="00B14EFB"/>
    <w:rsid w:val="00B15218"/>
    <w:rsid w:val="00B20205"/>
    <w:rsid w:val="00B31EC9"/>
    <w:rsid w:val="00B339FC"/>
    <w:rsid w:val="00B37A2E"/>
    <w:rsid w:val="00B41023"/>
    <w:rsid w:val="00B429C9"/>
    <w:rsid w:val="00B4301E"/>
    <w:rsid w:val="00B43B74"/>
    <w:rsid w:val="00B43EBD"/>
    <w:rsid w:val="00B457A4"/>
    <w:rsid w:val="00B509EB"/>
    <w:rsid w:val="00B520DF"/>
    <w:rsid w:val="00B56F69"/>
    <w:rsid w:val="00B6309F"/>
    <w:rsid w:val="00B66AEB"/>
    <w:rsid w:val="00B67973"/>
    <w:rsid w:val="00B67C0D"/>
    <w:rsid w:val="00B82D09"/>
    <w:rsid w:val="00B866A1"/>
    <w:rsid w:val="00B9196B"/>
    <w:rsid w:val="00B97F4C"/>
    <w:rsid w:val="00BA06D9"/>
    <w:rsid w:val="00BA4B28"/>
    <w:rsid w:val="00BA7037"/>
    <w:rsid w:val="00BB44A8"/>
    <w:rsid w:val="00BB72AB"/>
    <w:rsid w:val="00BC0396"/>
    <w:rsid w:val="00BC6B08"/>
    <w:rsid w:val="00BC6CDC"/>
    <w:rsid w:val="00BD7586"/>
    <w:rsid w:val="00BE0194"/>
    <w:rsid w:val="00BE2339"/>
    <w:rsid w:val="00BE339E"/>
    <w:rsid w:val="00BE6F8F"/>
    <w:rsid w:val="00BF3B1E"/>
    <w:rsid w:val="00BF5B45"/>
    <w:rsid w:val="00C05BA6"/>
    <w:rsid w:val="00C157DD"/>
    <w:rsid w:val="00C17EE7"/>
    <w:rsid w:val="00C21365"/>
    <w:rsid w:val="00C27C2C"/>
    <w:rsid w:val="00C33862"/>
    <w:rsid w:val="00C426C5"/>
    <w:rsid w:val="00C503E8"/>
    <w:rsid w:val="00C5600A"/>
    <w:rsid w:val="00C613E0"/>
    <w:rsid w:val="00C652F3"/>
    <w:rsid w:val="00C737C4"/>
    <w:rsid w:val="00C74882"/>
    <w:rsid w:val="00C82B55"/>
    <w:rsid w:val="00C86CDF"/>
    <w:rsid w:val="00C87AB7"/>
    <w:rsid w:val="00C907DF"/>
    <w:rsid w:val="00C952A6"/>
    <w:rsid w:val="00C97B81"/>
    <w:rsid w:val="00CA5157"/>
    <w:rsid w:val="00CB5FEE"/>
    <w:rsid w:val="00CC033D"/>
    <w:rsid w:val="00CD3D1F"/>
    <w:rsid w:val="00CE0FCB"/>
    <w:rsid w:val="00CE3C75"/>
    <w:rsid w:val="00CE78A4"/>
    <w:rsid w:val="00CF348A"/>
    <w:rsid w:val="00CF397F"/>
    <w:rsid w:val="00CF5482"/>
    <w:rsid w:val="00D031D0"/>
    <w:rsid w:val="00D07E11"/>
    <w:rsid w:val="00D15166"/>
    <w:rsid w:val="00D21A09"/>
    <w:rsid w:val="00D238AD"/>
    <w:rsid w:val="00D241EE"/>
    <w:rsid w:val="00D326EF"/>
    <w:rsid w:val="00D3271E"/>
    <w:rsid w:val="00D3493E"/>
    <w:rsid w:val="00D50595"/>
    <w:rsid w:val="00D56D0A"/>
    <w:rsid w:val="00D608CC"/>
    <w:rsid w:val="00D669AD"/>
    <w:rsid w:val="00D66F90"/>
    <w:rsid w:val="00D70433"/>
    <w:rsid w:val="00D708C7"/>
    <w:rsid w:val="00D70FD5"/>
    <w:rsid w:val="00D71EF8"/>
    <w:rsid w:val="00D725C5"/>
    <w:rsid w:val="00D73943"/>
    <w:rsid w:val="00D77F17"/>
    <w:rsid w:val="00D8045B"/>
    <w:rsid w:val="00D81D6C"/>
    <w:rsid w:val="00D8322B"/>
    <w:rsid w:val="00D84DAA"/>
    <w:rsid w:val="00D92B71"/>
    <w:rsid w:val="00DA0662"/>
    <w:rsid w:val="00DA13FA"/>
    <w:rsid w:val="00DA1A79"/>
    <w:rsid w:val="00DB14C1"/>
    <w:rsid w:val="00DB1540"/>
    <w:rsid w:val="00DB21BA"/>
    <w:rsid w:val="00DB6D55"/>
    <w:rsid w:val="00DB6F53"/>
    <w:rsid w:val="00DD1D14"/>
    <w:rsid w:val="00DE4008"/>
    <w:rsid w:val="00DE5E72"/>
    <w:rsid w:val="00DF167C"/>
    <w:rsid w:val="00E0092D"/>
    <w:rsid w:val="00E15C3F"/>
    <w:rsid w:val="00E21687"/>
    <w:rsid w:val="00E344F8"/>
    <w:rsid w:val="00E42FF4"/>
    <w:rsid w:val="00E5028B"/>
    <w:rsid w:val="00E555CE"/>
    <w:rsid w:val="00E57B97"/>
    <w:rsid w:val="00E61857"/>
    <w:rsid w:val="00E64062"/>
    <w:rsid w:val="00E64B69"/>
    <w:rsid w:val="00E70F62"/>
    <w:rsid w:val="00E72CE0"/>
    <w:rsid w:val="00E7323E"/>
    <w:rsid w:val="00E752FC"/>
    <w:rsid w:val="00E84E6E"/>
    <w:rsid w:val="00E86E08"/>
    <w:rsid w:val="00E90982"/>
    <w:rsid w:val="00E94A4D"/>
    <w:rsid w:val="00E96D95"/>
    <w:rsid w:val="00E97BEE"/>
    <w:rsid w:val="00EA09AE"/>
    <w:rsid w:val="00EB4BEC"/>
    <w:rsid w:val="00EC3D6D"/>
    <w:rsid w:val="00EC5A69"/>
    <w:rsid w:val="00EC5A78"/>
    <w:rsid w:val="00EC5E3C"/>
    <w:rsid w:val="00ED0F7D"/>
    <w:rsid w:val="00EE177E"/>
    <w:rsid w:val="00EE38B9"/>
    <w:rsid w:val="00EE6A53"/>
    <w:rsid w:val="00EF0BF6"/>
    <w:rsid w:val="00EF3157"/>
    <w:rsid w:val="00EF7DF6"/>
    <w:rsid w:val="00F03545"/>
    <w:rsid w:val="00F12586"/>
    <w:rsid w:val="00F12A83"/>
    <w:rsid w:val="00F170F3"/>
    <w:rsid w:val="00F22B0E"/>
    <w:rsid w:val="00F22B59"/>
    <w:rsid w:val="00F23407"/>
    <w:rsid w:val="00F2699A"/>
    <w:rsid w:val="00F40BFA"/>
    <w:rsid w:val="00F41819"/>
    <w:rsid w:val="00F41835"/>
    <w:rsid w:val="00F43406"/>
    <w:rsid w:val="00F50FE6"/>
    <w:rsid w:val="00F5124D"/>
    <w:rsid w:val="00F51654"/>
    <w:rsid w:val="00F56E81"/>
    <w:rsid w:val="00F6408B"/>
    <w:rsid w:val="00F6422F"/>
    <w:rsid w:val="00F70186"/>
    <w:rsid w:val="00F76103"/>
    <w:rsid w:val="00F76891"/>
    <w:rsid w:val="00F77456"/>
    <w:rsid w:val="00F834BC"/>
    <w:rsid w:val="00FA25E0"/>
    <w:rsid w:val="00FA54E1"/>
    <w:rsid w:val="00FB00EB"/>
    <w:rsid w:val="00FB2DA2"/>
    <w:rsid w:val="00FB4FAB"/>
    <w:rsid w:val="00FC1628"/>
    <w:rsid w:val="00FC1AD0"/>
    <w:rsid w:val="00FC1AE5"/>
    <w:rsid w:val="00FC2048"/>
    <w:rsid w:val="00FC5110"/>
    <w:rsid w:val="00FC7705"/>
    <w:rsid w:val="00FD4ED2"/>
    <w:rsid w:val="00FD70DD"/>
    <w:rsid w:val="00FD7190"/>
    <w:rsid w:val="00FD7FA0"/>
    <w:rsid w:val="00FE227B"/>
    <w:rsid w:val="00FE5E47"/>
    <w:rsid w:val="00FE5FBD"/>
    <w:rsid w:val="00FF2812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3554"/>
  <w15:docId w15:val="{BA9FC3FC-30CB-4F37-BD0E-072163BB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F77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6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0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93EF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93EF0"/>
    <w:rPr>
      <w:color w:val="954F72"/>
      <w:u w:val="single"/>
    </w:rPr>
  </w:style>
  <w:style w:type="paragraph" w:customStyle="1" w:styleId="xl65">
    <w:name w:val="xl65"/>
    <w:basedOn w:val="Normal"/>
    <w:rsid w:val="00593EF0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Normal"/>
    <w:rsid w:val="00593EF0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593EF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593E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Normal"/>
    <w:rsid w:val="00593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593E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593EF0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593EF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593EF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593EF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593EF0"/>
    <w:pPr>
      <w:pBdr>
        <w:top w:val="single" w:sz="4" w:space="0" w:color="auto"/>
        <w:lef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593EF0"/>
    <w:pPr>
      <w:pBdr>
        <w:top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593EF0"/>
    <w:pPr>
      <w:pBdr>
        <w:lef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593EF0"/>
    <w:pPr>
      <w:pBdr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593EF0"/>
    <w:pPr>
      <w:pBdr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593EF0"/>
    <w:pPr>
      <w:pBdr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593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593E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593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Normal"/>
    <w:rsid w:val="00593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6">
    <w:name w:val="xl116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7">
    <w:name w:val="xl117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8">
    <w:name w:val="xl118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9">
    <w:name w:val="xl119"/>
    <w:basedOn w:val="Normal"/>
    <w:rsid w:val="006325F1"/>
    <w:pP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0">
    <w:name w:val="xl120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1">
    <w:name w:val="xl121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2">
    <w:name w:val="xl122"/>
    <w:basedOn w:val="Normal"/>
    <w:rsid w:val="006325F1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s-MX" w:eastAsia="es-MX"/>
    </w:rPr>
  </w:style>
  <w:style w:type="paragraph" w:customStyle="1" w:styleId="xl123">
    <w:name w:val="xl123"/>
    <w:basedOn w:val="Normal"/>
    <w:rsid w:val="006325F1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s-MX" w:eastAsia="es-MX"/>
    </w:rPr>
  </w:style>
  <w:style w:type="paragraph" w:customStyle="1" w:styleId="xl124">
    <w:name w:val="xl124"/>
    <w:basedOn w:val="Normal"/>
    <w:rsid w:val="006325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5">
    <w:name w:val="xl125"/>
    <w:basedOn w:val="Normal"/>
    <w:rsid w:val="006325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6">
    <w:name w:val="xl126"/>
    <w:basedOn w:val="Normal"/>
    <w:rsid w:val="006325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7">
    <w:name w:val="xl127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8">
    <w:name w:val="xl128"/>
    <w:basedOn w:val="Normal"/>
    <w:rsid w:val="00632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9">
    <w:name w:val="xl129"/>
    <w:basedOn w:val="Normal"/>
    <w:rsid w:val="006325F1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s-MX" w:eastAsia="es-MX"/>
    </w:rPr>
  </w:style>
  <w:style w:type="paragraph" w:customStyle="1" w:styleId="xl130">
    <w:name w:val="xl130"/>
    <w:basedOn w:val="Normal"/>
    <w:rsid w:val="006325F1"/>
    <w:pPr>
      <w:spacing w:before="100" w:beforeAutospacing="1" w:after="100" w:afterAutospacing="1"/>
      <w:jc w:val="center"/>
    </w:pPr>
    <w:rPr>
      <w:rFonts w:ascii="Arial" w:hAnsi="Arial" w:cs="Arial"/>
      <w:b/>
      <w:bCs/>
      <w:color w:val="333333"/>
      <w:sz w:val="20"/>
      <w:szCs w:val="20"/>
      <w:lang w:val="es-MX" w:eastAsia="es-MX"/>
    </w:rPr>
  </w:style>
  <w:style w:type="paragraph" w:customStyle="1" w:styleId="xl131">
    <w:name w:val="xl131"/>
    <w:basedOn w:val="Normal"/>
    <w:rsid w:val="006325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32">
    <w:name w:val="xl132"/>
    <w:basedOn w:val="Normal"/>
    <w:rsid w:val="006325F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33">
    <w:name w:val="xl133"/>
    <w:basedOn w:val="Normal"/>
    <w:rsid w:val="006325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34">
    <w:name w:val="xl134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35">
    <w:name w:val="xl135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36">
    <w:name w:val="xl136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37">
    <w:name w:val="xl137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38">
    <w:name w:val="xl138"/>
    <w:basedOn w:val="Normal"/>
    <w:rsid w:val="00B66A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39">
    <w:name w:val="xl139"/>
    <w:basedOn w:val="Normal"/>
    <w:rsid w:val="00B66A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40">
    <w:name w:val="xl140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41">
    <w:name w:val="xl141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</w:pPr>
    <w:rPr>
      <w:rFonts w:ascii="Barlow" w:hAnsi="Barlow"/>
      <w:b/>
      <w:bCs/>
      <w:color w:val="F2F2F2"/>
      <w:lang w:val="es-MX" w:eastAsia="es-MX"/>
    </w:rPr>
  </w:style>
  <w:style w:type="paragraph" w:customStyle="1" w:styleId="xl142">
    <w:name w:val="xl142"/>
    <w:basedOn w:val="Normal"/>
    <w:rsid w:val="00B66A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3">
    <w:name w:val="xl143"/>
    <w:basedOn w:val="Normal"/>
    <w:rsid w:val="00B66A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4">
    <w:name w:val="xl144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5">
    <w:name w:val="xl145"/>
    <w:basedOn w:val="Normal"/>
    <w:rsid w:val="00B66AEB"/>
    <w:pPr>
      <w:pBdr>
        <w:top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6">
    <w:name w:val="xl146"/>
    <w:basedOn w:val="Normal"/>
    <w:rsid w:val="00B66A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7">
    <w:name w:val="xl147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Barlow" w:hAnsi="Barlow"/>
      <w:b/>
      <w:bCs/>
      <w:lang w:val="es-MX" w:eastAsia="es-MX"/>
    </w:rPr>
  </w:style>
  <w:style w:type="paragraph" w:customStyle="1" w:styleId="xl148">
    <w:name w:val="xl148"/>
    <w:basedOn w:val="Normal"/>
    <w:rsid w:val="00B66AEB"/>
    <w:pPr>
      <w:pBdr>
        <w:top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Barlow" w:hAnsi="Barlow"/>
      <w:b/>
      <w:bCs/>
      <w:lang w:val="es-MX" w:eastAsia="es-MX"/>
    </w:rPr>
  </w:style>
  <w:style w:type="paragraph" w:customStyle="1" w:styleId="xl149">
    <w:name w:val="xl149"/>
    <w:basedOn w:val="Normal"/>
    <w:rsid w:val="00B66A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Barlow" w:hAnsi="Barlow"/>
      <w:b/>
      <w:bCs/>
      <w:lang w:val="es-MX" w:eastAsia="es-MX"/>
    </w:rPr>
  </w:style>
  <w:style w:type="paragraph" w:customStyle="1" w:styleId="xl150">
    <w:name w:val="xl150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</w:pPr>
    <w:rPr>
      <w:rFonts w:ascii="Barlow" w:hAnsi="Barlow"/>
      <w:b/>
      <w:bCs/>
      <w:color w:val="FFFFFF"/>
      <w:lang w:val="es-MX" w:eastAsia="es-MX"/>
    </w:rPr>
  </w:style>
  <w:style w:type="paragraph" w:customStyle="1" w:styleId="msonormal0">
    <w:name w:val="msonormal"/>
    <w:basedOn w:val="Normal"/>
    <w:rsid w:val="00457BB8"/>
    <w:pPr>
      <w:spacing w:before="100" w:beforeAutospacing="1" w:after="100" w:afterAutospacing="1"/>
    </w:pPr>
    <w:rPr>
      <w:lang w:val="es-MX" w:eastAsia="es-MX"/>
    </w:rPr>
  </w:style>
  <w:style w:type="paragraph" w:customStyle="1" w:styleId="xl151">
    <w:name w:val="xl151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52">
    <w:name w:val="xl152"/>
    <w:basedOn w:val="Normal"/>
    <w:rsid w:val="00457B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53">
    <w:name w:val="xl153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54">
    <w:name w:val="xl154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arlow" w:hAnsi="Barlow"/>
      <w:lang w:val="es-MX" w:eastAsia="es-MX"/>
    </w:rPr>
  </w:style>
  <w:style w:type="paragraph" w:customStyle="1" w:styleId="xl155">
    <w:name w:val="xl155"/>
    <w:basedOn w:val="Normal"/>
    <w:rsid w:val="00457B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56">
    <w:name w:val="xl156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57">
    <w:name w:val="xl157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MX" w:eastAsia="es-MX"/>
    </w:rPr>
  </w:style>
  <w:style w:type="paragraph" w:customStyle="1" w:styleId="xl158">
    <w:name w:val="xl158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59">
    <w:name w:val="xl159"/>
    <w:basedOn w:val="Normal"/>
    <w:rsid w:val="00457B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0">
    <w:name w:val="xl160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1">
    <w:name w:val="xl161"/>
    <w:basedOn w:val="Normal"/>
    <w:rsid w:val="00457B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2">
    <w:name w:val="xl162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3">
    <w:name w:val="xl163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63">
    <w:name w:val="xl63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MX" w:eastAsia="es-MX"/>
    </w:rPr>
  </w:style>
  <w:style w:type="paragraph" w:customStyle="1" w:styleId="xl64">
    <w:name w:val="xl64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4">
    <w:name w:val="xl164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5">
    <w:name w:val="xl165"/>
    <w:basedOn w:val="Normal"/>
    <w:rsid w:val="008671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6">
    <w:name w:val="xl166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7">
    <w:name w:val="xl167"/>
    <w:basedOn w:val="Normal"/>
    <w:rsid w:val="008671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8">
    <w:name w:val="xl168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9">
    <w:name w:val="xl169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es-MX" w:eastAsia="es-MX"/>
    </w:rPr>
  </w:style>
  <w:style w:type="paragraph" w:customStyle="1" w:styleId="xl170">
    <w:name w:val="xl170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171">
    <w:name w:val="xl171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es-MX" w:eastAsia="es-MX"/>
    </w:rPr>
  </w:style>
  <w:style w:type="paragraph" w:customStyle="1" w:styleId="xl172">
    <w:name w:val="xl172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s-MX" w:eastAsia="es-MX"/>
    </w:rPr>
  </w:style>
  <w:style w:type="paragraph" w:customStyle="1" w:styleId="xl173">
    <w:name w:val="xl173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es-MX" w:eastAsia="es-MX"/>
    </w:rPr>
  </w:style>
  <w:style w:type="paragraph" w:customStyle="1" w:styleId="xl174">
    <w:name w:val="xl174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75">
    <w:name w:val="xl175"/>
    <w:basedOn w:val="Normal"/>
    <w:rsid w:val="008671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76">
    <w:name w:val="xl176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77">
    <w:name w:val="xl177"/>
    <w:basedOn w:val="Normal"/>
    <w:rsid w:val="008671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es-MX" w:eastAsia="es-MX"/>
    </w:rPr>
  </w:style>
  <w:style w:type="paragraph" w:customStyle="1" w:styleId="xl178">
    <w:name w:val="xl178"/>
    <w:basedOn w:val="Normal"/>
    <w:rsid w:val="008671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179">
    <w:name w:val="xl179"/>
    <w:basedOn w:val="Normal"/>
    <w:rsid w:val="008671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80">
    <w:name w:val="xl180"/>
    <w:basedOn w:val="Normal"/>
    <w:rsid w:val="008671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81">
    <w:name w:val="xl181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182">
    <w:name w:val="xl182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83">
    <w:name w:val="xl183"/>
    <w:basedOn w:val="Normal"/>
    <w:rsid w:val="008671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7F68-3EA5-4E2D-816B-50E7BBFE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7893</Words>
  <Characters>43412</Characters>
  <Application>Microsoft Office Word</Application>
  <DocSecurity>0</DocSecurity>
  <Lines>361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maria.sandoval</dc:creator>
  <cp:lastModifiedBy>Eduar Raul Chi Santana</cp:lastModifiedBy>
  <cp:revision>11</cp:revision>
  <cp:lastPrinted>2018-10-19T16:25:00Z</cp:lastPrinted>
  <dcterms:created xsi:type="dcterms:W3CDTF">2018-10-19T16:25:00Z</dcterms:created>
  <dcterms:modified xsi:type="dcterms:W3CDTF">2021-04-28T21:57:00Z</dcterms:modified>
</cp:coreProperties>
</file>