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B" w:rsidRPr="00943036" w:rsidRDefault="00E516EB" w:rsidP="00E516EB">
      <w:pPr>
        <w:rPr>
          <w:rFonts w:ascii="Calibri" w:hAnsi="Calibri" w:cs="Calibri"/>
          <w:b/>
          <w:sz w:val="20"/>
          <w:szCs w:val="20"/>
        </w:rPr>
      </w:pPr>
    </w:p>
    <w:p w:rsidR="00C35BAF" w:rsidRPr="007F2CA5" w:rsidRDefault="00C35BAF" w:rsidP="00C35BAF">
      <w:pPr>
        <w:jc w:val="center"/>
        <w:rPr>
          <w:rFonts w:ascii="Barlow" w:hAnsi="Barlow" w:cs="Calibri"/>
          <w:b/>
          <w:sz w:val="20"/>
          <w:szCs w:val="20"/>
        </w:rPr>
      </w:pPr>
      <w:r w:rsidRPr="007F2CA5">
        <w:rPr>
          <w:rFonts w:ascii="Barlow" w:hAnsi="Barlow" w:cs="Calibri"/>
          <w:b/>
          <w:sz w:val="20"/>
          <w:szCs w:val="20"/>
        </w:rPr>
        <w:t>I</w:t>
      </w:r>
      <w:r w:rsidR="00F55DEE" w:rsidRPr="007F2CA5">
        <w:rPr>
          <w:rFonts w:ascii="Barlow" w:hAnsi="Barlow" w:cs="Calibri"/>
          <w:b/>
          <w:sz w:val="20"/>
          <w:szCs w:val="20"/>
        </w:rPr>
        <w:t>ndicadores de resultados</w:t>
      </w:r>
    </w:p>
    <w:p w:rsidR="00C35BAF" w:rsidRPr="007F2CA5" w:rsidRDefault="00C35BAF" w:rsidP="00C35BAF">
      <w:pPr>
        <w:jc w:val="center"/>
        <w:rPr>
          <w:rFonts w:ascii="Barlow" w:hAnsi="Barlow" w:cs="Calibri"/>
          <w:b/>
          <w:sz w:val="20"/>
          <w:szCs w:val="20"/>
        </w:rPr>
      </w:pPr>
    </w:p>
    <w:p w:rsidR="00C35BAF" w:rsidRPr="007F2CA5" w:rsidRDefault="001D7E6F" w:rsidP="00C35BAF">
      <w:pPr>
        <w:jc w:val="center"/>
        <w:rPr>
          <w:rFonts w:ascii="Barlow" w:hAnsi="Barlow" w:cs="Calibri"/>
          <w:b/>
          <w:sz w:val="20"/>
          <w:szCs w:val="20"/>
        </w:rPr>
      </w:pPr>
      <w:r w:rsidRPr="007F2CA5">
        <w:rPr>
          <w:rFonts w:ascii="Barlow" w:hAnsi="Barlow" w:cs="Calibri"/>
          <w:b/>
          <w:sz w:val="20"/>
          <w:szCs w:val="20"/>
        </w:rPr>
        <w:t xml:space="preserve">Al </w:t>
      </w:r>
      <w:r w:rsidR="00387B28" w:rsidRPr="007F2CA5">
        <w:rPr>
          <w:rFonts w:ascii="Barlow" w:hAnsi="Barlow" w:cs="Calibri"/>
          <w:b/>
          <w:sz w:val="20"/>
          <w:szCs w:val="20"/>
        </w:rPr>
        <w:t>31</w:t>
      </w:r>
      <w:r w:rsidRPr="007F2CA5">
        <w:rPr>
          <w:rFonts w:ascii="Barlow" w:hAnsi="Barlow" w:cs="Calibri"/>
          <w:b/>
          <w:sz w:val="20"/>
          <w:szCs w:val="20"/>
        </w:rPr>
        <w:t xml:space="preserve"> de</w:t>
      </w:r>
      <w:r w:rsidR="007F2CA5" w:rsidRPr="007F2CA5">
        <w:rPr>
          <w:rFonts w:ascii="Barlow" w:hAnsi="Barlow" w:cs="Calibri"/>
          <w:b/>
          <w:sz w:val="20"/>
          <w:szCs w:val="20"/>
        </w:rPr>
        <w:t xml:space="preserve"> m</w:t>
      </w:r>
      <w:r w:rsidR="00387B28" w:rsidRPr="007F2CA5">
        <w:rPr>
          <w:rFonts w:ascii="Barlow" w:hAnsi="Barlow" w:cs="Calibri"/>
          <w:b/>
          <w:sz w:val="20"/>
          <w:szCs w:val="20"/>
        </w:rPr>
        <w:t>arzo</w:t>
      </w:r>
      <w:r w:rsidRPr="007F2CA5">
        <w:rPr>
          <w:rFonts w:ascii="Barlow" w:hAnsi="Barlow" w:cs="Calibri"/>
          <w:b/>
          <w:sz w:val="20"/>
          <w:szCs w:val="20"/>
        </w:rPr>
        <w:t xml:space="preserve"> de 20</w:t>
      </w:r>
      <w:r w:rsidR="006705CD" w:rsidRPr="007F2CA5">
        <w:rPr>
          <w:rFonts w:ascii="Barlow" w:hAnsi="Barlow" w:cs="Calibri"/>
          <w:b/>
          <w:sz w:val="20"/>
          <w:szCs w:val="20"/>
        </w:rPr>
        <w:t>21</w:t>
      </w:r>
    </w:p>
    <w:p w:rsidR="00617370" w:rsidRPr="007F2CA5" w:rsidRDefault="00617370" w:rsidP="00C35BAF">
      <w:pPr>
        <w:jc w:val="center"/>
        <w:rPr>
          <w:rFonts w:ascii="Barlow" w:hAnsi="Barlow" w:cs="Calibri"/>
          <w:b/>
          <w:sz w:val="20"/>
          <w:szCs w:val="20"/>
        </w:rPr>
      </w:pPr>
    </w:p>
    <w:p w:rsidR="00C35BAF" w:rsidRPr="007F2CA5" w:rsidRDefault="00C35BAF" w:rsidP="00C35BAF">
      <w:pPr>
        <w:jc w:val="center"/>
        <w:rPr>
          <w:rFonts w:ascii="Barlow" w:hAnsi="Barlow" w:cs="Calibri"/>
          <w:b/>
          <w:sz w:val="20"/>
          <w:szCs w:val="20"/>
        </w:rPr>
      </w:pPr>
      <w:r w:rsidRPr="007F2CA5">
        <w:rPr>
          <w:rFonts w:ascii="Barlow" w:hAnsi="Barlow" w:cs="Calibri"/>
          <w:b/>
          <w:sz w:val="20"/>
          <w:szCs w:val="20"/>
        </w:rPr>
        <w:t>(Pesos)</w:t>
      </w:r>
    </w:p>
    <w:p w:rsidR="007A019D" w:rsidRPr="007F2CA5" w:rsidRDefault="007A019D" w:rsidP="00C35BAF">
      <w:pPr>
        <w:rPr>
          <w:rFonts w:ascii="Barlow" w:hAnsi="Barlow" w:cs="Calibri"/>
          <w:b/>
          <w:sz w:val="20"/>
          <w:szCs w:val="20"/>
        </w:rPr>
      </w:pPr>
    </w:p>
    <w:p w:rsidR="00C35BAF" w:rsidRPr="007F2CA5" w:rsidRDefault="001D7E6F" w:rsidP="00C35BAF">
      <w:pPr>
        <w:rPr>
          <w:rFonts w:ascii="Barlow" w:hAnsi="Barlow" w:cs="Calibri"/>
          <w:b/>
          <w:sz w:val="20"/>
          <w:szCs w:val="20"/>
        </w:rPr>
      </w:pPr>
      <w:r w:rsidRPr="007F2CA5">
        <w:rPr>
          <w:rFonts w:ascii="Barlow" w:hAnsi="Barlow" w:cs="Calibri"/>
          <w:b/>
          <w:sz w:val="20"/>
          <w:szCs w:val="20"/>
        </w:rPr>
        <w:t>Ente Públ</w:t>
      </w:r>
      <w:r w:rsidR="007F2CA5">
        <w:rPr>
          <w:rFonts w:ascii="Barlow" w:hAnsi="Barlow" w:cs="Calibri"/>
          <w:b/>
          <w:sz w:val="20"/>
          <w:szCs w:val="20"/>
        </w:rPr>
        <w:t>ico:  INSTITUTO PARA LA INCLUSIÓ</w:t>
      </w:r>
      <w:bookmarkStart w:id="0" w:name="_GoBack"/>
      <w:bookmarkEnd w:id="0"/>
      <w:r w:rsidRPr="007F2CA5">
        <w:rPr>
          <w:rFonts w:ascii="Barlow" w:hAnsi="Barlow" w:cs="Calibri"/>
          <w:b/>
          <w:sz w:val="20"/>
          <w:szCs w:val="20"/>
        </w:rPr>
        <w:t>N DE LAS PERSONAS CON D</w:t>
      </w:r>
      <w:r w:rsidR="007F2CA5" w:rsidRPr="007F2CA5">
        <w:rPr>
          <w:rFonts w:ascii="Barlow" w:hAnsi="Barlow" w:cs="Calibri"/>
          <w:b/>
          <w:sz w:val="20"/>
          <w:szCs w:val="20"/>
        </w:rPr>
        <w:t>ISCAPACIDAD DEL ESTADO DE YUCATÁ</w:t>
      </w:r>
      <w:r w:rsidRPr="007F2CA5">
        <w:rPr>
          <w:rFonts w:ascii="Barlow" w:hAnsi="Barlow" w:cs="Calibri"/>
          <w:b/>
          <w:sz w:val="20"/>
          <w:szCs w:val="20"/>
        </w:rPr>
        <w:t>N</w:t>
      </w:r>
    </w:p>
    <w:p w:rsidR="007A019D" w:rsidRPr="007F2CA5" w:rsidRDefault="007A019D" w:rsidP="00C35BAF">
      <w:pPr>
        <w:rPr>
          <w:rFonts w:ascii="Barlow" w:hAnsi="Barlow" w:cs="Calibri"/>
          <w:b/>
          <w:sz w:val="20"/>
          <w:szCs w:val="20"/>
        </w:rPr>
      </w:pPr>
    </w:p>
    <w:p w:rsidR="00C35BAF" w:rsidRPr="007F2CA5" w:rsidRDefault="00C35BAF" w:rsidP="00C35BAF">
      <w:pPr>
        <w:rPr>
          <w:rFonts w:ascii="Barlow" w:hAnsi="Barlow" w:cs="Calibri"/>
          <w:b/>
          <w:sz w:val="20"/>
          <w:szCs w:val="20"/>
        </w:rPr>
      </w:pPr>
    </w:p>
    <w:p w:rsidR="004F026F" w:rsidRPr="007F2CA5" w:rsidRDefault="004F026F" w:rsidP="004F026F">
      <w:pPr>
        <w:pStyle w:val="Prrafodelista"/>
        <w:tabs>
          <w:tab w:val="left" w:pos="284"/>
        </w:tabs>
        <w:spacing w:line="360" w:lineRule="auto"/>
        <w:ind w:left="0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 xml:space="preserve">A </w:t>
      </w:r>
      <w:r w:rsidR="007F2CA5" w:rsidRPr="007F2CA5">
        <w:rPr>
          <w:rFonts w:ascii="Barlow" w:hAnsi="Barlow" w:cs="Arial"/>
          <w:sz w:val="20"/>
          <w:szCs w:val="20"/>
        </w:rPr>
        <w:t>continuación,</w:t>
      </w:r>
      <w:r w:rsidRPr="007F2CA5">
        <w:rPr>
          <w:rFonts w:ascii="Barlow" w:hAnsi="Barlow" w:cs="Arial"/>
          <w:sz w:val="20"/>
          <w:szCs w:val="20"/>
        </w:rPr>
        <w:t xml:space="preserve"> se interrelacionan las Unidades Básicas de Presupuestación con los Programas Presupuestarios y la relación con los indicadores:</w:t>
      </w:r>
    </w:p>
    <w:tbl>
      <w:tblPr>
        <w:tblW w:w="11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966"/>
        <w:gridCol w:w="647"/>
        <w:gridCol w:w="2547"/>
        <w:gridCol w:w="1396"/>
        <w:gridCol w:w="1503"/>
        <w:gridCol w:w="1556"/>
        <w:gridCol w:w="1088"/>
      </w:tblGrid>
      <w:tr w:rsidR="004F026F" w:rsidRPr="007F2CA5" w:rsidTr="00EA6E05">
        <w:trPr>
          <w:trHeight w:val="214"/>
          <w:jc w:val="center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7F2CA5" w:rsidRDefault="004F026F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</w:tr>
      <w:tr w:rsidR="004F026F" w:rsidRPr="007F2CA5" w:rsidTr="00EA6E05">
        <w:trPr>
          <w:trHeight w:val="214"/>
          <w:jc w:val="center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F026F" w:rsidRPr="007F2CA5" w:rsidRDefault="004F026F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</w:tr>
      <w:tr w:rsidR="004F026F" w:rsidRPr="007F2CA5" w:rsidTr="00EA6E05">
        <w:trPr>
          <w:trHeight w:val="21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Nombre del programa presupuestario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Nombre de la UBP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F026F" w:rsidRPr="007F2CA5" w:rsidRDefault="004F026F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Nombre del Indicador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Medida</w:t>
            </w:r>
          </w:p>
        </w:tc>
      </w:tr>
      <w:tr w:rsidR="004F026F" w:rsidRPr="007F2CA5" w:rsidTr="00EA6E05">
        <w:trPr>
          <w:trHeight w:val="80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7F2CA5" w:rsidRDefault="0053135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480</w:t>
            </w:r>
            <w:r w:rsidR="004F026F" w:rsidRPr="007F2CA5">
              <w:rPr>
                <w:rFonts w:ascii="Barlow" w:hAnsi="Barlow"/>
                <w:sz w:val="20"/>
                <w:szCs w:val="20"/>
                <w:lang w:eastAsia="es-MX"/>
              </w:rPr>
              <w:t>PP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026F" w:rsidRPr="007F2CA5" w:rsidRDefault="0053135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7F2CA5" w:rsidRDefault="0077264C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Presupuesto Institucional de Servicios Personales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026F" w:rsidRPr="007F2CA5" w:rsidRDefault="004F026F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7F2CA5" w:rsidRDefault="002B133D" w:rsidP="002B133D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 </w:t>
            </w:r>
            <w:r w:rsidR="00531355"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Porcentaje  ejercido de </w:t>
            </w: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presupuesto para nómina ejercido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026F" w:rsidRPr="007F2CA5" w:rsidRDefault="004F026F" w:rsidP="002B133D">
            <w:pPr>
              <w:jc w:val="both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F026F" w:rsidRPr="007F2CA5" w:rsidRDefault="0053135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Porcentaje</w:t>
            </w:r>
          </w:p>
        </w:tc>
      </w:tr>
      <w:tr w:rsidR="004F026F" w:rsidRPr="007F2CA5" w:rsidTr="00EA6E05">
        <w:trPr>
          <w:trHeight w:val="116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7F2CA5" w:rsidRDefault="0053135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480</w:t>
            </w:r>
            <w:r w:rsidR="004F026F" w:rsidRPr="007F2CA5">
              <w:rPr>
                <w:rFonts w:ascii="Barlow" w:hAnsi="Barlow"/>
                <w:sz w:val="20"/>
                <w:szCs w:val="20"/>
                <w:lang w:eastAsia="es-MX"/>
              </w:rPr>
              <w:t>PP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026F" w:rsidRPr="007F2CA5" w:rsidRDefault="0053135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  <w:r w:rsidR="0077264C"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7F2CA5" w:rsidRDefault="0077264C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Gast</w:t>
            </w:r>
            <w:r w:rsidR="00531355" w:rsidRPr="007F2CA5">
              <w:rPr>
                <w:rFonts w:ascii="Barlow" w:hAnsi="Barlow"/>
                <w:sz w:val="20"/>
                <w:szCs w:val="20"/>
                <w:lang w:eastAsia="es-MX"/>
              </w:rPr>
              <w:t>os  administrativos</w:t>
            </w:r>
            <w:r w:rsidR="0077264C"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 del Instituto para la Inclusión de las personas </w:t>
            </w:r>
            <w:r w:rsidR="00DB3C3D" w:rsidRPr="007F2CA5">
              <w:rPr>
                <w:rFonts w:ascii="Barlow" w:hAnsi="Barlow"/>
                <w:sz w:val="20"/>
                <w:szCs w:val="20"/>
                <w:lang w:eastAsia="es-MX"/>
              </w:rPr>
              <w:t>con Discapacidad del Estado de Y</w:t>
            </w:r>
            <w:r w:rsidR="0077264C" w:rsidRPr="007F2CA5">
              <w:rPr>
                <w:rFonts w:ascii="Barlow" w:hAnsi="Barlow"/>
                <w:sz w:val="20"/>
                <w:szCs w:val="20"/>
                <w:lang w:eastAsia="es-MX"/>
              </w:rPr>
              <w:t>ucatán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026F" w:rsidRPr="007F2CA5" w:rsidRDefault="004F026F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7F2CA5" w:rsidRDefault="002B133D" w:rsidP="002B133D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 </w:t>
            </w:r>
            <w:r w:rsidR="00531355"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Porcentaje ejercido de presupuesto </w:t>
            </w:r>
          </w:p>
          <w:p w:rsidR="00531355" w:rsidRPr="007F2CA5" w:rsidRDefault="00531355" w:rsidP="002B133D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F026F" w:rsidRPr="007F2CA5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Porcentaje</w:t>
            </w:r>
          </w:p>
        </w:tc>
      </w:tr>
      <w:tr w:rsidR="00DB3C3D" w:rsidRPr="007F2CA5" w:rsidTr="00EA6E05">
        <w:trPr>
          <w:trHeight w:val="777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B3C3D" w:rsidRPr="007F2CA5" w:rsidRDefault="00531355" w:rsidP="006140EB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480</w:t>
            </w:r>
            <w:r w:rsidR="00DB3C3D" w:rsidRPr="007F2CA5">
              <w:rPr>
                <w:rFonts w:ascii="Barlow" w:hAnsi="Barlow"/>
                <w:sz w:val="20"/>
                <w:szCs w:val="20"/>
                <w:lang w:eastAsia="es-MX"/>
              </w:rPr>
              <w:t>PP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C3D" w:rsidRPr="007F2CA5" w:rsidRDefault="00531355" w:rsidP="006140EB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B3C3D" w:rsidRPr="007F2CA5" w:rsidRDefault="00DB3C3D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C3D" w:rsidRPr="007F2CA5" w:rsidRDefault="00DB3C3D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Actividad Institucional</w:t>
            </w:r>
            <w:r w:rsidR="004F202A"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 Promoción y Vigilancia de los Derechos </w:t>
            </w: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 de las personas con Discapacidad 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C3D" w:rsidRPr="007F2CA5" w:rsidRDefault="00DB3C3D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B3C3D" w:rsidRPr="007F2CA5" w:rsidRDefault="00DB3C3D" w:rsidP="00D92F7A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  <w:p w:rsidR="00E24B15" w:rsidRPr="007F2CA5" w:rsidRDefault="00A009FF" w:rsidP="00D92F7A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Capacitació</w:t>
            </w:r>
            <w:r w:rsidR="004F202A"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n para la Administración </w:t>
            </w:r>
            <w:r w:rsidR="004F202A" w:rsidRPr="007F2CA5">
              <w:rPr>
                <w:rFonts w:ascii="Barlow" w:hAnsi="Barlow"/>
                <w:sz w:val="20"/>
                <w:szCs w:val="20"/>
                <w:lang w:eastAsia="es-MX"/>
              </w:rPr>
              <w:lastRenderedPageBreak/>
              <w:t>púbica impartida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2F7A" w:rsidRPr="007F2CA5" w:rsidRDefault="00D92F7A" w:rsidP="00D92F7A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  <w:p w:rsidR="00D92F7A" w:rsidRPr="007F2CA5" w:rsidRDefault="00D92F7A" w:rsidP="00D92F7A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B3C3D" w:rsidRPr="007F2CA5" w:rsidRDefault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Curso</w:t>
            </w:r>
          </w:p>
        </w:tc>
      </w:tr>
      <w:tr w:rsidR="00E24154" w:rsidRPr="007F2CA5" w:rsidTr="00EA6E05">
        <w:trPr>
          <w:trHeight w:val="1333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4154" w:rsidRPr="007F2CA5" w:rsidRDefault="00531355" w:rsidP="006140EB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lastRenderedPageBreak/>
              <w:t>480</w:t>
            </w:r>
            <w:r w:rsidR="00E24154" w:rsidRPr="007F2CA5">
              <w:rPr>
                <w:rFonts w:ascii="Barlow" w:hAnsi="Barlow"/>
                <w:sz w:val="20"/>
                <w:szCs w:val="20"/>
                <w:lang w:eastAsia="es-MX"/>
              </w:rPr>
              <w:t>PP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4154" w:rsidRPr="007F2CA5" w:rsidRDefault="00531355" w:rsidP="006140EB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4154" w:rsidRPr="007F2CA5" w:rsidRDefault="00E24154" w:rsidP="006140EB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4154" w:rsidRPr="007F2CA5" w:rsidRDefault="004F202A" w:rsidP="006140EB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Actividad Institucional Promoción y Vigilancia de los Derechos  de las personas con Discapacidad 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4154" w:rsidRPr="007F2CA5" w:rsidRDefault="00E24154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4154" w:rsidRPr="007F2CA5" w:rsidRDefault="00D92F7A" w:rsidP="004F202A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Campaña</w:t>
            </w:r>
            <w:r w:rsidR="004F202A" w:rsidRPr="007F2CA5">
              <w:rPr>
                <w:rFonts w:ascii="Barlow" w:hAnsi="Barlow"/>
                <w:sz w:val="20"/>
                <w:szCs w:val="20"/>
                <w:lang w:eastAsia="es-MX"/>
              </w:rPr>
              <w:t>s de difusión publicadas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4154" w:rsidRPr="007F2CA5" w:rsidRDefault="00E24154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4154" w:rsidRPr="007F2CA5" w:rsidRDefault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Campaña</w:t>
            </w:r>
          </w:p>
        </w:tc>
      </w:tr>
      <w:tr w:rsidR="004F202A" w:rsidRPr="007F2CA5" w:rsidTr="00EA6E05">
        <w:trPr>
          <w:trHeight w:val="101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480PP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Actividad Institucional Promoción y Vigilancia de los Derechos  de las personas con Discapacidad 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Asesorías para la Administración pública, Organizaciones y personas con discapacidad proporcionadas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F202A" w:rsidRPr="007F2CA5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Asesoría</w:t>
            </w:r>
          </w:p>
        </w:tc>
      </w:tr>
      <w:tr w:rsidR="004F202A" w:rsidRPr="007F2CA5" w:rsidTr="00EA6E05">
        <w:trPr>
          <w:trHeight w:val="101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480PP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Actividad Institucional Promoción y Vigilancia de los Derechos  de las personas con Discapacidad 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Informe final de investigación ó diagnóstico entregados</w:t>
            </w:r>
          </w:p>
          <w:p w:rsidR="004F202A" w:rsidRPr="007F2CA5" w:rsidRDefault="004F202A" w:rsidP="004F202A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F202A" w:rsidRPr="007F2CA5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Informe</w:t>
            </w:r>
          </w:p>
        </w:tc>
      </w:tr>
      <w:tr w:rsidR="00EA6E05" w:rsidRPr="007F2CA5" w:rsidTr="00EA6E05">
        <w:trPr>
          <w:trHeight w:val="101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515PP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Modernización del sistema de transporte público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Actividad Programática Apoyo a las personas con discapacidad Motriz para el servicio de transporte público en la modalidad de Taxi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Viaje de traslados a personas con discapacidad </w:t>
            </w:r>
            <w:r w:rsidR="00EA6E05"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 motriz realizados 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202A" w:rsidRPr="007F2CA5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F202A" w:rsidRPr="007F2CA5" w:rsidRDefault="00EA6E05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Viaje</w:t>
            </w:r>
          </w:p>
        </w:tc>
      </w:tr>
      <w:tr w:rsidR="00EA6E05" w:rsidRPr="007F2CA5" w:rsidTr="00EA6E05">
        <w:trPr>
          <w:trHeight w:val="101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6E05" w:rsidRPr="007F2CA5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lastRenderedPageBreak/>
              <w:t>515PP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6E05" w:rsidRPr="007F2CA5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Modernización del sistema de transporte público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6E05" w:rsidRPr="007F2CA5" w:rsidRDefault="00EA6E05" w:rsidP="00EA6E05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6E05" w:rsidRPr="007F2CA5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Actividad Programática Apoyo a las personas con discapacidad Motriz para el servicio de transporte público en la modalidad de Taxi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6E05" w:rsidRPr="007F2CA5" w:rsidRDefault="00EA6E05" w:rsidP="00EA6E05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6E05" w:rsidRPr="007F2CA5" w:rsidRDefault="00EA6E05" w:rsidP="00EA6E05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Convenios de adición del programa elaborados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6E05" w:rsidRPr="007F2CA5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6E05" w:rsidRPr="007F2CA5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Convenio</w:t>
            </w:r>
          </w:p>
        </w:tc>
      </w:tr>
      <w:tr w:rsidR="00EA6E05" w:rsidRPr="007F2CA5" w:rsidTr="00EA6E05">
        <w:trPr>
          <w:trHeight w:val="101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6E05" w:rsidRPr="007F2CA5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515PP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E05" w:rsidRPr="007F2CA5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Modernización del sistema de transporte público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A6E05" w:rsidRPr="007F2CA5" w:rsidRDefault="00EA6E05" w:rsidP="00EA6E05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E05" w:rsidRPr="007F2CA5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Actividad Programática Apoyo a las personas con discapacidad Motriz para el servicio de transporte público en la modalidad de Taxi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E05" w:rsidRPr="007F2CA5" w:rsidRDefault="00EA6E05" w:rsidP="00EA6E05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A6E05" w:rsidRPr="007F2CA5" w:rsidRDefault="00EA6E05" w:rsidP="00EA6E05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Subsidio ó prestacio</w:t>
            </w:r>
            <w:r w:rsidR="00A009FF" w:rsidRPr="007F2CA5">
              <w:rPr>
                <w:rFonts w:ascii="Barlow" w:hAnsi="Barlow"/>
                <w:sz w:val="20"/>
                <w:szCs w:val="20"/>
                <w:lang w:eastAsia="es-MX"/>
              </w:rPr>
              <w:t>nes de servicio de transporte pú</w:t>
            </w: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blico con unidades acondicionadas para personas con discapacidad motriz entregado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E05" w:rsidRPr="007F2CA5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6E05" w:rsidRPr="007F2CA5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Subsidio</w:t>
            </w:r>
          </w:p>
        </w:tc>
      </w:tr>
    </w:tbl>
    <w:p w:rsidR="00E24B15" w:rsidRPr="007F2CA5" w:rsidRDefault="00E24B15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07577C" w:rsidRPr="007F2CA5" w:rsidRDefault="004F026F" w:rsidP="004F026F">
      <w:pPr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  <w:r w:rsidRPr="007F2CA5">
        <w:rPr>
          <w:rFonts w:ascii="Barlow" w:hAnsi="Barlow" w:cs="Arial"/>
          <w:b/>
          <w:bCs/>
          <w:sz w:val="20"/>
          <w:szCs w:val="20"/>
        </w:rPr>
        <w:t xml:space="preserve">Programa Presupuestario </w:t>
      </w:r>
      <w:r w:rsidR="00EA6E05" w:rsidRPr="007F2CA5">
        <w:rPr>
          <w:rFonts w:ascii="Barlow" w:hAnsi="Barlow" w:cs="Arial"/>
          <w:b/>
          <w:bCs/>
          <w:sz w:val="20"/>
          <w:szCs w:val="20"/>
        </w:rPr>
        <w:t>480</w:t>
      </w:r>
      <w:r w:rsidR="0007577C" w:rsidRPr="007F2CA5">
        <w:rPr>
          <w:rFonts w:ascii="Barlow" w:hAnsi="Barlow" w:cs="Arial"/>
          <w:b/>
          <w:bCs/>
          <w:sz w:val="20"/>
          <w:szCs w:val="20"/>
        </w:rPr>
        <w:t>–</w:t>
      </w:r>
      <w:r w:rsidRPr="007F2CA5">
        <w:rPr>
          <w:rFonts w:ascii="Barlow" w:hAnsi="Barlow" w:cs="Arial"/>
          <w:b/>
          <w:bCs/>
          <w:sz w:val="20"/>
          <w:szCs w:val="20"/>
        </w:rPr>
        <w:t xml:space="preserve"> </w:t>
      </w:r>
      <w:r w:rsidR="00EA6E05" w:rsidRPr="007F2CA5">
        <w:rPr>
          <w:rFonts w:ascii="Barlow" w:hAnsi="Barlow" w:cs="Arial"/>
          <w:b/>
          <w:bCs/>
          <w:sz w:val="20"/>
          <w:szCs w:val="20"/>
        </w:rPr>
        <w:t>Promoción y vigilancia de los Derechos de las Personas con Discapacidad</w:t>
      </w:r>
    </w:p>
    <w:p w:rsidR="004F026F" w:rsidRPr="007F2CA5" w:rsidRDefault="004F026F" w:rsidP="004F026F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7F2CA5">
        <w:rPr>
          <w:rFonts w:ascii="Barlow" w:hAnsi="Barlow" w:cs="Arial"/>
          <w:b/>
          <w:sz w:val="20"/>
          <w:szCs w:val="20"/>
        </w:rPr>
        <w:t>Fin</w:t>
      </w:r>
    </w:p>
    <w:p w:rsidR="004F026F" w:rsidRPr="007F2CA5" w:rsidRDefault="005F7E4E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 xml:space="preserve">Se contribuye a incrementar la igualdad de oportunidades de los grupos en situación de vulnerabilidad, mediante Entidades y Dependencias que incluyen socialmente a las personas con discapacidad. </w:t>
      </w:r>
    </w:p>
    <w:p w:rsidR="0035791A" w:rsidRPr="007F2CA5" w:rsidRDefault="0035791A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4F026F" w:rsidRPr="007F2CA5" w:rsidRDefault="004F026F" w:rsidP="004F026F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7F2CA5">
        <w:rPr>
          <w:rFonts w:ascii="Barlow" w:hAnsi="Barlow" w:cs="Arial"/>
          <w:b/>
          <w:sz w:val="20"/>
          <w:szCs w:val="20"/>
        </w:rPr>
        <w:t>Propósito:</w:t>
      </w:r>
    </w:p>
    <w:p w:rsidR="004F026F" w:rsidRPr="007F2CA5" w:rsidRDefault="005F7E4E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>Las Entidades y Dependencias incluyen socialmente a las personas con discapacidad.</w:t>
      </w:r>
    </w:p>
    <w:p w:rsidR="0035791A" w:rsidRPr="007F2CA5" w:rsidRDefault="0035791A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4F026F" w:rsidRPr="007F2CA5" w:rsidRDefault="004F026F" w:rsidP="004F026F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7F2CA5">
        <w:rPr>
          <w:rFonts w:ascii="Barlow" w:hAnsi="Barlow" w:cs="Arial"/>
          <w:b/>
          <w:sz w:val="20"/>
          <w:szCs w:val="20"/>
        </w:rPr>
        <w:lastRenderedPageBreak/>
        <w:t>Actividades:</w:t>
      </w:r>
    </w:p>
    <w:p w:rsidR="004F026F" w:rsidRPr="007F2CA5" w:rsidRDefault="00905478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>-</w:t>
      </w:r>
      <w:r w:rsidR="00471709" w:rsidRPr="007F2CA5">
        <w:rPr>
          <w:rFonts w:ascii="Barlow" w:hAnsi="Barlow" w:cs="Arial"/>
          <w:sz w:val="20"/>
          <w:szCs w:val="20"/>
        </w:rPr>
        <w:t>Capacitación para la Administración Pública impartida</w:t>
      </w:r>
    </w:p>
    <w:p w:rsidR="0035791A" w:rsidRPr="007F2CA5" w:rsidRDefault="0035791A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>-Campañas</w:t>
      </w:r>
      <w:r w:rsidR="005F7E4E" w:rsidRPr="007F2CA5">
        <w:rPr>
          <w:rFonts w:ascii="Barlow" w:hAnsi="Barlow" w:cs="Arial"/>
          <w:sz w:val="20"/>
          <w:szCs w:val="20"/>
        </w:rPr>
        <w:t xml:space="preserve"> de difusión</w:t>
      </w:r>
      <w:r w:rsidRPr="007F2CA5">
        <w:rPr>
          <w:rFonts w:ascii="Barlow" w:hAnsi="Barlow" w:cs="Arial"/>
          <w:sz w:val="20"/>
          <w:szCs w:val="20"/>
        </w:rPr>
        <w:t xml:space="preserve"> publicadas</w:t>
      </w:r>
    </w:p>
    <w:p w:rsidR="004F026F" w:rsidRPr="007F2CA5" w:rsidRDefault="00905478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>-</w:t>
      </w:r>
      <w:r w:rsidR="00471709" w:rsidRPr="007F2CA5">
        <w:rPr>
          <w:rFonts w:ascii="Barlow" w:hAnsi="Barlow" w:cs="Arial"/>
          <w:sz w:val="20"/>
          <w:szCs w:val="20"/>
        </w:rPr>
        <w:t>Asesoría para la Administración pública</w:t>
      </w:r>
      <w:r w:rsidR="0035791A" w:rsidRPr="007F2CA5">
        <w:rPr>
          <w:rFonts w:ascii="Barlow" w:hAnsi="Barlow" w:cs="Arial"/>
          <w:sz w:val="20"/>
          <w:szCs w:val="20"/>
        </w:rPr>
        <w:t>, Organizaciones y personas con discapacidad proporcionadas</w:t>
      </w:r>
    </w:p>
    <w:p w:rsidR="004F026F" w:rsidRPr="007F2CA5" w:rsidRDefault="00905478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>-</w:t>
      </w:r>
      <w:r w:rsidR="0035791A" w:rsidRPr="007F2CA5">
        <w:rPr>
          <w:rFonts w:ascii="Barlow" w:hAnsi="Barlow" w:cs="Arial"/>
          <w:sz w:val="20"/>
          <w:szCs w:val="20"/>
        </w:rPr>
        <w:t xml:space="preserve">Informe final de investigación ó diagnóstico entregados </w:t>
      </w:r>
    </w:p>
    <w:p w:rsidR="004F026F" w:rsidRPr="007F2CA5" w:rsidRDefault="00565160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 xml:space="preserve">    </w:t>
      </w:r>
    </w:p>
    <w:p w:rsidR="004F026F" w:rsidRPr="007F2CA5" w:rsidRDefault="008E21DF" w:rsidP="00565160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7F2CA5">
        <w:rPr>
          <w:rFonts w:ascii="Barlow" w:hAnsi="Barlow" w:cs="Arial"/>
          <w:b/>
          <w:sz w:val="20"/>
          <w:szCs w:val="20"/>
        </w:rPr>
        <w:t>UBP</w:t>
      </w:r>
      <w:r w:rsidR="006600D7" w:rsidRPr="007F2CA5">
        <w:rPr>
          <w:rFonts w:ascii="Barlow" w:hAnsi="Barlow" w:cs="Arial"/>
          <w:b/>
          <w:sz w:val="20"/>
          <w:szCs w:val="20"/>
        </w:rPr>
        <w:t xml:space="preserve"> 20598</w:t>
      </w:r>
      <w:r w:rsidRPr="007F2CA5">
        <w:rPr>
          <w:rFonts w:ascii="Barlow" w:hAnsi="Barlow" w:cs="Arial"/>
          <w:b/>
          <w:sz w:val="20"/>
          <w:szCs w:val="20"/>
        </w:rPr>
        <w:t xml:space="preserve"> </w:t>
      </w:r>
      <w:r w:rsidR="004F026F" w:rsidRPr="007F2CA5">
        <w:rPr>
          <w:rFonts w:ascii="Barlow" w:hAnsi="Barlow" w:cs="Arial"/>
          <w:b/>
          <w:sz w:val="20"/>
          <w:szCs w:val="20"/>
        </w:rPr>
        <w:t xml:space="preserve">- Presupuesto Institucional de Servicios Personales </w:t>
      </w:r>
      <w:r w:rsidR="00AF0DFF" w:rsidRPr="007F2CA5">
        <w:rPr>
          <w:rFonts w:ascii="Barlow" w:hAnsi="Barlow" w:cs="Arial"/>
          <w:b/>
          <w:sz w:val="20"/>
          <w:szCs w:val="20"/>
        </w:rPr>
        <w:t>del IIPEDE</w:t>
      </w:r>
      <w:r w:rsidR="00565160" w:rsidRPr="007F2CA5">
        <w:rPr>
          <w:rFonts w:ascii="Barlow" w:hAnsi="Barlow" w:cs="Arial"/>
          <w:b/>
          <w:sz w:val="20"/>
          <w:szCs w:val="20"/>
        </w:rPr>
        <w:t>Y</w:t>
      </w:r>
    </w:p>
    <w:p w:rsidR="00565160" w:rsidRPr="007F2CA5" w:rsidRDefault="00A009FF" w:rsidP="00565160">
      <w:pPr>
        <w:spacing w:line="360" w:lineRule="auto"/>
        <w:ind w:left="708"/>
        <w:jc w:val="both"/>
        <w:rPr>
          <w:rFonts w:ascii="Barlow" w:hAnsi="Barlow" w:cs="Arial"/>
          <w:b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>Para</w:t>
      </w:r>
      <w:r w:rsidR="00521D7C" w:rsidRPr="007F2CA5">
        <w:rPr>
          <w:rFonts w:ascii="Barlow" w:hAnsi="Barlow" w:cs="Arial"/>
          <w:sz w:val="20"/>
          <w:szCs w:val="20"/>
        </w:rPr>
        <w:t xml:space="preserve"> el pago</w:t>
      </w:r>
      <w:r w:rsidR="00565160" w:rsidRPr="007F2CA5">
        <w:rPr>
          <w:rFonts w:ascii="Barlow" w:hAnsi="Barlow" w:cs="Arial"/>
          <w:sz w:val="20"/>
          <w:szCs w:val="20"/>
        </w:rPr>
        <w:t xml:space="preserve"> para la nómina de servicios personales.</w:t>
      </w:r>
    </w:p>
    <w:p w:rsidR="004F026F" w:rsidRPr="007F2CA5" w:rsidRDefault="00565160" w:rsidP="00565160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 xml:space="preserve"> </w:t>
      </w:r>
      <w:r w:rsidR="008E21DF" w:rsidRPr="007F2CA5">
        <w:rPr>
          <w:rFonts w:ascii="Barlow" w:hAnsi="Barlow" w:cs="Arial"/>
          <w:b/>
          <w:sz w:val="20"/>
          <w:szCs w:val="20"/>
        </w:rPr>
        <w:t xml:space="preserve">UBP </w:t>
      </w:r>
      <w:r w:rsidR="006600D7" w:rsidRPr="007F2CA5">
        <w:rPr>
          <w:rFonts w:ascii="Barlow" w:hAnsi="Barlow" w:cs="Arial"/>
          <w:b/>
          <w:sz w:val="20"/>
          <w:szCs w:val="20"/>
        </w:rPr>
        <w:t>20599</w:t>
      </w:r>
      <w:r w:rsidR="005F7E4E" w:rsidRPr="007F2CA5">
        <w:rPr>
          <w:rFonts w:ascii="Barlow" w:hAnsi="Barlow" w:cs="Arial"/>
          <w:b/>
          <w:sz w:val="20"/>
          <w:szCs w:val="20"/>
        </w:rPr>
        <w:t xml:space="preserve"> - Gastos Administrativos</w:t>
      </w:r>
      <w:r w:rsidR="004F026F" w:rsidRPr="007F2CA5">
        <w:rPr>
          <w:rFonts w:ascii="Barlow" w:hAnsi="Barlow" w:cs="Arial"/>
          <w:b/>
          <w:sz w:val="20"/>
          <w:szCs w:val="20"/>
        </w:rPr>
        <w:t xml:space="preserve"> de</w:t>
      </w:r>
      <w:r w:rsidR="00BD103D" w:rsidRPr="007F2CA5">
        <w:rPr>
          <w:rFonts w:ascii="Barlow" w:hAnsi="Barlow" w:cs="Arial"/>
          <w:b/>
          <w:sz w:val="20"/>
          <w:szCs w:val="20"/>
        </w:rPr>
        <w:t>l IIPEDEY</w:t>
      </w:r>
    </w:p>
    <w:p w:rsidR="004F026F" w:rsidRPr="007F2CA5" w:rsidRDefault="00565160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 xml:space="preserve">                </w:t>
      </w:r>
      <w:r w:rsidR="00304699" w:rsidRPr="007F2CA5">
        <w:rPr>
          <w:rFonts w:ascii="Barlow" w:hAnsi="Barlow" w:cs="Arial"/>
          <w:sz w:val="20"/>
          <w:szCs w:val="20"/>
        </w:rPr>
        <w:t>Para</w:t>
      </w:r>
      <w:r w:rsidRPr="007F2CA5">
        <w:rPr>
          <w:rFonts w:ascii="Barlow" w:hAnsi="Barlow" w:cs="Arial"/>
          <w:sz w:val="20"/>
          <w:szCs w:val="20"/>
        </w:rPr>
        <w:t xml:space="preserve"> </w:t>
      </w:r>
      <w:r w:rsidR="004F026F" w:rsidRPr="007F2CA5">
        <w:rPr>
          <w:rFonts w:ascii="Barlow" w:hAnsi="Barlow" w:cs="Arial"/>
          <w:sz w:val="20"/>
          <w:szCs w:val="20"/>
        </w:rPr>
        <w:t>el pago de</w:t>
      </w:r>
      <w:r w:rsidR="005F7E4E" w:rsidRPr="007F2CA5">
        <w:rPr>
          <w:rFonts w:ascii="Barlow" w:hAnsi="Barlow" w:cs="Arial"/>
          <w:sz w:val="20"/>
          <w:szCs w:val="20"/>
        </w:rPr>
        <w:t xml:space="preserve"> gastos básicos </w:t>
      </w:r>
      <w:r w:rsidR="00A009FF" w:rsidRPr="007F2CA5">
        <w:rPr>
          <w:rFonts w:ascii="Barlow" w:hAnsi="Barlow" w:cs="Arial"/>
          <w:sz w:val="20"/>
          <w:szCs w:val="20"/>
        </w:rPr>
        <w:t>para el correcto funcionamiento</w:t>
      </w:r>
      <w:r w:rsidR="005F7E4E" w:rsidRPr="007F2CA5">
        <w:rPr>
          <w:rFonts w:ascii="Barlow" w:hAnsi="Barlow" w:cs="Arial"/>
          <w:sz w:val="20"/>
          <w:szCs w:val="20"/>
        </w:rPr>
        <w:t xml:space="preserve"> del Instituto como Agua potable, Internet, teléfono entre otros. </w:t>
      </w:r>
    </w:p>
    <w:p w:rsidR="00304699" w:rsidRPr="007F2CA5" w:rsidRDefault="006600D7" w:rsidP="005F7E4E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7F2CA5">
        <w:rPr>
          <w:rFonts w:ascii="Barlow" w:hAnsi="Barlow" w:cs="Arial"/>
          <w:b/>
          <w:sz w:val="20"/>
          <w:szCs w:val="20"/>
        </w:rPr>
        <w:t>UBP 20600 – Actividad Institucional del IIPEDEY</w:t>
      </w:r>
    </w:p>
    <w:p w:rsidR="006600D7" w:rsidRPr="007F2CA5" w:rsidRDefault="00304699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 w:rsidRPr="007F2CA5">
        <w:rPr>
          <w:rFonts w:ascii="Barlow" w:hAnsi="Barlow" w:cs="Arial"/>
          <w:bCs/>
          <w:sz w:val="20"/>
          <w:szCs w:val="20"/>
        </w:rPr>
        <w:t>Para el pago de</w:t>
      </w:r>
      <w:r w:rsidR="00FB198B" w:rsidRPr="007F2CA5">
        <w:rPr>
          <w:rFonts w:ascii="Barlow" w:hAnsi="Barlow" w:cs="Arial"/>
          <w:bCs/>
          <w:sz w:val="20"/>
          <w:szCs w:val="20"/>
        </w:rPr>
        <w:t xml:space="preserve"> todas aquellas actividades que contribuyen con los Municipios, Dependencias y Organizaciones para la inclusión y desarrollo</w:t>
      </w:r>
      <w:r w:rsidRPr="007F2CA5">
        <w:rPr>
          <w:rFonts w:ascii="Barlow" w:hAnsi="Barlow" w:cs="Arial"/>
          <w:bCs/>
          <w:sz w:val="20"/>
          <w:szCs w:val="20"/>
        </w:rPr>
        <w:t xml:space="preserve"> de las personas con discapacidad</w:t>
      </w:r>
      <w:r w:rsidR="006600D7" w:rsidRPr="007F2CA5">
        <w:rPr>
          <w:rFonts w:ascii="Barlow" w:hAnsi="Barlow" w:cs="Arial"/>
          <w:bCs/>
          <w:sz w:val="20"/>
          <w:szCs w:val="20"/>
        </w:rPr>
        <w:t xml:space="preserve"> </w:t>
      </w:r>
      <w:r w:rsidR="00FB198B" w:rsidRPr="007F2CA5">
        <w:rPr>
          <w:rFonts w:ascii="Barlow" w:hAnsi="Barlow" w:cs="Arial"/>
          <w:bCs/>
          <w:sz w:val="20"/>
          <w:szCs w:val="20"/>
        </w:rPr>
        <w:t>a trav</w:t>
      </w:r>
      <w:r w:rsidR="00A009FF" w:rsidRPr="007F2CA5">
        <w:rPr>
          <w:rFonts w:ascii="Barlow" w:hAnsi="Barlow" w:cs="Arial"/>
          <w:bCs/>
          <w:sz w:val="20"/>
          <w:szCs w:val="20"/>
        </w:rPr>
        <w:t>és de:</w:t>
      </w:r>
    </w:p>
    <w:p w:rsidR="00304699" w:rsidRPr="007F2CA5" w:rsidRDefault="00304699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 w:rsidRPr="007F2CA5">
        <w:rPr>
          <w:rFonts w:ascii="Barlow" w:hAnsi="Barlow" w:cs="Arial"/>
          <w:bCs/>
          <w:sz w:val="20"/>
          <w:szCs w:val="20"/>
        </w:rPr>
        <w:t xml:space="preserve">-Cursos </w:t>
      </w:r>
    </w:p>
    <w:p w:rsidR="00304699" w:rsidRPr="007F2CA5" w:rsidRDefault="00304699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 w:rsidRPr="007F2CA5">
        <w:rPr>
          <w:rFonts w:ascii="Barlow" w:hAnsi="Barlow" w:cs="Arial"/>
          <w:bCs/>
          <w:sz w:val="20"/>
          <w:szCs w:val="20"/>
        </w:rPr>
        <w:t>-Campañas</w:t>
      </w:r>
    </w:p>
    <w:p w:rsidR="00304699" w:rsidRPr="007F2CA5" w:rsidRDefault="00304699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 w:rsidRPr="007F2CA5">
        <w:rPr>
          <w:rFonts w:ascii="Barlow" w:hAnsi="Barlow" w:cs="Arial"/>
          <w:bCs/>
          <w:sz w:val="20"/>
          <w:szCs w:val="20"/>
        </w:rPr>
        <w:t xml:space="preserve">-Asesorías </w:t>
      </w:r>
    </w:p>
    <w:p w:rsidR="00304699" w:rsidRPr="007F2CA5" w:rsidRDefault="00304699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 w:rsidRPr="007F2CA5">
        <w:rPr>
          <w:rFonts w:ascii="Barlow" w:hAnsi="Barlow" w:cs="Arial"/>
          <w:bCs/>
          <w:sz w:val="20"/>
          <w:szCs w:val="20"/>
        </w:rPr>
        <w:t xml:space="preserve">-Informes </w:t>
      </w:r>
    </w:p>
    <w:p w:rsidR="00E820E3" w:rsidRPr="007F2CA5" w:rsidRDefault="00E820E3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E820E3" w:rsidRPr="007F2CA5" w:rsidRDefault="00E820E3" w:rsidP="00E820E3">
      <w:pPr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  <w:r w:rsidRPr="007F2CA5">
        <w:rPr>
          <w:rFonts w:ascii="Barlow" w:hAnsi="Barlow" w:cs="Arial"/>
          <w:b/>
          <w:bCs/>
          <w:sz w:val="20"/>
          <w:szCs w:val="20"/>
        </w:rPr>
        <w:t>Programa Presupuestario</w:t>
      </w:r>
      <w:r w:rsidR="006600D7" w:rsidRPr="007F2CA5">
        <w:rPr>
          <w:rFonts w:ascii="Barlow" w:hAnsi="Barlow" w:cs="Arial"/>
          <w:b/>
          <w:bCs/>
          <w:sz w:val="20"/>
          <w:szCs w:val="20"/>
        </w:rPr>
        <w:t xml:space="preserve"> 515</w:t>
      </w:r>
      <w:r w:rsidRPr="007F2CA5">
        <w:rPr>
          <w:rFonts w:ascii="Barlow" w:hAnsi="Barlow" w:cs="Arial"/>
          <w:b/>
          <w:bCs/>
          <w:sz w:val="20"/>
          <w:szCs w:val="20"/>
        </w:rPr>
        <w:t xml:space="preserve"> </w:t>
      </w:r>
      <w:r w:rsidR="006600D7" w:rsidRPr="007F2CA5">
        <w:rPr>
          <w:rFonts w:ascii="Barlow" w:hAnsi="Barlow" w:cs="Arial"/>
          <w:b/>
          <w:bCs/>
          <w:sz w:val="20"/>
          <w:szCs w:val="20"/>
        </w:rPr>
        <w:t>–</w:t>
      </w:r>
      <w:r w:rsidRPr="007F2CA5">
        <w:rPr>
          <w:rFonts w:ascii="Barlow" w:hAnsi="Barlow" w:cs="Arial"/>
          <w:b/>
          <w:bCs/>
          <w:sz w:val="20"/>
          <w:szCs w:val="20"/>
        </w:rPr>
        <w:t xml:space="preserve"> </w:t>
      </w:r>
      <w:r w:rsidR="006600D7" w:rsidRPr="007F2CA5">
        <w:rPr>
          <w:rFonts w:ascii="Barlow" w:hAnsi="Barlow" w:cs="Arial"/>
          <w:b/>
          <w:bCs/>
          <w:sz w:val="20"/>
          <w:szCs w:val="20"/>
        </w:rPr>
        <w:t>Modernización del sistema de transporte público</w:t>
      </w:r>
    </w:p>
    <w:p w:rsidR="00E820E3" w:rsidRPr="007F2CA5" w:rsidRDefault="00E820E3" w:rsidP="004F026F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7F2CA5">
        <w:rPr>
          <w:rFonts w:ascii="Barlow" w:hAnsi="Barlow" w:cs="Arial"/>
          <w:b/>
          <w:sz w:val="20"/>
          <w:szCs w:val="20"/>
        </w:rPr>
        <w:t>Fin</w:t>
      </w:r>
    </w:p>
    <w:p w:rsidR="00B72A52" w:rsidRPr="007F2CA5" w:rsidRDefault="00C2177A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lastRenderedPageBreak/>
        <w:t>-</w:t>
      </w:r>
      <w:r w:rsidR="00FB198B" w:rsidRPr="007F2CA5">
        <w:rPr>
          <w:rFonts w:ascii="Barlow" w:hAnsi="Barlow" w:cs="Arial"/>
          <w:sz w:val="20"/>
          <w:szCs w:val="20"/>
        </w:rPr>
        <w:t>Se contribuye a incrementar el acceso de sistemas</w:t>
      </w:r>
      <w:r w:rsidR="00A009FF" w:rsidRPr="007F2CA5">
        <w:rPr>
          <w:rFonts w:ascii="Barlow" w:hAnsi="Barlow" w:cs="Arial"/>
          <w:sz w:val="20"/>
          <w:szCs w:val="20"/>
        </w:rPr>
        <w:t xml:space="preserve"> </w:t>
      </w:r>
      <w:r w:rsidR="00FB198B" w:rsidRPr="007F2CA5">
        <w:rPr>
          <w:rFonts w:ascii="Barlow" w:hAnsi="Barlow" w:cs="Arial"/>
          <w:sz w:val="20"/>
          <w:szCs w:val="20"/>
        </w:rPr>
        <w:t xml:space="preserve">de transporte </w:t>
      </w:r>
      <w:r w:rsidR="00F8454A" w:rsidRPr="007F2CA5">
        <w:rPr>
          <w:rFonts w:ascii="Barlow" w:hAnsi="Barlow" w:cs="Arial"/>
          <w:sz w:val="20"/>
          <w:szCs w:val="20"/>
        </w:rPr>
        <w:t>seguros, asequibles y eficientes en Yucatán, mediante la mejora del sistema de transporte público para el desplazamiento de los usuarios.</w:t>
      </w:r>
    </w:p>
    <w:p w:rsidR="00C2177A" w:rsidRPr="007F2CA5" w:rsidRDefault="00C2177A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C2177A" w:rsidRPr="007F2CA5" w:rsidRDefault="00C2177A" w:rsidP="00C2177A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7F2CA5">
        <w:rPr>
          <w:rFonts w:ascii="Barlow" w:hAnsi="Barlow" w:cs="Arial"/>
          <w:b/>
          <w:sz w:val="20"/>
          <w:szCs w:val="20"/>
        </w:rPr>
        <w:t>Propósito</w:t>
      </w:r>
    </w:p>
    <w:p w:rsidR="00E820E3" w:rsidRPr="007F2CA5" w:rsidRDefault="00C2177A" w:rsidP="00C2177A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>-</w:t>
      </w:r>
      <w:r w:rsidR="00E820E3" w:rsidRPr="007F2CA5">
        <w:rPr>
          <w:rFonts w:ascii="Barlow" w:hAnsi="Barlow" w:cs="Arial"/>
          <w:sz w:val="20"/>
          <w:szCs w:val="20"/>
        </w:rPr>
        <w:t xml:space="preserve"> </w:t>
      </w:r>
      <w:r w:rsidR="00093F01" w:rsidRPr="007F2CA5">
        <w:rPr>
          <w:rFonts w:ascii="Barlow" w:hAnsi="Barlow" w:cs="Arial"/>
          <w:sz w:val="20"/>
          <w:szCs w:val="20"/>
        </w:rPr>
        <w:t>Otorgar el servicio de trasl</w:t>
      </w:r>
      <w:r w:rsidR="00252506" w:rsidRPr="007F2CA5">
        <w:rPr>
          <w:rFonts w:ascii="Barlow" w:hAnsi="Barlow" w:cs="Arial"/>
          <w:sz w:val="20"/>
          <w:szCs w:val="20"/>
        </w:rPr>
        <w:t>ado en unidades de transporte pú</w:t>
      </w:r>
      <w:r w:rsidR="00093F01" w:rsidRPr="007F2CA5">
        <w:rPr>
          <w:rFonts w:ascii="Barlow" w:hAnsi="Barlow" w:cs="Arial"/>
          <w:sz w:val="20"/>
          <w:szCs w:val="20"/>
        </w:rPr>
        <w:t xml:space="preserve">blico en la modalidad de </w:t>
      </w:r>
      <w:r w:rsidR="00E820E3" w:rsidRPr="007F2CA5">
        <w:rPr>
          <w:rFonts w:ascii="Barlow" w:hAnsi="Barlow" w:cs="Arial"/>
          <w:sz w:val="20"/>
          <w:szCs w:val="20"/>
        </w:rPr>
        <w:t>taxi</w:t>
      </w:r>
      <w:r w:rsidR="00093F01" w:rsidRPr="007F2CA5">
        <w:rPr>
          <w:rFonts w:ascii="Barlow" w:hAnsi="Barlow" w:cs="Arial"/>
          <w:sz w:val="20"/>
          <w:szCs w:val="20"/>
        </w:rPr>
        <w:t xml:space="preserve"> a personas con discapacidad motriz registradas en el padron de beneficiarios de pacientes con clasifi</w:t>
      </w:r>
      <w:r w:rsidR="00F8454A" w:rsidRPr="007F2CA5">
        <w:rPr>
          <w:rFonts w:ascii="Barlow" w:hAnsi="Barlow" w:cs="Arial"/>
          <w:sz w:val="20"/>
          <w:szCs w:val="20"/>
        </w:rPr>
        <w:t xml:space="preserve">cación económica C, D ó E </w:t>
      </w:r>
      <w:r w:rsidR="00100F1D" w:rsidRPr="007F2CA5">
        <w:rPr>
          <w:rFonts w:ascii="Barlow" w:hAnsi="Barlow" w:cs="Arial"/>
          <w:sz w:val="20"/>
          <w:szCs w:val="20"/>
        </w:rPr>
        <w:t xml:space="preserve"> de la Ciudad de Mérida a centros autorizados por</w:t>
      </w:r>
      <w:r w:rsidR="00F8454A" w:rsidRPr="007F2CA5">
        <w:rPr>
          <w:rFonts w:ascii="Barlow" w:hAnsi="Barlow" w:cs="Arial"/>
          <w:sz w:val="20"/>
          <w:szCs w:val="20"/>
        </w:rPr>
        <w:t xml:space="preserve"> las reglas de operación a sesiones de terapia y/o consultas médicas o regresar de estas </w:t>
      </w:r>
      <w:r w:rsidR="00100F1D" w:rsidRPr="007F2CA5">
        <w:rPr>
          <w:rFonts w:ascii="Barlow" w:hAnsi="Barlow" w:cs="Arial"/>
          <w:sz w:val="20"/>
          <w:szCs w:val="20"/>
        </w:rPr>
        <w:t xml:space="preserve"> para el desarrollo integral de la Familia en Yucatán, a sesiones de terapia y/o consultas médicas o regresar de estas, sin costo alguno, mediante la</w:t>
      </w:r>
      <w:r w:rsidR="00F8454A" w:rsidRPr="007F2CA5">
        <w:rPr>
          <w:rFonts w:ascii="Barlow" w:hAnsi="Barlow" w:cs="Arial"/>
          <w:sz w:val="20"/>
          <w:szCs w:val="20"/>
        </w:rPr>
        <w:t xml:space="preserve"> entrega de un subsidio a los concesionarios del servicio público de transporte en la modalidad de Taxi.</w:t>
      </w:r>
    </w:p>
    <w:p w:rsidR="00C2177A" w:rsidRPr="007F2CA5" w:rsidRDefault="00C2177A" w:rsidP="00C2177A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E820E3" w:rsidRPr="007F2CA5" w:rsidRDefault="00C2177A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>Actividades</w:t>
      </w:r>
    </w:p>
    <w:p w:rsidR="00E820E3" w:rsidRPr="007F2CA5" w:rsidRDefault="00D50F49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>-Viaje de traslados a personas con discapacidad motriz realizados</w:t>
      </w:r>
    </w:p>
    <w:p w:rsidR="00100F1D" w:rsidRPr="007F2CA5" w:rsidRDefault="00100F1D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>-Convenios de Adición al programa elaborados.</w:t>
      </w:r>
    </w:p>
    <w:p w:rsidR="00100F1D" w:rsidRPr="007F2CA5" w:rsidRDefault="00100F1D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>-</w:t>
      </w:r>
      <w:r w:rsidR="00181137" w:rsidRPr="007F2CA5">
        <w:rPr>
          <w:rFonts w:ascii="Barlow" w:hAnsi="Barlow" w:cs="Arial"/>
          <w:sz w:val="20"/>
          <w:szCs w:val="20"/>
        </w:rPr>
        <w:t>Subsidio a prestadores de servicio de transporte público con unidades acondicionadas para personas con discapacidad motriz entregado.</w:t>
      </w:r>
    </w:p>
    <w:p w:rsidR="00304699" w:rsidRPr="007F2CA5" w:rsidRDefault="00304699" w:rsidP="00304699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:rsidR="00304699" w:rsidRPr="007F2CA5" w:rsidRDefault="00304699" w:rsidP="00304699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7F2CA5">
        <w:rPr>
          <w:rFonts w:ascii="Barlow" w:hAnsi="Barlow" w:cs="Arial"/>
          <w:b/>
          <w:sz w:val="20"/>
          <w:szCs w:val="20"/>
        </w:rPr>
        <w:t>UBP 2</w:t>
      </w:r>
      <w:r w:rsidR="00FE46C1" w:rsidRPr="007F2CA5">
        <w:rPr>
          <w:rFonts w:ascii="Barlow" w:hAnsi="Barlow" w:cs="Arial"/>
          <w:b/>
          <w:sz w:val="20"/>
          <w:szCs w:val="20"/>
        </w:rPr>
        <w:t>1168</w:t>
      </w:r>
      <w:r w:rsidRPr="007F2CA5">
        <w:rPr>
          <w:rFonts w:ascii="Barlow" w:hAnsi="Barlow" w:cs="Arial"/>
          <w:b/>
          <w:sz w:val="20"/>
          <w:szCs w:val="20"/>
        </w:rPr>
        <w:t xml:space="preserve"> – Actividad </w:t>
      </w:r>
      <w:r w:rsidR="00FE46C1" w:rsidRPr="007F2CA5">
        <w:rPr>
          <w:rFonts w:ascii="Barlow" w:hAnsi="Barlow" w:cs="Arial"/>
          <w:b/>
          <w:sz w:val="20"/>
          <w:szCs w:val="20"/>
        </w:rPr>
        <w:t>Programática</w:t>
      </w:r>
      <w:r w:rsidRPr="007F2CA5">
        <w:rPr>
          <w:rFonts w:ascii="Barlow" w:hAnsi="Barlow" w:cs="Arial"/>
          <w:b/>
          <w:sz w:val="20"/>
          <w:szCs w:val="20"/>
        </w:rPr>
        <w:t xml:space="preserve"> del IIPEDEY</w:t>
      </w:r>
    </w:p>
    <w:p w:rsidR="00FE46C1" w:rsidRPr="007F2CA5" w:rsidRDefault="00FE46C1" w:rsidP="00304699">
      <w:pPr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7F2CA5">
        <w:rPr>
          <w:rFonts w:ascii="Barlow" w:hAnsi="Barlow" w:cs="Arial"/>
          <w:bCs/>
          <w:sz w:val="20"/>
          <w:szCs w:val="20"/>
        </w:rPr>
        <w:t>Pago de subsidio por servicio de traslado a citas médicas y terapias para personas con discapacidad motriz</w:t>
      </w:r>
    </w:p>
    <w:p w:rsidR="00304699" w:rsidRPr="007F2CA5" w:rsidRDefault="00304699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E820E3" w:rsidRPr="007F2CA5" w:rsidRDefault="00E820E3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B72A52" w:rsidRPr="007F2CA5" w:rsidRDefault="004F026F" w:rsidP="00B72A52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 xml:space="preserve"> </w:t>
      </w:r>
      <w:r w:rsidR="00B72A52" w:rsidRPr="007F2CA5">
        <w:rPr>
          <w:rFonts w:ascii="Barlow" w:hAnsi="Barlow" w:cs="Arial"/>
          <w:sz w:val="20"/>
          <w:szCs w:val="20"/>
        </w:rPr>
        <w:t>A continuación, se describe el indicador y la comparación de la meta que se desea alcanzar en el ejercicio 20</w:t>
      </w:r>
      <w:r w:rsidR="00D50F49" w:rsidRPr="007F2CA5">
        <w:rPr>
          <w:rFonts w:ascii="Barlow" w:hAnsi="Barlow" w:cs="Arial"/>
          <w:sz w:val="20"/>
          <w:szCs w:val="20"/>
        </w:rPr>
        <w:t>21</w:t>
      </w:r>
      <w:r w:rsidR="00B72A52" w:rsidRPr="007F2CA5">
        <w:rPr>
          <w:rFonts w:ascii="Barlow" w:hAnsi="Barlow" w:cs="Arial"/>
          <w:sz w:val="20"/>
          <w:szCs w:val="20"/>
        </w:rPr>
        <w:t xml:space="preserve"> y el resultado obtenido por el período del 1° de enero al </w:t>
      </w:r>
      <w:r w:rsidR="0099428A" w:rsidRPr="007F2CA5">
        <w:rPr>
          <w:rFonts w:ascii="Barlow" w:hAnsi="Barlow" w:cs="Arial"/>
          <w:sz w:val="20"/>
          <w:szCs w:val="20"/>
        </w:rPr>
        <w:t xml:space="preserve">31 de </w:t>
      </w:r>
      <w:r w:rsidR="007F2CA5" w:rsidRPr="007F2CA5">
        <w:rPr>
          <w:rFonts w:ascii="Barlow" w:hAnsi="Barlow" w:cs="Arial"/>
          <w:sz w:val="20"/>
          <w:szCs w:val="20"/>
        </w:rPr>
        <w:t>diciembre</w:t>
      </w:r>
      <w:r w:rsidR="00B72A52" w:rsidRPr="007F2CA5">
        <w:rPr>
          <w:rFonts w:ascii="Barlow" w:hAnsi="Barlow" w:cs="Arial"/>
          <w:sz w:val="20"/>
          <w:szCs w:val="20"/>
        </w:rPr>
        <w:t xml:space="preserve"> 20</w:t>
      </w:r>
      <w:r w:rsidR="00D50F49" w:rsidRPr="007F2CA5">
        <w:rPr>
          <w:rFonts w:ascii="Barlow" w:hAnsi="Barlow" w:cs="Arial"/>
          <w:sz w:val="20"/>
          <w:szCs w:val="20"/>
        </w:rPr>
        <w:t>21</w:t>
      </w:r>
      <w:r w:rsidR="00B72A52" w:rsidRPr="007F2CA5">
        <w:rPr>
          <w:rFonts w:ascii="Barlow" w:hAnsi="Barlow" w:cs="Arial"/>
          <w:sz w:val="20"/>
          <w:szCs w:val="20"/>
        </w:rPr>
        <w:t>.</w:t>
      </w:r>
    </w:p>
    <w:p w:rsidR="00B72A52" w:rsidRPr="007F2CA5" w:rsidRDefault="00B72A52" w:rsidP="00B72A52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B72A52" w:rsidRPr="007F2CA5" w:rsidRDefault="00B72A52" w:rsidP="00B72A52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lastRenderedPageBreak/>
        <w:t xml:space="preserve"> - Administración de Recursos Humanos </w:t>
      </w:r>
      <w:r w:rsidR="007F2CA5" w:rsidRPr="007F2CA5">
        <w:rPr>
          <w:rFonts w:ascii="Barlow" w:hAnsi="Barlow" w:cs="Arial"/>
          <w:sz w:val="20"/>
          <w:szCs w:val="20"/>
        </w:rPr>
        <w:t>Financieros, Materiales</w:t>
      </w:r>
      <w:r w:rsidRPr="007F2CA5">
        <w:rPr>
          <w:rFonts w:ascii="Barlow" w:hAnsi="Barlow" w:cs="Arial"/>
          <w:sz w:val="20"/>
          <w:szCs w:val="20"/>
        </w:rPr>
        <w:t xml:space="preserve"> </w:t>
      </w:r>
      <w:r w:rsidR="00FE46C1" w:rsidRPr="007F2CA5">
        <w:rPr>
          <w:rFonts w:ascii="Barlow" w:hAnsi="Barlow" w:cs="Arial"/>
          <w:sz w:val="20"/>
          <w:szCs w:val="20"/>
        </w:rPr>
        <w:t>y Programa</w:t>
      </w:r>
      <w:r w:rsidR="007618C4" w:rsidRPr="007F2CA5">
        <w:rPr>
          <w:rFonts w:ascii="Barlow" w:hAnsi="Barlow" w:cs="Arial"/>
          <w:sz w:val="20"/>
          <w:szCs w:val="20"/>
        </w:rPr>
        <w:t xml:space="preserve"> </w:t>
      </w:r>
      <w:r w:rsidR="00FE46C1" w:rsidRPr="007F2CA5">
        <w:rPr>
          <w:rFonts w:ascii="Barlow" w:hAnsi="Barlow" w:cs="Arial"/>
          <w:sz w:val="20"/>
          <w:szCs w:val="20"/>
        </w:rPr>
        <w:t>de Subsid</w:t>
      </w:r>
      <w:r w:rsidR="007618C4" w:rsidRPr="007F2CA5">
        <w:rPr>
          <w:rFonts w:ascii="Barlow" w:hAnsi="Barlow" w:cs="Arial"/>
          <w:sz w:val="20"/>
          <w:szCs w:val="20"/>
        </w:rPr>
        <w:t>io</w:t>
      </w:r>
      <w:r w:rsidR="00FE46C1" w:rsidRPr="007F2CA5">
        <w:rPr>
          <w:rFonts w:ascii="Barlow" w:hAnsi="Barlow" w:cs="Arial"/>
          <w:sz w:val="20"/>
          <w:szCs w:val="20"/>
        </w:rPr>
        <w:t xml:space="preserve"> </w:t>
      </w:r>
      <w:r w:rsidRPr="007F2CA5">
        <w:rPr>
          <w:rFonts w:ascii="Barlow" w:hAnsi="Barlow" w:cs="Arial"/>
          <w:sz w:val="20"/>
          <w:szCs w:val="20"/>
        </w:rPr>
        <w:t>del IIPEDEY</w:t>
      </w:r>
    </w:p>
    <w:tbl>
      <w:tblPr>
        <w:tblW w:w="77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3817"/>
        <w:gridCol w:w="1088"/>
        <w:gridCol w:w="640"/>
        <w:gridCol w:w="1097"/>
      </w:tblGrid>
      <w:tr w:rsidR="00B72A52" w:rsidRPr="007F2CA5" w:rsidTr="00980E83">
        <w:trPr>
          <w:trHeight w:val="30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72A52" w:rsidRPr="007F2CA5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7F2CA5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Nombre del Indicador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72A52" w:rsidRPr="007F2CA5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Medida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7F2CA5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Meta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7F2CA5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Resultado</w:t>
            </w:r>
          </w:p>
        </w:tc>
      </w:tr>
      <w:tr w:rsidR="00B72A52" w:rsidRPr="007F2CA5" w:rsidTr="00980E83">
        <w:trPr>
          <w:trHeight w:val="30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A52" w:rsidRPr="007F2CA5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2A52" w:rsidRPr="007F2CA5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Porcentaje de presupuesto para nómina ejercido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72A52" w:rsidRPr="007F2CA5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7F2CA5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612D7" w:rsidRPr="007F2CA5" w:rsidRDefault="004E11D8" w:rsidP="00E612D7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     </w:t>
            </w:r>
            <w:r w:rsidR="00D50F49"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 </w:t>
            </w:r>
            <w:r w:rsidR="00E33FE2" w:rsidRPr="007F2CA5">
              <w:rPr>
                <w:rFonts w:ascii="Barlow" w:hAnsi="Barlow"/>
                <w:sz w:val="20"/>
                <w:szCs w:val="20"/>
                <w:lang w:eastAsia="es-MX"/>
              </w:rPr>
              <w:t>18</w:t>
            </w:r>
            <w:r w:rsidR="00A009FF" w:rsidRPr="007F2CA5">
              <w:rPr>
                <w:rFonts w:ascii="Barlow" w:hAnsi="Barlow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7F2CA5" w:rsidTr="00980E83">
        <w:trPr>
          <w:trHeight w:val="30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A52" w:rsidRPr="007F2CA5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2A52" w:rsidRPr="007F2CA5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Porcentaje de presupuesto ejercido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72A52" w:rsidRPr="007F2CA5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7F2CA5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7F2CA5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    </w:t>
            </w:r>
            <w:r w:rsidR="004E11D8"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  </w:t>
            </w:r>
            <w:r w:rsidR="00387B28"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 </w:t>
            </w:r>
            <w:r w:rsidR="00E33FE2" w:rsidRPr="007F2CA5">
              <w:rPr>
                <w:rFonts w:ascii="Barlow" w:hAnsi="Barlow"/>
                <w:sz w:val="20"/>
                <w:szCs w:val="20"/>
                <w:lang w:eastAsia="es-MX"/>
              </w:rPr>
              <w:t>35</w:t>
            </w:r>
            <w:r w:rsidR="00A009FF" w:rsidRPr="007F2CA5">
              <w:rPr>
                <w:rFonts w:ascii="Barlow" w:hAnsi="Barlow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7F2CA5" w:rsidTr="00980E83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A52" w:rsidRPr="007F2CA5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2" w:rsidRPr="007F2CA5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Cursos impartidos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7F2CA5" w:rsidRDefault="00D50F49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cursos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7F2CA5" w:rsidRDefault="00B72A52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7F2CA5" w:rsidRDefault="00387B28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22</w:t>
            </w:r>
            <w:r w:rsidR="00A009FF" w:rsidRPr="007F2CA5">
              <w:rPr>
                <w:rFonts w:ascii="Barlow" w:hAnsi="Barlow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7F2CA5" w:rsidTr="00980E83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A52" w:rsidRPr="007F2CA5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2" w:rsidRPr="007F2CA5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Campañas publicadas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7F2CA5" w:rsidRDefault="00D50F49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Campañas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7F2CA5" w:rsidRDefault="00D50F49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7F2CA5" w:rsidRDefault="00387B28" w:rsidP="00387B2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       33</w:t>
            </w:r>
            <w:r w:rsidR="00A009FF" w:rsidRPr="007F2CA5">
              <w:rPr>
                <w:rFonts w:ascii="Barlow" w:hAnsi="Barlow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7F2CA5" w:rsidTr="00980E83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A52" w:rsidRPr="007F2CA5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2" w:rsidRPr="007F2CA5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Asesorías proporcionadas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7F2CA5" w:rsidRDefault="00D50F49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Asesorías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7F2CA5" w:rsidRDefault="00D50F49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2200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7F2CA5" w:rsidRDefault="00387B28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100</w:t>
            </w:r>
            <w:r w:rsidR="00A009FF" w:rsidRPr="007F2CA5">
              <w:rPr>
                <w:rFonts w:ascii="Barlow" w:hAnsi="Barlow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7F2CA5" w:rsidTr="00980E83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A52" w:rsidRPr="007F2CA5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2" w:rsidRPr="007F2CA5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Informes de diagnóstico entregados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7F2CA5" w:rsidRDefault="00D50F49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Informe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7F2CA5" w:rsidRDefault="00B72A52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7F2CA5" w:rsidRDefault="00B72A52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 </w:t>
            </w:r>
            <w:r w:rsidR="00A009FF" w:rsidRPr="007F2CA5">
              <w:rPr>
                <w:rFonts w:ascii="Barlow" w:hAnsi="Barlow"/>
                <w:sz w:val="20"/>
                <w:szCs w:val="20"/>
                <w:lang w:eastAsia="es-MX"/>
              </w:rPr>
              <w:t>0%</w:t>
            </w: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 xml:space="preserve">  </w:t>
            </w:r>
          </w:p>
        </w:tc>
      </w:tr>
      <w:tr w:rsidR="00F9067D" w:rsidRPr="007F2CA5" w:rsidTr="00466FD0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067D" w:rsidRPr="007F2CA5" w:rsidRDefault="00F9067D" w:rsidP="00ED3431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9067D" w:rsidRPr="007F2CA5" w:rsidRDefault="00E67AAF" w:rsidP="00ED3431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Porcentaje de personas con discapacidad motriz que recibieron el servicio de traslado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F9067D" w:rsidRPr="007F2CA5" w:rsidRDefault="00E67AAF" w:rsidP="00ED3431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F9067D" w:rsidRPr="007F2CA5" w:rsidRDefault="00A57B14" w:rsidP="00ED3431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171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F9067D" w:rsidRPr="007F2CA5" w:rsidRDefault="00A009FF" w:rsidP="00ED3431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7F2CA5">
              <w:rPr>
                <w:rFonts w:ascii="Barlow" w:hAnsi="Barlow"/>
                <w:sz w:val="20"/>
                <w:szCs w:val="20"/>
                <w:lang w:eastAsia="es-MX"/>
              </w:rPr>
              <w:t>0%</w:t>
            </w:r>
          </w:p>
        </w:tc>
      </w:tr>
      <w:tr w:rsidR="00466FD0" w:rsidRPr="007F2CA5" w:rsidTr="00466FD0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6FD0" w:rsidRPr="007F2CA5" w:rsidRDefault="00466FD0" w:rsidP="00466FD0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66FD0" w:rsidRPr="007F2CA5" w:rsidRDefault="00466FD0" w:rsidP="00ED3431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466FD0" w:rsidRPr="007F2CA5" w:rsidRDefault="00466FD0" w:rsidP="00ED3431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466FD0" w:rsidRPr="007F2CA5" w:rsidRDefault="00466FD0" w:rsidP="00ED3431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466FD0" w:rsidRPr="007F2CA5" w:rsidRDefault="00466FD0" w:rsidP="00ED3431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</w:tr>
      <w:tr w:rsidR="00466FD0" w:rsidRPr="007F2CA5" w:rsidTr="00F9067D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6FD0" w:rsidRPr="007F2CA5" w:rsidRDefault="00466FD0" w:rsidP="00466FD0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FD0" w:rsidRPr="007F2CA5" w:rsidRDefault="00466FD0" w:rsidP="00ED3431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66FD0" w:rsidRPr="007F2CA5" w:rsidRDefault="00466FD0" w:rsidP="00ED3431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66FD0" w:rsidRPr="007F2CA5" w:rsidRDefault="00466FD0" w:rsidP="00ED3431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66FD0" w:rsidRPr="007F2CA5" w:rsidRDefault="00466FD0" w:rsidP="00ED3431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</w:tr>
    </w:tbl>
    <w:p w:rsidR="004F026F" w:rsidRPr="007F2CA5" w:rsidRDefault="004F026F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466FD0" w:rsidRPr="007F2CA5" w:rsidRDefault="00466FD0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4F026F" w:rsidRPr="007F2CA5" w:rsidRDefault="004F026F" w:rsidP="004F026F">
      <w:pPr>
        <w:rPr>
          <w:rFonts w:ascii="Barlow" w:hAnsi="Barlow" w:cs="Arial"/>
          <w:b/>
          <w:sz w:val="20"/>
          <w:szCs w:val="20"/>
        </w:rPr>
      </w:pPr>
    </w:p>
    <w:p w:rsidR="00663332" w:rsidRPr="007F2CA5" w:rsidRDefault="00663332" w:rsidP="00663332">
      <w:pPr>
        <w:rPr>
          <w:rFonts w:ascii="Barlow" w:hAnsi="Barlow" w:cs="Arial"/>
          <w:sz w:val="20"/>
          <w:szCs w:val="20"/>
        </w:rPr>
      </w:pPr>
      <w:r w:rsidRPr="007F2CA5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795714" w:rsidRPr="007F2CA5" w:rsidRDefault="00795714" w:rsidP="00663332">
      <w:pPr>
        <w:rPr>
          <w:rFonts w:ascii="Barlow" w:hAnsi="Barlow" w:cs="Arial"/>
          <w:sz w:val="20"/>
          <w:szCs w:val="20"/>
        </w:rPr>
      </w:pPr>
    </w:p>
    <w:p w:rsidR="00663332" w:rsidRPr="007F2CA5" w:rsidRDefault="00663332" w:rsidP="00663332">
      <w:pPr>
        <w:rPr>
          <w:rFonts w:ascii="Barlow" w:hAnsi="Barlow" w:cs="Arial"/>
          <w:sz w:val="20"/>
          <w:szCs w:val="20"/>
        </w:rPr>
      </w:pPr>
    </w:p>
    <w:p w:rsidR="004F026F" w:rsidRPr="007F2CA5" w:rsidRDefault="004F026F" w:rsidP="004F026F">
      <w:pPr>
        <w:rPr>
          <w:rFonts w:ascii="Barlow" w:hAnsi="Barlow" w:cs="Arial"/>
          <w:b/>
          <w:sz w:val="20"/>
          <w:szCs w:val="20"/>
        </w:rPr>
      </w:pPr>
    </w:p>
    <w:p w:rsidR="004F026F" w:rsidRPr="007F2CA5" w:rsidRDefault="004F026F" w:rsidP="004F026F">
      <w:pPr>
        <w:rPr>
          <w:rFonts w:ascii="Barlow" w:hAnsi="Barlow"/>
          <w:sz w:val="20"/>
          <w:szCs w:val="20"/>
          <w:lang w:val="es-ES"/>
        </w:rPr>
      </w:pPr>
      <w:r w:rsidRPr="007F2CA5">
        <w:rPr>
          <w:rFonts w:ascii="Barlow" w:hAnsi="Barlow"/>
          <w:sz w:val="20"/>
          <w:szCs w:val="20"/>
        </w:rPr>
        <w:fldChar w:fldCharType="begin"/>
      </w:r>
      <w:r w:rsidRPr="007F2CA5">
        <w:rPr>
          <w:rFonts w:ascii="Barlow" w:hAnsi="Barlow"/>
          <w:sz w:val="20"/>
          <w:szCs w:val="20"/>
        </w:rPr>
        <w:instrText xml:space="preserve"> LINK Excel.Sheet.12 "C:\\_UTP ADMINISTRACION\\UTP 2018\\CONTABILIDAD\\REPORTES FINANCIEROS MENSUAL 2018\\ht saldos prodep 2011 2018.xlsx" "Hoja2!F4C3:F22C8" \a \f 4 \h  \* MERGEFORMAT </w:instrText>
      </w:r>
      <w:r w:rsidRPr="007F2CA5">
        <w:rPr>
          <w:rFonts w:ascii="Barlow" w:hAnsi="Barlow"/>
          <w:sz w:val="20"/>
          <w:szCs w:val="20"/>
        </w:rPr>
        <w:fldChar w:fldCharType="separate"/>
      </w:r>
    </w:p>
    <w:p w:rsidR="00704701" w:rsidRPr="007F2CA5" w:rsidRDefault="004F026F" w:rsidP="00704701">
      <w:pPr>
        <w:rPr>
          <w:rFonts w:ascii="Barlow" w:hAnsi="Barlow" w:cs="Calibri"/>
          <w:b/>
          <w:sz w:val="20"/>
          <w:szCs w:val="20"/>
        </w:rPr>
      </w:pPr>
      <w:r w:rsidRPr="007F2CA5">
        <w:rPr>
          <w:rFonts w:ascii="Barlow" w:hAnsi="Barlow" w:cs="Arial"/>
          <w:b/>
          <w:sz w:val="20"/>
          <w:szCs w:val="20"/>
        </w:rPr>
        <w:fldChar w:fldCharType="end"/>
      </w:r>
    </w:p>
    <w:p w:rsidR="00704701" w:rsidRPr="007F2CA5" w:rsidRDefault="00704701" w:rsidP="00704701">
      <w:pPr>
        <w:rPr>
          <w:rFonts w:ascii="Barlow" w:hAnsi="Barlow" w:cs="Calibri"/>
          <w:b/>
          <w:sz w:val="20"/>
          <w:szCs w:val="20"/>
        </w:rPr>
      </w:pPr>
    </w:p>
    <w:p w:rsidR="00C4268F" w:rsidRPr="007F2CA5" w:rsidRDefault="00C4268F" w:rsidP="00704701">
      <w:pPr>
        <w:pStyle w:val="Prrafodelista"/>
        <w:tabs>
          <w:tab w:val="left" w:pos="284"/>
        </w:tabs>
        <w:spacing w:line="360" w:lineRule="auto"/>
        <w:ind w:left="0"/>
        <w:jc w:val="both"/>
        <w:rPr>
          <w:rFonts w:ascii="Barlow" w:hAnsi="Barlow" w:cs="Calibri"/>
          <w:sz w:val="20"/>
          <w:szCs w:val="20"/>
        </w:rPr>
      </w:pPr>
    </w:p>
    <w:sectPr w:rsidR="00C4268F" w:rsidRPr="007F2CA5" w:rsidSect="007F2CA5">
      <w:footerReference w:type="even" r:id="rId8"/>
      <w:footerReference w:type="default" r:id="rId9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00A" w:rsidRDefault="00E0000A">
      <w:r>
        <w:separator/>
      </w:r>
    </w:p>
  </w:endnote>
  <w:endnote w:type="continuationSeparator" w:id="0">
    <w:p w:rsidR="00E0000A" w:rsidRDefault="00E0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6F" w:rsidRDefault="004F026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026F" w:rsidRDefault="004F02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6F" w:rsidRDefault="004F026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00A" w:rsidRDefault="00E0000A">
      <w:r>
        <w:separator/>
      </w:r>
    </w:p>
  </w:footnote>
  <w:footnote w:type="continuationSeparator" w:id="0">
    <w:p w:rsidR="00E0000A" w:rsidRDefault="00E00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3F5"/>
    <w:multiLevelType w:val="hybridMultilevel"/>
    <w:tmpl w:val="FDA44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467A"/>
    <w:multiLevelType w:val="hybridMultilevel"/>
    <w:tmpl w:val="25CC7330"/>
    <w:lvl w:ilvl="0" w:tplc="D6644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0AB4"/>
    <w:multiLevelType w:val="hybridMultilevel"/>
    <w:tmpl w:val="B4383F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2F27"/>
    <w:multiLevelType w:val="hybridMultilevel"/>
    <w:tmpl w:val="28B8A934"/>
    <w:lvl w:ilvl="0" w:tplc="A99AFB8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6FDB"/>
    <w:multiLevelType w:val="hybridMultilevel"/>
    <w:tmpl w:val="8FCAAF72"/>
    <w:lvl w:ilvl="0" w:tplc="98BCD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51D8A"/>
    <w:multiLevelType w:val="hybridMultilevel"/>
    <w:tmpl w:val="6616C146"/>
    <w:lvl w:ilvl="0" w:tplc="51BCE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7978"/>
    <w:multiLevelType w:val="hybridMultilevel"/>
    <w:tmpl w:val="739C9C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AF6"/>
    <w:multiLevelType w:val="hybridMultilevel"/>
    <w:tmpl w:val="B3E8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A0AC2"/>
    <w:multiLevelType w:val="hybridMultilevel"/>
    <w:tmpl w:val="F03CCC92"/>
    <w:lvl w:ilvl="0" w:tplc="B4B05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4BFE"/>
    <w:multiLevelType w:val="hybridMultilevel"/>
    <w:tmpl w:val="9F0401FC"/>
    <w:lvl w:ilvl="0" w:tplc="E990EB7C">
      <w:start w:val="2"/>
      <w:numFmt w:val="bullet"/>
      <w:lvlText w:val="-"/>
      <w:lvlJc w:val="left"/>
      <w:pPr>
        <w:ind w:left="229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0" w15:restartNumberingAfterBreak="0">
    <w:nsid w:val="24353BA5"/>
    <w:multiLevelType w:val="hybridMultilevel"/>
    <w:tmpl w:val="AFDAE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A7761"/>
    <w:multiLevelType w:val="hybridMultilevel"/>
    <w:tmpl w:val="2F26100A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9487C"/>
    <w:multiLevelType w:val="hybridMultilevel"/>
    <w:tmpl w:val="F1C6DA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5227"/>
    <w:multiLevelType w:val="hybridMultilevel"/>
    <w:tmpl w:val="CB9EFCB6"/>
    <w:lvl w:ilvl="0" w:tplc="1E5E56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0D41"/>
    <w:multiLevelType w:val="hybridMultilevel"/>
    <w:tmpl w:val="3FFCFC12"/>
    <w:lvl w:ilvl="0" w:tplc="01BC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037A9"/>
    <w:multiLevelType w:val="hybridMultilevel"/>
    <w:tmpl w:val="06EE1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A6202"/>
    <w:multiLevelType w:val="hybridMultilevel"/>
    <w:tmpl w:val="DAFEF71A"/>
    <w:lvl w:ilvl="0" w:tplc="979001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1CEC"/>
    <w:multiLevelType w:val="hybridMultilevel"/>
    <w:tmpl w:val="F3FED684"/>
    <w:lvl w:ilvl="0" w:tplc="F970DD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868E2"/>
    <w:multiLevelType w:val="hybridMultilevel"/>
    <w:tmpl w:val="05B06DE0"/>
    <w:lvl w:ilvl="0" w:tplc="A90A4E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970ED"/>
    <w:multiLevelType w:val="hybridMultilevel"/>
    <w:tmpl w:val="EF8ED0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623BD"/>
    <w:multiLevelType w:val="hybridMultilevel"/>
    <w:tmpl w:val="A12CAADA"/>
    <w:lvl w:ilvl="0" w:tplc="E0DAC5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13F67"/>
    <w:multiLevelType w:val="hybridMultilevel"/>
    <w:tmpl w:val="231AFD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F70EA"/>
    <w:multiLevelType w:val="hybridMultilevel"/>
    <w:tmpl w:val="2B001CA2"/>
    <w:lvl w:ilvl="0" w:tplc="806C4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C0AF5"/>
    <w:multiLevelType w:val="hybridMultilevel"/>
    <w:tmpl w:val="0214F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139A7"/>
    <w:multiLevelType w:val="hybridMultilevel"/>
    <w:tmpl w:val="4EFEDECA"/>
    <w:lvl w:ilvl="0" w:tplc="5896D5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E6821"/>
    <w:multiLevelType w:val="hybridMultilevel"/>
    <w:tmpl w:val="84C63E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E44A4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F2876"/>
    <w:multiLevelType w:val="hybridMultilevel"/>
    <w:tmpl w:val="E29AF15E"/>
    <w:lvl w:ilvl="0" w:tplc="8870C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112E1"/>
    <w:multiLevelType w:val="hybridMultilevel"/>
    <w:tmpl w:val="2C5C18BE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9" w15:restartNumberingAfterBreak="0">
    <w:nsid w:val="6A370A79"/>
    <w:multiLevelType w:val="hybridMultilevel"/>
    <w:tmpl w:val="048A6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B1BE5"/>
    <w:multiLevelType w:val="hybridMultilevel"/>
    <w:tmpl w:val="9EF0FB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9114E"/>
    <w:multiLevelType w:val="hybridMultilevel"/>
    <w:tmpl w:val="83A23BCC"/>
    <w:lvl w:ilvl="0" w:tplc="8F3C5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E31F3"/>
    <w:multiLevelType w:val="hybridMultilevel"/>
    <w:tmpl w:val="E70AEFF6"/>
    <w:lvl w:ilvl="0" w:tplc="2696A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B17C21"/>
    <w:multiLevelType w:val="hybridMultilevel"/>
    <w:tmpl w:val="0B004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45F37"/>
    <w:multiLevelType w:val="hybridMultilevel"/>
    <w:tmpl w:val="0240CCF4"/>
    <w:lvl w:ilvl="0" w:tplc="01BCC6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23613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72D9C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2682A"/>
    <w:multiLevelType w:val="hybridMultilevel"/>
    <w:tmpl w:val="066A5F7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D5C38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A6229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6549C"/>
    <w:multiLevelType w:val="hybridMultilevel"/>
    <w:tmpl w:val="1E2A74C8"/>
    <w:lvl w:ilvl="0" w:tplc="D5328C54">
      <w:start w:val="2"/>
      <w:numFmt w:val="bullet"/>
      <w:lvlText w:val="-"/>
      <w:lvlJc w:val="left"/>
      <w:pPr>
        <w:ind w:left="265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28"/>
  </w:num>
  <w:num w:numId="4">
    <w:abstractNumId w:val="30"/>
  </w:num>
  <w:num w:numId="5">
    <w:abstractNumId w:val="11"/>
  </w:num>
  <w:num w:numId="6">
    <w:abstractNumId w:val="2"/>
  </w:num>
  <w:num w:numId="7">
    <w:abstractNumId w:val="19"/>
  </w:num>
  <w:num w:numId="8">
    <w:abstractNumId w:val="6"/>
  </w:num>
  <w:num w:numId="9">
    <w:abstractNumId w:val="4"/>
  </w:num>
  <w:num w:numId="10">
    <w:abstractNumId w:val="21"/>
  </w:num>
  <w:num w:numId="11">
    <w:abstractNumId w:val="18"/>
  </w:num>
  <w:num w:numId="12">
    <w:abstractNumId w:val="26"/>
  </w:num>
  <w:num w:numId="13">
    <w:abstractNumId w:val="10"/>
  </w:num>
  <w:num w:numId="14">
    <w:abstractNumId w:val="37"/>
  </w:num>
  <w:num w:numId="15">
    <w:abstractNumId w:val="39"/>
  </w:num>
  <w:num w:numId="16">
    <w:abstractNumId w:val="38"/>
  </w:num>
  <w:num w:numId="17">
    <w:abstractNumId w:val="35"/>
  </w:num>
  <w:num w:numId="18">
    <w:abstractNumId w:val="36"/>
  </w:num>
  <w:num w:numId="19">
    <w:abstractNumId w:val="22"/>
  </w:num>
  <w:num w:numId="20">
    <w:abstractNumId w:val="29"/>
  </w:num>
  <w:num w:numId="21">
    <w:abstractNumId w:val="12"/>
  </w:num>
  <w:num w:numId="22">
    <w:abstractNumId w:val="25"/>
  </w:num>
  <w:num w:numId="23">
    <w:abstractNumId w:val="27"/>
  </w:num>
  <w:num w:numId="24">
    <w:abstractNumId w:val="16"/>
  </w:num>
  <w:num w:numId="25">
    <w:abstractNumId w:val="5"/>
  </w:num>
  <w:num w:numId="26">
    <w:abstractNumId w:val="0"/>
  </w:num>
  <w:num w:numId="27">
    <w:abstractNumId w:val="20"/>
  </w:num>
  <w:num w:numId="28">
    <w:abstractNumId w:val="31"/>
  </w:num>
  <w:num w:numId="29">
    <w:abstractNumId w:val="34"/>
  </w:num>
  <w:num w:numId="30">
    <w:abstractNumId w:val="7"/>
  </w:num>
  <w:num w:numId="31">
    <w:abstractNumId w:val="23"/>
  </w:num>
  <w:num w:numId="32">
    <w:abstractNumId w:val="9"/>
  </w:num>
  <w:num w:numId="33">
    <w:abstractNumId w:val="40"/>
  </w:num>
  <w:num w:numId="34">
    <w:abstractNumId w:val="14"/>
  </w:num>
  <w:num w:numId="35">
    <w:abstractNumId w:val="13"/>
  </w:num>
  <w:num w:numId="36">
    <w:abstractNumId w:val="8"/>
  </w:num>
  <w:num w:numId="37">
    <w:abstractNumId w:val="15"/>
  </w:num>
  <w:num w:numId="38">
    <w:abstractNumId w:val="3"/>
  </w:num>
  <w:num w:numId="39">
    <w:abstractNumId w:val="17"/>
  </w:num>
  <w:num w:numId="40">
    <w:abstractNumId w:val="32"/>
  </w:num>
  <w:num w:numId="41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90"/>
    <w:rsid w:val="00001560"/>
    <w:rsid w:val="00002CB8"/>
    <w:rsid w:val="00007602"/>
    <w:rsid w:val="00010B3A"/>
    <w:rsid w:val="00013DE3"/>
    <w:rsid w:val="000141F5"/>
    <w:rsid w:val="00014390"/>
    <w:rsid w:val="0001505E"/>
    <w:rsid w:val="00015BE4"/>
    <w:rsid w:val="00020207"/>
    <w:rsid w:val="00026F92"/>
    <w:rsid w:val="00027F64"/>
    <w:rsid w:val="000316BB"/>
    <w:rsid w:val="0003740D"/>
    <w:rsid w:val="000443CE"/>
    <w:rsid w:val="00047810"/>
    <w:rsid w:val="000479BA"/>
    <w:rsid w:val="000549BA"/>
    <w:rsid w:val="000561AF"/>
    <w:rsid w:val="00056526"/>
    <w:rsid w:val="00060E23"/>
    <w:rsid w:val="0006103B"/>
    <w:rsid w:val="0006105B"/>
    <w:rsid w:val="00062F82"/>
    <w:rsid w:val="000734BB"/>
    <w:rsid w:val="00074B84"/>
    <w:rsid w:val="0007577C"/>
    <w:rsid w:val="00081289"/>
    <w:rsid w:val="00082A0A"/>
    <w:rsid w:val="00091165"/>
    <w:rsid w:val="000937DB"/>
    <w:rsid w:val="00093F01"/>
    <w:rsid w:val="0009464E"/>
    <w:rsid w:val="000A1BD6"/>
    <w:rsid w:val="000A48EC"/>
    <w:rsid w:val="000A5869"/>
    <w:rsid w:val="000A7489"/>
    <w:rsid w:val="000A7817"/>
    <w:rsid w:val="000B0F40"/>
    <w:rsid w:val="000B181E"/>
    <w:rsid w:val="000B43F6"/>
    <w:rsid w:val="000B5134"/>
    <w:rsid w:val="000C0E31"/>
    <w:rsid w:val="000C35C1"/>
    <w:rsid w:val="000C41BB"/>
    <w:rsid w:val="000C4EE9"/>
    <w:rsid w:val="000C56B8"/>
    <w:rsid w:val="000C77CD"/>
    <w:rsid w:val="000D0630"/>
    <w:rsid w:val="000D0F4F"/>
    <w:rsid w:val="000D2243"/>
    <w:rsid w:val="000D38ED"/>
    <w:rsid w:val="000D7F04"/>
    <w:rsid w:val="000E0CAE"/>
    <w:rsid w:val="000E0D06"/>
    <w:rsid w:val="000E1795"/>
    <w:rsid w:val="000E567B"/>
    <w:rsid w:val="000E5701"/>
    <w:rsid w:val="000F08BA"/>
    <w:rsid w:val="000F1AE9"/>
    <w:rsid w:val="000F41C4"/>
    <w:rsid w:val="000F4C45"/>
    <w:rsid w:val="000F4D02"/>
    <w:rsid w:val="000F5C5D"/>
    <w:rsid w:val="000F63BE"/>
    <w:rsid w:val="00100E22"/>
    <w:rsid w:val="00100F1D"/>
    <w:rsid w:val="0010183B"/>
    <w:rsid w:val="00106F17"/>
    <w:rsid w:val="0011167E"/>
    <w:rsid w:val="0011202B"/>
    <w:rsid w:val="00115C29"/>
    <w:rsid w:val="00116653"/>
    <w:rsid w:val="00121260"/>
    <w:rsid w:val="00121DC8"/>
    <w:rsid w:val="00125AFA"/>
    <w:rsid w:val="00125C53"/>
    <w:rsid w:val="0012664F"/>
    <w:rsid w:val="00126A62"/>
    <w:rsid w:val="001318EB"/>
    <w:rsid w:val="001328A3"/>
    <w:rsid w:val="0013301F"/>
    <w:rsid w:val="00133151"/>
    <w:rsid w:val="00133FD0"/>
    <w:rsid w:val="00135F96"/>
    <w:rsid w:val="0013611B"/>
    <w:rsid w:val="00137111"/>
    <w:rsid w:val="001374BB"/>
    <w:rsid w:val="00141423"/>
    <w:rsid w:val="00141474"/>
    <w:rsid w:val="00141B0E"/>
    <w:rsid w:val="001445B3"/>
    <w:rsid w:val="001447D6"/>
    <w:rsid w:val="00150C08"/>
    <w:rsid w:val="00153576"/>
    <w:rsid w:val="00161E86"/>
    <w:rsid w:val="00164457"/>
    <w:rsid w:val="00165485"/>
    <w:rsid w:val="00170C15"/>
    <w:rsid w:val="00172DC7"/>
    <w:rsid w:val="0018110A"/>
    <w:rsid w:val="00181137"/>
    <w:rsid w:val="00182F4A"/>
    <w:rsid w:val="00184FDF"/>
    <w:rsid w:val="00185FC6"/>
    <w:rsid w:val="0019230F"/>
    <w:rsid w:val="001A0664"/>
    <w:rsid w:val="001A3235"/>
    <w:rsid w:val="001A64D0"/>
    <w:rsid w:val="001A713D"/>
    <w:rsid w:val="001B1A48"/>
    <w:rsid w:val="001B6C26"/>
    <w:rsid w:val="001C1CB9"/>
    <w:rsid w:val="001C2F11"/>
    <w:rsid w:val="001C5783"/>
    <w:rsid w:val="001C6EEB"/>
    <w:rsid w:val="001D31B2"/>
    <w:rsid w:val="001D58C1"/>
    <w:rsid w:val="001D6708"/>
    <w:rsid w:val="001D7E6F"/>
    <w:rsid w:val="001E158C"/>
    <w:rsid w:val="001F0A1F"/>
    <w:rsid w:val="001F1D18"/>
    <w:rsid w:val="001F6F05"/>
    <w:rsid w:val="002018F1"/>
    <w:rsid w:val="00202733"/>
    <w:rsid w:val="002031AF"/>
    <w:rsid w:val="00206A9E"/>
    <w:rsid w:val="00211F98"/>
    <w:rsid w:val="00221F25"/>
    <w:rsid w:val="00222269"/>
    <w:rsid w:val="002239AF"/>
    <w:rsid w:val="00225604"/>
    <w:rsid w:val="00225B6F"/>
    <w:rsid w:val="002335CD"/>
    <w:rsid w:val="002340B3"/>
    <w:rsid w:val="0023587D"/>
    <w:rsid w:val="002413AA"/>
    <w:rsid w:val="002437A7"/>
    <w:rsid w:val="00244FE0"/>
    <w:rsid w:val="00245FBA"/>
    <w:rsid w:val="002476BA"/>
    <w:rsid w:val="00252506"/>
    <w:rsid w:val="00257EBD"/>
    <w:rsid w:val="0026157F"/>
    <w:rsid w:val="0026302A"/>
    <w:rsid w:val="00264BFB"/>
    <w:rsid w:val="002653E4"/>
    <w:rsid w:val="002665F6"/>
    <w:rsid w:val="0026721C"/>
    <w:rsid w:val="00292E42"/>
    <w:rsid w:val="002938AC"/>
    <w:rsid w:val="002942A4"/>
    <w:rsid w:val="00296CE8"/>
    <w:rsid w:val="002A0F53"/>
    <w:rsid w:val="002A1014"/>
    <w:rsid w:val="002A62F3"/>
    <w:rsid w:val="002A690F"/>
    <w:rsid w:val="002A7737"/>
    <w:rsid w:val="002B133D"/>
    <w:rsid w:val="002B3B59"/>
    <w:rsid w:val="002B517C"/>
    <w:rsid w:val="002B5A47"/>
    <w:rsid w:val="002C1544"/>
    <w:rsid w:val="002C24F4"/>
    <w:rsid w:val="002C28AB"/>
    <w:rsid w:val="002C4F9A"/>
    <w:rsid w:val="002C5252"/>
    <w:rsid w:val="002C59DD"/>
    <w:rsid w:val="002C6B36"/>
    <w:rsid w:val="002D1511"/>
    <w:rsid w:val="002D5291"/>
    <w:rsid w:val="002E0143"/>
    <w:rsid w:val="002E3720"/>
    <w:rsid w:val="002E4D68"/>
    <w:rsid w:val="002E777F"/>
    <w:rsid w:val="002F1016"/>
    <w:rsid w:val="002F27EE"/>
    <w:rsid w:val="002F4E6C"/>
    <w:rsid w:val="002F5AD8"/>
    <w:rsid w:val="002F6278"/>
    <w:rsid w:val="002F63DD"/>
    <w:rsid w:val="002F64BF"/>
    <w:rsid w:val="002F7524"/>
    <w:rsid w:val="0030025D"/>
    <w:rsid w:val="00302F49"/>
    <w:rsid w:val="00304699"/>
    <w:rsid w:val="00305561"/>
    <w:rsid w:val="003077C8"/>
    <w:rsid w:val="0031192C"/>
    <w:rsid w:val="0031270D"/>
    <w:rsid w:val="003218DE"/>
    <w:rsid w:val="003221C5"/>
    <w:rsid w:val="0032253A"/>
    <w:rsid w:val="00327E35"/>
    <w:rsid w:val="00331785"/>
    <w:rsid w:val="00334D0D"/>
    <w:rsid w:val="003364B5"/>
    <w:rsid w:val="0033685C"/>
    <w:rsid w:val="00340173"/>
    <w:rsid w:val="0034167D"/>
    <w:rsid w:val="00341B5F"/>
    <w:rsid w:val="00344748"/>
    <w:rsid w:val="00345B88"/>
    <w:rsid w:val="003503C8"/>
    <w:rsid w:val="00351FDA"/>
    <w:rsid w:val="0035422C"/>
    <w:rsid w:val="00354678"/>
    <w:rsid w:val="00356B12"/>
    <w:rsid w:val="0035791A"/>
    <w:rsid w:val="00366BF9"/>
    <w:rsid w:val="003715BF"/>
    <w:rsid w:val="003765AD"/>
    <w:rsid w:val="003775C8"/>
    <w:rsid w:val="00377E31"/>
    <w:rsid w:val="00382C73"/>
    <w:rsid w:val="0038571A"/>
    <w:rsid w:val="00387B28"/>
    <w:rsid w:val="00392C20"/>
    <w:rsid w:val="00393621"/>
    <w:rsid w:val="00397319"/>
    <w:rsid w:val="00397664"/>
    <w:rsid w:val="003A6AA0"/>
    <w:rsid w:val="003A7B0A"/>
    <w:rsid w:val="003A7FA7"/>
    <w:rsid w:val="003B14A5"/>
    <w:rsid w:val="003B1607"/>
    <w:rsid w:val="003B2666"/>
    <w:rsid w:val="003B2B54"/>
    <w:rsid w:val="003B4A5E"/>
    <w:rsid w:val="003B6242"/>
    <w:rsid w:val="003C1C69"/>
    <w:rsid w:val="003D1B02"/>
    <w:rsid w:val="003D420F"/>
    <w:rsid w:val="003D55D4"/>
    <w:rsid w:val="003D7070"/>
    <w:rsid w:val="003E6457"/>
    <w:rsid w:val="003F0C28"/>
    <w:rsid w:val="003F4C44"/>
    <w:rsid w:val="0040089B"/>
    <w:rsid w:val="00403D7C"/>
    <w:rsid w:val="00404280"/>
    <w:rsid w:val="00410722"/>
    <w:rsid w:val="00410A8F"/>
    <w:rsid w:val="00412870"/>
    <w:rsid w:val="00416B4F"/>
    <w:rsid w:val="004211CF"/>
    <w:rsid w:val="004229AD"/>
    <w:rsid w:val="004230D3"/>
    <w:rsid w:val="00423252"/>
    <w:rsid w:val="004256DD"/>
    <w:rsid w:val="004263F0"/>
    <w:rsid w:val="00427741"/>
    <w:rsid w:val="00427BB5"/>
    <w:rsid w:val="00433EF8"/>
    <w:rsid w:val="00436D4B"/>
    <w:rsid w:val="00441A8D"/>
    <w:rsid w:val="0044568F"/>
    <w:rsid w:val="004463EF"/>
    <w:rsid w:val="0044672B"/>
    <w:rsid w:val="00450D59"/>
    <w:rsid w:val="00455E9A"/>
    <w:rsid w:val="00460FD1"/>
    <w:rsid w:val="00462DC5"/>
    <w:rsid w:val="00462DE7"/>
    <w:rsid w:val="004653C9"/>
    <w:rsid w:val="00466E44"/>
    <w:rsid w:val="00466FD0"/>
    <w:rsid w:val="00471709"/>
    <w:rsid w:val="00472E98"/>
    <w:rsid w:val="00474642"/>
    <w:rsid w:val="004750E1"/>
    <w:rsid w:val="00477F43"/>
    <w:rsid w:val="004811B8"/>
    <w:rsid w:val="00483A6C"/>
    <w:rsid w:val="00484C5D"/>
    <w:rsid w:val="004871FB"/>
    <w:rsid w:val="00492D5E"/>
    <w:rsid w:val="00497AAC"/>
    <w:rsid w:val="004A0505"/>
    <w:rsid w:val="004A0C0F"/>
    <w:rsid w:val="004A10BB"/>
    <w:rsid w:val="004A173C"/>
    <w:rsid w:val="004A617D"/>
    <w:rsid w:val="004A743C"/>
    <w:rsid w:val="004B00B4"/>
    <w:rsid w:val="004B07A6"/>
    <w:rsid w:val="004B08BA"/>
    <w:rsid w:val="004B2A38"/>
    <w:rsid w:val="004B2D6B"/>
    <w:rsid w:val="004B71F6"/>
    <w:rsid w:val="004C05E8"/>
    <w:rsid w:val="004C3053"/>
    <w:rsid w:val="004D0856"/>
    <w:rsid w:val="004D1C51"/>
    <w:rsid w:val="004D49DE"/>
    <w:rsid w:val="004E11D8"/>
    <w:rsid w:val="004E1AAB"/>
    <w:rsid w:val="004E2770"/>
    <w:rsid w:val="004E664D"/>
    <w:rsid w:val="004F01C5"/>
    <w:rsid w:val="004F026F"/>
    <w:rsid w:val="004F202A"/>
    <w:rsid w:val="004F4774"/>
    <w:rsid w:val="004F6842"/>
    <w:rsid w:val="0050028D"/>
    <w:rsid w:val="00500B42"/>
    <w:rsid w:val="005058AC"/>
    <w:rsid w:val="00506A1D"/>
    <w:rsid w:val="005071EF"/>
    <w:rsid w:val="005141C1"/>
    <w:rsid w:val="00521D7C"/>
    <w:rsid w:val="005231FF"/>
    <w:rsid w:val="00524705"/>
    <w:rsid w:val="00525903"/>
    <w:rsid w:val="00526055"/>
    <w:rsid w:val="00526B67"/>
    <w:rsid w:val="00527A3E"/>
    <w:rsid w:val="00530BCB"/>
    <w:rsid w:val="00531355"/>
    <w:rsid w:val="005315DF"/>
    <w:rsid w:val="0053340B"/>
    <w:rsid w:val="00533E60"/>
    <w:rsid w:val="00535055"/>
    <w:rsid w:val="00535DDF"/>
    <w:rsid w:val="00540129"/>
    <w:rsid w:val="00540956"/>
    <w:rsid w:val="0054125A"/>
    <w:rsid w:val="00544312"/>
    <w:rsid w:val="005443D9"/>
    <w:rsid w:val="00544992"/>
    <w:rsid w:val="005455D8"/>
    <w:rsid w:val="00545B91"/>
    <w:rsid w:val="00545C12"/>
    <w:rsid w:val="005522B0"/>
    <w:rsid w:val="005566AE"/>
    <w:rsid w:val="00557EE7"/>
    <w:rsid w:val="005604EF"/>
    <w:rsid w:val="00565160"/>
    <w:rsid w:val="0057341D"/>
    <w:rsid w:val="0057543D"/>
    <w:rsid w:val="00581ADB"/>
    <w:rsid w:val="00582375"/>
    <w:rsid w:val="00582EEA"/>
    <w:rsid w:val="005910CD"/>
    <w:rsid w:val="0059145D"/>
    <w:rsid w:val="00594460"/>
    <w:rsid w:val="00594890"/>
    <w:rsid w:val="005A1AAA"/>
    <w:rsid w:val="005A307D"/>
    <w:rsid w:val="005A5A84"/>
    <w:rsid w:val="005A5EB0"/>
    <w:rsid w:val="005A6160"/>
    <w:rsid w:val="005A7176"/>
    <w:rsid w:val="005B0770"/>
    <w:rsid w:val="005B08B3"/>
    <w:rsid w:val="005B0BE1"/>
    <w:rsid w:val="005B10DF"/>
    <w:rsid w:val="005B3857"/>
    <w:rsid w:val="005B42C8"/>
    <w:rsid w:val="005B5451"/>
    <w:rsid w:val="005B5F27"/>
    <w:rsid w:val="005B69AE"/>
    <w:rsid w:val="005C3365"/>
    <w:rsid w:val="005C388D"/>
    <w:rsid w:val="005C6FA7"/>
    <w:rsid w:val="005C7AE3"/>
    <w:rsid w:val="005D0882"/>
    <w:rsid w:val="005D1F9B"/>
    <w:rsid w:val="005E0729"/>
    <w:rsid w:val="005E0F84"/>
    <w:rsid w:val="005E5487"/>
    <w:rsid w:val="005E5E4D"/>
    <w:rsid w:val="005F1522"/>
    <w:rsid w:val="005F4534"/>
    <w:rsid w:val="005F7E4E"/>
    <w:rsid w:val="00600E72"/>
    <w:rsid w:val="006030BF"/>
    <w:rsid w:val="006059FC"/>
    <w:rsid w:val="00605FD4"/>
    <w:rsid w:val="00605FE8"/>
    <w:rsid w:val="006079ED"/>
    <w:rsid w:val="00607FEA"/>
    <w:rsid w:val="00610F71"/>
    <w:rsid w:val="006140D6"/>
    <w:rsid w:val="006140EB"/>
    <w:rsid w:val="00616E0B"/>
    <w:rsid w:val="00617370"/>
    <w:rsid w:val="0062271D"/>
    <w:rsid w:val="0062287C"/>
    <w:rsid w:val="00623FEF"/>
    <w:rsid w:val="00625EC7"/>
    <w:rsid w:val="00626FDB"/>
    <w:rsid w:val="0062721D"/>
    <w:rsid w:val="00630912"/>
    <w:rsid w:val="00635A28"/>
    <w:rsid w:val="00635ADD"/>
    <w:rsid w:val="00637544"/>
    <w:rsid w:val="00637805"/>
    <w:rsid w:val="00640043"/>
    <w:rsid w:val="00643A6D"/>
    <w:rsid w:val="00644BFD"/>
    <w:rsid w:val="00646774"/>
    <w:rsid w:val="0064737B"/>
    <w:rsid w:val="006521FE"/>
    <w:rsid w:val="00653800"/>
    <w:rsid w:val="0065412F"/>
    <w:rsid w:val="006544E9"/>
    <w:rsid w:val="00654C64"/>
    <w:rsid w:val="006600D7"/>
    <w:rsid w:val="0066061E"/>
    <w:rsid w:val="00663332"/>
    <w:rsid w:val="006705CD"/>
    <w:rsid w:val="00672FB1"/>
    <w:rsid w:val="00672FD0"/>
    <w:rsid w:val="00675455"/>
    <w:rsid w:val="00677A08"/>
    <w:rsid w:val="00677DF1"/>
    <w:rsid w:val="00677E13"/>
    <w:rsid w:val="0068276E"/>
    <w:rsid w:val="00683F6D"/>
    <w:rsid w:val="00686F6B"/>
    <w:rsid w:val="00694561"/>
    <w:rsid w:val="00696BB7"/>
    <w:rsid w:val="00696BEA"/>
    <w:rsid w:val="006A4D78"/>
    <w:rsid w:val="006A6A8D"/>
    <w:rsid w:val="006A728B"/>
    <w:rsid w:val="006B010C"/>
    <w:rsid w:val="006B4C0D"/>
    <w:rsid w:val="006B6A30"/>
    <w:rsid w:val="006B7C57"/>
    <w:rsid w:val="006C0FBD"/>
    <w:rsid w:val="006C6144"/>
    <w:rsid w:val="006C67D8"/>
    <w:rsid w:val="006C6C31"/>
    <w:rsid w:val="006C7DC9"/>
    <w:rsid w:val="006D0457"/>
    <w:rsid w:val="006D3F79"/>
    <w:rsid w:val="006D57CA"/>
    <w:rsid w:val="006D673A"/>
    <w:rsid w:val="006D6CBE"/>
    <w:rsid w:val="006D7902"/>
    <w:rsid w:val="006E0BE7"/>
    <w:rsid w:val="006E185D"/>
    <w:rsid w:val="006E5AE0"/>
    <w:rsid w:val="006F2F39"/>
    <w:rsid w:val="006F3A3D"/>
    <w:rsid w:val="006F4CEC"/>
    <w:rsid w:val="006F6C8B"/>
    <w:rsid w:val="006F6F23"/>
    <w:rsid w:val="006F7863"/>
    <w:rsid w:val="007018B1"/>
    <w:rsid w:val="00701927"/>
    <w:rsid w:val="00702D2B"/>
    <w:rsid w:val="00703A0B"/>
    <w:rsid w:val="00703FA6"/>
    <w:rsid w:val="00704652"/>
    <w:rsid w:val="00704701"/>
    <w:rsid w:val="007061D2"/>
    <w:rsid w:val="00706E9C"/>
    <w:rsid w:val="00710040"/>
    <w:rsid w:val="0071137E"/>
    <w:rsid w:val="00712E22"/>
    <w:rsid w:val="00714390"/>
    <w:rsid w:val="007162B8"/>
    <w:rsid w:val="007218EE"/>
    <w:rsid w:val="00722B3F"/>
    <w:rsid w:val="00723124"/>
    <w:rsid w:val="0072444A"/>
    <w:rsid w:val="00726199"/>
    <w:rsid w:val="00733FFD"/>
    <w:rsid w:val="00736706"/>
    <w:rsid w:val="00744199"/>
    <w:rsid w:val="00744B02"/>
    <w:rsid w:val="007462D5"/>
    <w:rsid w:val="0074705C"/>
    <w:rsid w:val="00750EC9"/>
    <w:rsid w:val="00753EFB"/>
    <w:rsid w:val="00757828"/>
    <w:rsid w:val="00760B53"/>
    <w:rsid w:val="007618C4"/>
    <w:rsid w:val="007625E7"/>
    <w:rsid w:val="007657A9"/>
    <w:rsid w:val="007718B1"/>
    <w:rsid w:val="0077264C"/>
    <w:rsid w:val="00774B1E"/>
    <w:rsid w:val="007757F9"/>
    <w:rsid w:val="00783CAF"/>
    <w:rsid w:val="0078418A"/>
    <w:rsid w:val="007843D5"/>
    <w:rsid w:val="007843F2"/>
    <w:rsid w:val="0078498F"/>
    <w:rsid w:val="00786673"/>
    <w:rsid w:val="00787849"/>
    <w:rsid w:val="0079203E"/>
    <w:rsid w:val="00792A4F"/>
    <w:rsid w:val="00795714"/>
    <w:rsid w:val="00797FD8"/>
    <w:rsid w:val="007A019D"/>
    <w:rsid w:val="007A285A"/>
    <w:rsid w:val="007A47ED"/>
    <w:rsid w:val="007A7143"/>
    <w:rsid w:val="007B1BB1"/>
    <w:rsid w:val="007B4A96"/>
    <w:rsid w:val="007C075C"/>
    <w:rsid w:val="007C34D4"/>
    <w:rsid w:val="007C5E7E"/>
    <w:rsid w:val="007C7F8B"/>
    <w:rsid w:val="007D21EC"/>
    <w:rsid w:val="007D3A5A"/>
    <w:rsid w:val="007D4589"/>
    <w:rsid w:val="007D5389"/>
    <w:rsid w:val="007E2C2D"/>
    <w:rsid w:val="007F029A"/>
    <w:rsid w:val="007F0B52"/>
    <w:rsid w:val="007F2CA5"/>
    <w:rsid w:val="007F4BD5"/>
    <w:rsid w:val="007F4D35"/>
    <w:rsid w:val="007F4E48"/>
    <w:rsid w:val="007F591F"/>
    <w:rsid w:val="007F6C1A"/>
    <w:rsid w:val="007F7157"/>
    <w:rsid w:val="008011CB"/>
    <w:rsid w:val="00804C92"/>
    <w:rsid w:val="00815367"/>
    <w:rsid w:val="00820BAD"/>
    <w:rsid w:val="00820E16"/>
    <w:rsid w:val="00824894"/>
    <w:rsid w:val="00825226"/>
    <w:rsid w:val="00827584"/>
    <w:rsid w:val="00832CEA"/>
    <w:rsid w:val="00832D18"/>
    <w:rsid w:val="00841EF7"/>
    <w:rsid w:val="00844EE9"/>
    <w:rsid w:val="0084592F"/>
    <w:rsid w:val="00845FBA"/>
    <w:rsid w:val="00852B3A"/>
    <w:rsid w:val="00853C21"/>
    <w:rsid w:val="00855DC1"/>
    <w:rsid w:val="00855FE7"/>
    <w:rsid w:val="0085622D"/>
    <w:rsid w:val="00862295"/>
    <w:rsid w:val="008646AA"/>
    <w:rsid w:val="00864AA0"/>
    <w:rsid w:val="00875DBD"/>
    <w:rsid w:val="0087758C"/>
    <w:rsid w:val="00877D0B"/>
    <w:rsid w:val="00881742"/>
    <w:rsid w:val="008852D3"/>
    <w:rsid w:val="00891B7E"/>
    <w:rsid w:val="008944DE"/>
    <w:rsid w:val="008945FF"/>
    <w:rsid w:val="0089466B"/>
    <w:rsid w:val="00896EB5"/>
    <w:rsid w:val="00897E5D"/>
    <w:rsid w:val="008A0037"/>
    <w:rsid w:val="008A0334"/>
    <w:rsid w:val="008A0EFA"/>
    <w:rsid w:val="008A17E4"/>
    <w:rsid w:val="008A3267"/>
    <w:rsid w:val="008A4044"/>
    <w:rsid w:val="008A5AA1"/>
    <w:rsid w:val="008A5FB3"/>
    <w:rsid w:val="008B170D"/>
    <w:rsid w:val="008B412C"/>
    <w:rsid w:val="008B428A"/>
    <w:rsid w:val="008B74A4"/>
    <w:rsid w:val="008C087E"/>
    <w:rsid w:val="008C6E6C"/>
    <w:rsid w:val="008D093F"/>
    <w:rsid w:val="008E0C1B"/>
    <w:rsid w:val="008E20AE"/>
    <w:rsid w:val="008E21DF"/>
    <w:rsid w:val="008E74FA"/>
    <w:rsid w:val="008F077D"/>
    <w:rsid w:val="008F5312"/>
    <w:rsid w:val="008F595C"/>
    <w:rsid w:val="0090048A"/>
    <w:rsid w:val="0090059D"/>
    <w:rsid w:val="00905478"/>
    <w:rsid w:val="0090589D"/>
    <w:rsid w:val="009068BD"/>
    <w:rsid w:val="00907EFC"/>
    <w:rsid w:val="009105AE"/>
    <w:rsid w:val="00915509"/>
    <w:rsid w:val="0091553A"/>
    <w:rsid w:val="00916689"/>
    <w:rsid w:val="00920034"/>
    <w:rsid w:val="0092715B"/>
    <w:rsid w:val="00931066"/>
    <w:rsid w:val="00932519"/>
    <w:rsid w:val="00932BF3"/>
    <w:rsid w:val="009420D1"/>
    <w:rsid w:val="00943036"/>
    <w:rsid w:val="0094634E"/>
    <w:rsid w:val="00955293"/>
    <w:rsid w:val="00956E9B"/>
    <w:rsid w:val="009579D8"/>
    <w:rsid w:val="00957B79"/>
    <w:rsid w:val="00961584"/>
    <w:rsid w:val="00961872"/>
    <w:rsid w:val="00962E5C"/>
    <w:rsid w:val="00963C96"/>
    <w:rsid w:val="00973AD1"/>
    <w:rsid w:val="00973B9C"/>
    <w:rsid w:val="00976618"/>
    <w:rsid w:val="00976DDA"/>
    <w:rsid w:val="0098040A"/>
    <w:rsid w:val="0098098B"/>
    <w:rsid w:val="00980E83"/>
    <w:rsid w:val="00985E8C"/>
    <w:rsid w:val="00987F7F"/>
    <w:rsid w:val="00990CA5"/>
    <w:rsid w:val="00990CAA"/>
    <w:rsid w:val="009910D0"/>
    <w:rsid w:val="00992A6D"/>
    <w:rsid w:val="00993C9E"/>
    <w:rsid w:val="0099428A"/>
    <w:rsid w:val="0099684D"/>
    <w:rsid w:val="00997C9B"/>
    <w:rsid w:val="009A1A8A"/>
    <w:rsid w:val="009C3E96"/>
    <w:rsid w:val="009C7574"/>
    <w:rsid w:val="009D087F"/>
    <w:rsid w:val="009D151F"/>
    <w:rsid w:val="009D288D"/>
    <w:rsid w:val="009E0A1D"/>
    <w:rsid w:val="009E541D"/>
    <w:rsid w:val="009E5C7D"/>
    <w:rsid w:val="009F22DD"/>
    <w:rsid w:val="009F41AD"/>
    <w:rsid w:val="009F731D"/>
    <w:rsid w:val="00A009FF"/>
    <w:rsid w:val="00A04002"/>
    <w:rsid w:val="00A10876"/>
    <w:rsid w:val="00A145FE"/>
    <w:rsid w:val="00A17887"/>
    <w:rsid w:val="00A238C7"/>
    <w:rsid w:val="00A23984"/>
    <w:rsid w:val="00A25EA1"/>
    <w:rsid w:val="00A279B1"/>
    <w:rsid w:val="00A27D2E"/>
    <w:rsid w:val="00A35BC1"/>
    <w:rsid w:val="00A37F3B"/>
    <w:rsid w:val="00A40292"/>
    <w:rsid w:val="00A4234C"/>
    <w:rsid w:val="00A425DA"/>
    <w:rsid w:val="00A44C57"/>
    <w:rsid w:val="00A456C8"/>
    <w:rsid w:val="00A54942"/>
    <w:rsid w:val="00A57B14"/>
    <w:rsid w:val="00A615E7"/>
    <w:rsid w:val="00A62AA0"/>
    <w:rsid w:val="00A7082D"/>
    <w:rsid w:val="00A7604D"/>
    <w:rsid w:val="00A76306"/>
    <w:rsid w:val="00A84BCF"/>
    <w:rsid w:val="00A8711B"/>
    <w:rsid w:val="00A923CB"/>
    <w:rsid w:val="00A93EE2"/>
    <w:rsid w:val="00AA3C6C"/>
    <w:rsid w:val="00AA6C3E"/>
    <w:rsid w:val="00AB0137"/>
    <w:rsid w:val="00AB0A7B"/>
    <w:rsid w:val="00AB2042"/>
    <w:rsid w:val="00AB2811"/>
    <w:rsid w:val="00AB3443"/>
    <w:rsid w:val="00AB3B33"/>
    <w:rsid w:val="00AB4AD6"/>
    <w:rsid w:val="00AB57D0"/>
    <w:rsid w:val="00AB602F"/>
    <w:rsid w:val="00AC0591"/>
    <w:rsid w:val="00AC1B3C"/>
    <w:rsid w:val="00AC40E4"/>
    <w:rsid w:val="00AD1D28"/>
    <w:rsid w:val="00AD2FB0"/>
    <w:rsid w:val="00AD6B9E"/>
    <w:rsid w:val="00AE44B2"/>
    <w:rsid w:val="00AE4C90"/>
    <w:rsid w:val="00AE523B"/>
    <w:rsid w:val="00AF0DFF"/>
    <w:rsid w:val="00AF210C"/>
    <w:rsid w:val="00AF3197"/>
    <w:rsid w:val="00B037EB"/>
    <w:rsid w:val="00B04FE2"/>
    <w:rsid w:val="00B10829"/>
    <w:rsid w:val="00B15394"/>
    <w:rsid w:val="00B2183F"/>
    <w:rsid w:val="00B272AD"/>
    <w:rsid w:val="00B318C7"/>
    <w:rsid w:val="00B323AF"/>
    <w:rsid w:val="00B36DE3"/>
    <w:rsid w:val="00B3750A"/>
    <w:rsid w:val="00B400B6"/>
    <w:rsid w:val="00B40CC2"/>
    <w:rsid w:val="00B413B0"/>
    <w:rsid w:val="00B42B55"/>
    <w:rsid w:val="00B44268"/>
    <w:rsid w:val="00B44405"/>
    <w:rsid w:val="00B45941"/>
    <w:rsid w:val="00B546AE"/>
    <w:rsid w:val="00B568F6"/>
    <w:rsid w:val="00B631BD"/>
    <w:rsid w:val="00B63337"/>
    <w:rsid w:val="00B63ECB"/>
    <w:rsid w:val="00B72A52"/>
    <w:rsid w:val="00B74177"/>
    <w:rsid w:val="00B744A2"/>
    <w:rsid w:val="00B748B6"/>
    <w:rsid w:val="00B81442"/>
    <w:rsid w:val="00B82C5E"/>
    <w:rsid w:val="00B849D8"/>
    <w:rsid w:val="00B860B7"/>
    <w:rsid w:val="00B87EE8"/>
    <w:rsid w:val="00B95980"/>
    <w:rsid w:val="00B975CF"/>
    <w:rsid w:val="00BA7515"/>
    <w:rsid w:val="00BB278B"/>
    <w:rsid w:val="00BB2A6D"/>
    <w:rsid w:val="00BB2D89"/>
    <w:rsid w:val="00BB3400"/>
    <w:rsid w:val="00BB74ED"/>
    <w:rsid w:val="00BB7BA8"/>
    <w:rsid w:val="00BC0313"/>
    <w:rsid w:val="00BC0F87"/>
    <w:rsid w:val="00BC58EE"/>
    <w:rsid w:val="00BC64E6"/>
    <w:rsid w:val="00BC6AB8"/>
    <w:rsid w:val="00BD080A"/>
    <w:rsid w:val="00BD103D"/>
    <w:rsid w:val="00BD293D"/>
    <w:rsid w:val="00BD2B7F"/>
    <w:rsid w:val="00BD3B8D"/>
    <w:rsid w:val="00BD3F09"/>
    <w:rsid w:val="00BD426D"/>
    <w:rsid w:val="00BE08A6"/>
    <w:rsid w:val="00BE28F2"/>
    <w:rsid w:val="00BE2948"/>
    <w:rsid w:val="00BE3332"/>
    <w:rsid w:val="00BE33FE"/>
    <w:rsid w:val="00BE6654"/>
    <w:rsid w:val="00BE768B"/>
    <w:rsid w:val="00BF770C"/>
    <w:rsid w:val="00C00085"/>
    <w:rsid w:val="00C0209B"/>
    <w:rsid w:val="00C05382"/>
    <w:rsid w:val="00C05B1F"/>
    <w:rsid w:val="00C05D37"/>
    <w:rsid w:val="00C07076"/>
    <w:rsid w:val="00C07634"/>
    <w:rsid w:val="00C14373"/>
    <w:rsid w:val="00C15197"/>
    <w:rsid w:val="00C17B21"/>
    <w:rsid w:val="00C17D79"/>
    <w:rsid w:val="00C20389"/>
    <w:rsid w:val="00C20F64"/>
    <w:rsid w:val="00C2177A"/>
    <w:rsid w:val="00C22269"/>
    <w:rsid w:val="00C30A69"/>
    <w:rsid w:val="00C30CE7"/>
    <w:rsid w:val="00C34DFE"/>
    <w:rsid w:val="00C35BAF"/>
    <w:rsid w:val="00C410BD"/>
    <w:rsid w:val="00C4128E"/>
    <w:rsid w:val="00C4268F"/>
    <w:rsid w:val="00C4271B"/>
    <w:rsid w:val="00C42CF6"/>
    <w:rsid w:val="00C44420"/>
    <w:rsid w:val="00C45FC2"/>
    <w:rsid w:val="00C51E42"/>
    <w:rsid w:val="00C53870"/>
    <w:rsid w:val="00C60EB9"/>
    <w:rsid w:val="00C619D9"/>
    <w:rsid w:val="00C61AAC"/>
    <w:rsid w:val="00C61E6A"/>
    <w:rsid w:val="00C64BD4"/>
    <w:rsid w:val="00C6712A"/>
    <w:rsid w:val="00C67CBD"/>
    <w:rsid w:val="00C70EBF"/>
    <w:rsid w:val="00C71CC7"/>
    <w:rsid w:val="00C73F8F"/>
    <w:rsid w:val="00C8243E"/>
    <w:rsid w:val="00C91EE3"/>
    <w:rsid w:val="00C9228D"/>
    <w:rsid w:val="00CA07A6"/>
    <w:rsid w:val="00CA10A5"/>
    <w:rsid w:val="00CA171A"/>
    <w:rsid w:val="00CA1962"/>
    <w:rsid w:val="00CA1AA4"/>
    <w:rsid w:val="00CA270C"/>
    <w:rsid w:val="00CA530E"/>
    <w:rsid w:val="00CA534E"/>
    <w:rsid w:val="00CA7ABD"/>
    <w:rsid w:val="00CB3B65"/>
    <w:rsid w:val="00CB74C3"/>
    <w:rsid w:val="00CC075C"/>
    <w:rsid w:val="00CC425C"/>
    <w:rsid w:val="00CC6790"/>
    <w:rsid w:val="00CC6A94"/>
    <w:rsid w:val="00CD5484"/>
    <w:rsid w:val="00CD7AE2"/>
    <w:rsid w:val="00CE28B0"/>
    <w:rsid w:val="00CE36A3"/>
    <w:rsid w:val="00CE7B49"/>
    <w:rsid w:val="00CF38DA"/>
    <w:rsid w:val="00CF421E"/>
    <w:rsid w:val="00D00F7A"/>
    <w:rsid w:val="00D01E5F"/>
    <w:rsid w:val="00D03E55"/>
    <w:rsid w:val="00D105C3"/>
    <w:rsid w:val="00D1602B"/>
    <w:rsid w:val="00D218EC"/>
    <w:rsid w:val="00D272F5"/>
    <w:rsid w:val="00D27FB3"/>
    <w:rsid w:val="00D30762"/>
    <w:rsid w:val="00D40B24"/>
    <w:rsid w:val="00D421AF"/>
    <w:rsid w:val="00D433E6"/>
    <w:rsid w:val="00D509AB"/>
    <w:rsid w:val="00D50F49"/>
    <w:rsid w:val="00D540AB"/>
    <w:rsid w:val="00D55EB1"/>
    <w:rsid w:val="00D62654"/>
    <w:rsid w:val="00D663FB"/>
    <w:rsid w:val="00D73EBA"/>
    <w:rsid w:val="00D748F5"/>
    <w:rsid w:val="00D81CEA"/>
    <w:rsid w:val="00D82B88"/>
    <w:rsid w:val="00D9119C"/>
    <w:rsid w:val="00D92F7A"/>
    <w:rsid w:val="00D9375F"/>
    <w:rsid w:val="00D94702"/>
    <w:rsid w:val="00D97EBF"/>
    <w:rsid w:val="00DA086E"/>
    <w:rsid w:val="00DA1F50"/>
    <w:rsid w:val="00DA21FE"/>
    <w:rsid w:val="00DA25FE"/>
    <w:rsid w:val="00DA3B5F"/>
    <w:rsid w:val="00DA522A"/>
    <w:rsid w:val="00DB0A29"/>
    <w:rsid w:val="00DB2DC1"/>
    <w:rsid w:val="00DB2EE0"/>
    <w:rsid w:val="00DB3C3D"/>
    <w:rsid w:val="00DC35A1"/>
    <w:rsid w:val="00DC3A21"/>
    <w:rsid w:val="00DC3C22"/>
    <w:rsid w:val="00DD3F11"/>
    <w:rsid w:val="00DD53B0"/>
    <w:rsid w:val="00DD69E2"/>
    <w:rsid w:val="00DE0DD8"/>
    <w:rsid w:val="00DE6571"/>
    <w:rsid w:val="00DF1380"/>
    <w:rsid w:val="00DF63B6"/>
    <w:rsid w:val="00DF7C46"/>
    <w:rsid w:val="00E0000A"/>
    <w:rsid w:val="00E044D4"/>
    <w:rsid w:val="00E0499D"/>
    <w:rsid w:val="00E136AA"/>
    <w:rsid w:val="00E13FAF"/>
    <w:rsid w:val="00E1446A"/>
    <w:rsid w:val="00E17698"/>
    <w:rsid w:val="00E24154"/>
    <w:rsid w:val="00E24B15"/>
    <w:rsid w:val="00E270BB"/>
    <w:rsid w:val="00E309C8"/>
    <w:rsid w:val="00E331ED"/>
    <w:rsid w:val="00E33FE2"/>
    <w:rsid w:val="00E34B3C"/>
    <w:rsid w:val="00E35B5A"/>
    <w:rsid w:val="00E36D9E"/>
    <w:rsid w:val="00E37608"/>
    <w:rsid w:val="00E41252"/>
    <w:rsid w:val="00E45E3B"/>
    <w:rsid w:val="00E516EB"/>
    <w:rsid w:val="00E555F7"/>
    <w:rsid w:val="00E612D7"/>
    <w:rsid w:val="00E64A68"/>
    <w:rsid w:val="00E66B1A"/>
    <w:rsid w:val="00E67AAF"/>
    <w:rsid w:val="00E67DFB"/>
    <w:rsid w:val="00E71E72"/>
    <w:rsid w:val="00E74E88"/>
    <w:rsid w:val="00E755FD"/>
    <w:rsid w:val="00E75D17"/>
    <w:rsid w:val="00E7713E"/>
    <w:rsid w:val="00E77BFC"/>
    <w:rsid w:val="00E820E3"/>
    <w:rsid w:val="00E82CBB"/>
    <w:rsid w:val="00E835D0"/>
    <w:rsid w:val="00E854D7"/>
    <w:rsid w:val="00E9030F"/>
    <w:rsid w:val="00EA3366"/>
    <w:rsid w:val="00EA3C88"/>
    <w:rsid w:val="00EA5BC8"/>
    <w:rsid w:val="00EA6B83"/>
    <w:rsid w:val="00EA6E05"/>
    <w:rsid w:val="00EB3D10"/>
    <w:rsid w:val="00EB431F"/>
    <w:rsid w:val="00EB474E"/>
    <w:rsid w:val="00EC2191"/>
    <w:rsid w:val="00ED0B42"/>
    <w:rsid w:val="00ED335F"/>
    <w:rsid w:val="00ED3431"/>
    <w:rsid w:val="00ED647F"/>
    <w:rsid w:val="00ED73F6"/>
    <w:rsid w:val="00ED7DD3"/>
    <w:rsid w:val="00EE2FA4"/>
    <w:rsid w:val="00EE50CE"/>
    <w:rsid w:val="00EF0170"/>
    <w:rsid w:val="00EF113F"/>
    <w:rsid w:val="00EF372B"/>
    <w:rsid w:val="00F01182"/>
    <w:rsid w:val="00F024D3"/>
    <w:rsid w:val="00F02B6C"/>
    <w:rsid w:val="00F040A8"/>
    <w:rsid w:val="00F04F15"/>
    <w:rsid w:val="00F10925"/>
    <w:rsid w:val="00F1456F"/>
    <w:rsid w:val="00F1542E"/>
    <w:rsid w:val="00F17E20"/>
    <w:rsid w:val="00F20122"/>
    <w:rsid w:val="00F21E20"/>
    <w:rsid w:val="00F2253D"/>
    <w:rsid w:val="00F23A20"/>
    <w:rsid w:val="00F24BBA"/>
    <w:rsid w:val="00F24E31"/>
    <w:rsid w:val="00F25F81"/>
    <w:rsid w:val="00F3229B"/>
    <w:rsid w:val="00F3392E"/>
    <w:rsid w:val="00F376E4"/>
    <w:rsid w:val="00F40170"/>
    <w:rsid w:val="00F42AD4"/>
    <w:rsid w:val="00F53AE9"/>
    <w:rsid w:val="00F55CC5"/>
    <w:rsid w:val="00F55DEE"/>
    <w:rsid w:val="00F605CA"/>
    <w:rsid w:val="00F62922"/>
    <w:rsid w:val="00F70632"/>
    <w:rsid w:val="00F735E7"/>
    <w:rsid w:val="00F73760"/>
    <w:rsid w:val="00F740B2"/>
    <w:rsid w:val="00F75097"/>
    <w:rsid w:val="00F7745C"/>
    <w:rsid w:val="00F8454A"/>
    <w:rsid w:val="00F9067D"/>
    <w:rsid w:val="00F91E71"/>
    <w:rsid w:val="00F9368B"/>
    <w:rsid w:val="00F94DEF"/>
    <w:rsid w:val="00F96A0C"/>
    <w:rsid w:val="00FA62A2"/>
    <w:rsid w:val="00FB198B"/>
    <w:rsid w:val="00FB33EC"/>
    <w:rsid w:val="00FB61CC"/>
    <w:rsid w:val="00FC0E19"/>
    <w:rsid w:val="00FC50E6"/>
    <w:rsid w:val="00FC5EBA"/>
    <w:rsid w:val="00FD08DF"/>
    <w:rsid w:val="00FD08F3"/>
    <w:rsid w:val="00FD2697"/>
    <w:rsid w:val="00FD27F6"/>
    <w:rsid w:val="00FD4CE3"/>
    <w:rsid w:val="00FE46C1"/>
    <w:rsid w:val="00FE4B96"/>
    <w:rsid w:val="00FE7D1A"/>
    <w:rsid w:val="00FF0F0D"/>
    <w:rsid w:val="00FF1A8B"/>
    <w:rsid w:val="00FF2334"/>
    <w:rsid w:val="00FF31DD"/>
    <w:rsid w:val="00FF7569"/>
    <w:rsid w:val="00FF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6FF4B"/>
  <w15:chartTrackingRefBased/>
  <w15:docId w15:val="{ABFEDDF2-2C14-433D-A0C7-81F39377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0D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link w:val="PiedepginaCar"/>
    <w:uiPriority w:val="99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link w:val="TextodegloboCar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99"/>
    <w:rsid w:val="0001505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qFormat/>
    <w:rsid w:val="008D093F"/>
    <w:rPr>
      <w:i/>
      <w:iCs/>
    </w:rPr>
  </w:style>
  <w:style w:type="character" w:styleId="Hipervnculo">
    <w:name w:val="Hyperlink"/>
    <w:rsid w:val="001C1CB9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F40170"/>
    <w:rPr>
      <w:sz w:val="24"/>
      <w:szCs w:val="24"/>
      <w:lang w:val="es-MX"/>
    </w:rPr>
  </w:style>
  <w:style w:type="character" w:customStyle="1" w:styleId="Ttulo1Car">
    <w:name w:val="Título 1 Car"/>
    <w:link w:val="Ttulo1"/>
    <w:rsid w:val="00704701"/>
    <w:rPr>
      <w:b/>
      <w:bCs/>
      <w:sz w:val="24"/>
      <w:szCs w:val="24"/>
      <w:lang w:val="es-MX"/>
    </w:rPr>
  </w:style>
  <w:style w:type="character" w:customStyle="1" w:styleId="Ttulo2Car">
    <w:name w:val="Título 2 Car"/>
    <w:link w:val="Ttulo2"/>
    <w:rsid w:val="00704701"/>
    <w:rPr>
      <w:b/>
      <w:bCs/>
      <w:sz w:val="24"/>
      <w:szCs w:val="24"/>
      <w:lang w:val="es-MX"/>
    </w:rPr>
  </w:style>
  <w:style w:type="character" w:customStyle="1" w:styleId="Ttulo5Car">
    <w:name w:val="Título 5 Car"/>
    <w:link w:val="Ttulo5"/>
    <w:rsid w:val="00704701"/>
    <w:rPr>
      <w:rFonts w:ascii="Arial" w:hAnsi="Arial"/>
      <w:b/>
      <w:sz w:val="18"/>
      <w:szCs w:val="24"/>
      <w:lang w:val="es-MX"/>
    </w:rPr>
  </w:style>
  <w:style w:type="character" w:customStyle="1" w:styleId="Textoindependiente2Car">
    <w:name w:val="Texto independiente 2 Car"/>
    <w:link w:val="Textoindependiente2"/>
    <w:rsid w:val="00704701"/>
    <w:rPr>
      <w:rFonts w:ascii="Arial" w:hAnsi="Arial" w:cs="Arial"/>
      <w:sz w:val="22"/>
      <w:szCs w:val="22"/>
      <w:lang w:val="es-MX"/>
    </w:rPr>
  </w:style>
  <w:style w:type="character" w:customStyle="1" w:styleId="EncabezadoCar">
    <w:name w:val="Encabezado Car"/>
    <w:link w:val="Encabezado"/>
    <w:rsid w:val="00704701"/>
    <w:rPr>
      <w:sz w:val="24"/>
      <w:szCs w:val="24"/>
      <w:lang w:val="es-MX"/>
    </w:rPr>
  </w:style>
  <w:style w:type="character" w:customStyle="1" w:styleId="TextoindependienteCar">
    <w:name w:val="Texto independiente Car"/>
    <w:link w:val="Textoindependiente"/>
    <w:rsid w:val="00704701"/>
    <w:rPr>
      <w:rFonts w:ascii="ZapfHumnst BT" w:hAnsi="ZapfHumnst BT"/>
      <w:bCs/>
      <w:sz w:val="18"/>
      <w:szCs w:val="24"/>
      <w:lang w:val="es-MX"/>
    </w:rPr>
  </w:style>
  <w:style w:type="character" w:customStyle="1" w:styleId="TextodegloboCar">
    <w:name w:val="Texto de globo Car"/>
    <w:link w:val="Textodeglobo"/>
    <w:semiHidden/>
    <w:rsid w:val="00704701"/>
    <w:rPr>
      <w:rFonts w:ascii="Tahoma" w:hAnsi="Tahoma" w:cs="Tahoma"/>
      <w:sz w:val="16"/>
      <w:szCs w:val="16"/>
      <w:lang w:val="es-MX"/>
    </w:rPr>
  </w:style>
  <w:style w:type="character" w:styleId="Hipervnculovisitado">
    <w:name w:val="FollowedHyperlink"/>
    <w:uiPriority w:val="99"/>
    <w:unhideWhenUsed/>
    <w:rsid w:val="004F026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95714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64DF5-CBBA-4AA1-AACD-CB7C271D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1002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1</vt:lpstr>
    </vt:vector>
  </TitlesOfParts>
  <Company>Instituto de Cultura de Yucatán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1</dc:title>
  <dc:subject/>
  <dc:creator>sabino.cruz</dc:creator>
  <cp:keywords/>
  <cp:lastModifiedBy>Eduar Raul Chi Santana</cp:lastModifiedBy>
  <cp:revision>2</cp:revision>
  <cp:lastPrinted>2021-01-19T21:42:00Z</cp:lastPrinted>
  <dcterms:created xsi:type="dcterms:W3CDTF">2021-04-27T20:31:00Z</dcterms:created>
  <dcterms:modified xsi:type="dcterms:W3CDTF">2021-04-27T20:31:00Z</dcterms:modified>
</cp:coreProperties>
</file>