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81AE2" w:rsidRPr="003A2DB1" w:rsidRDefault="00B81AE2" w:rsidP="00B81AE2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3A2DB1">
        <w:rPr>
          <w:rFonts w:ascii="Barlow" w:hAnsi="Barlow" w:cs="Arial"/>
          <w:b/>
          <w:sz w:val="20"/>
          <w:szCs w:val="20"/>
        </w:rPr>
        <w:t>Indicadores de Resultados</w:t>
      </w:r>
    </w:p>
    <w:p w:rsidR="00B81AE2" w:rsidRPr="003A2DB1" w:rsidRDefault="004514C6" w:rsidP="00B81AE2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 de marzo de 2021</w:t>
      </w:r>
    </w:p>
    <w:p w:rsidR="009A3A93" w:rsidRDefault="009A3A93" w:rsidP="009A3A93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2284A">
        <w:rPr>
          <w:rFonts w:ascii="Barlow" w:hAnsi="Barlow" w:cs="Arial"/>
          <w:b/>
          <w:sz w:val="20"/>
          <w:szCs w:val="20"/>
        </w:rPr>
        <w:t>(Cifras en Pesos)</w:t>
      </w:r>
    </w:p>
    <w:p w:rsidR="009A3A93" w:rsidRDefault="009A3A93" w:rsidP="009A3A93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B81AE2" w:rsidRDefault="00B81AE2" w:rsidP="00B81AE2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3A2DB1">
        <w:rPr>
          <w:rFonts w:ascii="Barlow" w:hAnsi="Barlow" w:cs="Arial"/>
          <w:b/>
          <w:sz w:val="20"/>
          <w:szCs w:val="20"/>
        </w:rPr>
        <w:t>Ente Público:   INSTITUTO DE MOVILIDAD Y DESARROLLO URBANO TERRITORIAL</w:t>
      </w:r>
    </w:p>
    <w:p w:rsidR="004514C6" w:rsidRDefault="004514C6" w:rsidP="00B81AE2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4514C6" w:rsidRDefault="004514C6" w:rsidP="00B81AE2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tbl>
      <w:tblPr>
        <w:tblW w:w="1381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7225"/>
        <w:gridCol w:w="993"/>
        <w:gridCol w:w="1275"/>
        <w:gridCol w:w="1276"/>
        <w:gridCol w:w="1843"/>
      </w:tblGrid>
      <w:tr w:rsidR="004514C6" w:rsidRPr="00CB7D25" w:rsidTr="007049E7">
        <w:trPr>
          <w:trHeight w:val="1260"/>
        </w:trPr>
        <w:tc>
          <w:tcPr>
            <w:tcW w:w="1200" w:type="dxa"/>
            <w:shd w:val="clear" w:color="969696" w:fill="BFBFBF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b/>
                <w:bCs/>
                <w:color w:val="000000"/>
                <w:sz w:val="24"/>
                <w:szCs w:val="24"/>
                <w:lang w:eastAsia="es-MX"/>
              </w:rPr>
              <w:t>NUMERO DE UBP</w:t>
            </w:r>
          </w:p>
        </w:tc>
        <w:tc>
          <w:tcPr>
            <w:tcW w:w="7225" w:type="dxa"/>
            <w:shd w:val="clear" w:color="969696" w:fill="BFBFBF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b/>
                <w:bCs/>
                <w:color w:val="000000"/>
                <w:sz w:val="24"/>
                <w:szCs w:val="24"/>
                <w:lang w:eastAsia="es-MX"/>
              </w:rPr>
              <w:t>NOMBRE UBP</w:t>
            </w:r>
          </w:p>
        </w:tc>
        <w:tc>
          <w:tcPr>
            <w:tcW w:w="993" w:type="dxa"/>
            <w:shd w:val="clear" w:color="969696" w:fill="BFBFBF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b/>
                <w:bCs/>
                <w:color w:val="000000"/>
                <w:sz w:val="24"/>
                <w:szCs w:val="24"/>
                <w:lang w:eastAsia="es-MX"/>
              </w:rPr>
              <w:t>ENERO</w:t>
            </w:r>
          </w:p>
        </w:tc>
        <w:tc>
          <w:tcPr>
            <w:tcW w:w="1275" w:type="dxa"/>
            <w:shd w:val="clear" w:color="969696" w:fill="BFBFBF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b/>
                <w:bCs/>
                <w:color w:val="000000"/>
                <w:sz w:val="24"/>
                <w:szCs w:val="24"/>
                <w:lang w:eastAsia="es-MX"/>
              </w:rPr>
              <w:t>FEBRERO</w:t>
            </w:r>
          </w:p>
        </w:tc>
        <w:tc>
          <w:tcPr>
            <w:tcW w:w="1276" w:type="dxa"/>
            <w:shd w:val="clear" w:color="969696" w:fill="BFBFBF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b/>
                <w:bCs/>
                <w:color w:val="000000"/>
                <w:sz w:val="24"/>
                <w:szCs w:val="24"/>
                <w:lang w:eastAsia="es-MX"/>
              </w:rPr>
              <w:t>MARZO</w:t>
            </w:r>
          </w:p>
        </w:tc>
        <w:tc>
          <w:tcPr>
            <w:tcW w:w="1843" w:type="dxa"/>
            <w:shd w:val="clear" w:color="969696" w:fill="BFBFBF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b/>
                <w:bCs/>
                <w:color w:val="000000"/>
                <w:sz w:val="24"/>
                <w:szCs w:val="24"/>
                <w:lang w:eastAsia="es-MX"/>
              </w:rPr>
              <w:t>TOTAL 1ER TRIMESTRE</w:t>
            </w:r>
          </w:p>
        </w:tc>
      </w:tr>
      <w:tr w:rsidR="004514C6" w:rsidRPr="00CB7D25" w:rsidTr="007049E7">
        <w:trPr>
          <w:trHeight w:val="1002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20751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Otorgamiento de asesoría jurídica y transparencia del Instituto de Movilidad y Desarrollo Urbano Territorial.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3</w:t>
            </w:r>
          </w:p>
        </w:tc>
      </w:tr>
      <w:tr w:rsidR="004514C6" w:rsidRPr="00CB7D25" w:rsidTr="007049E7">
        <w:trPr>
          <w:trHeight w:val="1002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20751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Otorgamiento de asesoría jurídica y transparencia del Instituto de Movilidad y Desarrollo Urbano Territorial.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82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82</w:t>
            </w:r>
          </w:p>
        </w:tc>
      </w:tr>
      <w:tr w:rsidR="004514C6" w:rsidRPr="00CB7D25" w:rsidTr="007049E7">
        <w:trPr>
          <w:trHeight w:val="1002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20751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Otorgamiento de asesoría jurídica y transparencia del Instituto de Movilidad y Desarrollo Urbano Territorial.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24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26</w:t>
            </w:r>
          </w:p>
        </w:tc>
      </w:tr>
      <w:tr w:rsidR="004514C6" w:rsidRPr="00CB7D25" w:rsidTr="007049E7">
        <w:trPr>
          <w:trHeight w:val="1002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lastRenderedPageBreak/>
              <w:t>20751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Otorgamiento de asesoría jurídica y transparencia del Instituto de Movilidad y Desarrollo Urbano Territorial.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2</w:t>
            </w:r>
          </w:p>
        </w:tc>
      </w:tr>
      <w:tr w:rsidR="004514C6" w:rsidRPr="00CB7D25" w:rsidTr="007049E7">
        <w:trPr>
          <w:trHeight w:val="1002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20751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Otorgamiento de asesoría jurídica y transparencia del Instituto de Movilidad y Desarrollo Urbano Territorial.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4514C6" w:rsidRPr="00CB7D25" w:rsidTr="007049E7">
        <w:trPr>
          <w:trHeight w:val="1002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20751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Otorgamiento de asesoría jurídica y transparencia del Instituto de Movilidad y Desarrollo Urbano Territorial.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4514C6" w:rsidRPr="00CB7D25" w:rsidTr="007049E7">
        <w:trPr>
          <w:trHeight w:val="1002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20751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Otorgamiento de asesoría jurídica y transparencia del Instituto de Movilidad y Desarrollo Urbano Territorial.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4514C6" w:rsidRPr="00CB7D25" w:rsidTr="007049E7">
        <w:trPr>
          <w:trHeight w:val="1002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20751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Otorgamiento de asesoría jurídica y transparencia del Instituto de Movilidad y Desarrollo Urbano Territorial.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1002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20751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Otorgamiento de asesoría jurídica y transparencia del Instituto de Movilidad y Desarrollo Urbano Territorial.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2</w:t>
            </w:r>
          </w:p>
        </w:tc>
      </w:tr>
      <w:tr w:rsidR="004514C6" w:rsidRPr="00CB7D25" w:rsidTr="007049E7">
        <w:trPr>
          <w:trHeight w:val="1002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20751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Otorgamiento de asesoría jurídica y transparencia del Instituto de Movilidad y Desarrollo Urbano Territorial.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15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27</w:t>
            </w:r>
          </w:p>
        </w:tc>
      </w:tr>
      <w:tr w:rsidR="004514C6" w:rsidRPr="00CB7D25" w:rsidTr="007049E7">
        <w:trPr>
          <w:trHeight w:val="1002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lastRenderedPageBreak/>
              <w:t>20751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Otorgamiento de asesoría jurídica y transparencia del Instituto de Movilidad y Desarrollo Urbano Territorial.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4514C6" w:rsidRPr="00CB7D25" w:rsidTr="007049E7">
        <w:trPr>
          <w:trHeight w:val="1002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16651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Gestión y vinculación territorial para el desarrollo urbano integral de la Zona Metropolitana de Mérida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1002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16651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Gestión y vinculación territorial para el desarrollo urbano integral de la Zona Metropolitana de Mérida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1002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16651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Gestión y vinculación territorial para el desarrollo urbano integral de la Zona Metropolitana de Mérida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0.05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0.05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0.1</w:t>
            </w:r>
          </w:p>
        </w:tc>
      </w:tr>
      <w:tr w:rsidR="004514C6" w:rsidRPr="00CB7D25" w:rsidTr="007049E7">
        <w:trPr>
          <w:trHeight w:val="1002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16651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Gestión y vinculación territorial para el desarrollo urbano integral de la Zona Metropolitana de Mérida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0.05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0.1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0.1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0.25</w:t>
            </w:r>
          </w:p>
        </w:tc>
      </w:tr>
      <w:tr w:rsidR="004514C6" w:rsidRPr="00CB7D25" w:rsidTr="007049E7">
        <w:trPr>
          <w:trHeight w:val="675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20550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Elaboración de Cartas Urbanas en los municipios del estado.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57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20550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Elaboración de Cartas Urbanas en los municipios del estado.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60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20550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Elaboración de Cartas Urbanas en los municipios del estado.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2</w:t>
            </w:r>
          </w:p>
        </w:tc>
      </w:tr>
      <w:tr w:rsidR="004514C6" w:rsidRPr="00CB7D25" w:rsidTr="007049E7">
        <w:trPr>
          <w:trHeight w:val="66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20552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Elaboración de diagnósticos de riesgos urbanos en municipios del estado.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54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lastRenderedPageBreak/>
              <w:t>20552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Elaboración de diagnósticos de riesgos urbanos en municipios del estado.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4514C6" w:rsidRPr="00CB7D25" w:rsidTr="007049E7">
        <w:trPr>
          <w:trHeight w:val="525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20552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Elaboración de diagnósticos de riesgos urbanos en municipios del estado.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60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20552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Elaboración de diagnósticos de riesgos urbanos en municipios del estado.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57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20196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Promoción del ordenamiento territorial y desarrollo urbano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0.03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0.07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0.1</w:t>
            </w:r>
          </w:p>
        </w:tc>
      </w:tr>
      <w:tr w:rsidR="004514C6" w:rsidRPr="00CB7D25" w:rsidTr="007049E7">
        <w:trPr>
          <w:trHeight w:val="57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20196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Promoción del ordenamiento territorial y desarrollo urbano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4514C6" w:rsidRPr="00CB7D25" w:rsidTr="007049E7">
        <w:trPr>
          <w:trHeight w:val="57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20196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Promoción del ordenamiento territorial y desarrollo urbano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4514C6" w:rsidRPr="00CB7D25" w:rsidTr="007049E7">
        <w:trPr>
          <w:trHeight w:val="66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20196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Promoción del ordenamiento territorial y desarrollo urbano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645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20196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Promoción del ordenamiento territorial y desarrollo urbano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57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20196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Promoción del ordenamiento territorial y desarrollo urbano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60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20196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Promoción del ordenamiento territorial y desarrollo urbano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615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20553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Protección del patrimonio cultural arquitectónico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4514C6" w:rsidRPr="00CB7D25" w:rsidTr="007049E7">
        <w:trPr>
          <w:trHeight w:val="54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20553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Protección del patrimonio cultural arquitectónico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4514C6" w:rsidRPr="00CB7D25" w:rsidTr="007049E7">
        <w:trPr>
          <w:trHeight w:val="66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lastRenderedPageBreak/>
              <w:t>20553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Protección del patrimonio cultural arquitectónico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4514C6" w:rsidRPr="00CB7D25" w:rsidTr="007049E7">
        <w:trPr>
          <w:trHeight w:val="63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20858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Planeación e implementación de programas para mejorar las condiciones de movilidad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615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20858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Planeación e implementación de programas para mejorar las condiciones de movilidad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675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20858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Planeación e implementación de programas para mejorar las condiciones de movilidad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4514C6" w:rsidRPr="00CB7D25" w:rsidTr="007049E7">
        <w:trPr>
          <w:trHeight w:val="63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20861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Promoción de la cultura de la movilidad urbana sustentable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585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20861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Promoción de la cultura de la movilidad urbana sustentable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69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20749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Diseño y gestión de proyectos de movilidad sustentable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60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20749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Diseño y gestión de proyectos de movilidad sustentable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4514C6" w:rsidRPr="00CB7D25" w:rsidTr="007049E7">
        <w:trPr>
          <w:trHeight w:val="615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20749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Diseño y gestión de proyectos de movilidad sustentable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4514C6" w:rsidRPr="00CB7D25" w:rsidTr="007049E7">
        <w:trPr>
          <w:trHeight w:val="1002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20753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Gestión de asuntos relacionados con la organización y funcionamiento del Instituto de Movilidad y Desarrollo Urbano Territorial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3</w:t>
            </w:r>
          </w:p>
        </w:tc>
      </w:tr>
      <w:tr w:rsidR="004514C6" w:rsidRPr="00CB7D25" w:rsidTr="007049E7">
        <w:trPr>
          <w:trHeight w:val="1002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lastRenderedPageBreak/>
              <w:t>20753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Gestión de asuntos relacionados con la organización y funcionamiento del Instituto de Movilidad y Desarrollo Urbano Territorial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1002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20753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Gestión de asuntos relacionados con la organización y funcionamiento del Instituto de Movilidad y Desarrollo Urbano Territorial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1002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20753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Gestión de asuntos relacionados con la organización y funcionamiento del Instituto de Movilidad y Desarrollo Urbano Territorial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795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20949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Desarrollo Institucional del Instituto de Movilidad y Desarrollo Urbano Territorial.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72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20949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Desarrollo Institucional del Instituto de Movilidad y Desarrollo Urbano Territorial.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63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20949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Desarrollo Institucional del Instituto de Movilidad y Desarrollo Urbano Territorial.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555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20949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Desarrollo Institucional del Instituto de Movilidad y Desarrollo Urbano Territorial.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57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20949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Desarrollo Institucional del Instituto de Movilidad y Desarrollo Urbano Territorial.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645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20949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Desarrollo Institucional del Instituto de Movilidad y Desarrollo Urbano Territorial.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799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lastRenderedPageBreak/>
              <w:t>20855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Capacitación a operadores de transporte público de pasajeros en Mérida.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799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20855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Capacitación a operadores de transporte público de pasajeros en Mérida.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799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20855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Capacitación a operadores de transporte público de pasajeros en Mérida.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1002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20849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Capacitación al personal administrativo del Instituto de Movilidad y Desarrollo Urbano Territorial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12</w:t>
            </w:r>
          </w:p>
        </w:tc>
      </w:tr>
      <w:tr w:rsidR="004514C6" w:rsidRPr="00CB7D25" w:rsidTr="007049E7">
        <w:trPr>
          <w:trHeight w:val="1002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20849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Capacitación al personal administrativo del Instituto de Movilidad y Desarrollo Urbano Territorial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13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59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48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120</w:t>
            </w:r>
          </w:p>
        </w:tc>
      </w:tr>
      <w:tr w:rsidR="004514C6" w:rsidRPr="00CB7D25" w:rsidTr="007049E7">
        <w:trPr>
          <w:trHeight w:val="705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20860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Certificación a operadores de transporte público de pasajeros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66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20860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Certificación a operadores de transporte público de pasajeros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675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20860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Certificación a operadores de transporte público de pasajeros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57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20783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Implementación de inspección y vigilancia del transporte.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5000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25000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40000</w:t>
            </w:r>
          </w:p>
        </w:tc>
      </w:tr>
      <w:tr w:rsidR="004514C6" w:rsidRPr="00CB7D25" w:rsidTr="007049E7">
        <w:trPr>
          <w:trHeight w:val="57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20783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Implementación de inspección y vigilancia del transporte.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72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203</w:t>
            </w:r>
          </w:p>
        </w:tc>
      </w:tr>
      <w:tr w:rsidR="004514C6" w:rsidRPr="00CB7D25" w:rsidTr="007049E7">
        <w:trPr>
          <w:trHeight w:val="63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lastRenderedPageBreak/>
              <w:t>20783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Implementación de inspección y vigilancia del transporte.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67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170</w:t>
            </w:r>
          </w:p>
        </w:tc>
      </w:tr>
      <w:tr w:rsidR="004514C6" w:rsidRPr="00CB7D25" w:rsidTr="007049E7">
        <w:trPr>
          <w:trHeight w:val="66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20783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Implementación de inspección y vigilancia del transporte.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700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1930</w:t>
            </w:r>
          </w:p>
        </w:tc>
      </w:tr>
      <w:tr w:rsidR="004514C6" w:rsidRPr="00CB7D25" w:rsidTr="007049E7">
        <w:trPr>
          <w:trHeight w:val="132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21222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Implementación de las "Rutas de la Salud" para personal que labora en instituciones hospitalarias que atienden Covid-19 en el municipio de Mérida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16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16</w:t>
            </w:r>
          </w:p>
        </w:tc>
      </w:tr>
      <w:tr w:rsidR="004514C6" w:rsidRPr="00CB7D25" w:rsidTr="007049E7">
        <w:trPr>
          <w:trHeight w:val="132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21222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Implementación de las "Rutas de la Salud" para personal que labora en instituciones hospitalarias que atienden Covid-19 en el municipio de Mérida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1275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21222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Implementación de las "Rutas de la Salud" para personal que labora en instituciones hospitalarias que atienden Covid-19 en el municipio de Mérida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60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21304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Atención ciudadana a usuarios del transporte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</w:t>
            </w:r>
          </w:p>
        </w:tc>
      </w:tr>
      <w:tr w:rsidR="004514C6" w:rsidRPr="00CB7D25" w:rsidTr="007049E7">
        <w:trPr>
          <w:trHeight w:val="60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21304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Atención ciudadana a usuarios del transporte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60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21304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Atención ciudadana a usuarios del transporte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199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235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419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853</w:t>
            </w:r>
          </w:p>
        </w:tc>
      </w:tr>
      <w:tr w:rsidR="004514C6" w:rsidRPr="00CB7D25" w:rsidTr="007049E7">
        <w:trPr>
          <w:trHeight w:val="60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lastRenderedPageBreak/>
              <w:t>21304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Atención ciudadana a usuarios del transporte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</w:t>
            </w:r>
          </w:p>
        </w:tc>
      </w:tr>
      <w:tr w:rsidR="004514C6" w:rsidRPr="00CB7D25" w:rsidTr="007049E7">
        <w:trPr>
          <w:trHeight w:val="60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21304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Atención ciudadana a usuarios del transporte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60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21304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Atención ciudadana a usuarios del transporte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152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341</w:t>
            </w:r>
          </w:p>
        </w:tc>
      </w:tr>
      <w:tr w:rsidR="004514C6" w:rsidRPr="00CB7D25" w:rsidTr="007049E7">
        <w:trPr>
          <w:trHeight w:val="60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21304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Atención ciudadana a usuarios del transporte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20</w:t>
            </w:r>
          </w:p>
        </w:tc>
      </w:tr>
      <w:tr w:rsidR="004514C6" w:rsidRPr="00CB7D25" w:rsidTr="007049E7">
        <w:trPr>
          <w:trHeight w:val="60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20551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Elaboración de trámites vehiculares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1042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243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1285</w:t>
            </w:r>
          </w:p>
        </w:tc>
      </w:tr>
      <w:tr w:rsidR="004514C6" w:rsidRPr="00CB7D25" w:rsidTr="007049E7">
        <w:trPr>
          <w:trHeight w:val="60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20551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Elaboración de trámites vehiculares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54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235</w:t>
            </w:r>
          </w:p>
        </w:tc>
      </w:tr>
      <w:tr w:rsidR="004514C6" w:rsidRPr="00CB7D25" w:rsidTr="007049E7">
        <w:trPr>
          <w:trHeight w:val="60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20551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Elaboración de trámites vehiculares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66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156</w:t>
            </w:r>
          </w:p>
        </w:tc>
      </w:tr>
      <w:tr w:rsidR="004514C6" w:rsidRPr="00CB7D25" w:rsidTr="007049E7">
        <w:trPr>
          <w:trHeight w:val="60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20551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Elaboración de trámites vehiculares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113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104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298</w:t>
            </w:r>
          </w:p>
        </w:tc>
      </w:tr>
      <w:tr w:rsidR="004514C6" w:rsidRPr="00CB7D25" w:rsidTr="007049E7">
        <w:trPr>
          <w:trHeight w:val="60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20551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Elaboración de trámites vehiculares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67</w:t>
            </w:r>
          </w:p>
        </w:tc>
      </w:tr>
      <w:tr w:rsidR="004514C6" w:rsidRPr="00CB7D25" w:rsidTr="007049E7">
        <w:trPr>
          <w:trHeight w:val="60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20551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Elaboración de trámites vehiculares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29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65</w:t>
            </w:r>
          </w:p>
        </w:tc>
      </w:tr>
      <w:tr w:rsidR="004514C6" w:rsidRPr="00CB7D25" w:rsidTr="007049E7">
        <w:trPr>
          <w:trHeight w:val="60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20551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Elaboración de trámites vehiculares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60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20551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Elaboración de trámites vehiculares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60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lastRenderedPageBreak/>
              <w:t>20551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Elaboración de trámites vehiculares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60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20551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Elaboración de trámites vehiculares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60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20551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Elaboración de trámites vehiculares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60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20551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Elaboración de trámites vehiculares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60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20551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Elaboración de trámites vehiculares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60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20551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Elaboración de trámites vehiculares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60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20551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Elaboración de trámites vehiculares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</w:t>
            </w:r>
          </w:p>
        </w:tc>
      </w:tr>
      <w:tr w:rsidR="004514C6" w:rsidRPr="00CB7D25" w:rsidTr="007049E7">
        <w:trPr>
          <w:trHeight w:val="60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20551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Elaboración de trámites vehiculares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60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20776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Elaboración de proyectos y estudios técnicos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</w:t>
            </w:r>
          </w:p>
        </w:tc>
      </w:tr>
      <w:tr w:rsidR="004514C6" w:rsidRPr="00CB7D25" w:rsidTr="007049E7">
        <w:trPr>
          <w:trHeight w:val="60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20776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Elaboración de proyectos y estudios técnicos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</w:t>
            </w:r>
          </w:p>
        </w:tc>
      </w:tr>
      <w:tr w:rsidR="004514C6" w:rsidRPr="00CB7D25" w:rsidTr="007049E7">
        <w:trPr>
          <w:trHeight w:val="60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20776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Elaboración de proyectos y estudios técnicos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4514C6" w:rsidRPr="00CB7D25" w:rsidTr="007049E7">
        <w:trPr>
          <w:trHeight w:val="60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20776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Elaboración de proyectos y estudios técnicos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4514C6" w:rsidRPr="00CB7D25" w:rsidTr="007049E7">
        <w:trPr>
          <w:trHeight w:val="60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lastRenderedPageBreak/>
              <w:t>20776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Elaboración de proyectos y estudios técnicos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60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20776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Elaboración de proyectos y estudios técnicos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</w:t>
            </w:r>
          </w:p>
        </w:tc>
      </w:tr>
      <w:tr w:rsidR="004514C6" w:rsidRPr="00CB7D25" w:rsidTr="007049E7">
        <w:trPr>
          <w:trHeight w:val="60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20776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Elaboración de proyectos y estudios técnicos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60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20653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Apoyo al Gasto Familiar en el Transporte Público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60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20653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Apoyo al Gasto Familiar en el Transporte Público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48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92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154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294</w:t>
            </w:r>
          </w:p>
        </w:tc>
      </w:tr>
      <w:tr w:rsidR="004514C6" w:rsidRPr="00CB7D25" w:rsidTr="007049E7">
        <w:trPr>
          <w:trHeight w:val="600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20653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Apoyo al Gasto Familiar en el Transporte Público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7.1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35.33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1002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21443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Construcción de un Sistema de Transporte Integrado (STI) en 5 municipios de la Zona Metropolitana de Mérida, Yucatán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1002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21443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Construcción de un Sistema de Transporte Integrado (STI) en 5 municipios de la Zona Metropolitana de Mérida, Yucatán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1002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21443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Construcción de un Sistema de Transporte Integrado (STI) en 5 municipios de la Zona Metropolitana de Mérida, Yucatán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1002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lastRenderedPageBreak/>
              <w:t>21399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Desarrollo e implementación de monitoreo de transporte alternativo y plataformas tecnológicas.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1002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21399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Desarrollo e implementación de monitoreo de transporte alternativo y plataformas tecnológicas.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1002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21399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Desarrollo e implementación de monitoreo de transporte alternativo y plataformas tecnológicas.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799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20549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Programa de Modernización del Sistema de Transporte Público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1097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1097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1098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3292</w:t>
            </w:r>
          </w:p>
        </w:tc>
      </w:tr>
      <w:tr w:rsidR="004514C6" w:rsidRPr="00CB7D25" w:rsidTr="007049E7">
        <w:trPr>
          <w:trHeight w:val="799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20549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Programa de Modernización del Sistema de Transporte Público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799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20549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Programa de Modernización del Sistema de Transporte Público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799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20549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Programa de Modernización del Sistema de Transporte Público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4514C6" w:rsidRPr="00CB7D25" w:rsidTr="007049E7">
        <w:trPr>
          <w:trHeight w:val="799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20549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Programa de Modernización del Sistema de Transporte Público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1923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1362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1451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4736</w:t>
            </w:r>
          </w:p>
        </w:tc>
      </w:tr>
      <w:tr w:rsidR="004514C6" w:rsidRPr="00CB7D25" w:rsidTr="007049E7">
        <w:trPr>
          <w:trHeight w:val="799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lastRenderedPageBreak/>
              <w:t>11535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Gastos administrativos del lnstituto de Movilidad y Desarrollo Urbano Territorial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lang w:eastAsia="es-MX"/>
              </w:rPr>
              <w:t>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lang w:eastAsia="es-MX"/>
              </w:rPr>
              <w:t>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lang w:eastAsia="es-MX"/>
              </w:rPr>
              <w:t>67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206</w:t>
            </w:r>
          </w:p>
        </w:tc>
      </w:tr>
      <w:tr w:rsidR="004514C6" w:rsidRPr="00CB7D25" w:rsidTr="007049E7">
        <w:trPr>
          <w:trHeight w:val="799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11535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Gastos administrativos del lnstituto de Movilidad y Desarrollo Urbano Territorial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lang w:eastAsia="es-MX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lang w:eastAsia="es-MX"/>
              </w:rPr>
              <w:t>2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5</w:t>
            </w:r>
          </w:p>
        </w:tc>
      </w:tr>
      <w:tr w:rsidR="004514C6" w:rsidRPr="00CB7D25" w:rsidTr="007049E7">
        <w:trPr>
          <w:trHeight w:val="799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11535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Gastos administrativos del lnstituto de Movilidad y Desarrollo Urbano Territorial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4514C6" w:rsidRPr="00CB7D25" w:rsidTr="007049E7">
        <w:trPr>
          <w:trHeight w:val="799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11535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Gastos administrativos del lnstituto de Movilidad y Desarrollo Urbano Territorial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lang w:eastAsia="es-MX"/>
              </w:rPr>
              <w:t>2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3</w:t>
            </w:r>
          </w:p>
        </w:tc>
      </w:tr>
      <w:tr w:rsidR="004514C6" w:rsidRPr="00CB7D25" w:rsidTr="007049E7">
        <w:trPr>
          <w:trHeight w:val="799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11535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Gastos administrativos del lnstituto de Movilidad y Desarrollo Urbano Territorial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lang w:eastAsia="es-MX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lang w:eastAsia="es-MX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lang w:eastAsia="es-MX"/>
              </w:rPr>
              <w:t>4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34</w:t>
            </w:r>
          </w:p>
        </w:tc>
      </w:tr>
      <w:tr w:rsidR="004514C6" w:rsidRPr="00CB7D25" w:rsidTr="007049E7">
        <w:trPr>
          <w:trHeight w:val="1002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13070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Administración, soporte y seguimiento de los recursos del Instituto de Movilidad y Desarrollo Urbano Territorial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1002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13070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Administración, soporte y seguimiento de los recursos del Instituto de Movilidad y Desarrollo Urbano Territorial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1002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13070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Administración, soporte y seguimiento de los recursos del Instituto de Movilidad y Desarrollo Urbano Territorial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4514C6" w:rsidRPr="00CB7D25" w:rsidTr="007049E7">
        <w:trPr>
          <w:trHeight w:val="1002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lastRenderedPageBreak/>
              <w:t>13070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Administración, soporte y seguimiento de los recursos del Instituto de Movilidad y Desarrollo Urbano Territorial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514C6" w:rsidRPr="00CB7D25" w:rsidTr="007049E7">
        <w:trPr>
          <w:trHeight w:val="1002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13070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Administración, soporte y seguimiento de los recursos del Instituto de Movilidad y Desarrollo Urbano Territorial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6</w:t>
            </w:r>
          </w:p>
        </w:tc>
      </w:tr>
      <w:tr w:rsidR="004514C6" w:rsidRPr="00CB7D25" w:rsidTr="007049E7">
        <w:trPr>
          <w:trHeight w:val="1002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13070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Administración, soporte y seguimiento de los recursos del Instituto de Movilidad y Desarrollo Urbano Territorial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3</w:t>
            </w:r>
          </w:p>
        </w:tc>
      </w:tr>
      <w:tr w:rsidR="004514C6" w:rsidRPr="00CB7D25" w:rsidTr="007049E7">
        <w:trPr>
          <w:trHeight w:val="1002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13070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Administración, soporte y seguimiento de los recursos del Instituto de Movilidad y Desarrollo Urbano Territorial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8</w:t>
            </w:r>
          </w:p>
        </w:tc>
      </w:tr>
      <w:tr w:rsidR="004514C6" w:rsidRPr="00CB7D25" w:rsidTr="007049E7">
        <w:trPr>
          <w:trHeight w:val="1002"/>
        </w:trPr>
        <w:tc>
          <w:tcPr>
            <w:tcW w:w="1200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13070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sz w:val="24"/>
                <w:szCs w:val="24"/>
                <w:lang w:eastAsia="es-MX"/>
              </w:rPr>
              <w:t>Administración, soporte y seguimiento de los recursos del Instituto de Movilidad y Desarrollo Urbano Territorial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15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4514C6" w:rsidRPr="00CB7D25" w:rsidRDefault="004514C6" w:rsidP="001F6F97">
            <w:pPr>
              <w:suppressAutoHyphens w:val="0"/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</w:pPr>
            <w:r w:rsidRPr="00CB7D25">
              <w:rPr>
                <w:rFonts w:ascii="Barlow" w:eastAsia="Times New Roman" w:hAnsi="Barlow" w:cs="Arial"/>
                <w:color w:val="000000"/>
                <w:sz w:val="24"/>
                <w:szCs w:val="24"/>
                <w:lang w:eastAsia="es-MX"/>
              </w:rPr>
              <w:t>27</w:t>
            </w:r>
          </w:p>
        </w:tc>
      </w:tr>
    </w:tbl>
    <w:p w:rsidR="003E4A13" w:rsidRPr="003A2DB1" w:rsidRDefault="003E4A1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3A2DB1" w:rsidRDefault="003A2DB1">
      <w:pPr>
        <w:spacing w:line="240" w:lineRule="auto"/>
        <w:rPr>
          <w:rFonts w:ascii="Barlow" w:eastAsia="Times New Roman" w:hAnsi="Barlow" w:cs="Eras Light ITC"/>
          <w:color w:val="000000"/>
          <w:sz w:val="20"/>
          <w:szCs w:val="20"/>
          <w:lang w:eastAsia="es-MX"/>
        </w:rPr>
      </w:pPr>
      <w:r w:rsidRPr="003A2DB1">
        <w:rPr>
          <w:rFonts w:ascii="Barlow" w:eastAsia="Times New Roman" w:hAnsi="Barlow" w:cs="Eras Light ITC"/>
          <w:b/>
          <w:bCs/>
          <w:color w:val="000000"/>
          <w:sz w:val="20"/>
          <w:szCs w:val="20"/>
          <w:lang w:eastAsia="es-MX"/>
        </w:rPr>
        <w:t>NOTA</w:t>
      </w:r>
      <w:r w:rsidRPr="003A2DB1">
        <w:rPr>
          <w:rFonts w:ascii="Barlow" w:eastAsia="Times New Roman" w:hAnsi="Barlow" w:cs="Eras Light ITC"/>
          <w:color w:val="000000"/>
          <w:sz w:val="20"/>
          <w:szCs w:val="20"/>
          <w:lang w:eastAsia="es-MX"/>
        </w:rPr>
        <w:t>: En caso de que no se cuente con el dato para indicador con periodicidad trimestral, por falta de disposición de la información, capturar el valor -999, con este valor se indica que la información se encuentra no disponible, y en el reporte de SAF aparecerá con un ND</w:t>
      </w:r>
    </w:p>
    <w:p w:rsidR="003B58D8" w:rsidRPr="003A2DB1" w:rsidRDefault="003B58D8">
      <w:pPr>
        <w:spacing w:line="240" w:lineRule="auto"/>
        <w:rPr>
          <w:rFonts w:ascii="Barlow" w:hAnsi="Barlow" w:cs="Arial"/>
          <w:b/>
          <w:sz w:val="20"/>
          <w:szCs w:val="20"/>
        </w:rPr>
      </w:pPr>
      <w:bookmarkStart w:id="0" w:name="_GoBack"/>
      <w:bookmarkEnd w:id="0"/>
    </w:p>
    <w:p w:rsidR="00B81AE2" w:rsidRPr="003A2DB1" w:rsidRDefault="00B81AE2" w:rsidP="00B81AE2">
      <w:pPr>
        <w:spacing w:line="240" w:lineRule="auto"/>
        <w:rPr>
          <w:rFonts w:ascii="Barlow" w:hAnsi="Barlow" w:cs="Arial"/>
          <w:sz w:val="20"/>
          <w:szCs w:val="20"/>
        </w:rPr>
      </w:pPr>
      <w:r w:rsidRPr="003A2DB1">
        <w:rPr>
          <w:rFonts w:ascii="Barlow" w:hAnsi="Barlow" w:cs="Arial"/>
          <w:sz w:val="20"/>
          <w:szCs w:val="20"/>
        </w:rPr>
        <w:t>Bajo protesta de decir verdad declaramos que los Estados Financieros y sus Notas son razonablemente correctos y responsabilidad del emisor.</w:t>
      </w:r>
    </w:p>
    <w:p w:rsidR="003E4A13" w:rsidRDefault="003E4A13" w:rsidP="00B81AE2">
      <w:pPr>
        <w:spacing w:line="240" w:lineRule="auto"/>
      </w:pPr>
    </w:p>
    <w:sectPr w:rsidR="003E4A13" w:rsidSect="00B81AE2">
      <w:pgSz w:w="15840" w:h="12240" w:orient="landscape"/>
      <w:pgMar w:top="2835" w:right="1134" w:bottom="170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02F" w:rsidRDefault="0050002F">
      <w:pPr>
        <w:spacing w:after="0" w:line="240" w:lineRule="auto"/>
      </w:pPr>
      <w:r>
        <w:separator/>
      </w:r>
    </w:p>
  </w:endnote>
  <w:endnote w:type="continuationSeparator" w:id="0">
    <w:p w:rsidR="0050002F" w:rsidRDefault="00500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02F" w:rsidRDefault="0050002F">
      <w:pPr>
        <w:spacing w:after="0" w:line="240" w:lineRule="auto"/>
      </w:pPr>
      <w:r>
        <w:separator/>
      </w:r>
    </w:p>
  </w:footnote>
  <w:footnote w:type="continuationSeparator" w:id="0">
    <w:p w:rsidR="0050002F" w:rsidRDefault="005000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350"/>
    <w:rsid w:val="00034EE8"/>
    <w:rsid w:val="00066B60"/>
    <w:rsid w:val="003A2DB1"/>
    <w:rsid w:val="003B58D8"/>
    <w:rsid w:val="003E4A13"/>
    <w:rsid w:val="004514C6"/>
    <w:rsid w:val="0050002F"/>
    <w:rsid w:val="005B3C3C"/>
    <w:rsid w:val="005D3A6F"/>
    <w:rsid w:val="007049E7"/>
    <w:rsid w:val="00876FE9"/>
    <w:rsid w:val="0089043F"/>
    <w:rsid w:val="009A36EC"/>
    <w:rsid w:val="009A3A93"/>
    <w:rsid w:val="009C0487"/>
    <w:rsid w:val="00B81AE2"/>
    <w:rsid w:val="00BE3199"/>
    <w:rsid w:val="00CA38C0"/>
    <w:rsid w:val="00CB5AFA"/>
    <w:rsid w:val="00CF67F9"/>
    <w:rsid w:val="00E04350"/>
    <w:rsid w:val="00E21493"/>
    <w:rsid w:val="00EB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E51F0C"/>
  <w15:chartTrackingRefBased/>
  <w15:docId w15:val="{427E93E1-3DA4-4DA6-89DD-7B0CE0F9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customStyle="1" w:styleId="EncabezadoCar">
    <w:name w:val="Encabezado Car"/>
    <w:rPr>
      <w:sz w:val="22"/>
      <w:szCs w:val="22"/>
    </w:rPr>
  </w:style>
  <w:style w:type="character" w:customStyle="1" w:styleId="PiedepginaCar">
    <w:name w:val="Pie de página Car"/>
    <w:rPr>
      <w:sz w:val="22"/>
      <w:szCs w:val="22"/>
    </w:rPr>
  </w:style>
  <w:style w:type="paragraph" w:customStyle="1" w:styleId="Ttulo2">
    <w:name w:val="Títul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Ttulo1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xtodeglob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Cabeceraypie">
    <w:name w:val="Cabecera y pie"/>
    <w:basedOn w:val="Normal"/>
    <w:pPr>
      <w:suppressLineNumbers/>
      <w:tabs>
        <w:tab w:val="center" w:pos="4986"/>
        <w:tab w:val="right" w:pos="9972"/>
      </w:tabs>
    </w:p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1801</Words>
  <Characters>9909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Jennifer Estefany Millan Flores</cp:lastModifiedBy>
  <cp:revision>7</cp:revision>
  <cp:lastPrinted>1995-11-21T23:41:00Z</cp:lastPrinted>
  <dcterms:created xsi:type="dcterms:W3CDTF">2020-10-24T19:03:00Z</dcterms:created>
  <dcterms:modified xsi:type="dcterms:W3CDTF">2021-04-27T19:58:00Z</dcterms:modified>
</cp:coreProperties>
</file>