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76" w:rsidRPr="009D7FA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D7FAF">
        <w:rPr>
          <w:rFonts w:ascii="Barlow" w:hAnsi="Barlow" w:cs="Arial"/>
          <w:b/>
          <w:sz w:val="20"/>
          <w:szCs w:val="20"/>
        </w:rPr>
        <w:t>Cuenta Pública</w:t>
      </w:r>
      <w:r w:rsidR="002002A6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9D7FAF" w:rsidRDefault="00BC0B3D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9D7FAF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9D7FAF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D7FAF">
        <w:rPr>
          <w:rFonts w:ascii="Barlow" w:hAnsi="Barlow" w:cs="Arial"/>
          <w:b/>
          <w:sz w:val="20"/>
          <w:szCs w:val="20"/>
        </w:rPr>
        <w:t>A</w:t>
      </w:r>
      <w:r w:rsidR="004012A0" w:rsidRPr="009D7FAF">
        <w:rPr>
          <w:rFonts w:ascii="Barlow" w:hAnsi="Barlow" w:cs="Arial"/>
          <w:b/>
          <w:sz w:val="20"/>
          <w:szCs w:val="20"/>
        </w:rPr>
        <w:t>l 3</w:t>
      </w:r>
      <w:r w:rsidR="002002A6">
        <w:rPr>
          <w:rFonts w:ascii="Barlow" w:hAnsi="Barlow" w:cs="Arial"/>
          <w:b/>
          <w:sz w:val="20"/>
          <w:szCs w:val="20"/>
        </w:rPr>
        <w:t>1 de Marzo de 2020</w:t>
      </w:r>
      <w:bookmarkStart w:id="0" w:name="_GoBack"/>
      <w:bookmarkEnd w:id="0"/>
    </w:p>
    <w:p w:rsidR="006F3019" w:rsidRPr="009D7FA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D7FAF">
        <w:rPr>
          <w:rFonts w:ascii="Barlow" w:hAnsi="Barlow" w:cs="Arial"/>
          <w:b/>
          <w:sz w:val="20"/>
          <w:szCs w:val="20"/>
        </w:rPr>
        <w:t>(Pesos)</w:t>
      </w:r>
    </w:p>
    <w:p w:rsidR="006F3019" w:rsidRPr="009D7FAF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1C126A" w:rsidRDefault="006641BD" w:rsidP="001C126A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D7FAF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9D7FAF">
        <w:rPr>
          <w:rFonts w:ascii="Barlow" w:hAnsi="Barlow" w:cs="Arial"/>
          <w:b/>
          <w:sz w:val="20"/>
          <w:szCs w:val="20"/>
        </w:rPr>
        <w:t>:</w:t>
      </w:r>
      <w:r w:rsidR="00407CEA" w:rsidRPr="009D7FAF">
        <w:rPr>
          <w:rFonts w:ascii="Barlow" w:hAnsi="Barlow" w:cs="Arial"/>
          <w:b/>
          <w:sz w:val="20"/>
          <w:szCs w:val="20"/>
        </w:rPr>
        <w:t xml:space="preserve"> </w:t>
      </w:r>
      <w:r w:rsidRPr="009D7FAF">
        <w:rPr>
          <w:rFonts w:ascii="Barlow" w:hAnsi="Barlow" w:cs="Arial"/>
          <w:b/>
          <w:sz w:val="20"/>
          <w:szCs w:val="20"/>
        </w:rPr>
        <w:t xml:space="preserve"> </w:t>
      </w:r>
      <w:r w:rsidR="001C126A" w:rsidRPr="001C126A">
        <w:rPr>
          <w:rFonts w:ascii="Barlow" w:hAnsi="Barlow" w:cs="Arial"/>
          <w:b/>
          <w:sz w:val="20"/>
          <w:szCs w:val="20"/>
        </w:rPr>
        <w:t>SISTEMA</w:t>
      </w:r>
      <w:proofErr w:type="gramEnd"/>
      <w:r w:rsidR="001C126A" w:rsidRPr="001C126A">
        <w:rPr>
          <w:rFonts w:ascii="Barlow" w:hAnsi="Barlow" w:cs="Arial"/>
          <w:b/>
          <w:sz w:val="20"/>
          <w:szCs w:val="20"/>
        </w:rPr>
        <w:t xml:space="preserve"> PARA EL DESARROLLO </w:t>
      </w:r>
      <w:r w:rsidR="001C126A">
        <w:rPr>
          <w:rFonts w:ascii="Barlow" w:hAnsi="Barlow" w:cs="Arial"/>
          <w:b/>
          <w:sz w:val="20"/>
          <w:szCs w:val="20"/>
        </w:rPr>
        <w:t>INTEGRAL DE LA FAMILIA EN YUCATÁ</w:t>
      </w:r>
      <w:r w:rsidR="001C126A" w:rsidRPr="001C126A">
        <w:rPr>
          <w:rFonts w:ascii="Barlow" w:hAnsi="Barlow" w:cs="Arial"/>
          <w:b/>
          <w:sz w:val="20"/>
          <w:szCs w:val="20"/>
        </w:rPr>
        <w:t>N</w:t>
      </w:r>
    </w:p>
    <w:tbl>
      <w:tblPr>
        <w:tblW w:w="11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6"/>
        <w:gridCol w:w="5531"/>
        <w:gridCol w:w="4073"/>
      </w:tblGrid>
      <w:tr w:rsidR="001C126A" w:rsidRPr="001C126A" w:rsidTr="001C126A">
        <w:trPr>
          <w:trHeight w:val="300"/>
        </w:trPr>
        <w:tc>
          <w:tcPr>
            <w:tcW w:w="1164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C126A" w:rsidRPr="001C126A" w:rsidRDefault="001C126A" w:rsidP="001C12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</w:pPr>
            <w:r w:rsidRPr="001C126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  <w:t>“En cumplimiento a lo dispuesto en los artículos 46, fracción I, inciso d, y 52 de la Ley General de Contabilidad Gubernamental, y de conformidad con lo establecido en el capítulo VII, numeral III, inciso g) del Manual de Contabilidad Gubernamental emitido por el CONAC, el ente público informa lo siguiente:”</w:t>
            </w:r>
          </w:p>
        </w:tc>
      </w:tr>
      <w:tr w:rsidR="001C126A" w:rsidRPr="001C126A" w:rsidTr="001C126A">
        <w:trPr>
          <w:trHeight w:val="240"/>
        </w:trPr>
        <w:tc>
          <w:tcPr>
            <w:tcW w:w="1164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C126A" w:rsidRPr="001C126A" w:rsidRDefault="001C126A" w:rsidP="001C12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</w:pPr>
          </w:p>
        </w:tc>
      </w:tr>
      <w:tr w:rsidR="001C126A" w:rsidRPr="001C126A" w:rsidTr="001C126A">
        <w:trPr>
          <w:trHeight w:val="1080"/>
        </w:trPr>
        <w:tc>
          <w:tcPr>
            <w:tcW w:w="1164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C126A" w:rsidRPr="001C126A" w:rsidRDefault="001C126A" w:rsidP="001C126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s-MX"/>
              </w:rPr>
            </w:pPr>
          </w:p>
        </w:tc>
      </w:tr>
      <w:tr w:rsidR="001C126A" w:rsidRPr="001C126A" w:rsidTr="001C126A">
        <w:trPr>
          <w:trHeight w:val="300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1C126A" w:rsidRPr="001C126A" w:rsidRDefault="001C126A" w:rsidP="001C1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1C126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Cuenta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1C126A" w:rsidRPr="001C126A" w:rsidRDefault="001C126A" w:rsidP="001C1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1C126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1C126A" w:rsidRPr="001C126A" w:rsidRDefault="001C126A" w:rsidP="001C12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1C126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Importe</w:t>
            </w:r>
          </w:p>
        </w:tc>
      </w:tr>
      <w:tr w:rsidR="001C126A" w:rsidRPr="001C126A" w:rsidTr="001C126A">
        <w:trPr>
          <w:trHeight w:val="240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126A" w:rsidRPr="001C126A" w:rsidRDefault="001C126A" w:rsidP="001C1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C1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126A" w:rsidRPr="001C126A" w:rsidRDefault="001C126A" w:rsidP="001C1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C1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126A" w:rsidRPr="001C126A" w:rsidRDefault="001C126A" w:rsidP="001C1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C1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1C126A" w:rsidRPr="001C126A" w:rsidTr="001C126A">
        <w:trPr>
          <w:trHeight w:val="240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126A" w:rsidRPr="001C126A" w:rsidRDefault="001C126A" w:rsidP="001C1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C1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7410-1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126A" w:rsidRPr="001C126A" w:rsidRDefault="001C126A" w:rsidP="001C1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C1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Demandas Judiciales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126A" w:rsidRPr="001C126A" w:rsidRDefault="001C126A" w:rsidP="001C1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C1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$15,148,110.02</w:t>
            </w:r>
          </w:p>
        </w:tc>
      </w:tr>
      <w:tr w:rsidR="001C126A" w:rsidRPr="001C126A" w:rsidTr="001C126A">
        <w:trPr>
          <w:trHeight w:val="240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126A" w:rsidRPr="001C126A" w:rsidRDefault="001C126A" w:rsidP="001C1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C1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7420-1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126A" w:rsidRPr="001C126A" w:rsidRDefault="001C126A" w:rsidP="001C1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C1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Demandas Judiciales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126A" w:rsidRPr="001C126A" w:rsidRDefault="001C126A" w:rsidP="001C1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C1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$15,148,110.02</w:t>
            </w:r>
          </w:p>
        </w:tc>
      </w:tr>
      <w:tr w:rsidR="001C126A" w:rsidRPr="001C126A" w:rsidTr="001C126A">
        <w:trPr>
          <w:trHeight w:val="240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126A" w:rsidRPr="001C126A" w:rsidRDefault="001C126A" w:rsidP="001C1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C1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126A" w:rsidRPr="001C126A" w:rsidRDefault="001C126A" w:rsidP="001C1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C1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126A" w:rsidRPr="001C126A" w:rsidRDefault="001C126A" w:rsidP="001C1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C1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1C126A" w:rsidRPr="001C126A" w:rsidTr="001C126A">
        <w:trPr>
          <w:trHeight w:val="240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126A" w:rsidRPr="001C126A" w:rsidRDefault="001C126A" w:rsidP="001C1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C1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126A" w:rsidRPr="001C126A" w:rsidRDefault="001C126A" w:rsidP="001C1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C1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126A" w:rsidRPr="001C126A" w:rsidRDefault="001C126A" w:rsidP="001C1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C1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1C126A" w:rsidRPr="001C126A" w:rsidTr="001C126A">
        <w:trPr>
          <w:trHeight w:val="240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126A" w:rsidRPr="001C126A" w:rsidRDefault="001C126A" w:rsidP="001C1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C1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126A" w:rsidRPr="001C126A" w:rsidRDefault="001C126A" w:rsidP="001C1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C1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126A" w:rsidRPr="001C126A" w:rsidRDefault="001C126A" w:rsidP="001C1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C1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1C126A" w:rsidRPr="001C126A" w:rsidTr="001C126A">
        <w:trPr>
          <w:trHeight w:val="255"/>
        </w:trPr>
        <w:tc>
          <w:tcPr>
            <w:tcW w:w="2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126A" w:rsidRPr="001C126A" w:rsidRDefault="001C126A" w:rsidP="001C1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C1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126A" w:rsidRPr="001C126A" w:rsidRDefault="001C126A" w:rsidP="001C1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C1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0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126A" w:rsidRPr="001C126A" w:rsidRDefault="001C126A" w:rsidP="001C12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C1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1C126A" w:rsidRPr="001C126A" w:rsidTr="001C126A">
        <w:trPr>
          <w:trHeight w:val="255"/>
        </w:trPr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126A" w:rsidRPr="001C126A" w:rsidRDefault="001C126A" w:rsidP="001C1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C126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126A" w:rsidRPr="001C126A" w:rsidRDefault="001C126A" w:rsidP="001C1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12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126A" w:rsidRPr="001C126A" w:rsidRDefault="001C126A" w:rsidP="001C12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C12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$30,296,220.04</w:t>
            </w:r>
          </w:p>
        </w:tc>
      </w:tr>
    </w:tbl>
    <w:p w:rsidR="00462E33" w:rsidRPr="009D7FAF" w:rsidRDefault="00462E33" w:rsidP="001C126A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9D7FAF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9D7FAF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9D7FAF">
        <w:rPr>
          <w:rFonts w:ascii="Barlow" w:hAnsi="Barlow" w:cs="Arial"/>
          <w:sz w:val="20"/>
          <w:szCs w:val="20"/>
        </w:rPr>
        <w:t xml:space="preserve"> los Estados Financieros y sus N</w:t>
      </w:r>
      <w:r w:rsidRPr="009D7FAF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9D7FAF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C126A"/>
    <w:rsid w:val="001E5C58"/>
    <w:rsid w:val="002002A6"/>
    <w:rsid w:val="00235349"/>
    <w:rsid w:val="00250458"/>
    <w:rsid w:val="002B0C2A"/>
    <w:rsid w:val="003123FD"/>
    <w:rsid w:val="003129FF"/>
    <w:rsid w:val="00314212"/>
    <w:rsid w:val="004012A0"/>
    <w:rsid w:val="00407CEA"/>
    <w:rsid w:val="00442E26"/>
    <w:rsid w:val="00457893"/>
    <w:rsid w:val="00462E33"/>
    <w:rsid w:val="005525B0"/>
    <w:rsid w:val="00556D3E"/>
    <w:rsid w:val="0059011A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8952D7"/>
    <w:rsid w:val="00896F76"/>
    <w:rsid w:val="00927587"/>
    <w:rsid w:val="009450C2"/>
    <w:rsid w:val="009472B6"/>
    <w:rsid w:val="009C380B"/>
    <w:rsid w:val="009D744B"/>
    <w:rsid w:val="009D7FAF"/>
    <w:rsid w:val="009E3239"/>
    <w:rsid w:val="009F0748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46B33"/>
    <w:rsid w:val="00BC0B3D"/>
    <w:rsid w:val="00BE6994"/>
    <w:rsid w:val="00BF31FF"/>
    <w:rsid w:val="00BF6CAF"/>
    <w:rsid w:val="00C0724B"/>
    <w:rsid w:val="00C97B2D"/>
    <w:rsid w:val="00CC0FFB"/>
    <w:rsid w:val="00D414E7"/>
    <w:rsid w:val="00D83798"/>
    <w:rsid w:val="00E14680"/>
    <w:rsid w:val="00E3289A"/>
    <w:rsid w:val="00E60F37"/>
    <w:rsid w:val="00E97E05"/>
    <w:rsid w:val="00EA2AB4"/>
    <w:rsid w:val="00F012EA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B3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B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</cp:revision>
  <dcterms:created xsi:type="dcterms:W3CDTF">2020-03-12T22:56:00Z</dcterms:created>
  <dcterms:modified xsi:type="dcterms:W3CDTF">2020-06-01T17:06:00Z</dcterms:modified>
</cp:coreProperties>
</file>