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Cuenta Pública</w:t>
      </w:r>
      <w:r w:rsidR="00831A2D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E60F37" w:rsidRPr="00D02BCC">
        <w:rPr>
          <w:rFonts w:ascii="Barlow" w:hAnsi="Barlow" w:cs="Arial"/>
          <w:b/>
          <w:sz w:val="20"/>
          <w:szCs w:val="20"/>
        </w:rPr>
        <w:t>1</w:t>
      </w:r>
      <w:r w:rsidR="000A2800" w:rsidRPr="00D02BCC">
        <w:rPr>
          <w:rFonts w:ascii="Barlow" w:hAnsi="Barlow" w:cs="Arial"/>
          <w:b/>
          <w:sz w:val="20"/>
          <w:szCs w:val="20"/>
        </w:rPr>
        <w:t xml:space="preserve"> de </w:t>
      </w:r>
      <w:r w:rsidR="00831A2D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A24AC3">
        <w:rPr>
          <w:rFonts w:ascii="Barlow" w:hAnsi="Barlow" w:cs="Arial"/>
          <w:b/>
          <w:sz w:val="20"/>
          <w:szCs w:val="20"/>
        </w:rPr>
        <w:t xml:space="preserve"> </w:t>
      </w:r>
      <w:r w:rsidR="00A24AC3" w:rsidRPr="00A24AC3">
        <w:rPr>
          <w:rFonts w:ascii="Barlow" w:hAnsi="Barlow" w:cs="Arial"/>
          <w:b/>
          <w:sz w:val="20"/>
          <w:szCs w:val="20"/>
        </w:rPr>
        <w:t>PROTEGO F/0198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2F11C9"/>
    <w:rsid w:val="003123FD"/>
    <w:rsid w:val="003129FF"/>
    <w:rsid w:val="00314212"/>
    <w:rsid w:val="004012A0"/>
    <w:rsid w:val="00407CEA"/>
    <w:rsid w:val="00442E26"/>
    <w:rsid w:val="00457893"/>
    <w:rsid w:val="00462E33"/>
    <w:rsid w:val="005103B4"/>
    <w:rsid w:val="005525B0"/>
    <w:rsid w:val="00556D3E"/>
    <w:rsid w:val="0058315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31A2D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C0FFB"/>
    <w:rsid w:val="00D02BCC"/>
    <w:rsid w:val="00D414E7"/>
    <w:rsid w:val="00D6371D"/>
    <w:rsid w:val="00D83798"/>
    <w:rsid w:val="00DB77B2"/>
    <w:rsid w:val="00E3289A"/>
    <w:rsid w:val="00E60F37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2019-03-04T14:50:00Z</cp:lastPrinted>
  <dcterms:created xsi:type="dcterms:W3CDTF">2020-05-26T14:49:00Z</dcterms:created>
  <dcterms:modified xsi:type="dcterms:W3CDTF">2020-05-26T14:49:00Z</dcterms:modified>
</cp:coreProperties>
</file>