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F76" w:rsidRPr="00D02BCC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02BCC">
        <w:rPr>
          <w:rFonts w:ascii="Barlow" w:hAnsi="Barlow" w:cs="Arial"/>
          <w:b/>
          <w:sz w:val="20"/>
          <w:szCs w:val="20"/>
        </w:rPr>
        <w:t>Cuenta Pública</w:t>
      </w:r>
      <w:r w:rsidR="00394208">
        <w:rPr>
          <w:rFonts w:ascii="Barlow" w:hAnsi="Barlow" w:cs="Arial"/>
          <w:b/>
          <w:sz w:val="20"/>
          <w:szCs w:val="20"/>
        </w:rPr>
        <w:t xml:space="preserve"> 2020</w:t>
      </w:r>
    </w:p>
    <w:p w:rsidR="006F3019" w:rsidRPr="00D02BCC" w:rsidRDefault="00977074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Informe Sobre</w:t>
      </w:r>
      <w:r w:rsidR="006F3019" w:rsidRPr="00D02BCC">
        <w:rPr>
          <w:rFonts w:ascii="Barlow" w:hAnsi="Barlow" w:cs="Arial"/>
          <w:b/>
          <w:sz w:val="20"/>
          <w:szCs w:val="20"/>
        </w:rPr>
        <w:t xml:space="preserve"> Pasivos Contingentes</w:t>
      </w:r>
    </w:p>
    <w:p w:rsidR="006F3019" w:rsidRPr="00D02BCC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02BCC">
        <w:rPr>
          <w:rFonts w:ascii="Barlow" w:hAnsi="Barlow" w:cs="Arial"/>
          <w:b/>
          <w:sz w:val="20"/>
          <w:szCs w:val="20"/>
        </w:rPr>
        <w:t>A</w:t>
      </w:r>
      <w:r w:rsidR="004012A0" w:rsidRPr="00D02BCC">
        <w:rPr>
          <w:rFonts w:ascii="Barlow" w:hAnsi="Barlow" w:cs="Arial"/>
          <w:b/>
          <w:sz w:val="20"/>
          <w:szCs w:val="20"/>
        </w:rPr>
        <w:t>l 3</w:t>
      </w:r>
      <w:r w:rsidR="00E60F37" w:rsidRPr="00D02BCC">
        <w:rPr>
          <w:rFonts w:ascii="Barlow" w:hAnsi="Barlow" w:cs="Arial"/>
          <w:b/>
          <w:sz w:val="20"/>
          <w:szCs w:val="20"/>
        </w:rPr>
        <w:t>1</w:t>
      </w:r>
      <w:r w:rsidR="000A2800" w:rsidRPr="00D02BCC">
        <w:rPr>
          <w:rFonts w:ascii="Barlow" w:hAnsi="Barlow" w:cs="Arial"/>
          <w:b/>
          <w:sz w:val="20"/>
          <w:szCs w:val="20"/>
        </w:rPr>
        <w:t xml:space="preserve"> de </w:t>
      </w:r>
      <w:r w:rsidR="00394208">
        <w:rPr>
          <w:rFonts w:ascii="Barlow" w:hAnsi="Barlow" w:cs="Arial"/>
          <w:b/>
          <w:sz w:val="20"/>
          <w:szCs w:val="20"/>
        </w:rPr>
        <w:t>Marzo de 2020</w:t>
      </w:r>
      <w:bookmarkStart w:id="0" w:name="_GoBack"/>
      <w:bookmarkEnd w:id="0"/>
    </w:p>
    <w:p w:rsidR="006F3019" w:rsidRPr="00D02BCC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02BCC">
        <w:rPr>
          <w:rFonts w:ascii="Barlow" w:hAnsi="Barlow" w:cs="Arial"/>
          <w:b/>
          <w:sz w:val="20"/>
          <w:szCs w:val="20"/>
        </w:rPr>
        <w:t>(Pesos)</w:t>
      </w:r>
    </w:p>
    <w:p w:rsidR="006F3019" w:rsidRPr="00D02BCC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A02CBA" w:rsidRPr="00D02BCC" w:rsidRDefault="006641BD" w:rsidP="00A02CBA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  <w:r w:rsidRPr="00D02BCC">
        <w:rPr>
          <w:rFonts w:ascii="Barlow" w:hAnsi="Barlow" w:cs="Arial"/>
          <w:b/>
          <w:sz w:val="20"/>
          <w:szCs w:val="20"/>
        </w:rPr>
        <w:t>Ente Público</w:t>
      </w:r>
      <w:proofErr w:type="gramStart"/>
      <w:r w:rsidR="00F32B18" w:rsidRPr="00D02BCC">
        <w:rPr>
          <w:rFonts w:ascii="Barlow" w:hAnsi="Barlow" w:cs="Arial"/>
          <w:b/>
          <w:sz w:val="20"/>
          <w:szCs w:val="20"/>
        </w:rPr>
        <w:t>:</w:t>
      </w:r>
      <w:r w:rsidR="00D6371D" w:rsidRPr="00D02BCC">
        <w:rPr>
          <w:rFonts w:ascii="Barlow" w:hAnsi="Barlow" w:cs="Arial"/>
          <w:b/>
          <w:sz w:val="20"/>
          <w:szCs w:val="20"/>
        </w:rPr>
        <w:t xml:space="preserve">  </w:t>
      </w:r>
      <w:r w:rsidR="00A24AC3">
        <w:rPr>
          <w:rFonts w:ascii="Barlow" w:hAnsi="Barlow" w:cs="Arial"/>
          <w:b/>
          <w:sz w:val="20"/>
          <w:szCs w:val="20"/>
        </w:rPr>
        <w:t>FIDEICOMISO</w:t>
      </w:r>
      <w:proofErr w:type="gramEnd"/>
      <w:r w:rsidR="00A24AC3">
        <w:rPr>
          <w:rFonts w:ascii="Barlow" w:hAnsi="Barlow" w:cs="Arial"/>
          <w:b/>
          <w:sz w:val="20"/>
          <w:szCs w:val="20"/>
        </w:rPr>
        <w:t xml:space="preserve"> </w:t>
      </w:r>
      <w:r w:rsidR="00CE3AF1">
        <w:rPr>
          <w:rFonts w:ascii="Barlow" w:hAnsi="Barlow" w:cs="Arial"/>
          <w:b/>
          <w:sz w:val="20"/>
          <w:szCs w:val="20"/>
        </w:rPr>
        <w:t>PROTEGO F/0019</w:t>
      </w:r>
    </w:p>
    <w:p w:rsidR="006F3019" w:rsidRPr="00D02BCC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Default="00D02BCC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D02BCC" w:rsidRPr="00D02BCC" w:rsidRDefault="00D02BCC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02BCC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02BCC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02BCC" w:rsidRDefault="00462E3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D02BCC">
        <w:rPr>
          <w:rFonts w:ascii="Barlow" w:hAnsi="Barlow" w:cs="Arial"/>
          <w:sz w:val="20"/>
          <w:szCs w:val="20"/>
        </w:rPr>
        <w:t>Bajo protesta de decir  verdad declaramos que</w:t>
      </w:r>
      <w:r w:rsidR="00000098" w:rsidRPr="00D02BCC">
        <w:rPr>
          <w:rFonts w:ascii="Barlow" w:hAnsi="Barlow" w:cs="Arial"/>
          <w:sz w:val="20"/>
          <w:szCs w:val="20"/>
        </w:rPr>
        <w:t xml:space="preserve"> los Estados Financieros y sus N</w:t>
      </w:r>
      <w:r w:rsidRPr="00D02BCC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D02BCC" w:rsidSect="00033C12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0098"/>
    <w:rsid w:val="00033C12"/>
    <w:rsid w:val="000375C9"/>
    <w:rsid w:val="00065BB9"/>
    <w:rsid w:val="00086CB0"/>
    <w:rsid w:val="000A2800"/>
    <w:rsid w:val="000D5BE4"/>
    <w:rsid w:val="000E1882"/>
    <w:rsid w:val="000F17F2"/>
    <w:rsid w:val="001342E6"/>
    <w:rsid w:val="001467E9"/>
    <w:rsid w:val="00173644"/>
    <w:rsid w:val="001E5C58"/>
    <w:rsid w:val="00235349"/>
    <w:rsid w:val="00250458"/>
    <w:rsid w:val="002B0C2A"/>
    <w:rsid w:val="002F11C9"/>
    <w:rsid w:val="003123FD"/>
    <w:rsid w:val="003129FF"/>
    <w:rsid w:val="00314212"/>
    <w:rsid w:val="00394208"/>
    <w:rsid w:val="004012A0"/>
    <w:rsid w:val="00407CEA"/>
    <w:rsid w:val="00442E26"/>
    <w:rsid w:val="00457893"/>
    <w:rsid w:val="00462E33"/>
    <w:rsid w:val="005103B4"/>
    <w:rsid w:val="005525B0"/>
    <w:rsid w:val="00556D3E"/>
    <w:rsid w:val="0058315E"/>
    <w:rsid w:val="0059011A"/>
    <w:rsid w:val="005F60AD"/>
    <w:rsid w:val="006641BD"/>
    <w:rsid w:val="006876BD"/>
    <w:rsid w:val="00692FC6"/>
    <w:rsid w:val="006E38DA"/>
    <w:rsid w:val="006F3019"/>
    <w:rsid w:val="007242BE"/>
    <w:rsid w:val="0078417C"/>
    <w:rsid w:val="007C09AB"/>
    <w:rsid w:val="00896F76"/>
    <w:rsid w:val="00927587"/>
    <w:rsid w:val="009450C2"/>
    <w:rsid w:val="009472B6"/>
    <w:rsid w:val="00977074"/>
    <w:rsid w:val="009C380B"/>
    <w:rsid w:val="009D744B"/>
    <w:rsid w:val="009E1A50"/>
    <w:rsid w:val="009F0748"/>
    <w:rsid w:val="00A02CBA"/>
    <w:rsid w:val="00A24AC3"/>
    <w:rsid w:val="00A640E3"/>
    <w:rsid w:val="00A72342"/>
    <w:rsid w:val="00AC39DD"/>
    <w:rsid w:val="00AE0E4A"/>
    <w:rsid w:val="00AE55B9"/>
    <w:rsid w:val="00B13C4E"/>
    <w:rsid w:val="00B34856"/>
    <w:rsid w:val="00B36437"/>
    <w:rsid w:val="00B41FD4"/>
    <w:rsid w:val="00B44471"/>
    <w:rsid w:val="00BE6994"/>
    <w:rsid w:val="00BF31FF"/>
    <w:rsid w:val="00BF6CAF"/>
    <w:rsid w:val="00C0724B"/>
    <w:rsid w:val="00C97B2D"/>
    <w:rsid w:val="00CC0FFB"/>
    <w:rsid w:val="00CE3AF1"/>
    <w:rsid w:val="00D02BCC"/>
    <w:rsid w:val="00D414E7"/>
    <w:rsid w:val="00D6371D"/>
    <w:rsid w:val="00D83798"/>
    <w:rsid w:val="00DB77B2"/>
    <w:rsid w:val="00E3289A"/>
    <w:rsid w:val="00E60F37"/>
    <w:rsid w:val="00E97E05"/>
    <w:rsid w:val="00EA2AB4"/>
    <w:rsid w:val="00F012EA"/>
    <w:rsid w:val="00F32B18"/>
    <w:rsid w:val="00FD30CD"/>
    <w:rsid w:val="00FD7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5B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5B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Alvar Ricardo Cachón Pérez</cp:lastModifiedBy>
  <cp:revision>2</cp:revision>
  <cp:lastPrinted>2019-03-04T14:50:00Z</cp:lastPrinted>
  <dcterms:created xsi:type="dcterms:W3CDTF">2020-05-25T22:33:00Z</dcterms:created>
  <dcterms:modified xsi:type="dcterms:W3CDTF">2020-05-25T22:33:00Z</dcterms:modified>
</cp:coreProperties>
</file>