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7771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7717A">
        <w:rPr>
          <w:rFonts w:ascii="Barlow" w:hAnsi="Barlow" w:cs="Arial"/>
          <w:b/>
          <w:sz w:val="20"/>
          <w:szCs w:val="20"/>
        </w:rPr>
        <w:t>Cuenta Pública</w:t>
      </w:r>
      <w:r w:rsidR="00E57706" w:rsidRPr="0077717A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7771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7717A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77717A" w:rsidRDefault="002B0C2A" w:rsidP="000F541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7717A">
        <w:rPr>
          <w:rFonts w:ascii="Barlow" w:hAnsi="Barlow" w:cs="Arial"/>
          <w:b/>
          <w:sz w:val="20"/>
          <w:szCs w:val="20"/>
        </w:rPr>
        <w:t>A</w:t>
      </w:r>
      <w:r w:rsidR="000A2800" w:rsidRPr="0077717A">
        <w:rPr>
          <w:rFonts w:ascii="Barlow" w:hAnsi="Barlow" w:cs="Arial"/>
          <w:b/>
          <w:sz w:val="20"/>
          <w:szCs w:val="20"/>
        </w:rPr>
        <w:t xml:space="preserve">l </w:t>
      </w:r>
      <w:r w:rsidR="00B94605" w:rsidRPr="0077717A">
        <w:rPr>
          <w:rFonts w:ascii="Barlow" w:hAnsi="Barlow" w:cs="Arial"/>
          <w:b/>
          <w:sz w:val="20"/>
          <w:szCs w:val="20"/>
        </w:rPr>
        <w:t>31</w:t>
      </w:r>
      <w:r w:rsidR="000F5417" w:rsidRPr="0077717A">
        <w:rPr>
          <w:rFonts w:ascii="Barlow" w:hAnsi="Barlow" w:cs="Arial"/>
          <w:b/>
          <w:sz w:val="20"/>
          <w:szCs w:val="20"/>
        </w:rPr>
        <w:t xml:space="preserve"> de </w:t>
      </w:r>
      <w:r w:rsidR="00B94605" w:rsidRPr="0077717A">
        <w:rPr>
          <w:rFonts w:ascii="Barlow" w:hAnsi="Barlow" w:cs="Arial"/>
          <w:b/>
          <w:sz w:val="20"/>
          <w:szCs w:val="20"/>
        </w:rPr>
        <w:t>Marzo</w:t>
      </w:r>
      <w:r w:rsidR="002C14B1" w:rsidRPr="0077717A">
        <w:rPr>
          <w:rFonts w:ascii="Barlow" w:hAnsi="Barlow" w:cs="Arial"/>
          <w:b/>
          <w:sz w:val="20"/>
          <w:szCs w:val="20"/>
        </w:rPr>
        <w:t xml:space="preserve"> de</w:t>
      </w:r>
      <w:r w:rsidR="00C62558" w:rsidRPr="0077717A">
        <w:rPr>
          <w:rFonts w:ascii="Barlow" w:hAnsi="Barlow" w:cs="Arial"/>
          <w:b/>
          <w:sz w:val="20"/>
          <w:szCs w:val="20"/>
        </w:rPr>
        <w:t>l</w:t>
      </w:r>
      <w:r w:rsidR="002C14B1" w:rsidRPr="0077717A">
        <w:rPr>
          <w:rFonts w:ascii="Barlow" w:hAnsi="Barlow" w:cs="Arial"/>
          <w:b/>
          <w:sz w:val="20"/>
          <w:szCs w:val="20"/>
        </w:rPr>
        <w:t xml:space="preserve"> 201</w:t>
      </w:r>
      <w:r w:rsidR="00E57706" w:rsidRPr="0077717A">
        <w:rPr>
          <w:rFonts w:ascii="Barlow" w:hAnsi="Barlow" w:cs="Arial"/>
          <w:b/>
          <w:sz w:val="20"/>
          <w:szCs w:val="20"/>
        </w:rPr>
        <w:t>9</w:t>
      </w:r>
    </w:p>
    <w:p w:rsidR="007D62A7" w:rsidRPr="0077717A" w:rsidRDefault="006F3019" w:rsidP="007D62A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7717A">
        <w:rPr>
          <w:rFonts w:ascii="Barlow" w:hAnsi="Barlow" w:cs="Arial"/>
          <w:b/>
          <w:sz w:val="20"/>
          <w:szCs w:val="20"/>
        </w:rPr>
        <w:t>(Pesos)</w:t>
      </w:r>
      <w:bookmarkStart w:id="0" w:name="_GoBack"/>
      <w:bookmarkEnd w:id="0"/>
    </w:p>
    <w:p w:rsidR="006F3019" w:rsidRPr="0077717A" w:rsidRDefault="007D62A7" w:rsidP="007D62A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7717A">
        <w:rPr>
          <w:rFonts w:ascii="Barlow" w:hAnsi="Barlow" w:cs="Arial"/>
          <w:b/>
          <w:sz w:val="20"/>
          <w:szCs w:val="20"/>
        </w:rPr>
        <w:t>Ente Público: INSTITUTO DE SEGURIDAD SOCIAL DE LOS T</w:t>
      </w:r>
      <w:r w:rsidR="000C2AC2">
        <w:rPr>
          <w:rFonts w:ascii="Barlow" w:hAnsi="Barlow" w:cs="Arial"/>
          <w:b/>
          <w:sz w:val="20"/>
          <w:szCs w:val="20"/>
        </w:rPr>
        <w:t>RABAJADORES DEL ESTADO DE YUCATÁ</w:t>
      </w:r>
      <w:r w:rsidRPr="0077717A">
        <w:rPr>
          <w:rFonts w:ascii="Barlow" w:hAnsi="Barlow" w:cs="Arial"/>
          <w:b/>
          <w:sz w:val="20"/>
          <w:szCs w:val="20"/>
        </w:rPr>
        <w:t>N</w:t>
      </w:r>
    </w:p>
    <w:p w:rsidR="00763C30" w:rsidRPr="0077717A" w:rsidRDefault="00763C3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tbl>
      <w:tblPr>
        <w:tblStyle w:val="Tablaconcuadrcula"/>
        <w:tblW w:w="12598" w:type="dxa"/>
        <w:tblInd w:w="-441" w:type="dxa"/>
        <w:tblLook w:val="04A0" w:firstRow="1" w:lastRow="0" w:firstColumn="1" w:lastColumn="0" w:noHBand="0" w:noVBand="1"/>
      </w:tblPr>
      <w:tblGrid>
        <w:gridCol w:w="2400"/>
        <w:gridCol w:w="2027"/>
        <w:gridCol w:w="3194"/>
        <w:gridCol w:w="3402"/>
        <w:gridCol w:w="1575"/>
      </w:tblGrid>
      <w:tr w:rsidR="00520C20" w:rsidRPr="0077717A" w:rsidTr="005E43B8">
        <w:trPr>
          <w:trHeight w:val="300"/>
        </w:trPr>
        <w:tc>
          <w:tcPr>
            <w:tcW w:w="2400" w:type="dxa"/>
            <w:vMerge w:val="restart"/>
            <w:hideMark/>
          </w:tcPr>
          <w:p w:rsidR="00520C20" w:rsidRPr="0077717A" w:rsidRDefault="00520C20" w:rsidP="00520C2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77717A">
              <w:rPr>
                <w:rFonts w:ascii="Barlow" w:hAnsi="Barlow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027" w:type="dxa"/>
            <w:hideMark/>
          </w:tcPr>
          <w:p w:rsidR="00520C20" w:rsidRPr="0077717A" w:rsidRDefault="00520C20" w:rsidP="00520C2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77717A">
              <w:rPr>
                <w:rFonts w:ascii="Barlow" w:hAnsi="Barlow" w:cs="Arial"/>
                <w:b/>
                <w:bCs/>
                <w:sz w:val="20"/>
                <w:szCs w:val="20"/>
              </w:rPr>
              <w:t>Referencia</w:t>
            </w:r>
          </w:p>
        </w:tc>
        <w:tc>
          <w:tcPr>
            <w:tcW w:w="3194" w:type="dxa"/>
            <w:vMerge w:val="restart"/>
            <w:hideMark/>
          </w:tcPr>
          <w:p w:rsidR="00520C20" w:rsidRPr="0077717A" w:rsidRDefault="00520C20" w:rsidP="00520C2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77717A">
              <w:rPr>
                <w:rFonts w:ascii="Barlow" w:hAnsi="Barlow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402" w:type="dxa"/>
            <w:vMerge w:val="restart"/>
            <w:hideMark/>
          </w:tcPr>
          <w:p w:rsidR="00520C20" w:rsidRPr="0077717A" w:rsidRDefault="00520C20" w:rsidP="00520C2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77717A">
              <w:rPr>
                <w:rFonts w:ascii="Barlow" w:hAnsi="Barlow" w:cs="Arial"/>
                <w:b/>
                <w:bCs/>
                <w:sz w:val="20"/>
                <w:szCs w:val="20"/>
              </w:rPr>
              <w:t>Proveedor / Remitente</w:t>
            </w:r>
          </w:p>
        </w:tc>
        <w:tc>
          <w:tcPr>
            <w:tcW w:w="1575" w:type="dxa"/>
            <w:vMerge w:val="restart"/>
            <w:hideMark/>
          </w:tcPr>
          <w:p w:rsidR="00520C20" w:rsidRPr="0077717A" w:rsidRDefault="00520C20" w:rsidP="00520C2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77717A">
              <w:rPr>
                <w:rFonts w:ascii="Barlow" w:hAnsi="Barlow" w:cs="Arial"/>
                <w:b/>
                <w:bCs/>
                <w:sz w:val="20"/>
                <w:szCs w:val="20"/>
              </w:rPr>
              <w:t>Importe</w:t>
            </w:r>
          </w:p>
        </w:tc>
      </w:tr>
      <w:tr w:rsidR="00520C20" w:rsidRPr="0077717A" w:rsidTr="005E43B8">
        <w:trPr>
          <w:trHeight w:val="315"/>
        </w:trPr>
        <w:tc>
          <w:tcPr>
            <w:tcW w:w="2400" w:type="dxa"/>
            <w:vMerge/>
            <w:hideMark/>
          </w:tcPr>
          <w:p w:rsidR="00520C20" w:rsidRPr="0077717A" w:rsidRDefault="00520C20" w:rsidP="00520C2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  <w:hideMark/>
          </w:tcPr>
          <w:p w:rsidR="00520C20" w:rsidRPr="0077717A" w:rsidRDefault="00520C20" w:rsidP="00520C2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77717A">
              <w:rPr>
                <w:rFonts w:ascii="Barlow" w:hAnsi="Barlow" w:cs="Arial"/>
                <w:b/>
                <w:bCs/>
                <w:sz w:val="20"/>
                <w:szCs w:val="20"/>
              </w:rPr>
              <w:t>(Oficio / Factura)</w:t>
            </w:r>
          </w:p>
        </w:tc>
        <w:tc>
          <w:tcPr>
            <w:tcW w:w="3194" w:type="dxa"/>
            <w:vMerge/>
            <w:hideMark/>
          </w:tcPr>
          <w:p w:rsidR="00520C20" w:rsidRPr="0077717A" w:rsidRDefault="00520C20" w:rsidP="00520C2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hideMark/>
          </w:tcPr>
          <w:p w:rsidR="00520C20" w:rsidRPr="0077717A" w:rsidRDefault="00520C20" w:rsidP="00520C2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vMerge/>
            <w:hideMark/>
          </w:tcPr>
          <w:p w:rsidR="00520C20" w:rsidRPr="0077717A" w:rsidRDefault="00520C20" w:rsidP="00520C20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</w:rPr>
            </w:pPr>
          </w:p>
        </w:tc>
      </w:tr>
      <w:tr w:rsidR="00520C20" w:rsidRPr="0077717A" w:rsidTr="005E43B8">
        <w:trPr>
          <w:trHeight w:val="300"/>
        </w:trPr>
        <w:tc>
          <w:tcPr>
            <w:tcW w:w="2400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01/01/2014 al 30/09/2016</w:t>
            </w:r>
          </w:p>
        </w:tc>
        <w:tc>
          <w:tcPr>
            <w:tcW w:w="2027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Expediente 240/2017</w:t>
            </w:r>
          </w:p>
        </w:tc>
        <w:tc>
          <w:tcPr>
            <w:tcW w:w="3194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Descuento del 4%</w:t>
            </w:r>
          </w:p>
        </w:tc>
        <w:tc>
          <w:tcPr>
            <w:tcW w:w="3402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Flora María </w:t>
            </w:r>
            <w:proofErr w:type="spellStart"/>
            <w:r w:rsidRPr="0077717A">
              <w:rPr>
                <w:rFonts w:ascii="Barlow" w:hAnsi="Barlow" w:cs="Arial"/>
                <w:sz w:val="20"/>
                <w:szCs w:val="20"/>
              </w:rPr>
              <w:t>Noh</w:t>
            </w:r>
            <w:proofErr w:type="spellEnd"/>
            <w:r w:rsidRPr="0077717A">
              <w:rPr>
                <w:rFonts w:ascii="Barlow" w:hAnsi="Barlow" w:cs="Arial"/>
                <w:sz w:val="20"/>
                <w:szCs w:val="20"/>
              </w:rPr>
              <w:t xml:space="preserve"> González</w:t>
            </w:r>
            <w:r w:rsidR="005E43B8" w:rsidRPr="0077717A">
              <w:rPr>
                <w:rFonts w:ascii="Barlow" w:hAnsi="Barlow" w:cs="Arial"/>
                <w:sz w:val="20"/>
                <w:szCs w:val="20"/>
              </w:rPr>
              <w:t xml:space="preserve"> y otros</w:t>
            </w:r>
          </w:p>
        </w:tc>
        <w:tc>
          <w:tcPr>
            <w:tcW w:w="1575" w:type="dxa"/>
            <w:noWrap/>
            <w:hideMark/>
          </w:tcPr>
          <w:p w:rsidR="00520C20" w:rsidRPr="0077717A" w:rsidRDefault="005E43B8" w:rsidP="005E43B8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 $  </w:t>
            </w:r>
            <w:r w:rsidR="00520C20" w:rsidRPr="0077717A">
              <w:rPr>
                <w:rFonts w:ascii="Barlow" w:hAnsi="Barlow" w:cs="Arial"/>
                <w:sz w:val="20"/>
                <w:szCs w:val="20"/>
              </w:rPr>
              <w:t>1</w:t>
            </w:r>
            <w:r w:rsidRPr="0077717A">
              <w:rPr>
                <w:rFonts w:ascii="Barlow" w:hAnsi="Barlow" w:cs="Arial"/>
                <w:sz w:val="20"/>
                <w:szCs w:val="20"/>
              </w:rPr>
              <w:t>03,685.14</w:t>
            </w:r>
          </w:p>
        </w:tc>
      </w:tr>
      <w:tr w:rsidR="00B94605" w:rsidRPr="0077717A" w:rsidTr="005E43B8">
        <w:trPr>
          <w:trHeight w:val="300"/>
        </w:trPr>
        <w:tc>
          <w:tcPr>
            <w:tcW w:w="2400" w:type="dxa"/>
            <w:noWrap/>
          </w:tcPr>
          <w:p w:rsidR="00B94605" w:rsidRPr="0077717A" w:rsidRDefault="0053374F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S/F</w:t>
            </w:r>
          </w:p>
        </w:tc>
        <w:tc>
          <w:tcPr>
            <w:tcW w:w="2027" w:type="dxa"/>
            <w:noWrap/>
          </w:tcPr>
          <w:p w:rsidR="00B94605" w:rsidRPr="0077717A" w:rsidRDefault="00B94605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Expediente 30/2019</w:t>
            </w:r>
          </w:p>
        </w:tc>
        <w:tc>
          <w:tcPr>
            <w:tcW w:w="3194" w:type="dxa"/>
            <w:noWrap/>
          </w:tcPr>
          <w:p w:rsidR="00B94605" w:rsidRPr="0077717A" w:rsidRDefault="00B94605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Descuento del 4%</w:t>
            </w:r>
          </w:p>
        </w:tc>
        <w:tc>
          <w:tcPr>
            <w:tcW w:w="3402" w:type="dxa"/>
            <w:noWrap/>
          </w:tcPr>
          <w:p w:rsidR="00B94605" w:rsidRPr="0077717A" w:rsidRDefault="00B94605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Crescencio Manuel Moguel Pinto</w:t>
            </w:r>
          </w:p>
        </w:tc>
        <w:tc>
          <w:tcPr>
            <w:tcW w:w="1575" w:type="dxa"/>
            <w:noWrap/>
          </w:tcPr>
          <w:p w:rsidR="00B94605" w:rsidRPr="0077717A" w:rsidRDefault="00B94605" w:rsidP="00B94605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 $    14,400.00</w:t>
            </w:r>
          </w:p>
        </w:tc>
      </w:tr>
      <w:tr w:rsidR="00520C20" w:rsidRPr="0077717A" w:rsidTr="005E43B8">
        <w:trPr>
          <w:trHeight w:val="300"/>
        </w:trPr>
        <w:tc>
          <w:tcPr>
            <w:tcW w:w="2400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19/07/2004 al 30/07/2018</w:t>
            </w:r>
          </w:p>
        </w:tc>
        <w:tc>
          <w:tcPr>
            <w:tcW w:w="2027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Expediente 325/2018</w:t>
            </w:r>
          </w:p>
        </w:tc>
        <w:tc>
          <w:tcPr>
            <w:tcW w:w="3194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Descuento del 10%</w:t>
            </w:r>
          </w:p>
        </w:tc>
        <w:tc>
          <w:tcPr>
            <w:tcW w:w="3402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proofErr w:type="spellStart"/>
            <w:r w:rsidRPr="0077717A">
              <w:rPr>
                <w:rFonts w:ascii="Barlow" w:hAnsi="Barlow" w:cs="Arial"/>
                <w:sz w:val="20"/>
                <w:szCs w:val="20"/>
              </w:rPr>
              <w:t>Ethuel</w:t>
            </w:r>
            <w:proofErr w:type="spellEnd"/>
            <w:r w:rsidRPr="0077717A">
              <w:rPr>
                <w:rFonts w:ascii="Barlow" w:hAnsi="Barlow" w:cs="Arial"/>
                <w:sz w:val="20"/>
                <w:szCs w:val="20"/>
              </w:rPr>
              <w:t xml:space="preserve"> Lorena de la Cruz </w:t>
            </w:r>
          </w:p>
        </w:tc>
        <w:tc>
          <w:tcPr>
            <w:tcW w:w="1575" w:type="dxa"/>
            <w:noWrap/>
            <w:hideMark/>
          </w:tcPr>
          <w:p w:rsidR="00520C20" w:rsidRPr="0077717A" w:rsidRDefault="00520C20" w:rsidP="005E43B8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 $  335,664.78 </w:t>
            </w:r>
          </w:p>
        </w:tc>
      </w:tr>
      <w:tr w:rsidR="00520C20" w:rsidRPr="0077717A" w:rsidTr="005E43B8">
        <w:trPr>
          <w:trHeight w:val="300"/>
        </w:trPr>
        <w:tc>
          <w:tcPr>
            <w:tcW w:w="2400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01/02/2015 al 30/09/2017</w:t>
            </w:r>
          </w:p>
        </w:tc>
        <w:tc>
          <w:tcPr>
            <w:tcW w:w="2027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Expediente 239/2015</w:t>
            </w:r>
          </w:p>
        </w:tc>
        <w:tc>
          <w:tcPr>
            <w:tcW w:w="3194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Descuento del 10%</w:t>
            </w:r>
          </w:p>
        </w:tc>
        <w:tc>
          <w:tcPr>
            <w:tcW w:w="3402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Hilda María Concepción Pacheco</w:t>
            </w:r>
          </w:p>
        </w:tc>
        <w:tc>
          <w:tcPr>
            <w:tcW w:w="1575" w:type="dxa"/>
            <w:noWrap/>
            <w:hideMark/>
          </w:tcPr>
          <w:p w:rsidR="00520C20" w:rsidRPr="0077717A" w:rsidRDefault="00520C20" w:rsidP="005E43B8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 $  148,400.37 </w:t>
            </w:r>
          </w:p>
        </w:tc>
      </w:tr>
      <w:tr w:rsidR="00520C20" w:rsidRPr="0077717A" w:rsidTr="005E43B8">
        <w:trPr>
          <w:trHeight w:val="300"/>
        </w:trPr>
        <w:tc>
          <w:tcPr>
            <w:tcW w:w="2400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02/11/2009 al 30/11/2018</w:t>
            </w:r>
          </w:p>
        </w:tc>
        <w:tc>
          <w:tcPr>
            <w:tcW w:w="2027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Expediente 518/2018</w:t>
            </w:r>
          </w:p>
        </w:tc>
        <w:tc>
          <w:tcPr>
            <w:tcW w:w="3194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Descuento del </w:t>
            </w:r>
            <w:r w:rsidR="005E43B8" w:rsidRPr="0077717A">
              <w:rPr>
                <w:rFonts w:ascii="Barlow" w:hAnsi="Barlow" w:cs="Arial"/>
                <w:sz w:val="20"/>
                <w:szCs w:val="20"/>
              </w:rPr>
              <w:t xml:space="preserve">4% y </w:t>
            </w:r>
            <w:r w:rsidRPr="0077717A">
              <w:rPr>
                <w:rFonts w:ascii="Barlow" w:hAnsi="Barlow" w:cs="Arial"/>
                <w:sz w:val="20"/>
                <w:szCs w:val="20"/>
              </w:rPr>
              <w:t>10%</w:t>
            </w:r>
          </w:p>
        </w:tc>
        <w:tc>
          <w:tcPr>
            <w:tcW w:w="3402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Amira Jiménez Ruiz</w:t>
            </w:r>
          </w:p>
        </w:tc>
        <w:tc>
          <w:tcPr>
            <w:tcW w:w="1575" w:type="dxa"/>
            <w:noWrap/>
            <w:hideMark/>
          </w:tcPr>
          <w:p w:rsidR="00520C20" w:rsidRPr="0077717A" w:rsidRDefault="00520C20" w:rsidP="005E43B8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 $  292,257.65 </w:t>
            </w:r>
          </w:p>
        </w:tc>
      </w:tr>
      <w:tr w:rsidR="00520C20" w:rsidRPr="0077717A" w:rsidTr="005E43B8">
        <w:trPr>
          <w:trHeight w:val="300"/>
        </w:trPr>
        <w:tc>
          <w:tcPr>
            <w:tcW w:w="2400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25/05/2012 al 30/10/2018</w:t>
            </w:r>
          </w:p>
        </w:tc>
        <w:tc>
          <w:tcPr>
            <w:tcW w:w="2027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Expediente 321/2018</w:t>
            </w:r>
          </w:p>
        </w:tc>
        <w:tc>
          <w:tcPr>
            <w:tcW w:w="3194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Descuento del 10%</w:t>
            </w:r>
          </w:p>
        </w:tc>
        <w:tc>
          <w:tcPr>
            <w:tcW w:w="3402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Juan José Acosta García</w:t>
            </w:r>
          </w:p>
        </w:tc>
        <w:tc>
          <w:tcPr>
            <w:tcW w:w="1575" w:type="dxa"/>
            <w:noWrap/>
            <w:hideMark/>
          </w:tcPr>
          <w:p w:rsidR="00520C20" w:rsidRPr="0077717A" w:rsidRDefault="00520C20" w:rsidP="005E43B8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 $  132,491.98 </w:t>
            </w:r>
          </w:p>
        </w:tc>
      </w:tr>
      <w:tr w:rsidR="00520C20" w:rsidRPr="0077717A" w:rsidTr="005E43B8">
        <w:trPr>
          <w:trHeight w:val="300"/>
        </w:trPr>
        <w:tc>
          <w:tcPr>
            <w:tcW w:w="2400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09/08/2016</w:t>
            </w:r>
          </w:p>
        </w:tc>
        <w:tc>
          <w:tcPr>
            <w:tcW w:w="2027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Expediente 246/2016</w:t>
            </w:r>
          </w:p>
        </w:tc>
        <w:tc>
          <w:tcPr>
            <w:tcW w:w="3194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Demanda por despido injustificado</w:t>
            </w:r>
          </w:p>
        </w:tc>
        <w:tc>
          <w:tcPr>
            <w:tcW w:w="3402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proofErr w:type="spellStart"/>
            <w:r w:rsidRPr="0077717A">
              <w:rPr>
                <w:rFonts w:ascii="Barlow" w:hAnsi="Barlow" w:cs="Arial"/>
                <w:sz w:val="20"/>
                <w:szCs w:val="20"/>
              </w:rPr>
              <w:t>Eyner</w:t>
            </w:r>
            <w:proofErr w:type="spellEnd"/>
            <w:r w:rsidRPr="0077717A">
              <w:rPr>
                <w:rFonts w:ascii="Barlow" w:hAnsi="Barlow" w:cs="Arial"/>
                <w:sz w:val="20"/>
                <w:szCs w:val="20"/>
              </w:rPr>
              <w:t xml:space="preserve"> </w:t>
            </w:r>
            <w:proofErr w:type="spellStart"/>
            <w:r w:rsidRPr="0077717A">
              <w:rPr>
                <w:rFonts w:ascii="Barlow" w:hAnsi="Barlow" w:cs="Arial"/>
                <w:sz w:val="20"/>
                <w:szCs w:val="20"/>
              </w:rPr>
              <w:t>Gertzain</w:t>
            </w:r>
            <w:proofErr w:type="spellEnd"/>
            <w:r w:rsidRPr="0077717A">
              <w:rPr>
                <w:rFonts w:ascii="Barlow" w:hAnsi="Barlow" w:cs="Arial"/>
                <w:sz w:val="20"/>
                <w:szCs w:val="20"/>
              </w:rPr>
              <w:t xml:space="preserve"> </w:t>
            </w:r>
            <w:proofErr w:type="spellStart"/>
            <w:r w:rsidRPr="0077717A">
              <w:rPr>
                <w:rFonts w:ascii="Barlow" w:hAnsi="Barlow" w:cs="Arial"/>
                <w:sz w:val="20"/>
                <w:szCs w:val="20"/>
              </w:rPr>
              <w:t>Cetz</w:t>
            </w:r>
            <w:proofErr w:type="spellEnd"/>
            <w:r w:rsidRPr="0077717A">
              <w:rPr>
                <w:rFonts w:ascii="Barlow" w:hAnsi="Barlow" w:cs="Arial"/>
                <w:sz w:val="20"/>
                <w:szCs w:val="20"/>
              </w:rPr>
              <w:t xml:space="preserve"> Canché</w:t>
            </w:r>
          </w:p>
        </w:tc>
        <w:tc>
          <w:tcPr>
            <w:tcW w:w="1575" w:type="dxa"/>
            <w:noWrap/>
            <w:hideMark/>
          </w:tcPr>
          <w:p w:rsidR="00520C20" w:rsidRPr="0077717A" w:rsidRDefault="00520C20" w:rsidP="005E43B8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 $  320,000.00 </w:t>
            </w:r>
          </w:p>
        </w:tc>
      </w:tr>
      <w:tr w:rsidR="00520C20" w:rsidRPr="0077717A" w:rsidTr="005E43B8">
        <w:trPr>
          <w:trHeight w:val="300"/>
        </w:trPr>
        <w:tc>
          <w:tcPr>
            <w:tcW w:w="2400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14/08/2018</w:t>
            </w:r>
          </w:p>
        </w:tc>
        <w:tc>
          <w:tcPr>
            <w:tcW w:w="2027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Expediente 616/2018</w:t>
            </w:r>
          </w:p>
        </w:tc>
        <w:tc>
          <w:tcPr>
            <w:tcW w:w="3194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Demanda por despido injustificado</w:t>
            </w:r>
          </w:p>
        </w:tc>
        <w:tc>
          <w:tcPr>
            <w:tcW w:w="3402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Wilberth Santiago Albornoz Pérez</w:t>
            </w:r>
          </w:p>
        </w:tc>
        <w:tc>
          <w:tcPr>
            <w:tcW w:w="1575" w:type="dxa"/>
            <w:noWrap/>
            <w:hideMark/>
          </w:tcPr>
          <w:p w:rsidR="00520C20" w:rsidRPr="0077717A" w:rsidRDefault="005E43B8" w:rsidP="005E43B8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 $  3</w:t>
            </w:r>
            <w:r w:rsidR="00520C20" w:rsidRPr="0077717A">
              <w:rPr>
                <w:rFonts w:ascii="Barlow" w:hAnsi="Barlow" w:cs="Arial"/>
                <w:sz w:val="20"/>
                <w:szCs w:val="20"/>
              </w:rPr>
              <w:t xml:space="preserve">00,000.00 </w:t>
            </w:r>
          </w:p>
        </w:tc>
      </w:tr>
      <w:tr w:rsidR="00520C20" w:rsidRPr="0077717A" w:rsidTr="005E43B8">
        <w:trPr>
          <w:trHeight w:val="300"/>
        </w:trPr>
        <w:tc>
          <w:tcPr>
            <w:tcW w:w="2400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26/05/2011</w:t>
            </w:r>
          </w:p>
        </w:tc>
        <w:tc>
          <w:tcPr>
            <w:tcW w:w="2027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Expediente 281/2011</w:t>
            </w:r>
          </w:p>
        </w:tc>
        <w:tc>
          <w:tcPr>
            <w:tcW w:w="3194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>Demanda por despido injustificado</w:t>
            </w:r>
          </w:p>
        </w:tc>
        <w:tc>
          <w:tcPr>
            <w:tcW w:w="3402" w:type="dxa"/>
            <w:noWrap/>
            <w:hideMark/>
          </w:tcPr>
          <w:p w:rsidR="00520C20" w:rsidRPr="0077717A" w:rsidRDefault="00520C20" w:rsidP="00520C20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María del Carmen </w:t>
            </w:r>
            <w:proofErr w:type="spellStart"/>
            <w:r w:rsidRPr="0077717A">
              <w:rPr>
                <w:rFonts w:ascii="Barlow" w:hAnsi="Barlow" w:cs="Arial"/>
                <w:sz w:val="20"/>
                <w:szCs w:val="20"/>
              </w:rPr>
              <w:t>Ake</w:t>
            </w:r>
            <w:proofErr w:type="spellEnd"/>
            <w:r w:rsidRPr="0077717A">
              <w:rPr>
                <w:rFonts w:ascii="Barlow" w:hAnsi="Barlow" w:cs="Arial"/>
                <w:sz w:val="20"/>
                <w:szCs w:val="20"/>
              </w:rPr>
              <w:t xml:space="preserve"> Canul</w:t>
            </w:r>
          </w:p>
        </w:tc>
        <w:tc>
          <w:tcPr>
            <w:tcW w:w="1575" w:type="dxa"/>
            <w:noWrap/>
            <w:hideMark/>
          </w:tcPr>
          <w:p w:rsidR="00520C20" w:rsidRPr="0077717A" w:rsidRDefault="005E43B8" w:rsidP="005E43B8">
            <w:pPr>
              <w:rPr>
                <w:rFonts w:ascii="Barlow" w:hAnsi="Barlow" w:cs="Arial"/>
                <w:sz w:val="20"/>
                <w:szCs w:val="20"/>
              </w:rPr>
            </w:pPr>
            <w:r w:rsidRPr="0077717A">
              <w:rPr>
                <w:rFonts w:ascii="Barlow" w:hAnsi="Barlow" w:cs="Arial"/>
                <w:sz w:val="20"/>
                <w:szCs w:val="20"/>
              </w:rPr>
              <w:t xml:space="preserve"> $    50</w:t>
            </w:r>
            <w:r w:rsidR="00520C20" w:rsidRPr="0077717A">
              <w:rPr>
                <w:rFonts w:ascii="Barlow" w:hAnsi="Barlow" w:cs="Arial"/>
                <w:sz w:val="20"/>
                <w:szCs w:val="20"/>
              </w:rPr>
              <w:t xml:space="preserve">,000.00 </w:t>
            </w:r>
          </w:p>
        </w:tc>
      </w:tr>
    </w:tbl>
    <w:p w:rsidR="00462E33" w:rsidRPr="0077717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76593" w:rsidRPr="00462E33" w:rsidRDefault="0077717A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77717A">
        <w:rPr>
          <w:rFonts w:ascii="Barlow" w:hAnsi="Barlow" w:cs="Arial"/>
          <w:sz w:val="20"/>
          <w:szCs w:val="20"/>
        </w:rPr>
        <w:t>verdad declaramos que los Estados Financieros y sus notas son razonablemente correctos y responsabilidad del emisor.</w:t>
      </w:r>
    </w:p>
    <w:sectPr w:rsidR="00E76593" w:rsidRPr="00462E33" w:rsidSect="0077717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272F"/>
    <w:rsid w:val="000439A8"/>
    <w:rsid w:val="000A2800"/>
    <w:rsid w:val="000C2AC2"/>
    <w:rsid w:val="000E1882"/>
    <w:rsid w:val="000F5417"/>
    <w:rsid w:val="001A232C"/>
    <w:rsid w:val="001D058E"/>
    <w:rsid w:val="00226359"/>
    <w:rsid w:val="0023768A"/>
    <w:rsid w:val="00241E54"/>
    <w:rsid w:val="00250458"/>
    <w:rsid w:val="002751A1"/>
    <w:rsid w:val="00283077"/>
    <w:rsid w:val="00290B06"/>
    <w:rsid w:val="002B0C2A"/>
    <w:rsid w:val="002C14B1"/>
    <w:rsid w:val="002F251D"/>
    <w:rsid w:val="003129FF"/>
    <w:rsid w:val="00317C14"/>
    <w:rsid w:val="00371EFB"/>
    <w:rsid w:val="00400012"/>
    <w:rsid w:val="00442E26"/>
    <w:rsid w:val="00457893"/>
    <w:rsid w:val="00462E33"/>
    <w:rsid w:val="004666A0"/>
    <w:rsid w:val="00520C20"/>
    <w:rsid w:val="0053374F"/>
    <w:rsid w:val="00592DFB"/>
    <w:rsid w:val="005C288D"/>
    <w:rsid w:val="005C70A8"/>
    <w:rsid w:val="005E43B8"/>
    <w:rsid w:val="006172B4"/>
    <w:rsid w:val="0066167B"/>
    <w:rsid w:val="006C6B0D"/>
    <w:rsid w:val="006F3019"/>
    <w:rsid w:val="00705150"/>
    <w:rsid w:val="00707D3F"/>
    <w:rsid w:val="00763C30"/>
    <w:rsid w:val="0077717A"/>
    <w:rsid w:val="007813E6"/>
    <w:rsid w:val="0078534F"/>
    <w:rsid w:val="0078741A"/>
    <w:rsid w:val="007C0494"/>
    <w:rsid w:val="007D38A9"/>
    <w:rsid w:val="007D62A7"/>
    <w:rsid w:val="008200A2"/>
    <w:rsid w:val="008A4C05"/>
    <w:rsid w:val="008D70B8"/>
    <w:rsid w:val="008D7584"/>
    <w:rsid w:val="008F6E0E"/>
    <w:rsid w:val="009212B7"/>
    <w:rsid w:val="009344DD"/>
    <w:rsid w:val="0094469B"/>
    <w:rsid w:val="009472B6"/>
    <w:rsid w:val="009674B3"/>
    <w:rsid w:val="009F0748"/>
    <w:rsid w:val="00A06D61"/>
    <w:rsid w:val="00A34310"/>
    <w:rsid w:val="00A367A3"/>
    <w:rsid w:val="00A40AC6"/>
    <w:rsid w:val="00A53129"/>
    <w:rsid w:val="00A7380E"/>
    <w:rsid w:val="00A85C38"/>
    <w:rsid w:val="00AA4974"/>
    <w:rsid w:val="00AB1EB2"/>
    <w:rsid w:val="00AC3C17"/>
    <w:rsid w:val="00AE55B9"/>
    <w:rsid w:val="00B16C0C"/>
    <w:rsid w:val="00B94605"/>
    <w:rsid w:val="00BA02E8"/>
    <w:rsid w:val="00BF6CAF"/>
    <w:rsid w:val="00C0724B"/>
    <w:rsid w:val="00C22C60"/>
    <w:rsid w:val="00C34839"/>
    <w:rsid w:val="00C37697"/>
    <w:rsid w:val="00C60899"/>
    <w:rsid w:val="00C62558"/>
    <w:rsid w:val="00CC66AE"/>
    <w:rsid w:val="00D15D60"/>
    <w:rsid w:val="00D83798"/>
    <w:rsid w:val="00E43B61"/>
    <w:rsid w:val="00E57706"/>
    <w:rsid w:val="00E76593"/>
    <w:rsid w:val="00EA17E4"/>
    <w:rsid w:val="00EA7D28"/>
    <w:rsid w:val="00F32B52"/>
    <w:rsid w:val="00F37586"/>
    <w:rsid w:val="00F51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20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1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97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20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Beatriz Basto Varguez</dc:creator>
  <cp:lastModifiedBy>Silvia Guadalupe Mendez Dominguez</cp:lastModifiedBy>
  <cp:revision>3</cp:revision>
  <cp:lastPrinted>2019-04-09T17:07:00Z</cp:lastPrinted>
  <dcterms:created xsi:type="dcterms:W3CDTF">2019-05-20T20:49:00Z</dcterms:created>
  <dcterms:modified xsi:type="dcterms:W3CDTF">2019-05-20T20:50:00Z</dcterms:modified>
</cp:coreProperties>
</file>