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6B3A07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B3A07">
        <w:rPr>
          <w:rFonts w:ascii="Barlow" w:hAnsi="Barlow" w:cs="Arial"/>
          <w:b/>
          <w:sz w:val="20"/>
          <w:szCs w:val="20"/>
        </w:rPr>
        <w:t>Cuenta Pública</w:t>
      </w:r>
      <w:r w:rsidR="009323C0" w:rsidRPr="006B3A07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6B3A07" w:rsidRDefault="006F0BF0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B3A07">
        <w:rPr>
          <w:rFonts w:ascii="Barlow" w:hAnsi="Barlow" w:cs="Arial"/>
          <w:b/>
          <w:sz w:val="20"/>
          <w:szCs w:val="20"/>
        </w:rPr>
        <w:t>Notas a los Estados Financieros</w:t>
      </w:r>
    </w:p>
    <w:p w:rsidR="009323C0" w:rsidRPr="006B3A07" w:rsidRDefault="000773C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B3A07">
        <w:rPr>
          <w:rFonts w:ascii="Barlow" w:hAnsi="Barlow" w:cs="Arial"/>
          <w:b/>
          <w:sz w:val="20"/>
          <w:szCs w:val="20"/>
        </w:rPr>
        <w:t>A</w:t>
      </w:r>
      <w:r w:rsidR="00DF67E7" w:rsidRPr="006B3A07">
        <w:rPr>
          <w:rFonts w:ascii="Barlow" w:hAnsi="Barlow" w:cs="Arial"/>
          <w:b/>
          <w:sz w:val="20"/>
          <w:szCs w:val="20"/>
        </w:rPr>
        <w:t>l 31</w:t>
      </w:r>
      <w:r w:rsidR="004F33EE" w:rsidRPr="006B3A07">
        <w:rPr>
          <w:rFonts w:ascii="Barlow" w:hAnsi="Barlow" w:cs="Arial"/>
          <w:b/>
          <w:sz w:val="20"/>
          <w:szCs w:val="20"/>
        </w:rPr>
        <w:t xml:space="preserve"> de </w:t>
      </w:r>
      <w:r w:rsidR="00DF67E7" w:rsidRPr="006B3A07">
        <w:rPr>
          <w:rFonts w:ascii="Barlow" w:hAnsi="Barlow" w:cs="Arial"/>
          <w:b/>
          <w:sz w:val="20"/>
          <w:szCs w:val="20"/>
        </w:rPr>
        <w:t>Marzo</w:t>
      </w:r>
      <w:r w:rsidR="009323C0" w:rsidRPr="006B3A07">
        <w:rPr>
          <w:rFonts w:ascii="Barlow" w:hAnsi="Barlow" w:cs="Arial"/>
          <w:b/>
          <w:sz w:val="20"/>
          <w:szCs w:val="20"/>
        </w:rPr>
        <w:t xml:space="preserve"> de 2019</w:t>
      </w:r>
    </w:p>
    <w:p w:rsidR="006F3019" w:rsidRPr="006B3A07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B3A07">
        <w:rPr>
          <w:rFonts w:ascii="Barlow" w:hAnsi="Barlow" w:cs="Arial"/>
          <w:b/>
          <w:sz w:val="20"/>
          <w:szCs w:val="20"/>
        </w:rPr>
        <w:t>(Pesos)</w:t>
      </w:r>
    </w:p>
    <w:p w:rsidR="006F3019" w:rsidRPr="006B3A07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6B3A07" w:rsidRDefault="00B14E7E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6B3A07">
        <w:rPr>
          <w:rFonts w:ascii="Barlow" w:hAnsi="Barlow" w:cs="Arial"/>
          <w:b/>
          <w:sz w:val="20"/>
          <w:szCs w:val="20"/>
        </w:rPr>
        <w:t>Ente Público:</w:t>
      </w:r>
      <w:r w:rsidR="001D0F14" w:rsidRPr="006B3A07">
        <w:rPr>
          <w:rFonts w:ascii="Barlow" w:hAnsi="Barlow" w:cs="Arial"/>
          <w:b/>
          <w:sz w:val="20"/>
          <w:szCs w:val="20"/>
        </w:rPr>
        <w:t xml:space="preserve"> </w:t>
      </w:r>
      <w:r w:rsidRPr="006B3A07">
        <w:rPr>
          <w:rFonts w:ascii="Barlow" w:hAnsi="Barlow" w:cs="Arial"/>
          <w:b/>
          <w:sz w:val="20"/>
          <w:szCs w:val="20"/>
        </w:rPr>
        <w:t xml:space="preserve"> </w:t>
      </w:r>
      <w:r w:rsidR="00310948" w:rsidRPr="006B3A07">
        <w:rPr>
          <w:rFonts w:ascii="Barlow" w:hAnsi="Barlow" w:cs="Arial"/>
          <w:b/>
          <w:sz w:val="20"/>
          <w:szCs w:val="20"/>
        </w:rPr>
        <w:t xml:space="preserve">FIDEICOMISO </w:t>
      </w:r>
      <w:r w:rsidR="004872D2" w:rsidRPr="006B3A07">
        <w:rPr>
          <w:rFonts w:ascii="Barlow" w:hAnsi="Barlow" w:cs="Arial"/>
          <w:b/>
          <w:sz w:val="20"/>
          <w:szCs w:val="20"/>
        </w:rPr>
        <w:t>FONDO DE APOYO A LA PRODUCTIVIDAD AGROPECUARIA DEL ESTADO DE YUCATÁN</w:t>
      </w:r>
      <w:r w:rsidR="006F3019" w:rsidRPr="006B3A07">
        <w:rPr>
          <w:rFonts w:ascii="Barlow" w:hAnsi="Barlow" w:cs="Arial"/>
          <w:b/>
          <w:sz w:val="20"/>
          <w:szCs w:val="20"/>
        </w:rPr>
        <w:t xml:space="preserve">   </w:t>
      </w:r>
      <w:r w:rsidR="005620D4" w:rsidRPr="006B3A07">
        <w:rPr>
          <w:rFonts w:ascii="Barlow" w:hAnsi="Barlow" w:cs="Arial"/>
          <w:b/>
          <w:sz w:val="20"/>
          <w:szCs w:val="20"/>
        </w:rPr>
        <w:t xml:space="preserve">    </w:t>
      </w:r>
    </w:p>
    <w:p w:rsidR="00594617" w:rsidRPr="006B3A07" w:rsidRDefault="00594617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B14E7E" w:rsidRPr="006B3A07" w:rsidRDefault="00B14E7E" w:rsidP="00626CCD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6B3A07">
        <w:rPr>
          <w:rFonts w:ascii="Barlow" w:hAnsi="Barlow" w:cstheme="minorHAnsi"/>
          <w:sz w:val="20"/>
        </w:rPr>
        <w:t>Con el propósito de dar cumplimiento a los artículos 46 y 49 de la Ley General de Contabilidad Gubernamental, los entes públicos deberán acompañar notas a los estados financieros cuyos rubros así lo requieran teniendo presente los postulados de revelación suficiente e importancia relativa con la finalidad, que la información sea de mayor utilidad para los usuarios.</w:t>
      </w:r>
    </w:p>
    <w:p w:rsidR="00B14E7E" w:rsidRPr="006B3A07" w:rsidRDefault="00B14E7E" w:rsidP="00626CCD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6B3A07">
        <w:rPr>
          <w:rFonts w:ascii="Barlow" w:hAnsi="Barlow" w:cstheme="minorHAnsi"/>
          <w:sz w:val="20"/>
        </w:rPr>
        <w:t xml:space="preserve">A </w:t>
      </w:r>
      <w:r w:rsidR="00281CE3" w:rsidRPr="006B3A07">
        <w:rPr>
          <w:rFonts w:ascii="Barlow" w:hAnsi="Barlow" w:cstheme="minorHAnsi"/>
          <w:sz w:val="20"/>
        </w:rPr>
        <w:t>continuación,</w:t>
      </w:r>
      <w:r w:rsidRPr="006B3A07">
        <w:rPr>
          <w:rFonts w:ascii="Barlow" w:hAnsi="Barlow" w:cstheme="minorHAnsi"/>
          <w:sz w:val="20"/>
        </w:rPr>
        <w:t xml:space="preserve"> se presentan los tres tipos de notas que acompañan a los estados, a saber:</w:t>
      </w:r>
    </w:p>
    <w:p w:rsidR="00B14E7E" w:rsidRPr="006B3A07" w:rsidRDefault="00B14E7E" w:rsidP="00626CCD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6B3A07">
        <w:rPr>
          <w:rFonts w:ascii="Barlow" w:hAnsi="Barlow" w:cstheme="minorHAnsi"/>
          <w:sz w:val="20"/>
        </w:rPr>
        <w:t xml:space="preserve">a) </w:t>
      </w:r>
      <w:r w:rsidRPr="006B3A07">
        <w:rPr>
          <w:rFonts w:ascii="Barlow" w:hAnsi="Barlow" w:cstheme="minorHAnsi"/>
          <w:sz w:val="20"/>
        </w:rPr>
        <w:tab/>
        <w:t>Notas de desglose;</w:t>
      </w:r>
    </w:p>
    <w:p w:rsidR="00B14E7E" w:rsidRPr="006B3A07" w:rsidRDefault="00B14E7E" w:rsidP="00626CCD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6B3A07">
        <w:rPr>
          <w:rFonts w:ascii="Barlow" w:hAnsi="Barlow" w:cstheme="minorHAnsi"/>
          <w:sz w:val="20"/>
        </w:rPr>
        <w:t xml:space="preserve">b) </w:t>
      </w:r>
      <w:r w:rsidRPr="006B3A07">
        <w:rPr>
          <w:rFonts w:ascii="Barlow" w:hAnsi="Barlow" w:cstheme="minorHAnsi"/>
          <w:sz w:val="20"/>
        </w:rPr>
        <w:tab/>
        <w:t>Notas de memoria (cuentas de orden), y</w:t>
      </w:r>
    </w:p>
    <w:p w:rsidR="00B14E7E" w:rsidRPr="006B3A07" w:rsidRDefault="00B14E7E" w:rsidP="00626CCD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6B3A07">
        <w:rPr>
          <w:rFonts w:ascii="Barlow" w:hAnsi="Barlow" w:cstheme="minorHAnsi"/>
          <w:sz w:val="20"/>
        </w:rPr>
        <w:t xml:space="preserve">c) </w:t>
      </w:r>
      <w:r w:rsidRPr="006B3A07">
        <w:rPr>
          <w:rFonts w:ascii="Barlow" w:hAnsi="Barlow" w:cstheme="minorHAnsi"/>
          <w:sz w:val="20"/>
        </w:rPr>
        <w:tab/>
        <w:t>Notas de gestión administrativa.</w:t>
      </w:r>
    </w:p>
    <w:p w:rsidR="00A33344" w:rsidRPr="006B3A07" w:rsidRDefault="00A33344">
      <w:pPr>
        <w:rPr>
          <w:rFonts w:ascii="Barlow" w:eastAsia="Times New Roman" w:hAnsi="Barlow" w:cstheme="minorHAnsi"/>
          <w:b/>
          <w:sz w:val="20"/>
          <w:szCs w:val="20"/>
          <w:lang w:val="es-ES" w:eastAsia="es-ES"/>
        </w:rPr>
      </w:pPr>
      <w:r w:rsidRPr="006B3A07">
        <w:rPr>
          <w:rFonts w:ascii="Barlow" w:hAnsi="Barlow" w:cstheme="minorHAnsi"/>
          <w:b/>
          <w:sz w:val="20"/>
        </w:rPr>
        <w:br w:type="page"/>
      </w:r>
    </w:p>
    <w:p w:rsidR="00B14E7E" w:rsidRPr="006B3A07" w:rsidRDefault="00B14E7E" w:rsidP="00626CCD">
      <w:pPr>
        <w:pStyle w:val="Texto"/>
        <w:spacing w:after="80" w:line="276" w:lineRule="auto"/>
        <w:rPr>
          <w:rFonts w:ascii="Barlow" w:hAnsi="Barlow" w:cstheme="minorHAnsi"/>
          <w:b/>
          <w:sz w:val="20"/>
        </w:rPr>
      </w:pPr>
      <w:r w:rsidRPr="006B3A07">
        <w:rPr>
          <w:rFonts w:ascii="Barlow" w:hAnsi="Barlow" w:cstheme="minorHAnsi"/>
          <w:b/>
          <w:sz w:val="20"/>
        </w:rPr>
        <w:lastRenderedPageBreak/>
        <w:t>a) NOTAS DE DESGLOSE</w:t>
      </w:r>
    </w:p>
    <w:p w:rsidR="00B14E7E" w:rsidRPr="006B3A07" w:rsidRDefault="00B14E7E" w:rsidP="00626CCD">
      <w:pPr>
        <w:pStyle w:val="Texto"/>
        <w:spacing w:after="80" w:line="276" w:lineRule="auto"/>
        <w:rPr>
          <w:rFonts w:ascii="Barlow" w:hAnsi="Barlow" w:cstheme="minorHAnsi"/>
          <w:sz w:val="20"/>
        </w:rPr>
      </w:pPr>
    </w:p>
    <w:p w:rsidR="00B14E7E" w:rsidRPr="006B3A07" w:rsidRDefault="00B14E7E" w:rsidP="00626CCD">
      <w:pPr>
        <w:pStyle w:val="Texto"/>
        <w:spacing w:after="80"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6B3A07">
        <w:rPr>
          <w:rFonts w:ascii="Barlow" w:hAnsi="Barlow" w:cstheme="minorHAnsi"/>
          <w:b/>
          <w:smallCaps/>
          <w:sz w:val="20"/>
        </w:rPr>
        <w:t>I)</w:t>
      </w:r>
      <w:r w:rsidRPr="006B3A07">
        <w:rPr>
          <w:rFonts w:ascii="Barlow" w:hAnsi="Barlow" w:cstheme="minorHAnsi"/>
          <w:b/>
          <w:smallCaps/>
          <w:sz w:val="20"/>
        </w:rPr>
        <w:tab/>
        <w:t>Notas al Estado de Situación Financiera</w:t>
      </w:r>
    </w:p>
    <w:p w:rsidR="00B14E7E" w:rsidRPr="006B3A07" w:rsidRDefault="00B14E7E" w:rsidP="00626CCD">
      <w:pPr>
        <w:pStyle w:val="Texto"/>
        <w:spacing w:after="80"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B3A07">
        <w:rPr>
          <w:rFonts w:ascii="Barlow" w:hAnsi="Barlow" w:cstheme="minorHAnsi"/>
          <w:b/>
          <w:sz w:val="20"/>
          <w:lang w:val="es-MX"/>
        </w:rPr>
        <w:t>Activo</w:t>
      </w:r>
    </w:p>
    <w:p w:rsidR="00B14E7E" w:rsidRPr="006B3A07" w:rsidRDefault="00B14E7E" w:rsidP="00626CCD">
      <w:pPr>
        <w:pStyle w:val="Texto"/>
        <w:spacing w:after="80"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B3A07">
        <w:rPr>
          <w:rFonts w:ascii="Barlow" w:hAnsi="Barlow" w:cstheme="minorHAnsi"/>
          <w:b/>
          <w:sz w:val="20"/>
          <w:lang w:val="es-MX"/>
        </w:rPr>
        <w:t>Efectivo y Equivalentes.</w:t>
      </w:r>
    </w:p>
    <w:tbl>
      <w:tblPr>
        <w:tblW w:w="0" w:type="auto"/>
        <w:jc w:val="center"/>
        <w:tblInd w:w="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322"/>
      </w:tblGrid>
      <w:tr w:rsidR="00B14E7E" w:rsidRPr="006B3A07" w:rsidTr="006B3A07">
        <w:trPr>
          <w:jc w:val="center"/>
        </w:trPr>
        <w:tc>
          <w:tcPr>
            <w:tcW w:w="4322" w:type="dxa"/>
          </w:tcPr>
          <w:p w:rsidR="00B14E7E" w:rsidRPr="006B3A07" w:rsidRDefault="00B14E7E" w:rsidP="00626CCD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B3A07">
              <w:rPr>
                <w:rFonts w:ascii="Barlow" w:hAnsi="Barlow" w:cstheme="minorHAnsi"/>
                <w:sz w:val="20"/>
                <w:szCs w:val="20"/>
              </w:rPr>
              <w:t>Cuenta</w:t>
            </w:r>
          </w:p>
        </w:tc>
        <w:tc>
          <w:tcPr>
            <w:tcW w:w="4322" w:type="dxa"/>
          </w:tcPr>
          <w:p w:rsidR="00B14E7E" w:rsidRPr="006B3A07" w:rsidRDefault="00B14E7E" w:rsidP="00626CCD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B3A07">
              <w:rPr>
                <w:rFonts w:ascii="Barlow" w:hAnsi="Barlow" w:cstheme="minorHAnsi"/>
                <w:sz w:val="20"/>
                <w:szCs w:val="20"/>
              </w:rPr>
              <w:t>Importe</w:t>
            </w:r>
          </w:p>
        </w:tc>
      </w:tr>
      <w:tr w:rsidR="00B14E7E" w:rsidRPr="006B3A07" w:rsidTr="006B3A07">
        <w:trPr>
          <w:jc w:val="center"/>
        </w:trPr>
        <w:tc>
          <w:tcPr>
            <w:tcW w:w="4322" w:type="dxa"/>
          </w:tcPr>
          <w:p w:rsidR="00B14E7E" w:rsidRPr="006B3A07" w:rsidRDefault="00B14E7E" w:rsidP="00626CCD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B3A07">
              <w:rPr>
                <w:rFonts w:ascii="Barlow" w:hAnsi="Barlow" w:cstheme="minorHAnsi"/>
                <w:sz w:val="20"/>
                <w:szCs w:val="20"/>
              </w:rPr>
              <w:t>Efectivo</w:t>
            </w:r>
          </w:p>
        </w:tc>
        <w:tc>
          <w:tcPr>
            <w:tcW w:w="4322" w:type="dxa"/>
          </w:tcPr>
          <w:p w:rsidR="00B14E7E" w:rsidRPr="006B3A07" w:rsidRDefault="00B14E7E" w:rsidP="00626CCD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B3A07">
              <w:rPr>
                <w:rFonts w:ascii="Barlow" w:hAnsi="Barlow" w:cstheme="minorHAnsi"/>
                <w:sz w:val="20"/>
                <w:szCs w:val="20"/>
              </w:rPr>
              <w:t xml:space="preserve">$ 0.00   </w:t>
            </w:r>
          </w:p>
        </w:tc>
      </w:tr>
      <w:tr w:rsidR="00B14E7E" w:rsidRPr="006B3A07" w:rsidTr="006B3A07">
        <w:trPr>
          <w:jc w:val="center"/>
        </w:trPr>
        <w:tc>
          <w:tcPr>
            <w:tcW w:w="4322" w:type="dxa"/>
          </w:tcPr>
          <w:p w:rsidR="00B14E7E" w:rsidRPr="006B3A07" w:rsidRDefault="00B14E7E" w:rsidP="00626CCD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B3A07">
              <w:rPr>
                <w:rFonts w:ascii="Barlow" w:hAnsi="Barlow" w:cstheme="minorHAnsi"/>
                <w:sz w:val="20"/>
                <w:szCs w:val="20"/>
              </w:rPr>
              <w:t>Bancos/ Tesorería</w:t>
            </w:r>
          </w:p>
          <w:p w:rsidR="00B14E7E" w:rsidRPr="006B3A07" w:rsidRDefault="00B14E7E" w:rsidP="00626CCD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B3A07">
              <w:rPr>
                <w:rFonts w:ascii="Barlow" w:hAnsi="Barlow" w:cstheme="minorHAnsi"/>
                <w:sz w:val="20"/>
                <w:szCs w:val="20"/>
              </w:rPr>
              <w:t>Banorte Cta. 0738023064</w:t>
            </w:r>
          </w:p>
        </w:tc>
        <w:tc>
          <w:tcPr>
            <w:tcW w:w="4322" w:type="dxa"/>
          </w:tcPr>
          <w:p w:rsidR="00164BE6" w:rsidRPr="006B3A07" w:rsidRDefault="001F608F" w:rsidP="00DF67E7">
            <w:pPr>
              <w:jc w:val="both"/>
              <w:rPr>
                <w:rFonts w:ascii="Barlow" w:hAnsi="Barlow"/>
                <w:color w:val="000000"/>
                <w:sz w:val="20"/>
                <w:szCs w:val="20"/>
              </w:rPr>
            </w:pPr>
            <w:r w:rsidRPr="006B3A07">
              <w:rPr>
                <w:rFonts w:ascii="Barlow" w:hAnsi="Barlow"/>
                <w:color w:val="000000"/>
                <w:sz w:val="20"/>
                <w:szCs w:val="20"/>
              </w:rPr>
              <w:t xml:space="preserve">$ </w:t>
            </w:r>
            <w:r w:rsidR="008F572B" w:rsidRPr="006B3A07">
              <w:rPr>
                <w:rFonts w:ascii="Barlow" w:hAnsi="Barlow"/>
                <w:color w:val="000000"/>
                <w:sz w:val="20"/>
                <w:szCs w:val="20"/>
              </w:rPr>
              <w:t>1</w:t>
            </w:r>
            <w:r w:rsidR="00DF67E7" w:rsidRPr="006B3A07">
              <w:rPr>
                <w:rFonts w:ascii="Barlow" w:hAnsi="Barlow"/>
                <w:color w:val="000000"/>
                <w:sz w:val="20"/>
                <w:szCs w:val="20"/>
              </w:rPr>
              <w:t>3</w:t>
            </w:r>
            <w:r w:rsidR="008F572B" w:rsidRPr="006B3A07">
              <w:rPr>
                <w:rFonts w:ascii="Barlow" w:hAnsi="Barlow"/>
                <w:color w:val="000000"/>
                <w:sz w:val="20"/>
                <w:szCs w:val="20"/>
              </w:rPr>
              <w:t>,</w:t>
            </w:r>
            <w:r w:rsidR="00DF67E7" w:rsidRPr="006B3A07">
              <w:rPr>
                <w:rFonts w:ascii="Barlow" w:hAnsi="Barlow"/>
                <w:color w:val="000000"/>
                <w:sz w:val="20"/>
                <w:szCs w:val="20"/>
              </w:rPr>
              <w:t>337</w:t>
            </w:r>
            <w:r w:rsidR="008F572B" w:rsidRPr="006B3A07">
              <w:rPr>
                <w:rFonts w:ascii="Barlow" w:hAnsi="Barlow"/>
                <w:color w:val="000000"/>
                <w:sz w:val="20"/>
                <w:szCs w:val="20"/>
              </w:rPr>
              <w:t>,</w:t>
            </w:r>
            <w:r w:rsidR="00DF67E7" w:rsidRPr="006B3A07">
              <w:rPr>
                <w:rFonts w:ascii="Barlow" w:hAnsi="Barlow"/>
                <w:color w:val="000000"/>
                <w:sz w:val="20"/>
                <w:szCs w:val="20"/>
              </w:rPr>
              <w:t>588</w:t>
            </w:r>
            <w:r w:rsidR="008F572B" w:rsidRPr="006B3A07">
              <w:rPr>
                <w:rFonts w:ascii="Barlow" w:hAnsi="Barlow"/>
                <w:color w:val="000000"/>
                <w:sz w:val="20"/>
                <w:szCs w:val="20"/>
              </w:rPr>
              <w:t>.</w:t>
            </w:r>
            <w:r w:rsidR="00DF67E7" w:rsidRPr="006B3A07">
              <w:rPr>
                <w:rFonts w:ascii="Barlow" w:hAnsi="Barlow"/>
                <w:color w:val="000000"/>
                <w:sz w:val="20"/>
                <w:szCs w:val="20"/>
              </w:rPr>
              <w:t>73</w:t>
            </w:r>
          </w:p>
        </w:tc>
      </w:tr>
    </w:tbl>
    <w:p w:rsidR="00B14E7E" w:rsidRPr="006B3A07" w:rsidRDefault="00B14E7E" w:rsidP="00626CCD">
      <w:pPr>
        <w:spacing w:line="240" w:lineRule="auto"/>
        <w:jc w:val="both"/>
        <w:rPr>
          <w:rFonts w:ascii="Barlow" w:hAnsi="Barlow" w:cstheme="minorHAnsi"/>
          <w:b/>
          <w:sz w:val="20"/>
          <w:szCs w:val="20"/>
        </w:rPr>
      </w:pPr>
    </w:p>
    <w:p w:rsidR="00B14E7E" w:rsidRPr="006B3A07" w:rsidRDefault="00B14E7E" w:rsidP="00626CCD">
      <w:pPr>
        <w:jc w:val="both"/>
        <w:rPr>
          <w:rFonts w:ascii="Barlow" w:hAnsi="Barlow" w:cstheme="minorHAnsi"/>
          <w:sz w:val="20"/>
          <w:szCs w:val="20"/>
        </w:rPr>
      </w:pPr>
      <w:r w:rsidRPr="006B3A07">
        <w:rPr>
          <w:rFonts w:ascii="Barlow" w:hAnsi="Barlow" w:cstheme="minorHAnsi"/>
          <w:b/>
          <w:bCs/>
          <w:sz w:val="20"/>
          <w:szCs w:val="20"/>
        </w:rPr>
        <w:t xml:space="preserve">Efectivo y Fondo </w:t>
      </w:r>
      <w:r w:rsidR="00281CE3" w:rsidRPr="006B3A07">
        <w:rPr>
          <w:rFonts w:ascii="Barlow" w:hAnsi="Barlow" w:cstheme="minorHAnsi"/>
          <w:b/>
          <w:bCs/>
          <w:sz w:val="20"/>
          <w:szCs w:val="20"/>
        </w:rPr>
        <w:t>Fijo. -</w:t>
      </w:r>
      <w:r w:rsidRPr="006B3A07">
        <w:rPr>
          <w:rFonts w:ascii="Barlow" w:hAnsi="Barlow" w:cstheme="minorHAnsi"/>
          <w:b/>
          <w:bCs/>
          <w:sz w:val="20"/>
          <w:szCs w:val="20"/>
        </w:rPr>
        <w:t xml:space="preserve"> </w:t>
      </w:r>
      <w:r w:rsidRPr="006B3A07">
        <w:rPr>
          <w:rFonts w:ascii="Barlow" w:hAnsi="Barlow" w:cstheme="minorHAnsi"/>
          <w:sz w:val="20"/>
          <w:szCs w:val="20"/>
        </w:rPr>
        <w:t>Cuenta utilizada para ingresar lo recaudado del ejercicio del día.</w:t>
      </w:r>
    </w:p>
    <w:p w:rsidR="00B14E7E" w:rsidRPr="006B3A07" w:rsidRDefault="00B14E7E" w:rsidP="00626CCD">
      <w:pPr>
        <w:jc w:val="both"/>
        <w:rPr>
          <w:rFonts w:ascii="Barlow" w:hAnsi="Barlow" w:cstheme="minorHAnsi"/>
          <w:sz w:val="20"/>
          <w:szCs w:val="20"/>
        </w:rPr>
      </w:pPr>
      <w:r w:rsidRPr="006B3A07">
        <w:rPr>
          <w:rFonts w:ascii="Barlow" w:hAnsi="Barlow" w:cstheme="minorHAnsi"/>
          <w:b/>
          <w:bCs/>
          <w:sz w:val="20"/>
          <w:szCs w:val="20"/>
        </w:rPr>
        <w:t>Bancos/</w:t>
      </w:r>
      <w:r w:rsidR="00281CE3" w:rsidRPr="006B3A07">
        <w:rPr>
          <w:rFonts w:ascii="Barlow" w:hAnsi="Barlow" w:cstheme="minorHAnsi"/>
          <w:b/>
          <w:bCs/>
          <w:sz w:val="20"/>
          <w:szCs w:val="20"/>
        </w:rPr>
        <w:t>Tesorería. -</w:t>
      </w:r>
      <w:r w:rsidRPr="006B3A07">
        <w:rPr>
          <w:rFonts w:ascii="Barlow" w:hAnsi="Barlow" w:cstheme="minorHAnsi"/>
          <w:b/>
          <w:bCs/>
          <w:sz w:val="20"/>
          <w:szCs w:val="20"/>
        </w:rPr>
        <w:t xml:space="preserve"> </w:t>
      </w:r>
      <w:r w:rsidRPr="006B3A07">
        <w:rPr>
          <w:rFonts w:ascii="Barlow" w:hAnsi="Barlow" w:cstheme="minorHAnsi"/>
          <w:sz w:val="20"/>
          <w:szCs w:val="20"/>
        </w:rPr>
        <w:t>Cuenta bancaria utilizada para sufragar los ingresos y gastos de operación indispensables para realizar las tareas del fideicomiso.</w:t>
      </w:r>
    </w:p>
    <w:p w:rsidR="002D6409" w:rsidRPr="006B3A07" w:rsidRDefault="002D6409" w:rsidP="00626CCD">
      <w:pPr>
        <w:jc w:val="both"/>
        <w:rPr>
          <w:rFonts w:ascii="Barlow" w:hAnsi="Barlow" w:cstheme="minorHAnsi"/>
          <w:sz w:val="20"/>
          <w:szCs w:val="20"/>
        </w:rPr>
      </w:pPr>
      <w:r w:rsidRPr="006B3A07">
        <w:rPr>
          <w:rFonts w:ascii="Barlow" w:hAnsi="Barlow" w:cstheme="minorHAnsi"/>
          <w:b/>
          <w:sz w:val="20"/>
          <w:szCs w:val="20"/>
        </w:rPr>
        <w:t>Derechos a Recibir Efectivo y Equivalentes y Bienes o Servicios a recibir.-</w:t>
      </w:r>
      <w:r w:rsidR="006E6DBE" w:rsidRPr="006B3A07">
        <w:rPr>
          <w:rFonts w:ascii="Barlow" w:hAnsi="Barlow" w:cstheme="minorHAnsi"/>
          <w:b/>
          <w:sz w:val="20"/>
          <w:szCs w:val="20"/>
        </w:rPr>
        <w:t xml:space="preserve"> </w:t>
      </w:r>
      <w:r w:rsidR="006E6DBE" w:rsidRPr="006B3A07">
        <w:rPr>
          <w:rFonts w:ascii="Barlow" w:hAnsi="Barlow" w:cstheme="minorHAnsi"/>
          <w:sz w:val="20"/>
          <w:szCs w:val="20"/>
        </w:rPr>
        <w:t xml:space="preserve"> Los</w:t>
      </w:r>
      <w:r w:rsidR="00F51BF4" w:rsidRPr="006B3A07">
        <w:rPr>
          <w:rFonts w:ascii="Barlow" w:hAnsi="Barlow" w:cstheme="minorHAnsi"/>
          <w:sz w:val="20"/>
          <w:szCs w:val="20"/>
        </w:rPr>
        <w:t xml:space="preserve"> saldos de las</w:t>
      </w:r>
      <w:r w:rsidR="006E6DBE" w:rsidRPr="006B3A07">
        <w:rPr>
          <w:rFonts w:ascii="Barlow" w:hAnsi="Barlow" w:cstheme="minorHAnsi"/>
          <w:sz w:val="20"/>
          <w:szCs w:val="20"/>
        </w:rPr>
        <w:t xml:space="preserve"> cuentas por cobrar de los créditos otorgados de los 5 ejercicios </w:t>
      </w:r>
      <w:r w:rsidR="00F51BF4" w:rsidRPr="006B3A07">
        <w:rPr>
          <w:rFonts w:ascii="Barlow" w:hAnsi="Barlow" w:cstheme="minorHAnsi"/>
          <w:sz w:val="20"/>
          <w:szCs w:val="20"/>
        </w:rPr>
        <w:t>anteriores</w:t>
      </w:r>
      <w:r w:rsidR="006E6DBE" w:rsidRPr="006B3A07">
        <w:rPr>
          <w:rFonts w:ascii="Barlow" w:hAnsi="Barlow" w:cstheme="minorHAnsi"/>
          <w:sz w:val="20"/>
          <w:szCs w:val="20"/>
        </w:rPr>
        <w:t xml:space="preserve"> se </w:t>
      </w:r>
      <w:r w:rsidR="00F51BF4" w:rsidRPr="006B3A07">
        <w:rPr>
          <w:rFonts w:ascii="Barlow" w:hAnsi="Barlow" w:cstheme="minorHAnsi"/>
          <w:sz w:val="20"/>
          <w:szCs w:val="20"/>
        </w:rPr>
        <w:t>desglosan a continuación:</w:t>
      </w:r>
    </w:p>
    <w:tbl>
      <w:tblPr>
        <w:tblW w:w="0" w:type="auto"/>
        <w:jc w:val="center"/>
        <w:tblInd w:w="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1738"/>
      </w:tblGrid>
      <w:tr w:rsidR="002D6409" w:rsidRPr="006B3A07" w:rsidTr="006B3A07">
        <w:trPr>
          <w:jc w:val="center"/>
        </w:trPr>
        <w:tc>
          <w:tcPr>
            <w:tcW w:w="4322" w:type="dxa"/>
          </w:tcPr>
          <w:p w:rsidR="002D6409" w:rsidRPr="006B3A07" w:rsidRDefault="006E6DBE" w:rsidP="00EE14DE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B3A07">
              <w:rPr>
                <w:rFonts w:ascii="Barlow" w:hAnsi="Barlow" w:cs="FreeSans"/>
                <w:sz w:val="16"/>
                <w:szCs w:val="16"/>
              </w:rPr>
              <w:t>DERECHOS A RECIBIR EFECTIVO O EQUIVALENTES</w:t>
            </w:r>
          </w:p>
        </w:tc>
        <w:tc>
          <w:tcPr>
            <w:tcW w:w="1738" w:type="dxa"/>
          </w:tcPr>
          <w:p w:rsidR="002D6409" w:rsidRPr="006B3A07" w:rsidRDefault="002D6409" w:rsidP="00EE14DE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6E6DBE" w:rsidRPr="006B3A07" w:rsidTr="006B3A07">
        <w:trPr>
          <w:jc w:val="center"/>
        </w:trPr>
        <w:tc>
          <w:tcPr>
            <w:tcW w:w="4322" w:type="dxa"/>
          </w:tcPr>
          <w:p w:rsidR="006E6DBE" w:rsidRPr="006B3A07" w:rsidRDefault="006E6DBE" w:rsidP="00EE14DE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B3A07">
              <w:rPr>
                <w:rFonts w:ascii="Barlow" w:hAnsi="Barlow" w:cstheme="minorHAnsi"/>
                <w:sz w:val="20"/>
                <w:szCs w:val="20"/>
              </w:rPr>
              <w:t>2018</w:t>
            </w:r>
          </w:p>
        </w:tc>
        <w:tc>
          <w:tcPr>
            <w:tcW w:w="1738" w:type="dxa"/>
          </w:tcPr>
          <w:p w:rsidR="009F24D0" w:rsidRPr="006B3A07" w:rsidRDefault="009F24D0" w:rsidP="009F24D0">
            <w:pPr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6B3A07">
              <w:rPr>
                <w:rFonts w:ascii="Barlow" w:hAnsi="Barlow" w:cs="Arial"/>
                <w:sz w:val="20"/>
                <w:szCs w:val="20"/>
              </w:rPr>
              <w:t xml:space="preserve">$27,121,470.16 </w:t>
            </w:r>
          </w:p>
          <w:p w:rsidR="006E6DBE" w:rsidRPr="006B3A07" w:rsidRDefault="006E6DBE" w:rsidP="00EE14DE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6E6DBE" w:rsidRPr="006B3A07" w:rsidTr="006B3A07">
        <w:trPr>
          <w:jc w:val="center"/>
        </w:trPr>
        <w:tc>
          <w:tcPr>
            <w:tcW w:w="4322" w:type="dxa"/>
          </w:tcPr>
          <w:p w:rsidR="006E6DBE" w:rsidRPr="006B3A07" w:rsidRDefault="006E6DBE" w:rsidP="00EE14DE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B3A07">
              <w:rPr>
                <w:rFonts w:ascii="Barlow" w:hAnsi="Barlow" w:cstheme="minorHAnsi"/>
                <w:sz w:val="20"/>
                <w:szCs w:val="20"/>
              </w:rPr>
              <w:t>2017</w:t>
            </w:r>
          </w:p>
        </w:tc>
        <w:tc>
          <w:tcPr>
            <w:tcW w:w="1738" w:type="dxa"/>
          </w:tcPr>
          <w:p w:rsidR="006E6DBE" w:rsidRPr="006B3A07" w:rsidRDefault="006E6DBE" w:rsidP="00EE14DE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B3A07">
              <w:rPr>
                <w:rFonts w:ascii="Barlow" w:hAnsi="Barlow" w:cstheme="minorHAnsi"/>
                <w:sz w:val="20"/>
                <w:szCs w:val="20"/>
              </w:rPr>
              <w:t>$0.00</w:t>
            </w:r>
          </w:p>
        </w:tc>
      </w:tr>
      <w:tr w:rsidR="006E6DBE" w:rsidRPr="006B3A07" w:rsidTr="006B3A07">
        <w:trPr>
          <w:jc w:val="center"/>
        </w:trPr>
        <w:tc>
          <w:tcPr>
            <w:tcW w:w="4322" w:type="dxa"/>
          </w:tcPr>
          <w:p w:rsidR="006E6DBE" w:rsidRPr="006B3A07" w:rsidRDefault="006E6DBE" w:rsidP="00EE14DE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B3A07">
              <w:rPr>
                <w:rFonts w:ascii="Barlow" w:hAnsi="Barlow" w:cstheme="minorHAnsi"/>
                <w:sz w:val="20"/>
                <w:szCs w:val="20"/>
              </w:rPr>
              <w:lastRenderedPageBreak/>
              <w:t>2016</w:t>
            </w:r>
          </w:p>
        </w:tc>
        <w:tc>
          <w:tcPr>
            <w:tcW w:w="1738" w:type="dxa"/>
          </w:tcPr>
          <w:p w:rsidR="009F24D0" w:rsidRPr="006B3A07" w:rsidRDefault="009F24D0" w:rsidP="009F24D0">
            <w:pPr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6B3A07">
              <w:rPr>
                <w:rFonts w:ascii="Barlow" w:hAnsi="Barlow" w:cs="Arial"/>
                <w:sz w:val="20"/>
                <w:szCs w:val="20"/>
              </w:rPr>
              <w:t xml:space="preserve">$  2,781,112.77 </w:t>
            </w:r>
          </w:p>
          <w:p w:rsidR="006E6DBE" w:rsidRPr="006B3A07" w:rsidRDefault="006E6DBE" w:rsidP="00EE14DE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2D6409" w:rsidRPr="006B3A07" w:rsidTr="006B3A07">
        <w:trPr>
          <w:jc w:val="center"/>
        </w:trPr>
        <w:tc>
          <w:tcPr>
            <w:tcW w:w="4322" w:type="dxa"/>
          </w:tcPr>
          <w:p w:rsidR="002D6409" w:rsidRPr="006B3A07" w:rsidRDefault="006E6DBE" w:rsidP="00EE14DE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B3A07">
              <w:rPr>
                <w:rFonts w:ascii="Barlow" w:hAnsi="Barlow" w:cstheme="minorHAnsi"/>
                <w:sz w:val="20"/>
                <w:szCs w:val="20"/>
              </w:rPr>
              <w:t>2015</w:t>
            </w:r>
          </w:p>
        </w:tc>
        <w:tc>
          <w:tcPr>
            <w:tcW w:w="1738" w:type="dxa"/>
          </w:tcPr>
          <w:p w:rsidR="009F24D0" w:rsidRPr="006B3A07" w:rsidRDefault="009F24D0" w:rsidP="009F24D0">
            <w:pPr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6B3A07">
              <w:rPr>
                <w:rFonts w:ascii="Barlow" w:hAnsi="Barlow" w:cs="Arial"/>
                <w:sz w:val="20"/>
                <w:szCs w:val="20"/>
              </w:rPr>
              <w:t xml:space="preserve">$  3,389,471.15 </w:t>
            </w:r>
          </w:p>
          <w:p w:rsidR="002D6409" w:rsidRPr="006B3A07" w:rsidRDefault="002D6409" w:rsidP="00F51BF4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2D6409" w:rsidRPr="006B3A07" w:rsidTr="006B3A07">
        <w:trPr>
          <w:jc w:val="center"/>
        </w:trPr>
        <w:tc>
          <w:tcPr>
            <w:tcW w:w="4322" w:type="dxa"/>
          </w:tcPr>
          <w:p w:rsidR="002D6409" w:rsidRPr="006B3A07" w:rsidRDefault="006E6DBE" w:rsidP="00EE14DE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B3A07">
              <w:rPr>
                <w:rFonts w:ascii="Barlow" w:hAnsi="Barlow" w:cstheme="minorHAnsi"/>
                <w:sz w:val="20"/>
                <w:szCs w:val="20"/>
              </w:rPr>
              <w:t>2014</w:t>
            </w:r>
          </w:p>
          <w:p w:rsidR="006E6DBE" w:rsidRPr="006B3A07" w:rsidRDefault="006E6DBE" w:rsidP="00EE14DE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38" w:type="dxa"/>
          </w:tcPr>
          <w:p w:rsidR="009F24D0" w:rsidRPr="006B3A07" w:rsidRDefault="009F24D0" w:rsidP="009F24D0">
            <w:pPr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6B3A07">
              <w:rPr>
                <w:rFonts w:ascii="Barlow" w:hAnsi="Barlow" w:cs="Arial"/>
                <w:sz w:val="20"/>
                <w:szCs w:val="20"/>
              </w:rPr>
              <w:t xml:space="preserve">$  3,266,634.93 </w:t>
            </w:r>
          </w:p>
          <w:p w:rsidR="002D6409" w:rsidRPr="006B3A07" w:rsidRDefault="002D6409" w:rsidP="00EE14DE">
            <w:pPr>
              <w:jc w:val="both"/>
              <w:rPr>
                <w:rFonts w:ascii="Barlow" w:hAnsi="Barlow"/>
                <w:color w:val="000000"/>
                <w:sz w:val="20"/>
                <w:szCs w:val="20"/>
              </w:rPr>
            </w:pPr>
          </w:p>
        </w:tc>
      </w:tr>
      <w:tr w:rsidR="009F24D0" w:rsidRPr="006B3A07" w:rsidTr="006B3A07">
        <w:trPr>
          <w:jc w:val="center"/>
        </w:trPr>
        <w:tc>
          <w:tcPr>
            <w:tcW w:w="4322" w:type="dxa"/>
          </w:tcPr>
          <w:p w:rsidR="009F24D0" w:rsidRPr="006B3A07" w:rsidRDefault="009F24D0" w:rsidP="00EE14DE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B3A07">
              <w:rPr>
                <w:rFonts w:ascii="Barlow" w:hAnsi="Barlow" w:cstheme="minorHAnsi"/>
                <w:sz w:val="20"/>
                <w:szCs w:val="20"/>
              </w:rPr>
              <w:t xml:space="preserve">ANTERIORES A 2014 </w:t>
            </w:r>
          </w:p>
        </w:tc>
        <w:tc>
          <w:tcPr>
            <w:tcW w:w="1738" w:type="dxa"/>
          </w:tcPr>
          <w:p w:rsidR="0078569B" w:rsidRPr="006B3A07" w:rsidRDefault="0078569B" w:rsidP="0078569B">
            <w:pPr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6B3A07">
              <w:rPr>
                <w:rFonts w:ascii="Barlow" w:hAnsi="Barlow" w:cs="Arial"/>
                <w:sz w:val="20"/>
                <w:szCs w:val="20"/>
              </w:rPr>
              <w:t>$36,044,756.74</w:t>
            </w:r>
          </w:p>
          <w:p w:rsidR="009F24D0" w:rsidRPr="006B3A07" w:rsidRDefault="009F24D0" w:rsidP="00AF32A9">
            <w:pPr>
              <w:jc w:val="both"/>
              <w:rPr>
                <w:rFonts w:ascii="Barlow" w:hAnsi="Barlow"/>
                <w:color w:val="000000"/>
                <w:sz w:val="18"/>
                <w:szCs w:val="20"/>
              </w:rPr>
            </w:pPr>
          </w:p>
        </w:tc>
      </w:tr>
      <w:tr w:rsidR="006E6DBE" w:rsidRPr="006B3A07" w:rsidTr="006B3A07">
        <w:trPr>
          <w:jc w:val="center"/>
        </w:trPr>
        <w:tc>
          <w:tcPr>
            <w:tcW w:w="4322" w:type="dxa"/>
          </w:tcPr>
          <w:p w:rsidR="006E6DBE" w:rsidRPr="006B3A07" w:rsidRDefault="00F51BF4" w:rsidP="00EE14DE">
            <w:pPr>
              <w:spacing w:after="0"/>
              <w:jc w:val="both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6B3A07">
              <w:rPr>
                <w:rFonts w:ascii="Barlow" w:hAnsi="Barlow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738" w:type="dxa"/>
          </w:tcPr>
          <w:p w:rsidR="006E6DBE" w:rsidRPr="006B3A07" w:rsidRDefault="006E6DBE" w:rsidP="00EE14DE">
            <w:pPr>
              <w:jc w:val="both"/>
              <w:rPr>
                <w:rFonts w:ascii="Barlow" w:hAnsi="Barlow"/>
                <w:b/>
                <w:color w:val="000000"/>
                <w:sz w:val="20"/>
                <w:szCs w:val="20"/>
              </w:rPr>
            </w:pPr>
            <w:r w:rsidRPr="006B3A07">
              <w:rPr>
                <w:rFonts w:ascii="Barlow" w:hAnsi="Barlow"/>
                <w:b/>
                <w:color w:val="000000"/>
                <w:sz w:val="20"/>
                <w:szCs w:val="20"/>
              </w:rPr>
              <w:fldChar w:fldCharType="begin"/>
            </w:r>
            <w:r w:rsidRPr="006B3A07">
              <w:rPr>
                <w:rFonts w:ascii="Barlow" w:hAnsi="Barlow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6B3A07">
              <w:rPr>
                <w:rFonts w:ascii="Barlow" w:hAnsi="Barlow"/>
                <w:b/>
                <w:color w:val="000000"/>
                <w:sz w:val="20"/>
                <w:szCs w:val="20"/>
              </w:rPr>
              <w:fldChar w:fldCharType="separate"/>
            </w:r>
            <w:r w:rsidR="0078569B" w:rsidRPr="006B3A07">
              <w:rPr>
                <w:rFonts w:ascii="Barlow" w:hAnsi="Barlow"/>
                <w:b/>
                <w:noProof/>
                <w:color w:val="000000"/>
                <w:sz w:val="20"/>
                <w:szCs w:val="20"/>
              </w:rPr>
              <w:t>$72,603,445.75</w:t>
            </w:r>
            <w:r w:rsidRPr="006B3A07">
              <w:rPr>
                <w:rFonts w:ascii="Barlow" w:hAnsi="Barlow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2D6409" w:rsidRPr="006B3A07" w:rsidRDefault="002D6409" w:rsidP="00626CCD">
      <w:pPr>
        <w:jc w:val="both"/>
        <w:rPr>
          <w:rFonts w:ascii="Barlow" w:hAnsi="Barlow" w:cstheme="minorHAnsi"/>
          <w:sz w:val="20"/>
          <w:szCs w:val="20"/>
        </w:rPr>
      </w:pPr>
    </w:p>
    <w:p w:rsidR="00F51BF4" w:rsidRPr="006B3A07" w:rsidRDefault="00485D4F" w:rsidP="00626CCD">
      <w:pPr>
        <w:jc w:val="both"/>
        <w:rPr>
          <w:rFonts w:ascii="Barlow" w:hAnsi="Barlow" w:cstheme="minorHAnsi"/>
          <w:sz w:val="20"/>
          <w:szCs w:val="20"/>
        </w:rPr>
      </w:pPr>
      <w:r w:rsidRPr="006B3A07">
        <w:rPr>
          <w:rFonts w:ascii="Barlow" w:hAnsi="Barlow" w:cstheme="minorHAnsi"/>
          <w:sz w:val="20"/>
          <w:szCs w:val="20"/>
        </w:rPr>
        <w:t>La siguiente tabla presenta la agrupación por periodo de vencimiento en días.</w:t>
      </w:r>
    </w:p>
    <w:tbl>
      <w:tblPr>
        <w:tblW w:w="0" w:type="auto"/>
        <w:jc w:val="center"/>
        <w:tblInd w:w="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1738"/>
      </w:tblGrid>
      <w:tr w:rsidR="00485D4F" w:rsidRPr="006B3A07" w:rsidTr="006B3A07">
        <w:trPr>
          <w:jc w:val="center"/>
        </w:trPr>
        <w:tc>
          <w:tcPr>
            <w:tcW w:w="4322" w:type="dxa"/>
          </w:tcPr>
          <w:p w:rsidR="00485D4F" w:rsidRPr="006B3A07" w:rsidRDefault="00485D4F" w:rsidP="00EE14DE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B3A07">
              <w:rPr>
                <w:rFonts w:ascii="Barlow" w:hAnsi="Barlow" w:cs="FreeSans"/>
                <w:sz w:val="16"/>
                <w:szCs w:val="16"/>
              </w:rPr>
              <w:t>DERECHOS A RECIBIR EFECTIVO O EQUIVALENTES</w:t>
            </w:r>
          </w:p>
        </w:tc>
        <w:tc>
          <w:tcPr>
            <w:tcW w:w="1738" w:type="dxa"/>
          </w:tcPr>
          <w:p w:rsidR="00485D4F" w:rsidRPr="006B3A07" w:rsidRDefault="00485D4F" w:rsidP="00EE14DE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485D4F" w:rsidRPr="006B3A07" w:rsidTr="006B3A07">
        <w:trPr>
          <w:jc w:val="center"/>
        </w:trPr>
        <w:tc>
          <w:tcPr>
            <w:tcW w:w="4322" w:type="dxa"/>
          </w:tcPr>
          <w:p w:rsidR="00485D4F" w:rsidRPr="006B3A07" w:rsidRDefault="00485D4F" w:rsidP="00EE14DE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B3A07">
              <w:rPr>
                <w:rFonts w:ascii="Barlow" w:hAnsi="Barlow" w:cstheme="minorHAnsi"/>
                <w:sz w:val="20"/>
                <w:szCs w:val="20"/>
              </w:rPr>
              <w:t>Menor a 90 días</w:t>
            </w:r>
          </w:p>
        </w:tc>
        <w:tc>
          <w:tcPr>
            <w:tcW w:w="1738" w:type="dxa"/>
          </w:tcPr>
          <w:p w:rsidR="0078569B" w:rsidRPr="006B3A07" w:rsidRDefault="0078569B" w:rsidP="0078569B">
            <w:pPr>
              <w:jc w:val="both"/>
              <w:rPr>
                <w:rFonts w:ascii="Barlow" w:hAnsi="Barlow" w:cs="Arial"/>
                <w:sz w:val="18"/>
                <w:szCs w:val="20"/>
              </w:rPr>
            </w:pPr>
            <w:r w:rsidRPr="006B3A07">
              <w:rPr>
                <w:rFonts w:ascii="Barlow" w:hAnsi="Barlow" w:cs="Arial"/>
                <w:sz w:val="18"/>
                <w:szCs w:val="20"/>
              </w:rPr>
              <w:t xml:space="preserve">$       42,991,952.19 </w:t>
            </w:r>
          </w:p>
          <w:p w:rsidR="00485D4F" w:rsidRPr="006B3A07" w:rsidRDefault="00485D4F" w:rsidP="00EE14DE">
            <w:pPr>
              <w:jc w:val="both"/>
              <w:rPr>
                <w:rFonts w:ascii="Barlow" w:hAnsi="Barlow" w:cstheme="minorHAnsi"/>
                <w:sz w:val="16"/>
                <w:szCs w:val="20"/>
              </w:rPr>
            </w:pPr>
          </w:p>
        </w:tc>
      </w:tr>
      <w:tr w:rsidR="00485D4F" w:rsidRPr="006B3A07" w:rsidTr="006B3A07">
        <w:trPr>
          <w:jc w:val="center"/>
        </w:trPr>
        <w:tc>
          <w:tcPr>
            <w:tcW w:w="4322" w:type="dxa"/>
          </w:tcPr>
          <w:p w:rsidR="00485D4F" w:rsidRPr="006B3A07" w:rsidRDefault="00485D4F" w:rsidP="00EE14DE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B3A07">
              <w:rPr>
                <w:rFonts w:ascii="Barlow" w:hAnsi="Barlow" w:cstheme="minorHAnsi"/>
                <w:sz w:val="20"/>
                <w:szCs w:val="20"/>
              </w:rPr>
              <w:t>91 a 180 días</w:t>
            </w:r>
          </w:p>
        </w:tc>
        <w:tc>
          <w:tcPr>
            <w:tcW w:w="1738" w:type="dxa"/>
          </w:tcPr>
          <w:p w:rsidR="009961B3" w:rsidRPr="006B3A07" w:rsidRDefault="009961B3" w:rsidP="009961B3">
            <w:pPr>
              <w:jc w:val="both"/>
              <w:rPr>
                <w:rFonts w:ascii="Barlow" w:hAnsi="Barlow" w:cs="Arial"/>
                <w:sz w:val="18"/>
                <w:szCs w:val="20"/>
              </w:rPr>
            </w:pPr>
            <w:r w:rsidRPr="006B3A07">
              <w:rPr>
                <w:rFonts w:ascii="Barlow" w:hAnsi="Barlow" w:cs="Arial"/>
                <w:sz w:val="18"/>
                <w:szCs w:val="20"/>
              </w:rPr>
              <w:t xml:space="preserve">$         3,849,358.63 </w:t>
            </w:r>
          </w:p>
          <w:p w:rsidR="00485D4F" w:rsidRPr="006B3A07" w:rsidRDefault="00485D4F" w:rsidP="00EE14DE">
            <w:pPr>
              <w:jc w:val="both"/>
              <w:rPr>
                <w:rFonts w:ascii="Barlow" w:hAnsi="Barlow" w:cstheme="minorHAnsi"/>
                <w:sz w:val="18"/>
                <w:szCs w:val="20"/>
              </w:rPr>
            </w:pPr>
          </w:p>
        </w:tc>
      </w:tr>
      <w:tr w:rsidR="00485D4F" w:rsidRPr="006B3A07" w:rsidTr="006B3A07">
        <w:trPr>
          <w:jc w:val="center"/>
        </w:trPr>
        <w:tc>
          <w:tcPr>
            <w:tcW w:w="4322" w:type="dxa"/>
          </w:tcPr>
          <w:p w:rsidR="00485D4F" w:rsidRPr="006B3A07" w:rsidRDefault="00485D4F" w:rsidP="00EE14DE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B3A07">
              <w:rPr>
                <w:rFonts w:ascii="Barlow" w:hAnsi="Barlow" w:cstheme="minorHAnsi"/>
                <w:sz w:val="20"/>
                <w:szCs w:val="20"/>
              </w:rPr>
              <w:lastRenderedPageBreak/>
              <w:t>181 a 365 días</w:t>
            </w:r>
          </w:p>
        </w:tc>
        <w:tc>
          <w:tcPr>
            <w:tcW w:w="1738" w:type="dxa"/>
          </w:tcPr>
          <w:p w:rsidR="009961B3" w:rsidRPr="006B3A07" w:rsidRDefault="009961B3" w:rsidP="009961B3">
            <w:pPr>
              <w:jc w:val="both"/>
              <w:rPr>
                <w:rFonts w:ascii="Barlow" w:hAnsi="Barlow" w:cs="Arial"/>
                <w:sz w:val="18"/>
                <w:szCs w:val="20"/>
              </w:rPr>
            </w:pPr>
            <w:r w:rsidRPr="006B3A07">
              <w:rPr>
                <w:rFonts w:ascii="Barlow" w:hAnsi="Barlow" w:cs="Arial"/>
                <w:sz w:val="18"/>
                <w:szCs w:val="20"/>
              </w:rPr>
              <w:t xml:space="preserve">$        8,645,039.81 </w:t>
            </w:r>
          </w:p>
          <w:p w:rsidR="00485D4F" w:rsidRPr="006B3A07" w:rsidRDefault="00485D4F" w:rsidP="00EE14DE">
            <w:pPr>
              <w:jc w:val="both"/>
              <w:rPr>
                <w:rFonts w:ascii="Barlow" w:hAnsi="Barlow" w:cstheme="minorHAnsi"/>
                <w:sz w:val="18"/>
                <w:szCs w:val="20"/>
              </w:rPr>
            </w:pPr>
          </w:p>
        </w:tc>
      </w:tr>
      <w:tr w:rsidR="00485D4F" w:rsidRPr="006B3A07" w:rsidTr="006B3A07">
        <w:trPr>
          <w:jc w:val="center"/>
        </w:trPr>
        <w:tc>
          <w:tcPr>
            <w:tcW w:w="4322" w:type="dxa"/>
          </w:tcPr>
          <w:p w:rsidR="00485D4F" w:rsidRPr="006B3A07" w:rsidRDefault="00485D4F" w:rsidP="00EE14DE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B3A07">
              <w:rPr>
                <w:rFonts w:ascii="Barlow" w:hAnsi="Barlow" w:cstheme="minorHAnsi"/>
                <w:sz w:val="20"/>
                <w:szCs w:val="20"/>
              </w:rPr>
              <w:t>Mayor a 365 días</w:t>
            </w:r>
          </w:p>
        </w:tc>
        <w:tc>
          <w:tcPr>
            <w:tcW w:w="1738" w:type="dxa"/>
          </w:tcPr>
          <w:p w:rsidR="009961B3" w:rsidRPr="006B3A07" w:rsidRDefault="009961B3" w:rsidP="009961B3">
            <w:pPr>
              <w:jc w:val="both"/>
              <w:rPr>
                <w:rFonts w:ascii="Barlow" w:hAnsi="Barlow" w:cs="Arial"/>
                <w:sz w:val="18"/>
                <w:szCs w:val="20"/>
              </w:rPr>
            </w:pPr>
            <w:r w:rsidRPr="006B3A07">
              <w:rPr>
                <w:rFonts w:ascii="Barlow" w:hAnsi="Barlow" w:cs="Arial"/>
                <w:sz w:val="18"/>
                <w:szCs w:val="20"/>
              </w:rPr>
              <w:t xml:space="preserve">$      17,117,095.12 </w:t>
            </w:r>
          </w:p>
          <w:p w:rsidR="00485D4F" w:rsidRPr="006B3A07" w:rsidRDefault="00485D4F" w:rsidP="00485D4F">
            <w:pPr>
              <w:jc w:val="both"/>
              <w:rPr>
                <w:rFonts w:ascii="Barlow" w:hAnsi="Barlow" w:cstheme="minorHAnsi"/>
                <w:sz w:val="18"/>
                <w:szCs w:val="20"/>
              </w:rPr>
            </w:pPr>
          </w:p>
        </w:tc>
      </w:tr>
      <w:tr w:rsidR="00485D4F" w:rsidRPr="006B3A07" w:rsidTr="006B3A07">
        <w:trPr>
          <w:jc w:val="center"/>
        </w:trPr>
        <w:tc>
          <w:tcPr>
            <w:tcW w:w="4322" w:type="dxa"/>
          </w:tcPr>
          <w:p w:rsidR="00485D4F" w:rsidRPr="006B3A07" w:rsidRDefault="00485D4F" w:rsidP="00EE14DE">
            <w:pPr>
              <w:spacing w:after="0"/>
              <w:jc w:val="both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6B3A07">
              <w:rPr>
                <w:rFonts w:ascii="Barlow" w:hAnsi="Barlow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738" w:type="dxa"/>
          </w:tcPr>
          <w:p w:rsidR="00485D4F" w:rsidRPr="006B3A07" w:rsidRDefault="00485D4F" w:rsidP="00EE14DE">
            <w:pPr>
              <w:jc w:val="both"/>
              <w:rPr>
                <w:rFonts w:ascii="Barlow" w:hAnsi="Barlow"/>
                <w:b/>
                <w:color w:val="000000"/>
                <w:sz w:val="20"/>
                <w:szCs w:val="20"/>
              </w:rPr>
            </w:pPr>
            <w:r w:rsidRPr="006B3A07">
              <w:rPr>
                <w:rFonts w:ascii="Barlow" w:hAnsi="Barlow"/>
                <w:b/>
                <w:color w:val="000000"/>
                <w:sz w:val="20"/>
                <w:szCs w:val="20"/>
              </w:rPr>
              <w:fldChar w:fldCharType="begin"/>
            </w:r>
            <w:r w:rsidRPr="006B3A07">
              <w:rPr>
                <w:rFonts w:ascii="Barlow" w:hAnsi="Barlow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6B3A07">
              <w:rPr>
                <w:rFonts w:ascii="Barlow" w:hAnsi="Barlow"/>
                <w:b/>
                <w:color w:val="000000"/>
                <w:sz w:val="20"/>
                <w:szCs w:val="20"/>
              </w:rPr>
              <w:fldChar w:fldCharType="separate"/>
            </w:r>
            <w:r w:rsidR="0078569B" w:rsidRPr="006B3A07">
              <w:rPr>
                <w:rFonts w:ascii="Barlow" w:hAnsi="Barlow"/>
                <w:b/>
                <w:noProof/>
                <w:color w:val="000000"/>
                <w:sz w:val="20"/>
                <w:szCs w:val="20"/>
              </w:rPr>
              <w:t>$72,603,445.75</w:t>
            </w:r>
            <w:r w:rsidRPr="006B3A07">
              <w:rPr>
                <w:rFonts w:ascii="Barlow" w:hAnsi="Barlow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485D4F" w:rsidRPr="006B3A07" w:rsidRDefault="00485D4F" w:rsidP="00626CCD">
      <w:pPr>
        <w:jc w:val="both"/>
        <w:rPr>
          <w:rFonts w:ascii="Barlow" w:hAnsi="Barlow" w:cstheme="minorHAnsi"/>
          <w:sz w:val="20"/>
          <w:szCs w:val="20"/>
        </w:rPr>
      </w:pPr>
    </w:p>
    <w:p w:rsidR="00386266" w:rsidRPr="006B3A07" w:rsidRDefault="00386266" w:rsidP="00626CCD">
      <w:pPr>
        <w:jc w:val="both"/>
        <w:rPr>
          <w:rFonts w:ascii="Barlow" w:hAnsi="Barlow" w:cstheme="minorHAnsi"/>
          <w:b/>
          <w:sz w:val="20"/>
          <w:szCs w:val="20"/>
        </w:rPr>
      </w:pPr>
      <w:r w:rsidRPr="006B3A07">
        <w:rPr>
          <w:rFonts w:ascii="Barlow" w:hAnsi="Barlow" w:cstheme="minorHAnsi"/>
          <w:b/>
          <w:sz w:val="20"/>
          <w:szCs w:val="20"/>
        </w:rPr>
        <w:t>Bienes disponibles para su trasformación o consumo (inventarios)</w:t>
      </w:r>
    </w:p>
    <w:p w:rsidR="00386266" w:rsidRPr="006B3A07" w:rsidRDefault="00386266" w:rsidP="00626CCD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6B3A07">
        <w:rPr>
          <w:rFonts w:ascii="Barlow" w:hAnsi="Barlow" w:cstheme="minorHAnsi"/>
          <w:sz w:val="20"/>
          <w:lang w:val="es-MX"/>
        </w:rPr>
        <w:t>No aplica.</w:t>
      </w:r>
    </w:p>
    <w:p w:rsidR="00386266" w:rsidRPr="006B3A07" w:rsidRDefault="00386266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B3A07">
        <w:rPr>
          <w:rFonts w:ascii="Barlow" w:hAnsi="Barlow" w:cstheme="minorHAnsi"/>
          <w:b/>
          <w:sz w:val="20"/>
          <w:lang w:val="es-MX"/>
        </w:rPr>
        <w:t>Inversiones Financieras</w:t>
      </w:r>
    </w:p>
    <w:p w:rsidR="00386266" w:rsidRPr="006B3A07" w:rsidRDefault="00386266" w:rsidP="00626CCD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6B3A07">
        <w:rPr>
          <w:rFonts w:ascii="Barlow" w:hAnsi="Barlow" w:cstheme="minorHAnsi"/>
          <w:sz w:val="20"/>
          <w:lang w:val="es-MX"/>
        </w:rPr>
        <w:t>No aplica.</w:t>
      </w:r>
    </w:p>
    <w:p w:rsidR="00386266" w:rsidRPr="006B3A07" w:rsidRDefault="00386266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B3A07">
        <w:rPr>
          <w:rFonts w:ascii="Barlow" w:hAnsi="Barlow" w:cstheme="minorHAnsi"/>
          <w:b/>
          <w:sz w:val="20"/>
          <w:lang w:val="es-MX"/>
        </w:rPr>
        <w:t>Bienes muebles, Inmuebles e intangibles.</w:t>
      </w:r>
    </w:p>
    <w:p w:rsidR="00386266" w:rsidRPr="006B3A07" w:rsidRDefault="00386266" w:rsidP="00626CCD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6B3A07">
        <w:rPr>
          <w:rFonts w:ascii="Barlow" w:hAnsi="Barlow" w:cstheme="minorHAnsi"/>
          <w:sz w:val="20"/>
          <w:lang w:val="es-MX"/>
        </w:rPr>
        <w:t>No aplica.</w:t>
      </w:r>
    </w:p>
    <w:p w:rsidR="00386266" w:rsidRPr="006B3A07" w:rsidRDefault="00386266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B3A07">
        <w:rPr>
          <w:rFonts w:ascii="Barlow" w:hAnsi="Barlow" w:cstheme="minorHAnsi"/>
          <w:b/>
          <w:sz w:val="20"/>
          <w:lang w:val="es-MX"/>
        </w:rPr>
        <w:t>Estimaciones y deterioros</w:t>
      </w:r>
    </w:p>
    <w:p w:rsidR="00386266" w:rsidRPr="006B3A07" w:rsidRDefault="00386266" w:rsidP="00626CCD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6B3A07">
        <w:rPr>
          <w:rFonts w:ascii="Barlow" w:hAnsi="Barlow" w:cstheme="minorHAnsi"/>
          <w:sz w:val="20"/>
          <w:lang w:val="es-MX"/>
        </w:rPr>
        <w:t>No aplica.</w:t>
      </w:r>
    </w:p>
    <w:p w:rsidR="00386266" w:rsidRPr="006B3A07" w:rsidRDefault="00386266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B3A07">
        <w:rPr>
          <w:rFonts w:ascii="Barlow" w:hAnsi="Barlow" w:cstheme="minorHAnsi"/>
          <w:b/>
          <w:sz w:val="20"/>
          <w:lang w:val="es-MX"/>
        </w:rPr>
        <w:t>Otros activos</w:t>
      </w:r>
    </w:p>
    <w:p w:rsidR="00386266" w:rsidRPr="006B3A07" w:rsidRDefault="00386266" w:rsidP="00626CCD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6B3A07">
        <w:rPr>
          <w:rFonts w:ascii="Barlow" w:hAnsi="Barlow" w:cstheme="minorHAnsi"/>
          <w:sz w:val="20"/>
          <w:lang w:val="es-MX"/>
        </w:rPr>
        <w:t>No aplica.</w:t>
      </w:r>
    </w:p>
    <w:p w:rsidR="00B14E7E" w:rsidRPr="006B3A07" w:rsidRDefault="00B14E7E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B3A07">
        <w:rPr>
          <w:rFonts w:ascii="Barlow" w:hAnsi="Barlow" w:cstheme="minorHAnsi"/>
          <w:b/>
          <w:sz w:val="20"/>
          <w:lang w:val="es-MX"/>
        </w:rPr>
        <w:t>Pasivo</w:t>
      </w:r>
    </w:p>
    <w:p w:rsidR="00A33344" w:rsidRPr="006B3A07" w:rsidRDefault="00B14E7E" w:rsidP="00626CCD">
      <w:pPr>
        <w:jc w:val="both"/>
        <w:rPr>
          <w:rFonts w:ascii="Barlow" w:hAnsi="Barlow" w:cstheme="minorHAnsi"/>
          <w:bCs/>
          <w:sz w:val="20"/>
          <w:szCs w:val="20"/>
        </w:rPr>
      </w:pPr>
      <w:r w:rsidRPr="006B3A07">
        <w:rPr>
          <w:rFonts w:ascii="Barlow" w:hAnsi="Barlow" w:cstheme="minorHAnsi"/>
          <w:bCs/>
          <w:sz w:val="20"/>
          <w:szCs w:val="20"/>
        </w:rPr>
        <w:t xml:space="preserve">El fideicomiso </w:t>
      </w:r>
      <w:r w:rsidR="00AF32A9" w:rsidRPr="006B3A07">
        <w:rPr>
          <w:rFonts w:ascii="Barlow" w:hAnsi="Barlow" w:cstheme="minorHAnsi"/>
          <w:bCs/>
          <w:sz w:val="20"/>
          <w:szCs w:val="20"/>
        </w:rPr>
        <w:t>cuenta c</w:t>
      </w:r>
      <w:r w:rsidR="00281CE3" w:rsidRPr="006B3A07">
        <w:rPr>
          <w:rFonts w:ascii="Barlow" w:hAnsi="Barlow" w:cstheme="minorHAnsi"/>
          <w:bCs/>
          <w:sz w:val="20"/>
          <w:szCs w:val="20"/>
        </w:rPr>
        <w:t>on</w:t>
      </w:r>
      <w:r w:rsidRPr="006B3A07">
        <w:rPr>
          <w:rFonts w:ascii="Barlow" w:hAnsi="Barlow" w:cstheme="minorHAnsi"/>
          <w:bCs/>
          <w:sz w:val="20"/>
          <w:szCs w:val="20"/>
        </w:rPr>
        <w:t xml:space="preserve"> pasivos circulantes </w:t>
      </w:r>
      <w:r w:rsidR="00281CE3" w:rsidRPr="006B3A07">
        <w:rPr>
          <w:rFonts w:ascii="Barlow" w:hAnsi="Barlow" w:cstheme="minorHAnsi"/>
          <w:bCs/>
          <w:sz w:val="20"/>
          <w:szCs w:val="20"/>
        </w:rPr>
        <w:t>de otros</w:t>
      </w:r>
      <w:r w:rsidRPr="006B3A07">
        <w:rPr>
          <w:rFonts w:ascii="Barlow" w:hAnsi="Barlow" w:cstheme="minorHAnsi"/>
          <w:bCs/>
          <w:sz w:val="20"/>
          <w:szCs w:val="20"/>
        </w:rPr>
        <w:t xml:space="preserve"> </w:t>
      </w:r>
      <w:r w:rsidR="00281CE3" w:rsidRPr="006B3A07">
        <w:rPr>
          <w:rFonts w:ascii="Barlow" w:hAnsi="Barlow" w:cstheme="minorHAnsi"/>
          <w:bCs/>
          <w:sz w:val="20"/>
          <w:szCs w:val="20"/>
        </w:rPr>
        <w:t>pasivos a</w:t>
      </w:r>
      <w:r w:rsidR="000371EC" w:rsidRPr="006B3A07">
        <w:rPr>
          <w:rFonts w:ascii="Barlow" w:hAnsi="Barlow" w:cstheme="minorHAnsi"/>
          <w:bCs/>
          <w:sz w:val="20"/>
          <w:szCs w:val="20"/>
        </w:rPr>
        <w:t xml:space="preserve"> corto </w:t>
      </w:r>
      <w:r w:rsidR="00281CE3" w:rsidRPr="006B3A07">
        <w:rPr>
          <w:rFonts w:ascii="Barlow" w:hAnsi="Barlow" w:cstheme="minorHAnsi"/>
          <w:bCs/>
          <w:sz w:val="20"/>
          <w:szCs w:val="20"/>
        </w:rPr>
        <w:t>plazo por</w:t>
      </w:r>
      <w:r w:rsidR="000371EC" w:rsidRPr="006B3A07">
        <w:rPr>
          <w:rFonts w:ascii="Barlow" w:hAnsi="Barlow" w:cstheme="minorHAnsi"/>
          <w:bCs/>
          <w:sz w:val="20"/>
          <w:szCs w:val="20"/>
        </w:rPr>
        <w:t xml:space="preserve"> </w:t>
      </w:r>
      <w:r w:rsidR="008F572B" w:rsidRPr="006B3A07">
        <w:rPr>
          <w:rFonts w:ascii="Barlow" w:hAnsi="Barlow" w:cstheme="minorHAnsi"/>
          <w:bCs/>
          <w:sz w:val="20"/>
          <w:szCs w:val="20"/>
        </w:rPr>
        <w:t xml:space="preserve">$ </w:t>
      </w:r>
      <w:r w:rsidR="00DF67E7" w:rsidRPr="006B3A07">
        <w:rPr>
          <w:rFonts w:ascii="Barlow" w:hAnsi="Barlow" w:cstheme="minorHAnsi"/>
          <w:bCs/>
          <w:sz w:val="20"/>
          <w:szCs w:val="20"/>
        </w:rPr>
        <w:t>8</w:t>
      </w:r>
      <w:r w:rsidR="00AF32A9" w:rsidRPr="006B3A07">
        <w:rPr>
          <w:rFonts w:ascii="Barlow" w:hAnsi="Barlow" w:cstheme="minorHAnsi"/>
          <w:bCs/>
          <w:sz w:val="20"/>
          <w:szCs w:val="20"/>
        </w:rPr>
        <w:t>19</w:t>
      </w:r>
      <w:r w:rsidR="008F572B" w:rsidRPr="006B3A07">
        <w:rPr>
          <w:rFonts w:ascii="Barlow" w:eastAsia="Times New Roman" w:hAnsi="Barlow" w:cs="Arial"/>
          <w:bCs/>
          <w:sz w:val="18"/>
          <w:szCs w:val="18"/>
          <w:lang w:eastAsia="en-US"/>
        </w:rPr>
        <w:t>,</w:t>
      </w:r>
      <w:r w:rsidR="00DF67E7" w:rsidRPr="006B3A07">
        <w:rPr>
          <w:rFonts w:ascii="Barlow" w:eastAsia="Times New Roman" w:hAnsi="Barlow" w:cs="Arial"/>
          <w:bCs/>
          <w:sz w:val="18"/>
          <w:szCs w:val="18"/>
          <w:lang w:eastAsia="en-US"/>
        </w:rPr>
        <w:t>523</w:t>
      </w:r>
      <w:r w:rsidR="008F572B" w:rsidRPr="006B3A07">
        <w:rPr>
          <w:rFonts w:ascii="Barlow" w:eastAsia="Times New Roman" w:hAnsi="Barlow" w:cs="Arial"/>
          <w:bCs/>
          <w:sz w:val="18"/>
          <w:szCs w:val="18"/>
          <w:lang w:eastAsia="en-US"/>
        </w:rPr>
        <w:t>.</w:t>
      </w:r>
      <w:r w:rsidR="00DF67E7" w:rsidRPr="006B3A07">
        <w:rPr>
          <w:rFonts w:ascii="Barlow" w:eastAsia="Times New Roman" w:hAnsi="Barlow" w:cs="Arial"/>
          <w:bCs/>
          <w:sz w:val="18"/>
          <w:szCs w:val="18"/>
          <w:lang w:eastAsia="en-US"/>
        </w:rPr>
        <w:t>7</w:t>
      </w:r>
      <w:r w:rsidR="00AF32A9" w:rsidRPr="006B3A07">
        <w:rPr>
          <w:rFonts w:ascii="Barlow" w:eastAsia="Times New Roman" w:hAnsi="Barlow" w:cs="Arial"/>
          <w:bCs/>
          <w:sz w:val="18"/>
          <w:szCs w:val="18"/>
          <w:lang w:eastAsia="en-US"/>
        </w:rPr>
        <w:t>1</w:t>
      </w:r>
      <w:r w:rsidR="008F572B" w:rsidRPr="006B3A07">
        <w:rPr>
          <w:rFonts w:ascii="Barlow" w:eastAsia="Times New Roman" w:hAnsi="Barlow" w:cs="Arial"/>
          <w:b/>
          <w:bCs/>
          <w:sz w:val="18"/>
          <w:szCs w:val="18"/>
          <w:lang w:eastAsia="en-US"/>
        </w:rPr>
        <w:t xml:space="preserve"> </w:t>
      </w:r>
      <w:r w:rsidR="00281CE3" w:rsidRPr="006B3A07">
        <w:rPr>
          <w:rFonts w:ascii="Barlow" w:hAnsi="Barlow" w:cstheme="minorHAnsi"/>
          <w:bCs/>
          <w:sz w:val="20"/>
          <w:szCs w:val="20"/>
        </w:rPr>
        <w:t>pesos</w:t>
      </w:r>
      <w:r w:rsidRPr="006B3A07">
        <w:rPr>
          <w:rFonts w:ascii="Barlow" w:hAnsi="Barlow" w:cstheme="minorHAnsi"/>
          <w:bCs/>
          <w:sz w:val="20"/>
          <w:szCs w:val="20"/>
        </w:rPr>
        <w:t xml:space="preserve">, que corresponden a </w:t>
      </w:r>
      <w:r w:rsidR="007176C4" w:rsidRPr="006B3A07">
        <w:rPr>
          <w:rFonts w:ascii="Barlow" w:hAnsi="Barlow" w:cstheme="minorHAnsi"/>
          <w:bCs/>
          <w:sz w:val="20"/>
          <w:szCs w:val="20"/>
        </w:rPr>
        <w:t>abono a créditos en espera de tratamiento de cartera y su futura aplicación.</w:t>
      </w:r>
    </w:p>
    <w:p w:rsidR="007176C4" w:rsidRPr="006B3A07" w:rsidRDefault="00A33344" w:rsidP="00A33344">
      <w:pPr>
        <w:rPr>
          <w:rFonts w:ascii="Barlow" w:hAnsi="Barlow" w:cstheme="minorHAnsi"/>
          <w:b/>
          <w:smallCaps/>
          <w:sz w:val="20"/>
        </w:rPr>
      </w:pPr>
      <w:r w:rsidRPr="006B3A07">
        <w:rPr>
          <w:rFonts w:ascii="Barlow" w:hAnsi="Barlow" w:cstheme="minorHAnsi"/>
          <w:bCs/>
          <w:sz w:val="20"/>
          <w:szCs w:val="20"/>
        </w:rPr>
        <w:br w:type="page"/>
      </w:r>
      <w:r w:rsidR="007176C4" w:rsidRPr="006B3A07">
        <w:rPr>
          <w:rFonts w:ascii="Barlow" w:hAnsi="Barlow" w:cstheme="minorHAnsi"/>
          <w:b/>
          <w:smallCaps/>
          <w:sz w:val="20"/>
        </w:rPr>
        <w:lastRenderedPageBreak/>
        <w:t>II)</w:t>
      </w:r>
      <w:r w:rsidR="007176C4" w:rsidRPr="006B3A07">
        <w:rPr>
          <w:rFonts w:ascii="Barlow" w:hAnsi="Barlow" w:cstheme="minorHAnsi"/>
          <w:b/>
          <w:smallCaps/>
          <w:sz w:val="20"/>
        </w:rPr>
        <w:tab/>
        <w:t>Notas al Estado de Actividades</w:t>
      </w:r>
    </w:p>
    <w:p w:rsidR="007176C4" w:rsidRPr="006B3A07" w:rsidRDefault="007176C4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B3A07">
        <w:rPr>
          <w:rFonts w:ascii="Barlow" w:hAnsi="Barlow" w:cstheme="minorHAnsi"/>
          <w:b/>
          <w:sz w:val="20"/>
          <w:lang w:val="es-MX"/>
        </w:rPr>
        <w:t>Ingresos de Gestión.</w:t>
      </w:r>
    </w:p>
    <w:p w:rsidR="007176C4" w:rsidRPr="006B3A07" w:rsidRDefault="007176C4" w:rsidP="00626CCD">
      <w:pPr>
        <w:jc w:val="both"/>
        <w:rPr>
          <w:rFonts w:ascii="Barlow" w:hAnsi="Barlow" w:cstheme="minorHAnsi"/>
          <w:sz w:val="20"/>
          <w:szCs w:val="20"/>
        </w:rPr>
      </w:pPr>
      <w:r w:rsidRPr="006B3A07">
        <w:rPr>
          <w:rFonts w:ascii="Barlow" w:hAnsi="Barlow" w:cstheme="minorHAnsi"/>
          <w:sz w:val="20"/>
          <w:szCs w:val="20"/>
        </w:rPr>
        <w:t xml:space="preserve">Los ingresos percibidos </w:t>
      </w:r>
      <w:r w:rsidR="000371EC" w:rsidRPr="006B3A07">
        <w:rPr>
          <w:rFonts w:ascii="Barlow" w:hAnsi="Barlow" w:cstheme="minorHAnsi"/>
          <w:sz w:val="20"/>
          <w:szCs w:val="20"/>
        </w:rPr>
        <w:t>por el</w:t>
      </w:r>
      <w:r w:rsidRPr="006B3A07">
        <w:rPr>
          <w:rFonts w:ascii="Barlow" w:hAnsi="Barlow" w:cstheme="minorHAnsi"/>
          <w:sz w:val="20"/>
          <w:szCs w:val="20"/>
        </w:rPr>
        <w:t xml:space="preserve"> </w:t>
      </w:r>
      <w:r w:rsidR="00281CE3" w:rsidRPr="006B3A07">
        <w:rPr>
          <w:rFonts w:ascii="Barlow" w:hAnsi="Barlow" w:cstheme="minorHAnsi"/>
          <w:sz w:val="20"/>
          <w:szCs w:val="20"/>
        </w:rPr>
        <w:t>fideicomiso al</w:t>
      </w:r>
      <w:r w:rsidR="001711BF" w:rsidRPr="006B3A07">
        <w:rPr>
          <w:rFonts w:ascii="Barlow" w:hAnsi="Barlow" w:cstheme="minorHAnsi"/>
          <w:sz w:val="20"/>
          <w:szCs w:val="20"/>
        </w:rPr>
        <w:t xml:space="preserve"> </w:t>
      </w:r>
      <w:r w:rsidR="00DF67E7" w:rsidRPr="006B3A07">
        <w:rPr>
          <w:rFonts w:ascii="Barlow" w:hAnsi="Barlow" w:cstheme="minorHAnsi"/>
          <w:sz w:val="20"/>
          <w:szCs w:val="20"/>
        </w:rPr>
        <w:t>31 de Marzo</w:t>
      </w:r>
      <w:r w:rsidR="00164BE6" w:rsidRPr="006B3A07">
        <w:rPr>
          <w:rFonts w:ascii="Barlow" w:hAnsi="Barlow" w:cstheme="minorHAnsi"/>
          <w:sz w:val="20"/>
          <w:szCs w:val="20"/>
        </w:rPr>
        <w:t xml:space="preserve"> de</w:t>
      </w:r>
      <w:r w:rsidR="00A815C4" w:rsidRPr="006B3A07">
        <w:rPr>
          <w:rFonts w:ascii="Barlow" w:hAnsi="Barlow" w:cstheme="minorHAnsi"/>
          <w:sz w:val="20"/>
          <w:szCs w:val="20"/>
        </w:rPr>
        <w:t xml:space="preserve"> 201</w:t>
      </w:r>
      <w:r w:rsidR="002C7D05" w:rsidRPr="006B3A07">
        <w:rPr>
          <w:rFonts w:ascii="Barlow" w:hAnsi="Barlow" w:cstheme="minorHAnsi"/>
          <w:sz w:val="20"/>
          <w:szCs w:val="20"/>
        </w:rPr>
        <w:t>9</w:t>
      </w:r>
      <w:r w:rsidRPr="006B3A07">
        <w:rPr>
          <w:rFonts w:ascii="Barlow" w:hAnsi="Barlow" w:cstheme="minorHAnsi"/>
          <w:sz w:val="20"/>
          <w:szCs w:val="20"/>
        </w:rPr>
        <w:t xml:space="preserve"> son por </w:t>
      </w:r>
      <w:r w:rsidR="00FA27DC" w:rsidRPr="006B3A07">
        <w:rPr>
          <w:rFonts w:ascii="Barlow" w:hAnsi="Barlow" w:cstheme="minorHAnsi"/>
          <w:sz w:val="20"/>
          <w:szCs w:val="20"/>
        </w:rPr>
        <w:t xml:space="preserve">la cantidad de </w:t>
      </w:r>
      <w:r w:rsidR="00A815C4" w:rsidRPr="006B3A07">
        <w:rPr>
          <w:rFonts w:ascii="Barlow" w:hAnsi="Barlow" w:cstheme="minorHAnsi"/>
          <w:sz w:val="20"/>
          <w:szCs w:val="20"/>
        </w:rPr>
        <w:t xml:space="preserve">$ </w:t>
      </w:r>
      <w:r w:rsidR="00DF67E7" w:rsidRPr="006B3A07">
        <w:rPr>
          <w:rFonts w:ascii="Barlow" w:hAnsi="Barlow" w:cstheme="minorHAnsi"/>
          <w:sz w:val="20"/>
          <w:szCs w:val="20"/>
        </w:rPr>
        <w:t>414</w:t>
      </w:r>
      <w:r w:rsidR="00A33344" w:rsidRPr="006B3A07">
        <w:rPr>
          <w:rFonts w:ascii="Barlow" w:hAnsi="Barlow" w:cstheme="minorHAnsi"/>
          <w:sz w:val="20"/>
          <w:szCs w:val="20"/>
        </w:rPr>
        <w:t>,</w:t>
      </w:r>
      <w:r w:rsidR="00DF67E7" w:rsidRPr="006B3A07">
        <w:rPr>
          <w:rFonts w:ascii="Barlow" w:hAnsi="Barlow" w:cstheme="minorHAnsi"/>
          <w:sz w:val="20"/>
          <w:szCs w:val="20"/>
        </w:rPr>
        <w:t>921</w:t>
      </w:r>
      <w:r w:rsidR="00A33344" w:rsidRPr="006B3A07">
        <w:rPr>
          <w:rFonts w:ascii="Barlow" w:hAnsi="Barlow" w:cstheme="minorHAnsi"/>
          <w:sz w:val="20"/>
          <w:szCs w:val="20"/>
        </w:rPr>
        <w:t>.</w:t>
      </w:r>
      <w:r w:rsidR="00DF67E7" w:rsidRPr="006B3A07">
        <w:rPr>
          <w:rFonts w:ascii="Barlow" w:hAnsi="Barlow" w:cstheme="minorHAnsi"/>
          <w:sz w:val="20"/>
          <w:szCs w:val="20"/>
        </w:rPr>
        <w:t>81</w:t>
      </w:r>
      <w:r w:rsidR="00281CE3" w:rsidRPr="006B3A07">
        <w:rPr>
          <w:rFonts w:ascii="Barlow" w:hAnsi="Barlow" w:cstheme="minorHAnsi"/>
          <w:sz w:val="20"/>
          <w:szCs w:val="20"/>
        </w:rPr>
        <w:t xml:space="preserve"> pesos</w:t>
      </w:r>
      <w:r w:rsidRPr="006B3A07">
        <w:rPr>
          <w:rFonts w:ascii="Barlow" w:hAnsi="Barlow" w:cstheme="minorHAnsi"/>
          <w:sz w:val="20"/>
          <w:szCs w:val="20"/>
        </w:rPr>
        <w:t xml:space="preserve"> correspondientes a los intereses </w:t>
      </w:r>
      <w:r w:rsidR="00281CE3" w:rsidRPr="006B3A07">
        <w:rPr>
          <w:rFonts w:ascii="Barlow" w:hAnsi="Barlow" w:cstheme="minorHAnsi"/>
          <w:sz w:val="20"/>
          <w:szCs w:val="20"/>
        </w:rPr>
        <w:t>ordinarios generados</w:t>
      </w:r>
      <w:r w:rsidRPr="006B3A07">
        <w:rPr>
          <w:rFonts w:ascii="Barlow" w:hAnsi="Barlow" w:cstheme="minorHAnsi"/>
          <w:sz w:val="20"/>
          <w:szCs w:val="20"/>
        </w:rPr>
        <w:t xml:space="preserve"> por créditos otorgados y los rendimientos bancarios.</w:t>
      </w:r>
    </w:p>
    <w:p w:rsidR="00386266" w:rsidRPr="006B3A07" w:rsidRDefault="00386266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B3A07">
        <w:rPr>
          <w:rFonts w:ascii="Barlow" w:hAnsi="Barlow" w:cstheme="minorHAnsi"/>
          <w:b/>
          <w:sz w:val="20"/>
          <w:lang w:val="es-MX"/>
        </w:rPr>
        <w:t>Participaciones, aportaciones, convenios, incentivos derivados de la colaboración fiscal, fondos distintos de aportaciones, trasferencias, asignaciones, subsidios, subvenciones, pensiones y jubilaciones.</w:t>
      </w:r>
    </w:p>
    <w:p w:rsidR="00386266" w:rsidRPr="006B3A07" w:rsidRDefault="00386266" w:rsidP="00626CCD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6B3A07">
        <w:rPr>
          <w:rFonts w:ascii="Barlow" w:hAnsi="Barlow" w:cstheme="minorHAnsi"/>
          <w:sz w:val="20"/>
          <w:lang w:val="es-MX"/>
        </w:rPr>
        <w:t>No aplica.</w:t>
      </w:r>
    </w:p>
    <w:p w:rsidR="00386266" w:rsidRPr="006B3A07" w:rsidRDefault="00386266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B3A07">
        <w:rPr>
          <w:rFonts w:ascii="Barlow" w:hAnsi="Barlow" w:cstheme="minorHAnsi"/>
          <w:b/>
          <w:sz w:val="20"/>
          <w:lang w:val="es-MX"/>
        </w:rPr>
        <w:t>Otros ingresos y beneficios</w:t>
      </w:r>
    </w:p>
    <w:p w:rsidR="00386266" w:rsidRPr="006B3A07" w:rsidRDefault="00386266" w:rsidP="00386266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6B3A07">
        <w:rPr>
          <w:rFonts w:ascii="Barlow" w:hAnsi="Barlow" w:cstheme="minorHAnsi"/>
          <w:sz w:val="20"/>
          <w:lang w:val="es-MX"/>
        </w:rPr>
        <w:t>No aplica.</w:t>
      </w:r>
    </w:p>
    <w:p w:rsidR="007176C4" w:rsidRPr="006B3A07" w:rsidRDefault="007176C4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B3A07">
        <w:rPr>
          <w:rFonts w:ascii="Barlow" w:hAnsi="Barlow" w:cstheme="minorHAnsi"/>
          <w:b/>
          <w:sz w:val="20"/>
          <w:lang w:val="es-MX"/>
        </w:rPr>
        <w:t>Gastos y Otras Pérdidas:</w:t>
      </w:r>
    </w:p>
    <w:p w:rsidR="007176C4" w:rsidRPr="006B3A07" w:rsidRDefault="007176C4" w:rsidP="00626CCD">
      <w:pPr>
        <w:jc w:val="both"/>
        <w:rPr>
          <w:rFonts w:ascii="Barlow" w:hAnsi="Barlow" w:cstheme="minorHAnsi"/>
          <w:sz w:val="20"/>
          <w:szCs w:val="20"/>
        </w:rPr>
      </w:pPr>
      <w:r w:rsidRPr="006B3A07">
        <w:rPr>
          <w:rFonts w:ascii="Barlow" w:hAnsi="Barlow" w:cstheme="minorHAnsi"/>
          <w:sz w:val="20"/>
          <w:szCs w:val="20"/>
        </w:rPr>
        <w:t>Los Servicios General</w:t>
      </w:r>
      <w:r w:rsidR="00A815C4" w:rsidRPr="006B3A07">
        <w:rPr>
          <w:rFonts w:ascii="Barlow" w:hAnsi="Barlow" w:cstheme="minorHAnsi"/>
          <w:sz w:val="20"/>
          <w:szCs w:val="20"/>
        </w:rPr>
        <w:t>es por la cantidad de $</w:t>
      </w:r>
      <w:r w:rsidR="00A33344" w:rsidRPr="006B3A07">
        <w:rPr>
          <w:rFonts w:ascii="Barlow" w:hAnsi="Barlow"/>
        </w:rPr>
        <w:t xml:space="preserve"> </w:t>
      </w:r>
      <w:r w:rsidR="00DF67E7" w:rsidRPr="006B3A07">
        <w:rPr>
          <w:rFonts w:ascii="Barlow" w:hAnsi="Barlow"/>
        </w:rPr>
        <w:t>716</w:t>
      </w:r>
      <w:r w:rsidR="001B3911" w:rsidRPr="006B3A07">
        <w:rPr>
          <w:rFonts w:ascii="Barlow" w:hAnsi="Barlow"/>
        </w:rPr>
        <w:t>.</w:t>
      </w:r>
      <w:r w:rsidR="00DF67E7" w:rsidRPr="006B3A07">
        <w:rPr>
          <w:rFonts w:ascii="Barlow" w:hAnsi="Barlow"/>
        </w:rPr>
        <w:t>88</w:t>
      </w:r>
      <w:r w:rsidR="00A33344" w:rsidRPr="006B3A07">
        <w:rPr>
          <w:rFonts w:ascii="Barlow" w:hAnsi="Barlow" w:cstheme="minorHAnsi"/>
          <w:sz w:val="20"/>
          <w:szCs w:val="20"/>
        </w:rPr>
        <w:t xml:space="preserve"> </w:t>
      </w:r>
      <w:r w:rsidR="00281CE3" w:rsidRPr="006B3A07">
        <w:rPr>
          <w:rFonts w:ascii="Barlow" w:hAnsi="Barlow" w:cstheme="minorHAnsi"/>
          <w:sz w:val="20"/>
          <w:szCs w:val="20"/>
        </w:rPr>
        <w:t>pesos</w:t>
      </w:r>
      <w:r w:rsidRPr="006B3A07">
        <w:rPr>
          <w:rFonts w:ascii="Barlow" w:hAnsi="Barlow" w:cstheme="minorHAnsi"/>
          <w:sz w:val="20"/>
          <w:szCs w:val="20"/>
        </w:rPr>
        <w:t>, destinados a las actividades propias del mismo.</w:t>
      </w:r>
    </w:p>
    <w:p w:rsidR="007176C4" w:rsidRPr="006B3A07" w:rsidRDefault="007176C4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6B3A07">
        <w:rPr>
          <w:rFonts w:ascii="Barlow" w:hAnsi="Barlow" w:cstheme="minorHAnsi"/>
          <w:b/>
          <w:smallCaps/>
          <w:sz w:val="20"/>
        </w:rPr>
        <w:t>III) Notas al Estado de Variación en la Hacienda Pública.</w:t>
      </w:r>
    </w:p>
    <w:p w:rsidR="007176C4" w:rsidRPr="006B3A07" w:rsidRDefault="007176C4" w:rsidP="00626CCD">
      <w:pPr>
        <w:jc w:val="both"/>
        <w:rPr>
          <w:rFonts w:ascii="Barlow" w:hAnsi="Barlow" w:cstheme="minorHAnsi"/>
          <w:sz w:val="20"/>
          <w:szCs w:val="20"/>
        </w:rPr>
      </w:pPr>
      <w:r w:rsidRPr="006B3A07">
        <w:rPr>
          <w:rFonts w:ascii="Barlow" w:hAnsi="Barlow" w:cstheme="minorHAnsi"/>
          <w:sz w:val="20"/>
          <w:szCs w:val="20"/>
        </w:rPr>
        <w:t xml:space="preserve">Patrimonio Generado del </w:t>
      </w:r>
      <w:r w:rsidR="00281CE3" w:rsidRPr="006B3A07">
        <w:rPr>
          <w:rFonts w:ascii="Barlow" w:hAnsi="Barlow" w:cstheme="minorHAnsi"/>
          <w:sz w:val="20"/>
          <w:szCs w:val="20"/>
        </w:rPr>
        <w:t>Ejercicio. -</w:t>
      </w:r>
    </w:p>
    <w:p w:rsidR="007176C4" w:rsidRPr="006B3A07" w:rsidRDefault="001B3911" w:rsidP="00626CCD">
      <w:pPr>
        <w:jc w:val="both"/>
        <w:rPr>
          <w:rFonts w:ascii="Barlow" w:hAnsi="Barlow" w:cstheme="minorHAnsi"/>
          <w:sz w:val="20"/>
          <w:szCs w:val="20"/>
        </w:rPr>
      </w:pPr>
      <w:r w:rsidRPr="006B3A07">
        <w:rPr>
          <w:rFonts w:ascii="Barlow" w:hAnsi="Barlow" w:cstheme="minorHAnsi"/>
          <w:sz w:val="20"/>
          <w:szCs w:val="20"/>
        </w:rPr>
        <w:t xml:space="preserve">Al </w:t>
      </w:r>
      <w:r w:rsidR="00DF67E7" w:rsidRPr="006B3A07">
        <w:rPr>
          <w:rFonts w:ascii="Barlow" w:hAnsi="Barlow" w:cstheme="minorHAnsi"/>
          <w:sz w:val="20"/>
          <w:szCs w:val="20"/>
        </w:rPr>
        <w:t>31 de Marzo</w:t>
      </w:r>
      <w:r w:rsidR="00A815C4" w:rsidRPr="006B3A07">
        <w:rPr>
          <w:rFonts w:ascii="Barlow" w:hAnsi="Barlow" w:cstheme="minorHAnsi"/>
          <w:sz w:val="20"/>
          <w:szCs w:val="20"/>
        </w:rPr>
        <w:t xml:space="preserve"> de 201</w:t>
      </w:r>
      <w:r w:rsidR="002C7D05" w:rsidRPr="006B3A07">
        <w:rPr>
          <w:rFonts w:ascii="Barlow" w:hAnsi="Barlow" w:cstheme="minorHAnsi"/>
          <w:sz w:val="20"/>
          <w:szCs w:val="20"/>
        </w:rPr>
        <w:t>9</w:t>
      </w:r>
      <w:r w:rsidR="007176C4" w:rsidRPr="006B3A07">
        <w:rPr>
          <w:rFonts w:ascii="Barlow" w:hAnsi="Barlow" w:cstheme="minorHAnsi"/>
          <w:sz w:val="20"/>
          <w:szCs w:val="20"/>
        </w:rPr>
        <w:t xml:space="preserve">, la procedencia del aumento en el Patrimonio Generado se debe por concepto del ahorro neto del ejercicio </w:t>
      </w:r>
      <w:r w:rsidR="001711BF" w:rsidRPr="006B3A07">
        <w:rPr>
          <w:rFonts w:ascii="Barlow" w:hAnsi="Barlow" w:cstheme="minorHAnsi"/>
          <w:sz w:val="20"/>
          <w:szCs w:val="20"/>
        </w:rPr>
        <w:t>p</w:t>
      </w:r>
      <w:r w:rsidR="00D8027D" w:rsidRPr="006B3A07">
        <w:rPr>
          <w:rFonts w:ascii="Barlow" w:hAnsi="Barlow" w:cstheme="minorHAnsi"/>
          <w:sz w:val="20"/>
          <w:szCs w:val="20"/>
        </w:rPr>
        <w:t xml:space="preserve">or la cantidad de </w:t>
      </w:r>
      <w:r w:rsidR="001711BF" w:rsidRPr="006B3A07">
        <w:rPr>
          <w:rFonts w:ascii="Barlow" w:hAnsi="Barlow" w:cstheme="minorHAnsi"/>
          <w:sz w:val="20"/>
          <w:szCs w:val="20"/>
        </w:rPr>
        <w:t>$</w:t>
      </w:r>
      <w:r w:rsidR="009961B3" w:rsidRPr="006B3A07">
        <w:rPr>
          <w:rFonts w:ascii="Barlow" w:hAnsi="Barlow" w:cstheme="minorHAnsi"/>
          <w:sz w:val="20"/>
          <w:szCs w:val="20"/>
        </w:rPr>
        <w:t>402</w:t>
      </w:r>
      <w:r w:rsidR="00A33344" w:rsidRPr="006B3A07">
        <w:rPr>
          <w:rFonts w:ascii="Barlow" w:hAnsi="Barlow" w:cstheme="minorHAnsi"/>
          <w:sz w:val="20"/>
          <w:szCs w:val="20"/>
        </w:rPr>
        <w:t xml:space="preserve">,284.34 </w:t>
      </w:r>
      <w:r w:rsidR="00281CE3" w:rsidRPr="006B3A07">
        <w:rPr>
          <w:rFonts w:ascii="Barlow" w:hAnsi="Barlow" w:cstheme="minorHAnsi"/>
          <w:sz w:val="20"/>
          <w:szCs w:val="20"/>
        </w:rPr>
        <w:t>pesos</w:t>
      </w:r>
      <w:r w:rsidR="007176C4" w:rsidRPr="006B3A07">
        <w:rPr>
          <w:rFonts w:ascii="Barlow" w:hAnsi="Barlow" w:cstheme="minorHAnsi"/>
          <w:sz w:val="20"/>
          <w:szCs w:val="20"/>
        </w:rPr>
        <w:t>.</w:t>
      </w:r>
    </w:p>
    <w:p w:rsidR="007176C4" w:rsidRPr="006B3A07" w:rsidRDefault="007176C4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6B3A07">
        <w:rPr>
          <w:rFonts w:ascii="Barlow" w:hAnsi="Barlow" w:cstheme="minorHAnsi"/>
          <w:b/>
          <w:smallCaps/>
          <w:sz w:val="20"/>
        </w:rPr>
        <w:t>IV)</w:t>
      </w:r>
      <w:r w:rsidRPr="006B3A07">
        <w:rPr>
          <w:rFonts w:ascii="Barlow" w:hAnsi="Barlow" w:cstheme="minorHAnsi"/>
          <w:b/>
          <w:smallCaps/>
          <w:sz w:val="20"/>
        </w:rPr>
        <w:tab/>
        <w:t>Notas al Estado de Flujos de Efectivo</w:t>
      </w:r>
    </w:p>
    <w:p w:rsidR="007176C4" w:rsidRPr="006B3A07" w:rsidRDefault="007176C4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B3A07">
        <w:rPr>
          <w:rFonts w:ascii="Barlow" w:hAnsi="Barlow" w:cstheme="minorHAnsi"/>
          <w:b/>
          <w:sz w:val="20"/>
          <w:lang w:val="es-MX"/>
        </w:rPr>
        <w:t>Efectivo y equivalentes</w:t>
      </w:r>
    </w:p>
    <w:p w:rsidR="007176C4" w:rsidRDefault="007176C4" w:rsidP="00626CCD">
      <w:pPr>
        <w:pStyle w:val="ROMANOS"/>
        <w:tabs>
          <w:tab w:val="clear" w:pos="720"/>
          <w:tab w:val="left" w:pos="0"/>
        </w:tabs>
        <w:spacing w:line="276" w:lineRule="auto"/>
        <w:ind w:left="0" w:firstLine="0"/>
        <w:rPr>
          <w:rFonts w:ascii="Barlow" w:hAnsi="Barlow" w:cstheme="minorHAnsi"/>
          <w:sz w:val="20"/>
          <w:szCs w:val="20"/>
          <w:lang w:val="es-MX"/>
        </w:rPr>
      </w:pPr>
      <w:r w:rsidRPr="006B3A07">
        <w:rPr>
          <w:rFonts w:ascii="Barlow" w:hAnsi="Barlow" w:cstheme="minorHAnsi"/>
          <w:sz w:val="20"/>
          <w:szCs w:val="20"/>
          <w:lang w:val="es-MX"/>
        </w:rPr>
        <w:t>Flujo de Efectivo en la cuenta de efectivo y equivalentes es como sigue:</w:t>
      </w:r>
    </w:p>
    <w:p w:rsidR="006B3A07" w:rsidRPr="006B3A07" w:rsidRDefault="006B3A07" w:rsidP="00626CCD">
      <w:pPr>
        <w:pStyle w:val="ROMANOS"/>
        <w:tabs>
          <w:tab w:val="clear" w:pos="720"/>
          <w:tab w:val="left" w:pos="0"/>
        </w:tabs>
        <w:spacing w:line="276" w:lineRule="auto"/>
        <w:ind w:left="0" w:firstLine="0"/>
        <w:rPr>
          <w:rFonts w:ascii="Barlow" w:hAnsi="Barlow" w:cstheme="minorHAnsi"/>
          <w:sz w:val="20"/>
          <w:szCs w:val="20"/>
          <w:lang w:val="es-MX"/>
        </w:rPr>
      </w:pP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1"/>
        <w:gridCol w:w="2881"/>
        <w:gridCol w:w="2882"/>
      </w:tblGrid>
      <w:tr w:rsidR="007176C4" w:rsidRPr="006B3A07" w:rsidTr="006B3A07">
        <w:trPr>
          <w:jc w:val="center"/>
        </w:trPr>
        <w:tc>
          <w:tcPr>
            <w:tcW w:w="2881" w:type="dxa"/>
          </w:tcPr>
          <w:p w:rsidR="007176C4" w:rsidRPr="006B3A07" w:rsidRDefault="007176C4" w:rsidP="00626CCD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B3A07">
              <w:rPr>
                <w:rFonts w:ascii="Barlow" w:hAnsi="Barlow" w:cstheme="minorHAnsi"/>
                <w:sz w:val="20"/>
                <w:szCs w:val="20"/>
              </w:rPr>
              <w:lastRenderedPageBreak/>
              <w:t>Cuenta</w:t>
            </w:r>
          </w:p>
        </w:tc>
        <w:tc>
          <w:tcPr>
            <w:tcW w:w="2881" w:type="dxa"/>
          </w:tcPr>
          <w:p w:rsidR="007176C4" w:rsidRPr="006B3A07" w:rsidRDefault="007176C4" w:rsidP="00626CCD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B3A07">
              <w:rPr>
                <w:rFonts w:ascii="Barlow" w:hAnsi="Barlow" w:cstheme="minorHAnsi"/>
                <w:sz w:val="20"/>
                <w:szCs w:val="20"/>
              </w:rPr>
              <w:t>Saldo Inicial</w:t>
            </w:r>
          </w:p>
        </w:tc>
        <w:tc>
          <w:tcPr>
            <w:tcW w:w="2882" w:type="dxa"/>
          </w:tcPr>
          <w:p w:rsidR="007176C4" w:rsidRPr="006B3A07" w:rsidRDefault="007176C4" w:rsidP="00626CCD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B3A07">
              <w:rPr>
                <w:rFonts w:ascii="Barlow" w:hAnsi="Barlow" w:cstheme="minorHAnsi"/>
                <w:sz w:val="20"/>
                <w:szCs w:val="20"/>
              </w:rPr>
              <w:t>Saldo Final</w:t>
            </w:r>
          </w:p>
        </w:tc>
      </w:tr>
      <w:tr w:rsidR="007176C4" w:rsidRPr="006B3A07" w:rsidTr="006B3A07">
        <w:trPr>
          <w:jc w:val="center"/>
        </w:trPr>
        <w:tc>
          <w:tcPr>
            <w:tcW w:w="2881" w:type="dxa"/>
          </w:tcPr>
          <w:p w:rsidR="007176C4" w:rsidRPr="006B3A07" w:rsidRDefault="007176C4" w:rsidP="00626CCD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B3A07">
              <w:rPr>
                <w:rFonts w:ascii="Barlow" w:hAnsi="Barlow" w:cstheme="minorHAnsi"/>
                <w:sz w:val="20"/>
                <w:szCs w:val="20"/>
              </w:rPr>
              <w:t>Fondo Fijo</w:t>
            </w:r>
          </w:p>
        </w:tc>
        <w:tc>
          <w:tcPr>
            <w:tcW w:w="2881" w:type="dxa"/>
          </w:tcPr>
          <w:p w:rsidR="007176C4" w:rsidRPr="006B3A07" w:rsidRDefault="007176C4" w:rsidP="00626CCD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B3A07">
              <w:rPr>
                <w:rFonts w:ascii="Barlow" w:hAnsi="Barlow" w:cstheme="minorHAnsi"/>
                <w:sz w:val="20"/>
                <w:szCs w:val="20"/>
              </w:rPr>
              <w:t>$ 0.00</w:t>
            </w:r>
          </w:p>
        </w:tc>
        <w:tc>
          <w:tcPr>
            <w:tcW w:w="2882" w:type="dxa"/>
          </w:tcPr>
          <w:p w:rsidR="007176C4" w:rsidRPr="006B3A07" w:rsidRDefault="007176C4" w:rsidP="00DF67E7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B3A07">
              <w:rPr>
                <w:rFonts w:ascii="Barlow" w:hAnsi="Barlow" w:cstheme="minorHAnsi"/>
                <w:sz w:val="20"/>
                <w:szCs w:val="20"/>
              </w:rPr>
              <w:t xml:space="preserve">$ </w:t>
            </w:r>
            <w:r w:rsidR="00DF67E7" w:rsidRPr="006B3A07">
              <w:rPr>
                <w:rFonts w:ascii="Barlow" w:hAnsi="Barlow" w:cstheme="minorHAnsi"/>
                <w:sz w:val="20"/>
                <w:szCs w:val="20"/>
              </w:rPr>
              <w:t>50</w:t>
            </w:r>
            <w:r w:rsidRPr="006B3A07">
              <w:rPr>
                <w:rFonts w:ascii="Barlow" w:hAnsi="Barlow" w:cstheme="minorHAnsi"/>
                <w:sz w:val="20"/>
                <w:szCs w:val="20"/>
              </w:rPr>
              <w:t>.00</w:t>
            </w:r>
          </w:p>
        </w:tc>
      </w:tr>
      <w:tr w:rsidR="00DF67E7" w:rsidRPr="006B3A07" w:rsidTr="006B3A07">
        <w:trPr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E7" w:rsidRPr="006B3A07" w:rsidRDefault="00DF67E7" w:rsidP="00DF67E7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B3A07">
              <w:rPr>
                <w:rFonts w:ascii="Barlow" w:hAnsi="Barlow" w:cstheme="minorHAnsi"/>
                <w:sz w:val="20"/>
                <w:szCs w:val="20"/>
              </w:rPr>
              <w:t>Total de Efectivo y Equivalentes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E7" w:rsidRPr="006B3A07" w:rsidRDefault="00DF67E7" w:rsidP="00DF67E7">
            <w:pPr>
              <w:jc w:val="both"/>
              <w:rPr>
                <w:rFonts w:ascii="Barlow" w:hAnsi="Barlow"/>
                <w:color w:val="000000"/>
                <w:sz w:val="20"/>
                <w:szCs w:val="20"/>
              </w:rPr>
            </w:pPr>
            <w:r w:rsidRPr="006B3A07">
              <w:rPr>
                <w:rFonts w:ascii="Barlow" w:hAnsi="Barlow"/>
                <w:color w:val="000000"/>
                <w:sz w:val="20"/>
                <w:szCs w:val="20"/>
              </w:rPr>
              <w:t>$</w:t>
            </w:r>
            <w:r w:rsidRPr="006B3A07">
              <w:rPr>
                <w:rFonts w:ascii="Barlow" w:hAnsi="Barlow"/>
              </w:rPr>
              <w:t xml:space="preserve"> </w:t>
            </w:r>
            <w:r w:rsidRPr="006B3A07">
              <w:rPr>
                <w:rFonts w:ascii="Barlow" w:hAnsi="Barlow"/>
                <w:color w:val="000000"/>
                <w:sz w:val="20"/>
                <w:szCs w:val="20"/>
              </w:rPr>
              <w:t>11,731,803.79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E7" w:rsidRPr="006B3A07" w:rsidRDefault="00DF67E7" w:rsidP="00DF67E7">
            <w:pPr>
              <w:jc w:val="both"/>
              <w:rPr>
                <w:rFonts w:ascii="Barlow" w:hAnsi="Barlow"/>
                <w:color w:val="000000"/>
                <w:sz w:val="20"/>
                <w:szCs w:val="20"/>
              </w:rPr>
            </w:pPr>
            <w:r w:rsidRPr="006B3A07">
              <w:rPr>
                <w:rFonts w:ascii="Barlow" w:hAnsi="Barlow"/>
                <w:color w:val="000000"/>
                <w:sz w:val="20"/>
                <w:szCs w:val="20"/>
              </w:rPr>
              <w:t>$</w:t>
            </w:r>
            <w:r w:rsidRPr="006B3A07">
              <w:rPr>
                <w:rFonts w:ascii="Barlow" w:hAnsi="Barlow"/>
              </w:rPr>
              <w:t xml:space="preserve"> </w:t>
            </w:r>
            <w:r w:rsidRPr="006B3A07">
              <w:rPr>
                <w:rFonts w:ascii="Barlow" w:hAnsi="Barlow"/>
                <w:color w:val="000000"/>
                <w:sz w:val="20"/>
                <w:szCs w:val="20"/>
              </w:rPr>
              <w:t>13,337,588.73</w:t>
            </w:r>
          </w:p>
        </w:tc>
      </w:tr>
    </w:tbl>
    <w:p w:rsidR="00FA27DC" w:rsidRPr="006B3A07" w:rsidRDefault="00FA27DC" w:rsidP="00626CCD">
      <w:pPr>
        <w:pStyle w:val="Texto"/>
        <w:spacing w:line="276" w:lineRule="auto"/>
        <w:rPr>
          <w:rFonts w:ascii="Barlow" w:hAnsi="Barlow" w:cstheme="minorHAnsi"/>
          <w:b/>
          <w:sz w:val="20"/>
        </w:rPr>
      </w:pPr>
    </w:p>
    <w:p w:rsidR="00FA27DC" w:rsidRPr="006B3A07" w:rsidRDefault="00FA27DC" w:rsidP="00096453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</w:rPr>
      </w:pPr>
    </w:p>
    <w:p w:rsidR="00457EB6" w:rsidRPr="006B3A07" w:rsidRDefault="00457EB6" w:rsidP="00626CCD">
      <w:pPr>
        <w:pStyle w:val="Texto"/>
        <w:spacing w:line="276" w:lineRule="auto"/>
        <w:rPr>
          <w:rFonts w:ascii="Barlow" w:hAnsi="Barlow" w:cstheme="minorHAnsi"/>
          <w:b/>
          <w:sz w:val="20"/>
          <w:lang w:val="es-MX"/>
        </w:rPr>
      </w:pPr>
      <w:r w:rsidRPr="006B3A07">
        <w:rPr>
          <w:rFonts w:ascii="Barlow" w:hAnsi="Barlow" w:cstheme="minorHAnsi"/>
          <w:b/>
          <w:sz w:val="20"/>
        </w:rPr>
        <w:t>b)</w:t>
      </w:r>
      <w:r w:rsidRPr="006B3A07">
        <w:rPr>
          <w:rFonts w:ascii="Barlow" w:hAnsi="Barlow" w:cstheme="minorHAnsi"/>
          <w:sz w:val="20"/>
        </w:rPr>
        <w:t xml:space="preserve"> </w:t>
      </w:r>
      <w:r w:rsidRPr="006B3A07">
        <w:rPr>
          <w:rFonts w:ascii="Barlow" w:hAnsi="Barlow" w:cstheme="minorHAnsi"/>
          <w:b/>
          <w:sz w:val="20"/>
          <w:lang w:val="es-MX"/>
        </w:rPr>
        <w:t>NOTAS DE MEMORIA (CUENTAS DE ORDEN)</w:t>
      </w:r>
    </w:p>
    <w:p w:rsidR="00457EB6" w:rsidRPr="006B3A07" w:rsidRDefault="00457EB6" w:rsidP="00626CCD">
      <w:pPr>
        <w:pStyle w:val="Texto"/>
        <w:spacing w:line="276" w:lineRule="auto"/>
        <w:rPr>
          <w:rFonts w:ascii="Barlow" w:hAnsi="Barlow" w:cstheme="minorHAnsi"/>
          <w:b/>
          <w:sz w:val="20"/>
          <w:lang w:val="es-MX"/>
        </w:rPr>
      </w:pPr>
    </w:p>
    <w:p w:rsidR="00457EB6" w:rsidRPr="006B3A07" w:rsidRDefault="00457EB6" w:rsidP="00626CCD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6B3A07">
        <w:rPr>
          <w:rFonts w:ascii="Barlow" w:hAnsi="Barlow" w:cstheme="minorHAnsi"/>
          <w:sz w:val="20"/>
          <w:lang w:val="es-MX"/>
        </w:rPr>
        <w:t>Las cuentas que se manejan para efectos de estas Notas son las siguientes:</w:t>
      </w:r>
    </w:p>
    <w:p w:rsidR="00457EB6" w:rsidRPr="006B3A07" w:rsidRDefault="00457EB6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</w:rPr>
      </w:pPr>
      <w:r w:rsidRPr="006B3A07">
        <w:rPr>
          <w:rFonts w:ascii="Barlow" w:hAnsi="Barlow" w:cstheme="minorHAnsi"/>
          <w:b/>
          <w:sz w:val="20"/>
        </w:rPr>
        <w:t>Cuentas de Orden Contables y Presupuestarias:</w:t>
      </w:r>
    </w:p>
    <w:p w:rsidR="00457EB6" w:rsidRPr="006B3A07" w:rsidRDefault="00457EB6" w:rsidP="00626CCD">
      <w:pPr>
        <w:pStyle w:val="Texto"/>
        <w:spacing w:line="276" w:lineRule="auto"/>
        <w:ind w:firstLine="0"/>
        <w:rPr>
          <w:rFonts w:ascii="Barlow" w:hAnsi="Barlow" w:cstheme="minorHAnsi"/>
          <w:i/>
          <w:sz w:val="20"/>
        </w:rPr>
      </w:pPr>
      <w:r w:rsidRPr="006B3A07">
        <w:rPr>
          <w:rFonts w:ascii="Barlow" w:hAnsi="Barlow" w:cstheme="minorHAnsi"/>
          <w:i/>
          <w:sz w:val="20"/>
        </w:rPr>
        <w:t>Contables:</w:t>
      </w:r>
    </w:p>
    <w:p w:rsidR="00C9462F" w:rsidRPr="006B3A07" w:rsidRDefault="00C9462F" w:rsidP="00626CCD">
      <w:pPr>
        <w:pStyle w:val="Texto"/>
        <w:spacing w:line="276" w:lineRule="auto"/>
        <w:ind w:firstLine="0"/>
        <w:rPr>
          <w:rFonts w:ascii="Barlow" w:hAnsi="Barlow" w:cstheme="minorHAnsi"/>
          <w:i/>
          <w:sz w:val="20"/>
        </w:rPr>
      </w:pPr>
      <w:r w:rsidRPr="006B3A07">
        <w:rPr>
          <w:rFonts w:ascii="Barlow" w:hAnsi="Barlow" w:cstheme="minorHAnsi"/>
          <w:i/>
          <w:sz w:val="20"/>
        </w:rPr>
        <w:t>ninguna</w:t>
      </w:r>
    </w:p>
    <w:p w:rsidR="00457EB6" w:rsidRPr="006B3A07" w:rsidRDefault="00457EB6" w:rsidP="00626CCD">
      <w:pPr>
        <w:pStyle w:val="Texto"/>
        <w:tabs>
          <w:tab w:val="left" w:pos="1260"/>
        </w:tabs>
        <w:spacing w:line="276" w:lineRule="auto"/>
        <w:ind w:firstLine="0"/>
        <w:rPr>
          <w:rFonts w:ascii="Barlow" w:hAnsi="Barlow" w:cstheme="minorHAnsi"/>
          <w:sz w:val="20"/>
        </w:rPr>
      </w:pPr>
      <w:r w:rsidRPr="006B3A07">
        <w:rPr>
          <w:rFonts w:ascii="Barlow" w:hAnsi="Barlow" w:cstheme="minorHAnsi"/>
          <w:i/>
          <w:sz w:val="20"/>
        </w:rPr>
        <w:t>Presupuestarias:</w:t>
      </w:r>
    </w:p>
    <w:p w:rsidR="00457EB6" w:rsidRPr="006B3A07" w:rsidRDefault="00457EB6" w:rsidP="00626CCD">
      <w:pPr>
        <w:pStyle w:val="Texto"/>
        <w:spacing w:line="276" w:lineRule="auto"/>
        <w:ind w:firstLine="0"/>
        <w:rPr>
          <w:rFonts w:ascii="Barlow" w:hAnsi="Barlow" w:cstheme="minorHAnsi"/>
          <w:sz w:val="20"/>
        </w:rPr>
      </w:pPr>
      <w:r w:rsidRPr="006B3A07">
        <w:rPr>
          <w:rFonts w:ascii="Barlow" w:hAnsi="Barlow" w:cstheme="minorHAnsi"/>
          <w:sz w:val="20"/>
        </w:rPr>
        <w:t>Cuentas de ingresos.</w:t>
      </w:r>
    </w:p>
    <w:p w:rsidR="00457EB6" w:rsidRPr="006B3A07" w:rsidRDefault="00457EB6" w:rsidP="00626CCD">
      <w:pPr>
        <w:jc w:val="both"/>
        <w:rPr>
          <w:rFonts w:ascii="Barlow" w:hAnsi="Barlow" w:cstheme="minorHAnsi"/>
          <w:sz w:val="20"/>
          <w:szCs w:val="20"/>
        </w:rPr>
      </w:pPr>
      <w:r w:rsidRPr="006B3A07">
        <w:rPr>
          <w:rFonts w:ascii="Barlow" w:hAnsi="Barlow" w:cstheme="minorHAnsi"/>
          <w:sz w:val="20"/>
          <w:szCs w:val="20"/>
        </w:rPr>
        <w:t>Los ingres</w:t>
      </w:r>
      <w:r w:rsidR="001711BF" w:rsidRPr="006B3A07">
        <w:rPr>
          <w:rFonts w:ascii="Barlow" w:hAnsi="Barlow" w:cstheme="minorHAnsi"/>
          <w:sz w:val="20"/>
          <w:szCs w:val="20"/>
        </w:rPr>
        <w:t xml:space="preserve">os al </w:t>
      </w:r>
      <w:r w:rsidR="00DF67E7" w:rsidRPr="006B3A07">
        <w:rPr>
          <w:rFonts w:ascii="Barlow" w:hAnsi="Barlow" w:cstheme="minorHAnsi"/>
          <w:sz w:val="20"/>
          <w:szCs w:val="20"/>
        </w:rPr>
        <w:t>31 de Marzo</w:t>
      </w:r>
      <w:r w:rsidR="003C441C" w:rsidRPr="006B3A07">
        <w:rPr>
          <w:rFonts w:ascii="Barlow" w:hAnsi="Barlow" w:cstheme="minorHAnsi"/>
          <w:sz w:val="20"/>
          <w:szCs w:val="20"/>
        </w:rPr>
        <w:t xml:space="preserve"> de</w:t>
      </w:r>
      <w:r w:rsidR="00771D1A" w:rsidRPr="006B3A07">
        <w:rPr>
          <w:rFonts w:ascii="Barlow" w:hAnsi="Barlow" w:cstheme="minorHAnsi"/>
          <w:sz w:val="20"/>
          <w:szCs w:val="20"/>
        </w:rPr>
        <w:t xml:space="preserve"> 201</w:t>
      </w:r>
      <w:r w:rsidR="002C7D05" w:rsidRPr="006B3A07">
        <w:rPr>
          <w:rFonts w:ascii="Barlow" w:hAnsi="Barlow" w:cstheme="minorHAnsi"/>
          <w:sz w:val="20"/>
          <w:szCs w:val="20"/>
        </w:rPr>
        <w:t>9</w:t>
      </w:r>
      <w:r w:rsidRPr="006B3A07">
        <w:rPr>
          <w:rFonts w:ascii="Barlow" w:hAnsi="Barlow" w:cstheme="minorHAnsi"/>
          <w:sz w:val="20"/>
          <w:szCs w:val="20"/>
        </w:rPr>
        <w:t xml:space="preserve"> son p</w:t>
      </w:r>
      <w:r w:rsidR="003C441C" w:rsidRPr="006B3A07">
        <w:rPr>
          <w:rFonts w:ascii="Barlow" w:hAnsi="Barlow" w:cstheme="minorHAnsi"/>
          <w:sz w:val="20"/>
          <w:szCs w:val="20"/>
        </w:rPr>
        <w:t xml:space="preserve">or la cantidad de $ </w:t>
      </w:r>
      <w:r w:rsidR="00DF67E7" w:rsidRPr="006B3A07">
        <w:rPr>
          <w:rFonts w:ascii="Barlow" w:hAnsi="Barlow" w:cstheme="minorHAnsi"/>
          <w:sz w:val="20"/>
          <w:szCs w:val="20"/>
        </w:rPr>
        <w:t>414</w:t>
      </w:r>
      <w:r w:rsidR="00DD08AE" w:rsidRPr="006B3A07">
        <w:rPr>
          <w:rFonts w:ascii="Barlow" w:hAnsi="Barlow" w:cstheme="minorHAnsi"/>
          <w:sz w:val="20"/>
          <w:szCs w:val="20"/>
        </w:rPr>
        <w:t>,</w:t>
      </w:r>
      <w:r w:rsidR="00DF67E7" w:rsidRPr="006B3A07">
        <w:rPr>
          <w:rFonts w:ascii="Barlow" w:hAnsi="Barlow" w:cstheme="minorHAnsi"/>
          <w:sz w:val="20"/>
          <w:szCs w:val="20"/>
        </w:rPr>
        <w:t>921</w:t>
      </w:r>
      <w:r w:rsidR="00DD08AE" w:rsidRPr="006B3A07">
        <w:rPr>
          <w:rFonts w:ascii="Barlow" w:hAnsi="Barlow" w:cstheme="minorHAnsi"/>
          <w:sz w:val="20"/>
          <w:szCs w:val="20"/>
        </w:rPr>
        <w:t>.</w:t>
      </w:r>
      <w:r w:rsidR="00DF67E7" w:rsidRPr="006B3A07">
        <w:rPr>
          <w:rFonts w:ascii="Barlow" w:hAnsi="Barlow" w:cstheme="minorHAnsi"/>
          <w:sz w:val="20"/>
          <w:szCs w:val="20"/>
        </w:rPr>
        <w:t>81</w:t>
      </w:r>
      <w:r w:rsidR="00F862FB" w:rsidRPr="006B3A07">
        <w:rPr>
          <w:rFonts w:ascii="Barlow" w:hAnsi="Barlow" w:cstheme="minorHAnsi"/>
          <w:sz w:val="20"/>
          <w:szCs w:val="20"/>
        </w:rPr>
        <w:t xml:space="preserve"> </w:t>
      </w:r>
      <w:r w:rsidRPr="006B3A07">
        <w:rPr>
          <w:rFonts w:ascii="Barlow" w:hAnsi="Barlow" w:cstheme="minorHAnsi"/>
          <w:sz w:val="20"/>
          <w:szCs w:val="20"/>
        </w:rPr>
        <w:t>pesos</w:t>
      </w:r>
    </w:p>
    <w:p w:rsidR="00457EB6" w:rsidRPr="006B3A07" w:rsidRDefault="00457EB6" w:rsidP="00626CCD">
      <w:pPr>
        <w:jc w:val="both"/>
        <w:rPr>
          <w:rFonts w:ascii="Barlow" w:hAnsi="Barlow" w:cstheme="minorHAnsi"/>
          <w:sz w:val="20"/>
          <w:szCs w:val="20"/>
        </w:rPr>
      </w:pPr>
      <w:r w:rsidRPr="006B3A07">
        <w:rPr>
          <w:rFonts w:ascii="Barlow" w:hAnsi="Barlow" w:cstheme="minorHAnsi"/>
          <w:sz w:val="20"/>
          <w:szCs w:val="20"/>
        </w:rPr>
        <w:t>Cuentas de egresos.</w:t>
      </w:r>
    </w:p>
    <w:p w:rsidR="009D1727" w:rsidRDefault="009D1727" w:rsidP="00626CCD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6B3A07">
        <w:rPr>
          <w:rFonts w:ascii="Barlow" w:hAnsi="Barlow" w:cstheme="minorHAnsi"/>
          <w:sz w:val="20"/>
          <w:szCs w:val="20"/>
        </w:rPr>
        <w:t xml:space="preserve">Los </w:t>
      </w:r>
      <w:r w:rsidR="001711BF" w:rsidRPr="006B3A07">
        <w:rPr>
          <w:rFonts w:ascii="Barlow" w:hAnsi="Barlow" w:cstheme="minorHAnsi"/>
          <w:sz w:val="20"/>
          <w:szCs w:val="20"/>
        </w:rPr>
        <w:t>gastos ejercidos</w:t>
      </w:r>
      <w:r w:rsidRPr="006B3A07">
        <w:rPr>
          <w:rFonts w:ascii="Barlow" w:hAnsi="Barlow" w:cstheme="minorHAnsi"/>
          <w:sz w:val="20"/>
          <w:szCs w:val="20"/>
        </w:rPr>
        <w:t xml:space="preserve"> son por concepto de los Servicios General</w:t>
      </w:r>
      <w:r w:rsidR="00F47BFC" w:rsidRPr="006B3A07">
        <w:rPr>
          <w:rFonts w:ascii="Barlow" w:hAnsi="Barlow" w:cstheme="minorHAnsi"/>
          <w:sz w:val="20"/>
          <w:szCs w:val="20"/>
        </w:rPr>
        <w:t xml:space="preserve">es por la cantidad de $ </w:t>
      </w:r>
      <w:r w:rsidR="00DF67E7" w:rsidRPr="006B3A07">
        <w:rPr>
          <w:rFonts w:ascii="Barlow" w:hAnsi="Barlow" w:cstheme="minorHAnsi"/>
          <w:sz w:val="20"/>
          <w:szCs w:val="20"/>
        </w:rPr>
        <w:t>716</w:t>
      </w:r>
      <w:r w:rsidR="001B3911" w:rsidRPr="006B3A07">
        <w:rPr>
          <w:rFonts w:ascii="Barlow" w:hAnsi="Barlow" w:cstheme="minorHAnsi"/>
          <w:sz w:val="20"/>
          <w:szCs w:val="20"/>
        </w:rPr>
        <w:t>.</w:t>
      </w:r>
      <w:r w:rsidR="00DF67E7" w:rsidRPr="006B3A07">
        <w:rPr>
          <w:rFonts w:ascii="Barlow" w:hAnsi="Barlow" w:cstheme="minorHAnsi"/>
          <w:sz w:val="20"/>
          <w:szCs w:val="20"/>
        </w:rPr>
        <w:t>88</w:t>
      </w:r>
      <w:r w:rsidR="00A33344" w:rsidRPr="006B3A07">
        <w:rPr>
          <w:rFonts w:ascii="Barlow" w:hAnsi="Barlow" w:cstheme="minorHAnsi"/>
          <w:sz w:val="20"/>
          <w:szCs w:val="20"/>
        </w:rPr>
        <w:t xml:space="preserve"> </w:t>
      </w:r>
      <w:r w:rsidRPr="006B3A07">
        <w:rPr>
          <w:rFonts w:ascii="Barlow" w:hAnsi="Barlow" w:cstheme="minorHAnsi"/>
          <w:sz w:val="20"/>
          <w:szCs w:val="20"/>
        </w:rPr>
        <w:t>pesos</w:t>
      </w:r>
      <w:r w:rsidRPr="006B3A07">
        <w:rPr>
          <w:rFonts w:ascii="Barlow" w:hAnsi="Barlow" w:cstheme="minorHAnsi"/>
          <w:b/>
          <w:bCs/>
          <w:sz w:val="20"/>
          <w:szCs w:val="20"/>
        </w:rPr>
        <w:t xml:space="preserve"> </w:t>
      </w:r>
    </w:p>
    <w:p w:rsidR="006B3A07" w:rsidRDefault="006B3A07" w:rsidP="00626CCD">
      <w:pPr>
        <w:jc w:val="both"/>
        <w:rPr>
          <w:rFonts w:ascii="Barlow" w:hAnsi="Barlow" w:cstheme="minorHAnsi"/>
          <w:b/>
          <w:bCs/>
          <w:sz w:val="20"/>
          <w:szCs w:val="20"/>
        </w:rPr>
      </w:pPr>
    </w:p>
    <w:p w:rsidR="006B3A07" w:rsidRPr="006B3A07" w:rsidRDefault="006B3A07" w:rsidP="00626CCD">
      <w:pPr>
        <w:jc w:val="both"/>
        <w:rPr>
          <w:rFonts w:ascii="Barlow" w:hAnsi="Barlow" w:cstheme="minorHAnsi"/>
          <w:b/>
          <w:bCs/>
          <w:sz w:val="20"/>
          <w:szCs w:val="20"/>
        </w:rPr>
      </w:pPr>
    </w:p>
    <w:p w:rsidR="00457EB6" w:rsidRPr="006B3A07" w:rsidRDefault="00064657" w:rsidP="00626CCD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6B3A07">
        <w:rPr>
          <w:rFonts w:ascii="Barlow" w:hAnsi="Barlow" w:cstheme="minorHAnsi"/>
          <w:b/>
          <w:bCs/>
          <w:sz w:val="20"/>
          <w:szCs w:val="20"/>
        </w:rPr>
        <w:lastRenderedPageBreak/>
        <w:t>C) NOTAS DE GESTIÓN ADMINISTRATIVA.</w:t>
      </w:r>
      <w:r w:rsidRPr="006B3A07">
        <w:rPr>
          <w:rFonts w:ascii="Barlow" w:hAnsi="Barlow" w:cstheme="minorHAnsi"/>
          <w:sz w:val="20"/>
          <w:szCs w:val="20"/>
        </w:rPr>
        <w:tab/>
      </w:r>
    </w:p>
    <w:p w:rsidR="00064657" w:rsidRPr="006B3A07" w:rsidRDefault="00064657" w:rsidP="00626CCD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6B3A07">
        <w:rPr>
          <w:rFonts w:ascii="Barlow" w:hAnsi="Barlow" w:cstheme="minorHAnsi"/>
          <w:b/>
          <w:bCs/>
          <w:sz w:val="20"/>
          <w:szCs w:val="20"/>
        </w:rPr>
        <w:t>Autorización e Historia</w:t>
      </w:r>
      <w:r w:rsidR="009F7B2B" w:rsidRPr="006B3A07">
        <w:rPr>
          <w:rFonts w:ascii="Barlow" w:hAnsi="Barlow" w:cstheme="minorHAnsi"/>
          <w:b/>
          <w:bCs/>
          <w:sz w:val="20"/>
          <w:szCs w:val="20"/>
        </w:rPr>
        <w:t>.</w:t>
      </w:r>
    </w:p>
    <w:p w:rsidR="009F7B2B" w:rsidRPr="006B3A07" w:rsidRDefault="007B6390" w:rsidP="00B9625C">
      <w:pPr>
        <w:jc w:val="both"/>
        <w:rPr>
          <w:rFonts w:ascii="Barlow" w:hAnsi="Barlow" w:cstheme="minorHAnsi"/>
          <w:sz w:val="20"/>
          <w:szCs w:val="20"/>
        </w:rPr>
      </w:pPr>
      <w:r w:rsidRPr="006B3A07">
        <w:rPr>
          <w:rFonts w:ascii="Barlow" w:hAnsi="Barlow" w:cstheme="minorHAnsi"/>
          <w:bCs/>
          <w:sz w:val="20"/>
          <w:szCs w:val="20"/>
        </w:rPr>
        <w:t>El 14 de abril de 1999</w:t>
      </w:r>
      <w:r w:rsidR="00B9625C" w:rsidRPr="006B3A07">
        <w:rPr>
          <w:rFonts w:ascii="Barlow" w:hAnsi="Barlow" w:cstheme="minorHAnsi"/>
          <w:bCs/>
          <w:sz w:val="20"/>
          <w:szCs w:val="20"/>
        </w:rPr>
        <w:t xml:space="preserve"> </w:t>
      </w:r>
      <w:r w:rsidRPr="006B3A07">
        <w:rPr>
          <w:rFonts w:ascii="Barlow" w:hAnsi="Barlow" w:cstheme="minorHAnsi"/>
          <w:bCs/>
          <w:sz w:val="20"/>
          <w:szCs w:val="20"/>
        </w:rPr>
        <w:t xml:space="preserve">se firma un acuerdo de coordinación para la generación del FONDO </w:t>
      </w:r>
      <w:r w:rsidR="00B9625C" w:rsidRPr="006B3A07">
        <w:rPr>
          <w:rFonts w:ascii="Barlow" w:hAnsi="Barlow" w:cstheme="minorHAnsi"/>
          <w:sz w:val="20"/>
          <w:szCs w:val="20"/>
        </w:rPr>
        <w:t>DE APOYO A LA PRODUCTIVIDAD AGROPECUARIA DEL ESTADO DE YUCATÁN (FOPROYUC)</w:t>
      </w:r>
    </w:p>
    <w:p w:rsidR="00457EB6" w:rsidRPr="006B3A07" w:rsidRDefault="00457EB6" w:rsidP="00626CCD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6B3A07">
        <w:rPr>
          <w:rFonts w:ascii="Barlow" w:hAnsi="Barlow" w:cstheme="minorHAnsi"/>
          <w:b/>
          <w:bCs/>
          <w:sz w:val="20"/>
          <w:szCs w:val="20"/>
        </w:rPr>
        <w:t xml:space="preserve">Organización y Objeto </w:t>
      </w:r>
      <w:r w:rsidR="001711BF" w:rsidRPr="006B3A07">
        <w:rPr>
          <w:rFonts w:ascii="Barlow" w:hAnsi="Barlow" w:cstheme="minorHAnsi"/>
          <w:b/>
          <w:bCs/>
          <w:sz w:val="20"/>
          <w:szCs w:val="20"/>
        </w:rPr>
        <w:t>Social. -</w:t>
      </w:r>
    </w:p>
    <w:p w:rsidR="00FA27DC" w:rsidRPr="006B3A07" w:rsidRDefault="00457EB6" w:rsidP="00626CCD">
      <w:pPr>
        <w:jc w:val="both"/>
        <w:rPr>
          <w:rFonts w:ascii="Barlow" w:hAnsi="Barlow" w:cstheme="minorHAnsi"/>
          <w:sz w:val="20"/>
          <w:szCs w:val="20"/>
        </w:rPr>
      </w:pPr>
      <w:r w:rsidRPr="006B3A07">
        <w:rPr>
          <w:rFonts w:ascii="Barlow" w:hAnsi="Barlow" w:cstheme="minorHAnsi"/>
          <w:sz w:val="20"/>
          <w:szCs w:val="20"/>
        </w:rPr>
        <w:t xml:space="preserve">El Fideicomiso denominado </w:t>
      </w:r>
      <w:r w:rsidR="009A30C8" w:rsidRPr="006B3A07">
        <w:rPr>
          <w:rFonts w:ascii="Barlow" w:hAnsi="Barlow" w:cstheme="minorHAnsi"/>
          <w:sz w:val="20"/>
          <w:szCs w:val="20"/>
        </w:rPr>
        <w:t xml:space="preserve">FONDO DE APOYO A LA PRODUCTIVIDAD AGROPECUARIA DEL ESTADO DE YUCATÁN (FOPROYUC) </w:t>
      </w:r>
      <w:r w:rsidRPr="006B3A07">
        <w:rPr>
          <w:rFonts w:ascii="Barlow" w:hAnsi="Barlow" w:cstheme="minorHAnsi"/>
          <w:sz w:val="20"/>
          <w:szCs w:val="20"/>
        </w:rPr>
        <w:t>fue constituido</w:t>
      </w:r>
      <w:r w:rsidR="009A30C8" w:rsidRPr="006B3A07">
        <w:rPr>
          <w:rFonts w:ascii="Barlow" w:hAnsi="Barlow" w:cstheme="minorHAnsi"/>
          <w:sz w:val="20"/>
          <w:szCs w:val="20"/>
        </w:rPr>
        <w:t xml:space="preserve"> de acuerdo a la coordinación de acciones que celebraron por una parte el gobierno federal, por conducto de la Secretaria de Desarrollo Social,  a través de su órgano de desconcentrado denominado Coordinación General Del Programa Nacional De Apoyo Para Las Empresas De Solidaridad, así como la Dirección General de Fondos y Microempresas FONAES, por la otra parte el Gobierno del Estado De Yucatán, la Secretaría General del Estado, la Secretaría de </w:t>
      </w:r>
      <w:r w:rsidR="00A92EE2" w:rsidRPr="006B3A07">
        <w:rPr>
          <w:rFonts w:ascii="Barlow" w:hAnsi="Barlow" w:cstheme="minorHAnsi"/>
          <w:sz w:val="20"/>
          <w:szCs w:val="20"/>
        </w:rPr>
        <w:t>Hacienda</w:t>
      </w:r>
      <w:r w:rsidR="009A30C8" w:rsidRPr="006B3A07">
        <w:rPr>
          <w:rFonts w:ascii="Barlow" w:hAnsi="Barlow" w:cstheme="minorHAnsi"/>
          <w:sz w:val="20"/>
          <w:szCs w:val="20"/>
        </w:rPr>
        <w:t xml:space="preserve"> y la Secretaría de Planeación y Desarrollo Rural</w:t>
      </w:r>
    </w:p>
    <w:p w:rsidR="00CF60A8" w:rsidRPr="006B3A07" w:rsidRDefault="00CF60A8" w:rsidP="00626CCD">
      <w:pPr>
        <w:jc w:val="both"/>
        <w:rPr>
          <w:rFonts w:ascii="Barlow" w:hAnsi="Barlow" w:cstheme="minorHAnsi"/>
          <w:sz w:val="20"/>
          <w:szCs w:val="20"/>
        </w:rPr>
      </w:pPr>
      <w:r w:rsidRPr="006B3A07">
        <w:rPr>
          <w:rFonts w:ascii="Barlow" w:hAnsi="Barlow" w:cstheme="minorHAnsi"/>
          <w:sz w:val="20"/>
          <w:szCs w:val="20"/>
        </w:rPr>
        <w:t>Ejercicio Fiscal</w:t>
      </w:r>
      <w:proofErr w:type="gramStart"/>
      <w:r w:rsidRPr="006B3A07">
        <w:rPr>
          <w:rFonts w:ascii="Barlow" w:hAnsi="Barlow" w:cstheme="minorHAnsi"/>
          <w:sz w:val="20"/>
          <w:szCs w:val="20"/>
        </w:rPr>
        <w:t>:  1</w:t>
      </w:r>
      <w:proofErr w:type="gramEnd"/>
      <w:r w:rsidRPr="006B3A07">
        <w:rPr>
          <w:rFonts w:ascii="Barlow" w:hAnsi="Barlow" w:cstheme="minorHAnsi"/>
          <w:sz w:val="20"/>
          <w:szCs w:val="20"/>
        </w:rPr>
        <w:t xml:space="preserve"> de </w:t>
      </w:r>
      <w:r w:rsidR="00DF67E7" w:rsidRPr="006B3A07">
        <w:rPr>
          <w:rFonts w:ascii="Barlow" w:hAnsi="Barlow" w:cstheme="minorHAnsi"/>
          <w:sz w:val="20"/>
          <w:szCs w:val="20"/>
        </w:rPr>
        <w:t>Enero</w:t>
      </w:r>
      <w:r w:rsidRPr="006B3A07">
        <w:rPr>
          <w:rFonts w:ascii="Barlow" w:hAnsi="Barlow" w:cstheme="minorHAnsi"/>
          <w:sz w:val="20"/>
          <w:szCs w:val="20"/>
        </w:rPr>
        <w:t xml:space="preserve"> al 31 de Diciembre de 201</w:t>
      </w:r>
      <w:r w:rsidR="00DD08AE" w:rsidRPr="006B3A07">
        <w:rPr>
          <w:rFonts w:ascii="Barlow" w:hAnsi="Barlow" w:cstheme="minorHAnsi"/>
          <w:sz w:val="20"/>
          <w:szCs w:val="20"/>
        </w:rPr>
        <w:t>9</w:t>
      </w:r>
    </w:p>
    <w:p w:rsidR="00CF60A8" w:rsidRPr="006B3A07" w:rsidRDefault="00CF60A8" w:rsidP="00626CCD">
      <w:pPr>
        <w:jc w:val="both"/>
        <w:rPr>
          <w:rFonts w:ascii="Barlow" w:hAnsi="Barlow" w:cstheme="minorHAnsi"/>
          <w:sz w:val="20"/>
          <w:szCs w:val="20"/>
        </w:rPr>
      </w:pPr>
      <w:r w:rsidRPr="006B3A07">
        <w:rPr>
          <w:rFonts w:ascii="Barlow" w:hAnsi="Barlow" w:cstheme="minorHAnsi"/>
          <w:sz w:val="20"/>
          <w:szCs w:val="20"/>
        </w:rPr>
        <w:t>Consideraciones fiscales: ninguna</w:t>
      </w:r>
    </w:p>
    <w:p w:rsidR="00096453" w:rsidRPr="006B3A07" w:rsidRDefault="009A30C8" w:rsidP="00626CCD">
      <w:pPr>
        <w:jc w:val="both"/>
        <w:rPr>
          <w:rFonts w:ascii="Barlow" w:hAnsi="Barlow" w:cstheme="minorHAnsi"/>
          <w:sz w:val="20"/>
          <w:szCs w:val="20"/>
        </w:rPr>
      </w:pPr>
      <w:r w:rsidRPr="006B3A07">
        <w:rPr>
          <w:rFonts w:ascii="Barlow" w:hAnsi="Barlow" w:cstheme="minorHAnsi"/>
          <w:sz w:val="20"/>
          <w:szCs w:val="20"/>
        </w:rPr>
        <w:t xml:space="preserve"> </w:t>
      </w:r>
      <w:r w:rsidR="003A7074" w:rsidRPr="006B3A07">
        <w:rPr>
          <w:rFonts w:ascii="Barlow" w:hAnsi="Barlow" w:cstheme="minorHAnsi"/>
          <w:sz w:val="20"/>
          <w:szCs w:val="20"/>
        </w:rPr>
        <w:t>Tiene por objetivo contribuir al desarrollo del Estado mediante Apoyos Financieros para capital de trabajo, tales como son la construcción de infraestructura, adquisición de insumo, gastos de operación, capacitación y asistencia técnica.</w:t>
      </w:r>
    </w:p>
    <w:p w:rsidR="00457EB6" w:rsidRPr="006B3A07" w:rsidRDefault="003A7074" w:rsidP="00626CCD">
      <w:pPr>
        <w:jc w:val="both"/>
        <w:rPr>
          <w:rFonts w:ascii="Barlow" w:hAnsi="Barlow" w:cstheme="minorHAnsi"/>
          <w:sz w:val="20"/>
          <w:szCs w:val="20"/>
        </w:rPr>
      </w:pPr>
      <w:r w:rsidRPr="006B3A07">
        <w:rPr>
          <w:rFonts w:ascii="Barlow" w:hAnsi="Barlow" w:cstheme="minorHAnsi"/>
          <w:sz w:val="20"/>
          <w:szCs w:val="20"/>
        </w:rPr>
        <w:t>La administración de este fideicomiso está a cargo de un Comité Técnico, cuya integración, facultades y obligaciones se encuentras estipuladas en su Decreto de Creación.</w:t>
      </w:r>
    </w:p>
    <w:p w:rsidR="00457EB6" w:rsidRPr="006B3A07" w:rsidRDefault="00457EB6" w:rsidP="00626CCD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6B3A07">
        <w:rPr>
          <w:rFonts w:ascii="Barlow" w:hAnsi="Barlow" w:cstheme="minorHAnsi"/>
          <w:b/>
          <w:bCs/>
          <w:sz w:val="20"/>
          <w:szCs w:val="20"/>
        </w:rPr>
        <w:t xml:space="preserve">Base de preparación de Estados </w:t>
      </w:r>
      <w:r w:rsidR="00281CE3" w:rsidRPr="006B3A07">
        <w:rPr>
          <w:rFonts w:ascii="Barlow" w:hAnsi="Barlow" w:cstheme="minorHAnsi"/>
          <w:b/>
          <w:bCs/>
          <w:sz w:val="20"/>
          <w:szCs w:val="20"/>
        </w:rPr>
        <w:t>Financieros. -</w:t>
      </w:r>
    </w:p>
    <w:p w:rsidR="00457EB6" w:rsidRDefault="00457EB6" w:rsidP="00626CCD">
      <w:pPr>
        <w:jc w:val="both"/>
        <w:rPr>
          <w:rFonts w:ascii="Barlow" w:hAnsi="Barlow" w:cstheme="minorHAnsi"/>
          <w:sz w:val="20"/>
          <w:szCs w:val="20"/>
        </w:rPr>
      </w:pPr>
      <w:r w:rsidRPr="006B3A07">
        <w:rPr>
          <w:rFonts w:ascii="Barlow" w:hAnsi="Barlow" w:cstheme="minorHAnsi"/>
          <w:sz w:val="20"/>
          <w:szCs w:val="20"/>
        </w:rPr>
        <w:t>Los Estados Financieros de este fideicomiso, están preparados de acuerdo a la normatividad emitida por el CONAC y las disposiciones legales aplicables.</w:t>
      </w:r>
    </w:p>
    <w:p w:rsidR="006B3A07" w:rsidRPr="006B3A07" w:rsidRDefault="006B3A07" w:rsidP="00626CCD">
      <w:pPr>
        <w:jc w:val="both"/>
        <w:rPr>
          <w:rFonts w:ascii="Barlow" w:hAnsi="Barlow" w:cstheme="minorHAnsi"/>
          <w:sz w:val="20"/>
          <w:szCs w:val="20"/>
        </w:rPr>
      </w:pPr>
      <w:bookmarkStart w:id="0" w:name="_GoBack"/>
      <w:bookmarkEnd w:id="0"/>
    </w:p>
    <w:p w:rsidR="00457EB6" w:rsidRPr="006B3A07" w:rsidRDefault="007B6390" w:rsidP="00626CCD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6B3A07">
        <w:rPr>
          <w:rFonts w:ascii="Barlow" w:hAnsi="Barlow" w:cstheme="minorHAnsi"/>
          <w:b/>
          <w:bCs/>
          <w:sz w:val="20"/>
          <w:szCs w:val="20"/>
        </w:rPr>
        <w:lastRenderedPageBreak/>
        <w:t>POLITICAS DE CONTABILIDAD SIGNIFICATIVAS</w:t>
      </w:r>
      <w:r w:rsidR="00281CE3" w:rsidRPr="006B3A07">
        <w:rPr>
          <w:rFonts w:ascii="Barlow" w:hAnsi="Barlow" w:cstheme="minorHAnsi"/>
          <w:b/>
          <w:bCs/>
          <w:sz w:val="20"/>
          <w:szCs w:val="20"/>
        </w:rPr>
        <w:t>. -</w:t>
      </w:r>
    </w:p>
    <w:p w:rsidR="00457EB6" w:rsidRPr="006B3A07" w:rsidRDefault="00457EB6" w:rsidP="00626CCD">
      <w:pPr>
        <w:numPr>
          <w:ilvl w:val="0"/>
          <w:numId w:val="2"/>
        </w:numPr>
        <w:spacing w:after="0" w:line="240" w:lineRule="auto"/>
        <w:jc w:val="both"/>
        <w:rPr>
          <w:rFonts w:ascii="Barlow" w:hAnsi="Barlow" w:cstheme="minorHAnsi"/>
          <w:b/>
          <w:sz w:val="20"/>
          <w:szCs w:val="20"/>
        </w:rPr>
      </w:pPr>
      <w:r w:rsidRPr="006B3A07">
        <w:rPr>
          <w:rFonts w:ascii="Barlow" w:hAnsi="Barlow" w:cstheme="minorHAnsi"/>
          <w:b/>
          <w:sz w:val="20"/>
          <w:szCs w:val="20"/>
        </w:rPr>
        <w:t xml:space="preserve">Registro de </w:t>
      </w:r>
      <w:r w:rsidR="00281CE3" w:rsidRPr="006B3A07">
        <w:rPr>
          <w:rFonts w:ascii="Barlow" w:hAnsi="Barlow" w:cstheme="minorHAnsi"/>
          <w:b/>
          <w:sz w:val="20"/>
          <w:szCs w:val="20"/>
        </w:rPr>
        <w:t>Ingresos. -</w:t>
      </w:r>
    </w:p>
    <w:p w:rsidR="00457EB6" w:rsidRPr="006B3A07" w:rsidRDefault="00457EB6" w:rsidP="00626CCD">
      <w:pPr>
        <w:ind w:left="360"/>
        <w:jc w:val="both"/>
        <w:rPr>
          <w:rFonts w:ascii="Barlow" w:hAnsi="Barlow" w:cstheme="minorHAnsi"/>
          <w:sz w:val="20"/>
          <w:szCs w:val="20"/>
        </w:rPr>
      </w:pPr>
    </w:p>
    <w:p w:rsidR="00457EB6" w:rsidRPr="006B3A07" w:rsidRDefault="00457EB6" w:rsidP="00626CCD">
      <w:pPr>
        <w:jc w:val="both"/>
        <w:rPr>
          <w:rFonts w:ascii="Barlow" w:hAnsi="Barlow" w:cstheme="minorHAnsi"/>
          <w:sz w:val="20"/>
          <w:szCs w:val="20"/>
        </w:rPr>
      </w:pPr>
      <w:r w:rsidRPr="006B3A07">
        <w:rPr>
          <w:rFonts w:ascii="Barlow" w:hAnsi="Barlow" w:cstheme="minorHAnsi"/>
          <w:sz w:val="20"/>
          <w:szCs w:val="20"/>
        </w:rPr>
        <w:t xml:space="preserve">El patrimonio que constituye este fideicomiso, es aportado </w:t>
      </w:r>
      <w:r w:rsidR="00A92EE2" w:rsidRPr="006B3A07">
        <w:rPr>
          <w:rFonts w:ascii="Barlow" w:hAnsi="Barlow" w:cstheme="minorHAnsi"/>
          <w:sz w:val="20"/>
          <w:szCs w:val="20"/>
        </w:rPr>
        <w:t xml:space="preserve">por los beneficiarios </w:t>
      </w:r>
      <w:r w:rsidRPr="006B3A07">
        <w:rPr>
          <w:rFonts w:ascii="Barlow" w:hAnsi="Barlow" w:cstheme="minorHAnsi"/>
          <w:sz w:val="20"/>
          <w:szCs w:val="20"/>
        </w:rPr>
        <w:t>confo</w:t>
      </w:r>
      <w:r w:rsidR="00281CE3" w:rsidRPr="006B3A07">
        <w:rPr>
          <w:rFonts w:ascii="Barlow" w:hAnsi="Barlow" w:cstheme="minorHAnsi"/>
          <w:sz w:val="20"/>
          <w:szCs w:val="20"/>
        </w:rPr>
        <w:t>rme se vaya acordando en</w:t>
      </w:r>
      <w:r w:rsidR="00A92EE2" w:rsidRPr="006B3A07">
        <w:rPr>
          <w:rFonts w:ascii="Barlow" w:hAnsi="Barlow" w:cstheme="minorHAnsi"/>
          <w:sz w:val="20"/>
          <w:szCs w:val="20"/>
        </w:rPr>
        <w:t xml:space="preserve"> la Junta del Comité Técnico y A</w:t>
      </w:r>
      <w:r w:rsidRPr="006B3A07">
        <w:rPr>
          <w:rFonts w:ascii="Barlow" w:hAnsi="Barlow" w:cstheme="minorHAnsi"/>
          <w:sz w:val="20"/>
          <w:szCs w:val="20"/>
        </w:rPr>
        <w:t xml:space="preserve">dministración. Estas aportaciones no se aprovisionan, ya que se van registrando conforme se vaya </w:t>
      </w:r>
      <w:r w:rsidR="003A7074" w:rsidRPr="006B3A07">
        <w:rPr>
          <w:rFonts w:ascii="Barlow" w:hAnsi="Barlow" w:cstheme="minorHAnsi"/>
          <w:sz w:val="20"/>
          <w:szCs w:val="20"/>
        </w:rPr>
        <w:t xml:space="preserve">generando Recuperaciones de Capital más </w:t>
      </w:r>
      <w:r w:rsidR="00A92EE2" w:rsidRPr="006B3A07">
        <w:rPr>
          <w:rFonts w:ascii="Barlow" w:hAnsi="Barlow" w:cstheme="minorHAnsi"/>
          <w:sz w:val="20"/>
          <w:szCs w:val="20"/>
        </w:rPr>
        <w:t>los intereses ordinarios generados</w:t>
      </w:r>
      <w:r w:rsidR="003A7074" w:rsidRPr="006B3A07">
        <w:rPr>
          <w:rFonts w:ascii="Barlow" w:hAnsi="Barlow" w:cstheme="minorHAnsi"/>
          <w:sz w:val="20"/>
          <w:szCs w:val="20"/>
        </w:rPr>
        <w:t xml:space="preserve"> por cada crédito otorgado</w:t>
      </w:r>
      <w:r w:rsidRPr="006B3A07">
        <w:rPr>
          <w:rFonts w:ascii="Barlow" w:hAnsi="Barlow" w:cstheme="minorHAnsi"/>
          <w:sz w:val="20"/>
          <w:szCs w:val="20"/>
        </w:rPr>
        <w:t xml:space="preserve">, en base a disponibilidad de recursos </w:t>
      </w:r>
      <w:r w:rsidR="00A92EE2" w:rsidRPr="006B3A07">
        <w:rPr>
          <w:rFonts w:ascii="Barlow" w:hAnsi="Barlow" w:cstheme="minorHAnsi"/>
          <w:sz w:val="20"/>
          <w:szCs w:val="20"/>
        </w:rPr>
        <w:t>del Fideicomiso</w:t>
      </w:r>
    </w:p>
    <w:p w:rsidR="00457EB6" w:rsidRPr="006B3A07" w:rsidRDefault="00457EB6" w:rsidP="00626CCD">
      <w:pPr>
        <w:jc w:val="both"/>
        <w:rPr>
          <w:rFonts w:ascii="Barlow" w:hAnsi="Barlow" w:cstheme="minorHAnsi"/>
          <w:sz w:val="20"/>
          <w:szCs w:val="20"/>
        </w:rPr>
      </w:pPr>
      <w:r w:rsidRPr="006B3A07">
        <w:rPr>
          <w:rFonts w:ascii="Barlow" w:hAnsi="Barlow" w:cstheme="minorHAnsi"/>
          <w:sz w:val="20"/>
          <w:szCs w:val="20"/>
        </w:rPr>
        <w:t>Los intereses ganados de la cuenta son registrados al momento de generarse.</w:t>
      </w:r>
    </w:p>
    <w:p w:rsidR="00457EB6" w:rsidRPr="006B3A07" w:rsidRDefault="00457EB6" w:rsidP="00626CCD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6B3A07">
        <w:rPr>
          <w:rFonts w:ascii="Barlow" w:hAnsi="Barlow" w:cstheme="minorHAnsi"/>
          <w:b/>
          <w:bCs/>
          <w:sz w:val="20"/>
          <w:szCs w:val="20"/>
        </w:rPr>
        <w:t xml:space="preserve">       B) Registro de </w:t>
      </w:r>
      <w:r w:rsidR="00281CE3" w:rsidRPr="006B3A07">
        <w:rPr>
          <w:rFonts w:ascii="Barlow" w:hAnsi="Barlow" w:cstheme="minorHAnsi"/>
          <w:b/>
          <w:bCs/>
          <w:sz w:val="20"/>
          <w:szCs w:val="20"/>
        </w:rPr>
        <w:t>Egresos. -</w:t>
      </w:r>
    </w:p>
    <w:p w:rsidR="00457EB6" w:rsidRPr="006B3A07" w:rsidRDefault="00457EB6" w:rsidP="00626CCD">
      <w:pPr>
        <w:jc w:val="both"/>
        <w:rPr>
          <w:rFonts w:ascii="Barlow" w:hAnsi="Barlow" w:cstheme="minorHAnsi"/>
          <w:sz w:val="20"/>
          <w:szCs w:val="20"/>
        </w:rPr>
      </w:pPr>
      <w:r w:rsidRPr="006B3A07">
        <w:rPr>
          <w:rFonts w:ascii="Barlow" w:hAnsi="Barlow" w:cstheme="minorHAnsi"/>
          <w:sz w:val="20"/>
          <w:szCs w:val="20"/>
        </w:rPr>
        <w:t>Estos se van a registrando a cuentas de resultados y en los rubros autorizados, conforme se vayan ejerciendo.</w:t>
      </w:r>
    </w:p>
    <w:p w:rsidR="00096453" w:rsidRPr="006B3A07" w:rsidRDefault="00457EB6" w:rsidP="00626CCD">
      <w:pPr>
        <w:jc w:val="both"/>
        <w:rPr>
          <w:rFonts w:ascii="Barlow" w:hAnsi="Barlow" w:cstheme="minorHAnsi"/>
          <w:sz w:val="20"/>
          <w:szCs w:val="20"/>
        </w:rPr>
      </w:pPr>
      <w:r w:rsidRPr="006B3A07">
        <w:rPr>
          <w:rFonts w:ascii="Barlow" w:hAnsi="Barlow" w:cstheme="minorHAnsi"/>
          <w:sz w:val="20"/>
          <w:szCs w:val="20"/>
        </w:rPr>
        <w:t xml:space="preserve">Es importante mencionar que el monto </w:t>
      </w:r>
      <w:r w:rsidR="00A92EE2" w:rsidRPr="006B3A07">
        <w:rPr>
          <w:rFonts w:ascii="Barlow" w:hAnsi="Barlow" w:cstheme="minorHAnsi"/>
          <w:sz w:val="20"/>
          <w:szCs w:val="20"/>
        </w:rPr>
        <w:t>del egreso</w:t>
      </w:r>
      <w:r w:rsidRPr="006B3A07">
        <w:rPr>
          <w:rFonts w:ascii="Barlow" w:hAnsi="Barlow" w:cstheme="minorHAnsi"/>
          <w:sz w:val="20"/>
          <w:szCs w:val="20"/>
        </w:rPr>
        <w:t xml:space="preserve"> en cada uno de los ejercicios, se va </w:t>
      </w:r>
      <w:r w:rsidR="00A92EE2" w:rsidRPr="006B3A07">
        <w:rPr>
          <w:rFonts w:ascii="Barlow" w:hAnsi="Barlow" w:cstheme="minorHAnsi"/>
          <w:sz w:val="20"/>
          <w:szCs w:val="20"/>
        </w:rPr>
        <w:t>generando de acuerdo a la autorización nuevos créditos</w:t>
      </w:r>
      <w:r w:rsidRPr="006B3A07">
        <w:rPr>
          <w:rFonts w:ascii="Barlow" w:hAnsi="Barlow" w:cstheme="minorHAnsi"/>
          <w:sz w:val="20"/>
          <w:szCs w:val="20"/>
        </w:rPr>
        <w:t>,</w:t>
      </w:r>
      <w:r w:rsidR="00A92EE2" w:rsidRPr="006B3A07">
        <w:rPr>
          <w:rFonts w:ascii="Barlow" w:hAnsi="Barlow" w:cstheme="minorHAnsi"/>
          <w:sz w:val="20"/>
          <w:szCs w:val="20"/>
        </w:rPr>
        <w:t xml:space="preserve"> esta deberá de ser solicitada en el seno de la Junta del Comité Técnico y de Administración del Fondo quien dará su aprobación en su caso.</w:t>
      </w:r>
    </w:p>
    <w:p w:rsidR="0013153F" w:rsidRPr="006B3A07" w:rsidRDefault="0013153F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6B3A07">
        <w:rPr>
          <w:rFonts w:ascii="Barlow" w:hAnsi="Barlow" w:cs="Arial"/>
          <w:b/>
          <w:sz w:val="20"/>
          <w:szCs w:val="20"/>
        </w:rPr>
        <w:t>Posición en moneda extranjera y protección por riego cambiario</w:t>
      </w:r>
    </w:p>
    <w:p w:rsidR="0013153F" w:rsidRPr="006B3A07" w:rsidRDefault="0013153F" w:rsidP="006F3019">
      <w:pPr>
        <w:spacing w:line="240" w:lineRule="auto"/>
        <w:rPr>
          <w:rFonts w:ascii="Barlow" w:hAnsi="Barlow" w:cs="Arial"/>
          <w:sz w:val="20"/>
          <w:szCs w:val="20"/>
        </w:rPr>
      </w:pPr>
      <w:r w:rsidRPr="006B3A07">
        <w:rPr>
          <w:rFonts w:ascii="Barlow" w:hAnsi="Barlow" w:cs="Arial"/>
          <w:sz w:val="20"/>
          <w:szCs w:val="20"/>
        </w:rPr>
        <w:t>No aplica</w:t>
      </w:r>
    </w:p>
    <w:p w:rsidR="0013153F" w:rsidRPr="006B3A07" w:rsidRDefault="0013153F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6B3A07">
        <w:rPr>
          <w:rFonts w:ascii="Barlow" w:hAnsi="Barlow" w:cs="Arial"/>
          <w:b/>
          <w:sz w:val="20"/>
          <w:szCs w:val="20"/>
        </w:rPr>
        <w:t xml:space="preserve">Reporte </w:t>
      </w:r>
      <w:r w:rsidR="00AC3AE1" w:rsidRPr="006B3A07">
        <w:rPr>
          <w:rFonts w:ascii="Barlow" w:hAnsi="Barlow" w:cs="Arial"/>
          <w:b/>
          <w:sz w:val="20"/>
          <w:szCs w:val="20"/>
        </w:rPr>
        <w:t>analítico</w:t>
      </w:r>
      <w:r w:rsidRPr="006B3A07">
        <w:rPr>
          <w:rFonts w:ascii="Barlow" w:hAnsi="Barlow" w:cs="Arial"/>
          <w:b/>
          <w:sz w:val="20"/>
          <w:szCs w:val="20"/>
        </w:rPr>
        <w:t xml:space="preserve"> del activo</w:t>
      </w:r>
    </w:p>
    <w:p w:rsidR="0013153F" w:rsidRPr="006B3A07" w:rsidRDefault="0013153F" w:rsidP="0013153F">
      <w:pPr>
        <w:spacing w:line="240" w:lineRule="auto"/>
        <w:rPr>
          <w:rFonts w:ascii="Barlow" w:hAnsi="Barlow" w:cs="Arial"/>
          <w:sz w:val="20"/>
          <w:szCs w:val="20"/>
        </w:rPr>
      </w:pPr>
      <w:r w:rsidRPr="006B3A07">
        <w:rPr>
          <w:rFonts w:ascii="Barlow" w:hAnsi="Barlow" w:cs="Arial"/>
          <w:sz w:val="20"/>
          <w:szCs w:val="20"/>
        </w:rPr>
        <w:t>No aplica</w:t>
      </w:r>
    </w:p>
    <w:p w:rsidR="0013153F" w:rsidRPr="006B3A07" w:rsidRDefault="0013153F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6B3A07">
        <w:rPr>
          <w:rFonts w:ascii="Barlow" w:hAnsi="Barlow" w:cs="Arial"/>
          <w:b/>
          <w:sz w:val="20"/>
          <w:szCs w:val="20"/>
        </w:rPr>
        <w:t>Fideicomisos mandatos y análogos</w:t>
      </w:r>
    </w:p>
    <w:p w:rsidR="0013153F" w:rsidRPr="006B3A07" w:rsidRDefault="0013153F" w:rsidP="0013153F">
      <w:pPr>
        <w:spacing w:line="240" w:lineRule="auto"/>
        <w:rPr>
          <w:rFonts w:ascii="Barlow" w:hAnsi="Barlow" w:cs="Arial"/>
          <w:sz w:val="20"/>
          <w:szCs w:val="20"/>
        </w:rPr>
      </w:pPr>
      <w:r w:rsidRPr="006B3A07">
        <w:rPr>
          <w:rFonts w:ascii="Barlow" w:hAnsi="Barlow" w:cs="Arial"/>
          <w:sz w:val="20"/>
          <w:szCs w:val="20"/>
        </w:rPr>
        <w:t>No aplica</w:t>
      </w:r>
    </w:p>
    <w:p w:rsidR="0013153F" w:rsidRPr="006B3A07" w:rsidRDefault="0013153F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6B3A07">
        <w:rPr>
          <w:rFonts w:ascii="Barlow" w:hAnsi="Barlow" w:cs="Arial"/>
          <w:b/>
          <w:sz w:val="20"/>
          <w:szCs w:val="20"/>
        </w:rPr>
        <w:t xml:space="preserve">Reporte de la </w:t>
      </w:r>
      <w:r w:rsidR="00AC3AE1" w:rsidRPr="006B3A07">
        <w:rPr>
          <w:rFonts w:ascii="Barlow" w:hAnsi="Barlow" w:cs="Arial"/>
          <w:b/>
          <w:sz w:val="20"/>
          <w:szCs w:val="20"/>
        </w:rPr>
        <w:t>Recaudación</w:t>
      </w:r>
      <w:r w:rsidRPr="006B3A07">
        <w:rPr>
          <w:rFonts w:ascii="Barlow" w:hAnsi="Barlow" w:cs="Arial"/>
          <w:b/>
          <w:sz w:val="20"/>
          <w:szCs w:val="20"/>
        </w:rPr>
        <w:t xml:space="preserve"> </w:t>
      </w:r>
    </w:p>
    <w:p w:rsidR="0013153F" w:rsidRPr="006B3A07" w:rsidRDefault="0013153F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6B3A07">
        <w:rPr>
          <w:rFonts w:ascii="Barlow" w:hAnsi="Barlow" w:cs="Arial"/>
          <w:b/>
          <w:sz w:val="20"/>
          <w:szCs w:val="20"/>
        </w:rPr>
        <w:lastRenderedPageBreak/>
        <w:t>No aplica</w:t>
      </w:r>
    </w:p>
    <w:p w:rsidR="00AC3AE1" w:rsidRPr="006B3A07" w:rsidRDefault="00AC3AE1" w:rsidP="00AC3AE1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6B3A07">
        <w:rPr>
          <w:rFonts w:ascii="Barlow" w:hAnsi="Barlow" w:cs="Arial"/>
          <w:b/>
          <w:sz w:val="20"/>
          <w:szCs w:val="20"/>
        </w:rPr>
        <w:t>Información sobre la Deuda y el Reporte Analítico de la Deuda</w:t>
      </w:r>
    </w:p>
    <w:p w:rsidR="00AC3AE1" w:rsidRPr="006B3A07" w:rsidRDefault="00AC3AE1" w:rsidP="00AC3AE1">
      <w:pPr>
        <w:spacing w:line="240" w:lineRule="auto"/>
        <w:rPr>
          <w:rFonts w:ascii="Barlow" w:hAnsi="Barlow" w:cs="Arial"/>
          <w:sz w:val="20"/>
          <w:szCs w:val="20"/>
        </w:rPr>
      </w:pPr>
      <w:r w:rsidRPr="006B3A07">
        <w:rPr>
          <w:rFonts w:ascii="Barlow" w:hAnsi="Barlow" w:cs="Arial"/>
          <w:sz w:val="20"/>
          <w:szCs w:val="20"/>
        </w:rPr>
        <w:t>No aplica</w:t>
      </w:r>
    </w:p>
    <w:p w:rsidR="00AC3AE1" w:rsidRPr="006B3A07" w:rsidRDefault="00AC3AE1" w:rsidP="00AC3AE1">
      <w:pPr>
        <w:rPr>
          <w:rFonts w:ascii="Barlow" w:hAnsi="Barlow" w:cs="Arial"/>
          <w:b/>
          <w:sz w:val="20"/>
          <w:szCs w:val="20"/>
        </w:rPr>
      </w:pPr>
      <w:r w:rsidRPr="006B3A07">
        <w:rPr>
          <w:rFonts w:ascii="Barlow" w:hAnsi="Barlow" w:cs="Arial"/>
          <w:b/>
          <w:sz w:val="20"/>
          <w:szCs w:val="20"/>
        </w:rPr>
        <w:t>Calificaciones otorgadas</w:t>
      </w:r>
    </w:p>
    <w:p w:rsidR="0018132A" w:rsidRPr="006B3A07" w:rsidRDefault="0018132A" w:rsidP="00AC3AE1">
      <w:pPr>
        <w:rPr>
          <w:rFonts w:ascii="Barlow" w:hAnsi="Barlow" w:cs="Arial"/>
          <w:sz w:val="20"/>
          <w:szCs w:val="20"/>
        </w:rPr>
      </w:pPr>
      <w:r w:rsidRPr="006B3A07">
        <w:rPr>
          <w:rFonts w:ascii="Barlow" w:hAnsi="Barlow" w:cs="Arial"/>
          <w:sz w:val="20"/>
          <w:szCs w:val="20"/>
        </w:rPr>
        <w:t>No aplica</w:t>
      </w:r>
    </w:p>
    <w:p w:rsidR="00AC3AE1" w:rsidRPr="006B3A07" w:rsidRDefault="00AC3AE1" w:rsidP="00AC3AE1">
      <w:pPr>
        <w:rPr>
          <w:rFonts w:ascii="Barlow" w:hAnsi="Barlow" w:cs="Arial"/>
          <w:b/>
          <w:sz w:val="20"/>
          <w:szCs w:val="20"/>
        </w:rPr>
      </w:pPr>
      <w:r w:rsidRPr="006B3A07">
        <w:rPr>
          <w:rFonts w:ascii="Barlow" w:hAnsi="Barlow" w:cs="Arial"/>
          <w:b/>
          <w:sz w:val="20"/>
          <w:szCs w:val="20"/>
        </w:rPr>
        <w:t>Proceso de Mejora</w:t>
      </w:r>
    </w:p>
    <w:p w:rsidR="0018132A" w:rsidRPr="006B3A07" w:rsidRDefault="0018132A" w:rsidP="0018132A">
      <w:pPr>
        <w:rPr>
          <w:rFonts w:ascii="Barlow" w:hAnsi="Barlow" w:cs="Arial"/>
          <w:sz w:val="20"/>
          <w:szCs w:val="20"/>
        </w:rPr>
      </w:pPr>
      <w:r w:rsidRPr="006B3A07">
        <w:rPr>
          <w:rFonts w:ascii="Barlow" w:hAnsi="Barlow" w:cs="Arial"/>
          <w:sz w:val="20"/>
          <w:szCs w:val="20"/>
        </w:rPr>
        <w:t>No aplica</w:t>
      </w:r>
    </w:p>
    <w:p w:rsidR="00AC3AE1" w:rsidRPr="006B3A07" w:rsidRDefault="00AC3AE1" w:rsidP="00AC3AE1">
      <w:pPr>
        <w:rPr>
          <w:rFonts w:ascii="Barlow" w:hAnsi="Barlow" w:cs="Arial"/>
          <w:b/>
          <w:sz w:val="20"/>
          <w:szCs w:val="20"/>
        </w:rPr>
      </w:pPr>
      <w:r w:rsidRPr="006B3A07">
        <w:rPr>
          <w:rFonts w:ascii="Barlow" w:hAnsi="Barlow" w:cs="Arial"/>
          <w:b/>
          <w:sz w:val="20"/>
          <w:szCs w:val="20"/>
        </w:rPr>
        <w:t>Información por Segmentos</w:t>
      </w:r>
    </w:p>
    <w:p w:rsidR="0018132A" w:rsidRPr="006B3A07" w:rsidRDefault="0018132A" w:rsidP="00AC3AE1">
      <w:pPr>
        <w:rPr>
          <w:rFonts w:ascii="Barlow" w:hAnsi="Barlow" w:cs="Arial"/>
          <w:sz w:val="20"/>
          <w:szCs w:val="20"/>
        </w:rPr>
      </w:pPr>
      <w:r w:rsidRPr="006B3A07">
        <w:rPr>
          <w:rFonts w:ascii="Barlow" w:hAnsi="Barlow" w:cs="Arial"/>
          <w:sz w:val="20"/>
          <w:szCs w:val="20"/>
        </w:rPr>
        <w:t>No aplica</w:t>
      </w:r>
    </w:p>
    <w:p w:rsidR="00AC3AE1" w:rsidRPr="006B3A07" w:rsidRDefault="00AC3AE1" w:rsidP="00AC3AE1">
      <w:pPr>
        <w:rPr>
          <w:rFonts w:ascii="Barlow" w:hAnsi="Barlow" w:cs="Arial"/>
          <w:b/>
          <w:sz w:val="20"/>
          <w:szCs w:val="20"/>
        </w:rPr>
      </w:pPr>
      <w:r w:rsidRPr="006B3A07">
        <w:rPr>
          <w:rFonts w:ascii="Barlow" w:hAnsi="Barlow" w:cs="Arial"/>
          <w:b/>
          <w:sz w:val="20"/>
          <w:szCs w:val="20"/>
        </w:rPr>
        <w:t>Eventos Posteriores al Cierre</w:t>
      </w:r>
    </w:p>
    <w:p w:rsidR="00AC3AE1" w:rsidRPr="006B3A07" w:rsidRDefault="0018132A" w:rsidP="00AC3AE1">
      <w:pPr>
        <w:rPr>
          <w:rFonts w:ascii="Barlow" w:hAnsi="Barlow" w:cs="Arial"/>
          <w:sz w:val="20"/>
          <w:szCs w:val="20"/>
        </w:rPr>
      </w:pPr>
      <w:r w:rsidRPr="006B3A07">
        <w:rPr>
          <w:rFonts w:ascii="Barlow" w:hAnsi="Barlow" w:cs="Arial"/>
          <w:sz w:val="20"/>
          <w:szCs w:val="20"/>
        </w:rPr>
        <w:t>No aplica</w:t>
      </w:r>
    </w:p>
    <w:p w:rsidR="00AC3AE1" w:rsidRPr="006B3A07" w:rsidRDefault="00AC3AE1" w:rsidP="00AC3AE1">
      <w:pPr>
        <w:rPr>
          <w:rFonts w:ascii="Barlow" w:hAnsi="Barlow" w:cs="Arial"/>
          <w:b/>
          <w:sz w:val="20"/>
          <w:szCs w:val="20"/>
        </w:rPr>
      </w:pPr>
      <w:r w:rsidRPr="006B3A07">
        <w:rPr>
          <w:rFonts w:ascii="Barlow" w:hAnsi="Barlow" w:cs="Arial"/>
          <w:b/>
          <w:sz w:val="20"/>
          <w:szCs w:val="20"/>
        </w:rPr>
        <w:t>Partes Relacionadas</w:t>
      </w:r>
    </w:p>
    <w:p w:rsidR="00AC3AE1" w:rsidRPr="006B3A07" w:rsidRDefault="00AC3AE1" w:rsidP="00AC3AE1">
      <w:pPr>
        <w:rPr>
          <w:rFonts w:ascii="Barlow" w:hAnsi="Barlow" w:cs="Arial"/>
          <w:sz w:val="20"/>
          <w:szCs w:val="20"/>
        </w:rPr>
      </w:pPr>
      <w:r w:rsidRPr="006B3A07">
        <w:rPr>
          <w:rFonts w:ascii="Barlow" w:hAnsi="Barlow" w:cs="Arial"/>
          <w:sz w:val="20"/>
          <w:szCs w:val="20"/>
        </w:rPr>
        <w:t>No existen partes relacionadas que pudieran ejercer influencia significativa sobre la toma de decisiones financieras y operativas</w:t>
      </w:r>
    </w:p>
    <w:p w:rsidR="00AC3AE1" w:rsidRPr="006B3A07" w:rsidRDefault="00AC3AE1" w:rsidP="00AC3AE1">
      <w:pPr>
        <w:rPr>
          <w:rFonts w:ascii="Barlow" w:hAnsi="Barlow" w:cs="Arial"/>
          <w:b/>
          <w:sz w:val="20"/>
          <w:szCs w:val="20"/>
        </w:rPr>
      </w:pPr>
      <w:r w:rsidRPr="006B3A07">
        <w:rPr>
          <w:rFonts w:ascii="Barlow" w:hAnsi="Barlow" w:cs="Arial"/>
          <w:b/>
          <w:sz w:val="20"/>
          <w:szCs w:val="20"/>
        </w:rPr>
        <w:t>Responsabilidad Sobre la Presentación Razonable de la Información Contable</w:t>
      </w:r>
    </w:p>
    <w:p w:rsidR="00AC3AE1" w:rsidRPr="006B3A07" w:rsidRDefault="00AC3AE1" w:rsidP="00AC3AE1">
      <w:pPr>
        <w:spacing w:line="240" w:lineRule="auto"/>
        <w:rPr>
          <w:rFonts w:ascii="Barlow" w:hAnsi="Barlow" w:cs="Arial"/>
          <w:sz w:val="20"/>
          <w:szCs w:val="20"/>
        </w:rPr>
      </w:pPr>
      <w:r w:rsidRPr="006B3A07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responsabilidad del emisor.</w:t>
      </w:r>
    </w:p>
    <w:p w:rsidR="00AC3AE1" w:rsidRPr="00AC3AE1" w:rsidRDefault="00AC3AE1" w:rsidP="00AC3AE1">
      <w:pPr>
        <w:rPr>
          <w:rFonts w:cs="Arial"/>
          <w:sz w:val="20"/>
          <w:szCs w:val="20"/>
        </w:rPr>
      </w:pPr>
    </w:p>
    <w:sectPr w:rsidR="00AC3AE1" w:rsidRPr="00AC3AE1" w:rsidSect="006B3A07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Free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A485B"/>
    <w:multiLevelType w:val="hybridMultilevel"/>
    <w:tmpl w:val="D6C27E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CA5853"/>
    <w:multiLevelType w:val="hybridMultilevel"/>
    <w:tmpl w:val="5F188B90"/>
    <w:lvl w:ilvl="0" w:tplc="5EB0DD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371EC"/>
    <w:rsid w:val="00064657"/>
    <w:rsid w:val="0007213B"/>
    <w:rsid w:val="000773CA"/>
    <w:rsid w:val="00096453"/>
    <w:rsid w:val="0013153F"/>
    <w:rsid w:val="00142642"/>
    <w:rsid w:val="00164BE6"/>
    <w:rsid w:val="001711BF"/>
    <w:rsid w:val="0018132A"/>
    <w:rsid w:val="001B3911"/>
    <w:rsid w:val="001D0F14"/>
    <w:rsid w:val="001F608F"/>
    <w:rsid w:val="00257DD7"/>
    <w:rsid w:val="00267C3E"/>
    <w:rsid w:val="00281CE3"/>
    <w:rsid w:val="00295F09"/>
    <w:rsid w:val="002C58EF"/>
    <w:rsid w:val="002C7D05"/>
    <w:rsid w:val="002D6409"/>
    <w:rsid w:val="00310948"/>
    <w:rsid w:val="00311387"/>
    <w:rsid w:val="003129FF"/>
    <w:rsid w:val="003446EC"/>
    <w:rsid w:val="00385CB4"/>
    <w:rsid w:val="00386266"/>
    <w:rsid w:val="003A7074"/>
    <w:rsid w:val="003C441C"/>
    <w:rsid w:val="003E2DC9"/>
    <w:rsid w:val="003E5BEC"/>
    <w:rsid w:val="00457EB6"/>
    <w:rsid w:val="00485D4F"/>
    <w:rsid w:val="004872D2"/>
    <w:rsid w:val="004F33EE"/>
    <w:rsid w:val="005620D4"/>
    <w:rsid w:val="00594617"/>
    <w:rsid w:val="005976AC"/>
    <w:rsid w:val="005F3232"/>
    <w:rsid w:val="006026BE"/>
    <w:rsid w:val="00626CCD"/>
    <w:rsid w:val="00626DFB"/>
    <w:rsid w:val="0067300E"/>
    <w:rsid w:val="006B3A07"/>
    <w:rsid w:val="006C5325"/>
    <w:rsid w:val="006D0C6B"/>
    <w:rsid w:val="006E1347"/>
    <w:rsid w:val="006E6DBE"/>
    <w:rsid w:val="006F0BF0"/>
    <w:rsid w:val="006F3019"/>
    <w:rsid w:val="007176C4"/>
    <w:rsid w:val="00725EF9"/>
    <w:rsid w:val="00771D1A"/>
    <w:rsid w:val="0078569B"/>
    <w:rsid w:val="007A5830"/>
    <w:rsid w:val="007B6390"/>
    <w:rsid w:val="00817FBD"/>
    <w:rsid w:val="008F572B"/>
    <w:rsid w:val="009103A3"/>
    <w:rsid w:val="00915AD7"/>
    <w:rsid w:val="009323C0"/>
    <w:rsid w:val="00985D9D"/>
    <w:rsid w:val="009961B3"/>
    <w:rsid w:val="009A30C8"/>
    <w:rsid w:val="009D1727"/>
    <w:rsid w:val="009F0748"/>
    <w:rsid w:val="009F24D0"/>
    <w:rsid w:val="009F7B2B"/>
    <w:rsid w:val="00A33344"/>
    <w:rsid w:val="00A51C6B"/>
    <w:rsid w:val="00A815C4"/>
    <w:rsid w:val="00A92EE2"/>
    <w:rsid w:val="00AC3AE1"/>
    <w:rsid w:val="00AE6D66"/>
    <w:rsid w:val="00AF32A9"/>
    <w:rsid w:val="00B14E7E"/>
    <w:rsid w:val="00B15E52"/>
    <w:rsid w:val="00B23082"/>
    <w:rsid w:val="00B56042"/>
    <w:rsid w:val="00B76F8C"/>
    <w:rsid w:val="00B9625C"/>
    <w:rsid w:val="00BF6CAF"/>
    <w:rsid w:val="00C9462F"/>
    <w:rsid w:val="00CD5BC2"/>
    <w:rsid w:val="00CF60A8"/>
    <w:rsid w:val="00D8027D"/>
    <w:rsid w:val="00D83798"/>
    <w:rsid w:val="00DA5549"/>
    <w:rsid w:val="00DD08AE"/>
    <w:rsid w:val="00DF67E7"/>
    <w:rsid w:val="00E60D00"/>
    <w:rsid w:val="00EA0B5D"/>
    <w:rsid w:val="00F47BFC"/>
    <w:rsid w:val="00F51BF4"/>
    <w:rsid w:val="00F862FB"/>
    <w:rsid w:val="00FA27DC"/>
    <w:rsid w:val="00F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F39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FF39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390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FF3901"/>
    <w:rPr>
      <w:rFonts w:ascii="Arial" w:eastAsia="Times New Roman" w:hAnsi="Arial" w:cs="Times New Roman"/>
      <w:b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FF3901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390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FF3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">
    <w:name w:val="Texto"/>
    <w:basedOn w:val="Normal"/>
    <w:link w:val="TextoCar"/>
    <w:qFormat/>
    <w:rsid w:val="00B14E7E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B14E7E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7176C4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7176C4"/>
    <w:rPr>
      <w:rFonts w:ascii="Arial" w:eastAsia="Times New Roman" w:hAnsi="Arial" w:cs="Arial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F39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FF39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390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FF3901"/>
    <w:rPr>
      <w:rFonts w:ascii="Arial" w:eastAsia="Times New Roman" w:hAnsi="Arial" w:cs="Times New Roman"/>
      <w:b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FF3901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390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FF3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">
    <w:name w:val="Texto"/>
    <w:basedOn w:val="Normal"/>
    <w:link w:val="TextoCar"/>
    <w:qFormat/>
    <w:rsid w:val="00B14E7E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B14E7E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7176C4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7176C4"/>
    <w:rPr>
      <w:rFonts w:ascii="Arial" w:eastAsia="Times New Roman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1121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6</cp:revision>
  <cp:lastPrinted>2018-03-16T20:41:00Z</cp:lastPrinted>
  <dcterms:created xsi:type="dcterms:W3CDTF">2019-04-17T21:23:00Z</dcterms:created>
  <dcterms:modified xsi:type="dcterms:W3CDTF">2019-05-20T16:20:00Z</dcterms:modified>
</cp:coreProperties>
</file>