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BA" w:rsidRPr="00444D60" w:rsidRDefault="00CE2EC9" w:rsidP="008772BA">
      <w:pPr>
        <w:spacing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Cuenta Pública 2017</w:t>
      </w:r>
    </w:p>
    <w:p w:rsidR="008772BA" w:rsidRPr="00444D60" w:rsidRDefault="008772BA" w:rsidP="008772BA">
      <w:pPr>
        <w:spacing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444D60">
        <w:rPr>
          <w:rFonts w:asciiTheme="minorHAnsi" w:hAnsiTheme="minorHAnsi" w:cs="Arial"/>
          <w:b/>
          <w:sz w:val="20"/>
          <w:szCs w:val="20"/>
        </w:rPr>
        <w:t>Notas a los Estados Financieros</w:t>
      </w:r>
    </w:p>
    <w:p w:rsidR="008772BA" w:rsidRPr="00444D60" w:rsidRDefault="00CB7095" w:rsidP="008772BA">
      <w:pPr>
        <w:spacing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Al 31 de </w:t>
      </w:r>
      <w:r w:rsidR="00CE2EC9">
        <w:rPr>
          <w:rFonts w:asciiTheme="minorHAnsi" w:hAnsiTheme="minorHAnsi" w:cs="Arial"/>
          <w:b/>
          <w:sz w:val="20"/>
          <w:szCs w:val="20"/>
        </w:rPr>
        <w:t>Marzo de 2017</w:t>
      </w:r>
    </w:p>
    <w:p w:rsidR="008772BA" w:rsidRPr="00444D60" w:rsidRDefault="008772BA" w:rsidP="008772BA">
      <w:pPr>
        <w:spacing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444D60">
        <w:rPr>
          <w:rFonts w:asciiTheme="minorHAnsi" w:hAnsiTheme="minorHAnsi" w:cs="Arial"/>
          <w:b/>
          <w:sz w:val="20"/>
          <w:szCs w:val="20"/>
        </w:rPr>
        <w:t>(Pesos)</w:t>
      </w:r>
    </w:p>
    <w:p w:rsidR="008772BA" w:rsidRPr="00444D60" w:rsidRDefault="008772BA" w:rsidP="008772BA">
      <w:pPr>
        <w:spacing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8772BA" w:rsidRPr="00444D60" w:rsidRDefault="008772BA" w:rsidP="008772BA">
      <w:pPr>
        <w:spacing w:line="240" w:lineRule="auto"/>
        <w:rPr>
          <w:rFonts w:asciiTheme="minorHAnsi" w:hAnsiTheme="minorHAnsi" w:cs="Arial"/>
          <w:b/>
          <w:sz w:val="20"/>
          <w:szCs w:val="20"/>
        </w:rPr>
      </w:pPr>
      <w:r w:rsidRPr="00444D60">
        <w:rPr>
          <w:rFonts w:asciiTheme="minorHAnsi" w:hAnsiTheme="minorHAnsi" w:cs="Arial"/>
          <w:b/>
          <w:sz w:val="20"/>
          <w:szCs w:val="20"/>
        </w:rPr>
        <w:t>Ente Público</w:t>
      </w:r>
      <w:proofErr w:type="gramStart"/>
      <w:r w:rsidRPr="00444D60">
        <w:rPr>
          <w:rFonts w:asciiTheme="minorHAnsi" w:hAnsiTheme="minorHAnsi" w:cs="Arial"/>
          <w:b/>
          <w:sz w:val="20"/>
          <w:szCs w:val="20"/>
        </w:rPr>
        <w:t xml:space="preserve">:  </w:t>
      </w:r>
      <w:r w:rsidR="00C87A2B">
        <w:rPr>
          <w:rFonts w:asciiTheme="minorHAnsi" w:hAnsiTheme="minorHAnsi" w:cs="Arial"/>
          <w:b/>
          <w:sz w:val="20"/>
          <w:szCs w:val="20"/>
        </w:rPr>
        <w:t>PATRONATO</w:t>
      </w:r>
      <w:proofErr w:type="gramEnd"/>
      <w:r w:rsidR="00C87A2B">
        <w:rPr>
          <w:rFonts w:asciiTheme="minorHAnsi" w:hAnsiTheme="minorHAnsi" w:cs="Arial"/>
          <w:b/>
          <w:sz w:val="20"/>
          <w:szCs w:val="20"/>
        </w:rPr>
        <w:t xml:space="preserve"> DE ASISTENCIA PARA LA REINSERCIÓN SOCIAL EN EL ESTADO DE YUCATÁN</w:t>
      </w:r>
    </w:p>
    <w:p w:rsidR="008772BA" w:rsidRDefault="008772BA" w:rsidP="006B5995">
      <w:pPr>
        <w:pStyle w:val="Texto"/>
        <w:spacing w:after="0" w:line="240" w:lineRule="exact"/>
        <w:ind w:firstLine="0"/>
        <w:jc w:val="left"/>
        <w:rPr>
          <w:rFonts w:asciiTheme="minorHAnsi" w:hAnsiTheme="minorHAnsi"/>
          <w:b/>
          <w:sz w:val="20"/>
          <w:lang w:val="es-MX"/>
        </w:rPr>
      </w:pPr>
      <w:bookmarkStart w:id="0" w:name="_GoBack"/>
      <w:bookmarkEnd w:id="0"/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asciiTheme="minorHAnsi" w:hAnsiTheme="minorHAnsi"/>
          <w:sz w:val="20"/>
        </w:rPr>
        <w:tab/>
      </w:r>
      <w:r>
        <w:rPr>
          <w:rFonts w:cs="Arial"/>
          <w:b/>
          <w:sz w:val="20"/>
          <w:szCs w:val="20"/>
        </w:rPr>
        <w:t>NOTAS DE GESTIÓN ADMINISTRATIVO</w:t>
      </w:r>
    </w:p>
    <w:tbl>
      <w:tblPr>
        <w:tblW w:w="13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554"/>
        <w:gridCol w:w="2269"/>
        <w:gridCol w:w="711"/>
        <w:gridCol w:w="3867"/>
        <w:gridCol w:w="1121"/>
        <w:gridCol w:w="1092"/>
        <w:gridCol w:w="2812"/>
      </w:tblGrid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Los Estado Financieros del PATRONATO DE ASISTENCIA PARA LA REINSERCION SOCIAL EN EL ESTADO DE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YUCATAN, se han elaborado para proveer de información financiera a los principales usuarios de la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Misma, al Congresos y a los Ciudadanos.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El PATRONATO DE ASISTENCIA PARA LA REINSERCION SOCIAL EN EL ESTADO DE YUCATAN es un organismo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público descentralizado de la Administración Pública Paraestatal, creado por Decreto 468 del 21 de Diciembre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de 2011</w:t>
            </w:r>
          </w:p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Sus objetivos Son: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3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 xml:space="preserve">La asistencia moral y material de los externados, durante el cumplimiento de la condena y de aquellos que 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9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Obtengan su libertad mediante cualquiera de las formas previstas por la Ley.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4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Principales políticas Contables: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gridAfter w:val="5"/>
          <w:wAfter w:w="9603" w:type="dxa"/>
          <w:trHeight w:val="25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Los estados Financieros, el registro de las operaciones así como la preparación de los informes se efectúan de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acuerdo a la Ley General de Contabilidad Gubernamental, la cual fue publicada el 31 de Diciembre de 2008 en el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lastRenderedPageBreak/>
              <w:t>Diario Oficial de la Federación y entró en vigor el 1 de enero de 2011, así como la última reforma publicada en el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DOF el 12 de Noviembre de 2012 que entrara en vigor el 01 de Enero de 2013, su objetos es establecer los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criterios generales que regirán en la Contabilidad Gubernamental y la emisión de la información financiera de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los entes públicos, con el fin de lograr su adecuada armonización, el órgano encargado de emitir las normas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contables y los lineamientos para la armonización de la Contabilidad Gubernamental es el Consejo Nacional de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Armonización Contable (CONAC), éste órgano emitió el Manual de Contabilidad Gubernamental el cual contiene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los documentos los documentos para realizar el registro y control de todas las operaciones contables del ente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público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Las normas de Información Financiera emitidos por el Consejo Mexicano para la investigación y Desarrollo de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Información Financiera (CINIF) que conforman la estructura básica, establecen diferencias y semejanzas entre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3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las entidades lucrativas y las entidades con propósitos no lucrativos, haciendo compatible y posible la integración</w:t>
            </w: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de un cuerpo de Normas de Contabilidad Gubernamental ya que la presentación de la información debe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9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Ajustarse a las disposiciones legales y los requerimientos de los usuarios.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De conformidad con la Norma de Información Financiera B-10, la entidad no reconoce en los Estados Financieros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10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Los efectos de la inflación del período debido a que opera en un entorno económico inflacionario.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96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Responsabilidad sobre</w:t>
            </w:r>
            <w:r w:rsidRPr="004A0609">
              <w:rPr>
                <w:rFonts w:eastAsia="Times New Roman"/>
                <w:color w:val="000000"/>
                <w:sz w:val="20"/>
                <w:szCs w:val="20"/>
              </w:rPr>
              <w:t xml:space="preserve"> la Presentación Razonable de los estados Financieros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NOTAS DE DESGLOSE</w:t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I) Nota</w:t>
      </w:r>
      <w:r w:rsidRPr="008F26C6">
        <w:rPr>
          <w:rFonts w:cs="Arial"/>
          <w:b/>
          <w:sz w:val="20"/>
          <w:szCs w:val="20"/>
        </w:rPr>
        <w:t xml:space="preserve"> al Estado de Situación Financiera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>ACTVO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  <w:t>Activo Circulante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>Las cuentas del activo circulante se encuentran integr</w:t>
      </w:r>
      <w:r>
        <w:rPr>
          <w:rFonts w:cs="Arial"/>
          <w:b/>
          <w:sz w:val="20"/>
          <w:szCs w:val="20"/>
        </w:rPr>
        <w:t>adas de la siguiente forma al 31</w:t>
      </w:r>
      <w:r w:rsidRPr="008F26C6">
        <w:rPr>
          <w:rFonts w:cs="Arial"/>
          <w:b/>
          <w:sz w:val="20"/>
          <w:szCs w:val="20"/>
        </w:rPr>
        <w:t xml:space="preserve"> de </w:t>
      </w:r>
      <w:r>
        <w:rPr>
          <w:rFonts w:cs="Arial"/>
          <w:b/>
          <w:sz w:val="20"/>
          <w:szCs w:val="20"/>
        </w:rPr>
        <w:t>Marzo  de 2017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lastRenderedPageBreak/>
        <w:tab/>
        <w:t>CONCEPTO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  <w:t>IMPORTE</w:t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  <w:t>Efec</w:t>
      </w:r>
      <w:r>
        <w:rPr>
          <w:rFonts w:cs="Arial"/>
          <w:b/>
          <w:sz w:val="20"/>
          <w:szCs w:val="20"/>
        </w:rPr>
        <w:t>tivo y Equivalentes</w:t>
      </w:r>
      <w:r>
        <w:rPr>
          <w:rFonts w:cs="Arial"/>
          <w:b/>
          <w:sz w:val="20"/>
          <w:szCs w:val="20"/>
        </w:rPr>
        <w:tab/>
        <w:t>$ 382,566.17</w:t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  <w:t>Bancos/tesorería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  <w:t>Banorte Cta. 0248680990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</w:t>
      </w:r>
      <w:r w:rsidRPr="008F26C6">
        <w:rPr>
          <w:rFonts w:cs="Arial"/>
          <w:b/>
          <w:sz w:val="20"/>
          <w:szCs w:val="20"/>
        </w:rPr>
        <w:t>erechos a Recibir Efectivo y Equivalentes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  <w:t>Derechos a recibir Efectivo y Equivalentes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  <w:t xml:space="preserve">$ </w:t>
      </w:r>
      <w:r>
        <w:rPr>
          <w:rFonts w:cs="Arial"/>
          <w:b/>
          <w:sz w:val="20"/>
          <w:szCs w:val="20"/>
        </w:rPr>
        <w:t>334,542.87</w:t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  <w:t>Derechos a recibir Bienes y Servicios</w:t>
      </w:r>
      <w:r>
        <w:rPr>
          <w:rFonts w:cs="Arial"/>
          <w:b/>
          <w:sz w:val="20"/>
          <w:szCs w:val="20"/>
        </w:rPr>
        <w:t xml:space="preserve">                            $     4,019.15</w:t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>Activo No Circulante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>Las cuentas del Activo No Circulante se encuentran integr</w:t>
      </w:r>
      <w:r>
        <w:rPr>
          <w:rFonts w:cs="Arial"/>
          <w:b/>
          <w:sz w:val="20"/>
          <w:szCs w:val="20"/>
        </w:rPr>
        <w:t>adas de la siguiente forma al 28</w:t>
      </w:r>
      <w:r w:rsidRPr="008F26C6">
        <w:rPr>
          <w:rFonts w:cs="Arial"/>
          <w:b/>
          <w:sz w:val="20"/>
          <w:szCs w:val="20"/>
        </w:rPr>
        <w:t xml:space="preserve"> de </w:t>
      </w:r>
      <w:r>
        <w:rPr>
          <w:rFonts w:cs="Arial"/>
          <w:b/>
          <w:sz w:val="20"/>
          <w:szCs w:val="20"/>
        </w:rPr>
        <w:t>Febrero de 2017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  <w:t>CONCEPTO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ab/>
        <w:t>Bienes Muebles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  <w:t>$</w:t>
      </w:r>
      <w:r>
        <w:rPr>
          <w:rFonts w:cs="Arial"/>
          <w:b/>
          <w:sz w:val="20"/>
          <w:szCs w:val="20"/>
        </w:rPr>
        <w:t>113,418.39</w:t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</w:t>
      </w:r>
      <w:r w:rsidRPr="008F26C6">
        <w:rPr>
          <w:rFonts w:cs="Arial"/>
          <w:b/>
          <w:sz w:val="20"/>
          <w:szCs w:val="20"/>
        </w:rPr>
        <w:t xml:space="preserve">e adquirieron Bienes, Muebles e Intangibles durante el mes de </w:t>
      </w:r>
      <w:r>
        <w:rPr>
          <w:rFonts w:cs="Arial"/>
          <w:b/>
          <w:sz w:val="20"/>
          <w:szCs w:val="20"/>
        </w:rPr>
        <w:t>Febrero de 2017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>Los Bienes Muebles con que cuenta el patronato son por transferencia que realizó la Secretaría General de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 w:rsidRPr="008F26C6">
        <w:rPr>
          <w:rFonts w:cs="Arial"/>
          <w:b/>
          <w:sz w:val="20"/>
          <w:szCs w:val="20"/>
        </w:rPr>
        <w:t>Gobierno a favor del Patronato desde el Ejercicio 2013.</w:t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  <w:r w:rsidRPr="008F26C6">
        <w:rPr>
          <w:rFonts w:cs="Arial"/>
          <w:b/>
          <w:sz w:val="20"/>
          <w:szCs w:val="20"/>
        </w:rPr>
        <w:tab/>
      </w: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pPr w:leftFromText="141" w:rightFromText="141" w:vertAnchor="text" w:horzAnchor="page" w:tblpX="1971" w:tblpY="359"/>
        <w:tblW w:w="10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4688"/>
        <w:gridCol w:w="952"/>
        <w:gridCol w:w="1129"/>
        <w:gridCol w:w="2198"/>
        <w:gridCol w:w="1248"/>
      </w:tblGrid>
      <w:tr w:rsidR="00C87A2B" w:rsidRPr="004A0609" w:rsidTr="00C87A2B">
        <w:trPr>
          <w:trHeight w:val="300"/>
        </w:trPr>
        <w:tc>
          <w:tcPr>
            <w:tcW w:w="107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lastRenderedPageBreak/>
              <w:t>RELACION D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 BIENES MUEBLES 2017 </w:t>
            </w:r>
          </w:p>
        </w:tc>
      </w:tr>
      <w:tr w:rsidR="00C87A2B" w:rsidRPr="004A0609" w:rsidTr="00C87A2B">
        <w:trPr>
          <w:trHeight w:val="244"/>
        </w:trPr>
        <w:tc>
          <w:tcPr>
            <w:tcW w:w="107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Monto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Fecha Alta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No. Serie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Folio Factura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SILLON EJECUTIVO CON COSTURAS BLANCAS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$1,550.00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ESCRITORIO METÁLICO 1.20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$2,298.28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MUEBLE DE COMPUTO CON PORTATECLADO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$595.00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MUEBLE DE COMPUTO CON PORTA TECLADO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$595.00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TIPO GENOVA SIN BRAZOS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$390.00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TIPO GENOVA SIN BRAZOS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$390.00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ESCRITORIO METÁLICO 1.20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$2,298.28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S/P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TIPO GENOVA S/BRAZOS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$390.00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ADMINISTRATIVA CON BRAZOS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$687.93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ADMINISTRATIVA CON BRAZOS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$687.93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TIPO GENOVA SIN BRAZOS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$390.00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TIPO GENOVA SIN BRAZOS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$390.00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TIPO GENOVA SIN BRAZOS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$390.00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IMPRESORA HP LASER JET P2035N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$4,874.09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CNB9D35553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1036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ADMINISTRATIVA CON BRAZOS BLACK MESH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$687.93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73366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NO BRAKE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$1,769.26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9945JD0OM663800128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1036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OMNISMART 500 NOBREAK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$1,769.26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9945JD0OM6638232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1036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OMNISMART 500 NO BREAK TRIPPLITE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$1,769.26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9944JD0OM663800445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1036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FRIGO BAR MABE RM04B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$2,243.10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K0073658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B62313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MULTIPHOTOSMART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$2,249.00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SMY9BD3D00Z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28159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MONITOR HP LCD 18.5 PULGADAS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$1,550.00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CNC039P12F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51553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COMPUTADORA HP DC 6005 SFF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$7,800.00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MXL0382F9R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51553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COMPUTADORA HP DC 6005 SFF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$7,800.00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MXL0382FBM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51553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MONITOR HP LCD 18.50 PULGADAS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$1,550.00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CNC036Q10Y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51553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lastRenderedPageBreak/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COMPUTADORA HP DC 6005 SFF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$7,800.00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MXL0382F1Z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51553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MONITOR HP LCD 18.5 PULGADAS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$1,550.00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CNC039P0BV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51553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DE VISITA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$387.07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37047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DE VISITA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$387.07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37047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DE VISITA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$387.07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37047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DE VISITA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$387.07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37047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DE VISITA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$387.07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37047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SILLA DE VISITA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$387.07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20/05/2013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37047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NOTEBOOK LENOVO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$8,590.00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S/F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BM 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NOTENOOK HACER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$7390.00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S/F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2B" w:rsidRPr="004A0609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CAMARA DIGITAL CANON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2159F">
              <w:rPr>
                <w:rFonts w:eastAsia="Times New Roman"/>
                <w:color w:val="000000"/>
                <w:sz w:val="16"/>
                <w:szCs w:val="20"/>
              </w:rPr>
              <w:t>$ 11,850.00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S/F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2B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ARCHIVEROS ORGANIZADORES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22159F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 xml:space="preserve"> $1,388.99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22/12/2016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ICALY126305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2B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ARCHIVEROS ORGANIZADORES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22159F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$1,388.99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22/12/2016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ICALY126305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2B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ARCHIVEROS ORGANIZADORES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22159F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$1,388.99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22/12/2016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ICALY126305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2B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ARCHIVEROS ORGANIZADORES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22159F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$1,388.99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22/12/2016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ICALY126305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2B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PROYECTOR POWER LITE S27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22159F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$7,499.00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22/12/2016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ICALY126305</w:t>
            </w:r>
          </w:p>
        </w:tc>
      </w:tr>
      <w:tr w:rsidR="00C87A2B" w:rsidRPr="004A0609" w:rsidTr="00C87A2B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A2B" w:rsidRDefault="00C87A2B" w:rsidP="00C87A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BM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PIZARRON DE CORCHO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22159F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$319.03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22/12/2016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A2B" w:rsidRPr="004A0609" w:rsidRDefault="00C87A2B" w:rsidP="00C87A2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ICALY126305</w:t>
            </w:r>
          </w:p>
        </w:tc>
      </w:tr>
    </w:tbl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Pr="008F26C6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Pr="00C87A2B" w:rsidRDefault="00C87A2B" w:rsidP="00C87A2B">
      <w:pPr>
        <w:spacing w:line="240" w:lineRule="auto"/>
        <w:rPr>
          <w:rFonts w:cs="Arial"/>
          <w:sz w:val="20"/>
          <w:szCs w:val="20"/>
        </w:rPr>
      </w:pPr>
      <w:r w:rsidRPr="00C87A2B">
        <w:rPr>
          <w:rFonts w:cs="Arial"/>
          <w:sz w:val="20"/>
          <w:szCs w:val="20"/>
        </w:rPr>
        <w:lastRenderedPageBreak/>
        <w:t>El PATRONATO DE ASISTENCIA PARA LA REINSERCION SOCIAL EN EL ESTADO DE YUCATAN, no cuenta con Bienes Inmuebles</w:t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</w:p>
    <w:p w:rsidR="00C87A2B" w:rsidRPr="00C87A2B" w:rsidRDefault="00C87A2B" w:rsidP="00C87A2B">
      <w:pPr>
        <w:spacing w:line="240" w:lineRule="auto"/>
        <w:rPr>
          <w:rFonts w:cs="Arial"/>
          <w:sz w:val="20"/>
          <w:szCs w:val="20"/>
        </w:rPr>
      </w:pPr>
      <w:r w:rsidRPr="00C87A2B">
        <w:rPr>
          <w:rFonts w:cs="Arial"/>
          <w:sz w:val="20"/>
          <w:szCs w:val="20"/>
        </w:rPr>
        <w:t>El que tiene asignado para su operación se encuentra bajos las condiciones siguientes:</w:t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</w:p>
    <w:p w:rsidR="00C87A2B" w:rsidRPr="00C87A2B" w:rsidRDefault="00C87A2B" w:rsidP="00C87A2B">
      <w:pPr>
        <w:spacing w:line="240" w:lineRule="auto"/>
        <w:rPr>
          <w:rFonts w:cs="Arial"/>
          <w:sz w:val="20"/>
          <w:szCs w:val="20"/>
        </w:rPr>
      </w:pP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</w:p>
    <w:p w:rsidR="00C87A2B" w:rsidRPr="00C87A2B" w:rsidRDefault="00C87A2B" w:rsidP="00C87A2B">
      <w:pPr>
        <w:spacing w:line="240" w:lineRule="auto"/>
        <w:rPr>
          <w:rFonts w:cs="Arial"/>
          <w:sz w:val="20"/>
          <w:szCs w:val="20"/>
        </w:rPr>
      </w:pPr>
      <w:r w:rsidRPr="00C87A2B">
        <w:rPr>
          <w:rFonts w:cs="Arial"/>
          <w:sz w:val="20"/>
          <w:szCs w:val="20"/>
        </w:rPr>
        <w:t>El Edificio de la Ex Penitenciaría Juárez es propiedad del Gobierno del Estado de Yucatán y Administrado por la Secretaría de</w:t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</w:p>
    <w:p w:rsidR="00C87A2B" w:rsidRPr="00C87A2B" w:rsidRDefault="00C87A2B" w:rsidP="00C87A2B">
      <w:pPr>
        <w:spacing w:line="240" w:lineRule="auto"/>
        <w:rPr>
          <w:rFonts w:cs="Arial"/>
          <w:sz w:val="20"/>
          <w:szCs w:val="20"/>
        </w:rPr>
      </w:pPr>
      <w:r w:rsidRPr="00C87A2B">
        <w:rPr>
          <w:rFonts w:cs="Arial"/>
          <w:sz w:val="20"/>
          <w:szCs w:val="20"/>
        </w:rPr>
        <w:t>Administración y Finanzas y proporciona un espacio al Patronato para su Operación.</w:t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</w:p>
    <w:p w:rsidR="00C87A2B" w:rsidRPr="00C87A2B" w:rsidRDefault="00C87A2B" w:rsidP="00C87A2B">
      <w:pPr>
        <w:spacing w:line="240" w:lineRule="auto"/>
        <w:rPr>
          <w:rFonts w:cs="Arial"/>
          <w:sz w:val="20"/>
          <w:szCs w:val="20"/>
        </w:rPr>
      </w:pPr>
      <w:r w:rsidRPr="00C87A2B">
        <w:rPr>
          <w:rFonts w:cs="Arial"/>
          <w:sz w:val="20"/>
          <w:szCs w:val="20"/>
        </w:rPr>
        <w:t>Estimaciones y Deterioros</w:t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</w:p>
    <w:p w:rsidR="00C87A2B" w:rsidRPr="00C87A2B" w:rsidRDefault="00C87A2B" w:rsidP="00C87A2B">
      <w:pPr>
        <w:spacing w:line="240" w:lineRule="auto"/>
        <w:rPr>
          <w:rFonts w:cs="Arial"/>
          <w:sz w:val="20"/>
          <w:szCs w:val="20"/>
        </w:rPr>
      </w:pPr>
      <w:r w:rsidRPr="00C87A2B">
        <w:rPr>
          <w:rFonts w:cs="Arial"/>
          <w:sz w:val="20"/>
          <w:szCs w:val="20"/>
        </w:rPr>
        <w:t>Al 31 de Marzo de 2017 este Patronato no cuenta con estimaciones que informar.</w:t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</w:p>
    <w:p w:rsidR="00C87A2B" w:rsidRPr="00C87A2B" w:rsidRDefault="00C87A2B" w:rsidP="00C87A2B">
      <w:pPr>
        <w:spacing w:line="240" w:lineRule="auto"/>
        <w:rPr>
          <w:rFonts w:cs="Arial"/>
          <w:sz w:val="20"/>
          <w:szCs w:val="20"/>
        </w:rPr>
      </w:pPr>
      <w:r w:rsidRPr="00C87A2B">
        <w:rPr>
          <w:rFonts w:cs="Arial"/>
          <w:sz w:val="20"/>
          <w:szCs w:val="20"/>
        </w:rPr>
        <w:t>Otros Activos</w:t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  <w:r w:rsidRPr="00C87A2B">
        <w:rPr>
          <w:rFonts w:cs="Arial"/>
          <w:sz w:val="20"/>
          <w:szCs w:val="20"/>
        </w:rPr>
        <w:tab/>
      </w:r>
    </w:p>
    <w:p w:rsidR="00C87A2B" w:rsidRPr="00C87A2B" w:rsidRDefault="00C87A2B" w:rsidP="00C87A2B">
      <w:pPr>
        <w:spacing w:line="240" w:lineRule="auto"/>
        <w:rPr>
          <w:rFonts w:cs="Arial"/>
          <w:sz w:val="20"/>
          <w:szCs w:val="20"/>
        </w:rPr>
      </w:pPr>
      <w:r w:rsidRPr="00C87A2B">
        <w:rPr>
          <w:rFonts w:cs="Arial"/>
          <w:sz w:val="20"/>
          <w:szCs w:val="20"/>
        </w:rPr>
        <w:t>Al 31 de Marzo de 2017 este Patronato no presenta cifras en el rubro de Otros Activos</w:t>
      </w:r>
    </w:p>
    <w:tbl>
      <w:tblPr>
        <w:tblW w:w="136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3450"/>
        <w:gridCol w:w="2021"/>
        <w:gridCol w:w="2685"/>
        <w:gridCol w:w="2050"/>
      </w:tblGrid>
      <w:tr w:rsidR="00C87A2B" w:rsidRPr="004A0609" w:rsidTr="002331B4">
        <w:trPr>
          <w:trHeight w:val="255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II) NOTAS AL ESTADO DE ACTIVIDADES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2331B4">
        <w:trPr>
          <w:trHeight w:val="255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2331B4">
        <w:trPr>
          <w:trHeight w:val="255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Ingresos de Gestión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2331B4">
        <w:trPr>
          <w:trHeight w:val="255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Subsidios del Gobierno del estado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2331B4">
        <w:trPr>
          <w:trHeight w:val="255"/>
        </w:trPr>
        <w:tc>
          <w:tcPr>
            <w:tcW w:w="13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Son los ingresos por subsidio provenientes del presupuesto asignado por el gobierno del estado de acuerdo al</w:t>
            </w:r>
          </w:p>
        </w:tc>
      </w:tr>
    </w:tbl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</w:p>
    <w:p w:rsidR="00C87A2B" w:rsidRDefault="00C87A2B" w:rsidP="00C87A2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NOTAS DE MEMORIA</w:t>
      </w:r>
    </w:p>
    <w:tbl>
      <w:tblPr>
        <w:tblW w:w="13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3763"/>
        <w:gridCol w:w="7677"/>
      </w:tblGrid>
      <w:tr w:rsidR="00C87A2B" w:rsidRPr="004A0609" w:rsidTr="002331B4">
        <w:trPr>
          <w:trHeight w:val="255"/>
        </w:trPr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De acuerdo a los lineamientos emitidos por el CONAC, en los documentos "Normas y Metodología para la</w:t>
            </w:r>
          </w:p>
        </w:tc>
      </w:tr>
      <w:tr w:rsidR="00C87A2B" w:rsidRPr="004A0609" w:rsidTr="002331B4">
        <w:trPr>
          <w:trHeight w:val="255"/>
        </w:trPr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Determinación de los Momentos Contables de los Egresos y Normas y Metodología para la determinación</w:t>
            </w:r>
          </w:p>
        </w:tc>
      </w:tr>
      <w:tr w:rsidR="00C87A2B" w:rsidRPr="004A0609" w:rsidTr="002331B4">
        <w:trPr>
          <w:trHeight w:val="255"/>
        </w:trPr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de los Momentos Contables de los Ingresos", se efectúa en las cuentas de orden, el registro de las etapas</w:t>
            </w:r>
          </w:p>
        </w:tc>
      </w:tr>
      <w:tr w:rsidR="00C87A2B" w:rsidRPr="004A0609" w:rsidTr="002331B4">
        <w:trPr>
          <w:gridAfter w:val="1"/>
          <w:wAfter w:w="6080" w:type="dxa"/>
          <w:trHeight w:val="255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del presupuesto integrado por:</w:t>
            </w:r>
          </w:p>
        </w:tc>
      </w:tr>
      <w:tr w:rsidR="00C87A2B" w:rsidRPr="004A0609" w:rsidTr="002331B4">
        <w:trPr>
          <w:gridAfter w:val="1"/>
          <w:wAfter w:w="6080" w:type="dxa"/>
          <w:trHeight w:val="255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2331B4">
        <w:trPr>
          <w:trHeight w:val="255"/>
        </w:trPr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En lo relativo al Ingreso, se registran los siguientes momentos contables: Estimado, Modificado, Devengado</w:t>
            </w:r>
          </w:p>
        </w:tc>
      </w:tr>
      <w:tr w:rsidR="00C87A2B" w:rsidRPr="004A0609" w:rsidTr="002331B4">
        <w:trPr>
          <w:gridAfter w:val="1"/>
          <w:wAfter w:w="6080" w:type="dxa"/>
          <w:trHeight w:val="255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Y Recaudado.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2331B4">
        <w:trPr>
          <w:gridAfter w:val="1"/>
          <w:wAfter w:w="6080" w:type="dxa"/>
          <w:trHeight w:val="255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87A2B" w:rsidRPr="004A0609" w:rsidTr="002331B4">
        <w:trPr>
          <w:trHeight w:val="255"/>
        </w:trPr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En lo relativo al Gasto, se registran los momentos contables: Aprobado, Modificado, Comprometido</w:t>
            </w:r>
          </w:p>
        </w:tc>
      </w:tr>
      <w:tr w:rsidR="00C87A2B" w:rsidRPr="004A0609" w:rsidTr="002331B4">
        <w:trPr>
          <w:gridAfter w:val="1"/>
          <w:wAfter w:w="6080" w:type="dxa"/>
          <w:trHeight w:val="255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2B" w:rsidRPr="004A0609" w:rsidRDefault="00C87A2B" w:rsidP="002331B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4A0609">
              <w:rPr>
                <w:rFonts w:eastAsia="Times New Roman"/>
                <w:color w:val="000000"/>
                <w:sz w:val="20"/>
                <w:szCs w:val="20"/>
              </w:rPr>
              <w:t>Devengado, Ejercido y Pagado</w:t>
            </w:r>
          </w:p>
        </w:tc>
      </w:tr>
    </w:tbl>
    <w:p w:rsidR="00E4479B" w:rsidRPr="00902CE9" w:rsidRDefault="00E4479B" w:rsidP="00E4479B">
      <w:pPr>
        <w:pStyle w:val="Texto"/>
        <w:spacing w:after="0" w:line="240" w:lineRule="exact"/>
        <w:rPr>
          <w:rFonts w:asciiTheme="minorHAnsi" w:hAnsiTheme="minorHAnsi"/>
          <w:sz w:val="20"/>
        </w:rPr>
      </w:pPr>
    </w:p>
    <w:p w:rsidR="00DF1F01" w:rsidRPr="008772BA" w:rsidRDefault="00DF1F01" w:rsidP="00E4479B">
      <w:pPr>
        <w:pStyle w:val="Texto"/>
        <w:spacing w:after="0" w:line="240" w:lineRule="exact"/>
        <w:rPr>
          <w:rFonts w:asciiTheme="minorHAnsi" w:hAnsiTheme="minorHAnsi"/>
          <w:sz w:val="20"/>
          <w:lang w:val="es-MX"/>
        </w:rPr>
      </w:pPr>
    </w:p>
    <w:p w:rsidR="00B03729" w:rsidRPr="00B03729" w:rsidRDefault="0022670B" w:rsidP="0022670B">
      <w:pPr>
        <w:spacing w:line="240" w:lineRule="auto"/>
        <w:rPr>
          <w:szCs w:val="18"/>
        </w:rPr>
      </w:pPr>
      <w:r>
        <w:rPr>
          <w:rFonts w:asciiTheme="minorHAnsi" w:hAnsiTheme="minorHAnsi" w:cs="Arial"/>
          <w:sz w:val="20"/>
          <w:szCs w:val="20"/>
        </w:rPr>
        <w:t>Bajo protesta de decir</w:t>
      </w:r>
      <w:r w:rsidR="00B03729" w:rsidRPr="0022670B">
        <w:rPr>
          <w:rFonts w:asciiTheme="minorHAnsi" w:hAnsiTheme="minorHAnsi" w:cs="Arial"/>
          <w:sz w:val="20"/>
          <w:szCs w:val="20"/>
        </w:rPr>
        <w:t xml:space="preserve"> verdad declaramos que</w:t>
      </w:r>
      <w:r>
        <w:rPr>
          <w:rFonts w:asciiTheme="minorHAnsi" w:hAnsiTheme="minorHAnsi" w:cs="Arial"/>
          <w:sz w:val="20"/>
          <w:szCs w:val="20"/>
        </w:rPr>
        <w:t xml:space="preserve"> los Estados Financieros y sus N</w:t>
      </w:r>
      <w:r w:rsidR="00B03729" w:rsidRPr="0022670B">
        <w:rPr>
          <w:rFonts w:asciiTheme="minorHAnsi" w:hAnsiTheme="minorHAnsi" w:cs="Arial"/>
          <w:sz w:val="20"/>
          <w:szCs w:val="20"/>
        </w:rPr>
        <w:t>otas son razonablemente correctos y responsabilidad del emisor.</w:t>
      </w:r>
    </w:p>
    <w:sectPr w:rsidR="00B03729" w:rsidRPr="00B03729" w:rsidSect="008772BA">
      <w:headerReference w:type="default" r:id="rId9"/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6B" w:rsidRDefault="00822E6B" w:rsidP="009F38BD">
      <w:pPr>
        <w:spacing w:after="0" w:line="240" w:lineRule="auto"/>
      </w:pPr>
      <w:r>
        <w:separator/>
      </w:r>
    </w:p>
  </w:endnote>
  <w:endnote w:type="continuationSeparator" w:id="0">
    <w:p w:rsidR="00822E6B" w:rsidRDefault="00822E6B" w:rsidP="009F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6B" w:rsidRDefault="00822E6B" w:rsidP="009F38BD">
      <w:pPr>
        <w:spacing w:after="0" w:line="240" w:lineRule="auto"/>
      </w:pPr>
      <w:r>
        <w:separator/>
      </w:r>
    </w:p>
  </w:footnote>
  <w:footnote w:type="continuationSeparator" w:id="0">
    <w:p w:rsidR="00822E6B" w:rsidRDefault="00822E6B" w:rsidP="009F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95" w:rsidRDefault="006B5995" w:rsidP="009F38BD">
    <w:pPr>
      <w:pStyle w:val="Encabezado"/>
      <w:rPr>
        <w:noProof/>
        <w:lang w:eastAsia="es-MX"/>
      </w:rPr>
    </w:pPr>
  </w:p>
  <w:p w:rsidR="00860C69" w:rsidRPr="00860C69" w:rsidRDefault="00860C69" w:rsidP="004111B9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28C1854"/>
    <w:multiLevelType w:val="hybridMultilevel"/>
    <w:tmpl w:val="8E18A9BC"/>
    <w:lvl w:ilvl="0" w:tplc="460A43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810B51"/>
    <w:multiLevelType w:val="hybridMultilevel"/>
    <w:tmpl w:val="20BE8B0C"/>
    <w:lvl w:ilvl="0" w:tplc="5A921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29226A7"/>
    <w:multiLevelType w:val="hybridMultilevel"/>
    <w:tmpl w:val="49B61BBC"/>
    <w:lvl w:ilvl="0" w:tplc="E1D44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9537FB"/>
    <w:multiLevelType w:val="hybridMultilevel"/>
    <w:tmpl w:val="5A30677E"/>
    <w:lvl w:ilvl="0" w:tplc="DD1E65C2">
      <w:start w:val="2"/>
      <w:numFmt w:val="bullet"/>
      <w:lvlText w:val=""/>
      <w:lvlJc w:val="left"/>
      <w:pPr>
        <w:ind w:left="1008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9B"/>
    <w:rsid w:val="000028BE"/>
    <w:rsid w:val="00002F53"/>
    <w:rsid w:val="00006852"/>
    <w:rsid w:val="0001364A"/>
    <w:rsid w:val="00041A85"/>
    <w:rsid w:val="00046139"/>
    <w:rsid w:val="000562D6"/>
    <w:rsid w:val="00070E96"/>
    <w:rsid w:val="0007280B"/>
    <w:rsid w:val="00073F9F"/>
    <w:rsid w:val="00092A06"/>
    <w:rsid w:val="000B338D"/>
    <w:rsid w:val="000C19FF"/>
    <w:rsid w:val="000C3026"/>
    <w:rsid w:val="000D22DF"/>
    <w:rsid w:val="000D6CA2"/>
    <w:rsid w:val="000E0AF4"/>
    <w:rsid w:val="000E236F"/>
    <w:rsid w:val="000E53D5"/>
    <w:rsid w:val="000F1082"/>
    <w:rsid w:val="00100890"/>
    <w:rsid w:val="001034BF"/>
    <w:rsid w:val="00105B07"/>
    <w:rsid w:val="00106B25"/>
    <w:rsid w:val="0010764A"/>
    <w:rsid w:val="00110011"/>
    <w:rsid w:val="00110536"/>
    <w:rsid w:val="00111D28"/>
    <w:rsid w:val="00137A5F"/>
    <w:rsid w:val="00137FC0"/>
    <w:rsid w:val="00141634"/>
    <w:rsid w:val="001451BA"/>
    <w:rsid w:val="00153663"/>
    <w:rsid w:val="00166A99"/>
    <w:rsid w:val="001670B5"/>
    <w:rsid w:val="00183872"/>
    <w:rsid w:val="0019236F"/>
    <w:rsid w:val="00196A03"/>
    <w:rsid w:val="001A1C71"/>
    <w:rsid w:val="001A3D2A"/>
    <w:rsid w:val="001C39FC"/>
    <w:rsid w:val="001D3AE9"/>
    <w:rsid w:val="001D54E9"/>
    <w:rsid w:val="001E0D66"/>
    <w:rsid w:val="001E73E9"/>
    <w:rsid w:val="001F05F7"/>
    <w:rsid w:val="002005C7"/>
    <w:rsid w:val="00202198"/>
    <w:rsid w:val="00206980"/>
    <w:rsid w:val="00211DB3"/>
    <w:rsid w:val="00224151"/>
    <w:rsid w:val="0022670B"/>
    <w:rsid w:val="00227667"/>
    <w:rsid w:val="00232A4B"/>
    <w:rsid w:val="00241506"/>
    <w:rsid w:val="00244188"/>
    <w:rsid w:val="00244E9A"/>
    <w:rsid w:val="00245393"/>
    <w:rsid w:val="00254509"/>
    <w:rsid w:val="00263F08"/>
    <w:rsid w:val="00266261"/>
    <w:rsid w:val="00267A97"/>
    <w:rsid w:val="00282CFF"/>
    <w:rsid w:val="00294B6A"/>
    <w:rsid w:val="00297D4E"/>
    <w:rsid w:val="002A1BE5"/>
    <w:rsid w:val="002B6121"/>
    <w:rsid w:val="002C5548"/>
    <w:rsid w:val="002E00A6"/>
    <w:rsid w:val="002E015D"/>
    <w:rsid w:val="002E1EBA"/>
    <w:rsid w:val="002E43B9"/>
    <w:rsid w:val="00302683"/>
    <w:rsid w:val="003031AD"/>
    <w:rsid w:val="00314822"/>
    <w:rsid w:val="003166DE"/>
    <w:rsid w:val="00316DA6"/>
    <w:rsid w:val="003175E2"/>
    <w:rsid w:val="003209A4"/>
    <w:rsid w:val="0032464D"/>
    <w:rsid w:val="0032571B"/>
    <w:rsid w:val="00330D93"/>
    <w:rsid w:val="00334830"/>
    <w:rsid w:val="003406DF"/>
    <w:rsid w:val="0035613F"/>
    <w:rsid w:val="00372E63"/>
    <w:rsid w:val="003824B5"/>
    <w:rsid w:val="00391B58"/>
    <w:rsid w:val="0039338E"/>
    <w:rsid w:val="00396F6C"/>
    <w:rsid w:val="003B1227"/>
    <w:rsid w:val="003C0258"/>
    <w:rsid w:val="003C046A"/>
    <w:rsid w:val="003C18E8"/>
    <w:rsid w:val="003C646D"/>
    <w:rsid w:val="003D2194"/>
    <w:rsid w:val="003D377C"/>
    <w:rsid w:val="003E50F1"/>
    <w:rsid w:val="003F2E8E"/>
    <w:rsid w:val="003F6E66"/>
    <w:rsid w:val="004009C2"/>
    <w:rsid w:val="00400C66"/>
    <w:rsid w:val="00406C67"/>
    <w:rsid w:val="004111B9"/>
    <w:rsid w:val="00413229"/>
    <w:rsid w:val="00413C3F"/>
    <w:rsid w:val="00414603"/>
    <w:rsid w:val="00423EEE"/>
    <w:rsid w:val="00426391"/>
    <w:rsid w:val="00434D65"/>
    <w:rsid w:val="004376CE"/>
    <w:rsid w:val="00456E85"/>
    <w:rsid w:val="004630E7"/>
    <w:rsid w:val="004701BB"/>
    <w:rsid w:val="00482C67"/>
    <w:rsid w:val="00487025"/>
    <w:rsid w:val="0049187C"/>
    <w:rsid w:val="00491A9A"/>
    <w:rsid w:val="00491FC5"/>
    <w:rsid w:val="00494AC3"/>
    <w:rsid w:val="004959AC"/>
    <w:rsid w:val="004B48A7"/>
    <w:rsid w:val="004C21AC"/>
    <w:rsid w:val="004C49E4"/>
    <w:rsid w:val="004C55FA"/>
    <w:rsid w:val="004E4BC5"/>
    <w:rsid w:val="004E567C"/>
    <w:rsid w:val="004E7911"/>
    <w:rsid w:val="004F2630"/>
    <w:rsid w:val="00536694"/>
    <w:rsid w:val="00542518"/>
    <w:rsid w:val="00542BD3"/>
    <w:rsid w:val="00543E73"/>
    <w:rsid w:val="005538C4"/>
    <w:rsid w:val="00563744"/>
    <w:rsid w:val="00580D73"/>
    <w:rsid w:val="00584C86"/>
    <w:rsid w:val="00592B82"/>
    <w:rsid w:val="00594D12"/>
    <w:rsid w:val="005A142F"/>
    <w:rsid w:val="005A15BC"/>
    <w:rsid w:val="005B4B74"/>
    <w:rsid w:val="005B5648"/>
    <w:rsid w:val="005D15EC"/>
    <w:rsid w:val="005D2491"/>
    <w:rsid w:val="005D51BD"/>
    <w:rsid w:val="005D6027"/>
    <w:rsid w:val="005E61EB"/>
    <w:rsid w:val="00600F52"/>
    <w:rsid w:val="00631DCB"/>
    <w:rsid w:val="00632BA6"/>
    <w:rsid w:val="0063664D"/>
    <w:rsid w:val="00636C7F"/>
    <w:rsid w:val="00641484"/>
    <w:rsid w:val="0064298E"/>
    <w:rsid w:val="0065345D"/>
    <w:rsid w:val="00666DFF"/>
    <w:rsid w:val="00675E5F"/>
    <w:rsid w:val="00682965"/>
    <w:rsid w:val="00687512"/>
    <w:rsid w:val="006A3439"/>
    <w:rsid w:val="006B5995"/>
    <w:rsid w:val="006B7B1F"/>
    <w:rsid w:val="006C5FD6"/>
    <w:rsid w:val="006E490B"/>
    <w:rsid w:val="006F4676"/>
    <w:rsid w:val="006F4F94"/>
    <w:rsid w:val="007003A7"/>
    <w:rsid w:val="00705E2C"/>
    <w:rsid w:val="007073FB"/>
    <w:rsid w:val="007127EA"/>
    <w:rsid w:val="007303EF"/>
    <w:rsid w:val="007304BE"/>
    <w:rsid w:val="007320C9"/>
    <w:rsid w:val="00736820"/>
    <w:rsid w:val="00741DD2"/>
    <w:rsid w:val="00742A55"/>
    <w:rsid w:val="00745ECF"/>
    <w:rsid w:val="00747E3E"/>
    <w:rsid w:val="0075165A"/>
    <w:rsid w:val="00756E3D"/>
    <w:rsid w:val="00764C40"/>
    <w:rsid w:val="00780A8B"/>
    <w:rsid w:val="007844BD"/>
    <w:rsid w:val="007A5090"/>
    <w:rsid w:val="007A75A0"/>
    <w:rsid w:val="007A77B8"/>
    <w:rsid w:val="007B24D7"/>
    <w:rsid w:val="007B4102"/>
    <w:rsid w:val="007B6FB8"/>
    <w:rsid w:val="007C642C"/>
    <w:rsid w:val="007C682E"/>
    <w:rsid w:val="007F59E6"/>
    <w:rsid w:val="007F7A2A"/>
    <w:rsid w:val="00802321"/>
    <w:rsid w:val="00813182"/>
    <w:rsid w:val="00816894"/>
    <w:rsid w:val="0082197A"/>
    <w:rsid w:val="00822E6B"/>
    <w:rsid w:val="0082335B"/>
    <w:rsid w:val="00846EBA"/>
    <w:rsid w:val="00854C67"/>
    <w:rsid w:val="00854F79"/>
    <w:rsid w:val="008564DF"/>
    <w:rsid w:val="00860A4C"/>
    <w:rsid w:val="00860C69"/>
    <w:rsid w:val="00861E62"/>
    <w:rsid w:val="00865137"/>
    <w:rsid w:val="00873238"/>
    <w:rsid w:val="008772BA"/>
    <w:rsid w:val="008811A8"/>
    <w:rsid w:val="008955D0"/>
    <w:rsid w:val="00895F5A"/>
    <w:rsid w:val="008A33E5"/>
    <w:rsid w:val="008A4D8F"/>
    <w:rsid w:val="008A51CE"/>
    <w:rsid w:val="008C1BFB"/>
    <w:rsid w:val="008C72CF"/>
    <w:rsid w:val="008E2FF7"/>
    <w:rsid w:val="008E6265"/>
    <w:rsid w:val="008F1D69"/>
    <w:rsid w:val="008F3B1C"/>
    <w:rsid w:val="00902CE9"/>
    <w:rsid w:val="00910A9C"/>
    <w:rsid w:val="00912424"/>
    <w:rsid w:val="00914083"/>
    <w:rsid w:val="009156D0"/>
    <w:rsid w:val="00926D84"/>
    <w:rsid w:val="00930F6C"/>
    <w:rsid w:val="00952D7A"/>
    <w:rsid w:val="009624EF"/>
    <w:rsid w:val="009631C6"/>
    <w:rsid w:val="00974564"/>
    <w:rsid w:val="009904E9"/>
    <w:rsid w:val="00992567"/>
    <w:rsid w:val="009B0330"/>
    <w:rsid w:val="009B37ED"/>
    <w:rsid w:val="009B42B1"/>
    <w:rsid w:val="009C186C"/>
    <w:rsid w:val="009C1F79"/>
    <w:rsid w:val="009C696E"/>
    <w:rsid w:val="009D02DE"/>
    <w:rsid w:val="009D03BC"/>
    <w:rsid w:val="009D7CA2"/>
    <w:rsid w:val="009D7E8C"/>
    <w:rsid w:val="009E1863"/>
    <w:rsid w:val="009E5177"/>
    <w:rsid w:val="009E5F27"/>
    <w:rsid w:val="009F0B92"/>
    <w:rsid w:val="009F38BD"/>
    <w:rsid w:val="009F3EAF"/>
    <w:rsid w:val="009F522C"/>
    <w:rsid w:val="00A00574"/>
    <w:rsid w:val="00A0766B"/>
    <w:rsid w:val="00A14091"/>
    <w:rsid w:val="00A16336"/>
    <w:rsid w:val="00A21809"/>
    <w:rsid w:val="00A3226E"/>
    <w:rsid w:val="00A62F62"/>
    <w:rsid w:val="00A81610"/>
    <w:rsid w:val="00A83486"/>
    <w:rsid w:val="00A91E2B"/>
    <w:rsid w:val="00A930A3"/>
    <w:rsid w:val="00AB0590"/>
    <w:rsid w:val="00AB0CBE"/>
    <w:rsid w:val="00AB0E7A"/>
    <w:rsid w:val="00AC4AE7"/>
    <w:rsid w:val="00AC7DC6"/>
    <w:rsid w:val="00AE6D57"/>
    <w:rsid w:val="00AF1C89"/>
    <w:rsid w:val="00AF3609"/>
    <w:rsid w:val="00AF4CBE"/>
    <w:rsid w:val="00AF555E"/>
    <w:rsid w:val="00B03729"/>
    <w:rsid w:val="00B079B7"/>
    <w:rsid w:val="00B11047"/>
    <w:rsid w:val="00B11B1E"/>
    <w:rsid w:val="00B23560"/>
    <w:rsid w:val="00B24FF2"/>
    <w:rsid w:val="00B27E45"/>
    <w:rsid w:val="00B32211"/>
    <w:rsid w:val="00B32D02"/>
    <w:rsid w:val="00B4040B"/>
    <w:rsid w:val="00B431E1"/>
    <w:rsid w:val="00B456E2"/>
    <w:rsid w:val="00B46C1D"/>
    <w:rsid w:val="00B50AC2"/>
    <w:rsid w:val="00B55E5E"/>
    <w:rsid w:val="00B571FF"/>
    <w:rsid w:val="00B74335"/>
    <w:rsid w:val="00B86594"/>
    <w:rsid w:val="00B87C81"/>
    <w:rsid w:val="00B926C5"/>
    <w:rsid w:val="00BB353B"/>
    <w:rsid w:val="00BB3777"/>
    <w:rsid w:val="00BB4F38"/>
    <w:rsid w:val="00BC1C1E"/>
    <w:rsid w:val="00BD4C46"/>
    <w:rsid w:val="00BE178A"/>
    <w:rsid w:val="00BE4733"/>
    <w:rsid w:val="00BE568C"/>
    <w:rsid w:val="00BF039E"/>
    <w:rsid w:val="00C006BC"/>
    <w:rsid w:val="00C05A73"/>
    <w:rsid w:val="00C1182E"/>
    <w:rsid w:val="00C149E5"/>
    <w:rsid w:val="00C229AB"/>
    <w:rsid w:val="00C270F8"/>
    <w:rsid w:val="00C2759A"/>
    <w:rsid w:val="00C306C1"/>
    <w:rsid w:val="00C31962"/>
    <w:rsid w:val="00C3263F"/>
    <w:rsid w:val="00C44641"/>
    <w:rsid w:val="00C44D1A"/>
    <w:rsid w:val="00C46C72"/>
    <w:rsid w:val="00C577A5"/>
    <w:rsid w:val="00C61B0E"/>
    <w:rsid w:val="00C62EBD"/>
    <w:rsid w:val="00C67984"/>
    <w:rsid w:val="00C81E80"/>
    <w:rsid w:val="00C87A2B"/>
    <w:rsid w:val="00C87F6C"/>
    <w:rsid w:val="00C97514"/>
    <w:rsid w:val="00CA3083"/>
    <w:rsid w:val="00CA6156"/>
    <w:rsid w:val="00CB7095"/>
    <w:rsid w:val="00CB7EAD"/>
    <w:rsid w:val="00CC2221"/>
    <w:rsid w:val="00CC30E5"/>
    <w:rsid w:val="00CD2192"/>
    <w:rsid w:val="00CD6C5D"/>
    <w:rsid w:val="00CE2EC9"/>
    <w:rsid w:val="00CF10A5"/>
    <w:rsid w:val="00CF2F5F"/>
    <w:rsid w:val="00CF6F92"/>
    <w:rsid w:val="00D042D1"/>
    <w:rsid w:val="00D219D4"/>
    <w:rsid w:val="00D22AC7"/>
    <w:rsid w:val="00D23989"/>
    <w:rsid w:val="00D42567"/>
    <w:rsid w:val="00D475AF"/>
    <w:rsid w:val="00D50E01"/>
    <w:rsid w:val="00D57728"/>
    <w:rsid w:val="00D63C05"/>
    <w:rsid w:val="00D70C72"/>
    <w:rsid w:val="00D76834"/>
    <w:rsid w:val="00D847E6"/>
    <w:rsid w:val="00D84AE3"/>
    <w:rsid w:val="00D85004"/>
    <w:rsid w:val="00D96A49"/>
    <w:rsid w:val="00DA0157"/>
    <w:rsid w:val="00DA2952"/>
    <w:rsid w:val="00DA6B3A"/>
    <w:rsid w:val="00DC5B31"/>
    <w:rsid w:val="00DF02BE"/>
    <w:rsid w:val="00DF1F01"/>
    <w:rsid w:val="00E12C8F"/>
    <w:rsid w:val="00E20367"/>
    <w:rsid w:val="00E230C6"/>
    <w:rsid w:val="00E305EB"/>
    <w:rsid w:val="00E34025"/>
    <w:rsid w:val="00E3708C"/>
    <w:rsid w:val="00E37EA8"/>
    <w:rsid w:val="00E4479B"/>
    <w:rsid w:val="00E80B6F"/>
    <w:rsid w:val="00E904A6"/>
    <w:rsid w:val="00E90C0C"/>
    <w:rsid w:val="00E97F3D"/>
    <w:rsid w:val="00EA7D69"/>
    <w:rsid w:val="00EB21A0"/>
    <w:rsid w:val="00ED1265"/>
    <w:rsid w:val="00ED48AB"/>
    <w:rsid w:val="00ED5DAB"/>
    <w:rsid w:val="00ED63D2"/>
    <w:rsid w:val="00EE5EFA"/>
    <w:rsid w:val="00EE675C"/>
    <w:rsid w:val="00EF75CB"/>
    <w:rsid w:val="00F014E8"/>
    <w:rsid w:val="00F205F0"/>
    <w:rsid w:val="00F4070D"/>
    <w:rsid w:val="00F42E04"/>
    <w:rsid w:val="00F4476F"/>
    <w:rsid w:val="00F44EAF"/>
    <w:rsid w:val="00F476F0"/>
    <w:rsid w:val="00F76D6D"/>
    <w:rsid w:val="00F839C4"/>
    <w:rsid w:val="00F90BEA"/>
    <w:rsid w:val="00F926C8"/>
    <w:rsid w:val="00F92D51"/>
    <w:rsid w:val="00FB1E64"/>
    <w:rsid w:val="00FC0F64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4479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E4479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E4479B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E4479B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F3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8B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3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8BD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8BD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C5B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4479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E4479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E4479B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E4479B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F3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8B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3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8BD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8BD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C5B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65442-A65E-4F01-AB97-9D8980FB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1234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DE MEXICO</dc:creator>
  <cp:lastModifiedBy>Sharon Y. Lara Medrano</cp:lastModifiedBy>
  <cp:revision>8</cp:revision>
  <cp:lastPrinted>2017-06-06T17:55:00Z</cp:lastPrinted>
  <dcterms:created xsi:type="dcterms:W3CDTF">2017-02-23T17:13:00Z</dcterms:created>
  <dcterms:modified xsi:type="dcterms:W3CDTF">2017-06-06T17:56:00Z</dcterms:modified>
</cp:coreProperties>
</file>