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</w:t>
      </w:r>
      <w:bookmarkStart w:id="0" w:name="_GoBack"/>
      <w:bookmarkEnd w:id="0"/>
      <w:r w:rsidRPr="00457893">
        <w:rPr>
          <w:rFonts w:cs="Arial"/>
          <w:b/>
          <w:sz w:val="20"/>
          <w:szCs w:val="20"/>
        </w:rPr>
        <w:t>blica</w:t>
      </w:r>
      <w:r w:rsidR="00A55567">
        <w:rPr>
          <w:rFonts w:cs="Arial"/>
          <w:b/>
          <w:sz w:val="20"/>
          <w:szCs w:val="20"/>
        </w:rPr>
        <w:t xml:space="preserve"> 2024</w:t>
      </w:r>
    </w:p>
    <w:p w:rsidR="00D55AAF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PODER EJECUTIVO</w:t>
      </w:r>
    </w:p>
    <w:p w:rsidR="000635B0" w:rsidRPr="00457893" w:rsidRDefault="000635B0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Cifras</w:t>
      </w:r>
      <w:r w:rsidR="0087194F">
        <w:rPr>
          <w:rFonts w:cs="Arial"/>
          <w:b/>
          <w:sz w:val="20"/>
          <w:szCs w:val="20"/>
        </w:rPr>
        <w:t xml:space="preserve"> </w:t>
      </w:r>
      <w:r w:rsidR="00B2047E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377BD8">
        <w:rPr>
          <w:rFonts w:cs="Arial"/>
          <w:b/>
          <w:sz w:val="20"/>
          <w:szCs w:val="20"/>
        </w:rPr>
        <w:t>31 de diciembre</w:t>
      </w:r>
      <w:r w:rsidR="00A55567">
        <w:rPr>
          <w:rFonts w:cs="Arial"/>
          <w:b/>
          <w:sz w:val="20"/>
          <w:szCs w:val="20"/>
        </w:rPr>
        <w:t xml:space="preserve"> de 2024</w:t>
      </w:r>
    </w:p>
    <w:p w:rsidR="006F3019" w:rsidRPr="0045789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843"/>
        <w:gridCol w:w="2822"/>
        <w:gridCol w:w="1987"/>
        <w:gridCol w:w="1120"/>
        <w:gridCol w:w="2106"/>
        <w:gridCol w:w="710"/>
      </w:tblGrid>
      <w:tr w:rsidR="00C20759" w:rsidRPr="00C20759" w:rsidTr="00C20759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Créditos a cargo del Estado con Coberturas financieras</w:t>
            </w:r>
          </w:p>
        </w:tc>
      </w:tr>
      <w:tr w:rsidR="000E6B8E" w:rsidRPr="00C20759" w:rsidTr="00D4425A">
        <w:trPr>
          <w:trHeight w:val="30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Crédito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Saldo al </w:t>
            </w:r>
            <w:r w:rsidR="00377BD8"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31/12</w:t>
            </w:r>
            <w:r w:rsidR="00A55567"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/2024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Características de la Cobertura</w:t>
            </w:r>
          </w:p>
        </w:tc>
      </w:tr>
      <w:tr w:rsidR="000E6B8E" w:rsidRPr="00C20759" w:rsidTr="00D4425A">
        <w:trPr>
          <w:trHeight w:val="90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Activo subyacente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Tipo de Instrumento Derivado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Nivel 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Monto </w:t>
            </w:r>
            <w:r w:rsidR="000E6B8E"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de Referencia vigente al </w:t>
            </w:r>
            <w:r w:rsidR="00377BD8"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31/12</w:t>
            </w:r>
            <w:r w:rsidR="00A55567"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213B30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Plazo</w:t>
            </w:r>
            <w:r w:rsidRPr="00213B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br/>
              <w:t>(años)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30" w:rsidRPr="00C20759" w:rsidRDefault="00377BD8" w:rsidP="00B95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977AE">
              <w:t>1,144,459,934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2D0168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7.8400%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2D0168" w:rsidRDefault="002D0168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756,216,390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2D0168" w:rsidRDefault="00D76526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1</w:t>
            </w:r>
            <w:r w:rsidR="00C20759" w:rsidRPr="002D0168">
              <w:rPr>
                <w:rFonts w:ascii="Calibri" w:eastAsia="Times New Roman" w:hAnsi="Calibri" w:cs="Calibri"/>
                <w:lang w:eastAsia="es-MX"/>
              </w:rPr>
              <w:t>5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México, S.A.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377BD8" w:rsidP="00377BD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7BD8">
              <w:rPr>
                <w:rFonts w:ascii="Calibri" w:eastAsia="Times New Roman" w:hAnsi="Calibri" w:cs="Calibri"/>
                <w:color w:val="000000"/>
                <w:lang w:eastAsia="es-MX"/>
              </w:rPr>
              <w:t>2,482,598,637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2D0168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5.5200%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2D0168" w:rsidRDefault="00377BD8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583,964,388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2D0168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5</w:t>
            </w:r>
          </w:p>
        </w:tc>
      </w:tr>
      <w:tr w:rsidR="00396402" w:rsidRPr="00C20759" w:rsidTr="00D4425A">
        <w:trPr>
          <w:trHeight w:val="6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77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2D0168" w:rsidRDefault="002D0168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t>9.4355%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402" w:rsidRPr="002D0168" w:rsidRDefault="00396402" w:rsidP="00396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</w:p>
          <w:p w:rsidR="00396402" w:rsidRPr="002D0168" w:rsidRDefault="00377BD8" w:rsidP="00303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712,866,033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2D0168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2</w:t>
            </w:r>
          </w:p>
        </w:tc>
      </w:tr>
      <w:tr w:rsidR="00377BD8" w:rsidRPr="00C20759" w:rsidTr="00BA5967">
        <w:trPr>
          <w:trHeight w:val="7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8" w:rsidRPr="00C20759" w:rsidRDefault="00377BD8" w:rsidP="00377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8" w:rsidRDefault="00377BD8" w:rsidP="00377BD8">
            <w:pPr>
              <w:spacing w:after="0" w:line="240" w:lineRule="auto"/>
              <w:jc w:val="right"/>
            </w:pPr>
          </w:p>
          <w:p w:rsidR="00377BD8" w:rsidRPr="004977AE" w:rsidRDefault="00377BD8" w:rsidP="00377BD8">
            <w:pPr>
              <w:spacing w:after="0" w:line="240" w:lineRule="auto"/>
              <w:jc w:val="right"/>
            </w:pPr>
            <w:r>
              <w:t xml:space="preserve"> </w:t>
            </w:r>
            <w:r w:rsidRPr="004977AE">
              <w:t>762,735,251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C20759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8" w:rsidRDefault="00377BD8" w:rsidP="00377BD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10.0263%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2D0168" w:rsidP="00377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381,367,626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3</w:t>
            </w:r>
          </w:p>
        </w:tc>
      </w:tr>
      <w:tr w:rsidR="00377BD8" w:rsidRPr="00C20759" w:rsidTr="00BA5967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8" w:rsidRPr="00C20759" w:rsidRDefault="00377BD8" w:rsidP="00377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8" w:rsidRDefault="00377BD8" w:rsidP="00377BD8">
            <w:pPr>
              <w:spacing w:after="0" w:line="240" w:lineRule="auto"/>
              <w:jc w:val="right"/>
            </w:pPr>
          </w:p>
          <w:p w:rsidR="00377BD8" w:rsidRPr="004977AE" w:rsidRDefault="00377BD8" w:rsidP="00377BD8">
            <w:pPr>
              <w:spacing w:after="0" w:line="240" w:lineRule="auto"/>
              <w:jc w:val="right"/>
            </w:pPr>
            <w:r w:rsidRPr="004977AE">
              <w:t>1,316,362,965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C20759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8" w:rsidRDefault="00377BD8" w:rsidP="00377BD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10.0263%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2D0168" w:rsidP="00377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658,181,483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3</w:t>
            </w:r>
          </w:p>
        </w:tc>
      </w:tr>
      <w:tr w:rsidR="00377BD8" w:rsidRPr="00C20759" w:rsidTr="00BA5967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BD8" w:rsidRPr="00C20759" w:rsidRDefault="00377BD8" w:rsidP="00377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BBVA México, S.A.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BD8" w:rsidRDefault="00377BD8" w:rsidP="00377BD8">
            <w:pPr>
              <w:spacing w:after="0" w:line="240" w:lineRule="auto"/>
              <w:jc w:val="right"/>
            </w:pPr>
          </w:p>
          <w:p w:rsidR="00377BD8" w:rsidRDefault="00377BD8" w:rsidP="00377BD8">
            <w:pPr>
              <w:spacing w:after="0" w:line="240" w:lineRule="auto"/>
              <w:jc w:val="right"/>
            </w:pPr>
            <w:r w:rsidRPr="00377BD8">
              <w:t>1,711,054,319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C20759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8" w:rsidRDefault="00377BD8" w:rsidP="00377BD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10.0500%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2D0168" w:rsidP="00377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855,527,160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2D0168" w:rsidRDefault="00377BD8" w:rsidP="0037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2D0168">
              <w:rPr>
                <w:rFonts w:ascii="Calibri" w:eastAsia="Times New Roman" w:hAnsi="Calibri" w:cs="Calibri"/>
                <w:lang w:eastAsia="es-MX"/>
              </w:rPr>
              <w:t>2</w:t>
            </w:r>
          </w:p>
        </w:tc>
      </w:tr>
    </w:tbl>
    <w:p w:rsidR="00462E33" w:rsidRDefault="00596FB0" w:rsidP="009A600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Sect="00A65AA5">
      <w:headerReference w:type="default" r:id="rId6"/>
      <w:pgSz w:w="15840" w:h="12240" w:orient="landscape" w:code="1"/>
      <w:pgMar w:top="214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6B" w:rsidRDefault="00AC6E6B" w:rsidP="00A65AA5">
      <w:pPr>
        <w:spacing w:after="0" w:line="240" w:lineRule="auto"/>
      </w:pPr>
      <w:r>
        <w:separator/>
      </w:r>
    </w:p>
  </w:endnote>
  <w:endnote w:type="continuationSeparator" w:id="0">
    <w:p w:rsidR="00AC6E6B" w:rsidRDefault="00AC6E6B" w:rsidP="00A6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6B" w:rsidRDefault="00AC6E6B" w:rsidP="00A65AA5">
      <w:pPr>
        <w:spacing w:after="0" w:line="240" w:lineRule="auto"/>
      </w:pPr>
      <w:r>
        <w:separator/>
      </w:r>
    </w:p>
  </w:footnote>
  <w:footnote w:type="continuationSeparator" w:id="0">
    <w:p w:rsidR="00AC6E6B" w:rsidRDefault="00AC6E6B" w:rsidP="00A6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A5" w:rsidRDefault="00A65AA5">
    <w:pPr>
      <w:pStyle w:val="Encabezado"/>
    </w:pPr>
    <w:r>
      <w:rPr>
        <w:noProof/>
        <w:lang w:eastAsia="es-MX"/>
      </w:rPr>
      <w:drawing>
        <wp:inline distT="0" distB="0" distL="0" distR="0" wp14:anchorId="478F6E8F">
          <wp:extent cx="2725420" cy="55499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1B5"/>
    <w:rsid w:val="000635B0"/>
    <w:rsid w:val="000A1A87"/>
    <w:rsid w:val="000A2800"/>
    <w:rsid w:val="000C7BF8"/>
    <w:rsid w:val="000E1882"/>
    <w:rsid w:val="000E6B8E"/>
    <w:rsid w:val="0011396E"/>
    <w:rsid w:val="001C7C57"/>
    <w:rsid w:val="00213B30"/>
    <w:rsid w:val="002278BA"/>
    <w:rsid w:val="00250458"/>
    <w:rsid w:val="002A0CA0"/>
    <w:rsid w:val="002B0C2A"/>
    <w:rsid w:val="002B472B"/>
    <w:rsid w:val="002B76E9"/>
    <w:rsid w:val="002D0168"/>
    <w:rsid w:val="002D35DF"/>
    <w:rsid w:val="00303576"/>
    <w:rsid w:val="00311368"/>
    <w:rsid w:val="003129FF"/>
    <w:rsid w:val="00377BD8"/>
    <w:rsid w:val="003859FD"/>
    <w:rsid w:val="00390F9B"/>
    <w:rsid w:val="00396402"/>
    <w:rsid w:val="003A65B7"/>
    <w:rsid w:val="003D733E"/>
    <w:rsid w:val="00400853"/>
    <w:rsid w:val="004239ED"/>
    <w:rsid w:val="004369F8"/>
    <w:rsid w:val="00442E26"/>
    <w:rsid w:val="00457893"/>
    <w:rsid w:val="00462E33"/>
    <w:rsid w:val="004D12BF"/>
    <w:rsid w:val="00535767"/>
    <w:rsid w:val="005572AF"/>
    <w:rsid w:val="0056097D"/>
    <w:rsid w:val="00564385"/>
    <w:rsid w:val="00596FB0"/>
    <w:rsid w:val="005F6251"/>
    <w:rsid w:val="00643DFC"/>
    <w:rsid w:val="006B057A"/>
    <w:rsid w:val="006F3019"/>
    <w:rsid w:val="006F59D1"/>
    <w:rsid w:val="00706C1F"/>
    <w:rsid w:val="007510F9"/>
    <w:rsid w:val="007C7DE4"/>
    <w:rsid w:val="007E17BC"/>
    <w:rsid w:val="007E5546"/>
    <w:rsid w:val="007F25AE"/>
    <w:rsid w:val="0087194F"/>
    <w:rsid w:val="008A280E"/>
    <w:rsid w:val="008B56BE"/>
    <w:rsid w:val="008F73AE"/>
    <w:rsid w:val="00926238"/>
    <w:rsid w:val="00944516"/>
    <w:rsid w:val="009472B6"/>
    <w:rsid w:val="00995687"/>
    <w:rsid w:val="009A6004"/>
    <w:rsid w:val="009F0748"/>
    <w:rsid w:val="00A003E2"/>
    <w:rsid w:val="00A10598"/>
    <w:rsid w:val="00A11A59"/>
    <w:rsid w:val="00A235C6"/>
    <w:rsid w:val="00A27260"/>
    <w:rsid w:val="00A52E1C"/>
    <w:rsid w:val="00A55567"/>
    <w:rsid w:val="00A65AA5"/>
    <w:rsid w:val="00A71438"/>
    <w:rsid w:val="00A80387"/>
    <w:rsid w:val="00AC126D"/>
    <w:rsid w:val="00AC6E6B"/>
    <w:rsid w:val="00AE55B9"/>
    <w:rsid w:val="00B1136E"/>
    <w:rsid w:val="00B2047E"/>
    <w:rsid w:val="00B547D9"/>
    <w:rsid w:val="00B661B4"/>
    <w:rsid w:val="00B771E9"/>
    <w:rsid w:val="00B95B30"/>
    <w:rsid w:val="00BF6CAF"/>
    <w:rsid w:val="00C0724B"/>
    <w:rsid w:val="00C0730A"/>
    <w:rsid w:val="00C20759"/>
    <w:rsid w:val="00C6575D"/>
    <w:rsid w:val="00CE691C"/>
    <w:rsid w:val="00CF636F"/>
    <w:rsid w:val="00D4425A"/>
    <w:rsid w:val="00D55AAF"/>
    <w:rsid w:val="00D76526"/>
    <w:rsid w:val="00D83798"/>
    <w:rsid w:val="00DA3C87"/>
    <w:rsid w:val="00DF59ED"/>
    <w:rsid w:val="00E006F4"/>
    <w:rsid w:val="00E26C0B"/>
    <w:rsid w:val="00E328E3"/>
    <w:rsid w:val="00E761B9"/>
    <w:rsid w:val="00E9178F"/>
    <w:rsid w:val="00EB0567"/>
    <w:rsid w:val="00EB3F2E"/>
    <w:rsid w:val="00F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72180-0153-49FD-9134-ADBB9B6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5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AA5"/>
  </w:style>
  <w:style w:type="paragraph" w:styleId="Piedepgina">
    <w:name w:val="footer"/>
    <w:basedOn w:val="Normal"/>
    <w:link w:val="PiedepginaCar"/>
    <w:uiPriority w:val="99"/>
    <w:unhideWhenUsed/>
    <w:rsid w:val="00A65A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Laura V. Pacheco Cardeña</cp:lastModifiedBy>
  <cp:revision>2</cp:revision>
  <cp:lastPrinted>2018-11-09T23:27:00Z</cp:lastPrinted>
  <dcterms:created xsi:type="dcterms:W3CDTF">2025-01-30T23:44:00Z</dcterms:created>
  <dcterms:modified xsi:type="dcterms:W3CDTF">2025-01-30T23:44:00Z</dcterms:modified>
</cp:coreProperties>
</file>