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6793C" w14:textId="77777777" w:rsidR="00811834" w:rsidRPr="00246BCA" w:rsidRDefault="00406D6E" w:rsidP="00811834">
      <w:pPr>
        <w:spacing w:before="100" w:beforeAutospacing="1" w:after="100" w:afterAutospacing="1"/>
        <w:jc w:val="center"/>
        <w:rPr>
          <w:rFonts w:ascii="Barlow" w:eastAsia="Times New Roman" w:hAnsi="Barlow" w:cs="Arial"/>
          <w:b/>
          <w:sz w:val="20"/>
          <w:szCs w:val="20"/>
          <w:lang w:val="es-ES"/>
        </w:rPr>
      </w:pPr>
      <w:r w:rsidRPr="00246BCA">
        <w:rPr>
          <w:rFonts w:ascii="Barlow" w:hAnsi="Barlow"/>
          <w:sz w:val="20"/>
          <w:szCs w:val="20"/>
        </w:rPr>
        <w:t xml:space="preserve">    </w:t>
      </w:r>
      <w:r w:rsidR="00811834" w:rsidRPr="00246BCA">
        <w:rPr>
          <w:rFonts w:ascii="Barlow" w:eastAsia="Times New Roman" w:hAnsi="Barlow" w:cs="Arial"/>
          <w:b/>
          <w:sz w:val="20"/>
          <w:szCs w:val="20"/>
          <w:lang w:val="es-ES"/>
        </w:rPr>
        <w:t>Aviso de privacidad integral de la Secretaría de la Cultura y las Artes</w:t>
      </w:r>
    </w:p>
    <w:p w14:paraId="76E5C9B6" w14:textId="77777777" w:rsidR="00811834" w:rsidRPr="00246BCA" w:rsidRDefault="00811834" w:rsidP="00811834">
      <w:pPr>
        <w:spacing w:before="100" w:beforeAutospacing="1" w:after="100" w:afterAutospacing="1"/>
        <w:jc w:val="center"/>
        <w:rPr>
          <w:rFonts w:ascii="Barlow" w:eastAsia="Times New Roman" w:hAnsi="Barlow" w:cs="Arial"/>
          <w:sz w:val="20"/>
          <w:szCs w:val="20"/>
          <w:lang w:val="es-ES"/>
        </w:rPr>
      </w:pPr>
      <w:r w:rsidRPr="00246BCA">
        <w:rPr>
          <w:rFonts w:ascii="Barlow" w:eastAsia="Times New Roman" w:hAnsi="Barlow" w:cs="Arial"/>
          <w:b/>
          <w:sz w:val="20"/>
          <w:szCs w:val="20"/>
          <w:lang w:val="es-ES"/>
        </w:rPr>
        <w:t>Participantes en festivales, certámenes y apoyos</w:t>
      </w:r>
    </w:p>
    <w:p w14:paraId="68783FEE"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ES"/>
        </w:rPr>
      </w:pPr>
      <w:r w:rsidRPr="00246BCA">
        <w:rPr>
          <w:rFonts w:ascii="Barlow" w:eastAsia="Times New Roman" w:hAnsi="Barlow" w:cs="Arial"/>
          <w:sz w:val="20"/>
          <w:szCs w:val="20"/>
          <w:lang w:val="es-ES"/>
        </w:rPr>
        <w:t xml:space="preserve">La Secretaría de la Cultura y las Artes, con domicilio en la calle 18, número 204 por 23 y 25 de la Colonia García </w:t>
      </w:r>
      <w:proofErr w:type="spellStart"/>
      <w:r w:rsidRPr="00246BCA">
        <w:rPr>
          <w:rFonts w:ascii="Barlow" w:eastAsia="Times New Roman" w:hAnsi="Barlow" w:cs="Arial"/>
          <w:sz w:val="20"/>
          <w:szCs w:val="20"/>
          <w:lang w:val="es-ES"/>
        </w:rPr>
        <w:t>Ginerés</w:t>
      </w:r>
      <w:proofErr w:type="spellEnd"/>
      <w:r w:rsidRPr="00246BCA">
        <w:rPr>
          <w:rFonts w:ascii="Barlow" w:eastAsia="Times New Roman" w:hAnsi="Barlow" w:cs="Arial"/>
          <w:sz w:val="20"/>
          <w:szCs w:val="20"/>
          <w:lang w:val="es-ES"/>
        </w:rPr>
        <w:t xml:space="preserve">, C.P. 97070, Mérida, Yucatán, la cual tiene por objeto, proponer las políticas y proyectos relativos a la difusión de la cultura y la conservación e incremento del patrimonio artístico; preservar el patrimonio cultural del Estado, en sus diversas manifestaciones; promover la participación y vinculación de los sectores público, social y privado en esta actividad; coordinar y en su caso diseñar y ejecutar programas que propicien y motiven la participación de la comunidad en la planeación y organización de los programas culturales; como responsable del tratamiento de los datos personales que nos proporcione, mismos que serán protegidos conforme a lo dispuesto por la Ley General de Protección de Datos Personales en Posesión de Sujetos Obligados y de la demás normativa que resulte aplicable; emite públicamente el </w:t>
      </w:r>
      <w:r w:rsidRPr="00246BCA">
        <w:rPr>
          <w:rFonts w:ascii="Barlow" w:eastAsia="Times New Roman" w:hAnsi="Barlow" w:cs="Arial"/>
          <w:b/>
          <w:sz w:val="20"/>
          <w:szCs w:val="20"/>
          <w:lang w:val="es-ES"/>
        </w:rPr>
        <w:t>Aviso de Privacidad</w:t>
      </w:r>
      <w:r w:rsidRPr="00246BCA">
        <w:rPr>
          <w:rFonts w:ascii="Barlow" w:eastAsia="Times New Roman" w:hAnsi="Barlow" w:cs="Arial"/>
          <w:sz w:val="20"/>
          <w:szCs w:val="20"/>
          <w:lang w:val="es-ES"/>
        </w:rPr>
        <w:t xml:space="preserve"> a través del cual se dan a conocer los mecanismos que protegerán los datos personales de identificación, características físicas, personales, patrimoniales, académicas, ideológicas, de salud, de origen, laborales, de vida y aquéllos datos sensibles análogos que competen a la vida privada de las personas, datos personales que para las finalidades mencionadas en el presente aviso, se requieren.</w:t>
      </w:r>
    </w:p>
    <w:p w14:paraId="68396E31"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ES"/>
        </w:rPr>
      </w:pPr>
      <w:r w:rsidRPr="00246BCA">
        <w:rPr>
          <w:rFonts w:ascii="Barlow" w:eastAsia="Times New Roman" w:hAnsi="Barlow" w:cs="Arial"/>
          <w:sz w:val="20"/>
          <w:szCs w:val="20"/>
          <w:lang w:val="es-ES"/>
        </w:rPr>
        <w:t>El tratamiento de los datos personales deberá observar los principios de licitud, finalidad, lealtad, consentimiento, calidad, proporcionalidad, información y responsabilidad, en el tratamiento de los datos personales, para evitar discriminación, suplantación de identidad, riesgos diversos e intolerancia sobre su persona, honor, reputación y dignidad.</w:t>
      </w:r>
    </w:p>
    <w:p w14:paraId="7E453ABE"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Datos personales sometidos a tratamiento</w:t>
      </w:r>
    </w:p>
    <w:p w14:paraId="40EB8F46"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Los datos que obtenemos por este medio pueden ser: Nombre, fecha de nacimiento, nacionalidad, lugar de residencia, lugar de nacimiento, sexo, estudios, nombre de los padres o tutores, domicilio, clave única de registro de población, correo electrónico y teléfono.</w:t>
      </w:r>
    </w:p>
    <w:p w14:paraId="27E43AD6"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No se recabarán datos personales sensibles.</w:t>
      </w:r>
    </w:p>
    <w:p w14:paraId="79B1E560"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Finalidades del tratamiento</w:t>
      </w:r>
    </w:p>
    <w:p w14:paraId="38B99893"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Sus datos personales serán utilizados con la finalidad de realizar los trámites de registro de los participantes en las convocatorias, selección, establecer contacto para la planeación y programación de actividades, contratación y pago de los apoyos o premios que, en su caso, se otorguen o servicios que, en su caso, se adjudiquen, así como para generar informes estadísticos.</w:t>
      </w:r>
    </w:p>
    <w:p w14:paraId="53BB368F" w14:textId="77777777" w:rsidR="00A44774"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La utilización de los datos personales será únicamente para el propósito para el cual fueron </w:t>
      </w:r>
      <w:r w:rsidR="003A6972" w:rsidRPr="00246BCA">
        <w:rPr>
          <w:rFonts w:ascii="Barlow" w:eastAsia="Times New Roman" w:hAnsi="Barlow" w:cs="Arial"/>
          <w:sz w:val="20"/>
          <w:szCs w:val="20"/>
          <w:lang w:val="es-MX"/>
        </w:rPr>
        <w:t xml:space="preserve">otorgados. </w:t>
      </w:r>
    </w:p>
    <w:p w14:paraId="194C45E4" w14:textId="2DB35471" w:rsidR="00811834" w:rsidRPr="00246BCA" w:rsidRDefault="003A6972"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Los</w:t>
      </w:r>
      <w:r w:rsidR="00811834" w:rsidRPr="00246BCA">
        <w:rPr>
          <w:rFonts w:ascii="Barlow" w:eastAsia="Times New Roman" w:hAnsi="Barlow" w:cs="Arial"/>
          <w:sz w:val="20"/>
          <w:szCs w:val="20"/>
          <w:lang w:val="es-MX"/>
        </w:rPr>
        <w:t xml:space="preserve"> servidores públicos en ejercicio de sus funciones, aquéllos que han concluido su relación laboral o quienes presten sus servicios para la Secretaría, deberán abstenerse de difundir, distribuir, transferir, publicar, alterar, eliminar o </w:t>
      </w:r>
      <w:r w:rsidR="00811834" w:rsidRPr="00246BCA">
        <w:rPr>
          <w:rFonts w:ascii="Barlow" w:eastAsia="Times New Roman" w:hAnsi="Barlow" w:cs="Arial"/>
          <w:sz w:val="20"/>
          <w:szCs w:val="20"/>
          <w:lang w:val="es-MX"/>
        </w:rPr>
        <w:lastRenderedPageBreak/>
        <w:t>comercializar información confidencial sin autorización de su titular con excepción de los supuestos establecidos en los artículos 22, 66 y 70 de la Ley General de Protección de Datos Personales en Posesión de Sujetos Obligados.</w:t>
      </w:r>
    </w:p>
    <w:p w14:paraId="1E21F60D"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Fundamento legal para el tratamiento de sus datos personales</w:t>
      </w:r>
    </w:p>
    <w:p w14:paraId="17E9095F"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El tratamiento de sus datos personales se realiza con fundamento en los artículos 23 y 68 de la Ley General de Transparencia y Acceso a la información Pública; 1, fracción VI, 2, fracción II, 33 Bis, párrafo tercero, 40, párrafo quinto, y 45, fracción III, de la Ley de Adquisiciones Arrendamientos y Servicios del Sector Público; 22, fracción II, de la Ley General de Protección de Datos Personales en Posesión de Sujetos Obligados; 82, fracción III, de la Ley de Protección de Datos Personales en Posesión de Sujetos Obligados del Estado de Yucatán; 31, fracciones VII y XIII, y 47 Ter, fracciones I, II, V, VI, VII, X y XXXI del Código de la Administración Pública de Yucatán.</w:t>
      </w:r>
    </w:p>
    <w:p w14:paraId="62194146"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Transferencia de datos personales</w:t>
      </w:r>
    </w:p>
    <w:p w14:paraId="7DEA0A5E"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sz w:val="20"/>
          <w:szCs w:val="20"/>
          <w:lang w:val="es-MX"/>
        </w:rPr>
        <w:t>Se informa que se realizarán transferencias de datos personales con la Secretaría de Administración y Finanzas del Gobierno del Estado de Yucatán, para efectos de realizar los trámites administrativos correspondientes al pago de los apoyos, premios o servicios.</w:t>
      </w:r>
    </w:p>
    <w:p w14:paraId="169CC697"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 xml:space="preserve">Mecanismos para manifestar su negativa al tratamiento de datos personales </w:t>
      </w:r>
    </w:p>
    <w:p w14:paraId="177B4DDF"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Puede manifestar su negativa a que sus datos personales sean tratados para alguna de las finalidades anteriores, desde este momento comunicándolo al correo electrónico </w:t>
      </w:r>
      <w:hyperlink r:id="rId8" w:history="1">
        <w:r w:rsidRPr="00246BCA">
          <w:rPr>
            <w:rFonts w:ascii="Barlow" w:eastAsia="Times New Roman" w:hAnsi="Barlow" w:cs="Arial"/>
            <w:color w:val="0000FF"/>
            <w:sz w:val="20"/>
            <w:szCs w:val="20"/>
            <w:u w:val="single"/>
            <w:lang w:val="es-MX"/>
          </w:rPr>
          <w:t>solicitudes.sedeculta@yucatan.gob.mx</w:t>
        </w:r>
      </w:hyperlink>
      <w:r w:rsidRPr="00246BCA">
        <w:rPr>
          <w:rFonts w:ascii="Barlow" w:eastAsia="Times New Roman" w:hAnsi="Barlow" w:cs="Arial"/>
          <w:sz w:val="20"/>
          <w:szCs w:val="20"/>
          <w:lang w:val="es-MX"/>
        </w:rPr>
        <w:t xml:space="preserve"> </w:t>
      </w:r>
    </w:p>
    <w:p w14:paraId="706734A2"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Si usted no manifiesta su oposición para que sus datos personales sean transferidos, se entenderá que ha otorgado su consentimiento para ello. </w:t>
      </w:r>
    </w:p>
    <w:p w14:paraId="425B15C6"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Medios para el ejercicio de sus derechos ARCO</w:t>
      </w:r>
    </w:p>
    <w:p w14:paraId="3227278E" w14:textId="77777777" w:rsidR="00246BCA"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Usted tiene derecho de </w:t>
      </w:r>
      <w:r w:rsidRPr="00246BCA">
        <w:rPr>
          <w:rFonts w:ascii="Barlow" w:eastAsia="Times New Roman" w:hAnsi="Barlow" w:cs="Arial"/>
          <w:b/>
          <w:sz w:val="20"/>
          <w:szCs w:val="20"/>
          <w:lang w:val="es-MX"/>
        </w:rPr>
        <w:t>acceder</w:t>
      </w:r>
      <w:r w:rsidRPr="00246BCA">
        <w:rPr>
          <w:rFonts w:ascii="Barlow" w:eastAsia="Times New Roman" w:hAnsi="Barlow" w:cs="Arial"/>
          <w:sz w:val="20"/>
          <w:szCs w:val="20"/>
          <w:lang w:val="es-MX"/>
        </w:rPr>
        <w:t xml:space="preserve"> a sus datos personales que posee la Secretaría de la Cultura y las Artes y a los detalles del tratamiento de los mismos, así como a </w:t>
      </w:r>
      <w:r w:rsidRPr="00246BCA">
        <w:rPr>
          <w:rFonts w:ascii="Barlow" w:eastAsia="Times New Roman" w:hAnsi="Barlow" w:cs="Arial"/>
          <w:b/>
          <w:sz w:val="20"/>
          <w:szCs w:val="20"/>
          <w:lang w:val="es-MX"/>
        </w:rPr>
        <w:t>rectificarlos</w:t>
      </w:r>
      <w:r w:rsidRPr="00246BCA">
        <w:rPr>
          <w:rFonts w:ascii="Barlow" w:eastAsia="Times New Roman" w:hAnsi="Barlow" w:cs="Arial"/>
          <w:sz w:val="20"/>
          <w:szCs w:val="20"/>
          <w:lang w:val="es-MX"/>
        </w:rPr>
        <w:t xml:space="preserve"> en caso de ser inexactos o incompletos; </w:t>
      </w:r>
      <w:r w:rsidRPr="00246BCA">
        <w:rPr>
          <w:rFonts w:ascii="Barlow" w:eastAsia="Times New Roman" w:hAnsi="Barlow" w:cs="Arial"/>
          <w:b/>
          <w:sz w:val="20"/>
          <w:szCs w:val="20"/>
          <w:lang w:val="es-MX"/>
        </w:rPr>
        <w:t>cancelarlos</w:t>
      </w:r>
      <w:r w:rsidRPr="00246BCA">
        <w:rPr>
          <w:rFonts w:ascii="Barlow" w:eastAsia="Times New Roman" w:hAnsi="Barlow" w:cs="Arial"/>
          <w:sz w:val="20"/>
          <w:szCs w:val="20"/>
          <w:lang w:val="es-MX"/>
        </w:rPr>
        <w:t xml:space="preserve"> cuando considere que no se requieren para alguna de las finalidades señaladas en el presente aviso de privacidad, estén siendo utilizados para finalidades no consentidas o haya finalizado la relación contractual o de servicio, o bien, </w:t>
      </w:r>
      <w:r w:rsidRPr="00246BCA">
        <w:rPr>
          <w:rFonts w:ascii="Barlow" w:eastAsia="Times New Roman" w:hAnsi="Barlow" w:cs="Arial"/>
          <w:b/>
          <w:sz w:val="20"/>
          <w:szCs w:val="20"/>
          <w:lang w:val="es-MX"/>
        </w:rPr>
        <w:t>oponerse</w:t>
      </w:r>
      <w:r w:rsidRPr="00246BCA">
        <w:rPr>
          <w:rFonts w:ascii="Barlow" w:eastAsia="Times New Roman" w:hAnsi="Barlow" w:cs="Arial"/>
          <w:sz w:val="20"/>
          <w:szCs w:val="20"/>
          <w:lang w:val="es-MX"/>
        </w:rPr>
        <w:t xml:space="preserve"> al tratamiento de los mismos para fines específicos de conformidad con lo establecido en el artículo 16 párrafo segundo de la Constitución Política de los Estados Unidos Mexicanos, Título Tercero, Capítulo Primero y Segundo de la Ley General de Protección de Datos Personales en Posesión de Sujetos Obligados.</w:t>
      </w:r>
    </w:p>
    <w:p w14:paraId="4D8A17CA" w14:textId="23254FA6"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El titular de la información o su legítimo representante debidamente acreditado, tiene reconocidos y podrá ejercitar sus derechos ARCO, a través de un escrito libre, formatos, medios electrónicos o cualquier otro medio que establezca la institución, acudiendo a la Unidad de Transparencia de la Secretaría de la Cultura y las Artes, ubicada en el predio marcado con el número 204, de la calle 18, entre 23 y 25 de la colonia García </w:t>
      </w:r>
      <w:proofErr w:type="spellStart"/>
      <w:r w:rsidRPr="00246BCA">
        <w:rPr>
          <w:rFonts w:ascii="Barlow" w:eastAsia="Times New Roman" w:hAnsi="Barlow" w:cs="Arial"/>
          <w:sz w:val="20"/>
          <w:szCs w:val="20"/>
          <w:lang w:val="es-MX"/>
        </w:rPr>
        <w:t>Ginerés</w:t>
      </w:r>
      <w:proofErr w:type="spellEnd"/>
      <w:r w:rsidRPr="00246BCA">
        <w:rPr>
          <w:rFonts w:ascii="Barlow" w:eastAsia="Times New Roman" w:hAnsi="Barlow" w:cs="Arial"/>
          <w:sz w:val="20"/>
          <w:szCs w:val="20"/>
          <w:lang w:val="es-MX"/>
        </w:rPr>
        <w:t>, C.P. 97070, de la ciudad de Mérida, Yucatán, México, o bien a través de la Plataforma Nacional de Transparencia:</w:t>
      </w:r>
    </w:p>
    <w:p w14:paraId="45BF732E"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lastRenderedPageBreak/>
        <w:t xml:space="preserve">(http://www.plataformadetransparencia.org.mx/) o en el correo electrónico: </w:t>
      </w:r>
      <w:hyperlink r:id="rId9" w:history="1">
        <w:r w:rsidRPr="00246BCA">
          <w:rPr>
            <w:rFonts w:ascii="Barlow" w:eastAsia="Times New Roman" w:hAnsi="Barlow" w:cs="Arial"/>
            <w:color w:val="0000FF"/>
            <w:sz w:val="20"/>
            <w:szCs w:val="20"/>
            <w:u w:val="single"/>
            <w:lang w:val="es-MX"/>
          </w:rPr>
          <w:t>solicitudes.sedeculta@yucatan.gob.mx</w:t>
        </w:r>
      </w:hyperlink>
      <w:r w:rsidRPr="00246BCA">
        <w:rPr>
          <w:rFonts w:ascii="Barlow" w:eastAsia="Times New Roman" w:hAnsi="Barlow" w:cs="Arial"/>
          <w:sz w:val="20"/>
          <w:szCs w:val="20"/>
          <w:lang w:val="es-MX"/>
        </w:rPr>
        <w:t xml:space="preserve"> </w:t>
      </w:r>
    </w:p>
    <w:p w14:paraId="5CB27A89"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Si desea conocer mayor información sobre el procedimiento para el ejercicio de estos derechos, puede acudir a la Unidad de Transparencia, enviar un correo electrónico a la dirección antes señalada o comunicarse al teléfono: 9423800 extensión 54054 en horario de 8:00 a 15:00 horas.</w:t>
      </w:r>
    </w:p>
    <w:p w14:paraId="4613B6E8"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La Unidad de Transparencia, comunicará al solicitante, en un plazo no mayor a veinte días hábiles contados a partir del día siguiente en que fue recibida la solicitud, el acceso, la cancelación o rectificación y en su caso, las razones o fundamentos por las cuales no procedieron dichas acciones.</w:t>
      </w:r>
    </w:p>
    <w:p w14:paraId="7D5CB3A6"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La entrega de los Datos Personales será gratuita, debiendo cubrir el Titular únicamente los gastos de reproducción, certificación o envío conforme a la normatividad que resulte aplicable. </w:t>
      </w:r>
    </w:p>
    <w:p w14:paraId="6864F18C"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Cuando el titular proporcione el medio magnético, electrónico o el mecanismo necesario para reproducir los datos personales, los mismos serán entregados sin costo a éste.</w:t>
      </w:r>
    </w:p>
    <w:p w14:paraId="039366A6"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La información será entregada sin costo, cuando implique la entrega de no más de veinte hojas simples. </w:t>
      </w:r>
    </w:p>
    <w:p w14:paraId="48D5992A"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Cambios al aviso de privacidad</w:t>
      </w:r>
    </w:p>
    <w:p w14:paraId="4561B633"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MX"/>
        </w:rPr>
      </w:pPr>
      <w:r w:rsidRPr="00246BCA">
        <w:rPr>
          <w:rFonts w:ascii="Barlow" w:eastAsia="Times New Roman" w:hAnsi="Barlow" w:cs="Arial"/>
          <w:sz w:val="20"/>
          <w:szCs w:val="20"/>
          <w:lang w:val="es-MX"/>
        </w:rPr>
        <w:t xml:space="preserve">La Secretaría de la Cultura y las Artes, se reserva su derecho a realizar cambios en el presente aviso de privacidad, los cuales serán dados a conocer a través del portal </w:t>
      </w:r>
      <w:hyperlink r:id="rId10" w:history="1">
        <w:r w:rsidRPr="00246BCA">
          <w:rPr>
            <w:rFonts w:ascii="Barlow" w:eastAsia="Times New Roman" w:hAnsi="Barlow" w:cs="Arial"/>
            <w:color w:val="0000FF"/>
            <w:sz w:val="20"/>
            <w:szCs w:val="20"/>
            <w:u w:val="single"/>
            <w:lang w:val="es-MX"/>
          </w:rPr>
          <w:t>www.cultura.yucatan.gob.mx</w:t>
        </w:r>
      </w:hyperlink>
      <w:r w:rsidRPr="00246BCA">
        <w:rPr>
          <w:rFonts w:ascii="Barlow" w:eastAsia="Times New Roman" w:hAnsi="Barlow" w:cs="Arial"/>
          <w:sz w:val="20"/>
          <w:szCs w:val="20"/>
          <w:lang w:val="es-MX"/>
        </w:rPr>
        <w:t>, o de manera presencial en las instalaciones de la Secretaría, antes señaladas, donde siempre estará a la vista la última versión que rige el tratamiento de los datos personales proporcionados por los participantes.</w:t>
      </w:r>
    </w:p>
    <w:p w14:paraId="5097A97A" w14:textId="77777777" w:rsidR="00811834" w:rsidRPr="00246BCA" w:rsidRDefault="00811834" w:rsidP="00811834">
      <w:pPr>
        <w:spacing w:before="100" w:beforeAutospacing="1" w:after="100" w:afterAutospacing="1"/>
        <w:jc w:val="both"/>
        <w:rPr>
          <w:rFonts w:ascii="Barlow" w:eastAsia="Times New Roman" w:hAnsi="Barlow" w:cs="Arial"/>
          <w:b/>
          <w:sz w:val="20"/>
          <w:szCs w:val="20"/>
          <w:lang w:val="es-MX"/>
        </w:rPr>
      </w:pPr>
      <w:r w:rsidRPr="00246BCA">
        <w:rPr>
          <w:rFonts w:ascii="Barlow" w:eastAsia="Times New Roman" w:hAnsi="Barlow" w:cs="Arial"/>
          <w:b/>
          <w:sz w:val="20"/>
          <w:szCs w:val="20"/>
          <w:lang w:val="es-MX"/>
        </w:rPr>
        <w:t>Ultima Fecha de actualización del aviso de privacidad</w:t>
      </w:r>
    </w:p>
    <w:p w14:paraId="654D9D30"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ES"/>
        </w:rPr>
      </w:pPr>
      <w:r w:rsidRPr="00246BCA">
        <w:rPr>
          <w:rFonts w:ascii="Barlow" w:eastAsia="Times New Roman" w:hAnsi="Barlow" w:cs="Arial"/>
          <w:sz w:val="20"/>
          <w:szCs w:val="20"/>
          <w:lang w:val="es-MX"/>
        </w:rPr>
        <w:t>20 de junio de 2022.</w:t>
      </w:r>
    </w:p>
    <w:p w14:paraId="6D941B8B" w14:textId="77777777" w:rsidR="00811834" w:rsidRPr="00246BCA" w:rsidRDefault="00811834" w:rsidP="00811834">
      <w:pPr>
        <w:spacing w:before="100" w:beforeAutospacing="1" w:after="100" w:afterAutospacing="1"/>
        <w:jc w:val="both"/>
        <w:rPr>
          <w:rFonts w:ascii="Barlow" w:eastAsia="Arial Narrow" w:hAnsi="Barlow" w:cs="Arial"/>
          <w:sz w:val="20"/>
          <w:szCs w:val="20"/>
          <w:lang w:val="es-ES"/>
        </w:rPr>
      </w:pPr>
      <w:r w:rsidRPr="00246BCA">
        <w:rPr>
          <w:rFonts w:ascii="Barlow" w:eastAsia="Times New Roman" w:hAnsi="Barlow" w:cs="Arial"/>
          <w:sz w:val="20"/>
          <w:szCs w:val="20"/>
          <w:lang w:val="es-ES"/>
        </w:rPr>
        <w:t>Acepto en todos sus términos el aviso de privacidad integral de la Secretaría de la Cultura y las Artes y autorizo por este medio el tratamiento de mis datos personales para los fines descritos en el presente documento.</w:t>
      </w:r>
    </w:p>
    <w:p w14:paraId="65F18CEB" w14:textId="77777777" w:rsidR="00811834" w:rsidRPr="00246BCA" w:rsidRDefault="00811834" w:rsidP="00811834">
      <w:pPr>
        <w:spacing w:before="100" w:beforeAutospacing="1" w:after="100" w:afterAutospacing="1"/>
        <w:jc w:val="both"/>
        <w:rPr>
          <w:rFonts w:ascii="Barlow" w:eastAsia="Times New Roman" w:hAnsi="Barlow" w:cs="Arial"/>
          <w:sz w:val="20"/>
          <w:szCs w:val="20"/>
          <w:lang w:val="es-ES"/>
        </w:rPr>
      </w:pPr>
      <w:r w:rsidRPr="00246BCA">
        <w:rPr>
          <w:rFonts w:ascii="Barlow" w:eastAsia="Times New Roman" w:hAnsi="Barlow" w:cs="Arial"/>
          <w:sz w:val="20"/>
          <w:szCs w:val="20"/>
          <w:lang w:val="es-ES"/>
        </w:rPr>
        <w:t xml:space="preserve">Mérida, Yucatán, a ____ </w:t>
      </w:r>
      <w:proofErr w:type="spellStart"/>
      <w:r w:rsidRPr="00246BCA">
        <w:rPr>
          <w:rFonts w:ascii="Barlow" w:eastAsia="Times New Roman" w:hAnsi="Barlow" w:cs="Arial"/>
          <w:sz w:val="20"/>
          <w:szCs w:val="20"/>
          <w:lang w:val="es-ES"/>
        </w:rPr>
        <w:t>de</w:t>
      </w:r>
      <w:proofErr w:type="spellEnd"/>
      <w:r w:rsidRPr="00246BCA">
        <w:rPr>
          <w:rFonts w:ascii="Barlow" w:eastAsia="Times New Roman" w:hAnsi="Barlow" w:cs="Arial"/>
          <w:sz w:val="20"/>
          <w:szCs w:val="20"/>
          <w:lang w:val="es-ES"/>
        </w:rPr>
        <w:t xml:space="preserve"> _________________ </w:t>
      </w:r>
      <w:proofErr w:type="spellStart"/>
      <w:r w:rsidRPr="00246BCA">
        <w:rPr>
          <w:rFonts w:ascii="Barlow" w:eastAsia="Times New Roman" w:hAnsi="Barlow" w:cs="Arial"/>
          <w:sz w:val="20"/>
          <w:szCs w:val="20"/>
          <w:lang w:val="es-ES"/>
        </w:rPr>
        <w:t>de</w:t>
      </w:r>
      <w:proofErr w:type="spellEnd"/>
      <w:r w:rsidRPr="00246BCA">
        <w:rPr>
          <w:rFonts w:ascii="Barlow" w:eastAsia="Times New Roman" w:hAnsi="Barlow" w:cs="Arial"/>
          <w:sz w:val="20"/>
          <w:szCs w:val="20"/>
          <w:lang w:val="es-ES"/>
        </w:rPr>
        <w:t xml:space="preserve"> ________. </w:t>
      </w:r>
    </w:p>
    <w:p w14:paraId="7EB80316" w14:textId="77777777" w:rsidR="00811834" w:rsidRDefault="00811834" w:rsidP="00246BCA">
      <w:pPr>
        <w:spacing w:before="100" w:beforeAutospacing="1" w:after="100" w:afterAutospacing="1"/>
        <w:jc w:val="center"/>
        <w:rPr>
          <w:rFonts w:ascii="Barlow" w:eastAsia="Times New Roman" w:hAnsi="Barlow" w:cs="Arial"/>
          <w:sz w:val="20"/>
          <w:szCs w:val="20"/>
          <w:lang w:val="es-ES"/>
        </w:rPr>
      </w:pPr>
    </w:p>
    <w:p w14:paraId="5A0F9D60" w14:textId="77777777" w:rsidR="00246BCA" w:rsidRPr="00246BCA" w:rsidRDefault="00246BCA" w:rsidP="00246BCA">
      <w:pPr>
        <w:spacing w:before="100" w:beforeAutospacing="1" w:after="100" w:afterAutospacing="1"/>
        <w:jc w:val="center"/>
        <w:rPr>
          <w:rFonts w:ascii="Barlow" w:eastAsia="Times New Roman" w:hAnsi="Barlow" w:cs="Arial"/>
          <w:sz w:val="20"/>
          <w:szCs w:val="20"/>
          <w:lang w:val="es-ES"/>
        </w:rPr>
      </w:pPr>
    </w:p>
    <w:p w14:paraId="745B5C86" w14:textId="77777777" w:rsidR="00811834" w:rsidRPr="00246BCA" w:rsidRDefault="00811834" w:rsidP="00811834">
      <w:pPr>
        <w:spacing w:before="100" w:beforeAutospacing="1" w:after="100" w:afterAutospacing="1"/>
        <w:jc w:val="center"/>
        <w:rPr>
          <w:rFonts w:ascii="Barlow" w:eastAsia="Times New Roman" w:hAnsi="Barlow" w:cs="Arial"/>
          <w:sz w:val="20"/>
          <w:szCs w:val="20"/>
          <w:lang w:val="es-ES"/>
        </w:rPr>
      </w:pPr>
      <w:r w:rsidRPr="00246BCA">
        <w:rPr>
          <w:rFonts w:ascii="Barlow" w:eastAsia="Times New Roman" w:hAnsi="Barlow" w:cs="Arial"/>
          <w:sz w:val="20"/>
          <w:szCs w:val="20"/>
          <w:lang w:val="es-ES"/>
        </w:rPr>
        <w:t>__________________________________</w:t>
      </w:r>
    </w:p>
    <w:p w14:paraId="6FF9727E" w14:textId="77777777" w:rsidR="00811834" w:rsidRDefault="00811834" w:rsidP="00811834">
      <w:pPr>
        <w:spacing w:before="100" w:beforeAutospacing="1" w:after="100" w:afterAutospacing="1"/>
        <w:jc w:val="center"/>
        <w:rPr>
          <w:rFonts w:ascii="Barlow" w:eastAsia="Times New Roman" w:hAnsi="Barlow" w:cs="Arial"/>
          <w:sz w:val="20"/>
          <w:szCs w:val="20"/>
          <w:lang w:val="es-ES"/>
        </w:rPr>
      </w:pPr>
      <w:r w:rsidRPr="00246BCA">
        <w:rPr>
          <w:rFonts w:ascii="Barlow" w:eastAsia="Times New Roman" w:hAnsi="Barlow" w:cs="Arial"/>
          <w:sz w:val="20"/>
          <w:szCs w:val="20"/>
          <w:lang w:val="es-ES"/>
        </w:rPr>
        <w:t>Nombre y firma del solicitante</w:t>
      </w:r>
    </w:p>
    <w:sectPr w:rsidR="00811834" w:rsidSect="00B63788">
      <w:headerReference w:type="even" r:id="rId11"/>
      <w:headerReference w:type="default" r:id="rId12"/>
      <w:footerReference w:type="even" r:id="rId13"/>
      <w:footerReference w:type="default" r:id="rId14"/>
      <w:pgSz w:w="12240" w:h="15840"/>
      <w:pgMar w:top="1894" w:right="907" w:bottom="3289" w:left="1021" w:header="283"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2FBC9" w14:textId="77777777" w:rsidR="00B63788" w:rsidRDefault="00B63788" w:rsidP="009E7CE6">
      <w:r>
        <w:separator/>
      </w:r>
    </w:p>
  </w:endnote>
  <w:endnote w:type="continuationSeparator" w:id="0">
    <w:p w14:paraId="1502F3C0" w14:textId="77777777" w:rsidR="00B63788" w:rsidRDefault="00B63788" w:rsidP="009E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Lucida Grande">
    <w:altName w:val="Arial"/>
    <w:charset w:val="00"/>
    <w:family w:val="auto"/>
    <w:pitch w:val="variable"/>
    <w:sig w:usb0="00000000" w:usb1="5000A1FF" w:usb2="00000000" w:usb3="00000000" w:csb0="000001BF" w:csb1="00000000"/>
  </w:font>
  <w:font w:name="HelveticaLTStd-Roman">
    <w:altName w:val="HelveticaLTStd-Roman"/>
    <w:panose1 w:val="020B0504020202020204"/>
    <w:charset w:val="00"/>
    <w:family w:val="roman"/>
    <w:pitch w:val="variable"/>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A2B8D" w14:textId="77777777" w:rsidR="009021CA" w:rsidRDefault="00000000">
    <w:pPr>
      <w:pStyle w:val="Piedepgina"/>
    </w:pPr>
    <w:sdt>
      <w:sdtPr>
        <w:id w:val="2103065044"/>
        <w:temporary/>
        <w:showingPlcHdr/>
      </w:sdtPr>
      <w:sdtContent>
        <w:r w:rsidR="009021CA">
          <w:rPr>
            <w:lang w:val="es-ES"/>
          </w:rPr>
          <w:t>[Escriba texto]</w:t>
        </w:r>
      </w:sdtContent>
    </w:sdt>
    <w:r w:rsidR="009021CA">
      <w:ptab w:relativeTo="margin" w:alignment="center" w:leader="none"/>
    </w:r>
    <w:sdt>
      <w:sdtPr>
        <w:id w:val="-873529263"/>
        <w:temporary/>
        <w:showingPlcHdr/>
      </w:sdtPr>
      <w:sdtContent>
        <w:r w:rsidR="009021CA">
          <w:rPr>
            <w:lang w:val="es-ES"/>
          </w:rPr>
          <w:t>[Escriba texto]</w:t>
        </w:r>
      </w:sdtContent>
    </w:sdt>
    <w:r w:rsidR="009021CA">
      <w:ptab w:relativeTo="margin" w:alignment="right" w:leader="none"/>
    </w:r>
    <w:sdt>
      <w:sdtPr>
        <w:id w:val="1525278046"/>
        <w:temporary/>
        <w:showingPlcHdr/>
      </w:sdtPr>
      <w:sdtContent>
        <w:r w:rsidR="009021CA">
          <w:rPr>
            <w:lang w:val="es-ES"/>
          </w:rPr>
          <w:t>[Escriba texto]</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5A4C6" w14:textId="798B0DE1" w:rsidR="009021CA" w:rsidRDefault="00056FB1">
    <w:pPr>
      <w:pStyle w:val="Piedepgina"/>
    </w:pPr>
    <w:r>
      <w:rPr>
        <w:noProof/>
        <w:lang w:val="es-MX" w:eastAsia="es-MX"/>
      </w:rPr>
      <mc:AlternateContent>
        <mc:Choice Requires="wps">
          <w:drawing>
            <wp:anchor distT="0" distB="0" distL="114300" distR="114300" simplePos="0" relativeHeight="251661312" behindDoc="0" locked="0" layoutInCell="1" allowOverlap="1" wp14:anchorId="020D77E3" wp14:editId="60EED0C2">
              <wp:simplePos x="0" y="0"/>
              <wp:positionH relativeFrom="column">
                <wp:posOffset>2952115</wp:posOffset>
              </wp:positionH>
              <wp:positionV relativeFrom="paragraph">
                <wp:posOffset>3175</wp:posOffset>
              </wp:positionV>
              <wp:extent cx="1828800" cy="596265"/>
              <wp:effectExtent l="0" t="0" r="0" b="0"/>
              <wp:wrapNone/>
              <wp:docPr id="9" name="Cuadro de texto 9"/>
              <wp:cNvGraphicFramePr/>
              <a:graphic xmlns:a="http://schemas.openxmlformats.org/drawingml/2006/main">
                <a:graphicData uri="http://schemas.microsoft.com/office/word/2010/wordprocessingShape">
                  <wps:wsp>
                    <wps:cNvSpPr txBox="1"/>
                    <wps:spPr>
                      <a:xfrm>
                        <a:off x="0" y="0"/>
                        <a:ext cx="1828800" cy="59626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82AC2F" w14:textId="1578AB43" w:rsidR="007F501A" w:rsidRPr="007F501A" w:rsidRDefault="007F501A" w:rsidP="007F501A">
                          <w:pPr>
                            <w:spacing w:line="240" w:lineRule="exact"/>
                            <w:rPr>
                              <w:rFonts w:ascii="Barlow" w:hAnsi="Barlow"/>
                              <w:b/>
                              <w:color w:val="00A8E2"/>
                              <w:sz w:val="17"/>
                              <w:szCs w:val="17"/>
                            </w:rPr>
                          </w:pPr>
                          <w:r w:rsidRPr="007F501A">
                            <w:rPr>
                              <w:rFonts w:ascii="Barlow" w:hAnsi="Barlow"/>
                              <w:b/>
                              <w:color w:val="00A8E2"/>
                              <w:sz w:val="17"/>
                              <w:szCs w:val="17"/>
                            </w:rPr>
                            <w:t xml:space="preserve">T </w:t>
                          </w:r>
                          <w:r w:rsidRPr="007F501A">
                            <w:rPr>
                              <w:rFonts w:ascii="Barlow" w:hAnsi="Barlow"/>
                              <w:color w:val="0060A8"/>
                              <w:sz w:val="17"/>
                              <w:szCs w:val="17"/>
                            </w:rPr>
                            <w:t xml:space="preserve">+52 (999) </w:t>
                          </w:r>
                          <w:r w:rsidR="00324896">
                            <w:rPr>
                              <w:rFonts w:ascii="Barlow" w:hAnsi="Barlow"/>
                              <w:color w:val="0060A8"/>
                              <w:sz w:val="17"/>
                              <w:szCs w:val="17"/>
                            </w:rPr>
                            <w:t>942</w:t>
                          </w:r>
                          <w:r w:rsidRPr="007F501A">
                            <w:rPr>
                              <w:rFonts w:ascii="Barlow" w:hAnsi="Barlow"/>
                              <w:color w:val="0060A8"/>
                              <w:sz w:val="17"/>
                              <w:szCs w:val="17"/>
                            </w:rPr>
                            <w:t xml:space="preserve"> </w:t>
                          </w:r>
                          <w:r w:rsidR="00324896">
                            <w:rPr>
                              <w:rFonts w:ascii="Barlow" w:hAnsi="Barlow"/>
                              <w:color w:val="0060A8"/>
                              <w:sz w:val="17"/>
                              <w:szCs w:val="17"/>
                            </w:rPr>
                            <w:t>3800</w:t>
                          </w:r>
                        </w:p>
                        <w:p w14:paraId="6CA17981" w14:textId="3F61773F" w:rsidR="009021CA" w:rsidRPr="007F501A" w:rsidRDefault="000412AE" w:rsidP="007F501A">
                          <w:pPr>
                            <w:spacing w:line="240" w:lineRule="exact"/>
                            <w:rPr>
                              <w:rFonts w:ascii="Barlow" w:hAnsi="Barlow"/>
                              <w:b/>
                              <w:color w:val="0060A8"/>
                              <w:sz w:val="17"/>
                              <w:szCs w:val="17"/>
                            </w:rPr>
                          </w:pPr>
                          <w:r>
                            <w:rPr>
                              <w:rFonts w:ascii="Barlow" w:hAnsi="Barlow"/>
                              <w:b/>
                              <w:color w:val="0060A8"/>
                              <w:sz w:val="17"/>
                              <w:szCs w:val="17"/>
                            </w:rPr>
                            <w:t>cultura.yucatan</w:t>
                          </w:r>
                          <w:r w:rsidR="007F501A" w:rsidRPr="007F501A">
                            <w:rPr>
                              <w:rFonts w:ascii="Barlow" w:hAnsi="Barlow"/>
                              <w:b/>
                              <w:color w:val="0060A8"/>
                              <w:sz w:val="17"/>
                              <w:szCs w:val="17"/>
                            </w:rPr>
                            <w:t>.gob.mx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D77E3" id="_x0000_t202" coordsize="21600,21600" o:spt="202" path="m,l,21600r21600,l21600,xe">
              <v:stroke joinstyle="miter"/>
              <v:path gradientshapeok="t" o:connecttype="rect"/>
            </v:shapetype>
            <v:shape id="Cuadro de texto 9" o:spid="_x0000_s1026" type="#_x0000_t202" style="position:absolute;margin-left:232.45pt;margin-top:.25pt;width:2in;height:4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" filled="f" stroked="f">
              <v:textbox>
                <w:txbxContent>
                  <w:p w14:paraId="1E82AC2F" w14:textId="1578AB43" w:rsidR="007F501A" w:rsidRPr="007F501A" w:rsidRDefault="007F501A" w:rsidP="007F501A">
                    <w:pPr>
                      <w:spacing w:line="240" w:lineRule="exact"/>
                      <w:rPr>
                        <w:rFonts w:ascii="Barlow" w:hAnsi="Barlow"/>
                        <w:b/>
                        <w:color w:val="00A8E2"/>
                        <w:sz w:val="17"/>
                        <w:szCs w:val="17"/>
                      </w:rPr>
                    </w:pPr>
                    <w:r w:rsidRPr="007F501A">
                      <w:rPr>
                        <w:rFonts w:ascii="Barlow" w:hAnsi="Barlow"/>
                        <w:b/>
                        <w:color w:val="00A8E2"/>
                        <w:sz w:val="17"/>
                        <w:szCs w:val="17"/>
                      </w:rPr>
                      <w:t xml:space="preserve">T </w:t>
                    </w:r>
                    <w:r w:rsidRPr="007F501A">
                      <w:rPr>
                        <w:rFonts w:ascii="Barlow" w:hAnsi="Barlow"/>
                        <w:color w:val="0060A8"/>
                        <w:sz w:val="17"/>
                        <w:szCs w:val="17"/>
                      </w:rPr>
                      <w:t xml:space="preserve">+52 (999) </w:t>
                    </w:r>
                    <w:r w:rsidR="00324896">
                      <w:rPr>
                        <w:rFonts w:ascii="Barlow" w:hAnsi="Barlow"/>
                        <w:color w:val="0060A8"/>
                        <w:sz w:val="17"/>
                        <w:szCs w:val="17"/>
                      </w:rPr>
                      <w:t>942</w:t>
                    </w:r>
                    <w:r w:rsidRPr="007F501A">
                      <w:rPr>
                        <w:rFonts w:ascii="Barlow" w:hAnsi="Barlow"/>
                        <w:color w:val="0060A8"/>
                        <w:sz w:val="17"/>
                        <w:szCs w:val="17"/>
                      </w:rPr>
                      <w:t xml:space="preserve"> </w:t>
                    </w:r>
                    <w:r w:rsidR="00324896">
                      <w:rPr>
                        <w:rFonts w:ascii="Barlow" w:hAnsi="Barlow"/>
                        <w:color w:val="0060A8"/>
                        <w:sz w:val="17"/>
                        <w:szCs w:val="17"/>
                      </w:rPr>
                      <w:t>3800</w:t>
                    </w:r>
                  </w:p>
                  <w:p w14:paraId="6CA17981" w14:textId="3F61773F" w:rsidR="009021CA" w:rsidRPr="007F501A" w:rsidRDefault="000412AE" w:rsidP="007F501A">
                    <w:pPr>
                      <w:spacing w:line="240" w:lineRule="exact"/>
                      <w:rPr>
                        <w:rFonts w:ascii="Barlow" w:hAnsi="Barlow"/>
                        <w:b/>
                        <w:color w:val="0060A8"/>
                        <w:sz w:val="17"/>
                        <w:szCs w:val="17"/>
                      </w:rPr>
                    </w:pPr>
                    <w:r>
                      <w:rPr>
                        <w:rFonts w:ascii="Barlow" w:hAnsi="Barlow"/>
                        <w:b/>
                        <w:color w:val="0060A8"/>
                        <w:sz w:val="17"/>
                        <w:szCs w:val="17"/>
                      </w:rPr>
                      <w:t>cultura.yucatan</w:t>
                    </w:r>
                    <w:r w:rsidR="007F501A" w:rsidRPr="007F501A">
                      <w:rPr>
                        <w:rFonts w:ascii="Barlow" w:hAnsi="Barlow"/>
                        <w:b/>
                        <w:color w:val="0060A8"/>
                        <w:sz w:val="17"/>
                        <w:szCs w:val="17"/>
                      </w:rPr>
                      <w:t>.gob.mx</w:t>
                    </w:r>
                  </w:p>
                </w:txbxContent>
              </v:textbox>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70F7FDD4" wp14:editId="65EAAA9B">
              <wp:simplePos x="0" y="0"/>
              <wp:positionH relativeFrom="column">
                <wp:posOffset>389890</wp:posOffset>
              </wp:positionH>
              <wp:positionV relativeFrom="paragraph">
                <wp:posOffset>-101600</wp:posOffset>
              </wp:positionV>
              <wp:extent cx="1953260" cy="733425"/>
              <wp:effectExtent l="0" t="0" r="0" b="9525"/>
              <wp:wrapNone/>
              <wp:docPr id="8" name="Cuadro de texto 8"/>
              <wp:cNvGraphicFramePr/>
              <a:graphic xmlns:a="http://schemas.openxmlformats.org/drawingml/2006/main">
                <a:graphicData uri="http://schemas.microsoft.com/office/word/2010/wordprocessingShape">
                  <wps:wsp>
                    <wps:cNvSpPr txBox="1"/>
                    <wps:spPr>
                      <a:xfrm>
                        <a:off x="0" y="0"/>
                        <a:ext cx="1953260" cy="7334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AEFBCF6" w14:textId="5EE61DF6" w:rsidR="007F501A" w:rsidRPr="007F501A" w:rsidRDefault="00713AD6" w:rsidP="007F501A">
                          <w:pPr>
                            <w:spacing w:line="240" w:lineRule="exact"/>
                            <w:rPr>
                              <w:rFonts w:ascii="Barlow" w:hAnsi="Barlow"/>
                              <w:color w:val="0060A8"/>
                              <w:sz w:val="17"/>
                              <w:szCs w:val="17"/>
                            </w:rPr>
                          </w:pPr>
                          <w:r>
                            <w:rPr>
                              <w:rFonts w:ascii="Barlow" w:hAnsi="Barlow"/>
                              <w:color w:val="0060A8"/>
                              <w:sz w:val="17"/>
                              <w:szCs w:val="17"/>
                            </w:rPr>
                            <w:t xml:space="preserve">Calle </w:t>
                          </w:r>
                          <w:r w:rsidR="00324896">
                            <w:rPr>
                              <w:rFonts w:ascii="Barlow" w:hAnsi="Barlow"/>
                              <w:color w:val="0060A8"/>
                              <w:sz w:val="17"/>
                              <w:szCs w:val="17"/>
                            </w:rPr>
                            <w:t>18</w:t>
                          </w:r>
                          <w:r>
                            <w:rPr>
                              <w:rFonts w:ascii="Barlow" w:hAnsi="Barlow"/>
                              <w:color w:val="0060A8"/>
                              <w:sz w:val="17"/>
                              <w:szCs w:val="17"/>
                            </w:rPr>
                            <w:t xml:space="preserve"> núm.</w:t>
                          </w:r>
                          <w:r w:rsidR="007F501A" w:rsidRPr="007F501A">
                            <w:rPr>
                              <w:rFonts w:ascii="Barlow" w:hAnsi="Barlow"/>
                              <w:color w:val="0060A8"/>
                              <w:sz w:val="17"/>
                              <w:szCs w:val="17"/>
                            </w:rPr>
                            <w:t xml:space="preserve"> </w:t>
                          </w:r>
                          <w:r w:rsidR="00324896">
                            <w:rPr>
                              <w:rFonts w:ascii="Barlow" w:hAnsi="Barlow"/>
                              <w:color w:val="0060A8"/>
                              <w:sz w:val="17"/>
                              <w:szCs w:val="17"/>
                            </w:rPr>
                            <w:t>204</w:t>
                          </w:r>
                          <w:r w:rsidR="007F501A" w:rsidRPr="007F501A">
                            <w:rPr>
                              <w:rFonts w:ascii="Barlow" w:hAnsi="Barlow"/>
                              <w:color w:val="0060A8"/>
                              <w:sz w:val="17"/>
                              <w:szCs w:val="17"/>
                            </w:rPr>
                            <w:t xml:space="preserve"> entre calle </w:t>
                          </w:r>
                          <w:r w:rsidR="00324896">
                            <w:rPr>
                              <w:rFonts w:ascii="Barlow" w:hAnsi="Barlow"/>
                              <w:color w:val="0060A8"/>
                              <w:sz w:val="17"/>
                              <w:szCs w:val="17"/>
                            </w:rPr>
                            <w:t>23</w:t>
                          </w:r>
                          <w:r w:rsidR="007F501A" w:rsidRPr="007F501A">
                            <w:rPr>
                              <w:rFonts w:ascii="Barlow" w:hAnsi="Barlow"/>
                              <w:color w:val="0060A8"/>
                              <w:sz w:val="17"/>
                              <w:szCs w:val="17"/>
                            </w:rPr>
                            <w:t xml:space="preserve"> y </w:t>
                          </w:r>
                          <w:r w:rsidR="00324896">
                            <w:rPr>
                              <w:rFonts w:ascii="Barlow" w:hAnsi="Barlow"/>
                              <w:color w:val="0060A8"/>
                              <w:sz w:val="17"/>
                              <w:szCs w:val="17"/>
                            </w:rPr>
                            <w:t>25</w:t>
                          </w:r>
                          <w:r w:rsidR="007F501A" w:rsidRPr="007F501A">
                            <w:rPr>
                              <w:rFonts w:ascii="Barlow" w:hAnsi="Barlow"/>
                              <w:color w:val="0060A8"/>
                              <w:sz w:val="17"/>
                              <w:szCs w:val="17"/>
                            </w:rPr>
                            <w:t xml:space="preserve"> Col. </w:t>
                          </w:r>
                          <w:r w:rsidR="00324896">
                            <w:rPr>
                              <w:rFonts w:ascii="Barlow" w:hAnsi="Barlow"/>
                              <w:color w:val="0060A8"/>
                              <w:sz w:val="17"/>
                              <w:szCs w:val="17"/>
                            </w:rPr>
                            <w:t xml:space="preserve">García </w:t>
                          </w:r>
                          <w:proofErr w:type="spellStart"/>
                          <w:r w:rsidR="00324896">
                            <w:rPr>
                              <w:rFonts w:ascii="Barlow" w:hAnsi="Barlow"/>
                              <w:color w:val="0060A8"/>
                              <w:sz w:val="17"/>
                              <w:szCs w:val="17"/>
                            </w:rPr>
                            <w:t>Ginerés</w:t>
                          </w:r>
                          <w:proofErr w:type="spellEnd"/>
                        </w:p>
                        <w:p w14:paraId="5EF8720F" w14:textId="77A9591C" w:rsidR="009021CA" w:rsidRPr="006D32F5" w:rsidRDefault="007F501A" w:rsidP="007F501A">
                          <w:pPr>
                            <w:spacing w:line="240" w:lineRule="exact"/>
                            <w:rPr>
                              <w:rFonts w:ascii="Barlow" w:hAnsi="Barlow"/>
                              <w:color w:val="0060A8"/>
                              <w:sz w:val="17"/>
                              <w:szCs w:val="17"/>
                            </w:rPr>
                          </w:pPr>
                          <w:r w:rsidRPr="007F501A">
                            <w:rPr>
                              <w:rFonts w:ascii="Barlow" w:hAnsi="Barlow"/>
                              <w:color w:val="0060A8"/>
                              <w:sz w:val="17"/>
                              <w:szCs w:val="17"/>
                            </w:rPr>
                            <w:t xml:space="preserve">C.P. </w:t>
                          </w:r>
                          <w:proofErr w:type="gramStart"/>
                          <w:r w:rsidR="00324896">
                            <w:rPr>
                              <w:rFonts w:ascii="Barlow" w:hAnsi="Barlow"/>
                              <w:color w:val="0060A8"/>
                              <w:sz w:val="17"/>
                              <w:szCs w:val="17"/>
                            </w:rPr>
                            <w:t>9707</w:t>
                          </w:r>
                          <w:r w:rsidRPr="007F501A">
                            <w:rPr>
                              <w:rFonts w:ascii="Barlow" w:hAnsi="Barlow"/>
                              <w:color w:val="0060A8"/>
                              <w:sz w:val="17"/>
                              <w:szCs w:val="17"/>
                            </w:rPr>
                            <w:t>0  Mérida</w:t>
                          </w:r>
                          <w:proofErr w:type="gramEnd"/>
                          <w:r w:rsidRPr="007F501A">
                            <w:rPr>
                              <w:rFonts w:ascii="Barlow" w:hAnsi="Barlow"/>
                              <w:color w:val="0060A8"/>
                              <w:sz w:val="17"/>
                              <w:szCs w:val="17"/>
                            </w:rPr>
                            <w:t xml:space="preserve">, </w:t>
                          </w:r>
                          <w:proofErr w:type="spellStart"/>
                          <w:r w:rsidRPr="007F501A">
                            <w:rPr>
                              <w:rFonts w:ascii="Barlow" w:hAnsi="Barlow"/>
                              <w:color w:val="0060A8"/>
                              <w:sz w:val="17"/>
                              <w:szCs w:val="17"/>
                            </w:rPr>
                            <w:t>Yuc</w:t>
                          </w:r>
                          <w:proofErr w:type="spellEnd"/>
                          <w:r w:rsidRPr="007F501A">
                            <w:rPr>
                              <w:rFonts w:ascii="Barlow" w:hAnsi="Barlow"/>
                              <w:color w:val="0060A8"/>
                              <w:sz w:val="17"/>
                              <w:szCs w:val="17"/>
                            </w:rPr>
                            <w:t>. México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7FDD4" id="Cuadro de texto 8" o:spid="_x0000_s1027" type="#_x0000_t202" style="position:absolute;margin-left:30.7pt;margin-top:-8pt;width:153.8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" filled="f" stroked="f">
              <v:textbox>
                <w:txbxContent>
                  <w:p w14:paraId="3AEFBCF6" w14:textId="5EE61DF6" w:rsidR="007F501A" w:rsidRPr="007F501A" w:rsidRDefault="00713AD6" w:rsidP="007F501A">
                    <w:pPr>
                      <w:spacing w:line="240" w:lineRule="exact"/>
                      <w:rPr>
                        <w:rFonts w:ascii="Barlow" w:hAnsi="Barlow"/>
                        <w:color w:val="0060A8"/>
                        <w:sz w:val="17"/>
                        <w:szCs w:val="17"/>
                      </w:rPr>
                    </w:pPr>
                    <w:r>
                      <w:rPr>
                        <w:rFonts w:ascii="Barlow" w:hAnsi="Barlow"/>
                        <w:color w:val="0060A8"/>
                        <w:sz w:val="17"/>
                        <w:szCs w:val="17"/>
                      </w:rPr>
                      <w:t xml:space="preserve">Calle </w:t>
                    </w:r>
                    <w:r w:rsidR="00324896">
                      <w:rPr>
                        <w:rFonts w:ascii="Barlow" w:hAnsi="Barlow"/>
                        <w:color w:val="0060A8"/>
                        <w:sz w:val="17"/>
                        <w:szCs w:val="17"/>
                      </w:rPr>
                      <w:t>18</w:t>
                    </w:r>
                    <w:r>
                      <w:rPr>
                        <w:rFonts w:ascii="Barlow" w:hAnsi="Barlow"/>
                        <w:color w:val="0060A8"/>
                        <w:sz w:val="17"/>
                        <w:szCs w:val="17"/>
                      </w:rPr>
                      <w:t xml:space="preserve"> núm.</w:t>
                    </w:r>
                    <w:r w:rsidR="007F501A" w:rsidRPr="007F501A">
                      <w:rPr>
                        <w:rFonts w:ascii="Barlow" w:hAnsi="Barlow"/>
                        <w:color w:val="0060A8"/>
                        <w:sz w:val="17"/>
                        <w:szCs w:val="17"/>
                      </w:rPr>
                      <w:t xml:space="preserve"> </w:t>
                    </w:r>
                    <w:r w:rsidR="00324896">
                      <w:rPr>
                        <w:rFonts w:ascii="Barlow" w:hAnsi="Barlow"/>
                        <w:color w:val="0060A8"/>
                        <w:sz w:val="17"/>
                        <w:szCs w:val="17"/>
                      </w:rPr>
                      <w:t>204</w:t>
                    </w:r>
                    <w:r w:rsidR="007F501A" w:rsidRPr="007F501A">
                      <w:rPr>
                        <w:rFonts w:ascii="Barlow" w:hAnsi="Barlow"/>
                        <w:color w:val="0060A8"/>
                        <w:sz w:val="17"/>
                        <w:szCs w:val="17"/>
                      </w:rPr>
                      <w:t xml:space="preserve"> entre calle </w:t>
                    </w:r>
                    <w:r w:rsidR="00324896">
                      <w:rPr>
                        <w:rFonts w:ascii="Barlow" w:hAnsi="Barlow"/>
                        <w:color w:val="0060A8"/>
                        <w:sz w:val="17"/>
                        <w:szCs w:val="17"/>
                      </w:rPr>
                      <w:t>23</w:t>
                    </w:r>
                    <w:r w:rsidR="007F501A" w:rsidRPr="007F501A">
                      <w:rPr>
                        <w:rFonts w:ascii="Barlow" w:hAnsi="Barlow"/>
                        <w:color w:val="0060A8"/>
                        <w:sz w:val="17"/>
                        <w:szCs w:val="17"/>
                      </w:rPr>
                      <w:t xml:space="preserve"> y </w:t>
                    </w:r>
                    <w:r w:rsidR="00324896">
                      <w:rPr>
                        <w:rFonts w:ascii="Barlow" w:hAnsi="Barlow"/>
                        <w:color w:val="0060A8"/>
                        <w:sz w:val="17"/>
                        <w:szCs w:val="17"/>
                      </w:rPr>
                      <w:t>25</w:t>
                    </w:r>
                    <w:r w:rsidR="007F501A" w:rsidRPr="007F501A">
                      <w:rPr>
                        <w:rFonts w:ascii="Barlow" w:hAnsi="Barlow"/>
                        <w:color w:val="0060A8"/>
                        <w:sz w:val="17"/>
                        <w:szCs w:val="17"/>
                      </w:rPr>
                      <w:t xml:space="preserve"> Col. </w:t>
                    </w:r>
                    <w:r w:rsidR="00324896">
                      <w:rPr>
                        <w:rFonts w:ascii="Barlow" w:hAnsi="Barlow"/>
                        <w:color w:val="0060A8"/>
                        <w:sz w:val="17"/>
                        <w:szCs w:val="17"/>
                      </w:rPr>
                      <w:t xml:space="preserve">García </w:t>
                    </w:r>
                    <w:proofErr w:type="spellStart"/>
                    <w:r w:rsidR="00324896">
                      <w:rPr>
                        <w:rFonts w:ascii="Barlow" w:hAnsi="Barlow"/>
                        <w:color w:val="0060A8"/>
                        <w:sz w:val="17"/>
                        <w:szCs w:val="17"/>
                      </w:rPr>
                      <w:t>Ginerés</w:t>
                    </w:r>
                    <w:proofErr w:type="spellEnd"/>
                  </w:p>
                  <w:p w14:paraId="5EF8720F" w14:textId="77A9591C" w:rsidR="009021CA" w:rsidRPr="006D32F5" w:rsidRDefault="007F501A" w:rsidP="007F501A">
                    <w:pPr>
                      <w:spacing w:line="240" w:lineRule="exact"/>
                      <w:rPr>
                        <w:rFonts w:ascii="Barlow" w:hAnsi="Barlow"/>
                        <w:color w:val="0060A8"/>
                        <w:sz w:val="17"/>
                        <w:szCs w:val="17"/>
                      </w:rPr>
                    </w:pPr>
                    <w:r w:rsidRPr="007F501A">
                      <w:rPr>
                        <w:rFonts w:ascii="Barlow" w:hAnsi="Barlow"/>
                        <w:color w:val="0060A8"/>
                        <w:sz w:val="17"/>
                        <w:szCs w:val="17"/>
                      </w:rPr>
                      <w:t xml:space="preserve">C.P. </w:t>
                    </w:r>
                    <w:proofErr w:type="gramStart"/>
                    <w:r w:rsidR="00324896">
                      <w:rPr>
                        <w:rFonts w:ascii="Barlow" w:hAnsi="Barlow"/>
                        <w:color w:val="0060A8"/>
                        <w:sz w:val="17"/>
                        <w:szCs w:val="17"/>
                      </w:rPr>
                      <w:t>9707</w:t>
                    </w:r>
                    <w:r w:rsidRPr="007F501A">
                      <w:rPr>
                        <w:rFonts w:ascii="Barlow" w:hAnsi="Barlow"/>
                        <w:color w:val="0060A8"/>
                        <w:sz w:val="17"/>
                        <w:szCs w:val="17"/>
                      </w:rPr>
                      <w:t>0  Mérida</w:t>
                    </w:r>
                    <w:proofErr w:type="gramEnd"/>
                    <w:r w:rsidRPr="007F501A">
                      <w:rPr>
                        <w:rFonts w:ascii="Barlow" w:hAnsi="Barlow"/>
                        <w:color w:val="0060A8"/>
                        <w:sz w:val="17"/>
                        <w:szCs w:val="17"/>
                      </w:rPr>
                      <w:t xml:space="preserve">, </w:t>
                    </w:r>
                    <w:proofErr w:type="spellStart"/>
                    <w:r w:rsidRPr="007F501A">
                      <w:rPr>
                        <w:rFonts w:ascii="Barlow" w:hAnsi="Barlow"/>
                        <w:color w:val="0060A8"/>
                        <w:sz w:val="17"/>
                        <w:szCs w:val="17"/>
                      </w:rPr>
                      <w:t>Yuc</w:t>
                    </w:r>
                    <w:proofErr w:type="spellEnd"/>
                    <w:r w:rsidRPr="007F501A">
                      <w:rPr>
                        <w:rFonts w:ascii="Barlow" w:hAnsi="Barlow"/>
                        <w:color w:val="0060A8"/>
                        <w:sz w:val="17"/>
                        <w:szCs w:val="17"/>
                      </w:rPr>
                      <w:t>. México</w:t>
                    </w:r>
                  </w:p>
                </w:txbxContent>
              </v:textbox>
            </v:shape>
          </w:pict>
        </mc:Fallback>
      </mc:AlternateContent>
    </w:r>
    <w:r>
      <w:rPr>
        <w:noProof/>
        <w:lang w:val="es-MX" w:eastAsia="es-MX"/>
      </w:rPr>
      <mc:AlternateContent>
        <mc:Choice Requires="wps">
          <w:drawing>
            <wp:anchor distT="0" distB="0" distL="114300" distR="114300" simplePos="0" relativeHeight="251665408" behindDoc="0" locked="0" layoutInCell="1" allowOverlap="1" wp14:anchorId="132FFD7C" wp14:editId="6B7A1F29">
              <wp:simplePos x="0" y="0"/>
              <wp:positionH relativeFrom="column">
                <wp:posOffset>-105410</wp:posOffset>
              </wp:positionH>
              <wp:positionV relativeFrom="paragraph">
                <wp:posOffset>-1301750</wp:posOffset>
              </wp:positionV>
              <wp:extent cx="6657975" cy="1295400"/>
              <wp:effectExtent l="0" t="0" r="9525" b="0"/>
              <wp:wrapNone/>
              <wp:docPr id="2" name="2 Cuadro de texto"/>
              <wp:cNvGraphicFramePr/>
              <a:graphic xmlns:a="http://schemas.openxmlformats.org/drawingml/2006/main">
                <a:graphicData uri="http://schemas.microsoft.com/office/word/2010/wordprocessingShape">
                  <wps:wsp>
                    <wps:cNvSpPr txBox="1"/>
                    <wps:spPr>
                      <a:xfrm>
                        <a:off x="0" y="0"/>
                        <a:ext cx="6657975" cy="1295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BEBA8F" w14:textId="77777777" w:rsidR="00361EF7" w:rsidRDefault="00361EF7" w:rsidP="00BB3C0B">
                          <w:pPr>
                            <w:jc w:val="both"/>
                            <w:rPr>
                              <w:rFonts w:ascii="Barlow" w:hAnsi="Barlow"/>
                              <w:sz w:val="15"/>
                              <w:szCs w:val="15"/>
                            </w:rPr>
                          </w:pPr>
                        </w:p>
                        <w:p w14:paraId="040631FF" w14:textId="63B534FD" w:rsidR="00B72FBF" w:rsidRPr="003F61C4" w:rsidRDefault="00B72FBF" w:rsidP="00BB3C0B">
                          <w:pPr>
                            <w:jc w:val="both"/>
                            <w:rPr>
                              <w:rFonts w:ascii="Barlow" w:hAnsi="Barlow"/>
                              <w:sz w:val="15"/>
                              <w:szCs w:val="15"/>
                            </w:rPr>
                          </w:pPr>
                          <w:r w:rsidRPr="003F61C4">
                            <w:rPr>
                              <w:rFonts w:ascii="Barlow" w:hAnsi="Barlow"/>
                              <w:sz w:val="15"/>
                              <w:szCs w:val="15"/>
                            </w:rPr>
                            <w:t xml:space="preserve">Este programa es gratuito y de carácter público, no es patrocinado ni promovido por partido político alguno y sus recursos provienen de los tributos que pagan todas las personas contribuyentes. Está prohibido el uso de este programa con fines políticos, electorales, de lucro y otros distintos a los establecidos. Quien haga uso indebido de los recursos de este programa será denunciado y sancionado de acuerdo con la ley aplicable y ante la autoridad competente. </w:t>
                          </w:r>
                        </w:p>
                        <w:p w14:paraId="77ADDD49" w14:textId="475076E3" w:rsidR="003F61C4" w:rsidRPr="003F61C4" w:rsidRDefault="003F61C4" w:rsidP="003F61C4">
                          <w:pPr>
                            <w:jc w:val="both"/>
                            <w:rPr>
                              <w:rFonts w:ascii="Barlow" w:hAnsi="Barlow"/>
                              <w:sz w:val="15"/>
                              <w:szCs w:val="15"/>
                            </w:rPr>
                          </w:pPr>
                          <w:r w:rsidRPr="003F61C4">
                            <w:rPr>
                              <w:rFonts w:ascii="Barlow" w:hAnsi="Barlow"/>
                              <w:sz w:val="15"/>
                              <w:szCs w:val="15"/>
                            </w:rPr>
                            <w:t>Cuando se presuma la existencia de un acto de corrupción, se podrá optar entre promover una queja o una denuncia ante la Secretaría de la Contraloría General, ante el órgano de control interno de la secretaría o las entidades fiscalizadoras que correspondan. Asimismo, en la secretaría se establecerá un buzón al que el público tendrá fácil acceso, para que se puedan presentar quejas y denuncias, en términos del artículo 38 de las reglas de operación de las que deriva este anexo.</w:t>
                          </w:r>
                        </w:p>
                        <w:p w14:paraId="326C9E29" w14:textId="3260BBCE" w:rsidR="00514F85" w:rsidRPr="003F61C4" w:rsidRDefault="003F61C4" w:rsidP="003F61C4">
                          <w:pPr>
                            <w:jc w:val="both"/>
                            <w:rPr>
                              <w:rFonts w:ascii="Barlow" w:hAnsi="Barlow"/>
                              <w:sz w:val="15"/>
                              <w:szCs w:val="15"/>
                            </w:rPr>
                          </w:pPr>
                          <w:r w:rsidRPr="003F61C4">
                            <w:rPr>
                              <w:rFonts w:ascii="Barlow" w:hAnsi="Barlow"/>
                              <w:sz w:val="15"/>
                              <w:szCs w:val="15"/>
                            </w:rPr>
                            <w:t>Para todos los efectos anteriores, la ubicación correspondiente a la secretaría es la del predio marcado con el número 204 de la calle 18, con</w:t>
                          </w:r>
                          <w:r>
                            <w:rPr>
                              <w:rFonts w:ascii="Barlow" w:hAnsi="Barlow"/>
                              <w:sz w:val="15"/>
                              <w:szCs w:val="15"/>
                            </w:rPr>
                            <w:t xml:space="preserve"> </w:t>
                          </w:r>
                          <w:r w:rsidRPr="003F61C4">
                            <w:rPr>
                              <w:rFonts w:ascii="Barlow" w:hAnsi="Barlow"/>
                              <w:sz w:val="15"/>
                              <w:szCs w:val="15"/>
                            </w:rPr>
                            <w:t xml:space="preserve">cruzamientos en las calles 23 y 25, de la colonia García </w:t>
                          </w:r>
                          <w:proofErr w:type="spellStart"/>
                          <w:r w:rsidRPr="003F61C4">
                            <w:rPr>
                              <w:rFonts w:ascii="Barlow" w:hAnsi="Barlow"/>
                              <w:sz w:val="15"/>
                              <w:szCs w:val="15"/>
                            </w:rPr>
                            <w:t>Ginerés</w:t>
                          </w:r>
                          <w:proofErr w:type="spellEnd"/>
                          <w:r w:rsidRPr="003F61C4">
                            <w:rPr>
                              <w:rFonts w:ascii="Barlow" w:hAnsi="Barlow"/>
                              <w:sz w:val="15"/>
                              <w:szCs w:val="15"/>
                            </w:rPr>
                            <w:t xml:space="preserve"> de esta ciudad de Mérida, con número de teléfono 9999423800.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FFD7C" id="2 Cuadro de texto" o:spid="_x0000_s1028" type="#_x0000_t202" style="position:absolute;margin-left:-8.3pt;margin-top:-102.5pt;width:524.2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" fillcolor="white [3201]" stroked="f" strokeweight=".5pt">
              <v:textbox>
                <w:txbxContent>
                  <w:p w14:paraId="39BEBA8F" w14:textId="77777777" w:rsidR="00361EF7" w:rsidRDefault="00361EF7" w:rsidP="00BB3C0B">
                    <w:pPr>
                      <w:jc w:val="both"/>
                      <w:rPr>
                        <w:rFonts w:ascii="Barlow" w:hAnsi="Barlow"/>
                        <w:sz w:val="15"/>
                        <w:szCs w:val="15"/>
                      </w:rPr>
                    </w:pPr>
                  </w:p>
                  <w:p w14:paraId="040631FF" w14:textId="63B534FD" w:rsidR="00B72FBF" w:rsidRPr="003F61C4" w:rsidRDefault="00B72FBF" w:rsidP="00BB3C0B">
                    <w:pPr>
                      <w:jc w:val="both"/>
                      <w:rPr>
                        <w:rFonts w:ascii="Barlow" w:hAnsi="Barlow"/>
                        <w:sz w:val="15"/>
                        <w:szCs w:val="15"/>
                      </w:rPr>
                    </w:pPr>
                    <w:r w:rsidRPr="003F61C4">
                      <w:rPr>
                        <w:rFonts w:ascii="Barlow" w:hAnsi="Barlow"/>
                        <w:sz w:val="15"/>
                        <w:szCs w:val="15"/>
                      </w:rPr>
                      <w:t xml:space="preserve">Este programa es gratuito y de carácter público, no es patrocinado ni promovido por partido político alguno y sus recursos provienen de los tributos que pagan todas las personas contribuyentes. Está prohibido el uso de este programa con fines políticos, electorales, de lucro y otros distintos a los establecidos. Quien haga uso indebido de los recursos de este programa será denunciado y sancionado de acuerdo con la ley aplicable y ante la autoridad competente. </w:t>
                    </w:r>
                  </w:p>
                  <w:p w14:paraId="77ADDD49" w14:textId="475076E3" w:rsidR="003F61C4" w:rsidRPr="003F61C4" w:rsidRDefault="003F61C4" w:rsidP="003F61C4">
                    <w:pPr>
                      <w:jc w:val="both"/>
                      <w:rPr>
                        <w:rFonts w:ascii="Barlow" w:hAnsi="Barlow"/>
                        <w:sz w:val="15"/>
                        <w:szCs w:val="15"/>
                      </w:rPr>
                    </w:pPr>
                    <w:r w:rsidRPr="003F61C4">
                      <w:rPr>
                        <w:rFonts w:ascii="Barlow" w:hAnsi="Barlow"/>
                        <w:sz w:val="15"/>
                        <w:szCs w:val="15"/>
                      </w:rPr>
                      <w:t>Cuando se presuma la existencia de un acto de corrupción, se podrá optar entre promover una queja o una denuncia ante la Secretaría de la Contraloría General, ante el órgano de control interno de la secretaría o las entidades fiscalizadoras que correspondan. Asimismo, en la secretaría se establecerá un buzón al que el público tendrá fácil acceso, para que se puedan presentar quejas y denuncias, en términos del artículo 38 de las reglas de operación de las que deriva este anexo.</w:t>
                    </w:r>
                  </w:p>
                  <w:p w14:paraId="326C9E29" w14:textId="3260BBCE" w:rsidR="00514F85" w:rsidRPr="003F61C4" w:rsidRDefault="003F61C4" w:rsidP="003F61C4">
                    <w:pPr>
                      <w:jc w:val="both"/>
                      <w:rPr>
                        <w:rFonts w:ascii="Barlow" w:hAnsi="Barlow"/>
                        <w:sz w:val="15"/>
                        <w:szCs w:val="15"/>
                      </w:rPr>
                    </w:pPr>
                    <w:r w:rsidRPr="003F61C4">
                      <w:rPr>
                        <w:rFonts w:ascii="Barlow" w:hAnsi="Barlow"/>
                        <w:sz w:val="15"/>
                        <w:szCs w:val="15"/>
                      </w:rPr>
                      <w:t>Para todos los efectos anteriores, la ubicación correspondiente a la secretaría es la del predio marcado con el número 204 de la calle 18, con</w:t>
                    </w:r>
                    <w:r>
                      <w:rPr>
                        <w:rFonts w:ascii="Barlow" w:hAnsi="Barlow"/>
                        <w:sz w:val="15"/>
                        <w:szCs w:val="15"/>
                      </w:rPr>
                      <w:t xml:space="preserve"> </w:t>
                    </w:r>
                    <w:r w:rsidRPr="003F61C4">
                      <w:rPr>
                        <w:rFonts w:ascii="Barlow" w:hAnsi="Barlow"/>
                        <w:sz w:val="15"/>
                        <w:szCs w:val="15"/>
                      </w:rPr>
                      <w:t xml:space="preserve">cruzamientos en las calles 23 y 25, de la colonia García </w:t>
                    </w:r>
                    <w:proofErr w:type="spellStart"/>
                    <w:r w:rsidRPr="003F61C4">
                      <w:rPr>
                        <w:rFonts w:ascii="Barlow" w:hAnsi="Barlow"/>
                        <w:sz w:val="15"/>
                        <w:szCs w:val="15"/>
                      </w:rPr>
                      <w:t>Ginerés</w:t>
                    </w:r>
                    <w:proofErr w:type="spellEnd"/>
                    <w:r w:rsidRPr="003F61C4">
                      <w:rPr>
                        <w:rFonts w:ascii="Barlow" w:hAnsi="Barlow"/>
                        <w:sz w:val="15"/>
                        <w:szCs w:val="15"/>
                      </w:rPr>
                      <w:t xml:space="preserve"> de esta ciudad de Mérida, con número de teléfono 9999423800.</w:t>
                    </w:r>
                  </w:p>
                </w:txbxContent>
              </v:textbox>
            </v:shape>
          </w:pict>
        </mc:Fallback>
      </mc:AlternateContent>
    </w:r>
    <w:r w:rsidR="009021CA">
      <w:rPr>
        <w:noProof/>
        <w:lang w:val="es-MX" w:eastAsia="es-MX"/>
      </w:rPr>
      <mc:AlternateContent>
        <mc:Choice Requires="wps">
          <w:drawing>
            <wp:anchor distT="0" distB="0" distL="114300" distR="114300" simplePos="0" relativeHeight="251653120" behindDoc="0" locked="0" layoutInCell="1" allowOverlap="1" wp14:anchorId="400BC15F" wp14:editId="2271F0A0">
              <wp:simplePos x="0" y="0"/>
              <wp:positionH relativeFrom="column">
                <wp:posOffset>-1076960</wp:posOffset>
              </wp:positionH>
              <wp:positionV relativeFrom="page">
                <wp:posOffset>9627870</wp:posOffset>
              </wp:positionV>
              <wp:extent cx="7820660" cy="431800"/>
              <wp:effectExtent l="0" t="0" r="2540" b="0"/>
              <wp:wrapNone/>
              <wp:docPr id="5" name="Rectángulo 5"/>
              <wp:cNvGraphicFramePr/>
              <a:graphic xmlns:a="http://schemas.openxmlformats.org/drawingml/2006/main">
                <a:graphicData uri="http://schemas.microsoft.com/office/word/2010/wordprocessingShape">
                  <wps:wsp>
                    <wps:cNvSpPr/>
                    <wps:spPr>
                      <a:xfrm>
                        <a:off x="0" y="0"/>
                        <a:ext cx="7820660" cy="431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44DDD" id="Rectángulo 5" o:spid="_x0000_s1026" style="position:absolute;margin-left:-84.8pt;margin-top:758.1pt;width:615.8pt;height:3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" fillcolor="white [3212]" stroked="f">
              <w10:wrap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F9B27" w14:textId="77777777" w:rsidR="00B63788" w:rsidRDefault="00B63788" w:rsidP="009E7CE6">
      <w:r>
        <w:separator/>
      </w:r>
    </w:p>
  </w:footnote>
  <w:footnote w:type="continuationSeparator" w:id="0">
    <w:p w14:paraId="4D2D55FC" w14:textId="77777777" w:rsidR="00B63788" w:rsidRDefault="00B63788" w:rsidP="009E7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A9CD" w14:textId="77777777" w:rsidR="009021CA" w:rsidRDefault="00000000">
    <w:pPr>
      <w:pStyle w:val="Encabezado"/>
    </w:pPr>
    <w:sdt>
      <w:sdtPr>
        <w:id w:val="-1263138765"/>
        <w:placeholder>
          <w:docPart w:val="0DA0EB20F56816479969A55D850A82C8"/>
        </w:placeholder>
        <w:temporary/>
        <w:showingPlcHdr/>
      </w:sdtPr>
      <w:sdtContent>
        <w:r w:rsidR="009021CA">
          <w:rPr>
            <w:lang w:val="es-ES"/>
          </w:rPr>
          <w:t>[Escriba texto]</w:t>
        </w:r>
      </w:sdtContent>
    </w:sdt>
    <w:r w:rsidR="009021CA">
      <w:ptab w:relativeTo="margin" w:alignment="center" w:leader="none"/>
    </w:r>
    <w:sdt>
      <w:sdtPr>
        <w:id w:val="-809548584"/>
        <w:placeholder>
          <w:docPart w:val="6B1EEBAFF7AEF84E8CDB9261B7EF35E8"/>
        </w:placeholder>
        <w:temporary/>
        <w:showingPlcHdr/>
      </w:sdtPr>
      <w:sdtContent>
        <w:r w:rsidR="009021CA">
          <w:rPr>
            <w:lang w:val="es-ES"/>
          </w:rPr>
          <w:t>[Escriba texto]</w:t>
        </w:r>
      </w:sdtContent>
    </w:sdt>
    <w:r w:rsidR="009021CA">
      <w:ptab w:relativeTo="margin" w:alignment="right" w:leader="none"/>
    </w:r>
    <w:sdt>
      <w:sdtPr>
        <w:id w:val="1454365984"/>
        <w:placeholder>
          <w:docPart w:val="9A817A72C6CEE940B8153C7768F71DDC"/>
        </w:placeholder>
        <w:temporary/>
        <w:showingPlcHdr/>
      </w:sdtPr>
      <w:sdtContent>
        <w:r w:rsidR="009021CA">
          <w:rPr>
            <w:lang w:val="es-ES"/>
          </w:rPr>
          <w:t>[Escriba texto]</w:t>
        </w:r>
      </w:sdtContent>
    </w:sdt>
  </w:p>
  <w:p w14:paraId="6E4723AB" w14:textId="77777777" w:rsidR="009021CA" w:rsidRDefault="009021C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CBBE" w14:textId="4E109DC7" w:rsidR="00056FB1" w:rsidRDefault="00056FB1">
    <w:pPr>
      <w:pStyle w:val="Encabezado"/>
    </w:pPr>
  </w:p>
  <w:p w14:paraId="757177D9" w14:textId="5EA2C9CB" w:rsidR="00C966E4" w:rsidRDefault="005B4B37">
    <w:pPr>
      <w:pStyle w:val="Encabezado"/>
    </w:pPr>
    <w:r>
      <w:rPr>
        <w:noProof/>
      </w:rPr>
      <w:drawing>
        <wp:inline distT="0" distB="0" distL="0" distR="0" wp14:anchorId="262449EA" wp14:editId="7A47564C">
          <wp:extent cx="2451100" cy="600075"/>
          <wp:effectExtent l="0" t="0" r="6350" b="9525"/>
          <wp:docPr id="3" name="Imagen 1" descr="../../../../Volumes/SEDECULTA/SEDECULTA%202021/Marzo/Material%20VEDA%20ELECTORAL/Web/Sedeculta%20aplicacion%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Volumes/SEDECULTA/SEDECULTA%202021/Marzo/Material%20VEDA%20ELECTORAL/Web/Sedeculta%20aplicacion%2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F01B2"/>
    <w:multiLevelType w:val="hybridMultilevel"/>
    <w:tmpl w:val="B2329EC8"/>
    <w:lvl w:ilvl="0" w:tplc="2CE6E6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8737B60"/>
    <w:multiLevelType w:val="hybridMultilevel"/>
    <w:tmpl w:val="1EAE769E"/>
    <w:lvl w:ilvl="0" w:tplc="D59437D4">
      <w:start w:val="1"/>
      <w:numFmt w:val="decimal"/>
      <w:lvlText w:val="%1."/>
      <w:lvlJc w:val="left"/>
      <w:pPr>
        <w:ind w:left="2301" w:hanging="885"/>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16cid:durableId="1239823881">
    <w:abstractNumId w:val="0"/>
  </w:num>
  <w:num w:numId="2" w16cid:durableId="91489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E6"/>
    <w:rsid w:val="000412AE"/>
    <w:rsid w:val="00056FB1"/>
    <w:rsid w:val="00066229"/>
    <w:rsid w:val="000B1D21"/>
    <w:rsid w:val="000D37E5"/>
    <w:rsid w:val="00111AA4"/>
    <w:rsid w:val="00113E71"/>
    <w:rsid w:val="00115FB7"/>
    <w:rsid w:val="00146AE1"/>
    <w:rsid w:val="002140D5"/>
    <w:rsid w:val="00246BCA"/>
    <w:rsid w:val="002F7A16"/>
    <w:rsid w:val="00324896"/>
    <w:rsid w:val="00361EF7"/>
    <w:rsid w:val="00391CB3"/>
    <w:rsid w:val="003A4C87"/>
    <w:rsid w:val="003A6972"/>
    <w:rsid w:val="003F61C4"/>
    <w:rsid w:val="00406D6E"/>
    <w:rsid w:val="004620C9"/>
    <w:rsid w:val="004706D8"/>
    <w:rsid w:val="004830D3"/>
    <w:rsid w:val="00514F85"/>
    <w:rsid w:val="0056399E"/>
    <w:rsid w:val="0057399C"/>
    <w:rsid w:val="005A5C94"/>
    <w:rsid w:val="005B4B37"/>
    <w:rsid w:val="00603980"/>
    <w:rsid w:val="00610D1D"/>
    <w:rsid w:val="0062081B"/>
    <w:rsid w:val="00643071"/>
    <w:rsid w:val="00687608"/>
    <w:rsid w:val="006D32F5"/>
    <w:rsid w:val="007015E7"/>
    <w:rsid w:val="00713AD6"/>
    <w:rsid w:val="00733377"/>
    <w:rsid w:val="007E6AB9"/>
    <w:rsid w:val="007F501A"/>
    <w:rsid w:val="00811834"/>
    <w:rsid w:val="008166B6"/>
    <w:rsid w:val="0084401F"/>
    <w:rsid w:val="008673BC"/>
    <w:rsid w:val="008E6464"/>
    <w:rsid w:val="009021CA"/>
    <w:rsid w:val="00914DB7"/>
    <w:rsid w:val="009232EC"/>
    <w:rsid w:val="00957DAD"/>
    <w:rsid w:val="00974528"/>
    <w:rsid w:val="00981BA8"/>
    <w:rsid w:val="009B08F3"/>
    <w:rsid w:val="009C6FE3"/>
    <w:rsid w:val="009E7CE6"/>
    <w:rsid w:val="009F0F87"/>
    <w:rsid w:val="00A22FEA"/>
    <w:rsid w:val="00A44774"/>
    <w:rsid w:val="00AD6F4F"/>
    <w:rsid w:val="00B01EB2"/>
    <w:rsid w:val="00B043A2"/>
    <w:rsid w:val="00B43B08"/>
    <w:rsid w:val="00B52C55"/>
    <w:rsid w:val="00B63788"/>
    <w:rsid w:val="00B71AEC"/>
    <w:rsid w:val="00B72FBF"/>
    <w:rsid w:val="00BA5097"/>
    <w:rsid w:val="00BB3C0B"/>
    <w:rsid w:val="00BD06B2"/>
    <w:rsid w:val="00BE3964"/>
    <w:rsid w:val="00C708A7"/>
    <w:rsid w:val="00C919F0"/>
    <w:rsid w:val="00C966E4"/>
    <w:rsid w:val="00CA5CEC"/>
    <w:rsid w:val="00D733C0"/>
    <w:rsid w:val="00D87621"/>
    <w:rsid w:val="00DA13A2"/>
    <w:rsid w:val="00DB34CF"/>
    <w:rsid w:val="00DE10F2"/>
    <w:rsid w:val="00DF0624"/>
    <w:rsid w:val="00E074F7"/>
    <w:rsid w:val="00E153C5"/>
    <w:rsid w:val="00E35BCC"/>
    <w:rsid w:val="00E40989"/>
    <w:rsid w:val="00E61FD6"/>
    <w:rsid w:val="00EB1120"/>
    <w:rsid w:val="00F1562F"/>
    <w:rsid w:val="00F27358"/>
    <w:rsid w:val="00F37CE5"/>
    <w:rsid w:val="00F544F6"/>
    <w:rsid w:val="00F7497D"/>
    <w:rsid w:val="00F81108"/>
    <w:rsid w:val="00F947DD"/>
    <w:rsid w:val="00FA62E4"/>
    <w:rsid w:val="00FF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44C17"/>
  <w14:defaultImageDpi w14:val="300"/>
  <w15:docId w15:val="{3699B429-8D49-4B38-8F94-C41BAD2A1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2">
    <w:name w:val="heading 2"/>
    <w:basedOn w:val="Normal"/>
    <w:link w:val="Ttulo2Car"/>
    <w:uiPriority w:val="1"/>
    <w:qFormat/>
    <w:rsid w:val="00643071"/>
    <w:pPr>
      <w:widowControl w:val="0"/>
      <w:autoSpaceDE w:val="0"/>
      <w:autoSpaceDN w:val="0"/>
      <w:spacing w:line="247" w:lineRule="exact"/>
      <w:ind w:left="607"/>
      <w:outlineLvl w:val="1"/>
    </w:pPr>
    <w:rPr>
      <w:rFonts w:ascii="Helvetica LT Std" w:eastAsia="Helvetica LT Std" w:hAnsi="Helvetica LT Std" w:cs="Helvetica LT Std"/>
      <w:b/>
      <w:bCs/>
      <w:sz w:val="18"/>
      <w:szCs w:val="18"/>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E7CE6"/>
    <w:pPr>
      <w:tabs>
        <w:tab w:val="center" w:pos="4419"/>
        <w:tab w:val="right" w:pos="8838"/>
      </w:tabs>
    </w:pPr>
  </w:style>
  <w:style w:type="character" w:customStyle="1" w:styleId="EncabezadoCar">
    <w:name w:val="Encabezado Car"/>
    <w:basedOn w:val="Fuentedeprrafopredeter"/>
    <w:link w:val="Encabezado"/>
    <w:uiPriority w:val="99"/>
    <w:rsid w:val="009E7CE6"/>
    <w:rPr>
      <w:lang w:val="es-ES_tradnl"/>
    </w:rPr>
  </w:style>
  <w:style w:type="paragraph" w:styleId="Piedepgina">
    <w:name w:val="footer"/>
    <w:basedOn w:val="Normal"/>
    <w:link w:val="PiedepginaCar"/>
    <w:uiPriority w:val="99"/>
    <w:unhideWhenUsed/>
    <w:rsid w:val="009E7CE6"/>
    <w:pPr>
      <w:tabs>
        <w:tab w:val="center" w:pos="4419"/>
        <w:tab w:val="right" w:pos="8838"/>
      </w:tabs>
    </w:pPr>
  </w:style>
  <w:style w:type="character" w:customStyle="1" w:styleId="PiedepginaCar">
    <w:name w:val="Pie de página Car"/>
    <w:basedOn w:val="Fuentedeprrafopredeter"/>
    <w:link w:val="Piedepgina"/>
    <w:uiPriority w:val="99"/>
    <w:rsid w:val="009E7CE6"/>
    <w:rPr>
      <w:lang w:val="es-ES_tradnl"/>
    </w:rPr>
  </w:style>
  <w:style w:type="paragraph" w:styleId="Textodeglobo">
    <w:name w:val="Balloon Text"/>
    <w:basedOn w:val="Normal"/>
    <w:link w:val="TextodegloboCar"/>
    <w:uiPriority w:val="99"/>
    <w:semiHidden/>
    <w:unhideWhenUsed/>
    <w:rsid w:val="009E7C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E7CE6"/>
    <w:rPr>
      <w:rFonts w:ascii="Lucida Grande" w:hAnsi="Lucida Grande" w:cs="Lucida Grande"/>
      <w:sz w:val="18"/>
      <w:szCs w:val="18"/>
      <w:lang w:val="es-ES_tradnl"/>
    </w:rPr>
  </w:style>
  <w:style w:type="paragraph" w:styleId="Textoindependiente">
    <w:name w:val="Body Text"/>
    <w:basedOn w:val="Normal"/>
    <w:link w:val="TextoindependienteCar"/>
    <w:uiPriority w:val="1"/>
    <w:semiHidden/>
    <w:unhideWhenUsed/>
    <w:qFormat/>
    <w:rsid w:val="009F0F87"/>
    <w:pPr>
      <w:widowControl w:val="0"/>
      <w:autoSpaceDE w:val="0"/>
      <w:autoSpaceDN w:val="0"/>
    </w:pPr>
    <w:rPr>
      <w:rFonts w:ascii="HelveticaLTStd-Roman" w:eastAsia="HelveticaLTStd-Roman" w:hAnsi="HelveticaLTStd-Roman" w:cs="HelveticaLTStd-Roman"/>
      <w:sz w:val="18"/>
      <w:szCs w:val="18"/>
      <w:lang w:val="en-US" w:eastAsia="en-US"/>
    </w:rPr>
  </w:style>
  <w:style w:type="character" w:customStyle="1" w:styleId="TextoindependienteCar">
    <w:name w:val="Texto independiente Car"/>
    <w:basedOn w:val="Fuentedeprrafopredeter"/>
    <w:link w:val="Textoindependiente"/>
    <w:uiPriority w:val="1"/>
    <w:semiHidden/>
    <w:rsid w:val="009F0F87"/>
    <w:rPr>
      <w:rFonts w:ascii="HelveticaLTStd-Roman" w:eastAsia="HelveticaLTStd-Roman" w:hAnsi="HelveticaLTStd-Roman" w:cs="HelveticaLTStd-Roman"/>
      <w:sz w:val="18"/>
      <w:szCs w:val="18"/>
      <w:lang w:eastAsia="en-US"/>
    </w:rPr>
  </w:style>
  <w:style w:type="character" w:customStyle="1" w:styleId="Ttulo2Car">
    <w:name w:val="Título 2 Car"/>
    <w:basedOn w:val="Fuentedeprrafopredeter"/>
    <w:link w:val="Ttulo2"/>
    <w:uiPriority w:val="1"/>
    <w:rsid w:val="00643071"/>
    <w:rPr>
      <w:rFonts w:ascii="Helvetica LT Std" w:eastAsia="Helvetica LT Std" w:hAnsi="Helvetica LT Std" w:cs="Helvetica LT Std"/>
      <w:b/>
      <w:bCs/>
      <w:sz w:val="18"/>
      <w:szCs w:val="18"/>
      <w:lang w:eastAsia="en-US"/>
    </w:rPr>
  </w:style>
  <w:style w:type="paragraph" w:styleId="Prrafodelista">
    <w:name w:val="List Paragraph"/>
    <w:basedOn w:val="Normal"/>
    <w:uiPriority w:val="34"/>
    <w:qFormat/>
    <w:rsid w:val="000B1D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4852">
      <w:bodyDiv w:val="1"/>
      <w:marLeft w:val="0"/>
      <w:marRight w:val="0"/>
      <w:marTop w:val="0"/>
      <w:marBottom w:val="0"/>
      <w:divBdr>
        <w:top w:val="none" w:sz="0" w:space="0" w:color="auto"/>
        <w:left w:val="none" w:sz="0" w:space="0" w:color="auto"/>
        <w:bottom w:val="none" w:sz="0" w:space="0" w:color="auto"/>
        <w:right w:val="none" w:sz="0" w:space="0" w:color="auto"/>
      </w:divBdr>
    </w:div>
    <w:div w:id="173306221">
      <w:bodyDiv w:val="1"/>
      <w:marLeft w:val="0"/>
      <w:marRight w:val="0"/>
      <w:marTop w:val="0"/>
      <w:marBottom w:val="0"/>
      <w:divBdr>
        <w:top w:val="none" w:sz="0" w:space="0" w:color="auto"/>
        <w:left w:val="none" w:sz="0" w:space="0" w:color="auto"/>
        <w:bottom w:val="none" w:sz="0" w:space="0" w:color="auto"/>
        <w:right w:val="none" w:sz="0" w:space="0" w:color="auto"/>
      </w:divBdr>
    </w:div>
    <w:div w:id="200242164">
      <w:bodyDiv w:val="1"/>
      <w:marLeft w:val="0"/>
      <w:marRight w:val="0"/>
      <w:marTop w:val="0"/>
      <w:marBottom w:val="0"/>
      <w:divBdr>
        <w:top w:val="none" w:sz="0" w:space="0" w:color="auto"/>
        <w:left w:val="none" w:sz="0" w:space="0" w:color="auto"/>
        <w:bottom w:val="none" w:sz="0" w:space="0" w:color="auto"/>
        <w:right w:val="none" w:sz="0" w:space="0" w:color="auto"/>
      </w:divBdr>
    </w:div>
    <w:div w:id="208693213">
      <w:bodyDiv w:val="1"/>
      <w:marLeft w:val="0"/>
      <w:marRight w:val="0"/>
      <w:marTop w:val="0"/>
      <w:marBottom w:val="0"/>
      <w:divBdr>
        <w:top w:val="none" w:sz="0" w:space="0" w:color="auto"/>
        <w:left w:val="none" w:sz="0" w:space="0" w:color="auto"/>
        <w:bottom w:val="none" w:sz="0" w:space="0" w:color="auto"/>
        <w:right w:val="none" w:sz="0" w:space="0" w:color="auto"/>
      </w:divBdr>
    </w:div>
    <w:div w:id="464010971">
      <w:bodyDiv w:val="1"/>
      <w:marLeft w:val="0"/>
      <w:marRight w:val="0"/>
      <w:marTop w:val="0"/>
      <w:marBottom w:val="0"/>
      <w:divBdr>
        <w:top w:val="none" w:sz="0" w:space="0" w:color="auto"/>
        <w:left w:val="none" w:sz="0" w:space="0" w:color="auto"/>
        <w:bottom w:val="none" w:sz="0" w:space="0" w:color="auto"/>
        <w:right w:val="none" w:sz="0" w:space="0" w:color="auto"/>
      </w:divBdr>
    </w:div>
    <w:div w:id="691537865">
      <w:bodyDiv w:val="1"/>
      <w:marLeft w:val="0"/>
      <w:marRight w:val="0"/>
      <w:marTop w:val="0"/>
      <w:marBottom w:val="0"/>
      <w:divBdr>
        <w:top w:val="none" w:sz="0" w:space="0" w:color="auto"/>
        <w:left w:val="none" w:sz="0" w:space="0" w:color="auto"/>
        <w:bottom w:val="none" w:sz="0" w:space="0" w:color="auto"/>
        <w:right w:val="none" w:sz="0" w:space="0" w:color="auto"/>
      </w:divBdr>
    </w:div>
    <w:div w:id="790708627">
      <w:bodyDiv w:val="1"/>
      <w:marLeft w:val="0"/>
      <w:marRight w:val="0"/>
      <w:marTop w:val="0"/>
      <w:marBottom w:val="0"/>
      <w:divBdr>
        <w:top w:val="none" w:sz="0" w:space="0" w:color="auto"/>
        <w:left w:val="none" w:sz="0" w:space="0" w:color="auto"/>
        <w:bottom w:val="none" w:sz="0" w:space="0" w:color="auto"/>
        <w:right w:val="none" w:sz="0" w:space="0" w:color="auto"/>
      </w:divBdr>
    </w:div>
    <w:div w:id="861896018">
      <w:bodyDiv w:val="1"/>
      <w:marLeft w:val="0"/>
      <w:marRight w:val="0"/>
      <w:marTop w:val="0"/>
      <w:marBottom w:val="0"/>
      <w:divBdr>
        <w:top w:val="none" w:sz="0" w:space="0" w:color="auto"/>
        <w:left w:val="none" w:sz="0" w:space="0" w:color="auto"/>
        <w:bottom w:val="none" w:sz="0" w:space="0" w:color="auto"/>
        <w:right w:val="none" w:sz="0" w:space="0" w:color="auto"/>
      </w:divBdr>
    </w:div>
    <w:div w:id="895287444">
      <w:bodyDiv w:val="1"/>
      <w:marLeft w:val="0"/>
      <w:marRight w:val="0"/>
      <w:marTop w:val="0"/>
      <w:marBottom w:val="0"/>
      <w:divBdr>
        <w:top w:val="none" w:sz="0" w:space="0" w:color="auto"/>
        <w:left w:val="none" w:sz="0" w:space="0" w:color="auto"/>
        <w:bottom w:val="none" w:sz="0" w:space="0" w:color="auto"/>
        <w:right w:val="none" w:sz="0" w:space="0" w:color="auto"/>
      </w:divBdr>
    </w:div>
    <w:div w:id="1140460439">
      <w:bodyDiv w:val="1"/>
      <w:marLeft w:val="0"/>
      <w:marRight w:val="0"/>
      <w:marTop w:val="0"/>
      <w:marBottom w:val="0"/>
      <w:divBdr>
        <w:top w:val="none" w:sz="0" w:space="0" w:color="auto"/>
        <w:left w:val="none" w:sz="0" w:space="0" w:color="auto"/>
        <w:bottom w:val="none" w:sz="0" w:space="0" w:color="auto"/>
        <w:right w:val="none" w:sz="0" w:space="0" w:color="auto"/>
      </w:divBdr>
    </w:div>
    <w:div w:id="1457332718">
      <w:bodyDiv w:val="1"/>
      <w:marLeft w:val="0"/>
      <w:marRight w:val="0"/>
      <w:marTop w:val="0"/>
      <w:marBottom w:val="0"/>
      <w:divBdr>
        <w:top w:val="none" w:sz="0" w:space="0" w:color="auto"/>
        <w:left w:val="none" w:sz="0" w:space="0" w:color="auto"/>
        <w:bottom w:val="none" w:sz="0" w:space="0" w:color="auto"/>
        <w:right w:val="none" w:sz="0" w:space="0" w:color="auto"/>
      </w:divBdr>
    </w:div>
    <w:div w:id="1985159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udes.sedeculta@yucatan.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ultura.yucatan.gob.mx" TargetMode="External"/><Relationship Id="rId4" Type="http://schemas.openxmlformats.org/officeDocument/2006/relationships/settings" Target="settings.xml"/><Relationship Id="rId9" Type="http://schemas.openxmlformats.org/officeDocument/2006/relationships/hyperlink" Target="mailto:solicitudes.sedeculta@yucatan.gob.m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A0EB20F56816479969A55D850A82C8"/>
        <w:category>
          <w:name w:val="General"/>
          <w:gallery w:val="placeholder"/>
        </w:category>
        <w:types>
          <w:type w:val="bbPlcHdr"/>
        </w:types>
        <w:behaviors>
          <w:behavior w:val="content"/>
        </w:behaviors>
        <w:guid w:val="{3B7B4763-EB77-1A41-A2A0-97419DB7BA46}"/>
      </w:docPartPr>
      <w:docPartBody>
        <w:p w:rsidR="005D7DC0" w:rsidRDefault="005D7DC0" w:rsidP="005D7DC0">
          <w:pPr>
            <w:pStyle w:val="0DA0EB20F56816479969A55D850A82C8"/>
          </w:pPr>
          <w:r>
            <w:rPr>
              <w:lang w:val="es-ES"/>
            </w:rPr>
            <w:t>[Escriba texto]</w:t>
          </w:r>
        </w:p>
      </w:docPartBody>
    </w:docPart>
    <w:docPart>
      <w:docPartPr>
        <w:name w:val="6B1EEBAFF7AEF84E8CDB9261B7EF35E8"/>
        <w:category>
          <w:name w:val="General"/>
          <w:gallery w:val="placeholder"/>
        </w:category>
        <w:types>
          <w:type w:val="bbPlcHdr"/>
        </w:types>
        <w:behaviors>
          <w:behavior w:val="content"/>
        </w:behaviors>
        <w:guid w:val="{E7C6A099-CB7A-D940-B0FC-0D6E593C0B30}"/>
      </w:docPartPr>
      <w:docPartBody>
        <w:p w:rsidR="005D7DC0" w:rsidRDefault="005D7DC0" w:rsidP="005D7DC0">
          <w:pPr>
            <w:pStyle w:val="6B1EEBAFF7AEF84E8CDB9261B7EF35E8"/>
          </w:pPr>
          <w:r>
            <w:rPr>
              <w:lang w:val="es-ES"/>
            </w:rPr>
            <w:t>[Escriba texto]</w:t>
          </w:r>
        </w:p>
      </w:docPartBody>
    </w:docPart>
    <w:docPart>
      <w:docPartPr>
        <w:name w:val="9A817A72C6CEE940B8153C7768F71DDC"/>
        <w:category>
          <w:name w:val="General"/>
          <w:gallery w:val="placeholder"/>
        </w:category>
        <w:types>
          <w:type w:val="bbPlcHdr"/>
        </w:types>
        <w:behaviors>
          <w:behavior w:val="content"/>
        </w:behaviors>
        <w:guid w:val="{6684DEC9-302D-3444-9926-FE02BDCA66B5}"/>
      </w:docPartPr>
      <w:docPartBody>
        <w:p w:rsidR="005D7DC0" w:rsidRDefault="005D7DC0" w:rsidP="005D7DC0">
          <w:pPr>
            <w:pStyle w:val="9A817A72C6CEE940B8153C7768F71DD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T Std">
    <w:altName w:val="Segoe Script"/>
    <w:panose1 w:val="020B0504020202020204"/>
    <w:charset w:val="00"/>
    <w:family w:val="swiss"/>
    <w:notTrueType/>
    <w:pitch w:val="variable"/>
    <w:sig w:usb0="800002AF" w:usb1="5000204A" w:usb2="00000000" w:usb3="00000000" w:csb0="00000005" w:csb1="00000000"/>
  </w:font>
  <w:font w:name="Lucida Grande">
    <w:altName w:val="Arial"/>
    <w:charset w:val="00"/>
    <w:family w:val="auto"/>
    <w:pitch w:val="variable"/>
    <w:sig w:usb0="00000000" w:usb1="5000A1FF" w:usb2="00000000" w:usb3="00000000" w:csb0="000001BF" w:csb1="00000000"/>
  </w:font>
  <w:font w:name="HelveticaLTStd-Roman">
    <w:altName w:val="HelveticaLTStd-Roman"/>
    <w:panose1 w:val="020B0504020202020204"/>
    <w:charset w:val="00"/>
    <w:family w:val="roman"/>
    <w:pitch w:val="variable"/>
  </w:font>
  <w:font w:name="Barlow">
    <w:altName w:val="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7DC0"/>
    <w:rsid w:val="0006629F"/>
    <w:rsid w:val="00155987"/>
    <w:rsid w:val="002A4853"/>
    <w:rsid w:val="00384247"/>
    <w:rsid w:val="003A450A"/>
    <w:rsid w:val="003F55A6"/>
    <w:rsid w:val="004906B9"/>
    <w:rsid w:val="004E19AB"/>
    <w:rsid w:val="00500887"/>
    <w:rsid w:val="005017D4"/>
    <w:rsid w:val="005D7DC0"/>
    <w:rsid w:val="00675D46"/>
    <w:rsid w:val="00677A6C"/>
    <w:rsid w:val="00677DDB"/>
    <w:rsid w:val="00683CA5"/>
    <w:rsid w:val="006B5BBC"/>
    <w:rsid w:val="00723AF0"/>
    <w:rsid w:val="007B7FC8"/>
    <w:rsid w:val="008A6C79"/>
    <w:rsid w:val="009A17A1"/>
    <w:rsid w:val="009E0F0C"/>
    <w:rsid w:val="00BB6910"/>
    <w:rsid w:val="00C45B3E"/>
    <w:rsid w:val="00D216C5"/>
    <w:rsid w:val="00E4532D"/>
    <w:rsid w:val="00F4274C"/>
    <w:rsid w:val="00FF6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DA0EB20F56816479969A55D850A82C8">
    <w:name w:val="0DA0EB20F56816479969A55D850A82C8"/>
    <w:rsid w:val="005D7DC0"/>
  </w:style>
  <w:style w:type="paragraph" w:customStyle="1" w:styleId="6B1EEBAFF7AEF84E8CDB9261B7EF35E8">
    <w:name w:val="6B1EEBAFF7AEF84E8CDB9261B7EF35E8"/>
    <w:rsid w:val="005D7DC0"/>
  </w:style>
  <w:style w:type="paragraph" w:customStyle="1" w:styleId="9A817A72C6CEE940B8153C7768F71DDC">
    <w:name w:val="9A817A72C6CEE940B8153C7768F71DDC"/>
    <w:rsid w:val="005D7DC0"/>
  </w:style>
  <w:style w:type="character" w:styleId="Textodelmarcadordeposicin">
    <w:name w:val="Placeholder Text"/>
    <w:basedOn w:val="Fuentedeprrafopredeter"/>
    <w:uiPriority w:val="99"/>
    <w:semiHidden/>
    <w:rsid w:val="003F55A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F1AFA-BD9F-4C8E-8BF1-AF1A924C3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1261</Words>
  <Characters>6941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creator>
  <cp:lastModifiedBy>Adriana Maria Cural Mena</cp:lastModifiedBy>
  <cp:revision>2</cp:revision>
  <cp:lastPrinted>2024-02-09T18:28:00Z</cp:lastPrinted>
  <dcterms:created xsi:type="dcterms:W3CDTF">2024-03-05T16:55:00Z</dcterms:created>
  <dcterms:modified xsi:type="dcterms:W3CDTF">2024-03-05T16:55:00Z</dcterms:modified>
</cp:coreProperties>
</file>