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22A" w:rsidRPr="0020522A" w:rsidRDefault="0020522A" w:rsidP="0020522A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10209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560"/>
        <w:gridCol w:w="5736"/>
        <w:gridCol w:w="1913"/>
      </w:tblGrid>
      <w:tr w:rsidR="0020522A" w:rsidRPr="00667676" w:rsidTr="009F4D20">
        <w:trPr>
          <w:trHeight w:val="113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0522A" w:rsidRPr="00667676" w:rsidRDefault="0020522A" w:rsidP="009F4D2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Barlow" w:eastAsia="Times New Roman" w:hAnsi="Barlow" w:cs="Times New Roman"/>
                <w:bCs/>
                <w:color w:val="211E1E"/>
                <w:szCs w:val="24"/>
                <w:lang w:val="es-ES" w:eastAsia="es-ES"/>
              </w:rPr>
            </w:pPr>
            <w:r w:rsidRPr="00667676">
              <w:rPr>
                <w:rFonts w:ascii="Barlow" w:eastAsia="Times New Roman" w:hAnsi="Barlow" w:cs="Times New Roman"/>
                <w:bCs/>
                <w:noProof/>
                <w:color w:val="211E1E"/>
                <w:szCs w:val="24"/>
              </w:rPr>
              <w:drawing>
                <wp:inline distT="0" distB="0" distL="0" distR="0" wp14:anchorId="2EDB1C43" wp14:editId="26D7F86E">
                  <wp:extent cx="1482725" cy="587375"/>
                  <wp:effectExtent l="0" t="0" r="3175" b="3175"/>
                  <wp:docPr id="6" name="Imagen 6" descr="Dibujo con letras blanc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Dibujo con letras blancas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522A" w:rsidRPr="00667676" w:rsidRDefault="0020522A" w:rsidP="009F4D20">
            <w:pPr>
              <w:spacing w:after="0" w:line="240" w:lineRule="auto"/>
              <w:jc w:val="center"/>
              <w:rPr>
                <w:rFonts w:ascii="Barlow" w:eastAsia="Times New Roman" w:hAnsi="Barlow" w:cs="Arial"/>
                <w:b/>
                <w:bCs/>
                <w:color w:val="211E1E"/>
                <w:sz w:val="22"/>
                <w:lang w:val="es-ES" w:eastAsia="es-ES"/>
              </w:rPr>
            </w:pPr>
            <w:r w:rsidRPr="00667676">
              <w:rPr>
                <w:rFonts w:ascii="Barlow" w:eastAsia="Times New Roman" w:hAnsi="Barlow" w:cs="Arial"/>
                <w:b/>
                <w:bCs/>
                <w:color w:val="211E1E"/>
                <w:sz w:val="22"/>
                <w:lang w:val="es-ES" w:eastAsia="es-ES"/>
              </w:rPr>
              <w:t>SECRETARÍA GENERAL DE GOBIERNO</w:t>
            </w:r>
          </w:p>
          <w:p w:rsidR="0020522A" w:rsidRPr="00667676" w:rsidRDefault="0020522A" w:rsidP="009F4D20">
            <w:pPr>
              <w:spacing w:after="0" w:line="240" w:lineRule="auto"/>
              <w:jc w:val="center"/>
              <w:rPr>
                <w:rFonts w:ascii="Barlow" w:eastAsia="Times New Roman" w:hAnsi="Barlow" w:cs="Arial"/>
                <w:bCs/>
                <w:color w:val="000000" w:themeColor="text1"/>
                <w:sz w:val="22"/>
                <w:lang w:val="es-ES" w:eastAsia="es-ES"/>
              </w:rPr>
            </w:pPr>
            <w:r w:rsidRPr="00667676">
              <w:rPr>
                <w:rFonts w:ascii="Barlow" w:eastAsia="Times New Roman" w:hAnsi="Barlow" w:cs="Arial"/>
                <w:bCs/>
                <w:color w:val="000000" w:themeColor="text1"/>
                <w:sz w:val="22"/>
                <w:lang w:val="es-ES" w:eastAsia="es-ES"/>
              </w:rPr>
              <w:t>Subsecretaría de Prevención y Reinserción Social</w:t>
            </w:r>
          </w:p>
          <w:p w:rsidR="0020522A" w:rsidRPr="00667676" w:rsidRDefault="0020522A" w:rsidP="009F4D2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Cs/>
                <w:color w:val="211E1E"/>
                <w:szCs w:val="24"/>
                <w:lang w:val="es-ES" w:eastAsia="es-ES"/>
              </w:rPr>
            </w:pPr>
            <w:r w:rsidRPr="00667676">
              <w:rPr>
                <w:rFonts w:ascii="Barlow" w:eastAsia="Times New Roman" w:hAnsi="Barlow" w:cs="Arial"/>
                <w:bCs/>
                <w:color w:val="000000" w:themeColor="text1"/>
                <w:sz w:val="22"/>
                <w:lang w:val="es-ES" w:eastAsia="es-ES"/>
              </w:rPr>
              <w:t>Centro Estatal de Prevención del Delito y Participación Ciudadana</w:t>
            </w:r>
          </w:p>
        </w:tc>
        <w:tc>
          <w:tcPr>
            <w:tcW w:w="1913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20522A" w:rsidRPr="00667676" w:rsidRDefault="0020522A" w:rsidP="009F4D20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bCs/>
                <w:color w:val="211E1E"/>
                <w:szCs w:val="24"/>
                <w:lang w:val="es-ES" w:eastAsia="es-ES"/>
              </w:rPr>
            </w:pPr>
            <w:r w:rsidRPr="00667676">
              <w:rPr>
                <w:rFonts w:ascii="Barlow" w:eastAsiaTheme="minorHAnsi" w:hAnsi="Barlow" w:cs="Arial"/>
                <w:bCs/>
                <w:noProof/>
                <w:color w:val="211E1E"/>
                <w:sz w:val="22"/>
              </w:rPr>
              <w:drawing>
                <wp:inline distT="0" distB="0" distL="0" distR="0" wp14:anchorId="46624F61" wp14:editId="448C17A7">
                  <wp:extent cx="666750" cy="676275"/>
                  <wp:effectExtent l="0" t="0" r="0" b="9525"/>
                  <wp:docPr id="7" name="0 Imagen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 Imagen" descr="Imagen que contiene Logotipo&#10;&#10;Descripción generada automáticamente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62" b="18050"/>
                          <a:stretch/>
                        </pic:blipFill>
                        <pic:spPr bwMode="auto">
                          <a:xfrm>
                            <a:off x="0" y="0"/>
                            <a:ext cx="668986" cy="67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22A" w:rsidRPr="00667676" w:rsidTr="009F4D20">
        <w:trPr>
          <w:trHeight w:val="571"/>
          <w:jc w:val="center"/>
        </w:trPr>
        <w:tc>
          <w:tcPr>
            <w:tcW w:w="10209" w:type="dxa"/>
            <w:gridSpan w:val="3"/>
            <w:shd w:val="clear" w:color="auto" w:fill="auto"/>
            <w:vAlign w:val="center"/>
          </w:tcPr>
          <w:p w:rsidR="0020522A" w:rsidRPr="00667676" w:rsidRDefault="0020522A" w:rsidP="009F4D20">
            <w:pPr>
              <w:spacing w:after="0" w:line="240" w:lineRule="auto"/>
              <w:jc w:val="center"/>
              <w:rPr>
                <w:rFonts w:ascii="Barlow" w:eastAsia="Times New Roman" w:hAnsi="Barlow" w:cs="Arial"/>
                <w:b/>
                <w:bCs/>
                <w:color w:val="211E1E"/>
                <w:sz w:val="22"/>
                <w:lang w:val="es-ES" w:eastAsia="es-ES"/>
              </w:rPr>
            </w:pPr>
            <w:r w:rsidRPr="00667676">
              <w:rPr>
                <w:rFonts w:ascii="Barlow" w:eastAsiaTheme="minorHAnsi" w:hAnsi="Barlow" w:cs="Arial"/>
                <w:bCs/>
                <w:color w:val="211E1E"/>
                <w:sz w:val="22"/>
                <w:lang w:eastAsia="en-US"/>
              </w:rPr>
              <w:t>Documento de integración de la agrupación</w:t>
            </w:r>
          </w:p>
        </w:tc>
      </w:tr>
    </w:tbl>
    <w:p w:rsidR="0020522A" w:rsidRPr="0020522A" w:rsidRDefault="0020522A" w:rsidP="0020522A">
      <w:pPr>
        <w:tabs>
          <w:tab w:val="left" w:pos="4209"/>
          <w:tab w:val="left" w:pos="7942"/>
        </w:tabs>
        <w:spacing w:before="93" w:line="240" w:lineRule="auto"/>
        <w:ind w:left="-567" w:right="-709"/>
        <w:jc w:val="both"/>
        <w:rPr>
          <w:rFonts w:ascii="Barlow" w:hAnsi="Barlow"/>
          <w:sz w:val="20"/>
          <w:szCs w:val="24"/>
        </w:rPr>
      </w:pPr>
      <w:r w:rsidRPr="008E2B55">
        <w:rPr>
          <w:rFonts w:ascii="Barlow" w:hAnsi="Barlow"/>
          <w:sz w:val="18"/>
          <w:szCs w:val="18"/>
        </w:rPr>
        <w:t xml:space="preserve">         </w:t>
      </w:r>
      <w:r w:rsidRPr="0020522A">
        <w:rPr>
          <w:rFonts w:ascii="Barlow" w:hAnsi="Barlow"/>
          <w:sz w:val="20"/>
          <w:szCs w:val="24"/>
        </w:rPr>
        <w:t>En</w:t>
      </w:r>
      <w:r w:rsidRPr="0020522A">
        <w:rPr>
          <w:rFonts w:ascii="Barlow" w:hAnsi="Barlow"/>
          <w:spacing w:val="3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la</w:t>
      </w:r>
      <w:r w:rsidRPr="0020522A">
        <w:rPr>
          <w:rFonts w:ascii="Barlow" w:hAnsi="Barlow"/>
          <w:spacing w:val="3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localidad</w:t>
      </w:r>
      <w:r w:rsidRPr="0020522A">
        <w:rPr>
          <w:rFonts w:ascii="Barlow" w:hAnsi="Barlow"/>
          <w:spacing w:val="3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</w:t>
      </w:r>
      <w:r>
        <w:rPr>
          <w:rFonts w:ascii="Barlow" w:hAnsi="Barlow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0"/>
          <w:u w:val="single"/>
        </w:rPr>
        <w:tab/>
      </w:r>
      <w:r w:rsidRPr="0020522A">
        <w:rPr>
          <w:rFonts w:ascii="Barlow" w:hAnsi="Barlow"/>
          <w:sz w:val="20"/>
          <w:szCs w:val="24"/>
        </w:rPr>
        <w:t>del</w:t>
      </w:r>
      <w:r w:rsidRPr="0020522A">
        <w:rPr>
          <w:rFonts w:ascii="Barlow" w:hAnsi="Barlow"/>
          <w:spacing w:val="28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municipio</w:t>
      </w:r>
      <w:r w:rsidRPr="0020522A">
        <w:rPr>
          <w:rFonts w:ascii="Barlow" w:hAnsi="Barlow"/>
          <w:spacing w:val="28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</w:t>
      </w:r>
      <w:r w:rsidRPr="0020522A">
        <w:rPr>
          <w:rFonts w:ascii="Barlow" w:hAnsi="Barlow"/>
          <w:sz w:val="20"/>
          <w:szCs w:val="20"/>
          <w:u w:val="single"/>
        </w:rPr>
        <w:tab/>
      </w:r>
      <w:r w:rsidRPr="0020522A">
        <w:rPr>
          <w:rFonts w:ascii="Barlow" w:hAnsi="Barlow"/>
          <w:sz w:val="20"/>
          <w:szCs w:val="24"/>
        </w:rPr>
        <w:t>del estado</w:t>
      </w:r>
      <w:r w:rsidRPr="0020522A">
        <w:rPr>
          <w:rFonts w:ascii="Barlow" w:hAnsi="Barlow"/>
          <w:spacing w:val="3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</w:t>
      </w:r>
      <w:r w:rsidRPr="0020522A">
        <w:rPr>
          <w:rFonts w:ascii="Barlow" w:hAnsi="Barlow"/>
          <w:spacing w:val="3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Yucatán,</w:t>
      </w:r>
      <w:r w:rsidRPr="0020522A">
        <w:rPr>
          <w:rFonts w:ascii="Barlow" w:hAnsi="Barlow"/>
          <w:spacing w:val="33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siendo</w:t>
      </w:r>
      <w:r w:rsidRPr="0020522A">
        <w:rPr>
          <w:rFonts w:ascii="Barlow" w:hAnsi="Barlow"/>
          <w:spacing w:val="3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 xml:space="preserve">las </w:t>
      </w:r>
      <w:r w:rsidRPr="0020522A">
        <w:rPr>
          <w:rFonts w:ascii="Barlow" w:hAnsi="Barlow"/>
          <w:sz w:val="20"/>
          <w:szCs w:val="20"/>
          <w:u w:val="single"/>
        </w:rPr>
        <w:t xml:space="preserve">          </w:t>
      </w:r>
      <w:r w:rsidRPr="0020522A">
        <w:rPr>
          <w:rFonts w:ascii="Barlow" w:hAnsi="Barlow"/>
          <w:sz w:val="20"/>
          <w:szCs w:val="20"/>
        </w:rPr>
        <w:t xml:space="preserve"> </w:t>
      </w:r>
      <w:r w:rsidRPr="0020522A">
        <w:rPr>
          <w:rFonts w:ascii="Barlow" w:hAnsi="Barlow"/>
          <w:spacing w:val="43"/>
          <w:sz w:val="20"/>
          <w:szCs w:val="20"/>
        </w:rPr>
        <w:t xml:space="preserve">    </w:t>
      </w:r>
      <w:r w:rsidRPr="0020522A">
        <w:rPr>
          <w:rFonts w:ascii="Barlow" w:hAnsi="Barlow"/>
          <w:spacing w:val="43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horas</w:t>
      </w:r>
      <w:r w:rsidRPr="0020522A">
        <w:rPr>
          <w:rFonts w:ascii="Barlow" w:hAnsi="Barlow"/>
          <w:spacing w:val="33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del</w:t>
      </w:r>
      <w:r w:rsidRPr="0020522A">
        <w:rPr>
          <w:rFonts w:ascii="Barlow" w:hAnsi="Barlow"/>
          <w:spacing w:val="3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 xml:space="preserve">día </w:t>
      </w:r>
      <w:r w:rsidRPr="0020522A">
        <w:rPr>
          <w:rFonts w:ascii="Barlow" w:hAnsi="Barlow"/>
          <w:sz w:val="20"/>
          <w:szCs w:val="20"/>
          <w:u w:val="single"/>
        </w:rPr>
        <w:t xml:space="preserve">     </w:t>
      </w:r>
      <w:r w:rsidRPr="0020522A">
        <w:rPr>
          <w:rFonts w:ascii="Barlow" w:hAnsi="Barlow"/>
          <w:sz w:val="20"/>
          <w:szCs w:val="20"/>
        </w:rPr>
        <w:t xml:space="preserve"> </w:t>
      </w:r>
      <w:r w:rsidRPr="0020522A">
        <w:rPr>
          <w:rFonts w:ascii="Barlow" w:hAnsi="Barlow"/>
          <w:spacing w:val="28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</w:t>
      </w:r>
      <w:r w:rsidRPr="0020522A">
        <w:rPr>
          <w:rFonts w:ascii="Barlow" w:hAnsi="Barlow"/>
          <w:sz w:val="20"/>
          <w:szCs w:val="20"/>
          <w:u w:val="single"/>
        </w:rPr>
        <w:tab/>
      </w:r>
      <w:r w:rsidRPr="0020522A">
        <w:rPr>
          <w:rFonts w:ascii="Barlow" w:hAnsi="Barlow"/>
          <w:sz w:val="20"/>
          <w:szCs w:val="24"/>
        </w:rPr>
        <w:t>de</w:t>
      </w:r>
      <w:r w:rsidRPr="0020522A">
        <w:rPr>
          <w:rFonts w:ascii="Barlow" w:hAnsi="Barlow"/>
          <w:spacing w:val="35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20</w:t>
      </w:r>
      <w:r w:rsidRPr="0020522A">
        <w:rPr>
          <w:rFonts w:ascii="Barlow" w:hAnsi="Barlow"/>
          <w:spacing w:val="22"/>
          <w:sz w:val="20"/>
          <w:szCs w:val="20"/>
          <w:u w:val="single"/>
        </w:rPr>
        <w:t xml:space="preserve"> </w:t>
      </w:r>
      <w:r w:rsidRPr="0020522A">
        <w:rPr>
          <w:rFonts w:ascii="Barlow" w:hAnsi="Barlow"/>
          <w:spacing w:val="34"/>
          <w:sz w:val="20"/>
          <w:szCs w:val="24"/>
        </w:rPr>
        <w:t xml:space="preserve"> </w:t>
      </w:r>
      <w:r>
        <w:rPr>
          <w:rFonts w:ascii="Barlow" w:hAnsi="Barlow"/>
          <w:spacing w:val="34"/>
          <w:sz w:val="20"/>
          <w:szCs w:val="24"/>
        </w:rPr>
        <w:t xml:space="preserve">    </w:t>
      </w:r>
      <w:r>
        <w:rPr>
          <w:rFonts w:ascii="Barlow" w:hAnsi="Barlow"/>
          <w:sz w:val="20"/>
          <w:szCs w:val="24"/>
        </w:rPr>
        <w:t>se reunieron</w:t>
      </w:r>
      <w:r w:rsidRPr="0020522A">
        <w:rPr>
          <w:rFonts w:ascii="Barlow" w:hAnsi="Barlow"/>
          <w:spacing w:val="16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 xml:space="preserve">en </w:t>
      </w:r>
      <w:r w:rsidRPr="0020522A">
        <w:rPr>
          <w:rFonts w:ascii="Barlow" w:hAnsi="Barlow"/>
          <w:sz w:val="20"/>
          <w:szCs w:val="20"/>
          <w:u w:val="single"/>
        </w:rPr>
        <w:t xml:space="preserve">                                            (coloque el domicilio que coincida con el comprobante presentado)</w:t>
      </w:r>
      <w:r w:rsidRPr="0020522A">
        <w:rPr>
          <w:rFonts w:ascii="Barlow" w:hAnsi="Barlow"/>
          <w:sz w:val="20"/>
          <w:szCs w:val="24"/>
          <w:u w:val="single"/>
        </w:rPr>
        <w:t xml:space="preserve"> </w:t>
      </w:r>
      <w:r w:rsidRPr="0020522A">
        <w:rPr>
          <w:rFonts w:ascii="Barlow" w:hAnsi="Barlow"/>
          <w:sz w:val="20"/>
          <w:szCs w:val="24"/>
        </w:rPr>
        <w:t>las</w:t>
      </w:r>
      <w:r w:rsidRPr="0020522A">
        <w:rPr>
          <w:rFonts w:ascii="Barlow" w:hAnsi="Barlow"/>
          <w:spacing w:val="13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personas,</w:t>
      </w:r>
      <w:r w:rsidRPr="0020522A">
        <w:rPr>
          <w:rFonts w:ascii="Barlow" w:hAnsi="Barlow"/>
          <w:spacing w:val="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cuyos</w:t>
      </w:r>
      <w:r w:rsidRPr="0020522A">
        <w:rPr>
          <w:rFonts w:ascii="Barlow" w:hAnsi="Barlow"/>
          <w:spacing w:val="13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nombres,</w:t>
      </w:r>
      <w:r w:rsidRPr="0020522A">
        <w:rPr>
          <w:rFonts w:ascii="Barlow" w:hAnsi="Barlow"/>
          <w:spacing w:val="-50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firmas y números de identificación oficial de la credencial para votar</w:t>
      </w:r>
      <w:r w:rsidRPr="0020522A">
        <w:rPr>
          <w:rFonts w:ascii="Barlow" w:hAnsi="Barlow"/>
          <w:sz w:val="20"/>
          <w:szCs w:val="20"/>
        </w:rPr>
        <w:t>,</w:t>
      </w:r>
      <w:r w:rsidRPr="0020522A">
        <w:rPr>
          <w:rFonts w:ascii="Barlow" w:hAnsi="Barlow"/>
          <w:sz w:val="20"/>
          <w:szCs w:val="24"/>
        </w:rPr>
        <w:t xml:space="preserve"> aparecen al reverso del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presente documento, para tratar los asuntos que se indican, bajo el siguiente:</w:t>
      </w:r>
    </w:p>
    <w:p w:rsidR="0020522A" w:rsidRPr="0020522A" w:rsidRDefault="0020522A" w:rsidP="0020522A">
      <w:pPr>
        <w:tabs>
          <w:tab w:val="left" w:pos="4209"/>
          <w:tab w:val="left" w:pos="7942"/>
        </w:tabs>
        <w:spacing w:before="93" w:line="240" w:lineRule="auto"/>
        <w:ind w:left="-567" w:right="-709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b/>
          <w:w w:val="95"/>
          <w:sz w:val="20"/>
          <w:szCs w:val="24"/>
        </w:rPr>
        <w:t>ORDEN</w:t>
      </w:r>
      <w:r w:rsidRPr="0020522A">
        <w:rPr>
          <w:rFonts w:ascii="Barlow" w:hAnsi="Barlow"/>
          <w:b/>
          <w:spacing w:val="1"/>
          <w:w w:val="95"/>
          <w:sz w:val="20"/>
          <w:szCs w:val="24"/>
        </w:rPr>
        <w:t xml:space="preserve"> </w:t>
      </w:r>
      <w:r w:rsidRPr="0020522A">
        <w:rPr>
          <w:rFonts w:ascii="Barlow" w:hAnsi="Barlow"/>
          <w:b/>
          <w:w w:val="95"/>
          <w:sz w:val="20"/>
          <w:szCs w:val="24"/>
        </w:rPr>
        <w:t>DEL DÍA</w:t>
      </w:r>
    </w:p>
    <w:p w:rsidR="0020522A" w:rsidRPr="0020522A" w:rsidRDefault="0020522A" w:rsidP="0020522A">
      <w:pPr>
        <w:pStyle w:val="Prrafodelista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spacing w:before="158" w:after="0" w:line="240" w:lineRule="auto"/>
        <w:ind w:left="-567" w:right="-709" w:firstLine="0"/>
        <w:contextualSpacing w:val="0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sz w:val="20"/>
          <w:szCs w:val="24"/>
        </w:rPr>
        <w:t>Integración de una agrupación para solicitar apoyo del Programa de subsidios o ayudas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denominado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Entrega</w:t>
      </w:r>
      <w:r w:rsidRPr="0020522A">
        <w:rPr>
          <w:rFonts w:ascii="Barlow" w:hAnsi="Barlow"/>
          <w:spacing w:val="-10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de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apoyos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económicos</w:t>
      </w:r>
      <w:r w:rsidRPr="0020522A">
        <w:rPr>
          <w:rFonts w:ascii="Barlow" w:hAnsi="Barlow"/>
          <w:spacing w:val="-8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a</w:t>
      </w:r>
      <w:r w:rsidRPr="0020522A">
        <w:rPr>
          <w:rFonts w:ascii="Barlow" w:hAnsi="Barlow"/>
          <w:spacing w:val="-10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las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instituciones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y/o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pacing w:val="-2"/>
          <w:sz w:val="20"/>
          <w:szCs w:val="24"/>
        </w:rPr>
        <w:t>agrupaciones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para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fomentar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la cultura d</w:t>
      </w:r>
      <w:r w:rsidRPr="0020522A">
        <w:rPr>
          <w:rFonts w:ascii="Barlow" w:hAnsi="Barlow"/>
          <w:sz w:val="20"/>
          <w:szCs w:val="24"/>
        </w:rPr>
        <w:t>e la prevención.</w:t>
      </w:r>
    </w:p>
    <w:p w:rsidR="0020522A" w:rsidRPr="0020522A" w:rsidRDefault="0020522A" w:rsidP="0020522A">
      <w:pPr>
        <w:pStyle w:val="Prrafodelista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spacing w:before="158" w:after="0" w:line="240" w:lineRule="auto"/>
        <w:ind w:left="-567" w:right="-709" w:firstLine="0"/>
        <w:contextualSpacing w:val="0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sz w:val="20"/>
          <w:szCs w:val="24"/>
        </w:rPr>
        <w:t>Designación de un representante de la agrupación y de su suplente.</w:t>
      </w:r>
    </w:p>
    <w:p w:rsidR="0020522A" w:rsidRPr="0020522A" w:rsidRDefault="0020522A" w:rsidP="0020522A">
      <w:pPr>
        <w:pStyle w:val="Prrafodelista"/>
        <w:widowControl w:val="0"/>
        <w:numPr>
          <w:ilvl w:val="0"/>
          <w:numId w:val="1"/>
        </w:numPr>
        <w:tabs>
          <w:tab w:val="left" w:pos="-284"/>
        </w:tabs>
        <w:autoSpaceDE w:val="0"/>
        <w:autoSpaceDN w:val="0"/>
        <w:spacing w:before="158" w:after="0" w:line="240" w:lineRule="auto"/>
        <w:ind w:left="-567" w:right="-709" w:firstLine="0"/>
        <w:contextualSpacing w:val="0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sz w:val="20"/>
          <w:szCs w:val="24"/>
        </w:rPr>
        <w:t>Cumplimiento de las obligaciones establecidas en el Acuerdo SGG 12/2023 por el que se emiten las Reglas de Operación del Programa de subsidios o ayudas denominado Entrega de apoyos económicos a las instituciones y/o agrupaciones para fomentar la cultura de la prevención.</w:t>
      </w:r>
    </w:p>
    <w:p w:rsidR="0020522A" w:rsidRPr="0020522A" w:rsidRDefault="0020522A" w:rsidP="0020522A">
      <w:pPr>
        <w:pStyle w:val="Prrafodelista"/>
        <w:widowControl w:val="0"/>
        <w:tabs>
          <w:tab w:val="left" w:pos="644"/>
        </w:tabs>
        <w:autoSpaceDE w:val="0"/>
        <w:autoSpaceDN w:val="0"/>
        <w:spacing w:before="158" w:after="0" w:line="240" w:lineRule="auto"/>
        <w:ind w:left="-567" w:right="-709"/>
        <w:contextualSpacing w:val="0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sz w:val="20"/>
          <w:szCs w:val="24"/>
        </w:rPr>
        <w:t>Conforme al orden del día, los comparecientes manifiestan haber tomado los siguientes:</w:t>
      </w:r>
    </w:p>
    <w:p w:rsidR="0020522A" w:rsidRPr="0020522A" w:rsidRDefault="0020522A" w:rsidP="0020522A">
      <w:pPr>
        <w:spacing w:before="157"/>
        <w:ind w:left="-567" w:right="-709"/>
        <w:jc w:val="both"/>
        <w:rPr>
          <w:rFonts w:ascii="Barlow" w:hAnsi="Barlow"/>
          <w:b/>
          <w:sz w:val="20"/>
          <w:szCs w:val="24"/>
        </w:rPr>
      </w:pPr>
      <w:r w:rsidRPr="0020522A">
        <w:rPr>
          <w:rFonts w:ascii="Barlow" w:hAnsi="Barlow"/>
          <w:b/>
          <w:sz w:val="20"/>
          <w:szCs w:val="24"/>
        </w:rPr>
        <w:t>ACUERDOS</w:t>
      </w:r>
    </w:p>
    <w:p w:rsidR="0020522A" w:rsidRPr="0020522A" w:rsidRDefault="0020522A" w:rsidP="0020522A">
      <w:pPr>
        <w:spacing w:before="158" w:line="240" w:lineRule="auto"/>
        <w:ind w:left="-567" w:right="-709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b/>
          <w:sz w:val="20"/>
          <w:szCs w:val="24"/>
        </w:rPr>
        <w:t xml:space="preserve">PRIMERO. </w:t>
      </w:r>
      <w:r w:rsidRPr="0020522A">
        <w:rPr>
          <w:rFonts w:ascii="Barlow" w:hAnsi="Barlow"/>
          <w:sz w:val="20"/>
          <w:szCs w:val="24"/>
        </w:rPr>
        <w:t>Se integra una agrupación de personas que, para efectos de identificación, se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denomina: ______________________________________________________________________,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con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el</w:t>
      </w:r>
      <w:r w:rsidRPr="0020522A">
        <w:rPr>
          <w:rFonts w:ascii="Barlow" w:hAnsi="Barlow"/>
          <w:spacing w:val="-50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objeto de solicitar apoyo del Programa de subsidios o ayudas denominado Entrega de apoyos económicos a las instituciones y/o agrupaciones para fomentar la cultura de la prevención. Se agrega al presente, una copia fotostática de los documentos en que consta la identificación oficial de los integrantes de la agrupación.</w:t>
      </w:r>
    </w:p>
    <w:p w:rsidR="0020522A" w:rsidRPr="0020522A" w:rsidRDefault="0020522A" w:rsidP="0020522A">
      <w:pPr>
        <w:tabs>
          <w:tab w:val="left" w:pos="1673"/>
          <w:tab w:val="left" w:pos="2193"/>
          <w:tab w:val="left" w:pos="3122"/>
          <w:tab w:val="left" w:pos="3866"/>
          <w:tab w:val="left" w:pos="5276"/>
          <w:tab w:val="left" w:pos="5774"/>
          <w:tab w:val="left" w:pos="6211"/>
          <w:tab w:val="left" w:pos="7401"/>
          <w:tab w:val="left" w:pos="8103"/>
        </w:tabs>
        <w:spacing w:before="106" w:line="240" w:lineRule="auto"/>
        <w:ind w:left="-567" w:right="-709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b/>
          <w:sz w:val="20"/>
          <w:szCs w:val="24"/>
        </w:rPr>
        <w:t>SEGUNDO.</w:t>
      </w:r>
      <w:r w:rsidRPr="0020522A">
        <w:rPr>
          <w:rFonts w:ascii="Barlow" w:hAnsi="Barlow"/>
          <w:b/>
          <w:sz w:val="20"/>
          <w:szCs w:val="20"/>
        </w:rPr>
        <w:tab/>
      </w:r>
      <w:r w:rsidRPr="0020522A">
        <w:rPr>
          <w:rFonts w:ascii="Barlow" w:hAnsi="Barlow"/>
          <w:sz w:val="20"/>
          <w:szCs w:val="24"/>
        </w:rPr>
        <w:t>Se</w:t>
      </w:r>
      <w:r w:rsidRPr="0020522A">
        <w:rPr>
          <w:rFonts w:ascii="Barlow" w:hAnsi="Barlow"/>
          <w:sz w:val="20"/>
          <w:szCs w:val="20"/>
        </w:rPr>
        <w:tab/>
      </w:r>
      <w:r w:rsidRPr="0020522A">
        <w:rPr>
          <w:rFonts w:ascii="Barlow" w:hAnsi="Barlow"/>
          <w:sz w:val="20"/>
          <w:szCs w:val="24"/>
        </w:rPr>
        <w:t>designa</w:t>
      </w:r>
      <w:r w:rsidRPr="0020522A">
        <w:rPr>
          <w:rFonts w:ascii="Barlow" w:hAnsi="Barlow"/>
          <w:sz w:val="20"/>
          <w:szCs w:val="20"/>
        </w:rPr>
        <w:tab/>
      </w:r>
      <w:r w:rsidRPr="0020522A">
        <w:rPr>
          <w:rFonts w:ascii="Barlow" w:hAnsi="Barlow"/>
          <w:sz w:val="20"/>
          <w:szCs w:val="24"/>
        </w:rPr>
        <w:t>como</w:t>
      </w:r>
      <w:r w:rsidRPr="0020522A">
        <w:rPr>
          <w:rFonts w:ascii="Barlow" w:hAnsi="Barlow"/>
          <w:sz w:val="20"/>
          <w:szCs w:val="20"/>
        </w:rPr>
        <w:tab/>
      </w:r>
      <w:r w:rsidRPr="0020522A">
        <w:rPr>
          <w:rFonts w:ascii="Barlow" w:hAnsi="Barlow"/>
          <w:sz w:val="20"/>
          <w:szCs w:val="24"/>
        </w:rPr>
        <w:t>representante</w:t>
      </w:r>
      <w:r w:rsidRPr="0020522A">
        <w:rPr>
          <w:rFonts w:ascii="Barlow" w:hAnsi="Barlow"/>
          <w:sz w:val="20"/>
          <w:szCs w:val="20"/>
        </w:rPr>
        <w:tab/>
      </w:r>
      <w:r w:rsidRPr="0020522A">
        <w:rPr>
          <w:rFonts w:ascii="Barlow" w:hAnsi="Barlow"/>
          <w:sz w:val="20"/>
          <w:szCs w:val="24"/>
        </w:rPr>
        <w:t>de</w:t>
      </w:r>
      <w:r w:rsidRPr="0020522A">
        <w:rPr>
          <w:rFonts w:ascii="Barlow" w:hAnsi="Barlow"/>
          <w:sz w:val="20"/>
          <w:szCs w:val="20"/>
        </w:rPr>
        <w:tab/>
      </w:r>
      <w:r w:rsidRPr="0020522A">
        <w:rPr>
          <w:rFonts w:ascii="Barlow" w:hAnsi="Barlow"/>
          <w:sz w:val="20"/>
          <w:szCs w:val="24"/>
        </w:rPr>
        <w:t>la</w:t>
      </w:r>
      <w:r w:rsidRPr="0020522A">
        <w:rPr>
          <w:rFonts w:ascii="Barlow" w:hAnsi="Barlow"/>
          <w:sz w:val="20"/>
          <w:szCs w:val="20"/>
        </w:rPr>
        <w:tab/>
      </w:r>
      <w:r w:rsidRPr="0020522A">
        <w:rPr>
          <w:rFonts w:ascii="Barlow" w:hAnsi="Barlow"/>
          <w:sz w:val="20"/>
          <w:szCs w:val="24"/>
        </w:rPr>
        <w:t>agrupación a C</w:t>
      </w:r>
      <w:r w:rsidRPr="0020522A">
        <w:rPr>
          <w:rFonts w:ascii="Barlow" w:hAnsi="Barlow"/>
          <w:sz w:val="20"/>
          <w:szCs w:val="20"/>
        </w:rPr>
        <w:t xml:space="preserve"> ______________________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otorgándole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facultades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para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que,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en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nombre y representación de la agrupación, realice las solicitudes relacionadas con el citado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programa,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y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reciba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y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administre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el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apoyo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que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se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otorgue,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en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su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 xml:space="preserve">caso. </w:t>
      </w:r>
      <w:r w:rsidRPr="0020522A">
        <w:rPr>
          <w:rFonts w:ascii="Barlow" w:hAnsi="Barlow"/>
          <w:sz w:val="20"/>
          <w:szCs w:val="20"/>
        </w:rPr>
        <w:t xml:space="preserve"> </w:t>
      </w:r>
    </w:p>
    <w:p w:rsidR="0020522A" w:rsidRPr="0020522A" w:rsidRDefault="0020522A" w:rsidP="0020522A">
      <w:pPr>
        <w:tabs>
          <w:tab w:val="left" w:pos="1673"/>
          <w:tab w:val="left" w:pos="2193"/>
          <w:tab w:val="left" w:pos="3122"/>
          <w:tab w:val="left" w:pos="3866"/>
          <w:tab w:val="left" w:pos="5276"/>
          <w:tab w:val="left" w:pos="5774"/>
          <w:tab w:val="left" w:pos="6211"/>
          <w:tab w:val="left" w:pos="7401"/>
          <w:tab w:val="left" w:pos="8103"/>
        </w:tabs>
        <w:spacing w:before="106" w:line="240" w:lineRule="auto"/>
        <w:ind w:left="-567" w:right="-709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spacing w:val="-1"/>
          <w:sz w:val="20"/>
          <w:szCs w:val="24"/>
        </w:rPr>
        <w:t>Como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suplente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se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designa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a</w:t>
      </w:r>
      <w:r w:rsidRPr="0020522A">
        <w:rPr>
          <w:rFonts w:ascii="Barlow" w:hAnsi="Barlow"/>
          <w:sz w:val="20"/>
          <w:szCs w:val="20"/>
          <w:u w:val="single"/>
        </w:rPr>
        <w:tab/>
      </w:r>
      <w:r w:rsidRPr="0020522A">
        <w:rPr>
          <w:rFonts w:ascii="Barlow" w:hAnsi="Barlow"/>
          <w:sz w:val="20"/>
          <w:szCs w:val="24"/>
        </w:rPr>
        <w:t>C.</w:t>
      </w:r>
      <w:r>
        <w:rPr>
          <w:rFonts w:ascii="Barlow" w:hAnsi="Barlow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  <w:u w:val="single"/>
        </w:rPr>
        <w:t xml:space="preserve">     </w:t>
      </w:r>
      <w:r>
        <w:rPr>
          <w:rFonts w:ascii="Barlow" w:hAnsi="Barlow"/>
          <w:sz w:val="20"/>
          <w:szCs w:val="24"/>
          <w:u w:val="single"/>
        </w:rPr>
        <w:t xml:space="preserve">                                              </w:t>
      </w:r>
      <w:r>
        <w:rPr>
          <w:rFonts w:ascii="Barlow" w:hAnsi="Barlow"/>
          <w:sz w:val="20"/>
          <w:szCs w:val="24"/>
          <w:u w:val="single"/>
        </w:rPr>
        <w:tab/>
        <w:t xml:space="preserve">                         </w:t>
      </w:r>
      <w:r w:rsidRPr="0020522A">
        <w:rPr>
          <w:rFonts w:ascii="Barlow" w:hAnsi="Barlow"/>
          <w:sz w:val="20"/>
          <w:szCs w:val="24"/>
        </w:rPr>
        <w:t xml:space="preserve">  quien</w:t>
      </w:r>
      <w:r>
        <w:rPr>
          <w:rFonts w:ascii="Barlow" w:hAnsi="Barlow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tendrá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las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mismas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facultades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que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el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pacing w:val="-1"/>
          <w:sz w:val="20"/>
          <w:szCs w:val="24"/>
        </w:rPr>
        <w:t>representante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y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podrá</w:t>
      </w:r>
      <w:r w:rsidRPr="0020522A">
        <w:rPr>
          <w:rFonts w:ascii="Barlow" w:hAnsi="Barlow"/>
          <w:spacing w:val="-12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realizar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los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actos</w:t>
      </w:r>
      <w:r w:rsidRPr="0020522A">
        <w:rPr>
          <w:rFonts w:ascii="Barlow" w:hAnsi="Barlow"/>
          <w:spacing w:val="-10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que</w:t>
      </w:r>
      <w:r w:rsidRPr="0020522A">
        <w:rPr>
          <w:rFonts w:ascii="Barlow" w:hAnsi="Barlow"/>
          <w:spacing w:val="-1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correspondan,</w:t>
      </w:r>
      <w:r w:rsidRPr="0020522A">
        <w:rPr>
          <w:rFonts w:ascii="Barlow" w:hAnsi="Barlow"/>
          <w:spacing w:val="-5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en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ausencia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de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este</w:t>
      </w:r>
      <w:r w:rsidRPr="0020522A">
        <w:rPr>
          <w:rFonts w:ascii="Barlow" w:hAnsi="Barlow"/>
          <w:spacing w:val="-9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>último.</w:t>
      </w:r>
    </w:p>
    <w:p w:rsidR="0020522A" w:rsidRPr="0020522A" w:rsidRDefault="0020522A" w:rsidP="0020522A">
      <w:pPr>
        <w:spacing w:before="114" w:line="240" w:lineRule="auto"/>
        <w:ind w:left="-567" w:right="-709"/>
        <w:jc w:val="both"/>
        <w:rPr>
          <w:rFonts w:ascii="Barlow" w:hAnsi="Barlow"/>
          <w:sz w:val="20"/>
          <w:szCs w:val="24"/>
        </w:rPr>
      </w:pPr>
      <w:r w:rsidRPr="0020522A">
        <w:rPr>
          <w:rFonts w:ascii="Barlow" w:hAnsi="Barlow"/>
          <w:b/>
          <w:sz w:val="20"/>
          <w:szCs w:val="24"/>
        </w:rPr>
        <w:t xml:space="preserve">TERCERO. </w:t>
      </w:r>
      <w:r w:rsidRPr="0020522A">
        <w:rPr>
          <w:rFonts w:ascii="Barlow" w:hAnsi="Barlow"/>
          <w:sz w:val="20"/>
          <w:szCs w:val="24"/>
        </w:rPr>
        <w:t>Los integrantes de la agrupación, se comprometen a cumplir con todas las</w:t>
      </w:r>
      <w:r w:rsidRPr="0020522A">
        <w:rPr>
          <w:rFonts w:ascii="Barlow" w:hAnsi="Barlow"/>
          <w:spacing w:val="1"/>
          <w:sz w:val="20"/>
          <w:szCs w:val="24"/>
        </w:rPr>
        <w:t xml:space="preserve"> </w:t>
      </w:r>
      <w:r w:rsidRPr="0020522A">
        <w:rPr>
          <w:rFonts w:ascii="Barlow" w:hAnsi="Barlow"/>
          <w:sz w:val="20"/>
          <w:szCs w:val="24"/>
        </w:rPr>
        <w:t xml:space="preserve">obligaciones establecidas en el Acuerdo SGG </w:t>
      </w:r>
      <w:r w:rsidRPr="0020522A">
        <w:rPr>
          <w:rFonts w:ascii="Barlow" w:hAnsi="Barlow"/>
          <w:sz w:val="20"/>
          <w:szCs w:val="20"/>
        </w:rPr>
        <w:t>12</w:t>
      </w:r>
      <w:r w:rsidRPr="0020522A">
        <w:rPr>
          <w:rFonts w:ascii="Barlow" w:hAnsi="Barlow"/>
          <w:sz w:val="20"/>
          <w:szCs w:val="24"/>
        </w:rPr>
        <w:t>/2023 por el que se emiten las Reglas de operación del Programa de subsidios o ayudas denominado Entrega de apoyos económicos a las instituciones y/o agrupaciones para fomentar la cultura de la prevención.</w:t>
      </w:r>
    </w:p>
    <w:p w:rsidR="00224554" w:rsidRDefault="0020522A" w:rsidP="0020522A">
      <w:pPr>
        <w:spacing w:before="114" w:line="240" w:lineRule="auto"/>
        <w:ind w:left="-567" w:right="-709"/>
        <w:jc w:val="both"/>
        <w:rPr>
          <w:rFonts w:ascii="Barlow" w:hAnsi="Barlow"/>
          <w:sz w:val="20"/>
          <w:szCs w:val="20"/>
        </w:rPr>
      </w:pPr>
      <w:r w:rsidRPr="0020522A">
        <w:rPr>
          <w:rFonts w:ascii="Barlow" w:hAnsi="Barlow"/>
          <w:sz w:val="20"/>
          <w:szCs w:val="24"/>
        </w:rPr>
        <w:t xml:space="preserve">No habiendo otro asunto que tratar, se da por concluida la presente reunión, siendo las </w:t>
      </w:r>
      <w:r w:rsidRPr="0020522A">
        <w:rPr>
          <w:rFonts w:ascii="Barlow" w:hAnsi="Barlow"/>
          <w:sz w:val="20"/>
          <w:szCs w:val="20"/>
        </w:rPr>
        <w:t>____</w:t>
      </w:r>
      <w:r w:rsidRPr="0020522A">
        <w:rPr>
          <w:rFonts w:ascii="Barlow" w:hAnsi="Barlow"/>
          <w:sz w:val="20"/>
          <w:szCs w:val="24"/>
        </w:rPr>
        <w:t xml:space="preserve">horas, del día </w:t>
      </w:r>
      <w:r w:rsidRPr="0020522A">
        <w:rPr>
          <w:rFonts w:ascii="Barlow" w:hAnsi="Barlow"/>
          <w:sz w:val="20"/>
          <w:szCs w:val="20"/>
        </w:rPr>
        <w:t>_____,</w:t>
      </w:r>
      <w:r w:rsidRPr="0020522A">
        <w:rPr>
          <w:rFonts w:ascii="Barlow" w:hAnsi="Barlow"/>
          <w:sz w:val="20"/>
          <w:szCs w:val="24"/>
        </w:rPr>
        <w:t xml:space="preserve"> de</w:t>
      </w:r>
      <w:r w:rsidRPr="0020522A">
        <w:rPr>
          <w:rFonts w:ascii="Barlow" w:hAnsi="Barlow"/>
          <w:sz w:val="20"/>
          <w:szCs w:val="20"/>
        </w:rPr>
        <w:t>____________</w:t>
      </w:r>
      <w:r w:rsidRPr="0020522A">
        <w:rPr>
          <w:rFonts w:ascii="Barlow" w:hAnsi="Barlow"/>
          <w:sz w:val="20"/>
          <w:szCs w:val="24"/>
        </w:rPr>
        <w:t xml:space="preserve"> </w:t>
      </w:r>
      <w:proofErr w:type="spellStart"/>
      <w:r w:rsidRPr="0020522A">
        <w:rPr>
          <w:rFonts w:ascii="Barlow" w:hAnsi="Barlow"/>
          <w:sz w:val="20"/>
          <w:szCs w:val="24"/>
        </w:rPr>
        <w:t>de</w:t>
      </w:r>
      <w:proofErr w:type="spellEnd"/>
      <w:r w:rsidRPr="0020522A">
        <w:rPr>
          <w:rFonts w:ascii="Barlow" w:hAnsi="Barlow"/>
          <w:sz w:val="20"/>
          <w:szCs w:val="24"/>
        </w:rPr>
        <w:t xml:space="preserve"> 20</w:t>
      </w:r>
      <w:r w:rsidRPr="0020522A">
        <w:rPr>
          <w:rFonts w:ascii="Barlow" w:hAnsi="Barlow"/>
          <w:sz w:val="20"/>
          <w:szCs w:val="20"/>
        </w:rPr>
        <w:t>__;</w:t>
      </w:r>
      <w:r w:rsidRPr="0020522A">
        <w:rPr>
          <w:rFonts w:ascii="Barlow" w:hAnsi="Barlow"/>
          <w:sz w:val="20"/>
          <w:szCs w:val="24"/>
        </w:rPr>
        <w:t xml:space="preserve"> firmando, al reverso del presente documento, las personas que en ella intervinieron</w:t>
      </w:r>
      <w:r w:rsidRPr="0020522A">
        <w:rPr>
          <w:rFonts w:ascii="Barlow" w:hAnsi="Barlow"/>
          <w:sz w:val="20"/>
          <w:szCs w:val="20"/>
        </w:rPr>
        <w:t>.</w:t>
      </w:r>
    </w:p>
    <w:p w:rsidR="00224554" w:rsidRDefault="00224554">
      <w:pPr>
        <w:spacing w:after="160" w:line="259" w:lineRule="auto"/>
        <w:rPr>
          <w:rFonts w:ascii="Barlow" w:hAnsi="Barlow"/>
          <w:sz w:val="20"/>
          <w:szCs w:val="20"/>
        </w:rPr>
      </w:pPr>
      <w:r>
        <w:rPr>
          <w:rFonts w:ascii="Barlow" w:hAnsi="Barlow"/>
          <w:sz w:val="20"/>
          <w:szCs w:val="20"/>
        </w:rPr>
        <w:br w:type="page"/>
      </w:r>
    </w:p>
    <w:tbl>
      <w:tblPr>
        <w:tblpPr w:leftFromText="141" w:rightFromText="141" w:vertAnchor="page" w:horzAnchor="margin" w:tblpXSpec="center" w:tblpY="616"/>
        <w:tblW w:w="1063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210"/>
        <w:gridCol w:w="1871"/>
      </w:tblGrid>
      <w:tr w:rsidR="00224554" w:rsidRPr="008E2B55" w:rsidTr="00224554">
        <w:trPr>
          <w:trHeight w:val="1070"/>
        </w:trPr>
        <w:tc>
          <w:tcPr>
            <w:tcW w:w="2551" w:type="dxa"/>
            <w:shd w:val="clear" w:color="auto" w:fill="auto"/>
            <w:vAlign w:val="center"/>
          </w:tcPr>
          <w:p w:rsidR="00224554" w:rsidRPr="008E2B55" w:rsidRDefault="00224554" w:rsidP="00224554">
            <w:pP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Barlow" w:eastAsia="Times New Roman" w:hAnsi="Barlow" w:cs="Times New Roman"/>
                <w:szCs w:val="24"/>
                <w:lang w:val="es-ES" w:eastAsia="es-ES"/>
              </w:rPr>
            </w:pPr>
            <w:r w:rsidRPr="008E2B55">
              <w:rPr>
                <w:rFonts w:ascii="Barlow" w:eastAsia="Times New Roman" w:hAnsi="Barlow" w:cs="Times New Roman"/>
                <w:noProof/>
                <w:szCs w:val="24"/>
              </w:rPr>
              <w:lastRenderedPageBreak/>
              <w:drawing>
                <wp:inline distT="0" distB="0" distL="0" distR="0" wp14:anchorId="6B89C9F3" wp14:editId="20156E22">
                  <wp:extent cx="1482725" cy="587375"/>
                  <wp:effectExtent l="0" t="0" r="3175" b="3175"/>
                  <wp:docPr id="12" name="Imagen 12" descr="Dibujo con letras blanc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Dibujo con letras blancas&#10;&#10;Descripción generada automáticamente con confianza medi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4554" w:rsidRPr="002C33A0" w:rsidRDefault="00224554" w:rsidP="00224554">
            <w:pPr>
              <w:spacing w:after="0" w:line="240" w:lineRule="auto"/>
              <w:jc w:val="center"/>
              <w:rPr>
                <w:rFonts w:ascii="Barlow" w:eastAsia="Times New Roman" w:hAnsi="Barlow" w:cs="Arial"/>
                <w:b/>
                <w:bCs/>
                <w:color w:val="211E1E"/>
                <w:sz w:val="22"/>
                <w:lang w:val="es-ES" w:eastAsia="es-ES"/>
              </w:rPr>
            </w:pPr>
            <w:r w:rsidRPr="002C33A0">
              <w:rPr>
                <w:rFonts w:ascii="Barlow" w:eastAsia="Times New Roman" w:hAnsi="Barlow" w:cs="Arial"/>
                <w:b/>
                <w:bCs/>
                <w:color w:val="211E1E"/>
                <w:sz w:val="22"/>
                <w:lang w:val="es-ES" w:eastAsia="es-ES"/>
              </w:rPr>
              <w:t>SECRETARÍA GENERAL DE GOBIERNO</w:t>
            </w:r>
          </w:p>
          <w:p w:rsidR="00224554" w:rsidRPr="002C33A0" w:rsidRDefault="00224554" w:rsidP="00224554">
            <w:pPr>
              <w:spacing w:after="0" w:line="240" w:lineRule="auto"/>
              <w:jc w:val="center"/>
              <w:rPr>
                <w:rFonts w:ascii="Barlow" w:eastAsia="Times New Roman" w:hAnsi="Barlow" w:cs="Arial"/>
                <w:bCs/>
                <w:color w:val="211E1E"/>
                <w:sz w:val="22"/>
                <w:lang w:val="es-ES" w:eastAsia="es-ES"/>
              </w:rPr>
            </w:pPr>
            <w:r w:rsidRPr="002C33A0">
              <w:rPr>
                <w:rFonts w:ascii="Barlow" w:eastAsia="Times New Roman" w:hAnsi="Barlow" w:cs="Arial"/>
                <w:bCs/>
                <w:color w:val="211E1E"/>
                <w:sz w:val="22"/>
                <w:lang w:val="es-ES" w:eastAsia="es-ES"/>
              </w:rPr>
              <w:t>Subsecretaría de Prevención y Reinserción Social</w:t>
            </w:r>
          </w:p>
          <w:p w:rsidR="00224554" w:rsidRPr="008E2B55" w:rsidRDefault="00224554" w:rsidP="00224554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Cs w:val="24"/>
                <w:lang w:val="es-ES" w:eastAsia="es-ES"/>
              </w:rPr>
            </w:pPr>
            <w:r w:rsidRPr="002C33A0">
              <w:rPr>
                <w:rFonts w:ascii="Barlow" w:eastAsia="Times New Roman" w:hAnsi="Barlow" w:cs="Arial"/>
                <w:bCs/>
                <w:color w:val="211E1E"/>
                <w:sz w:val="22"/>
                <w:lang w:val="es-ES" w:eastAsia="es-ES"/>
              </w:rPr>
              <w:t>Centro Estatal de Prevención del Delito y Participación Ciudadana</w:t>
            </w:r>
          </w:p>
        </w:tc>
        <w:tc>
          <w:tcPr>
            <w:tcW w:w="1871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224554" w:rsidRPr="008E2B55" w:rsidRDefault="00224554" w:rsidP="00224554">
            <w:pPr>
              <w:spacing w:line="240" w:lineRule="auto"/>
              <w:jc w:val="center"/>
              <w:rPr>
                <w:rFonts w:ascii="Barlow" w:eastAsia="Times New Roman" w:hAnsi="Barlow" w:cs="Times New Roman"/>
                <w:szCs w:val="24"/>
                <w:lang w:val="es-ES" w:eastAsia="es-ES"/>
              </w:rPr>
            </w:pPr>
            <w:r w:rsidRPr="008E2B55">
              <w:rPr>
                <w:rFonts w:ascii="Barlow" w:hAnsi="Barlow"/>
                <w:noProof/>
              </w:rPr>
              <w:drawing>
                <wp:inline distT="0" distB="0" distL="0" distR="0" wp14:anchorId="712ED5C1" wp14:editId="2CCB514A">
                  <wp:extent cx="666750" cy="676275"/>
                  <wp:effectExtent l="0" t="0" r="0" b="9525"/>
                  <wp:docPr id="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62" b="18050"/>
                          <a:stretch/>
                        </pic:blipFill>
                        <pic:spPr bwMode="auto">
                          <a:xfrm>
                            <a:off x="0" y="0"/>
                            <a:ext cx="668986" cy="67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54" w:rsidRPr="008E2B55" w:rsidTr="00224554">
        <w:trPr>
          <w:trHeight w:val="541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224554" w:rsidRPr="008E2B55" w:rsidRDefault="00224554" w:rsidP="00224554">
            <w:pPr>
              <w:spacing w:line="240" w:lineRule="auto"/>
              <w:jc w:val="center"/>
              <w:rPr>
                <w:rFonts w:ascii="Barlow" w:eastAsia="Times New Roman" w:hAnsi="Barlow"/>
                <w:b/>
                <w:lang w:val="es-ES" w:eastAsia="es-ES"/>
              </w:rPr>
            </w:pPr>
            <w:r w:rsidRPr="008E2B55">
              <w:rPr>
                <w:rFonts w:ascii="Barlow" w:hAnsi="Barlow"/>
              </w:rPr>
              <w:t>Minuta</w:t>
            </w:r>
          </w:p>
        </w:tc>
      </w:tr>
    </w:tbl>
    <w:tbl>
      <w:tblPr>
        <w:tblStyle w:val="TableNormal"/>
        <w:tblpPr w:leftFromText="141" w:rightFromText="141" w:vertAnchor="page" w:horzAnchor="margin" w:tblpXSpec="center" w:tblpY="340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2835"/>
        <w:gridCol w:w="3388"/>
      </w:tblGrid>
      <w:tr w:rsidR="00224554" w:rsidRPr="008E2B55" w:rsidTr="00224554">
        <w:trPr>
          <w:trHeight w:val="921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spacing w:before="3"/>
              <w:rPr>
                <w:rFonts w:ascii="Barlow" w:hAnsi="Barlow" w:cs="Arial"/>
                <w:b/>
                <w:sz w:val="18"/>
                <w:szCs w:val="18"/>
              </w:rPr>
            </w:pPr>
          </w:p>
          <w:p w:rsidR="00224554" w:rsidRPr="008E2B55" w:rsidRDefault="00224554" w:rsidP="00224554">
            <w:pPr>
              <w:pStyle w:val="TableParagraph"/>
              <w:ind w:left="1418" w:right="1410"/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  <w:r w:rsidRPr="008E2B55">
              <w:rPr>
                <w:rFonts w:ascii="Barlow" w:hAnsi="Barlow" w:cs="Arial"/>
                <w:b/>
                <w:sz w:val="18"/>
                <w:szCs w:val="18"/>
              </w:rPr>
              <w:t>Nombre</w:t>
            </w: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spacing w:before="3"/>
              <w:rPr>
                <w:rFonts w:ascii="Barlow" w:hAnsi="Barlow" w:cs="Arial"/>
                <w:b/>
                <w:sz w:val="18"/>
                <w:szCs w:val="18"/>
              </w:rPr>
            </w:pPr>
          </w:p>
          <w:p w:rsidR="00224554" w:rsidRPr="008E2B55" w:rsidRDefault="00224554" w:rsidP="00224554">
            <w:pPr>
              <w:pStyle w:val="TableParagraph"/>
              <w:ind w:left="1119" w:right="1112"/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  <w:r w:rsidRPr="008E2B55">
              <w:rPr>
                <w:rFonts w:ascii="Barlow" w:hAnsi="Barlow" w:cs="Arial"/>
                <w:b/>
                <w:sz w:val="18"/>
                <w:szCs w:val="18"/>
              </w:rPr>
              <w:t>Firma</w:t>
            </w: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spacing w:before="53" w:line="237" w:lineRule="auto"/>
              <w:ind w:left="188" w:right="181" w:hanging="2"/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  <w:r w:rsidRPr="008E2B55">
              <w:rPr>
                <w:rFonts w:ascii="Barlow" w:hAnsi="Barlow" w:cs="Arial"/>
                <w:b/>
                <w:sz w:val="18"/>
                <w:szCs w:val="18"/>
              </w:rPr>
              <w:t>Número de</w:t>
            </w:r>
            <w:r w:rsidRPr="008E2B55">
              <w:rPr>
                <w:rFonts w:ascii="Barlow" w:hAnsi="Barlow" w:cs="Arial"/>
                <w:b/>
                <w:spacing w:val="1"/>
                <w:sz w:val="18"/>
                <w:szCs w:val="18"/>
              </w:rPr>
              <w:t xml:space="preserve"> </w:t>
            </w:r>
            <w:r w:rsidRPr="008E2B55">
              <w:rPr>
                <w:rFonts w:ascii="Barlow" w:hAnsi="Barlow" w:cs="Arial"/>
                <w:b/>
                <w:spacing w:val="-1"/>
                <w:sz w:val="18"/>
                <w:szCs w:val="18"/>
              </w:rPr>
              <w:t xml:space="preserve">identificación </w:t>
            </w:r>
            <w:r w:rsidRPr="008E2B55">
              <w:rPr>
                <w:rFonts w:ascii="Barlow" w:hAnsi="Barlow" w:cs="Arial"/>
                <w:b/>
                <w:sz w:val="18"/>
                <w:szCs w:val="18"/>
              </w:rPr>
              <w:t>de</w:t>
            </w:r>
            <w:r w:rsidRPr="008E2B55">
              <w:rPr>
                <w:rFonts w:ascii="Barlow" w:hAnsi="Barlow" w:cs="Arial"/>
                <w:b/>
                <w:spacing w:val="-50"/>
                <w:sz w:val="18"/>
                <w:szCs w:val="18"/>
              </w:rPr>
              <w:t xml:space="preserve"> </w:t>
            </w:r>
            <w:r w:rsidRPr="008E2B55">
              <w:rPr>
                <w:rFonts w:ascii="Barlow" w:hAnsi="Barlow" w:cs="Arial"/>
                <w:b/>
                <w:sz w:val="18"/>
                <w:szCs w:val="18"/>
              </w:rPr>
              <w:t>credencial</w:t>
            </w:r>
            <w:r w:rsidRPr="008E2B55">
              <w:rPr>
                <w:rFonts w:ascii="Barlow" w:hAnsi="Barlow" w:cs="Arial"/>
                <w:b/>
                <w:spacing w:val="-6"/>
                <w:sz w:val="18"/>
                <w:szCs w:val="18"/>
              </w:rPr>
              <w:t xml:space="preserve"> </w:t>
            </w:r>
            <w:r w:rsidRPr="008E2B55">
              <w:rPr>
                <w:rFonts w:ascii="Barlow" w:hAnsi="Barlow" w:cs="Arial"/>
                <w:b/>
                <w:sz w:val="18"/>
                <w:szCs w:val="18"/>
              </w:rPr>
              <w:t>para</w:t>
            </w:r>
          </w:p>
          <w:p w:rsidR="00224554" w:rsidRPr="008E2B55" w:rsidRDefault="00224554" w:rsidP="00224554">
            <w:pPr>
              <w:pStyle w:val="TableParagraph"/>
              <w:spacing w:line="199" w:lineRule="exact"/>
              <w:ind w:left="652" w:right="647"/>
              <w:jc w:val="center"/>
              <w:rPr>
                <w:rFonts w:ascii="Barlow" w:hAnsi="Barlow" w:cs="Arial"/>
                <w:b/>
                <w:sz w:val="18"/>
                <w:szCs w:val="18"/>
              </w:rPr>
            </w:pPr>
            <w:r w:rsidRPr="005E731C">
              <w:rPr>
                <w:rFonts w:ascii="Barlow" w:hAnsi="Barlow" w:cs="Arial"/>
                <w:b/>
                <w:sz w:val="18"/>
                <w:szCs w:val="18"/>
              </w:rPr>
              <w:t>votar. (Código OCR)</w:t>
            </w:r>
          </w:p>
        </w:tc>
      </w:tr>
      <w:tr w:rsidR="00224554" w:rsidRPr="008E2B55" w:rsidTr="00224554">
        <w:trPr>
          <w:trHeight w:val="597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6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5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7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6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6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6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6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6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  <w:tr w:rsidR="00224554" w:rsidRPr="008E2B55" w:rsidTr="00224554">
        <w:trPr>
          <w:trHeight w:val="596"/>
        </w:trPr>
        <w:tc>
          <w:tcPr>
            <w:tcW w:w="4404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  <w:tc>
          <w:tcPr>
            <w:tcW w:w="3388" w:type="dxa"/>
          </w:tcPr>
          <w:p w:rsidR="00224554" w:rsidRPr="008E2B55" w:rsidRDefault="00224554" w:rsidP="00224554">
            <w:pPr>
              <w:pStyle w:val="TableParagraph"/>
              <w:rPr>
                <w:rFonts w:ascii="Barlow" w:hAnsi="Barlow" w:cs="Arial"/>
                <w:sz w:val="18"/>
                <w:szCs w:val="18"/>
              </w:rPr>
            </w:pPr>
          </w:p>
        </w:tc>
      </w:tr>
    </w:tbl>
    <w:p w:rsidR="0020522A" w:rsidRPr="0020522A" w:rsidRDefault="0020522A" w:rsidP="0020522A">
      <w:pPr>
        <w:spacing w:before="114" w:line="240" w:lineRule="auto"/>
        <w:ind w:left="-567" w:right="-709"/>
        <w:jc w:val="both"/>
        <w:rPr>
          <w:rFonts w:ascii="Barlow" w:hAnsi="Barlow"/>
          <w:sz w:val="20"/>
          <w:szCs w:val="20"/>
        </w:rPr>
      </w:pPr>
      <w:bookmarkStart w:id="0" w:name="_GoBack"/>
      <w:bookmarkEnd w:id="0"/>
    </w:p>
    <w:sectPr w:rsidR="0020522A" w:rsidRPr="0020522A" w:rsidSect="0020522A">
      <w:footerReference w:type="default" r:id="rId9"/>
      <w:pgSz w:w="12240" w:h="15840"/>
      <w:pgMar w:top="567" w:right="17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4554" w:rsidRDefault="00224554" w:rsidP="00224554">
      <w:pPr>
        <w:spacing w:after="0" w:line="240" w:lineRule="auto"/>
      </w:pPr>
      <w:r>
        <w:separator/>
      </w:r>
    </w:p>
  </w:endnote>
  <w:endnote w:type="continuationSeparator" w:id="0">
    <w:p w:rsidR="00224554" w:rsidRDefault="00224554" w:rsidP="0022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4B9" w:rsidRPr="001514B9" w:rsidRDefault="00224554" w:rsidP="001514B9">
    <w:pPr>
      <w:pStyle w:val="Piedepgina"/>
      <w:tabs>
        <w:tab w:val="left" w:pos="8789"/>
      </w:tabs>
      <w:ind w:left="-709"/>
      <w:jc w:val="both"/>
      <w:rPr>
        <w:rFonts w:ascii="Barlow" w:hAnsi="Barlow"/>
        <w:sz w:val="14"/>
        <w:szCs w:val="20"/>
      </w:rPr>
    </w:pPr>
    <w:r w:rsidRPr="001514B9">
      <w:rPr>
        <w:rFonts w:ascii="Barlow" w:hAnsi="Barlow"/>
        <w:sz w:val="14"/>
        <w:szCs w:val="20"/>
      </w:rPr>
      <w:t>Este programa es de carácter público, no es patrocinado ni promovido por partido político alguno y sus recursos provienen de las contribuciones que pagan todos los tributantes. Está prohibido el uso de este programa con fines políticos, electorales, de lucro y otros distintos a los establecidos. Quien haga uso indebido de los recursos de este programa será denunciado y sancionado de acuerdo con la ley aplicable y ante la autoridad competente.</w:t>
    </w:r>
  </w:p>
  <w:p w:rsidR="00224554" w:rsidRPr="001514B9" w:rsidRDefault="00224554" w:rsidP="001514B9">
    <w:pPr>
      <w:pStyle w:val="Piedepgina"/>
      <w:tabs>
        <w:tab w:val="left" w:pos="8789"/>
      </w:tabs>
      <w:ind w:left="-709"/>
      <w:jc w:val="both"/>
      <w:rPr>
        <w:rFonts w:ascii="Barlow" w:hAnsi="Barlow"/>
        <w:sz w:val="14"/>
        <w:szCs w:val="20"/>
      </w:rPr>
    </w:pPr>
    <w:r w:rsidRPr="001514B9">
      <w:rPr>
        <w:rFonts w:ascii="Barlow" w:hAnsi="Barlow"/>
        <w:sz w:val="14"/>
        <w:szCs w:val="20"/>
      </w:rPr>
      <w:t>Para solicitar información respecto de las opciones que tiene para denunciar conductas o hechos que contravengan las disposiciones de este acuerdo puede comunicarse al tel. (999) 9303100 ext. 10069; o acudir a la siguiente dirección: Secretaría General de Gobierno, Calle 61, Palacio de Gobierno, por 60 y 62, Colonia Centro, C.P 97000 Mérida Yucatán.</w:t>
    </w:r>
  </w:p>
  <w:p w:rsidR="00224554" w:rsidRPr="001514B9" w:rsidRDefault="00224554" w:rsidP="001514B9">
    <w:pPr>
      <w:pStyle w:val="Piedepgina"/>
      <w:tabs>
        <w:tab w:val="left" w:pos="8789"/>
      </w:tabs>
      <w:ind w:left="-709"/>
      <w:jc w:val="both"/>
      <w:rPr>
        <w:rFonts w:ascii="Barlow" w:hAnsi="Barlow"/>
        <w:sz w:val="14"/>
        <w:szCs w:val="20"/>
      </w:rPr>
    </w:pPr>
    <w:r w:rsidRPr="001514B9">
      <w:rPr>
        <w:rFonts w:ascii="Barlow" w:hAnsi="Barlow"/>
        <w:sz w:val="14"/>
        <w:szCs w:val="20"/>
      </w:rPr>
      <w:t>F-PR-EPE-02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4554" w:rsidRDefault="00224554" w:rsidP="00224554">
      <w:pPr>
        <w:spacing w:after="0" w:line="240" w:lineRule="auto"/>
      </w:pPr>
      <w:r>
        <w:separator/>
      </w:r>
    </w:p>
  </w:footnote>
  <w:footnote w:type="continuationSeparator" w:id="0">
    <w:p w:rsidR="00224554" w:rsidRDefault="00224554" w:rsidP="0022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03466"/>
    <w:multiLevelType w:val="hybridMultilevel"/>
    <w:tmpl w:val="656A0FA4"/>
    <w:lvl w:ilvl="0" w:tplc="48A089DE">
      <w:start w:val="1"/>
      <w:numFmt w:val="decimal"/>
      <w:lvlText w:val="%1."/>
      <w:lvlJc w:val="left"/>
      <w:pPr>
        <w:ind w:left="401" w:hanging="260"/>
      </w:pPr>
      <w:rPr>
        <w:rFonts w:ascii="Arial MT" w:eastAsia="Arial MT" w:hAnsi="Arial MT" w:cs="Arial MT" w:hint="default"/>
        <w:spacing w:val="-5"/>
        <w:w w:val="99"/>
        <w:sz w:val="18"/>
        <w:szCs w:val="18"/>
        <w:lang w:val="es-ES" w:eastAsia="en-US" w:bidi="ar-SA"/>
      </w:rPr>
    </w:lvl>
    <w:lvl w:ilvl="1" w:tplc="5E9854B6">
      <w:numFmt w:val="bullet"/>
      <w:lvlText w:val="•"/>
      <w:lvlJc w:val="left"/>
      <w:pPr>
        <w:ind w:left="1240" w:hanging="260"/>
      </w:pPr>
      <w:rPr>
        <w:rFonts w:hint="default"/>
        <w:lang w:val="es-ES" w:eastAsia="en-US" w:bidi="ar-SA"/>
      </w:rPr>
    </w:lvl>
    <w:lvl w:ilvl="2" w:tplc="5818F830">
      <w:numFmt w:val="bullet"/>
      <w:lvlText w:val="•"/>
      <w:lvlJc w:val="left"/>
      <w:pPr>
        <w:ind w:left="2080" w:hanging="260"/>
      </w:pPr>
      <w:rPr>
        <w:rFonts w:hint="default"/>
        <w:lang w:val="es-ES" w:eastAsia="en-US" w:bidi="ar-SA"/>
      </w:rPr>
    </w:lvl>
    <w:lvl w:ilvl="3" w:tplc="0FEAD12C">
      <w:numFmt w:val="bullet"/>
      <w:lvlText w:val="•"/>
      <w:lvlJc w:val="left"/>
      <w:pPr>
        <w:ind w:left="2920" w:hanging="260"/>
      </w:pPr>
      <w:rPr>
        <w:rFonts w:hint="default"/>
        <w:lang w:val="es-ES" w:eastAsia="en-US" w:bidi="ar-SA"/>
      </w:rPr>
    </w:lvl>
    <w:lvl w:ilvl="4" w:tplc="FA760772">
      <w:numFmt w:val="bullet"/>
      <w:lvlText w:val="•"/>
      <w:lvlJc w:val="left"/>
      <w:pPr>
        <w:ind w:left="3760" w:hanging="260"/>
      </w:pPr>
      <w:rPr>
        <w:rFonts w:hint="default"/>
        <w:lang w:val="es-ES" w:eastAsia="en-US" w:bidi="ar-SA"/>
      </w:rPr>
    </w:lvl>
    <w:lvl w:ilvl="5" w:tplc="E2489696">
      <w:numFmt w:val="bullet"/>
      <w:lvlText w:val="•"/>
      <w:lvlJc w:val="left"/>
      <w:pPr>
        <w:ind w:left="4600" w:hanging="260"/>
      </w:pPr>
      <w:rPr>
        <w:rFonts w:hint="default"/>
        <w:lang w:val="es-ES" w:eastAsia="en-US" w:bidi="ar-SA"/>
      </w:rPr>
    </w:lvl>
    <w:lvl w:ilvl="6" w:tplc="659A356C">
      <w:numFmt w:val="bullet"/>
      <w:lvlText w:val="•"/>
      <w:lvlJc w:val="left"/>
      <w:pPr>
        <w:ind w:left="5440" w:hanging="260"/>
      </w:pPr>
      <w:rPr>
        <w:rFonts w:hint="default"/>
        <w:lang w:val="es-ES" w:eastAsia="en-US" w:bidi="ar-SA"/>
      </w:rPr>
    </w:lvl>
    <w:lvl w:ilvl="7" w:tplc="D1CC31BA">
      <w:numFmt w:val="bullet"/>
      <w:lvlText w:val="•"/>
      <w:lvlJc w:val="left"/>
      <w:pPr>
        <w:ind w:left="6280" w:hanging="260"/>
      </w:pPr>
      <w:rPr>
        <w:rFonts w:hint="default"/>
        <w:lang w:val="es-ES" w:eastAsia="en-US" w:bidi="ar-SA"/>
      </w:rPr>
    </w:lvl>
    <w:lvl w:ilvl="8" w:tplc="23DE6062">
      <w:numFmt w:val="bullet"/>
      <w:lvlText w:val="•"/>
      <w:lvlJc w:val="left"/>
      <w:pPr>
        <w:ind w:left="7120" w:hanging="2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2A"/>
    <w:rsid w:val="001514B9"/>
    <w:rsid w:val="0020522A"/>
    <w:rsid w:val="00224554"/>
    <w:rsid w:val="002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F59A1"/>
  <w15:chartTrackingRefBased/>
  <w15:docId w15:val="{4449DC27-B393-4781-9224-E673CC0D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cadémico"/>
    <w:qFormat/>
    <w:rsid w:val="0020522A"/>
    <w:pPr>
      <w:spacing w:after="200" w:line="360" w:lineRule="auto"/>
    </w:pPr>
    <w:rPr>
      <w:rFonts w:ascii="Times New Roman" w:eastAsiaTheme="minorEastAsia" w:hAnsi="Times New Roman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052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554"/>
    <w:rPr>
      <w:rFonts w:ascii="Times New Roman" w:eastAsiaTheme="minorEastAsia" w:hAnsi="Times New Roman"/>
      <w:sz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245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554"/>
    <w:rPr>
      <w:rFonts w:ascii="Times New Roman" w:eastAsiaTheme="minorEastAsia" w:hAnsi="Times New Roman"/>
      <w:sz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554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22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2455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Para la Paz</dc:creator>
  <cp:keywords/>
  <dc:description/>
  <cp:lastModifiedBy>Cultura Para la Paz</cp:lastModifiedBy>
  <cp:revision>4</cp:revision>
  <dcterms:created xsi:type="dcterms:W3CDTF">2023-06-01T15:59:00Z</dcterms:created>
  <dcterms:modified xsi:type="dcterms:W3CDTF">2023-06-01T16:16:00Z</dcterms:modified>
</cp:coreProperties>
</file>