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9F338" w14:textId="77777777" w:rsidR="008E7C16" w:rsidRPr="008E7C16" w:rsidRDefault="008E7C16" w:rsidP="001913C5">
      <w:pPr>
        <w:spacing w:line="276" w:lineRule="auto"/>
        <w:jc w:val="center"/>
        <w:rPr>
          <w:rFonts w:ascii="Barlow" w:eastAsia="Times New Roman" w:hAnsi="Barlow" w:cs="Arial"/>
          <w:b/>
          <w:sz w:val="26"/>
          <w:szCs w:val="26"/>
          <w:lang w:eastAsia="en-US"/>
        </w:rPr>
      </w:pPr>
      <w:r w:rsidRPr="008E7C16">
        <w:rPr>
          <w:rFonts w:ascii="Barlow" w:eastAsia="Times New Roman" w:hAnsi="Barlow" w:cs="Arial"/>
          <w:b/>
          <w:sz w:val="26"/>
          <w:szCs w:val="26"/>
          <w:lang w:eastAsia="en-US"/>
        </w:rPr>
        <w:t>AVISO DE PRIVACIDAD INTEGRAL</w:t>
      </w:r>
    </w:p>
    <w:p w14:paraId="22539318" w14:textId="40D2E1EF" w:rsidR="00285BC2" w:rsidRPr="00285BC2" w:rsidRDefault="00D12DDC" w:rsidP="00285BC2">
      <w:pPr>
        <w:tabs>
          <w:tab w:val="left" w:pos="142"/>
          <w:tab w:val="left" w:pos="9072"/>
        </w:tabs>
        <w:autoSpaceDE w:val="0"/>
        <w:autoSpaceDN w:val="0"/>
        <w:adjustRightInd w:val="0"/>
        <w:ind w:left="850" w:right="850"/>
        <w:jc w:val="center"/>
        <w:rPr>
          <w:rFonts w:ascii="Barlow" w:eastAsia="Times New Roman" w:hAnsi="Barlow" w:cs="Arial"/>
          <w:b/>
          <w:sz w:val="26"/>
          <w:szCs w:val="26"/>
          <w:lang w:eastAsia="en-US"/>
        </w:rPr>
      </w:pPr>
      <w:r>
        <w:rPr>
          <w:rFonts w:ascii="Barlow" w:eastAsia="Times New Roman" w:hAnsi="Barlow" w:cs="Arial"/>
          <w:b/>
          <w:sz w:val="26"/>
          <w:szCs w:val="26"/>
          <w:lang w:eastAsia="en-US"/>
        </w:rPr>
        <w:t>SERVICIOS QUE BRINDA LA DIRECCIÓN DE TRANSPARENCIA Y COORDINACIÓN DE ARCHIVOS A LAS UNIDADES Y ÁREAS DE LA SECRETARÍA DE ADMINISTRACIÓN Y FINANZAS</w:t>
      </w:r>
    </w:p>
    <w:p w14:paraId="0EB2E64E" w14:textId="77777777" w:rsidR="008E7C16" w:rsidRPr="008E7C16" w:rsidRDefault="008E7C16" w:rsidP="001913C5">
      <w:pPr>
        <w:spacing w:line="276" w:lineRule="auto"/>
        <w:jc w:val="both"/>
        <w:rPr>
          <w:rFonts w:ascii="Barlow" w:eastAsia="Times New Roman" w:hAnsi="Barlow" w:cs="Arial"/>
          <w:lang w:eastAsia="en-US"/>
        </w:rPr>
      </w:pPr>
    </w:p>
    <w:p w14:paraId="346F5F61" w14:textId="77777777" w:rsidR="00F131BB" w:rsidRPr="00EC50AC" w:rsidRDefault="00F131BB" w:rsidP="00F131BB">
      <w:pPr>
        <w:rPr>
          <w:rFonts w:ascii="Barlow" w:hAnsi="Barlow"/>
          <w:b/>
          <w:sz w:val="22"/>
          <w:szCs w:val="22"/>
        </w:rPr>
      </w:pPr>
      <w:r w:rsidRPr="00EC50AC">
        <w:rPr>
          <w:rFonts w:ascii="Barlow" w:hAnsi="Barlow"/>
          <w:b/>
          <w:sz w:val="22"/>
          <w:szCs w:val="22"/>
        </w:rPr>
        <w:t>I. El domicilio del responsable</w:t>
      </w:r>
    </w:p>
    <w:p w14:paraId="78BB25B3" w14:textId="3EA22A3B" w:rsidR="00285BC2" w:rsidRDefault="00F131BB" w:rsidP="00285BC2">
      <w:pPr>
        <w:jc w:val="both"/>
        <w:rPr>
          <w:rFonts w:ascii="Barlow" w:hAnsi="Barlow" w:cs="Arial"/>
          <w:sz w:val="22"/>
          <w:szCs w:val="22"/>
        </w:rPr>
      </w:pPr>
      <w:r w:rsidRPr="00EC50AC">
        <w:rPr>
          <w:rFonts w:ascii="Barlow" w:hAnsi="Barlow"/>
          <w:sz w:val="22"/>
          <w:szCs w:val="22"/>
        </w:rPr>
        <w:t xml:space="preserve">La Secretaría de Administración y Finanzas a través de la </w:t>
      </w:r>
      <w:r>
        <w:rPr>
          <w:rFonts w:ascii="Barlow" w:hAnsi="Barlow"/>
          <w:sz w:val="22"/>
          <w:szCs w:val="22"/>
        </w:rPr>
        <w:t xml:space="preserve">Dirección </w:t>
      </w:r>
      <w:r w:rsidR="00285BC2">
        <w:rPr>
          <w:rFonts w:ascii="Barlow" w:hAnsi="Barlow"/>
          <w:sz w:val="22"/>
          <w:szCs w:val="22"/>
        </w:rPr>
        <w:t>de Transparencia y Coordinación de Archivos</w:t>
      </w:r>
      <w:r w:rsidRPr="00EC50AC">
        <w:rPr>
          <w:rFonts w:ascii="Barlow" w:hAnsi="Barlow"/>
          <w:sz w:val="22"/>
          <w:szCs w:val="22"/>
        </w:rPr>
        <w:t xml:space="preserve">, </w:t>
      </w:r>
      <w:r w:rsidR="00285BC2">
        <w:rPr>
          <w:rFonts w:ascii="Barlow" w:hAnsi="Barlow" w:cs="Arial"/>
          <w:sz w:val="22"/>
          <w:szCs w:val="22"/>
        </w:rPr>
        <w:t xml:space="preserve">con domicilio en la </w:t>
      </w:r>
      <w:r w:rsidR="00285BC2">
        <w:rPr>
          <w:rFonts w:ascii="Barlow" w:eastAsia="Times New Roman" w:hAnsi="Barlow" w:cs="Arial"/>
          <w:sz w:val="22"/>
          <w:szCs w:val="22"/>
        </w:rPr>
        <w:t>86 número 499 C x 59 y 61 interior de la Ex penitenciaría Juárez, en la colonia Centro de la Ciudad de Mérida</w:t>
      </w:r>
      <w:r w:rsidR="00285BC2">
        <w:rPr>
          <w:rFonts w:ascii="Barlow" w:hAnsi="Barlow" w:cs="Arial"/>
          <w:sz w:val="22"/>
          <w:szCs w:val="22"/>
        </w:rPr>
        <w:t>,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75784CF0" w14:textId="77777777" w:rsidR="00F131BB" w:rsidRPr="00A61789" w:rsidRDefault="00F131BB" w:rsidP="00F131BB">
      <w:pPr>
        <w:spacing w:line="276" w:lineRule="auto"/>
        <w:jc w:val="both"/>
        <w:rPr>
          <w:rFonts w:ascii="Barlow" w:eastAsia="Times New Roman" w:hAnsi="Barlow" w:cs="Arial"/>
          <w:sz w:val="22"/>
          <w:szCs w:val="22"/>
          <w:lang w:eastAsia="en-US"/>
        </w:rPr>
      </w:pPr>
    </w:p>
    <w:p w14:paraId="57D1A802" w14:textId="77777777" w:rsidR="00F131BB" w:rsidRPr="00EC50AC" w:rsidRDefault="00F131BB" w:rsidP="00F131BB">
      <w:pPr>
        <w:jc w:val="both"/>
        <w:rPr>
          <w:rFonts w:ascii="Barlow" w:hAnsi="Barlow"/>
          <w:b/>
          <w:sz w:val="22"/>
          <w:szCs w:val="22"/>
        </w:rPr>
      </w:pPr>
      <w:r w:rsidRPr="00EC50AC">
        <w:rPr>
          <w:rFonts w:ascii="Barlow" w:hAnsi="Barlow"/>
          <w:b/>
          <w:sz w:val="22"/>
          <w:szCs w:val="22"/>
        </w:rPr>
        <w:t>II. Datos personales que serán sometidos a tratamiento y su finalidad</w:t>
      </w:r>
    </w:p>
    <w:p w14:paraId="4C6B46EF" w14:textId="06607AE8" w:rsidR="00285BC2" w:rsidRPr="00285BC2" w:rsidRDefault="009D7767"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lang w:val="es-MX"/>
        </w:rPr>
        <w:t>Tus datos personales serán tratados bajo los principios establecidos en la normatividad en materia de datos personales</w:t>
      </w:r>
      <w:r w:rsidRPr="00285BC2">
        <w:rPr>
          <w:rFonts w:ascii="Barlow" w:hAnsi="Barlow" w:cs="Arial"/>
          <w:sz w:val="22"/>
          <w:szCs w:val="22"/>
        </w:rPr>
        <w:t xml:space="preserve"> y se utilizarán </w:t>
      </w:r>
      <w:r w:rsidR="00291FC5" w:rsidRPr="00285BC2">
        <w:rPr>
          <w:rFonts w:ascii="Barlow" w:hAnsi="Barlow"/>
          <w:sz w:val="22"/>
          <w:szCs w:val="22"/>
        </w:rPr>
        <w:t xml:space="preserve">con la finalidad </w:t>
      </w:r>
      <w:r w:rsidR="00D12DDC">
        <w:rPr>
          <w:rFonts w:ascii="Barlow" w:hAnsi="Barlow"/>
          <w:sz w:val="22"/>
          <w:szCs w:val="22"/>
        </w:rPr>
        <w:t xml:space="preserve"> de </w:t>
      </w:r>
      <w:bookmarkStart w:id="0" w:name="_GoBack"/>
      <w:r w:rsidR="00D12DDC">
        <w:rPr>
          <w:rFonts w:ascii="Barlow" w:hAnsi="Barlow"/>
          <w:sz w:val="22"/>
          <w:szCs w:val="22"/>
        </w:rPr>
        <w:t xml:space="preserve">integrar los directorios de enlaces de </w:t>
      </w:r>
      <w:r w:rsidR="00B34385">
        <w:rPr>
          <w:rFonts w:ascii="Barlow" w:hAnsi="Barlow"/>
          <w:sz w:val="22"/>
          <w:szCs w:val="22"/>
        </w:rPr>
        <w:t>transparencia</w:t>
      </w:r>
      <w:r w:rsidR="00D12DDC">
        <w:rPr>
          <w:rFonts w:ascii="Barlow" w:hAnsi="Barlow"/>
          <w:sz w:val="22"/>
          <w:szCs w:val="22"/>
        </w:rPr>
        <w:t xml:space="preserve"> y responsables de aras de correspondencia y responsables de archivo de trámite, para el registro y control de asistencia a los cursos de capacitación que se imparta la Dirección a las áreas o unidades administrativas, así como dar a conocer las actividades relacionadas con las funciones de la Dirección de Transparencia y Coordinación de Archivos</w:t>
      </w:r>
      <w:r w:rsidR="00285BC2" w:rsidRPr="00285BC2">
        <w:rPr>
          <w:rFonts w:ascii="Barlow" w:hAnsi="Barlow"/>
          <w:sz w:val="22"/>
          <w:szCs w:val="22"/>
        </w:rPr>
        <w:t xml:space="preserve">. </w:t>
      </w:r>
    </w:p>
    <w:bookmarkEnd w:id="0"/>
    <w:p w14:paraId="4A8D2B65"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p>
    <w:p w14:paraId="24C6A31A"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rPr>
        <w:t xml:space="preserve">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 </w:t>
      </w:r>
    </w:p>
    <w:p w14:paraId="736BD503"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p>
    <w:p w14:paraId="0AD7D99E" w14:textId="4E0372C8" w:rsidR="00285BC2" w:rsidRPr="00285BC2" w:rsidRDefault="00285BC2"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rPr>
        <w:t xml:space="preserve">Para los fines antes señalados, se solicitan los siguientes datos personales: nombre, </w:t>
      </w:r>
      <w:r w:rsidR="00D12DDC">
        <w:rPr>
          <w:rFonts w:ascii="Barlow" w:hAnsi="Barlow"/>
          <w:sz w:val="22"/>
          <w:szCs w:val="22"/>
        </w:rPr>
        <w:t xml:space="preserve">correo </w:t>
      </w:r>
      <w:r w:rsidR="00B34385">
        <w:rPr>
          <w:rFonts w:ascii="Barlow" w:hAnsi="Barlow"/>
          <w:sz w:val="22"/>
          <w:szCs w:val="22"/>
        </w:rPr>
        <w:t>electrónico</w:t>
      </w:r>
      <w:r w:rsidR="00D12DDC">
        <w:rPr>
          <w:rFonts w:ascii="Barlow" w:hAnsi="Barlow"/>
          <w:sz w:val="22"/>
          <w:szCs w:val="22"/>
        </w:rPr>
        <w:t xml:space="preserve">, </w:t>
      </w:r>
      <w:r w:rsidR="00B34385">
        <w:rPr>
          <w:rFonts w:ascii="Barlow" w:hAnsi="Barlow"/>
          <w:sz w:val="22"/>
          <w:szCs w:val="22"/>
        </w:rPr>
        <w:t>número</w:t>
      </w:r>
      <w:r w:rsidR="00D12DDC">
        <w:rPr>
          <w:rFonts w:ascii="Barlow" w:hAnsi="Barlow"/>
          <w:sz w:val="22"/>
          <w:szCs w:val="22"/>
        </w:rPr>
        <w:t xml:space="preserve"> de teléfono </w:t>
      </w:r>
      <w:r w:rsidR="00B34385">
        <w:rPr>
          <w:rFonts w:ascii="Barlow" w:hAnsi="Barlow"/>
          <w:sz w:val="22"/>
          <w:szCs w:val="22"/>
        </w:rPr>
        <w:t>celular</w:t>
      </w:r>
      <w:r w:rsidR="00D12DDC">
        <w:rPr>
          <w:rFonts w:ascii="Barlow" w:hAnsi="Barlow"/>
          <w:sz w:val="22"/>
          <w:szCs w:val="22"/>
        </w:rPr>
        <w:t xml:space="preserve">, firmas de asistencia y fotografías </w:t>
      </w:r>
      <w:r w:rsidR="00B34385">
        <w:rPr>
          <w:rFonts w:ascii="Barlow" w:hAnsi="Barlow"/>
          <w:sz w:val="22"/>
          <w:szCs w:val="22"/>
        </w:rPr>
        <w:t>panorámicas</w:t>
      </w:r>
      <w:r w:rsidR="00D12DDC">
        <w:rPr>
          <w:rFonts w:ascii="Barlow" w:hAnsi="Barlow"/>
          <w:sz w:val="22"/>
          <w:szCs w:val="22"/>
        </w:rPr>
        <w:t xml:space="preserve"> de las actividades de capacitación.</w:t>
      </w:r>
    </w:p>
    <w:p w14:paraId="15C429E3" w14:textId="77777777" w:rsidR="00285BC2" w:rsidRPr="00285BC2" w:rsidRDefault="00285BC2" w:rsidP="00285BC2">
      <w:pPr>
        <w:tabs>
          <w:tab w:val="left" w:pos="142"/>
          <w:tab w:val="left" w:pos="9072"/>
        </w:tabs>
        <w:autoSpaceDE w:val="0"/>
        <w:autoSpaceDN w:val="0"/>
        <w:adjustRightInd w:val="0"/>
        <w:jc w:val="both"/>
        <w:rPr>
          <w:rFonts w:ascii="Barlow" w:hAnsi="Barlow"/>
          <w:sz w:val="22"/>
          <w:szCs w:val="22"/>
        </w:rPr>
      </w:pPr>
    </w:p>
    <w:p w14:paraId="65072888" w14:textId="77777777" w:rsidR="00285BC2" w:rsidRPr="00285BC2" w:rsidRDefault="00285BC2" w:rsidP="00285BC2">
      <w:pPr>
        <w:jc w:val="both"/>
        <w:rPr>
          <w:rFonts w:ascii="Barlow" w:eastAsiaTheme="minorHAnsi" w:hAnsi="Barlow"/>
          <w:sz w:val="22"/>
          <w:szCs w:val="22"/>
        </w:rPr>
      </w:pPr>
      <w:r w:rsidRPr="00285BC2">
        <w:rPr>
          <w:rFonts w:ascii="Barlow" w:hAnsi="Barlow"/>
          <w:sz w:val="22"/>
          <w:szCs w:val="22"/>
        </w:rPr>
        <w:t>En caso de que no manifiestes tu voluntad en sentido contrario, se tendrá por consentido el tratamiento de tus datos personales, de conformidad con la normatividad aplicable y para las finalidades especificadas anteriormente.</w:t>
      </w:r>
    </w:p>
    <w:p w14:paraId="6AE1B2BD" w14:textId="3D74FF19" w:rsidR="00873BC4" w:rsidRPr="00285BC2" w:rsidRDefault="00873BC4" w:rsidP="00285BC2">
      <w:pPr>
        <w:spacing w:line="276" w:lineRule="auto"/>
        <w:jc w:val="both"/>
        <w:rPr>
          <w:rFonts w:ascii="Barlow Light" w:eastAsia="Times New Roman" w:hAnsi="Barlow Light" w:cs="Arial"/>
          <w:b/>
          <w:sz w:val="22"/>
          <w:szCs w:val="22"/>
        </w:rPr>
      </w:pPr>
    </w:p>
    <w:p w14:paraId="702773A4" w14:textId="0443A07B" w:rsidR="00873BC4" w:rsidRPr="00EC50AC" w:rsidRDefault="00873BC4" w:rsidP="00873BC4">
      <w:pPr>
        <w:jc w:val="both"/>
        <w:rPr>
          <w:rFonts w:ascii="Barlow" w:hAnsi="Barlow"/>
          <w:b/>
          <w:sz w:val="22"/>
          <w:szCs w:val="22"/>
        </w:rPr>
      </w:pPr>
      <w:r w:rsidRPr="00EC50AC">
        <w:rPr>
          <w:rFonts w:ascii="Barlow" w:hAnsi="Barlow"/>
          <w:b/>
          <w:sz w:val="22"/>
          <w:szCs w:val="22"/>
        </w:rPr>
        <w:t>III. Fundamento Legal que establece la obligación de la Secretaría de Administración y Finanzas, para generar este aviso de privacidad.</w:t>
      </w:r>
    </w:p>
    <w:p w14:paraId="03DA6691" w14:textId="77777777" w:rsidR="00873BC4" w:rsidRPr="00EC50AC" w:rsidRDefault="00873BC4" w:rsidP="00873BC4">
      <w:pPr>
        <w:jc w:val="both"/>
        <w:rPr>
          <w:rFonts w:ascii="Barlow" w:hAnsi="Barlow" w:cs="Arial"/>
          <w:sz w:val="22"/>
          <w:szCs w:val="22"/>
        </w:rPr>
      </w:pPr>
      <w:r w:rsidRPr="00EC50AC">
        <w:rPr>
          <w:rFonts w:ascii="Barlow" w:hAnsi="Barlow" w:cs="Arial"/>
          <w:sz w:val="22"/>
          <w:szCs w:val="22"/>
        </w:rPr>
        <w:t xml:space="preserve">Artículo 3 fracción II, 26, 27 y 28 de la </w:t>
      </w:r>
      <w:r w:rsidRPr="009575D5">
        <w:rPr>
          <w:rFonts w:ascii="Barlow" w:hAnsi="Barlow" w:cs="Arial"/>
          <w:sz w:val="22"/>
          <w:szCs w:val="22"/>
        </w:rPr>
        <w:t>Ley General de Protección de Datos Personales en Posesión de Sujetos Obligados</w:t>
      </w:r>
      <w:r w:rsidRPr="00EC50AC">
        <w:rPr>
          <w:rFonts w:ascii="Barlow" w:hAnsi="Barlow" w:cs="Arial"/>
          <w:sz w:val="22"/>
          <w:szCs w:val="22"/>
        </w:rPr>
        <w:t xml:space="preserve">, en concordancia con los diversos 3 fracción II, 25, 26, 27, 28 y 29 de la </w:t>
      </w:r>
      <w:r w:rsidRPr="009575D5">
        <w:rPr>
          <w:rFonts w:ascii="Barlow" w:hAnsi="Barlow" w:cs="Arial"/>
          <w:sz w:val="22"/>
          <w:szCs w:val="22"/>
        </w:rPr>
        <w:t>Ley de Protección de Datos Personales en Posesión de Sujetos Obligados del Estado de Yucatán</w:t>
      </w:r>
      <w:r w:rsidRPr="00EC50AC">
        <w:rPr>
          <w:rFonts w:ascii="Barlow" w:hAnsi="Barlow" w:cs="Arial"/>
          <w:sz w:val="22"/>
          <w:szCs w:val="22"/>
        </w:rPr>
        <w:t>.</w:t>
      </w:r>
    </w:p>
    <w:p w14:paraId="6C9D836B" w14:textId="77777777" w:rsidR="00873BC4" w:rsidRDefault="00873BC4" w:rsidP="00873BC4">
      <w:pPr>
        <w:spacing w:line="276" w:lineRule="auto"/>
        <w:jc w:val="both"/>
        <w:rPr>
          <w:rFonts w:ascii="Barlow" w:hAnsi="Barlow" w:cs="Arial"/>
          <w:sz w:val="22"/>
          <w:szCs w:val="22"/>
        </w:rPr>
      </w:pPr>
    </w:p>
    <w:p w14:paraId="71C7894B" w14:textId="0500A196" w:rsidR="00873BC4" w:rsidRPr="00EC50AC" w:rsidRDefault="00873BC4" w:rsidP="00873BC4">
      <w:pPr>
        <w:jc w:val="both"/>
        <w:rPr>
          <w:rFonts w:ascii="Barlow" w:hAnsi="Barlow"/>
          <w:b/>
          <w:sz w:val="22"/>
          <w:szCs w:val="22"/>
        </w:rPr>
      </w:pPr>
      <w:r w:rsidRPr="00EC50AC">
        <w:rPr>
          <w:rFonts w:ascii="Barlow" w:hAnsi="Barlow"/>
          <w:b/>
          <w:sz w:val="22"/>
          <w:szCs w:val="22"/>
        </w:rPr>
        <w:t xml:space="preserve">IV. El fundamento </w:t>
      </w:r>
      <w:r w:rsidR="00C470DD">
        <w:rPr>
          <w:rFonts w:ascii="Barlow" w:hAnsi="Barlow"/>
          <w:b/>
          <w:sz w:val="22"/>
          <w:szCs w:val="22"/>
        </w:rPr>
        <w:t>legal que faculta a la Secretaría de Administración y Finanzas</w:t>
      </w:r>
      <w:r w:rsidRPr="00EC50AC">
        <w:rPr>
          <w:rFonts w:ascii="Barlow" w:hAnsi="Barlow"/>
          <w:b/>
          <w:sz w:val="22"/>
          <w:szCs w:val="22"/>
        </w:rPr>
        <w:t xml:space="preserve"> para llevar al cabo el tratamiento</w:t>
      </w:r>
      <w:r>
        <w:rPr>
          <w:rFonts w:ascii="Barlow" w:hAnsi="Barlow"/>
          <w:b/>
          <w:sz w:val="22"/>
          <w:szCs w:val="22"/>
        </w:rPr>
        <w:t>.</w:t>
      </w:r>
    </w:p>
    <w:p w14:paraId="5EEA49A6" w14:textId="452DB4D8" w:rsidR="00285BC2" w:rsidRPr="00285BC2" w:rsidRDefault="00D12DDC" w:rsidP="00285BC2">
      <w:pPr>
        <w:tabs>
          <w:tab w:val="left" w:pos="142"/>
          <w:tab w:val="left" w:pos="9072"/>
        </w:tabs>
        <w:autoSpaceDE w:val="0"/>
        <w:autoSpaceDN w:val="0"/>
        <w:adjustRightInd w:val="0"/>
        <w:jc w:val="both"/>
        <w:rPr>
          <w:rFonts w:ascii="Barlow" w:hAnsi="Barlow"/>
          <w:sz w:val="22"/>
          <w:szCs w:val="22"/>
        </w:rPr>
      </w:pPr>
      <w:r>
        <w:rPr>
          <w:rFonts w:ascii="Barlow" w:hAnsi="Barlow"/>
          <w:sz w:val="22"/>
          <w:szCs w:val="22"/>
        </w:rPr>
        <w:t>Artículos 69 Nonies fracciones I y II</w:t>
      </w:r>
      <w:r w:rsidR="00285BC2" w:rsidRPr="00285BC2">
        <w:rPr>
          <w:rFonts w:ascii="Barlow" w:hAnsi="Barlow"/>
          <w:sz w:val="22"/>
          <w:szCs w:val="22"/>
        </w:rPr>
        <w:t xml:space="preserve"> del Reglamento del Código de la Administración Pública de Yucatán, </w:t>
      </w:r>
      <w:r>
        <w:rPr>
          <w:rFonts w:ascii="Barlow" w:hAnsi="Barlow"/>
          <w:sz w:val="22"/>
          <w:szCs w:val="22"/>
        </w:rPr>
        <w:t xml:space="preserve">45 de la Ley </w:t>
      </w:r>
      <w:r w:rsidR="00285BC2" w:rsidRPr="00285BC2">
        <w:rPr>
          <w:rFonts w:ascii="Barlow" w:hAnsi="Barlow"/>
          <w:sz w:val="22"/>
          <w:szCs w:val="22"/>
        </w:rPr>
        <w:t>General de Transparencia y Acceso a la Información Pública y 60 de la Ley de Transparencia y Acceso a la Informació</w:t>
      </w:r>
      <w:r>
        <w:rPr>
          <w:rFonts w:ascii="Barlow" w:hAnsi="Barlow"/>
          <w:sz w:val="22"/>
          <w:szCs w:val="22"/>
        </w:rPr>
        <w:t xml:space="preserve">n Pública del Estado de Yucatán, 85 de la Ley General de Protección de Datos Personales en Posesión de Sujetos Obligados, </w:t>
      </w:r>
      <w:r w:rsidR="00285BC2" w:rsidRPr="00285BC2">
        <w:rPr>
          <w:rFonts w:ascii="Barlow" w:hAnsi="Barlow"/>
          <w:sz w:val="22"/>
          <w:szCs w:val="22"/>
        </w:rPr>
        <w:t xml:space="preserve"> </w:t>
      </w:r>
      <w:r>
        <w:rPr>
          <w:rFonts w:ascii="Barlow" w:hAnsi="Barlow"/>
          <w:sz w:val="22"/>
          <w:szCs w:val="22"/>
        </w:rPr>
        <w:t xml:space="preserve">82 de la Ley de Protección de Datos Personales en Posesión de Sujetos Obligados del Estado de </w:t>
      </w:r>
      <w:r w:rsidR="00B34385">
        <w:rPr>
          <w:rFonts w:ascii="Barlow" w:hAnsi="Barlow"/>
          <w:sz w:val="22"/>
          <w:szCs w:val="22"/>
        </w:rPr>
        <w:t>Yucatán</w:t>
      </w:r>
      <w:r>
        <w:rPr>
          <w:rFonts w:ascii="Barlow" w:hAnsi="Barlow"/>
          <w:sz w:val="22"/>
          <w:szCs w:val="22"/>
        </w:rPr>
        <w:t>, 28 de la Ley General de Archivos y 30 de la Ley de Archivos del Estado de Yucatán.</w:t>
      </w:r>
    </w:p>
    <w:p w14:paraId="5D1859F7" w14:textId="77777777" w:rsidR="00285BC2" w:rsidRPr="006D268F" w:rsidRDefault="00285BC2" w:rsidP="00285BC2">
      <w:pPr>
        <w:tabs>
          <w:tab w:val="left" w:pos="142"/>
          <w:tab w:val="left" w:pos="9072"/>
        </w:tabs>
        <w:autoSpaceDE w:val="0"/>
        <w:autoSpaceDN w:val="0"/>
        <w:adjustRightInd w:val="0"/>
        <w:ind w:left="850" w:right="850"/>
        <w:jc w:val="both"/>
        <w:rPr>
          <w:rFonts w:ascii="Barlow" w:hAnsi="Barlow"/>
          <w:i/>
          <w:sz w:val="22"/>
          <w:szCs w:val="22"/>
        </w:rPr>
      </w:pPr>
    </w:p>
    <w:p w14:paraId="23915598" w14:textId="77777777" w:rsidR="00873BC4" w:rsidRPr="00EC50AC" w:rsidRDefault="00873BC4" w:rsidP="00873BC4">
      <w:pPr>
        <w:widowControl w:val="0"/>
        <w:autoSpaceDE w:val="0"/>
        <w:autoSpaceDN w:val="0"/>
        <w:ind w:right="106"/>
        <w:jc w:val="both"/>
        <w:rPr>
          <w:rFonts w:ascii="Barlow" w:hAnsi="Barlow" w:cs="Arial"/>
          <w:b/>
          <w:sz w:val="22"/>
          <w:szCs w:val="22"/>
        </w:rPr>
      </w:pPr>
      <w:r w:rsidRPr="00EC50AC">
        <w:rPr>
          <w:rFonts w:ascii="Barlow" w:hAnsi="Barlow" w:cs="Arial"/>
          <w:b/>
          <w:sz w:val="22"/>
          <w:szCs w:val="22"/>
        </w:rPr>
        <w:t xml:space="preserve">V. Mecanismos para manifestar su negativa al tratamiento de datos personales </w:t>
      </w:r>
    </w:p>
    <w:p w14:paraId="60F4D6F6" w14:textId="5C223AE6" w:rsidR="00873BC4" w:rsidRPr="00D12DDC" w:rsidRDefault="00873BC4" w:rsidP="00285BC2">
      <w:pPr>
        <w:jc w:val="both"/>
        <w:rPr>
          <w:rFonts w:ascii="Barlow" w:hAnsi="Barlow" w:cs="Arial"/>
          <w:sz w:val="22"/>
          <w:szCs w:val="22"/>
        </w:rPr>
      </w:pPr>
      <w:r w:rsidRPr="00D12DDC">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D12DDC">
          <w:rPr>
            <w:rStyle w:val="Hipervnculo"/>
            <w:rFonts w:ascii="Barlow" w:eastAsia="Times New Roman" w:hAnsi="Barlow" w:cs="Arial"/>
            <w:sz w:val="22"/>
            <w:szCs w:val="22"/>
          </w:rPr>
          <w:t>solicitudes.saf@yucatan.gob.mx</w:t>
        </w:r>
      </w:hyperlink>
      <w:r w:rsidRPr="00D12DDC">
        <w:rPr>
          <w:rStyle w:val="Hipervnculo"/>
          <w:rFonts w:ascii="Barlow" w:eastAsia="Times New Roman" w:hAnsi="Barlow"/>
          <w:sz w:val="22"/>
          <w:szCs w:val="22"/>
        </w:rPr>
        <w:t>.</w:t>
      </w:r>
      <w:r w:rsidR="00D12DDC" w:rsidRPr="00D12DDC">
        <w:rPr>
          <w:rFonts w:ascii="Barlow" w:hAnsi="Barlow" w:cs="Arial"/>
          <w:sz w:val="22"/>
          <w:szCs w:val="22"/>
        </w:rPr>
        <w:t xml:space="preserve"> </w:t>
      </w:r>
    </w:p>
    <w:p w14:paraId="2BE784B8" w14:textId="77777777" w:rsidR="00873BC4" w:rsidRPr="00BA610A" w:rsidRDefault="00873BC4" w:rsidP="00873BC4">
      <w:pPr>
        <w:spacing w:line="276" w:lineRule="auto"/>
        <w:jc w:val="both"/>
        <w:rPr>
          <w:rFonts w:ascii="Barlow" w:hAnsi="Barlow" w:cs="Arial"/>
          <w:sz w:val="22"/>
          <w:szCs w:val="22"/>
        </w:rPr>
      </w:pPr>
    </w:p>
    <w:p w14:paraId="6BDB4927" w14:textId="77777777" w:rsidR="00873BC4" w:rsidRPr="00EC50AC" w:rsidRDefault="00873BC4" w:rsidP="00873BC4">
      <w:pPr>
        <w:jc w:val="both"/>
        <w:rPr>
          <w:rFonts w:ascii="Barlow" w:hAnsi="Barlow"/>
          <w:b/>
          <w:sz w:val="22"/>
          <w:szCs w:val="22"/>
        </w:rPr>
      </w:pPr>
      <w:r w:rsidRPr="00EC50AC">
        <w:rPr>
          <w:rFonts w:ascii="Barlow" w:hAnsi="Barlow"/>
          <w:b/>
          <w:sz w:val="22"/>
          <w:szCs w:val="22"/>
        </w:rPr>
        <w:t>VI. Los mecanismos, medios y procedimientos disponibles para ejercer los derechos ARCO</w:t>
      </w:r>
    </w:p>
    <w:p w14:paraId="46A7C79C" w14:textId="77777777" w:rsidR="00873BC4" w:rsidRPr="009575D5" w:rsidRDefault="00873BC4" w:rsidP="00873BC4">
      <w:pPr>
        <w:widowControl w:val="0"/>
        <w:autoSpaceDE w:val="0"/>
        <w:autoSpaceDN w:val="0"/>
        <w:spacing w:line="276" w:lineRule="auto"/>
        <w:contextualSpacing/>
        <w:jc w:val="both"/>
        <w:rPr>
          <w:rFonts w:ascii="Barlow" w:eastAsia="Times New Roman" w:hAnsi="Barlow" w:cs="Arial"/>
          <w:sz w:val="22"/>
          <w:szCs w:val="22"/>
        </w:rPr>
      </w:pPr>
      <w:r w:rsidRPr="009575D5">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9" w:history="1">
        <w:r w:rsidRPr="009575D5">
          <w:rPr>
            <w:rStyle w:val="Hipervnculo"/>
            <w:rFonts w:ascii="Barlow" w:eastAsia="Times New Roman" w:hAnsi="Barlow" w:cs="Arial"/>
            <w:sz w:val="22"/>
            <w:szCs w:val="22"/>
          </w:rPr>
          <w:t>http://www.plataformadetransparencia.org.mx/</w:t>
        </w:r>
      </w:hyperlink>
      <w:r w:rsidRPr="009575D5">
        <w:rPr>
          <w:rFonts w:ascii="Barlow" w:eastAsia="Times New Roman" w:hAnsi="Barlow" w:cs="Arial"/>
          <w:sz w:val="22"/>
          <w:szCs w:val="22"/>
        </w:rPr>
        <w:t xml:space="preserve">) o en el correo electrónico </w:t>
      </w:r>
      <w:hyperlink r:id="rId10" w:history="1">
        <w:r w:rsidRPr="009575D5">
          <w:rPr>
            <w:rStyle w:val="Hipervnculo"/>
            <w:rFonts w:ascii="Barlow" w:eastAsia="Times New Roman" w:hAnsi="Barlow" w:cs="Arial"/>
            <w:sz w:val="22"/>
            <w:szCs w:val="22"/>
          </w:rPr>
          <w:t>solicitudes.saf@yucatan.gob.mx</w:t>
        </w:r>
      </w:hyperlink>
      <w:r w:rsidRPr="009575D5">
        <w:rPr>
          <w:rFonts w:ascii="Barlow" w:eastAsia="Times New Roman" w:hAnsi="Barlow" w:cs="Arial"/>
          <w:sz w:val="22"/>
          <w:szCs w:val="22"/>
        </w:rPr>
        <w:t>.</w:t>
      </w:r>
    </w:p>
    <w:p w14:paraId="2DA1775A" w14:textId="77777777" w:rsidR="00873BC4" w:rsidRPr="009575D5" w:rsidRDefault="00873BC4" w:rsidP="00873BC4">
      <w:pPr>
        <w:spacing w:line="276" w:lineRule="auto"/>
        <w:contextualSpacing/>
        <w:jc w:val="both"/>
        <w:rPr>
          <w:rFonts w:ascii="Barlow" w:eastAsia="Times New Roman" w:hAnsi="Barlow" w:cs="Arial"/>
          <w:sz w:val="22"/>
          <w:szCs w:val="22"/>
        </w:rPr>
      </w:pPr>
    </w:p>
    <w:p w14:paraId="266C7CB5" w14:textId="77777777" w:rsidR="00873BC4" w:rsidRPr="009575D5" w:rsidRDefault="00873BC4" w:rsidP="00873BC4">
      <w:pPr>
        <w:spacing w:line="276" w:lineRule="auto"/>
        <w:contextualSpacing/>
        <w:jc w:val="both"/>
        <w:rPr>
          <w:rFonts w:ascii="Barlow" w:eastAsia="Times New Roman" w:hAnsi="Barlow" w:cs="Arial"/>
          <w:sz w:val="22"/>
          <w:szCs w:val="22"/>
        </w:rPr>
      </w:pPr>
      <w:r w:rsidRPr="009575D5">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31BB0F92" w14:textId="77777777" w:rsidR="008E7C16" w:rsidRPr="00A61789" w:rsidRDefault="008E7C16" w:rsidP="001913C5">
      <w:pPr>
        <w:spacing w:line="276" w:lineRule="auto"/>
        <w:jc w:val="both"/>
        <w:rPr>
          <w:rFonts w:ascii="Barlow" w:eastAsia="Times New Roman" w:hAnsi="Barlow" w:cs="Arial"/>
          <w:sz w:val="22"/>
          <w:szCs w:val="22"/>
          <w:lang w:eastAsia="en-US"/>
        </w:rPr>
      </w:pPr>
      <w:r w:rsidRPr="00A61789">
        <w:rPr>
          <w:rFonts w:ascii="Barlow" w:eastAsia="Times New Roman" w:hAnsi="Barlow" w:cs="Arial"/>
          <w:sz w:val="22"/>
          <w:szCs w:val="22"/>
          <w:lang w:eastAsia="en-US"/>
        </w:rPr>
        <w:t xml:space="preserve">    </w:t>
      </w:r>
    </w:p>
    <w:p w14:paraId="705120B0" w14:textId="3FD0A4D9" w:rsidR="008E7C16" w:rsidRPr="00A61789" w:rsidRDefault="00873BC4" w:rsidP="001913C5">
      <w:pPr>
        <w:spacing w:line="276" w:lineRule="auto"/>
        <w:jc w:val="both"/>
        <w:rPr>
          <w:rFonts w:ascii="Barlow" w:eastAsia="Times New Roman" w:hAnsi="Barlow" w:cs="Arial"/>
          <w:b/>
          <w:sz w:val="22"/>
          <w:szCs w:val="22"/>
          <w:lang w:eastAsia="en-US"/>
        </w:rPr>
      </w:pPr>
      <w:r>
        <w:rPr>
          <w:rFonts w:ascii="Barlow" w:eastAsia="Times New Roman" w:hAnsi="Barlow" w:cs="Arial"/>
          <w:b/>
          <w:sz w:val="22"/>
          <w:szCs w:val="22"/>
          <w:lang w:eastAsia="en-US"/>
        </w:rPr>
        <w:t xml:space="preserve">VII. </w:t>
      </w:r>
      <w:r w:rsidR="008E7C16" w:rsidRPr="00A61789">
        <w:rPr>
          <w:rFonts w:ascii="Barlow" w:eastAsia="Times New Roman" w:hAnsi="Barlow" w:cs="Arial"/>
          <w:b/>
          <w:sz w:val="22"/>
          <w:szCs w:val="22"/>
          <w:lang w:eastAsia="en-US"/>
        </w:rPr>
        <w:t xml:space="preserve">Transferencia de datos personales  </w:t>
      </w:r>
    </w:p>
    <w:p w14:paraId="39651FB1" w14:textId="77777777" w:rsidR="00285BC2" w:rsidRDefault="00285BC2" w:rsidP="00285BC2">
      <w:pPr>
        <w:jc w:val="both"/>
        <w:rPr>
          <w:rFonts w:ascii="Barlow" w:hAnsi="Barlow" w:cs="Arial"/>
          <w:sz w:val="22"/>
          <w:szCs w:val="22"/>
        </w:rPr>
      </w:pPr>
      <w:r>
        <w:rPr>
          <w:rFonts w:ascii="Barlow" w:hAnsi="Barlow" w:cs="Arial"/>
          <w:sz w:val="22"/>
          <w:szCs w:val="22"/>
        </w:rPr>
        <w:t>Se informa que no se realizarán transferencias de datos personales.</w:t>
      </w:r>
    </w:p>
    <w:p w14:paraId="777D8E75" w14:textId="77777777" w:rsidR="00285BC2" w:rsidRDefault="00285BC2" w:rsidP="00285BC2">
      <w:pPr>
        <w:jc w:val="both"/>
        <w:rPr>
          <w:rFonts w:ascii="Barlow" w:hAnsi="Barlow" w:cs="Arial"/>
          <w:sz w:val="22"/>
          <w:szCs w:val="22"/>
          <w:lang w:val="es-MX"/>
        </w:rPr>
      </w:pPr>
    </w:p>
    <w:p w14:paraId="26CF1172" w14:textId="77777777" w:rsidR="00285BC2" w:rsidRDefault="00285BC2" w:rsidP="00285BC2">
      <w:pPr>
        <w:jc w:val="both"/>
        <w:rPr>
          <w:rFonts w:ascii="Barlow" w:hAnsi="Barlow" w:cs="Arial"/>
          <w:sz w:val="22"/>
          <w:szCs w:val="22"/>
          <w:lang w:val="es-MX"/>
        </w:rPr>
      </w:pPr>
      <w:r>
        <w:rPr>
          <w:rFonts w:ascii="Barlow" w:hAnsi="Barlow" w:cs="Arial"/>
          <w:sz w:val="22"/>
          <w:szCs w:val="22"/>
          <w:lang w:val="es-MX"/>
        </w:rPr>
        <w:t>No obstante lo anterior, tus datos podrán ser proporcionados para atender requerimientos de información de una autoridad competente, que estén debidamente fundados y motivados de conformidad con el artículo 22 fracción III de la citada Ley General.</w:t>
      </w:r>
    </w:p>
    <w:p w14:paraId="0B9C8521"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660C5C4D" w14:textId="77777777" w:rsidR="00873BC4" w:rsidRPr="00EC50AC" w:rsidRDefault="00873BC4" w:rsidP="00873BC4">
      <w:pPr>
        <w:jc w:val="both"/>
        <w:rPr>
          <w:rFonts w:ascii="Barlow" w:hAnsi="Barlow"/>
          <w:b/>
          <w:sz w:val="22"/>
          <w:szCs w:val="22"/>
        </w:rPr>
      </w:pPr>
      <w:r w:rsidRPr="00EC50AC">
        <w:rPr>
          <w:rFonts w:ascii="Barlow" w:hAnsi="Barlow"/>
          <w:b/>
          <w:sz w:val="22"/>
          <w:szCs w:val="22"/>
        </w:rPr>
        <w:lastRenderedPageBreak/>
        <w:t>VIII. Los medios a través de los cuales el responsable comunicará a los titulares los cambios al aviso de privacidad.</w:t>
      </w:r>
    </w:p>
    <w:p w14:paraId="5CFFD3FC" w14:textId="2A838532" w:rsidR="00873BC4" w:rsidRPr="00256529" w:rsidRDefault="00873BC4" w:rsidP="00AB7D3A">
      <w:pPr>
        <w:jc w:val="both"/>
        <w:rPr>
          <w:rFonts w:ascii="Barlow" w:hAnsi="Barlow"/>
        </w:rPr>
      </w:pPr>
      <w:r w:rsidRPr="00256529">
        <w:rPr>
          <w:rFonts w:ascii="Barlow" w:hAnsi="Barlow"/>
          <w:sz w:val="22"/>
          <w:szCs w:val="22"/>
        </w:rPr>
        <w:t xml:space="preserve">La Secretaría de Administración y Finanzas a través de la Dirección </w:t>
      </w:r>
      <w:r w:rsidR="00285BC2">
        <w:rPr>
          <w:rFonts w:ascii="Barlow" w:hAnsi="Barlow"/>
          <w:sz w:val="22"/>
          <w:szCs w:val="22"/>
        </w:rPr>
        <w:t>de Transparencia y Coordinación de Archivos</w:t>
      </w:r>
      <w:r w:rsidRPr="00256529">
        <w:rPr>
          <w:rFonts w:ascii="Barlow" w:hAnsi="Barlow"/>
          <w:sz w:val="22"/>
          <w:szCs w:val="22"/>
        </w:rPr>
        <w:t xml:space="preserve">, </w:t>
      </w:r>
      <w:r w:rsidRPr="00256529">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00AB7D3A" w:rsidRPr="00256529">
          <w:rPr>
            <w:rStyle w:val="Hipervnculo"/>
            <w:rFonts w:ascii="Barlow" w:hAnsi="Barlow"/>
          </w:rPr>
          <w:t>https://transparencia.yucatan.gob.mx/saf/avisos-privacidad</w:t>
        </w:r>
      </w:hyperlink>
    </w:p>
    <w:p w14:paraId="1E858A6B" w14:textId="77777777" w:rsidR="00AB7D3A" w:rsidRDefault="00AB7D3A" w:rsidP="00AB7D3A">
      <w:pPr>
        <w:jc w:val="both"/>
        <w:rPr>
          <w:rFonts w:ascii="Barlow" w:hAnsi="Barlow" w:cs="Arial"/>
          <w:b/>
          <w:sz w:val="22"/>
          <w:szCs w:val="22"/>
        </w:rPr>
      </w:pPr>
    </w:p>
    <w:p w14:paraId="5D7453F8" w14:textId="77777777" w:rsidR="00873BC4" w:rsidRPr="00BA3074" w:rsidRDefault="00873BC4" w:rsidP="00873BC4">
      <w:pPr>
        <w:spacing w:line="276" w:lineRule="auto"/>
        <w:jc w:val="both"/>
        <w:rPr>
          <w:rFonts w:ascii="Barlow" w:hAnsi="Barlow" w:cs="Arial"/>
          <w:b/>
          <w:sz w:val="22"/>
          <w:szCs w:val="22"/>
        </w:rPr>
      </w:pPr>
      <w:r w:rsidRPr="00BA3074">
        <w:rPr>
          <w:rFonts w:ascii="Barlow" w:hAnsi="Barlow" w:cs="Arial"/>
          <w:b/>
          <w:sz w:val="22"/>
          <w:szCs w:val="22"/>
        </w:rPr>
        <w:t xml:space="preserve">Fecha de actualización </w:t>
      </w:r>
    </w:p>
    <w:p w14:paraId="52C640BC" w14:textId="51AC41CF" w:rsidR="00873BC4" w:rsidRPr="00BA3074" w:rsidRDefault="00285BC2" w:rsidP="00873BC4">
      <w:pPr>
        <w:spacing w:line="276" w:lineRule="auto"/>
        <w:jc w:val="both"/>
        <w:rPr>
          <w:rFonts w:ascii="Barlow" w:hAnsi="Barlow" w:cs="Arial"/>
          <w:sz w:val="22"/>
          <w:szCs w:val="22"/>
        </w:rPr>
      </w:pPr>
      <w:r>
        <w:rPr>
          <w:rFonts w:ascii="Barlow" w:hAnsi="Barlow" w:cs="Arial"/>
          <w:sz w:val="22"/>
          <w:szCs w:val="22"/>
        </w:rPr>
        <w:t>20 de junio</w:t>
      </w:r>
      <w:r w:rsidR="00873BC4" w:rsidRPr="00BA3074">
        <w:rPr>
          <w:rFonts w:ascii="Barlow" w:hAnsi="Barlow" w:cs="Arial"/>
          <w:sz w:val="22"/>
          <w:szCs w:val="22"/>
        </w:rPr>
        <w:t xml:space="preserve"> de 2020.</w:t>
      </w:r>
    </w:p>
    <w:p w14:paraId="198FF690"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42F2AEC8"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2DFB031E"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11B3731D"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C53D184"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6996E5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672B2B6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7E2D6E9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FF8F5C5" w14:textId="77777777" w:rsidR="008E7C16" w:rsidRPr="008E7C16" w:rsidRDefault="008E7C16" w:rsidP="001913C5">
      <w:pPr>
        <w:spacing w:line="276" w:lineRule="auto"/>
        <w:jc w:val="center"/>
        <w:rPr>
          <w:rFonts w:ascii="Barlow" w:eastAsia="Times New Roman" w:hAnsi="Barlow" w:cs="Arial"/>
          <w:b/>
          <w:sz w:val="26"/>
          <w:szCs w:val="26"/>
          <w:lang w:eastAsia="en-US"/>
        </w:rPr>
      </w:pPr>
    </w:p>
    <w:sectPr w:rsidR="008E7C16" w:rsidRPr="008E7C16" w:rsidSect="00D96F7F">
      <w:headerReference w:type="even" r:id="rId12"/>
      <w:headerReference w:type="default" r:id="rId13"/>
      <w:footerReference w:type="even" r:id="rId14"/>
      <w:footerReference w:type="default" r:id="rId15"/>
      <w:pgSz w:w="12240" w:h="15840"/>
      <w:pgMar w:top="2552" w:right="1168" w:bottom="1814"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B5B4" w14:textId="77777777" w:rsidR="00587A22" w:rsidRDefault="00587A22" w:rsidP="009E7CE6">
      <w:r>
        <w:separator/>
      </w:r>
    </w:p>
  </w:endnote>
  <w:endnote w:type="continuationSeparator" w:id="0">
    <w:p w14:paraId="1DB7916F" w14:textId="77777777" w:rsidR="00587A22" w:rsidRDefault="00587A22"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F131BB" w:rsidRDefault="006E2CB7">
    <w:pPr>
      <w:pStyle w:val="Piedepgina"/>
    </w:pPr>
    <w:sdt>
      <w:sdtPr>
        <w:id w:val="2103065044"/>
        <w:placeholder>
          <w:docPart w:val="60D6B8F67FE97543B83CF529CDA6D00E"/>
        </w:placeholder>
        <w:temporary/>
        <w:showingPlcHdr/>
      </w:sdtPr>
      <w:sdtEndPr/>
      <w:sdtContent>
        <w:r w:rsidR="00F131BB">
          <w:rPr>
            <w:lang w:val="es-ES"/>
          </w:rPr>
          <w:t>[Escriba texto]</w:t>
        </w:r>
      </w:sdtContent>
    </w:sdt>
    <w:r w:rsidR="00F131BB">
      <w:ptab w:relativeTo="margin" w:alignment="center" w:leader="none"/>
    </w:r>
    <w:sdt>
      <w:sdtPr>
        <w:id w:val="-873529263"/>
        <w:placeholder>
          <w:docPart w:val="76399368C531AE4CBFA6BA9B6490A284"/>
        </w:placeholder>
        <w:temporary/>
        <w:showingPlcHdr/>
      </w:sdtPr>
      <w:sdtEndPr/>
      <w:sdtContent>
        <w:r w:rsidR="00F131BB">
          <w:rPr>
            <w:lang w:val="es-ES"/>
          </w:rPr>
          <w:t>[Escriba texto]</w:t>
        </w:r>
      </w:sdtContent>
    </w:sdt>
    <w:r w:rsidR="00F131BB">
      <w:ptab w:relativeTo="margin" w:alignment="right" w:leader="none"/>
    </w:r>
    <w:sdt>
      <w:sdtPr>
        <w:id w:val="1525278046"/>
        <w:placeholder>
          <w:docPart w:val="0CAE6E5861A48C448E2C870FDBA50025"/>
        </w:placeholder>
        <w:temporary/>
        <w:showingPlcHdr/>
      </w:sdtPr>
      <w:sdtEndPr/>
      <w:sdtContent>
        <w:r w:rsidR="00F131BB">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ED1D8C7" w:rsidR="00F131BB" w:rsidRDefault="00F131BB">
    <w:pPr>
      <w:pStyle w:val="Piedepgina"/>
    </w:pPr>
    <w:r>
      <w:rPr>
        <w:noProof/>
        <w:lang w:val="es-MX" w:eastAsia="es-MX"/>
      </w:rPr>
      <mc:AlternateContent>
        <mc:Choice Requires="wps">
          <w:drawing>
            <wp:anchor distT="0" distB="0" distL="114300" distR="114300" simplePos="0" relativeHeight="251657728" behindDoc="0" locked="0" layoutInCell="1" allowOverlap="1" wp14:anchorId="70F7FDD4" wp14:editId="2DE36347">
              <wp:simplePos x="0" y="0"/>
              <wp:positionH relativeFrom="column">
                <wp:posOffset>370613</wp:posOffset>
              </wp:positionH>
              <wp:positionV relativeFrom="paragraph">
                <wp:posOffset>60164</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19DBEE" w14:textId="65C945CB"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Pr="00D555B1">
                            <w:rPr>
                              <w:rFonts w:ascii="Barlow" w:hAnsi="Barlow"/>
                              <w:color w:val="0060A8"/>
                              <w:sz w:val="17"/>
                              <w:szCs w:val="17"/>
                            </w:rPr>
                            <w:t>86 No. 499</w:t>
                          </w:r>
                          <w:r>
                            <w:rPr>
                              <w:rFonts w:ascii="Barlow" w:hAnsi="Barlow"/>
                              <w:color w:val="0060A8"/>
                              <w:sz w:val="17"/>
                              <w:szCs w:val="17"/>
                            </w:rPr>
                            <w:t>C</w:t>
                          </w:r>
                          <w:r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Col. Centro</w:t>
                          </w:r>
                          <w:r>
                            <w:rPr>
                              <w:rFonts w:ascii="Barlow" w:hAnsi="Barlow"/>
                              <w:color w:val="0060A8"/>
                              <w:sz w:val="17"/>
                              <w:szCs w:val="17"/>
                            </w:rPr>
                            <w:t xml:space="preserve"> </w:t>
                          </w:r>
                          <w:r w:rsidRPr="00D555B1">
                            <w:rPr>
                              <w:rFonts w:ascii="Barlow" w:hAnsi="Barlow"/>
                              <w:color w:val="0060A8"/>
                              <w:sz w:val="17"/>
                              <w:szCs w:val="17"/>
                            </w:rPr>
                            <w:t>Ex P</w:t>
                          </w:r>
                          <w:r>
                            <w:rPr>
                              <w:rFonts w:ascii="Barlow" w:hAnsi="Barlow"/>
                              <w:color w:val="0060A8"/>
                              <w:sz w:val="17"/>
                              <w:szCs w:val="17"/>
                            </w:rPr>
                            <w:t>enitenciaría</w:t>
                          </w:r>
                          <w:r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C.P. 97000 Mérida, Yuc.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29.2pt;margin-top:4.75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" filled="f" stroked="f">
              <v:textbox>
                <w:txbxContent>
                  <w:p w14:paraId="4219DBEE" w14:textId="65C945CB"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Pr="00D555B1">
                      <w:rPr>
                        <w:rFonts w:ascii="Barlow" w:hAnsi="Barlow"/>
                        <w:color w:val="0060A8"/>
                        <w:sz w:val="17"/>
                        <w:szCs w:val="17"/>
                      </w:rPr>
                      <w:t>86 No. 499</w:t>
                    </w:r>
                    <w:r>
                      <w:rPr>
                        <w:rFonts w:ascii="Barlow" w:hAnsi="Barlow"/>
                        <w:color w:val="0060A8"/>
                        <w:sz w:val="17"/>
                        <w:szCs w:val="17"/>
                      </w:rPr>
                      <w:t>C</w:t>
                    </w:r>
                    <w:r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Col. Centro</w:t>
                    </w:r>
                    <w:r>
                      <w:rPr>
                        <w:rFonts w:ascii="Barlow" w:hAnsi="Barlow"/>
                        <w:color w:val="0060A8"/>
                        <w:sz w:val="17"/>
                        <w:szCs w:val="17"/>
                      </w:rPr>
                      <w:t xml:space="preserve"> </w:t>
                    </w:r>
                    <w:r w:rsidRPr="00D555B1">
                      <w:rPr>
                        <w:rFonts w:ascii="Barlow" w:hAnsi="Barlow"/>
                        <w:color w:val="0060A8"/>
                        <w:sz w:val="17"/>
                        <w:szCs w:val="17"/>
                      </w:rPr>
                      <w:t>Ex P</w:t>
                    </w:r>
                    <w:r>
                      <w:rPr>
                        <w:rFonts w:ascii="Barlow" w:hAnsi="Barlow"/>
                        <w:color w:val="0060A8"/>
                        <w:sz w:val="17"/>
                        <w:szCs w:val="17"/>
                      </w:rPr>
                      <w:t>enitenciaría</w:t>
                    </w:r>
                    <w:r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14:anchorId="400BC15F" wp14:editId="02DD7E3C">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A0B"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r>
      <w:rPr>
        <w:noProof/>
        <w:lang w:val="es-MX" w:eastAsia="es-MX"/>
      </w:rPr>
      <mc:AlternateContent>
        <mc:Choice Requires="wps">
          <w:drawing>
            <wp:anchor distT="0" distB="0" distL="114300" distR="114300" simplePos="0" relativeHeight="251663872" behindDoc="0" locked="0" layoutInCell="1" allowOverlap="1" wp14:anchorId="020D77E3" wp14:editId="1F306E99">
              <wp:simplePos x="0" y="0"/>
              <wp:positionH relativeFrom="column">
                <wp:posOffset>2216121</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F131BB" w:rsidRPr="00AF1598" w:rsidRDefault="00F131BB"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+52 (999) </w:t>
                          </w:r>
                          <w:r>
                            <w:rPr>
                              <w:rFonts w:ascii="Barlow" w:hAnsi="Barlow"/>
                              <w:color w:val="0060A8"/>
                              <w:sz w:val="17"/>
                              <w:szCs w:val="17"/>
                            </w:rPr>
                            <w:t>341</w:t>
                          </w:r>
                          <w:r w:rsidRPr="00AF1598">
                            <w:rPr>
                              <w:rFonts w:ascii="Barlow" w:hAnsi="Barlow"/>
                              <w:color w:val="0060A8"/>
                              <w:sz w:val="17"/>
                              <w:szCs w:val="17"/>
                            </w:rPr>
                            <w:t xml:space="preserve"> </w:t>
                          </w:r>
                          <w:r>
                            <w:rPr>
                              <w:rFonts w:ascii="Barlow" w:hAnsi="Barlow"/>
                              <w:color w:val="0060A8"/>
                              <w:sz w:val="17"/>
                              <w:szCs w:val="17"/>
                            </w:rPr>
                            <w:t>0941</w:t>
                          </w:r>
                        </w:p>
                        <w:p w14:paraId="6CA17981" w14:textId="25FAC9A6" w:rsidR="00F131BB" w:rsidRPr="00AF1598" w:rsidRDefault="00F131BB"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1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PIsAIAALE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" filled="f" stroked="f">
              <v:textbox>
                <w:txbxContent>
                  <w:p w14:paraId="385D415E" w14:textId="1AC43A8C" w:rsidR="00F131BB" w:rsidRPr="00AF1598" w:rsidRDefault="00F131BB"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+52 (999) </w:t>
                    </w:r>
                    <w:r>
                      <w:rPr>
                        <w:rFonts w:ascii="Barlow" w:hAnsi="Barlow"/>
                        <w:color w:val="0060A8"/>
                        <w:sz w:val="17"/>
                        <w:szCs w:val="17"/>
                      </w:rPr>
                      <w:t>341</w:t>
                    </w:r>
                    <w:r w:rsidRPr="00AF1598">
                      <w:rPr>
                        <w:rFonts w:ascii="Barlow" w:hAnsi="Barlow"/>
                        <w:color w:val="0060A8"/>
                        <w:sz w:val="17"/>
                        <w:szCs w:val="17"/>
                      </w:rPr>
                      <w:t xml:space="preserve"> </w:t>
                    </w:r>
                    <w:r>
                      <w:rPr>
                        <w:rFonts w:ascii="Barlow" w:hAnsi="Barlow"/>
                        <w:color w:val="0060A8"/>
                        <w:sz w:val="17"/>
                        <w:szCs w:val="17"/>
                      </w:rPr>
                      <w:t>0941</w:t>
                    </w:r>
                  </w:p>
                  <w:p w14:paraId="6CA17981" w14:textId="25FAC9A6" w:rsidR="00F131BB" w:rsidRPr="00AF1598" w:rsidRDefault="00F131BB"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1DF7" w14:textId="77777777" w:rsidR="00587A22" w:rsidRDefault="00587A22" w:rsidP="009E7CE6">
      <w:r>
        <w:separator/>
      </w:r>
    </w:p>
  </w:footnote>
  <w:footnote w:type="continuationSeparator" w:id="0">
    <w:p w14:paraId="542BA3A1" w14:textId="77777777" w:rsidR="00587A22" w:rsidRDefault="00587A22"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F131BB" w:rsidRDefault="006E2CB7">
    <w:pPr>
      <w:pStyle w:val="Encabezado"/>
    </w:pPr>
    <w:sdt>
      <w:sdtPr>
        <w:id w:val="-1263138765"/>
        <w:placeholder>
          <w:docPart w:val="0DA0EB20F56816479969A55D850A82C8"/>
        </w:placeholder>
        <w:temporary/>
        <w:showingPlcHdr/>
      </w:sdtPr>
      <w:sdtEndPr/>
      <w:sdtContent>
        <w:r w:rsidR="00F131BB">
          <w:rPr>
            <w:lang w:val="es-ES"/>
          </w:rPr>
          <w:t>[Escriba texto]</w:t>
        </w:r>
      </w:sdtContent>
    </w:sdt>
    <w:r w:rsidR="00F131BB">
      <w:ptab w:relativeTo="margin" w:alignment="center" w:leader="none"/>
    </w:r>
    <w:sdt>
      <w:sdtPr>
        <w:id w:val="-809548584"/>
        <w:placeholder>
          <w:docPart w:val="6B1EEBAFF7AEF84E8CDB9261B7EF35E8"/>
        </w:placeholder>
        <w:temporary/>
        <w:showingPlcHdr/>
      </w:sdtPr>
      <w:sdtEndPr/>
      <w:sdtContent>
        <w:r w:rsidR="00F131BB">
          <w:rPr>
            <w:lang w:val="es-ES"/>
          </w:rPr>
          <w:t>[Escriba texto]</w:t>
        </w:r>
      </w:sdtContent>
    </w:sdt>
    <w:r w:rsidR="00F131BB">
      <w:ptab w:relativeTo="margin" w:alignment="right" w:leader="none"/>
    </w:r>
    <w:sdt>
      <w:sdtPr>
        <w:id w:val="1454365984"/>
        <w:placeholder>
          <w:docPart w:val="9A817A72C6CEE940B8153C7768F71DDC"/>
        </w:placeholder>
        <w:temporary/>
        <w:showingPlcHdr/>
      </w:sdtPr>
      <w:sdtEndPr/>
      <w:sdtContent>
        <w:r w:rsidR="00F131BB">
          <w:rPr>
            <w:lang w:val="es-ES"/>
          </w:rPr>
          <w:t>[Escriba texto]</w:t>
        </w:r>
      </w:sdtContent>
    </w:sdt>
  </w:p>
  <w:p w14:paraId="6E4723AB" w14:textId="77777777" w:rsidR="00F131BB" w:rsidRDefault="00F131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F131BB" w:rsidRDefault="00F131BB">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318"/>
    <w:multiLevelType w:val="hybridMultilevel"/>
    <w:tmpl w:val="350A2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C96EA9"/>
    <w:multiLevelType w:val="hybridMultilevel"/>
    <w:tmpl w:val="1436B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50654"/>
    <w:rsid w:val="000620A9"/>
    <w:rsid w:val="001005CB"/>
    <w:rsid w:val="00120FC9"/>
    <w:rsid w:val="00183B27"/>
    <w:rsid w:val="001913C5"/>
    <w:rsid w:val="002514EF"/>
    <w:rsid w:val="00256529"/>
    <w:rsid w:val="00277557"/>
    <w:rsid w:val="00285BC2"/>
    <w:rsid w:val="00291FC5"/>
    <w:rsid w:val="00330A6F"/>
    <w:rsid w:val="0034474D"/>
    <w:rsid w:val="003C3222"/>
    <w:rsid w:val="003E5B30"/>
    <w:rsid w:val="0052441C"/>
    <w:rsid w:val="00587A22"/>
    <w:rsid w:val="005A0342"/>
    <w:rsid w:val="005A5698"/>
    <w:rsid w:val="0062342A"/>
    <w:rsid w:val="006B795C"/>
    <w:rsid w:val="006C72C5"/>
    <w:rsid w:val="006E2CB7"/>
    <w:rsid w:val="007D2EBF"/>
    <w:rsid w:val="007F70FB"/>
    <w:rsid w:val="00873BC4"/>
    <w:rsid w:val="008978BA"/>
    <w:rsid w:val="008D722A"/>
    <w:rsid w:val="008E7C16"/>
    <w:rsid w:val="009021CA"/>
    <w:rsid w:val="00906342"/>
    <w:rsid w:val="009C6FE3"/>
    <w:rsid w:val="009D7767"/>
    <w:rsid w:val="009E7CE6"/>
    <w:rsid w:val="00A502A6"/>
    <w:rsid w:val="00A61789"/>
    <w:rsid w:val="00AB63A0"/>
    <w:rsid w:val="00AB7D3A"/>
    <w:rsid w:val="00AF1598"/>
    <w:rsid w:val="00B043A2"/>
    <w:rsid w:val="00B05868"/>
    <w:rsid w:val="00B31044"/>
    <w:rsid w:val="00B34385"/>
    <w:rsid w:val="00B40AAD"/>
    <w:rsid w:val="00BA3074"/>
    <w:rsid w:val="00BE27F5"/>
    <w:rsid w:val="00C233C0"/>
    <w:rsid w:val="00C26988"/>
    <w:rsid w:val="00C470DD"/>
    <w:rsid w:val="00C966E4"/>
    <w:rsid w:val="00C977F3"/>
    <w:rsid w:val="00D116C9"/>
    <w:rsid w:val="00D12DDC"/>
    <w:rsid w:val="00D555B1"/>
    <w:rsid w:val="00D87621"/>
    <w:rsid w:val="00D96F7F"/>
    <w:rsid w:val="00DA13A2"/>
    <w:rsid w:val="00E85B3F"/>
    <w:rsid w:val="00EB1120"/>
    <w:rsid w:val="00ED674A"/>
    <w:rsid w:val="00F131BB"/>
    <w:rsid w:val="00F30455"/>
    <w:rsid w:val="00F73C8B"/>
    <w:rsid w:val="00F947DD"/>
    <w:rsid w:val="00FA31B5"/>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D116C9"/>
    <w:pPr>
      <w:spacing w:before="100" w:beforeAutospacing="1" w:after="100" w:afterAutospacing="1"/>
    </w:pPr>
    <w:rPr>
      <w:rFonts w:ascii="Times New Roman" w:eastAsia="MS Mincho" w:hAnsi="Times New Roman" w:cs="Times New Roman"/>
      <w:sz w:val="20"/>
      <w:szCs w:val="20"/>
    </w:rPr>
  </w:style>
  <w:style w:type="character" w:styleId="Hipervnculo">
    <w:name w:val="Hyperlink"/>
    <w:uiPriority w:val="99"/>
    <w:unhideWhenUsed/>
    <w:rsid w:val="00D116C9"/>
    <w:rPr>
      <w:color w:val="0563C1"/>
      <w:u w:val="single"/>
    </w:rPr>
  </w:style>
  <w:style w:type="character" w:styleId="Hipervnculovisitado">
    <w:name w:val="FollowedHyperlink"/>
    <w:basedOn w:val="Fuentedeprrafopredeter"/>
    <w:uiPriority w:val="99"/>
    <w:semiHidden/>
    <w:unhideWhenUsed/>
    <w:rsid w:val="00F13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3728">
      <w:bodyDiv w:val="1"/>
      <w:marLeft w:val="0"/>
      <w:marRight w:val="0"/>
      <w:marTop w:val="0"/>
      <w:marBottom w:val="0"/>
      <w:divBdr>
        <w:top w:val="none" w:sz="0" w:space="0" w:color="auto"/>
        <w:left w:val="none" w:sz="0" w:space="0" w:color="auto"/>
        <w:bottom w:val="none" w:sz="0" w:space="0" w:color="auto"/>
        <w:right w:val="none" w:sz="0" w:space="0" w:color="auto"/>
      </w:divBdr>
    </w:div>
    <w:div w:id="1382442132">
      <w:bodyDiv w:val="1"/>
      <w:marLeft w:val="0"/>
      <w:marRight w:val="0"/>
      <w:marTop w:val="0"/>
      <w:marBottom w:val="0"/>
      <w:divBdr>
        <w:top w:val="none" w:sz="0" w:space="0" w:color="auto"/>
        <w:left w:val="none" w:sz="0" w:space="0" w:color="auto"/>
        <w:bottom w:val="none" w:sz="0" w:space="0" w:color="auto"/>
        <w:right w:val="none" w:sz="0" w:space="0" w:color="auto"/>
      </w:divBdr>
    </w:div>
    <w:div w:id="1481725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0B1014"/>
    <w:rsid w:val="001A556B"/>
    <w:rsid w:val="005D7DC0"/>
    <w:rsid w:val="006F706F"/>
    <w:rsid w:val="00975334"/>
    <w:rsid w:val="009E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58EC-77D6-4196-8E79-27DB4440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5</cp:revision>
  <cp:lastPrinted>2019-01-02T19:18:00Z</cp:lastPrinted>
  <dcterms:created xsi:type="dcterms:W3CDTF">2022-07-04T15:40:00Z</dcterms:created>
  <dcterms:modified xsi:type="dcterms:W3CDTF">2022-07-14T21:42:00Z</dcterms:modified>
</cp:coreProperties>
</file>