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sz w:val="24"/>
          <w:lang w:val="es-ES"/>
        </w:rPr>
        <w:id w:val="867688499"/>
        <w:docPartObj>
          <w:docPartGallery w:val="Cover Pages"/>
          <w:docPartUnique/>
        </w:docPartObj>
      </w:sdtPr>
      <w:sdtEndPr>
        <w:rPr>
          <w:lang w:val="en-US"/>
        </w:rPr>
      </w:sdtEndPr>
      <w:sdtContent>
        <w:p w:rsidR="00203EE9" w:rsidRPr="00FD4995" w:rsidRDefault="00054CCE" w:rsidP="002042A0">
          <w:pPr>
            <w:tabs>
              <w:tab w:val="right" w:pos="6787"/>
            </w:tabs>
            <w:spacing w:after="120" w:line="360" w:lineRule="auto"/>
            <w:rPr>
              <w:rFonts w:ascii="Arial" w:hAnsi="Arial" w:cs="Arial"/>
              <w:sz w:val="24"/>
              <w:lang w:val="es-ES"/>
            </w:rPr>
          </w:pPr>
          <w:r w:rsidRPr="00FD4995">
            <w:rPr>
              <w:rFonts w:ascii="Arial" w:hAnsi="Arial" w:cs="Arial"/>
              <w:noProof/>
              <w:sz w:val="24"/>
            </w:rPr>
            <w:drawing>
              <wp:anchor distT="0" distB="0" distL="114300" distR="114300" simplePos="0" relativeHeight="251656192" behindDoc="0" locked="0" layoutInCell="1" allowOverlap="1">
                <wp:simplePos x="0" y="0"/>
                <wp:positionH relativeFrom="column">
                  <wp:posOffset>-433070</wp:posOffset>
                </wp:positionH>
                <wp:positionV relativeFrom="paragraph">
                  <wp:posOffset>-1341755</wp:posOffset>
                </wp:positionV>
                <wp:extent cx="2345690" cy="1781175"/>
                <wp:effectExtent l="19050" t="0" r="0" b="0"/>
                <wp:wrapSquare wrapText="bothSides"/>
                <wp:docPr id="3" name="Imagen 1"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9" cstate="print"/>
                        <a:srcRect/>
                        <a:stretch>
                          <a:fillRect/>
                        </a:stretch>
                      </pic:blipFill>
                      <pic:spPr bwMode="auto">
                        <a:xfrm>
                          <a:off x="0" y="0"/>
                          <a:ext cx="2345690" cy="1781175"/>
                        </a:xfrm>
                        <a:prstGeom prst="rect">
                          <a:avLst/>
                        </a:prstGeom>
                        <a:noFill/>
                        <a:ln w="9525">
                          <a:noFill/>
                          <a:miter lim="800000"/>
                          <a:headEnd/>
                          <a:tailEnd/>
                        </a:ln>
                      </pic:spPr>
                    </pic:pic>
                  </a:graphicData>
                </a:graphic>
              </wp:anchor>
            </w:drawing>
          </w:r>
          <w:r w:rsidRPr="00FD4995">
            <w:rPr>
              <w:rFonts w:ascii="Arial" w:hAnsi="Arial" w:cs="Arial"/>
              <w:noProof/>
              <w:sz w:val="24"/>
            </w:rPr>
            <w:drawing>
              <wp:anchor distT="0" distB="0" distL="114300" distR="114300" simplePos="0" relativeHeight="251658240" behindDoc="0" locked="0" layoutInCell="1" allowOverlap="1">
                <wp:simplePos x="0" y="0"/>
                <wp:positionH relativeFrom="column">
                  <wp:posOffset>3839210</wp:posOffset>
                </wp:positionH>
                <wp:positionV relativeFrom="paragraph">
                  <wp:posOffset>-915670</wp:posOffset>
                </wp:positionV>
                <wp:extent cx="2045970" cy="850900"/>
                <wp:effectExtent l="19050" t="0" r="0" b="0"/>
                <wp:wrapSquare wrapText="bothSides"/>
                <wp:docPr id="5" name="Imagen 5" descr="\\indenet\IDT\Logos\Logo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net\IDT\Logos\LogoIDT.jpg"/>
                        <pic:cNvPicPr>
                          <a:picLocks noChangeAspect="1" noChangeArrowheads="1"/>
                        </pic:cNvPicPr>
                      </pic:nvPicPr>
                      <pic:blipFill>
                        <a:blip r:embed="rId10" cstate="print"/>
                        <a:srcRect/>
                        <a:stretch>
                          <a:fillRect/>
                        </a:stretch>
                      </pic:blipFill>
                      <pic:spPr bwMode="auto">
                        <a:xfrm>
                          <a:off x="0" y="0"/>
                          <a:ext cx="2045970" cy="850900"/>
                        </a:xfrm>
                        <a:prstGeom prst="rect">
                          <a:avLst/>
                        </a:prstGeom>
                        <a:noFill/>
                        <a:ln w="9525">
                          <a:noFill/>
                          <a:miter lim="800000"/>
                          <a:headEnd/>
                          <a:tailEnd/>
                        </a:ln>
                      </pic:spPr>
                    </pic:pic>
                  </a:graphicData>
                </a:graphic>
              </wp:anchor>
            </w:drawing>
          </w:r>
          <w:r w:rsidR="00BE2F42" w:rsidRPr="00BE2F42">
            <w:rPr>
              <w:rFonts w:ascii="Arial" w:hAnsi="Arial" w:cs="Arial"/>
              <w:noProof/>
              <w:sz w:val="24"/>
              <w:lang w:val="es-ES"/>
            </w:rPr>
            <w:pict>
              <v:group id="_x0000_s1026" style="position:absolute;margin-left:5.65pt;margin-top:-37.2pt;width:610.05pt;height:698.95pt;z-index:251660288;mso-width-percent:1000;mso-position-horizontal-relative:page;mso-position-vertical-relative:margin;mso-width-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7030a0" stroked="f">
                      <v:fill opacity=".5"/>
                      <v:path arrowok="t"/>
                    </v:shape>
                  </v:group>
                  <v:shape id="_x0000_s1032" style="position:absolute;left:8071;top:4069;width:4120;height:2913;mso-width-relative:page;mso-height-relative:page" coordsize="4120,2913" path="m1,251l,2662r4120,251l4120,,1,251xe" fillcolor="yellow" strokecolor="#f2f2f2 [3041]" strokeweight="3pt">
                    <v:shadow on="t" type="perspective" color="#205867 [1608]" opacity=".5" offset="1pt" offset2="-1pt"/>
                    <v:path arrowok="t"/>
                  </v:shape>
                  <v:shape id="_x0000_s1033" style="position:absolute;left:4104;top:3399;width:3985;height:4236;mso-width-relative:page;mso-height-relative:page" coordsize="3985,4236" path="m,l,4236,3985,3349r,-2428l,xe" fillcolor="#c00000" stroked="f">
                    <v:path arrowok="t"/>
                  </v:shape>
                  <v:shape id="_x0000_s1034" style="position:absolute;left:18;top:3399;width:4086;height:4253;mso-width-relative:page;mso-height-relative:page" coordsize="4086,4253" path="m4086,r-2,4253l,3198,,1072,4086,xe" fillcolor="#00b0f0" stroked="f">
                    <v:path arrowok="t"/>
                  </v:shape>
                  <v:shape id="_x0000_s1035" style="position:absolute;left:17;top:3617;width:2076;height:3851;mso-width-relative:page;mso-height-relative:page" coordsize="2076,3851" path="m,921l2060,r16,3851l,2981,,921xe" fillcolor="yellow" stroked="f">
                    <v:fill opacity="45875f"/>
                    <v:path arrowok="t"/>
                  </v:shape>
                  <v:shape id="_x0000_s1036" style="position:absolute;left:2077;top:3617;width:6011;height:3835;mso-width-relative:page;mso-height-relative:page" coordsize="6011,3835" path="m,l17,3835,6011,2629r,-1390l,xe" fillcolor="#f79646 [3209]" strokecolor="#f2f2f2 [3041]" strokeweight="3pt">
                    <v:fill opacity="45875f"/>
                    <v:shadow on="t" type="perspective" color="#974706 [1609]" opacity=".5" offset="1pt" offset2="-1pt"/>
                    <v:path arrowok="t"/>
                  </v:shape>
                  <v:shape id="_x0000_s1037" style="position:absolute;left:8088;top:3835;width:4102;height:3432;mso-width-relative:page;mso-height-relative:page" coordsize="4102,3432" path="m,1038l,2411,4102,3432,4102,,,1038xe" fillcolor="#00a44a" stroked="f">
                    <v:fill opacity="45875f"/>
                    <v:path arrowok="t"/>
                  </v:shape>
                </v:group>
                <v:rect id="_x0000_s1038" style="position:absolute;left:1799;top:1440;width:8639;height:1328;mso-width-percent:1000;mso-position-horizontal:center;mso-position-horizontal-relative:margin;mso-position-vertical:top;mso-position-vertical-relative:margin;mso-width-percent:1000;mso-width-relative:margin;mso-height-relative:margin" filled="f" stroked="f">
                  <v:textbox style="mso-next-textbox:#_x0000_s1038">
                    <w:txbxContent>
                      <w:sdt>
                        <w:sdtPr>
                          <w:rPr>
                            <w:b/>
                            <w:bCs/>
                            <w:color w:val="808080" w:themeColor="text1" w:themeTint="7F"/>
                            <w:sz w:val="32"/>
                            <w:szCs w:val="32"/>
                            <w:lang w:val="es-ES"/>
                          </w:rPr>
                          <w:alias w:val="Organización"/>
                          <w:id w:val="146970882"/>
                          <w:dataBinding w:prefixMappings="xmlns:ns0='http://schemas.openxmlformats.org/officeDocument/2006/extended-properties'" w:xpath="/ns0:Properties[1]/ns0:Company[1]" w:storeItemID="{6668398D-A668-4E3E-A5EB-62B293D839F1}"/>
                          <w:text/>
                        </w:sdtPr>
                        <w:sdtContent>
                          <w:p w:rsidR="002339D1" w:rsidRDefault="00922953">
                            <w:pPr>
                              <w:spacing w:after="0"/>
                              <w:rPr>
                                <w:b/>
                                <w:bCs/>
                                <w:color w:val="808080" w:themeColor="text1" w:themeTint="7F"/>
                                <w:sz w:val="32"/>
                                <w:szCs w:val="32"/>
                                <w:lang w:val="es-ES"/>
                              </w:rPr>
                            </w:pPr>
                            <w:r>
                              <w:rPr>
                                <w:b/>
                                <w:bCs/>
                                <w:color w:val="808080" w:themeColor="text1" w:themeTint="7F"/>
                                <w:sz w:val="32"/>
                                <w:szCs w:val="32"/>
                                <w:lang w:val="es-MX"/>
                              </w:rPr>
                              <w:t xml:space="preserve"> </w:t>
                            </w:r>
                          </w:p>
                        </w:sdtContent>
                      </w:sdt>
                      <w:p w:rsidR="002339D1" w:rsidRDefault="002339D1">
                        <w:pPr>
                          <w:spacing w:after="0"/>
                          <w:rPr>
                            <w:b/>
                            <w:bCs/>
                            <w:color w:val="808080" w:themeColor="text1" w:themeTint="7F"/>
                            <w:sz w:val="32"/>
                            <w:szCs w:val="32"/>
                            <w:lang w:val="es-ES"/>
                          </w:rPr>
                        </w:pPr>
                      </w:p>
                    </w:txbxContent>
                  </v:textbox>
                </v:rect>
                <v:rect id="_x0000_s1039" style="position:absolute;left:6494;top:11161;width:4998;height:1911;mso-position-horizontal-relative:margin;mso-position-vertical-relative:margin" filled="f" stroked="f">
                  <v:textbox style="mso-next-textbox:#_x0000_s1039">
                    <w:txbxContent>
                      <w:p w:rsidR="002339D1" w:rsidRDefault="002339D1" w:rsidP="00196B08">
                        <w:pPr>
                          <w:jc w:val="center"/>
                          <w:rPr>
                            <w:b/>
                            <w:sz w:val="40"/>
                            <w:szCs w:val="40"/>
                            <w:lang w:val="es-ES"/>
                          </w:rPr>
                        </w:pPr>
                      </w:p>
                      <w:p w:rsidR="002339D1" w:rsidRPr="00203EE9" w:rsidRDefault="00BE2F42" w:rsidP="00196B08">
                        <w:pPr>
                          <w:jc w:val="center"/>
                          <w:rPr>
                            <w:b/>
                            <w:sz w:val="96"/>
                            <w:szCs w:val="96"/>
                            <w:lang w:val="es-ES"/>
                          </w:rPr>
                        </w:pPr>
                        <w:sdt>
                          <w:sdtPr>
                            <w:rPr>
                              <w:b/>
                              <w:sz w:val="36"/>
                              <w:szCs w:val="28"/>
                              <w:lang w:val="es-ES"/>
                            </w:rPr>
                            <w:alias w:val="Año"/>
                            <w:id w:val="146970883"/>
                            <w:dataBinding w:prefixMappings="xmlns:ns0='http://schemas.microsoft.com/office/2006/coverPageProps'" w:xpath="/ns0:CoverPageProperties[1]/ns0:PublishDate[1]" w:storeItemID="{55AF091B-3C7A-41E3-B477-F2FDAA23CFDA}"/>
                            <w:date>
                              <w:dateFormat w:val="yy"/>
                              <w:lid w:val="es-ES"/>
                              <w:storeMappedDataAs w:val="dateTime"/>
                              <w:calendar w:val="gregorian"/>
                            </w:date>
                          </w:sdtPr>
                          <w:sdtContent>
                            <w:r w:rsidR="002339D1" w:rsidRPr="00C52A0A">
                              <w:rPr>
                                <w:b/>
                                <w:sz w:val="36"/>
                                <w:szCs w:val="28"/>
                                <w:lang w:val="es-ES"/>
                              </w:rPr>
                              <w:t xml:space="preserve">                      Octubre 2014</w:t>
                            </w:r>
                          </w:sdtContent>
                        </w:sdt>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p w:rsidR="002339D1" w:rsidRDefault="002339D1" w:rsidP="0093090F">
                        <w:pPr>
                          <w:spacing w:after="0" w:line="240" w:lineRule="auto"/>
                          <w:jc w:val="center"/>
                          <w:rPr>
                            <w:rFonts w:ascii="Arial" w:hAnsi="Arial" w:cs="Arial"/>
                            <w:b/>
                            <w:bCs/>
                            <w:color w:val="262626" w:themeColor="text1" w:themeTint="D9"/>
                            <w:sz w:val="52"/>
                            <w:szCs w:val="52"/>
                            <w:lang w:val="es-ES"/>
                          </w:rPr>
                        </w:pPr>
                      </w:p>
                      <w:p w:rsidR="002339D1" w:rsidRDefault="002339D1" w:rsidP="0093090F">
                        <w:pPr>
                          <w:spacing w:after="0" w:line="240" w:lineRule="auto"/>
                          <w:jc w:val="center"/>
                          <w:rPr>
                            <w:rFonts w:ascii="Arial" w:hAnsi="Arial" w:cs="Arial"/>
                            <w:b/>
                            <w:bCs/>
                            <w:color w:val="262626" w:themeColor="text1" w:themeTint="D9"/>
                            <w:sz w:val="52"/>
                            <w:szCs w:val="52"/>
                            <w:lang w:val="es-ES"/>
                          </w:rPr>
                        </w:pPr>
                      </w:p>
                      <w:p w:rsidR="002339D1" w:rsidRDefault="002339D1" w:rsidP="0093090F">
                        <w:pPr>
                          <w:spacing w:after="0" w:line="240" w:lineRule="auto"/>
                          <w:jc w:val="center"/>
                          <w:rPr>
                            <w:rFonts w:ascii="Arial" w:hAnsi="Arial" w:cs="Arial"/>
                            <w:b/>
                            <w:bCs/>
                            <w:color w:val="262626" w:themeColor="text1" w:themeTint="D9"/>
                            <w:sz w:val="52"/>
                            <w:szCs w:val="52"/>
                            <w:lang w:val="es-ES"/>
                          </w:rPr>
                        </w:pPr>
                      </w:p>
                      <w:p w:rsidR="002339D1" w:rsidRDefault="002339D1" w:rsidP="0093090F">
                        <w:pPr>
                          <w:spacing w:after="0" w:line="240" w:lineRule="auto"/>
                          <w:jc w:val="center"/>
                          <w:rPr>
                            <w:rFonts w:ascii="Arial" w:hAnsi="Arial" w:cs="Arial"/>
                            <w:b/>
                            <w:bCs/>
                            <w:color w:val="262626" w:themeColor="text1" w:themeTint="D9"/>
                            <w:sz w:val="52"/>
                            <w:szCs w:val="52"/>
                            <w:lang w:val="es-ES"/>
                          </w:rPr>
                        </w:pPr>
                      </w:p>
                      <w:p w:rsidR="002339D1" w:rsidRDefault="002339D1" w:rsidP="0093090F">
                        <w:pPr>
                          <w:spacing w:after="0" w:line="240" w:lineRule="auto"/>
                          <w:jc w:val="center"/>
                          <w:rPr>
                            <w:rFonts w:ascii="Arial" w:hAnsi="Arial" w:cs="Arial"/>
                            <w:b/>
                            <w:bCs/>
                            <w:color w:val="262626" w:themeColor="text1" w:themeTint="D9"/>
                            <w:sz w:val="52"/>
                            <w:szCs w:val="52"/>
                            <w:lang w:val="es-ES"/>
                          </w:rPr>
                        </w:pPr>
                        <w:r>
                          <w:rPr>
                            <w:rFonts w:ascii="Arial" w:hAnsi="Arial" w:cs="Arial"/>
                            <w:b/>
                            <w:bCs/>
                            <w:color w:val="262626" w:themeColor="text1" w:themeTint="D9"/>
                            <w:sz w:val="52"/>
                            <w:szCs w:val="52"/>
                            <w:lang w:val="es-ES"/>
                          </w:rPr>
                          <w:t>Secretarí</w:t>
                        </w:r>
                        <w:r w:rsidRPr="00DE2498">
                          <w:rPr>
                            <w:rFonts w:ascii="Arial" w:hAnsi="Arial" w:cs="Arial"/>
                            <w:b/>
                            <w:bCs/>
                            <w:color w:val="262626" w:themeColor="text1" w:themeTint="D9"/>
                            <w:sz w:val="52"/>
                            <w:szCs w:val="52"/>
                            <w:lang w:val="es-ES"/>
                          </w:rPr>
                          <w:t>a Técnica del Gabinete</w:t>
                        </w:r>
                        <w:r w:rsidR="00C52A0A">
                          <w:rPr>
                            <w:rFonts w:ascii="Arial" w:hAnsi="Arial" w:cs="Arial"/>
                            <w:b/>
                            <w:bCs/>
                            <w:color w:val="262626" w:themeColor="text1" w:themeTint="D9"/>
                            <w:sz w:val="52"/>
                            <w:szCs w:val="52"/>
                            <w:lang w:val="es-ES"/>
                          </w:rPr>
                          <w:t>,</w:t>
                        </w:r>
                        <w:r w:rsidRPr="00DE2498">
                          <w:rPr>
                            <w:rFonts w:ascii="Arial" w:hAnsi="Arial" w:cs="Arial"/>
                            <w:b/>
                            <w:bCs/>
                            <w:color w:val="262626" w:themeColor="text1" w:themeTint="D9"/>
                            <w:sz w:val="52"/>
                            <w:szCs w:val="52"/>
                            <w:lang w:val="es-ES"/>
                          </w:rPr>
                          <w:t xml:space="preserve"> Planeación y Evaluación</w:t>
                        </w:r>
                      </w:p>
                      <w:p w:rsidR="002339D1" w:rsidRDefault="002339D1" w:rsidP="0093090F">
                        <w:pPr>
                          <w:spacing w:after="0" w:line="240" w:lineRule="auto"/>
                          <w:jc w:val="center"/>
                          <w:rPr>
                            <w:rFonts w:ascii="Arial" w:hAnsi="Arial" w:cs="Arial"/>
                            <w:b/>
                            <w:bCs/>
                            <w:color w:val="1F497D" w:themeColor="text2"/>
                            <w:sz w:val="32"/>
                            <w:szCs w:val="72"/>
                            <w:lang w:val="es-ES"/>
                          </w:rPr>
                        </w:pPr>
                      </w:p>
                      <w:p w:rsidR="002339D1" w:rsidRDefault="002339D1" w:rsidP="0093090F">
                        <w:pPr>
                          <w:spacing w:after="0" w:line="240" w:lineRule="auto"/>
                          <w:jc w:val="center"/>
                          <w:rPr>
                            <w:rFonts w:ascii="Arial" w:hAnsi="Arial" w:cs="Arial"/>
                            <w:b/>
                            <w:bCs/>
                            <w:color w:val="1F497D" w:themeColor="text2"/>
                            <w:sz w:val="32"/>
                            <w:szCs w:val="72"/>
                            <w:lang w:val="es-ES"/>
                          </w:rPr>
                        </w:pPr>
                      </w:p>
                      <w:p w:rsidR="002339D1" w:rsidRDefault="002339D1" w:rsidP="0093090F">
                        <w:pPr>
                          <w:spacing w:after="0" w:line="240" w:lineRule="auto"/>
                          <w:jc w:val="center"/>
                          <w:rPr>
                            <w:rFonts w:ascii="Arial" w:hAnsi="Arial" w:cs="Arial"/>
                            <w:b/>
                            <w:bCs/>
                            <w:color w:val="1F497D" w:themeColor="text2"/>
                            <w:sz w:val="32"/>
                            <w:szCs w:val="72"/>
                            <w:lang w:val="es-ES"/>
                          </w:rPr>
                        </w:pPr>
                      </w:p>
                      <w:p w:rsidR="002339D1" w:rsidRPr="00DE2498" w:rsidRDefault="002339D1" w:rsidP="0093090F">
                        <w:pPr>
                          <w:spacing w:after="0" w:line="240" w:lineRule="auto"/>
                          <w:jc w:val="center"/>
                          <w:rPr>
                            <w:rFonts w:ascii="Arial" w:hAnsi="Arial" w:cs="Arial"/>
                            <w:b/>
                            <w:bCs/>
                            <w:color w:val="1F497D" w:themeColor="text2"/>
                            <w:sz w:val="32"/>
                            <w:szCs w:val="72"/>
                            <w:lang w:val="es-ES"/>
                          </w:rPr>
                        </w:pPr>
                      </w:p>
                      <w:sdt>
                        <w:sdtPr>
                          <w:rPr>
                            <w:rFonts w:ascii="Arial" w:hAnsi="Arial" w:cs="Arial"/>
                            <w:b/>
                            <w:bCs/>
                            <w:color w:val="595959" w:themeColor="text1" w:themeTint="A6"/>
                            <w:sz w:val="40"/>
                            <w:szCs w:val="40"/>
                            <w:lang w:val="es-ES"/>
                          </w:rPr>
                          <w:alias w:val="Subtítulo"/>
                          <w:id w:val="146970884"/>
                          <w:dataBinding w:prefixMappings="xmlns:ns0='http://schemas.openxmlformats.org/package/2006/metadata/core-properties' xmlns:ns1='http://purl.org/dc/elements/1.1/'" w:xpath="/ns0:coreProperties[1]/ns1:subject[1]" w:storeItemID="{6C3C8BC8-F283-45AE-878A-BAB7291924A1}"/>
                          <w:text/>
                        </w:sdtPr>
                        <w:sdtContent>
                          <w:p w:rsidR="002339D1" w:rsidRPr="0093090F" w:rsidRDefault="002339D1" w:rsidP="0093090F">
                            <w:pPr>
                              <w:jc w:val="center"/>
                              <w:rPr>
                                <w:b/>
                                <w:bCs/>
                                <w:color w:val="262626" w:themeColor="text1" w:themeTint="D9"/>
                                <w:sz w:val="40"/>
                                <w:szCs w:val="40"/>
                                <w:lang w:val="es-ES"/>
                              </w:rPr>
                            </w:pPr>
                            <w:r w:rsidRPr="00DE2498">
                              <w:rPr>
                                <w:rFonts w:ascii="Arial" w:hAnsi="Arial" w:cs="Arial"/>
                                <w:b/>
                                <w:bCs/>
                                <w:color w:val="595959" w:themeColor="text1" w:themeTint="A6"/>
                                <w:sz w:val="40"/>
                                <w:szCs w:val="40"/>
                                <w:lang w:val="es-ES"/>
                              </w:rPr>
                              <w:t>Evaluación Es</w:t>
                            </w:r>
                            <w:r>
                              <w:rPr>
                                <w:rFonts w:ascii="Arial" w:hAnsi="Arial" w:cs="Arial"/>
                                <w:b/>
                                <w:bCs/>
                                <w:color w:val="595959" w:themeColor="text1" w:themeTint="A6"/>
                                <w:sz w:val="40"/>
                                <w:szCs w:val="40"/>
                                <w:lang w:val="es-ES"/>
                              </w:rPr>
                              <w:t xml:space="preserve">pecífica sobre Orientación de Recursos </w:t>
                            </w:r>
                            <w:r w:rsidRPr="00DE2498">
                              <w:rPr>
                                <w:rFonts w:ascii="Arial" w:hAnsi="Arial" w:cs="Arial"/>
                                <w:b/>
                                <w:bCs/>
                                <w:color w:val="595959" w:themeColor="text1" w:themeTint="A6"/>
                                <w:sz w:val="40"/>
                                <w:szCs w:val="40"/>
                                <w:lang w:val="es-ES"/>
                              </w:rPr>
                              <w:t>del Fondo de Aportaciones para el Fortalecimiento de las Entidades Federativas</w:t>
                            </w:r>
                            <w:r>
                              <w:rPr>
                                <w:rFonts w:ascii="Arial" w:hAnsi="Arial" w:cs="Arial"/>
                                <w:b/>
                                <w:bCs/>
                                <w:color w:val="595959" w:themeColor="text1" w:themeTint="A6"/>
                                <w:sz w:val="40"/>
                                <w:szCs w:val="40"/>
                                <w:lang w:val="es-ES"/>
                              </w:rPr>
                              <w:t>.                                            “Carreteras y Caminos”</w:t>
                            </w:r>
                          </w:p>
                        </w:sdtContent>
                      </w:sdt>
                      <w:p w:rsidR="002339D1" w:rsidRDefault="002339D1">
                        <w:pPr>
                          <w:rPr>
                            <w:b/>
                            <w:bCs/>
                            <w:color w:val="808080" w:themeColor="text1" w:themeTint="7F"/>
                            <w:sz w:val="32"/>
                            <w:szCs w:val="32"/>
                            <w:lang w:val="es-ES"/>
                          </w:rPr>
                        </w:pPr>
                      </w:p>
                    </w:txbxContent>
                  </v:textbox>
                </v:rect>
                <w10:wrap anchorx="page" anchory="margin"/>
              </v:group>
            </w:pict>
          </w:r>
          <w:r w:rsidR="00DE2498" w:rsidRPr="00FD4995">
            <w:rPr>
              <w:rFonts w:ascii="Arial" w:hAnsi="Arial" w:cs="Arial"/>
              <w:noProof/>
              <w:sz w:val="24"/>
            </w:rPr>
            <w:tab/>
          </w:r>
        </w:p>
        <w:p w:rsidR="00DE2498" w:rsidRPr="00FD4995" w:rsidRDefault="00203EE9" w:rsidP="002042A0">
          <w:pPr>
            <w:spacing w:after="120" w:line="360" w:lineRule="auto"/>
            <w:rPr>
              <w:rFonts w:ascii="Arial" w:hAnsi="Arial" w:cs="Arial"/>
              <w:sz w:val="24"/>
            </w:rPr>
          </w:pPr>
          <w:r w:rsidRPr="00FD4995">
            <w:rPr>
              <w:rFonts w:ascii="Arial" w:hAnsi="Arial" w:cs="Arial"/>
              <w:sz w:val="24"/>
            </w:rPr>
            <w:br w:type="page"/>
          </w:r>
        </w:p>
        <w:p w:rsidR="00207127" w:rsidRPr="00FD4995" w:rsidRDefault="00207127" w:rsidP="002042A0">
          <w:pPr>
            <w:spacing w:after="120" w:line="360" w:lineRule="auto"/>
            <w:jc w:val="both"/>
            <w:rPr>
              <w:rFonts w:ascii="Arial" w:hAnsi="Arial" w:cs="Arial"/>
              <w:sz w:val="24"/>
              <w:szCs w:val="24"/>
              <w:lang w:val="es-MX"/>
            </w:rPr>
          </w:pPr>
        </w:p>
        <w:p w:rsidR="00207127" w:rsidRPr="007A0931" w:rsidRDefault="00207127" w:rsidP="002042A0">
          <w:pPr>
            <w:spacing w:after="120" w:line="360" w:lineRule="auto"/>
            <w:jc w:val="both"/>
            <w:rPr>
              <w:rFonts w:ascii="Arial" w:hAnsi="Arial" w:cs="Arial"/>
              <w:b/>
              <w:sz w:val="24"/>
              <w:szCs w:val="24"/>
              <w:lang w:val="es-MX"/>
            </w:rPr>
          </w:pPr>
          <w:r w:rsidRPr="007A0931">
            <w:rPr>
              <w:rFonts w:ascii="Arial" w:hAnsi="Arial" w:cs="Arial"/>
              <w:b/>
              <w:sz w:val="24"/>
              <w:szCs w:val="24"/>
              <w:lang w:val="es-MX"/>
            </w:rPr>
            <w:t>ÍNDICE</w:t>
          </w:r>
        </w:p>
        <w:tbl>
          <w:tblPr>
            <w:tblStyle w:val="Tablaconcuadrcula"/>
            <w:tblW w:w="10411" w:type="dxa"/>
            <w:tblLook w:val="04A0"/>
          </w:tblPr>
          <w:tblGrid>
            <w:gridCol w:w="8867"/>
            <w:gridCol w:w="1544"/>
          </w:tblGrid>
          <w:tr w:rsidR="00207127" w:rsidRPr="007A0931" w:rsidTr="007A0931">
            <w:trPr>
              <w:trHeight w:val="575"/>
            </w:trPr>
            <w:tc>
              <w:tcPr>
                <w:tcW w:w="8867" w:type="dxa"/>
              </w:tcPr>
              <w:p w:rsidR="00207127" w:rsidRPr="007A0931" w:rsidRDefault="00207127" w:rsidP="002042A0">
                <w:pPr>
                  <w:spacing w:after="120" w:line="360" w:lineRule="auto"/>
                  <w:jc w:val="both"/>
                  <w:rPr>
                    <w:rFonts w:ascii="Arial" w:hAnsi="Arial" w:cs="Arial"/>
                    <w:b/>
                    <w:sz w:val="24"/>
                    <w:szCs w:val="24"/>
                    <w:lang w:val="es-MX"/>
                  </w:rPr>
                </w:pPr>
                <w:r w:rsidRPr="007A0931">
                  <w:rPr>
                    <w:rFonts w:ascii="Arial" w:hAnsi="Arial" w:cs="Arial"/>
                    <w:b/>
                    <w:sz w:val="24"/>
                    <w:szCs w:val="24"/>
                    <w:lang w:val="es-MX"/>
                  </w:rPr>
                  <w:t>CONTENIDO</w:t>
                </w:r>
              </w:p>
            </w:tc>
            <w:tc>
              <w:tcPr>
                <w:tcW w:w="1544" w:type="dxa"/>
                <w:vAlign w:val="center"/>
              </w:tcPr>
              <w:p w:rsidR="00207127" w:rsidRPr="007A0931" w:rsidRDefault="00207127" w:rsidP="007A0931">
                <w:pPr>
                  <w:spacing w:after="120" w:line="360" w:lineRule="auto"/>
                  <w:jc w:val="center"/>
                  <w:rPr>
                    <w:rFonts w:ascii="Arial" w:hAnsi="Arial" w:cs="Arial"/>
                    <w:b/>
                    <w:sz w:val="24"/>
                    <w:szCs w:val="24"/>
                    <w:lang w:val="es-MX"/>
                  </w:rPr>
                </w:pPr>
                <w:r w:rsidRPr="007A0931">
                  <w:rPr>
                    <w:rFonts w:ascii="Arial" w:hAnsi="Arial" w:cs="Arial"/>
                    <w:b/>
                    <w:sz w:val="24"/>
                    <w:szCs w:val="24"/>
                    <w:lang w:val="es-MX"/>
                  </w:rPr>
                  <w:t>PÁGINA</w:t>
                </w:r>
              </w:p>
            </w:tc>
          </w:tr>
          <w:tr w:rsidR="00207127" w:rsidRPr="007A0931" w:rsidTr="007A0931">
            <w:trPr>
              <w:trHeight w:val="622"/>
            </w:trPr>
            <w:tc>
              <w:tcPr>
                <w:tcW w:w="8867" w:type="dxa"/>
              </w:tcPr>
              <w:p w:rsidR="00207127" w:rsidRPr="007A0931" w:rsidRDefault="00207127" w:rsidP="002042A0">
                <w:pPr>
                  <w:spacing w:after="120" w:line="360" w:lineRule="auto"/>
                  <w:jc w:val="both"/>
                  <w:rPr>
                    <w:rFonts w:ascii="Arial" w:hAnsi="Arial" w:cs="Arial"/>
                    <w:b/>
                    <w:sz w:val="24"/>
                    <w:szCs w:val="24"/>
                    <w:lang w:val="es-MX"/>
                  </w:rPr>
                </w:pPr>
                <w:r w:rsidRPr="007A0931">
                  <w:rPr>
                    <w:rFonts w:ascii="Arial" w:hAnsi="Arial" w:cs="Arial"/>
                    <w:b/>
                    <w:sz w:val="24"/>
                    <w:szCs w:val="24"/>
                    <w:lang w:val="es-MX"/>
                  </w:rPr>
                  <w:t>Introducción</w:t>
                </w:r>
              </w:p>
            </w:tc>
            <w:tc>
              <w:tcPr>
                <w:tcW w:w="1544" w:type="dxa"/>
                <w:vAlign w:val="center"/>
              </w:tcPr>
              <w:p w:rsidR="00207127" w:rsidRPr="007A0931" w:rsidRDefault="00207127" w:rsidP="007A0931">
                <w:pPr>
                  <w:spacing w:after="120" w:line="360" w:lineRule="auto"/>
                  <w:jc w:val="center"/>
                  <w:rPr>
                    <w:rFonts w:ascii="Arial" w:hAnsi="Arial" w:cs="Arial"/>
                    <w:b/>
                    <w:sz w:val="24"/>
                    <w:szCs w:val="24"/>
                    <w:lang w:val="es-MX"/>
                  </w:rPr>
                </w:pPr>
              </w:p>
            </w:tc>
          </w:tr>
          <w:tr w:rsidR="00207127" w:rsidRPr="007B0D96" w:rsidTr="007A0931">
            <w:trPr>
              <w:trHeight w:val="622"/>
            </w:trPr>
            <w:tc>
              <w:tcPr>
                <w:tcW w:w="8867" w:type="dxa"/>
              </w:tcPr>
              <w:p w:rsidR="00207127" w:rsidRPr="007A0931" w:rsidRDefault="00207127" w:rsidP="002042A0">
                <w:pPr>
                  <w:spacing w:after="120" w:line="360" w:lineRule="auto"/>
                  <w:ind w:left="426"/>
                  <w:jc w:val="both"/>
                  <w:rPr>
                    <w:rFonts w:ascii="Arial" w:hAnsi="Arial" w:cs="Arial"/>
                    <w:b/>
                    <w:sz w:val="24"/>
                    <w:szCs w:val="24"/>
                    <w:lang w:val="es-MX"/>
                  </w:rPr>
                </w:pPr>
                <w:r w:rsidRPr="007A0931">
                  <w:rPr>
                    <w:rFonts w:ascii="Arial" w:hAnsi="Arial" w:cs="Arial"/>
                    <w:b/>
                    <w:sz w:val="24"/>
                    <w:szCs w:val="24"/>
                    <w:lang w:val="es-MX"/>
                  </w:rPr>
                  <w:t xml:space="preserve">Capítulo 1. </w:t>
                </w:r>
                <w:r w:rsidR="00395A21" w:rsidRPr="007A0931">
                  <w:rPr>
                    <w:rFonts w:ascii="Arial" w:hAnsi="Arial" w:cs="Arial"/>
                    <w:b/>
                    <w:sz w:val="24"/>
                    <w:szCs w:val="24"/>
                    <w:lang w:val="es-MX"/>
                  </w:rPr>
                  <w:t>Descripción de la Operación del Fondo</w:t>
                </w:r>
              </w:p>
            </w:tc>
            <w:tc>
              <w:tcPr>
                <w:tcW w:w="1544" w:type="dxa"/>
                <w:vAlign w:val="center"/>
              </w:tcPr>
              <w:p w:rsidR="00207127" w:rsidRPr="007A0931" w:rsidRDefault="00207127" w:rsidP="007A0931">
                <w:pPr>
                  <w:spacing w:after="120" w:line="360" w:lineRule="auto"/>
                  <w:jc w:val="center"/>
                  <w:rPr>
                    <w:rFonts w:ascii="Arial" w:hAnsi="Arial" w:cs="Arial"/>
                    <w:b/>
                    <w:sz w:val="24"/>
                    <w:szCs w:val="24"/>
                    <w:lang w:val="es-MX"/>
                  </w:rPr>
                </w:pPr>
              </w:p>
            </w:tc>
          </w:tr>
          <w:tr w:rsidR="00207127" w:rsidRPr="007A0931" w:rsidTr="007A0931">
            <w:trPr>
              <w:trHeight w:val="622"/>
            </w:trPr>
            <w:tc>
              <w:tcPr>
                <w:tcW w:w="8867" w:type="dxa"/>
              </w:tcPr>
              <w:p w:rsidR="00207127" w:rsidRPr="007A0931" w:rsidRDefault="00207127" w:rsidP="002042A0">
                <w:pPr>
                  <w:spacing w:after="120" w:line="360" w:lineRule="auto"/>
                  <w:ind w:left="426"/>
                  <w:jc w:val="both"/>
                  <w:rPr>
                    <w:rFonts w:ascii="Arial" w:hAnsi="Arial" w:cs="Arial"/>
                    <w:b/>
                    <w:sz w:val="24"/>
                    <w:szCs w:val="24"/>
                    <w:lang w:val="es-MX"/>
                  </w:rPr>
                </w:pPr>
                <w:r w:rsidRPr="007A0931">
                  <w:rPr>
                    <w:rFonts w:ascii="Arial" w:hAnsi="Arial" w:cs="Arial"/>
                    <w:b/>
                    <w:sz w:val="24"/>
                    <w:szCs w:val="24"/>
                    <w:lang w:val="es-MX"/>
                  </w:rPr>
                  <w:t xml:space="preserve">Capítulo 2. </w:t>
                </w:r>
                <w:r w:rsidR="00395A21" w:rsidRPr="007A0931">
                  <w:rPr>
                    <w:rFonts w:ascii="Arial" w:hAnsi="Arial" w:cs="Arial"/>
                    <w:b/>
                    <w:sz w:val="24"/>
                    <w:szCs w:val="24"/>
                    <w:lang w:val="es-MX"/>
                  </w:rPr>
                  <w:t>Orientación para Resultados</w:t>
                </w:r>
              </w:p>
            </w:tc>
            <w:tc>
              <w:tcPr>
                <w:tcW w:w="1544" w:type="dxa"/>
                <w:vAlign w:val="center"/>
              </w:tcPr>
              <w:p w:rsidR="00207127" w:rsidRPr="007A0931" w:rsidRDefault="00207127" w:rsidP="007A0931">
                <w:pPr>
                  <w:spacing w:after="120" w:line="360" w:lineRule="auto"/>
                  <w:jc w:val="center"/>
                  <w:rPr>
                    <w:rFonts w:ascii="Arial" w:hAnsi="Arial" w:cs="Arial"/>
                    <w:b/>
                    <w:sz w:val="24"/>
                    <w:szCs w:val="24"/>
                    <w:lang w:val="es-MX"/>
                  </w:rPr>
                </w:pPr>
              </w:p>
            </w:tc>
          </w:tr>
          <w:tr w:rsidR="00207127" w:rsidRPr="007A0931" w:rsidTr="007A0931">
            <w:trPr>
              <w:trHeight w:val="622"/>
            </w:trPr>
            <w:tc>
              <w:tcPr>
                <w:tcW w:w="8867" w:type="dxa"/>
              </w:tcPr>
              <w:p w:rsidR="00207127" w:rsidRPr="007A0931" w:rsidRDefault="00207127" w:rsidP="002042A0">
                <w:pPr>
                  <w:spacing w:after="120" w:line="360" w:lineRule="auto"/>
                  <w:ind w:left="426"/>
                  <w:jc w:val="both"/>
                  <w:rPr>
                    <w:rFonts w:ascii="Arial" w:hAnsi="Arial" w:cs="Arial"/>
                    <w:b/>
                    <w:sz w:val="24"/>
                    <w:szCs w:val="24"/>
                    <w:lang w:val="es-MX"/>
                  </w:rPr>
                </w:pPr>
                <w:r w:rsidRPr="007A0931">
                  <w:rPr>
                    <w:rFonts w:ascii="Arial" w:hAnsi="Arial" w:cs="Arial"/>
                    <w:b/>
                    <w:sz w:val="24"/>
                    <w:szCs w:val="24"/>
                    <w:lang w:val="es-MX"/>
                  </w:rPr>
                  <w:t xml:space="preserve">Capítulo 3. </w:t>
                </w:r>
                <w:r w:rsidR="00395A21" w:rsidRPr="007A0931">
                  <w:rPr>
                    <w:rFonts w:ascii="Arial" w:hAnsi="Arial" w:cs="Arial"/>
                    <w:b/>
                    <w:sz w:val="24"/>
                    <w:szCs w:val="24"/>
                    <w:lang w:val="es-MX"/>
                  </w:rPr>
                  <w:t>Administración Financiera</w:t>
                </w:r>
              </w:p>
            </w:tc>
            <w:tc>
              <w:tcPr>
                <w:tcW w:w="1544" w:type="dxa"/>
                <w:vAlign w:val="center"/>
              </w:tcPr>
              <w:p w:rsidR="00207127" w:rsidRPr="007A0931" w:rsidRDefault="00207127" w:rsidP="007A0931">
                <w:pPr>
                  <w:spacing w:after="120" w:line="360" w:lineRule="auto"/>
                  <w:jc w:val="center"/>
                  <w:rPr>
                    <w:rFonts w:ascii="Arial" w:hAnsi="Arial" w:cs="Arial"/>
                    <w:b/>
                    <w:sz w:val="24"/>
                    <w:szCs w:val="24"/>
                    <w:lang w:val="es-MX"/>
                  </w:rPr>
                </w:pPr>
              </w:p>
            </w:tc>
          </w:tr>
          <w:tr w:rsidR="00207127" w:rsidRPr="007B0D96" w:rsidTr="007A0931">
            <w:trPr>
              <w:trHeight w:val="622"/>
            </w:trPr>
            <w:tc>
              <w:tcPr>
                <w:tcW w:w="8867" w:type="dxa"/>
              </w:tcPr>
              <w:p w:rsidR="00207127" w:rsidRPr="007A0931" w:rsidRDefault="00207127" w:rsidP="002042A0">
                <w:pPr>
                  <w:spacing w:after="120" w:line="360" w:lineRule="auto"/>
                  <w:ind w:left="426"/>
                  <w:jc w:val="both"/>
                  <w:rPr>
                    <w:rFonts w:ascii="Arial" w:hAnsi="Arial" w:cs="Arial"/>
                    <w:b/>
                    <w:sz w:val="24"/>
                    <w:szCs w:val="24"/>
                    <w:lang w:val="es-MX"/>
                  </w:rPr>
                </w:pPr>
                <w:r w:rsidRPr="007A0931">
                  <w:rPr>
                    <w:rFonts w:ascii="Arial" w:hAnsi="Arial" w:cs="Arial"/>
                    <w:b/>
                    <w:sz w:val="24"/>
                    <w:szCs w:val="24"/>
                    <w:lang w:val="es-MX"/>
                  </w:rPr>
                  <w:t xml:space="preserve">Capítulo 4. </w:t>
                </w:r>
                <w:r w:rsidR="00395A21" w:rsidRPr="007A0931">
                  <w:rPr>
                    <w:rFonts w:ascii="Arial" w:hAnsi="Arial" w:cs="Arial"/>
                    <w:b/>
                    <w:sz w:val="24"/>
                    <w:szCs w:val="24"/>
                    <w:lang w:val="es-MX"/>
                  </w:rPr>
                  <w:t>Ejercicio de los Recursos</w:t>
                </w:r>
              </w:p>
            </w:tc>
            <w:tc>
              <w:tcPr>
                <w:tcW w:w="1544" w:type="dxa"/>
                <w:vAlign w:val="center"/>
              </w:tcPr>
              <w:p w:rsidR="00207127" w:rsidRPr="007A0931" w:rsidRDefault="00207127" w:rsidP="007A0931">
                <w:pPr>
                  <w:spacing w:after="120" w:line="360" w:lineRule="auto"/>
                  <w:jc w:val="center"/>
                  <w:rPr>
                    <w:rFonts w:ascii="Arial" w:hAnsi="Arial" w:cs="Arial"/>
                    <w:b/>
                    <w:sz w:val="24"/>
                    <w:szCs w:val="24"/>
                    <w:lang w:val="es-MX"/>
                  </w:rPr>
                </w:pPr>
              </w:p>
            </w:tc>
          </w:tr>
          <w:tr w:rsidR="00207127" w:rsidRPr="007B0D96" w:rsidTr="007A0931">
            <w:trPr>
              <w:trHeight w:val="622"/>
            </w:trPr>
            <w:tc>
              <w:tcPr>
                <w:tcW w:w="8867" w:type="dxa"/>
              </w:tcPr>
              <w:p w:rsidR="00207127" w:rsidRPr="007A0931" w:rsidRDefault="00207127" w:rsidP="002042A0">
                <w:pPr>
                  <w:spacing w:after="120" w:line="360" w:lineRule="auto"/>
                  <w:ind w:left="426"/>
                  <w:jc w:val="both"/>
                  <w:rPr>
                    <w:rFonts w:ascii="Arial" w:hAnsi="Arial" w:cs="Arial"/>
                    <w:b/>
                    <w:sz w:val="24"/>
                    <w:szCs w:val="24"/>
                    <w:lang w:val="es-MX"/>
                  </w:rPr>
                </w:pPr>
                <w:r w:rsidRPr="007A0931">
                  <w:rPr>
                    <w:rFonts w:ascii="Arial" w:hAnsi="Arial" w:cs="Arial"/>
                    <w:b/>
                    <w:sz w:val="24"/>
                    <w:szCs w:val="24"/>
                    <w:lang w:val="es-MX"/>
                  </w:rPr>
                  <w:t xml:space="preserve">Capítulo 5. </w:t>
                </w:r>
                <w:r w:rsidR="00395A21" w:rsidRPr="007A0931">
                  <w:rPr>
                    <w:rFonts w:ascii="Arial" w:hAnsi="Arial" w:cs="Arial"/>
                    <w:b/>
                    <w:sz w:val="24"/>
                    <w:szCs w:val="24"/>
                    <w:lang w:val="es-MX"/>
                  </w:rPr>
                  <w:t>Principales Fortalezas, Oportunidades, Debilidades, Amenazas y Recomendaciones.</w:t>
                </w:r>
              </w:p>
            </w:tc>
            <w:tc>
              <w:tcPr>
                <w:tcW w:w="1544" w:type="dxa"/>
                <w:vAlign w:val="center"/>
              </w:tcPr>
              <w:p w:rsidR="00207127" w:rsidRPr="007A0931" w:rsidRDefault="00207127" w:rsidP="007A0931">
                <w:pPr>
                  <w:spacing w:after="120" w:line="360" w:lineRule="auto"/>
                  <w:jc w:val="center"/>
                  <w:rPr>
                    <w:rFonts w:ascii="Arial" w:hAnsi="Arial" w:cs="Arial"/>
                    <w:b/>
                    <w:sz w:val="24"/>
                    <w:szCs w:val="24"/>
                    <w:lang w:val="es-MX"/>
                  </w:rPr>
                </w:pPr>
              </w:p>
            </w:tc>
          </w:tr>
          <w:tr w:rsidR="00207127" w:rsidRPr="007A0931" w:rsidTr="007A0931">
            <w:trPr>
              <w:trHeight w:val="622"/>
            </w:trPr>
            <w:tc>
              <w:tcPr>
                <w:tcW w:w="8867" w:type="dxa"/>
              </w:tcPr>
              <w:p w:rsidR="00207127" w:rsidRPr="007A0931" w:rsidRDefault="00207127" w:rsidP="002042A0">
                <w:pPr>
                  <w:spacing w:after="120" w:line="360" w:lineRule="auto"/>
                  <w:ind w:left="426"/>
                  <w:jc w:val="both"/>
                  <w:rPr>
                    <w:rFonts w:ascii="Arial" w:hAnsi="Arial" w:cs="Arial"/>
                    <w:b/>
                    <w:sz w:val="24"/>
                    <w:szCs w:val="24"/>
                    <w:lang w:val="es-MX"/>
                  </w:rPr>
                </w:pPr>
                <w:r w:rsidRPr="007A0931">
                  <w:rPr>
                    <w:rFonts w:ascii="Arial" w:hAnsi="Arial" w:cs="Arial"/>
                    <w:b/>
                    <w:sz w:val="24"/>
                    <w:szCs w:val="24"/>
                    <w:lang w:val="es-MX"/>
                  </w:rPr>
                  <w:t xml:space="preserve">Capítulo 6. </w:t>
                </w:r>
                <w:r w:rsidR="00395A21" w:rsidRPr="007A0931">
                  <w:rPr>
                    <w:rFonts w:ascii="Arial" w:hAnsi="Arial" w:cs="Arial"/>
                    <w:b/>
                    <w:sz w:val="24"/>
                    <w:szCs w:val="24"/>
                    <w:lang w:val="es-MX"/>
                  </w:rPr>
                  <w:t>Conclusiones</w:t>
                </w:r>
              </w:p>
            </w:tc>
            <w:tc>
              <w:tcPr>
                <w:tcW w:w="1544" w:type="dxa"/>
                <w:vAlign w:val="center"/>
              </w:tcPr>
              <w:p w:rsidR="00207127" w:rsidRPr="007A0931" w:rsidRDefault="00207127" w:rsidP="007A0931">
                <w:pPr>
                  <w:spacing w:after="120" w:line="360" w:lineRule="auto"/>
                  <w:jc w:val="center"/>
                  <w:rPr>
                    <w:rFonts w:ascii="Arial" w:hAnsi="Arial" w:cs="Arial"/>
                    <w:b/>
                    <w:sz w:val="24"/>
                    <w:szCs w:val="24"/>
                    <w:lang w:val="es-MX"/>
                  </w:rPr>
                </w:pPr>
              </w:p>
            </w:tc>
          </w:tr>
          <w:tr w:rsidR="00395A21" w:rsidRPr="007A0931" w:rsidTr="007A0931">
            <w:trPr>
              <w:trHeight w:val="622"/>
            </w:trPr>
            <w:tc>
              <w:tcPr>
                <w:tcW w:w="8867" w:type="dxa"/>
              </w:tcPr>
              <w:p w:rsidR="00395A21" w:rsidRPr="007A0931" w:rsidRDefault="00395A21" w:rsidP="002042A0">
                <w:pPr>
                  <w:spacing w:after="120" w:line="360" w:lineRule="auto"/>
                  <w:jc w:val="both"/>
                  <w:rPr>
                    <w:rFonts w:ascii="Arial" w:hAnsi="Arial" w:cs="Arial"/>
                    <w:b/>
                    <w:sz w:val="24"/>
                    <w:szCs w:val="24"/>
                    <w:lang w:val="es-MX"/>
                  </w:rPr>
                </w:pPr>
                <w:r w:rsidRPr="007A0931">
                  <w:rPr>
                    <w:rFonts w:ascii="Arial" w:hAnsi="Arial" w:cs="Arial"/>
                    <w:b/>
                    <w:sz w:val="24"/>
                    <w:szCs w:val="24"/>
                    <w:lang w:val="es-MX"/>
                  </w:rPr>
                  <w:t>ANEXOS</w:t>
                </w:r>
              </w:p>
            </w:tc>
            <w:tc>
              <w:tcPr>
                <w:tcW w:w="1544" w:type="dxa"/>
                <w:vAlign w:val="center"/>
              </w:tcPr>
              <w:p w:rsidR="00395A21" w:rsidRPr="007A0931" w:rsidRDefault="00395A21" w:rsidP="007A0931">
                <w:pPr>
                  <w:spacing w:after="120" w:line="360" w:lineRule="auto"/>
                  <w:jc w:val="center"/>
                  <w:rPr>
                    <w:rFonts w:ascii="Arial" w:hAnsi="Arial" w:cs="Arial"/>
                    <w:b/>
                    <w:sz w:val="24"/>
                    <w:szCs w:val="24"/>
                    <w:lang w:val="es-MX"/>
                  </w:rPr>
                </w:pPr>
              </w:p>
            </w:tc>
          </w:tr>
          <w:tr w:rsidR="00395A21" w:rsidRPr="007B0D96" w:rsidTr="007A0931">
            <w:trPr>
              <w:trHeight w:val="661"/>
            </w:trPr>
            <w:tc>
              <w:tcPr>
                <w:tcW w:w="8867" w:type="dxa"/>
              </w:tcPr>
              <w:p w:rsidR="00395A21" w:rsidRPr="007A0931" w:rsidRDefault="00395A21" w:rsidP="002042A0">
                <w:pPr>
                  <w:spacing w:after="120" w:line="360" w:lineRule="auto"/>
                  <w:ind w:left="426"/>
                  <w:jc w:val="both"/>
                  <w:rPr>
                    <w:rFonts w:ascii="Arial" w:hAnsi="Arial" w:cs="Arial"/>
                    <w:b/>
                    <w:sz w:val="24"/>
                    <w:szCs w:val="24"/>
                    <w:lang w:val="es-MX"/>
                  </w:rPr>
                </w:pPr>
                <w:r w:rsidRPr="007A0931">
                  <w:rPr>
                    <w:rFonts w:ascii="Arial" w:hAnsi="Arial" w:cs="Arial"/>
                    <w:b/>
                    <w:sz w:val="24"/>
                    <w:szCs w:val="24"/>
                    <w:lang w:val="es-MX"/>
                  </w:rPr>
                  <w:t>Anexo I. Características Generales del Fondo</w:t>
                </w:r>
              </w:p>
            </w:tc>
            <w:tc>
              <w:tcPr>
                <w:tcW w:w="1544" w:type="dxa"/>
                <w:vAlign w:val="center"/>
              </w:tcPr>
              <w:p w:rsidR="00395A21" w:rsidRPr="007A0931" w:rsidRDefault="00395A21" w:rsidP="007A0931">
                <w:pPr>
                  <w:spacing w:after="120" w:line="360" w:lineRule="auto"/>
                  <w:jc w:val="center"/>
                  <w:rPr>
                    <w:rFonts w:ascii="Arial" w:hAnsi="Arial" w:cs="Arial"/>
                    <w:b/>
                    <w:sz w:val="24"/>
                    <w:szCs w:val="24"/>
                    <w:lang w:val="es-MX"/>
                  </w:rPr>
                </w:pPr>
              </w:p>
            </w:tc>
          </w:tr>
          <w:tr w:rsidR="00395A21" w:rsidRPr="007B0D96" w:rsidTr="007A0931">
            <w:trPr>
              <w:trHeight w:val="661"/>
            </w:trPr>
            <w:tc>
              <w:tcPr>
                <w:tcW w:w="8867" w:type="dxa"/>
              </w:tcPr>
              <w:p w:rsidR="00395A21" w:rsidRPr="007A0931" w:rsidRDefault="00395A21" w:rsidP="002042A0">
                <w:pPr>
                  <w:spacing w:after="120" w:line="360" w:lineRule="auto"/>
                  <w:ind w:left="426"/>
                  <w:jc w:val="both"/>
                  <w:rPr>
                    <w:rFonts w:ascii="Arial" w:hAnsi="Arial" w:cs="Arial"/>
                    <w:b/>
                    <w:sz w:val="24"/>
                    <w:szCs w:val="24"/>
                    <w:lang w:val="es-MX"/>
                  </w:rPr>
                </w:pPr>
                <w:r w:rsidRPr="007A0931">
                  <w:rPr>
                    <w:rFonts w:ascii="Arial" w:hAnsi="Arial" w:cs="Arial"/>
                    <w:b/>
                    <w:sz w:val="24"/>
                    <w:szCs w:val="24"/>
                    <w:lang w:val="es-MX"/>
                  </w:rPr>
                  <w:t>Anexo II. Bases de Datos Utilizadas para el Análisis</w:t>
                </w:r>
              </w:p>
            </w:tc>
            <w:tc>
              <w:tcPr>
                <w:tcW w:w="1544" w:type="dxa"/>
                <w:vAlign w:val="center"/>
              </w:tcPr>
              <w:p w:rsidR="00395A21" w:rsidRPr="007A0931" w:rsidRDefault="00395A21" w:rsidP="007A0931">
                <w:pPr>
                  <w:spacing w:after="120" w:line="360" w:lineRule="auto"/>
                  <w:jc w:val="center"/>
                  <w:rPr>
                    <w:rFonts w:ascii="Arial" w:hAnsi="Arial" w:cs="Arial"/>
                    <w:b/>
                    <w:sz w:val="24"/>
                    <w:szCs w:val="24"/>
                    <w:lang w:val="es-MX"/>
                  </w:rPr>
                </w:pPr>
              </w:p>
            </w:tc>
          </w:tr>
          <w:tr w:rsidR="00395A21" w:rsidRPr="007A0931" w:rsidTr="007A0931">
            <w:trPr>
              <w:trHeight w:val="547"/>
            </w:trPr>
            <w:tc>
              <w:tcPr>
                <w:tcW w:w="8867" w:type="dxa"/>
              </w:tcPr>
              <w:p w:rsidR="00395A21" w:rsidRPr="007A0931" w:rsidRDefault="00395A21" w:rsidP="002042A0">
                <w:pPr>
                  <w:spacing w:after="120" w:line="360" w:lineRule="auto"/>
                  <w:ind w:left="426"/>
                  <w:jc w:val="both"/>
                  <w:rPr>
                    <w:rFonts w:ascii="Arial" w:hAnsi="Arial" w:cs="Arial"/>
                    <w:b/>
                    <w:sz w:val="24"/>
                    <w:szCs w:val="24"/>
                    <w:lang w:val="es-MX"/>
                  </w:rPr>
                </w:pPr>
                <w:r w:rsidRPr="007A0931">
                  <w:rPr>
                    <w:rFonts w:ascii="Arial" w:hAnsi="Arial" w:cs="Arial"/>
                    <w:b/>
                    <w:sz w:val="24"/>
                    <w:szCs w:val="24"/>
                    <w:lang w:val="es-MX"/>
                  </w:rPr>
                  <w:t>Anexo III. Datos de la Instancia Evaluadora</w:t>
                </w:r>
              </w:p>
              <w:p w:rsidR="00395A21" w:rsidRPr="007A0931" w:rsidRDefault="00395A21" w:rsidP="002042A0">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Nombre del coordinador de la evaluación</w:t>
                </w:r>
              </w:p>
              <w:p w:rsidR="00395A21" w:rsidRPr="007A0931" w:rsidRDefault="00395A21" w:rsidP="002042A0">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Cargo</w:t>
                </w:r>
              </w:p>
              <w:p w:rsidR="00395A21" w:rsidRPr="007A0931" w:rsidRDefault="00395A21" w:rsidP="002042A0">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Institución a la que pertenece</w:t>
                </w:r>
              </w:p>
              <w:p w:rsidR="00395A21" w:rsidRPr="007A0931" w:rsidRDefault="00395A21" w:rsidP="002042A0">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Principales Colaboradores</w:t>
                </w:r>
              </w:p>
              <w:p w:rsidR="00395A21" w:rsidRPr="007A0931" w:rsidRDefault="00395A21" w:rsidP="002042A0">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 xml:space="preserve">Correo electrónico del coordinador de la evaluación </w:t>
                </w:r>
              </w:p>
              <w:p w:rsidR="00395A21" w:rsidRPr="007A0931" w:rsidRDefault="00395A21" w:rsidP="002042A0">
                <w:pPr>
                  <w:spacing w:after="120" w:line="360" w:lineRule="auto"/>
                  <w:ind w:left="426"/>
                  <w:jc w:val="both"/>
                  <w:rPr>
                    <w:rFonts w:ascii="Arial" w:hAnsi="Arial" w:cs="Arial"/>
                    <w:b/>
                    <w:sz w:val="24"/>
                    <w:szCs w:val="24"/>
                    <w:lang w:val="es-MX"/>
                  </w:rPr>
                </w:pPr>
                <w:r w:rsidRPr="007A0931">
                  <w:rPr>
                    <w:rFonts w:ascii="Arial" w:hAnsi="Arial" w:cs="Arial"/>
                    <w:b/>
                    <w:sz w:val="24"/>
                    <w:lang w:val="es-ES"/>
                  </w:rPr>
                  <w:t xml:space="preserve">     Teléfono (con clave lada).</w:t>
                </w:r>
              </w:p>
            </w:tc>
            <w:tc>
              <w:tcPr>
                <w:tcW w:w="1544" w:type="dxa"/>
                <w:vAlign w:val="center"/>
              </w:tcPr>
              <w:p w:rsidR="00395A21" w:rsidRPr="007A0931" w:rsidRDefault="00395A21" w:rsidP="007A0931">
                <w:pPr>
                  <w:spacing w:after="120" w:line="360" w:lineRule="auto"/>
                  <w:jc w:val="center"/>
                  <w:rPr>
                    <w:rFonts w:ascii="Arial" w:hAnsi="Arial" w:cs="Arial"/>
                    <w:b/>
                    <w:sz w:val="24"/>
                    <w:szCs w:val="24"/>
                    <w:lang w:val="es-MX"/>
                  </w:rPr>
                </w:pPr>
              </w:p>
            </w:tc>
          </w:tr>
        </w:tbl>
        <w:p w:rsidR="00207127" w:rsidRPr="00FD4995" w:rsidRDefault="00207127" w:rsidP="002042A0">
          <w:pPr>
            <w:spacing w:after="120" w:line="360" w:lineRule="auto"/>
            <w:jc w:val="both"/>
            <w:rPr>
              <w:rFonts w:ascii="Arial" w:hAnsi="Arial" w:cs="Arial"/>
              <w:sz w:val="24"/>
              <w:szCs w:val="24"/>
              <w:lang w:val="es-MX"/>
            </w:rPr>
          </w:pPr>
        </w:p>
        <w:p w:rsidR="00207127" w:rsidRPr="00FD4995" w:rsidRDefault="00207127" w:rsidP="002042A0">
          <w:pPr>
            <w:spacing w:after="120" w:line="360" w:lineRule="auto"/>
            <w:jc w:val="both"/>
            <w:rPr>
              <w:rFonts w:ascii="Arial" w:hAnsi="Arial" w:cs="Arial"/>
              <w:sz w:val="24"/>
              <w:szCs w:val="24"/>
              <w:lang w:val="es-MX"/>
            </w:rPr>
          </w:pPr>
        </w:p>
        <w:p w:rsidR="00207127" w:rsidRPr="007A0931" w:rsidRDefault="00207127" w:rsidP="002042A0">
          <w:pPr>
            <w:spacing w:after="120" w:line="360" w:lineRule="auto"/>
            <w:jc w:val="both"/>
            <w:rPr>
              <w:rFonts w:ascii="Arial" w:hAnsi="Arial" w:cs="Arial"/>
              <w:b/>
              <w:sz w:val="28"/>
              <w:szCs w:val="24"/>
              <w:lang w:val="es-MX"/>
            </w:rPr>
          </w:pPr>
          <w:r w:rsidRPr="007A0931">
            <w:rPr>
              <w:rFonts w:ascii="Arial" w:hAnsi="Arial" w:cs="Arial"/>
              <w:b/>
              <w:sz w:val="28"/>
              <w:szCs w:val="24"/>
              <w:lang w:val="es-MX"/>
            </w:rPr>
            <w:t>INTRODUCCIÓN</w:t>
          </w:r>
        </w:p>
        <w:p w:rsidR="00207127" w:rsidRPr="00FD4995" w:rsidRDefault="00207127" w:rsidP="002042A0">
          <w:pPr>
            <w:spacing w:after="120" w:line="360" w:lineRule="auto"/>
            <w:jc w:val="both"/>
            <w:rPr>
              <w:rFonts w:ascii="Arial" w:hAnsi="Arial" w:cs="Arial"/>
              <w:sz w:val="24"/>
              <w:szCs w:val="24"/>
              <w:lang w:val="es-MX"/>
            </w:rPr>
          </w:pPr>
          <w:r w:rsidRPr="00FD4995">
            <w:rPr>
              <w:rFonts w:ascii="Arial" w:hAnsi="Arial" w:cs="Arial"/>
              <w:sz w:val="24"/>
              <w:szCs w:val="24"/>
              <w:lang w:val="es-MX"/>
            </w:rPr>
            <w:t>De conformidad con el fundamento jurídico y los elementos que conforman el Plan Anual de Evaluación “PAE” para el ejercicio fiscal 2013 de los Programas Presupuestarios Estatales y los Recursos Federales del Ramo 33, publicado el 30 de abril de 2014, el presente doc</w:t>
          </w:r>
          <w:r w:rsidR="00C516BB">
            <w:rPr>
              <w:rFonts w:ascii="Arial" w:hAnsi="Arial" w:cs="Arial"/>
              <w:sz w:val="24"/>
              <w:szCs w:val="24"/>
              <w:lang w:val="es-MX"/>
            </w:rPr>
            <w:t>umento contiene el Reporte</w:t>
          </w:r>
          <w:r w:rsidRPr="00FD4995">
            <w:rPr>
              <w:rFonts w:ascii="Arial" w:hAnsi="Arial" w:cs="Arial"/>
              <w:sz w:val="24"/>
              <w:szCs w:val="24"/>
              <w:lang w:val="es-MX"/>
            </w:rPr>
            <w:t xml:space="preserve"> de </w:t>
          </w:r>
          <w:r w:rsidR="00C516BB">
            <w:rPr>
              <w:rFonts w:ascii="Arial" w:hAnsi="Arial" w:cs="Arial"/>
              <w:sz w:val="24"/>
              <w:szCs w:val="24"/>
              <w:lang w:val="es-MX"/>
            </w:rPr>
            <w:t xml:space="preserve">la </w:t>
          </w:r>
          <w:r w:rsidRPr="00FD4995">
            <w:rPr>
              <w:rFonts w:ascii="Arial" w:hAnsi="Arial" w:cs="Arial"/>
              <w:sz w:val="24"/>
              <w:szCs w:val="24"/>
              <w:lang w:val="es-MX"/>
            </w:rPr>
            <w:t>Evaluación</w:t>
          </w:r>
          <w:r w:rsidR="00C516BB">
            <w:rPr>
              <w:rFonts w:ascii="Arial" w:hAnsi="Arial" w:cs="Arial"/>
              <w:sz w:val="24"/>
              <w:szCs w:val="24"/>
              <w:lang w:val="es-MX"/>
            </w:rPr>
            <w:t xml:space="preserve"> Específica sobre la Orientación de Recursos del Fondo d</w:t>
          </w:r>
          <w:r w:rsidR="00E22846">
            <w:rPr>
              <w:rFonts w:ascii="Arial" w:hAnsi="Arial" w:cs="Arial"/>
              <w:sz w:val="24"/>
              <w:szCs w:val="24"/>
              <w:lang w:val="es-MX"/>
            </w:rPr>
            <w:t>e</w:t>
          </w:r>
          <w:r w:rsidR="00C516BB">
            <w:rPr>
              <w:rFonts w:ascii="Arial" w:hAnsi="Arial" w:cs="Arial"/>
              <w:sz w:val="24"/>
              <w:szCs w:val="24"/>
              <w:lang w:val="es-MX"/>
            </w:rPr>
            <w:t xml:space="preserve"> Aportaciones para el </w:t>
          </w:r>
          <w:r w:rsidR="00E22846">
            <w:rPr>
              <w:rFonts w:ascii="Arial" w:hAnsi="Arial" w:cs="Arial"/>
              <w:sz w:val="24"/>
              <w:szCs w:val="24"/>
              <w:lang w:val="es-MX"/>
            </w:rPr>
            <w:t>F</w:t>
          </w:r>
          <w:r w:rsidR="00C516BB">
            <w:rPr>
              <w:rFonts w:ascii="Arial" w:hAnsi="Arial" w:cs="Arial"/>
              <w:sz w:val="24"/>
              <w:szCs w:val="24"/>
              <w:lang w:val="es-MX"/>
            </w:rPr>
            <w:t>ortalecimiento de las Entidades Federativas</w:t>
          </w:r>
          <w:r w:rsidR="00E22846">
            <w:rPr>
              <w:rFonts w:ascii="Arial" w:hAnsi="Arial" w:cs="Arial"/>
              <w:sz w:val="24"/>
              <w:szCs w:val="24"/>
              <w:lang w:val="es-MX"/>
            </w:rPr>
            <w:t>, conforme a</w:t>
          </w:r>
          <w:r w:rsidRPr="00FD4995">
            <w:rPr>
              <w:rFonts w:ascii="Arial" w:hAnsi="Arial" w:cs="Arial"/>
              <w:sz w:val="24"/>
              <w:szCs w:val="24"/>
              <w:lang w:val="es-MX"/>
            </w:rPr>
            <w:t xml:space="preserve"> los Términos de Referencia y al Plan de Comunicación del PAE Yucatán 2014.</w:t>
          </w:r>
        </w:p>
        <w:p w:rsidR="007A0931" w:rsidRDefault="007A0931" w:rsidP="002042A0">
          <w:pPr>
            <w:spacing w:after="120" w:line="360" w:lineRule="auto"/>
            <w:jc w:val="both"/>
            <w:rPr>
              <w:rFonts w:ascii="Arial" w:hAnsi="Arial" w:cs="Arial"/>
              <w:b/>
              <w:i/>
              <w:sz w:val="24"/>
              <w:szCs w:val="24"/>
              <w:lang w:val="es-MX"/>
            </w:rPr>
          </w:pPr>
        </w:p>
        <w:p w:rsidR="00207127" w:rsidRPr="001B7C41" w:rsidRDefault="007A0931" w:rsidP="002042A0">
          <w:pPr>
            <w:spacing w:after="120" w:line="360" w:lineRule="auto"/>
            <w:jc w:val="both"/>
            <w:rPr>
              <w:rFonts w:ascii="Arial" w:hAnsi="Arial" w:cs="Arial"/>
              <w:b/>
              <w:i/>
              <w:sz w:val="24"/>
              <w:szCs w:val="24"/>
              <w:lang w:val="es-MX"/>
            </w:rPr>
          </w:pPr>
          <w:r>
            <w:rPr>
              <w:rFonts w:ascii="Arial" w:hAnsi="Arial" w:cs="Arial"/>
              <w:b/>
              <w:i/>
              <w:sz w:val="24"/>
              <w:szCs w:val="24"/>
              <w:lang w:val="es-MX"/>
            </w:rPr>
            <w:t>Objetivo General de la E</w:t>
          </w:r>
          <w:r w:rsidRPr="001B7C41">
            <w:rPr>
              <w:rFonts w:ascii="Arial" w:hAnsi="Arial" w:cs="Arial"/>
              <w:b/>
              <w:i/>
              <w:sz w:val="24"/>
              <w:szCs w:val="24"/>
              <w:lang w:val="es-MX"/>
            </w:rPr>
            <w:t>valuación:</w:t>
          </w:r>
        </w:p>
        <w:p w:rsidR="001B7C41" w:rsidRDefault="00207127" w:rsidP="002042A0">
          <w:pPr>
            <w:spacing w:after="120" w:line="360" w:lineRule="auto"/>
            <w:jc w:val="both"/>
            <w:rPr>
              <w:rFonts w:ascii="Arial" w:hAnsi="Arial" w:cs="Arial"/>
              <w:sz w:val="24"/>
              <w:szCs w:val="24"/>
              <w:lang w:val="es-MX"/>
            </w:rPr>
          </w:pPr>
          <w:r w:rsidRPr="00FD4995">
            <w:rPr>
              <w:rFonts w:ascii="Arial" w:hAnsi="Arial" w:cs="Arial"/>
              <w:sz w:val="24"/>
              <w:szCs w:val="24"/>
              <w:lang w:val="es-MX"/>
            </w:rPr>
            <w:t xml:space="preserve">Evaluar </w:t>
          </w:r>
          <w:r w:rsidR="003357E8">
            <w:rPr>
              <w:rFonts w:ascii="Arial" w:hAnsi="Arial" w:cs="Arial"/>
              <w:sz w:val="24"/>
              <w:szCs w:val="24"/>
              <w:lang w:val="es-MX"/>
            </w:rPr>
            <w:t>el grado de cumplimiento en la aplicación de los recursos de acuerdo a los objetivos para los cuales está destinado el Fondo de Aportaciones para el Fortalecimiento de las Entidades Federativas FAFEF</w:t>
          </w:r>
          <w:r w:rsidR="00C52A0A">
            <w:rPr>
              <w:rFonts w:ascii="Arial" w:hAnsi="Arial" w:cs="Arial"/>
              <w:sz w:val="24"/>
              <w:szCs w:val="24"/>
              <w:lang w:val="es-MX"/>
            </w:rPr>
            <w:t>, en el Estado de Yucatán.</w:t>
          </w:r>
        </w:p>
        <w:p w:rsidR="00207127" w:rsidRPr="00FD4995" w:rsidRDefault="00207127" w:rsidP="002042A0">
          <w:pPr>
            <w:spacing w:after="120" w:line="360" w:lineRule="auto"/>
            <w:jc w:val="both"/>
            <w:rPr>
              <w:rFonts w:ascii="Arial" w:hAnsi="Arial" w:cs="Arial"/>
              <w:sz w:val="24"/>
              <w:szCs w:val="24"/>
              <w:lang w:val="es-MX"/>
            </w:rPr>
          </w:pPr>
          <w:r w:rsidRPr="00FD4995">
            <w:rPr>
              <w:rFonts w:ascii="Arial" w:hAnsi="Arial" w:cs="Arial"/>
              <w:sz w:val="24"/>
              <w:szCs w:val="24"/>
              <w:lang w:val="es-MX"/>
            </w:rPr>
            <w:t xml:space="preserve">Para efectos de la evaluación, esta se divide en los siguientes </w:t>
          </w:r>
          <w:r w:rsidR="00FD4995">
            <w:rPr>
              <w:rFonts w:ascii="Arial" w:hAnsi="Arial" w:cs="Arial"/>
              <w:sz w:val="24"/>
              <w:szCs w:val="24"/>
              <w:lang w:val="es-MX"/>
            </w:rPr>
            <w:t>cuatro</w:t>
          </w:r>
          <w:r w:rsidRPr="00FD4995">
            <w:rPr>
              <w:rFonts w:ascii="Arial" w:hAnsi="Arial" w:cs="Arial"/>
              <w:sz w:val="24"/>
              <w:szCs w:val="24"/>
              <w:lang w:val="es-MX"/>
            </w:rPr>
            <w:t xml:space="preserve"> temas genéricos: </w:t>
          </w:r>
        </w:p>
        <w:p w:rsidR="00C315DB" w:rsidRPr="00FD4995" w:rsidRDefault="005D47B1" w:rsidP="002042A0">
          <w:pPr>
            <w:pStyle w:val="Prrafodelista"/>
            <w:numPr>
              <w:ilvl w:val="0"/>
              <w:numId w:val="1"/>
            </w:numPr>
            <w:spacing w:after="120" w:line="360" w:lineRule="auto"/>
            <w:rPr>
              <w:rFonts w:ascii="Arial" w:hAnsi="Arial" w:cs="Arial"/>
              <w:sz w:val="24"/>
              <w:lang w:val="es-ES"/>
            </w:rPr>
          </w:pPr>
          <w:r w:rsidRPr="00FD4995">
            <w:rPr>
              <w:rFonts w:ascii="Arial" w:hAnsi="Arial" w:cs="Arial"/>
              <w:sz w:val="24"/>
              <w:lang w:val="es-ES"/>
            </w:rPr>
            <w:t>Descripción de la Operación del Fondo</w:t>
          </w:r>
        </w:p>
        <w:p w:rsidR="005D47B1" w:rsidRPr="00FD4995" w:rsidRDefault="005D47B1" w:rsidP="002042A0">
          <w:pPr>
            <w:pStyle w:val="Prrafodelista"/>
            <w:numPr>
              <w:ilvl w:val="0"/>
              <w:numId w:val="1"/>
            </w:numPr>
            <w:spacing w:after="120" w:line="360" w:lineRule="auto"/>
            <w:rPr>
              <w:rFonts w:ascii="Arial" w:hAnsi="Arial" w:cs="Arial"/>
              <w:sz w:val="24"/>
              <w:lang w:val="es-ES"/>
            </w:rPr>
          </w:pPr>
          <w:r w:rsidRPr="00FD4995">
            <w:rPr>
              <w:rFonts w:ascii="Arial" w:hAnsi="Arial" w:cs="Arial"/>
              <w:sz w:val="24"/>
              <w:lang w:val="es-ES"/>
            </w:rPr>
            <w:t xml:space="preserve">Orientación para Resultados </w:t>
          </w:r>
        </w:p>
        <w:p w:rsidR="005D47B1" w:rsidRPr="00FD4995" w:rsidRDefault="005D47B1" w:rsidP="002042A0">
          <w:pPr>
            <w:pStyle w:val="Prrafodelista"/>
            <w:numPr>
              <w:ilvl w:val="0"/>
              <w:numId w:val="1"/>
            </w:numPr>
            <w:spacing w:after="120" w:line="360" w:lineRule="auto"/>
            <w:rPr>
              <w:rFonts w:ascii="Arial" w:hAnsi="Arial" w:cs="Arial"/>
              <w:sz w:val="24"/>
              <w:lang w:val="es-ES"/>
            </w:rPr>
          </w:pPr>
          <w:r w:rsidRPr="00FD4995">
            <w:rPr>
              <w:rFonts w:ascii="Arial" w:hAnsi="Arial" w:cs="Arial"/>
              <w:sz w:val="24"/>
              <w:lang w:val="es-ES"/>
            </w:rPr>
            <w:t>Administración Financiera</w:t>
          </w:r>
        </w:p>
        <w:p w:rsidR="005D47B1" w:rsidRPr="00FD4995" w:rsidRDefault="005D47B1" w:rsidP="002042A0">
          <w:pPr>
            <w:pStyle w:val="Prrafodelista"/>
            <w:numPr>
              <w:ilvl w:val="0"/>
              <w:numId w:val="1"/>
            </w:numPr>
            <w:spacing w:after="120" w:line="360" w:lineRule="auto"/>
            <w:rPr>
              <w:rFonts w:ascii="Arial" w:hAnsi="Arial" w:cs="Arial"/>
              <w:sz w:val="24"/>
              <w:lang w:val="es-ES"/>
            </w:rPr>
          </w:pPr>
          <w:r w:rsidRPr="00FD4995">
            <w:rPr>
              <w:rFonts w:ascii="Arial" w:hAnsi="Arial" w:cs="Arial"/>
              <w:sz w:val="24"/>
              <w:lang w:val="es-ES"/>
            </w:rPr>
            <w:t>Ejercicio de los Recursos</w:t>
          </w:r>
        </w:p>
        <w:p w:rsidR="007A0931" w:rsidRDefault="007A0931" w:rsidP="002042A0">
          <w:pPr>
            <w:spacing w:after="120" w:line="360" w:lineRule="auto"/>
            <w:rPr>
              <w:rFonts w:ascii="Arial" w:hAnsi="Arial" w:cs="Arial"/>
              <w:b/>
              <w:i/>
              <w:sz w:val="24"/>
              <w:lang w:val="es-ES"/>
            </w:rPr>
          </w:pPr>
        </w:p>
        <w:p w:rsidR="005D47B1" w:rsidRPr="001B7C41" w:rsidRDefault="007A0931" w:rsidP="002042A0">
          <w:pPr>
            <w:spacing w:after="120" w:line="360" w:lineRule="auto"/>
            <w:rPr>
              <w:rFonts w:ascii="Arial" w:hAnsi="Arial" w:cs="Arial"/>
              <w:b/>
              <w:i/>
              <w:sz w:val="24"/>
              <w:lang w:val="es-ES"/>
            </w:rPr>
          </w:pPr>
          <w:r w:rsidRPr="001B7C41">
            <w:rPr>
              <w:rFonts w:ascii="Arial" w:hAnsi="Arial" w:cs="Arial"/>
              <w:b/>
              <w:i/>
              <w:sz w:val="24"/>
              <w:lang w:val="es-ES"/>
            </w:rPr>
            <w:t>Metodología</w:t>
          </w:r>
          <w:r>
            <w:rPr>
              <w:rFonts w:ascii="Arial" w:hAnsi="Arial" w:cs="Arial"/>
              <w:b/>
              <w:i/>
              <w:sz w:val="24"/>
              <w:lang w:val="es-ES"/>
            </w:rPr>
            <w:t>:</w:t>
          </w:r>
        </w:p>
        <w:p w:rsidR="003357E8" w:rsidRDefault="003357E8" w:rsidP="002042A0">
          <w:pPr>
            <w:spacing w:after="120" w:line="360" w:lineRule="auto"/>
            <w:jc w:val="both"/>
            <w:rPr>
              <w:rFonts w:ascii="Arial" w:hAnsi="Arial" w:cs="Arial"/>
              <w:sz w:val="24"/>
              <w:lang w:val="es-ES"/>
            </w:rPr>
          </w:pPr>
          <w:r>
            <w:rPr>
              <w:rFonts w:ascii="Arial" w:hAnsi="Arial" w:cs="Arial"/>
              <w:sz w:val="24"/>
              <w:lang w:val="es-ES"/>
            </w:rPr>
            <w:t xml:space="preserve">La metodología de evaluación fue desarrollada por </w:t>
          </w:r>
          <w:r w:rsidR="001B7C41">
            <w:rPr>
              <w:rFonts w:ascii="Arial" w:hAnsi="Arial" w:cs="Arial"/>
              <w:sz w:val="24"/>
              <w:lang w:val="es-ES"/>
            </w:rPr>
            <w:t>la Secretaría Técnica del Gabinete, Planeación y Evaluación, en conjunto con la Secretaría de Administraci</w:t>
          </w:r>
          <w:r w:rsidR="00E22846">
            <w:rPr>
              <w:rFonts w:ascii="Arial" w:hAnsi="Arial" w:cs="Arial"/>
              <w:sz w:val="24"/>
              <w:lang w:val="es-ES"/>
            </w:rPr>
            <w:t>ón y Finanzas del Gobierno del E</w:t>
          </w:r>
          <w:r w:rsidR="001B7C41">
            <w:rPr>
              <w:rFonts w:ascii="Arial" w:hAnsi="Arial" w:cs="Arial"/>
              <w:sz w:val="24"/>
              <w:lang w:val="es-ES"/>
            </w:rPr>
            <w:t>stado de Yucatán, con la finalidad de obtener información confiable para mejorar la gestión, la toma de decisiones y el proceso presupuestario.</w:t>
          </w:r>
        </w:p>
        <w:p w:rsidR="001B7C41" w:rsidRDefault="001B7C41" w:rsidP="002042A0">
          <w:pPr>
            <w:spacing w:after="120" w:line="360" w:lineRule="auto"/>
            <w:jc w:val="both"/>
            <w:rPr>
              <w:rFonts w:ascii="Arial" w:hAnsi="Arial" w:cs="Arial"/>
              <w:sz w:val="24"/>
              <w:lang w:val="es-ES"/>
            </w:rPr>
          </w:pPr>
          <w:r>
            <w:rPr>
              <w:rFonts w:ascii="Arial" w:hAnsi="Arial" w:cs="Arial"/>
              <w:sz w:val="24"/>
              <w:lang w:val="es-ES"/>
            </w:rPr>
            <w:t xml:space="preserve">La evaluación se realizó mediante un análisis de gabinete con base en la información proporcionada por la dependencia responsable de la operación del FAFEF, así como la </w:t>
          </w:r>
          <w:r>
            <w:rPr>
              <w:rFonts w:ascii="Arial" w:hAnsi="Arial" w:cs="Arial"/>
              <w:sz w:val="24"/>
              <w:lang w:val="es-ES"/>
            </w:rPr>
            <w:lastRenderedPageBreak/>
            <w:t>información adicional obtenida a través de m</w:t>
          </w:r>
          <w:r w:rsidR="008503A3">
            <w:rPr>
              <w:rFonts w:ascii="Arial" w:hAnsi="Arial" w:cs="Arial"/>
              <w:sz w:val="24"/>
              <w:lang w:val="es-ES"/>
            </w:rPr>
            <w:t>edios de información secundaria tales como portales de transparencia fiscal y páginas web oficiales.</w:t>
          </w:r>
        </w:p>
        <w:p w:rsidR="001B7C41" w:rsidRDefault="001B7C41" w:rsidP="002042A0">
          <w:pPr>
            <w:spacing w:after="120" w:line="360" w:lineRule="auto"/>
            <w:jc w:val="both"/>
            <w:rPr>
              <w:rFonts w:ascii="Arial" w:hAnsi="Arial" w:cs="Arial"/>
              <w:sz w:val="24"/>
              <w:lang w:val="es-ES"/>
            </w:rPr>
          </w:pPr>
          <w:r>
            <w:rPr>
              <w:rFonts w:ascii="Arial" w:hAnsi="Arial" w:cs="Arial"/>
              <w:sz w:val="24"/>
              <w:lang w:val="es-ES"/>
            </w:rPr>
            <w:t xml:space="preserve">Cada tema evaluado consta de preguntas metodológicas específicas, las cuales fueron </w:t>
          </w:r>
          <w:r w:rsidR="004B16AC">
            <w:rPr>
              <w:rFonts w:ascii="Arial" w:hAnsi="Arial" w:cs="Arial"/>
              <w:sz w:val="24"/>
              <w:lang w:val="es-ES"/>
            </w:rPr>
            <w:t>respondidas</w:t>
          </w:r>
          <w:r w:rsidR="004343DB">
            <w:rPr>
              <w:rFonts w:ascii="Arial" w:hAnsi="Arial" w:cs="Arial"/>
              <w:sz w:val="24"/>
              <w:lang w:val="es-ES"/>
            </w:rPr>
            <w:t>,</w:t>
          </w:r>
          <w:r>
            <w:rPr>
              <w:rFonts w:ascii="Arial" w:hAnsi="Arial" w:cs="Arial"/>
              <w:sz w:val="24"/>
              <w:lang w:val="es-ES"/>
            </w:rPr>
            <w:t xml:space="preserve"> de acuerdo con los </w:t>
          </w:r>
          <w:r w:rsidR="004B16AC">
            <w:rPr>
              <w:rFonts w:ascii="Arial" w:hAnsi="Arial" w:cs="Arial"/>
              <w:sz w:val="24"/>
              <w:lang w:val="es-ES"/>
            </w:rPr>
            <w:t>Términos</w:t>
          </w:r>
          <w:r w:rsidR="004343DB">
            <w:rPr>
              <w:rFonts w:ascii="Arial" w:hAnsi="Arial" w:cs="Arial"/>
              <w:sz w:val="24"/>
              <w:lang w:val="es-ES"/>
            </w:rPr>
            <w:t xml:space="preserve"> de Referencia,</w:t>
          </w:r>
          <w:r>
            <w:rPr>
              <w:rFonts w:ascii="Arial" w:hAnsi="Arial" w:cs="Arial"/>
              <w:sz w:val="24"/>
              <w:lang w:val="es-ES"/>
            </w:rPr>
            <w:t xml:space="preserve"> mediante u</w:t>
          </w:r>
          <w:r w:rsidR="004B16AC">
            <w:rPr>
              <w:rFonts w:ascii="Arial" w:hAnsi="Arial" w:cs="Arial"/>
              <w:sz w:val="24"/>
              <w:lang w:val="es-ES"/>
            </w:rPr>
            <w:t>n esquema binario (Sí, o No</w:t>
          </w:r>
          <w:r>
            <w:rPr>
              <w:rFonts w:ascii="Arial" w:hAnsi="Arial" w:cs="Arial"/>
              <w:sz w:val="24"/>
              <w:lang w:val="es-ES"/>
            </w:rPr>
            <w:t xml:space="preserve">). </w:t>
          </w:r>
        </w:p>
        <w:p w:rsidR="001B7C41" w:rsidRDefault="00785726" w:rsidP="002042A0">
          <w:pPr>
            <w:spacing w:after="120" w:line="360" w:lineRule="auto"/>
            <w:jc w:val="both"/>
            <w:rPr>
              <w:rFonts w:ascii="Arial" w:hAnsi="Arial" w:cs="Arial"/>
              <w:sz w:val="24"/>
              <w:lang w:val="es-ES"/>
            </w:rPr>
          </w:pPr>
          <w:r>
            <w:rPr>
              <w:rFonts w:ascii="Arial" w:hAnsi="Arial" w:cs="Arial"/>
              <w:sz w:val="24"/>
              <w:lang w:val="es-ES"/>
            </w:rPr>
            <w:t>Cada respuesta está</w:t>
          </w:r>
          <w:r w:rsidR="004B16AC">
            <w:rPr>
              <w:rFonts w:ascii="Arial" w:hAnsi="Arial" w:cs="Arial"/>
              <w:sz w:val="24"/>
              <w:lang w:val="es-ES"/>
            </w:rPr>
            <w:t xml:space="preserve"> fundamenta</w:t>
          </w:r>
          <w:r>
            <w:rPr>
              <w:rFonts w:ascii="Arial" w:hAnsi="Arial" w:cs="Arial"/>
              <w:sz w:val="24"/>
              <w:lang w:val="es-ES"/>
            </w:rPr>
            <w:t>da</w:t>
          </w:r>
          <w:r w:rsidR="001B7C41">
            <w:rPr>
              <w:rFonts w:ascii="Arial" w:hAnsi="Arial" w:cs="Arial"/>
              <w:sz w:val="24"/>
              <w:lang w:val="es-ES"/>
            </w:rPr>
            <w:t xml:space="preserve"> con la evidencia </w:t>
          </w:r>
          <w:r w:rsidR="004B16AC">
            <w:rPr>
              <w:rFonts w:ascii="Arial" w:hAnsi="Arial" w:cs="Arial"/>
              <w:sz w:val="24"/>
              <w:lang w:val="es-ES"/>
            </w:rPr>
            <w:t>documental</w:t>
          </w:r>
          <w:r w:rsidR="001B7C41">
            <w:rPr>
              <w:rFonts w:ascii="Arial" w:hAnsi="Arial" w:cs="Arial"/>
              <w:sz w:val="24"/>
              <w:lang w:val="es-ES"/>
            </w:rPr>
            <w:t xml:space="preserve"> y </w:t>
          </w:r>
          <w:r>
            <w:rPr>
              <w:rFonts w:ascii="Arial" w:hAnsi="Arial" w:cs="Arial"/>
              <w:sz w:val="24"/>
              <w:lang w:val="es-ES"/>
            </w:rPr>
            <w:t xml:space="preserve">el </w:t>
          </w:r>
          <w:r w:rsidR="001B7C41">
            <w:rPr>
              <w:rFonts w:ascii="Arial" w:hAnsi="Arial" w:cs="Arial"/>
              <w:sz w:val="24"/>
              <w:lang w:val="es-ES"/>
            </w:rPr>
            <w:t xml:space="preserve">análisis de la </w:t>
          </w:r>
          <w:r w:rsidR="00CA65ED">
            <w:rPr>
              <w:rFonts w:ascii="Arial" w:hAnsi="Arial" w:cs="Arial"/>
              <w:sz w:val="24"/>
              <w:lang w:val="es-ES"/>
            </w:rPr>
            <w:t>misma, de</w:t>
          </w:r>
          <w:r>
            <w:rPr>
              <w:rFonts w:ascii="Arial" w:hAnsi="Arial" w:cs="Arial"/>
              <w:sz w:val="24"/>
              <w:lang w:val="es-ES"/>
            </w:rPr>
            <w:t xml:space="preserve"> tal forma que se sustenta</w:t>
          </w:r>
          <w:r w:rsidR="001B7C41">
            <w:rPr>
              <w:rFonts w:ascii="Arial" w:hAnsi="Arial" w:cs="Arial"/>
              <w:sz w:val="24"/>
              <w:lang w:val="es-ES"/>
            </w:rPr>
            <w:t xml:space="preserve"> y justifi</w:t>
          </w:r>
          <w:r w:rsidR="004B16AC">
            <w:rPr>
              <w:rFonts w:ascii="Arial" w:hAnsi="Arial" w:cs="Arial"/>
              <w:sz w:val="24"/>
              <w:lang w:val="es-ES"/>
            </w:rPr>
            <w:t xml:space="preserve">ca los principales argumentos para cada </w:t>
          </w:r>
          <w:r w:rsidR="00AA6F10">
            <w:rPr>
              <w:rFonts w:ascii="Arial" w:hAnsi="Arial" w:cs="Arial"/>
              <w:sz w:val="24"/>
              <w:lang w:val="es-ES"/>
            </w:rPr>
            <w:t>pregunta</w:t>
          </w:r>
          <w:r w:rsidR="004B16AC">
            <w:rPr>
              <w:rFonts w:ascii="Arial" w:hAnsi="Arial" w:cs="Arial"/>
              <w:sz w:val="24"/>
              <w:lang w:val="es-ES"/>
            </w:rPr>
            <w:t xml:space="preserve"> y tema analizado; por tanto, </w:t>
          </w:r>
          <w:r>
            <w:rPr>
              <w:rFonts w:ascii="Arial" w:hAnsi="Arial" w:cs="Arial"/>
              <w:sz w:val="24"/>
              <w:lang w:val="es-ES"/>
            </w:rPr>
            <w:t xml:space="preserve">en </w:t>
          </w:r>
          <w:r w:rsidR="001B7C41">
            <w:rPr>
              <w:rFonts w:ascii="Arial" w:hAnsi="Arial" w:cs="Arial"/>
              <w:sz w:val="24"/>
              <w:lang w:val="es-ES"/>
            </w:rPr>
            <w:t>cada re</w:t>
          </w:r>
          <w:r w:rsidR="004B16AC">
            <w:rPr>
              <w:rFonts w:ascii="Arial" w:hAnsi="Arial" w:cs="Arial"/>
              <w:sz w:val="24"/>
              <w:lang w:val="es-ES"/>
            </w:rPr>
            <w:t xml:space="preserve">spuesta se </w:t>
          </w:r>
          <w:r>
            <w:rPr>
              <w:rFonts w:ascii="Arial" w:hAnsi="Arial" w:cs="Arial"/>
              <w:sz w:val="24"/>
              <w:lang w:val="es-ES"/>
            </w:rPr>
            <w:t>expone</w:t>
          </w:r>
          <w:r w:rsidR="001B7C41">
            <w:rPr>
              <w:rFonts w:ascii="Arial" w:hAnsi="Arial" w:cs="Arial"/>
              <w:sz w:val="24"/>
              <w:lang w:val="es-ES"/>
            </w:rPr>
            <w:t xml:space="preserve"> la razón por la </w:t>
          </w:r>
          <w:r w:rsidR="004B16AC">
            <w:rPr>
              <w:rFonts w:ascii="Arial" w:hAnsi="Arial" w:cs="Arial"/>
              <w:sz w:val="24"/>
              <w:lang w:val="es-ES"/>
            </w:rPr>
            <w:t>cual</w:t>
          </w:r>
          <w:r w:rsidR="001B7C41">
            <w:rPr>
              <w:rFonts w:ascii="Arial" w:hAnsi="Arial" w:cs="Arial"/>
              <w:sz w:val="24"/>
              <w:lang w:val="es-ES"/>
            </w:rPr>
            <w:t xml:space="preserve"> la pregunta fue respondida de una u otra manera.</w:t>
          </w:r>
        </w:p>
        <w:p w:rsidR="001B7C41" w:rsidRDefault="001B7C41" w:rsidP="002042A0">
          <w:pPr>
            <w:spacing w:after="120" w:line="360" w:lineRule="auto"/>
            <w:jc w:val="both"/>
            <w:rPr>
              <w:rFonts w:ascii="Arial" w:hAnsi="Arial" w:cs="Arial"/>
              <w:sz w:val="24"/>
              <w:lang w:val="es-ES"/>
            </w:rPr>
          </w:pPr>
          <w:r>
            <w:rPr>
              <w:rFonts w:ascii="Arial" w:hAnsi="Arial" w:cs="Arial"/>
              <w:sz w:val="24"/>
              <w:lang w:val="es-ES"/>
            </w:rPr>
            <w:t>Tanto la respuesta binaria a la pregunta, el análisis de la misma, así como las referencias documentales, son la base de este trabajo de evaluación.</w:t>
          </w:r>
        </w:p>
        <w:p w:rsidR="001B7C41" w:rsidRDefault="004B16AC" w:rsidP="002042A0">
          <w:pPr>
            <w:spacing w:after="120" w:line="360" w:lineRule="auto"/>
            <w:jc w:val="both"/>
            <w:rPr>
              <w:rFonts w:ascii="Arial" w:hAnsi="Arial" w:cs="Arial"/>
              <w:sz w:val="24"/>
              <w:lang w:val="es-ES"/>
            </w:rPr>
          </w:pPr>
          <w:r>
            <w:rPr>
              <w:rFonts w:ascii="Arial" w:hAnsi="Arial" w:cs="Arial"/>
              <w:sz w:val="24"/>
              <w:lang w:val="es-ES"/>
            </w:rPr>
            <w:t>Por su parte, l</w:t>
          </w:r>
          <w:r w:rsidR="001B7C41">
            <w:rPr>
              <w:rFonts w:ascii="Arial" w:hAnsi="Arial" w:cs="Arial"/>
              <w:sz w:val="24"/>
              <w:lang w:val="es-ES"/>
            </w:rPr>
            <w:t>as pregun</w:t>
          </w:r>
          <w:r>
            <w:rPr>
              <w:rFonts w:ascii="Arial" w:hAnsi="Arial" w:cs="Arial"/>
              <w:sz w:val="24"/>
              <w:lang w:val="es-ES"/>
            </w:rPr>
            <w:t>tas que no fueron respondidas de manera binaria y que</w:t>
          </w:r>
          <w:r w:rsidR="001B7C41">
            <w:rPr>
              <w:rFonts w:ascii="Arial" w:hAnsi="Arial" w:cs="Arial"/>
              <w:sz w:val="24"/>
              <w:lang w:val="es-ES"/>
            </w:rPr>
            <w:t xml:space="preserve"> están marcadas c</w:t>
          </w:r>
          <w:r w:rsidR="002E58D8">
            <w:rPr>
              <w:rFonts w:ascii="Arial" w:hAnsi="Arial" w:cs="Arial"/>
              <w:sz w:val="24"/>
              <w:lang w:val="es-ES"/>
            </w:rPr>
            <w:t>on un asterisco (*)</w:t>
          </w:r>
          <w:proofErr w:type="gramStart"/>
          <w:r w:rsidR="002E58D8">
            <w:rPr>
              <w:rFonts w:ascii="Arial" w:hAnsi="Arial" w:cs="Arial"/>
              <w:sz w:val="24"/>
              <w:lang w:val="es-ES"/>
            </w:rPr>
            <w:t>,</w:t>
          </w:r>
          <w:r w:rsidR="001B7C41">
            <w:rPr>
              <w:rFonts w:ascii="Arial" w:hAnsi="Arial" w:cs="Arial"/>
              <w:sz w:val="24"/>
              <w:lang w:val="es-ES"/>
            </w:rPr>
            <w:t>fueron</w:t>
          </w:r>
          <w:proofErr w:type="gramEnd"/>
          <w:r w:rsidR="001B7C41">
            <w:rPr>
              <w:rFonts w:ascii="Arial" w:hAnsi="Arial" w:cs="Arial"/>
              <w:sz w:val="24"/>
              <w:lang w:val="es-ES"/>
            </w:rPr>
            <w:t xml:space="preserve"> contestadas con base en el análisis realizado, sustentado en la documentación e información existente y </w:t>
          </w:r>
          <w:r w:rsidR="00CA65ED">
            <w:rPr>
              <w:rFonts w:ascii="Arial" w:hAnsi="Arial" w:cs="Arial"/>
              <w:sz w:val="24"/>
              <w:lang w:val="es-ES"/>
            </w:rPr>
            <w:t>adicional, considerada</w:t>
          </w:r>
          <w:r w:rsidR="001B7C41">
            <w:rPr>
              <w:rFonts w:ascii="Arial" w:hAnsi="Arial" w:cs="Arial"/>
              <w:sz w:val="24"/>
              <w:lang w:val="es-ES"/>
            </w:rPr>
            <w:t xml:space="preserve"> como necesaria.</w:t>
          </w:r>
        </w:p>
        <w:p w:rsidR="004B16AC" w:rsidRPr="00FD4995" w:rsidRDefault="004B16AC" w:rsidP="002042A0">
          <w:pPr>
            <w:spacing w:after="120" w:line="360" w:lineRule="auto"/>
            <w:jc w:val="both"/>
            <w:rPr>
              <w:rFonts w:ascii="Arial" w:hAnsi="Arial" w:cs="Arial"/>
              <w:sz w:val="24"/>
              <w:lang w:val="es-ES"/>
            </w:rPr>
          </w:pPr>
          <w:r>
            <w:rPr>
              <w:rFonts w:ascii="Arial" w:hAnsi="Arial" w:cs="Arial"/>
              <w:sz w:val="24"/>
              <w:lang w:val="es-ES"/>
            </w:rPr>
            <w:t>Cada una de las preguntas metodológicas fue respondida en su totalidad en una sola cuartilla por separado, de acuerdo con los Términos de Referencia.</w:t>
          </w:r>
        </w:p>
        <w:p w:rsidR="007A0931" w:rsidRDefault="007A0931" w:rsidP="002042A0">
          <w:pPr>
            <w:spacing w:after="120" w:line="360" w:lineRule="auto"/>
            <w:rPr>
              <w:rFonts w:ascii="Arial" w:hAnsi="Arial" w:cs="Arial"/>
              <w:b/>
              <w:i/>
              <w:sz w:val="24"/>
              <w:lang w:val="es-ES"/>
            </w:rPr>
          </w:pPr>
        </w:p>
        <w:p w:rsidR="00524341" w:rsidRPr="001B7C41" w:rsidRDefault="007A0931" w:rsidP="002042A0">
          <w:pPr>
            <w:spacing w:after="120" w:line="360" w:lineRule="auto"/>
            <w:rPr>
              <w:rFonts w:ascii="Arial" w:hAnsi="Arial" w:cs="Arial"/>
              <w:b/>
              <w:i/>
              <w:sz w:val="24"/>
              <w:lang w:val="es-ES"/>
            </w:rPr>
          </w:pPr>
          <w:r>
            <w:rPr>
              <w:rFonts w:ascii="Arial" w:hAnsi="Arial" w:cs="Arial"/>
              <w:b/>
              <w:i/>
              <w:sz w:val="24"/>
              <w:lang w:val="es-ES"/>
            </w:rPr>
            <w:t>Fuentes de I</w:t>
          </w:r>
          <w:r w:rsidRPr="001B7C41">
            <w:rPr>
              <w:rFonts w:ascii="Arial" w:hAnsi="Arial" w:cs="Arial"/>
              <w:b/>
              <w:i/>
              <w:sz w:val="24"/>
              <w:lang w:val="es-ES"/>
            </w:rPr>
            <w:t>nformación</w:t>
          </w:r>
          <w:r>
            <w:rPr>
              <w:rFonts w:ascii="Arial" w:hAnsi="Arial" w:cs="Arial"/>
              <w:b/>
              <w:i/>
              <w:sz w:val="24"/>
              <w:lang w:val="es-ES"/>
            </w:rPr>
            <w:t xml:space="preserve"> Analizadas</w:t>
          </w:r>
        </w:p>
        <w:p w:rsidR="001B7C41" w:rsidRDefault="001B7C41" w:rsidP="002042A0">
          <w:pPr>
            <w:pStyle w:val="Prrafodelista"/>
            <w:numPr>
              <w:ilvl w:val="0"/>
              <w:numId w:val="7"/>
            </w:numPr>
            <w:spacing w:after="120" w:line="360" w:lineRule="auto"/>
            <w:rPr>
              <w:rFonts w:ascii="Arial" w:hAnsi="Arial" w:cs="Arial"/>
              <w:sz w:val="24"/>
              <w:lang w:val="es-ES"/>
            </w:rPr>
          </w:pPr>
          <w:r w:rsidRPr="001B7C41">
            <w:rPr>
              <w:rFonts w:ascii="Arial" w:hAnsi="Arial" w:cs="Arial"/>
              <w:sz w:val="24"/>
              <w:lang w:val="es-ES"/>
            </w:rPr>
            <w:t>Información Primaria</w:t>
          </w:r>
        </w:p>
        <w:p w:rsidR="001B7C41" w:rsidRPr="001B7C41" w:rsidRDefault="004C188A" w:rsidP="002042A0">
          <w:pPr>
            <w:spacing w:after="120" w:line="360" w:lineRule="auto"/>
            <w:jc w:val="both"/>
            <w:rPr>
              <w:rFonts w:ascii="Arial" w:hAnsi="Arial" w:cs="Arial"/>
              <w:sz w:val="24"/>
              <w:lang w:val="es-ES"/>
            </w:rPr>
          </w:pPr>
          <w:r>
            <w:rPr>
              <w:rFonts w:ascii="Arial" w:hAnsi="Arial" w:cs="Arial"/>
              <w:sz w:val="24"/>
              <w:lang w:val="es-ES"/>
            </w:rPr>
            <w:t>Información p</w:t>
          </w:r>
          <w:r w:rsidR="001B7C41">
            <w:rPr>
              <w:rFonts w:ascii="Arial" w:hAnsi="Arial" w:cs="Arial"/>
              <w:sz w:val="24"/>
              <w:lang w:val="es-ES"/>
            </w:rPr>
            <w:t>roporcionada por la dependencia responsable del FAFEF.</w:t>
          </w:r>
        </w:p>
        <w:p w:rsidR="001B7C41" w:rsidRDefault="001B7C41" w:rsidP="002042A0">
          <w:pPr>
            <w:pStyle w:val="Prrafodelista"/>
            <w:numPr>
              <w:ilvl w:val="0"/>
              <w:numId w:val="7"/>
            </w:numPr>
            <w:spacing w:after="120" w:line="360" w:lineRule="auto"/>
            <w:jc w:val="both"/>
            <w:rPr>
              <w:rFonts w:ascii="Arial" w:hAnsi="Arial" w:cs="Arial"/>
              <w:sz w:val="24"/>
              <w:lang w:val="es-ES"/>
            </w:rPr>
          </w:pPr>
          <w:r>
            <w:rPr>
              <w:rFonts w:ascii="Arial" w:hAnsi="Arial" w:cs="Arial"/>
              <w:sz w:val="24"/>
              <w:lang w:val="es-ES"/>
            </w:rPr>
            <w:t>Información Secundaria</w:t>
          </w:r>
        </w:p>
        <w:p w:rsidR="007C545E" w:rsidRPr="007C545E" w:rsidRDefault="004B16AC" w:rsidP="002042A0">
          <w:pPr>
            <w:spacing w:after="120" w:line="360" w:lineRule="auto"/>
            <w:jc w:val="both"/>
            <w:rPr>
              <w:rFonts w:ascii="Arial" w:hAnsi="Arial" w:cs="Arial"/>
              <w:sz w:val="24"/>
              <w:lang w:val="es-ES"/>
            </w:rPr>
          </w:pPr>
          <w:r>
            <w:rPr>
              <w:rFonts w:ascii="Arial" w:hAnsi="Arial" w:cs="Arial"/>
              <w:sz w:val="24"/>
              <w:lang w:val="es-ES"/>
            </w:rPr>
            <w:t>Información adicional que se obtuvo de manera directa en las páginas de transparencia de la de</w:t>
          </w:r>
          <w:r w:rsidR="004C188A">
            <w:rPr>
              <w:rFonts w:ascii="Arial" w:hAnsi="Arial" w:cs="Arial"/>
              <w:sz w:val="24"/>
              <w:lang w:val="es-ES"/>
            </w:rPr>
            <w:t>pendencia responsable del Fondo, y en sitios web oficiales.</w:t>
          </w:r>
        </w:p>
        <w:p w:rsidR="007A0931" w:rsidRDefault="007A0931" w:rsidP="002042A0">
          <w:pPr>
            <w:tabs>
              <w:tab w:val="left" w:pos="7279"/>
            </w:tabs>
            <w:spacing w:after="120" w:line="360" w:lineRule="auto"/>
            <w:jc w:val="both"/>
            <w:rPr>
              <w:rFonts w:ascii="Arial" w:hAnsi="Arial" w:cs="Arial"/>
              <w:b/>
              <w:i/>
              <w:sz w:val="28"/>
              <w:lang w:val="es-MX"/>
            </w:rPr>
          </w:pPr>
        </w:p>
        <w:p w:rsidR="007070D4" w:rsidRPr="007070D4" w:rsidRDefault="007070D4" w:rsidP="002042A0">
          <w:pPr>
            <w:tabs>
              <w:tab w:val="left" w:pos="7279"/>
            </w:tabs>
            <w:spacing w:after="120" w:line="360" w:lineRule="auto"/>
            <w:jc w:val="both"/>
            <w:rPr>
              <w:rFonts w:ascii="Arial" w:hAnsi="Arial" w:cs="Arial"/>
              <w:b/>
              <w:i/>
              <w:sz w:val="28"/>
              <w:lang w:val="es-MX"/>
            </w:rPr>
          </w:pPr>
          <w:r w:rsidRPr="007070D4">
            <w:rPr>
              <w:rFonts w:ascii="Arial" w:hAnsi="Arial" w:cs="Arial"/>
              <w:b/>
              <w:i/>
              <w:sz w:val="28"/>
              <w:lang w:val="es-MX"/>
            </w:rPr>
            <w:lastRenderedPageBreak/>
            <w:t>Nota aclaratoria:</w:t>
          </w:r>
        </w:p>
        <w:p w:rsidR="007070D4" w:rsidRDefault="007070D4" w:rsidP="002042A0">
          <w:pPr>
            <w:tabs>
              <w:tab w:val="left" w:pos="7279"/>
            </w:tabs>
            <w:spacing w:after="120" w:line="360" w:lineRule="auto"/>
            <w:jc w:val="both"/>
            <w:rPr>
              <w:rFonts w:ascii="Arial" w:hAnsi="Arial" w:cs="Arial"/>
              <w:sz w:val="24"/>
              <w:lang w:val="es-MX"/>
            </w:rPr>
          </w:pPr>
          <w:r>
            <w:rPr>
              <w:rFonts w:ascii="Arial" w:hAnsi="Arial" w:cs="Arial"/>
              <w:sz w:val="24"/>
              <w:lang w:val="es-MX"/>
            </w:rPr>
            <w:t>Para el caso de esta evaluaci</w:t>
          </w:r>
          <w:r w:rsidR="005343FD">
            <w:rPr>
              <w:rFonts w:ascii="Arial" w:hAnsi="Arial" w:cs="Arial"/>
              <w:sz w:val="24"/>
              <w:lang w:val="es-MX"/>
            </w:rPr>
            <w:t xml:space="preserve">ón se </w:t>
          </w:r>
          <w:r>
            <w:rPr>
              <w:rFonts w:ascii="Arial" w:hAnsi="Arial" w:cs="Arial"/>
              <w:sz w:val="24"/>
              <w:lang w:val="es-MX"/>
            </w:rPr>
            <w:t xml:space="preserve">determinó </w:t>
          </w:r>
          <w:r w:rsidR="005343FD">
            <w:rPr>
              <w:rFonts w:ascii="Arial" w:hAnsi="Arial" w:cs="Arial"/>
              <w:sz w:val="24"/>
              <w:lang w:val="es-MX"/>
            </w:rPr>
            <w:t xml:space="preserve">evaluar la orientación de los recursos de </w:t>
          </w:r>
          <w:r>
            <w:rPr>
              <w:rFonts w:ascii="Arial" w:hAnsi="Arial" w:cs="Arial"/>
              <w:sz w:val="24"/>
              <w:lang w:val="es-MX"/>
            </w:rPr>
            <w:t>dos program</w:t>
          </w:r>
          <w:r w:rsidR="005343FD">
            <w:rPr>
              <w:rFonts w:ascii="Arial" w:hAnsi="Arial" w:cs="Arial"/>
              <w:sz w:val="24"/>
              <w:lang w:val="es-MX"/>
            </w:rPr>
            <w:t>as de Infraestructura</w:t>
          </w:r>
          <w:r>
            <w:rPr>
              <w:rFonts w:ascii="Arial" w:hAnsi="Arial" w:cs="Arial"/>
              <w:sz w:val="24"/>
              <w:lang w:val="es-MX"/>
            </w:rPr>
            <w:t xml:space="preserve"> asociados con el FAFEF, como parte del Programa Anual de Evaluación 2014: Carreteras y Caminos,</w:t>
          </w:r>
          <w:r w:rsidR="005343FD">
            <w:rPr>
              <w:rFonts w:ascii="Arial" w:hAnsi="Arial" w:cs="Arial"/>
              <w:sz w:val="24"/>
              <w:lang w:val="es-MX"/>
            </w:rPr>
            <w:t xml:space="preserve"> a cargo de la Secretaría de Obras Públicas;</w:t>
          </w:r>
          <w:r>
            <w:rPr>
              <w:rFonts w:ascii="Arial" w:hAnsi="Arial" w:cs="Arial"/>
              <w:sz w:val="24"/>
              <w:lang w:val="es-MX"/>
            </w:rPr>
            <w:t xml:space="preserve"> y Tratamiento de Residuos Sólidos</w:t>
          </w:r>
          <w:r w:rsidR="005343FD">
            <w:rPr>
              <w:rFonts w:ascii="Arial" w:hAnsi="Arial" w:cs="Arial"/>
              <w:sz w:val="24"/>
              <w:lang w:val="es-MX"/>
            </w:rPr>
            <w:t xml:space="preserve">, a cargo de la Secretaría de Desarrollo Urbano y Medio </w:t>
          </w:r>
          <w:r w:rsidR="00AC36C8">
            <w:rPr>
              <w:rFonts w:ascii="Arial" w:hAnsi="Arial" w:cs="Arial"/>
              <w:sz w:val="24"/>
              <w:lang w:val="es-MX"/>
            </w:rPr>
            <w:t>Ambiente</w:t>
          </w:r>
          <w:r>
            <w:rPr>
              <w:rFonts w:ascii="Arial" w:hAnsi="Arial" w:cs="Arial"/>
              <w:sz w:val="24"/>
              <w:lang w:val="es-MX"/>
            </w:rPr>
            <w:t>.</w:t>
          </w:r>
        </w:p>
        <w:p w:rsidR="00280FBE" w:rsidRDefault="00280FBE" w:rsidP="002042A0">
          <w:pPr>
            <w:tabs>
              <w:tab w:val="left" w:pos="7279"/>
            </w:tabs>
            <w:spacing w:after="120" w:line="360" w:lineRule="auto"/>
            <w:jc w:val="both"/>
            <w:rPr>
              <w:rFonts w:ascii="Arial" w:hAnsi="Arial" w:cs="Arial"/>
              <w:b/>
              <w:sz w:val="28"/>
              <w:lang w:val="es-ES"/>
            </w:rPr>
          </w:pPr>
        </w:p>
        <w:p w:rsidR="007070D4" w:rsidRPr="00FD4995" w:rsidRDefault="007070D4" w:rsidP="002042A0">
          <w:pPr>
            <w:tabs>
              <w:tab w:val="left" w:pos="7279"/>
            </w:tabs>
            <w:spacing w:after="120" w:line="360" w:lineRule="auto"/>
            <w:jc w:val="both"/>
            <w:rPr>
              <w:rFonts w:ascii="Arial" w:hAnsi="Arial" w:cs="Arial"/>
              <w:sz w:val="24"/>
              <w:lang w:val="es-ES"/>
            </w:rPr>
          </w:pPr>
          <w:r w:rsidRPr="00753ECC">
            <w:rPr>
              <w:rFonts w:ascii="Arial" w:hAnsi="Arial" w:cs="Arial"/>
              <w:b/>
              <w:sz w:val="28"/>
              <w:lang w:val="es-ES"/>
            </w:rPr>
            <w:t>Considerando que la evaluación tiene distinto destinatario, se consideró importante evaluar por separado cada programa asociado. Por tanto, esta evaluación refiere de manera especí</w:t>
          </w:r>
          <w:r>
            <w:rPr>
              <w:rFonts w:ascii="Arial" w:hAnsi="Arial" w:cs="Arial"/>
              <w:b/>
              <w:sz w:val="28"/>
              <w:lang w:val="es-ES"/>
            </w:rPr>
            <w:t>fica la evaluación del Programa</w:t>
          </w:r>
          <w:r w:rsidRPr="00753ECC">
            <w:rPr>
              <w:rFonts w:ascii="Arial" w:hAnsi="Arial" w:cs="Arial"/>
              <w:b/>
              <w:sz w:val="28"/>
              <w:lang w:val="es-ES"/>
            </w:rPr>
            <w:t>: CARRETERAS Y CAMINOS</w:t>
          </w:r>
          <w:r>
            <w:rPr>
              <w:rFonts w:ascii="Arial" w:hAnsi="Arial" w:cs="Arial"/>
              <w:sz w:val="24"/>
              <w:lang w:val="es-ES"/>
            </w:rPr>
            <w:t>.</w:t>
          </w:r>
        </w:p>
        <w:p w:rsidR="00280FBE" w:rsidRDefault="00280FBE" w:rsidP="002042A0">
          <w:pPr>
            <w:tabs>
              <w:tab w:val="left" w:pos="7279"/>
            </w:tabs>
            <w:spacing w:after="120" w:line="360" w:lineRule="auto"/>
            <w:rPr>
              <w:rFonts w:ascii="Arial" w:hAnsi="Arial" w:cs="Arial"/>
              <w:sz w:val="24"/>
              <w:lang w:val="es-ES"/>
            </w:rPr>
          </w:pPr>
        </w:p>
        <w:p w:rsidR="007070D4" w:rsidRPr="00280FBE" w:rsidRDefault="007070D4" w:rsidP="002042A0">
          <w:pPr>
            <w:tabs>
              <w:tab w:val="left" w:pos="7279"/>
            </w:tabs>
            <w:spacing w:after="120" w:line="360" w:lineRule="auto"/>
            <w:rPr>
              <w:rFonts w:ascii="Arial" w:hAnsi="Arial" w:cs="Arial"/>
              <w:i/>
              <w:sz w:val="24"/>
              <w:lang w:val="es-ES"/>
            </w:rPr>
          </w:pPr>
          <w:r w:rsidRPr="00280FBE">
            <w:rPr>
              <w:rFonts w:ascii="Arial" w:hAnsi="Arial" w:cs="Arial"/>
              <w:i/>
              <w:sz w:val="24"/>
              <w:lang w:val="es-ES"/>
            </w:rPr>
            <w:t xml:space="preserve">No obstante, las primeras dos preguntas metodológicas que implican evaluar el FAFEF en su </w:t>
          </w:r>
          <w:proofErr w:type="gramStart"/>
          <w:r w:rsidRPr="00280FBE">
            <w:rPr>
              <w:rFonts w:ascii="Arial" w:hAnsi="Arial" w:cs="Arial"/>
              <w:i/>
              <w:sz w:val="24"/>
              <w:lang w:val="es-ES"/>
            </w:rPr>
            <w:t>totalidad</w:t>
          </w:r>
          <w:proofErr w:type="gramEnd"/>
          <w:r w:rsidRPr="00280FBE">
            <w:rPr>
              <w:rFonts w:ascii="Arial" w:hAnsi="Arial" w:cs="Arial"/>
              <w:i/>
              <w:sz w:val="24"/>
              <w:lang w:val="es-ES"/>
            </w:rPr>
            <w:t>, se responden por igual en la evaluación específica para ambos programas.</w:t>
          </w:r>
        </w:p>
        <w:p w:rsidR="004B16AC" w:rsidRPr="001B7C41" w:rsidRDefault="004B16AC" w:rsidP="002042A0">
          <w:pPr>
            <w:spacing w:after="120" w:line="360" w:lineRule="auto"/>
            <w:jc w:val="both"/>
            <w:rPr>
              <w:rFonts w:ascii="Arial" w:hAnsi="Arial" w:cs="Arial"/>
              <w:sz w:val="24"/>
              <w:lang w:val="es-ES"/>
            </w:rPr>
          </w:pPr>
        </w:p>
        <w:p w:rsidR="00DC7D9A" w:rsidRDefault="00DC7D9A" w:rsidP="002042A0">
          <w:pPr>
            <w:tabs>
              <w:tab w:val="left" w:pos="7279"/>
            </w:tabs>
            <w:spacing w:after="120" w:line="360" w:lineRule="auto"/>
            <w:rPr>
              <w:rFonts w:ascii="Arial" w:hAnsi="Arial" w:cs="Arial"/>
              <w:sz w:val="24"/>
              <w:lang w:val="es-ES"/>
            </w:rPr>
          </w:pPr>
        </w:p>
        <w:p w:rsidR="007070D4" w:rsidRDefault="007070D4" w:rsidP="002042A0">
          <w:pPr>
            <w:tabs>
              <w:tab w:val="left" w:pos="7279"/>
            </w:tabs>
            <w:spacing w:after="120" w:line="360" w:lineRule="auto"/>
            <w:rPr>
              <w:rFonts w:ascii="Arial" w:hAnsi="Arial" w:cs="Arial"/>
              <w:sz w:val="24"/>
              <w:lang w:val="es-ES"/>
            </w:rPr>
          </w:pPr>
        </w:p>
        <w:p w:rsidR="007070D4" w:rsidRDefault="007070D4" w:rsidP="002042A0">
          <w:pPr>
            <w:tabs>
              <w:tab w:val="left" w:pos="7279"/>
            </w:tabs>
            <w:spacing w:after="120" w:line="360" w:lineRule="auto"/>
            <w:rPr>
              <w:rFonts w:ascii="Arial" w:hAnsi="Arial" w:cs="Arial"/>
              <w:sz w:val="24"/>
              <w:lang w:val="es-ES"/>
            </w:rPr>
          </w:pPr>
        </w:p>
        <w:p w:rsidR="007070D4" w:rsidRDefault="007070D4" w:rsidP="002042A0">
          <w:pPr>
            <w:tabs>
              <w:tab w:val="left" w:pos="7279"/>
            </w:tabs>
            <w:spacing w:after="120" w:line="360" w:lineRule="auto"/>
            <w:rPr>
              <w:rFonts w:ascii="Arial" w:hAnsi="Arial" w:cs="Arial"/>
              <w:sz w:val="24"/>
              <w:lang w:val="es-ES"/>
            </w:rPr>
          </w:pPr>
        </w:p>
        <w:p w:rsidR="007070D4" w:rsidRDefault="007070D4" w:rsidP="002042A0">
          <w:pPr>
            <w:tabs>
              <w:tab w:val="left" w:pos="7279"/>
            </w:tabs>
            <w:spacing w:after="120" w:line="360" w:lineRule="auto"/>
            <w:rPr>
              <w:rFonts w:ascii="Arial" w:hAnsi="Arial" w:cs="Arial"/>
              <w:sz w:val="24"/>
              <w:lang w:val="es-ES"/>
            </w:rPr>
          </w:pPr>
        </w:p>
        <w:p w:rsidR="007070D4" w:rsidRDefault="007070D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D64103" w:rsidRDefault="00981304" w:rsidP="00D64103">
          <w:pPr>
            <w:tabs>
              <w:tab w:val="left" w:pos="3377"/>
              <w:tab w:val="center" w:pos="4986"/>
              <w:tab w:val="left" w:pos="7279"/>
            </w:tabs>
            <w:spacing w:after="120" w:line="360" w:lineRule="auto"/>
            <w:jc w:val="center"/>
            <w:rPr>
              <w:rFonts w:ascii="Arial" w:hAnsi="Arial" w:cs="Arial"/>
              <w:b/>
              <w:sz w:val="36"/>
              <w:lang w:val="es-ES"/>
            </w:rPr>
          </w:pPr>
          <w:r w:rsidRPr="000D438B">
            <w:rPr>
              <w:rFonts w:ascii="Arial" w:hAnsi="Arial" w:cs="Arial"/>
              <w:b/>
              <w:sz w:val="36"/>
              <w:lang w:val="es-ES"/>
            </w:rPr>
            <w:t>Capítulo 1</w:t>
          </w:r>
        </w:p>
        <w:p w:rsidR="00981304" w:rsidRPr="000D438B" w:rsidRDefault="00981304" w:rsidP="00D64103">
          <w:pPr>
            <w:tabs>
              <w:tab w:val="left" w:pos="3377"/>
              <w:tab w:val="center" w:pos="4986"/>
              <w:tab w:val="left" w:pos="7279"/>
            </w:tabs>
            <w:spacing w:after="120" w:line="360" w:lineRule="auto"/>
            <w:jc w:val="center"/>
            <w:rPr>
              <w:rFonts w:ascii="Arial" w:hAnsi="Arial" w:cs="Arial"/>
              <w:b/>
              <w:sz w:val="36"/>
              <w:lang w:val="es-ES"/>
            </w:rPr>
          </w:pPr>
          <w:r w:rsidRPr="000D438B">
            <w:rPr>
              <w:rFonts w:ascii="Arial" w:hAnsi="Arial" w:cs="Arial"/>
              <w:b/>
              <w:sz w:val="36"/>
              <w:lang w:val="es-ES"/>
            </w:rPr>
            <w:t>Descripción</w:t>
          </w:r>
          <w:r w:rsidR="000D438B" w:rsidRPr="000D438B">
            <w:rPr>
              <w:rFonts w:ascii="Arial" w:hAnsi="Arial" w:cs="Arial"/>
              <w:b/>
              <w:sz w:val="36"/>
              <w:lang w:val="es-ES"/>
            </w:rPr>
            <w:t xml:space="preserve"> de la Operación del Fondo</w:t>
          </w: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981304" w:rsidRDefault="00981304" w:rsidP="002042A0">
          <w:pPr>
            <w:tabs>
              <w:tab w:val="left" w:pos="7279"/>
            </w:tabs>
            <w:spacing w:after="120" w:line="360" w:lineRule="auto"/>
            <w:rPr>
              <w:rFonts w:ascii="Arial" w:hAnsi="Arial" w:cs="Arial"/>
              <w:sz w:val="24"/>
              <w:lang w:val="es-ES"/>
            </w:rPr>
          </w:pPr>
        </w:p>
        <w:p w:rsidR="00E971F6" w:rsidRDefault="00E971F6" w:rsidP="002042A0">
          <w:pPr>
            <w:tabs>
              <w:tab w:val="left" w:pos="7279"/>
            </w:tabs>
            <w:spacing w:after="120" w:line="360" w:lineRule="auto"/>
            <w:rPr>
              <w:rFonts w:ascii="Arial" w:hAnsi="Arial" w:cs="Arial"/>
              <w:sz w:val="24"/>
              <w:lang w:val="es-ES"/>
            </w:rPr>
          </w:pPr>
        </w:p>
        <w:p w:rsidR="00E971F6" w:rsidRDefault="00E971F6" w:rsidP="002042A0">
          <w:pPr>
            <w:tabs>
              <w:tab w:val="left" w:pos="7279"/>
            </w:tabs>
            <w:spacing w:after="120" w:line="360" w:lineRule="auto"/>
            <w:rPr>
              <w:rFonts w:ascii="Arial" w:hAnsi="Arial" w:cs="Arial"/>
              <w:sz w:val="24"/>
              <w:lang w:val="es-ES"/>
            </w:rPr>
          </w:pPr>
        </w:p>
        <w:p w:rsidR="00E971F6" w:rsidRDefault="00E971F6" w:rsidP="002042A0">
          <w:pPr>
            <w:tabs>
              <w:tab w:val="left" w:pos="7279"/>
            </w:tabs>
            <w:spacing w:after="120" w:line="360" w:lineRule="auto"/>
            <w:rPr>
              <w:rFonts w:ascii="Arial" w:hAnsi="Arial" w:cs="Arial"/>
              <w:sz w:val="24"/>
              <w:lang w:val="es-ES"/>
            </w:rPr>
          </w:pPr>
        </w:p>
        <w:p w:rsidR="00D64103" w:rsidRDefault="00D64103" w:rsidP="002042A0">
          <w:pPr>
            <w:tabs>
              <w:tab w:val="left" w:pos="7279"/>
            </w:tabs>
            <w:spacing w:after="120" w:line="360" w:lineRule="auto"/>
            <w:rPr>
              <w:rFonts w:ascii="Arial" w:hAnsi="Arial" w:cs="Arial"/>
              <w:sz w:val="24"/>
              <w:lang w:val="es-ES"/>
            </w:rPr>
          </w:pPr>
        </w:p>
        <w:p w:rsidR="007070D4" w:rsidRDefault="007070D4" w:rsidP="002042A0">
          <w:pPr>
            <w:tabs>
              <w:tab w:val="left" w:pos="7279"/>
            </w:tabs>
            <w:spacing w:after="120" w:line="360" w:lineRule="auto"/>
            <w:rPr>
              <w:rFonts w:ascii="Arial" w:hAnsi="Arial" w:cs="Arial"/>
              <w:sz w:val="24"/>
              <w:lang w:val="es-ES"/>
            </w:rPr>
          </w:pPr>
        </w:p>
        <w:p w:rsidR="007070D4" w:rsidRDefault="007070D4" w:rsidP="002042A0">
          <w:pPr>
            <w:tabs>
              <w:tab w:val="left" w:pos="7279"/>
            </w:tabs>
            <w:spacing w:after="120" w:line="360" w:lineRule="auto"/>
            <w:rPr>
              <w:rFonts w:ascii="Arial" w:hAnsi="Arial" w:cs="Arial"/>
              <w:sz w:val="24"/>
              <w:lang w:val="es-ES"/>
            </w:rPr>
          </w:pPr>
        </w:p>
        <w:p w:rsidR="007070D4" w:rsidRDefault="007070D4" w:rsidP="002042A0">
          <w:pPr>
            <w:tabs>
              <w:tab w:val="left" w:pos="7279"/>
            </w:tabs>
            <w:spacing w:after="120" w:line="360" w:lineRule="auto"/>
            <w:rPr>
              <w:rFonts w:ascii="Arial" w:hAnsi="Arial" w:cs="Arial"/>
              <w:sz w:val="24"/>
              <w:lang w:val="es-ES"/>
            </w:rPr>
          </w:pPr>
        </w:p>
        <w:p w:rsidR="00E971F6" w:rsidRDefault="00E971F6" w:rsidP="002042A0">
          <w:pPr>
            <w:tabs>
              <w:tab w:val="left" w:pos="7279"/>
            </w:tabs>
            <w:spacing w:after="120" w:line="360" w:lineRule="auto"/>
            <w:rPr>
              <w:rFonts w:ascii="Arial" w:hAnsi="Arial" w:cs="Arial"/>
              <w:sz w:val="24"/>
              <w:lang w:val="es-ES"/>
            </w:rPr>
          </w:pPr>
        </w:p>
        <w:p w:rsidR="005370A3" w:rsidRPr="004A00B6" w:rsidRDefault="003C5867"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lastRenderedPageBreak/>
            <w:t>1. B</w:t>
          </w:r>
          <w:r w:rsidR="005370A3" w:rsidRPr="004A00B6">
            <w:rPr>
              <w:rFonts w:ascii="Arial" w:hAnsi="Arial" w:cs="Arial"/>
              <w:b/>
              <w:sz w:val="24"/>
              <w:lang w:val="es-ES"/>
            </w:rPr>
            <w:t>reve d</w:t>
          </w:r>
          <w:r>
            <w:rPr>
              <w:rFonts w:ascii="Arial" w:hAnsi="Arial" w:cs="Arial"/>
              <w:b/>
              <w:sz w:val="24"/>
              <w:lang w:val="es-ES"/>
            </w:rPr>
            <w:t>escripción del Fondo que incluye:</w:t>
          </w:r>
          <w:r w:rsidR="005370A3" w:rsidRPr="004A00B6">
            <w:rPr>
              <w:rFonts w:ascii="Arial" w:hAnsi="Arial" w:cs="Arial"/>
              <w:b/>
              <w:sz w:val="24"/>
              <w:lang w:val="es-ES"/>
            </w:rPr>
            <w:t xml:space="preserve"> el objetivo, los bienes y servicios </w:t>
          </w:r>
          <w:r w:rsidR="00ED00F1" w:rsidRPr="004A00B6">
            <w:rPr>
              <w:rFonts w:ascii="Arial" w:hAnsi="Arial" w:cs="Arial"/>
              <w:b/>
              <w:sz w:val="24"/>
              <w:lang w:val="es-ES"/>
            </w:rPr>
            <w:t>que se distribuyen a través del mismo, y las características del Área de Enfoque.</w:t>
          </w:r>
        </w:p>
        <w:p w:rsidR="00E971F6" w:rsidRDefault="00E971F6" w:rsidP="002042A0">
          <w:pPr>
            <w:spacing w:after="120" w:line="360" w:lineRule="auto"/>
            <w:jc w:val="both"/>
            <w:rPr>
              <w:rFonts w:ascii="Arial" w:hAnsi="Arial" w:cs="Arial"/>
              <w:sz w:val="24"/>
              <w:szCs w:val="24"/>
              <w:lang w:val="es-ES"/>
            </w:rPr>
          </w:pPr>
        </w:p>
        <w:p w:rsidR="00944A50" w:rsidRDefault="0060041F" w:rsidP="002042A0">
          <w:pPr>
            <w:spacing w:after="120" w:line="360" w:lineRule="auto"/>
            <w:jc w:val="both"/>
            <w:rPr>
              <w:rFonts w:ascii="Arial" w:hAnsi="Arial" w:cs="Arial"/>
              <w:sz w:val="24"/>
              <w:szCs w:val="24"/>
              <w:lang w:val="es-ES"/>
            </w:rPr>
          </w:pPr>
          <w:r w:rsidRPr="00C0140C">
            <w:rPr>
              <w:rFonts w:ascii="Arial" w:hAnsi="Arial" w:cs="Arial"/>
              <w:sz w:val="24"/>
              <w:szCs w:val="24"/>
              <w:lang w:val="es-ES"/>
            </w:rPr>
            <w:t>El Fondo de Aportaciones para el Fortalecimiento de las Entidades Federativas (FAFE</w:t>
          </w:r>
          <w:r w:rsidR="0070130D">
            <w:rPr>
              <w:rFonts w:ascii="Arial" w:hAnsi="Arial" w:cs="Arial"/>
              <w:sz w:val="24"/>
              <w:szCs w:val="24"/>
              <w:lang w:val="es-ES"/>
            </w:rPr>
            <w:t>F) es</w:t>
          </w:r>
          <w:r w:rsidR="0033406C">
            <w:rPr>
              <w:rFonts w:ascii="Arial" w:hAnsi="Arial" w:cs="Arial"/>
              <w:sz w:val="24"/>
              <w:szCs w:val="24"/>
              <w:lang w:val="es-ES"/>
            </w:rPr>
            <w:t xml:space="preserve"> uno de los fondos </w:t>
          </w:r>
          <w:r w:rsidRPr="00C0140C">
            <w:rPr>
              <w:rFonts w:ascii="Arial" w:hAnsi="Arial" w:cs="Arial"/>
              <w:sz w:val="24"/>
              <w:szCs w:val="24"/>
              <w:lang w:val="es-ES"/>
            </w:rPr>
            <w:t xml:space="preserve">definidos en el Capítulo V de la Ley de Coordinación Fiscal, </w:t>
          </w:r>
          <w:r w:rsidR="007B7B17">
            <w:rPr>
              <w:rFonts w:ascii="Arial" w:hAnsi="Arial" w:cs="Arial"/>
              <w:sz w:val="24"/>
              <w:szCs w:val="24"/>
              <w:lang w:val="es-ES"/>
            </w:rPr>
            <w:t>cuyo objetivo</w:t>
          </w:r>
          <w:r w:rsidR="00944A50">
            <w:rPr>
              <w:rFonts w:ascii="Arial" w:hAnsi="Arial" w:cs="Arial"/>
              <w:sz w:val="24"/>
              <w:szCs w:val="24"/>
              <w:lang w:val="es-ES"/>
            </w:rPr>
            <w:t xml:space="preserve"> es contribuir</w:t>
          </w:r>
          <w:r w:rsidRPr="00C0140C">
            <w:rPr>
              <w:rFonts w:ascii="Arial" w:hAnsi="Arial" w:cs="Arial"/>
              <w:sz w:val="24"/>
              <w:szCs w:val="24"/>
              <w:lang w:val="es-ES"/>
            </w:rPr>
            <w:t xml:space="preserve"> a</w:t>
          </w:r>
          <w:r w:rsidR="00944A50">
            <w:rPr>
              <w:rFonts w:ascii="Arial" w:hAnsi="Arial" w:cs="Arial"/>
              <w:sz w:val="24"/>
              <w:szCs w:val="24"/>
              <w:lang w:val="es-ES"/>
            </w:rPr>
            <w:t>:</w:t>
          </w:r>
        </w:p>
        <w:p w:rsidR="00944A50" w:rsidRPr="00944A50" w:rsidRDefault="00944A50" w:rsidP="002042A0">
          <w:pPr>
            <w:spacing w:after="120" w:line="360" w:lineRule="auto"/>
            <w:jc w:val="both"/>
            <w:rPr>
              <w:rFonts w:ascii="Arial" w:hAnsi="Arial" w:cs="Arial"/>
              <w:b/>
              <w:i/>
              <w:sz w:val="24"/>
              <w:szCs w:val="24"/>
              <w:lang w:val="es-ES"/>
            </w:rPr>
          </w:pPr>
          <w:r w:rsidRPr="00944A50">
            <w:rPr>
              <w:rFonts w:ascii="Arial" w:hAnsi="Arial" w:cs="Arial"/>
              <w:b/>
              <w:i/>
              <w:sz w:val="24"/>
              <w:szCs w:val="24"/>
              <w:lang w:val="es-ES"/>
            </w:rPr>
            <w:t>F</w:t>
          </w:r>
          <w:r w:rsidR="0060041F" w:rsidRPr="00944A50">
            <w:rPr>
              <w:rFonts w:ascii="Arial" w:hAnsi="Arial" w:cs="Arial"/>
              <w:b/>
              <w:i/>
              <w:sz w:val="24"/>
              <w:szCs w:val="24"/>
              <w:lang w:val="es-ES"/>
            </w:rPr>
            <w:t>inanciar el desarrollo local y r</w:t>
          </w:r>
          <w:r w:rsidRPr="00944A50">
            <w:rPr>
              <w:rFonts w:ascii="Arial" w:hAnsi="Arial" w:cs="Arial"/>
              <w:b/>
              <w:i/>
              <w:sz w:val="24"/>
              <w:szCs w:val="24"/>
              <w:lang w:val="es-ES"/>
            </w:rPr>
            <w:t>egional en un marco federalista.</w:t>
          </w:r>
        </w:p>
        <w:p w:rsidR="0060041F" w:rsidRPr="00C0140C" w:rsidRDefault="00944A50" w:rsidP="002042A0">
          <w:pPr>
            <w:spacing w:after="120" w:line="360" w:lineRule="auto"/>
            <w:jc w:val="both"/>
            <w:rPr>
              <w:rFonts w:ascii="Arial" w:hAnsi="Arial" w:cs="Arial"/>
              <w:sz w:val="24"/>
              <w:szCs w:val="24"/>
              <w:lang w:val="es-ES"/>
            </w:rPr>
          </w:pPr>
          <w:r>
            <w:rPr>
              <w:rFonts w:ascii="Arial" w:hAnsi="Arial" w:cs="Arial"/>
              <w:sz w:val="24"/>
              <w:szCs w:val="24"/>
              <w:lang w:val="es-ES"/>
            </w:rPr>
            <w:t xml:space="preserve">Debido a la </w:t>
          </w:r>
          <w:r w:rsidR="00DB31FA">
            <w:rPr>
              <w:rFonts w:ascii="Arial" w:hAnsi="Arial" w:cs="Arial"/>
              <w:sz w:val="24"/>
              <w:szCs w:val="24"/>
              <w:lang w:val="es-ES"/>
            </w:rPr>
            <w:t>diversidad local</w:t>
          </w:r>
          <w:r>
            <w:rPr>
              <w:rFonts w:ascii="Arial" w:hAnsi="Arial" w:cs="Arial"/>
              <w:sz w:val="24"/>
              <w:szCs w:val="24"/>
              <w:lang w:val="es-ES"/>
            </w:rPr>
            <w:t xml:space="preserve"> y </w:t>
          </w:r>
          <w:r w:rsidR="00DB31FA">
            <w:rPr>
              <w:rFonts w:ascii="Arial" w:hAnsi="Arial" w:cs="Arial"/>
              <w:sz w:val="24"/>
              <w:szCs w:val="24"/>
              <w:lang w:val="es-ES"/>
            </w:rPr>
            <w:t>regional, resulta</w:t>
          </w:r>
          <w:r w:rsidR="006948C5">
            <w:rPr>
              <w:rFonts w:ascii="Arial" w:hAnsi="Arial" w:cs="Arial"/>
              <w:sz w:val="24"/>
              <w:szCs w:val="24"/>
              <w:lang w:val="es-ES"/>
            </w:rPr>
            <w:t xml:space="preserve"> complicado atender el desarrollo</w:t>
          </w:r>
          <w:r w:rsidR="00695DCC">
            <w:rPr>
              <w:rFonts w:ascii="Arial" w:hAnsi="Arial" w:cs="Arial"/>
              <w:sz w:val="24"/>
              <w:szCs w:val="24"/>
              <w:lang w:val="es-ES"/>
            </w:rPr>
            <w:t xml:space="preserve"> de manera directa por parte del </w:t>
          </w:r>
          <w:r w:rsidR="00DB31FA">
            <w:rPr>
              <w:rFonts w:ascii="Arial" w:hAnsi="Arial" w:cs="Arial"/>
              <w:sz w:val="24"/>
              <w:szCs w:val="24"/>
              <w:lang w:val="es-ES"/>
            </w:rPr>
            <w:t>gobierno federal</w:t>
          </w:r>
          <w:r w:rsidR="00695DCC">
            <w:rPr>
              <w:rFonts w:ascii="Arial" w:hAnsi="Arial" w:cs="Arial"/>
              <w:sz w:val="24"/>
              <w:szCs w:val="24"/>
              <w:lang w:val="es-ES"/>
            </w:rPr>
            <w:t>. Considerando que las Entidades Federativas están directamente vinculada</w:t>
          </w:r>
          <w:r w:rsidR="0060041F" w:rsidRPr="00C0140C">
            <w:rPr>
              <w:rFonts w:ascii="Arial" w:hAnsi="Arial" w:cs="Arial"/>
              <w:sz w:val="24"/>
              <w:szCs w:val="24"/>
              <w:lang w:val="es-ES"/>
            </w:rPr>
            <w:t xml:space="preserve">s con las necesidades, expectativas y potencial de su población y de la economía local, </w:t>
          </w:r>
          <w:r>
            <w:rPr>
              <w:rFonts w:ascii="Arial" w:hAnsi="Arial" w:cs="Arial"/>
              <w:sz w:val="24"/>
              <w:szCs w:val="24"/>
              <w:lang w:val="es-ES"/>
            </w:rPr>
            <w:t xml:space="preserve">y que </w:t>
          </w:r>
          <w:r w:rsidR="0060041F" w:rsidRPr="00C0140C">
            <w:rPr>
              <w:rFonts w:ascii="Arial" w:hAnsi="Arial" w:cs="Arial"/>
              <w:sz w:val="24"/>
              <w:szCs w:val="24"/>
              <w:lang w:val="es-ES"/>
            </w:rPr>
            <w:t>cuentan con una percepción más amplia, integral y detallada de los prob</w:t>
          </w:r>
          <w:r>
            <w:rPr>
              <w:rFonts w:ascii="Arial" w:hAnsi="Arial" w:cs="Arial"/>
              <w:sz w:val="24"/>
              <w:szCs w:val="24"/>
              <w:lang w:val="es-ES"/>
            </w:rPr>
            <w:t>lemas y sus posibles soluciones, el FAFEF</w:t>
          </w:r>
          <w:r w:rsidR="00695DCC">
            <w:rPr>
              <w:rFonts w:ascii="Arial" w:hAnsi="Arial" w:cs="Arial"/>
              <w:sz w:val="24"/>
              <w:szCs w:val="24"/>
              <w:lang w:val="es-ES"/>
            </w:rPr>
            <w:t>, de acuerdo con la Ley de Coordinación Fiscal,</w:t>
          </w:r>
          <w:r>
            <w:rPr>
              <w:rFonts w:ascii="Arial" w:hAnsi="Arial" w:cs="Arial"/>
              <w:sz w:val="24"/>
              <w:szCs w:val="24"/>
              <w:lang w:val="es-ES"/>
            </w:rPr>
            <w:t xml:space="preserve"> se distribuye para financiar las acciones conducentes en pro del desarrollo </w:t>
          </w:r>
          <w:r w:rsidR="00695DCC">
            <w:rPr>
              <w:rFonts w:ascii="Arial" w:hAnsi="Arial" w:cs="Arial"/>
              <w:sz w:val="24"/>
              <w:szCs w:val="24"/>
              <w:lang w:val="es-ES"/>
            </w:rPr>
            <w:t xml:space="preserve">regional y </w:t>
          </w:r>
          <w:r>
            <w:rPr>
              <w:rFonts w:ascii="Arial" w:hAnsi="Arial" w:cs="Arial"/>
              <w:sz w:val="24"/>
              <w:szCs w:val="24"/>
              <w:lang w:val="es-ES"/>
            </w:rPr>
            <w:t>local.</w:t>
          </w:r>
        </w:p>
        <w:p w:rsidR="003200AA" w:rsidRDefault="003200AA" w:rsidP="002042A0">
          <w:pPr>
            <w:autoSpaceDE w:val="0"/>
            <w:autoSpaceDN w:val="0"/>
            <w:adjustRightInd w:val="0"/>
            <w:spacing w:after="120" w:line="360" w:lineRule="auto"/>
            <w:jc w:val="both"/>
            <w:rPr>
              <w:rFonts w:ascii="Arial" w:hAnsi="Arial" w:cs="Arial"/>
              <w:sz w:val="24"/>
              <w:szCs w:val="24"/>
              <w:lang w:val="es-MX"/>
            </w:rPr>
          </w:pPr>
          <w:r>
            <w:rPr>
              <w:rFonts w:ascii="Arial" w:hAnsi="Arial" w:cs="Arial"/>
              <w:sz w:val="24"/>
              <w:szCs w:val="24"/>
              <w:lang w:val="es-MX"/>
            </w:rPr>
            <w:t>Conforme a lo dispuesto en artículo 46 de la Ley de Coordinación Fiscal</w:t>
          </w:r>
          <w:r w:rsidR="0070130D">
            <w:rPr>
              <w:rFonts w:ascii="Arial" w:hAnsi="Arial" w:cs="Arial"/>
              <w:sz w:val="24"/>
              <w:szCs w:val="24"/>
              <w:lang w:val="es-MX"/>
            </w:rPr>
            <w:t xml:space="preserve"> LCF</w:t>
          </w:r>
          <w:r>
            <w:rPr>
              <w:rFonts w:ascii="Arial" w:hAnsi="Arial" w:cs="Arial"/>
              <w:sz w:val="24"/>
              <w:szCs w:val="24"/>
              <w:lang w:val="es-MX"/>
            </w:rPr>
            <w:t>, el FAFEF se determina anualmente en el Presupuesto de Egresos de la Federación con recursos federales por  un monto equivalente al 1.40 % de a RFP, y se distribuye mensualmente por parte de la SHCP a los Estados y el Distrito Federal.</w:t>
          </w:r>
        </w:p>
        <w:p w:rsidR="00944A50" w:rsidRDefault="0070130D" w:rsidP="002042A0">
          <w:pPr>
            <w:autoSpaceDE w:val="0"/>
            <w:autoSpaceDN w:val="0"/>
            <w:adjustRightInd w:val="0"/>
            <w:spacing w:after="120" w:line="360" w:lineRule="auto"/>
            <w:jc w:val="both"/>
            <w:rPr>
              <w:rFonts w:ascii="Arial" w:hAnsi="Arial" w:cs="Arial"/>
              <w:sz w:val="24"/>
              <w:szCs w:val="24"/>
              <w:lang w:val="es-MX"/>
            </w:rPr>
          </w:pPr>
          <w:r>
            <w:rPr>
              <w:rFonts w:ascii="Arial" w:hAnsi="Arial" w:cs="Arial"/>
              <w:sz w:val="24"/>
              <w:szCs w:val="24"/>
              <w:lang w:val="es-MX"/>
            </w:rPr>
            <w:t>Por su parte, las Entidades ejercen los recursos de acuerdo a lo dispuesto en el artículo 47 de la misma LCF</w:t>
          </w:r>
          <w:r w:rsidR="00133EC6">
            <w:rPr>
              <w:rFonts w:ascii="Arial" w:hAnsi="Arial" w:cs="Arial"/>
              <w:sz w:val="24"/>
              <w:szCs w:val="24"/>
              <w:lang w:val="es-MX"/>
            </w:rPr>
            <w:t>,  para otorgar los siguientes bienes y servicios:</w:t>
          </w:r>
        </w:p>
        <w:p w:rsidR="00944A50" w:rsidRDefault="00944A50" w:rsidP="002042A0">
          <w:pPr>
            <w:pStyle w:val="Prrafodelista"/>
            <w:numPr>
              <w:ilvl w:val="0"/>
              <w:numId w:val="7"/>
            </w:numPr>
            <w:autoSpaceDE w:val="0"/>
            <w:autoSpaceDN w:val="0"/>
            <w:adjustRightInd w:val="0"/>
            <w:spacing w:after="120" w:line="360" w:lineRule="auto"/>
            <w:jc w:val="both"/>
            <w:rPr>
              <w:rFonts w:ascii="Arial" w:hAnsi="Arial" w:cs="Arial"/>
              <w:sz w:val="24"/>
              <w:szCs w:val="24"/>
              <w:lang w:val="es-MX"/>
            </w:rPr>
          </w:pPr>
          <w:r w:rsidRPr="00944A50">
            <w:rPr>
              <w:rFonts w:ascii="Arial" w:hAnsi="Arial" w:cs="Arial"/>
              <w:sz w:val="24"/>
              <w:szCs w:val="24"/>
              <w:lang w:val="es-MX"/>
            </w:rPr>
            <w:t>Inversión</w:t>
          </w:r>
          <w:r w:rsidR="004A00B6" w:rsidRPr="00944A50">
            <w:rPr>
              <w:rFonts w:ascii="Arial" w:hAnsi="Arial" w:cs="Arial"/>
              <w:sz w:val="24"/>
              <w:szCs w:val="24"/>
              <w:lang w:val="es-MX"/>
            </w:rPr>
            <w:t xml:space="preserve"> en infraestructura física;</w:t>
          </w:r>
        </w:p>
        <w:p w:rsidR="00944A50" w:rsidRDefault="00944A50" w:rsidP="002042A0">
          <w:pPr>
            <w:pStyle w:val="Prrafodelista"/>
            <w:numPr>
              <w:ilvl w:val="0"/>
              <w:numId w:val="7"/>
            </w:numPr>
            <w:autoSpaceDE w:val="0"/>
            <w:autoSpaceDN w:val="0"/>
            <w:adjustRightInd w:val="0"/>
            <w:spacing w:after="120" w:line="360" w:lineRule="auto"/>
            <w:jc w:val="both"/>
            <w:rPr>
              <w:rFonts w:ascii="Arial" w:hAnsi="Arial" w:cs="Arial"/>
              <w:sz w:val="24"/>
              <w:szCs w:val="24"/>
              <w:lang w:val="es-MX"/>
            </w:rPr>
          </w:pPr>
          <w:r>
            <w:rPr>
              <w:rFonts w:ascii="Arial" w:hAnsi="Arial" w:cs="Arial"/>
              <w:sz w:val="24"/>
              <w:szCs w:val="24"/>
              <w:lang w:val="es-MX"/>
            </w:rPr>
            <w:t>S</w:t>
          </w:r>
          <w:r w:rsidR="004A00B6" w:rsidRPr="00944A50">
            <w:rPr>
              <w:rFonts w:ascii="Arial" w:hAnsi="Arial" w:cs="Arial"/>
              <w:sz w:val="24"/>
              <w:szCs w:val="24"/>
              <w:lang w:val="es-MX"/>
            </w:rPr>
            <w:t>aneamiento financiero a través de la a</w:t>
          </w:r>
          <w:r w:rsidR="008B7482">
            <w:rPr>
              <w:rFonts w:ascii="Arial" w:hAnsi="Arial" w:cs="Arial"/>
              <w:sz w:val="24"/>
              <w:szCs w:val="24"/>
              <w:lang w:val="es-MX"/>
            </w:rPr>
            <w:t>mortización de la deuda pública;</w:t>
          </w:r>
        </w:p>
        <w:p w:rsidR="008B7482" w:rsidRDefault="008B7482" w:rsidP="002042A0">
          <w:pPr>
            <w:pStyle w:val="Prrafodelista"/>
            <w:numPr>
              <w:ilvl w:val="0"/>
              <w:numId w:val="7"/>
            </w:numPr>
            <w:autoSpaceDE w:val="0"/>
            <w:autoSpaceDN w:val="0"/>
            <w:adjustRightInd w:val="0"/>
            <w:spacing w:after="120" w:line="360" w:lineRule="auto"/>
            <w:jc w:val="both"/>
            <w:rPr>
              <w:rFonts w:ascii="Arial" w:hAnsi="Arial" w:cs="Arial"/>
              <w:sz w:val="24"/>
              <w:szCs w:val="24"/>
              <w:lang w:val="es-MX"/>
            </w:rPr>
          </w:pPr>
          <w:r w:rsidRPr="008B7482">
            <w:rPr>
              <w:rFonts w:ascii="Arial" w:hAnsi="Arial" w:cs="Arial"/>
              <w:sz w:val="24"/>
              <w:szCs w:val="24"/>
              <w:lang w:val="es-MX"/>
            </w:rPr>
            <w:t>Para apoyar el saneamiento de pensiones y, en su caso, reformas a</w:t>
          </w:r>
          <w:r>
            <w:rPr>
              <w:rFonts w:ascii="Arial" w:hAnsi="Arial" w:cs="Arial"/>
              <w:sz w:val="24"/>
              <w:szCs w:val="24"/>
              <w:lang w:val="es-MX"/>
            </w:rPr>
            <w:t xml:space="preserve"> los sistemas de pensiones, </w:t>
          </w:r>
          <w:r w:rsidRPr="008B7482">
            <w:rPr>
              <w:rFonts w:ascii="Arial" w:hAnsi="Arial" w:cs="Arial"/>
              <w:sz w:val="24"/>
              <w:szCs w:val="24"/>
              <w:lang w:val="es-MX"/>
            </w:rPr>
            <w:t>prioritariamente a las reservas actuariales;</w:t>
          </w:r>
        </w:p>
        <w:p w:rsidR="008B7482" w:rsidRPr="008B7482" w:rsidRDefault="008B7482" w:rsidP="008B7482">
          <w:pPr>
            <w:pStyle w:val="Prrafodelista"/>
            <w:numPr>
              <w:ilvl w:val="0"/>
              <w:numId w:val="7"/>
            </w:numPr>
            <w:spacing w:after="120" w:line="360" w:lineRule="auto"/>
            <w:jc w:val="both"/>
            <w:rPr>
              <w:rFonts w:ascii="Arial" w:hAnsi="Arial" w:cs="Arial"/>
              <w:sz w:val="24"/>
              <w:szCs w:val="24"/>
              <w:lang w:val="es-MX"/>
            </w:rPr>
          </w:pPr>
          <w:r w:rsidRPr="008B7482">
            <w:rPr>
              <w:rFonts w:ascii="Arial" w:hAnsi="Arial" w:cs="Arial"/>
              <w:sz w:val="24"/>
              <w:szCs w:val="24"/>
              <w:lang w:val="es-MX"/>
            </w:rPr>
            <w:t xml:space="preserve">A la modernización de los registros públicos de la propiedad y del comercio locales, en el marco de la coordinación para homologar los registros públicos; así como para </w:t>
          </w:r>
          <w:r w:rsidRPr="008B7482">
            <w:rPr>
              <w:rFonts w:ascii="Arial" w:hAnsi="Arial" w:cs="Arial"/>
              <w:sz w:val="24"/>
              <w:szCs w:val="24"/>
              <w:lang w:val="es-MX"/>
            </w:rPr>
            <w:lastRenderedPageBreak/>
            <w:t xml:space="preserve">modernización de los catastros, con el objeto de actualizar los valores de los bienes y hacer más eficiente la recaudación de contribuciones; </w:t>
          </w:r>
        </w:p>
        <w:p w:rsidR="00944A50" w:rsidRDefault="00981304" w:rsidP="008B7482">
          <w:pPr>
            <w:pStyle w:val="Prrafodelista"/>
            <w:numPr>
              <w:ilvl w:val="0"/>
              <w:numId w:val="7"/>
            </w:numPr>
            <w:autoSpaceDE w:val="0"/>
            <w:autoSpaceDN w:val="0"/>
            <w:adjustRightInd w:val="0"/>
            <w:spacing w:after="120" w:line="360" w:lineRule="auto"/>
            <w:jc w:val="both"/>
            <w:rPr>
              <w:rFonts w:ascii="Arial" w:hAnsi="Arial" w:cs="Arial"/>
              <w:sz w:val="24"/>
              <w:szCs w:val="24"/>
              <w:lang w:val="es-MX"/>
            </w:rPr>
          </w:pPr>
          <w:r>
            <w:rPr>
              <w:rFonts w:ascii="Arial" w:hAnsi="Arial" w:cs="Arial"/>
              <w:sz w:val="24"/>
              <w:szCs w:val="24"/>
              <w:lang w:val="es-MX"/>
            </w:rPr>
            <w:t>Modernización de</w:t>
          </w:r>
          <w:r w:rsidR="008B7482">
            <w:rPr>
              <w:rFonts w:ascii="Arial" w:hAnsi="Arial" w:cs="Arial"/>
              <w:sz w:val="24"/>
              <w:szCs w:val="24"/>
              <w:lang w:val="es-MX"/>
            </w:rPr>
            <w:t xml:space="preserve"> los Sistemas de Recaudación locales y para desarrollar mecanismos impositivos que permitan ampliar la base gravable de las contribuciones locales</w:t>
          </w:r>
          <w:r w:rsidR="004A00B6" w:rsidRPr="00944A50">
            <w:rPr>
              <w:rFonts w:ascii="Arial" w:hAnsi="Arial" w:cs="Arial"/>
              <w:sz w:val="24"/>
              <w:szCs w:val="24"/>
              <w:lang w:val="es-MX"/>
            </w:rPr>
            <w:t>;</w:t>
          </w:r>
        </w:p>
        <w:p w:rsidR="00944A50" w:rsidRDefault="00981304" w:rsidP="002042A0">
          <w:pPr>
            <w:pStyle w:val="Prrafodelista"/>
            <w:numPr>
              <w:ilvl w:val="0"/>
              <w:numId w:val="7"/>
            </w:numPr>
            <w:autoSpaceDE w:val="0"/>
            <w:autoSpaceDN w:val="0"/>
            <w:adjustRightInd w:val="0"/>
            <w:spacing w:after="120" w:line="360" w:lineRule="auto"/>
            <w:jc w:val="both"/>
            <w:rPr>
              <w:rFonts w:ascii="Arial" w:hAnsi="Arial" w:cs="Arial"/>
              <w:sz w:val="24"/>
              <w:szCs w:val="24"/>
              <w:lang w:val="es-MX"/>
            </w:rPr>
          </w:pPr>
          <w:r>
            <w:rPr>
              <w:rFonts w:ascii="Arial" w:hAnsi="Arial" w:cs="Arial"/>
              <w:sz w:val="24"/>
              <w:szCs w:val="24"/>
              <w:lang w:val="es-MX"/>
            </w:rPr>
            <w:t>Como recurso adicional para fortalecer</w:t>
          </w:r>
          <w:r w:rsidR="004A00B6" w:rsidRPr="00944A50">
            <w:rPr>
              <w:rFonts w:ascii="Arial" w:hAnsi="Arial" w:cs="Arial"/>
              <w:sz w:val="24"/>
              <w:szCs w:val="24"/>
              <w:lang w:val="es-MX"/>
            </w:rPr>
            <w:t xml:space="preserve"> los proyectos de investigación cient</w:t>
          </w:r>
          <w:r w:rsidR="00944A50">
            <w:rPr>
              <w:rFonts w:ascii="Arial" w:hAnsi="Arial" w:cs="Arial"/>
              <w:sz w:val="24"/>
              <w:szCs w:val="24"/>
              <w:lang w:val="es-MX"/>
            </w:rPr>
            <w:t>ífica y desarrollo tecnológico;</w:t>
          </w:r>
        </w:p>
        <w:p w:rsidR="00944A50" w:rsidRDefault="00981304" w:rsidP="002042A0">
          <w:pPr>
            <w:pStyle w:val="Prrafodelista"/>
            <w:numPr>
              <w:ilvl w:val="0"/>
              <w:numId w:val="7"/>
            </w:numPr>
            <w:autoSpaceDE w:val="0"/>
            <w:autoSpaceDN w:val="0"/>
            <w:adjustRightInd w:val="0"/>
            <w:spacing w:after="120" w:line="360" w:lineRule="auto"/>
            <w:jc w:val="both"/>
            <w:rPr>
              <w:rFonts w:ascii="Arial" w:hAnsi="Arial" w:cs="Arial"/>
              <w:sz w:val="24"/>
              <w:szCs w:val="24"/>
              <w:lang w:val="es-MX"/>
            </w:rPr>
          </w:pPr>
          <w:r>
            <w:rPr>
              <w:rFonts w:ascii="Arial" w:hAnsi="Arial" w:cs="Arial"/>
              <w:sz w:val="24"/>
              <w:szCs w:val="24"/>
              <w:lang w:val="es-MX"/>
            </w:rPr>
            <w:t xml:space="preserve">Como recurso adicional para los </w:t>
          </w:r>
          <w:r w:rsidR="00944A50">
            <w:rPr>
              <w:rFonts w:ascii="Arial" w:hAnsi="Arial" w:cs="Arial"/>
              <w:sz w:val="24"/>
              <w:szCs w:val="24"/>
              <w:lang w:val="es-MX"/>
            </w:rPr>
            <w:t>S</w:t>
          </w:r>
          <w:r>
            <w:rPr>
              <w:rFonts w:ascii="Arial" w:hAnsi="Arial" w:cs="Arial"/>
              <w:sz w:val="24"/>
              <w:szCs w:val="24"/>
              <w:lang w:val="es-MX"/>
            </w:rPr>
            <w:t>istemas de Protección C</w:t>
          </w:r>
          <w:r w:rsidR="004A00B6" w:rsidRPr="00944A50">
            <w:rPr>
              <w:rFonts w:ascii="Arial" w:hAnsi="Arial" w:cs="Arial"/>
              <w:sz w:val="24"/>
              <w:szCs w:val="24"/>
              <w:lang w:val="es-MX"/>
            </w:rPr>
            <w:t xml:space="preserve">ivil en los estados y el Distrito Federal; </w:t>
          </w:r>
          <w:r w:rsidR="00944A50">
            <w:rPr>
              <w:rFonts w:ascii="Arial" w:hAnsi="Arial" w:cs="Arial"/>
              <w:sz w:val="24"/>
              <w:szCs w:val="24"/>
              <w:lang w:val="es-MX"/>
            </w:rPr>
            <w:t>y</w:t>
          </w:r>
        </w:p>
        <w:p w:rsidR="00981304" w:rsidRDefault="00981304" w:rsidP="002042A0">
          <w:pPr>
            <w:pStyle w:val="Prrafodelista"/>
            <w:numPr>
              <w:ilvl w:val="0"/>
              <w:numId w:val="7"/>
            </w:numPr>
            <w:autoSpaceDE w:val="0"/>
            <w:autoSpaceDN w:val="0"/>
            <w:adjustRightInd w:val="0"/>
            <w:spacing w:after="120" w:line="360" w:lineRule="auto"/>
            <w:jc w:val="both"/>
            <w:rPr>
              <w:rFonts w:ascii="Arial" w:hAnsi="Arial" w:cs="Arial"/>
              <w:sz w:val="24"/>
              <w:szCs w:val="24"/>
              <w:lang w:val="es-MX"/>
            </w:rPr>
          </w:pPr>
          <w:r>
            <w:rPr>
              <w:rFonts w:ascii="Arial" w:hAnsi="Arial" w:cs="Arial"/>
              <w:sz w:val="24"/>
              <w:szCs w:val="24"/>
              <w:lang w:val="es-MX"/>
            </w:rPr>
            <w:t>Como recursos adicionales para l</w:t>
          </w:r>
          <w:r w:rsidR="004A00B6" w:rsidRPr="00944A50">
            <w:rPr>
              <w:rFonts w:ascii="Arial" w:hAnsi="Arial" w:cs="Arial"/>
              <w:sz w:val="24"/>
              <w:szCs w:val="24"/>
              <w:lang w:val="es-MX"/>
            </w:rPr>
            <w:t>a educación pública</w:t>
          </w:r>
          <w:r>
            <w:rPr>
              <w:rFonts w:ascii="Arial" w:hAnsi="Arial" w:cs="Arial"/>
              <w:sz w:val="24"/>
              <w:szCs w:val="24"/>
              <w:lang w:val="es-MX"/>
            </w:rPr>
            <w:t>;</w:t>
          </w:r>
        </w:p>
        <w:p w:rsidR="0060041F" w:rsidRPr="00981304" w:rsidRDefault="00981304" w:rsidP="00981304">
          <w:pPr>
            <w:pStyle w:val="Prrafodelista"/>
            <w:numPr>
              <w:ilvl w:val="0"/>
              <w:numId w:val="7"/>
            </w:numPr>
            <w:autoSpaceDE w:val="0"/>
            <w:autoSpaceDN w:val="0"/>
            <w:adjustRightInd w:val="0"/>
            <w:spacing w:after="120" w:line="360" w:lineRule="auto"/>
            <w:jc w:val="both"/>
            <w:rPr>
              <w:rFonts w:ascii="Arial" w:hAnsi="Arial" w:cs="Arial"/>
              <w:sz w:val="24"/>
              <w:szCs w:val="24"/>
              <w:lang w:val="es-MX"/>
            </w:rPr>
          </w:pPr>
          <w:r>
            <w:rPr>
              <w:rFonts w:ascii="Arial" w:hAnsi="Arial" w:cs="Arial"/>
              <w:sz w:val="24"/>
              <w:szCs w:val="24"/>
              <w:lang w:val="es-MX"/>
            </w:rPr>
            <w:t>P</w:t>
          </w:r>
          <w:r w:rsidRPr="00981304">
            <w:rPr>
              <w:rFonts w:ascii="Arial" w:hAnsi="Arial" w:cs="Arial"/>
              <w:sz w:val="24"/>
              <w:szCs w:val="24"/>
              <w:lang w:val="es-MX"/>
            </w:rPr>
            <w:t xml:space="preserve">ara </w:t>
          </w:r>
          <w:r w:rsidR="00DB31FA" w:rsidRPr="00981304">
            <w:rPr>
              <w:rFonts w:ascii="Arial" w:hAnsi="Arial" w:cs="Arial"/>
              <w:sz w:val="24"/>
              <w:szCs w:val="24"/>
              <w:lang w:val="es-MX"/>
            </w:rPr>
            <w:t>apoyar proyectos</w:t>
          </w:r>
          <w:r w:rsidRPr="00981304">
            <w:rPr>
              <w:rFonts w:ascii="Arial" w:hAnsi="Arial" w:cs="Arial"/>
              <w:sz w:val="24"/>
              <w:szCs w:val="24"/>
              <w:lang w:val="es-MX"/>
            </w:rPr>
            <w:t xml:space="preserve"> de infraestructura concesionada o aquéllos donde se combinen recursos </w:t>
          </w:r>
          <w:r w:rsidR="00DB31FA" w:rsidRPr="00981304">
            <w:rPr>
              <w:rFonts w:ascii="Arial" w:hAnsi="Arial" w:cs="Arial"/>
              <w:sz w:val="24"/>
              <w:szCs w:val="24"/>
              <w:lang w:val="es-MX"/>
            </w:rPr>
            <w:t>públicos y</w:t>
          </w:r>
          <w:r w:rsidRPr="00981304">
            <w:rPr>
              <w:rFonts w:ascii="Arial" w:hAnsi="Arial" w:cs="Arial"/>
              <w:sz w:val="24"/>
              <w:szCs w:val="24"/>
              <w:lang w:val="es-MX"/>
            </w:rPr>
            <w:t xml:space="preserve"> privados; al pago de obras públicas de infraestructura que sean susceptibles </w:t>
          </w:r>
          <w:r w:rsidR="00DB31FA" w:rsidRPr="00981304">
            <w:rPr>
              <w:rFonts w:ascii="Arial" w:hAnsi="Arial" w:cs="Arial"/>
              <w:sz w:val="24"/>
              <w:szCs w:val="24"/>
              <w:lang w:val="es-MX"/>
            </w:rPr>
            <w:t>de complementarse</w:t>
          </w:r>
          <w:r w:rsidRPr="00981304">
            <w:rPr>
              <w:rFonts w:ascii="Arial" w:hAnsi="Arial" w:cs="Arial"/>
              <w:sz w:val="24"/>
              <w:szCs w:val="24"/>
              <w:lang w:val="es-MX"/>
            </w:rPr>
            <w:t xml:space="preserve"> con inversión privada, en forma inmediata o futura, así como a </w:t>
          </w:r>
          <w:r w:rsidR="00DB31FA" w:rsidRPr="00981304">
            <w:rPr>
              <w:rFonts w:ascii="Arial" w:hAnsi="Arial" w:cs="Arial"/>
              <w:sz w:val="24"/>
              <w:szCs w:val="24"/>
              <w:lang w:val="es-MX"/>
            </w:rPr>
            <w:t>estudios, proyectos</w:t>
          </w:r>
          <w:r w:rsidRPr="00981304">
            <w:rPr>
              <w:rFonts w:ascii="Arial" w:hAnsi="Arial" w:cs="Arial"/>
              <w:sz w:val="24"/>
              <w:szCs w:val="24"/>
              <w:lang w:val="es-MX"/>
            </w:rPr>
            <w:t xml:space="preserve">, supervisión, liberación del derecho de vía, y otros bienes y servicios </w:t>
          </w:r>
          <w:r w:rsidR="00DB31FA" w:rsidRPr="00981304">
            <w:rPr>
              <w:rFonts w:ascii="Arial" w:hAnsi="Arial" w:cs="Arial"/>
              <w:sz w:val="24"/>
              <w:szCs w:val="24"/>
              <w:lang w:val="es-MX"/>
            </w:rPr>
            <w:t>relacionados con</w:t>
          </w:r>
          <w:r w:rsidRPr="00981304">
            <w:rPr>
              <w:rFonts w:ascii="Arial" w:hAnsi="Arial" w:cs="Arial"/>
              <w:sz w:val="24"/>
              <w:szCs w:val="24"/>
              <w:lang w:val="es-MX"/>
            </w:rPr>
            <w:t xml:space="preserve"> las </w:t>
          </w:r>
          <w:r w:rsidR="00DB31FA" w:rsidRPr="00981304">
            <w:rPr>
              <w:rFonts w:ascii="Arial" w:hAnsi="Arial" w:cs="Arial"/>
              <w:sz w:val="24"/>
              <w:szCs w:val="24"/>
              <w:lang w:val="es-MX"/>
            </w:rPr>
            <w:t>mismas. y</w:t>
          </w:r>
          <w:r w:rsidR="004A00B6" w:rsidRPr="00981304">
            <w:rPr>
              <w:rFonts w:ascii="Arial" w:hAnsi="Arial" w:cs="Arial"/>
              <w:sz w:val="24"/>
              <w:szCs w:val="24"/>
              <w:lang w:val="es-MX"/>
            </w:rPr>
            <w:t xml:space="preserve"> a fondos constituidos por los estados y el Distrito Federal para apoyar proyectos de infraestructura concesionada o aquéllos donde se combinen recursos públicos y privados.</w:t>
          </w:r>
        </w:p>
        <w:p w:rsidR="00B45C59" w:rsidRPr="00B45C59" w:rsidRDefault="00C52A0A" w:rsidP="00B45C59">
          <w:pPr>
            <w:tabs>
              <w:tab w:val="left" w:pos="7279"/>
            </w:tabs>
            <w:spacing w:after="120" w:line="360" w:lineRule="auto"/>
            <w:jc w:val="both"/>
            <w:rPr>
              <w:rFonts w:ascii="Arial" w:hAnsi="Arial" w:cs="Arial"/>
              <w:sz w:val="24"/>
              <w:lang w:val="es-MX"/>
            </w:rPr>
          </w:pPr>
          <w:r>
            <w:rPr>
              <w:rFonts w:ascii="Arial" w:hAnsi="Arial" w:cs="Arial"/>
              <w:sz w:val="24"/>
              <w:lang w:val="es-MX"/>
            </w:rPr>
            <w:t>Por su parte, e</w:t>
          </w:r>
          <w:r w:rsidR="004A00B6">
            <w:rPr>
              <w:rFonts w:ascii="Arial" w:hAnsi="Arial" w:cs="Arial"/>
              <w:sz w:val="24"/>
              <w:lang w:val="es-MX"/>
            </w:rPr>
            <w:t>l Presupuesto de Egresos de la Federación 2013, en el apartado que refiere el resumen por fondo y enti</w:t>
          </w:r>
          <w:r w:rsidR="00944A50">
            <w:rPr>
              <w:rFonts w:ascii="Arial" w:hAnsi="Arial" w:cs="Arial"/>
              <w:sz w:val="24"/>
              <w:lang w:val="es-MX"/>
            </w:rPr>
            <w:t>dad federativa, se observa que a</w:t>
          </w:r>
          <w:r w:rsidR="004A00B6">
            <w:rPr>
              <w:rFonts w:ascii="Arial" w:hAnsi="Arial" w:cs="Arial"/>
              <w:sz w:val="24"/>
              <w:lang w:val="es-MX"/>
            </w:rPr>
            <w:t xml:space="preserve">l estado de Yucatán se destinaron $ </w:t>
          </w:r>
          <w:r w:rsidR="004A00B6" w:rsidRPr="004A00B6">
            <w:rPr>
              <w:rFonts w:ascii="Arial" w:hAnsi="Arial" w:cs="Arial"/>
              <w:sz w:val="24"/>
              <w:lang w:val="es-MX"/>
            </w:rPr>
            <w:t>581</w:t>
          </w:r>
          <w:proofErr w:type="gramStart"/>
          <w:r w:rsidR="004A00B6" w:rsidRPr="004A00B6">
            <w:rPr>
              <w:rFonts w:ascii="Arial" w:hAnsi="Arial" w:cs="Arial"/>
              <w:sz w:val="24"/>
              <w:lang w:val="es-MX"/>
            </w:rPr>
            <w:t>,899,011</w:t>
          </w:r>
          <w:proofErr w:type="gramEnd"/>
          <w:r w:rsidR="004A00B6">
            <w:rPr>
              <w:rFonts w:ascii="Arial" w:hAnsi="Arial" w:cs="Arial"/>
              <w:sz w:val="24"/>
              <w:lang w:val="es-MX"/>
            </w:rPr>
            <w:t xml:space="preserve"> millones de pesos</w:t>
          </w:r>
          <w:r w:rsidR="004A00B6">
            <w:rPr>
              <w:rStyle w:val="Refdenotaalpie"/>
              <w:rFonts w:ascii="Arial" w:hAnsi="Arial" w:cs="Arial"/>
              <w:sz w:val="24"/>
              <w:lang w:val="es-MX"/>
            </w:rPr>
            <w:footnoteReference w:id="2"/>
          </w:r>
          <w:r w:rsidR="00944A50">
            <w:rPr>
              <w:rFonts w:ascii="Arial" w:hAnsi="Arial" w:cs="Arial"/>
              <w:sz w:val="24"/>
              <w:lang w:val="es-MX"/>
            </w:rPr>
            <w:t>para operar el FAFEF durante el 2013.</w:t>
          </w:r>
        </w:p>
        <w:p w:rsidR="00B45C59" w:rsidRPr="00B45C59" w:rsidRDefault="00B45C59" w:rsidP="00B45C59">
          <w:pPr>
            <w:tabs>
              <w:tab w:val="left" w:pos="7279"/>
            </w:tabs>
            <w:spacing w:after="120" w:line="360" w:lineRule="auto"/>
            <w:jc w:val="both"/>
            <w:rPr>
              <w:rFonts w:ascii="Arial" w:hAnsi="Arial" w:cs="Arial"/>
              <w:sz w:val="24"/>
              <w:lang w:val="es-MX"/>
            </w:rPr>
          </w:pPr>
        </w:p>
        <w:p w:rsidR="00B45C59" w:rsidRDefault="00B45C59" w:rsidP="00B45C59">
          <w:pPr>
            <w:tabs>
              <w:tab w:val="left" w:pos="7279"/>
            </w:tabs>
            <w:spacing w:after="120" w:line="360" w:lineRule="auto"/>
            <w:jc w:val="both"/>
            <w:rPr>
              <w:rFonts w:ascii="Arial" w:hAnsi="Arial" w:cs="Arial"/>
              <w:sz w:val="24"/>
              <w:lang w:val="es-MX"/>
            </w:rPr>
          </w:pPr>
        </w:p>
        <w:p w:rsidR="004A00B6" w:rsidRDefault="004A00B6" w:rsidP="002042A0">
          <w:pPr>
            <w:tabs>
              <w:tab w:val="left" w:pos="7279"/>
            </w:tabs>
            <w:spacing w:after="120" w:line="360" w:lineRule="auto"/>
            <w:rPr>
              <w:rFonts w:ascii="Arial" w:hAnsi="Arial" w:cs="Arial"/>
              <w:b/>
              <w:sz w:val="24"/>
              <w:lang w:val="es-ES"/>
            </w:rPr>
          </w:pPr>
        </w:p>
        <w:p w:rsidR="004A00B6" w:rsidRDefault="004A00B6" w:rsidP="002042A0">
          <w:pPr>
            <w:tabs>
              <w:tab w:val="left" w:pos="7279"/>
            </w:tabs>
            <w:spacing w:after="120" w:line="360" w:lineRule="auto"/>
            <w:rPr>
              <w:rFonts w:ascii="Arial" w:hAnsi="Arial" w:cs="Arial"/>
              <w:b/>
              <w:sz w:val="24"/>
              <w:lang w:val="es-ES"/>
            </w:rPr>
          </w:pPr>
        </w:p>
        <w:p w:rsidR="004A00B6" w:rsidRDefault="004A00B6" w:rsidP="002042A0">
          <w:pPr>
            <w:tabs>
              <w:tab w:val="left" w:pos="7279"/>
            </w:tabs>
            <w:spacing w:after="120" w:line="360" w:lineRule="auto"/>
            <w:rPr>
              <w:rFonts w:ascii="Arial" w:hAnsi="Arial" w:cs="Arial"/>
              <w:b/>
              <w:sz w:val="24"/>
              <w:lang w:val="es-ES"/>
            </w:rPr>
          </w:pPr>
        </w:p>
        <w:p w:rsidR="004A00B6" w:rsidRDefault="004A00B6" w:rsidP="002042A0">
          <w:pPr>
            <w:tabs>
              <w:tab w:val="left" w:pos="7279"/>
            </w:tabs>
            <w:spacing w:after="120" w:line="360" w:lineRule="auto"/>
            <w:rPr>
              <w:rFonts w:ascii="Arial" w:hAnsi="Arial" w:cs="Arial"/>
              <w:b/>
              <w:sz w:val="24"/>
              <w:lang w:val="es-ES"/>
            </w:rPr>
          </w:pPr>
        </w:p>
        <w:p w:rsidR="004A00B6" w:rsidRDefault="004A00B6" w:rsidP="002042A0">
          <w:pPr>
            <w:tabs>
              <w:tab w:val="left" w:pos="7279"/>
            </w:tabs>
            <w:spacing w:after="120" w:line="360" w:lineRule="auto"/>
            <w:rPr>
              <w:rFonts w:ascii="Arial" w:hAnsi="Arial" w:cs="Arial"/>
              <w:b/>
              <w:sz w:val="24"/>
              <w:lang w:val="es-ES"/>
            </w:rPr>
          </w:pPr>
        </w:p>
        <w:p w:rsidR="004A00B6" w:rsidRDefault="004A00B6" w:rsidP="002042A0">
          <w:pPr>
            <w:tabs>
              <w:tab w:val="left" w:pos="7279"/>
            </w:tabs>
            <w:spacing w:after="120" w:line="360" w:lineRule="auto"/>
            <w:rPr>
              <w:rFonts w:ascii="Arial" w:hAnsi="Arial" w:cs="Arial"/>
              <w:b/>
              <w:sz w:val="24"/>
              <w:lang w:val="es-ES"/>
            </w:rPr>
          </w:pPr>
        </w:p>
        <w:p w:rsidR="00753ECC" w:rsidRDefault="00753ECC" w:rsidP="002042A0">
          <w:pPr>
            <w:tabs>
              <w:tab w:val="left" w:pos="7279"/>
            </w:tabs>
            <w:spacing w:after="120" w:line="360" w:lineRule="auto"/>
            <w:rPr>
              <w:rFonts w:ascii="Arial" w:hAnsi="Arial" w:cs="Arial"/>
              <w:b/>
              <w:sz w:val="24"/>
              <w:lang w:val="es-ES"/>
            </w:rPr>
          </w:pPr>
        </w:p>
        <w:p w:rsidR="00753ECC" w:rsidRDefault="00753ECC" w:rsidP="002042A0">
          <w:pPr>
            <w:tabs>
              <w:tab w:val="left" w:pos="7279"/>
            </w:tabs>
            <w:spacing w:after="120" w:line="360" w:lineRule="auto"/>
            <w:rPr>
              <w:rFonts w:ascii="Arial" w:hAnsi="Arial" w:cs="Arial"/>
              <w:b/>
              <w:sz w:val="24"/>
              <w:lang w:val="es-ES"/>
            </w:rPr>
          </w:pPr>
        </w:p>
        <w:p w:rsidR="008569F3" w:rsidRDefault="008569F3" w:rsidP="002042A0">
          <w:pPr>
            <w:tabs>
              <w:tab w:val="left" w:pos="7279"/>
            </w:tabs>
            <w:spacing w:after="120" w:line="360" w:lineRule="auto"/>
            <w:rPr>
              <w:rFonts w:ascii="Arial" w:hAnsi="Arial" w:cs="Arial"/>
              <w:b/>
              <w:sz w:val="24"/>
              <w:lang w:val="es-ES"/>
            </w:rPr>
          </w:pPr>
        </w:p>
        <w:p w:rsidR="008569F3" w:rsidRDefault="008569F3" w:rsidP="002042A0">
          <w:pPr>
            <w:tabs>
              <w:tab w:val="left" w:pos="7279"/>
            </w:tabs>
            <w:spacing w:after="120" w:line="360" w:lineRule="auto"/>
            <w:rPr>
              <w:rFonts w:ascii="Arial" w:hAnsi="Arial" w:cs="Arial"/>
              <w:b/>
              <w:sz w:val="24"/>
              <w:lang w:val="es-ES"/>
            </w:rPr>
          </w:pPr>
        </w:p>
        <w:p w:rsidR="008569F3" w:rsidRDefault="008569F3" w:rsidP="002042A0">
          <w:pPr>
            <w:tabs>
              <w:tab w:val="left" w:pos="7279"/>
            </w:tabs>
            <w:spacing w:after="120" w:line="360" w:lineRule="auto"/>
            <w:rPr>
              <w:rFonts w:ascii="Arial" w:hAnsi="Arial" w:cs="Arial"/>
              <w:b/>
              <w:sz w:val="24"/>
              <w:lang w:val="es-ES"/>
            </w:rPr>
          </w:pPr>
        </w:p>
        <w:p w:rsidR="00082E7A" w:rsidRDefault="00082E7A" w:rsidP="002042A0">
          <w:pPr>
            <w:tabs>
              <w:tab w:val="left" w:pos="7279"/>
            </w:tabs>
            <w:spacing w:after="120" w:line="360" w:lineRule="auto"/>
            <w:rPr>
              <w:rFonts w:ascii="Arial" w:hAnsi="Arial" w:cs="Arial"/>
              <w:b/>
              <w:sz w:val="24"/>
              <w:lang w:val="es-ES"/>
            </w:rPr>
          </w:pPr>
        </w:p>
        <w:p w:rsidR="00D64103" w:rsidRDefault="00D64103" w:rsidP="002042A0">
          <w:pPr>
            <w:tabs>
              <w:tab w:val="left" w:pos="7279"/>
            </w:tabs>
            <w:spacing w:after="120" w:line="360" w:lineRule="auto"/>
            <w:rPr>
              <w:rFonts w:ascii="Arial" w:hAnsi="Arial" w:cs="Arial"/>
              <w:b/>
              <w:sz w:val="24"/>
              <w:lang w:val="es-ES"/>
            </w:rPr>
          </w:pPr>
        </w:p>
        <w:p w:rsidR="00082E7A" w:rsidRPr="000D438B" w:rsidRDefault="00082E7A" w:rsidP="00082E7A">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2</w:t>
          </w:r>
        </w:p>
        <w:p w:rsidR="00082E7A" w:rsidRPr="000D438B" w:rsidRDefault="00082E7A" w:rsidP="00082E7A">
          <w:pPr>
            <w:tabs>
              <w:tab w:val="left" w:pos="7279"/>
            </w:tabs>
            <w:spacing w:after="120" w:line="360" w:lineRule="auto"/>
            <w:jc w:val="center"/>
            <w:rPr>
              <w:rFonts w:ascii="Arial" w:hAnsi="Arial" w:cs="Arial"/>
              <w:b/>
              <w:sz w:val="36"/>
              <w:lang w:val="es-ES"/>
            </w:rPr>
          </w:pPr>
          <w:r>
            <w:rPr>
              <w:rFonts w:ascii="Arial" w:hAnsi="Arial" w:cs="Arial"/>
              <w:b/>
              <w:sz w:val="36"/>
              <w:lang w:val="es-ES"/>
            </w:rPr>
            <w:t>Orientación para Resultados</w:t>
          </w:r>
        </w:p>
        <w:p w:rsidR="00082E7A" w:rsidRDefault="00082E7A" w:rsidP="002042A0">
          <w:pPr>
            <w:tabs>
              <w:tab w:val="left" w:pos="7279"/>
            </w:tabs>
            <w:spacing w:after="120" w:line="360" w:lineRule="auto"/>
            <w:rPr>
              <w:rFonts w:ascii="Arial" w:hAnsi="Arial" w:cs="Arial"/>
              <w:b/>
              <w:sz w:val="24"/>
              <w:lang w:val="es-ES"/>
            </w:rPr>
          </w:pPr>
        </w:p>
        <w:p w:rsidR="00082E7A" w:rsidRDefault="00082E7A" w:rsidP="002042A0">
          <w:pPr>
            <w:tabs>
              <w:tab w:val="left" w:pos="7279"/>
            </w:tabs>
            <w:spacing w:after="120" w:line="360" w:lineRule="auto"/>
            <w:rPr>
              <w:rFonts w:ascii="Arial" w:hAnsi="Arial" w:cs="Arial"/>
              <w:b/>
              <w:sz w:val="24"/>
              <w:lang w:val="es-ES"/>
            </w:rPr>
          </w:pPr>
        </w:p>
        <w:p w:rsidR="00082E7A" w:rsidRDefault="00082E7A" w:rsidP="002042A0">
          <w:pPr>
            <w:tabs>
              <w:tab w:val="left" w:pos="7279"/>
            </w:tabs>
            <w:spacing w:after="120" w:line="360" w:lineRule="auto"/>
            <w:rPr>
              <w:rFonts w:ascii="Arial" w:hAnsi="Arial" w:cs="Arial"/>
              <w:b/>
              <w:sz w:val="24"/>
              <w:lang w:val="es-ES"/>
            </w:rPr>
          </w:pPr>
        </w:p>
        <w:p w:rsidR="00082E7A" w:rsidRDefault="00082E7A" w:rsidP="002042A0">
          <w:pPr>
            <w:tabs>
              <w:tab w:val="left" w:pos="7279"/>
            </w:tabs>
            <w:spacing w:after="120" w:line="360" w:lineRule="auto"/>
            <w:rPr>
              <w:rFonts w:ascii="Arial" w:hAnsi="Arial" w:cs="Arial"/>
              <w:b/>
              <w:sz w:val="24"/>
              <w:lang w:val="es-ES"/>
            </w:rPr>
          </w:pPr>
        </w:p>
        <w:p w:rsidR="00D64103" w:rsidRDefault="00D64103" w:rsidP="002042A0">
          <w:pPr>
            <w:tabs>
              <w:tab w:val="left" w:pos="7279"/>
            </w:tabs>
            <w:spacing w:after="120" w:line="360" w:lineRule="auto"/>
            <w:rPr>
              <w:rFonts w:ascii="Arial" w:hAnsi="Arial" w:cs="Arial"/>
              <w:b/>
              <w:sz w:val="24"/>
              <w:lang w:val="es-ES"/>
            </w:rPr>
          </w:pPr>
        </w:p>
        <w:p w:rsidR="00D64103" w:rsidRDefault="00D64103" w:rsidP="002042A0">
          <w:pPr>
            <w:tabs>
              <w:tab w:val="left" w:pos="7279"/>
            </w:tabs>
            <w:spacing w:after="120" w:line="360" w:lineRule="auto"/>
            <w:rPr>
              <w:rFonts w:ascii="Arial" w:hAnsi="Arial" w:cs="Arial"/>
              <w:b/>
              <w:sz w:val="24"/>
              <w:lang w:val="es-ES"/>
            </w:rPr>
          </w:pPr>
        </w:p>
        <w:p w:rsidR="00D64103" w:rsidRDefault="00D64103" w:rsidP="002042A0">
          <w:pPr>
            <w:tabs>
              <w:tab w:val="left" w:pos="7279"/>
            </w:tabs>
            <w:spacing w:after="120" w:line="360" w:lineRule="auto"/>
            <w:rPr>
              <w:rFonts w:ascii="Arial" w:hAnsi="Arial" w:cs="Arial"/>
              <w:b/>
              <w:sz w:val="24"/>
              <w:lang w:val="es-ES"/>
            </w:rPr>
          </w:pPr>
        </w:p>
        <w:p w:rsidR="00D64103" w:rsidRDefault="00D64103" w:rsidP="002042A0">
          <w:pPr>
            <w:tabs>
              <w:tab w:val="left" w:pos="7279"/>
            </w:tabs>
            <w:spacing w:after="120" w:line="360" w:lineRule="auto"/>
            <w:rPr>
              <w:rFonts w:ascii="Arial" w:hAnsi="Arial" w:cs="Arial"/>
              <w:b/>
              <w:sz w:val="24"/>
              <w:lang w:val="es-ES"/>
            </w:rPr>
          </w:pPr>
        </w:p>
        <w:p w:rsidR="00082E7A" w:rsidRDefault="00082E7A" w:rsidP="002042A0">
          <w:pPr>
            <w:tabs>
              <w:tab w:val="left" w:pos="7279"/>
            </w:tabs>
            <w:spacing w:after="120" w:line="360" w:lineRule="auto"/>
            <w:rPr>
              <w:rFonts w:ascii="Arial" w:hAnsi="Arial" w:cs="Arial"/>
              <w:b/>
              <w:sz w:val="24"/>
              <w:lang w:val="es-ES"/>
            </w:rPr>
          </w:pPr>
        </w:p>
        <w:p w:rsidR="00082E7A" w:rsidRDefault="00082E7A" w:rsidP="002042A0">
          <w:pPr>
            <w:tabs>
              <w:tab w:val="left" w:pos="7279"/>
            </w:tabs>
            <w:spacing w:after="120" w:line="360" w:lineRule="auto"/>
            <w:rPr>
              <w:rFonts w:ascii="Arial" w:hAnsi="Arial" w:cs="Arial"/>
              <w:b/>
              <w:sz w:val="24"/>
              <w:lang w:val="es-ES"/>
            </w:rPr>
          </w:pPr>
        </w:p>
        <w:p w:rsidR="004A00B6" w:rsidRDefault="004A00B6" w:rsidP="002042A0">
          <w:pPr>
            <w:tabs>
              <w:tab w:val="left" w:pos="7279"/>
            </w:tabs>
            <w:spacing w:after="120" w:line="360" w:lineRule="auto"/>
            <w:rPr>
              <w:rFonts w:ascii="Arial" w:hAnsi="Arial" w:cs="Arial"/>
              <w:b/>
              <w:sz w:val="24"/>
              <w:lang w:val="es-ES"/>
            </w:rPr>
          </w:pPr>
        </w:p>
        <w:p w:rsidR="00BA4C2F" w:rsidRPr="004A00B6" w:rsidRDefault="0057752D"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lastRenderedPageBreak/>
            <w:t xml:space="preserve">2. ¿El  programa </w:t>
          </w:r>
          <w:r w:rsidR="007A480D">
            <w:rPr>
              <w:rFonts w:ascii="Arial" w:hAnsi="Arial" w:cs="Arial"/>
              <w:b/>
              <w:sz w:val="24"/>
              <w:lang w:val="es-ES"/>
            </w:rPr>
            <w:t xml:space="preserve">carretero </w:t>
          </w:r>
          <w:r>
            <w:rPr>
              <w:rFonts w:ascii="Arial" w:hAnsi="Arial" w:cs="Arial"/>
              <w:b/>
              <w:sz w:val="24"/>
              <w:lang w:val="es-ES"/>
            </w:rPr>
            <w:t>asociado al FAFEF</w:t>
          </w:r>
          <w:r w:rsidR="00ED00F1" w:rsidRPr="004A00B6">
            <w:rPr>
              <w:rFonts w:ascii="Arial" w:hAnsi="Arial" w:cs="Arial"/>
              <w:b/>
              <w:sz w:val="24"/>
              <w:lang w:val="es-ES"/>
            </w:rPr>
            <w:t xml:space="preserve"> recolecta regularmente información oportuna y veraz que le permita monitorear su desempeño?</w:t>
          </w:r>
        </w:p>
        <w:p w:rsidR="00110AC9" w:rsidRPr="004A00B6" w:rsidRDefault="004A00B6" w:rsidP="002042A0">
          <w:pPr>
            <w:tabs>
              <w:tab w:val="left" w:pos="7279"/>
            </w:tabs>
            <w:spacing w:after="120" w:line="360" w:lineRule="auto"/>
            <w:jc w:val="both"/>
            <w:rPr>
              <w:rFonts w:ascii="Arial" w:hAnsi="Arial" w:cs="Arial"/>
              <w:b/>
              <w:sz w:val="24"/>
              <w:lang w:val="es-ES"/>
            </w:rPr>
          </w:pPr>
          <w:r w:rsidRPr="004A00B6">
            <w:rPr>
              <w:rFonts w:ascii="Arial" w:hAnsi="Arial" w:cs="Arial"/>
              <w:b/>
              <w:sz w:val="24"/>
              <w:lang w:val="es-ES"/>
            </w:rPr>
            <w:t xml:space="preserve">RESPUESTA: </w:t>
          </w:r>
          <w:r w:rsidR="00110AC9" w:rsidRPr="004A00B6">
            <w:rPr>
              <w:rFonts w:ascii="Arial" w:hAnsi="Arial" w:cs="Arial"/>
              <w:b/>
              <w:sz w:val="24"/>
              <w:lang w:val="es-ES"/>
            </w:rPr>
            <w:t>Sí</w:t>
          </w:r>
        </w:p>
        <w:p w:rsidR="001D6AC1" w:rsidRDefault="00110AC9" w:rsidP="002042A0">
          <w:pPr>
            <w:tabs>
              <w:tab w:val="left" w:pos="7279"/>
            </w:tabs>
            <w:spacing w:after="120" w:line="360" w:lineRule="auto"/>
            <w:jc w:val="both"/>
            <w:rPr>
              <w:rFonts w:ascii="Arial" w:hAnsi="Arial" w:cs="Arial"/>
              <w:sz w:val="24"/>
              <w:lang w:val="es-ES"/>
            </w:rPr>
          </w:pPr>
          <w:r>
            <w:rPr>
              <w:rFonts w:ascii="Arial" w:hAnsi="Arial" w:cs="Arial"/>
              <w:sz w:val="24"/>
              <w:lang w:val="es-ES"/>
            </w:rPr>
            <w:t>Dada la naturaleza</w:t>
          </w:r>
          <w:r w:rsidR="006E4954">
            <w:rPr>
              <w:rFonts w:ascii="Arial" w:hAnsi="Arial" w:cs="Arial"/>
              <w:sz w:val="24"/>
              <w:lang w:val="es-ES"/>
            </w:rPr>
            <w:t xml:space="preserve"> del Fondo que es de origen federal y en cumplimiento de los lineamientos para informar sobre los recursos federales transferidos a las entidades federativas, </w:t>
          </w:r>
          <w:r w:rsidR="005A7726">
            <w:rPr>
              <w:rFonts w:ascii="Arial" w:hAnsi="Arial" w:cs="Arial"/>
              <w:sz w:val="24"/>
              <w:lang w:val="es-ES"/>
            </w:rPr>
            <w:t>municipios</w:t>
          </w:r>
          <w:r w:rsidR="006E4954">
            <w:rPr>
              <w:rFonts w:ascii="Arial" w:hAnsi="Arial" w:cs="Arial"/>
              <w:sz w:val="24"/>
              <w:lang w:val="es-ES"/>
            </w:rPr>
            <w:t xml:space="preserve"> y demarcaciones territoriales del DF</w:t>
          </w:r>
          <w:r w:rsidR="007070D4">
            <w:rPr>
              <w:rFonts w:ascii="Arial" w:hAnsi="Arial" w:cs="Arial"/>
              <w:sz w:val="24"/>
              <w:lang w:val="es-ES"/>
            </w:rPr>
            <w:t>,</w:t>
          </w:r>
          <w:r w:rsidR="006E4954">
            <w:rPr>
              <w:rFonts w:ascii="Arial" w:hAnsi="Arial" w:cs="Arial"/>
              <w:sz w:val="24"/>
              <w:lang w:val="es-ES"/>
            </w:rPr>
            <w:t xml:space="preserve"> y de</w:t>
          </w:r>
          <w:r w:rsidR="007070D4">
            <w:rPr>
              <w:rFonts w:ascii="Arial" w:hAnsi="Arial" w:cs="Arial"/>
              <w:sz w:val="24"/>
              <w:lang w:val="es-ES"/>
            </w:rPr>
            <w:t xml:space="preserve"> operación de los recursos del Ramo G</w:t>
          </w:r>
          <w:r w:rsidR="006E4954">
            <w:rPr>
              <w:rFonts w:ascii="Arial" w:hAnsi="Arial" w:cs="Arial"/>
              <w:sz w:val="24"/>
              <w:lang w:val="es-ES"/>
            </w:rPr>
            <w:t>eneral 33</w:t>
          </w:r>
          <w:r w:rsidR="008D100C">
            <w:rPr>
              <w:rFonts w:ascii="Arial" w:hAnsi="Arial" w:cs="Arial"/>
              <w:sz w:val="24"/>
              <w:lang w:val="es-ES"/>
            </w:rPr>
            <w:t>,</w:t>
          </w:r>
          <w:r w:rsidR="006E4954">
            <w:rPr>
              <w:rFonts w:ascii="Arial" w:hAnsi="Arial" w:cs="Arial"/>
              <w:sz w:val="24"/>
              <w:lang w:val="es-ES"/>
            </w:rPr>
            <w:t xml:space="preserve"> la información de los indicadores que monitorean el desempeño se recolecta y se reporta trimestralmente y a</w:t>
          </w:r>
          <w:r w:rsidR="00C247F6">
            <w:rPr>
              <w:rFonts w:ascii="Arial" w:hAnsi="Arial" w:cs="Arial"/>
              <w:sz w:val="24"/>
              <w:lang w:val="es-ES"/>
            </w:rPr>
            <w:t xml:space="preserve"> través del sistema de Formato Ú</w:t>
          </w:r>
          <w:r w:rsidR="006E4954">
            <w:rPr>
              <w:rFonts w:ascii="Arial" w:hAnsi="Arial" w:cs="Arial"/>
              <w:sz w:val="24"/>
              <w:lang w:val="es-ES"/>
            </w:rPr>
            <w:t>nico del Portal Aplicativo de la Secretaria de Hacienda</w:t>
          </w:r>
          <w:r w:rsidR="007070D4">
            <w:rPr>
              <w:rFonts w:ascii="Arial" w:hAnsi="Arial" w:cs="Arial"/>
              <w:sz w:val="24"/>
              <w:lang w:val="es-ES"/>
            </w:rPr>
            <w:t xml:space="preserve"> (PASH), de manera oportuna y veraz.</w:t>
          </w:r>
        </w:p>
        <w:p w:rsidR="003D20C8" w:rsidRDefault="003D20C8" w:rsidP="002042A0">
          <w:pPr>
            <w:tabs>
              <w:tab w:val="left" w:pos="7279"/>
            </w:tabs>
            <w:spacing w:after="120" w:line="360" w:lineRule="auto"/>
            <w:jc w:val="both"/>
            <w:rPr>
              <w:rFonts w:ascii="Arial" w:hAnsi="Arial" w:cs="Arial"/>
              <w:sz w:val="24"/>
              <w:lang w:val="es-ES"/>
            </w:rPr>
          </w:pPr>
          <w:r>
            <w:rPr>
              <w:rFonts w:ascii="Arial" w:hAnsi="Arial" w:cs="Arial"/>
              <w:sz w:val="24"/>
              <w:lang w:val="es-ES"/>
            </w:rPr>
            <w:t>Asimismo, se obse</w:t>
          </w:r>
          <w:r w:rsidR="001211BB">
            <w:rPr>
              <w:rFonts w:ascii="Arial" w:hAnsi="Arial" w:cs="Arial"/>
              <w:sz w:val="24"/>
              <w:lang w:val="es-ES"/>
            </w:rPr>
            <w:t>rva un calendario proporcionado por la dependencia,</w:t>
          </w:r>
          <w:r>
            <w:rPr>
              <w:rFonts w:ascii="Arial" w:hAnsi="Arial" w:cs="Arial"/>
              <w:sz w:val="24"/>
              <w:lang w:val="es-ES"/>
            </w:rPr>
            <w:t xml:space="preserve"> en donde se encuentra la siguiente informa</w:t>
          </w:r>
          <w:r w:rsidR="001211BB">
            <w:rPr>
              <w:rFonts w:ascii="Arial" w:hAnsi="Arial" w:cs="Arial"/>
              <w:sz w:val="24"/>
              <w:lang w:val="es-ES"/>
            </w:rPr>
            <w:t>ción de seguimiento y monitoreo mensual de actividades.</w:t>
          </w:r>
          <w:r>
            <w:rPr>
              <w:rFonts w:ascii="Arial" w:hAnsi="Arial" w:cs="Arial"/>
              <w:sz w:val="24"/>
              <w:lang w:val="es-ES"/>
            </w:rPr>
            <w:t xml:space="preserve"> </w:t>
          </w:r>
        </w:p>
        <w:p w:rsidR="004A00B6" w:rsidRDefault="00006B70" w:rsidP="00006B70">
          <w:pPr>
            <w:tabs>
              <w:tab w:val="left" w:pos="7279"/>
            </w:tabs>
            <w:spacing w:after="120" w:line="360" w:lineRule="auto"/>
            <w:jc w:val="center"/>
            <w:rPr>
              <w:rFonts w:ascii="Arial" w:hAnsi="Arial" w:cs="Arial"/>
              <w:sz w:val="24"/>
              <w:lang w:val="es-ES"/>
            </w:rPr>
          </w:pPr>
          <w:r w:rsidRPr="00006B70">
            <w:rPr>
              <w:noProof/>
            </w:rPr>
            <w:drawing>
              <wp:inline distT="0" distB="0" distL="0" distR="0">
                <wp:extent cx="6523639" cy="2521211"/>
                <wp:effectExtent l="1905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532737" cy="2524727"/>
                        </a:xfrm>
                        <a:prstGeom prst="rect">
                          <a:avLst/>
                        </a:prstGeom>
                        <a:noFill/>
                        <a:ln w="9525">
                          <a:noFill/>
                          <a:miter lim="800000"/>
                          <a:headEnd/>
                          <a:tailEnd/>
                        </a:ln>
                      </pic:spPr>
                    </pic:pic>
                  </a:graphicData>
                </a:graphic>
              </wp:inline>
            </w:drawing>
          </w:r>
        </w:p>
        <w:p w:rsidR="003D20C8" w:rsidRDefault="003D20C8" w:rsidP="00006B70">
          <w:pPr>
            <w:tabs>
              <w:tab w:val="left" w:pos="7279"/>
            </w:tabs>
            <w:spacing w:after="120" w:line="360" w:lineRule="auto"/>
            <w:jc w:val="center"/>
            <w:rPr>
              <w:rFonts w:ascii="Arial" w:hAnsi="Arial" w:cs="Arial"/>
              <w:sz w:val="24"/>
              <w:lang w:val="es-ES"/>
            </w:rPr>
          </w:pPr>
        </w:p>
        <w:p w:rsidR="003D20C8" w:rsidRDefault="00006B70" w:rsidP="00006B70">
          <w:pPr>
            <w:tabs>
              <w:tab w:val="left" w:pos="7279"/>
            </w:tabs>
            <w:spacing w:after="120" w:line="360" w:lineRule="auto"/>
            <w:jc w:val="center"/>
            <w:rPr>
              <w:rFonts w:ascii="Arial" w:hAnsi="Arial" w:cs="Arial"/>
              <w:sz w:val="24"/>
              <w:lang w:val="es-ES"/>
            </w:rPr>
          </w:pPr>
          <w:r w:rsidRPr="00006B70">
            <w:rPr>
              <w:noProof/>
            </w:rPr>
            <w:lastRenderedPageBreak/>
            <w:drawing>
              <wp:inline distT="0" distB="0" distL="0" distR="0">
                <wp:extent cx="6332220" cy="2722761"/>
                <wp:effectExtent l="1905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332220" cy="2722761"/>
                        </a:xfrm>
                        <a:prstGeom prst="rect">
                          <a:avLst/>
                        </a:prstGeom>
                        <a:noFill/>
                        <a:ln w="9525">
                          <a:noFill/>
                          <a:miter lim="800000"/>
                          <a:headEnd/>
                          <a:tailEnd/>
                        </a:ln>
                      </pic:spPr>
                    </pic:pic>
                  </a:graphicData>
                </a:graphic>
              </wp:inline>
            </w:drawing>
          </w:r>
        </w:p>
        <w:p w:rsidR="003D20C8" w:rsidRDefault="003D20C8" w:rsidP="002042A0">
          <w:pPr>
            <w:tabs>
              <w:tab w:val="left" w:pos="7279"/>
            </w:tabs>
            <w:spacing w:after="120" w:line="360" w:lineRule="auto"/>
            <w:jc w:val="both"/>
            <w:rPr>
              <w:rFonts w:ascii="Arial" w:hAnsi="Arial" w:cs="Arial"/>
              <w:sz w:val="24"/>
              <w:lang w:val="es-ES"/>
            </w:rPr>
          </w:pPr>
        </w:p>
        <w:p w:rsidR="003D20C8" w:rsidRDefault="00006B70" w:rsidP="002042A0">
          <w:pPr>
            <w:tabs>
              <w:tab w:val="left" w:pos="7279"/>
            </w:tabs>
            <w:spacing w:after="120" w:line="360" w:lineRule="auto"/>
            <w:jc w:val="both"/>
            <w:rPr>
              <w:rFonts w:ascii="Arial" w:hAnsi="Arial" w:cs="Arial"/>
              <w:sz w:val="24"/>
              <w:lang w:val="es-ES"/>
            </w:rPr>
          </w:pPr>
          <w:r w:rsidRPr="00006B70">
            <w:rPr>
              <w:noProof/>
            </w:rPr>
            <w:drawing>
              <wp:inline distT="0" distB="0" distL="0" distR="0">
                <wp:extent cx="6332220" cy="162685"/>
                <wp:effectExtent l="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332220" cy="162685"/>
                        </a:xfrm>
                        <a:prstGeom prst="rect">
                          <a:avLst/>
                        </a:prstGeom>
                        <a:noFill/>
                        <a:ln w="9525">
                          <a:noFill/>
                          <a:miter lim="800000"/>
                          <a:headEnd/>
                          <a:tailEnd/>
                        </a:ln>
                      </pic:spPr>
                    </pic:pic>
                  </a:graphicData>
                </a:graphic>
              </wp:inline>
            </w:drawing>
          </w:r>
        </w:p>
        <w:p w:rsidR="00006B70" w:rsidRDefault="00006B70" w:rsidP="002042A0">
          <w:pPr>
            <w:tabs>
              <w:tab w:val="left" w:pos="7279"/>
            </w:tabs>
            <w:spacing w:after="120" w:line="360" w:lineRule="auto"/>
            <w:jc w:val="both"/>
            <w:rPr>
              <w:rFonts w:ascii="Arial" w:hAnsi="Arial" w:cs="Arial"/>
              <w:sz w:val="24"/>
              <w:lang w:val="es-ES"/>
            </w:rPr>
          </w:pPr>
          <w:r>
            <w:rPr>
              <w:rFonts w:ascii="Arial" w:hAnsi="Arial" w:cs="Arial"/>
              <w:sz w:val="24"/>
              <w:lang w:val="es-ES"/>
            </w:rPr>
            <w:t>De este proyecto, se presenta información 2012 (no así la 2013).</w:t>
          </w:r>
        </w:p>
        <w:p w:rsidR="00006B70" w:rsidRDefault="00006B70" w:rsidP="002042A0">
          <w:pPr>
            <w:tabs>
              <w:tab w:val="left" w:pos="7279"/>
            </w:tabs>
            <w:spacing w:after="120" w:line="360" w:lineRule="auto"/>
            <w:jc w:val="both"/>
            <w:rPr>
              <w:rFonts w:ascii="Arial" w:hAnsi="Arial" w:cs="Arial"/>
              <w:sz w:val="24"/>
              <w:lang w:val="es-ES"/>
            </w:rPr>
          </w:pPr>
          <w:r w:rsidRPr="00006B70">
            <w:rPr>
              <w:noProof/>
            </w:rPr>
            <w:drawing>
              <wp:inline distT="0" distB="0" distL="0" distR="0">
                <wp:extent cx="6101080" cy="2774950"/>
                <wp:effectExtent l="1905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01080" cy="2774950"/>
                        </a:xfrm>
                        <a:prstGeom prst="rect">
                          <a:avLst/>
                        </a:prstGeom>
                        <a:noFill/>
                        <a:ln w="9525">
                          <a:noFill/>
                          <a:miter lim="800000"/>
                          <a:headEnd/>
                          <a:tailEnd/>
                        </a:ln>
                      </pic:spPr>
                    </pic:pic>
                  </a:graphicData>
                </a:graphic>
              </wp:inline>
            </w:drawing>
          </w:r>
        </w:p>
        <w:p w:rsidR="001211BB" w:rsidRDefault="001211BB" w:rsidP="002042A0">
          <w:pPr>
            <w:tabs>
              <w:tab w:val="left" w:pos="7279"/>
            </w:tabs>
            <w:spacing w:after="120" w:line="360" w:lineRule="auto"/>
            <w:jc w:val="both"/>
            <w:rPr>
              <w:rFonts w:ascii="Arial" w:hAnsi="Arial" w:cs="Arial"/>
              <w:sz w:val="24"/>
              <w:lang w:val="es-ES"/>
            </w:rPr>
          </w:pPr>
          <w:r w:rsidRPr="001211BB">
            <w:rPr>
              <w:noProof/>
            </w:rPr>
            <w:lastRenderedPageBreak/>
            <w:drawing>
              <wp:inline distT="0" distB="0" distL="0" distR="0">
                <wp:extent cx="5722620" cy="2759075"/>
                <wp:effectExtent l="1905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722620" cy="2759075"/>
                        </a:xfrm>
                        <a:prstGeom prst="rect">
                          <a:avLst/>
                        </a:prstGeom>
                        <a:noFill/>
                        <a:ln w="9525">
                          <a:noFill/>
                          <a:miter lim="800000"/>
                          <a:headEnd/>
                          <a:tailEnd/>
                        </a:ln>
                      </pic:spPr>
                    </pic:pic>
                  </a:graphicData>
                </a:graphic>
              </wp:inline>
            </w:drawing>
          </w:r>
        </w:p>
        <w:p w:rsidR="001211BB" w:rsidRDefault="001211BB" w:rsidP="002042A0">
          <w:pPr>
            <w:tabs>
              <w:tab w:val="left" w:pos="7279"/>
            </w:tabs>
            <w:spacing w:after="120" w:line="360" w:lineRule="auto"/>
            <w:jc w:val="both"/>
          </w:pPr>
        </w:p>
        <w:p w:rsidR="001211BB" w:rsidRDefault="001211BB" w:rsidP="002042A0">
          <w:pPr>
            <w:tabs>
              <w:tab w:val="left" w:pos="7279"/>
            </w:tabs>
            <w:spacing w:after="120" w:line="360" w:lineRule="auto"/>
            <w:jc w:val="both"/>
            <w:rPr>
              <w:rFonts w:ascii="Arial" w:hAnsi="Arial" w:cs="Arial"/>
              <w:sz w:val="24"/>
              <w:lang w:val="es-ES"/>
            </w:rPr>
          </w:pPr>
          <w:r w:rsidRPr="001211BB">
            <w:rPr>
              <w:noProof/>
            </w:rPr>
            <w:drawing>
              <wp:inline distT="0" distB="0" distL="0" distR="0">
                <wp:extent cx="6332220" cy="2029009"/>
                <wp:effectExtent l="19050" t="0" r="0" b="0"/>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6332220" cy="2029009"/>
                        </a:xfrm>
                        <a:prstGeom prst="rect">
                          <a:avLst/>
                        </a:prstGeom>
                        <a:noFill/>
                        <a:ln w="9525">
                          <a:noFill/>
                          <a:miter lim="800000"/>
                          <a:headEnd/>
                          <a:tailEnd/>
                        </a:ln>
                      </pic:spPr>
                    </pic:pic>
                  </a:graphicData>
                </a:graphic>
              </wp:inline>
            </w:drawing>
          </w:r>
        </w:p>
        <w:p w:rsidR="00907F79" w:rsidRDefault="00907F79" w:rsidP="002042A0">
          <w:pPr>
            <w:tabs>
              <w:tab w:val="left" w:pos="7279"/>
            </w:tabs>
            <w:spacing w:after="120" w:line="360" w:lineRule="auto"/>
            <w:jc w:val="both"/>
            <w:rPr>
              <w:rFonts w:ascii="Arial" w:hAnsi="Arial" w:cs="Arial"/>
              <w:sz w:val="24"/>
              <w:lang w:val="es-ES"/>
            </w:rPr>
          </w:pPr>
        </w:p>
        <w:p w:rsidR="003D20C8" w:rsidRDefault="00CF5F8E" w:rsidP="002042A0">
          <w:pPr>
            <w:tabs>
              <w:tab w:val="left" w:pos="7279"/>
            </w:tabs>
            <w:spacing w:after="120" w:line="360" w:lineRule="auto"/>
            <w:jc w:val="both"/>
            <w:rPr>
              <w:rFonts w:ascii="Arial" w:hAnsi="Arial" w:cs="Arial"/>
              <w:sz w:val="24"/>
              <w:lang w:val="es-ES"/>
            </w:rPr>
          </w:pPr>
          <w:r>
            <w:rPr>
              <w:rFonts w:ascii="Arial" w:hAnsi="Arial" w:cs="Arial"/>
              <w:sz w:val="24"/>
              <w:lang w:val="es-ES"/>
            </w:rPr>
            <w:t xml:space="preserve">En tanto que los calendarios de ejecución, que contienen el avance financiero, 4 de éstos corresponden al 2012, y uno más no tiene fecha de llenado, y el proyecto de  </w:t>
          </w:r>
          <w:r w:rsidRPr="00CF5F8E">
            <w:rPr>
              <w:rFonts w:ascii="Arial" w:hAnsi="Arial" w:cs="Arial"/>
              <w:sz w:val="24"/>
              <w:lang w:val="es-ES"/>
            </w:rPr>
            <w:t>modernización</w:t>
          </w:r>
          <w:r>
            <w:rPr>
              <w:rFonts w:ascii="Arial" w:hAnsi="Arial" w:cs="Arial"/>
              <w:sz w:val="24"/>
              <w:lang w:val="es-ES"/>
            </w:rPr>
            <w:t xml:space="preserve"> de la carretera </w:t>
          </w:r>
          <w:proofErr w:type="spellStart"/>
          <w:r>
            <w:rPr>
              <w:rFonts w:ascii="Arial" w:hAnsi="Arial" w:cs="Arial"/>
              <w:sz w:val="24"/>
              <w:lang w:val="es-ES"/>
            </w:rPr>
            <w:t>Sudzal</w:t>
          </w:r>
          <w:proofErr w:type="spellEnd"/>
          <w:r>
            <w:rPr>
              <w:rFonts w:ascii="Arial" w:hAnsi="Arial" w:cs="Arial"/>
              <w:sz w:val="24"/>
              <w:lang w:val="es-ES"/>
            </w:rPr>
            <w:t>-</w:t>
          </w:r>
          <w:proofErr w:type="spellStart"/>
          <w:r>
            <w:rPr>
              <w:rFonts w:ascii="Arial" w:hAnsi="Arial" w:cs="Arial"/>
              <w:sz w:val="24"/>
              <w:lang w:val="es-ES"/>
            </w:rPr>
            <w:t>Chumbec</w:t>
          </w:r>
          <w:proofErr w:type="spellEnd"/>
          <w:r>
            <w:rPr>
              <w:rFonts w:ascii="Arial" w:hAnsi="Arial" w:cs="Arial"/>
              <w:sz w:val="24"/>
              <w:lang w:val="es-ES"/>
            </w:rPr>
            <w:t xml:space="preserve">-San Antonio </w:t>
          </w:r>
          <w:proofErr w:type="spellStart"/>
          <w:r>
            <w:rPr>
              <w:rFonts w:ascii="Arial" w:hAnsi="Arial" w:cs="Arial"/>
              <w:sz w:val="24"/>
              <w:lang w:val="es-ES"/>
            </w:rPr>
            <w:t>C</w:t>
          </w:r>
          <w:r w:rsidRPr="00CF5F8E">
            <w:rPr>
              <w:rFonts w:ascii="Arial" w:hAnsi="Arial" w:cs="Arial"/>
              <w:sz w:val="24"/>
              <w:lang w:val="es-ES"/>
            </w:rPr>
            <w:t>huc</w:t>
          </w:r>
          <w:proofErr w:type="spellEnd"/>
          <w:r>
            <w:rPr>
              <w:rFonts w:ascii="Arial" w:hAnsi="Arial" w:cs="Arial"/>
              <w:sz w:val="24"/>
              <w:lang w:val="es-ES"/>
            </w:rPr>
            <w:t>, ofrece la siguiente información:</w:t>
          </w:r>
        </w:p>
        <w:p w:rsidR="00CF5F8E" w:rsidRDefault="00CF5F8E" w:rsidP="002042A0">
          <w:pPr>
            <w:tabs>
              <w:tab w:val="left" w:pos="7279"/>
            </w:tabs>
            <w:spacing w:after="120" w:line="360" w:lineRule="auto"/>
            <w:jc w:val="both"/>
            <w:rPr>
              <w:rFonts w:ascii="Arial" w:hAnsi="Arial" w:cs="Arial"/>
              <w:sz w:val="24"/>
              <w:lang w:val="es-ES"/>
            </w:rPr>
          </w:pPr>
          <w:r w:rsidRPr="00CF5F8E">
            <w:rPr>
              <w:noProof/>
            </w:rPr>
            <w:lastRenderedPageBreak/>
            <w:drawing>
              <wp:inline distT="0" distB="0" distL="0" distR="0">
                <wp:extent cx="6332220" cy="4071517"/>
                <wp:effectExtent l="19050" t="0" r="0"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6332220" cy="4071517"/>
                        </a:xfrm>
                        <a:prstGeom prst="rect">
                          <a:avLst/>
                        </a:prstGeom>
                        <a:noFill/>
                        <a:ln w="9525">
                          <a:noFill/>
                          <a:miter lim="800000"/>
                          <a:headEnd/>
                          <a:tailEnd/>
                        </a:ln>
                      </pic:spPr>
                    </pic:pic>
                  </a:graphicData>
                </a:graphic>
              </wp:inline>
            </w:drawing>
          </w:r>
        </w:p>
        <w:p w:rsidR="004A00B6" w:rsidRDefault="004A00B6" w:rsidP="002042A0">
          <w:pPr>
            <w:tabs>
              <w:tab w:val="left" w:pos="7279"/>
            </w:tabs>
            <w:spacing w:after="120" w:line="360" w:lineRule="auto"/>
            <w:jc w:val="both"/>
            <w:rPr>
              <w:rFonts w:ascii="Arial" w:hAnsi="Arial" w:cs="Arial"/>
              <w:sz w:val="24"/>
              <w:lang w:val="es-ES"/>
            </w:rPr>
          </w:pPr>
        </w:p>
        <w:p w:rsidR="004A00B6" w:rsidRDefault="004A00B6" w:rsidP="002042A0">
          <w:pPr>
            <w:tabs>
              <w:tab w:val="left" w:pos="7279"/>
            </w:tabs>
            <w:spacing w:after="120" w:line="360" w:lineRule="auto"/>
            <w:jc w:val="both"/>
            <w:rPr>
              <w:rFonts w:ascii="Arial" w:hAnsi="Arial" w:cs="Arial"/>
              <w:sz w:val="24"/>
              <w:lang w:val="es-ES"/>
            </w:rPr>
          </w:pPr>
        </w:p>
        <w:p w:rsidR="004A00B6" w:rsidRDefault="004A00B6" w:rsidP="002042A0">
          <w:pPr>
            <w:tabs>
              <w:tab w:val="left" w:pos="7279"/>
            </w:tabs>
            <w:spacing w:after="120" w:line="360" w:lineRule="auto"/>
            <w:jc w:val="both"/>
            <w:rPr>
              <w:rFonts w:ascii="Arial" w:hAnsi="Arial" w:cs="Arial"/>
              <w:sz w:val="24"/>
              <w:lang w:val="es-ES"/>
            </w:rPr>
          </w:pPr>
        </w:p>
        <w:p w:rsidR="004A00B6" w:rsidRDefault="004A00B6" w:rsidP="002042A0">
          <w:pPr>
            <w:tabs>
              <w:tab w:val="left" w:pos="7279"/>
            </w:tabs>
            <w:spacing w:after="120" w:line="360" w:lineRule="auto"/>
            <w:jc w:val="both"/>
            <w:rPr>
              <w:rFonts w:ascii="Arial" w:hAnsi="Arial" w:cs="Arial"/>
              <w:sz w:val="24"/>
              <w:lang w:val="es-ES"/>
            </w:rPr>
          </w:pPr>
        </w:p>
        <w:p w:rsidR="004A00B6" w:rsidRDefault="004A00B6" w:rsidP="002042A0">
          <w:pPr>
            <w:tabs>
              <w:tab w:val="left" w:pos="7279"/>
            </w:tabs>
            <w:spacing w:after="120" w:line="360" w:lineRule="auto"/>
            <w:jc w:val="both"/>
            <w:rPr>
              <w:rFonts w:ascii="Arial" w:hAnsi="Arial" w:cs="Arial"/>
              <w:sz w:val="24"/>
              <w:lang w:val="es-ES"/>
            </w:rPr>
          </w:pPr>
        </w:p>
        <w:p w:rsidR="009902FE" w:rsidRDefault="009902FE" w:rsidP="002042A0">
          <w:pPr>
            <w:tabs>
              <w:tab w:val="left" w:pos="7279"/>
            </w:tabs>
            <w:spacing w:after="120" w:line="360" w:lineRule="auto"/>
            <w:jc w:val="both"/>
            <w:rPr>
              <w:rFonts w:ascii="Arial" w:hAnsi="Arial" w:cs="Arial"/>
              <w:sz w:val="24"/>
              <w:lang w:val="es-ES"/>
            </w:rPr>
          </w:pPr>
        </w:p>
        <w:p w:rsidR="009902FE" w:rsidRDefault="009902FE" w:rsidP="002042A0">
          <w:pPr>
            <w:tabs>
              <w:tab w:val="left" w:pos="7279"/>
            </w:tabs>
            <w:spacing w:after="120" w:line="360" w:lineRule="auto"/>
            <w:jc w:val="both"/>
            <w:rPr>
              <w:rFonts w:ascii="Arial" w:hAnsi="Arial" w:cs="Arial"/>
              <w:sz w:val="24"/>
              <w:lang w:val="es-ES"/>
            </w:rPr>
          </w:pPr>
        </w:p>
        <w:p w:rsidR="009902FE" w:rsidRDefault="009902FE" w:rsidP="002042A0">
          <w:pPr>
            <w:tabs>
              <w:tab w:val="left" w:pos="7279"/>
            </w:tabs>
            <w:spacing w:after="120" w:line="360" w:lineRule="auto"/>
            <w:jc w:val="both"/>
            <w:rPr>
              <w:rFonts w:ascii="Arial" w:hAnsi="Arial" w:cs="Arial"/>
              <w:sz w:val="24"/>
              <w:lang w:val="es-ES"/>
            </w:rPr>
          </w:pPr>
        </w:p>
        <w:p w:rsidR="004A00B6" w:rsidRDefault="004A00B6" w:rsidP="002042A0">
          <w:pPr>
            <w:tabs>
              <w:tab w:val="left" w:pos="7279"/>
            </w:tabs>
            <w:spacing w:after="120" w:line="360" w:lineRule="auto"/>
            <w:jc w:val="both"/>
            <w:rPr>
              <w:rFonts w:ascii="Arial" w:hAnsi="Arial" w:cs="Arial"/>
              <w:sz w:val="24"/>
              <w:lang w:val="es-ES"/>
            </w:rPr>
          </w:pPr>
        </w:p>
        <w:p w:rsidR="00ED00F1" w:rsidRPr="007070D4" w:rsidRDefault="00ED00F1" w:rsidP="002042A0">
          <w:pPr>
            <w:tabs>
              <w:tab w:val="left" w:pos="7279"/>
            </w:tabs>
            <w:spacing w:after="120" w:line="360" w:lineRule="auto"/>
            <w:jc w:val="both"/>
            <w:rPr>
              <w:rFonts w:ascii="Arial" w:hAnsi="Arial" w:cs="Arial"/>
              <w:b/>
              <w:sz w:val="24"/>
              <w:lang w:val="es-ES"/>
            </w:rPr>
          </w:pPr>
          <w:r w:rsidRPr="007070D4">
            <w:rPr>
              <w:rFonts w:ascii="Arial" w:hAnsi="Arial" w:cs="Arial"/>
              <w:b/>
              <w:sz w:val="24"/>
              <w:lang w:val="es-ES"/>
            </w:rPr>
            <w:lastRenderedPageBreak/>
            <w:t>3. ¿El fondo</w:t>
          </w:r>
          <w:r w:rsidR="00F01F49">
            <w:rPr>
              <w:rFonts w:ascii="Arial" w:hAnsi="Arial" w:cs="Arial"/>
              <w:b/>
              <w:sz w:val="24"/>
              <w:lang w:val="es-ES"/>
            </w:rPr>
            <w:t>, cuyos recursos se destinan al programa carretero,</w:t>
          </w:r>
          <w:r w:rsidRPr="007070D4">
            <w:rPr>
              <w:rFonts w:ascii="Arial" w:hAnsi="Arial" w:cs="Arial"/>
              <w:b/>
              <w:sz w:val="24"/>
              <w:lang w:val="es-ES"/>
            </w:rPr>
            <w:t xml:space="preserve"> tiene un número limitado y suficiente de indicadores que se orienten a resultados y reflejen significativamente el cumplimiento de </w:t>
          </w:r>
          <w:r w:rsidR="009A3597" w:rsidRPr="007070D4">
            <w:rPr>
              <w:rFonts w:ascii="Arial" w:hAnsi="Arial" w:cs="Arial"/>
              <w:b/>
              <w:sz w:val="24"/>
              <w:lang w:val="es-ES"/>
            </w:rPr>
            <w:t>s</w:t>
          </w:r>
          <w:r w:rsidRPr="007070D4">
            <w:rPr>
              <w:rFonts w:ascii="Arial" w:hAnsi="Arial" w:cs="Arial"/>
              <w:b/>
              <w:sz w:val="24"/>
              <w:lang w:val="es-ES"/>
            </w:rPr>
            <w:t>us objetivos?</w:t>
          </w:r>
        </w:p>
        <w:p w:rsidR="00FE3B35" w:rsidRPr="007070D4" w:rsidRDefault="007070D4"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t xml:space="preserve">RESPUESTA: </w:t>
          </w:r>
          <w:r w:rsidR="00FE3B35" w:rsidRPr="007070D4">
            <w:rPr>
              <w:rFonts w:ascii="Arial" w:hAnsi="Arial" w:cs="Arial"/>
              <w:b/>
              <w:sz w:val="24"/>
              <w:lang w:val="es-ES"/>
            </w:rPr>
            <w:t>Sí</w:t>
          </w:r>
        </w:p>
        <w:p w:rsidR="00FE3B35" w:rsidRDefault="00FE3B35" w:rsidP="002042A0">
          <w:pPr>
            <w:tabs>
              <w:tab w:val="left" w:pos="7279"/>
            </w:tabs>
            <w:spacing w:after="120" w:line="360" w:lineRule="auto"/>
            <w:rPr>
              <w:rFonts w:ascii="Arial" w:hAnsi="Arial" w:cs="Arial"/>
              <w:sz w:val="24"/>
              <w:lang w:val="es-ES"/>
            </w:rPr>
          </w:pPr>
          <w:r>
            <w:rPr>
              <w:rFonts w:ascii="Arial" w:hAnsi="Arial" w:cs="Arial"/>
              <w:sz w:val="24"/>
              <w:lang w:val="es-ES"/>
            </w:rPr>
            <w:t xml:space="preserve">Los indicadores del programa carretero son los siguientes: </w:t>
          </w:r>
        </w:p>
        <w:p w:rsidR="00F01F49" w:rsidRDefault="00F01F49" w:rsidP="002042A0">
          <w:pPr>
            <w:tabs>
              <w:tab w:val="left" w:pos="7279"/>
            </w:tabs>
            <w:spacing w:after="120" w:line="360" w:lineRule="auto"/>
            <w:jc w:val="both"/>
            <w:rPr>
              <w:rFonts w:ascii="Arial" w:hAnsi="Arial" w:cs="Arial"/>
              <w:sz w:val="24"/>
              <w:lang w:val="es-ES"/>
            </w:rPr>
          </w:pPr>
          <w:r>
            <w:rPr>
              <w:rFonts w:ascii="Arial" w:hAnsi="Arial" w:cs="Arial"/>
              <w:sz w:val="24"/>
              <w:lang w:val="es-ES"/>
            </w:rPr>
            <w:t>PROPÓSITO</w:t>
          </w:r>
          <w:r w:rsidR="00FE3B35">
            <w:rPr>
              <w:rFonts w:ascii="Arial" w:hAnsi="Arial" w:cs="Arial"/>
              <w:sz w:val="24"/>
              <w:lang w:val="es-ES"/>
            </w:rPr>
            <w:t xml:space="preserve">: Total de </w:t>
          </w:r>
          <w:r w:rsidR="008B3C90">
            <w:rPr>
              <w:rFonts w:ascii="Arial" w:hAnsi="Arial" w:cs="Arial"/>
              <w:sz w:val="24"/>
              <w:lang w:val="es-ES"/>
            </w:rPr>
            <w:t>kilómetros de carreteras mejoradas (incluye construcción, modernización, y conservación)</w:t>
          </w:r>
          <w:r>
            <w:rPr>
              <w:rFonts w:ascii="Arial" w:hAnsi="Arial" w:cs="Arial"/>
              <w:sz w:val="24"/>
              <w:lang w:val="es-ES"/>
            </w:rPr>
            <w:t>.</w:t>
          </w:r>
        </w:p>
        <w:p w:rsidR="00F01F49" w:rsidRDefault="00F01F49" w:rsidP="002042A0">
          <w:pPr>
            <w:tabs>
              <w:tab w:val="left" w:pos="7279"/>
            </w:tabs>
            <w:spacing w:after="120" w:line="360" w:lineRule="auto"/>
            <w:jc w:val="both"/>
            <w:rPr>
              <w:rFonts w:ascii="Arial" w:hAnsi="Arial" w:cs="Arial"/>
              <w:sz w:val="24"/>
              <w:lang w:val="es-ES"/>
            </w:rPr>
          </w:pPr>
          <w:r>
            <w:rPr>
              <w:rFonts w:ascii="Arial" w:hAnsi="Arial" w:cs="Arial"/>
              <w:sz w:val="24"/>
              <w:lang w:val="es-ES"/>
            </w:rPr>
            <w:t>Nota: El indicador a nivel de Propósito debe expresarse en términos de porcentaje o de variación porcentual, dado que un indicador no debe ser expresado en “cantidades absolutas”.</w:t>
          </w:r>
        </w:p>
        <w:p w:rsidR="004655DD" w:rsidRDefault="00D04E69" w:rsidP="002042A0">
          <w:pPr>
            <w:tabs>
              <w:tab w:val="left" w:pos="7279"/>
            </w:tabs>
            <w:spacing w:after="120" w:line="360" w:lineRule="auto"/>
            <w:jc w:val="both"/>
            <w:rPr>
              <w:rFonts w:ascii="Arial" w:hAnsi="Arial" w:cs="Arial"/>
              <w:sz w:val="24"/>
              <w:lang w:val="es-ES"/>
            </w:rPr>
          </w:pPr>
          <w:r>
            <w:rPr>
              <w:rFonts w:ascii="Arial" w:hAnsi="Arial" w:cs="Arial"/>
              <w:sz w:val="24"/>
              <w:lang w:val="es-ES"/>
            </w:rPr>
            <w:t xml:space="preserve">Componentes: </w:t>
          </w:r>
        </w:p>
        <w:p w:rsidR="00E42224" w:rsidRDefault="004655DD" w:rsidP="002042A0">
          <w:pPr>
            <w:pStyle w:val="Prrafodelista"/>
            <w:numPr>
              <w:ilvl w:val="0"/>
              <w:numId w:val="9"/>
            </w:numPr>
            <w:tabs>
              <w:tab w:val="left" w:pos="7279"/>
            </w:tabs>
            <w:spacing w:after="120" w:line="360" w:lineRule="auto"/>
            <w:jc w:val="both"/>
            <w:rPr>
              <w:rFonts w:ascii="Arial" w:hAnsi="Arial" w:cs="Arial"/>
              <w:sz w:val="24"/>
              <w:lang w:val="es-ES"/>
            </w:rPr>
          </w:pPr>
          <w:r w:rsidRPr="00E42224">
            <w:rPr>
              <w:rFonts w:ascii="Arial" w:hAnsi="Arial" w:cs="Arial"/>
              <w:sz w:val="24"/>
              <w:lang w:val="es-ES"/>
            </w:rPr>
            <w:t>P</w:t>
          </w:r>
          <w:r w:rsidR="00EB2F73" w:rsidRPr="00E42224">
            <w:rPr>
              <w:rFonts w:ascii="Arial" w:hAnsi="Arial" w:cs="Arial"/>
              <w:sz w:val="24"/>
              <w:lang w:val="es-ES"/>
            </w:rPr>
            <w:t>orcentaje d</w:t>
          </w:r>
          <w:r w:rsidRPr="00E42224">
            <w:rPr>
              <w:rFonts w:ascii="Arial" w:hAnsi="Arial" w:cs="Arial"/>
              <w:sz w:val="24"/>
              <w:lang w:val="es-ES"/>
            </w:rPr>
            <w:t>e la red carretera modernizada</w:t>
          </w:r>
        </w:p>
        <w:p w:rsidR="00E42224" w:rsidRDefault="004655DD" w:rsidP="002042A0">
          <w:pPr>
            <w:pStyle w:val="Prrafodelista"/>
            <w:numPr>
              <w:ilvl w:val="0"/>
              <w:numId w:val="9"/>
            </w:numPr>
            <w:tabs>
              <w:tab w:val="left" w:pos="7279"/>
            </w:tabs>
            <w:spacing w:after="120" w:line="360" w:lineRule="auto"/>
            <w:jc w:val="both"/>
            <w:rPr>
              <w:rFonts w:ascii="Arial" w:hAnsi="Arial" w:cs="Arial"/>
              <w:sz w:val="24"/>
              <w:lang w:val="es-ES"/>
            </w:rPr>
          </w:pPr>
          <w:r w:rsidRPr="00E42224">
            <w:rPr>
              <w:rFonts w:ascii="Arial" w:hAnsi="Arial" w:cs="Arial"/>
              <w:sz w:val="24"/>
              <w:lang w:val="es-ES"/>
            </w:rPr>
            <w:t>P</w:t>
          </w:r>
          <w:r w:rsidR="00EB2F73" w:rsidRPr="00E42224">
            <w:rPr>
              <w:rFonts w:ascii="Arial" w:hAnsi="Arial" w:cs="Arial"/>
              <w:sz w:val="24"/>
              <w:lang w:val="es-ES"/>
            </w:rPr>
            <w:t>orcentaje de obras conc</w:t>
          </w:r>
          <w:r w:rsidRPr="00E42224">
            <w:rPr>
              <w:rFonts w:ascii="Arial" w:hAnsi="Arial" w:cs="Arial"/>
              <w:sz w:val="24"/>
              <w:lang w:val="es-ES"/>
            </w:rPr>
            <w:t>luidas en el tiempo programadas</w:t>
          </w:r>
        </w:p>
        <w:p w:rsidR="00E42224" w:rsidRDefault="004655DD" w:rsidP="002042A0">
          <w:pPr>
            <w:pStyle w:val="Prrafodelista"/>
            <w:numPr>
              <w:ilvl w:val="0"/>
              <w:numId w:val="9"/>
            </w:numPr>
            <w:tabs>
              <w:tab w:val="left" w:pos="7279"/>
            </w:tabs>
            <w:spacing w:after="120" w:line="360" w:lineRule="auto"/>
            <w:jc w:val="both"/>
            <w:rPr>
              <w:rFonts w:ascii="Arial" w:hAnsi="Arial" w:cs="Arial"/>
              <w:sz w:val="24"/>
              <w:lang w:val="es-ES"/>
            </w:rPr>
          </w:pPr>
          <w:r w:rsidRPr="00E42224">
            <w:rPr>
              <w:rFonts w:ascii="Arial" w:hAnsi="Arial" w:cs="Arial"/>
              <w:sz w:val="24"/>
              <w:lang w:val="es-ES"/>
            </w:rPr>
            <w:t>P</w:t>
          </w:r>
          <w:r w:rsidR="00EB2F73" w:rsidRPr="00E42224">
            <w:rPr>
              <w:rFonts w:ascii="Arial" w:hAnsi="Arial" w:cs="Arial"/>
              <w:sz w:val="24"/>
              <w:lang w:val="es-ES"/>
            </w:rPr>
            <w:t xml:space="preserve">orcentaje de incremento </w:t>
          </w:r>
          <w:r w:rsidRPr="00E42224">
            <w:rPr>
              <w:rFonts w:ascii="Arial" w:hAnsi="Arial" w:cs="Arial"/>
              <w:sz w:val="24"/>
              <w:lang w:val="es-ES"/>
            </w:rPr>
            <w:t>de la red carretera construida</w:t>
          </w:r>
        </w:p>
        <w:p w:rsidR="00E42224" w:rsidRDefault="004655DD" w:rsidP="002042A0">
          <w:pPr>
            <w:pStyle w:val="Prrafodelista"/>
            <w:numPr>
              <w:ilvl w:val="0"/>
              <w:numId w:val="9"/>
            </w:numPr>
            <w:tabs>
              <w:tab w:val="left" w:pos="7279"/>
            </w:tabs>
            <w:spacing w:after="120" w:line="360" w:lineRule="auto"/>
            <w:jc w:val="both"/>
            <w:rPr>
              <w:rFonts w:ascii="Arial" w:hAnsi="Arial" w:cs="Arial"/>
              <w:sz w:val="24"/>
              <w:lang w:val="es-ES"/>
            </w:rPr>
          </w:pPr>
          <w:r w:rsidRPr="00E42224">
            <w:rPr>
              <w:rFonts w:ascii="Arial" w:hAnsi="Arial" w:cs="Arial"/>
              <w:sz w:val="24"/>
              <w:lang w:val="es-ES"/>
            </w:rPr>
            <w:t>P</w:t>
          </w:r>
          <w:r w:rsidR="00EB2F73" w:rsidRPr="00E42224">
            <w:rPr>
              <w:rFonts w:ascii="Arial" w:hAnsi="Arial" w:cs="Arial"/>
              <w:sz w:val="24"/>
              <w:lang w:val="es-ES"/>
            </w:rPr>
            <w:t>orcentaje de obras que conc</w:t>
          </w:r>
          <w:r w:rsidRPr="00E42224">
            <w:rPr>
              <w:rFonts w:ascii="Arial" w:hAnsi="Arial" w:cs="Arial"/>
              <w:sz w:val="24"/>
              <w:lang w:val="es-ES"/>
            </w:rPr>
            <w:t>luyeron en el tiempo programad</w:t>
          </w:r>
          <w:r w:rsidR="00E42224" w:rsidRPr="00E42224">
            <w:rPr>
              <w:rFonts w:ascii="Arial" w:hAnsi="Arial" w:cs="Arial"/>
              <w:sz w:val="24"/>
              <w:lang w:val="es-ES"/>
            </w:rPr>
            <w:t>o</w:t>
          </w:r>
        </w:p>
        <w:p w:rsidR="00E42224" w:rsidRDefault="004655DD" w:rsidP="002042A0">
          <w:pPr>
            <w:pStyle w:val="Prrafodelista"/>
            <w:numPr>
              <w:ilvl w:val="0"/>
              <w:numId w:val="9"/>
            </w:numPr>
            <w:tabs>
              <w:tab w:val="left" w:pos="7279"/>
            </w:tabs>
            <w:spacing w:after="120" w:line="360" w:lineRule="auto"/>
            <w:jc w:val="both"/>
            <w:rPr>
              <w:rFonts w:ascii="Arial" w:hAnsi="Arial" w:cs="Arial"/>
              <w:sz w:val="24"/>
              <w:lang w:val="es-ES"/>
            </w:rPr>
          </w:pPr>
          <w:r w:rsidRPr="00E42224">
            <w:rPr>
              <w:rFonts w:ascii="Arial" w:hAnsi="Arial" w:cs="Arial"/>
              <w:sz w:val="24"/>
              <w:lang w:val="es-ES"/>
            </w:rPr>
            <w:t>P</w:t>
          </w:r>
          <w:r w:rsidR="00D04E69" w:rsidRPr="00E42224">
            <w:rPr>
              <w:rFonts w:ascii="Arial" w:hAnsi="Arial" w:cs="Arial"/>
              <w:sz w:val="24"/>
              <w:lang w:val="es-ES"/>
            </w:rPr>
            <w:t>orcentaje de obras que cumplen con las especificaciones téc</w:t>
          </w:r>
          <w:r w:rsidRPr="00E42224">
            <w:rPr>
              <w:rFonts w:ascii="Arial" w:hAnsi="Arial" w:cs="Arial"/>
              <w:sz w:val="24"/>
              <w:lang w:val="es-ES"/>
            </w:rPr>
            <w:t>nicas y normatividad aplicable</w:t>
          </w:r>
        </w:p>
        <w:p w:rsidR="004655DD" w:rsidRPr="00E42224" w:rsidRDefault="004655DD" w:rsidP="002042A0">
          <w:pPr>
            <w:pStyle w:val="Prrafodelista"/>
            <w:numPr>
              <w:ilvl w:val="0"/>
              <w:numId w:val="9"/>
            </w:numPr>
            <w:tabs>
              <w:tab w:val="left" w:pos="7279"/>
            </w:tabs>
            <w:spacing w:after="120" w:line="360" w:lineRule="auto"/>
            <w:jc w:val="both"/>
            <w:rPr>
              <w:rFonts w:ascii="Arial" w:hAnsi="Arial" w:cs="Arial"/>
              <w:sz w:val="24"/>
              <w:lang w:val="es-ES"/>
            </w:rPr>
          </w:pPr>
          <w:r w:rsidRPr="00E42224">
            <w:rPr>
              <w:rFonts w:ascii="Arial" w:hAnsi="Arial" w:cs="Arial"/>
              <w:sz w:val="24"/>
              <w:lang w:val="es-ES"/>
            </w:rPr>
            <w:t>P</w:t>
          </w:r>
          <w:r w:rsidR="00D04E69" w:rsidRPr="00E42224">
            <w:rPr>
              <w:rFonts w:ascii="Arial" w:hAnsi="Arial" w:cs="Arial"/>
              <w:sz w:val="24"/>
              <w:lang w:val="es-ES"/>
            </w:rPr>
            <w:t>orcentaje de la red carretera conservad</w:t>
          </w:r>
          <w:r w:rsidRPr="00E42224">
            <w:rPr>
              <w:rFonts w:ascii="Arial" w:hAnsi="Arial" w:cs="Arial"/>
              <w:sz w:val="24"/>
              <w:lang w:val="es-ES"/>
            </w:rPr>
            <w:t>a con respecto de la existente</w:t>
          </w:r>
        </w:p>
        <w:p w:rsidR="00E42224" w:rsidRDefault="00E42224" w:rsidP="002042A0">
          <w:pPr>
            <w:tabs>
              <w:tab w:val="left" w:pos="7279"/>
            </w:tabs>
            <w:spacing w:after="120" w:line="360" w:lineRule="auto"/>
            <w:jc w:val="both"/>
            <w:rPr>
              <w:rFonts w:ascii="Arial" w:hAnsi="Arial" w:cs="Arial"/>
              <w:sz w:val="24"/>
              <w:lang w:val="es-ES"/>
            </w:rPr>
          </w:pPr>
        </w:p>
        <w:p w:rsidR="00AC5347" w:rsidRDefault="004655DD" w:rsidP="002042A0">
          <w:pPr>
            <w:tabs>
              <w:tab w:val="left" w:pos="7279"/>
            </w:tabs>
            <w:spacing w:after="120" w:line="360" w:lineRule="auto"/>
            <w:jc w:val="both"/>
            <w:rPr>
              <w:rFonts w:ascii="Arial" w:hAnsi="Arial" w:cs="Arial"/>
              <w:sz w:val="24"/>
              <w:lang w:val="es-ES"/>
            </w:rPr>
          </w:pPr>
          <w:r>
            <w:rPr>
              <w:rFonts w:ascii="Arial" w:hAnsi="Arial" w:cs="Arial"/>
              <w:sz w:val="24"/>
              <w:lang w:val="es-ES"/>
            </w:rPr>
            <w:t>C</w:t>
          </w:r>
          <w:r w:rsidR="00E42224">
            <w:rPr>
              <w:rFonts w:ascii="Arial" w:hAnsi="Arial" w:cs="Arial"/>
              <w:sz w:val="24"/>
              <w:lang w:val="es-ES"/>
            </w:rPr>
            <w:t>abe señalar que el Fin en la Matriz de I</w:t>
          </w:r>
          <w:r w:rsidR="00AC5347">
            <w:rPr>
              <w:rFonts w:ascii="Arial" w:hAnsi="Arial" w:cs="Arial"/>
              <w:sz w:val="24"/>
              <w:lang w:val="es-ES"/>
            </w:rPr>
            <w:t xml:space="preserve">ndicadores </w:t>
          </w:r>
          <w:r w:rsidR="00E42224">
            <w:rPr>
              <w:rFonts w:ascii="Arial" w:hAnsi="Arial" w:cs="Arial"/>
              <w:sz w:val="24"/>
              <w:lang w:val="es-ES"/>
            </w:rPr>
            <w:t xml:space="preserve">del Programa </w:t>
          </w:r>
          <w:r w:rsidR="00DB31FA">
            <w:rPr>
              <w:rFonts w:ascii="Arial" w:hAnsi="Arial" w:cs="Arial"/>
              <w:sz w:val="24"/>
              <w:lang w:val="es-ES"/>
            </w:rPr>
            <w:t>está incompleto</w:t>
          </w:r>
          <w:r w:rsidR="00AC5347">
            <w:rPr>
              <w:rFonts w:ascii="Arial" w:hAnsi="Arial" w:cs="Arial"/>
              <w:sz w:val="24"/>
              <w:lang w:val="es-ES"/>
            </w:rPr>
            <w:t xml:space="preserve"> y no cuenta </w:t>
          </w:r>
          <w:r w:rsidR="004B2960">
            <w:rPr>
              <w:rFonts w:ascii="Arial" w:hAnsi="Arial" w:cs="Arial"/>
              <w:sz w:val="24"/>
              <w:lang w:val="es-ES"/>
            </w:rPr>
            <w:t>con los indicadores correspondientes.</w:t>
          </w:r>
        </w:p>
        <w:p w:rsidR="00585972" w:rsidRDefault="00585972"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585972" w:rsidRDefault="00585972" w:rsidP="002042A0">
          <w:pPr>
            <w:tabs>
              <w:tab w:val="left" w:pos="7279"/>
            </w:tabs>
            <w:spacing w:after="120" w:line="360" w:lineRule="auto"/>
            <w:jc w:val="both"/>
            <w:rPr>
              <w:rFonts w:ascii="Arial" w:hAnsi="Arial" w:cs="Arial"/>
              <w:sz w:val="24"/>
              <w:lang w:val="es-ES"/>
            </w:rPr>
          </w:pPr>
        </w:p>
        <w:p w:rsidR="00ED00F1" w:rsidRPr="00585972" w:rsidRDefault="00ED00F1" w:rsidP="002042A0">
          <w:pPr>
            <w:tabs>
              <w:tab w:val="left" w:pos="7279"/>
            </w:tabs>
            <w:spacing w:after="120" w:line="360" w:lineRule="auto"/>
            <w:rPr>
              <w:rFonts w:ascii="Arial" w:hAnsi="Arial" w:cs="Arial"/>
              <w:b/>
              <w:sz w:val="24"/>
              <w:lang w:val="es-ES"/>
            </w:rPr>
          </w:pPr>
          <w:r w:rsidRPr="00585972">
            <w:rPr>
              <w:rFonts w:ascii="Arial" w:hAnsi="Arial" w:cs="Arial"/>
              <w:b/>
              <w:sz w:val="24"/>
              <w:lang w:val="es-ES"/>
            </w:rPr>
            <w:lastRenderedPageBreak/>
            <w:t>4. ¿Existen indicadores de efic</w:t>
          </w:r>
          <w:r w:rsidR="004A3961" w:rsidRPr="00585972">
            <w:rPr>
              <w:rFonts w:ascii="Arial" w:hAnsi="Arial" w:cs="Arial"/>
              <w:b/>
              <w:sz w:val="24"/>
              <w:lang w:val="es-ES"/>
            </w:rPr>
            <w:t>iencia</w:t>
          </w:r>
          <w:r w:rsidRPr="00585972">
            <w:rPr>
              <w:rFonts w:ascii="Arial" w:hAnsi="Arial" w:cs="Arial"/>
              <w:b/>
              <w:sz w:val="24"/>
              <w:lang w:val="es-ES"/>
            </w:rPr>
            <w:t xml:space="preserve"> en la operación del fondo? Presentar un listado de estos indicadores.</w:t>
          </w:r>
        </w:p>
        <w:p w:rsidR="00585972" w:rsidRDefault="00585972" w:rsidP="002042A0">
          <w:pPr>
            <w:tabs>
              <w:tab w:val="left" w:pos="7279"/>
            </w:tabs>
            <w:spacing w:after="120" w:line="360" w:lineRule="auto"/>
            <w:rPr>
              <w:rFonts w:ascii="Arial" w:hAnsi="Arial" w:cs="Arial"/>
              <w:b/>
              <w:sz w:val="24"/>
              <w:lang w:val="es-ES"/>
            </w:rPr>
          </w:pPr>
          <w:r>
            <w:rPr>
              <w:rFonts w:ascii="Arial" w:hAnsi="Arial" w:cs="Arial"/>
              <w:b/>
              <w:sz w:val="24"/>
              <w:lang w:val="es-ES"/>
            </w:rPr>
            <w:t>RESPUESTA: NO</w:t>
          </w:r>
        </w:p>
        <w:p w:rsidR="00CA4A2E" w:rsidRDefault="00CA4A2E" w:rsidP="006419FD">
          <w:pPr>
            <w:tabs>
              <w:tab w:val="left" w:pos="7279"/>
            </w:tabs>
            <w:spacing w:after="120" w:line="360" w:lineRule="auto"/>
            <w:jc w:val="both"/>
            <w:rPr>
              <w:rFonts w:ascii="Arial" w:hAnsi="Arial" w:cs="Arial"/>
              <w:sz w:val="24"/>
              <w:lang w:val="es-ES"/>
            </w:rPr>
          </w:pPr>
          <w:r>
            <w:rPr>
              <w:rFonts w:ascii="Arial" w:hAnsi="Arial" w:cs="Arial"/>
              <w:sz w:val="24"/>
              <w:lang w:val="es-ES"/>
            </w:rPr>
            <w:t>Tanto en la matriz Estatal como en la Federal, no se observan indicadores de eficiencia.</w:t>
          </w:r>
        </w:p>
        <w:p w:rsidR="00585972" w:rsidRDefault="00585972" w:rsidP="006419FD">
          <w:pPr>
            <w:tabs>
              <w:tab w:val="left" w:pos="7279"/>
            </w:tabs>
            <w:spacing w:after="120" w:line="360" w:lineRule="auto"/>
            <w:jc w:val="both"/>
            <w:rPr>
              <w:rFonts w:ascii="Arial" w:hAnsi="Arial" w:cs="Arial"/>
              <w:sz w:val="24"/>
              <w:lang w:val="es-ES"/>
            </w:rPr>
          </w:pPr>
          <w:r>
            <w:rPr>
              <w:rFonts w:ascii="Arial" w:hAnsi="Arial" w:cs="Arial"/>
              <w:sz w:val="24"/>
              <w:lang w:val="es-ES"/>
            </w:rPr>
            <w:t xml:space="preserve">Cabe recordar que un indicador que mide la eficiencia de un objetivos, se expresa en términos de “promedio” o de “costo promedio”, considerando que se </w:t>
          </w:r>
          <w:r w:rsidRPr="00585972">
            <w:rPr>
              <w:rFonts w:ascii="Arial" w:hAnsi="Arial" w:cs="Arial"/>
              <w:b/>
              <w:bCs/>
              <w:sz w:val="24"/>
              <w:lang w:val="es-ES"/>
            </w:rPr>
            <w:t>mide la relación entre los productos y servicios generados respecto a los insumos o recursos utilizados</w:t>
          </w:r>
          <w:r>
            <w:rPr>
              <w:rFonts w:ascii="Arial" w:hAnsi="Arial" w:cs="Arial"/>
              <w:b/>
              <w:bCs/>
              <w:sz w:val="24"/>
              <w:lang w:val="es-ES"/>
            </w:rPr>
            <w:t>.</w:t>
          </w:r>
        </w:p>
        <w:p w:rsidR="00585972" w:rsidRDefault="00585972" w:rsidP="002042A0">
          <w:pPr>
            <w:tabs>
              <w:tab w:val="left" w:pos="7279"/>
            </w:tabs>
            <w:spacing w:after="120" w:line="360" w:lineRule="auto"/>
            <w:jc w:val="both"/>
            <w:rPr>
              <w:rFonts w:ascii="Arial" w:hAnsi="Arial" w:cs="Arial"/>
              <w:sz w:val="24"/>
              <w:lang w:val="es-ES"/>
            </w:rPr>
          </w:pPr>
        </w:p>
        <w:p w:rsidR="00585972" w:rsidRDefault="00585972" w:rsidP="002042A0">
          <w:pPr>
            <w:tabs>
              <w:tab w:val="left" w:pos="7279"/>
            </w:tabs>
            <w:spacing w:after="120" w:line="360" w:lineRule="auto"/>
            <w:rPr>
              <w:rFonts w:ascii="Arial" w:hAnsi="Arial" w:cs="Arial"/>
              <w:sz w:val="24"/>
              <w:lang w:val="es-ES"/>
            </w:rPr>
          </w:pPr>
        </w:p>
        <w:p w:rsidR="00585972" w:rsidRDefault="00585972" w:rsidP="002042A0">
          <w:pPr>
            <w:tabs>
              <w:tab w:val="left" w:pos="7279"/>
            </w:tabs>
            <w:spacing w:after="120" w:line="360" w:lineRule="auto"/>
            <w:rPr>
              <w:rFonts w:ascii="Arial" w:hAnsi="Arial" w:cs="Arial"/>
              <w:sz w:val="24"/>
              <w:lang w:val="es-ES"/>
            </w:rPr>
          </w:pPr>
        </w:p>
        <w:p w:rsidR="00585972" w:rsidRDefault="00585972" w:rsidP="002042A0">
          <w:pPr>
            <w:tabs>
              <w:tab w:val="left" w:pos="7279"/>
            </w:tabs>
            <w:spacing w:after="120" w:line="360" w:lineRule="auto"/>
            <w:rPr>
              <w:rFonts w:ascii="Arial" w:hAnsi="Arial" w:cs="Arial"/>
              <w:sz w:val="24"/>
              <w:lang w:val="es-ES"/>
            </w:rPr>
          </w:pPr>
        </w:p>
        <w:p w:rsidR="00585972" w:rsidRDefault="00585972" w:rsidP="002042A0">
          <w:pPr>
            <w:tabs>
              <w:tab w:val="left" w:pos="7279"/>
            </w:tabs>
            <w:spacing w:after="120" w:line="360" w:lineRule="auto"/>
            <w:rPr>
              <w:rFonts w:ascii="Arial" w:hAnsi="Arial" w:cs="Arial"/>
              <w:sz w:val="24"/>
              <w:lang w:val="es-ES"/>
            </w:rPr>
          </w:pPr>
        </w:p>
        <w:p w:rsidR="00585972" w:rsidRDefault="00585972" w:rsidP="002042A0">
          <w:pPr>
            <w:tabs>
              <w:tab w:val="left" w:pos="7279"/>
            </w:tabs>
            <w:spacing w:after="120" w:line="360" w:lineRule="auto"/>
            <w:rPr>
              <w:rFonts w:ascii="Arial" w:hAnsi="Arial" w:cs="Arial"/>
              <w:sz w:val="24"/>
              <w:lang w:val="es-ES"/>
            </w:rPr>
          </w:pPr>
        </w:p>
        <w:p w:rsidR="00585972" w:rsidRDefault="00585972" w:rsidP="002042A0">
          <w:pPr>
            <w:tabs>
              <w:tab w:val="left" w:pos="7279"/>
            </w:tabs>
            <w:spacing w:after="120" w:line="360" w:lineRule="auto"/>
            <w:rPr>
              <w:rFonts w:ascii="Arial" w:hAnsi="Arial" w:cs="Arial"/>
              <w:sz w:val="24"/>
              <w:lang w:val="es-ES"/>
            </w:rPr>
          </w:pPr>
        </w:p>
        <w:p w:rsidR="0089464C" w:rsidRDefault="0089464C" w:rsidP="002042A0">
          <w:pPr>
            <w:tabs>
              <w:tab w:val="left" w:pos="7279"/>
            </w:tabs>
            <w:spacing w:after="120" w:line="360" w:lineRule="auto"/>
            <w:rPr>
              <w:rFonts w:ascii="Arial" w:hAnsi="Arial" w:cs="Arial"/>
              <w:sz w:val="24"/>
              <w:lang w:val="es-ES"/>
            </w:rPr>
          </w:pPr>
        </w:p>
        <w:p w:rsidR="0089464C" w:rsidRDefault="0089464C" w:rsidP="002042A0">
          <w:pPr>
            <w:tabs>
              <w:tab w:val="left" w:pos="7279"/>
            </w:tabs>
            <w:spacing w:after="120" w:line="360" w:lineRule="auto"/>
            <w:rPr>
              <w:rFonts w:ascii="Arial" w:hAnsi="Arial" w:cs="Arial"/>
              <w:sz w:val="24"/>
              <w:lang w:val="es-ES"/>
            </w:rPr>
          </w:pPr>
        </w:p>
        <w:p w:rsidR="0089464C" w:rsidRDefault="0089464C" w:rsidP="002042A0">
          <w:pPr>
            <w:tabs>
              <w:tab w:val="left" w:pos="7279"/>
            </w:tabs>
            <w:spacing w:after="120" w:line="360" w:lineRule="auto"/>
            <w:rPr>
              <w:rFonts w:ascii="Arial" w:hAnsi="Arial" w:cs="Arial"/>
              <w:sz w:val="24"/>
              <w:lang w:val="es-ES"/>
            </w:rPr>
          </w:pPr>
        </w:p>
        <w:p w:rsidR="0089464C" w:rsidRDefault="0089464C" w:rsidP="002042A0">
          <w:pPr>
            <w:tabs>
              <w:tab w:val="left" w:pos="7279"/>
            </w:tabs>
            <w:spacing w:after="120" w:line="360" w:lineRule="auto"/>
            <w:rPr>
              <w:rFonts w:ascii="Arial" w:hAnsi="Arial" w:cs="Arial"/>
              <w:sz w:val="24"/>
              <w:lang w:val="es-ES"/>
            </w:rPr>
          </w:pPr>
        </w:p>
        <w:p w:rsidR="0089464C" w:rsidRDefault="0089464C" w:rsidP="002042A0">
          <w:pPr>
            <w:tabs>
              <w:tab w:val="left" w:pos="7279"/>
            </w:tabs>
            <w:spacing w:after="120" w:line="360" w:lineRule="auto"/>
            <w:rPr>
              <w:rFonts w:ascii="Arial" w:hAnsi="Arial" w:cs="Arial"/>
              <w:sz w:val="24"/>
              <w:lang w:val="es-ES"/>
            </w:rPr>
          </w:pPr>
        </w:p>
        <w:p w:rsidR="00585972" w:rsidRDefault="00585972" w:rsidP="002042A0">
          <w:pPr>
            <w:tabs>
              <w:tab w:val="left" w:pos="7279"/>
            </w:tabs>
            <w:spacing w:after="120" w:line="360" w:lineRule="auto"/>
            <w:rPr>
              <w:rFonts w:ascii="Arial" w:hAnsi="Arial" w:cs="Arial"/>
              <w:sz w:val="24"/>
              <w:lang w:val="es-ES"/>
            </w:rPr>
          </w:pPr>
        </w:p>
        <w:p w:rsidR="00585972" w:rsidRDefault="00585972" w:rsidP="002042A0">
          <w:pPr>
            <w:tabs>
              <w:tab w:val="left" w:pos="7279"/>
            </w:tabs>
            <w:spacing w:after="120" w:line="360" w:lineRule="auto"/>
            <w:rPr>
              <w:rFonts w:ascii="Arial" w:hAnsi="Arial" w:cs="Arial"/>
              <w:sz w:val="24"/>
              <w:lang w:val="es-ES"/>
            </w:rPr>
          </w:pPr>
        </w:p>
        <w:p w:rsidR="00EE3541" w:rsidRDefault="00EE3541" w:rsidP="002042A0">
          <w:pPr>
            <w:tabs>
              <w:tab w:val="left" w:pos="7279"/>
            </w:tabs>
            <w:spacing w:after="120" w:line="360" w:lineRule="auto"/>
            <w:rPr>
              <w:rFonts w:ascii="Arial" w:hAnsi="Arial" w:cs="Arial"/>
              <w:sz w:val="24"/>
              <w:lang w:val="es-ES"/>
            </w:rPr>
          </w:pPr>
        </w:p>
        <w:p w:rsidR="00EE3541" w:rsidRDefault="00EE3541" w:rsidP="002042A0">
          <w:pPr>
            <w:tabs>
              <w:tab w:val="left" w:pos="7279"/>
            </w:tabs>
            <w:spacing w:after="120" w:line="360" w:lineRule="auto"/>
            <w:rPr>
              <w:rFonts w:ascii="Arial" w:hAnsi="Arial" w:cs="Arial"/>
              <w:sz w:val="24"/>
              <w:lang w:val="es-ES"/>
            </w:rPr>
          </w:pPr>
        </w:p>
        <w:p w:rsidR="00585972" w:rsidRPr="00585972" w:rsidRDefault="00585972" w:rsidP="002042A0">
          <w:pPr>
            <w:tabs>
              <w:tab w:val="left" w:pos="7279"/>
            </w:tabs>
            <w:spacing w:after="120" w:line="360" w:lineRule="auto"/>
            <w:rPr>
              <w:rFonts w:ascii="Arial" w:hAnsi="Arial" w:cs="Arial"/>
              <w:sz w:val="24"/>
              <w:lang w:val="es-ES"/>
            </w:rPr>
          </w:pPr>
        </w:p>
        <w:p w:rsidR="00ED00F1" w:rsidRPr="00585972" w:rsidRDefault="00ED00F1" w:rsidP="002042A0">
          <w:pPr>
            <w:tabs>
              <w:tab w:val="left" w:pos="7279"/>
            </w:tabs>
            <w:spacing w:after="120" w:line="360" w:lineRule="auto"/>
            <w:rPr>
              <w:rFonts w:ascii="Arial" w:hAnsi="Arial" w:cs="Arial"/>
              <w:b/>
              <w:sz w:val="24"/>
              <w:lang w:val="es-ES"/>
            </w:rPr>
          </w:pPr>
          <w:r w:rsidRPr="00585972">
            <w:rPr>
              <w:rFonts w:ascii="Arial" w:hAnsi="Arial" w:cs="Arial"/>
              <w:b/>
              <w:sz w:val="24"/>
              <w:lang w:val="es-ES"/>
            </w:rPr>
            <w:lastRenderedPageBreak/>
            <w:t>5. ¿Existen indicadores de eficacia en la operación del</w:t>
          </w:r>
          <w:r w:rsidR="006419FD">
            <w:rPr>
              <w:rFonts w:ascii="Arial" w:hAnsi="Arial" w:cs="Arial"/>
              <w:b/>
              <w:sz w:val="24"/>
              <w:lang w:val="es-ES"/>
            </w:rPr>
            <w:t xml:space="preserve"> Programa Carretero asociado al</w:t>
          </w:r>
          <w:r w:rsidRPr="00585972">
            <w:rPr>
              <w:rFonts w:ascii="Arial" w:hAnsi="Arial" w:cs="Arial"/>
              <w:b/>
              <w:sz w:val="24"/>
              <w:lang w:val="es-ES"/>
            </w:rPr>
            <w:t xml:space="preserve"> fondo? Presentar un listado de estos indicadores.</w:t>
          </w:r>
        </w:p>
        <w:p w:rsidR="008A5850" w:rsidRPr="00585972" w:rsidRDefault="00585972" w:rsidP="002042A0">
          <w:pPr>
            <w:tabs>
              <w:tab w:val="left" w:pos="7279"/>
            </w:tabs>
            <w:spacing w:after="120" w:line="360" w:lineRule="auto"/>
            <w:rPr>
              <w:rFonts w:ascii="Arial" w:hAnsi="Arial" w:cs="Arial"/>
              <w:b/>
              <w:sz w:val="24"/>
              <w:lang w:val="es-ES"/>
            </w:rPr>
          </w:pPr>
          <w:r w:rsidRPr="00585972">
            <w:rPr>
              <w:rFonts w:ascii="Arial" w:hAnsi="Arial" w:cs="Arial"/>
              <w:b/>
              <w:sz w:val="24"/>
              <w:lang w:val="es-ES"/>
            </w:rPr>
            <w:t xml:space="preserve">RESPUESTA: </w:t>
          </w:r>
          <w:r w:rsidR="008A5850" w:rsidRPr="00585972">
            <w:rPr>
              <w:rFonts w:ascii="Arial" w:hAnsi="Arial" w:cs="Arial"/>
              <w:b/>
              <w:sz w:val="24"/>
              <w:lang w:val="es-ES"/>
            </w:rPr>
            <w:t>Sí.</w:t>
          </w:r>
        </w:p>
        <w:p w:rsidR="008A5850" w:rsidRDefault="008A5850" w:rsidP="002042A0">
          <w:pPr>
            <w:tabs>
              <w:tab w:val="left" w:pos="7279"/>
            </w:tabs>
            <w:spacing w:after="120" w:line="360" w:lineRule="auto"/>
            <w:rPr>
              <w:rFonts w:ascii="Arial" w:hAnsi="Arial" w:cs="Arial"/>
              <w:sz w:val="24"/>
              <w:lang w:val="es-ES"/>
            </w:rPr>
          </w:pPr>
          <w:r>
            <w:rPr>
              <w:rFonts w:ascii="Arial" w:hAnsi="Arial" w:cs="Arial"/>
              <w:sz w:val="24"/>
              <w:lang w:val="es-ES"/>
            </w:rPr>
            <w:t>Los siguientes indicadores de eficacia corresponden</w:t>
          </w:r>
          <w:r w:rsidR="006419FD">
            <w:rPr>
              <w:rFonts w:ascii="Arial" w:hAnsi="Arial" w:cs="Arial"/>
              <w:sz w:val="24"/>
              <w:lang w:val="es-ES"/>
            </w:rPr>
            <w:t>,</w:t>
          </w:r>
          <w:r>
            <w:rPr>
              <w:rFonts w:ascii="Arial" w:hAnsi="Arial" w:cs="Arial"/>
              <w:sz w:val="24"/>
              <w:lang w:val="es-ES"/>
            </w:rPr>
            <w:t xml:space="preserve"> el primero al propósito y los demás al componente</w:t>
          </w:r>
          <w:r w:rsidR="00CA4A2E">
            <w:rPr>
              <w:rFonts w:ascii="Arial" w:hAnsi="Arial" w:cs="Arial"/>
              <w:sz w:val="24"/>
              <w:lang w:val="es-ES"/>
            </w:rPr>
            <w:t>, todos ellos de la matriz Estatal asociada al Fondo</w:t>
          </w:r>
          <w:r>
            <w:rPr>
              <w:rFonts w:ascii="Arial" w:hAnsi="Arial" w:cs="Arial"/>
              <w:sz w:val="24"/>
              <w:lang w:val="es-ES"/>
            </w:rPr>
            <w:t>:</w:t>
          </w:r>
        </w:p>
        <w:p w:rsidR="00556404" w:rsidRDefault="00556404" w:rsidP="002042A0">
          <w:pPr>
            <w:tabs>
              <w:tab w:val="left" w:pos="7279"/>
            </w:tabs>
            <w:spacing w:after="120" w:line="360" w:lineRule="auto"/>
            <w:rPr>
              <w:rFonts w:ascii="Arial" w:hAnsi="Arial" w:cs="Arial"/>
              <w:sz w:val="24"/>
              <w:lang w:val="es-ES"/>
            </w:rPr>
          </w:pPr>
          <w:r>
            <w:rPr>
              <w:rFonts w:ascii="Arial" w:hAnsi="Arial" w:cs="Arial"/>
              <w:sz w:val="24"/>
              <w:lang w:val="es-ES"/>
            </w:rPr>
            <w:t>Propósito</w:t>
          </w:r>
        </w:p>
        <w:p w:rsidR="008A5850" w:rsidRDefault="008A5850" w:rsidP="002042A0">
          <w:pPr>
            <w:pStyle w:val="Prrafodelista"/>
            <w:numPr>
              <w:ilvl w:val="0"/>
              <w:numId w:val="4"/>
            </w:numPr>
            <w:tabs>
              <w:tab w:val="left" w:pos="7279"/>
            </w:tabs>
            <w:spacing w:after="120" w:line="360" w:lineRule="auto"/>
            <w:rPr>
              <w:rFonts w:ascii="Arial" w:hAnsi="Arial" w:cs="Arial"/>
              <w:sz w:val="24"/>
              <w:lang w:val="es-ES"/>
            </w:rPr>
          </w:pPr>
          <w:r w:rsidRPr="008A5850">
            <w:rPr>
              <w:rFonts w:ascii="Arial" w:hAnsi="Arial" w:cs="Arial"/>
              <w:sz w:val="24"/>
              <w:lang w:val="es-ES"/>
            </w:rPr>
            <w:t>Total de kil</w:t>
          </w:r>
          <w:r>
            <w:rPr>
              <w:rFonts w:ascii="Arial" w:hAnsi="Arial" w:cs="Arial"/>
              <w:sz w:val="24"/>
              <w:lang w:val="es-ES"/>
            </w:rPr>
            <w:t>ómetros de carreteras mejoradas.</w:t>
          </w:r>
        </w:p>
        <w:p w:rsidR="00E34445" w:rsidRDefault="00E34445" w:rsidP="002042A0">
          <w:pPr>
            <w:tabs>
              <w:tab w:val="left" w:pos="7279"/>
            </w:tabs>
            <w:spacing w:after="120" w:line="360" w:lineRule="auto"/>
            <w:rPr>
              <w:rFonts w:ascii="Arial" w:hAnsi="Arial" w:cs="Arial"/>
              <w:sz w:val="24"/>
              <w:lang w:val="es-ES"/>
            </w:rPr>
          </w:pPr>
          <w:r>
            <w:rPr>
              <w:rFonts w:ascii="Arial" w:hAnsi="Arial" w:cs="Arial"/>
              <w:sz w:val="24"/>
              <w:lang w:val="es-ES"/>
            </w:rPr>
            <w:t xml:space="preserve">Nota: </w:t>
          </w:r>
          <w:r w:rsidR="006419FD">
            <w:rPr>
              <w:rFonts w:ascii="Arial" w:hAnsi="Arial" w:cs="Arial"/>
              <w:sz w:val="24"/>
              <w:lang w:val="es-ES"/>
            </w:rPr>
            <w:t xml:space="preserve">El Indicador </w:t>
          </w:r>
          <w:r>
            <w:rPr>
              <w:rFonts w:ascii="Arial" w:hAnsi="Arial" w:cs="Arial"/>
              <w:sz w:val="24"/>
              <w:lang w:val="es-ES"/>
            </w:rPr>
            <w:t>debe expresarse en términos de porcentaje o de variación porcentual, de la siguiente manera:</w:t>
          </w:r>
        </w:p>
        <w:p w:rsidR="00E34445" w:rsidRDefault="00E34445" w:rsidP="002042A0">
          <w:pPr>
            <w:pStyle w:val="Prrafodelista"/>
            <w:numPr>
              <w:ilvl w:val="0"/>
              <w:numId w:val="8"/>
            </w:numPr>
            <w:tabs>
              <w:tab w:val="left" w:pos="7279"/>
            </w:tabs>
            <w:spacing w:after="120" w:line="360" w:lineRule="auto"/>
            <w:rPr>
              <w:rFonts w:ascii="Arial" w:hAnsi="Arial" w:cs="Arial"/>
              <w:sz w:val="24"/>
              <w:lang w:val="es-ES"/>
            </w:rPr>
          </w:pPr>
          <w:r>
            <w:rPr>
              <w:rFonts w:ascii="Arial" w:hAnsi="Arial" w:cs="Arial"/>
              <w:sz w:val="24"/>
              <w:lang w:val="es-ES"/>
            </w:rPr>
            <w:t>Porcentaje de carreteras mejoradas; o</w:t>
          </w:r>
        </w:p>
        <w:p w:rsidR="00E34445" w:rsidRPr="00E34445" w:rsidRDefault="00E34445" w:rsidP="002042A0">
          <w:pPr>
            <w:pStyle w:val="Prrafodelista"/>
            <w:numPr>
              <w:ilvl w:val="0"/>
              <w:numId w:val="8"/>
            </w:numPr>
            <w:tabs>
              <w:tab w:val="left" w:pos="7279"/>
            </w:tabs>
            <w:spacing w:after="120" w:line="360" w:lineRule="auto"/>
            <w:rPr>
              <w:rFonts w:ascii="Arial" w:hAnsi="Arial" w:cs="Arial"/>
              <w:sz w:val="24"/>
              <w:lang w:val="es-ES"/>
            </w:rPr>
          </w:pPr>
          <w:r>
            <w:rPr>
              <w:rFonts w:ascii="Arial" w:hAnsi="Arial" w:cs="Arial"/>
              <w:sz w:val="24"/>
              <w:lang w:val="es-ES"/>
            </w:rPr>
            <w:t>Variación porcentual anual de carreteras mejoradas.</w:t>
          </w:r>
        </w:p>
        <w:p w:rsidR="00556404" w:rsidRPr="00556404" w:rsidRDefault="00556404" w:rsidP="002042A0">
          <w:pPr>
            <w:tabs>
              <w:tab w:val="left" w:pos="7279"/>
            </w:tabs>
            <w:spacing w:after="120" w:line="360" w:lineRule="auto"/>
            <w:rPr>
              <w:rFonts w:ascii="Arial" w:hAnsi="Arial" w:cs="Arial"/>
              <w:sz w:val="24"/>
              <w:lang w:val="es-ES"/>
            </w:rPr>
          </w:pPr>
          <w:r>
            <w:rPr>
              <w:rFonts w:ascii="Arial" w:hAnsi="Arial" w:cs="Arial"/>
              <w:sz w:val="24"/>
              <w:lang w:val="es-ES"/>
            </w:rPr>
            <w:t>Componentes</w:t>
          </w:r>
        </w:p>
        <w:p w:rsidR="008A5850" w:rsidRPr="008A5850" w:rsidRDefault="008A5850" w:rsidP="002042A0">
          <w:pPr>
            <w:pStyle w:val="Prrafodelista"/>
            <w:numPr>
              <w:ilvl w:val="0"/>
              <w:numId w:val="4"/>
            </w:numPr>
            <w:tabs>
              <w:tab w:val="left" w:pos="7279"/>
            </w:tabs>
            <w:spacing w:after="120" w:line="360" w:lineRule="auto"/>
            <w:rPr>
              <w:rFonts w:ascii="Arial" w:hAnsi="Arial" w:cs="Arial"/>
              <w:sz w:val="24"/>
              <w:lang w:val="es-ES"/>
            </w:rPr>
          </w:pPr>
          <w:r w:rsidRPr="008A5850">
            <w:rPr>
              <w:rFonts w:ascii="Arial" w:hAnsi="Arial" w:cs="Arial"/>
              <w:sz w:val="24"/>
              <w:lang w:val="es-ES"/>
            </w:rPr>
            <w:t>Porcentaje de la red c</w:t>
          </w:r>
          <w:r>
            <w:rPr>
              <w:rFonts w:ascii="Arial" w:hAnsi="Arial" w:cs="Arial"/>
              <w:sz w:val="24"/>
              <w:lang w:val="es-ES"/>
            </w:rPr>
            <w:t>arretera modernizada.</w:t>
          </w:r>
        </w:p>
        <w:p w:rsidR="008A5850" w:rsidRPr="008A5850" w:rsidRDefault="008A5850" w:rsidP="002042A0">
          <w:pPr>
            <w:pStyle w:val="Prrafodelista"/>
            <w:numPr>
              <w:ilvl w:val="0"/>
              <w:numId w:val="4"/>
            </w:numPr>
            <w:tabs>
              <w:tab w:val="left" w:pos="7279"/>
            </w:tabs>
            <w:spacing w:after="120" w:line="360" w:lineRule="auto"/>
            <w:rPr>
              <w:rFonts w:ascii="Arial" w:hAnsi="Arial" w:cs="Arial"/>
              <w:sz w:val="24"/>
              <w:lang w:val="es-ES"/>
            </w:rPr>
          </w:pPr>
          <w:r w:rsidRPr="008A5850">
            <w:rPr>
              <w:rFonts w:ascii="Arial" w:hAnsi="Arial" w:cs="Arial"/>
              <w:sz w:val="24"/>
              <w:lang w:val="es-ES"/>
            </w:rPr>
            <w:t xml:space="preserve">Porcentaje de incremento </w:t>
          </w:r>
          <w:r>
            <w:rPr>
              <w:rFonts w:ascii="Arial" w:hAnsi="Arial" w:cs="Arial"/>
              <w:sz w:val="24"/>
              <w:lang w:val="es-ES"/>
            </w:rPr>
            <w:t>de la red carretera construida.</w:t>
          </w:r>
        </w:p>
        <w:p w:rsidR="008A5850" w:rsidRDefault="008A5850" w:rsidP="002042A0">
          <w:pPr>
            <w:pStyle w:val="Prrafodelista"/>
            <w:numPr>
              <w:ilvl w:val="0"/>
              <w:numId w:val="4"/>
            </w:numPr>
            <w:tabs>
              <w:tab w:val="left" w:pos="7279"/>
            </w:tabs>
            <w:spacing w:after="120" w:line="360" w:lineRule="auto"/>
            <w:rPr>
              <w:rFonts w:ascii="Arial" w:hAnsi="Arial" w:cs="Arial"/>
              <w:sz w:val="24"/>
              <w:lang w:val="es-ES"/>
            </w:rPr>
          </w:pPr>
          <w:r w:rsidRPr="008A5850">
            <w:rPr>
              <w:rFonts w:ascii="Arial" w:hAnsi="Arial" w:cs="Arial"/>
              <w:sz w:val="24"/>
              <w:lang w:val="es-ES"/>
            </w:rPr>
            <w:t>Porcentaje de la red carretera conservad</w:t>
          </w:r>
          <w:r>
            <w:rPr>
              <w:rFonts w:ascii="Arial" w:hAnsi="Arial" w:cs="Arial"/>
              <w:sz w:val="24"/>
              <w:lang w:val="es-ES"/>
            </w:rPr>
            <w:t>a con respecto de la existente.</w:t>
          </w:r>
        </w:p>
        <w:p w:rsidR="00E34445" w:rsidRDefault="00E34445" w:rsidP="002042A0">
          <w:pPr>
            <w:tabs>
              <w:tab w:val="left" w:pos="7279"/>
            </w:tabs>
            <w:spacing w:after="120" w:line="360" w:lineRule="auto"/>
            <w:rPr>
              <w:rFonts w:ascii="Arial" w:hAnsi="Arial" w:cs="Arial"/>
              <w:sz w:val="24"/>
              <w:lang w:val="es-ES"/>
            </w:rPr>
          </w:pPr>
        </w:p>
        <w:p w:rsidR="00E34445" w:rsidRDefault="00E34445" w:rsidP="002042A0">
          <w:pPr>
            <w:tabs>
              <w:tab w:val="left" w:pos="7279"/>
            </w:tabs>
            <w:spacing w:after="120" w:line="360" w:lineRule="auto"/>
            <w:rPr>
              <w:rFonts w:ascii="Arial" w:hAnsi="Arial" w:cs="Arial"/>
              <w:sz w:val="24"/>
              <w:lang w:val="es-ES"/>
            </w:rPr>
          </w:pPr>
        </w:p>
        <w:p w:rsidR="00E34445" w:rsidRDefault="00E34445" w:rsidP="002042A0">
          <w:pPr>
            <w:tabs>
              <w:tab w:val="left" w:pos="7279"/>
            </w:tabs>
            <w:spacing w:after="120" w:line="360" w:lineRule="auto"/>
            <w:rPr>
              <w:rFonts w:ascii="Arial" w:hAnsi="Arial" w:cs="Arial"/>
              <w:sz w:val="24"/>
              <w:lang w:val="es-ES"/>
            </w:rPr>
          </w:pPr>
        </w:p>
        <w:p w:rsidR="00E34445" w:rsidRDefault="00E34445" w:rsidP="002042A0">
          <w:pPr>
            <w:tabs>
              <w:tab w:val="left" w:pos="7279"/>
            </w:tabs>
            <w:spacing w:after="120" w:line="360" w:lineRule="auto"/>
            <w:rPr>
              <w:rFonts w:ascii="Arial" w:hAnsi="Arial" w:cs="Arial"/>
              <w:sz w:val="24"/>
              <w:lang w:val="es-ES"/>
            </w:rPr>
          </w:pPr>
        </w:p>
        <w:p w:rsidR="00E34445" w:rsidRDefault="00E34445" w:rsidP="002042A0">
          <w:pPr>
            <w:tabs>
              <w:tab w:val="left" w:pos="7279"/>
            </w:tabs>
            <w:spacing w:after="120" w:line="360" w:lineRule="auto"/>
            <w:rPr>
              <w:rFonts w:ascii="Arial" w:hAnsi="Arial" w:cs="Arial"/>
              <w:sz w:val="24"/>
              <w:lang w:val="es-ES"/>
            </w:rPr>
          </w:pPr>
        </w:p>
        <w:p w:rsidR="00180124" w:rsidRDefault="00180124" w:rsidP="002042A0">
          <w:pPr>
            <w:tabs>
              <w:tab w:val="left" w:pos="7279"/>
            </w:tabs>
            <w:spacing w:after="120" w:line="360" w:lineRule="auto"/>
            <w:rPr>
              <w:rFonts w:ascii="Arial" w:hAnsi="Arial" w:cs="Arial"/>
              <w:sz w:val="24"/>
              <w:lang w:val="es-ES"/>
            </w:rPr>
          </w:pPr>
        </w:p>
        <w:p w:rsidR="00E34445" w:rsidRDefault="00E34445" w:rsidP="002042A0">
          <w:pPr>
            <w:tabs>
              <w:tab w:val="left" w:pos="7279"/>
            </w:tabs>
            <w:spacing w:after="120" w:line="360" w:lineRule="auto"/>
            <w:rPr>
              <w:rFonts w:ascii="Arial" w:hAnsi="Arial" w:cs="Arial"/>
              <w:sz w:val="24"/>
              <w:lang w:val="es-ES"/>
            </w:rPr>
          </w:pPr>
        </w:p>
        <w:p w:rsidR="00E34445" w:rsidRPr="00E34445" w:rsidRDefault="00E34445" w:rsidP="002042A0">
          <w:pPr>
            <w:tabs>
              <w:tab w:val="left" w:pos="7279"/>
            </w:tabs>
            <w:spacing w:after="120" w:line="360" w:lineRule="auto"/>
            <w:rPr>
              <w:rFonts w:ascii="Arial" w:hAnsi="Arial" w:cs="Arial"/>
              <w:sz w:val="24"/>
              <w:lang w:val="es-ES"/>
            </w:rPr>
          </w:pPr>
        </w:p>
        <w:p w:rsidR="00ED00F1" w:rsidRDefault="00ED00F1" w:rsidP="002042A0">
          <w:pPr>
            <w:tabs>
              <w:tab w:val="left" w:pos="7279"/>
            </w:tabs>
            <w:spacing w:after="120" w:line="360" w:lineRule="auto"/>
            <w:jc w:val="both"/>
            <w:rPr>
              <w:rFonts w:ascii="Arial" w:hAnsi="Arial" w:cs="Arial"/>
              <w:b/>
              <w:sz w:val="24"/>
              <w:lang w:val="es-ES"/>
            </w:rPr>
          </w:pPr>
          <w:r w:rsidRPr="00E34445">
            <w:rPr>
              <w:rFonts w:ascii="Arial" w:hAnsi="Arial" w:cs="Arial"/>
              <w:b/>
              <w:sz w:val="24"/>
              <w:lang w:val="es-ES"/>
            </w:rPr>
            <w:lastRenderedPageBreak/>
            <w:t xml:space="preserve">6. Cuantificar el presupuesto ejercido del </w:t>
          </w:r>
          <w:r w:rsidR="009A3597" w:rsidRPr="00E34445">
            <w:rPr>
              <w:rFonts w:ascii="Arial" w:hAnsi="Arial" w:cs="Arial"/>
              <w:b/>
              <w:sz w:val="24"/>
              <w:lang w:val="es-ES"/>
            </w:rPr>
            <w:t>ejercicio fiscal a evaluar en relación</w:t>
          </w:r>
          <w:r w:rsidRPr="00E34445">
            <w:rPr>
              <w:rFonts w:ascii="Arial" w:hAnsi="Arial" w:cs="Arial"/>
              <w:b/>
              <w:sz w:val="24"/>
              <w:lang w:val="es-ES"/>
            </w:rPr>
            <w:t xml:space="preserve"> al presupuesto asignado. ¿Cuál es la situación que se observa?</w:t>
          </w:r>
          <w:r w:rsidR="00BA4C2F" w:rsidRPr="00E34445">
            <w:rPr>
              <w:rFonts w:ascii="Arial" w:hAnsi="Arial" w:cs="Arial"/>
              <w:b/>
              <w:sz w:val="24"/>
              <w:lang w:val="es-ES"/>
            </w:rPr>
            <w:t>*</w:t>
          </w:r>
        </w:p>
        <w:p w:rsidR="00885E53" w:rsidRDefault="00EF0601" w:rsidP="002042A0">
          <w:pPr>
            <w:tabs>
              <w:tab w:val="left" w:pos="7279"/>
            </w:tabs>
            <w:spacing w:after="120" w:line="360" w:lineRule="auto"/>
            <w:jc w:val="both"/>
            <w:rPr>
              <w:rFonts w:ascii="Arial" w:hAnsi="Arial" w:cs="Arial"/>
              <w:sz w:val="24"/>
              <w:lang w:val="es-ES"/>
            </w:rPr>
          </w:pPr>
          <w:r>
            <w:rPr>
              <w:rFonts w:ascii="Arial" w:hAnsi="Arial" w:cs="Arial"/>
              <w:sz w:val="24"/>
              <w:lang w:val="es-ES"/>
            </w:rPr>
            <w:t>Se revis</w:t>
          </w:r>
          <w:r w:rsidR="005572AA">
            <w:rPr>
              <w:rFonts w:ascii="Arial" w:hAnsi="Arial" w:cs="Arial"/>
              <w:sz w:val="24"/>
              <w:lang w:val="es-ES"/>
            </w:rPr>
            <w:t>ó</w:t>
          </w:r>
          <w:r w:rsidR="00340A84">
            <w:rPr>
              <w:rFonts w:ascii="Arial" w:hAnsi="Arial" w:cs="Arial"/>
              <w:sz w:val="24"/>
              <w:lang w:val="es-ES"/>
            </w:rPr>
            <w:t xml:space="preserve"> la C</w:t>
          </w:r>
          <w:r>
            <w:rPr>
              <w:rFonts w:ascii="Arial" w:hAnsi="Arial" w:cs="Arial"/>
              <w:sz w:val="24"/>
              <w:lang w:val="es-ES"/>
            </w:rPr>
            <w:t xml:space="preserve">uenta </w:t>
          </w:r>
          <w:r w:rsidR="00340A84">
            <w:rPr>
              <w:rFonts w:ascii="Arial" w:hAnsi="Arial" w:cs="Arial"/>
              <w:sz w:val="24"/>
              <w:lang w:val="es-ES"/>
            </w:rPr>
            <w:t>P</w:t>
          </w:r>
          <w:r w:rsidR="00B843E8">
            <w:rPr>
              <w:rFonts w:ascii="Arial" w:hAnsi="Arial" w:cs="Arial"/>
              <w:sz w:val="24"/>
              <w:lang w:val="es-ES"/>
            </w:rPr>
            <w:t>ública</w:t>
          </w:r>
          <w:r>
            <w:rPr>
              <w:rFonts w:ascii="Arial" w:hAnsi="Arial" w:cs="Arial"/>
              <w:sz w:val="24"/>
              <w:lang w:val="es-ES"/>
            </w:rPr>
            <w:t xml:space="preserve"> para verificar el presupuesto ejercido y asignado</w:t>
          </w:r>
          <w:r w:rsidR="001854B9">
            <w:rPr>
              <w:rFonts w:ascii="Arial" w:hAnsi="Arial" w:cs="Arial"/>
              <w:sz w:val="24"/>
              <w:lang w:val="es-ES"/>
            </w:rPr>
            <w:t xml:space="preserve"> del FAFEF</w:t>
          </w:r>
          <w:r w:rsidR="00DB31FA">
            <w:rPr>
              <w:rFonts w:ascii="Arial" w:hAnsi="Arial" w:cs="Arial"/>
              <w:sz w:val="24"/>
              <w:lang w:val="es-ES"/>
            </w:rPr>
            <w:t xml:space="preserve"> </w:t>
          </w:r>
          <w:r w:rsidR="005572AA">
            <w:rPr>
              <w:rFonts w:ascii="Arial" w:hAnsi="Arial" w:cs="Arial"/>
              <w:sz w:val="24"/>
              <w:lang w:val="es-ES"/>
            </w:rPr>
            <w:t>en e</w:t>
          </w:r>
          <w:r w:rsidR="00340A84">
            <w:rPr>
              <w:rFonts w:ascii="Arial" w:hAnsi="Arial" w:cs="Arial"/>
              <w:sz w:val="24"/>
              <w:lang w:val="es-ES"/>
            </w:rPr>
            <w:t>l año 2013, y se encontró que</w:t>
          </w:r>
          <w:r w:rsidR="00B843E8">
            <w:rPr>
              <w:rFonts w:ascii="Arial" w:hAnsi="Arial" w:cs="Arial"/>
              <w:sz w:val="24"/>
              <w:lang w:val="es-ES"/>
            </w:rPr>
            <w:t xml:space="preserve"> la </w:t>
          </w:r>
          <w:r w:rsidR="001854B9">
            <w:rPr>
              <w:rFonts w:ascii="Arial" w:hAnsi="Arial" w:cs="Arial"/>
              <w:sz w:val="24"/>
              <w:lang w:val="es-ES"/>
            </w:rPr>
            <w:t>página</w:t>
          </w:r>
          <w:r w:rsidR="00B14AB6">
            <w:rPr>
              <w:rFonts w:ascii="Arial" w:hAnsi="Arial" w:cs="Arial"/>
              <w:sz w:val="24"/>
              <w:lang w:val="es-ES"/>
            </w:rPr>
            <w:t xml:space="preserve"> 55</w:t>
          </w:r>
          <w:r w:rsidR="00B843E8">
            <w:rPr>
              <w:rFonts w:ascii="Arial" w:hAnsi="Arial" w:cs="Arial"/>
              <w:sz w:val="24"/>
              <w:lang w:val="es-ES"/>
            </w:rPr>
            <w:t xml:space="preserve"> muestra un cuadro </w:t>
          </w:r>
          <w:r w:rsidR="001854B9">
            <w:rPr>
              <w:rFonts w:ascii="Arial" w:hAnsi="Arial" w:cs="Arial"/>
              <w:sz w:val="24"/>
              <w:lang w:val="es-ES"/>
            </w:rPr>
            <w:t>desagr</w:t>
          </w:r>
          <w:r w:rsidR="00340A84">
            <w:rPr>
              <w:rFonts w:ascii="Arial" w:hAnsi="Arial" w:cs="Arial"/>
              <w:sz w:val="24"/>
              <w:lang w:val="es-ES"/>
            </w:rPr>
            <w:t>egado por dependencia, en donde se observa</w:t>
          </w:r>
          <w:r w:rsidR="001854B9">
            <w:rPr>
              <w:rFonts w:ascii="Arial" w:hAnsi="Arial" w:cs="Arial"/>
              <w:sz w:val="24"/>
              <w:lang w:val="es-ES"/>
            </w:rPr>
            <w:t xml:space="preserve"> que el presupuesto asignado </w:t>
          </w:r>
          <w:r w:rsidR="00B14AB6">
            <w:rPr>
              <w:rFonts w:ascii="Arial" w:hAnsi="Arial" w:cs="Arial"/>
              <w:sz w:val="24"/>
              <w:lang w:val="es-ES"/>
            </w:rPr>
            <w:t xml:space="preserve">a la dependencia ejecutora </w:t>
          </w:r>
          <w:r w:rsidR="0004684D">
            <w:rPr>
              <w:rFonts w:ascii="Arial" w:hAnsi="Arial" w:cs="Arial"/>
              <w:sz w:val="24"/>
              <w:lang w:val="es-ES"/>
            </w:rPr>
            <w:t>para operar con recursos del</w:t>
          </w:r>
          <w:r w:rsidR="00B14AB6">
            <w:rPr>
              <w:rFonts w:ascii="Arial" w:hAnsi="Arial" w:cs="Arial"/>
              <w:sz w:val="24"/>
              <w:lang w:val="es-ES"/>
            </w:rPr>
            <w:t xml:space="preserve"> FAFEF, </w:t>
          </w:r>
          <w:r w:rsidR="001854B9">
            <w:rPr>
              <w:rFonts w:ascii="Arial" w:hAnsi="Arial" w:cs="Arial"/>
              <w:sz w:val="24"/>
              <w:lang w:val="es-ES"/>
            </w:rPr>
            <w:t xml:space="preserve">fue de </w:t>
          </w:r>
          <w:r w:rsidR="00B14AB6">
            <w:rPr>
              <w:rFonts w:ascii="Arial" w:hAnsi="Arial" w:cs="Arial"/>
              <w:sz w:val="24"/>
              <w:lang w:val="es-ES"/>
            </w:rPr>
            <w:t>$</w:t>
          </w:r>
          <w:r w:rsidR="00B14AB6" w:rsidRPr="00B14AB6">
            <w:rPr>
              <w:rFonts w:ascii="Arial" w:hAnsi="Arial" w:cs="Arial"/>
              <w:sz w:val="24"/>
              <w:lang w:val="es-ES"/>
            </w:rPr>
            <w:t>76</w:t>
          </w:r>
          <w:r w:rsidR="00B14AB6">
            <w:rPr>
              <w:rFonts w:ascii="Arial" w:hAnsi="Arial" w:cs="Arial"/>
              <w:sz w:val="24"/>
              <w:lang w:val="es-ES"/>
            </w:rPr>
            <w:t xml:space="preserve">, </w:t>
          </w:r>
          <w:r w:rsidR="00B14AB6" w:rsidRPr="00B14AB6">
            <w:rPr>
              <w:rFonts w:ascii="Arial" w:hAnsi="Arial" w:cs="Arial"/>
              <w:sz w:val="24"/>
              <w:lang w:val="es-ES"/>
            </w:rPr>
            <w:t>572</w:t>
          </w:r>
          <w:r w:rsidR="00B14AB6">
            <w:rPr>
              <w:rFonts w:ascii="Arial" w:hAnsi="Arial" w:cs="Arial"/>
              <w:sz w:val="24"/>
              <w:lang w:val="es-ES"/>
            </w:rPr>
            <w:t xml:space="preserve">, </w:t>
          </w:r>
          <w:r w:rsidR="00B14AB6" w:rsidRPr="00B14AB6">
            <w:rPr>
              <w:rFonts w:ascii="Arial" w:hAnsi="Arial" w:cs="Arial"/>
              <w:sz w:val="24"/>
              <w:lang w:val="es-ES"/>
            </w:rPr>
            <w:t>087.2</w:t>
          </w:r>
          <w:r w:rsidR="00B14AB6">
            <w:rPr>
              <w:rFonts w:ascii="Arial" w:hAnsi="Arial" w:cs="Arial"/>
              <w:sz w:val="24"/>
              <w:lang w:val="es-ES"/>
            </w:rPr>
            <w:t xml:space="preserve">0 </w:t>
          </w:r>
          <w:r w:rsidR="00CA5FC7">
            <w:rPr>
              <w:rFonts w:ascii="Arial" w:hAnsi="Arial" w:cs="Arial"/>
              <w:sz w:val="24"/>
              <w:lang w:val="es-ES"/>
            </w:rPr>
            <w:t xml:space="preserve">pesos </w:t>
          </w:r>
          <w:r w:rsidR="001854B9">
            <w:rPr>
              <w:rFonts w:ascii="Arial" w:hAnsi="Arial" w:cs="Arial"/>
              <w:sz w:val="24"/>
              <w:lang w:val="es-ES"/>
            </w:rPr>
            <w:t xml:space="preserve">y el total ejercido </w:t>
          </w:r>
          <w:r w:rsidR="00B14AB6">
            <w:rPr>
              <w:rFonts w:ascii="Arial" w:hAnsi="Arial" w:cs="Arial"/>
              <w:sz w:val="24"/>
              <w:lang w:val="es-ES"/>
            </w:rPr>
            <w:t>muestra la misma cantidad; no obstante, refiere un 12.7% de ejecución.</w:t>
          </w:r>
        </w:p>
        <w:p w:rsidR="00340A84" w:rsidRDefault="00885E53" w:rsidP="002042A0">
          <w:pPr>
            <w:tabs>
              <w:tab w:val="left" w:pos="7279"/>
            </w:tabs>
            <w:spacing w:after="120" w:line="360" w:lineRule="auto"/>
            <w:jc w:val="both"/>
            <w:rPr>
              <w:rFonts w:ascii="Arial" w:hAnsi="Arial" w:cs="Arial"/>
              <w:sz w:val="24"/>
              <w:lang w:val="es-ES"/>
            </w:rPr>
          </w:pPr>
          <w:r>
            <w:rPr>
              <w:rFonts w:ascii="Arial" w:hAnsi="Arial" w:cs="Arial"/>
              <w:sz w:val="24"/>
              <w:lang w:val="es-ES"/>
            </w:rPr>
            <w:t>A continuación se presenta un análisis de la información revisada de la enviada</w:t>
          </w:r>
          <w:r w:rsidR="00C2108B">
            <w:rPr>
              <w:rFonts w:ascii="Arial" w:hAnsi="Arial" w:cs="Arial"/>
              <w:sz w:val="24"/>
              <w:lang w:val="es-ES"/>
            </w:rPr>
            <w:t>, reportada en las Fichas Carreteras</w:t>
          </w:r>
          <w:r>
            <w:rPr>
              <w:rFonts w:ascii="Arial" w:hAnsi="Arial" w:cs="Arial"/>
              <w:sz w:val="24"/>
              <w:lang w:val="es-ES"/>
            </w:rPr>
            <w:t>:</w:t>
          </w:r>
          <w:r w:rsidR="00493959">
            <w:rPr>
              <w:rFonts w:ascii="Arial" w:hAnsi="Arial" w:cs="Arial"/>
              <w:sz w:val="24"/>
              <w:lang w:val="es-ES"/>
            </w:rPr>
            <w:t xml:space="preserve"> </w:t>
          </w:r>
        </w:p>
        <w:p w:rsidR="00340A84" w:rsidRDefault="00885E53" w:rsidP="002042A0">
          <w:pPr>
            <w:tabs>
              <w:tab w:val="left" w:pos="7279"/>
            </w:tabs>
            <w:spacing w:after="120" w:line="360" w:lineRule="auto"/>
            <w:jc w:val="both"/>
            <w:rPr>
              <w:rFonts w:ascii="Arial" w:hAnsi="Arial" w:cs="Arial"/>
              <w:sz w:val="24"/>
              <w:lang w:val="es-ES"/>
            </w:rPr>
          </w:pPr>
          <w:r w:rsidRPr="00885E53">
            <w:rPr>
              <w:noProof/>
            </w:rPr>
            <w:drawing>
              <wp:inline distT="0" distB="0" distL="0" distR="0">
                <wp:extent cx="6332220" cy="2882875"/>
                <wp:effectExtent l="19050" t="0" r="0" b="0"/>
                <wp:docPr id="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6332220" cy="2882875"/>
                        </a:xfrm>
                        <a:prstGeom prst="rect">
                          <a:avLst/>
                        </a:prstGeom>
                        <a:noFill/>
                        <a:ln w="9525">
                          <a:noFill/>
                          <a:miter lim="800000"/>
                          <a:headEnd/>
                          <a:tailEnd/>
                        </a:ln>
                      </pic:spPr>
                    </pic:pic>
                  </a:graphicData>
                </a:graphic>
              </wp:inline>
            </w:drawing>
          </w:r>
        </w:p>
        <w:p w:rsidR="00C2108B" w:rsidRDefault="00C2108B" w:rsidP="002042A0">
          <w:pPr>
            <w:tabs>
              <w:tab w:val="left" w:pos="7279"/>
            </w:tabs>
            <w:spacing w:after="120" w:line="360" w:lineRule="auto"/>
            <w:jc w:val="both"/>
            <w:rPr>
              <w:rFonts w:ascii="Arial" w:hAnsi="Arial" w:cs="Arial"/>
              <w:sz w:val="24"/>
              <w:lang w:val="es-ES"/>
            </w:rPr>
          </w:pPr>
        </w:p>
        <w:p w:rsidR="00C2108B" w:rsidRDefault="00C2108B" w:rsidP="002042A0">
          <w:pPr>
            <w:tabs>
              <w:tab w:val="left" w:pos="7279"/>
            </w:tabs>
            <w:spacing w:after="120" w:line="360" w:lineRule="auto"/>
            <w:jc w:val="both"/>
            <w:rPr>
              <w:rFonts w:ascii="Arial" w:hAnsi="Arial" w:cs="Arial"/>
              <w:sz w:val="24"/>
              <w:lang w:val="es-ES"/>
            </w:rPr>
          </w:pPr>
        </w:p>
        <w:p w:rsidR="00C2108B" w:rsidRDefault="00C2108B" w:rsidP="002042A0">
          <w:pPr>
            <w:tabs>
              <w:tab w:val="left" w:pos="7279"/>
            </w:tabs>
            <w:spacing w:after="120" w:line="360" w:lineRule="auto"/>
            <w:jc w:val="both"/>
            <w:rPr>
              <w:rFonts w:ascii="Arial" w:hAnsi="Arial" w:cs="Arial"/>
              <w:sz w:val="24"/>
              <w:lang w:val="es-ES"/>
            </w:rPr>
          </w:pPr>
        </w:p>
        <w:p w:rsidR="00C2108B" w:rsidRDefault="00C2108B" w:rsidP="002042A0">
          <w:pPr>
            <w:tabs>
              <w:tab w:val="left" w:pos="7279"/>
            </w:tabs>
            <w:spacing w:after="120" w:line="360" w:lineRule="auto"/>
            <w:jc w:val="both"/>
            <w:rPr>
              <w:rFonts w:ascii="Arial" w:hAnsi="Arial" w:cs="Arial"/>
              <w:sz w:val="24"/>
              <w:lang w:val="es-ES"/>
            </w:rPr>
          </w:pPr>
        </w:p>
        <w:p w:rsidR="00C2108B" w:rsidRDefault="00C2108B" w:rsidP="002042A0">
          <w:pPr>
            <w:tabs>
              <w:tab w:val="left" w:pos="7279"/>
            </w:tabs>
            <w:spacing w:after="120" w:line="360" w:lineRule="auto"/>
            <w:jc w:val="both"/>
            <w:rPr>
              <w:rFonts w:ascii="Arial" w:hAnsi="Arial" w:cs="Arial"/>
              <w:sz w:val="24"/>
              <w:lang w:val="es-ES"/>
            </w:rPr>
          </w:pPr>
        </w:p>
        <w:p w:rsidR="00340A84" w:rsidRDefault="000B6838" w:rsidP="002042A0">
          <w:pPr>
            <w:tabs>
              <w:tab w:val="left" w:pos="7279"/>
            </w:tabs>
            <w:spacing w:after="120" w:line="360" w:lineRule="auto"/>
            <w:jc w:val="both"/>
            <w:rPr>
              <w:rFonts w:ascii="Arial" w:hAnsi="Arial" w:cs="Arial"/>
              <w:sz w:val="24"/>
              <w:lang w:val="es-ES"/>
            </w:rPr>
          </w:pPr>
          <w:r>
            <w:rPr>
              <w:rFonts w:ascii="Arial" w:hAnsi="Arial" w:cs="Arial"/>
              <w:sz w:val="24"/>
              <w:lang w:val="es-ES"/>
            </w:rPr>
            <w:t>Por su parte, el reporte del Formato Único, al cuarto trimestre del 2013, reporta lo siguiente:</w:t>
          </w:r>
        </w:p>
        <w:p w:rsidR="00340A84" w:rsidRDefault="0004684D" w:rsidP="002042A0">
          <w:pPr>
            <w:tabs>
              <w:tab w:val="left" w:pos="7279"/>
            </w:tabs>
            <w:spacing w:after="120" w:line="360" w:lineRule="auto"/>
            <w:jc w:val="both"/>
            <w:rPr>
              <w:rFonts w:ascii="Arial" w:hAnsi="Arial" w:cs="Arial"/>
              <w:sz w:val="24"/>
              <w:lang w:val="es-ES"/>
            </w:rPr>
          </w:pPr>
          <w:r w:rsidRPr="0004684D">
            <w:rPr>
              <w:noProof/>
            </w:rPr>
            <w:lastRenderedPageBreak/>
            <w:drawing>
              <wp:inline distT="0" distB="0" distL="0" distR="0">
                <wp:extent cx="6332220" cy="6159012"/>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332220" cy="6159012"/>
                        </a:xfrm>
                        <a:prstGeom prst="rect">
                          <a:avLst/>
                        </a:prstGeom>
                        <a:noFill/>
                        <a:ln w="9525">
                          <a:noFill/>
                          <a:miter lim="800000"/>
                          <a:headEnd/>
                          <a:tailEnd/>
                        </a:ln>
                      </pic:spPr>
                    </pic:pic>
                  </a:graphicData>
                </a:graphic>
              </wp:inline>
            </w:drawing>
          </w:r>
        </w:p>
        <w:p w:rsidR="00340A84" w:rsidRDefault="00340A84" w:rsidP="002042A0">
          <w:pPr>
            <w:tabs>
              <w:tab w:val="left" w:pos="7279"/>
            </w:tabs>
            <w:spacing w:after="120" w:line="360" w:lineRule="auto"/>
            <w:jc w:val="both"/>
            <w:rPr>
              <w:rFonts w:ascii="Arial" w:hAnsi="Arial" w:cs="Arial"/>
              <w:sz w:val="24"/>
              <w:lang w:val="es-ES"/>
            </w:rPr>
          </w:pPr>
        </w:p>
        <w:p w:rsidR="0004684D" w:rsidRDefault="00CA5FC7" w:rsidP="002042A0">
          <w:pPr>
            <w:tabs>
              <w:tab w:val="left" w:pos="7279"/>
            </w:tabs>
            <w:spacing w:after="120" w:line="360" w:lineRule="auto"/>
            <w:jc w:val="both"/>
            <w:rPr>
              <w:rFonts w:ascii="Arial" w:hAnsi="Arial" w:cs="Arial"/>
              <w:sz w:val="24"/>
              <w:lang w:val="es-ES"/>
            </w:rPr>
          </w:pPr>
          <w:r w:rsidRPr="00CA5FC7">
            <w:rPr>
              <w:noProof/>
            </w:rPr>
            <w:lastRenderedPageBreak/>
            <w:drawing>
              <wp:inline distT="0" distB="0" distL="0" distR="0">
                <wp:extent cx="6332220" cy="5512002"/>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332220" cy="5512002"/>
                        </a:xfrm>
                        <a:prstGeom prst="rect">
                          <a:avLst/>
                        </a:prstGeom>
                        <a:noFill/>
                        <a:ln w="9525">
                          <a:noFill/>
                          <a:miter lim="800000"/>
                          <a:headEnd/>
                          <a:tailEnd/>
                        </a:ln>
                      </pic:spPr>
                    </pic:pic>
                  </a:graphicData>
                </a:graphic>
              </wp:inline>
            </w:drawing>
          </w:r>
        </w:p>
        <w:p w:rsidR="00340A84" w:rsidRDefault="00340A84" w:rsidP="002042A0">
          <w:pPr>
            <w:tabs>
              <w:tab w:val="left" w:pos="7279"/>
            </w:tabs>
            <w:spacing w:after="120" w:line="360" w:lineRule="auto"/>
            <w:jc w:val="both"/>
            <w:rPr>
              <w:rFonts w:ascii="Arial" w:hAnsi="Arial" w:cs="Arial"/>
              <w:sz w:val="24"/>
              <w:lang w:val="es-ES"/>
            </w:rPr>
          </w:pPr>
        </w:p>
        <w:p w:rsidR="00340A84" w:rsidRDefault="00C2108B" w:rsidP="002042A0">
          <w:pPr>
            <w:tabs>
              <w:tab w:val="left" w:pos="7279"/>
            </w:tabs>
            <w:spacing w:after="120" w:line="360" w:lineRule="auto"/>
            <w:jc w:val="both"/>
            <w:rPr>
              <w:rFonts w:ascii="Arial" w:hAnsi="Arial" w:cs="Arial"/>
              <w:sz w:val="24"/>
              <w:lang w:val="es-ES"/>
            </w:rPr>
          </w:pPr>
          <w:r w:rsidRPr="00C2108B">
            <w:rPr>
              <w:noProof/>
            </w:rPr>
            <w:drawing>
              <wp:inline distT="0" distB="0" distL="0" distR="0">
                <wp:extent cx="6332220" cy="1529735"/>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332220" cy="1529735"/>
                        </a:xfrm>
                        <a:prstGeom prst="rect">
                          <a:avLst/>
                        </a:prstGeom>
                        <a:noFill/>
                        <a:ln w="9525">
                          <a:noFill/>
                          <a:miter lim="800000"/>
                          <a:headEnd/>
                          <a:tailEnd/>
                        </a:ln>
                      </pic:spPr>
                    </pic:pic>
                  </a:graphicData>
                </a:graphic>
              </wp:inline>
            </w:drawing>
          </w:r>
        </w:p>
        <w:p w:rsidR="00CA5FC7" w:rsidRDefault="00CA5FC7" w:rsidP="002042A0">
          <w:pPr>
            <w:tabs>
              <w:tab w:val="left" w:pos="7279"/>
            </w:tabs>
            <w:spacing w:after="120" w:line="360" w:lineRule="auto"/>
            <w:jc w:val="both"/>
            <w:rPr>
              <w:rFonts w:ascii="Arial" w:hAnsi="Arial" w:cs="Arial"/>
              <w:sz w:val="24"/>
              <w:lang w:val="es-ES"/>
            </w:rPr>
          </w:pPr>
          <w:r>
            <w:rPr>
              <w:rFonts w:ascii="Arial" w:hAnsi="Arial" w:cs="Arial"/>
              <w:sz w:val="24"/>
              <w:lang w:val="es-ES"/>
            </w:rPr>
            <w:lastRenderedPageBreak/>
            <w:t>Considerando que la información de la Cuenta Pública señala que el presupuesto asignado a la dependencia ejecutora para operar con recursos del FAFEF, fue de $</w:t>
          </w:r>
          <w:r w:rsidRPr="00B14AB6">
            <w:rPr>
              <w:rFonts w:ascii="Arial" w:hAnsi="Arial" w:cs="Arial"/>
              <w:sz w:val="24"/>
              <w:lang w:val="es-ES"/>
            </w:rPr>
            <w:t>76</w:t>
          </w:r>
          <w:r>
            <w:rPr>
              <w:rFonts w:ascii="Arial" w:hAnsi="Arial" w:cs="Arial"/>
              <w:sz w:val="24"/>
              <w:lang w:val="es-ES"/>
            </w:rPr>
            <w:t xml:space="preserve">, </w:t>
          </w:r>
          <w:r w:rsidRPr="00B14AB6">
            <w:rPr>
              <w:rFonts w:ascii="Arial" w:hAnsi="Arial" w:cs="Arial"/>
              <w:sz w:val="24"/>
              <w:lang w:val="es-ES"/>
            </w:rPr>
            <w:t>572</w:t>
          </w:r>
          <w:r>
            <w:rPr>
              <w:rFonts w:ascii="Arial" w:hAnsi="Arial" w:cs="Arial"/>
              <w:sz w:val="24"/>
              <w:lang w:val="es-ES"/>
            </w:rPr>
            <w:t xml:space="preserve">, </w:t>
          </w:r>
          <w:r w:rsidRPr="00B14AB6">
            <w:rPr>
              <w:rFonts w:ascii="Arial" w:hAnsi="Arial" w:cs="Arial"/>
              <w:sz w:val="24"/>
              <w:lang w:val="es-ES"/>
            </w:rPr>
            <w:t>087.2</w:t>
          </w:r>
          <w:r>
            <w:rPr>
              <w:rFonts w:ascii="Arial" w:hAnsi="Arial" w:cs="Arial"/>
              <w:sz w:val="24"/>
              <w:lang w:val="es-ES"/>
            </w:rPr>
            <w:t xml:space="preserve">0 pesos, y el total ejercido muestra la misma cantidad, el resultado se acerca de manera importante al reporte observado en el Formato Único; no obstante, el resto de recursos ejercidos para la conservación, reconstrucción y construcción de </w:t>
          </w:r>
          <w:proofErr w:type="spellStart"/>
          <w:r>
            <w:rPr>
              <w:rFonts w:ascii="Arial" w:hAnsi="Arial" w:cs="Arial"/>
              <w:sz w:val="24"/>
              <w:lang w:val="es-ES"/>
            </w:rPr>
            <w:t>ciclopista</w:t>
          </w:r>
          <w:proofErr w:type="spellEnd"/>
          <w:r>
            <w:rPr>
              <w:rFonts w:ascii="Arial" w:hAnsi="Arial" w:cs="Arial"/>
              <w:sz w:val="24"/>
              <w:lang w:val="es-ES"/>
            </w:rPr>
            <w:t>, que implica un recurso ejercido por $36</w:t>
          </w:r>
          <w:proofErr w:type="gramStart"/>
          <w:r>
            <w:rPr>
              <w:rFonts w:ascii="Arial" w:hAnsi="Arial" w:cs="Arial"/>
              <w:sz w:val="24"/>
              <w:lang w:val="es-ES"/>
            </w:rPr>
            <w:t>,440,698</w:t>
          </w:r>
          <w:proofErr w:type="gramEnd"/>
          <w:r>
            <w:rPr>
              <w:rFonts w:ascii="Arial" w:hAnsi="Arial" w:cs="Arial"/>
              <w:sz w:val="24"/>
              <w:lang w:val="es-ES"/>
            </w:rPr>
            <w:t xml:space="preserve"> pesos</w:t>
          </w:r>
        </w:p>
        <w:p w:rsidR="00CA5FC7" w:rsidRDefault="00CA5FC7" w:rsidP="002042A0">
          <w:pPr>
            <w:tabs>
              <w:tab w:val="left" w:pos="7279"/>
            </w:tabs>
            <w:spacing w:after="120" w:line="360" w:lineRule="auto"/>
            <w:jc w:val="both"/>
            <w:rPr>
              <w:rFonts w:ascii="Arial" w:hAnsi="Arial" w:cs="Arial"/>
              <w:sz w:val="24"/>
              <w:lang w:val="es-ES"/>
            </w:rPr>
          </w:pPr>
          <w:r>
            <w:rPr>
              <w:rFonts w:ascii="Arial" w:hAnsi="Arial" w:cs="Arial"/>
              <w:sz w:val="24"/>
              <w:lang w:val="es-ES"/>
            </w:rPr>
            <w:t>Tal situación se explica debido a que la información recabada en el cuarto trimestre del Formato Único, NO ES DEFINITIVA; por tanto, es importante considerar como dato definitivo, el reportado en la Cuenta Pública.</w:t>
          </w:r>
        </w:p>
        <w:p w:rsidR="00B208F6" w:rsidRDefault="00B208F6" w:rsidP="002042A0">
          <w:pPr>
            <w:tabs>
              <w:tab w:val="left" w:pos="7279"/>
            </w:tabs>
            <w:spacing w:after="120" w:line="360" w:lineRule="auto"/>
            <w:jc w:val="both"/>
            <w:rPr>
              <w:rFonts w:ascii="Arial" w:hAnsi="Arial" w:cs="Arial"/>
              <w:sz w:val="24"/>
              <w:lang w:val="es-ES"/>
            </w:rPr>
          </w:pPr>
          <w:r>
            <w:rPr>
              <w:rFonts w:ascii="Arial" w:hAnsi="Arial" w:cs="Arial"/>
              <w:sz w:val="24"/>
              <w:lang w:val="es-ES"/>
            </w:rPr>
            <w:t>Sin embargo, es importante mencionar que la información reportada en las Fichas Carreteras es inconsistente con el resto de la información; situación que también se puede explicar bajo el supuesto de que se incluye información correspondiente a otros años; así como la falta de información referente a tales fichas.</w:t>
          </w: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B208F6" w:rsidRDefault="00B208F6" w:rsidP="002042A0">
          <w:pPr>
            <w:tabs>
              <w:tab w:val="left" w:pos="7279"/>
            </w:tabs>
            <w:spacing w:after="120" w:line="360" w:lineRule="auto"/>
            <w:jc w:val="both"/>
            <w:rPr>
              <w:rFonts w:ascii="Arial" w:hAnsi="Arial" w:cs="Arial"/>
              <w:sz w:val="24"/>
              <w:lang w:val="es-ES"/>
            </w:rPr>
          </w:pPr>
        </w:p>
        <w:p w:rsidR="00CA5FC7" w:rsidRDefault="00CA5FC7" w:rsidP="002042A0">
          <w:pPr>
            <w:tabs>
              <w:tab w:val="left" w:pos="7279"/>
            </w:tabs>
            <w:spacing w:after="120" w:line="360" w:lineRule="auto"/>
            <w:jc w:val="both"/>
            <w:rPr>
              <w:rFonts w:ascii="Arial" w:hAnsi="Arial" w:cs="Arial"/>
              <w:sz w:val="24"/>
              <w:lang w:val="es-ES"/>
            </w:rPr>
          </w:pPr>
        </w:p>
        <w:p w:rsidR="00ED00F1" w:rsidRPr="00D00E1E" w:rsidRDefault="009A3597" w:rsidP="002042A0">
          <w:pPr>
            <w:tabs>
              <w:tab w:val="left" w:pos="7279"/>
            </w:tabs>
            <w:spacing w:after="120" w:line="360" w:lineRule="auto"/>
            <w:jc w:val="both"/>
            <w:rPr>
              <w:rFonts w:ascii="Arial" w:hAnsi="Arial" w:cs="Arial"/>
              <w:b/>
              <w:sz w:val="24"/>
              <w:lang w:val="es-ES"/>
            </w:rPr>
          </w:pPr>
          <w:r w:rsidRPr="00D00E1E">
            <w:rPr>
              <w:rFonts w:ascii="Arial" w:hAnsi="Arial" w:cs="Arial"/>
              <w:b/>
              <w:sz w:val="24"/>
              <w:lang w:val="es-ES"/>
            </w:rPr>
            <w:lastRenderedPageBreak/>
            <w:t xml:space="preserve">7. ¿Existe evidencia documental de que </w:t>
          </w:r>
          <w:r w:rsidR="00B843E8" w:rsidRPr="00D00E1E">
            <w:rPr>
              <w:rFonts w:ascii="Arial" w:hAnsi="Arial" w:cs="Arial"/>
              <w:b/>
              <w:sz w:val="24"/>
              <w:lang w:val="es-ES"/>
            </w:rPr>
            <w:t xml:space="preserve">el </w:t>
          </w:r>
          <w:r w:rsidRPr="00D00E1E">
            <w:rPr>
              <w:rFonts w:ascii="Arial" w:hAnsi="Arial" w:cs="Arial"/>
              <w:b/>
              <w:sz w:val="24"/>
              <w:lang w:val="es-ES"/>
            </w:rPr>
            <w:t>fondo cumple con los procesos de ejecución establecidos en la normatividad? (avance físico-financiero, actas de entrega-recepción, cierre de ejercicio, recursos no devengados).</w:t>
          </w:r>
        </w:p>
        <w:p w:rsidR="00D00E1E" w:rsidRPr="00D00E1E" w:rsidRDefault="00D00E1E" w:rsidP="002042A0">
          <w:pPr>
            <w:tabs>
              <w:tab w:val="left" w:pos="7279"/>
            </w:tabs>
            <w:spacing w:after="120" w:line="360" w:lineRule="auto"/>
            <w:rPr>
              <w:rFonts w:ascii="Arial" w:hAnsi="Arial" w:cs="Arial"/>
              <w:b/>
              <w:sz w:val="24"/>
              <w:lang w:val="es-ES"/>
            </w:rPr>
          </w:pPr>
          <w:r w:rsidRPr="00D00E1E">
            <w:rPr>
              <w:rFonts w:ascii="Arial" w:hAnsi="Arial" w:cs="Arial"/>
              <w:b/>
              <w:sz w:val="24"/>
              <w:lang w:val="es-ES"/>
            </w:rPr>
            <w:t>RESPUESTA: Sí</w:t>
          </w:r>
        </w:p>
        <w:p w:rsidR="00D00E1E" w:rsidRDefault="00BC5806" w:rsidP="002042A0">
          <w:pPr>
            <w:tabs>
              <w:tab w:val="left" w:pos="7279"/>
            </w:tabs>
            <w:spacing w:after="120" w:line="360" w:lineRule="auto"/>
            <w:rPr>
              <w:rFonts w:ascii="Arial" w:hAnsi="Arial" w:cs="Arial"/>
              <w:sz w:val="24"/>
              <w:lang w:val="es-ES"/>
            </w:rPr>
          </w:pPr>
          <w:r>
            <w:rPr>
              <w:rFonts w:ascii="Arial" w:hAnsi="Arial" w:cs="Arial"/>
              <w:sz w:val="24"/>
              <w:lang w:val="es-ES"/>
            </w:rPr>
            <w:t>Si existe evidencia documentada sobre los procesos de ejecución del FAFEF en la entidad, y muestra un informe sobre</w:t>
          </w:r>
          <w:r w:rsidRPr="00BC5806">
            <w:rPr>
              <w:rFonts w:ascii="Arial" w:hAnsi="Arial" w:cs="Arial"/>
              <w:sz w:val="24"/>
              <w:lang w:val="es-ES"/>
            </w:rPr>
            <w:t xml:space="preserve"> la Situación Económica, las Finanzas Públicas y la Deuda Pública</w:t>
          </w:r>
          <w:r w:rsidR="00D00E1E">
            <w:rPr>
              <w:rFonts w:ascii="Arial" w:hAnsi="Arial" w:cs="Arial"/>
              <w:sz w:val="24"/>
              <w:lang w:val="es-ES"/>
            </w:rPr>
            <w:t xml:space="preserve"> del Fondo. Asimismo</w:t>
          </w:r>
          <w:r w:rsidR="00376AFD">
            <w:rPr>
              <w:rFonts w:ascii="Arial" w:hAnsi="Arial" w:cs="Arial"/>
              <w:sz w:val="24"/>
              <w:lang w:val="es-ES"/>
            </w:rPr>
            <w:t xml:space="preserve"> presenta en</w:t>
          </w:r>
          <w:r>
            <w:rPr>
              <w:rFonts w:ascii="Arial" w:hAnsi="Arial" w:cs="Arial"/>
              <w:sz w:val="24"/>
              <w:lang w:val="es-ES"/>
            </w:rPr>
            <w:t xml:space="preserve"> un recuadro la información general del proyecto</w:t>
          </w:r>
          <w:r w:rsidR="003E2C01">
            <w:rPr>
              <w:rFonts w:ascii="Arial" w:hAnsi="Arial" w:cs="Arial"/>
              <w:sz w:val="24"/>
              <w:lang w:val="es-ES"/>
            </w:rPr>
            <w:t>, el avance</w:t>
          </w:r>
          <w:r w:rsidR="00D00E1E">
            <w:rPr>
              <w:rFonts w:ascii="Arial" w:hAnsi="Arial" w:cs="Arial"/>
              <w:sz w:val="24"/>
              <w:lang w:val="es-ES"/>
            </w:rPr>
            <w:t xml:space="preserve"> financiero y el avance físico.</w:t>
          </w:r>
        </w:p>
        <w:p w:rsidR="002339D1" w:rsidRDefault="00D00E1E" w:rsidP="002042A0">
          <w:pPr>
            <w:tabs>
              <w:tab w:val="left" w:pos="7279"/>
            </w:tabs>
            <w:spacing w:after="120" w:line="360" w:lineRule="auto"/>
            <w:rPr>
              <w:rFonts w:ascii="Arial" w:hAnsi="Arial" w:cs="Arial"/>
              <w:sz w:val="24"/>
              <w:lang w:val="es-ES"/>
            </w:rPr>
          </w:pPr>
          <w:r>
            <w:rPr>
              <w:rFonts w:ascii="Arial" w:hAnsi="Arial" w:cs="Arial"/>
              <w:sz w:val="24"/>
              <w:lang w:val="es-ES"/>
            </w:rPr>
            <w:t>E</w:t>
          </w:r>
          <w:r w:rsidR="00F02F33">
            <w:rPr>
              <w:rFonts w:ascii="Arial" w:hAnsi="Arial" w:cs="Arial"/>
              <w:sz w:val="24"/>
              <w:lang w:val="es-ES"/>
            </w:rPr>
            <w:t xml:space="preserve">nseguida se </w:t>
          </w:r>
          <w:r w:rsidR="00F02F33" w:rsidRPr="00CA4A2E">
            <w:rPr>
              <w:rFonts w:ascii="Arial" w:hAnsi="Arial" w:cs="Arial"/>
              <w:b/>
              <w:sz w:val="24"/>
              <w:lang w:val="es-ES"/>
            </w:rPr>
            <w:t xml:space="preserve">muestra un ejemplo del informe </w:t>
          </w:r>
          <w:r w:rsidR="003E2C01" w:rsidRPr="00CA4A2E">
            <w:rPr>
              <w:rFonts w:ascii="Arial" w:hAnsi="Arial" w:cs="Arial"/>
              <w:b/>
              <w:sz w:val="24"/>
              <w:lang w:val="es-ES"/>
            </w:rPr>
            <w:t xml:space="preserve">y sus respectivos </w:t>
          </w:r>
          <w:r w:rsidR="00BC5806" w:rsidRPr="00CA4A2E">
            <w:rPr>
              <w:rFonts w:ascii="Arial" w:hAnsi="Arial" w:cs="Arial"/>
              <w:b/>
              <w:sz w:val="24"/>
              <w:lang w:val="es-ES"/>
            </w:rPr>
            <w:t>rubros</w:t>
          </w:r>
          <w:r w:rsidR="00BC5806">
            <w:rPr>
              <w:rFonts w:ascii="Arial" w:hAnsi="Arial" w:cs="Arial"/>
              <w:sz w:val="24"/>
              <w:lang w:val="es-ES"/>
            </w:rPr>
            <w:t xml:space="preserve"> en el siguiente orden: </w:t>
          </w:r>
        </w:p>
        <w:p w:rsidR="00BC5806" w:rsidRDefault="00BC5806" w:rsidP="002042A0">
          <w:pPr>
            <w:tabs>
              <w:tab w:val="left" w:pos="7279"/>
            </w:tabs>
            <w:spacing w:after="120" w:line="240" w:lineRule="auto"/>
            <w:rPr>
              <w:rFonts w:ascii="Arial" w:hAnsi="Arial" w:cs="Arial"/>
              <w:sz w:val="24"/>
              <w:lang w:val="es-ES"/>
            </w:rPr>
          </w:pPr>
          <w:r>
            <w:rPr>
              <w:rFonts w:ascii="Arial" w:hAnsi="Arial" w:cs="Arial"/>
              <w:sz w:val="24"/>
              <w:lang w:val="es-ES"/>
            </w:rPr>
            <w:t>Clave del proyecto</w:t>
          </w:r>
          <w:proofErr w:type="gramStart"/>
          <w:r w:rsidR="00F02F33">
            <w:rPr>
              <w:rFonts w:ascii="Arial" w:hAnsi="Arial" w:cs="Arial"/>
              <w:sz w:val="24"/>
              <w:lang w:val="es-ES"/>
            </w:rPr>
            <w:t>:</w:t>
          </w:r>
          <w:r w:rsidR="00083EDB" w:rsidRPr="00083EDB">
            <w:rPr>
              <w:rFonts w:ascii="Arial" w:hAnsi="Arial" w:cs="Arial"/>
              <w:sz w:val="24"/>
              <w:lang w:val="es-ES"/>
            </w:rPr>
            <w:t>YUC00130300205885</w:t>
          </w:r>
          <w:proofErr w:type="gramEnd"/>
        </w:p>
        <w:p w:rsidR="00BC5806" w:rsidRDefault="00BC5806" w:rsidP="002042A0">
          <w:pPr>
            <w:tabs>
              <w:tab w:val="left" w:pos="7279"/>
            </w:tabs>
            <w:spacing w:after="120" w:line="240" w:lineRule="auto"/>
            <w:rPr>
              <w:rFonts w:ascii="Arial" w:hAnsi="Arial" w:cs="Arial"/>
              <w:sz w:val="24"/>
              <w:lang w:val="es-ES"/>
            </w:rPr>
          </w:pPr>
          <w:r>
            <w:rPr>
              <w:rFonts w:ascii="Arial" w:hAnsi="Arial" w:cs="Arial"/>
              <w:sz w:val="24"/>
              <w:lang w:val="es-ES"/>
            </w:rPr>
            <w:t xml:space="preserve">Nombre del </w:t>
          </w:r>
          <w:r w:rsidR="00DB31FA">
            <w:rPr>
              <w:rFonts w:ascii="Arial" w:hAnsi="Arial" w:cs="Arial"/>
              <w:sz w:val="24"/>
              <w:lang w:val="es-ES"/>
            </w:rPr>
            <w:t>proyecto:</w:t>
          </w:r>
          <w:r w:rsidR="00DB31FA" w:rsidRPr="00083EDB">
            <w:rPr>
              <w:rFonts w:ascii="Arial" w:hAnsi="Arial" w:cs="Arial"/>
              <w:sz w:val="24"/>
              <w:lang w:val="es-ES"/>
            </w:rPr>
            <w:t xml:space="preserve"> Modernización</w:t>
          </w:r>
          <w:r w:rsidR="00083EDB" w:rsidRPr="00083EDB">
            <w:rPr>
              <w:rFonts w:ascii="Arial" w:hAnsi="Arial" w:cs="Arial"/>
              <w:sz w:val="24"/>
              <w:lang w:val="es-ES"/>
            </w:rPr>
            <w:t xml:space="preserve"> De La Carretera </w:t>
          </w:r>
          <w:proofErr w:type="spellStart"/>
          <w:r w:rsidR="00083EDB" w:rsidRPr="00083EDB">
            <w:rPr>
              <w:rFonts w:ascii="Arial" w:hAnsi="Arial" w:cs="Arial"/>
              <w:sz w:val="24"/>
              <w:lang w:val="es-ES"/>
            </w:rPr>
            <w:t>Chumbec</w:t>
          </w:r>
          <w:proofErr w:type="spellEnd"/>
          <w:r w:rsidR="00083EDB" w:rsidRPr="00083EDB">
            <w:rPr>
              <w:rFonts w:ascii="Arial" w:hAnsi="Arial" w:cs="Arial"/>
              <w:sz w:val="24"/>
              <w:lang w:val="es-ES"/>
            </w:rPr>
            <w:t>-San Antonio Chuc</w:t>
          </w:r>
          <w:proofErr w:type="gramStart"/>
          <w:r w:rsidR="00083EDB" w:rsidRPr="00083EDB">
            <w:rPr>
              <w:rFonts w:ascii="Arial" w:hAnsi="Arial" w:cs="Arial"/>
              <w:sz w:val="24"/>
              <w:lang w:val="es-ES"/>
            </w:rPr>
            <w:t>,Tramo:0</w:t>
          </w:r>
          <w:proofErr w:type="gramEnd"/>
          <w:r w:rsidR="00083EDB" w:rsidRPr="00083EDB">
            <w:rPr>
              <w:rFonts w:ascii="Arial" w:hAnsi="Arial" w:cs="Arial"/>
              <w:sz w:val="24"/>
              <w:lang w:val="es-ES"/>
            </w:rPr>
            <w:t xml:space="preserve"> 000-5 163 (</w:t>
          </w:r>
          <w:r w:rsidR="00703DBD" w:rsidRPr="00083EDB">
            <w:rPr>
              <w:rFonts w:ascii="Arial" w:hAnsi="Arial" w:cs="Arial"/>
              <w:sz w:val="24"/>
              <w:lang w:val="es-ES"/>
            </w:rPr>
            <w:t>Aportación</w:t>
          </w:r>
          <w:r w:rsidR="00083EDB" w:rsidRPr="00083EDB">
            <w:rPr>
              <w:rFonts w:ascii="Arial" w:hAnsi="Arial" w:cs="Arial"/>
              <w:sz w:val="24"/>
              <w:lang w:val="es-ES"/>
            </w:rPr>
            <w:t xml:space="preserve"> Estatal Al Convenio  De Pueblos </w:t>
          </w:r>
          <w:r w:rsidR="00703DBD" w:rsidRPr="00083EDB">
            <w:rPr>
              <w:rFonts w:ascii="Arial" w:hAnsi="Arial" w:cs="Arial"/>
              <w:sz w:val="24"/>
              <w:lang w:val="es-ES"/>
            </w:rPr>
            <w:t>Indígenas</w:t>
          </w:r>
          <w:r w:rsidR="00083EDB" w:rsidRPr="00083EDB">
            <w:rPr>
              <w:rFonts w:ascii="Arial" w:hAnsi="Arial" w:cs="Arial"/>
              <w:sz w:val="24"/>
              <w:lang w:val="es-ES"/>
            </w:rPr>
            <w:t>)</w:t>
          </w:r>
        </w:p>
        <w:p w:rsidR="00BC5806" w:rsidRDefault="00BC5806" w:rsidP="002042A0">
          <w:pPr>
            <w:tabs>
              <w:tab w:val="left" w:pos="7279"/>
            </w:tabs>
            <w:spacing w:after="120" w:line="240" w:lineRule="auto"/>
            <w:rPr>
              <w:rFonts w:ascii="Arial" w:hAnsi="Arial" w:cs="Arial"/>
              <w:sz w:val="24"/>
              <w:lang w:val="es-ES"/>
            </w:rPr>
          </w:pPr>
          <w:r>
            <w:rPr>
              <w:rFonts w:ascii="Arial" w:hAnsi="Arial" w:cs="Arial"/>
              <w:sz w:val="24"/>
              <w:lang w:val="es-ES"/>
            </w:rPr>
            <w:t>Numero de proyecto</w:t>
          </w:r>
          <w:proofErr w:type="gramStart"/>
          <w:r w:rsidR="00083EDB">
            <w:rPr>
              <w:rFonts w:ascii="Arial" w:hAnsi="Arial" w:cs="Arial"/>
              <w:sz w:val="24"/>
              <w:lang w:val="es-ES"/>
            </w:rPr>
            <w:t>:</w:t>
          </w:r>
          <w:r w:rsidR="00083EDB" w:rsidRPr="00083EDB">
            <w:rPr>
              <w:rFonts w:ascii="Arial" w:hAnsi="Arial" w:cs="Arial"/>
              <w:sz w:val="24"/>
              <w:lang w:val="es-ES"/>
            </w:rPr>
            <w:t>02</w:t>
          </w:r>
          <w:proofErr w:type="gramEnd"/>
          <w:r w:rsidR="00083EDB" w:rsidRPr="00083EDB">
            <w:rPr>
              <w:rFonts w:ascii="Arial" w:hAnsi="Arial" w:cs="Arial"/>
              <w:sz w:val="24"/>
              <w:lang w:val="es-ES"/>
            </w:rPr>
            <w:t>/13/0061</w:t>
          </w:r>
        </w:p>
        <w:p w:rsidR="00BC5806" w:rsidRDefault="00DB31FA" w:rsidP="002042A0">
          <w:pPr>
            <w:tabs>
              <w:tab w:val="left" w:pos="7279"/>
            </w:tabs>
            <w:spacing w:after="120" w:line="240" w:lineRule="auto"/>
            <w:rPr>
              <w:rFonts w:ascii="Arial" w:hAnsi="Arial" w:cs="Arial"/>
              <w:sz w:val="24"/>
              <w:lang w:val="es-ES"/>
            </w:rPr>
          </w:pPr>
          <w:r>
            <w:rPr>
              <w:rFonts w:ascii="Arial" w:hAnsi="Arial" w:cs="Arial"/>
              <w:sz w:val="24"/>
              <w:lang w:val="es-ES"/>
            </w:rPr>
            <w:t>Entidad:</w:t>
          </w:r>
          <w:r w:rsidRPr="00DE59A9">
            <w:rPr>
              <w:rFonts w:ascii="Arial" w:hAnsi="Arial" w:cs="Arial"/>
              <w:sz w:val="24"/>
              <w:lang w:val="es-ES"/>
            </w:rPr>
            <w:t xml:space="preserve"> Yucatán</w:t>
          </w:r>
        </w:p>
        <w:p w:rsidR="00BC5806" w:rsidRDefault="00BC5806" w:rsidP="002042A0">
          <w:pPr>
            <w:tabs>
              <w:tab w:val="left" w:pos="7279"/>
            </w:tabs>
            <w:spacing w:after="120" w:line="240" w:lineRule="auto"/>
            <w:rPr>
              <w:rFonts w:ascii="Arial" w:hAnsi="Arial" w:cs="Arial"/>
              <w:sz w:val="24"/>
              <w:lang w:val="es-ES"/>
            </w:rPr>
          </w:pPr>
          <w:r>
            <w:rPr>
              <w:rFonts w:ascii="Arial" w:hAnsi="Arial" w:cs="Arial"/>
              <w:sz w:val="24"/>
              <w:lang w:val="es-ES"/>
            </w:rPr>
            <w:t>Municipio</w:t>
          </w:r>
          <w:r w:rsidR="00083EDB">
            <w:rPr>
              <w:rFonts w:ascii="Arial" w:hAnsi="Arial" w:cs="Arial"/>
              <w:sz w:val="24"/>
              <w:lang w:val="es-ES"/>
            </w:rPr>
            <w:t>:</w:t>
          </w:r>
          <w:r w:rsidR="00A411EF">
            <w:rPr>
              <w:rFonts w:ascii="Arial" w:hAnsi="Arial" w:cs="Arial"/>
              <w:sz w:val="24"/>
              <w:lang w:val="es-ES"/>
            </w:rPr>
            <w:t xml:space="preserve"> </w:t>
          </w:r>
          <w:proofErr w:type="spellStart"/>
          <w:r w:rsidR="00DE59A9" w:rsidRPr="00DE59A9">
            <w:rPr>
              <w:rFonts w:ascii="Arial" w:hAnsi="Arial" w:cs="Arial"/>
              <w:sz w:val="24"/>
              <w:lang w:val="es-ES"/>
            </w:rPr>
            <w:t>Sudzal</w:t>
          </w:r>
          <w:proofErr w:type="spellEnd"/>
        </w:p>
        <w:p w:rsidR="00BC5806" w:rsidRDefault="00DB31FA" w:rsidP="002042A0">
          <w:pPr>
            <w:tabs>
              <w:tab w:val="left" w:pos="7279"/>
            </w:tabs>
            <w:spacing w:after="120" w:line="240" w:lineRule="auto"/>
            <w:rPr>
              <w:rFonts w:ascii="Arial" w:hAnsi="Arial" w:cs="Arial"/>
              <w:sz w:val="24"/>
              <w:lang w:val="es-ES"/>
            </w:rPr>
          </w:pPr>
          <w:r>
            <w:rPr>
              <w:rFonts w:ascii="Arial" w:hAnsi="Arial" w:cs="Arial"/>
              <w:sz w:val="24"/>
              <w:lang w:val="es-ES"/>
            </w:rPr>
            <w:t>Localidad:</w:t>
          </w:r>
          <w:r w:rsidRPr="00DE59A9">
            <w:rPr>
              <w:rFonts w:ascii="Arial" w:hAnsi="Arial" w:cs="Arial"/>
              <w:sz w:val="24"/>
              <w:lang w:val="es-ES"/>
            </w:rPr>
            <w:t xml:space="preserve"> Cobertura</w:t>
          </w:r>
          <w:r w:rsidR="00DE59A9" w:rsidRPr="00DE59A9">
            <w:rPr>
              <w:rFonts w:ascii="Arial" w:hAnsi="Arial" w:cs="Arial"/>
              <w:sz w:val="24"/>
              <w:lang w:val="es-ES"/>
            </w:rPr>
            <w:t xml:space="preserve"> municipal</w:t>
          </w:r>
        </w:p>
        <w:p w:rsidR="00BC5806" w:rsidRDefault="00BC5806" w:rsidP="002042A0">
          <w:pPr>
            <w:tabs>
              <w:tab w:val="left" w:pos="7279"/>
            </w:tabs>
            <w:spacing w:after="120" w:line="240" w:lineRule="auto"/>
            <w:rPr>
              <w:rFonts w:ascii="Arial" w:hAnsi="Arial" w:cs="Arial"/>
              <w:sz w:val="24"/>
              <w:lang w:val="es-ES"/>
            </w:rPr>
          </w:pPr>
          <w:proofErr w:type="gramStart"/>
          <w:r>
            <w:rPr>
              <w:rFonts w:ascii="Arial" w:hAnsi="Arial" w:cs="Arial"/>
              <w:sz w:val="24"/>
              <w:lang w:val="es-ES"/>
            </w:rPr>
            <w:t>Ámbito</w:t>
          </w:r>
          <w:r w:rsidR="00A411EF">
            <w:rPr>
              <w:rFonts w:ascii="Arial" w:hAnsi="Arial" w:cs="Arial"/>
              <w:sz w:val="24"/>
              <w:lang w:val="es-ES"/>
            </w:rPr>
            <w:t xml:space="preserve"> </w:t>
          </w:r>
          <w:r w:rsidR="00083EDB">
            <w:rPr>
              <w:rFonts w:ascii="Arial" w:hAnsi="Arial" w:cs="Arial"/>
              <w:sz w:val="24"/>
              <w:lang w:val="es-ES"/>
            </w:rPr>
            <w:t>:</w:t>
          </w:r>
          <w:proofErr w:type="gramEnd"/>
          <w:r w:rsidR="00A411EF">
            <w:rPr>
              <w:rFonts w:ascii="Arial" w:hAnsi="Arial" w:cs="Arial"/>
              <w:sz w:val="24"/>
              <w:lang w:val="es-ES"/>
            </w:rPr>
            <w:t xml:space="preserve"> N.A.</w:t>
          </w:r>
        </w:p>
        <w:p w:rsidR="00BC5806" w:rsidRDefault="00BC5806" w:rsidP="002042A0">
          <w:pPr>
            <w:tabs>
              <w:tab w:val="left" w:pos="7279"/>
            </w:tabs>
            <w:spacing w:after="120" w:line="240" w:lineRule="auto"/>
            <w:rPr>
              <w:rFonts w:ascii="Arial" w:hAnsi="Arial" w:cs="Arial"/>
              <w:sz w:val="24"/>
              <w:lang w:val="es-ES"/>
            </w:rPr>
          </w:pPr>
          <w:r>
            <w:rPr>
              <w:rFonts w:ascii="Arial" w:hAnsi="Arial" w:cs="Arial"/>
              <w:sz w:val="24"/>
              <w:lang w:val="es-ES"/>
            </w:rPr>
            <w:t xml:space="preserve">Tipo de </w:t>
          </w:r>
          <w:r w:rsidR="00DB31FA">
            <w:rPr>
              <w:rFonts w:ascii="Arial" w:hAnsi="Arial" w:cs="Arial"/>
              <w:sz w:val="24"/>
              <w:lang w:val="es-ES"/>
            </w:rPr>
            <w:t>recurso:</w:t>
          </w:r>
          <w:r w:rsidR="00DB31FA" w:rsidRPr="00DE59A9">
            <w:rPr>
              <w:rFonts w:ascii="Arial" w:hAnsi="Arial" w:cs="Arial"/>
              <w:sz w:val="24"/>
              <w:lang w:val="es-ES"/>
            </w:rPr>
            <w:t xml:space="preserve"> Aportaciones</w:t>
          </w:r>
          <w:r w:rsidR="00DE59A9" w:rsidRPr="00DE59A9">
            <w:rPr>
              <w:rFonts w:ascii="Arial" w:hAnsi="Arial" w:cs="Arial"/>
              <w:sz w:val="24"/>
              <w:lang w:val="es-ES"/>
            </w:rPr>
            <w:t xml:space="preserve"> Federales</w:t>
          </w:r>
        </w:p>
        <w:p w:rsidR="00BC5806" w:rsidRDefault="00BC5806" w:rsidP="002042A0">
          <w:pPr>
            <w:tabs>
              <w:tab w:val="left" w:pos="7279"/>
            </w:tabs>
            <w:spacing w:after="120" w:line="240" w:lineRule="auto"/>
            <w:rPr>
              <w:rFonts w:ascii="Arial" w:hAnsi="Arial" w:cs="Arial"/>
              <w:sz w:val="24"/>
              <w:lang w:val="es-ES"/>
            </w:rPr>
          </w:pPr>
          <w:r w:rsidRPr="00BC5806">
            <w:rPr>
              <w:rFonts w:ascii="Arial" w:hAnsi="Arial" w:cs="Arial"/>
              <w:sz w:val="24"/>
              <w:lang w:val="es-ES"/>
            </w:rPr>
            <w:t>Programa Fondo Convenio</w:t>
          </w:r>
          <w:proofErr w:type="gramStart"/>
          <w:r w:rsidR="00083EDB">
            <w:rPr>
              <w:rFonts w:ascii="Arial" w:hAnsi="Arial" w:cs="Arial"/>
              <w:sz w:val="24"/>
              <w:lang w:val="es-ES"/>
            </w:rPr>
            <w:t>:</w:t>
          </w:r>
          <w:r w:rsidR="00DE59A9" w:rsidRPr="00DE59A9">
            <w:rPr>
              <w:rFonts w:ascii="Arial" w:hAnsi="Arial" w:cs="Arial"/>
              <w:sz w:val="24"/>
              <w:lang w:val="es-ES"/>
            </w:rPr>
            <w:t>I012</w:t>
          </w:r>
          <w:proofErr w:type="gramEnd"/>
          <w:r w:rsidR="00DE59A9" w:rsidRPr="00DE59A9">
            <w:rPr>
              <w:rFonts w:ascii="Arial" w:hAnsi="Arial" w:cs="Arial"/>
              <w:sz w:val="24"/>
              <w:lang w:val="es-ES"/>
            </w:rPr>
            <w:t xml:space="preserve"> FAFEF</w:t>
          </w:r>
        </w:p>
        <w:p w:rsidR="00DE59A9"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Ramo</w:t>
          </w:r>
          <w:r w:rsidR="00083EDB">
            <w:rPr>
              <w:rFonts w:ascii="Arial" w:hAnsi="Arial" w:cs="Arial"/>
              <w:sz w:val="24"/>
              <w:lang w:val="es-ES"/>
            </w:rPr>
            <w:t>:</w:t>
          </w:r>
          <w:r w:rsidR="00DE59A9" w:rsidRPr="00DE59A9">
            <w:rPr>
              <w:rFonts w:ascii="Arial" w:hAnsi="Arial" w:cs="Arial"/>
              <w:sz w:val="24"/>
              <w:lang w:val="es-ES"/>
            </w:rPr>
            <w:t xml:space="preserve"> 33-Aportaciones Federales para Entidades Federativas y Municipios</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 xml:space="preserve">Institución </w:t>
          </w:r>
          <w:r w:rsidR="00DB31FA">
            <w:rPr>
              <w:rFonts w:ascii="Arial" w:hAnsi="Arial" w:cs="Arial"/>
              <w:sz w:val="24"/>
              <w:lang w:val="es-ES"/>
            </w:rPr>
            <w:t>ejecutora:</w:t>
          </w:r>
          <w:r w:rsidR="00DB31FA" w:rsidRPr="00DE59A9">
            <w:rPr>
              <w:rFonts w:ascii="Arial" w:hAnsi="Arial" w:cs="Arial"/>
              <w:sz w:val="24"/>
              <w:lang w:val="es-ES"/>
            </w:rPr>
            <w:t xml:space="preserve"> INSTITUTO</w:t>
          </w:r>
          <w:r w:rsidR="00DE59A9" w:rsidRPr="00DE59A9">
            <w:rPr>
              <w:rFonts w:ascii="Arial" w:hAnsi="Arial" w:cs="Arial"/>
              <w:sz w:val="24"/>
              <w:lang w:val="es-ES"/>
            </w:rPr>
            <w:t xml:space="preserve"> DE INFRAESTRUCTURA CARRETERA DE YUCATAN</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 xml:space="preserve">Tipo de </w:t>
          </w:r>
          <w:r w:rsidR="00DB31FA">
            <w:rPr>
              <w:rFonts w:ascii="Arial" w:hAnsi="Arial" w:cs="Arial"/>
              <w:sz w:val="24"/>
              <w:lang w:val="es-ES"/>
            </w:rPr>
            <w:t>Proyecto:</w:t>
          </w:r>
          <w:r w:rsidR="00DB31FA" w:rsidRPr="00DE59A9">
            <w:rPr>
              <w:rFonts w:ascii="Arial" w:hAnsi="Arial" w:cs="Arial"/>
              <w:sz w:val="24"/>
              <w:lang w:val="es-ES"/>
            </w:rPr>
            <w:t xml:space="preserve"> Comunicaciones</w:t>
          </w:r>
          <w:r w:rsidR="00DE59A9" w:rsidRPr="00DE59A9">
            <w:rPr>
              <w:rFonts w:ascii="Arial" w:hAnsi="Arial" w:cs="Arial"/>
              <w:sz w:val="24"/>
              <w:lang w:val="es-ES"/>
            </w:rPr>
            <w:t xml:space="preserve"> y transportes</w:t>
          </w:r>
        </w:p>
        <w:p w:rsidR="00D758DF" w:rsidRDefault="00083EDB" w:rsidP="002042A0">
          <w:pPr>
            <w:tabs>
              <w:tab w:val="left" w:pos="7279"/>
            </w:tabs>
            <w:spacing w:after="120" w:line="240" w:lineRule="auto"/>
            <w:rPr>
              <w:rFonts w:ascii="Arial" w:hAnsi="Arial" w:cs="Arial"/>
              <w:sz w:val="24"/>
              <w:lang w:val="es-ES"/>
            </w:rPr>
          </w:pPr>
          <w:r>
            <w:rPr>
              <w:rFonts w:ascii="Arial" w:hAnsi="Arial" w:cs="Arial"/>
              <w:sz w:val="24"/>
              <w:lang w:val="es-ES"/>
            </w:rPr>
            <w:t>Estatus:</w:t>
          </w:r>
          <w:r w:rsidR="00DE59A9">
            <w:rPr>
              <w:rFonts w:ascii="Arial" w:hAnsi="Arial" w:cs="Arial"/>
              <w:sz w:val="24"/>
              <w:lang w:val="es-ES"/>
            </w:rPr>
            <w:t xml:space="preserve"> en ejecución</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Ciclo de recurso</w:t>
          </w:r>
          <w:r w:rsidR="00083EDB">
            <w:rPr>
              <w:rFonts w:ascii="Arial" w:hAnsi="Arial" w:cs="Arial"/>
              <w:sz w:val="24"/>
              <w:lang w:val="es-ES"/>
            </w:rPr>
            <w:t>:</w:t>
          </w:r>
          <w:r w:rsidR="00DE59A9">
            <w:rPr>
              <w:rFonts w:ascii="Arial" w:hAnsi="Arial" w:cs="Arial"/>
              <w:sz w:val="24"/>
              <w:lang w:val="es-ES"/>
            </w:rPr>
            <w:t xml:space="preserve"> 2013</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Presupuesto</w:t>
          </w:r>
          <w:proofErr w:type="gramStart"/>
          <w:r w:rsidR="00083EDB">
            <w:rPr>
              <w:rFonts w:ascii="Arial" w:hAnsi="Arial" w:cs="Arial"/>
              <w:sz w:val="24"/>
              <w:lang w:val="es-ES"/>
            </w:rPr>
            <w:t>:</w:t>
          </w:r>
          <w:r w:rsidR="00DE59A9" w:rsidRPr="00DE59A9">
            <w:rPr>
              <w:rFonts w:ascii="Arial" w:hAnsi="Arial" w:cs="Arial"/>
              <w:sz w:val="24"/>
              <w:lang w:val="es-ES"/>
            </w:rPr>
            <w:t>3</w:t>
          </w:r>
          <w:proofErr w:type="gramEnd"/>
          <w:r w:rsidR="004E297B">
            <w:rPr>
              <w:rFonts w:ascii="Arial" w:hAnsi="Arial" w:cs="Arial"/>
              <w:sz w:val="24"/>
              <w:lang w:val="es-ES"/>
            </w:rPr>
            <w:t>,</w:t>
          </w:r>
          <w:r w:rsidR="004E297B" w:rsidRPr="00DE59A9">
            <w:rPr>
              <w:rFonts w:ascii="Arial" w:hAnsi="Arial" w:cs="Arial"/>
              <w:sz w:val="24"/>
              <w:lang w:val="es-ES"/>
            </w:rPr>
            <w:t xml:space="preserve"> 767,735.8</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Modificado</w:t>
          </w:r>
          <w:r w:rsidR="00DE59A9">
            <w:rPr>
              <w:rFonts w:ascii="Arial" w:hAnsi="Arial" w:cs="Arial"/>
              <w:sz w:val="24"/>
              <w:lang w:val="es-ES"/>
            </w:rPr>
            <w:t xml:space="preserve">: </w:t>
          </w:r>
          <w:r w:rsidR="00DE59A9" w:rsidRPr="00DE59A9">
            <w:rPr>
              <w:rFonts w:ascii="Arial" w:hAnsi="Arial" w:cs="Arial"/>
              <w:sz w:val="24"/>
              <w:lang w:val="es-ES"/>
            </w:rPr>
            <w:t>2</w:t>
          </w:r>
          <w:r w:rsidR="004E297B">
            <w:rPr>
              <w:rFonts w:ascii="Arial" w:hAnsi="Arial" w:cs="Arial"/>
              <w:sz w:val="24"/>
              <w:lang w:val="es-ES"/>
            </w:rPr>
            <w:t xml:space="preserve">, </w:t>
          </w:r>
          <w:r w:rsidR="00DE59A9" w:rsidRPr="00DE59A9">
            <w:rPr>
              <w:rFonts w:ascii="Arial" w:hAnsi="Arial" w:cs="Arial"/>
              <w:sz w:val="24"/>
              <w:lang w:val="es-ES"/>
            </w:rPr>
            <w:t>384</w:t>
          </w:r>
          <w:r w:rsidR="004E297B">
            <w:rPr>
              <w:rFonts w:ascii="Arial" w:hAnsi="Arial" w:cs="Arial"/>
              <w:sz w:val="24"/>
              <w:lang w:val="es-ES"/>
            </w:rPr>
            <w:t>,</w:t>
          </w:r>
          <w:r w:rsidR="00DE59A9" w:rsidRPr="00DE59A9">
            <w:rPr>
              <w:rFonts w:ascii="Arial" w:hAnsi="Arial" w:cs="Arial"/>
              <w:sz w:val="24"/>
              <w:lang w:val="es-ES"/>
            </w:rPr>
            <w:t>954.35</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Recaudado (Ministrado)</w:t>
          </w:r>
          <w:r w:rsidR="004E297B">
            <w:rPr>
              <w:rFonts w:ascii="Arial" w:hAnsi="Arial" w:cs="Arial"/>
              <w:sz w:val="24"/>
              <w:lang w:val="es-ES"/>
            </w:rPr>
            <w:t xml:space="preserve">: </w:t>
          </w:r>
          <w:r w:rsidR="004E297B" w:rsidRPr="00DE59A9">
            <w:rPr>
              <w:rFonts w:ascii="Arial" w:hAnsi="Arial" w:cs="Arial"/>
              <w:sz w:val="24"/>
              <w:lang w:val="es-ES"/>
            </w:rPr>
            <w:t>2</w:t>
          </w:r>
          <w:r w:rsidR="004E297B">
            <w:rPr>
              <w:rFonts w:ascii="Arial" w:hAnsi="Arial" w:cs="Arial"/>
              <w:sz w:val="24"/>
              <w:lang w:val="es-ES"/>
            </w:rPr>
            <w:t xml:space="preserve">, </w:t>
          </w:r>
          <w:r w:rsidR="004E297B" w:rsidRPr="00DE59A9">
            <w:rPr>
              <w:rFonts w:ascii="Arial" w:hAnsi="Arial" w:cs="Arial"/>
              <w:sz w:val="24"/>
              <w:lang w:val="es-ES"/>
            </w:rPr>
            <w:t>384</w:t>
          </w:r>
          <w:r w:rsidR="004E297B">
            <w:rPr>
              <w:rFonts w:ascii="Arial" w:hAnsi="Arial" w:cs="Arial"/>
              <w:sz w:val="24"/>
              <w:lang w:val="es-ES"/>
            </w:rPr>
            <w:t>,</w:t>
          </w:r>
          <w:r w:rsidR="004E297B" w:rsidRPr="00DE59A9">
            <w:rPr>
              <w:rFonts w:ascii="Arial" w:hAnsi="Arial" w:cs="Arial"/>
              <w:sz w:val="24"/>
              <w:lang w:val="es-ES"/>
            </w:rPr>
            <w:t>954.35</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Comprometido</w:t>
          </w:r>
          <w:r w:rsidR="004E297B">
            <w:rPr>
              <w:rFonts w:ascii="Arial" w:hAnsi="Arial" w:cs="Arial"/>
              <w:sz w:val="24"/>
              <w:lang w:val="es-ES"/>
            </w:rPr>
            <w:t xml:space="preserve">: </w:t>
          </w:r>
          <w:r w:rsidR="004E297B" w:rsidRPr="00DE59A9">
            <w:rPr>
              <w:rFonts w:ascii="Arial" w:hAnsi="Arial" w:cs="Arial"/>
              <w:sz w:val="24"/>
              <w:lang w:val="es-ES"/>
            </w:rPr>
            <w:t>2</w:t>
          </w:r>
          <w:r w:rsidR="004E297B">
            <w:rPr>
              <w:rFonts w:ascii="Arial" w:hAnsi="Arial" w:cs="Arial"/>
              <w:sz w:val="24"/>
              <w:lang w:val="es-ES"/>
            </w:rPr>
            <w:t xml:space="preserve">, </w:t>
          </w:r>
          <w:r w:rsidR="004E297B" w:rsidRPr="00DE59A9">
            <w:rPr>
              <w:rFonts w:ascii="Arial" w:hAnsi="Arial" w:cs="Arial"/>
              <w:sz w:val="24"/>
              <w:lang w:val="es-ES"/>
            </w:rPr>
            <w:t>384</w:t>
          </w:r>
          <w:r w:rsidR="004E297B">
            <w:rPr>
              <w:rFonts w:ascii="Arial" w:hAnsi="Arial" w:cs="Arial"/>
              <w:sz w:val="24"/>
              <w:lang w:val="es-ES"/>
            </w:rPr>
            <w:t>,</w:t>
          </w:r>
          <w:r w:rsidR="004E297B" w:rsidRPr="00DE59A9">
            <w:rPr>
              <w:rFonts w:ascii="Arial" w:hAnsi="Arial" w:cs="Arial"/>
              <w:sz w:val="24"/>
              <w:lang w:val="es-ES"/>
            </w:rPr>
            <w:t>954.35</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lastRenderedPageBreak/>
            <w:t>Devengado</w:t>
          </w:r>
          <w:r w:rsidR="004E297B">
            <w:rPr>
              <w:rFonts w:ascii="Arial" w:hAnsi="Arial" w:cs="Arial"/>
              <w:sz w:val="24"/>
              <w:lang w:val="es-ES"/>
            </w:rPr>
            <w:t xml:space="preserve">: </w:t>
          </w:r>
          <w:r w:rsidR="004E297B" w:rsidRPr="00DE59A9">
            <w:rPr>
              <w:rFonts w:ascii="Arial" w:hAnsi="Arial" w:cs="Arial"/>
              <w:sz w:val="24"/>
              <w:lang w:val="es-ES"/>
            </w:rPr>
            <w:t>2</w:t>
          </w:r>
          <w:r w:rsidR="004E297B">
            <w:rPr>
              <w:rFonts w:ascii="Arial" w:hAnsi="Arial" w:cs="Arial"/>
              <w:sz w:val="24"/>
              <w:lang w:val="es-ES"/>
            </w:rPr>
            <w:t xml:space="preserve">, </w:t>
          </w:r>
          <w:r w:rsidR="004E297B" w:rsidRPr="00DE59A9">
            <w:rPr>
              <w:rFonts w:ascii="Arial" w:hAnsi="Arial" w:cs="Arial"/>
              <w:sz w:val="24"/>
              <w:lang w:val="es-ES"/>
            </w:rPr>
            <w:t>384</w:t>
          </w:r>
          <w:r w:rsidR="004E297B">
            <w:rPr>
              <w:rFonts w:ascii="Arial" w:hAnsi="Arial" w:cs="Arial"/>
              <w:sz w:val="24"/>
              <w:lang w:val="es-ES"/>
            </w:rPr>
            <w:t>,</w:t>
          </w:r>
          <w:r w:rsidR="004E297B" w:rsidRPr="00DE59A9">
            <w:rPr>
              <w:rFonts w:ascii="Arial" w:hAnsi="Arial" w:cs="Arial"/>
              <w:sz w:val="24"/>
              <w:lang w:val="es-ES"/>
            </w:rPr>
            <w:t>954.35</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Ejercido</w:t>
          </w:r>
          <w:r w:rsidR="004E297B">
            <w:rPr>
              <w:rFonts w:ascii="Arial" w:hAnsi="Arial" w:cs="Arial"/>
              <w:sz w:val="24"/>
              <w:lang w:val="es-ES"/>
            </w:rPr>
            <w:t xml:space="preserve">: </w:t>
          </w:r>
          <w:r w:rsidR="004E297B" w:rsidRPr="00DE59A9">
            <w:rPr>
              <w:rFonts w:ascii="Arial" w:hAnsi="Arial" w:cs="Arial"/>
              <w:sz w:val="24"/>
              <w:lang w:val="es-ES"/>
            </w:rPr>
            <w:t>2</w:t>
          </w:r>
          <w:r w:rsidR="004E297B">
            <w:rPr>
              <w:rFonts w:ascii="Arial" w:hAnsi="Arial" w:cs="Arial"/>
              <w:sz w:val="24"/>
              <w:lang w:val="es-ES"/>
            </w:rPr>
            <w:t xml:space="preserve">, </w:t>
          </w:r>
          <w:r w:rsidR="004E297B" w:rsidRPr="00DE59A9">
            <w:rPr>
              <w:rFonts w:ascii="Arial" w:hAnsi="Arial" w:cs="Arial"/>
              <w:sz w:val="24"/>
              <w:lang w:val="es-ES"/>
            </w:rPr>
            <w:t>384</w:t>
          </w:r>
          <w:r w:rsidR="004E297B">
            <w:rPr>
              <w:rFonts w:ascii="Arial" w:hAnsi="Arial" w:cs="Arial"/>
              <w:sz w:val="24"/>
              <w:lang w:val="es-ES"/>
            </w:rPr>
            <w:t>,</w:t>
          </w:r>
          <w:r w:rsidR="004E297B" w:rsidRPr="00DE59A9">
            <w:rPr>
              <w:rFonts w:ascii="Arial" w:hAnsi="Arial" w:cs="Arial"/>
              <w:sz w:val="24"/>
              <w:lang w:val="es-ES"/>
            </w:rPr>
            <w:t>954.35</w:t>
          </w:r>
        </w:p>
        <w:p w:rsidR="00D758DF" w:rsidRDefault="00D758DF" w:rsidP="002042A0">
          <w:pPr>
            <w:tabs>
              <w:tab w:val="left" w:pos="7279"/>
            </w:tabs>
            <w:spacing w:after="120" w:line="240" w:lineRule="auto"/>
            <w:rPr>
              <w:rFonts w:ascii="Arial" w:hAnsi="Arial" w:cs="Arial"/>
              <w:sz w:val="24"/>
              <w:lang w:val="es-ES"/>
            </w:rPr>
          </w:pPr>
          <w:r>
            <w:rPr>
              <w:rFonts w:ascii="Arial" w:hAnsi="Arial" w:cs="Arial"/>
              <w:sz w:val="24"/>
              <w:lang w:val="es-ES"/>
            </w:rPr>
            <w:t>Pagado</w:t>
          </w:r>
          <w:r w:rsidR="004E297B">
            <w:rPr>
              <w:rFonts w:ascii="Arial" w:hAnsi="Arial" w:cs="Arial"/>
              <w:sz w:val="24"/>
              <w:lang w:val="es-ES"/>
            </w:rPr>
            <w:t xml:space="preserve">: </w:t>
          </w:r>
          <w:r w:rsidR="004E297B" w:rsidRPr="00DE59A9">
            <w:rPr>
              <w:rFonts w:ascii="Arial" w:hAnsi="Arial" w:cs="Arial"/>
              <w:sz w:val="24"/>
              <w:lang w:val="es-ES"/>
            </w:rPr>
            <w:t>2</w:t>
          </w:r>
          <w:r w:rsidR="004E297B">
            <w:rPr>
              <w:rFonts w:ascii="Arial" w:hAnsi="Arial" w:cs="Arial"/>
              <w:sz w:val="24"/>
              <w:lang w:val="es-ES"/>
            </w:rPr>
            <w:t xml:space="preserve">, </w:t>
          </w:r>
          <w:r w:rsidR="004E297B" w:rsidRPr="00DE59A9">
            <w:rPr>
              <w:rFonts w:ascii="Arial" w:hAnsi="Arial" w:cs="Arial"/>
              <w:sz w:val="24"/>
              <w:lang w:val="es-ES"/>
            </w:rPr>
            <w:t>384</w:t>
          </w:r>
          <w:r w:rsidR="004E297B">
            <w:rPr>
              <w:rFonts w:ascii="Arial" w:hAnsi="Arial" w:cs="Arial"/>
              <w:sz w:val="24"/>
              <w:lang w:val="es-ES"/>
            </w:rPr>
            <w:t>,</w:t>
          </w:r>
          <w:r w:rsidR="004E297B" w:rsidRPr="00DE59A9">
            <w:rPr>
              <w:rFonts w:ascii="Arial" w:hAnsi="Arial" w:cs="Arial"/>
              <w:sz w:val="24"/>
              <w:lang w:val="es-ES"/>
            </w:rPr>
            <w:t>954.35</w:t>
          </w:r>
        </w:p>
        <w:p w:rsidR="00D758DF" w:rsidRDefault="00F02F33" w:rsidP="002042A0">
          <w:pPr>
            <w:tabs>
              <w:tab w:val="left" w:pos="7279"/>
            </w:tabs>
            <w:spacing w:after="120" w:line="240" w:lineRule="auto"/>
            <w:rPr>
              <w:rFonts w:ascii="Arial" w:hAnsi="Arial" w:cs="Arial"/>
              <w:sz w:val="24"/>
              <w:lang w:val="es-ES"/>
            </w:rPr>
          </w:pPr>
          <w:r>
            <w:rPr>
              <w:rFonts w:ascii="Arial" w:hAnsi="Arial" w:cs="Arial"/>
              <w:sz w:val="24"/>
              <w:lang w:val="es-ES"/>
            </w:rPr>
            <w:t>Porcentaje de avance</w:t>
          </w:r>
          <w:r w:rsidR="004E297B">
            <w:rPr>
              <w:rFonts w:ascii="Arial" w:hAnsi="Arial" w:cs="Arial"/>
              <w:sz w:val="24"/>
              <w:lang w:val="es-ES"/>
            </w:rPr>
            <w:t>: 100.0</w:t>
          </w:r>
        </w:p>
        <w:p w:rsidR="00F02F33" w:rsidRDefault="00F02F33" w:rsidP="002042A0">
          <w:pPr>
            <w:tabs>
              <w:tab w:val="left" w:pos="7279"/>
            </w:tabs>
            <w:spacing w:after="120" w:line="240" w:lineRule="auto"/>
            <w:rPr>
              <w:rFonts w:ascii="Arial" w:hAnsi="Arial" w:cs="Arial"/>
              <w:sz w:val="24"/>
              <w:lang w:val="es-ES"/>
            </w:rPr>
          </w:pPr>
          <w:r>
            <w:rPr>
              <w:rFonts w:ascii="Arial" w:hAnsi="Arial" w:cs="Arial"/>
              <w:sz w:val="24"/>
              <w:lang w:val="es-ES"/>
            </w:rPr>
            <w:t>Reintegro</w:t>
          </w:r>
          <w:r w:rsidR="004E297B">
            <w:rPr>
              <w:rFonts w:ascii="Arial" w:hAnsi="Arial" w:cs="Arial"/>
              <w:sz w:val="24"/>
              <w:lang w:val="es-ES"/>
            </w:rPr>
            <w:t>: $0</w:t>
          </w:r>
        </w:p>
        <w:p w:rsidR="00F02F33" w:rsidRDefault="00F02F33" w:rsidP="002042A0">
          <w:pPr>
            <w:tabs>
              <w:tab w:val="left" w:pos="7279"/>
            </w:tabs>
            <w:spacing w:after="120" w:line="240" w:lineRule="auto"/>
            <w:rPr>
              <w:rFonts w:ascii="Arial" w:hAnsi="Arial" w:cs="Arial"/>
              <w:sz w:val="24"/>
              <w:lang w:val="es-ES"/>
            </w:rPr>
          </w:pPr>
          <w:r>
            <w:rPr>
              <w:rFonts w:ascii="Arial" w:hAnsi="Arial" w:cs="Arial"/>
              <w:sz w:val="24"/>
              <w:lang w:val="es-ES"/>
            </w:rPr>
            <w:t>Unidad de medida</w:t>
          </w:r>
          <w:r w:rsidR="004E297B">
            <w:rPr>
              <w:rFonts w:ascii="Arial" w:hAnsi="Arial" w:cs="Arial"/>
              <w:sz w:val="24"/>
              <w:lang w:val="es-ES"/>
            </w:rPr>
            <w:t xml:space="preserve">: </w:t>
          </w:r>
          <w:r w:rsidR="004E297B" w:rsidRPr="004E297B">
            <w:rPr>
              <w:rFonts w:ascii="Arial" w:hAnsi="Arial" w:cs="Arial"/>
              <w:sz w:val="24"/>
              <w:lang w:val="es-ES"/>
            </w:rPr>
            <w:t>Kilómetro</w:t>
          </w:r>
          <w:r w:rsidR="004E297B">
            <w:rPr>
              <w:rFonts w:ascii="Arial" w:hAnsi="Arial" w:cs="Arial"/>
              <w:sz w:val="24"/>
              <w:lang w:val="es-ES"/>
            </w:rPr>
            <w:t>s</w:t>
          </w:r>
        </w:p>
        <w:p w:rsidR="00F02F33" w:rsidRDefault="00F02F33" w:rsidP="002042A0">
          <w:pPr>
            <w:tabs>
              <w:tab w:val="left" w:pos="7279"/>
            </w:tabs>
            <w:spacing w:after="120" w:line="240" w:lineRule="auto"/>
            <w:rPr>
              <w:rFonts w:ascii="Arial" w:hAnsi="Arial" w:cs="Arial"/>
              <w:sz w:val="24"/>
              <w:lang w:val="es-ES"/>
            </w:rPr>
          </w:pPr>
          <w:r>
            <w:rPr>
              <w:rFonts w:ascii="Arial" w:hAnsi="Arial" w:cs="Arial"/>
              <w:sz w:val="24"/>
              <w:lang w:val="es-ES"/>
            </w:rPr>
            <w:t>Población</w:t>
          </w:r>
          <w:r w:rsidR="004E297B">
            <w:rPr>
              <w:rFonts w:ascii="Arial" w:hAnsi="Arial" w:cs="Arial"/>
              <w:sz w:val="24"/>
              <w:lang w:val="es-ES"/>
            </w:rPr>
            <w:t xml:space="preserve">: </w:t>
          </w:r>
          <w:r w:rsidR="002E5CCE" w:rsidRPr="002E5CCE">
            <w:rPr>
              <w:rFonts w:ascii="Arial" w:hAnsi="Arial" w:cs="Arial"/>
              <w:sz w:val="24"/>
              <w:lang w:val="es-ES"/>
            </w:rPr>
            <w:t>535</w:t>
          </w:r>
        </w:p>
        <w:p w:rsidR="00F02F33" w:rsidRDefault="00F02F33" w:rsidP="002042A0">
          <w:pPr>
            <w:tabs>
              <w:tab w:val="left" w:pos="7279"/>
            </w:tabs>
            <w:spacing w:after="120" w:line="240" w:lineRule="auto"/>
            <w:rPr>
              <w:rFonts w:ascii="Arial" w:hAnsi="Arial" w:cs="Arial"/>
              <w:sz w:val="24"/>
              <w:lang w:val="es-ES"/>
            </w:rPr>
          </w:pPr>
          <w:r>
            <w:rPr>
              <w:rFonts w:ascii="Arial" w:hAnsi="Arial" w:cs="Arial"/>
              <w:sz w:val="24"/>
              <w:lang w:val="es-ES"/>
            </w:rPr>
            <w:t>Avance anual</w:t>
          </w:r>
          <w:r w:rsidR="004E297B">
            <w:rPr>
              <w:rFonts w:ascii="Arial" w:hAnsi="Arial" w:cs="Arial"/>
              <w:sz w:val="24"/>
              <w:lang w:val="es-ES"/>
            </w:rPr>
            <w:t xml:space="preserve">: </w:t>
          </w:r>
          <w:r w:rsidR="002E5CCE" w:rsidRPr="002E5CCE">
            <w:rPr>
              <w:rFonts w:ascii="Arial" w:hAnsi="Arial" w:cs="Arial"/>
              <w:sz w:val="24"/>
              <w:lang w:val="es-ES"/>
            </w:rPr>
            <w:t>56.25</w:t>
          </w:r>
        </w:p>
        <w:p w:rsidR="00F02F33" w:rsidRDefault="00F02F33" w:rsidP="002042A0">
          <w:pPr>
            <w:tabs>
              <w:tab w:val="left" w:pos="7279"/>
            </w:tabs>
            <w:spacing w:after="120" w:line="240" w:lineRule="auto"/>
            <w:rPr>
              <w:rFonts w:ascii="Arial" w:hAnsi="Arial" w:cs="Arial"/>
              <w:sz w:val="24"/>
              <w:lang w:val="es-ES"/>
            </w:rPr>
          </w:pPr>
          <w:r>
            <w:rPr>
              <w:rFonts w:ascii="Arial" w:hAnsi="Arial" w:cs="Arial"/>
              <w:sz w:val="24"/>
              <w:lang w:val="es-ES"/>
            </w:rPr>
            <w:t>Porcentaje acumulado</w:t>
          </w:r>
          <w:r w:rsidR="004E297B">
            <w:rPr>
              <w:rFonts w:ascii="Arial" w:hAnsi="Arial" w:cs="Arial"/>
              <w:sz w:val="24"/>
              <w:lang w:val="es-ES"/>
            </w:rPr>
            <w:t>:</w:t>
          </w:r>
          <w:r w:rsidR="002E5CCE">
            <w:rPr>
              <w:rFonts w:ascii="Arial" w:hAnsi="Arial" w:cs="Arial"/>
              <w:sz w:val="24"/>
              <w:lang w:val="es-ES"/>
            </w:rPr>
            <w:t xml:space="preserve"> 100</w:t>
          </w:r>
        </w:p>
        <w:p w:rsidR="00F02F33" w:rsidRDefault="00DB31FA" w:rsidP="002042A0">
          <w:pPr>
            <w:tabs>
              <w:tab w:val="left" w:pos="7279"/>
            </w:tabs>
            <w:spacing w:after="120" w:line="240" w:lineRule="auto"/>
            <w:rPr>
              <w:rFonts w:ascii="Arial" w:hAnsi="Arial" w:cs="Arial"/>
              <w:sz w:val="24"/>
              <w:lang w:val="es-ES"/>
            </w:rPr>
          </w:pPr>
          <w:r>
            <w:rPr>
              <w:rFonts w:ascii="Arial" w:hAnsi="Arial" w:cs="Arial"/>
              <w:sz w:val="24"/>
              <w:lang w:val="es-ES"/>
            </w:rPr>
            <w:t>Observaciones:</w:t>
          </w:r>
          <w:r w:rsidRPr="002E5CCE">
            <w:rPr>
              <w:rFonts w:ascii="Arial" w:hAnsi="Arial" w:cs="Arial"/>
              <w:sz w:val="24"/>
              <w:lang w:val="es-ES"/>
            </w:rPr>
            <w:t xml:space="preserve"> Financiera</w:t>
          </w:r>
          <w:r w:rsidR="002E5CCE" w:rsidRPr="002E5CCE">
            <w:rPr>
              <w:rFonts w:ascii="Arial" w:hAnsi="Arial" w:cs="Arial"/>
              <w:sz w:val="24"/>
              <w:lang w:val="es-ES"/>
            </w:rPr>
            <w:t>: beneficiarios</w:t>
          </w:r>
          <w:proofErr w:type="gramStart"/>
          <w:r w:rsidR="002E5CCE" w:rsidRPr="002E5CCE">
            <w:rPr>
              <w:rFonts w:ascii="Arial" w:hAnsi="Arial" w:cs="Arial"/>
              <w:sz w:val="24"/>
              <w:lang w:val="es-ES"/>
            </w:rPr>
            <w:t>:535</w:t>
          </w:r>
          <w:proofErr w:type="gramEnd"/>
          <w:r w:rsidR="002E5CCE" w:rsidRPr="002E5CCE">
            <w:rPr>
              <w:rFonts w:ascii="Arial" w:hAnsi="Arial" w:cs="Arial"/>
              <w:sz w:val="24"/>
              <w:lang w:val="es-ES"/>
            </w:rPr>
            <w:t xml:space="preserve"> / Física: la meta es de 5.163km / Registro: para publicar - SISTEMA: Pasa al siguiente nivel.</w:t>
          </w:r>
        </w:p>
        <w:p w:rsidR="00871978" w:rsidRPr="002402BB" w:rsidRDefault="00D00E1E" w:rsidP="002042A0">
          <w:pPr>
            <w:autoSpaceDE w:val="0"/>
            <w:autoSpaceDN w:val="0"/>
            <w:adjustRightInd w:val="0"/>
            <w:spacing w:after="120" w:line="360" w:lineRule="auto"/>
            <w:jc w:val="both"/>
            <w:rPr>
              <w:rFonts w:ascii="Arial" w:hAnsi="Arial" w:cs="Arial"/>
              <w:sz w:val="24"/>
              <w:szCs w:val="24"/>
              <w:lang w:val="es-ES"/>
            </w:rPr>
          </w:pPr>
          <w:r>
            <w:rPr>
              <w:rFonts w:ascii="Arial" w:hAnsi="Arial" w:cs="Arial"/>
              <w:sz w:val="24"/>
              <w:lang w:val="es-ES"/>
            </w:rPr>
            <w:t>Asi</w:t>
          </w:r>
          <w:r w:rsidR="00B72425">
            <w:rPr>
              <w:rFonts w:ascii="Arial" w:hAnsi="Arial" w:cs="Arial"/>
              <w:sz w:val="24"/>
              <w:lang w:val="es-ES"/>
            </w:rPr>
            <w:t>mismo</w:t>
          </w:r>
          <w:r>
            <w:rPr>
              <w:rFonts w:ascii="Arial" w:hAnsi="Arial" w:cs="Arial"/>
              <w:sz w:val="24"/>
              <w:lang w:val="es-ES"/>
            </w:rPr>
            <w:t>,</w:t>
          </w:r>
          <w:r w:rsidR="00B72425">
            <w:rPr>
              <w:rFonts w:ascii="Arial" w:hAnsi="Arial" w:cs="Arial"/>
              <w:sz w:val="24"/>
              <w:lang w:val="es-ES"/>
            </w:rPr>
            <w:t xml:space="preserve"> se presenta el oficio del presupuesto de egresos para el ejerció 2013, para su ejercicio y aplicación</w:t>
          </w:r>
          <w:r w:rsidR="00871978">
            <w:rPr>
              <w:rFonts w:ascii="Arial" w:hAnsi="Arial" w:cs="Arial"/>
              <w:sz w:val="24"/>
              <w:lang w:val="es-ES"/>
            </w:rPr>
            <w:t xml:space="preserve"> </w:t>
          </w:r>
          <w:r w:rsidR="00DB31FA">
            <w:rPr>
              <w:rFonts w:ascii="Arial" w:hAnsi="Arial" w:cs="Arial"/>
              <w:sz w:val="24"/>
              <w:lang w:val="es-ES"/>
            </w:rPr>
            <w:t>como</w:t>
          </w:r>
          <w:r w:rsidR="00DB31FA" w:rsidRPr="002402BB">
            <w:rPr>
              <w:rFonts w:ascii="Arial" w:hAnsi="Arial" w:cs="Arial"/>
              <w:sz w:val="24"/>
              <w:szCs w:val="24"/>
              <w:lang w:val="es-ES"/>
            </w:rPr>
            <w:t xml:space="preserve"> autorizado</w:t>
          </w:r>
          <w:r w:rsidR="00871978" w:rsidRPr="002402BB">
            <w:rPr>
              <w:rFonts w:ascii="Arial" w:hAnsi="Arial" w:cs="Arial"/>
              <w:sz w:val="24"/>
              <w:szCs w:val="24"/>
              <w:lang w:val="es-ES"/>
            </w:rPr>
            <w:t xml:space="preserve"> calendarizado, para el INSTITUTO DE INFRAESTRUCTURACARRETERA DEYUCATAN (INCAY), por un monto total de: $353</w:t>
          </w:r>
          <w:proofErr w:type="gramStart"/>
          <w:r w:rsidR="00871978" w:rsidRPr="002402BB">
            <w:rPr>
              <w:rFonts w:ascii="Arial" w:hAnsi="Arial" w:cs="Arial"/>
              <w:sz w:val="24"/>
              <w:szCs w:val="24"/>
              <w:lang w:val="es-ES"/>
            </w:rPr>
            <w:t>,006,517.00</w:t>
          </w:r>
          <w:proofErr w:type="gramEnd"/>
          <w:r w:rsidR="00871978" w:rsidRPr="002402BB">
            <w:rPr>
              <w:rFonts w:ascii="Arial" w:hAnsi="Arial" w:cs="Arial"/>
              <w:sz w:val="24"/>
              <w:szCs w:val="24"/>
              <w:lang w:val="es-ES"/>
            </w:rPr>
            <w:t xml:space="preserve"> (Trescientos cincuenta y </w:t>
          </w:r>
          <w:r w:rsidR="00DB31FA" w:rsidRPr="002402BB">
            <w:rPr>
              <w:rFonts w:ascii="Arial" w:hAnsi="Arial" w:cs="Arial"/>
              <w:sz w:val="24"/>
              <w:szCs w:val="24"/>
              <w:lang w:val="es-ES"/>
            </w:rPr>
            <w:t>tres millones</w:t>
          </w:r>
          <w:r w:rsidR="00871978" w:rsidRPr="002402BB">
            <w:rPr>
              <w:rFonts w:ascii="Arial" w:hAnsi="Arial" w:cs="Arial"/>
              <w:sz w:val="24"/>
              <w:szCs w:val="24"/>
              <w:lang w:val="es-ES"/>
            </w:rPr>
            <w:t xml:space="preserve"> seis mil quinientos diecisiete pesos 00/100 M.N.), el cual fue aprobado según Decreto No.22 por el H, Congreso </w:t>
          </w:r>
          <w:r w:rsidR="006F56BF">
            <w:rPr>
              <w:rFonts w:ascii="Arial" w:hAnsi="Arial" w:cs="Arial"/>
              <w:sz w:val="24"/>
              <w:szCs w:val="24"/>
              <w:lang w:val="es-ES"/>
            </w:rPr>
            <w:t>del Estado y publicado el</w:t>
          </w:r>
          <w:r w:rsidR="00871978" w:rsidRPr="002402BB">
            <w:rPr>
              <w:rFonts w:ascii="Arial" w:hAnsi="Arial" w:cs="Arial"/>
              <w:sz w:val="24"/>
              <w:szCs w:val="24"/>
              <w:lang w:val="es-ES"/>
            </w:rPr>
            <w:t xml:space="preserve"> 29 de Diciembre de 2012</w:t>
          </w:r>
          <w:r w:rsidR="006F56BF">
            <w:rPr>
              <w:rFonts w:ascii="Arial" w:hAnsi="Arial" w:cs="Arial"/>
              <w:sz w:val="24"/>
              <w:szCs w:val="24"/>
              <w:lang w:val="es-ES"/>
            </w:rPr>
            <w:t>,</w:t>
          </w:r>
          <w:r w:rsidR="00871978" w:rsidRPr="002402BB">
            <w:rPr>
              <w:rFonts w:ascii="Arial" w:hAnsi="Arial" w:cs="Arial"/>
              <w:sz w:val="24"/>
              <w:szCs w:val="24"/>
              <w:lang w:val="es-ES"/>
            </w:rPr>
            <w:t xml:space="preserve"> en el Diario Oficial del Estado</w:t>
          </w:r>
          <w:r w:rsidR="00871978">
            <w:rPr>
              <w:rFonts w:ascii="Arial" w:hAnsi="Arial" w:cs="Arial"/>
              <w:sz w:val="24"/>
              <w:szCs w:val="24"/>
              <w:lang w:val="es-ES"/>
            </w:rPr>
            <w:t>.</w:t>
          </w:r>
        </w:p>
        <w:p w:rsidR="00B72425" w:rsidRDefault="00B72425" w:rsidP="002042A0">
          <w:pPr>
            <w:tabs>
              <w:tab w:val="left" w:pos="7279"/>
            </w:tabs>
            <w:spacing w:after="120" w:line="240" w:lineRule="auto"/>
            <w:jc w:val="both"/>
            <w:rPr>
              <w:rFonts w:ascii="Arial" w:hAnsi="Arial" w:cs="Arial"/>
              <w:sz w:val="24"/>
              <w:lang w:val="es-ES"/>
            </w:rPr>
          </w:pPr>
        </w:p>
        <w:p w:rsidR="00D00E1E" w:rsidRDefault="00D00E1E" w:rsidP="002042A0">
          <w:pPr>
            <w:tabs>
              <w:tab w:val="left" w:pos="7279"/>
            </w:tabs>
            <w:spacing w:after="120" w:line="240" w:lineRule="auto"/>
            <w:jc w:val="both"/>
            <w:rPr>
              <w:rFonts w:ascii="Arial" w:hAnsi="Arial" w:cs="Arial"/>
              <w:sz w:val="24"/>
              <w:lang w:val="es-ES"/>
            </w:rPr>
          </w:pPr>
        </w:p>
        <w:p w:rsidR="00D00E1E" w:rsidRDefault="00D00E1E" w:rsidP="002042A0">
          <w:pPr>
            <w:tabs>
              <w:tab w:val="left" w:pos="7279"/>
            </w:tabs>
            <w:spacing w:after="120" w:line="240" w:lineRule="auto"/>
            <w:jc w:val="both"/>
            <w:rPr>
              <w:rFonts w:ascii="Arial" w:hAnsi="Arial" w:cs="Arial"/>
              <w:sz w:val="24"/>
              <w:lang w:val="es-ES"/>
            </w:rPr>
          </w:pPr>
        </w:p>
        <w:p w:rsidR="00D00E1E" w:rsidRDefault="00D00E1E" w:rsidP="002042A0">
          <w:pPr>
            <w:tabs>
              <w:tab w:val="left" w:pos="7279"/>
            </w:tabs>
            <w:spacing w:after="120" w:line="240" w:lineRule="auto"/>
            <w:jc w:val="both"/>
            <w:rPr>
              <w:rFonts w:ascii="Arial" w:hAnsi="Arial" w:cs="Arial"/>
              <w:sz w:val="24"/>
              <w:lang w:val="es-ES"/>
            </w:rPr>
          </w:pPr>
        </w:p>
        <w:p w:rsidR="00D00E1E" w:rsidRDefault="00D00E1E" w:rsidP="002042A0">
          <w:pPr>
            <w:tabs>
              <w:tab w:val="left" w:pos="7279"/>
            </w:tabs>
            <w:spacing w:after="120" w:line="240" w:lineRule="auto"/>
            <w:jc w:val="both"/>
            <w:rPr>
              <w:rFonts w:ascii="Arial" w:hAnsi="Arial" w:cs="Arial"/>
              <w:sz w:val="24"/>
              <w:lang w:val="es-ES"/>
            </w:rPr>
          </w:pPr>
        </w:p>
        <w:p w:rsidR="00D00E1E" w:rsidRDefault="00D00E1E" w:rsidP="002042A0">
          <w:pPr>
            <w:tabs>
              <w:tab w:val="left" w:pos="7279"/>
            </w:tabs>
            <w:spacing w:after="120" w:line="240" w:lineRule="auto"/>
            <w:jc w:val="both"/>
            <w:rPr>
              <w:rFonts w:ascii="Arial" w:hAnsi="Arial" w:cs="Arial"/>
              <w:sz w:val="24"/>
              <w:lang w:val="es-ES"/>
            </w:rPr>
          </w:pPr>
        </w:p>
        <w:p w:rsidR="00A411EF" w:rsidRDefault="00A411EF" w:rsidP="002042A0">
          <w:pPr>
            <w:tabs>
              <w:tab w:val="left" w:pos="7279"/>
            </w:tabs>
            <w:spacing w:after="120" w:line="240" w:lineRule="auto"/>
            <w:jc w:val="both"/>
            <w:rPr>
              <w:rFonts w:ascii="Arial" w:hAnsi="Arial" w:cs="Arial"/>
              <w:sz w:val="24"/>
              <w:lang w:val="es-ES"/>
            </w:rPr>
          </w:pPr>
        </w:p>
        <w:p w:rsidR="00A411EF" w:rsidRDefault="00A411EF" w:rsidP="002042A0">
          <w:pPr>
            <w:tabs>
              <w:tab w:val="left" w:pos="7279"/>
            </w:tabs>
            <w:spacing w:after="120" w:line="240" w:lineRule="auto"/>
            <w:jc w:val="both"/>
            <w:rPr>
              <w:rFonts w:ascii="Arial" w:hAnsi="Arial" w:cs="Arial"/>
              <w:sz w:val="24"/>
              <w:lang w:val="es-ES"/>
            </w:rPr>
          </w:pPr>
        </w:p>
        <w:p w:rsidR="00A411EF" w:rsidRDefault="00A411EF" w:rsidP="002042A0">
          <w:pPr>
            <w:tabs>
              <w:tab w:val="left" w:pos="7279"/>
            </w:tabs>
            <w:spacing w:after="120" w:line="240" w:lineRule="auto"/>
            <w:jc w:val="both"/>
            <w:rPr>
              <w:rFonts w:ascii="Arial" w:hAnsi="Arial" w:cs="Arial"/>
              <w:sz w:val="24"/>
              <w:lang w:val="es-ES"/>
            </w:rPr>
          </w:pPr>
        </w:p>
        <w:p w:rsidR="00A411EF" w:rsidRDefault="00A411EF" w:rsidP="002042A0">
          <w:pPr>
            <w:tabs>
              <w:tab w:val="left" w:pos="7279"/>
            </w:tabs>
            <w:spacing w:after="120" w:line="240" w:lineRule="auto"/>
            <w:jc w:val="both"/>
            <w:rPr>
              <w:rFonts w:ascii="Arial" w:hAnsi="Arial" w:cs="Arial"/>
              <w:sz w:val="24"/>
              <w:lang w:val="es-ES"/>
            </w:rPr>
          </w:pPr>
        </w:p>
        <w:p w:rsidR="00A411EF" w:rsidRDefault="00A411EF" w:rsidP="002042A0">
          <w:pPr>
            <w:tabs>
              <w:tab w:val="left" w:pos="7279"/>
            </w:tabs>
            <w:spacing w:after="120" w:line="240" w:lineRule="auto"/>
            <w:jc w:val="both"/>
            <w:rPr>
              <w:rFonts w:ascii="Arial" w:hAnsi="Arial" w:cs="Arial"/>
              <w:sz w:val="24"/>
              <w:lang w:val="es-ES"/>
            </w:rPr>
          </w:pPr>
        </w:p>
        <w:p w:rsidR="00A411EF" w:rsidRDefault="00A411EF" w:rsidP="002042A0">
          <w:pPr>
            <w:tabs>
              <w:tab w:val="left" w:pos="7279"/>
            </w:tabs>
            <w:spacing w:after="120" w:line="240" w:lineRule="auto"/>
            <w:jc w:val="both"/>
            <w:rPr>
              <w:rFonts w:ascii="Arial" w:hAnsi="Arial" w:cs="Arial"/>
              <w:sz w:val="24"/>
              <w:lang w:val="es-ES"/>
            </w:rPr>
          </w:pPr>
        </w:p>
        <w:p w:rsidR="00A411EF" w:rsidRDefault="00A411EF" w:rsidP="002042A0">
          <w:pPr>
            <w:tabs>
              <w:tab w:val="left" w:pos="7279"/>
            </w:tabs>
            <w:spacing w:after="120" w:line="240" w:lineRule="auto"/>
            <w:jc w:val="both"/>
            <w:rPr>
              <w:rFonts w:ascii="Arial" w:hAnsi="Arial" w:cs="Arial"/>
              <w:sz w:val="24"/>
              <w:lang w:val="es-ES"/>
            </w:rPr>
          </w:pPr>
        </w:p>
        <w:p w:rsidR="00A411EF" w:rsidRDefault="00A411EF" w:rsidP="002042A0">
          <w:pPr>
            <w:tabs>
              <w:tab w:val="left" w:pos="7279"/>
            </w:tabs>
            <w:spacing w:after="120" w:line="240" w:lineRule="auto"/>
            <w:jc w:val="both"/>
            <w:rPr>
              <w:rFonts w:ascii="Arial" w:hAnsi="Arial" w:cs="Arial"/>
              <w:sz w:val="24"/>
              <w:lang w:val="es-ES"/>
            </w:rPr>
          </w:pPr>
        </w:p>
        <w:p w:rsidR="00D00E1E" w:rsidRDefault="00D00E1E" w:rsidP="002042A0">
          <w:pPr>
            <w:tabs>
              <w:tab w:val="left" w:pos="7279"/>
            </w:tabs>
            <w:spacing w:after="120" w:line="240" w:lineRule="auto"/>
            <w:jc w:val="both"/>
            <w:rPr>
              <w:rFonts w:ascii="Arial" w:hAnsi="Arial" w:cs="Arial"/>
              <w:sz w:val="24"/>
              <w:lang w:val="es-ES"/>
            </w:rPr>
          </w:pPr>
        </w:p>
        <w:p w:rsidR="009A3597" w:rsidRPr="00121A20" w:rsidRDefault="009A3597" w:rsidP="002042A0">
          <w:pPr>
            <w:tabs>
              <w:tab w:val="left" w:pos="7279"/>
            </w:tabs>
            <w:spacing w:after="120" w:line="360" w:lineRule="auto"/>
            <w:jc w:val="both"/>
            <w:rPr>
              <w:rFonts w:ascii="Arial" w:hAnsi="Arial" w:cs="Arial"/>
              <w:b/>
              <w:sz w:val="24"/>
              <w:lang w:val="es-ES"/>
            </w:rPr>
          </w:pPr>
          <w:r w:rsidRPr="00121A20">
            <w:rPr>
              <w:rFonts w:ascii="Arial" w:hAnsi="Arial" w:cs="Arial"/>
              <w:b/>
              <w:sz w:val="24"/>
              <w:lang w:val="es-ES"/>
            </w:rPr>
            <w:t>8. ¿Dichos procesos de ejecución funcionan de acuerdo a la normatividad?</w:t>
          </w:r>
        </w:p>
        <w:p w:rsidR="006D38CD" w:rsidRPr="00121A20" w:rsidRDefault="00121A20" w:rsidP="002042A0">
          <w:pPr>
            <w:tabs>
              <w:tab w:val="left" w:pos="7279"/>
            </w:tabs>
            <w:spacing w:after="120" w:line="360" w:lineRule="auto"/>
            <w:jc w:val="both"/>
            <w:rPr>
              <w:rFonts w:ascii="Arial" w:hAnsi="Arial" w:cs="Arial"/>
              <w:b/>
              <w:sz w:val="24"/>
              <w:lang w:val="es-ES"/>
            </w:rPr>
          </w:pPr>
          <w:r w:rsidRPr="00121A20">
            <w:rPr>
              <w:rFonts w:ascii="Arial" w:hAnsi="Arial" w:cs="Arial"/>
              <w:b/>
              <w:sz w:val="24"/>
              <w:lang w:val="es-ES"/>
            </w:rPr>
            <w:t xml:space="preserve">RESPUESTA: </w:t>
          </w:r>
          <w:r w:rsidR="006D38CD" w:rsidRPr="00121A20">
            <w:rPr>
              <w:rFonts w:ascii="Arial" w:hAnsi="Arial" w:cs="Arial"/>
              <w:b/>
              <w:sz w:val="24"/>
              <w:lang w:val="es-ES"/>
            </w:rPr>
            <w:t>Sí.</w:t>
          </w:r>
        </w:p>
        <w:p w:rsidR="006D38CD" w:rsidRDefault="00121A20" w:rsidP="002042A0">
          <w:pPr>
            <w:tabs>
              <w:tab w:val="left" w:pos="7279"/>
            </w:tabs>
            <w:spacing w:after="120" w:line="360" w:lineRule="auto"/>
            <w:jc w:val="both"/>
            <w:rPr>
              <w:rFonts w:ascii="Arial" w:hAnsi="Arial" w:cs="Arial"/>
              <w:sz w:val="24"/>
              <w:lang w:val="es-ES"/>
            </w:rPr>
          </w:pPr>
          <w:r>
            <w:rPr>
              <w:rFonts w:ascii="Arial" w:hAnsi="Arial" w:cs="Arial"/>
              <w:sz w:val="24"/>
              <w:lang w:val="es-ES"/>
            </w:rPr>
            <w:t>Se cuenta</w:t>
          </w:r>
          <w:r w:rsidR="00B637EF">
            <w:rPr>
              <w:rFonts w:ascii="Arial" w:hAnsi="Arial" w:cs="Arial"/>
              <w:sz w:val="24"/>
              <w:lang w:val="es-ES"/>
            </w:rPr>
            <w:t xml:space="preserve"> con c</w:t>
          </w:r>
          <w:r w:rsidR="00251815">
            <w:rPr>
              <w:rFonts w:ascii="Arial" w:hAnsi="Arial" w:cs="Arial"/>
              <w:sz w:val="24"/>
              <w:lang w:val="es-ES"/>
            </w:rPr>
            <w:t>alendarios Físicos – Financieros de ejecución de la obra elaborados por el INCAY</w:t>
          </w:r>
          <w:r>
            <w:rPr>
              <w:rFonts w:ascii="Arial" w:hAnsi="Arial" w:cs="Arial"/>
              <w:sz w:val="24"/>
              <w:lang w:val="es-ES"/>
            </w:rPr>
            <w:t>,</w:t>
          </w:r>
          <w:r w:rsidR="00251815">
            <w:rPr>
              <w:rFonts w:ascii="Arial" w:hAnsi="Arial" w:cs="Arial"/>
              <w:sz w:val="24"/>
              <w:lang w:val="es-ES"/>
            </w:rPr>
            <w:t xml:space="preserve"> en el que se presentan la d</w:t>
          </w:r>
          <w:r w:rsidR="00251815" w:rsidRPr="00251815">
            <w:rPr>
              <w:rFonts w:ascii="Arial" w:hAnsi="Arial" w:cs="Arial"/>
              <w:sz w:val="24"/>
              <w:lang w:val="es-ES"/>
            </w:rPr>
            <w:t>eno</w:t>
          </w:r>
          <w:r w:rsidR="00251815">
            <w:rPr>
              <w:rFonts w:ascii="Arial" w:hAnsi="Arial" w:cs="Arial"/>
              <w:sz w:val="24"/>
              <w:lang w:val="es-ES"/>
            </w:rPr>
            <w:t>minación o descripción general o</w:t>
          </w:r>
          <w:r w:rsidR="00251815" w:rsidRPr="00251815">
            <w:rPr>
              <w:rFonts w:ascii="Arial" w:hAnsi="Arial" w:cs="Arial"/>
              <w:sz w:val="24"/>
              <w:lang w:val="es-ES"/>
            </w:rPr>
            <w:t>bra</w:t>
          </w:r>
          <w:r w:rsidR="00251815">
            <w:rPr>
              <w:rFonts w:ascii="Arial" w:hAnsi="Arial" w:cs="Arial"/>
              <w:sz w:val="24"/>
              <w:lang w:val="es-ES"/>
            </w:rPr>
            <w:t xml:space="preserve">, </w:t>
          </w:r>
          <w:r w:rsidR="00B637EF">
            <w:rPr>
              <w:rFonts w:ascii="Arial" w:hAnsi="Arial" w:cs="Arial"/>
              <w:sz w:val="24"/>
              <w:lang w:val="es-ES"/>
            </w:rPr>
            <w:t xml:space="preserve">avance, calendario de ejecución. </w:t>
          </w: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A411EF" w:rsidRDefault="00A411EF" w:rsidP="002042A0">
          <w:pPr>
            <w:tabs>
              <w:tab w:val="left" w:pos="7279"/>
            </w:tabs>
            <w:spacing w:after="120" w:line="360" w:lineRule="auto"/>
            <w:jc w:val="both"/>
            <w:rPr>
              <w:rFonts w:ascii="Arial" w:hAnsi="Arial" w:cs="Arial"/>
              <w:sz w:val="24"/>
              <w:lang w:val="es-ES"/>
            </w:rPr>
          </w:pPr>
        </w:p>
        <w:p w:rsidR="00A411EF" w:rsidRDefault="00A411EF" w:rsidP="002042A0">
          <w:pPr>
            <w:tabs>
              <w:tab w:val="left" w:pos="7279"/>
            </w:tabs>
            <w:spacing w:after="120" w:line="360" w:lineRule="auto"/>
            <w:jc w:val="both"/>
            <w:rPr>
              <w:rFonts w:ascii="Arial" w:hAnsi="Arial" w:cs="Arial"/>
              <w:sz w:val="24"/>
              <w:lang w:val="es-ES"/>
            </w:rPr>
          </w:pPr>
        </w:p>
        <w:p w:rsidR="00A411EF" w:rsidRDefault="00A411EF"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Default="00121A20" w:rsidP="002042A0">
          <w:pPr>
            <w:tabs>
              <w:tab w:val="left" w:pos="7279"/>
            </w:tabs>
            <w:spacing w:after="120" w:line="360" w:lineRule="auto"/>
            <w:jc w:val="both"/>
            <w:rPr>
              <w:rFonts w:ascii="Arial" w:hAnsi="Arial" w:cs="Arial"/>
              <w:sz w:val="24"/>
              <w:lang w:val="es-ES"/>
            </w:rPr>
          </w:pPr>
        </w:p>
        <w:p w:rsidR="00121A20" w:rsidRPr="00923968" w:rsidRDefault="00121A20" w:rsidP="002042A0">
          <w:pPr>
            <w:tabs>
              <w:tab w:val="left" w:pos="7279"/>
            </w:tabs>
            <w:spacing w:after="120" w:line="360" w:lineRule="auto"/>
            <w:jc w:val="both"/>
            <w:rPr>
              <w:rFonts w:ascii="Arial" w:hAnsi="Arial" w:cs="Arial"/>
              <w:lang w:val="es-ES"/>
            </w:rPr>
          </w:pPr>
        </w:p>
        <w:p w:rsidR="009A3597" w:rsidRPr="001B6A60" w:rsidRDefault="009A3597" w:rsidP="002042A0">
          <w:pPr>
            <w:tabs>
              <w:tab w:val="left" w:pos="7279"/>
            </w:tabs>
            <w:spacing w:after="120" w:line="360" w:lineRule="auto"/>
            <w:jc w:val="both"/>
            <w:rPr>
              <w:rFonts w:ascii="Arial" w:hAnsi="Arial" w:cs="Arial"/>
              <w:b/>
              <w:sz w:val="24"/>
              <w:lang w:val="es-ES"/>
            </w:rPr>
          </w:pPr>
          <w:r w:rsidRPr="001B6A60">
            <w:rPr>
              <w:rFonts w:ascii="Arial" w:hAnsi="Arial" w:cs="Arial"/>
              <w:b/>
              <w:sz w:val="24"/>
              <w:lang w:val="es-ES"/>
            </w:rPr>
            <w:lastRenderedPageBreak/>
            <w:t>9. ¿El fondo tiene metas pertinentes y plazos especí</w:t>
          </w:r>
          <w:r w:rsidR="004D454B" w:rsidRPr="001B6A60">
            <w:rPr>
              <w:rFonts w:ascii="Arial" w:hAnsi="Arial" w:cs="Arial"/>
              <w:b/>
              <w:sz w:val="24"/>
              <w:lang w:val="es-ES"/>
            </w:rPr>
            <w:t xml:space="preserve">ficos para sus indicadores de </w:t>
          </w:r>
          <w:r w:rsidRPr="001B6A60">
            <w:rPr>
              <w:rFonts w:ascii="Arial" w:hAnsi="Arial" w:cs="Arial"/>
              <w:b/>
              <w:sz w:val="24"/>
              <w:lang w:val="es-ES"/>
            </w:rPr>
            <w:t xml:space="preserve"> desempeño?</w:t>
          </w:r>
        </w:p>
        <w:p w:rsidR="00DE7171" w:rsidRPr="001B6A60" w:rsidRDefault="001B6A60" w:rsidP="002042A0">
          <w:pPr>
            <w:tabs>
              <w:tab w:val="left" w:pos="7279"/>
            </w:tabs>
            <w:spacing w:after="120" w:line="360" w:lineRule="auto"/>
            <w:jc w:val="both"/>
            <w:rPr>
              <w:rFonts w:ascii="Arial" w:hAnsi="Arial" w:cs="Arial"/>
              <w:b/>
              <w:sz w:val="24"/>
              <w:lang w:val="es-ES"/>
            </w:rPr>
          </w:pPr>
          <w:r w:rsidRPr="001B6A60">
            <w:rPr>
              <w:rFonts w:ascii="Arial" w:hAnsi="Arial" w:cs="Arial"/>
              <w:b/>
              <w:sz w:val="24"/>
              <w:lang w:val="es-ES"/>
            </w:rPr>
            <w:t xml:space="preserve">RESPUESTA: </w:t>
          </w:r>
          <w:r w:rsidR="00DE7171" w:rsidRPr="001B6A60">
            <w:rPr>
              <w:rFonts w:ascii="Arial" w:hAnsi="Arial" w:cs="Arial"/>
              <w:b/>
              <w:sz w:val="24"/>
              <w:lang w:val="es-ES"/>
            </w:rPr>
            <w:t>Sí</w:t>
          </w:r>
        </w:p>
        <w:p w:rsidR="00DE7171" w:rsidRDefault="004D454B" w:rsidP="002042A0">
          <w:pPr>
            <w:tabs>
              <w:tab w:val="left" w:pos="7279"/>
            </w:tabs>
            <w:spacing w:after="120" w:line="360" w:lineRule="auto"/>
            <w:jc w:val="both"/>
            <w:rPr>
              <w:rFonts w:ascii="Arial" w:hAnsi="Arial" w:cs="Arial"/>
              <w:sz w:val="24"/>
              <w:lang w:val="es-ES"/>
            </w:rPr>
          </w:pPr>
          <w:r>
            <w:rPr>
              <w:rFonts w:ascii="Arial" w:hAnsi="Arial" w:cs="Arial"/>
              <w:sz w:val="24"/>
              <w:lang w:val="es-ES"/>
            </w:rPr>
            <w:t>Se observó que solo c</w:t>
          </w:r>
          <w:r w:rsidR="00DE7171">
            <w:rPr>
              <w:rFonts w:ascii="Arial" w:hAnsi="Arial" w:cs="Arial"/>
              <w:sz w:val="24"/>
              <w:lang w:val="es-ES"/>
            </w:rPr>
            <w:t xml:space="preserve">uenta con metas y plazos los indicadores que están </w:t>
          </w:r>
          <w:r>
            <w:rPr>
              <w:rFonts w:ascii="Arial" w:hAnsi="Arial" w:cs="Arial"/>
              <w:sz w:val="24"/>
              <w:lang w:val="es-ES"/>
            </w:rPr>
            <w:t xml:space="preserve">definidos para el Fondo en el Informe sobre la Situación Económica, las Finanzas Publicas y la Deuda, </w:t>
          </w:r>
          <w:r w:rsidR="00CA4A2E">
            <w:rPr>
              <w:rFonts w:ascii="Arial" w:hAnsi="Arial" w:cs="Arial"/>
              <w:sz w:val="24"/>
              <w:lang w:val="es-ES"/>
            </w:rPr>
            <w:t xml:space="preserve">y </w:t>
          </w:r>
          <w:r>
            <w:rPr>
              <w:rFonts w:ascii="Arial" w:hAnsi="Arial" w:cs="Arial"/>
              <w:sz w:val="24"/>
              <w:lang w:val="es-ES"/>
            </w:rPr>
            <w:t>en el caso de la MIR del programa carretero</w:t>
          </w:r>
          <w:r w:rsidR="00CA4A2E">
            <w:rPr>
              <w:rFonts w:ascii="Arial" w:hAnsi="Arial" w:cs="Arial"/>
              <w:sz w:val="24"/>
              <w:lang w:val="es-ES"/>
            </w:rPr>
            <w:t>,</w:t>
          </w:r>
          <w:r>
            <w:rPr>
              <w:rFonts w:ascii="Arial" w:hAnsi="Arial" w:cs="Arial"/>
              <w:sz w:val="24"/>
              <w:lang w:val="es-ES"/>
            </w:rPr>
            <w:t xml:space="preserve"> no presenta las metas y los plazos de los indicadores.</w:t>
          </w: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Default="00CA4A2E" w:rsidP="002042A0">
          <w:pPr>
            <w:tabs>
              <w:tab w:val="left" w:pos="7279"/>
            </w:tabs>
            <w:spacing w:after="120" w:line="360" w:lineRule="auto"/>
            <w:jc w:val="both"/>
            <w:rPr>
              <w:rFonts w:ascii="Arial" w:hAnsi="Arial" w:cs="Arial"/>
              <w:sz w:val="24"/>
              <w:lang w:val="es-ES"/>
            </w:rPr>
          </w:pPr>
        </w:p>
        <w:p w:rsidR="00CA4A2E" w:rsidRPr="00FD4995" w:rsidRDefault="00CA4A2E" w:rsidP="002042A0">
          <w:pPr>
            <w:tabs>
              <w:tab w:val="left" w:pos="7279"/>
            </w:tabs>
            <w:spacing w:after="120" w:line="360" w:lineRule="auto"/>
            <w:jc w:val="both"/>
            <w:rPr>
              <w:rFonts w:ascii="Arial" w:hAnsi="Arial" w:cs="Arial"/>
              <w:sz w:val="24"/>
              <w:lang w:val="es-ES"/>
            </w:rPr>
          </w:pPr>
        </w:p>
        <w:p w:rsidR="009A3597" w:rsidRDefault="009A3597" w:rsidP="002042A0">
          <w:pPr>
            <w:tabs>
              <w:tab w:val="left" w:pos="7279"/>
            </w:tabs>
            <w:spacing w:after="120" w:line="360" w:lineRule="auto"/>
            <w:rPr>
              <w:rFonts w:ascii="Arial" w:hAnsi="Arial" w:cs="Arial"/>
              <w:b/>
              <w:sz w:val="24"/>
              <w:lang w:val="es-ES"/>
            </w:rPr>
          </w:pPr>
          <w:r w:rsidRPr="00361981">
            <w:rPr>
              <w:rFonts w:ascii="Arial" w:hAnsi="Arial" w:cs="Arial"/>
              <w:b/>
              <w:sz w:val="24"/>
              <w:lang w:val="es-ES"/>
            </w:rPr>
            <w:lastRenderedPageBreak/>
            <w:t>10. ¿Los indicadores de desempeño del fondo tienen línea base (año de referencia)?</w:t>
          </w:r>
        </w:p>
        <w:p w:rsidR="00361981" w:rsidRPr="00361981" w:rsidRDefault="00361981" w:rsidP="002042A0">
          <w:pPr>
            <w:tabs>
              <w:tab w:val="left" w:pos="7279"/>
            </w:tabs>
            <w:spacing w:after="120" w:line="360" w:lineRule="auto"/>
            <w:rPr>
              <w:rFonts w:ascii="Arial" w:hAnsi="Arial" w:cs="Arial"/>
              <w:b/>
              <w:sz w:val="24"/>
              <w:lang w:val="es-ES"/>
            </w:rPr>
          </w:pPr>
          <w:r>
            <w:rPr>
              <w:rFonts w:ascii="Arial" w:hAnsi="Arial" w:cs="Arial"/>
              <w:b/>
              <w:sz w:val="24"/>
              <w:lang w:val="es-ES"/>
            </w:rPr>
            <w:t>RESPUESTA: NO</w:t>
          </w:r>
        </w:p>
        <w:p w:rsidR="004D454B" w:rsidRDefault="00361981" w:rsidP="002042A0">
          <w:pPr>
            <w:tabs>
              <w:tab w:val="left" w:pos="7279"/>
            </w:tabs>
            <w:spacing w:after="120" w:line="360" w:lineRule="auto"/>
            <w:rPr>
              <w:rFonts w:ascii="Arial" w:hAnsi="Arial" w:cs="Arial"/>
              <w:b/>
              <w:sz w:val="24"/>
              <w:lang w:val="es-ES"/>
            </w:rPr>
          </w:pPr>
          <w:r>
            <w:rPr>
              <w:rFonts w:ascii="Arial" w:hAnsi="Arial" w:cs="Arial"/>
              <w:sz w:val="24"/>
              <w:lang w:val="es-ES"/>
            </w:rPr>
            <w:t>Los indicadores de la MIR del Programa Estatal, no se observa la</w:t>
          </w:r>
          <w:r w:rsidR="004D454B" w:rsidRPr="00361981">
            <w:rPr>
              <w:rFonts w:ascii="Arial" w:hAnsi="Arial" w:cs="Arial"/>
              <w:sz w:val="24"/>
              <w:lang w:val="es-ES"/>
            </w:rPr>
            <w:t xml:space="preserve"> línea base</w:t>
          </w:r>
          <w:r w:rsidR="004D454B" w:rsidRPr="00361981">
            <w:rPr>
              <w:rFonts w:ascii="Arial" w:hAnsi="Arial" w:cs="Arial"/>
              <w:b/>
              <w:sz w:val="24"/>
              <w:lang w:val="es-ES"/>
            </w:rPr>
            <w:t>.</w:t>
          </w:r>
        </w:p>
        <w:p w:rsidR="00361981" w:rsidRPr="006F56BF" w:rsidRDefault="00361981" w:rsidP="002042A0">
          <w:pPr>
            <w:tabs>
              <w:tab w:val="left" w:pos="7279"/>
            </w:tabs>
            <w:spacing w:after="120" w:line="360" w:lineRule="auto"/>
            <w:rPr>
              <w:rFonts w:ascii="Arial" w:hAnsi="Arial" w:cs="Arial"/>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Default="00361981" w:rsidP="002042A0">
          <w:pPr>
            <w:tabs>
              <w:tab w:val="left" w:pos="7279"/>
            </w:tabs>
            <w:spacing w:after="120" w:line="360" w:lineRule="auto"/>
            <w:rPr>
              <w:rFonts w:ascii="Arial" w:hAnsi="Arial" w:cs="Arial"/>
              <w:b/>
              <w:sz w:val="24"/>
              <w:lang w:val="es-ES"/>
            </w:rPr>
          </w:pPr>
        </w:p>
        <w:p w:rsidR="00361981" w:rsidRPr="00361981" w:rsidRDefault="00361981" w:rsidP="002042A0">
          <w:pPr>
            <w:tabs>
              <w:tab w:val="left" w:pos="7279"/>
            </w:tabs>
            <w:spacing w:after="120" w:line="360" w:lineRule="auto"/>
            <w:rPr>
              <w:rFonts w:ascii="Arial" w:hAnsi="Arial" w:cs="Arial"/>
              <w:b/>
              <w:sz w:val="24"/>
              <w:lang w:val="es-ES"/>
            </w:rPr>
          </w:pPr>
        </w:p>
        <w:p w:rsidR="009A3597" w:rsidRDefault="00107D19" w:rsidP="002042A0">
          <w:pPr>
            <w:tabs>
              <w:tab w:val="left" w:pos="7279"/>
            </w:tabs>
            <w:spacing w:after="120" w:line="360" w:lineRule="auto"/>
            <w:rPr>
              <w:rFonts w:ascii="Arial" w:hAnsi="Arial" w:cs="Arial"/>
              <w:b/>
              <w:sz w:val="24"/>
              <w:lang w:val="es-ES"/>
            </w:rPr>
          </w:pPr>
          <w:r w:rsidRPr="00361981">
            <w:rPr>
              <w:rFonts w:ascii="Arial" w:hAnsi="Arial" w:cs="Arial"/>
              <w:b/>
              <w:sz w:val="24"/>
              <w:lang w:val="es-ES"/>
            </w:rPr>
            <w:lastRenderedPageBreak/>
            <w:t>11. ¿Están los requerimientos del presupuesto explícitamente ligados al cumplimiento de las metas de desempeño del fondo?</w:t>
          </w:r>
        </w:p>
        <w:p w:rsidR="00323610" w:rsidRPr="00361981" w:rsidRDefault="00361981" w:rsidP="002042A0">
          <w:pPr>
            <w:tabs>
              <w:tab w:val="left" w:pos="7279"/>
            </w:tabs>
            <w:spacing w:after="120" w:line="360" w:lineRule="auto"/>
            <w:rPr>
              <w:rFonts w:ascii="Arial" w:hAnsi="Arial" w:cs="Arial"/>
              <w:b/>
              <w:sz w:val="24"/>
              <w:lang w:val="es-ES"/>
            </w:rPr>
          </w:pPr>
          <w:r>
            <w:rPr>
              <w:rFonts w:ascii="Arial" w:hAnsi="Arial" w:cs="Arial"/>
              <w:b/>
              <w:sz w:val="24"/>
              <w:lang w:val="es-ES"/>
            </w:rPr>
            <w:t>RESPUESTA: SÌ</w:t>
          </w:r>
        </w:p>
        <w:p w:rsidR="00323610" w:rsidRDefault="00323610" w:rsidP="002042A0">
          <w:pPr>
            <w:tabs>
              <w:tab w:val="left" w:pos="7279"/>
            </w:tabs>
            <w:spacing w:after="120" w:line="360" w:lineRule="auto"/>
            <w:rPr>
              <w:rFonts w:ascii="Arial" w:hAnsi="Arial" w:cs="Arial"/>
              <w:sz w:val="24"/>
              <w:lang w:val="es-ES"/>
            </w:rPr>
          </w:pPr>
          <w:r>
            <w:rPr>
              <w:rFonts w:ascii="Arial" w:hAnsi="Arial" w:cs="Arial"/>
              <w:sz w:val="24"/>
              <w:lang w:val="es-ES"/>
            </w:rPr>
            <w:t>Dicha información se puede verificar en el Formato único y en el Informe sobre la Situación Económica, las Finanzas Publicas y la Deuda</w:t>
          </w:r>
          <w:r w:rsidR="007A750C">
            <w:rPr>
              <w:rFonts w:ascii="Arial" w:hAnsi="Arial" w:cs="Arial"/>
              <w:sz w:val="24"/>
              <w:lang w:val="es-ES"/>
            </w:rPr>
            <w:t>.</w:t>
          </w: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Default="007A750C" w:rsidP="002042A0">
          <w:pPr>
            <w:tabs>
              <w:tab w:val="left" w:pos="7279"/>
            </w:tabs>
            <w:spacing w:after="120" w:line="360" w:lineRule="auto"/>
            <w:rPr>
              <w:rFonts w:ascii="Arial" w:hAnsi="Arial" w:cs="Arial"/>
              <w:sz w:val="24"/>
              <w:lang w:val="es-ES"/>
            </w:rPr>
          </w:pPr>
        </w:p>
        <w:p w:rsidR="007A750C" w:rsidRPr="00FD4995" w:rsidRDefault="007A750C" w:rsidP="002042A0">
          <w:pPr>
            <w:tabs>
              <w:tab w:val="left" w:pos="7279"/>
            </w:tabs>
            <w:spacing w:after="120" w:line="360" w:lineRule="auto"/>
            <w:rPr>
              <w:rFonts w:ascii="Arial" w:hAnsi="Arial" w:cs="Arial"/>
              <w:sz w:val="24"/>
              <w:lang w:val="es-ES"/>
            </w:rPr>
          </w:pPr>
        </w:p>
        <w:p w:rsidR="00107D19" w:rsidRPr="007A750C" w:rsidRDefault="00107D19" w:rsidP="002042A0">
          <w:pPr>
            <w:tabs>
              <w:tab w:val="left" w:pos="7279"/>
            </w:tabs>
            <w:spacing w:after="120" w:line="360" w:lineRule="auto"/>
            <w:rPr>
              <w:rFonts w:ascii="Arial" w:hAnsi="Arial" w:cs="Arial"/>
              <w:b/>
              <w:sz w:val="24"/>
              <w:lang w:val="es-ES"/>
            </w:rPr>
          </w:pPr>
          <w:r w:rsidRPr="007A750C">
            <w:rPr>
              <w:rFonts w:ascii="Arial" w:hAnsi="Arial" w:cs="Arial"/>
              <w:b/>
              <w:sz w:val="24"/>
              <w:lang w:val="es-ES"/>
            </w:rPr>
            <w:lastRenderedPageBreak/>
            <w:t>12. ¿Cuáles son las fuentes de financiamiento del fondo?</w:t>
          </w:r>
          <w:r w:rsidR="00BA4C2F" w:rsidRPr="007A750C">
            <w:rPr>
              <w:rFonts w:ascii="Arial" w:hAnsi="Arial" w:cs="Arial"/>
              <w:b/>
              <w:sz w:val="24"/>
              <w:lang w:val="es-ES"/>
            </w:rPr>
            <w:t>*</w:t>
          </w:r>
        </w:p>
        <w:p w:rsidR="007A750C" w:rsidRPr="007A750C" w:rsidRDefault="007A750C" w:rsidP="002042A0">
          <w:pPr>
            <w:tabs>
              <w:tab w:val="left" w:pos="7279"/>
            </w:tabs>
            <w:spacing w:after="120" w:line="360" w:lineRule="auto"/>
            <w:rPr>
              <w:rFonts w:ascii="Arial" w:hAnsi="Arial" w:cs="Arial"/>
              <w:b/>
              <w:sz w:val="24"/>
              <w:lang w:val="es-ES"/>
            </w:rPr>
          </w:pPr>
          <w:r w:rsidRPr="007A750C">
            <w:rPr>
              <w:rFonts w:ascii="Arial" w:hAnsi="Arial" w:cs="Arial"/>
              <w:b/>
              <w:sz w:val="24"/>
              <w:lang w:val="es-ES"/>
            </w:rPr>
            <w:t>RESPUESTA:</w:t>
          </w:r>
        </w:p>
        <w:p w:rsidR="007A750C" w:rsidRDefault="00D10282" w:rsidP="007A750C">
          <w:pPr>
            <w:tabs>
              <w:tab w:val="left" w:pos="7279"/>
            </w:tabs>
            <w:spacing w:after="120" w:line="360" w:lineRule="auto"/>
            <w:jc w:val="both"/>
            <w:rPr>
              <w:rFonts w:ascii="Arial" w:hAnsi="Arial" w:cs="Arial"/>
              <w:sz w:val="24"/>
              <w:lang w:val="es-ES"/>
            </w:rPr>
          </w:pPr>
          <w:r>
            <w:rPr>
              <w:rFonts w:ascii="Arial" w:hAnsi="Arial" w:cs="Arial"/>
              <w:sz w:val="24"/>
              <w:lang w:val="es-ES"/>
            </w:rPr>
            <w:t xml:space="preserve">En los lineamientos que informan sobre los recursos federales transferidos a las entidades federativas, municipios y demarcaciones territoriales del Distrito Federal, y la operación de los recursos del ramo 33, se menciona lo siguiente en su Capitulo V, referente a la Entrega de los Recursos del Ramo 33, Trigésimo Quinto: </w:t>
          </w:r>
        </w:p>
        <w:p w:rsidR="00203ED9" w:rsidRPr="007A750C" w:rsidRDefault="00D10282" w:rsidP="007A750C">
          <w:pPr>
            <w:tabs>
              <w:tab w:val="left" w:pos="7279"/>
            </w:tabs>
            <w:spacing w:after="120" w:line="360" w:lineRule="auto"/>
            <w:jc w:val="both"/>
            <w:rPr>
              <w:rFonts w:ascii="Arial" w:hAnsi="Arial" w:cs="Arial"/>
              <w:i/>
              <w:sz w:val="24"/>
              <w:lang w:val="es-ES"/>
            </w:rPr>
          </w:pPr>
          <w:r w:rsidRPr="007A750C">
            <w:rPr>
              <w:rFonts w:ascii="Arial" w:hAnsi="Arial" w:cs="Arial"/>
              <w:i/>
              <w:sz w:val="24"/>
              <w:lang w:val="es-ES"/>
            </w:rPr>
            <w:t xml:space="preserve">“Los gobiernos de las entidades federativas transferirán los recursos a las respectivas instituciones operadoras de los Fondos de Aportaciones Federales, así como a los municipios y Demarcaciones, según corresponda, de manera ágil y sin más limitaciones ni restricciones que las relativas a los fines que se establecen en las </w:t>
          </w:r>
          <w:r w:rsidR="00BC1152" w:rsidRPr="007A750C">
            <w:rPr>
              <w:rFonts w:ascii="Arial" w:hAnsi="Arial" w:cs="Arial"/>
              <w:i/>
              <w:sz w:val="24"/>
              <w:lang w:val="es-ES"/>
            </w:rPr>
            <w:t>disposiciones</w:t>
          </w:r>
          <w:r w:rsidRPr="007A750C">
            <w:rPr>
              <w:rFonts w:ascii="Arial" w:hAnsi="Arial" w:cs="Arial"/>
              <w:i/>
              <w:sz w:val="24"/>
              <w:lang w:val="es-ES"/>
            </w:rPr>
            <w:t xml:space="preserve"> aplicables”.</w:t>
          </w:r>
        </w:p>
        <w:p w:rsidR="00973AE3" w:rsidRPr="00FD4995" w:rsidRDefault="00973AE3" w:rsidP="002042A0">
          <w:pPr>
            <w:tabs>
              <w:tab w:val="left" w:pos="7279"/>
            </w:tabs>
            <w:spacing w:after="120" w:line="360" w:lineRule="auto"/>
            <w:rPr>
              <w:rFonts w:ascii="Arial" w:hAnsi="Arial" w:cs="Arial"/>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7A750C" w:rsidRDefault="007A750C" w:rsidP="00EE3541">
          <w:pPr>
            <w:tabs>
              <w:tab w:val="left" w:pos="7279"/>
            </w:tabs>
            <w:spacing w:after="120" w:line="360" w:lineRule="auto"/>
            <w:jc w:val="center"/>
            <w:rPr>
              <w:rFonts w:ascii="Arial" w:hAnsi="Arial" w:cs="Arial"/>
              <w:b/>
              <w:sz w:val="36"/>
              <w:lang w:val="es-ES"/>
            </w:rPr>
          </w:pPr>
        </w:p>
        <w:p w:rsidR="007A750C" w:rsidRDefault="007A750C" w:rsidP="00EE3541">
          <w:pPr>
            <w:tabs>
              <w:tab w:val="left" w:pos="7279"/>
            </w:tabs>
            <w:spacing w:after="120" w:line="360" w:lineRule="auto"/>
            <w:jc w:val="center"/>
            <w:rPr>
              <w:rFonts w:ascii="Arial" w:hAnsi="Arial" w:cs="Arial"/>
              <w:b/>
              <w:sz w:val="36"/>
              <w:lang w:val="es-ES"/>
            </w:rPr>
          </w:pPr>
        </w:p>
        <w:p w:rsidR="007A750C" w:rsidRDefault="007A750C" w:rsidP="00EE3541">
          <w:pPr>
            <w:tabs>
              <w:tab w:val="left" w:pos="7279"/>
            </w:tabs>
            <w:spacing w:after="120" w:line="360" w:lineRule="auto"/>
            <w:jc w:val="center"/>
            <w:rPr>
              <w:rFonts w:ascii="Arial" w:hAnsi="Arial" w:cs="Arial"/>
              <w:b/>
              <w:sz w:val="36"/>
              <w:lang w:val="es-ES"/>
            </w:rPr>
          </w:pPr>
        </w:p>
        <w:p w:rsidR="007A750C" w:rsidRDefault="007A750C" w:rsidP="00EE3541">
          <w:pPr>
            <w:tabs>
              <w:tab w:val="left" w:pos="7279"/>
            </w:tabs>
            <w:spacing w:after="120" w:line="360" w:lineRule="auto"/>
            <w:jc w:val="center"/>
            <w:rPr>
              <w:rFonts w:ascii="Arial" w:hAnsi="Arial" w:cs="Arial"/>
              <w:b/>
              <w:sz w:val="36"/>
              <w:lang w:val="es-ES"/>
            </w:rPr>
          </w:pPr>
        </w:p>
        <w:p w:rsidR="007A750C" w:rsidRDefault="007A750C" w:rsidP="00EE3541">
          <w:pPr>
            <w:tabs>
              <w:tab w:val="left" w:pos="7279"/>
            </w:tabs>
            <w:spacing w:after="120" w:line="360" w:lineRule="auto"/>
            <w:jc w:val="center"/>
            <w:rPr>
              <w:rFonts w:ascii="Arial" w:hAnsi="Arial" w:cs="Arial"/>
              <w:b/>
              <w:sz w:val="36"/>
              <w:lang w:val="es-ES"/>
            </w:rPr>
          </w:pPr>
        </w:p>
        <w:p w:rsidR="007A750C" w:rsidRDefault="007A750C" w:rsidP="00EE3541">
          <w:pPr>
            <w:tabs>
              <w:tab w:val="left" w:pos="7279"/>
            </w:tabs>
            <w:spacing w:after="120" w:line="360" w:lineRule="auto"/>
            <w:jc w:val="center"/>
            <w:rPr>
              <w:rFonts w:ascii="Arial" w:hAnsi="Arial" w:cs="Arial"/>
              <w:b/>
              <w:sz w:val="36"/>
              <w:lang w:val="es-ES"/>
            </w:rPr>
          </w:pPr>
        </w:p>
        <w:p w:rsidR="007A750C" w:rsidRDefault="007A750C" w:rsidP="00EE3541">
          <w:pPr>
            <w:tabs>
              <w:tab w:val="left" w:pos="7279"/>
            </w:tabs>
            <w:spacing w:after="120" w:line="360" w:lineRule="auto"/>
            <w:jc w:val="center"/>
            <w:rPr>
              <w:rFonts w:ascii="Arial" w:hAnsi="Arial" w:cs="Arial"/>
              <w:b/>
              <w:sz w:val="36"/>
              <w:lang w:val="es-ES"/>
            </w:rPr>
          </w:pPr>
        </w:p>
        <w:p w:rsidR="00EE3541" w:rsidRDefault="00EE3541" w:rsidP="00EE3541">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3</w:t>
          </w:r>
        </w:p>
        <w:p w:rsidR="00EE3541" w:rsidRPr="000D438B" w:rsidRDefault="00EE3541" w:rsidP="00EE3541">
          <w:pPr>
            <w:tabs>
              <w:tab w:val="left" w:pos="7279"/>
            </w:tabs>
            <w:spacing w:after="120" w:line="360" w:lineRule="auto"/>
            <w:jc w:val="center"/>
            <w:rPr>
              <w:rFonts w:ascii="Arial" w:hAnsi="Arial" w:cs="Arial"/>
              <w:b/>
              <w:sz w:val="36"/>
              <w:lang w:val="es-ES"/>
            </w:rPr>
          </w:pPr>
          <w:r>
            <w:rPr>
              <w:rFonts w:ascii="Arial" w:hAnsi="Arial" w:cs="Arial"/>
              <w:b/>
              <w:sz w:val="36"/>
              <w:lang w:val="es-ES"/>
            </w:rPr>
            <w:t>Administración Financiera</w:t>
          </w:r>
        </w:p>
        <w:p w:rsidR="00EE3541" w:rsidRPr="000D438B" w:rsidRDefault="00EE3541" w:rsidP="00EE3541">
          <w:pPr>
            <w:tabs>
              <w:tab w:val="left" w:pos="7279"/>
            </w:tabs>
            <w:spacing w:after="120" w:line="360" w:lineRule="auto"/>
            <w:rPr>
              <w:rFonts w:ascii="Arial" w:hAnsi="Arial" w:cs="Arial"/>
              <w:b/>
              <w:sz w:val="36"/>
              <w:lang w:val="es-ES"/>
            </w:rPr>
          </w:pPr>
        </w:p>
        <w:p w:rsidR="00EE3541" w:rsidRDefault="00EE3541" w:rsidP="002042A0">
          <w:pPr>
            <w:tabs>
              <w:tab w:val="left" w:pos="7279"/>
            </w:tabs>
            <w:spacing w:after="120" w:line="360" w:lineRule="auto"/>
            <w:rPr>
              <w:rFonts w:ascii="Arial" w:hAnsi="Arial" w:cs="Arial"/>
              <w:b/>
              <w:sz w:val="24"/>
              <w:lang w:val="es-ES"/>
            </w:rPr>
          </w:pPr>
        </w:p>
        <w:p w:rsidR="00A411EF" w:rsidRDefault="00A411EF" w:rsidP="002042A0">
          <w:pPr>
            <w:tabs>
              <w:tab w:val="left" w:pos="7279"/>
            </w:tabs>
            <w:spacing w:after="120" w:line="360" w:lineRule="auto"/>
            <w:rPr>
              <w:rFonts w:ascii="Arial" w:hAnsi="Arial" w:cs="Arial"/>
              <w:b/>
              <w:sz w:val="24"/>
              <w:lang w:val="es-ES"/>
            </w:rPr>
          </w:pPr>
        </w:p>
        <w:p w:rsidR="00A411EF" w:rsidRDefault="00A411EF" w:rsidP="002042A0">
          <w:pPr>
            <w:tabs>
              <w:tab w:val="left" w:pos="7279"/>
            </w:tabs>
            <w:spacing w:after="120" w:line="360" w:lineRule="auto"/>
            <w:rPr>
              <w:rFonts w:ascii="Arial" w:hAnsi="Arial" w:cs="Arial"/>
              <w:b/>
              <w:sz w:val="24"/>
              <w:lang w:val="es-ES"/>
            </w:rPr>
          </w:pPr>
        </w:p>
        <w:p w:rsidR="00A411EF" w:rsidRDefault="00A411EF" w:rsidP="002042A0">
          <w:pPr>
            <w:tabs>
              <w:tab w:val="left" w:pos="7279"/>
            </w:tabs>
            <w:spacing w:after="120" w:line="360" w:lineRule="auto"/>
            <w:rPr>
              <w:rFonts w:ascii="Arial" w:hAnsi="Arial" w:cs="Arial"/>
              <w:b/>
              <w:sz w:val="24"/>
              <w:lang w:val="es-ES"/>
            </w:rPr>
          </w:pPr>
        </w:p>
        <w:p w:rsidR="00A411EF" w:rsidRDefault="00A411EF"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0750E3" w:rsidRPr="00A411EF" w:rsidRDefault="000750E3" w:rsidP="002042A0">
          <w:pPr>
            <w:tabs>
              <w:tab w:val="left" w:pos="7279"/>
            </w:tabs>
            <w:spacing w:after="120" w:line="360" w:lineRule="auto"/>
            <w:jc w:val="both"/>
            <w:rPr>
              <w:rFonts w:ascii="Arial" w:hAnsi="Arial" w:cs="Arial"/>
              <w:b/>
              <w:sz w:val="24"/>
              <w:lang w:val="es-ES"/>
            </w:rPr>
          </w:pPr>
          <w:r w:rsidRPr="00A411EF">
            <w:rPr>
              <w:rFonts w:ascii="Arial" w:hAnsi="Arial" w:cs="Arial"/>
              <w:b/>
              <w:sz w:val="24"/>
              <w:lang w:val="es-ES"/>
            </w:rPr>
            <w:lastRenderedPageBreak/>
            <w:t xml:space="preserve">13. ¿Existe evidencia de que el fondo utiliza </w:t>
          </w:r>
          <w:r w:rsidR="00180124" w:rsidRPr="00A411EF">
            <w:rPr>
              <w:rFonts w:ascii="Arial" w:hAnsi="Arial" w:cs="Arial"/>
              <w:b/>
              <w:sz w:val="24"/>
              <w:lang w:val="es-ES"/>
            </w:rPr>
            <w:t>prácticas</w:t>
          </w:r>
          <w:r w:rsidRPr="00A411EF">
            <w:rPr>
              <w:rFonts w:ascii="Arial" w:hAnsi="Arial" w:cs="Arial"/>
              <w:b/>
              <w:sz w:val="24"/>
              <w:lang w:val="es-ES"/>
            </w:rPr>
            <w:t xml:space="preserve"> de administración financiera que proporcionen información oportuna y confiable para la toma de decisiones de los responsables?</w:t>
          </w:r>
        </w:p>
        <w:p w:rsidR="005401A0" w:rsidRPr="00A411EF" w:rsidRDefault="00A411EF"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t xml:space="preserve">RESPUESTA: </w:t>
          </w:r>
          <w:r w:rsidR="005401A0" w:rsidRPr="00A411EF">
            <w:rPr>
              <w:rFonts w:ascii="Arial" w:hAnsi="Arial" w:cs="Arial"/>
              <w:b/>
              <w:sz w:val="24"/>
              <w:lang w:val="es-ES"/>
            </w:rPr>
            <w:t>Sí.</w:t>
          </w:r>
        </w:p>
        <w:p w:rsidR="00C86DFF" w:rsidRDefault="007770C2" w:rsidP="002042A0">
          <w:pPr>
            <w:tabs>
              <w:tab w:val="left" w:pos="7279"/>
            </w:tabs>
            <w:spacing w:after="120" w:line="360" w:lineRule="auto"/>
            <w:jc w:val="both"/>
            <w:rPr>
              <w:rFonts w:ascii="Arial" w:hAnsi="Arial" w:cs="Arial"/>
              <w:sz w:val="24"/>
              <w:lang w:val="es-ES"/>
            </w:rPr>
          </w:pPr>
          <w:r>
            <w:rPr>
              <w:rFonts w:ascii="Arial" w:hAnsi="Arial" w:cs="Arial"/>
              <w:sz w:val="24"/>
              <w:lang w:val="es-ES"/>
            </w:rPr>
            <w:t xml:space="preserve">Se cuentan con oficios de la Secretaria de administración y Finanzas; y del Despacho del Secretario, </w:t>
          </w:r>
          <w:r w:rsidR="00070AD7">
            <w:rPr>
              <w:rFonts w:ascii="Arial" w:hAnsi="Arial" w:cs="Arial"/>
              <w:sz w:val="24"/>
              <w:lang w:val="es-ES"/>
            </w:rPr>
            <w:t xml:space="preserve">que dan respuesta </w:t>
          </w:r>
          <w:r>
            <w:rPr>
              <w:rFonts w:ascii="Arial" w:hAnsi="Arial" w:cs="Arial"/>
              <w:sz w:val="24"/>
              <w:lang w:val="es-ES"/>
            </w:rPr>
            <w:t>al Instituto de Infraestructura Carretera de Yucatán</w:t>
          </w:r>
          <w:r w:rsidR="00070AD7">
            <w:rPr>
              <w:rFonts w:ascii="Arial" w:hAnsi="Arial" w:cs="Arial"/>
              <w:sz w:val="24"/>
              <w:lang w:val="es-ES"/>
            </w:rPr>
            <w:t xml:space="preserve"> INCAY</w:t>
          </w:r>
          <w:r>
            <w:rPr>
              <w:rFonts w:ascii="Arial" w:hAnsi="Arial" w:cs="Arial"/>
              <w:sz w:val="24"/>
              <w:lang w:val="es-ES"/>
            </w:rPr>
            <w:t>,</w:t>
          </w:r>
          <w:r w:rsidR="00070AD7">
            <w:rPr>
              <w:rFonts w:ascii="Arial" w:hAnsi="Arial" w:cs="Arial"/>
              <w:sz w:val="24"/>
              <w:lang w:val="es-ES"/>
            </w:rPr>
            <w:t xml:space="preserve"> al registro de proyectos y solicitud de recursos con cargos al Ramo 33</w:t>
          </w:r>
          <w:r>
            <w:rPr>
              <w:rFonts w:ascii="Arial" w:hAnsi="Arial" w:cs="Arial"/>
              <w:sz w:val="24"/>
              <w:lang w:val="es-ES"/>
            </w:rPr>
            <w:t xml:space="preserve">: Aportaciones Federales para Entidades Federativas y Municipios 2013. </w:t>
          </w:r>
        </w:p>
        <w:p w:rsidR="00070AD7" w:rsidRPr="00FD4995" w:rsidRDefault="007770C2" w:rsidP="002042A0">
          <w:pPr>
            <w:tabs>
              <w:tab w:val="left" w:pos="7279"/>
            </w:tabs>
            <w:spacing w:after="120" w:line="360" w:lineRule="auto"/>
            <w:jc w:val="both"/>
            <w:rPr>
              <w:rFonts w:ascii="Arial" w:hAnsi="Arial" w:cs="Arial"/>
              <w:sz w:val="24"/>
              <w:lang w:val="es-ES"/>
            </w:rPr>
          </w:pPr>
          <w:r>
            <w:rPr>
              <w:rFonts w:ascii="Arial" w:hAnsi="Arial" w:cs="Arial"/>
              <w:sz w:val="24"/>
              <w:lang w:val="es-ES"/>
            </w:rPr>
            <w:t xml:space="preserve">En cada oficio se desglosa los siguientes rubros que proporcionan dicha información para la toma de decisiones de los responsables: </w:t>
          </w:r>
          <w:r w:rsidR="006E3B93">
            <w:rPr>
              <w:rFonts w:ascii="Arial" w:hAnsi="Arial" w:cs="Arial"/>
              <w:sz w:val="24"/>
              <w:lang w:val="es-ES"/>
            </w:rPr>
            <w:t>C</w:t>
          </w:r>
          <w:r w:rsidR="00070AD7">
            <w:rPr>
              <w:rFonts w:ascii="Arial" w:hAnsi="Arial" w:cs="Arial"/>
              <w:sz w:val="24"/>
              <w:lang w:val="es-ES"/>
            </w:rPr>
            <w:t xml:space="preserve">lasificación, </w:t>
          </w:r>
          <w:r w:rsidR="006E3B93">
            <w:rPr>
              <w:rFonts w:ascii="Arial" w:hAnsi="Arial" w:cs="Arial"/>
              <w:sz w:val="24"/>
              <w:lang w:val="es-ES"/>
            </w:rPr>
            <w:t>D</w:t>
          </w:r>
          <w:r w:rsidR="00070AD7">
            <w:rPr>
              <w:rFonts w:ascii="Arial" w:hAnsi="Arial" w:cs="Arial"/>
              <w:sz w:val="24"/>
              <w:lang w:val="es-ES"/>
            </w:rPr>
            <w:t xml:space="preserve">enominación o </w:t>
          </w:r>
          <w:r w:rsidR="006E3B93">
            <w:rPr>
              <w:rFonts w:ascii="Arial" w:hAnsi="Arial" w:cs="Arial"/>
              <w:sz w:val="24"/>
              <w:lang w:val="es-ES"/>
            </w:rPr>
            <w:t>D</w:t>
          </w:r>
          <w:r w:rsidR="00070AD7">
            <w:rPr>
              <w:rFonts w:ascii="Arial" w:hAnsi="Arial" w:cs="Arial"/>
              <w:sz w:val="24"/>
              <w:lang w:val="es-ES"/>
            </w:rPr>
            <w:t xml:space="preserve">escripción </w:t>
          </w:r>
          <w:r w:rsidR="006E3B93">
            <w:rPr>
              <w:rFonts w:ascii="Arial" w:hAnsi="Arial" w:cs="Arial"/>
              <w:sz w:val="24"/>
              <w:lang w:val="es-ES"/>
            </w:rPr>
            <w:t>del P</w:t>
          </w:r>
          <w:r w:rsidR="00070AD7">
            <w:rPr>
              <w:rFonts w:ascii="Arial" w:hAnsi="Arial" w:cs="Arial"/>
              <w:sz w:val="24"/>
              <w:lang w:val="es-ES"/>
            </w:rPr>
            <w:t xml:space="preserve">royecto, </w:t>
          </w:r>
          <w:r w:rsidR="006E3B93">
            <w:rPr>
              <w:rFonts w:ascii="Arial" w:hAnsi="Arial" w:cs="Arial"/>
              <w:sz w:val="24"/>
              <w:lang w:val="es-ES"/>
            </w:rPr>
            <w:t>U</w:t>
          </w:r>
          <w:r w:rsidR="00070AD7">
            <w:rPr>
              <w:rFonts w:ascii="Arial" w:hAnsi="Arial" w:cs="Arial"/>
              <w:sz w:val="24"/>
              <w:lang w:val="es-ES"/>
            </w:rPr>
            <w:t xml:space="preserve">bicación, </w:t>
          </w:r>
          <w:r w:rsidR="006E3B93">
            <w:rPr>
              <w:rFonts w:ascii="Arial" w:hAnsi="Arial" w:cs="Arial"/>
              <w:sz w:val="24"/>
              <w:lang w:val="es-ES"/>
            </w:rPr>
            <w:t>M</w:t>
          </w:r>
          <w:r w:rsidR="00070AD7">
            <w:rPr>
              <w:rFonts w:ascii="Arial" w:hAnsi="Arial" w:cs="Arial"/>
              <w:sz w:val="24"/>
              <w:lang w:val="es-ES"/>
            </w:rPr>
            <w:t>unicipio</w:t>
          </w:r>
          <w:r w:rsidR="006E3B93">
            <w:rPr>
              <w:rFonts w:ascii="Arial" w:hAnsi="Arial" w:cs="Arial"/>
              <w:sz w:val="24"/>
              <w:lang w:val="es-ES"/>
            </w:rPr>
            <w:t xml:space="preserve"> o </w:t>
          </w:r>
          <w:r w:rsidR="009D1366">
            <w:rPr>
              <w:rFonts w:ascii="Arial" w:hAnsi="Arial" w:cs="Arial"/>
              <w:sz w:val="24"/>
              <w:lang w:val="es-ES"/>
            </w:rPr>
            <w:t>Localidad, Institución</w:t>
          </w:r>
          <w:r w:rsidR="00C44F3E">
            <w:rPr>
              <w:rFonts w:ascii="Arial" w:hAnsi="Arial" w:cs="Arial"/>
              <w:sz w:val="24"/>
              <w:lang w:val="es-ES"/>
            </w:rPr>
            <w:t xml:space="preserve"> </w:t>
          </w:r>
          <w:r w:rsidR="006E3B93">
            <w:rPr>
              <w:rFonts w:ascii="Arial" w:hAnsi="Arial" w:cs="Arial"/>
              <w:sz w:val="24"/>
              <w:lang w:val="es-ES"/>
            </w:rPr>
            <w:t>E</w:t>
          </w:r>
          <w:r w:rsidR="003C2E51">
            <w:rPr>
              <w:rFonts w:ascii="Arial" w:hAnsi="Arial" w:cs="Arial"/>
              <w:sz w:val="24"/>
              <w:lang w:val="es-ES"/>
            </w:rPr>
            <w:t>jecutora,</w:t>
          </w:r>
          <w:r w:rsidR="006E3B93">
            <w:rPr>
              <w:rFonts w:ascii="Arial" w:hAnsi="Arial" w:cs="Arial"/>
              <w:sz w:val="24"/>
              <w:lang w:val="es-ES"/>
            </w:rPr>
            <w:t xml:space="preserve"> Meta, Beneficiarios y P</w:t>
          </w:r>
          <w:r w:rsidR="003C2E51">
            <w:rPr>
              <w:rFonts w:ascii="Arial" w:hAnsi="Arial" w:cs="Arial"/>
              <w:sz w:val="24"/>
              <w:lang w:val="es-ES"/>
            </w:rPr>
            <w:t>resupuesto.</w:t>
          </w:r>
        </w:p>
        <w:p w:rsidR="00A411EF" w:rsidRDefault="00A411EF" w:rsidP="002042A0">
          <w:pPr>
            <w:tabs>
              <w:tab w:val="left" w:pos="7279"/>
            </w:tabs>
            <w:spacing w:after="120" w:line="360" w:lineRule="auto"/>
            <w:jc w:val="both"/>
            <w:rPr>
              <w:rFonts w:ascii="Arial" w:hAnsi="Arial" w:cs="Arial"/>
              <w:sz w:val="24"/>
              <w:lang w:val="es-ES"/>
            </w:rPr>
          </w:pPr>
        </w:p>
        <w:p w:rsidR="00A411EF" w:rsidRDefault="00A411EF" w:rsidP="002042A0">
          <w:pPr>
            <w:tabs>
              <w:tab w:val="left" w:pos="7279"/>
            </w:tabs>
            <w:spacing w:after="120" w:line="360" w:lineRule="auto"/>
            <w:jc w:val="both"/>
            <w:rPr>
              <w:rFonts w:ascii="Arial" w:hAnsi="Arial" w:cs="Arial"/>
              <w:sz w:val="24"/>
              <w:lang w:val="es-ES"/>
            </w:rPr>
          </w:pPr>
        </w:p>
        <w:p w:rsidR="00A411EF" w:rsidRDefault="00C940BE" w:rsidP="002042A0">
          <w:pPr>
            <w:tabs>
              <w:tab w:val="left" w:pos="7279"/>
            </w:tabs>
            <w:spacing w:after="120" w:line="360" w:lineRule="auto"/>
            <w:jc w:val="both"/>
            <w:rPr>
              <w:rFonts w:ascii="Arial" w:hAnsi="Arial" w:cs="Arial"/>
              <w:sz w:val="24"/>
              <w:lang w:val="es-ES"/>
            </w:rPr>
          </w:pPr>
          <w:r w:rsidRPr="00C940BE">
            <w:rPr>
              <w:rFonts w:ascii="Arial" w:hAnsi="Arial" w:cs="Arial"/>
              <w:noProof/>
              <w:sz w:val="24"/>
            </w:rPr>
            <w:drawing>
              <wp:inline distT="0" distB="0" distL="0" distR="0">
                <wp:extent cx="2128727" cy="2700670"/>
                <wp:effectExtent l="19050" t="0" r="4873"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3926" t="10738" r="60253" b="6711"/>
                        <a:stretch>
                          <a:fillRect/>
                        </a:stretch>
                      </pic:blipFill>
                      <pic:spPr bwMode="auto">
                        <a:xfrm>
                          <a:off x="0" y="0"/>
                          <a:ext cx="2128727" cy="2700670"/>
                        </a:xfrm>
                        <a:prstGeom prst="rect">
                          <a:avLst/>
                        </a:prstGeom>
                        <a:noFill/>
                        <a:ln w="9525">
                          <a:noFill/>
                          <a:miter lim="800000"/>
                          <a:headEnd/>
                          <a:tailEnd/>
                        </a:ln>
                      </pic:spPr>
                    </pic:pic>
                  </a:graphicData>
                </a:graphic>
              </wp:inline>
            </w:drawing>
          </w:r>
          <w:r w:rsidRPr="00C940BE">
            <w:rPr>
              <w:rFonts w:ascii="Arial" w:hAnsi="Arial" w:cs="Arial"/>
              <w:noProof/>
              <w:sz w:val="24"/>
            </w:rPr>
            <w:drawing>
              <wp:inline distT="0" distB="0" distL="0" distR="0">
                <wp:extent cx="3402418" cy="2041452"/>
                <wp:effectExtent l="19050" t="0" r="7532"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4021" t="10774" r="35315" b="24578"/>
                        <a:stretch>
                          <a:fillRect/>
                        </a:stretch>
                      </pic:blipFill>
                      <pic:spPr bwMode="auto">
                        <a:xfrm>
                          <a:off x="0" y="0"/>
                          <a:ext cx="3402418" cy="2041452"/>
                        </a:xfrm>
                        <a:prstGeom prst="rect">
                          <a:avLst/>
                        </a:prstGeom>
                        <a:noFill/>
                        <a:ln w="9525">
                          <a:noFill/>
                          <a:miter lim="800000"/>
                          <a:headEnd/>
                          <a:tailEnd/>
                        </a:ln>
                      </pic:spPr>
                    </pic:pic>
                  </a:graphicData>
                </a:graphic>
              </wp:inline>
            </w:drawing>
          </w:r>
        </w:p>
        <w:p w:rsidR="00A411EF" w:rsidRDefault="00A411EF" w:rsidP="002042A0">
          <w:pPr>
            <w:tabs>
              <w:tab w:val="left" w:pos="7279"/>
            </w:tabs>
            <w:spacing w:after="120" w:line="360" w:lineRule="auto"/>
            <w:jc w:val="both"/>
            <w:rPr>
              <w:rFonts w:ascii="Arial" w:hAnsi="Arial" w:cs="Arial"/>
              <w:sz w:val="24"/>
              <w:lang w:val="es-ES"/>
            </w:rPr>
          </w:pPr>
        </w:p>
        <w:p w:rsidR="00A411EF" w:rsidRDefault="00A411EF" w:rsidP="002042A0">
          <w:pPr>
            <w:tabs>
              <w:tab w:val="left" w:pos="7279"/>
            </w:tabs>
            <w:spacing w:after="120" w:line="360" w:lineRule="auto"/>
            <w:jc w:val="both"/>
            <w:rPr>
              <w:rFonts w:ascii="Arial" w:hAnsi="Arial" w:cs="Arial"/>
              <w:sz w:val="24"/>
              <w:lang w:val="es-ES"/>
            </w:rPr>
          </w:pPr>
        </w:p>
        <w:p w:rsidR="000750E3" w:rsidRPr="00A411EF" w:rsidRDefault="000750E3" w:rsidP="002042A0">
          <w:pPr>
            <w:tabs>
              <w:tab w:val="left" w:pos="7279"/>
            </w:tabs>
            <w:spacing w:after="120" w:line="360" w:lineRule="auto"/>
            <w:jc w:val="both"/>
            <w:rPr>
              <w:rFonts w:ascii="Arial" w:hAnsi="Arial" w:cs="Arial"/>
              <w:b/>
              <w:sz w:val="24"/>
              <w:lang w:val="es-ES"/>
            </w:rPr>
          </w:pPr>
          <w:r w:rsidRPr="00A411EF">
            <w:rPr>
              <w:rFonts w:ascii="Arial" w:hAnsi="Arial" w:cs="Arial"/>
              <w:b/>
              <w:sz w:val="24"/>
              <w:lang w:val="es-ES"/>
            </w:rPr>
            <w:lastRenderedPageBreak/>
            <w:t xml:space="preserve">14. ¿Existe una integración entre los distintos sistemas de información que conforman la administración </w:t>
          </w:r>
          <w:r w:rsidR="00D82DB2" w:rsidRPr="00A411EF">
            <w:rPr>
              <w:rFonts w:ascii="Arial" w:hAnsi="Arial" w:cs="Arial"/>
              <w:b/>
              <w:sz w:val="24"/>
              <w:lang w:val="es-ES"/>
            </w:rPr>
            <w:t>financiera</w:t>
          </w:r>
          <w:r w:rsidRPr="00A411EF">
            <w:rPr>
              <w:rFonts w:ascii="Arial" w:hAnsi="Arial" w:cs="Arial"/>
              <w:b/>
              <w:sz w:val="24"/>
              <w:lang w:val="es-ES"/>
            </w:rPr>
            <w:t>?</w:t>
          </w:r>
        </w:p>
        <w:p w:rsidR="00C21D57" w:rsidRPr="00A411EF" w:rsidRDefault="00A411EF"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t xml:space="preserve">RESPUESTA: </w:t>
          </w:r>
          <w:r w:rsidR="00C21D57" w:rsidRPr="00A411EF">
            <w:rPr>
              <w:rFonts w:ascii="Arial" w:hAnsi="Arial" w:cs="Arial"/>
              <w:b/>
              <w:sz w:val="24"/>
              <w:lang w:val="es-ES"/>
            </w:rPr>
            <w:t>Si</w:t>
          </w:r>
        </w:p>
        <w:p w:rsidR="00CF4EEC" w:rsidRDefault="00CF4EEC" w:rsidP="002042A0">
          <w:pPr>
            <w:tabs>
              <w:tab w:val="left" w:pos="7279"/>
            </w:tabs>
            <w:spacing w:after="120" w:line="360" w:lineRule="auto"/>
            <w:jc w:val="both"/>
            <w:rPr>
              <w:rFonts w:ascii="Arial" w:hAnsi="Arial" w:cs="Arial"/>
              <w:sz w:val="24"/>
              <w:lang w:val="es-ES"/>
            </w:rPr>
          </w:pPr>
          <w:r>
            <w:rPr>
              <w:rFonts w:ascii="Arial" w:hAnsi="Arial" w:cs="Arial"/>
              <w:sz w:val="24"/>
              <w:lang w:val="es-ES"/>
            </w:rPr>
            <w:t>De acuerdo con la información analizada,</w:t>
          </w:r>
          <w:r w:rsidR="00C86DFF">
            <w:rPr>
              <w:rFonts w:ascii="Arial" w:hAnsi="Arial" w:cs="Arial"/>
              <w:sz w:val="24"/>
              <w:lang w:val="es-ES"/>
            </w:rPr>
            <w:t xml:space="preserve"> sí existe una integración entre</w:t>
          </w:r>
          <w:r>
            <w:rPr>
              <w:rFonts w:ascii="Arial" w:hAnsi="Arial" w:cs="Arial"/>
              <w:sz w:val="24"/>
              <w:lang w:val="es-ES"/>
            </w:rPr>
            <w:t xml:space="preserve"> los sistemas de información financiera, siendo éstos:</w:t>
          </w:r>
        </w:p>
        <w:p w:rsidR="00CF4EEC" w:rsidRDefault="00CF4EEC" w:rsidP="002042A0">
          <w:pPr>
            <w:tabs>
              <w:tab w:val="left" w:pos="7279"/>
            </w:tabs>
            <w:spacing w:after="120" w:line="360" w:lineRule="auto"/>
            <w:jc w:val="both"/>
            <w:rPr>
              <w:rFonts w:ascii="Arial" w:hAnsi="Arial" w:cs="Arial"/>
              <w:sz w:val="24"/>
              <w:lang w:val="es-ES"/>
            </w:rPr>
          </w:pPr>
          <w:r>
            <w:rPr>
              <w:rFonts w:ascii="Arial" w:hAnsi="Arial" w:cs="Arial"/>
              <w:sz w:val="24"/>
              <w:lang w:val="es-ES"/>
            </w:rPr>
            <w:t xml:space="preserve">* </w:t>
          </w:r>
          <w:r w:rsidR="00A411EF">
            <w:rPr>
              <w:rFonts w:ascii="Arial" w:hAnsi="Arial" w:cs="Arial"/>
              <w:sz w:val="24"/>
              <w:lang w:val="es-ES"/>
            </w:rPr>
            <w:t xml:space="preserve">Formato Único, </w:t>
          </w:r>
          <w:r w:rsidR="00C21D57">
            <w:rPr>
              <w:rFonts w:ascii="Arial" w:hAnsi="Arial" w:cs="Arial"/>
              <w:sz w:val="24"/>
              <w:lang w:val="es-ES"/>
            </w:rPr>
            <w:t xml:space="preserve"> en los informes sobre la situación Económica, l</w:t>
          </w:r>
          <w:r w:rsidR="00A411EF">
            <w:rPr>
              <w:rFonts w:ascii="Arial" w:hAnsi="Arial" w:cs="Arial"/>
              <w:sz w:val="24"/>
              <w:lang w:val="es-ES"/>
            </w:rPr>
            <w:t>a</w:t>
          </w:r>
          <w:r>
            <w:rPr>
              <w:rFonts w:ascii="Arial" w:hAnsi="Arial" w:cs="Arial"/>
              <w:sz w:val="24"/>
              <w:lang w:val="es-ES"/>
            </w:rPr>
            <w:t xml:space="preserve">s Finanzas Publicas y la Deuda; </w:t>
          </w:r>
        </w:p>
        <w:p w:rsidR="00C21D57" w:rsidRDefault="00CF4EEC" w:rsidP="002042A0">
          <w:pPr>
            <w:tabs>
              <w:tab w:val="left" w:pos="7279"/>
            </w:tabs>
            <w:spacing w:after="120" w:line="360" w:lineRule="auto"/>
            <w:jc w:val="both"/>
            <w:rPr>
              <w:rFonts w:ascii="Arial" w:hAnsi="Arial" w:cs="Arial"/>
              <w:sz w:val="24"/>
              <w:lang w:val="es-ES"/>
            </w:rPr>
          </w:pPr>
          <w:r>
            <w:rPr>
              <w:rFonts w:ascii="Arial" w:hAnsi="Arial" w:cs="Arial"/>
              <w:sz w:val="24"/>
              <w:lang w:val="es-ES"/>
            </w:rPr>
            <w:t>* El Sistema Integral de Administración Financiera SIAF, Yucatán.</w:t>
          </w: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CF4EEC" w:rsidRDefault="00CF4EEC"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C57B52" w:rsidRDefault="00C57B52" w:rsidP="00EE3541">
          <w:pPr>
            <w:tabs>
              <w:tab w:val="left" w:pos="7279"/>
            </w:tabs>
            <w:spacing w:after="120" w:line="360" w:lineRule="auto"/>
            <w:jc w:val="center"/>
            <w:rPr>
              <w:rFonts w:ascii="Arial" w:hAnsi="Arial" w:cs="Arial"/>
              <w:b/>
              <w:sz w:val="36"/>
              <w:lang w:val="es-ES"/>
            </w:rPr>
          </w:pPr>
        </w:p>
        <w:p w:rsidR="00C57B52" w:rsidRDefault="00C57B52" w:rsidP="00EE3541">
          <w:pPr>
            <w:tabs>
              <w:tab w:val="left" w:pos="7279"/>
            </w:tabs>
            <w:spacing w:after="120" w:line="360" w:lineRule="auto"/>
            <w:jc w:val="center"/>
            <w:rPr>
              <w:rFonts w:ascii="Arial" w:hAnsi="Arial" w:cs="Arial"/>
              <w:b/>
              <w:sz w:val="36"/>
              <w:lang w:val="es-ES"/>
            </w:rPr>
          </w:pPr>
        </w:p>
        <w:p w:rsidR="00C57B52" w:rsidRDefault="00C57B52" w:rsidP="00EE3541">
          <w:pPr>
            <w:tabs>
              <w:tab w:val="left" w:pos="7279"/>
            </w:tabs>
            <w:spacing w:after="120" w:line="360" w:lineRule="auto"/>
            <w:jc w:val="center"/>
            <w:rPr>
              <w:rFonts w:ascii="Arial" w:hAnsi="Arial" w:cs="Arial"/>
              <w:b/>
              <w:sz w:val="36"/>
              <w:lang w:val="es-ES"/>
            </w:rPr>
          </w:pPr>
        </w:p>
        <w:p w:rsidR="00C57B52" w:rsidRDefault="00C57B52" w:rsidP="00EE3541">
          <w:pPr>
            <w:tabs>
              <w:tab w:val="left" w:pos="7279"/>
            </w:tabs>
            <w:spacing w:after="120" w:line="360" w:lineRule="auto"/>
            <w:jc w:val="center"/>
            <w:rPr>
              <w:rFonts w:ascii="Arial" w:hAnsi="Arial" w:cs="Arial"/>
              <w:b/>
              <w:sz w:val="36"/>
              <w:lang w:val="es-ES"/>
            </w:rPr>
          </w:pPr>
        </w:p>
        <w:p w:rsidR="00C57B52" w:rsidRDefault="00C57B52" w:rsidP="00EE3541">
          <w:pPr>
            <w:tabs>
              <w:tab w:val="left" w:pos="7279"/>
            </w:tabs>
            <w:spacing w:after="120" w:line="360" w:lineRule="auto"/>
            <w:jc w:val="center"/>
            <w:rPr>
              <w:rFonts w:ascii="Arial" w:hAnsi="Arial" w:cs="Arial"/>
              <w:b/>
              <w:sz w:val="36"/>
              <w:lang w:val="es-ES"/>
            </w:rPr>
          </w:pPr>
        </w:p>
        <w:p w:rsidR="00EE3541" w:rsidRPr="000D438B" w:rsidRDefault="00EE3541" w:rsidP="00EE3541">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4</w:t>
          </w:r>
        </w:p>
        <w:p w:rsidR="00EE3541" w:rsidRPr="000D438B" w:rsidRDefault="00EE3541" w:rsidP="00EE3541">
          <w:pPr>
            <w:tabs>
              <w:tab w:val="left" w:pos="7279"/>
            </w:tabs>
            <w:spacing w:after="120" w:line="360" w:lineRule="auto"/>
            <w:jc w:val="center"/>
            <w:rPr>
              <w:rFonts w:ascii="Arial" w:hAnsi="Arial" w:cs="Arial"/>
              <w:b/>
              <w:sz w:val="36"/>
              <w:lang w:val="es-ES"/>
            </w:rPr>
          </w:pPr>
          <w:r>
            <w:rPr>
              <w:rFonts w:ascii="Arial" w:hAnsi="Arial" w:cs="Arial"/>
              <w:b/>
              <w:sz w:val="36"/>
              <w:lang w:val="es-ES"/>
            </w:rPr>
            <w:t>Ejercicio de los Recursos</w:t>
          </w: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EE3541" w:rsidRDefault="00EE3541" w:rsidP="002042A0">
          <w:pPr>
            <w:tabs>
              <w:tab w:val="left" w:pos="7279"/>
            </w:tabs>
            <w:spacing w:after="120" w:line="360" w:lineRule="auto"/>
            <w:jc w:val="both"/>
            <w:rPr>
              <w:rFonts w:ascii="Arial" w:hAnsi="Arial" w:cs="Arial"/>
              <w:sz w:val="24"/>
              <w:lang w:val="es-ES"/>
            </w:rPr>
          </w:pPr>
        </w:p>
        <w:p w:rsidR="00D82DB2" w:rsidRPr="00C57B52" w:rsidRDefault="00D82DB2" w:rsidP="002042A0">
          <w:pPr>
            <w:tabs>
              <w:tab w:val="left" w:pos="7279"/>
            </w:tabs>
            <w:spacing w:after="120" w:line="360" w:lineRule="auto"/>
            <w:jc w:val="both"/>
            <w:rPr>
              <w:rFonts w:ascii="Arial" w:hAnsi="Arial" w:cs="Arial"/>
              <w:b/>
              <w:sz w:val="24"/>
              <w:lang w:val="es-ES"/>
            </w:rPr>
          </w:pPr>
          <w:r w:rsidRPr="00C57B52">
            <w:rPr>
              <w:rFonts w:ascii="Arial" w:hAnsi="Arial" w:cs="Arial"/>
              <w:b/>
              <w:sz w:val="24"/>
              <w:lang w:val="es-ES"/>
            </w:rPr>
            <w:lastRenderedPageBreak/>
            <w:t>15. ¿El recurso ministrado se transfirió a las instancias ejecutoras en tiempo y forma?</w:t>
          </w:r>
        </w:p>
        <w:p w:rsidR="0071446E" w:rsidRPr="00C57B52" w:rsidRDefault="00C57B52"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t xml:space="preserve">RESPUESTA: </w:t>
          </w:r>
          <w:r w:rsidR="0071446E" w:rsidRPr="00C57B52">
            <w:rPr>
              <w:rFonts w:ascii="Arial" w:hAnsi="Arial" w:cs="Arial"/>
              <w:b/>
              <w:sz w:val="24"/>
              <w:lang w:val="es-ES"/>
            </w:rPr>
            <w:t>Sí.</w:t>
          </w:r>
        </w:p>
        <w:p w:rsidR="0071446E" w:rsidRDefault="0071446E" w:rsidP="002042A0">
          <w:pPr>
            <w:tabs>
              <w:tab w:val="left" w:pos="7279"/>
            </w:tabs>
            <w:spacing w:after="120" w:line="360" w:lineRule="auto"/>
            <w:jc w:val="both"/>
            <w:rPr>
              <w:rFonts w:ascii="Arial" w:hAnsi="Arial" w:cs="Arial"/>
              <w:sz w:val="24"/>
              <w:lang w:val="es-ES"/>
            </w:rPr>
          </w:pPr>
          <w:r>
            <w:rPr>
              <w:rFonts w:ascii="Arial" w:hAnsi="Arial" w:cs="Arial"/>
              <w:sz w:val="24"/>
              <w:lang w:val="es-ES"/>
            </w:rPr>
            <w:t>Dicha información se puede verificar en los oficios de parte de la Secretaria de Finanzas para el INCAY, en los cuales se registran la entrega de los recursos para los proyectos programados para ejecutar el fondo.</w:t>
          </w:r>
        </w:p>
        <w:p w:rsidR="00C57B52" w:rsidRDefault="00C57B52" w:rsidP="002042A0">
          <w:pPr>
            <w:tabs>
              <w:tab w:val="left" w:pos="7279"/>
            </w:tabs>
            <w:spacing w:after="120" w:line="360" w:lineRule="auto"/>
            <w:jc w:val="both"/>
            <w:rPr>
              <w:rFonts w:ascii="Arial" w:hAnsi="Arial" w:cs="Arial"/>
              <w:sz w:val="24"/>
              <w:lang w:val="es-ES"/>
            </w:rPr>
          </w:pPr>
        </w:p>
        <w:p w:rsidR="00C57B52" w:rsidRDefault="00C57B52" w:rsidP="002042A0">
          <w:pPr>
            <w:tabs>
              <w:tab w:val="left" w:pos="7279"/>
            </w:tabs>
            <w:spacing w:after="120" w:line="360" w:lineRule="auto"/>
            <w:jc w:val="both"/>
            <w:rPr>
              <w:rFonts w:ascii="Arial" w:hAnsi="Arial" w:cs="Arial"/>
              <w:sz w:val="24"/>
              <w:lang w:val="es-ES"/>
            </w:rPr>
          </w:pPr>
        </w:p>
        <w:p w:rsidR="00C57B52" w:rsidRDefault="007E5714" w:rsidP="002042A0">
          <w:pPr>
            <w:tabs>
              <w:tab w:val="left" w:pos="7279"/>
            </w:tabs>
            <w:spacing w:after="120" w:line="360" w:lineRule="auto"/>
            <w:jc w:val="both"/>
            <w:rPr>
              <w:rFonts w:ascii="Arial" w:hAnsi="Arial" w:cs="Arial"/>
              <w:sz w:val="24"/>
              <w:lang w:val="es-ES"/>
            </w:rPr>
          </w:pPr>
          <w:r w:rsidRPr="007E5714">
            <w:rPr>
              <w:rFonts w:ascii="Arial" w:hAnsi="Arial" w:cs="Arial"/>
              <w:noProof/>
              <w:sz w:val="24"/>
            </w:rPr>
            <w:drawing>
              <wp:inline distT="0" distB="0" distL="0" distR="0">
                <wp:extent cx="2128727" cy="2700670"/>
                <wp:effectExtent l="19050" t="0" r="4873"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3926" t="10738" r="60253" b="6711"/>
                        <a:stretch>
                          <a:fillRect/>
                        </a:stretch>
                      </pic:blipFill>
                      <pic:spPr bwMode="auto">
                        <a:xfrm>
                          <a:off x="0" y="0"/>
                          <a:ext cx="2128727" cy="2700670"/>
                        </a:xfrm>
                        <a:prstGeom prst="rect">
                          <a:avLst/>
                        </a:prstGeom>
                        <a:noFill/>
                        <a:ln w="9525">
                          <a:noFill/>
                          <a:miter lim="800000"/>
                          <a:headEnd/>
                          <a:tailEnd/>
                        </a:ln>
                      </pic:spPr>
                    </pic:pic>
                  </a:graphicData>
                </a:graphic>
              </wp:inline>
            </w:drawing>
          </w:r>
        </w:p>
        <w:p w:rsidR="00C57B52" w:rsidRDefault="00D6604D" w:rsidP="00D6604D">
          <w:pPr>
            <w:tabs>
              <w:tab w:val="left" w:pos="5490"/>
            </w:tabs>
            <w:spacing w:after="120" w:line="360" w:lineRule="auto"/>
            <w:jc w:val="both"/>
            <w:rPr>
              <w:rFonts w:ascii="Arial" w:hAnsi="Arial" w:cs="Arial"/>
              <w:sz w:val="24"/>
              <w:lang w:val="es-ES"/>
            </w:rPr>
          </w:pPr>
          <w:r>
            <w:rPr>
              <w:rFonts w:ascii="Arial" w:hAnsi="Arial" w:cs="Arial"/>
              <w:sz w:val="24"/>
              <w:lang w:val="es-ES"/>
            </w:rPr>
            <w:tab/>
          </w:r>
        </w:p>
        <w:p w:rsidR="00C57B52" w:rsidRDefault="00C57B52" w:rsidP="002042A0">
          <w:pPr>
            <w:tabs>
              <w:tab w:val="left" w:pos="7279"/>
            </w:tabs>
            <w:spacing w:after="120" w:line="360" w:lineRule="auto"/>
            <w:jc w:val="both"/>
            <w:rPr>
              <w:rFonts w:ascii="Arial" w:hAnsi="Arial" w:cs="Arial"/>
              <w:sz w:val="24"/>
              <w:lang w:val="es-ES"/>
            </w:rPr>
          </w:pPr>
        </w:p>
        <w:p w:rsidR="00C57B52" w:rsidRDefault="00C57B52" w:rsidP="002042A0">
          <w:pPr>
            <w:tabs>
              <w:tab w:val="left" w:pos="7279"/>
            </w:tabs>
            <w:spacing w:after="120" w:line="360" w:lineRule="auto"/>
            <w:jc w:val="both"/>
            <w:rPr>
              <w:rFonts w:ascii="Arial" w:hAnsi="Arial" w:cs="Arial"/>
              <w:sz w:val="24"/>
              <w:lang w:val="es-ES"/>
            </w:rPr>
          </w:pPr>
        </w:p>
        <w:p w:rsidR="00C57B52" w:rsidRDefault="00C57B52" w:rsidP="002042A0">
          <w:pPr>
            <w:tabs>
              <w:tab w:val="left" w:pos="7279"/>
            </w:tabs>
            <w:spacing w:after="120" w:line="360" w:lineRule="auto"/>
            <w:jc w:val="both"/>
            <w:rPr>
              <w:rFonts w:ascii="Arial" w:hAnsi="Arial" w:cs="Arial"/>
              <w:sz w:val="24"/>
              <w:lang w:val="es-ES"/>
            </w:rPr>
          </w:pPr>
        </w:p>
        <w:p w:rsidR="00C57B52" w:rsidRDefault="00C57B52" w:rsidP="002042A0">
          <w:pPr>
            <w:tabs>
              <w:tab w:val="left" w:pos="7279"/>
            </w:tabs>
            <w:spacing w:after="120" w:line="360" w:lineRule="auto"/>
            <w:jc w:val="both"/>
            <w:rPr>
              <w:rFonts w:ascii="Arial" w:hAnsi="Arial" w:cs="Arial"/>
              <w:sz w:val="24"/>
              <w:lang w:val="es-ES"/>
            </w:rPr>
          </w:pPr>
        </w:p>
        <w:p w:rsidR="00C57B52" w:rsidRDefault="00C57B52" w:rsidP="002042A0">
          <w:pPr>
            <w:tabs>
              <w:tab w:val="left" w:pos="7279"/>
            </w:tabs>
            <w:spacing w:after="120" w:line="360" w:lineRule="auto"/>
            <w:jc w:val="both"/>
            <w:rPr>
              <w:rFonts w:ascii="Arial" w:hAnsi="Arial" w:cs="Arial"/>
              <w:sz w:val="24"/>
              <w:lang w:val="es-ES"/>
            </w:rPr>
          </w:pPr>
        </w:p>
        <w:p w:rsidR="00C57B52" w:rsidRDefault="00C57B52" w:rsidP="002042A0">
          <w:pPr>
            <w:tabs>
              <w:tab w:val="left" w:pos="7279"/>
            </w:tabs>
            <w:spacing w:after="120" w:line="360" w:lineRule="auto"/>
            <w:jc w:val="both"/>
            <w:rPr>
              <w:rFonts w:ascii="Arial" w:hAnsi="Arial" w:cs="Arial"/>
              <w:sz w:val="24"/>
              <w:lang w:val="es-ES"/>
            </w:rPr>
          </w:pPr>
        </w:p>
        <w:p w:rsidR="00C57B52" w:rsidRDefault="00C57B52" w:rsidP="002042A0">
          <w:pPr>
            <w:tabs>
              <w:tab w:val="left" w:pos="7279"/>
            </w:tabs>
            <w:spacing w:after="120" w:line="360" w:lineRule="auto"/>
            <w:jc w:val="both"/>
            <w:rPr>
              <w:rFonts w:ascii="Arial" w:hAnsi="Arial" w:cs="Arial"/>
              <w:sz w:val="24"/>
              <w:lang w:val="es-ES"/>
            </w:rPr>
          </w:pPr>
        </w:p>
        <w:p w:rsidR="00C57B52" w:rsidRDefault="00C57B52" w:rsidP="002042A0">
          <w:pPr>
            <w:tabs>
              <w:tab w:val="left" w:pos="7279"/>
            </w:tabs>
            <w:spacing w:after="120" w:line="360" w:lineRule="auto"/>
            <w:jc w:val="both"/>
            <w:rPr>
              <w:rFonts w:ascii="Arial" w:hAnsi="Arial" w:cs="Arial"/>
              <w:sz w:val="24"/>
              <w:lang w:val="es-ES"/>
            </w:rPr>
          </w:pPr>
        </w:p>
        <w:p w:rsidR="00D82DB2" w:rsidRDefault="00D82DB2" w:rsidP="002042A0">
          <w:pPr>
            <w:tabs>
              <w:tab w:val="left" w:pos="7279"/>
            </w:tabs>
            <w:spacing w:after="120" w:line="360" w:lineRule="auto"/>
            <w:jc w:val="both"/>
            <w:rPr>
              <w:rFonts w:ascii="Arial" w:hAnsi="Arial" w:cs="Arial"/>
              <w:b/>
              <w:sz w:val="24"/>
              <w:lang w:val="es-ES"/>
            </w:rPr>
          </w:pPr>
          <w:r w:rsidRPr="00C57B52">
            <w:rPr>
              <w:rFonts w:ascii="Arial" w:hAnsi="Arial" w:cs="Arial"/>
              <w:b/>
              <w:sz w:val="24"/>
              <w:lang w:val="es-ES"/>
            </w:rPr>
            <w:t>16. ¿Se cuenta con una planeación estratégica previa que defina las acciones, obras, proyectos, actividades, y bienes y servicios a entregar? Que mecanismo se utiliza</w:t>
          </w:r>
          <w:r w:rsidR="00BA4C2F" w:rsidRPr="00C57B52">
            <w:rPr>
              <w:rFonts w:ascii="Arial" w:hAnsi="Arial" w:cs="Arial"/>
              <w:b/>
              <w:sz w:val="24"/>
              <w:lang w:val="es-ES"/>
            </w:rPr>
            <w:t>*</w:t>
          </w:r>
        </w:p>
        <w:p w:rsidR="00B01DF1" w:rsidRPr="00C57B52" w:rsidRDefault="00B01DF1"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t>RESPUESTA:</w:t>
          </w:r>
          <w:r w:rsidR="00C86DFF">
            <w:rPr>
              <w:rFonts w:ascii="Arial" w:hAnsi="Arial" w:cs="Arial"/>
              <w:b/>
              <w:sz w:val="24"/>
              <w:lang w:val="es-ES"/>
            </w:rPr>
            <w:t xml:space="preserve"> SÍ</w:t>
          </w:r>
        </w:p>
        <w:p w:rsidR="00C57B52" w:rsidRDefault="00C57B52" w:rsidP="002042A0">
          <w:pPr>
            <w:pStyle w:val="Default"/>
            <w:spacing w:after="120" w:line="360" w:lineRule="auto"/>
            <w:jc w:val="both"/>
            <w:rPr>
              <w:rFonts w:ascii="Arial" w:hAnsi="Arial" w:cs="Arial"/>
              <w:color w:val="auto"/>
              <w:szCs w:val="22"/>
              <w:lang w:val="es-ES"/>
            </w:rPr>
          </w:pPr>
        </w:p>
        <w:p w:rsidR="00C86DFF" w:rsidRDefault="002A45C9" w:rsidP="002042A0">
          <w:pPr>
            <w:pStyle w:val="Default"/>
            <w:spacing w:after="120" w:line="360" w:lineRule="auto"/>
            <w:jc w:val="both"/>
            <w:rPr>
              <w:rFonts w:ascii="Arial" w:hAnsi="Arial" w:cs="Arial"/>
              <w:color w:val="auto"/>
              <w:szCs w:val="22"/>
              <w:lang w:val="es-ES"/>
            </w:rPr>
          </w:pPr>
          <w:r w:rsidRPr="00123735">
            <w:rPr>
              <w:rFonts w:ascii="Arial" w:hAnsi="Arial" w:cs="Arial"/>
              <w:color w:val="auto"/>
              <w:szCs w:val="22"/>
              <w:lang w:val="es-ES"/>
            </w:rPr>
            <w:t>Cuentan con una “Guía para la</w:t>
          </w:r>
          <w:r w:rsidR="009A7B55" w:rsidRPr="00123735">
            <w:rPr>
              <w:rFonts w:ascii="Arial" w:hAnsi="Arial" w:cs="Arial"/>
              <w:color w:val="auto"/>
              <w:szCs w:val="22"/>
              <w:lang w:val="es-ES"/>
            </w:rPr>
            <w:t xml:space="preserve"> captura de Indicadores de los Programas Presupuestarios de la E</w:t>
          </w:r>
          <w:r w:rsidRPr="00123735">
            <w:rPr>
              <w:rFonts w:ascii="Arial" w:hAnsi="Arial" w:cs="Arial"/>
              <w:color w:val="auto"/>
              <w:szCs w:val="22"/>
              <w:lang w:val="es-ES"/>
            </w:rPr>
            <w:t xml:space="preserve">structura </w:t>
          </w:r>
          <w:r w:rsidR="009A7B55" w:rsidRPr="00123735">
            <w:rPr>
              <w:rFonts w:ascii="Arial" w:hAnsi="Arial" w:cs="Arial"/>
              <w:color w:val="auto"/>
              <w:szCs w:val="22"/>
              <w:lang w:val="es-ES"/>
            </w:rPr>
            <w:t>F</w:t>
          </w:r>
          <w:r w:rsidRPr="00123735">
            <w:rPr>
              <w:rFonts w:ascii="Arial" w:hAnsi="Arial" w:cs="Arial"/>
              <w:color w:val="auto"/>
              <w:szCs w:val="22"/>
              <w:lang w:val="es-ES"/>
            </w:rPr>
            <w:t xml:space="preserve">uncional </w:t>
          </w:r>
          <w:r w:rsidR="009A7B55" w:rsidRPr="00123735">
            <w:rPr>
              <w:rFonts w:ascii="Arial" w:hAnsi="Arial" w:cs="Arial"/>
              <w:color w:val="auto"/>
              <w:szCs w:val="22"/>
              <w:lang w:val="es-ES"/>
            </w:rPr>
            <w:t>P</w:t>
          </w:r>
          <w:r w:rsidRPr="00123735">
            <w:rPr>
              <w:rFonts w:ascii="Arial" w:hAnsi="Arial" w:cs="Arial"/>
              <w:color w:val="auto"/>
              <w:szCs w:val="22"/>
              <w:lang w:val="es-ES"/>
            </w:rPr>
            <w:t xml:space="preserve">rogramática del </w:t>
          </w:r>
          <w:r w:rsidR="009A7B55" w:rsidRPr="00123735">
            <w:rPr>
              <w:rFonts w:ascii="Arial" w:hAnsi="Arial" w:cs="Arial"/>
              <w:color w:val="auto"/>
              <w:szCs w:val="22"/>
              <w:lang w:val="es-ES"/>
            </w:rPr>
            <w:t>P</w:t>
          </w:r>
          <w:r w:rsidRPr="00123735">
            <w:rPr>
              <w:rFonts w:ascii="Arial" w:hAnsi="Arial" w:cs="Arial"/>
              <w:color w:val="auto"/>
              <w:szCs w:val="22"/>
              <w:lang w:val="es-ES"/>
            </w:rPr>
            <w:t>resupuesto 2013”</w:t>
          </w:r>
          <w:r w:rsidR="00C86DFF">
            <w:rPr>
              <w:rFonts w:ascii="Arial" w:hAnsi="Arial" w:cs="Arial"/>
              <w:color w:val="auto"/>
              <w:szCs w:val="22"/>
              <w:lang w:val="es-ES"/>
            </w:rPr>
            <w:t>.</w:t>
          </w:r>
        </w:p>
        <w:p w:rsidR="00C86DFF" w:rsidRDefault="00C86DFF" w:rsidP="002042A0">
          <w:pPr>
            <w:pStyle w:val="Default"/>
            <w:spacing w:after="120" w:line="360" w:lineRule="auto"/>
            <w:jc w:val="both"/>
            <w:rPr>
              <w:rFonts w:ascii="Arial" w:hAnsi="Arial" w:cs="Arial"/>
              <w:color w:val="auto"/>
              <w:szCs w:val="22"/>
              <w:lang w:val="es-ES"/>
            </w:rPr>
          </w:pPr>
          <w:r>
            <w:rPr>
              <w:rFonts w:ascii="Arial" w:hAnsi="Arial" w:cs="Arial"/>
              <w:color w:val="auto"/>
              <w:szCs w:val="22"/>
              <w:lang w:val="es-ES"/>
            </w:rPr>
            <w:t>E</w:t>
          </w:r>
          <w:r w:rsidR="001F2A30" w:rsidRPr="00123735">
            <w:rPr>
              <w:rFonts w:ascii="Arial" w:hAnsi="Arial" w:cs="Arial"/>
              <w:color w:val="auto"/>
              <w:szCs w:val="22"/>
              <w:lang w:val="es-ES"/>
            </w:rPr>
            <w:t>sta Guía se utiliza para la Captura de los Indicadores asociados a los propósitos de los Programas Presupuestarios</w:t>
          </w:r>
          <w:r w:rsidR="00123735">
            <w:rPr>
              <w:rFonts w:ascii="Arial" w:hAnsi="Arial" w:cs="Arial"/>
              <w:color w:val="auto"/>
              <w:szCs w:val="22"/>
              <w:lang w:val="es-ES"/>
            </w:rPr>
            <w:t xml:space="preserve"> y</w:t>
          </w:r>
          <w:r w:rsidR="001F2A30" w:rsidRPr="00123735">
            <w:rPr>
              <w:rFonts w:ascii="Arial" w:hAnsi="Arial" w:cs="Arial"/>
              <w:color w:val="auto"/>
              <w:szCs w:val="22"/>
              <w:lang w:val="es-ES"/>
            </w:rPr>
            <w:t xml:space="preserve">  tiene como objeto, auxiliar en el proceso de recopilación de esta información en el Módulo de indicadores 2012 – 2018 del Sistema de Planeación, Evaluación y Seguimiento (SPES) que forma parte del Sistema Integral de A</w:t>
          </w:r>
          <w:r w:rsidR="00123735" w:rsidRPr="00123735">
            <w:rPr>
              <w:rFonts w:ascii="Arial" w:hAnsi="Arial" w:cs="Arial"/>
              <w:color w:val="auto"/>
              <w:szCs w:val="22"/>
              <w:lang w:val="es-ES"/>
            </w:rPr>
            <w:t>dministración Financiera (SIA</w:t>
          </w:r>
          <w:r>
            <w:rPr>
              <w:rFonts w:ascii="Arial" w:hAnsi="Arial" w:cs="Arial"/>
              <w:color w:val="auto"/>
              <w:szCs w:val="22"/>
              <w:lang w:val="es-ES"/>
            </w:rPr>
            <w:t>F).</w:t>
          </w:r>
        </w:p>
        <w:p w:rsidR="002A45C9" w:rsidRDefault="00C86DFF" w:rsidP="002042A0">
          <w:pPr>
            <w:pStyle w:val="Default"/>
            <w:spacing w:after="120" w:line="360" w:lineRule="auto"/>
            <w:jc w:val="both"/>
            <w:rPr>
              <w:rFonts w:ascii="Arial" w:hAnsi="Arial" w:cs="Arial"/>
              <w:szCs w:val="22"/>
              <w:lang w:val="es-ES"/>
            </w:rPr>
          </w:pPr>
          <w:r>
            <w:rPr>
              <w:rFonts w:ascii="Arial" w:hAnsi="Arial" w:cs="Arial"/>
              <w:color w:val="auto"/>
              <w:szCs w:val="22"/>
              <w:lang w:val="es-ES"/>
            </w:rPr>
            <w:t>Asimismo, se utiliza l</w:t>
          </w:r>
          <w:r w:rsidR="00180124">
            <w:rPr>
              <w:rFonts w:ascii="Arial" w:hAnsi="Arial" w:cs="Arial"/>
              <w:color w:val="auto"/>
              <w:szCs w:val="22"/>
              <w:lang w:val="es-ES"/>
            </w:rPr>
            <w:t xml:space="preserve">a </w:t>
          </w:r>
          <w:r w:rsidR="00123735" w:rsidRPr="00123735">
            <w:rPr>
              <w:rFonts w:ascii="Arial" w:hAnsi="Arial" w:cs="Arial"/>
              <w:color w:val="auto"/>
              <w:szCs w:val="22"/>
              <w:lang w:val="es-ES"/>
            </w:rPr>
            <w:t>Guía</w:t>
          </w:r>
          <w:bookmarkStart w:id="0" w:name="_GoBack"/>
          <w:bookmarkEnd w:id="0"/>
          <w:r w:rsidR="00123735" w:rsidRPr="00123735">
            <w:rPr>
              <w:rFonts w:ascii="Arial" w:hAnsi="Arial" w:cs="Arial"/>
              <w:color w:val="auto"/>
              <w:szCs w:val="22"/>
              <w:lang w:val="es-ES"/>
            </w:rPr>
            <w:t xml:space="preserve"> Rápida </w:t>
          </w:r>
          <w:r w:rsidR="00123735">
            <w:rPr>
              <w:rFonts w:ascii="Arial" w:hAnsi="Arial" w:cs="Arial"/>
              <w:color w:val="auto"/>
              <w:szCs w:val="22"/>
              <w:lang w:val="es-ES"/>
            </w:rPr>
            <w:t>emitida por la Secretaria de Hacienda y Crédito Público, para la o</w:t>
          </w:r>
          <w:r w:rsidR="00123735" w:rsidRPr="00123735">
            <w:rPr>
              <w:rFonts w:ascii="Arial" w:hAnsi="Arial" w:cs="Arial"/>
              <w:color w:val="auto"/>
              <w:szCs w:val="22"/>
              <w:lang w:val="es-ES"/>
            </w:rPr>
            <w:t xml:space="preserve">peración del Sistema de Información sobre </w:t>
          </w:r>
          <w:r w:rsidR="009D1366" w:rsidRPr="00123735">
            <w:rPr>
              <w:rFonts w:ascii="Arial" w:hAnsi="Arial" w:cs="Arial"/>
              <w:color w:val="auto"/>
              <w:szCs w:val="22"/>
              <w:lang w:val="es-ES"/>
            </w:rPr>
            <w:t>la Aplicación</w:t>
          </w:r>
          <w:r w:rsidR="00123735" w:rsidRPr="00123735">
            <w:rPr>
              <w:rFonts w:ascii="Arial" w:hAnsi="Arial" w:cs="Arial"/>
              <w:color w:val="auto"/>
              <w:szCs w:val="22"/>
              <w:lang w:val="es-ES"/>
            </w:rPr>
            <w:t xml:space="preserve"> y Resultados del Gasto Federalizado </w:t>
          </w:r>
          <w:r w:rsidR="00123735" w:rsidRPr="00123735">
            <w:rPr>
              <w:rFonts w:ascii="Arial" w:hAnsi="Arial" w:cs="Arial"/>
              <w:szCs w:val="22"/>
              <w:lang w:val="es-ES"/>
            </w:rPr>
            <w:t>Sistema de Formato Único</w:t>
          </w:r>
          <w:r w:rsidR="00123735">
            <w:rPr>
              <w:rFonts w:ascii="Arial" w:hAnsi="Arial" w:cs="Arial"/>
              <w:szCs w:val="22"/>
              <w:lang w:val="es-ES"/>
            </w:rPr>
            <w:t>.</w:t>
          </w:r>
        </w:p>
        <w:p w:rsidR="0002370C" w:rsidRDefault="0002370C" w:rsidP="002042A0">
          <w:pPr>
            <w:pStyle w:val="Default"/>
            <w:spacing w:after="120" w:line="360" w:lineRule="auto"/>
            <w:jc w:val="both"/>
            <w:rPr>
              <w:rFonts w:ascii="Arial" w:hAnsi="Arial" w:cs="Arial"/>
              <w:szCs w:val="22"/>
              <w:lang w:val="es-ES"/>
            </w:rPr>
          </w:pPr>
        </w:p>
        <w:p w:rsidR="00123735" w:rsidRDefault="00123735" w:rsidP="002042A0">
          <w:pPr>
            <w:pStyle w:val="Default"/>
            <w:spacing w:after="120" w:line="360" w:lineRule="auto"/>
            <w:jc w:val="both"/>
            <w:rPr>
              <w:rFonts w:ascii="Arial" w:hAnsi="Arial" w:cs="Arial"/>
              <w:szCs w:val="22"/>
              <w:lang w:val="es-ES"/>
            </w:rPr>
          </w:pPr>
        </w:p>
        <w:p w:rsidR="00C86DFF" w:rsidRDefault="00C86DFF" w:rsidP="002042A0">
          <w:pPr>
            <w:pStyle w:val="Default"/>
            <w:spacing w:after="120" w:line="360" w:lineRule="auto"/>
            <w:jc w:val="both"/>
            <w:rPr>
              <w:rFonts w:ascii="Arial" w:hAnsi="Arial" w:cs="Arial"/>
              <w:lang w:val="es-ES"/>
            </w:rPr>
          </w:pPr>
        </w:p>
        <w:p w:rsidR="00C70FA5" w:rsidRDefault="00C70FA5" w:rsidP="002042A0">
          <w:pPr>
            <w:pStyle w:val="Default"/>
            <w:spacing w:after="120" w:line="360" w:lineRule="auto"/>
            <w:jc w:val="both"/>
            <w:rPr>
              <w:rFonts w:ascii="Arial" w:hAnsi="Arial" w:cs="Arial"/>
              <w:lang w:val="es-ES"/>
            </w:rPr>
          </w:pPr>
        </w:p>
        <w:p w:rsidR="00C70FA5" w:rsidRDefault="00C70FA5" w:rsidP="002042A0">
          <w:pPr>
            <w:pStyle w:val="Default"/>
            <w:spacing w:after="120" w:line="360" w:lineRule="auto"/>
            <w:jc w:val="both"/>
            <w:rPr>
              <w:rFonts w:ascii="Arial" w:hAnsi="Arial" w:cs="Arial"/>
              <w:lang w:val="es-ES"/>
            </w:rPr>
          </w:pPr>
        </w:p>
        <w:p w:rsidR="00C70FA5" w:rsidRDefault="00C70FA5" w:rsidP="002042A0">
          <w:pPr>
            <w:pStyle w:val="Default"/>
            <w:spacing w:after="120" w:line="360" w:lineRule="auto"/>
            <w:jc w:val="both"/>
            <w:rPr>
              <w:rFonts w:ascii="Arial" w:hAnsi="Arial" w:cs="Arial"/>
              <w:lang w:val="es-ES"/>
            </w:rPr>
          </w:pPr>
        </w:p>
        <w:p w:rsidR="00C70FA5" w:rsidRDefault="00C70FA5" w:rsidP="002042A0">
          <w:pPr>
            <w:pStyle w:val="Default"/>
            <w:spacing w:after="120" w:line="360" w:lineRule="auto"/>
            <w:jc w:val="both"/>
            <w:rPr>
              <w:rFonts w:ascii="Arial" w:hAnsi="Arial" w:cs="Arial"/>
              <w:lang w:val="es-ES"/>
            </w:rPr>
          </w:pPr>
        </w:p>
        <w:p w:rsidR="00C70FA5" w:rsidRDefault="00C70FA5" w:rsidP="002042A0">
          <w:pPr>
            <w:pStyle w:val="Default"/>
            <w:spacing w:after="120" w:line="360" w:lineRule="auto"/>
            <w:jc w:val="both"/>
            <w:rPr>
              <w:rFonts w:ascii="Arial" w:hAnsi="Arial" w:cs="Arial"/>
              <w:lang w:val="es-ES"/>
            </w:rPr>
          </w:pPr>
        </w:p>
        <w:p w:rsidR="00C70FA5" w:rsidRDefault="00C70FA5" w:rsidP="002042A0">
          <w:pPr>
            <w:pStyle w:val="Default"/>
            <w:spacing w:after="120" w:line="360" w:lineRule="auto"/>
            <w:jc w:val="both"/>
            <w:rPr>
              <w:rFonts w:ascii="Arial" w:hAnsi="Arial" w:cs="Arial"/>
              <w:lang w:val="es-ES"/>
            </w:rPr>
          </w:pPr>
        </w:p>
        <w:p w:rsidR="00C57B52" w:rsidRDefault="00C57B52" w:rsidP="002042A0">
          <w:pPr>
            <w:pStyle w:val="Default"/>
            <w:spacing w:after="120" w:line="360" w:lineRule="auto"/>
            <w:jc w:val="both"/>
            <w:rPr>
              <w:rFonts w:ascii="Arial" w:hAnsi="Arial" w:cs="Arial"/>
              <w:lang w:val="es-ES"/>
            </w:rPr>
          </w:pPr>
        </w:p>
        <w:p w:rsidR="009D1366" w:rsidRDefault="00D82DB2" w:rsidP="002042A0">
          <w:pPr>
            <w:tabs>
              <w:tab w:val="left" w:pos="7279"/>
            </w:tabs>
            <w:spacing w:after="120" w:line="360" w:lineRule="auto"/>
            <w:jc w:val="both"/>
            <w:rPr>
              <w:rFonts w:ascii="Arial" w:hAnsi="Arial" w:cs="Arial"/>
              <w:b/>
              <w:sz w:val="24"/>
              <w:lang w:val="es-ES"/>
            </w:rPr>
          </w:pPr>
          <w:r w:rsidRPr="00C57B52">
            <w:rPr>
              <w:rFonts w:ascii="Arial" w:hAnsi="Arial" w:cs="Arial"/>
              <w:b/>
              <w:sz w:val="24"/>
              <w:lang w:val="es-ES"/>
            </w:rPr>
            <w:lastRenderedPageBreak/>
            <w:t xml:space="preserve">17. </w:t>
          </w:r>
          <w:r w:rsidR="0059338F" w:rsidRPr="00C57B52">
            <w:rPr>
              <w:rFonts w:ascii="Arial" w:hAnsi="Arial" w:cs="Arial"/>
              <w:b/>
              <w:sz w:val="24"/>
              <w:lang w:val="es-ES"/>
            </w:rPr>
            <w:t xml:space="preserve">¿Cuál es la garantía de que la distribución en obras y proyectos, bienes y servicios </w:t>
          </w:r>
        </w:p>
        <w:p w:rsidR="00D82DB2" w:rsidRDefault="0059338F" w:rsidP="002042A0">
          <w:pPr>
            <w:tabs>
              <w:tab w:val="left" w:pos="7279"/>
            </w:tabs>
            <w:spacing w:after="120" w:line="360" w:lineRule="auto"/>
            <w:jc w:val="both"/>
            <w:rPr>
              <w:rFonts w:ascii="Arial" w:hAnsi="Arial" w:cs="Arial"/>
              <w:b/>
              <w:sz w:val="24"/>
              <w:lang w:val="es-ES"/>
            </w:rPr>
          </w:pPr>
          <w:proofErr w:type="gramStart"/>
          <w:r w:rsidRPr="00C57B52">
            <w:rPr>
              <w:rFonts w:ascii="Arial" w:hAnsi="Arial" w:cs="Arial"/>
              <w:b/>
              <w:sz w:val="24"/>
              <w:lang w:val="es-ES"/>
            </w:rPr>
            <w:t>es</w:t>
          </w:r>
          <w:proofErr w:type="gramEnd"/>
          <w:r w:rsidRPr="00C57B52">
            <w:rPr>
              <w:rFonts w:ascii="Arial" w:hAnsi="Arial" w:cs="Arial"/>
              <w:b/>
              <w:sz w:val="24"/>
              <w:lang w:val="es-ES"/>
            </w:rPr>
            <w:t xml:space="preserve"> consistente con el objeti</w:t>
          </w:r>
          <w:r w:rsidR="009D1366">
            <w:rPr>
              <w:rFonts w:ascii="Arial" w:hAnsi="Arial" w:cs="Arial"/>
              <w:b/>
              <w:sz w:val="24"/>
              <w:lang w:val="es-ES"/>
            </w:rPr>
            <w:t xml:space="preserve">vo del fondo? </w:t>
          </w:r>
          <w:r w:rsidR="00C57B52">
            <w:rPr>
              <w:rFonts w:ascii="Arial" w:hAnsi="Arial" w:cs="Arial"/>
              <w:b/>
              <w:sz w:val="24"/>
              <w:lang w:val="es-ES"/>
            </w:rPr>
            <w:t>*</w:t>
          </w:r>
        </w:p>
        <w:p w:rsidR="00B01DF1" w:rsidRPr="00C57B52" w:rsidRDefault="00B01DF1"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t>RESPUESTA:</w:t>
          </w:r>
        </w:p>
        <w:p w:rsidR="009D1366" w:rsidRDefault="009D1366" w:rsidP="002042A0">
          <w:pPr>
            <w:tabs>
              <w:tab w:val="left" w:pos="7279"/>
            </w:tabs>
            <w:spacing w:after="120" w:line="360" w:lineRule="auto"/>
            <w:jc w:val="both"/>
            <w:rPr>
              <w:rFonts w:ascii="Arial" w:hAnsi="Arial" w:cs="Arial"/>
              <w:sz w:val="24"/>
              <w:lang w:val="es-ES"/>
            </w:rPr>
          </w:pPr>
        </w:p>
        <w:p w:rsidR="006A7D03" w:rsidRDefault="006A7D03" w:rsidP="006A7D03">
          <w:pPr>
            <w:tabs>
              <w:tab w:val="left" w:pos="7279"/>
            </w:tabs>
            <w:spacing w:after="120" w:line="360" w:lineRule="auto"/>
            <w:jc w:val="both"/>
            <w:rPr>
              <w:rFonts w:ascii="Arial" w:hAnsi="Arial" w:cs="Arial"/>
              <w:sz w:val="24"/>
              <w:lang w:val="es-ES"/>
            </w:rPr>
          </w:pPr>
          <w:r>
            <w:rPr>
              <w:rFonts w:ascii="Arial" w:hAnsi="Arial" w:cs="Arial"/>
              <w:sz w:val="24"/>
              <w:lang w:val="es-ES"/>
            </w:rPr>
            <w:t>Dicha evidencia se puede corroborar en el Registro de Proyectos y la solicitud de Recursos para el Ramo General 33: FAFEF, en el cual se especifican la clasificación, denominación o descripción del proyecto, ubicación, municipio o localidad, institución ejecutora, meta, beneficiarios y presupuesto; así como en el oficio SAF/31/2013, en donde se comunica al INCAY el Presupuesto de Egresos calendarizado 2013.</w:t>
          </w:r>
        </w:p>
        <w:p w:rsidR="00F64DD4" w:rsidRDefault="00F64DD4" w:rsidP="006A7D03">
          <w:pPr>
            <w:tabs>
              <w:tab w:val="left" w:pos="7279"/>
            </w:tabs>
            <w:spacing w:after="120" w:line="360" w:lineRule="auto"/>
            <w:jc w:val="both"/>
            <w:rPr>
              <w:rFonts w:ascii="Arial" w:hAnsi="Arial" w:cs="Arial"/>
              <w:sz w:val="24"/>
              <w:lang w:val="es-ES"/>
            </w:rPr>
          </w:pPr>
        </w:p>
        <w:p w:rsidR="00A1205D" w:rsidRDefault="00F64DD4" w:rsidP="002042A0">
          <w:pPr>
            <w:tabs>
              <w:tab w:val="left" w:pos="7279"/>
            </w:tabs>
            <w:spacing w:after="120" w:line="360" w:lineRule="auto"/>
            <w:jc w:val="both"/>
            <w:rPr>
              <w:rFonts w:ascii="Arial" w:hAnsi="Arial" w:cs="Arial"/>
              <w:sz w:val="24"/>
              <w:lang w:val="es-ES"/>
            </w:rPr>
          </w:pPr>
          <w:r w:rsidRPr="00F64DD4">
            <w:rPr>
              <w:rFonts w:ascii="Arial" w:hAnsi="Arial" w:cs="Arial"/>
              <w:noProof/>
              <w:sz w:val="24"/>
            </w:rPr>
            <w:drawing>
              <wp:inline distT="0" distB="0" distL="0" distR="0">
                <wp:extent cx="2990850" cy="417195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7298" t="14991" r="29629" b="4936"/>
                        <a:stretch>
                          <a:fillRect/>
                        </a:stretch>
                      </pic:blipFill>
                      <pic:spPr bwMode="auto">
                        <a:xfrm>
                          <a:off x="0" y="0"/>
                          <a:ext cx="2990850" cy="4171950"/>
                        </a:xfrm>
                        <a:prstGeom prst="rect">
                          <a:avLst/>
                        </a:prstGeom>
                        <a:noFill/>
                        <a:ln w="9525">
                          <a:noFill/>
                          <a:miter lim="800000"/>
                          <a:headEnd/>
                          <a:tailEnd/>
                        </a:ln>
                      </pic:spPr>
                    </pic:pic>
                  </a:graphicData>
                </a:graphic>
              </wp:inline>
            </w:drawing>
          </w:r>
        </w:p>
        <w:p w:rsidR="009D1366" w:rsidRDefault="009D1366" w:rsidP="002042A0">
          <w:pPr>
            <w:tabs>
              <w:tab w:val="left" w:pos="7279"/>
            </w:tabs>
            <w:spacing w:after="120" w:line="360" w:lineRule="auto"/>
            <w:jc w:val="both"/>
            <w:rPr>
              <w:rFonts w:ascii="Arial" w:hAnsi="Arial" w:cs="Arial"/>
              <w:sz w:val="24"/>
              <w:lang w:val="es-ES"/>
            </w:rPr>
          </w:pPr>
        </w:p>
        <w:p w:rsidR="0059338F" w:rsidRDefault="0059338F" w:rsidP="002042A0">
          <w:pPr>
            <w:tabs>
              <w:tab w:val="left" w:pos="7279"/>
            </w:tabs>
            <w:spacing w:after="120" w:line="360" w:lineRule="auto"/>
            <w:jc w:val="both"/>
            <w:rPr>
              <w:rFonts w:ascii="Arial" w:hAnsi="Arial" w:cs="Arial"/>
              <w:b/>
              <w:sz w:val="24"/>
              <w:lang w:val="es-ES"/>
            </w:rPr>
          </w:pPr>
          <w:r w:rsidRPr="00255ADD">
            <w:rPr>
              <w:rFonts w:ascii="Arial" w:hAnsi="Arial" w:cs="Arial"/>
              <w:b/>
              <w:sz w:val="24"/>
              <w:lang w:val="es-ES"/>
            </w:rPr>
            <w:lastRenderedPageBreak/>
            <w:t xml:space="preserve">18. ¿Cuál es el grado </w:t>
          </w:r>
          <w:r w:rsidR="008B1873" w:rsidRPr="00255ADD">
            <w:rPr>
              <w:rFonts w:ascii="Arial" w:hAnsi="Arial" w:cs="Arial"/>
              <w:b/>
              <w:sz w:val="24"/>
              <w:lang w:val="es-ES"/>
            </w:rPr>
            <w:t>de cumplimiento de los objetivos planteados en la estrategia de ejecución de las acciones, obras, proyectos, actividades, bienes y s</w:t>
          </w:r>
          <w:r w:rsidR="00333782" w:rsidRPr="00255ADD">
            <w:rPr>
              <w:rFonts w:ascii="Arial" w:hAnsi="Arial" w:cs="Arial"/>
              <w:b/>
              <w:sz w:val="24"/>
              <w:lang w:val="es-ES"/>
            </w:rPr>
            <w:t>ervicios asociados con el fondo?</w:t>
          </w:r>
        </w:p>
        <w:p w:rsidR="00B01DF1" w:rsidRPr="00255ADD" w:rsidRDefault="00B01DF1"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t>RESPUESTA:</w:t>
          </w:r>
        </w:p>
        <w:p w:rsidR="005B5ABB" w:rsidRDefault="0092311A" w:rsidP="002042A0">
          <w:pPr>
            <w:tabs>
              <w:tab w:val="left" w:pos="7279"/>
            </w:tabs>
            <w:spacing w:after="120" w:line="360" w:lineRule="auto"/>
            <w:jc w:val="both"/>
            <w:rPr>
              <w:rFonts w:ascii="Arial" w:hAnsi="Arial" w:cs="Arial"/>
              <w:sz w:val="24"/>
              <w:lang w:val="es-ES"/>
            </w:rPr>
          </w:pPr>
          <w:r>
            <w:rPr>
              <w:rFonts w:ascii="Arial" w:hAnsi="Arial" w:cs="Arial"/>
              <w:sz w:val="24"/>
              <w:lang w:val="es-ES"/>
            </w:rPr>
            <w:t>Existen varios documentos que muestran el grado de cumplimiento de los objetivos</w:t>
          </w:r>
          <w:r w:rsidR="00B01DF1">
            <w:rPr>
              <w:rFonts w:ascii="Arial" w:hAnsi="Arial" w:cs="Arial"/>
              <w:sz w:val="24"/>
              <w:lang w:val="es-ES"/>
            </w:rPr>
            <w:t>,</w:t>
          </w:r>
          <w:r>
            <w:rPr>
              <w:rFonts w:ascii="Arial" w:hAnsi="Arial" w:cs="Arial"/>
              <w:sz w:val="24"/>
              <w:lang w:val="es-ES"/>
            </w:rPr>
            <w:t xml:space="preserve"> y s</w:t>
          </w:r>
          <w:r w:rsidR="00333782">
            <w:rPr>
              <w:rFonts w:ascii="Arial" w:hAnsi="Arial" w:cs="Arial"/>
              <w:sz w:val="24"/>
              <w:lang w:val="es-ES"/>
            </w:rPr>
            <w:t xml:space="preserve">e </w:t>
          </w:r>
          <w:r w:rsidR="009D1366">
            <w:rPr>
              <w:rFonts w:ascii="Arial" w:hAnsi="Arial" w:cs="Arial"/>
              <w:sz w:val="24"/>
              <w:lang w:val="es-ES"/>
            </w:rPr>
            <w:t>presentan seis</w:t>
          </w:r>
          <w:r w:rsidR="00333782">
            <w:rPr>
              <w:rFonts w:ascii="Arial" w:hAnsi="Arial" w:cs="Arial"/>
              <w:sz w:val="24"/>
              <w:lang w:val="es-ES"/>
            </w:rPr>
            <w:t xml:space="preserve"> resúmenes de costo </w:t>
          </w:r>
          <w:proofErr w:type="spellStart"/>
          <w:r w:rsidR="005B5ABB">
            <w:rPr>
              <w:rFonts w:ascii="Arial" w:hAnsi="Arial" w:cs="Arial"/>
              <w:sz w:val="24"/>
              <w:lang w:val="es-ES"/>
            </w:rPr>
            <w:t>mensualizado</w:t>
          </w:r>
          <w:proofErr w:type="spellEnd"/>
          <w:r w:rsidR="00333782">
            <w:rPr>
              <w:rFonts w:ascii="Arial" w:hAnsi="Arial" w:cs="Arial"/>
              <w:sz w:val="24"/>
              <w:lang w:val="es-ES"/>
            </w:rPr>
            <w:t xml:space="preserve"> sobre la modernización </w:t>
          </w:r>
          <w:r w:rsidR="005B5ABB">
            <w:rPr>
              <w:rFonts w:ascii="Arial" w:hAnsi="Arial" w:cs="Arial"/>
              <w:sz w:val="24"/>
              <w:lang w:val="es-ES"/>
            </w:rPr>
            <w:t>de las siguientes carreteras:</w:t>
          </w:r>
        </w:p>
        <w:p w:rsidR="005B5ABB" w:rsidRPr="005B5ABB" w:rsidRDefault="005B5ABB" w:rsidP="002042A0">
          <w:pPr>
            <w:pStyle w:val="Prrafodelista"/>
            <w:numPr>
              <w:ilvl w:val="0"/>
              <w:numId w:val="5"/>
            </w:numPr>
            <w:tabs>
              <w:tab w:val="left" w:pos="7279"/>
            </w:tabs>
            <w:spacing w:after="120" w:line="360" w:lineRule="auto"/>
            <w:rPr>
              <w:rFonts w:ascii="Arial" w:hAnsi="Arial" w:cs="Arial"/>
              <w:sz w:val="24"/>
              <w:lang w:val="es-ES"/>
            </w:rPr>
          </w:pPr>
          <w:r w:rsidRPr="005B5ABB">
            <w:rPr>
              <w:rFonts w:ascii="Arial" w:hAnsi="Arial" w:cs="Arial"/>
              <w:sz w:val="24"/>
              <w:lang w:val="es-ES"/>
            </w:rPr>
            <w:t xml:space="preserve">E.C. (UMÁN-SAMAHIL) - BOLÓN, EN EL MUNICIPIO DE UMÁN </w:t>
          </w:r>
          <w:r w:rsidR="00972E2E">
            <w:rPr>
              <w:rFonts w:ascii="Arial" w:hAnsi="Arial" w:cs="Arial"/>
              <w:sz w:val="24"/>
              <w:lang w:val="es-ES"/>
            </w:rPr>
            <w:t>(2012)</w:t>
          </w:r>
        </w:p>
        <w:p w:rsidR="005B5ABB" w:rsidRPr="005B5ABB" w:rsidRDefault="005B5ABB" w:rsidP="002042A0">
          <w:pPr>
            <w:pStyle w:val="Prrafodelista"/>
            <w:numPr>
              <w:ilvl w:val="0"/>
              <w:numId w:val="5"/>
            </w:numPr>
            <w:tabs>
              <w:tab w:val="left" w:pos="7279"/>
            </w:tabs>
            <w:spacing w:after="120" w:line="360" w:lineRule="auto"/>
            <w:rPr>
              <w:rFonts w:ascii="Arial" w:hAnsi="Arial" w:cs="Arial"/>
              <w:sz w:val="24"/>
              <w:lang w:val="es-ES"/>
            </w:rPr>
          </w:pPr>
          <w:r w:rsidRPr="005B5ABB">
            <w:rPr>
              <w:rFonts w:ascii="Arial" w:hAnsi="Arial" w:cs="Arial"/>
              <w:sz w:val="24"/>
              <w:lang w:val="es-ES"/>
            </w:rPr>
            <w:t>CHUMBEC - SAN ANTONIO CHUC, EN LOS MUNICIPIOS DE SUDZAL Y TUNKÁS</w:t>
          </w:r>
          <w:r w:rsidR="00972E2E">
            <w:rPr>
              <w:rFonts w:ascii="Arial" w:hAnsi="Arial" w:cs="Arial"/>
              <w:sz w:val="24"/>
              <w:lang w:val="es-ES"/>
            </w:rPr>
            <w:t xml:space="preserve"> (2014)</w:t>
          </w:r>
        </w:p>
        <w:p w:rsidR="00333782" w:rsidRPr="005B5ABB" w:rsidRDefault="005B5ABB" w:rsidP="002042A0">
          <w:pPr>
            <w:pStyle w:val="Prrafodelista"/>
            <w:numPr>
              <w:ilvl w:val="0"/>
              <w:numId w:val="5"/>
            </w:numPr>
            <w:tabs>
              <w:tab w:val="left" w:pos="7279"/>
            </w:tabs>
            <w:spacing w:after="120" w:line="360" w:lineRule="auto"/>
            <w:rPr>
              <w:rFonts w:ascii="Arial" w:hAnsi="Arial" w:cs="Arial"/>
              <w:sz w:val="24"/>
              <w:lang w:val="es-ES"/>
            </w:rPr>
          </w:pPr>
          <w:r w:rsidRPr="005B5ABB">
            <w:rPr>
              <w:rFonts w:ascii="Arial" w:hAnsi="Arial" w:cs="Arial"/>
              <w:sz w:val="24"/>
              <w:lang w:val="es-ES"/>
            </w:rPr>
            <w:t>E.C. (COL. YUCATÁN - EL CUYO) - SAN PEDRO BACAB, EN EL MUNICIPIO DE TIZIMÍN</w:t>
          </w:r>
        </w:p>
        <w:p w:rsidR="005B5ABB" w:rsidRPr="005B5ABB" w:rsidRDefault="005B5ABB" w:rsidP="002042A0">
          <w:pPr>
            <w:pStyle w:val="Prrafodelista"/>
            <w:numPr>
              <w:ilvl w:val="0"/>
              <w:numId w:val="5"/>
            </w:numPr>
            <w:tabs>
              <w:tab w:val="left" w:pos="7279"/>
            </w:tabs>
            <w:spacing w:after="120" w:line="360" w:lineRule="auto"/>
            <w:rPr>
              <w:rFonts w:ascii="Arial" w:hAnsi="Arial" w:cs="Arial"/>
              <w:sz w:val="24"/>
              <w:lang w:val="es-ES"/>
            </w:rPr>
          </w:pPr>
          <w:r w:rsidRPr="005B5ABB">
            <w:rPr>
              <w:rFonts w:ascii="Arial" w:hAnsi="Arial" w:cs="Arial"/>
              <w:sz w:val="24"/>
              <w:lang w:val="es-ES"/>
            </w:rPr>
            <w:t>KANTUNIL- CUAUHTÉMOC, EN LOS MUNICIPIOS DE IZAMAL, SUDZAL Y KANTUNIL</w:t>
          </w:r>
        </w:p>
        <w:p w:rsidR="005B5ABB" w:rsidRPr="005B5ABB" w:rsidRDefault="005B5ABB" w:rsidP="002042A0">
          <w:pPr>
            <w:pStyle w:val="Prrafodelista"/>
            <w:numPr>
              <w:ilvl w:val="0"/>
              <w:numId w:val="5"/>
            </w:numPr>
            <w:tabs>
              <w:tab w:val="left" w:pos="7279"/>
            </w:tabs>
            <w:spacing w:after="120" w:line="360" w:lineRule="auto"/>
            <w:rPr>
              <w:rFonts w:ascii="Arial" w:hAnsi="Arial" w:cs="Arial"/>
              <w:sz w:val="24"/>
              <w:lang w:val="es-ES"/>
            </w:rPr>
          </w:pPr>
          <w:r w:rsidRPr="005B5ABB">
            <w:rPr>
              <w:rFonts w:ascii="Arial" w:hAnsi="Arial" w:cs="Arial"/>
              <w:sz w:val="24"/>
              <w:lang w:val="es-ES"/>
            </w:rPr>
            <w:t>E.C. (HUNTOCHAC - NOHALAL) - SAN ISIDRO YAXCHÉ, EN EL MUNICIPIO DE TEKAX</w:t>
          </w:r>
          <w:r w:rsidR="00972E2E">
            <w:rPr>
              <w:rFonts w:ascii="Arial" w:hAnsi="Arial" w:cs="Arial"/>
              <w:sz w:val="24"/>
              <w:lang w:val="es-ES"/>
            </w:rPr>
            <w:t xml:space="preserve"> (2011)</w:t>
          </w:r>
        </w:p>
        <w:p w:rsidR="005B5ABB" w:rsidRDefault="005B5ABB" w:rsidP="002042A0">
          <w:pPr>
            <w:pStyle w:val="Prrafodelista"/>
            <w:numPr>
              <w:ilvl w:val="0"/>
              <w:numId w:val="5"/>
            </w:numPr>
            <w:tabs>
              <w:tab w:val="left" w:pos="7279"/>
            </w:tabs>
            <w:spacing w:after="120" w:line="360" w:lineRule="auto"/>
            <w:rPr>
              <w:rFonts w:ascii="Arial" w:hAnsi="Arial" w:cs="Arial"/>
              <w:sz w:val="24"/>
              <w:lang w:val="es-ES"/>
            </w:rPr>
          </w:pPr>
          <w:r w:rsidRPr="005B5ABB">
            <w:rPr>
              <w:rFonts w:ascii="Arial" w:hAnsi="Arial" w:cs="Arial"/>
              <w:sz w:val="24"/>
              <w:lang w:val="es-ES"/>
            </w:rPr>
            <w:t>E.C. (LA SIERRA - LÍMITE DEL ESTADO) - SANTA ROSA CONCEPCIÓN,  EN EL MUNICIPIO DE TIZIMÍN</w:t>
          </w:r>
        </w:p>
        <w:p w:rsidR="00B01DF1" w:rsidRDefault="00B01DF1" w:rsidP="00B01DF1">
          <w:pPr>
            <w:tabs>
              <w:tab w:val="left" w:pos="7279"/>
            </w:tabs>
            <w:spacing w:after="120" w:line="360" w:lineRule="auto"/>
            <w:rPr>
              <w:rFonts w:ascii="Arial" w:hAnsi="Arial" w:cs="Arial"/>
              <w:sz w:val="24"/>
              <w:lang w:val="es-ES"/>
            </w:rPr>
          </w:pPr>
        </w:p>
        <w:p w:rsidR="00B01DF1" w:rsidRDefault="00B01DF1" w:rsidP="00B01DF1">
          <w:pPr>
            <w:tabs>
              <w:tab w:val="left" w:pos="7279"/>
            </w:tabs>
            <w:spacing w:after="120" w:line="360" w:lineRule="auto"/>
            <w:rPr>
              <w:rFonts w:ascii="Arial" w:hAnsi="Arial" w:cs="Arial"/>
              <w:sz w:val="24"/>
              <w:lang w:val="es-ES"/>
            </w:rPr>
          </w:pPr>
        </w:p>
        <w:p w:rsidR="00B01DF1" w:rsidRDefault="00B01DF1" w:rsidP="00B01DF1">
          <w:pPr>
            <w:tabs>
              <w:tab w:val="left" w:pos="7279"/>
            </w:tabs>
            <w:spacing w:after="120" w:line="360" w:lineRule="auto"/>
            <w:rPr>
              <w:rFonts w:ascii="Arial" w:hAnsi="Arial" w:cs="Arial"/>
              <w:sz w:val="24"/>
              <w:lang w:val="es-ES"/>
            </w:rPr>
          </w:pPr>
        </w:p>
        <w:p w:rsidR="00B01DF1" w:rsidRDefault="00B01DF1" w:rsidP="00B01DF1">
          <w:pPr>
            <w:tabs>
              <w:tab w:val="left" w:pos="7279"/>
            </w:tabs>
            <w:spacing w:after="120" w:line="360" w:lineRule="auto"/>
            <w:rPr>
              <w:rFonts w:ascii="Arial" w:hAnsi="Arial" w:cs="Arial"/>
              <w:sz w:val="24"/>
              <w:lang w:val="es-ES"/>
            </w:rPr>
          </w:pPr>
        </w:p>
        <w:p w:rsidR="00B01DF1" w:rsidRDefault="00B01DF1" w:rsidP="00B01DF1">
          <w:pPr>
            <w:tabs>
              <w:tab w:val="left" w:pos="7279"/>
            </w:tabs>
            <w:spacing w:after="120" w:line="360" w:lineRule="auto"/>
            <w:rPr>
              <w:rFonts w:ascii="Arial" w:hAnsi="Arial" w:cs="Arial"/>
              <w:sz w:val="24"/>
              <w:lang w:val="es-ES"/>
            </w:rPr>
          </w:pPr>
        </w:p>
        <w:p w:rsidR="00B01DF1" w:rsidRDefault="00B01DF1" w:rsidP="00B01DF1">
          <w:pPr>
            <w:tabs>
              <w:tab w:val="left" w:pos="7279"/>
            </w:tabs>
            <w:spacing w:after="120" w:line="360" w:lineRule="auto"/>
            <w:rPr>
              <w:rFonts w:ascii="Arial" w:hAnsi="Arial" w:cs="Arial"/>
              <w:sz w:val="24"/>
              <w:lang w:val="es-ES"/>
            </w:rPr>
          </w:pPr>
        </w:p>
        <w:p w:rsidR="00B01DF1" w:rsidRDefault="00B01DF1" w:rsidP="00B01DF1">
          <w:pPr>
            <w:tabs>
              <w:tab w:val="left" w:pos="7279"/>
            </w:tabs>
            <w:spacing w:after="120" w:line="360" w:lineRule="auto"/>
            <w:rPr>
              <w:rFonts w:ascii="Arial" w:hAnsi="Arial" w:cs="Arial"/>
              <w:sz w:val="24"/>
              <w:lang w:val="es-ES"/>
            </w:rPr>
          </w:pPr>
        </w:p>
        <w:p w:rsidR="00B01DF1" w:rsidRDefault="00B01DF1" w:rsidP="00B01DF1">
          <w:pPr>
            <w:tabs>
              <w:tab w:val="left" w:pos="7279"/>
            </w:tabs>
            <w:spacing w:after="120" w:line="360" w:lineRule="auto"/>
            <w:rPr>
              <w:rFonts w:ascii="Arial" w:hAnsi="Arial" w:cs="Arial"/>
              <w:sz w:val="24"/>
              <w:lang w:val="es-ES"/>
            </w:rPr>
          </w:pPr>
        </w:p>
        <w:p w:rsidR="00B01DF1" w:rsidRPr="00B01DF1" w:rsidRDefault="00B01DF1" w:rsidP="00B01DF1">
          <w:pPr>
            <w:tabs>
              <w:tab w:val="left" w:pos="7279"/>
            </w:tabs>
            <w:spacing w:after="120" w:line="360" w:lineRule="auto"/>
            <w:rPr>
              <w:rFonts w:ascii="Arial" w:hAnsi="Arial" w:cs="Arial"/>
              <w:sz w:val="24"/>
              <w:lang w:val="es-ES"/>
            </w:rPr>
          </w:pPr>
        </w:p>
        <w:p w:rsidR="008B1873" w:rsidRDefault="008B1873" w:rsidP="002042A0">
          <w:pPr>
            <w:tabs>
              <w:tab w:val="left" w:pos="7279"/>
            </w:tabs>
            <w:spacing w:after="120" w:line="360" w:lineRule="auto"/>
            <w:jc w:val="both"/>
            <w:rPr>
              <w:rFonts w:ascii="Arial" w:hAnsi="Arial" w:cs="Arial"/>
              <w:b/>
              <w:sz w:val="24"/>
              <w:lang w:val="es-ES"/>
            </w:rPr>
          </w:pPr>
          <w:r w:rsidRPr="00B01DF1">
            <w:rPr>
              <w:rFonts w:ascii="Arial" w:hAnsi="Arial" w:cs="Arial"/>
              <w:b/>
              <w:sz w:val="24"/>
              <w:lang w:val="es-ES"/>
            </w:rPr>
            <w:t>19. En caso de que los recursos no se apliquen en tiempo y forma, justificar el motivo o motivos por los cuales se presentan subejercicios, y sugerir recomendaciones de mejora.</w:t>
          </w:r>
        </w:p>
        <w:p w:rsidR="00B01DF1" w:rsidRPr="00B01DF1" w:rsidRDefault="00B01DF1" w:rsidP="002042A0">
          <w:pPr>
            <w:tabs>
              <w:tab w:val="left" w:pos="7279"/>
            </w:tabs>
            <w:spacing w:after="120" w:line="360" w:lineRule="auto"/>
            <w:jc w:val="both"/>
            <w:rPr>
              <w:rFonts w:ascii="Arial" w:hAnsi="Arial" w:cs="Arial"/>
              <w:b/>
              <w:sz w:val="24"/>
              <w:lang w:val="es-ES"/>
            </w:rPr>
          </w:pPr>
          <w:r>
            <w:rPr>
              <w:rFonts w:ascii="Arial" w:hAnsi="Arial" w:cs="Arial"/>
              <w:b/>
              <w:sz w:val="24"/>
              <w:lang w:val="es-ES"/>
            </w:rPr>
            <w:t>RESPUESTA:</w:t>
          </w:r>
        </w:p>
        <w:p w:rsidR="00761B23" w:rsidRDefault="00761B23" w:rsidP="002042A0">
          <w:pPr>
            <w:tabs>
              <w:tab w:val="left" w:pos="7279"/>
            </w:tabs>
            <w:spacing w:after="120" w:line="360" w:lineRule="auto"/>
            <w:jc w:val="both"/>
            <w:rPr>
              <w:rFonts w:ascii="Arial" w:hAnsi="Arial" w:cs="Arial"/>
              <w:sz w:val="24"/>
              <w:lang w:val="es-ES"/>
            </w:rPr>
          </w:pPr>
          <w:r w:rsidRPr="00B01DF1">
            <w:rPr>
              <w:rFonts w:ascii="Arial" w:hAnsi="Arial" w:cs="Arial"/>
              <w:sz w:val="24"/>
              <w:lang w:val="es-ES"/>
            </w:rPr>
            <w:t>Los recursos sí se aplican en tiempo y forma.</w:t>
          </w: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B01DF1" w:rsidRDefault="00B01DF1" w:rsidP="002042A0">
          <w:pPr>
            <w:tabs>
              <w:tab w:val="left" w:pos="7279"/>
            </w:tabs>
            <w:spacing w:after="120" w:line="360" w:lineRule="auto"/>
            <w:jc w:val="both"/>
            <w:rPr>
              <w:rFonts w:ascii="Arial" w:hAnsi="Arial" w:cs="Arial"/>
              <w:sz w:val="24"/>
              <w:lang w:val="es-ES"/>
            </w:rPr>
          </w:pPr>
        </w:p>
        <w:p w:rsidR="008B1873" w:rsidRPr="00D220C6" w:rsidRDefault="008B1873" w:rsidP="002042A0">
          <w:pPr>
            <w:tabs>
              <w:tab w:val="left" w:pos="7279"/>
            </w:tabs>
            <w:spacing w:after="120" w:line="360" w:lineRule="auto"/>
            <w:jc w:val="both"/>
            <w:rPr>
              <w:rFonts w:ascii="Arial" w:hAnsi="Arial" w:cs="Arial"/>
              <w:b/>
              <w:sz w:val="24"/>
              <w:lang w:val="es-ES"/>
            </w:rPr>
          </w:pPr>
          <w:r w:rsidRPr="00D220C6">
            <w:rPr>
              <w:rFonts w:ascii="Arial" w:hAnsi="Arial" w:cs="Arial"/>
              <w:b/>
              <w:sz w:val="24"/>
              <w:lang w:val="es-ES"/>
            </w:rPr>
            <w:t>20. ¿Se cumplen con los ordenamientos de la normatividad aplicable en materia de información de resultados y financiera, en tiempo y forma? En caso de que la respuesta sea negativa, exponer las causas.</w:t>
          </w:r>
        </w:p>
        <w:p w:rsidR="00D220C6" w:rsidRPr="00D220C6" w:rsidRDefault="00D220C6" w:rsidP="002042A0">
          <w:pPr>
            <w:tabs>
              <w:tab w:val="left" w:pos="7279"/>
            </w:tabs>
            <w:spacing w:after="120" w:line="360" w:lineRule="auto"/>
            <w:jc w:val="both"/>
            <w:rPr>
              <w:rFonts w:ascii="Arial" w:hAnsi="Arial" w:cs="Arial"/>
              <w:b/>
              <w:sz w:val="24"/>
              <w:lang w:val="es-ES"/>
            </w:rPr>
          </w:pPr>
          <w:r w:rsidRPr="00D220C6">
            <w:rPr>
              <w:rFonts w:ascii="Arial" w:hAnsi="Arial" w:cs="Arial"/>
              <w:b/>
              <w:sz w:val="24"/>
              <w:lang w:val="es-ES"/>
            </w:rPr>
            <w:t>RESPUESTA: Sí</w:t>
          </w:r>
        </w:p>
        <w:p w:rsidR="0086088D" w:rsidRDefault="00022498" w:rsidP="002042A0">
          <w:pPr>
            <w:tabs>
              <w:tab w:val="left" w:pos="7279"/>
            </w:tabs>
            <w:spacing w:after="120" w:line="360" w:lineRule="auto"/>
            <w:jc w:val="both"/>
            <w:rPr>
              <w:rFonts w:ascii="Arial" w:hAnsi="Arial" w:cs="Arial"/>
              <w:sz w:val="24"/>
              <w:lang w:val="es-ES"/>
            </w:rPr>
          </w:pPr>
          <w:r>
            <w:rPr>
              <w:rFonts w:ascii="Arial" w:hAnsi="Arial" w:cs="Arial"/>
              <w:sz w:val="24"/>
              <w:lang w:val="es-ES"/>
            </w:rPr>
            <w:t>Sí</w:t>
          </w:r>
          <w:r w:rsidR="00C21D57">
            <w:rPr>
              <w:rFonts w:ascii="Arial" w:hAnsi="Arial" w:cs="Arial"/>
              <w:sz w:val="24"/>
              <w:lang w:val="es-ES"/>
            </w:rPr>
            <w:t>,</w:t>
          </w:r>
          <w:r>
            <w:rPr>
              <w:rFonts w:ascii="Arial" w:hAnsi="Arial" w:cs="Arial"/>
              <w:sz w:val="24"/>
              <w:lang w:val="es-ES"/>
            </w:rPr>
            <w:t xml:space="preserve"> se cumple con la información de resultados y financiera</w:t>
          </w:r>
          <w:r w:rsidR="00D220C6">
            <w:rPr>
              <w:rFonts w:ascii="Arial" w:hAnsi="Arial" w:cs="Arial"/>
              <w:sz w:val="24"/>
              <w:lang w:val="es-ES"/>
            </w:rPr>
            <w:t>,</w:t>
          </w:r>
          <w:r>
            <w:rPr>
              <w:rFonts w:ascii="Arial" w:hAnsi="Arial" w:cs="Arial"/>
              <w:sz w:val="24"/>
              <w:lang w:val="es-ES"/>
            </w:rPr>
            <w:t xml:space="preserve"> la cual se puede verificar en el Informe sobre la Situación Económica, las Finanzas Públicas y la Deuda</w:t>
          </w:r>
          <w:r w:rsidR="000C2961">
            <w:rPr>
              <w:rFonts w:ascii="Arial" w:hAnsi="Arial" w:cs="Arial"/>
              <w:sz w:val="24"/>
              <w:lang w:val="es-ES"/>
            </w:rPr>
            <w:t xml:space="preserve"> y en el Formato Único.</w:t>
          </w:r>
        </w:p>
        <w:p w:rsidR="0086088D" w:rsidRPr="0086088D" w:rsidRDefault="00D220C6" w:rsidP="002042A0">
          <w:pPr>
            <w:tabs>
              <w:tab w:val="left" w:pos="7279"/>
            </w:tabs>
            <w:spacing w:after="120" w:line="360" w:lineRule="auto"/>
            <w:jc w:val="both"/>
            <w:rPr>
              <w:rFonts w:ascii="Arial" w:hAnsi="Arial" w:cs="Arial"/>
              <w:sz w:val="24"/>
              <w:szCs w:val="24"/>
              <w:lang w:val="es-ES"/>
            </w:rPr>
          </w:pPr>
          <w:r>
            <w:rPr>
              <w:rFonts w:ascii="Arial" w:hAnsi="Arial" w:cs="Arial"/>
              <w:sz w:val="24"/>
              <w:lang w:val="es-ES"/>
            </w:rPr>
            <w:t>Asimismo, e</w:t>
          </w:r>
          <w:r w:rsidR="0086088D">
            <w:rPr>
              <w:rFonts w:ascii="Arial" w:hAnsi="Arial" w:cs="Arial"/>
              <w:sz w:val="24"/>
              <w:lang w:val="es-ES"/>
            </w:rPr>
            <w:t xml:space="preserve">xiste información del Instituto de Infraestructura Carretera de Yucatán (INCAY), sobre el </w:t>
          </w:r>
          <w:r w:rsidR="0086088D" w:rsidRPr="0086088D">
            <w:rPr>
              <w:rFonts w:ascii="Arial" w:hAnsi="Arial" w:cs="Arial"/>
              <w:bCs/>
              <w:sz w:val="24"/>
              <w:szCs w:val="24"/>
              <w:lang w:val="es-ES"/>
            </w:rPr>
            <w:t xml:space="preserve">Estado de la </w:t>
          </w:r>
          <w:r w:rsidR="009D1366" w:rsidRPr="0086088D">
            <w:rPr>
              <w:rFonts w:ascii="Arial" w:hAnsi="Arial" w:cs="Arial"/>
              <w:bCs/>
              <w:sz w:val="24"/>
              <w:szCs w:val="24"/>
              <w:lang w:val="es-ES"/>
            </w:rPr>
            <w:t>Situación</w:t>
          </w:r>
          <w:r w:rsidR="009D1366" w:rsidRPr="0086088D">
            <w:rPr>
              <w:rFonts w:ascii="Arial" w:hAnsi="Arial" w:cs="Arial"/>
              <w:sz w:val="24"/>
              <w:szCs w:val="24"/>
              <w:lang w:val="es-ES"/>
            </w:rPr>
            <w:t xml:space="preserve"> </w:t>
          </w:r>
          <w:r w:rsidR="009D1366">
            <w:rPr>
              <w:rFonts w:ascii="Arial" w:hAnsi="Arial" w:cs="Arial"/>
              <w:sz w:val="24"/>
              <w:szCs w:val="24"/>
              <w:lang w:val="es-ES"/>
            </w:rPr>
            <w:t>Financiera</w:t>
          </w:r>
          <w:r w:rsidR="0086088D">
            <w:rPr>
              <w:rFonts w:ascii="Arial" w:hAnsi="Arial" w:cs="Arial"/>
              <w:sz w:val="24"/>
              <w:szCs w:val="24"/>
              <w:lang w:val="es-ES"/>
            </w:rPr>
            <w:t xml:space="preserve"> al </w:t>
          </w:r>
          <w:r w:rsidR="00A57F7F">
            <w:rPr>
              <w:rFonts w:ascii="Arial" w:hAnsi="Arial" w:cs="Arial"/>
              <w:sz w:val="24"/>
              <w:szCs w:val="24"/>
              <w:lang w:val="es-ES"/>
            </w:rPr>
            <w:t xml:space="preserve">31 de diciembre del 2013 y al </w:t>
          </w:r>
          <w:r w:rsidR="0086088D">
            <w:rPr>
              <w:rFonts w:ascii="Arial" w:hAnsi="Arial" w:cs="Arial"/>
              <w:sz w:val="24"/>
              <w:szCs w:val="24"/>
              <w:lang w:val="es-ES"/>
            </w:rPr>
            <w:t>31 de mayo del 2014</w:t>
          </w:r>
          <w:r w:rsidR="00A57F7F">
            <w:rPr>
              <w:rFonts w:ascii="Arial" w:hAnsi="Arial" w:cs="Arial"/>
              <w:sz w:val="24"/>
              <w:szCs w:val="24"/>
              <w:lang w:val="es-ES"/>
            </w:rPr>
            <w:t>.</w:t>
          </w:r>
        </w:p>
        <w:p w:rsidR="00EE3541" w:rsidRDefault="00EE3541"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D220C6" w:rsidRDefault="00D220C6"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Pr="000D438B" w:rsidRDefault="00EE3541" w:rsidP="00EE3541">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5</w:t>
          </w:r>
        </w:p>
        <w:p w:rsidR="00EE3541" w:rsidRDefault="00E35485" w:rsidP="00EE3541">
          <w:pPr>
            <w:tabs>
              <w:tab w:val="left" w:pos="7279"/>
            </w:tabs>
            <w:spacing w:after="120" w:line="360" w:lineRule="auto"/>
            <w:jc w:val="center"/>
            <w:rPr>
              <w:rFonts w:ascii="Arial" w:hAnsi="Arial" w:cs="Arial"/>
              <w:b/>
              <w:sz w:val="24"/>
              <w:lang w:val="es-ES"/>
            </w:rPr>
          </w:pPr>
          <w:r>
            <w:rPr>
              <w:rFonts w:ascii="Arial" w:hAnsi="Arial" w:cs="Arial"/>
              <w:b/>
              <w:sz w:val="36"/>
              <w:lang w:val="es-ES"/>
            </w:rPr>
            <w:t xml:space="preserve">Principales </w:t>
          </w:r>
          <w:r w:rsidR="00EE3541">
            <w:rPr>
              <w:rFonts w:ascii="Arial" w:hAnsi="Arial" w:cs="Arial"/>
              <w:b/>
              <w:sz w:val="36"/>
              <w:lang w:val="es-ES"/>
            </w:rPr>
            <w:t xml:space="preserve">Fortalezas, </w:t>
          </w:r>
          <w:r>
            <w:rPr>
              <w:rFonts w:ascii="Arial" w:hAnsi="Arial" w:cs="Arial"/>
              <w:b/>
              <w:sz w:val="36"/>
              <w:lang w:val="es-ES"/>
            </w:rPr>
            <w:t xml:space="preserve">Oportunidades, </w:t>
          </w:r>
          <w:r w:rsidR="00504924">
            <w:rPr>
              <w:rFonts w:ascii="Arial" w:hAnsi="Arial" w:cs="Arial"/>
              <w:b/>
              <w:sz w:val="36"/>
              <w:lang w:val="es-ES"/>
            </w:rPr>
            <w:t>Amenazas</w:t>
          </w:r>
          <w:r w:rsidR="00EE3541">
            <w:rPr>
              <w:rFonts w:ascii="Arial" w:hAnsi="Arial" w:cs="Arial"/>
              <w:b/>
              <w:sz w:val="36"/>
              <w:lang w:val="es-ES"/>
            </w:rPr>
            <w:t xml:space="preserve"> y Recomendaciones</w:t>
          </w: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255ADD" w:rsidRDefault="00255ADD" w:rsidP="002042A0">
          <w:pPr>
            <w:tabs>
              <w:tab w:val="left" w:pos="7279"/>
            </w:tabs>
            <w:spacing w:after="120" w:line="360" w:lineRule="auto"/>
            <w:rPr>
              <w:rFonts w:ascii="Arial" w:hAnsi="Arial" w:cs="Arial"/>
              <w:b/>
              <w:sz w:val="24"/>
              <w:lang w:val="es-ES"/>
            </w:rPr>
          </w:pPr>
        </w:p>
        <w:p w:rsidR="00EE3541" w:rsidRDefault="00EE3541" w:rsidP="002042A0">
          <w:pPr>
            <w:tabs>
              <w:tab w:val="left" w:pos="7279"/>
            </w:tabs>
            <w:spacing w:after="120" w:line="360" w:lineRule="auto"/>
            <w:rPr>
              <w:rFonts w:ascii="Arial" w:hAnsi="Arial" w:cs="Arial"/>
              <w:b/>
              <w:sz w:val="24"/>
              <w:lang w:val="es-ES"/>
            </w:rPr>
          </w:pPr>
        </w:p>
        <w:p w:rsidR="000750E3" w:rsidRPr="00E35485" w:rsidRDefault="000750E3" w:rsidP="002042A0">
          <w:pPr>
            <w:tabs>
              <w:tab w:val="left" w:pos="7279"/>
            </w:tabs>
            <w:spacing w:after="120" w:line="360" w:lineRule="auto"/>
            <w:rPr>
              <w:rFonts w:ascii="Arial" w:hAnsi="Arial" w:cs="Arial"/>
              <w:b/>
              <w:sz w:val="24"/>
              <w:lang w:val="es-ES"/>
            </w:rPr>
          </w:pPr>
        </w:p>
        <w:p w:rsidR="00257908" w:rsidRPr="00174E29" w:rsidRDefault="00257908" w:rsidP="002042A0">
          <w:pPr>
            <w:tabs>
              <w:tab w:val="left" w:pos="6156"/>
            </w:tabs>
            <w:spacing w:after="120" w:line="360" w:lineRule="auto"/>
            <w:rPr>
              <w:rFonts w:ascii="Arial" w:hAnsi="Arial" w:cs="Arial"/>
              <w:b/>
              <w:sz w:val="24"/>
              <w:lang w:val="es-MX"/>
            </w:rPr>
          </w:pPr>
        </w:p>
        <w:tbl>
          <w:tblPr>
            <w:tblStyle w:val="Tablaconcuadrcula"/>
            <w:tblW w:w="0" w:type="auto"/>
            <w:tblLook w:val="04A0"/>
          </w:tblPr>
          <w:tblGrid>
            <w:gridCol w:w="3396"/>
            <w:gridCol w:w="3396"/>
            <w:gridCol w:w="3396"/>
          </w:tblGrid>
          <w:tr w:rsidR="00174E29" w:rsidRPr="00245470" w:rsidTr="00D8084B">
            <w:tc>
              <w:tcPr>
                <w:tcW w:w="10188" w:type="dxa"/>
                <w:gridSpan w:val="3"/>
              </w:tcPr>
              <w:p w:rsidR="00174E29" w:rsidRDefault="00174E29" w:rsidP="00D8084B">
                <w:pPr>
                  <w:tabs>
                    <w:tab w:val="left" w:pos="7279"/>
                  </w:tabs>
                  <w:spacing w:after="120" w:line="360" w:lineRule="auto"/>
                  <w:jc w:val="center"/>
                  <w:rPr>
                    <w:rFonts w:ascii="Arial" w:hAnsi="Arial" w:cs="Arial"/>
                    <w:b/>
                    <w:sz w:val="24"/>
                    <w:lang w:val="es-ES"/>
                  </w:rPr>
                </w:pPr>
              </w:p>
              <w:p w:rsidR="00174E29" w:rsidRPr="00245470" w:rsidRDefault="00174E29" w:rsidP="00D8084B">
                <w:pPr>
                  <w:tabs>
                    <w:tab w:val="left" w:pos="7279"/>
                  </w:tabs>
                  <w:spacing w:after="120" w:line="360" w:lineRule="auto"/>
                  <w:jc w:val="center"/>
                  <w:rPr>
                    <w:rFonts w:ascii="Arial" w:hAnsi="Arial" w:cs="Arial"/>
                    <w:b/>
                    <w:sz w:val="24"/>
                    <w:lang w:val="es-ES"/>
                  </w:rPr>
                </w:pPr>
                <w:r w:rsidRPr="00245470">
                  <w:rPr>
                    <w:rFonts w:ascii="Arial" w:hAnsi="Arial" w:cs="Arial"/>
                    <w:b/>
                    <w:sz w:val="24"/>
                    <w:lang w:val="es-ES"/>
                  </w:rPr>
                  <w:t>FAFEF Carreteras y Caminos</w:t>
                </w:r>
              </w:p>
            </w:tc>
          </w:tr>
          <w:tr w:rsidR="00174E29" w:rsidTr="00D8084B">
            <w:trPr>
              <w:trHeight w:val="1071"/>
            </w:trPr>
            <w:tc>
              <w:tcPr>
                <w:tcW w:w="3396" w:type="dxa"/>
              </w:tcPr>
              <w:p w:rsidR="00174E29" w:rsidRPr="00C21D57" w:rsidRDefault="00174E29" w:rsidP="00D8084B">
                <w:pPr>
                  <w:tabs>
                    <w:tab w:val="left" w:pos="7279"/>
                  </w:tabs>
                  <w:spacing w:after="120" w:line="360" w:lineRule="auto"/>
                  <w:rPr>
                    <w:rFonts w:ascii="Arial" w:hAnsi="Arial" w:cs="Arial"/>
                    <w:b/>
                    <w:i/>
                    <w:sz w:val="24"/>
                    <w:lang w:val="es-ES"/>
                  </w:rPr>
                </w:pPr>
                <w:r w:rsidRPr="00C21D57">
                  <w:rPr>
                    <w:rFonts w:ascii="Arial" w:hAnsi="Arial" w:cs="Arial"/>
                    <w:b/>
                    <w:i/>
                    <w:sz w:val="24"/>
                    <w:lang w:val="es-ES"/>
                  </w:rPr>
                  <w:t>Fortalezas y/o oportunidades</w:t>
                </w:r>
              </w:p>
              <w:p w:rsidR="00174E29" w:rsidRPr="00245470" w:rsidRDefault="00174E29" w:rsidP="00D8084B">
                <w:pPr>
                  <w:tabs>
                    <w:tab w:val="left" w:pos="7279"/>
                  </w:tabs>
                  <w:spacing w:after="120" w:line="360" w:lineRule="auto"/>
                  <w:rPr>
                    <w:rFonts w:ascii="Arial" w:hAnsi="Arial" w:cs="Arial"/>
                    <w:b/>
                    <w:sz w:val="24"/>
                    <w:lang w:val="es-ES"/>
                  </w:rPr>
                </w:pPr>
              </w:p>
            </w:tc>
            <w:tc>
              <w:tcPr>
                <w:tcW w:w="3396" w:type="dxa"/>
              </w:tcPr>
              <w:p w:rsidR="00174E29" w:rsidRDefault="00174E29" w:rsidP="00D8084B">
                <w:pPr>
                  <w:tabs>
                    <w:tab w:val="left" w:pos="7279"/>
                  </w:tabs>
                  <w:spacing w:after="120" w:line="360" w:lineRule="auto"/>
                  <w:rPr>
                    <w:rFonts w:ascii="Arial" w:hAnsi="Arial" w:cs="Arial"/>
                    <w:b/>
                    <w:i/>
                    <w:sz w:val="24"/>
                    <w:lang w:val="es-ES"/>
                  </w:rPr>
                </w:pPr>
                <w:r w:rsidRPr="00C21D57">
                  <w:rPr>
                    <w:rFonts w:ascii="Arial" w:hAnsi="Arial" w:cs="Arial"/>
                    <w:b/>
                    <w:i/>
                    <w:sz w:val="24"/>
                    <w:lang w:val="es-ES"/>
                  </w:rPr>
                  <w:t>Debilidades y/o amenazas</w:t>
                </w:r>
              </w:p>
            </w:tc>
            <w:tc>
              <w:tcPr>
                <w:tcW w:w="3396" w:type="dxa"/>
              </w:tcPr>
              <w:p w:rsidR="00174E29" w:rsidRPr="007A43E6" w:rsidRDefault="00174E29" w:rsidP="00D8084B">
                <w:pPr>
                  <w:tabs>
                    <w:tab w:val="left" w:pos="3446"/>
                  </w:tabs>
                  <w:spacing w:after="120" w:line="360" w:lineRule="auto"/>
                  <w:rPr>
                    <w:rFonts w:ascii="Arial" w:hAnsi="Arial" w:cs="Arial"/>
                    <w:b/>
                    <w:i/>
                    <w:sz w:val="24"/>
                    <w:lang w:val="es-ES"/>
                  </w:rPr>
                </w:pPr>
                <w:r w:rsidRPr="007A43E6">
                  <w:rPr>
                    <w:rFonts w:ascii="Arial" w:hAnsi="Arial" w:cs="Arial"/>
                    <w:b/>
                    <w:i/>
                    <w:sz w:val="24"/>
                    <w:lang w:val="es-ES"/>
                  </w:rPr>
                  <w:t>Recomendaciones</w:t>
                </w:r>
              </w:p>
              <w:p w:rsidR="00174E29" w:rsidRDefault="00174E29" w:rsidP="00D8084B">
                <w:pPr>
                  <w:tabs>
                    <w:tab w:val="left" w:pos="7279"/>
                  </w:tabs>
                  <w:spacing w:after="120" w:line="360" w:lineRule="auto"/>
                  <w:rPr>
                    <w:rFonts w:ascii="Arial" w:hAnsi="Arial" w:cs="Arial"/>
                    <w:b/>
                    <w:i/>
                    <w:sz w:val="24"/>
                    <w:lang w:val="es-ES"/>
                  </w:rPr>
                </w:pPr>
              </w:p>
            </w:tc>
          </w:tr>
          <w:tr w:rsidR="00174E29" w:rsidRPr="007B0D96" w:rsidTr="00D8084B">
            <w:tc>
              <w:tcPr>
                <w:tcW w:w="3396" w:type="dxa"/>
              </w:tcPr>
              <w:p w:rsidR="00174E29" w:rsidRDefault="00174E29" w:rsidP="00D8084B">
                <w:pPr>
                  <w:tabs>
                    <w:tab w:val="left" w:pos="7279"/>
                  </w:tabs>
                  <w:spacing w:after="120" w:line="360" w:lineRule="auto"/>
                  <w:rPr>
                    <w:rFonts w:ascii="Arial" w:hAnsi="Arial" w:cs="Arial"/>
                    <w:sz w:val="24"/>
                    <w:lang w:val="es-ES"/>
                  </w:rPr>
                </w:pPr>
                <w:r>
                  <w:rPr>
                    <w:rFonts w:ascii="Arial" w:hAnsi="Arial" w:cs="Arial"/>
                    <w:sz w:val="24"/>
                    <w:lang w:val="es-ES"/>
                  </w:rPr>
                  <w:t>-</w:t>
                </w:r>
                <w:r w:rsidRPr="00245470">
                  <w:rPr>
                    <w:rFonts w:ascii="Arial" w:hAnsi="Arial" w:cs="Arial"/>
                    <w:sz w:val="24"/>
                    <w:lang w:val="es-ES"/>
                  </w:rPr>
                  <w:t>Se presentan claramente los proyectos así como los estados financieros de la ejecución del programa.</w:t>
                </w:r>
              </w:p>
              <w:p w:rsidR="00174E29" w:rsidRDefault="00174E29" w:rsidP="00D8084B">
                <w:pPr>
                  <w:tabs>
                    <w:tab w:val="left" w:pos="7279"/>
                  </w:tabs>
                  <w:spacing w:after="120" w:line="360" w:lineRule="auto"/>
                  <w:rPr>
                    <w:rFonts w:ascii="Arial" w:hAnsi="Arial" w:cs="Arial"/>
                    <w:sz w:val="24"/>
                    <w:lang w:val="es-ES"/>
                  </w:rPr>
                </w:pPr>
                <w:r>
                  <w:rPr>
                    <w:rFonts w:ascii="Arial" w:hAnsi="Arial" w:cs="Arial"/>
                    <w:sz w:val="24"/>
                    <w:lang w:val="es-ES"/>
                  </w:rPr>
                  <w:t>-Se atiende a la población objetivo.</w:t>
                </w:r>
              </w:p>
              <w:p w:rsidR="00174E29" w:rsidRDefault="00174E29" w:rsidP="00D8084B">
                <w:pPr>
                  <w:tabs>
                    <w:tab w:val="left" w:pos="7279"/>
                  </w:tabs>
                  <w:spacing w:after="120" w:line="360" w:lineRule="auto"/>
                  <w:rPr>
                    <w:rFonts w:ascii="Arial" w:hAnsi="Arial" w:cs="Arial"/>
                    <w:sz w:val="24"/>
                    <w:lang w:val="es-ES"/>
                  </w:rPr>
                </w:pPr>
                <w:r>
                  <w:rPr>
                    <w:rFonts w:ascii="Arial" w:hAnsi="Arial" w:cs="Arial"/>
                    <w:sz w:val="24"/>
                    <w:lang w:val="es-ES"/>
                  </w:rPr>
                  <w:t>-Existe coordinación con el programa federal.</w:t>
                </w:r>
              </w:p>
              <w:p w:rsidR="00174E29" w:rsidRDefault="00174E29" w:rsidP="00D8084B">
                <w:pPr>
                  <w:tabs>
                    <w:tab w:val="left" w:pos="7279"/>
                  </w:tabs>
                  <w:spacing w:after="120" w:line="360" w:lineRule="auto"/>
                  <w:rPr>
                    <w:rFonts w:ascii="Arial" w:hAnsi="Arial" w:cs="Arial"/>
                    <w:sz w:val="24"/>
                    <w:lang w:val="es-ES"/>
                  </w:rPr>
                </w:pPr>
                <w:r>
                  <w:rPr>
                    <w:rFonts w:ascii="Arial" w:hAnsi="Arial" w:cs="Arial"/>
                    <w:sz w:val="24"/>
                    <w:lang w:val="es-ES"/>
                  </w:rPr>
                  <w:t>-Información que demuestra la distribución de los recursos para las obras y proyectos.</w:t>
                </w:r>
              </w:p>
              <w:p w:rsidR="00174E29" w:rsidRPr="00245470" w:rsidRDefault="00174E29" w:rsidP="00D8084B">
                <w:pPr>
                  <w:tabs>
                    <w:tab w:val="left" w:pos="7279"/>
                  </w:tabs>
                  <w:spacing w:after="120" w:line="360" w:lineRule="auto"/>
                  <w:rPr>
                    <w:rFonts w:ascii="Arial" w:hAnsi="Arial" w:cs="Arial"/>
                    <w:sz w:val="24"/>
                    <w:lang w:val="es-ES"/>
                  </w:rPr>
                </w:pPr>
                <w:r>
                  <w:rPr>
                    <w:rFonts w:ascii="Arial" w:hAnsi="Arial" w:cs="Arial"/>
                    <w:sz w:val="24"/>
                    <w:lang w:val="es-ES"/>
                  </w:rPr>
                  <w:t>-Normatividad aplicada en materia de transparencia y rendición de cuentas.</w:t>
                </w:r>
              </w:p>
              <w:p w:rsidR="00174E29" w:rsidRDefault="00174E29" w:rsidP="00D8084B">
                <w:pPr>
                  <w:tabs>
                    <w:tab w:val="left" w:pos="7279"/>
                  </w:tabs>
                  <w:spacing w:after="120" w:line="360" w:lineRule="auto"/>
                  <w:rPr>
                    <w:rFonts w:ascii="Arial" w:hAnsi="Arial" w:cs="Arial"/>
                    <w:b/>
                    <w:i/>
                    <w:sz w:val="24"/>
                    <w:lang w:val="es-ES"/>
                  </w:rPr>
                </w:pPr>
              </w:p>
            </w:tc>
            <w:tc>
              <w:tcPr>
                <w:tcW w:w="3396" w:type="dxa"/>
              </w:tcPr>
              <w:p w:rsidR="00174E29" w:rsidRDefault="00174E29" w:rsidP="00D8084B">
                <w:pPr>
                  <w:tabs>
                    <w:tab w:val="left" w:pos="3446"/>
                  </w:tabs>
                  <w:spacing w:after="120" w:line="360" w:lineRule="auto"/>
                  <w:jc w:val="both"/>
                  <w:rPr>
                    <w:rFonts w:ascii="Arial" w:hAnsi="Arial" w:cs="Arial"/>
                    <w:sz w:val="24"/>
                    <w:lang w:val="es-ES"/>
                  </w:rPr>
                </w:pPr>
                <w:r>
                  <w:rPr>
                    <w:rFonts w:ascii="Arial" w:hAnsi="Arial" w:cs="Arial"/>
                    <w:sz w:val="24"/>
                    <w:lang w:val="es-ES"/>
                  </w:rPr>
                  <w:t>-</w:t>
                </w:r>
                <w:r w:rsidRPr="00245470">
                  <w:rPr>
                    <w:rFonts w:ascii="Arial" w:hAnsi="Arial" w:cs="Arial"/>
                    <w:sz w:val="24"/>
                    <w:lang w:val="es-ES"/>
                  </w:rPr>
                  <w:t>Se observa que la matriz del marco lógico Estatal, el Fin no cuenta con indicadores, formula, ni los medios de verificación.</w:t>
                </w:r>
              </w:p>
              <w:p w:rsidR="00174E29" w:rsidRPr="00245470" w:rsidRDefault="00174E29" w:rsidP="00D8084B">
                <w:pPr>
                  <w:tabs>
                    <w:tab w:val="left" w:pos="7279"/>
                  </w:tabs>
                  <w:spacing w:after="120" w:line="360" w:lineRule="auto"/>
                  <w:jc w:val="both"/>
                  <w:rPr>
                    <w:rFonts w:ascii="Arial" w:hAnsi="Arial" w:cs="Arial"/>
                    <w:sz w:val="24"/>
                    <w:lang w:val="es-ES"/>
                  </w:rPr>
                </w:pPr>
                <w:r>
                  <w:rPr>
                    <w:rFonts w:ascii="Arial" w:hAnsi="Arial" w:cs="Arial"/>
                    <w:sz w:val="24"/>
                    <w:lang w:val="es-ES"/>
                  </w:rPr>
                  <w:t>-</w:t>
                </w:r>
                <w:r w:rsidRPr="00245470">
                  <w:rPr>
                    <w:rFonts w:ascii="Arial" w:hAnsi="Arial" w:cs="Arial"/>
                    <w:sz w:val="24"/>
                    <w:lang w:val="es-ES"/>
                  </w:rPr>
                  <w:t>Los indicadores de desempeño del fondo no presentan línea base o año de referencia.</w:t>
                </w:r>
              </w:p>
              <w:p w:rsidR="00174E29" w:rsidRDefault="00174E29" w:rsidP="00D8084B">
                <w:pPr>
                  <w:tabs>
                    <w:tab w:val="left" w:pos="3446"/>
                  </w:tabs>
                  <w:spacing w:after="120" w:line="360" w:lineRule="auto"/>
                  <w:jc w:val="both"/>
                  <w:rPr>
                    <w:rFonts w:ascii="Arial" w:hAnsi="Arial" w:cs="Arial"/>
                    <w:sz w:val="24"/>
                    <w:lang w:val="es-ES"/>
                  </w:rPr>
                </w:pPr>
                <w:r>
                  <w:rPr>
                    <w:rFonts w:ascii="Arial" w:hAnsi="Arial" w:cs="Arial"/>
                    <w:sz w:val="24"/>
                    <w:lang w:val="es-ES"/>
                  </w:rPr>
                  <w:t>-</w:t>
                </w:r>
                <w:r w:rsidRPr="00245470">
                  <w:rPr>
                    <w:rFonts w:ascii="Arial" w:hAnsi="Arial" w:cs="Arial"/>
                    <w:sz w:val="24"/>
                    <w:lang w:val="es-ES"/>
                  </w:rPr>
                  <w:t>Falta información sobre la planeación estratégica institucional de la dependencia que ejerce el recurso.</w:t>
                </w:r>
              </w:p>
              <w:p w:rsidR="00174E29" w:rsidRPr="00245470" w:rsidRDefault="00174E29" w:rsidP="00D8084B">
                <w:pPr>
                  <w:tabs>
                    <w:tab w:val="left" w:pos="3446"/>
                  </w:tabs>
                  <w:spacing w:after="120" w:line="360" w:lineRule="auto"/>
                  <w:jc w:val="both"/>
                  <w:rPr>
                    <w:rFonts w:ascii="Arial" w:hAnsi="Arial" w:cs="Arial"/>
                    <w:sz w:val="24"/>
                    <w:lang w:val="es-ES"/>
                  </w:rPr>
                </w:pPr>
                <w:r>
                  <w:rPr>
                    <w:rFonts w:ascii="Arial" w:hAnsi="Arial" w:cs="Arial"/>
                    <w:sz w:val="24"/>
                    <w:lang w:val="es-ES"/>
                  </w:rPr>
                  <w:t xml:space="preserve">-No presenta los links donde se puede verificar la información. </w:t>
                </w:r>
              </w:p>
              <w:p w:rsidR="00174E29" w:rsidRPr="00245470" w:rsidRDefault="00174E29" w:rsidP="00D8084B">
                <w:pPr>
                  <w:tabs>
                    <w:tab w:val="left" w:pos="3446"/>
                  </w:tabs>
                  <w:spacing w:after="120" w:line="360" w:lineRule="auto"/>
                  <w:jc w:val="both"/>
                  <w:rPr>
                    <w:rFonts w:ascii="Arial" w:hAnsi="Arial" w:cs="Arial"/>
                    <w:sz w:val="24"/>
                    <w:lang w:val="es-ES"/>
                  </w:rPr>
                </w:pPr>
              </w:p>
              <w:p w:rsidR="00174E29" w:rsidRDefault="00174E29" w:rsidP="00D8084B">
                <w:pPr>
                  <w:tabs>
                    <w:tab w:val="left" w:pos="7279"/>
                  </w:tabs>
                  <w:spacing w:after="120" w:line="360" w:lineRule="auto"/>
                  <w:rPr>
                    <w:rFonts w:ascii="Arial" w:hAnsi="Arial" w:cs="Arial"/>
                    <w:b/>
                    <w:i/>
                    <w:sz w:val="24"/>
                    <w:lang w:val="es-ES"/>
                  </w:rPr>
                </w:pPr>
              </w:p>
            </w:tc>
            <w:tc>
              <w:tcPr>
                <w:tcW w:w="3396" w:type="dxa"/>
              </w:tcPr>
              <w:p w:rsidR="00174E29" w:rsidRPr="00440AA1" w:rsidRDefault="00174E29" w:rsidP="00D8084B">
                <w:pPr>
                  <w:tabs>
                    <w:tab w:val="left" w:pos="7279"/>
                  </w:tabs>
                  <w:spacing w:after="120" w:line="360" w:lineRule="auto"/>
                  <w:rPr>
                    <w:rFonts w:ascii="Arial" w:hAnsi="Arial" w:cs="Arial"/>
                    <w:sz w:val="24"/>
                    <w:lang w:val="es-ES"/>
                  </w:rPr>
                </w:pPr>
                <w:r>
                  <w:rPr>
                    <w:rFonts w:ascii="Arial" w:hAnsi="Arial" w:cs="Arial"/>
                    <w:sz w:val="24"/>
                    <w:lang w:val="es-ES"/>
                  </w:rPr>
                  <w:t>-</w:t>
                </w:r>
                <w:r w:rsidRPr="00440AA1">
                  <w:rPr>
                    <w:rFonts w:ascii="Arial" w:hAnsi="Arial" w:cs="Arial"/>
                    <w:sz w:val="24"/>
                    <w:lang w:val="es-ES"/>
                  </w:rPr>
                  <w:t>Mostrar la información necesaria</w:t>
                </w:r>
                <w:r>
                  <w:rPr>
                    <w:rFonts w:ascii="Arial" w:hAnsi="Arial" w:cs="Arial"/>
                    <w:sz w:val="24"/>
                    <w:lang w:val="es-ES"/>
                  </w:rPr>
                  <w:t xml:space="preserve"> que refiere al Fin</w:t>
                </w:r>
                <w:r w:rsidRPr="00440AA1">
                  <w:rPr>
                    <w:rFonts w:ascii="Arial" w:hAnsi="Arial" w:cs="Arial"/>
                    <w:sz w:val="24"/>
                    <w:lang w:val="es-ES"/>
                  </w:rPr>
                  <w:t xml:space="preserve"> para completar los indicadores, la for</w:t>
                </w:r>
                <w:r>
                  <w:rPr>
                    <w:rFonts w:ascii="Arial" w:hAnsi="Arial" w:cs="Arial"/>
                    <w:sz w:val="24"/>
                    <w:lang w:val="es-ES"/>
                  </w:rPr>
                  <w:t>mula, los medios de verificación.</w:t>
                </w:r>
              </w:p>
              <w:p w:rsidR="00174E29" w:rsidRPr="000155CE" w:rsidRDefault="00174E29" w:rsidP="00D8084B">
                <w:pPr>
                  <w:spacing w:line="360" w:lineRule="auto"/>
                  <w:rPr>
                    <w:rFonts w:ascii="Arial" w:hAnsi="Arial" w:cs="Arial"/>
                    <w:sz w:val="24"/>
                    <w:lang w:val="es-ES"/>
                  </w:rPr>
                </w:pPr>
                <w:r>
                  <w:rPr>
                    <w:rFonts w:ascii="Arial" w:hAnsi="Arial" w:cs="Arial"/>
                    <w:sz w:val="24"/>
                    <w:lang w:val="es-ES"/>
                  </w:rPr>
                  <w:t>-Definir la línea base correspondiente a los indicadores.</w:t>
                </w:r>
              </w:p>
              <w:p w:rsidR="00174E29" w:rsidRPr="000155CE" w:rsidRDefault="00174E29" w:rsidP="00D8084B">
                <w:pPr>
                  <w:spacing w:line="360" w:lineRule="auto"/>
                  <w:rPr>
                    <w:rFonts w:ascii="Arial" w:hAnsi="Arial" w:cs="Arial"/>
                    <w:sz w:val="24"/>
                    <w:lang w:val="es-ES"/>
                  </w:rPr>
                </w:pPr>
              </w:p>
              <w:p w:rsidR="00174E29" w:rsidRDefault="00174E29" w:rsidP="00D8084B">
                <w:pPr>
                  <w:spacing w:line="360" w:lineRule="auto"/>
                  <w:rPr>
                    <w:rFonts w:ascii="Arial" w:hAnsi="Arial" w:cs="Arial"/>
                    <w:sz w:val="24"/>
                    <w:lang w:val="es-ES"/>
                  </w:rPr>
                </w:pPr>
                <w:r>
                  <w:rPr>
                    <w:rFonts w:ascii="Arial" w:hAnsi="Arial" w:cs="Arial"/>
                    <w:sz w:val="24"/>
                    <w:lang w:val="es-ES"/>
                  </w:rPr>
                  <w:t>-Implementar una planeación estratégica que demuestre los objetivos de la institución.</w:t>
                </w:r>
              </w:p>
              <w:p w:rsidR="00174E29" w:rsidRDefault="00174E29" w:rsidP="00D8084B">
                <w:pPr>
                  <w:spacing w:line="360" w:lineRule="auto"/>
                  <w:rPr>
                    <w:rFonts w:ascii="Arial" w:hAnsi="Arial" w:cs="Arial"/>
                    <w:sz w:val="24"/>
                    <w:lang w:val="es-ES"/>
                  </w:rPr>
                </w:pPr>
              </w:p>
              <w:p w:rsidR="00174E29" w:rsidRPr="000155CE" w:rsidRDefault="00174E29" w:rsidP="00D8084B">
                <w:pPr>
                  <w:spacing w:line="360" w:lineRule="auto"/>
                  <w:rPr>
                    <w:rFonts w:ascii="Arial" w:hAnsi="Arial" w:cs="Arial"/>
                    <w:sz w:val="24"/>
                    <w:lang w:val="es-ES"/>
                  </w:rPr>
                </w:pPr>
                <w:r>
                  <w:rPr>
                    <w:rFonts w:ascii="Arial" w:hAnsi="Arial" w:cs="Arial"/>
                    <w:sz w:val="24"/>
                    <w:lang w:val="es-ES"/>
                  </w:rPr>
                  <w:t>-Mostrar las páginas web o links donde se pueda verificar la información.</w:t>
                </w:r>
              </w:p>
            </w:tc>
          </w:tr>
        </w:tbl>
        <w:p w:rsidR="00257908" w:rsidRPr="00174E29" w:rsidRDefault="00257908" w:rsidP="002042A0">
          <w:pPr>
            <w:tabs>
              <w:tab w:val="left" w:pos="6156"/>
            </w:tabs>
            <w:spacing w:after="120" w:line="360" w:lineRule="auto"/>
            <w:rPr>
              <w:rFonts w:ascii="Arial" w:hAnsi="Arial" w:cs="Arial"/>
              <w:b/>
              <w:sz w:val="24"/>
              <w:lang w:val="es-MX"/>
            </w:rPr>
          </w:pPr>
        </w:p>
        <w:p w:rsidR="00257908" w:rsidRDefault="00257908" w:rsidP="002042A0">
          <w:pPr>
            <w:tabs>
              <w:tab w:val="left" w:pos="6156"/>
            </w:tabs>
            <w:spacing w:after="120" w:line="360" w:lineRule="auto"/>
            <w:rPr>
              <w:rFonts w:ascii="Arial" w:hAnsi="Arial" w:cs="Arial"/>
              <w:b/>
              <w:sz w:val="24"/>
              <w:lang w:val="es-ES"/>
            </w:rPr>
          </w:pPr>
        </w:p>
        <w:p w:rsidR="00257908" w:rsidRDefault="00257908" w:rsidP="002042A0">
          <w:pPr>
            <w:tabs>
              <w:tab w:val="left" w:pos="6156"/>
            </w:tabs>
            <w:spacing w:after="120" w:line="360" w:lineRule="auto"/>
            <w:rPr>
              <w:rFonts w:ascii="Arial" w:hAnsi="Arial" w:cs="Arial"/>
              <w:b/>
              <w:sz w:val="24"/>
              <w:lang w:val="es-ES"/>
            </w:rPr>
          </w:pPr>
        </w:p>
        <w:p w:rsidR="00257908" w:rsidRDefault="00257908" w:rsidP="002042A0">
          <w:pPr>
            <w:tabs>
              <w:tab w:val="left" w:pos="6156"/>
            </w:tabs>
            <w:spacing w:after="120" w:line="360" w:lineRule="auto"/>
            <w:rPr>
              <w:rFonts w:ascii="Arial" w:hAnsi="Arial" w:cs="Arial"/>
              <w:b/>
              <w:sz w:val="24"/>
              <w:lang w:val="es-ES"/>
            </w:rPr>
          </w:pPr>
        </w:p>
        <w:p w:rsidR="00257908" w:rsidRDefault="00257908" w:rsidP="002042A0">
          <w:pPr>
            <w:tabs>
              <w:tab w:val="left" w:pos="6156"/>
            </w:tabs>
            <w:spacing w:after="120" w:line="360" w:lineRule="auto"/>
            <w:rPr>
              <w:rFonts w:ascii="Arial" w:hAnsi="Arial" w:cs="Arial"/>
              <w:b/>
              <w:sz w:val="24"/>
              <w:lang w:val="es-ES"/>
            </w:rPr>
          </w:pPr>
        </w:p>
        <w:p w:rsidR="00257908" w:rsidRDefault="00257908" w:rsidP="002042A0">
          <w:pPr>
            <w:tabs>
              <w:tab w:val="left" w:pos="6156"/>
            </w:tabs>
            <w:spacing w:after="120" w:line="360" w:lineRule="auto"/>
            <w:rPr>
              <w:rFonts w:ascii="Arial" w:hAnsi="Arial" w:cs="Arial"/>
              <w:b/>
              <w:sz w:val="24"/>
              <w:lang w:val="es-ES"/>
            </w:rPr>
          </w:pPr>
        </w:p>
        <w:p w:rsidR="00257908" w:rsidRDefault="00257908" w:rsidP="002042A0">
          <w:pPr>
            <w:tabs>
              <w:tab w:val="left" w:pos="6156"/>
            </w:tabs>
            <w:spacing w:after="120" w:line="360" w:lineRule="auto"/>
            <w:rPr>
              <w:rFonts w:ascii="Arial" w:hAnsi="Arial" w:cs="Arial"/>
              <w:b/>
              <w:sz w:val="24"/>
              <w:lang w:val="es-ES"/>
            </w:rPr>
          </w:pPr>
        </w:p>
        <w:p w:rsidR="00257908" w:rsidRDefault="00257908" w:rsidP="002042A0">
          <w:pPr>
            <w:tabs>
              <w:tab w:val="left" w:pos="6156"/>
            </w:tabs>
            <w:spacing w:after="120" w:line="360" w:lineRule="auto"/>
            <w:rPr>
              <w:rFonts w:ascii="Arial" w:hAnsi="Arial" w:cs="Arial"/>
              <w:b/>
              <w:sz w:val="24"/>
              <w:lang w:val="es-ES"/>
            </w:rPr>
          </w:pPr>
        </w:p>
        <w:p w:rsidR="00257908" w:rsidRDefault="00257908" w:rsidP="00257908">
          <w:pPr>
            <w:tabs>
              <w:tab w:val="left" w:pos="6156"/>
            </w:tabs>
            <w:spacing w:after="120" w:line="360" w:lineRule="auto"/>
            <w:jc w:val="center"/>
            <w:rPr>
              <w:rFonts w:ascii="Arial" w:hAnsi="Arial" w:cs="Arial"/>
              <w:b/>
              <w:sz w:val="24"/>
              <w:lang w:val="es-ES"/>
            </w:rPr>
          </w:pPr>
        </w:p>
        <w:p w:rsidR="00257908" w:rsidRDefault="00257908" w:rsidP="00257908">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 xml:space="preserve">6 </w:t>
          </w:r>
        </w:p>
        <w:p w:rsidR="00257908" w:rsidRDefault="00257908" w:rsidP="00257908">
          <w:pPr>
            <w:tabs>
              <w:tab w:val="left" w:pos="7279"/>
            </w:tabs>
            <w:spacing w:after="120" w:line="360" w:lineRule="auto"/>
            <w:jc w:val="center"/>
            <w:rPr>
              <w:rFonts w:ascii="Arial" w:hAnsi="Arial" w:cs="Arial"/>
              <w:b/>
              <w:sz w:val="36"/>
              <w:lang w:val="es-ES"/>
            </w:rPr>
          </w:pPr>
          <w:r>
            <w:rPr>
              <w:rFonts w:ascii="Arial" w:hAnsi="Arial" w:cs="Arial"/>
              <w:b/>
              <w:sz w:val="36"/>
              <w:lang w:val="es-ES"/>
            </w:rPr>
            <w:t>Conclusiones</w:t>
          </w:r>
        </w:p>
        <w:p w:rsidR="008B1873" w:rsidRPr="00257908" w:rsidRDefault="00973AE3" w:rsidP="00257908">
          <w:pPr>
            <w:tabs>
              <w:tab w:val="left" w:pos="7279"/>
            </w:tabs>
            <w:spacing w:after="120" w:line="360" w:lineRule="auto"/>
            <w:jc w:val="center"/>
            <w:rPr>
              <w:rFonts w:ascii="Arial" w:hAnsi="Arial" w:cs="Arial"/>
              <w:b/>
              <w:sz w:val="36"/>
              <w:lang w:val="es-ES"/>
            </w:rPr>
          </w:pPr>
          <w:r w:rsidRPr="00FD4995">
            <w:rPr>
              <w:rFonts w:ascii="Arial" w:hAnsi="Arial" w:cs="Arial"/>
              <w:b/>
              <w:sz w:val="24"/>
              <w:lang w:val="es-ES"/>
            </w:rPr>
            <w:tab/>
          </w:r>
        </w:p>
        <w:p w:rsidR="00A5584A" w:rsidRDefault="00A5584A"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AE0EA3" w:rsidRDefault="00AE0EA3" w:rsidP="00AE0EA3">
          <w:pPr>
            <w:spacing w:line="360" w:lineRule="auto"/>
            <w:jc w:val="both"/>
            <w:rPr>
              <w:rFonts w:ascii="Arial" w:hAnsi="Arial" w:cs="Arial"/>
              <w:sz w:val="24"/>
              <w:szCs w:val="24"/>
              <w:lang w:val="es-MX"/>
            </w:rPr>
          </w:pPr>
          <w:r w:rsidRPr="009C74A3">
            <w:rPr>
              <w:rFonts w:ascii="Arial" w:hAnsi="Arial" w:cs="Arial"/>
              <w:sz w:val="24"/>
              <w:szCs w:val="24"/>
              <w:lang w:val="es-MX"/>
            </w:rPr>
            <w:t>El Programa de “</w:t>
          </w:r>
          <w:r>
            <w:rPr>
              <w:rFonts w:ascii="Arial" w:hAnsi="Arial" w:cs="Arial"/>
              <w:sz w:val="24"/>
              <w:szCs w:val="24"/>
              <w:lang w:val="es-MX"/>
            </w:rPr>
            <w:t>Carreteras y Caminos</w:t>
          </w:r>
          <w:r w:rsidRPr="009C74A3">
            <w:rPr>
              <w:rFonts w:ascii="Arial" w:hAnsi="Arial" w:cs="Arial"/>
              <w:sz w:val="24"/>
              <w:szCs w:val="24"/>
              <w:lang w:val="es-MX"/>
            </w:rPr>
            <w:t>”</w:t>
          </w:r>
          <w:r>
            <w:rPr>
              <w:rFonts w:ascii="Arial" w:hAnsi="Arial" w:cs="Arial"/>
              <w:sz w:val="24"/>
              <w:szCs w:val="24"/>
              <w:lang w:val="es-MX"/>
            </w:rPr>
            <w:t xml:space="preserve"> que opera con recursos del FAFEF,</w:t>
          </w:r>
          <w:r w:rsidRPr="009C74A3">
            <w:rPr>
              <w:rFonts w:ascii="Arial" w:hAnsi="Arial" w:cs="Arial"/>
              <w:sz w:val="24"/>
              <w:szCs w:val="24"/>
              <w:lang w:val="es-MX"/>
            </w:rPr>
            <w:t xml:space="preserve"> en términos generales, cumple con los objetivos establecidos en la normatividad del fondo par</w:t>
          </w:r>
          <w:r>
            <w:rPr>
              <w:rFonts w:ascii="Arial" w:hAnsi="Arial" w:cs="Arial"/>
              <w:sz w:val="24"/>
              <w:szCs w:val="24"/>
              <w:lang w:val="es-MX"/>
            </w:rPr>
            <w:t>a el destino de los recursos y é</w:t>
          </w:r>
          <w:r w:rsidRPr="009C74A3">
            <w:rPr>
              <w:rFonts w:ascii="Arial" w:hAnsi="Arial" w:cs="Arial"/>
              <w:sz w:val="24"/>
              <w:szCs w:val="24"/>
              <w:lang w:val="es-MX"/>
            </w:rPr>
            <w:t>stos se aplican para proporcionar los bienes y servicios que permitan cumplir con estos objetivos a la población que los requiere</w:t>
          </w:r>
          <w:r w:rsidR="00922953">
            <w:rPr>
              <w:rFonts w:ascii="Arial" w:hAnsi="Arial" w:cs="Arial"/>
              <w:sz w:val="24"/>
              <w:szCs w:val="24"/>
              <w:lang w:val="es-MX"/>
            </w:rPr>
            <w:t>, en particular la modernización y construcción y conservación de carreteras</w:t>
          </w:r>
          <w:r w:rsidRPr="009C74A3">
            <w:rPr>
              <w:rFonts w:ascii="Arial" w:hAnsi="Arial" w:cs="Arial"/>
              <w:sz w:val="24"/>
              <w:szCs w:val="24"/>
              <w:lang w:val="es-MX"/>
            </w:rPr>
            <w:t xml:space="preserve">. </w:t>
          </w:r>
          <w:r>
            <w:rPr>
              <w:rFonts w:ascii="Arial" w:hAnsi="Arial" w:cs="Arial"/>
              <w:sz w:val="24"/>
              <w:szCs w:val="24"/>
              <w:lang w:val="es-MX"/>
            </w:rPr>
            <w:t>El programa cuenta con indicadores adecuados para medir el desempeño de la entrega de los bienes y servicios; en particular, indicadores de eficacia que miden el logro de los objetivos, así como indicadores de eficiencia</w:t>
          </w:r>
          <w:r w:rsidR="00922953">
            <w:rPr>
              <w:rFonts w:ascii="Arial" w:hAnsi="Arial" w:cs="Arial"/>
              <w:sz w:val="24"/>
              <w:szCs w:val="24"/>
              <w:lang w:val="es-MX"/>
            </w:rPr>
            <w:t xml:space="preserve"> que miden avances físicos y financieros de las obras</w:t>
          </w:r>
          <w:r w:rsidR="006C5B52">
            <w:rPr>
              <w:rFonts w:ascii="Arial" w:hAnsi="Arial" w:cs="Arial"/>
              <w:sz w:val="24"/>
              <w:szCs w:val="24"/>
              <w:lang w:val="es-MX"/>
            </w:rPr>
            <w:t xml:space="preserve"> que se realizan par</w:t>
          </w:r>
          <w:r w:rsidR="00640902">
            <w:rPr>
              <w:rFonts w:ascii="Arial" w:hAnsi="Arial" w:cs="Arial"/>
              <w:sz w:val="24"/>
              <w:szCs w:val="24"/>
              <w:lang w:val="es-MX"/>
            </w:rPr>
            <w:t>a producir los componentes</w:t>
          </w:r>
          <w:r>
            <w:rPr>
              <w:rFonts w:ascii="Arial" w:hAnsi="Arial" w:cs="Arial"/>
              <w:sz w:val="24"/>
              <w:szCs w:val="24"/>
              <w:lang w:val="es-MX"/>
            </w:rPr>
            <w:t xml:space="preserve">. En los reportes e informes presentados, se observa la aplicación de los recursos a los destinos mencionados en tiempo y forma así como un adecuado avance en la ejecución de los recursos y en las metas. </w:t>
          </w:r>
        </w:p>
        <w:p w:rsidR="00640902" w:rsidRDefault="00640902" w:rsidP="00640902">
          <w:pPr>
            <w:spacing w:line="360" w:lineRule="auto"/>
            <w:jc w:val="both"/>
            <w:rPr>
              <w:rFonts w:ascii="Arial" w:hAnsi="Arial" w:cs="Arial"/>
              <w:sz w:val="24"/>
              <w:szCs w:val="24"/>
              <w:lang w:val="es-MX"/>
            </w:rPr>
          </w:pPr>
          <w:r>
            <w:rPr>
              <w:rFonts w:ascii="Arial" w:hAnsi="Arial" w:cs="Arial"/>
              <w:sz w:val="24"/>
              <w:szCs w:val="24"/>
              <w:lang w:val="es-MX"/>
            </w:rPr>
            <w:t>Así mismo se observa que s</w:t>
          </w:r>
          <w:r w:rsidRPr="00640902">
            <w:rPr>
              <w:rFonts w:ascii="Arial" w:hAnsi="Arial" w:cs="Arial"/>
              <w:sz w:val="24"/>
              <w:szCs w:val="24"/>
              <w:lang w:val="es-MX"/>
            </w:rPr>
            <w:t>e presentan claramente los proyectos así como los estados financier</w:t>
          </w:r>
          <w:r>
            <w:rPr>
              <w:rFonts w:ascii="Arial" w:hAnsi="Arial" w:cs="Arial"/>
              <w:sz w:val="24"/>
              <w:szCs w:val="24"/>
              <w:lang w:val="es-MX"/>
            </w:rPr>
            <w:t>os de la ejecución del programa y e</w:t>
          </w:r>
          <w:r w:rsidRPr="00640902">
            <w:rPr>
              <w:rFonts w:ascii="Arial" w:hAnsi="Arial" w:cs="Arial"/>
              <w:sz w:val="24"/>
              <w:szCs w:val="24"/>
              <w:lang w:val="es-MX"/>
            </w:rPr>
            <w:t>xiste coordinación con el programa federal</w:t>
          </w:r>
          <w:r>
            <w:rPr>
              <w:rFonts w:ascii="Arial" w:hAnsi="Arial" w:cs="Arial"/>
              <w:sz w:val="24"/>
              <w:szCs w:val="24"/>
              <w:lang w:val="es-MX"/>
            </w:rPr>
            <w:t>.</w:t>
          </w:r>
        </w:p>
        <w:p w:rsidR="00AE0EA3" w:rsidRDefault="00640902" w:rsidP="00AE0EA3">
          <w:pPr>
            <w:spacing w:line="360" w:lineRule="auto"/>
            <w:jc w:val="both"/>
            <w:rPr>
              <w:rFonts w:ascii="Arial" w:hAnsi="Arial" w:cs="Arial"/>
              <w:sz w:val="24"/>
              <w:szCs w:val="24"/>
              <w:lang w:val="es-MX"/>
            </w:rPr>
          </w:pPr>
          <w:r>
            <w:rPr>
              <w:rFonts w:ascii="Arial" w:hAnsi="Arial" w:cs="Arial"/>
              <w:sz w:val="24"/>
              <w:szCs w:val="24"/>
              <w:lang w:val="es-MX"/>
            </w:rPr>
            <w:t>C</w:t>
          </w:r>
          <w:r w:rsidR="00AE0EA3">
            <w:rPr>
              <w:rFonts w:ascii="Arial" w:hAnsi="Arial" w:cs="Arial"/>
              <w:sz w:val="24"/>
              <w:szCs w:val="24"/>
              <w:lang w:val="es-MX"/>
            </w:rPr>
            <w:t xml:space="preserve">on respecto a la administración financiera y la ejecución de los recursos se observa un buen desempeño, apegado a la normatividad, en términos generales, y se cumple con las obligaciones de reportar la información, de transparencia y rendición de cuentas. </w:t>
          </w:r>
        </w:p>
        <w:p w:rsidR="00524FF7" w:rsidRDefault="00524FF7" w:rsidP="00AE0EA3">
          <w:pPr>
            <w:spacing w:line="360" w:lineRule="auto"/>
            <w:jc w:val="both"/>
            <w:rPr>
              <w:rFonts w:ascii="Arial" w:hAnsi="Arial" w:cs="Arial"/>
              <w:sz w:val="24"/>
              <w:szCs w:val="24"/>
              <w:lang w:val="es-MX"/>
            </w:rPr>
          </w:pPr>
          <w:r>
            <w:rPr>
              <w:rFonts w:ascii="Arial" w:hAnsi="Arial" w:cs="Arial"/>
              <w:sz w:val="24"/>
              <w:szCs w:val="24"/>
              <w:lang w:val="es-MX"/>
            </w:rPr>
            <w:t xml:space="preserve">Aunque se observa que el programa opera de adecuada y satisfactoriamente, se recomienda que esta adecuada operación se refleje en el diseño del programa a través de la mejora de la MIR del programa, conforma a la metodología del Marco Lógico. En particular, incluir indicadores para todos los niveles de objetivos, así como la línea base, las fuentes de información y los medios de verificación. Así mismo se recomienda fortalecer la planeación estratégica institucional. </w:t>
          </w:r>
        </w:p>
        <w:p w:rsidR="006F7D1F" w:rsidRDefault="00AE0EA3" w:rsidP="0035398C">
          <w:pPr>
            <w:tabs>
              <w:tab w:val="left" w:pos="6156"/>
            </w:tabs>
            <w:spacing w:after="120" w:line="360" w:lineRule="auto"/>
            <w:jc w:val="both"/>
            <w:rPr>
              <w:rFonts w:ascii="Arial" w:hAnsi="Arial" w:cs="Arial"/>
              <w:b/>
              <w:sz w:val="24"/>
              <w:lang w:val="es-ES"/>
            </w:rPr>
          </w:pPr>
          <w:r>
            <w:rPr>
              <w:rFonts w:ascii="Arial" w:hAnsi="Arial" w:cs="Arial"/>
              <w:sz w:val="24"/>
              <w:szCs w:val="24"/>
              <w:lang w:val="es-MX"/>
            </w:rPr>
            <w:t>En conclusión, se observa</w:t>
          </w:r>
          <w:r w:rsidR="0035398C">
            <w:rPr>
              <w:rFonts w:ascii="Arial" w:hAnsi="Arial" w:cs="Arial"/>
              <w:sz w:val="24"/>
              <w:szCs w:val="24"/>
              <w:lang w:val="es-MX"/>
            </w:rPr>
            <w:t>, en términos generales</w:t>
          </w:r>
          <w:r>
            <w:rPr>
              <w:rFonts w:ascii="Arial" w:hAnsi="Arial" w:cs="Arial"/>
              <w:sz w:val="24"/>
              <w:szCs w:val="24"/>
              <w:lang w:val="es-MX"/>
            </w:rPr>
            <w:t xml:space="preserve"> un adecuado nivel de cumpl</w:t>
          </w:r>
          <w:r w:rsidR="0035398C">
            <w:rPr>
              <w:rFonts w:ascii="Arial" w:hAnsi="Arial" w:cs="Arial"/>
              <w:sz w:val="24"/>
              <w:szCs w:val="24"/>
              <w:lang w:val="es-MX"/>
            </w:rPr>
            <w:t xml:space="preserve">imiento en la aplicación de los </w:t>
          </w:r>
          <w:r>
            <w:rPr>
              <w:rFonts w:ascii="Arial" w:hAnsi="Arial" w:cs="Arial"/>
              <w:sz w:val="24"/>
              <w:szCs w:val="24"/>
              <w:lang w:val="es-MX"/>
            </w:rPr>
            <w:t>recursos de acuerdo a los objetivos para los cuales está destinado el Fondo de Aportaciones para el Fortalecimiento de las Entidades Federativas FAFEF,</w:t>
          </w:r>
          <w:r w:rsidR="0035398C">
            <w:rPr>
              <w:rFonts w:ascii="Arial" w:hAnsi="Arial" w:cs="Arial"/>
              <w:sz w:val="24"/>
              <w:szCs w:val="24"/>
              <w:lang w:val="es-MX"/>
            </w:rPr>
            <w:t xml:space="preserve"> en el lo que </w:t>
          </w:r>
          <w:r w:rsidR="0035398C">
            <w:rPr>
              <w:rFonts w:ascii="Arial" w:hAnsi="Arial" w:cs="Arial"/>
              <w:sz w:val="24"/>
              <w:szCs w:val="24"/>
              <w:lang w:val="es-MX"/>
            </w:rPr>
            <w:lastRenderedPageBreak/>
            <w:t xml:space="preserve">respecta a uno de sus destinos establecidos en la normatividad que es la infraestructura carretera, </w:t>
          </w:r>
          <w:r>
            <w:rPr>
              <w:rFonts w:ascii="Arial" w:hAnsi="Arial" w:cs="Arial"/>
              <w:sz w:val="24"/>
              <w:szCs w:val="24"/>
              <w:lang w:val="es-MX"/>
            </w:rPr>
            <w:t xml:space="preserve"> en el Estado de Yucatán</w:t>
          </w: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6F7D1F" w:rsidRDefault="006F7D1F" w:rsidP="002042A0">
          <w:pPr>
            <w:tabs>
              <w:tab w:val="left" w:pos="6156"/>
            </w:tabs>
            <w:spacing w:after="120" w:line="360" w:lineRule="auto"/>
            <w:rPr>
              <w:rFonts w:ascii="Arial" w:hAnsi="Arial" w:cs="Arial"/>
              <w:b/>
              <w:sz w:val="24"/>
              <w:lang w:val="es-ES"/>
            </w:rPr>
          </w:pPr>
        </w:p>
        <w:p w:rsidR="001A7510" w:rsidRPr="00FD4995" w:rsidRDefault="001A7510" w:rsidP="002042A0">
          <w:pPr>
            <w:tabs>
              <w:tab w:val="left" w:pos="6156"/>
            </w:tabs>
            <w:spacing w:after="120" w:line="360" w:lineRule="auto"/>
            <w:rPr>
              <w:rFonts w:ascii="Arial" w:hAnsi="Arial" w:cs="Arial"/>
              <w:b/>
              <w:sz w:val="24"/>
              <w:lang w:val="es-ES"/>
            </w:rPr>
          </w:pPr>
        </w:p>
        <w:p w:rsidR="008144B0" w:rsidRDefault="008144B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Default="00DE7680" w:rsidP="00257908">
          <w:pPr>
            <w:tabs>
              <w:tab w:val="left" w:pos="7279"/>
            </w:tabs>
            <w:spacing w:after="120" w:line="360" w:lineRule="auto"/>
            <w:rPr>
              <w:rFonts w:ascii="Arial" w:hAnsi="Arial" w:cs="Arial"/>
              <w:b/>
              <w:sz w:val="24"/>
              <w:lang w:val="es-ES"/>
            </w:rPr>
          </w:pPr>
        </w:p>
        <w:p w:rsidR="00DE7680" w:rsidRPr="00257908" w:rsidRDefault="00DE7680" w:rsidP="00257908">
          <w:pPr>
            <w:tabs>
              <w:tab w:val="left" w:pos="7279"/>
            </w:tabs>
            <w:spacing w:after="120" w:line="360" w:lineRule="auto"/>
            <w:rPr>
              <w:rFonts w:ascii="Arial" w:hAnsi="Arial" w:cs="Arial"/>
              <w:b/>
              <w:sz w:val="24"/>
              <w:lang w:val="es-ES"/>
            </w:rPr>
          </w:pPr>
        </w:p>
        <w:p w:rsidR="008144B0" w:rsidRPr="006F7D1F" w:rsidRDefault="008144B0" w:rsidP="006F7D1F">
          <w:pPr>
            <w:spacing w:after="120" w:line="360" w:lineRule="auto"/>
            <w:jc w:val="center"/>
            <w:rPr>
              <w:rFonts w:ascii="Arial" w:hAnsi="Arial" w:cs="Arial"/>
              <w:b/>
              <w:sz w:val="36"/>
              <w:szCs w:val="36"/>
              <w:lang w:val="es-ES"/>
            </w:rPr>
          </w:pPr>
          <w:r w:rsidRPr="006F7D1F">
            <w:rPr>
              <w:rFonts w:ascii="Arial" w:hAnsi="Arial" w:cs="Arial"/>
              <w:b/>
              <w:sz w:val="36"/>
              <w:szCs w:val="36"/>
              <w:lang w:val="es-ES"/>
            </w:rPr>
            <w:t>Anexos</w:t>
          </w: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DE7680" w:rsidRDefault="00DE7680" w:rsidP="002042A0">
          <w:pPr>
            <w:spacing w:after="120" w:line="360" w:lineRule="auto"/>
            <w:rPr>
              <w:rFonts w:ascii="Arial" w:hAnsi="Arial" w:cs="Arial"/>
              <w:b/>
              <w:sz w:val="36"/>
              <w:szCs w:val="36"/>
              <w:lang w:val="es-ES"/>
            </w:rPr>
          </w:pPr>
        </w:p>
        <w:p w:rsidR="00DE7680" w:rsidRDefault="00DE7680" w:rsidP="002042A0">
          <w:pPr>
            <w:spacing w:after="120" w:line="360" w:lineRule="auto"/>
            <w:rPr>
              <w:rFonts w:ascii="Arial" w:hAnsi="Arial" w:cs="Arial"/>
              <w:b/>
              <w:sz w:val="36"/>
              <w:szCs w:val="36"/>
              <w:lang w:val="es-ES"/>
            </w:rPr>
          </w:pPr>
        </w:p>
        <w:p w:rsidR="00DE7680" w:rsidRDefault="00DE7680" w:rsidP="002042A0">
          <w:pPr>
            <w:spacing w:after="120" w:line="360" w:lineRule="auto"/>
            <w:rPr>
              <w:rFonts w:ascii="Arial" w:hAnsi="Arial" w:cs="Arial"/>
              <w:b/>
              <w:sz w:val="36"/>
              <w:szCs w:val="36"/>
              <w:lang w:val="es-ES"/>
            </w:rPr>
          </w:pPr>
        </w:p>
        <w:p w:rsidR="00DE7680" w:rsidRDefault="00DE7680" w:rsidP="002042A0">
          <w:pPr>
            <w:spacing w:after="120" w:line="360" w:lineRule="auto"/>
            <w:rPr>
              <w:rFonts w:ascii="Arial" w:hAnsi="Arial" w:cs="Arial"/>
              <w:b/>
              <w:sz w:val="36"/>
              <w:szCs w:val="36"/>
              <w:lang w:val="es-ES"/>
            </w:rPr>
          </w:pPr>
        </w:p>
        <w:p w:rsidR="00DE7680" w:rsidRDefault="00DE7680" w:rsidP="002042A0">
          <w:pPr>
            <w:spacing w:after="120" w:line="360" w:lineRule="auto"/>
            <w:rPr>
              <w:rFonts w:ascii="Arial" w:hAnsi="Arial" w:cs="Arial"/>
              <w:b/>
              <w:sz w:val="36"/>
              <w:szCs w:val="36"/>
              <w:lang w:val="es-ES"/>
            </w:rPr>
          </w:pPr>
        </w:p>
        <w:p w:rsidR="00DE7680" w:rsidRDefault="00DE7680" w:rsidP="002042A0">
          <w:pPr>
            <w:spacing w:after="120" w:line="360" w:lineRule="auto"/>
            <w:rPr>
              <w:rFonts w:ascii="Arial" w:hAnsi="Arial" w:cs="Arial"/>
              <w:b/>
              <w:sz w:val="36"/>
              <w:szCs w:val="36"/>
              <w:lang w:val="es-ES"/>
            </w:rPr>
          </w:pPr>
        </w:p>
        <w:p w:rsidR="008144B0" w:rsidRPr="00DE7680" w:rsidRDefault="008144B0" w:rsidP="00DE7680">
          <w:pPr>
            <w:spacing w:after="120" w:line="360" w:lineRule="auto"/>
            <w:jc w:val="center"/>
            <w:rPr>
              <w:rFonts w:ascii="Arial" w:hAnsi="Arial" w:cs="Arial"/>
              <w:b/>
              <w:sz w:val="36"/>
              <w:szCs w:val="36"/>
              <w:lang w:val="es-ES"/>
            </w:rPr>
          </w:pPr>
          <w:r w:rsidRPr="00DE7680">
            <w:rPr>
              <w:rFonts w:ascii="Arial" w:hAnsi="Arial" w:cs="Arial"/>
              <w:b/>
              <w:sz w:val="36"/>
              <w:szCs w:val="36"/>
              <w:lang w:val="es-ES"/>
            </w:rPr>
            <w:t>Anexo l: Características Generales del Fondo</w:t>
          </w:r>
        </w:p>
        <w:p w:rsidR="006F7D1F" w:rsidRDefault="00721749" w:rsidP="00721749">
          <w:pPr>
            <w:tabs>
              <w:tab w:val="left" w:pos="1410"/>
            </w:tabs>
            <w:spacing w:after="120" w:line="360" w:lineRule="auto"/>
            <w:rPr>
              <w:rFonts w:ascii="Arial" w:hAnsi="Arial" w:cs="Arial"/>
              <w:sz w:val="24"/>
              <w:lang w:val="es-ES"/>
            </w:rPr>
          </w:pPr>
          <w:r>
            <w:rPr>
              <w:rFonts w:ascii="Arial" w:hAnsi="Arial" w:cs="Arial"/>
              <w:sz w:val="24"/>
              <w:lang w:val="es-ES"/>
            </w:rPr>
            <w:tab/>
          </w: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DE7680" w:rsidRDefault="00DE7680" w:rsidP="00721749">
          <w:pPr>
            <w:tabs>
              <w:tab w:val="left" w:pos="1410"/>
            </w:tabs>
            <w:spacing w:after="120" w:line="360" w:lineRule="auto"/>
            <w:rPr>
              <w:rFonts w:ascii="Arial" w:hAnsi="Arial" w:cs="Arial"/>
              <w:sz w:val="24"/>
              <w:lang w:val="es-ES"/>
            </w:rPr>
          </w:pPr>
        </w:p>
        <w:p w:rsidR="00B47ECD" w:rsidRDefault="00B47ECD" w:rsidP="00B47ECD">
          <w:pPr>
            <w:autoSpaceDE w:val="0"/>
            <w:autoSpaceDN w:val="0"/>
            <w:adjustRightInd w:val="0"/>
            <w:spacing w:after="0" w:line="240" w:lineRule="auto"/>
            <w:rPr>
              <w:rFonts w:ascii="Arial" w:hAnsi="Arial" w:cs="Arial"/>
              <w:bCs/>
              <w:sz w:val="24"/>
              <w:szCs w:val="24"/>
              <w:lang w:val="es-ES"/>
            </w:rPr>
          </w:pPr>
          <w:r>
            <w:rPr>
              <w:rFonts w:ascii="Arial" w:hAnsi="Arial" w:cs="Arial"/>
              <w:bCs/>
              <w:sz w:val="24"/>
              <w:szCs w:val="24"/>
              <w:lang w:val="es-ES"/>
            </w:rPr>
            <w:lastRenderedPageBreak/>
            <w:t xml:space="preserve">Fondo de Aportaciones para el Fortalecimiento de las Entidades Federativas (FAFEF).- </w:t>
          </w:r>
        </w:p>
        <w:p w:rsidR="00B47ECD" w:rsidRDefault="00B47ECD" w:rsidP="00B47ECD">
          <w:pPr>
            <w:autoSpaceDE w:val="0"/>
            <w:autoSpaceDN w:val="0"/>
            <w:adjustRightInd w:val="0"/>
            <w:spacing w:after="0" w:line="240" w:lineRule="auto"/>
            <w:rPr>
              <w:rFonts w:ascii="Arial" w:hAnsi="Arial" w:cs="Arial"/>
              <w:b/>
              <w:bCs/>
              <w:sz w:val="24"/>
              <w:szCs w:val="24"/>
              <w:lang w:val="es-ES"/>
            </w:rPr>
          </w:pPr>
        </w:p>
        <w:p w:rsidR="00B47ECD" w:rsidRDefault="00B47ECD" w:rsidP="00B47ECD">
          <w:pPr>
            <w:autoSpaceDE w:val="0"/>
            <w:autoSpaceDN w:val="0"/>
            <w:adjustRightInd w:val="0"/>
            <w:spacing w:after="0" w:line="360" w:lineRule="auto"/>
            <w:jc w:val="both"/>
            <w:rPr>
              <w:rFonts w:ascii="Arial" w:hAnsi="Arial" w:cs="Arial"/>
              <w:sz w:val="24"/>
              <w:lang w:val="es-ES"/>
            </w:rPr>
          </w:pPr>
          <w:r>
            <w:rPr>
              <w:rFonts w:ascii="Arial" w:hAnsi="Arial" w:cs="Arial"/>
              <w:sz w:val="24"/>
              <w:szCs w:val="24"/>
              <w:lang w:val="es-ES"/>
            </w:rPr>
            <w:t>Conforme a lo dispuesto en el artículo 47 de la Ley de Coordinación Fiscal, los recursos del FAFEF, se destinarán: a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 de los proyectos de investigación científica y desarrollo tecnológico; sistemas de protección civil en los estados y el Distrito Federal; así como a la educación pública y a fondos constituidos por los estados y el Distrito Federal para apoyar proyectos de infraestructura concesionada o aquéllos donde se combinen recursos públicos y privados.</w:t>
          </w:r>
        </w:p>
        <w:p w:rsidR="00B47ECD" w:rsidRDefault="00B47ECD" w:rsidP="00B47ECD">
          <w:pPr>
            <w:spacing w:after="120" w:line="360" w:lineRule="auto"/>
            <w:rPr>
              <w:rFonts w:ascii="Arial" w:hAnsi="Arial" w:cs="Arial"/>
              <w:sz w:val="24"/>
              <w:lang w:val="es-ES"/>
            </w:rPr>
          </w:pPr>
        </w:p>
        <w:p w:rsidR="006F7D1F" w:rsidRDefault="006F7D1F"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Default="007B0D96" w:rsidP="002042A0">
          <w:pPr>
            <w:spacing w:after="120" w:line="360" w:lineRule="auto"/>
            <w:rPr>
              <w:rFonts w:ascii="Arial" w:hAnsi="Arial" w:cs="Arial"/>
              <w:sz w:val="24"/>
              <w:lang w:val="es-ES"/>
            </w:rPr>
          </w:pPr>
        </w:p>
        <w:p w:rsidR="007B0D96" w:rsidRPr="00FD4995" w:rsidRDefault="007B0D96" w:rsidP="002042A0">
          <w:pPr>
            <w:spacing w:after="120" w:line="360" w:lineRule="auto"/>
            <w:rPr>
              <w:rFonts w:ascii="Arial" w:hAnsi="Arial" w:cs="Arial"/>
              <w:sz w:val="24"/>
              <w:lang w:val="es-ES"/>
            </w:rPr>
          </w:pPr>
        </w:p>
        <w:p w:rsidR="008144B0" w:rsidRPr="00B47ECD" w:rsidRDefault="008144B0" w:rsidP="00B47ECD">
          <w:pPr>
            <w:spacing w:after="120" w:line="360" w:lineRule="auto"/>
            <w:jc w:val="center"/>
            <w:rPr>
              <w:rFonts w:ascii="Arial" w:hAnsi="Arial" w:cs="Arial"/>
              <w:b/>
              <w:sz w:val="36"/>
              <w:szCs w:val="36"/>
              <w:lang w:val="es-ES"/>
            </w:rPr>
          </w:pPr>
          <w:r w:rsidRPr="00B47ECD">
            <w:rPr>
              <w:rFonts w:ascii="Arial" w:hAnsi="Arial" w:cs="Arial"/>
              <w:b/>
              <w:sz w:val="36"/>
              <w:szCs w:val="36"/>
              <w:lang w:val="es-ES"/>
            </w:rPr>
            <w:t>Anexo ll: Bases de datos de gabinete utilizadas para el análisis</w:t>
          </w:r>
        </w:p>
        <w:p w:rsidR="006F7D1F" w:rsidRDefault="006F7D1F" w:rsidP="002042A0">
          <w:pPr>
            <w:spacing w:after="120" w:line="360" w:lineRule="auto"/>
            <w:rPr>
              <w:rFonts w:ascii="Arial" w:hAnsi="Arial" w:cs="Arial"/>
              <w:sz w:val="24"/>
              <w:lang w:val="es-ES"/>
            </w:rPr>
          </w:pPr>
        </w:p>
        <w:p w:rsidR="00B47ECD" w:rsidRDefault="00B47ECD" w:rsidP="002042A0">
          <w:pPr>
            <w:spacing w:after="120" w:line="360" w:lineRule="auto"/>
            <w:rPr>
              <w:rFonts w:ascii="Arial" w:hAnsi="Arial" w:cs="Arial"/>
              <w:sz w:val="24"/>
              <w:lang w:val="es-ES"/>
            </w:rPr>
          </w:pPr>
        </w:p>
        <w:p w:rsidR="00B47ECD" w:rsidRDefault="00B47ECD" w:rsidP="002042A0">
          <w:pPr>
            <w:spacing w:after="120" w:line="360" w:lineRule="auto"/>
            <w:rPr>
              <w:rFonts w:ascii="Arial" w:hAnsi="Arial" w:cs="Arial"/>
              <w:sz w:val="24"/>
              <w:lang w:val="es-ES"/>
            </w:rPr>
          </w:pPr>
        </w:p>
        <w:p w:rsidR="00B47ECD" w:rsidRDefault="00B47ECD" w:rsidP="002042A0">
          <w:pPr>
            <w:spacing w:after="120" w:line="360" w:lineRule="auto"/>
            <w:rPr>
              <w:rFonts w:ascii="Arial" w:hAnsi="Arial" w:cs="Arial"/>
              <w:sz w:val="24"/>
              <w:lang w:val="es-ES"/>
            </w:rPr>
          </w:pPr>
        </w:p>
        <w:p w:rsidR="00B47ECD" w:rsidRDefault="00B47ECD" w:rsidP="002042A0">
          <w:pPr>
            <w:spacing w:after="120" w:line="360" w:lineRule="auto"/>
            <w:rPr>
              <w:rFonts w:ascii="Arial" w:hAnsi="Arial" w:cs="Arial"/>
              <w:sz w:val="24"/>
              <w:lang w:val="es-ES"/>
            </w:rPr>
          </w:pPr>
        </w:p>
        <w:p w:rsidR="00B47ECD" w:rsidRDefault="00B47ECD" w:rsidP="002042A0">
          <w:pPr>
            <w:spacing w:after="120" w:line="360" w:lineRule="auto"/>
            <w:rPr>
              <w:rFonts w:ascii="Arial" w:hAnsi="Arial" w:cs="Arial"/>
              <w:sz w:val="24"/>
              <w:lang w:val="es-ES"/>
            </w:rPr>
          </w:pPr>
        </w:p>
        <w:p w:rsidR="00B47ECD" w:rsidRDefault="00B47ECD" w:rsidP="002042A0">
          <w:pPr>
            <w:spacing w:after="120" w:line="360" w:lineRule="auto"/>
            <w:rPr>
              <w:rFonts w:ascii="Arial" w:hAnsi="Arial" w:cs="Arial"/>
              <w:sz w:val="24"/>
              <w:lang w:val="es-ES"/>
            </w:rPr>
          </w:pPr>
        </w:p>
        <w:p w:rsidR="00B47ECD" w:rsidRDefault="00B47ECD" w:rsidP="002042A0">
          <w:pPr>
            <w:spacing w:after="120" w:line="360" w:lineRule="auto"/>
            <w:rPr>
              <w:rFonts w:ascii="Arial" w:hAnsi="Arial" w:cs="Arial"/>
              <w:sz w:val="24"/>
              <w:lang w:val="es-ES"/>
            </w:rPr>
          </w:pPr>
        </w:p>
        <w:p w:rsidR="00B47ECD" w:rsidRDefault="00B47ECD" w:rsidP="002042A0">
          <w:pPr>
            <w:spacing w:after="120" w:line="360" w:lineRule="auto"/>
            <w:rPr>
              <w:rFonts w:ascii="Arial" w:hAnsi="Arial" w:cs="Arial"/>
              <w:sz w:val="24"/>
              <w:lang w:val="es-ES"/>
            </w:rPr>
          </w:pPr>
        </w:p>
        <w:p w:rsidR="00B47ECD" w:rsidRDefault="00B47ECD" w:rsidP="002042A0">
          <w:pPr>
            <w:spacing w:after="120" w:line="360" w:lineRule="auto"/>
            <w:rPr>
              <w:rFonts w:ascii="Arial" w:hAnsi="Arial" w:cs="Arial"/>
              <w:sz w:val="24"/>
              <w:lang w:val="es-ES"/>
            </w:rPr>
          </w:pPr>
        </w:p>
        <w:p w:rsidR="00B47ECD" w:rsidRPr="00B47ECD" w:rsidRDefault="00B47ECD" w:rsidP="00B47ECD">
          <w:pPr>
            <w:rPr>
              <w:rFonts w:ascii="Arial" w:hAnsi="Arial" w:cs="Arial"/>
              <w:b/>
              <w:lang w:val="es-MX"/>
            </w:rPr>
          </w:pPr>
          <w:r w:rsidRPr="00B47ECD">
            <w:rPr>
              <w:rFonts w:ascii="Arial" w:hAnsi="Arial" w:cs="Arial"/>
              <w:b/>
              <w:lang w:val="es-MX"/>
            </w:rPr>
            <w:lastRenderedPageBreak/>
            <w:t>BITACORA DE INFORMACIÓN REQUERIDA PARA LA EVALUACION DEL FAFEF CARRETERAS Y CAMINOS -SOP</w:t>
          </w:r>
        </w:p>
        <w:p w:rsidR="00B47ECD" w:rsidRPr="00B47ECD" w:rsidRDefault="00B47ECD" w:rsidP="00B47ECD">
          <w:pPr>
            <w:rPr>
              <w:rFonts w:ascii="Arial" w:hAnsi="Arial" w:cs="Arial"/>
              <w:lang w:val="es-MX"/>
            </w:rPr>
          </w:pPr>
          <w:r w:rsidRPr="00B47ECD">
            <w:rPr>
              <w:rFonts w:ascii="Arial" w:hAnsi="Arial" w:cs="Arial"/>
              <w:lang w:val="es-MX"/>
            </w:rPr>
            <w:t>Nombre de Carpeta: FUENTES DE INFORMACIÓN FAFEF</w:t>
          </w:r>
        </w:p>
        <w:p w:rsidR="00B47ECD" w:rsidRPr="00B47ECD" w:rsidRDefault="00B47ECD" w:rsidP="00B47ECD">
          <w:pPr>
            <w:rPr>
              <w:rFonts w:ascii="Arial" w:hAnsi="Arial" w:cs="Arial"/>
            </w:rPr>
          </w:pPr>
          <w:proofErr w:type="spellStart"/>
          <w:proofErr w:type="gramStart"/>
          <w:r w:rsidRPr="00B47ECD">
            <w:rPr>
              <w:rFonts w:ascii="Arial" w:hAnsi="Arial" w:cs="Arial"/>
            </w:rPr>
            <w:t>Nombre</w:t>
          </w:r>
          <w:proofErr w:type="spellEnd"/>
          <w:r w:rsidRPr="00B47ECD">
            <w:rPr>
              <w:rFonts w:ascii="Arial" w:hAnsi="Arial" w:cs="Arial"/>
            </w:rPr>
            <w:t xml:space="preserve"> los </w:t>
          </w:r>
          <w:proofErr w:type="spellStart"/>
          <w:r w:rsidRPr="00B47ECD">
            <w:rPr>
              <w:rFonts w:ascii="Arial" w:hAnsi="Arial" w:cs="Arial"/>
            </w:rPr>
            <w:t>archivos</w:t>
          </w:r>
          <w:proofErr w:type="spellEnd"/>
          <w:r w:rsidRPr="00B47ECD">
            <w:rPr>
              <w:rFonts w:ascii="Arial" w:hAnsi="Arial" w:cs="Arial"/>
            </w:rPr>
            <w:t>.</w:t>
          </w:r>
          <w:proofErr w:type="gramEnd"/>
        </w:p>
        <w:p w:rsidR="00B47ECD" w:rsidRPr="00B47ECD" w:rsidRDefault="00B47ECD" w:rsidP="00B47ECD">
          <w:pPr>
            <w:rPr>
              <w:rFonts w:ascii="Arial" w:hAnsi="Arial" w:cs="Arial"/>
            </w:rPr>
          </w:pP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Fichas carreteras, Ficha técnica FAFEF.</w:t>
          </w:r>
        </w:p>
        <w:p w:rsidR="00B47ECD" w:rsidRPr="00B47ECD" w:rsidRDefault="00B47ECD" w:rsidP="00B47ECD">
          <w:pPr>
            <w:ind w:left="360"/>
            <w:rPr>
              <w:rFonts w:ascii="Arial" w:hAnsi="Arial" w:cs="Arial"/>
              <w:lang w:val="es-MX"/>
            </w:rPr>
          </w:pPr>
          <w:r w:rsidRPr="00B47ECD">
            <w:rPr>
              <w:rFonts w:ascii="Arial" w:hAnsi="Arial" w:cs="Arial"/>
              <w:lang w:val="es-MX"/>
            </w:rPr>
            <w:t>1a   Fichas carreteras</w:t>
          </w:r>
          <w:proofErr w:type="gramStart"/>
          <w:r w:rsidRPr="00B47ECD">
            <w:rPr>
              <w:rFonts w:ascii="Arial" w:hAnsi="Arial" w:cs="Arial"/>
              <w:lang w:val="es-MX"/>
            </w:rPr>
            <w:t xml:space="preserve">:  </w:t>
          </w:r>
          <w:proofErr w:type="spellStart"/>
          <w:r w:rsidRPr="00B47ECD">
            <w:rPr>
              <w:rFonts w:ascii="Arial" w:hAnsi="Arial" w:cs="Arial"/>
              <w:lang w:val="es-MX"/>
            </w:rPr>
            <w:t>Chumbec</w:t>
          </w:r>
          <w:proofErr w:type="spellEnd"/>
          <w:proofErr w:type="gramEnd"/>
          <w:r w:rsidRPr="00B47ECD">
            <w:rPr>
              <w:rFonts w:ascii="Arial" w:hAnsi="Arial" w:cs="Arial"/>
              <w:lang w:val="es-MX"/>
            </w:rPr>
            <w:t xml:space="preserve">-San Antonio </w:t>
          </w:r>
          <w:proofErr w:type="spellStart"/>
          <w:r w:rsidRPr="00B47ECD">
            <w:rPr>
              <w:rFonts w:ascii="Arial" w:hAnsi="Arial" w:cs="Arial"/>
              <w:lang w:val="es-MX"/>
            </w:rPr>
            <w:t>Chuc</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ficha Bolón,</w:t>
          </w:r>
          <w:r w:rsidRPr="00B47ECD">
            <w:rPr>
              <w:lang w:val="es-MX"/>
            </w:rPr>
            <w:t xml:space="preserve"> </w:t>
          </w:r>
          <w:r w:rsidRPr="00B47ECD">
            <w:rPr>
              <w:rFonts w:ascii="Arial" w:hAnsi="Arial" w:cs="Arial"/>
              <w:lang w:val="es-MX"/>
            </w:rPr>
            <w:t xml:space="preserve">Ficha Técnica 3 tramos </w:t>
          </w:r>
          <w:proofErr w:type="spellStart"/>
          <w:r w:rsidRPr="00B47ECD">
            <w:rPr>
              <w:rFonts w:ascii="Arial" w:hAnsi="Arial" w:cs="Arial"/>
              <w:lang w:val="es-MX"/>
            </w:rPr>
            <w:t>Izamal</w:t>
          </w:r>
          <w:proofErr w:type="spellEnd"/>
          <w:r w:rsidRPr="00B47ECD">
            <w:rPr>
              <w:rFonts w:ascii="Arial" w:hAnsi="Arial" w:cs="Arial"/>
              <w:lang w:val="es-MX"/>
            </w:rPr>
            <w:t xml:space="preserve">- </w:t>
          </w:r>
          <w:proofErr w:type="spellStart"/>
          <w:r w:rsidRPr="00B47ECD">
            <w:rPr>
              <w:rFonts w:ascii="Arial" w:hAnsi="Arial" w:cs="Arial"/>
              <w:lang w:val="es-MX"/>
            </w:rPr>
            <w:t>Kantunil</w:t>
          </w:r>
          <w:proofErr w:type="spellEnd"/>
          <w:r w:rsidRPr="00B47ECD">
            <w:rPr>
              <w:rFonts w:ascii="Arial" w:hAnsi="Arial" w:cs="Arial"/>
              <w:lang w:val="es-MX"/>
            </w:rPr>
            <w:t xml:space="preserve">-, Ficha Técnica San Pedro </w:t>
          </w:r>
          <w:proofErr w:type="spellStart"/>
          <w:r w:rsidRPr="00B47ECD">
            <w:rPr>
              <w:rFonts w:ascii="Arial" w:hAnsi="Arial" w:cs="Arial"/>
              <w:lang w:val="es-MX"/>
            </w:rPr>
            <w:t>Bacab</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Ficha Técnica Santa Rosa Concepción</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 xml:space="preserve"> Estructura Programática a emplear en el Proyecto del Presupuesto de Egresos 2013, Matriz del Marco Lógico Programa Carretero, Informes sobre la Situación Económica, las Finanzas Publicas y la Deuda.</w:t>
          </w:r>
        </w:p>
        <w:p w:rsidR="00B47ECD" w:rsidRPr="00B47ECD" w:rsidRDefault="00B47ECD" w:rsidP="00B47ECD">
          <w:pPr>
            <w:pStyle w:val="Prrafodelista"/>
            <w:numPr>
              <w:ilvl w:val="0"/>
              <w:numId w:val="12"/>
            </w:numPr>
            <w:rPr>
              <w:rFonts w:ascii="Arial" w:hAnsi="Arial" w:cs="Arial"/>
            </w:rPr>
          </w:pPr>
          <w:r w:rsidRPr="00B47ECD">
            <w:rPr>
              <w:rFonts w:ascii="Arial" w:hAnsi="Arial" w:cs="Arial"/>
              <w:lang w:val="es-MX"/>
            </w:rPr>
            <w:t xml:space="preserve">Apartado A </w:t>
          </w:r>
          <w:proofErr w:type="spellStart"/>
          <w:r w:rsidRPr="00B47ECD">
            <w:rPr>
              <w:rFonts w:ascii="Arial" w:hAnsi="Arial" w:cs="Arial"/>
              <w:lang w:val="es-MX"/>
            </w:rPr>
            <w:t>Izamal</w:t>
          </w:r>
          <w:proofErr w:type="spellEnd"/>
          <w:r w:rsidRPr="00B47ECD">
            <w:rPr>
              <w:rFonts w:ascii="Arial" w:hAnsi="Arial" w:cs="Arial"/>
              <w:lang w:val="es-MX"/>
            </w:rPr>
            <w:t xml:space="preserve"> -</w:t>
          </w:r>
          <w:proofErr w:type="spellStart"/>
          <w:r w:rsidRPr="00B47ECD">
            <w:rPr>
              <w:rFonts w:ascii="Arial" w:hAnsi="Arial" w:cs="Arial"/>
              <w:lang w:val="es-MX"/>
            </w:rPr>
            <w:t>Kantunil</w:t>
          </w:r>
          <w:proofErr w:type="spellEnd"/>
          <w:r w:rsidRPr="00B47ECD">
            <w:rPr>
              <w:rFonts w:ascii="Arial" w:hAnsi="Arial" w:cs="Arial"/>
              <w:lang w:val="es-MX"/>
            </w:rPr>
            <w:t xml:space="preserve"> 28-06-13,</w:t>
          </w:r>
          <w:r w:rsidRPr="00B47ECD">
            <w:rPr>
              <w:lang w:val="es-MX"/>
            </w:rPr>
            <w:t xml:space="preserve"> </w:t>
          </w:r>
          <w:r w:rsidRPr="00B47ECD">
            <w:rPr>
              <w:rFonts w:ascii="Arial" w:hAnsi="Arial" w:cs="Arial"/>
              <w:lang w:val="es-MX"/>
            </w:rPr>
            <w:t xml:space="preserve">Apartado A San Pedro </w:t>
          </w:r>
          <w:proofErr w:type="spellStart"/>
          <w:r w:rsidRPr="00B47ECD">
            <w:rPr>
              <w:rFonts w:ascii="Arial" w:hAnsi="Arial" w:cs="Arial"/>
              <w:lang w:val="es-MX"/>
            </w:rPr>
            <w:t>Bacab</w:t>
          </w:r>
          <w:proofErr w:type="spellEnd"/>
          <w:r w:rsidRPr="00B47ECD">
            <w:rPr>
              <w:rFonts w:ascii="Arial" w:hAnsi="Arial" w:cs="Arial"/>
              <w:lang w:val="es-MX"/>
            </w:rPr>
            <w:t xml:space="preserve"> 19-02-13 (2),</w:t>
          </w:r>
          <w:r w:rsidRPr="00B47ECD">
            <w:rPr>
              <w:lang w:val="es-MX"/>
            </w:rPr>
            <w:t xml:space="preserve"> </w:t>
          </w:r>
          <w:r w:rsidRPr="00B47ECD">
            <w:rPr>
              <w:rFonts w:ascii="Arial" w:hAnsi="Arial" w:cs="Arial"/>
              <w:lang w:val="es-MX"/>
            </w:rPr>
            <w:t>Apartado A Santa Rosa Concepción ULT,</w:t>
          </w:r>
          <w:r w:rsidRPr="00B47ECD">
            <w:rPr>
              <w:lang w:val="es-MX"/>
            </w:rPr>
            <w:t xml:space="preserve"> </w:t>
          </w:r>
          <w:r w:rsidRPr="00B47ECD">
            <w:rPr>
              <w:rFonts w:ascii="Arial" w:hAnsi="Arial" w:cs="Arial"/>
              <w:lang w:val="es-MX"/>
            </w:rPr>
            <w:t xml:space="preserve">Apartado A. Análisis C-B de </w:t>
          </w:r>
          <w:proofErr w:type="spellStart"/>
          <w:r w:rsidRPr="00B47ECD">
            <w:rPr>
              <w:rFonts w:ascii="Arial" w:hAnsi="Arial" w:cs="Arial"/>
              <w:lang w:val="es-MX"/>
            </w:rPr>
            <w:t>Bolon</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Apartado A. Análisis C-B </w:t>
          </w:r>
          <w:proofErr w:type="spellStart"/>
          <w:r w:rsidRPr="00B47ECD">
            <w:rPr>
              <w:rFonts w:ascii="Arial" w:hAnsi="Arial" w:cs="Arial"/>
              <w:lang w:val="es-MX"/>
            </w:rPr>
            <w:t>Sudzal</w:t>
          </w:r>
          <w:proofErr w:type="spellEnd"/>
          <w:r w:rsidRPr="00B47ECD">
            <w:rPr>
              <w:rFonts w:ascii="Arial" w:hAnsi="Arial" w:cs="Arial"/>
              <w:lang w:val="es-MX"/>
            </w:rPr>
            <w:t xml:space="preserve"> -</w:t>
          </w:r>
          <w:proofErr w:type="spellStart"/>
          <w:r w:rsidRPr="00B47ECD">
            <w:rPr>
              <w:rFonts w:ascii="Arial" w:hAnsi="Arial" w:cs="Arial"/>
              <w:lang w:val="es-MX"/>
            </w:rPr>
            <w:t>Chumbec</w:t>
          </w:r>
          <w:proofErr w:type="spellEnd"/>
          <w:r w:rsidRPr="00B47ECD">
            <w:rPr>
              <w:rFonts w:ascii="Arial" w:hAnsi="Arial" w:cs="Arial"/>
              <w:lang w:val="es-MX"/>
            </w:rPr>
            <w:t xml:space="preserve"> - San Antonio </w:t>
          </w:r>
          <w:proofErr w:type="spellStart"/>
          <w:r w:rsidRPr="00B47ECD">
            <w:rPr>
              <w:rFonts w:ascii="Arial" w:hAnsi="Arial" w:cs="Arial"/>
              <w:lang w:val="es-MX"/>
            </w:rPr>
            <w:t>Chuc</w:t>
          </w:r>
          <w:proofErr w:type="spellEnd"/>
          <w:r w:rsidRPr="00B47ECD">
            <w:rPr>
              <w:rFonts w:ascii="Arial" w:hAnsi="Arial" w:cs="Arial"/>
              <w:lang w:val="es-MX"/>
            </w:rPr>
            <w:t xml:space="preserve">. </w:t>
          </w:r>
          <w:r w:rsidRPr="00B47ECD">
            <w:rPr>
              <w:rFonts w:ascii="Arial" w:hAnsi="Arial" w:cs="Arial"/>
            </w:rPr>
            <w:t>CC (1),</w:t>
          </w:r>
          <w:r w:rsidRPr="00B47ECD">
            <w:t xml:space="preserve"> </w:t>
          </w:r>
          <w:r w:rsidRPr="00B47ECD">
            <w:rPr>
              <w:rFonts w:ascii="Arial" w:hAnsi="Arial" w:cs="Arial"/>
            </w:rPr>
            <w:t>ESTUDIO SOCIOECONOMICO SAN ISIDRO YAXCHE.</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calendario de actividades,</w:t>
          </w:r>
          <w:r w:rsidRPr="00B47ECD">
            <w:rPr>
              <w:lang w:val="es-MX"/>
            </w:rPr>
            <w:t xml:space="preserve"> </w:t>
          </w:r>
          <w:r w:rsidRPr="00B47ECD">
            <w:rPr>
              <w:rFonts w:ascii="Arial" w:hAnsi="Arial" w:cs="Arial"/>
              <w:lang w:val="es-MX"/>
            </w:rPr>
            <w:t>calendarios físico -financiero.</w:t>
          </w:r>
        </w:p>
        <w:p w:rsidR="00B47ECD" w:rsidRPr="00B47ECD" w:rsidRDefault="00B47ECD" w:rsidP="00B47ECD">
          <w:pPr>
            <w:ind w:left="360"/>
            <w:rPr>
              <w:rFonts w:ascii="Arial" w:hAnsi="Arial" w:cs="Arial"/>
              <w:lang w:val="es-MX"/>
            </w:rPr>
          </w:pPr>
          <w:r w:rsidRPr="00B47ECD">
            <w:rPr>
              <w:rFonts w:ascii="Arial" w:hAnsi="Arial" w:cs="Arial"/>
              <w:lang w:val="es-MX"/>
            </w:rPr>
            <w:t xml:space="preserve">4a   calendario de actividades:  calendario de actividades  San Isidro </w:t>
          </w:r>
          <w:proofErr w:type="spellStart"/>
          <w:r w:rsidRPr="00B47ECD">
            <w:rPr>
              <w:rFonts w:ascii="Arial" w:hAnsi="Arial" w:cs="Arial"/>
              <w:lang w:val="es-MX"/>
            </w:rPr>
            <w:t>Yaxché</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calendario de actividades </w:t>
          </w:r>
          <w:proofErr w:type="spellStart"/>
          <w:r w:rsidRPr="00B47ECD">
            <w:rPr>
              <w:rFonts w:ascii="Arial" w:hAnsi="Arial" w:cs="Arial"/>
              <w:lang w:val="es-MX"/>
            </w:rPr>
            <w:t>Chumbec</w:t>
          </w:r>
          <w:proofErr w:type="spellEnd"/>
          <w:r w:rsidRPr="00B47ECD">
            <w:rPr>
              <w:rFonts w:ascii="Arial" w:hAnsi="Arial" w:cs="Arial"/>
              <w:lang w:val="es-MX"/>
            </w:rPr>
            <w:t xml:space="preserve">-San Antonio </w:t>
          </w:r>
          <w:proofErr w:type="spellStart"/>
          <w:r w:rsidRPr="00B47ECD">
            <w:rPr>
              <w:rFonts w:ascii="Arial" w:hAnsi="Arial" w:cs="Arial"/>
              <w:lang w:val="es-MX"/>
            </w:rPr>
            <w:t>Chuc</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calendario de actividades E.C.(UMÁN-SAMAHIL)-BOLON,</w:t>
          </w:r>
          <w:r w:rsidRPr="00B47ECD">
            <w:rPr>
              <w:lang w:val="es-MX"/>
            </w:rPr>
            <w:t xml:space="preserve"> </w:t>
          </w:r>
          <w:r w:rsidRPr="00B47ECD">
            <w:rPr>
              <w:rFonts w:ascii="Arial" w:hAnsi="Arial" w:cs="Arial"/>
              <w:lang w:val="es-MX"/>
            </w:rPr>
            <w:t xml:space="preserve">calendario de actividades San Pedro </w:t>
          </w:r>
          <w:proofErr w:type="spellStart"/>
          <w:r w:rsidRPr="00B47ECD">
            <w:rPr>
              <w:rFonts w:ascii="Arial" w:hAnsi="Arial" w:cs="Arial"/>
              <w:lang w:val="es-MX"/>
            </w:rPr>
            <w:t>Bacab</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calendario de actividades Santa Rosa Concepción,</w:t>
          </w:r>
          <w:r w:rsidRPr="00B47ECD">
            <w:rPr>
              <w:lang w:val="es-MX"/>
            </w:rPr>
            <w:t xml:space="preserve"> </w:t>
          </w:r>
          <w:proofErr w:type="spellStart"/>
          <w:r w:rsidRPr="00B47ECD">
            <w:rPr>
              <w:rFonts w:ascii="Arial" w:hAnsi="Arial" w:cs="Arial"/>
              <w:lang w:val="es-MX"/>
            </w:rPr>
            <w:t>izamal</w:t>
          </w:r>
          <w:proofErr w:type="spellEnd"/>
          <w:r w:rsidRPr="00B47ECD">
            <w:rPr>
              <w:rFonts w:ascii="Arial" w:hAnsi="Arial" w:cs="Arial"/>
              <w:lang w:val="es-MX"/>
            </w:rPr>
            <w:t xml:space="preserve"> -</w:t>
          </w:r>
          <w:proofErr w:type="spellStart"/>
          <w:r w:rsidRPr="00B47ECD">
            <w:rPr>
              <w:rFonts w:ascii="Arial" w:hAnsi="Arial" w:cs="Arial"/>
              <w:lang w:val="es-MX"/>
            </w:rPr>
            <w:t>kantunil</w:t>
          </w:r>
          <w:proofErr w:type="spellEnd"/>
          <w:r w:rsidRPr="00B47ECD">
            <w:rPr>
              <w:rFonts w:ascii="Arial" w:hAnsi="Arial" w:cs="Arial"/>
              <w:lang w:val="es-MX"/>
            </w:rPr>
            <w:t xml:space="preserve"> (ok).</w:t>
          </w:r>
        </w:p>
        <w:p w:rsidR="00B47ECD" w:rsidRPr="00B47ECD" w:rsidRDefault="00B47ECD" w:rsidP="00B47ECD">
          <w:pPr>
            <w:ind w:left="360"/>
            <w:rPr>
              <w:rFonts w:ascii="Arial" w:hAnsi="Arial" w:cs="Arial"/>
              <w:lang w:val="es-MX"/>
            </w:rPr>
          </w:pPr>
          <w:r w:rsidRPr="00B47ECD">
            <w:rPr>
              <w:rFonts w:ascii="Arial" w:hAnsi="Arial" w:cs="Arial"/>
              <w:lang w:val="es-MX"/>
            </w:rPr>
            <w:t>4b   calendarios físico-financiero: calendario de ejecución  Santa Rosa Concepción,</w:t>
          </w:r>
          <w:r w:rsidRPr="00B47ECD">
            <w:rPr>
              <w:lang w:val="es-MX"/>
            </w:rPr>
            <w:t xml:space="preserve"> </w:t>
          </w:r>
          <w:r w:rsidRPr="00B47ECD">
            <w:rPr>
              <w:rFonts w:ascii="Arial" w:hAnsi="Arial" w:cs="Arial"/>
              <w:lang w:val="es-MX"/>
            </w:rPr>
            <w:t xml:space="preserve">calendario de ejecución san </w:t>
          </w:r>
          <w:proofErr w:type="spellStart"/>
          <w:r w:rsidRPr="00B47ECD">
            <w:rPr>
              <w:rFonts w:ascii="Arial" w:hAnsi="Arial" w:cs="Arial"/>
              <w:lang w:val="es-MX"/>
            </w:rPr>
            <w:t>pedro</w:t>
          </w:r>
          <w:proofErr w:type="spellEnd"/>
          <w:r w:rsidRPr="00B47ECD">
            <w:rPr>
              <w:rFonts w:ascii="Arial" w:hAnsi="Arial" w:cs="Arial"/>
              <w:lang w:val="es-MX"/>
            </w:rPr>
            <w:t xml:space="preserve"> </w:t>
          </w:r>
          <w:proofErr w:type="spellStart"/>
          <w:r w:rsidRPr="00B47ECD">
            <w:rPr>
              <w:rFonts w:ascii="Arial" w:hAnsi="Arial" w:cs="Arial"/>
              <w:lang w:val="es-MX"/>
            </w:rPr>
            <w:t>bacab</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calendario E.C</w:t>
          </w:r>
          <w:proofErr w:type="gramStart"/>
          <w:r w:rsidRPr="00B47ECD">
            <w:rPr>
              <w:rFonts w:ascii="Arial" w:hAnsi="Arial" w:cs="Arial"/>
              <w:lang w:val="es-MX"/>
            </w:rPr>
            <w:t>.(</w:t>
          </w:r>
          <w:proofErr w:type="spellStart"/>
          <w:proofErr w:type="gramEnd"/>
          <w:r w:rsidRPr="00B47ECD">
            <w:rPr>
              <w:rFonts w:ascii="Arial" w:hAnsi="Arial" w:cs="Arial"/>
              <w:lang w:val="es-MX"/>
            </w:rPr>
            <w:t>Uman-Samahil</w:t>
          </w:r>
          <w:proofErr w:type="spellEnd"/>
          <w:r w:rsidRPr="00B47ECD">
            <w:rPr>
              <w:rFonts w:ascii="Arial" w:hAnsi="Arial" w:cs="Arial"/>
              <w:lang w:val="es-MX"/>
            </w:rPr>
            <w:t xml:space="preserve">)- </w:t>
          </w:r>
          <w:proofErr w:type="spellStart"/>
          <w:r w:rsidRPr="00B47ECD">
            <w:rPr>
              <w:rFonts w:ascii="Arial" w:hAnsi="Arial" w:cs="Arial"/>
              <w:lang w:val="es-MX"/>
            </w:rPr>
            <w:t>Bolom</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calendario </w:t>
          </w:r>
          <w:proofErr w:type="spellStart"/>
          <w:r w:rsidRPr="00B47ECD">
            <w:rPr>
              <w:rFonts w:ascii="Arial" w:hAnsi="Arial" w:cs="Arial"/>
              <w:lang w:val="es-MX"/>
            </w:rPr>
            <w:t>Izamal</w:t>
          </w:r>
          <w:proofErr w:type="spellEnd"/>
          <w:r w:rsidRPr="00B47ECD">
            <w:rPr>
              <w:rFonts w:ascii="Arial" w:hAnsi="Arial" w:cs="Arial"/>
              <w:lang w:val="es-MX"/>
            </w:rPr>
            <w:t xml:space="preserve"> –</w:t>
          </w:r>
          <w:proofErr w:type="spellStart"/>
          <w:r w:rsidRPr="00B47ECD">
            <w:rPr>
              <w:rFonts w:ascii="Arial" w:hAnsi="Arial" w:cs="Arial"/>
              <w:lang w:val="es-MX"/>
            </w:rPr>
            <w:t>Kantunil</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calendario san </w:t>
          </w:r>
          <w:proofErr w:type="spellStart"/>
          <w:r w:rsidRPr="00B47ECD">
            <w:rPr>
              <w:rFonts w:ascii="Arial" w:hAnsi="Arial" w:cs="Arial"/>
              <w:lang w:val="es-MX"/>
            </w:rPr>
            <w:t>isidro</w:t>
          </w:r>
          <w:proofErr w:type="spellEnd"/>
          <w:r w:rsidRPr="00B47ECD">
            <w:rPr>
              <w:rFonts w:ascii="Arial" w:hAnsi="Arial" w:cs="Arial"/>
              <w:lang w:val="es-MX"/>
            </w:rPr>
            <w:t xml:space="preserve"> </w:t>
          </w:r>
          <w:proofErr w:type="spellStart"/>
          <w:r w:rsidRPr="00B47ECD">
            <w:rPr>
              <w:rFonts w:ascii="Arial" w:hAnsi="Arial" w:cs="Arial"/>
              <w:lang w:val="es-MX"/>
            </w:rPr>
            <w:t>yaxché</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calendario </w:t>
          </w:r>
          <w:proofErr w:type="spellStart"/>
          <w:r w:rsidRPr="00B47ECD">
            <w:rPr>
              <w:rFonts w:ascii="Arial" w:hAnsi="Arial" w:cs="Arial"/>
              <w:lang w:val="es-MX"/>
            </w:rPr>
            <w:t>Sudzal</w:t>
          </w:r>
          <w:proofErr w:type="spellEnd"/>
          <w:r w:rsidRPr="00B47ECD">
            <w:rPr>
              <w:rFonts w:ascii="Arial" w:hAnsi="Arial" w:cs="Arial"/>
              <w:lang w:val="es-MX"/>
            </w:rPr>
            <w:t xml:space="preserve">-San Antonio </w:t>
          </w:r>
          <w:proofErr w:type="spellStart"/>
          <w:r w:rsidRPr="00B47ECD">
            <w:rPr>
              <w:rFonts w:ascii="Arial" w:hAnsi="Arial" w:cs="Arial"/>
              <w:lang w:val="es-MX"/>
            </w:rPr>
            <w:t>Chuc</w:t>
          </w:r>
          <w:proofErr w:type="spellEnd"/>
          <w:r w:rsidRPr="00B47ECD">
            <w:rPr>
              <w:rFonts w:ascii="Arial" w:hAnsi="Arial" w:cs="Arial"/>
              <w:lang w:val="es-MX"/>
            </w:rPr>
            <w:t>.</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Estructura programática (listado),</w:t>
          </w:r>
          <w:r w:rsidRPr="00B47ECD">
            <w:rPr>
              <w:lang w:val="es-MX"/>
            </w:rPr>
            <w:t xml:space="preserve"> </w:t>
          </w:r>
          <w:r w:rsidRPr="00B47ECD">
            <w:rPr>
              <w:rFonts w:ascii="Arial" w:hAnsi="Arial" w:cs="Arial"/>
              <w:lang w:val="es-MX"/>
            </w:rPr>
            <w:t>Matriz de marco lógico,</w:t>
          </w:r>
          <w:r w:rsidRPr="00B47ECD">
            <w:rPr>
              <w:lang w:val="es-MX"/>
            </w:rPr>
            <w:t xml:space="preserve"> </w:t>
          </w:r>
          <w:r w:rsidRPr="00B47ECD">
            <w:rPr>
              <w:rFonts w:ascii="Arial" w:hAnsi="Arial" w:cs="Arial"/>
              <w:lang w:val="es-MX"/>
            </w:rPr>
            <w:t>MIR FAFEF.</w:t>
          </w:r>
        </w:p>
        <w:p w:rsidR="00B47ECD" w:rsidRPr="00B47ECD" w:rsidRDefault="00B47ECD" w:rsidP="00B47ECD">
          <w:pPr>
            <w:pStyle w:val="Prrafodelista"/>
            <w:numPr>
              <w:ilvl w:val="0"/>
              <w:numId w:val="12"/>
            </w:numPr>
            <w:rPr>
              <w:rFonts w:ascii="Arial" w:hAnsi="Arial" w:cs="Arial"/>
            </w:rPr>
          </w:pPr>
          <w:proofErr w:type="spellStart"/>
          <w:r w:rsidRPr="00B47ECD">
            <w:rPr>
              <w:rFonts w:ascii="Arial" w:hAnsi="Arial" w:cs="Arial"/>
            </w:rPr>
            <w:t>vacia</w:t>
          </w:r>
          <w:proofErr w:type="spellEnd"/>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Indicadores Programa Presupuestario,</w:t>
          </w:r>
          <w:r w:rsidRPr="00B47ECD">
            <w:rPr>
              <w:lang w:val="es-MX"/>
            </w:rPr>
            <w:t xml:space="preserve"> </w:t>
          </w:r>
          <w:r w:rsidRPr="00B47ECD">
            <w:rPr>
              <w:rFonts w:ascii="Arial" w:hAnsi="Arial" w:cs="Arial"/>
              <w:lang w:val="es-MX"/>
            </w:rPr>
            <w:t>MIR FAFEF.</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 xml:space="preserve">06 </w:t>
          </w:r>
          <w:proofErr w:type="spellStart"/>
          <w:r w:rsidRPr="00B47ECD">
            <w:rPr>
              <w:rFonts w:ascii="Arial" w:hAnsi="Arial" w:cs="Arial"/>
              <w:lang w:val="es-MX"/>
            </w:rPr>
            <w:t>Uman-Samahil</w:t>
          </w:r>
          <w:proofErr w:type="spellEnd"/>
          <w:r w:rsidRPr="00B47ECD">
            <w:rPr>
              <w:rFonts w:ascii="Arial" w:hAnsi="Arial" w:cs="Arial"/>
              <w:lang w:val="es-MX"/>
            </w:rPr>
            <w:t xml:space="preserve"> </w:t>
          </w:r>
          <w:proofErr w:type="spellStart"/>
          <w:r w:rsidRPr="00B47ECD">
            <w:rPr>
              <w:rFonts w:ascii="Arial" w:hAnsi="Arial" w:cs="Arial"/>
              <w:lang w:val="es-MX"/>
            </w:rPr>
            <w:t>Bolon</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18.- (Limite de Estado),</w:t>
          </w:r>
          <w:r w:rsidRPr="00B47ECD">
            <w:rPr>
              <w:lang w:val="es-MX"/>
            </w:rPr>
            <w:t xml:space="preserve"> </w:t>
          </w:r>
          <w:r w:rsidRPr="00B47ECD">
            <w:rPr>
              <w:rFonts w:ascii="Arial" w:hAnsi="Arial" w:cs="Arial"/>
              <w:lang w:val="es-MX"/>
            </w:rPr>
            <w:t xml:space="preserve">19 Colonia </w:t>
          </w:r>
          <w:proofErr w:type="spellStart"/>
          <w:r w:rsidRPr="00B47ECD">
            <w:rPr>
              <w:rFonts w:ascii="Arial" w:hAnsi="Arial" w:cs="Arial"/>
              <w:lang w:val="es-MX"/>
            </w:rPr>
            <w:t>Yucatan</w:t>
          </w:r>
          <w:proofErr w:type="spellEnd"/>
          <w:r w:rsidRPr="00B47ECD">
            <w:rPr>
              <w:rFonts w:ascii="Arial" w:hAnsi="Arial" w:cs="Arial"/>
              <w:lang w:val="es-MX"/>
            </w:rPr>
            <w:t xml:space="preserve">- El Cuyo San </w:t>
          </w:r>
          <w:proofErr w:type="spellStart"/>
          <w:r w:rsidRPr="00B47ECD">
            <w:rPr>
              <w:rFonts w:ascii="Arial" w:hAnsi="Arial" w:cs="Arial"/>
              <w:lang w:val="es-MX"/>
            </w:rPr>
            <w:t>pedro</w:t>
          </w:r>
          <w:proofErr w:type="spellEnd"/>
          <w:r w:rsidRPr="00B47ECD">
            <w:rPr>
              <w:rFonts w:ascii="Arial" w:hAnsi="Arial" w:cs="Arial"/>
              <w:lang w:val="es-MX"/>
            </w:rPr>
            <w:t xml:space="preserve"> </w:t>
          </w:r>
          <w:proofErr w:type="spellStart"/>
          <w:r w:rsidRPr="00B47ECD">
            <w:rPr>
              <w:rFonts w:ascii="Arial" w:hAnsi="Arial" w:cs="Arial"/>
              <w:lang w:val="es-MX"/>
            </w:rPr>
            <w:t>Bacab</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20.- San Isidro – </w:t>
          </w:r>
          <w:proofErr w:type="spellStart"/>
          <w:r w:rsidRPr="00B47ECD">
            <w:rPr>
              <w:rFonts w:ascii="Arial" w:hAnsi="Arial" w:cs="Arial"/>
              <w:lang w:val="es-MX"/>
            </w:rPr>
            <w:t>Yaxche</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59.- </w:t>
          </w:r>
          <w:proofErr w:type="spellStart"/>
          <w:r w:rsidRPr="00B47ECD">
            <w:rPr>
              <w:rFonts w:ascii="Arial" w:hAnsi="Arial" w:cs="Arial"/>
              <w:lang w:val="es-MX"/>
            </w:rPr>
            <w:t>kantunil</w:t>
          </w:r>
          <w:proofErr w:type="spellEnd"/>
          <w:r w:rsidRPr="00B47ECD">
            <w:rPr>
              <w:rFonts w:ascii="Arial" w:hAnsi="Arial" w:cs="Arial"/>
              <w:lang w:val="es-MX"/>
            </w:rPr>
            <w:t xml:space="preserve"> – </w:t>
          </w:r>
          <w:proofErr w:type="spellStart"/>
          <w:r w:rsidRPr="00B47ECD">
            <w:rPr>
              <w:rFonts w:ascii="Arial" w:hAnsi="Arial" w:cs="Arial"/>
              <w:lang w:val="es-MX"/>
            </w:rPr>
            <w:t>Cuahtemoc</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60.- </w:t>
          </w:r>
          <w:proofErr w:type="spellStart"/>
          <w:r w:rsidRPr="00B47ECD">
            <w:rPr>
              <w:rFonts w:ascii="Arial" w:hAnsi="Arial" w:cs="Arial"/>
              <w:lang w:val="es-MX"/>
            </w:rPr>
            <w:t>Chumbec</w:t>
          </w:r>
          <w:proofErr w:type="spellEnd"/>
          <w:r w:rsidRPr="00B47ECD">
            <w:rPr>
              <w:rFonts w:ascii="Arial" w:hAnsi="Arial" w:cs="Arial"/>
              <w:lang w:val="es-MX"/>
            </w:rPr>
            <w:t xml:space="preserve"> San Antonio </w:t>
          </w:r>
          <w:proofErr w:type="spellStart"/>
          <w:r w:rsidRPr="00B47ECD">
            <w:rPr>
              <w:rFonts w:ascii="Arial" w:hAnsi="Arial" w:cs="Arial"/>
              <w:lang w:val="es-MX"/>
            </w:rPr>
            <w:t>Chuc</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Cuenta Pública 2013,</w:t>
          </w:r>
          <w:r w:rsidRPr="00B47ECD">
            <w:rPr>
              <w:lang w:val="es-MX"/>
            </w:rPr>
            <w:t xml:space="preserve"> </w:t>
          </w:r>
          <w:r w:rsidRPr="00B47ECD">
            <w:rPr>
              <w:rFonts w:ascii="Arial" w:hAnsi="Arial" w:cs="Arial"/>
              <w:lang w:val="es-MX"/>
            </w:rPr>
            <w:t>Ley egresos ejercicio 2013,</w:t>
          </w:r>
          <w:r w:rsidRPr="00B47ECD">
            <w:rPr>
              <w:lang w:val="es-MX"/>
            </w:rPr>
            <w:t xml:space="preserve"> </w:t>
          </w:r>
          <w:r w:rsidRPr="00B47ECD">
            <w:rPr>
              <w:rFonts w:ascii="Arial" w:hAnsi="Arial" w:cs="Arial"/>
              <w:lang w:val="es-MX"/>
            </w:rPr>
            <w:t>Presupuesto aprobado y ejercido.</w:t>
          </w:r>
        </w:p>
        <w:p w:rsidR="00B47ECD" w:rsidRPr="00B47ECD" w:rsidRDefault="00B47ECD" w:rsidP="00B47ECD">
          <w:pPr>
            <w:pStyle w:val="Prrafodelista"/>
            <w:numPr>
              <w:ilvl w:val="0"/>
              <w:numId w:val="12"/>
            </w:numPr>
            <w:rPr>
              <w:rFonts w:ascii="Arial" w:hAnsi="Arial" w:cs="Arial"/>
            </w:rPr>
          </w:pPr>
          <w:proofErr w:type="spellStart"/>
          <w:r w:rsidRPr="00B47ECD">
            <w:rPr>
              <w:rFonts w:ascii="Arial" w:hAnsi="Arial" w:cs="Arial"/>
            </w:rPr>
            <w:t>vacia</w:t>
          </w:r>
          <w:proofErr w:type="spellEnd"/>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MIR FAFEF,</w:t>
          </w:r>
          <w:r w:rsidRPr="00B47ECD">
            <w:rPr>
              <w:lang w:val="es-MX"/>
            </w:rPr>
            <w:t xml:space="preserve"> </w:t>
          </w:r>
          <w:r w:rsidRPr="00B47ECD">
            <w:rPr>
              <w:rFonts w:ascii="Arial" w:hAnsi="Arial" w:cs="Arial"/>
              <w:lang w:val="es-MX"/>
            </w:rPr>
            <w:t xml:space="preserve">Seguimiento a indicadores </w:t>
          </w:r>
          <w:proofErr w:type="spellStart"/>
          <w:r w:rsidRPr="00B47ECD">
            <w:rPr>
              <w:rFonts w:ascii="Arial" w:hAnsi="Arial" w:cs="Arial"/>
              <w:lang w:val="es-MX"/>
            </w:rPr>
            <w:t>Pp</w:t>
          </w:r>
          <w:proofErr w:type="spellEnd"/>
          <w:r w:rsidRPr="00B47ECD">
            <w:rPr>
              <w:rFonts w:ascii="Arial" w:hAnsi="Arial" w:cs="Arial"/>
              <w:lang w:val="es-MX"/>
            </w:rPr>
            <w:t xml:space="preserve"> 2013</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2.- CPEUM,</w:t>
          </w:r>
          <w:r w:rsidRPr="00B47ECD">
            <w:rPr>
              <w:lang w:val="es-MX"/>
            </w:rPr>
            <w:t xml:space="preserve"> </w:t>
          </w:r>
          <w:r w:rsidRPr="00B47ECD">
            <w:rPr>
              <w:rFonts w:ascii="Arial" w:hAnsi="Arial" w:cs="Arial"/>
              <w:lang w:val="es-MX"/>
            </w:rPr>
            <w:t>3.- LFPRH,</w:t>
          </w:r>
          <w:r w:rsidRPr="00B47ECD">
            <w:rPr>
              <w:lang w:val="es-MX"/>
            </w:rPr>
            <w:t xml:space="preserve"> </w:t>
          </w:r>
          <w:r w:rsidRPr="00B47ECD">
            <w:rPr>
              <w:rFonts w:ascii="Arial" w:hAnsi="Arial" w:cs="Arial"/>
              <w:lang w:val="es-MX"/>
            </w:rPr>
            <w:t>4.-LGCG,</w:t>
          </w:r>
          <w:r w:rsidRPr="00B47ECD">
            <w:rPr>
              <w:lang w:val="es-MX"/>
            </w:rPr>
            <w:t xml:space="preserve"> </w:t>
          </w:r>
          <w:r w:rsidRPr="00B47ECD">
            <w:rPr>
              <w:rFonts w:ascii="Arial" w:hAnsi="Arial" w:cs="Arial"/>
              <w:lang w:val="es-MX"/>
            </w:rPr>
            <w:t>5.-Ramo 33, subsidios y reglas de operación,</w:t>
          </w:r>
          <w:r w:rsidRPr="00B47ECD">
            <w:rPr>
              <w:lang w:val="es-MX"/>
            </w:rPr>
            <w:t xml:space="preserve"> </w:t>
          </w:r>
          <w:r w:rsidRPr="00B47ECD">
            <w:rPr>
              <w:rFonts w:ascii="Arial" w:hAnsi="Arial" w:cs="Arial"/>
              <w:lang w:val="es-MX"/>
            </w:rPr>
            <w:t>7.- Lineamiento de operación R33,</w:t>
          </w:r>
          <w:r w:rsidRPr="00B47ECD">
            <w:rPr>
              <w:lang w:val="es-MX"/>
            </w:rPr>
            <w:t xml:space="preserve"> </w:t>
          </w:r>
          <w:r w:rsidRPr="00B47ECD">
            <w:rPr>
              <w:rFonts w:ascii="Arial" w:hAnsi="Arial" w:cs="Arial"/>
              <w:lang w:val="es-MX"/>
            </w:rPr>
            <w:t>9.- ASF_reglas_29mar12,</w:t>
          </w:r>
          <w:r w:rsidRPr="00B47ECD">
            <w:rPr>
              <w:lang w:val="es-MX"/>
            </w:rPr>
            <w:t xml:space="preserve"> </w:t>
          </w:r>
          <w:r w:rsidRPr="00B47ECD">
            <w:rPr>
              <w:rFonts w:ascii="Arial" w:hAnsi="Arial" w:cs="Arial"/>
              <w:lang w:val="es-MX"/>
            </w:rPr>
            <w:t>LEY DE ADQUISICIONES ESTATAL1,</w:t>
          </w:r>
          <w:r w:rsidRPr="00B47ECD">
            <w:rPr>
              <w:lang w:val="es-MX"/>
            </w:rPr>
            <w:t xml:space="preserve"> </w:t>
          </w:r>
          <w:r w:rsidRPr="00B47ECD">
            <w:rPr>
              <w:rFonts w:ascii="Arial" w:hAnsi="Arial" w:cs="Arial"/>
              <w:lang w:val="es-MX"/>
            </w:rPr>
            <w:t>LEY DE COORDINACION FISCAL (26-05-2010),</w:t>
          </w:r>
          <w:r w:rsidRPr="00B47ECD">
            <w:rPr>
              <w:lang w:val="es-MX"/>
            </w:rPr>
            <w:t xml:space="preserve"> </w:t>
          </w:r>
          <w:r w:rsidRPr="00B47ECD">
            <w:rPr>
              <w:rFonts w:ascii="Arial" w:hAnsi="Arial" w:cs="Arial"/>
              <w:lang w:val="es-MX"/>
            </w:rPr>
            <w:t>LEY DE OBRA PUBLICA Y SERVICIOS CONEXOS,</w:t>
          </w:r>
          <w:r w:rsidRPr="00B47ECD">
            <w:rPr>
              <w:lang w:val="es-MX"/>
            </w:rPr>
            <w:t xml:space="preserve"> </w:t>
          </w:r>
          <w:r w:rsidRPr="00B47ECD">
            <w:rPr>
              <w:rFonts w:ascii="Arial" w:hAnsi="Arial" w:cs="Arial"/>
              <w:lang w:val="es-MX"/>
            </w:rPr>
            <w:t xml:space="preserve">Presupuesto de egresos del estado de </w:t>
          </w:r>
          <w:proofErr w:type="spellStart"/>
          <w:r w:rsidRPr="00B47ECD">
            <w:rPr>
              <w:rFonts w:ascii="Arial" w:hAnsi="Arial" w:cs="Arial"/>
              <w:lang w:val="es-MX"/>
            </w:rPr>
            <w:t>yuc</w:t>
          </w:r>
          <w:proofErr w:type="spellEnd"/>
          <w:r w:rsidRPr="00B47ECD">
            <w:rPr>
              <w:rFonts w:ascii="Arial" w:hAnsi="Arial" w:cs="Arial"/>
              <w:lang w:val="es-MX"/>
            </w:rPr>
            <w:t xml:space="preserve"> 2013,</w:t>
          </w:r>
          <w:r w:rsidRPr="00B47ECD">
            <w:rPr>
              <w:lang w:val="es-MX"/>
            </w:rPr>
            <w:t xml:space="preserve"> </w:t>
          </w:r>
          <w:r w:rsidRPr="00B47ECD">
            <w:rPr>
              <w:rFonts w:ascii="Arial" w:hAnsi="Arial" w:cs="Arial"/>
              <w:lang w:val="es-MX"/>
            </w:rPr>
            <w:t>REGLAMENTO DE LA  LEY DE OBRA PUBLICA ESTATAL</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lastRenderedPageBreak/>
            <w:t>PED-2012-2018-Yuc,</w:t>
          </w:r>
          <w:r w:rsidRPr="00B47ECD">
            <w:rPr>
              <w:lang w:val="es-MX"/>
            </w:rPr>
            <w:t xml:space="preserve"> </w:t>
          </w:r>
          <w:r w:rsidRPr="00B47ECD">
            <w:rPr>
              <w:rFonts w:ascii="Arial" w:hAnsi="Arial" w:cs="Arial"/>
              <w:lang w:val="es-MX"/>
            </w:rPr>
            <w:t>PND,</w:t>
          </w:r>
          <w:r w:rsidRPr="00B47ECD">
            <w:rPr>
              <w:lang w:val="es-MX"/>
            </w:rPr>
            <w:t xml:space="preserve"> </w:t>
          </w:r>
          <w:r w:rsidRPr="00B47ECD">
            <w:rPr>
              <w:rFonts w:ascii="Arial" w:hAnsi="Arial" w:cs="Arial"/>
              <w:lang w:val="es-MX"/>
            </w:rPr>
            <w:t>programa sectorial de desarrollo,</w:t>
          </w:r>
          <w:r w:rsidRPr="00B47ECD">
            <w:rPr>
              <w:lang w:val="es-MX"/>
            </w:rPr>
            <w:t xml:space="preserve"> </w:t>
          </w:r>
          <w:r w:rsidRPr="00B47ECD">
            <w:rPr>
              <w:rFonts w:ascii="Arial" w:hAnsi="Arial" w:cs="Arial"/>
              <w:lang w:val="es-MX"/>
            </w:rPr>
            <w:t>sector desarrollo.</w:t>
          </w:r>
        </w:p>
        <w:p w:rsidR="00B47ECD" w:rsidRPr="00B47ECD" w:rsidRDefault="00B47ECD" w:rsidP="00B47ECD">
          <w:pPr>
            <w:pStyle w:val="Prrafodelista"/>
            <w:numPr>
              <w:ilvl w:val="0"/>
              <w:numId w:val="12"/>
            </w:numPr>
            <w:rPr>
              <w:rFonts w:ascii="Arial" w:hAnsi="Arial" w:cs="Arial"/>
            </w:rPr>
          </w:pPr>
          <w:r w:rsidRPr="00B47ECD">
            <w:rPr>
              <w:rFonts w:ascii="Arial" w:hAnsi="Arial" w:cs="Arial"/>
              <w:lang w:val="es-MX"/>
            </w:rPr>
            <w:t xml:space="preserve">06 </w:t>
          </w:r>
          <w:proofErr w:type="spellStart"/>
          <w:r w:rsidRPr="00B47ECD">
            <w:rPr>
              <w:rFonts w:ascii="Arial" w:hAnsi="Arial" w:cs="Arial"/>
              <w:lang w:val="es-MX"/>
            </w:rPr>
            <w:t>Uman-Samahil</w:t>
          </w:r>
          <w:proofErr w:type="spellEnd"/>
          <w:r w:rsidRPr="00B47ECD">
            <w:rPr>
              <w:rFonts w:ascii="Arial" w:hAnsi="Arial" w:cs="Arial"/>
              <w:lang w:val="es-MX"/>
            </w:rPr>
            <w:t xml:space="preserve"> </w:t>
          </w:r>
          <w:proofErr w:type="spellStart"/>
          <w:r w:rsidRPr="00B47ECD">
            <w:rPr>
              <w:rFonts w:ascii="Arial" w:hAnsi="Arial" w:cs="Arial"/>
              <w:lang w:val="es-MX"/>
            </w:rPr>
            <w:t>Bolon</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18.- (Limite de Estado),</w:t>
          </w:r>
          <w:r w:rsidRPr="00B47ECD">
            <w:rPr>
              <w:lang w:val="es-MX"/>
            </w:rPr>
            <w:t xml:space="preserve"> </w:t>
          </w:r>
          <w:r w:rsidRPr="00B47ECD">
            <w:rPr>
              <w:rFonts w:ascii="Arial" w:hAnsi="Arial" w:cs="Arial"/>
              <w:lang w:val="es-MX"/>
            </w:rPr>
            <w:t xml:space="preserve">19 Colonia </w:t>
          </w:r>
          <w:proofErr w:type="spellStart"/>
          <w:r w:rsidRPr="00B47ECD">
            <w:rPr>
              <w:rFonts w:ascii="Arial" w:hAnsi="Arial" w:cs="Arial"/>
              <w:lang w:val="es-MX"/>
            </w:rPr>
            <w:t>Yucatan</w:t>
          </w:r>
          <w:proofErr w:type="spellEnd"/>
          <w:r w:rsidRPr="00B47ECD">
            <w:rPr>
              <w:rFonts w:ascii="Arial" w:hAnsi="Arial" w:cs="Arial"/>
              <w:lang w:val="es-MX"/>
            </w:rPr>
            <w:t xml:space="preserve">- El Cuyo San </w:t>
          </w:r>
          <w:proofErr w:type="spellStart"/>
          <w:r w:rsidRPr="00B47ECD">
            <w:rPr>
              <w:rFonts w:ascii="Arial" w:hAnsi="Arial" w:cs="Arial"/>
              <w:lang w:val="es-MX"/>
            </w:rPr>
            <w:t>pedro</w:t>
          </w:r>
          <w:proofErr w:type="spellEnd"/>
          <w:r w:rsidRPr="00B47ECD">
            <w:rPr>
              <w:rFonts w:ascii="Arial" w:hAnsi="Arial" w:cs="Arial"/>
              <w:lang w:val="es-MX"/>
            </w:rPr>
            <w:t xml:space="preserve"> </w:t>
          </w:r>
          <w:proofErr w:type="spellStart"/>
          <w:r w:rsidRPr="00B47ECD">
            <w:rPr>
              <w:rFonts w:ascii="Arial" w:hAnsi="Arial" w:cs="Arial"/>
              <w:lang w:val="es-MX"/>
            </w:rPr>
            <w:t>Bacab</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20.- </w:t>
          </w:r>
          <w:r w:rsidRPr="00B47ECD">
            <w:rPr>
              <w:rFonts w:ascii="Arial" w:hAnsi="Arial" w:cs="Arial"/>
            </w:rPr>
            <w:t xml:space="preserve">San Isidro – </w:t>
          </w:r>
          <w:proofErr w:type="spellStart"/>
          <w:r w:rsidRPr="00B47ECD">
            <w:rPr>
              <w:rFonts w:ascii="Arial" w:hAnsi="Arial" w:cs="Arial"/>
            </w:rPr>
            <w:t>Yaxche</w:t>
          </w:r>
          <w:proofErr w:type="spellEnd"/>
          <w:r w:rsidRPr="00B47ECD">
            <w:rPr>
              <w:rFonts w:ascii="Arial" w:hAnsi="Arial" w:cs="Arial"/>
            </w:rPr>
            <w:t>,</w:t>
          </w:r>
          <w:r w:rsidRPr="00B47ECD">
            <w:t xml:space="preserve"> </w:t>
          </w:r>
          <w:r w:rsidRPr="00B47ECD">
            <w:rPr>
              <w:rFonts w:ascii="Arial" w:hAnsi="Arial" w:cs="Arial"/>
            </w:rPr>
            <w:t xml:space="preserve">59.- </w:t>
          </w:r>
          <w:proofErr w:type="spellStart"/>
          <w:r w:rsidRPr="00B47ECD">
            <w:rPr>
              <w:rFonts w:ascii="Arial" w:hAnsi="Arial" w:cs="Arial"/>
            </w:rPr>
            <w:t>kantunil</w:t>
          </w:r>
          <w:proofErr w:type="spellEnd"/>
          <w:r w:rsidRPr="00B47ECD">
            <w:rPr>
              <w:rFonts w:ascii="Arial" w:hAnsi="Arial" w:cs="Arial"/>
            </w:rPr>
            <w:t xml:space="preserve"> – </w:t>
          </w:r>
          <w:proofErr w:type="spellStart"/>
          <w:r w:rsidRPr="00B47ECD">
            <w:rPr>
              <w:rFonts w:ascii="Arial" w:hAnsi="Arial" w:cs="Arial"/>
            </w:rPr>
            <w:t>Cuahtemoc</w:t>
          </w:r>
          <w:proofErr w:type="spellEnd"/>
          <w:r w:rsidRPr="00B47ECD">
            <w:rPr>
              <w:rFonts w:ascii="Arial" w:hAnsi="Arial" w:cs="Arial"/>
            </w:rPr>
            <w:t>,</w:t>
          </w:r>
          <w:r w:rsidRPr="00B47ECD">
            <w:t xml:space="preserve"> </w:t>
          </w:r>
          <w:r w:rsidRPr="00B47ECD">
            <w:rPr>
              <w:rFonts w:ascii="Arial" w:hAnsi="Arial" w:cs="Arial"/>
            </w:rPr>
            <w:t xml:space="preserve">60.- </w:t>
          </w:r>
          <w:proofErr w:type="spellStart"/>
          <w:r w:rsidRPr="00B47ECD">
            <w:rPr>
              <w:rFonts w:ascii="Arial" w:hAnsi="Arial" w:cs="Arial"/>
            </w:rPr>
            <w:t>Chumbec</w:t>
          </w:r>
          <w:proofErr w:type="spellEnd"/>
          <w:r w:rsidRPr="00B47ECD">
            <w:rPr>
              <w:rFonts w:ascii="Arial" w:hAnsi="Arial" w:cs="Arial"/>
            </w:rPr>
            <w:t xml:space="preserve"> San Antonio </w:t>
          </w:r>
          <w:proofErr w:type="spellStart"/>
          <w:r w:rsidRPr="00B47ECD">
            <w:rPr>
              <w:rFonts w:ascii="Arial" w:hAnsi="Arial" w:cs="Arial"/>
            </w:rPr>
            <w:t>Chuc</w:t>
          </w:r>
          <w:proofErr w:type="spellEnd"/>
          <w:r w:rsidRPr="00B47ECD">
            <w:rPr>
              <w:rFonts w:ascii="Arial" w:hAnsi="Arial" w:cs="Arial"/>
            </w:rPr>
            <w:t>.</w:t>
          </w:r>
        </w:p>
        <w:p w:rsidR="00B47ECD" w:rsidRPr="00B47ECD" w:rsidRDefault="00B47ECD" w:rsidP="00B47ECD">
          <w:pPr>
            <w:pStyle w:val="Prrafodelista"/>
            <w:numPr>
              <w:ilvl w:val="0"/>
              <w:numId w:val="12"/>
            </w:numPr>
            <w:rPr>
              <w:rFonts w:ascii="Arial" w:hAnsi="Arial" w:cs="Arial"/>
            </w:rPr>
          </w:pPr>
          <w:r w:rsidRPr="00B47ECD">
            <w:rPr>
              <w:rFonts w:ascii="Arial" w:hAnsi="Arial" w:cs="Arial"/>
              <w:lang w:val="es-MX"/>
            </w:rPr>
            <w:t xml:space="preserve">06 </w:t>
          </w:r>
          <w:proofErr w:type="spellStart"/>
          <w:r w:rsidRPr="00B47ECD">
            <w:rPr>
              <w:rFonts w:ascii="Arial" w:hAnsi="Arial" w:cs="Arial"/>
              <w:lang w:val="es-MX"/>
            </w:rPr>
            <w:t>Uman-Samahil</w:t>
          </w:r>
          <w:proofErr w:type="spellEnd"/>
          <w:r w:rsidRPr="00B47ECD">
            <w:rPr>
              <w:rFonts w:ascii="Arial" w:hAnsi="Arial" w:cs="Arial"/>
              <w:lang w:val="es-MX"/>
            </w:rPr>
            <w:t xml:space="preserve"> </w:t>
          </w:r>
          <w:proofErr w:type="spellStart"/>
          <w:r w:rsidRPr="00B47ECD">
            <w:rPr>
              <w:rFonts w:ascii="Arial" w:hAnsi="Arial" w:cs="Arial"/>
              <w:lang w:val="es-MX"/>
            </w:rPr>
            <w:t>Bolon</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18.-Santa Rosa Concepción,</w:t>
          </w:r>
          <w:r w:rsidRPr="00B47ECD">
            <w:rPr>
              <w:lang w:val="es-MX"/>
            </w:rPr>
            <w:t xml:space="preserve"> </w:t>
          </w:r>
          <w:r w:rsidRPr="00B47ECD">
            <w:rPr>
              <w:rFonts w:ascii="Arial" w:hAnsi="Arial" w:cs="Arial"/>
              <w:lang w:val="es-MX"/>
            </w:rPr>
            <w:t xml:space="preserve">19 Colonia </w:t>
          </w:r>
          <w:proofErr w:type="spellStart"/>
          <w:r w:rsidRPr="00B47ECD">
            <w:rPr>
              <w:rFonts w:ascii="Arial" w:hAnsi="Arial" w:cs="Arial"/>
              <w:lang w:val="es-MX"/>
            </w:rPr>
            <w:t>Yucatan</w:t>
          </w:r>
          <w:proofErr w:type="spellEnd"/>
          <w:r w:rsidRPr="00B47ECD">
            <w:rPr>
              <w:rFonts w:ascii="Arial" w:hAnsi="Arial" w:cs="Arial"/>
              <w:lang w:val="es-MX"/>
            </w:rPr>
            <w:t xml:space="preserve">- El Cuyo San </w:t>
          </w:r>
          <w:proofErr w:type="spellStart"/>
          <w:r w:rsidRPr="00B47ECD">
            <w:rPr>
              <w:rFonts w:ascii="Arial" w:hAnsi="Arial" w:cs="Arial"/>
              <w:lang w:val="es-MX"/>
            </w:rPr>
            <w:t>pedro</w:t>
          </w:r>
          <w:proofErr w:type="spellEnd"/>
          <w:r w:rsidRPr="00B47ECD">
            <w:rPr>
              <w:rFonts w:ascii="Arial" w:hAnsi="Arial" w:cs="Arial"/>
              <w:lang w:val="es-MX"/>
            </w:rPr>
            <w:t xml:space="preserve"> </w:t>
          </w:r>
          <w:proofErr w:type="spellStart"/>
          <w:r w:rsidRPr="00B47ECD">
            <w:rPr>
              <w:rFonts w:ascii="Arial" w:hAnsi="Arial" w:cs="Arial"/>
              <w:lang w:val="es-MX"/>
            </w:rPr>
            <w:t>Bacab</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20.- </w:t>
          </w:r>
          <w:r w:rsidRPr="00B47ECD">
            <w:rPr>
              <w:rFonts w:ascii="Arial" w:hAnsi="Arial" w:cs="Arial"/>
            </w:rPr>
            <w:t xml:space="preserve">San Isidro – </w:t>
          </w:r>
          <w:proofErr w:type="spellStart"/>
          <w:r w:rsidRPr="00B47ECD">
            <w:rPr>
              <w:rFonts w:ascii="Arial" w:hAnsi="Arial" w:cs="Arial"/>
            </w:rPr>
            <w:t>Yaxche</w:t>
          </w:r>
          <w:proofErr w:type="spellEnd"/>
          <w:r w:rsidRPr="00B47ECD">
            <w:rPr>
              <w:rFonts w:ascii="Arial" w:hAnsi="Arial" w:cs="Arial"/>
            </w:rPr>
            <w:t>,</w:t>
          </w:r>
          <w:r w:rsidRPr="00B47ECD">
            <w:t xml:space="preserve"> </w:t>
          </w:r>
          <w:r w:rsidRPr="00B47ECD">
            <w:rPr>
              <w:rFonts w:ascii="Arial" w:hAnsi="Arial" w:cs="Arial"/>
            </w:rPr>
            <w:t xml:space="preserve">59.- </w:t>
          </w:r>
          <w:proofErr w:type="spellStart"/>
          <w:r w:rsidRPr="00B47ECD">
            <w:rPr>
              <w:rFonts w:ascii="Arial" w:hAnsi="Arial" w:cs="Arial"/>
            </w:rPr>
            <w:t>kantunil</w:t>
          </w:r>
          <w:proofErr w:type="spellEnd"/>
          <w:r w:rsidRPr="00B47ECD">
            <w:rPr>
              <w:rFonts w:ascii="Arial" w:hAnsi="Arial" w:cs="Arial"/>
            </w:rPr>
            <w:t xml:space="preserve"> – </w:t>
          </w:r>
          <w:proofErr w:type="spellStart"/>
          <w:r w:rsidRPr="00B47ECD">
            <w:rPr>
              <w:rFonts w:ascii="Arial" w:hAnsi="Arial" w:cs="Arial"/>
            </w:rPr>
            <w:t>Cuahtemoc</w:t>
          </w:r>
          <w:proofErr w:type="spellEnd"/>
          <w:r w:rsidRPr="00B47ECD">
            <w:rPr>
              <w:rFonts w:ascii="Arial" w:hAnsi="Arial" w:cs="Arial"/>
            </w:rPr>
            <w:t>,</w:t>
          </w:r>
          <w:r w:rsidRPr="00B47ECD">
            <w:t xml:space="preserve"> </w:t>
          </w:r>
          <w:r w:rsidRPr="00B47ECD">
            <w:rPr>
              <w:rFonts w:ascii="Arial" w:hAnsi="Arial" w:cs="Arial"/>
            </w:rPr>
            <w:t xml:space="preserve">60.- </w:t>
          </w:r>
          <w:proofErr w:type="spellStart"/>
          <w:r w:rsidRPr="00B47ECD">
            <w:rPr>
              <w:rFonts w:ascii="Arial" w:hAnsi="Arial" w:cs="Arial"/>
            </w:rPr>
            <w:t>Chumbec</w:t>
          </w:r>
          <w:proofErr w:type="spellEnd"/>
          <w:r w:rsidRPr="00B47ECD">
            <w:rPr>
              <w:rFonts w:ascii="Arial" w:hAnsi="Arial" w:cs="Arial"/>
            </w:rPr>
            <w:t xml:space="preserve"> San Antonio </w:t>
          </w:r>
          <w:proofErr w:type="spellStart"/>
          <w:r w:rsidRPr="00B47ECD">
            <w:rPr>
              <w:rFonts w:ascii="Arial" w:hAnsi="Arial" w:cs="Arial"/>
            </w:rPr>
            <w:t>Chuc</w:t>
          </w:r>
          <w:proofErr w:type="spellEnd"/>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2.- CPEUM,</w:t>
          </w:r>
          <w:r w:rsidRPr="00B47ECD">
            <w:rPr>
              <w:lang w:val="es-MX"/>
            </w:rPr>
            <w:t xml:space="preserve"> </w:t>
          </w:r>
          <w:r w:rsidRPr="00B47ECD">
            <w:rPr>
              <w:rFonts w:ascii="Arial" w:hAnsi="Arial" w:cs="Arial"/>
              <w:lang w:val="es-MX"/>
            </w:rPr>
            <w:t>3.- LFPRH,</w:t>
          </w:r>
          <w:r w:rsidRPr="00B47ECD">
            <w:rPr>
              <w:lang w:val="es-MX"/>
            </w:rPr>
            <w:t xml:space="preserve"> </w:t>
          </w:r>
          <w:r w:rsidRPr="00B47ECD">
            <w:rPr>
              <w:rFonts w:ascii="Arial" w:hAnsi="Arial" w:cs="Arial"/>
              <w:lang w:val="es-MX"/>
            </w:rPr>
            <w:t>4.-LGCG,</w:t>
          </w:r>
          <w:r w:rsidRPr="00B47ECD">
            <w:rPr>
              <w:lang w:val="es-MX"/>
            </w:rPr>
            <w:t xml:space="preserve"> </w:t>
          </w:r>
          <w:r w:rsidRPr="00B47ECD">
            <w:rPr>
              <w:rFonts w:ascii="Arial" w:hAnsi="Arial" w:cs="Arial"/>
              <w:lang w:val="es-MX"/>
            </w:rPr>
            <w:t>5.-Ramo 33, subsidios y reglas de operación,</w:t>
          </w:r>
          <w:r w:rsidRPr="00B47ECD">
            <w:rPr>
              <w:lang w:val="es-MX"/>
            </w:rPr>
            <w:t xml:space="preserve"> </w:t>
          </w:r>
          <w:r w:rsidRPr="00B47ECD">
            <w:rPr>
              <w:rFonts w:ascii="Arial" w:hAnsi="Arial" w:cs="Arial"/>
              <w:lang w:val="es-MX"/>
            </w:rPr>
            <w:t>7.- Lineamiento de operación R33,</w:t>
          </w:r>
          <w:r w:rsidRPr="00B47ECD">
            <w:rPr>
              <w:lang w:val="es-MX"/>
            </w:rPr>
            <w:t xml:space="preserve"> </w:t>
          </w:r>
          <w:r w:rsidRPr="00B47ECD">
            <w:rPr>
              <w:rFonts w:ascii="Arial" w:hAnsi="Arial" w:cs="Arial"/>
              <w:lang w:val="es-MX"/>
            </w:rPr>
            <w:t>9.- ASF_reglas_29mar12,</w:t>
          </w:r>
          <w:r w:rsidRPr="00B47ECD">
            <w:rPr>
              <w:lang w:val="es-MX"/>
            </w:rPr>
            <w:t xml:space="preserve"> </w:t>
          </w:r>
          <w:r w:rsidRPr="00B47ECD">
            <w:rPr>
              <w:rFonts w:ascii="Arial" w:hAnsi="Arial" w:cs="Arial"/>
              <w:lang w:val="es-MX"/>
            </w:rPr>
            <w:t>acuerdo-que-publica-las-reglas-de-operacin-del-programa-pra-la-fiscalizacin-del-gasto-federalizado,</w:t>
          </w:r>
          <w:r w:rsidRPr="00B47ECD">
            <w:rPr>
              <w:lang w:val="es-MX"/>
            </w:rPr>
            <w:t xml:space="preserve"> </w:t>
          </w:r>
          <w:r w:rsidRPr="00B47ECD">
            <w:rPr>
              <w:rFonts w:ascii="Arial" w:hAnsi="Arial" w:cs="Arial"/>
              <w:lang w:val="es-MX"/>
            </w:rPr>
            <w:t>punto 15 LEY DE COORDINACION FISCAL (26-05-2010).</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GUÍA PARA LA CAPTURA DE INDICADORES DE LOS PP_oct2013,</w:t>
          </w:r>
          <w:r w:rsidRPr="00B47ECD">
            <w:rPr>
              <w:lang w:val="es-MX"/>
            </w:rPr>
            <w:t xml:space="preserve"> </w:t>
          </w:r>
          <w:proofErr w:type="spellStart"/>
          <w:r w:rsidRPr="00B47ECD">
            <w:rPr>
              <w:rFonts w:ascii="Arial" w:hAnsi="Arial" w:cs="Arial"/>
              <w:lang w:val="es-MX"/>
            </w:rPr>
            <w:t>Guia</w:t>
          </w:r>
          <w:proofErr w:type="spellEnd"/>
          <w:r w:rsidRPr="00B47ECD">
            <w:rPr>
              <w:rFonts w:ascii="Arial" w:hAnsi="Arial" w:cs="Arial"/>
              <w:lang w:val="es-MX"/>
            </w:rPr>
            <w:t xml:space="preserve"> </w:t>
          </w:r>
          <w:proofErr w:type="spellStart"/>
          <w:r w:rsidRPr="00B47ECD">
            <w:rPr>
              <w:rFonts w:ascii="Arial" w:hAnsi="Arial" w:cs="Arial"/>
              <w:lang w:val="es-MX"/>
            </w:rPr>
            <w:t>Rapida</w:t>
          </w:r>
          <w:proofErr w:type="spellEnd"/>
          <w:r w:rsidRPr="00B47ECD">
            <w:rPr>
              <w:rFonts w:ascii="Arial" w:hAnsi="Arial" w:cs="Arial"/>
              <w:lang w:val="es-MX"/>
            </w:rPr>
            <w:t xml:space="preserve"> Gestión de Proyectos </w:t>
          </w:r>
          <w:proofErr w:type="spellStart"/>
          <w:r w:rsidRPr="00B47ECD">
            <w:rPr>
              <w:rFonts w:ascii="Arial" w:hAnsi="Arial" w:cs="Arial"/>
              <w:lang w:val="es-MX"/>
            </w:rPr>
            <w:t>ServletImagen</w:t>
          </w:r>
          <w:proofErr w:type="spellEnd"/>
          <w:r w:rsidRPr="00B47ECD">
            <w:rPr>
              <w:rFonts w:ascii="Arial" w:hAnsi="Arial" w:cs="Arial"/>
              <w:lang w:val="es-MX"/>
            </w:rPr>
            <w:t>,</w:t>
          </w:r>
          <w:r w:rsidRPr="00B47ECD">
            <w:rPr>
              <w:lang w:val="es-MX"/>
            </w:rPr>
            <w:t xml:space="preserve"> </w:t>
          </w:r>
          <w:proofErr w:type="spellStart"/>
          <w:r w:rsidRPr="00B47ECD">
            <w:rPr>
              <w:rFonts w:ascii="Arial" w:hAnsi="Arial" w:cs="Arial"/>
              <w:lang w:val="es-MX"/>
            </w:rPr>
            <w:t>Guia</w:t>
          </w:r>
          <w:proofErr w:type="spellEnd"/>
          <w:r w:rsidRPr="00B47ECD">
            <w:rPr>
              <w:rFonts w:ascii="Arial" w:hAnsi="Arial" w:cs="Arial"/>
              <w:lang w:val="es-MX"/>
            </w:rPr>
            <w:t xml:space="preserve"> </w:t>
          </w:r>
          <w:proofErr w:type="spellStart"/>
          <w:r w:rsidRPr="00B47ECD">
            <w:rPr>
              <w:rFonts w:ascii="Arial" w:hAnsi="Arial" w:cs="Arial"/>
              <w:lang w:val="es-MX"/>
            </w:rPr>
            <w:t>rapida</w:t>
          </w:r>
          <w:proofErr w:type="spellEnd"/>
          <w:r w:rsidRPr="00B47ECD">
            <w:rPr>
              <w:rFonts w:ascii="Arial" w:hAnsi="Arial" w:cs="Arial"/>
              <w:lang w:val="es-MX"/>
            </w:rPr>
            <w:t xml:space="preserve"> MSFU (PASH),</w:t>
          </w:r>
          <w:r w:rsidRPr="00B47ECD">
            <w:rPr>
              <w:lang w:val="es-MX"/>
            </w:rPr>
            <w:t xml:space="preserve"> </w:t>
          </w:r>
          <w:proofErr w:type="spellStart"/>
          <w:r w:rsidRPr="00B47ECD">
            <w:rPr>
              <w:rFonts w:ascii="Arial" w:hAnsi="Arial" w:cs="Arial"/>
              <w:lang w:val="es-MX"/>
            </w:rPr>
            <w:t>Guia</w:t>
          </w:r>
          <w:proofErr w:type="spellEnd"/>
          <w:r w:rsidRPr="00B47ECD">
            <w:rPr>
              <w:rFonts w:ascii="Arial" w:hAnsi="Arial" w:cs="Arial"/>
              <w:lang w:val="es-MX"/>
            </w:rPr>
            <w:t xml:space="preserve"> </w:t>
          </w:r>
          <w:proofErr w:type="spellStart"/>
          <w:r w:rsidRPr="00B47ECD">
            <w:rPr>
              <w:rFonts w:ascii="Arial" w:hAnsi="Arial" w:cs="Arial"/>
              <w:lang w:val="es-MX"/>
            </w:rPr>
            <w:t>Rapida</w:t>
          </w:r>
          <w:proofErr w:type="spellEnd"/>
          <w:r w:rsidRPr="00B47ECD">
            <w:rPr>
              <w:rFonts w:ascii="Arial" w:hAnsi="Arial" w:cs="Arial"/>
              <w:lang w:val="es-MX"/>
            </w:rPr>
            <w:t xml:space="preserve"> Nivel de Indicadores </w:t>
          </w:r>
          <w:proofErr w:type="spellStart"/>
          <w:r w:rsidRPr="00B47ECD">
            <w:rPr>
              <w:rFonts w:ascii="Arial" w:hAnsi="Arial" w:cs="Arial"/>
              <w:lang w:val="es-MX"/>
            </w:rPr>
            <w:t>ServletImagen</w:t>
          </w:r>
          <w:proofErr w:type="spellEnd"/>
          <w:r w:rsidRPr="00B47ECD">
            <w:rPr>
              <w:rFonts w:ascii="Arial" w:hAnsi="Arial" w:cs="Arial"/>
              <w:lang w:val="es-MX"/>
            </w:rPr>
            <w:t>,</w:t>
          </w:r>
          <w:r w:rsidRPr="00B47ECD">
            <w:rPr>
              <w:lang w:val="es-MX"/>
            </w:rPr>
            <w:t xml:space="preserve"> </w:t>
          </w:r>
          <w:proofErr w:type="spellStart"/>
          <w:r w:rsidRPr="00B47ECD">
            <w:rPr>
              <w:rFonts w:ascii="Arial" w:hAnsi="Arial" w:cs="Arial"/>
              <w:lang w:val="es-MX"/>
            </w:rPr>
            <w:t>Guia</w:t>
          </w:r>
          <w:proofErr w:type="spellEnd"/>
          <w:r w:rsidRPr="00B47ECD">
            <w:rPr>
              <w:rFonts w:ascii="Arial" w:hAnsi="Arial" w:cs="Arial"/>
              <w:lang w:val="es-MX"/>
            </w:rPr>
            <w:t xml:space="preserve"> Reporte Avances </w:t>
          </w:r>
          <w:proofErr w:type="spellStart"/>
          <w:r w:rsidRPr="00B47ECD">
            <w:rPr>
              <w:rFonts w:ascii="Arial" w:hAnsi="Arial" w:cs="Arial"/>
              <w:lang w:val="es-MX"/>
            </w:rPr>
            <w:t>FinancierosServletImagen</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GuiaSegTrimPOA2013,</w:t>
          </w:r>
          <w:r w:rsidRPr="00B47ECD">
            <w:rPr>
              <w:lang w:val="es-MX"/>
            </w:rPr>
            <w:t xml:space="preserve"> </w:t>
          </w:r>
          <w:r w:rsidRPr="00B47ECD">
            <w:rPr>
              <w:rFonts w:ascii="Arial" w:hAnsi="Arial" w:cs="Arial"/>
              <w:lang w:val="es-MX"/>
            </w:rPr>
            <w:t xml:space="preserve">Lineamientos para Informar Recursos Federales </w:t>
          </w:r>
          <w:proofErr w:type="spellStart"/>
          <w:r w:rsidRPr="00B47ECD">
            <w:rPr>
              <w:rFonts w:ascii="Arial" w:hAnsi="Arial" w:cs="Arial"/>
              <w:lang w:val="es-MX"/>
            </w:rPr>
            <w:t>ServletImagen</w:t>
          </w:r>
          <w:proofErr w:type="spellEnd"/>
          <w:r w:rsidRPr="00B47ECD">
            <w:rPr>
              <w:rFonts w:ascii="Arial" w:hAnsi="Arial" w:cs="Arial"/>
              <w:lang w:val="es-MX"/>
            </w:rPr>
            <w:t>.</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fecha y monto de recepción de recursos</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Bolón,</w:t>
          </w:r>
          <w:r w:rsidRPr="00B47ECD">
            <w:rPr>
              <w:lang w:val="es-MX"/>
            </w:rPr>
            <w:t xml:space="preserve"> </w:t>
          </w:r>
          <w:proofErr w:type="spellStart"/>
          <w:r w:rsidRPr="00B47ECD">
            <w:rPr>
              <w:rFonts w:ascii="Arial" w:hAnsi="Arial" w:cs="Arial"/>
              <w:lang w:val="es-MX"/>
            </w:rPr>
            <w:t>Izamal</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San Antonio </w:t>
          </w:r>
          <w:proofErr w:type="spellStart"/>
          <w:r w:rsidRPr="00B47ECD">
            <w:rPr>
              <w:rFonts w:ascii="Arial" w:hAnsi="Arial" w:cs="Arial"/>
              <w:lang w:val="es-MX"/>
            </w:rPr>
            <w:t>Chuc</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San Isidro </w:t>
          </w:r>
          <w:proofErr w:type="spellStart"/>
          <w:r w:rsidRPr="00B47ECD">
            <w:rPr>
              <w:rFonts w:ascii="Arial" w:hAnsi="Arial" w:cs="Arial"/>
              <w:lang w:val="es-MX"/>
            </w:rPr>
            <w:t>Yaxché</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San Pedro </w:t>
          </w:r>
          <w:proofErr w:type="spellStart"/>
          <w:r w:rsidRPr="00B47ECD">
            <w:rPr>
              <w:rFonts w:ascii="Arial" w:hAnsi="Arial" w:cs="Arial"/>
              <w:lang w:val="es-MX"/>
            </w:rPr>
            <w:t>Bacab</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Santa Rosa Concepción.</w:t>
          </w:r>
        </w:p>
        <w:p w:rsidR="00B47ECD" w:rsidRPr="00B47ECD" w:rsidRDefault="00B47ECD" w:rsidP="00B47ECD">
          <w:pPr>
            <w:pStyle w:val="Prrafodelista"/>
            <w:numPr>
              <w:ilvl w:val="0"/>
              <w:numId w:val="12"/>
            </w:numPr>
            <w:rPr>
              <w:rFonts w:ascii="Arial" w:hAnsi="Arial" w:cs="Arial"/>
            </w:rPr>
          </w:pPr>
          <w:r w:rsidRPr="00B47ECD">
            <w:rPr>
              <w:rFonts w:ascii="Arial" w:hAnsi="Arial" w:cs="Arial"/>
              <w:lang w:val="es-MX"/>
            </w:rPr>
            <w:t xml:space="preserve">06 </w:t>
          </w:r>
          <w:proofErr w:type="spellStart"/>
          <w:r w:rsidRPr="00B47ECD">
            <w:rPr>
              <w:rFonts w:ascii="Arial" w:hAnsi="Arial" w:cs="Arial"/>
              <w:lang w:val="es-MX"/>
            </w:rPr>
            <w:t>Uman-Samahil</w:t>
          </w:r>
          <w:proofErr w:type="spellEnd"/>
          <w:r w:rsidRPr="00B47ECD">
            <w:rPr>
              <w:rFonts w:ascii="Arial" w:hAnsi="Arial" w:cs="Arial"/>
              <w:lang w:val="es-MX"/>
            </w:rPr>
            <w:t xml:space="preserve"> </w:t>
          </w:r>
          <w:proofErr w:type="spellStart"/>
          <w:r w:rsidRPr="00B47ECD">
            <w:rPr>
              <w:rFonts w:ascii="Arial" w:hAnsi="Arial" w:cs="Arial"/>
              <w:lang w:val="es-MX"/>
            </w:rPr>
            <w:t>Bolon</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18.- (Limite de Estado),</w:t>
          </w:r>
          <w:r w:rsidRPr="00B47ECD">
            <w:rPr>
              <w:lang w:val="es-MX"/>
            </w:rPr>
            <w:t xml:space="preserve"> </w:t>
          </w:r>
          <w:r w:rsidRPr="00B47ECD">
            <w:rPr>
              <w:rFonts w:ascii="Arial" w:hAnsi="Arial" w:cs="Arial"/>
              <w:lang w:val="es-MX"/>
            </w:rPr>
            <w:t xml:space="preserve">19 Colonia </w:t>
          </w:r>
          <w:proofErr w:type="spellStart"/>
          <w:r w:rsidRPr="00B47ECD">
            <w:rPr>
              <w:rFonts w:ascii="Arial" w:hAnsi="Arial" w:cs="Arial"/>
              <w:lang w:val="es-MX"/>
            </w:rPr>
            <w:t>Yucatan</w:t>
          </w:r>
          <w:proofErr w:type="spellEnd"/>
          <w:r w:rsidRPr="00B47ECD">
            <w:rPr>
              <w:rFonts w:ascii="Arial" w:hAnsi="Arial" w:cs="Arial"/>
              <w:lang w:val="es-MX"/>
            </w:rPr>
            <w:t xml:space="preserve">- El Cuyo San </w:t>
          </w:r>
          <w:proofErr w:type="spellStart"/>
          <w:r w:rsidRPr="00B47ECD">
            <w:rPr>
              <w:rFonts w:ascii="Arial" w:hAnsi="Arial" w:cs="Arial"/>
              <w:lang w:val="es-MX"/>
            </w:rPr>
            <w:t>pedro</w:t>
          </w:r>
          <w:proofErr w:type="spellEnd"/>
          <w:r w:rsidRPr="00B47ECD">
            <w:rPr>
              <w:rFonts w:ascii="Arial" w:hAnsi="Arial" w:cs="Arial"/>
              <w:lang w:val="es-MX"/>
            </w:rPr>
            <w:t xml:space="preserve"> </w:t>
          </w:r>
          <w:proofErr w:type="spellStart"/>
          <w:r w:rsidRPr="00B47ECD">
            <w:rPr>
              <w:rFonts w:ascii="Arial" w:hAnsi="Arial" w:cs="Arial"/>
              <w:lang w:val="es-MX"/>
            </w:rPr>
            <w:t>Bacab</w:t>
          </w:r>
          <w:proofErr w:type="spellEnd"/>
          <w:r w:rsidRPr="00B47ECD">
            <w:rPr>
              <w:rFonts w:ascii="Arial" w:hAnsi="Arial" w:cs="Arial"/>
              <w:lang w:val="es-MX"/>
            </w:rPr>
            <w:t>,</w:t>
          </w:r>
          <w:r w:rsidRPr="00B47ECD">
            <w:rPr>
              <w:lang w:val="es-MX"/>
            </w:rPr>
            <w:t xml:space="preserve"> </w:t>
          </w:r>
          <w:r w:rsidRPr="00B47ECD">
            <w:rPr>
              <w:rFonts w:ascii="Arial" w:hAnsi="Arial" w:cs="Arial"/>
              <w:lang w:val="es-MX"/>
            </w:rPr>
            <w:t xml:space="preserve">20.- </w:t>
          </w:r>
          <w:r w:rsidRPr="00B47ECD">
            <w:rPr>
              <w:rFonts w:ascii="Arial" w:hAnsi="Arial" w:cs="Arial"/>
            </w:rPr>
            <w:t xml:space="preserve">San Isidro – </w:t>
          </w:r>
          <w:proofErr w:type="spellStart"/>
          <w:r w:rsidRPr="00B47ECD">
            <w:rPr>
              <w:rFonts w:ascii="Arial" w:hAnsi="Arial" w:cs="Arial"/>
            </w:rPr>
            <w:t>Yaxche</w:t>
          </w:r>
          <w:proofErr w:type="spellEnd"/>
          <w:r w:rsidRPr="00B47ECD">
            <w:rPr>
              <w:rFonts w:ascii="Arial" w:hAnsi="Arial" w:cs="Arial"/>
            </w:rPr>
            <w:t>,</w:t>
          </w:r>
          <w:r w:rsidRPr="00B47ECD">
            <w:t xml:space="preserve"> </w:t>
          </w:r>
          <w:r w:rsidRPr="00B47ECD">
            <w:rPr>
              <w:rFonts w:ascii="Arial" w:hAnsi="Arial" w:cs="Arial"/>
            </w:rPr>
            <w:t xml:space="preserve">59.- </w:t>
          </w:r>
          <w:proofErr w:type="spellStart"/>
          <w:r w:rsidRPr="00B47ECD">
            <w:rPr>
              <w:rFonts w:ascii="Arial" w:hAnsi="Arial" w:cs="Arial"/>
            </w:rPr>
            <w:t>kantunil</w:t>
          </w:r>
          <w:proofErr w:type="spellEnd"/>
          <w:r w:rsidRPr="00B47ECD">
            <w:rPr>
              <w:rFonts w:ascii="Arial" w:hAnsi="Arial" w:cs="Arial"/>
            </w:rPr>
            <w:t xml:space="preserve"> – </w:t>
          </w:r>
          <w:proofErr w:type="spellStart"/>
          <w:r w:rsidRPr="00B47ECD">
            <w:rPr>
              <w:rFonts w:ascii="Arial" w:hAnsi="Arial" w:cs="Arial"/>
            </w:rPr>
            <w:t>Cuahtemoc</w:t>
          </w:r>
          <w:proofErr w:type="spellEnd"/>
          <w:r w:rsidRPr="00B47ECD">
            <w:rPr>
              <w:rFonts w:ascii="Arial" w:hAnsi="Arial" w:cs="Arial"/>
            </w:rPr>
            <w:t>,</w:t>
          </w:r>
          <w:r w:rsidRPr="00B47ECD">
            <w:t xml:space="preserve"> </w:t>
          </w:r>
          <w:r w:rsidRPr="00B47ECD">
            <w:rPr>
              <w:rFonts w:ascii="Arial" w:hAnsi="Arial" w:cs="Arial"/>
            </w:rPr>
            <w:t xml:space="preserve">60.- </w:t>
          </w:r>
          <w:proofErr w:type="spellStart"/>
          <w:r w:rsidRPr="00B47ECD">
            <w:rPr>
              <w:rFonts w:ascii="Arial" w:hAnsi="Arial" w:cs="Arial"/>
            </w:rPr>
            <w:t>Chumbec</w:t>
          </w:r>
          <w:proofErr w:type="spellEnd"/>
          <w:r w:rsidRPr="00B47ECD">
            <w:rPr>
              <w:rFonts w:ascii="Arial" w:hAnsi="Arial" w:cs="Arial"/>
            </w:rPr>
            <w:t xml:space="preserve"> San Antonio </w:t>
          </w:r>
          <w:proofErr w:type="spellStart"/>
          <w:r w:rsidRPr="00B47ECD">
            <w:rPr>
              <w:rFonts w:ascii="Arial" w:hAnsi="Arial" w:cs="Arial"/>
            </w:rPr>
            <w:t>Chuc</w:t>
          </w:r>
          <w:proofErr w:type="spellEnd"/>
          <w:r w:rsidRPr="00B47ECD">
            <w:rPr>
              <w:rFonts w:ascii="Arial" w:hAnsi="Arial" w:cs="Arial"/>
            </w:rPr>
            <w:t>.</w:t>
          </w:r>
        </w:p>
        <w:p w:rsidR="00B47ECD" w:rsidRPr="00B47ECD" w:rsidRDefault="00B47ECD" w:rsidP="00B47ECD">
          <w:pPr>
            <w:pStyle w:val="Prrafodelista"/>
            <w:numPr>
              <w:ilvl w:val="0"/>
              <w:numId w:val="12"/>
            </w:numPr>
            <w:rPr>
              <w:rFonts w:ascii="Arial" w:hAnsi="Arial" w:cs="Arial"/>
              <w:lang w:val="es-MX"/>
            </w:rPr>
          </w:pPr>
          <w:r w:rsidRPr="00B47ECD">
            <w:rPr>
              <w:rFonts w:ascii="Arial" w:hAnsi="Arial" w:cs="Arial"/>
              <w:lang w:val="es-MX"/>
            </w:rPr>
            <w:t>CUENTA_PUBLICA_2013,</w:t>
          </w:r>
          <w:r w:rsidRPr="00B47ECD">
            <w:rPr>
              <w:lang w:val="es-MX"/>
            </w:rPr>
            <w:t xml:space="preserve"> </w:t>
          </w:r>
          <w:r w:rsidRPr="00B47ECD">
            <w:rPr>
              <w:rFonts w:ascii="Arial" w:hAnsi="Arial" w:cs="Arial"/>
              <w:lang w:val="es-MX"/>
            </w:rPr>
            <w:t xml:space="preserve">estado </w:t>
          </w:r>
          <w:proofErr w:type="spellStart"/>
          <w:r w:rsidRPr="00B47ECD">
            <w:rPr>
              <w:rFonts w:ascii="Arial" w:hAnsi="Arial" w:cs="Arial"/>
              <w:lang w:val="es-MX"/>
            </w:rPr>
            <w:t>fianaciero</w:t>
          </w:r>
          <w:proofErr w:type="spellEnd"/>
          <w:r w:rsidRPr="00B47ECD">
            <w:rPr>
              <w:rFonts w:ascii="Arial" w:hAnsi="Arial" w:cs="Arial"/>
              <w:lang w:val="es-MX"/>
            </w:rPr>
            <w:t xml:space="preserve"> al 31 de diciembre,</w:t>
          </w:r>
          <w:r w:rsidRPr="00B47ECD">
            <w:rPr>
              <w:lang w:val="es-MX"/>
            </w:rPr>
            <w:t xml:space="preserve"> </w:t>
          </w:r>
          <w:r w:rsidRPr="00B47ECD">
            <w:rPr>
              <w:rFonts w:ascii="Arial" w:hAnsi="Arial" w:cs="Arial"/>
              <w:lang w:val="es-MX"/>
            </w:rPr>
            <w:t>estado financiero al 31 de mayo.</w:t>
          </w:r>
        </w:p>
        <w:p w:rsidR="00B47ECD" w:rsidRPr="00B47ECD" w:rsidRDefault="00B47ECD" w:rsidP="00B47ECD">
          <w:pPr>
            <w:pStyle w:val="Prrafodelista"/>
            <w:rPr>
              <w:rFonts w:ascii="Arial" w:hAnsi="Arial" w:cs="Arial"/>
              <w:b/>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Default="00B47ECD" w:rsidP="002042A0">
          <w:pPr>
            <w:spacing w:after="120" w:line="360" w:lineRule="auto"/>
            <w:rPr>
              <w:rFonts w:ascii="Arial" w:hAnsi="Arial" w:cs="Arial"/>
              <w:sz w:val="24"/>
              <w:lang w:val="es-MX"/>
            </w:rPr>
          </w:pPr>
        </w:p>
        <w:p w:rsidR="00B47ECD" w:rsidRPr="00B47ECD" w:rsidRDefault="00B47ECD" w:rsidP="002042A0">
          <w:pPr>
            <w:spacing w:after="120" w:line="360" w:lineRule="auto"/>
            <w:rPr>
              <w:rFonts w:ascii="Arial" w:hAnsi="Arial" w:cs="Arial"/>
              <w:sz w:val="24"/>
              <w:lang w:val="es-MX"/>
            </w:rPr>
          </w:pPr>
        </w:p>
        <w:p w:rsidR="008144B0" w:rsidRPr="00B47ECD" w:rsidRDefault="008144B0" w:rsidP="002042A0">
          <w:pPr>
            <w:spacing w:after="120" w:line="360" w:lineRule="auto"/>
            <w:rPr>
              <w:rFonts w:ascii="Arial" w:hAnsi="Arial" w:cs="Arial"/>
              <w:b/>
              <w:sz w:val="36"/>
              <w:szCs w:val="36"/>
              <w:lang w:val="es-ES"/>
            </w:rPr>
          </w:pPr>
          <w:r w:rsidRPr="00B47ECD">
            <w:rPr>
              <w:rFonts w:ascii="Arial" w:hAnsi="Arial" w:cs="Arial"/>
              <w:b/>
              <w:sz w:val="36"/>
              <w:szCs w:val="36"/>
              <w:lang w:val="es-ES"/>
            </w:rPr>
            <w:t xml:space="preserve">Anexo </w:t>
          </w:r>
          <w:proofErr w:type="spellStart"/>
          <w:r w:rsidRPr="00B47ECD">
            <w:rPr>
              <w:rFonts w:ascii="Arial" w:hAnsi="Arial" w:cs="Arial"/>
              <w:b/>
              <w:sz w:val="36"/>
              <w:szCs w:val="36"/>
              <w:lang w:val="es-ES"/>
            </w:rPr>
            <w:t>lll</w:t>
          </w:r>
          <w:proofErr w:type="spellEnd"/>
          <w:r w:rsidRPr="00B47ECD">
            <w:rPr>
              <w:rFonts w:ascii="Arial" w:hAnsi="Arial" w:cs="Arial"/>
              <w:b/>
              <w:sz w:val="36"/>
              <w:szCs w:val="36"/>
              <w:lang w:val="es-ES"/>
            </w:rPr>
            <w:t>: Datos de la instancia evaluadora</w:t>
          </w:r>
        </w:p>
        <w:p w:rsidR="008144B0" w:rsidRDefault="008144B0" w:rsidP="002042A0">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Nombre del coordinador de la evaluación</w:t>
          </w:r>
          <w:r w:rsidR="001A7510">
            <w:rPr>
              <w:rFonts w:ascii="Arial" w:hAnsi="Arial" w:cs="Arial"/>
              <w:sz w:val="24"/>
              <w:lang w:val="es-ES"/>
            </w:rPr>
            <w:t>:</w:t>
          </w:r>
        </w:p>
        <w:p w:rsidR="001A7510" w:rsidRPr="00FD4995" w:rsidRDefault="001A7510" w:rsidP="001A7510">
          <w:pPr>
            <w:pStyle w:val="Prrafodelista"/>
            <w:spacing w:after="120" w:line="360" w:lineRule="auto"/>
            <w:rPr>
              <w:rFonts w:ascii="Arial" w:hAnsi="Arial" w:cs="Arial"/>
              <w:sz w:val="24"/>
              <w:lang w:val="es-ES"/>
            </w:rPr>
          </w:pPr>
          <w:r>
            <w:rPr>
              <w:rFonts w:ascii="Arial" w:hAnsi="Arial" w:cs="Arial"/>
              <w:sz w:val="24"/>
              <w:lang w:val="es-ES"/>
            </w:rPr>
            <w:t xml:space="preserve">Mtro. Luis García </w:t>
          </w:r>
          <w:proofErr w:type="spellStart"/>
          <w:r>
            <w:rPr>
              <w:rFonts w:ascii="Arial" w:hAnsi="Arial" w:cs="Arial"/>
              <w:sz w:val="24"/>
              <w:lang w:val="es-ES"/>
            </w:rPr>
            <w:t>Sotelo</w:t>
          </w:r>
          <w:proofErr w:type="spellEnd"/>
        </w:p>
        <w:p w:rsidR="008144B0" w:rsidRDefault="008144B0" w:rsidP="002042A0">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Cargo</w:t>
          </w:r>
          <w:r w:rsidR="001A7510">
            <w:rPr>
              <w:rFonts w:ascii="Arial" w:hAnsi="Arial" w:cs="Arial"/>
              <w:sz w:val="24"/>
              <w:lang w:val="es-ES"/>
            </w:rPr>
            <w:t>:</w:t>
          </w:r>
        </w:p>
        <w:p w:rsidR="001A7510" w:rsidRPr="00FD4995" w:rsidRDefault="001A7510" w:rsidP="001A7510">
          <w:pPr>
            <w:pStyle w:val="Prrafodelista"/>
            <w:spacing w:after="120" w:line="360" w:lineRule="auto"/>
            <w:rPr>
              <w:rFonts w:ascii="Arial" w:hAnsi="Arial" w:cs="Arial"/>
              <w:sz w:val="24"/>
              <w:lang w:val="es-ES"/>
            </w:rPr>
          </w:pPr>
          <w:r>
            <w:rPr>
              <w:rFonts w:ascii="Arial" w:hAnsi="Arial" w:cs="Arial"/>
              <w:sz w:val="24"/>
              <w:lang w:val="es-ES"/>
            </w:rPr>
            <w:t>Director General Adjunto de Atención a los Organismos del SNCF</w:t>
          </w:r>
        </w:p>
        <w:p w:rsidR="008144B0" w:rsidRDefault="008144B0" w:rsidP="002042A0">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Institución a la que pertenece</w:t>
          </w:r>
          <w:r w:rsidR="001A7510">
            <w:rPr>
              <w:rFonts w:ascii="Arial" w:hAnsi="Arial" w:cs="Arial"/>
              <w:sz w:val="24"/>
              <w:lang w:val="es-ES"/>
            </w:rPr>
            <w:t>:</w:t>
          </w:r>
        </w:p>
        <w:p w:rsidR="001A7510" w:rsidRPr="00FD4995" w:rsidRDefault="001A7510" w:rsidP="001A7510">
          <w:pPr>
            <w:pStyle w:val="Prrafodelista"/>
            <w:spacing w:after="120" w:line="360" w:lineRule="auto"/>
            <w:rPr>
              <w:rFonts w:ascii="Arial" w:hAnsi="Arial" w:cs="Arial"/>
              <w:sz w:val="24"/>
              <w:lang w:val="es-ES"/>
            </w:rPr>
          </w:pPr>
          <w:r>
            <w:rPr>
              <w:rFonts w:ascii="Arial" w:hAnsi="Arial" w:cs="Arial"/>
              <w:sz w:val="24"/>
              <w:lang w:val="es-ES"/>
            </w:rPr>
            <w:t>Instituto para el Desarrollo Técnico de las Haciendas Públicas, INDETEC.</w:t>
          </w:r>
        </w:p>
        <w:p w:rsidR="008144B0" w:rsidRDefault="008144B0" w:rsidP="002042A0">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Principales Colaboradores</w:t>
          </w:r>
          <w:r w:rsidR="001A7510">
            <w:rPr>
              <w:rFonts w:ascii="Arial" w:hAnsi="Arial" w:cs="Arial"/>
              <w:sz w:val="24"/>
              <w:lang w:val="es-ES"/>
            </w:rPr>
            <w:t>:</w:t>
          </w:r>
        </w:p>
        <w:p w:rsidR="001A7510" w:rsidRPr="00FD4995" w:rsidRDefault="001A7510" w:rsidP="001A7510">
          <w:pPr>
            <w:pStyle w:val="Prrafodelista"/>
            <w:spacing w:after="120" w:line="360" w:lineRule="auto"/>
            <w:rPr>
              <w:rFonts w:ascii="Arial" w:hAnsi="Arial" w:cs="Arial"/>
              <w:sz w:val="24"/>
              <w:lang w:val="es-ES"/>
            </w:rPr>
          </w:pPr>
          <w:r>
            <w:rPr>
              <w:rFonts w:ascii="Arial" w:hAnsi="Arial" w:cs="Arial"/>
              <w:sz w:val="24"/>
              <w:lang w:val="es-ES"/>
            </w:rPr>
            <w:t>Lic. Mónica Buenrostro Bermúdez</w:t>
          </w:r>
        </w:p>
        <w:p w:rsidR="008144B0" w:rsidRDefault="008144B0" w:rsidP="002042A0">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Correo electrónico d</w:t>
          </w:r>
          <w:r w:rsidR="001A7510">
            <w:rPr>
              <w:rFonts w:ascii="Arial" w:hAnsi="Arial" w:cs="Arial"/>
              <w:sz w:val="24"/>
              <w:lang w:val="es-ES"/>
            </w:rPr>
            <w:t>el coordinador de la evaluación:</w:t>
          </w:r>
        </w:p>
        <w:p w:rsidR="001A7510" w:rsidRPr="00FD4995" w:rsidRDefault="001A7510" w:rsidP="001A7510">
          <w:pPr>
            <w:pStyle w:val="Prrafodelista"/>
            <w:spacing w:after="120" w:line="360" w:lineRule="auto"/>
            <w:rPr>
              <w:rFonts w:ascii="Arial" w:hAnsi="Arial" w:cs="Arial"/>
              <w:sz w:val="24"/>
              <w:lang w:val="es-ES"/>
            </w:rPr>
          </w:pPr>
          <w:r>
            <w:rPr>
              <w:rFonts w:ascii="Arial" w:hAnsi="Arial" w:cs="Arial"/>
              <w:sz w:val="24"/>
              <w:lang w:val="es-ES"/>
            </w:rPr>
            <w:t>lgarcias@indetec.gob.mx</w:t>
          </w:r>
        </w:p>
        <w:p w:rsidR="001A7510" w:rsidRPr="001A7510" w:rsidRDefault="001A7510" w:rsidP="001A7510">
          <w:pPr>
            <w:pStyle w:val="Prrafodelista"/>
            <w:numPr>
              <w:ilvl w:val="0"/>
              <w:numId w:val="2"/>
            </w:numPr>
            <w:tabs>
              <w:tab w:val="left" w:pos="7279"/>
            </w:tabs>
            <w:spacing w:after="120" w:line="360" w:lineRule="auto"/>
            <w:rPr>
              <w:rFonts w:ascii="Arial" w:hAnsi="Arial" w:cs="Arial"/>
              <w:sz w:val="24"/>
            </w:rPr>
          </w:pPr>
          <w:r>
            <w:rPr>
              <w:rFonts w:ascii="Arial" w:hAnsi="Arial" w:cs="Arial"/>
              <w:sz w:val="24"/>
              <w:lang w:val="es-ES"/>
            </w:rPr>
            <w:t>Teléfono (con clave lada):</w:t>
          </w:r>
        </w:p>
        <w:p w:rsidR="003C65BF" w:rsidRPr="001A7510" w:rsidRDefault="001A7510" w:rsidP="001A7510">
          <w:pPr>
            <w:pStyle w:val="Prrafodelista"/>
            <w:tabs>
              <w:tab w:val="left" w:pos="7279"/>
            </w:tabs>
            <w:spacing w:after="120" w:line="360" w:lineRule="auto"/>
            <w:rPr>
              <w:rFonts w:ascii="Arial" w:hAnsi="Arial" w:cs="Arial"/>
              <w:sz w:val="24"/>
            </w:rPr>
          </w:pPr>
          <w:r>
            <w:rPr>
              <w:rFonts w:ascii="Arial" w:hAnsi="Arial" w:cs="Arial"/>
              <w:sz w:val="24"/>
              <w:lang w:val="es-ES"/>
            </w:rPr>
            <w:t xml:space="preserve">01 (33) 3669 5550, </w:t>
          </w:r>
          <w:proofErr w:type="spellStart"/>
          <w:r>
            <w:rPr>
              <w:rFonts w:ascii="Arial" w:hAnsi="Arial" w:cs="Arial"/>
              <w:sz w:val="24"/>
              <w:lang w:val="es-ES"/>
            </w:rPr>
            <w:t>ext</w:t>
          </w:r>
          <w:proofErr w:type="spellEnd"/>
          <w:r>
            <w:rPr>
              <w:rFonts w:ascii="Arial" w:hAnsi="Arial" w:cs="Arial"/>
              <w:sz w:val="24"/>
              <w:lang w:val="es-ES"/>
            </w:rPr>
            <w:t xml:space="preserve"> 113, y 125.</w:t>
          </w:r>
        </w:p>
      </w:sdtContent>
    </w:sdt>
    <w:sectPr w:rsidR="003C65BF" w:rsidRPr="001A7510" w:rsidSect="005E63A0">
      <w:headerReference w:type="default" r:id="rId25"/>
      <w:pgSz w:w="12240" w:h="15840"/>
      <w:pgMar w:top="2410"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753" w:rsidRDefault="003D5753" w:rsidP="000305C7">
      <w:pPr>
        <w:spacing w:after="0" w:line="240" w:lineRule="auto"/>
      </w:pPr>
      <w:r>
        <w:separator/>
      </w:r>
    </w:p>
  </w:endnote>
  <w:endnote w:type="continuationSeparator" w:id="1">
    <w:p w:rsidR="003D5753" w:rsidRDefault="003D5753" w:rsidP="00030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753" w:rsidRDefault="003D5753" w:rsidP="000305C7">
      <w:pPr>
        <w:spacing w:after="0" w:line="240" w:lineRule="auto"/>
      </w:pPr>
      <w:r>
        <w:separator/>
      </w:r>
    </w:p>
  </w:footnote>
  <w:footnote w:type="continuationSeparator" w:id="1">
    <w:p w:rsidR="003D5753" w:rsidRDefault="003D5753" w:rsidP="000305C7">
      <w:pPr>
        <w:spacing w:after="0" w:line="240" w:lineRule="auto"/>
      </w:pPr>
      <w:r>
        <w:continuationSeparator/>
      </w:r>
    </w:p>
  </w:footnote>
  <w:footnote w:id="2">
    <w:p w:rsidR="004A00B6" w:rsidRPr="004A00B6" w:rsidRDefault="004A00B6">
      <w:pPr>
        <w:pStyle w:val="Textonotapie"/>
        <w:rPr>
          <w:rFonts w:ascii="Arial" w:hAnsi="Arial" w:cs="Arial"/>
          <w:sz w:val="18"/>
          <w:lang w:val="es-MX"/>
        </w:rPr>
      </w:pPr>
      <w:r w:rsidRPr="004A00B6">
        <w:rPr>
          <w:rStyle w:val="Refdenotaalpie"/>
          <w:rFonts w:ascii="Arial" w:hAnsi="Arial" w:cs="Arial"/>
          <w:sz w:val="18"/>
        </w:rPr>
        <w:footnoteRef/>
      </w:r>
      <w:hyperlink r:id="rId1" w:history="1">
        <w:r w:rsidRPr="004A00B6">
          <w:rPr>
            <w:rStyle w:val="Hipervnculo"/>
            <w:rFonts w:ascii="Arial" w:hAnsi="Arial" w:cs="Arial"/>
            <w:sz w:val="18"/>
          </w:rPr>
          <w:t>http://www.apartados.hacienda.gob.mx/presupuesto/temas/pef/2013/temas/tomos/33/r33_rfef.pdf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9D1" w:rsidRPr="004C2F26" w:rsidRDefault="002339D1">
    <w:pPr>
      <w:pStyle w:val="Encabezado"/>
      <w:rPr>
        <w:lang w:val="es-ES"/>
      </w:rPr>
    </w:pPr>
    <w:r>
      <w:rPr>
        <w:noProof/>
      </w:rPr>
      <w:drawing>
        <wp:anchor distT="0" distB="0" distL="114300" distR="114300" simplePos="0" relativeHeight="251661312" behindDoc="0" locked="0" layoutInCell="1" allowOverlap="1">
          <wp:simplePos x="0" y="0"/>
          <wp:positionH relativeFrom="column">
            <wp:posOffset>4708525</wp:posOffset>
          </wp:positionH>
          <wp:positionV relativeFrom="paragraph">
            <wp:posOffset>-276225</wp:posOffset>
          </wp:positionV>
          <wp:extent cx="1174115" cy="488315"/>
          <wp:effectExtent l="19050" t="0" r="6985" b="0"/>
          <wp:wrapSquare wrapText="bothSides"/>
          <wp:docPr id="2" name="Imagen 5" descr="\\indenet\IDT\Logos\Logo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net\IDT\Logos\LogoIDT.jpg"/>
                  <pic:cNvPicPr>
                    <a:picLocks noChangeAspect="1" noChangeArrowheads="1"/>
                  </pic:cNvPicPr>
                </pic:nvPicPr>
                <pic:blipFill>
                  <a:blip r:embed="rId1"/>
                  <a:srcRect/>
                  <a:stretch>
                    <a:fillRect/>
                  </a:stretch>
                </pic:blipFill>
                <pic:spPr bwMode="auto">
                  <a:xfrm>
                    <a:off x="0" y="0"/>
                    <a:ext cx="1174115" cy="48831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-351790</wp:posOffset>
          </wp:positionH>
          <wp:positionV relativeFrom="paragraph">
            <wp:posOffset>-355600</wp:posOffset>
          </wp:positionV>
          <wp:extent cx="1068705" cy="804545"/>
          <wp:effectExtent l="19050" t="0" r="0" b="0"/>
          <wp:wrapSquare wrapText="bothSides"/>
          <wp:docPr id="1" name="Imagen 1"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2"/>
                  <a:srcRect/>
                  <a:stretch>
                    <a:fillRect/>
                  </a:stretch>
                </pic:blipFill>
                <pic:spPr bwMode="auto">
                  <a:xfrm>
                    <a:off x="0" y="0"/>
                    <a:ext cx="1068705" cy="804545"/>
                  </a:xfrm>
                  <a:prstGeom prst="rect">
                    <a:avLst/>
                  </a:prstGeom>
                  <a:noFill/>
                  <a:ln w="9525">
                    <a:noFill/>
                    <a:miter lim="800000"/>
                    <a:headEnd/>
                    <a:tailEnd/>
                  </a:ln>
                </pic:spPr>
              </pic:pic>
            </a:graphicData>
          </a:graphic>
        </wp:anchor>
      </w:drawing>
    </w:r>
  </w:p>
  <w:p w:rsidR="002339D1" w:rsidRPr="00AA2BEA" w:rsidRDefault="002339D1">
    <w:pPr>
      <w:pStyle w:val="Encabezado"/>
      <w:rPr>
        <w:lang w:val="es-ES"/>
      </w:rPr>
    </w:pPr>
    <w:r w:rsidRPr="00AA2BEA">
      <w:rPr>
        <w:lang w:val="es-ES"/>
      </w:rPr>
      <w:t>E</w:t>
    </w:r>
  </w:p>
  <w:p w:rsidR="00C52A0A" w:rsidRDefault="002339D1" w:rsidP="007659C6">
    <w:pPr>
      <w:pStyle w:val="Encabezado"/>
      <w:jc w:val="center"/>
      <w:rPr>
        <w:b/>
        <w:sz w:val="24"/>
        <w:lang w:val="es-MX"/>
      </w:rPr>
    </w:pPr>
    <w:r w:rsidRPr="00C52A0A">
      <w:rPr>
        <w:b/>
        <w:sz w:val="24"/>
        <w:lang w:val="es-MX"/>
      </w:rPr>
      <w:t>EVALUACIÓN ESPECÍFICA SOBRE ORIENTACIÓN DE RECURSOS</w:t>
    </w:r>
    <w:r w:rsidR="00C52A0A">
      <w:rPr>
        <w:b/>
        <w:sz w:val="24"/>
        <w:lang w:val="es-MX"/>
      </w:rPr>
      <w:t xml:space="preserve"> DEL </w:t>
    </w:r>
    <w:r w:rsidRPr="00C52A0A">
      <w:rPr>
        <w:b/>
        <w:sz w:val="24"/>
        <w:lang w:val="es-MX"/>
      </w:rPr>
      <w:t>FAFEF</w:t>
    </w:r>
  </w:p>
  <w:p w:rsidR="002339D1" w:rsidRPr="00C52A0A" w:rsidRDefault="00BE2F42" w:rsidP="007659C6">
    <w:pPr>
      <w:pStyle w:val="Encabezado"/>
      <w:jc w:val="center"/>
      <w:rPr>
        <w:b/>
        <w:sz w:val="24"/>
        <w:lang w:val="es-MX"/>
      </w:rPr>
    </w:pPr>
    <w:r w:rsidRPr="00BE2F42">
      <w:rPr>
        <w:b/>
        <w:noProof/>
        <w:sz w:val="24"/>
        <w:lang w:val="es-MX" w:eastAsia="es-MX"/>
      </w:rPr>
      <w:pict>
        <v:shapetype id="_x0000_t32" coordsize="21600,21600" o:spt="32" o:oned="t" path="m,l21600,21600e" filled="f">
          <v:path arrowok="t" fillok="f" o:connecttype="none"/>
          <o:lock v:ext="edit" shapetype="t"/>
        </v:shapetype>
        <v:shape id="_x0000_s2049" type="#_x0000_t32" style="position:absolute;left:0;text-align:left;margin-left:-57.55pt;margin-top:23.25pt;width:611.05pt;height:0;z-index:251662336" o:connectortype="straight" strokecolor="#00b050" strokeweight="1.5pt">
          <v:stroke dashstyle="1 1"/>
        </v:shape>
      </w:pict>
    </w:r>
    <w:r w:rsidR="002339D1" w:rsidRPr="00C52A0A">
      <w:rPr>
        <w:b/>
        <w:sz w:val="24"/>
        <w:lang w:val="es-MX"/>
      </w:rPr>
      <w:t xml:space="preserve"> “CARRETERAS Y CAMINOS”</w:t>
    </w:r>
    <w:r w:rsidR="00C52A0A" w:rsidRPr="00C52A0A">
      <w:rPr>
        <w:b/>
        <w:sz w:val="24"/>
        <w:lang w:val="es-MX"/>
      </w:rPr>
      <w:t xml:space="preserve">  Ejercicio Fiscal 2013</w:t>
    </w:r>
  </w:p>
  <w:p w:rsidR="002339D1" w:rsidRPr="000E14E7" w:rsidRDefault="002339D1" w:rsidP="007659C6">
    <w:pPr>
      <w:pStyle w:val="Encabezado"/>
      <w:jc w:val="center"/>
      <w:rPr>
        <w:b/>
        <w:sz w:val="24"/>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1EDC"/>
    <w:multiLevelType w:val="hybridMultilevel"/>
    <w:tmpl w:val="20C0D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713FC6"/>
    <w:multiLevelType w:val="hybridMultilevel"/>
    <w:tmpl w:val="C1625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E95448A"/>
    <w:multiLevelType w:val="hybridMultilevel"/>
    <w:tmpl w:val="D7DA7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C02B01"/>
    <w:multiLevelType w:val="hybridMultilevel"/>
    <w:tmpl w:val="0A56D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225320"/>
    <w:multiLevelType w:val="hybridMultilevel"/>
    <w:tmpl w:val="857A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7F7E0C"/>
    <w:multiLevelType w:val="hybridMultilevel"/>
    <w:tmpl w:val="E6863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0B7FC9"/>
    <w:multiLevelType w:val="hybridMultilevel"/>
    <w:tmpl w:val="2A1E4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5A46C6B"/>
    <w:multiLevelType w:val="hybridMultilevel"/>
    <w:tmpl w:val="2CF62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9BD1AB0"/>
    <w:multiLevelType w:val="hybridMultilevel"/>
    <w:tmpl w:val="14A66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09640C"/>
    <w:multiLevelType w:val="hybridMultilevel"/>
    <w:tmpl w:val="B2D41D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6813655"/>
    <w:multiLevelType w:val="hybridMultilevel"/>
    <w:tmpl w:val="45DC6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4732C7E"/>
    <w:multiLevelType w:val="hybridMultilevel"/>
    <w:tmpl w:val="22C0A8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0"/>
  </w:num>
  <w:num w:numId="4">
    <w:abstractNumId w:val="0"/>
  </w:num>
  <w:num w:numId="5">
    <w:abstractNumId w:val="8"/>
  </w:num>
  <w:num w:numId="6">
    <w:abstractNumId w:val="4"/>
  </w:num>
  <w:num w:numId="7">
    <w:abstractNumId w:val="2"/>
  </w:num>
  <w:num w:numId="8">
    <w:abstractNumId w:val="1"/>
  </w:num>
  <w:num w:numId="9">
    <w:abstractNumId w:val="9"/>
  </w:num>
  <w:num w:numId="10">
    <w:abstractNumId w:val="3"/>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colormru v:ext="edit" colors="#3dbb1f,#fc8916,#f9c9f0,#f8caf8,#e537e5,#f90,#f2800e,#00a44a"/>
    </o:shapedefaults>
    <o:shapelayout v:ext="edit">
      <o:idmap v:ext="edit" data="2"/>
      <o:rules v:ext="edit">
        <o:r id="V:Rule2" type="connector" idref="#_x0000_s2049"/>
      </o:rules>
    </o:shapelayout>
  </w:hdrShapeDefaults>
  <w:footnotePr>
    <w:footnote w:id="0"/>
    <w:footnote w:id="1"/>
  </w:footnotePr>
  <w:endnotePr>
    <w:endnote w:id="0"/>
    <w:endnote w:id="1"/>
  </w:endnotePr>
  <w:compat/>
  <w:rsids>
    <w:rsidRoot w:val="00351FA8"/>
    <w:rsid w:val="00006B70"/>
    <w:rsid w:val="000156A3"/>
    <w:rsid w:val="0002078D"/>
    <w:rsid w:val="00022498"/>
    <w:rsid w:val="0002370C"/>
    <w:rsid w:val="000305C7"/>
    <w:rsid w:val="000359CF"/>
    <w:rsid w:val="0004684D"/>
    <w:rsid w:val="00054CCE"/>
    <w:rsid w:val="00070AD7"/>
    <w:rsid w:val="000750E3"/>
    <w:rsid w:val="00082E7A"/>
    <w:rsid w:val="00083EDB"/>
    <w:rsid w:val="000855DC"/>
    <w:rsid w:val="000931ED"/>
    <w:rsid w:val="0009452F"/>
    <w:rsid w:val="000B5939"/>
    <w:rsid w:val="000B61ED"/>
    <w:rsid w:val="000B6838"/>
    <w:rsid w:val="000C2961"/>
    <w:rsid w:val="000C3384"/>
    <w:rsid w:val="000C6E0D"/>
    <w:rsid w:val="000D438B"/>
    <w:rsid w:val="000E14E7"/>
    <w:rsid w:val="000E62DA"/>
    <w:rsid w:val="000F3B78"/>
    <w:rsid w:val="0010078B"/>
    <w:rsid w:val="00107D19"/>
    <w:rsid w:val="00110AC9"/>
    <w:rsid w:val="00111C06"/>
    <w:rsid w:val="00112FB1"/>
    <w:rsid w:val="001211BB"/>
    <w:rsid w:val="00121A20"/>
    <w:rsid w:val="00122989"/>
    <w:rsid w:val="00123735"/>
    <w:rsid w:val="0013055D"/>
    <w:rsid w:val="0013163E"/>
    <w:rsid w:val="00132519"/>
    <w:rsid w:val="00133EC6"/>
    <w:rsid w:val="00162E2A"/>
    <w:rsid w:val="00165619"/>
    <w:rsid w:val="00167E73"/>
    <w:rsid w:val="00174E29"/>
    <w:rsid w:val="00180124"/>
    <w:rsid w:val="001854B9"/>
    <w:rsid w:val="00196B08"/>
    <w:rsid w:val="001A7510"/>
    <w:rsid w:val="001B6A60"/>
    <w:rsid w:val="001B7C41"/>
    <w:rsid w:val="001D6AC1"/>
    <w:rsid w:val="001E2A5E"/>
    <w:rsid w:val="001F2A30"/>
    <w:rsid w:val="00203ED9"/>
    <w:rsid w:val="00203EE9"/>
    <w:rsid w:val="002042A0"/>
    <w:rsid w:val="00207127"/>
    <w:rsid w:val="00211C83"/>
    <w:rsid w:val="00215238"/>
    <w:rsid w:val="002339D1"/>
    <w:rsid w:val="00251815"/>
    <w:rsid w:val="00253B73"/>
    <w:rsid w:val="002549E2"/>
    <w:rsid w:val="00255ADD"/>
    <w:rsid w:val="00257908"/>
    <w:rsid w:val="00272348"/>
    <w:rsid w:val="00280FBE"/>
    <w:rsid w:val="00294A8F"/>
    <w:rsid w:val="0029634A"/>
    <w:rsid w:val="002A45C9"/>
    <w:rsid w:val="002D2912"/>
    <w:rsid w:val="002D4221"/>
    <w:rsid w:val="002E0B37"/>
    <w:rsid w:val="002E58D8"/>
    <w:rsid w:val="002E5CCE"/>
    <w:rsid w:val="003043A1"/>
    <w:rsid w:val="00305D15"/>
    <w:rsid w:val="003069BA"/>
    <w:rsid w:val="003200AA"/>
    <w:rsid w:val="00323610"/>
    <w:rsid w:val="00331A39"/>
    <w:rsid w:val="00333782"/>
    <w:rsid w:val="0033406C"/>
    <w:rsid w:val="003357E8"/>
    <w:rsid w:val="00336166"/>
    <w:rsid w:val="003371FD"/>
    <w:rsid w:val="00340A84"/>
    <w:rsid w:val="00351FA8"/>
    <w:rsid w:val="0035398C"/>
    <w:rsid w:val="00361981"/>
    <w:rsid w:val="00376AFD"/>
    <w:rsid w:val="00395A21"/>
    <w:rsid w:val="003C2E51"/>
    <w:rsid w:val="003C5867"/>
    <w:rsid w:val="003C65BF"/>
    <w:rsid w:val="003C7A75"/>
    <w:rsid w:val="003D20C8"/>
    <w:rsid w:val="003D5753"/>
    <w:rsid w:val="003D7B2D"/>
    <w:rsid w:val="003E2C01"/>
    <w:rsid w:val="00401011"/>
    <w:rsid w:val="004203EB"/>
    <w:rsid w:val="00420E21"/>
    <w:rsid w:val="00422B45"/>
    <w:rsid w:val="004343DB"/>
    <w:rsid w:val="00435C19"/>
    <w:rsid w:val="0044491D"/>
    <w:rsid w:val="0045181F"/>
    <w:rsid w:val="004655DD"/>
    <w:rsid w:val="00492B64"/>
    <w:rsid w:val="00493959"/>
    <w:rsid w:val="004A00B6"/>
    <w:rsid w:val="004A3961"/>
    <w:rsid w:val="004B16AC"/>
    <w:rsid w:val="004B2960"/>
    <w:rsid w:val="004C188A"/>
    <w:rsid w:val="004C2F26"/>
    <w:rsid w:val="004D1169"/>
    <w:rsid w:val="004D454B"/>
    <w:rsid w:val="004E297B"/>
    <w:rsid w:val="004F4686"/>
    <w:rsid w:val="00504924"/>
    <w:rsid w:val="00514E89"/>
    <w:rsid w:val="005207B5"/>
    <w:rsid w:val="00523951"/>
    <w:rsid w:val="00524341"/>
    <w:rsid w:val="00524FF7"/>
    <w:rsid w:val="005343FD"/>
    <w:rsid w:val="005370A3"/>
    <w:rsid w:val="005401A0"/>
    <w:rsid w:val="005463AE"/>
    <w:rsid w:val="00556404"/>
    <w:rsid w:val="00556596"/>
    <w:rsid w:val="005572AA"/>
    <w:rsid w:val="00570A1A"/>
    <w:rsid w:val="0057752D"/>
    <w:rsid w:val="00585972"/>
    <w:rsid w:val="005926E8"/>
    <w:rsid w:val="0059338F"/>
    <w:rsid w:val="005953BF"/>
    <w:rsid w:val="005A7726"/>
    <w:rsid w:val="005B5ABB"/>
    <w:rsid w:val="005B7414"/>
    <w:rsid w:val="005D47B1"/>
    <w:rsid w:val="005D6DAF"/>
    <w:rsid w:val="005E63A0"/>
    <w:rsid w:val="0060041F"/>
    <w:rsid w:val="00605CFF"/>
    <w:rsid w:val="00611FE0"/>
    <w:rsid w:val="00640902"/>
    <w:rsid w:val="006419FD"/>
    <w:rsid w:val="00643C91"/>
    <w:rsid w:val="00677243"/>
    <w:rsid w:val="0069341F"/>
    <w:rsid w:val="006948C5"/>
    <w:rsid w:val="00695DCC"/>
    <w:rsid w:val="006A26B2"/>
    <w:rsid w:val="006A7D03"/>
    <w:rsid w:val="006B36E5"/>
    <w:rsid w:val="006B4AE5"/>
    <w:rsid w:val="006C080F"/>
    <w:rsid w:val="006C5B52"/>
    <w:rsid w:val="006D38CD"/>
    <w:rsid w:val="006E18F6"/>
    <w:rsid w:val="006E3B93"/>
    <w:rsid w:val="006E4954"/>
    <w:rsid w:val="006F56BF"/>
    <w:rsid w:val="006F7D1F"/>
    <w:rsid w:val="0070130D"/>
    <w:rsid w:val="00703DBD"/>
    <w:rsid w:val="007070D4"/>
    <w:rsid w:val="00713488"/>
    <w:rsid w:val="0071446E"/>
    <w:rsid w:val="00721749"/>
    <w:rsid w:val="00747509"/>
    <w:rsid w:val="00753ECC"/>
    <w:rsid w:val="00761B23"/>
    <w:rsid w:val="00761D24"/>
    <w:rsid w:val="007659C6"/>
    <w:rsid w:val="007770C2"/>
    <w:rsid w:val="00785726"/>
    <w:rsid w:val="007A0931"/>
    <w:rsid w:val="007A11CB"/>
    <w:rsid w:val="007A43E6"/>
    <w:rsid w:val="007A480D"/>
    <w:rsid w:val="007A6B1C"/>
    <w:rsid w:val="007A750C"/>
    <w:rsid w:val="007B0D96"/>
    <w:rsid w:val="007B7B17"/>
    <w:rsid w:val="007C545E"/>
    <w:rsid w:val="007D4AC3"/>
    <w:rsid w:val="007E5714"/>
    <w:rsid w:val="007E7752"/>
    <w:rsid w:val="00805081"/>
    <w:rsid w:val="00806060"/>
    <w:rsid w:val="00812E68"/>
    <w:rsid w:val="008144B0"/>
    <w:rsid w:val="008250D5"/>
    <w:rsid w:val="008311B4"/>
    <w:rsid w:val="00831733"/>
    <w:rsid w:val="00837F31"/>
    <w:rsid w:val="008503A3"/>
    <w:rsid w:val="008569F3"/>
    <w:rsid w:val="0086088D"/>
    <w:rsid w:val="008639C4"/>
    <w:rsid w:val="00871978"/>
    <w:rsid w:val="00877269"/>
    <w:rsid w:val="00885E53"/>
    <w:rsid w:val="0089464C"/>
    <w:rsid w:val="00897571"/>
    <w:rsid w:val="008A5850"/>
    <w:rsid w:val="008A5B4B"/>
    <w:rsid w:val="008B1873"/>
    <w:rsid w:val="008B1FAB"/>
    <w:rsid w:val="008B3C90"/>
    <w:rsid w:val="008B4641"/>
    <w:rsid w:val="008B7482"/>
    <w:rsid w:val="008D100C"/>
    <w:rsid w:val="008D4F1A"/>
    <w:rsid w:val="008F34BF"/>
    <w:rsid w:val="00907F79"/>
    <w:rsid w:val="00922953"/>
    <w:rsid w:val="0092311A"/>
    <w:rsid w:val="00923968"/>
    <w:rsid w:val="0093090F"/>
    <w:rsid w:val="00944A50"/>
    <w:rsid w:val="00950BEC"/>
    <w:rsid w:val="0096044F"/>
    <w:rsid w:val="00963542"/>
    <w:rsid w:val="00972E2E"/>
    <w:rsid w:val="00973AE3"/>
    <w:rsid w:val="00981304"/>
    <w:rsid w:val="00986AB6"/>
    <w:rsid w:val="009902FE"/>
    <w:rsid w:val="009A3597"/>
    <w:rsid w:val="009A7B55"/>
    <w:rsid w:val="009B0490"/>
    <w:rsid w:val="009D1366"/>
    <w:rsid w:val="00A027C4"/>
    <w:rsid w:val="00A1205D"/>
    <w:rsid w:val="00A222DA"/>
    <w:rsid w:val="00A411EF"/>
    <w:rsid w:val="00A5584A"/>
    <w:rsid w:val="00A57F7F"/>
    <w:rsid w:val="00A725AF"/>
    <w:rsid w:val="00A878B5"/>
    <w:rsid w:val="00A90108"/>
    <w:rsid w:val="00AA2BEA"/>
    <w:rsid w:val="00AA6F10"/>
    <w:rsid w:val="00AC36C8"/>
    <w:rsid w:val="00AC5347"/>
    <w:rsid w:val="00AE0EA3"/>
    <w:rsid w:val="00B01DF1"/>
    <w:rsid w:val="00B10C12"/>
    <w:rsid w:val="00B14AB6"/>
    <w:rsid w:val="00B208F6"/>
    <w:rsid w:val="00B3167B"/>
    <w:rsid w:val="00B3714C"/>
    <w:rsid w:val="00B45C59"/>
    <w:rsid w:val="00B47ECD"/>
    <w:rsid w:val="00B50851"/>
    <w:rsid w:val="00B637EF"/>
    <w:rsid w:val="00B72425"/>
    <w:rsid w:val="00B843E8"/>
    <w:rsid w:val="00BA1B14"/>
    <w:rsid w:val="00BA4C2F"/>
    <w:rsid w:val="00BC1152"/>
    <w:rsid w:val="00BC150E"/>
    <w:rsid w:val="00BC5806"/>
    <w:rsid w:val="00BD6971"/>
    <w:rsid w:val="00BE2F42"/>
    <w:rsid w:val="00C10814"/>
    <w:rsid w:val="00C2108B"/>
    <w:rsid w:val="00C21D57"/>
    <w:rsid w:val="00C247F6"/>
    <w:rsid w:val="00C315DB"/>
    <w:rsid w:val="00C319A1"/>
    <w:rsid w:val="00C44F3E"/>
    <w:rsid w:val="00C516BB"/>
    <w:rsid w:val="00C52A0A"/>
    <w:rsid w:val="00C57B52"/>
    <w:rsid w:val="00C621F9"/>
    <w:rsid w:val="00C6332C"/>
    <w:rsid w:val="00C64B13"/>
    <w:rsid w:val="00C70FA5"/>
    <w:rsid w:val="00C817AB"/>
    <w:rsid w:val="00C86DFF"/>
    <w:rsid w:val="00C940BE"/>
    <w:rsid w:val="00C9606E"/>
    <w:rsid w:val="00CA4A2E"/>
    <w:rsid w:val="00CA50FC"/>
    <w:rsid w:val="00CA5FC7"/>
    <w:rsid w:val="00CA65ED"/>
    <w:rsid w:val="00CC5EA1"/>
    <w:rsid w:val="00CF474C"/>
    <w:rsid w:val="00CF4EEC"/>
    <w:rsid w:val="00CF577B"/>
    <w:rsid w:val="00CF5F8E"/>
    <w:rsid w:val="00D00E1E"/>
    <w:rsid w:val="00D04E69"/>
    <w:rsid w:val="00D05D2A"/>
    <w:rsid w:val="00D10282"/>
    <w:rsid w:val="00D21558"/>
    <w:rsid w:val="00D220C6"/>
    <w:rsid w:val="00D42971"/>
    <w:rsid w:val="00D57CD8"/>
    <w:rsid w:val="00D605A6"/>
    <w:rsid w:val="00D64103"/>
    <w:rsid w:val="00D6604D"/>
    <w:rsid w:val="00D758DF"/>
    <w:rsid w:val="00D810E4"/>
    <w:rsid w:val="00D82DB2"/>
    <w:rsid w:val="00D90906"/>
    <w:rsid w:val="00DA0DC8"/>
    <w:rsid w:val="00DB31FA"/>
    <w:rsid w:val="00DC7D9A"/>
    <w:rsid w:val="00DE2498"/>
    <w:rsid w:val="00DE59A9"/>
    <w:rsid w:val="00DE7171"/>
    <w:rsid w:val="00DE7680"/>
    <w:rsid w:val="00DF7408"/>
    <w:rsid w:val="00E075F3"/>
    <w:rsid w:val="00E22846"/>
    <w:rsid w:val="00E34445"/>
    <w:rsid w:val="00E350E5"/>
    <w:rsid w:val="00E35485"/>
    <w:rsid w:val="00E35D12"/>
    <w:rsid w:val="00E4042F"/>
    <w:rsid w:val="00E42224"/>
    <w:rsid w:val="00E53520"/>
    <w:rsid w:val="00E56124"/>
    <w:rsid w:val="00E60447"/>
    <w:rsid w:val="00E83F22"/>
    <w:rsid w:val="00E95987"/>
    <w:rsid w:val="00E971F6"/>
    <w:rsid w:val="00EB23E6"/>
    <w:rsid w:val="00EB2F73"/>
    <w:rsid w:val="00ED00F1"/>
    <w:rsid w:val="00ED0142"/>
    <w:rsid w:val="00EE3541"/>
    <w:rsid w:val="00EF0601"/>
    <w:rsid w:val="00F01F49"/>
    <w:rsid w:val="00F02F33"/>
    <w:rsid w:val="00F214FE"/>
    <w:rsid w:val="00F3658A"/>
    <w:rsid w:val="00F64DD4"/>
    <w:rsid w:val="00F7271E"/>
    <w:rsid w:val="00F7408A"/>
    <w:rsid w:val="00F96088"/>
    <w:rsid w:val="00FB6C85"/>
    <w:rsid w:val="00FC72DD"/>
    <w:rsid w:val="00FD29EF"/>
    <w:rsid w:val="00FD4995"/>
    <w:rsid w:val="00FE3B3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3dbb1f,#fc8916,#f9c9f0,#f8caf8,#e537e5,#f90,#f2800e,#00a44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0D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1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FA8"/>
    <w:rPr>
      <w:rFonts w:ascii="Tahoma" w:hAnsi="Tahoma" w:cs="Tahoma"/>
      <w:sz w:val="16"/>
      <w:szCs w:val="16"/>
    </w:rPr>
  </w:style>
  <w:style w:type="paragraph" w:styleId="Sinespaciado">
    <w:name w:val="No Spacing"/>
    <w:link w:val="SinespaciadoCar"/>
    <w:uiPriority w:val="1"/>
    <w:qFormat/>
    <w:rsid w:val="00203EE9"/>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03EE9"/>
    <w:rPr>
      <w:rFonts w:eastAsiaTheme="minorEastAsia"/>
      <w:lang w:val="es-ES"/>
    </w:rPr>
  </w:style>
  <w:style w:type="paragraph" w:styleId="Encabezado">
    <w:name w:val="header"/>
    <w:basedOn w:val="Normal"/>
    <w:link w:val="EncabezadoCar"/>
    <w:uiPriority w:val="99"/>
    <w:unhideWhenUsed/>
    <w:rsid w:val="000305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5C7"/>
  </w:style>
  <w:style w:type="paragraph" w:styleId="Piedepgina">
    <w:name w:val="footer"/>
    <w:basedOn w:val="Normal"/>
    <w:link w:val="PiedepginaCar"/>
    <w:uiPriority w:val="99"/>
    <w:unhideWhenUsed/>
    <w:rsid w:val="000305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5C7"/>
  </w:style>
  <w:style w:type="paragraph" w:styleId="Prrafodelista">
    <w:name w:val="List Paragraph"/>
    <w:basedOn w:val="Normal"/>
    <w:uiPriority w:val="34"/>
    <w:qFormat/>
    <w:rsid w:val="005D47B1"/>
    <w:pPr>
      <w:ind w:left="720"/>
      <w:contextualSpacing/>
    </w:pPr>
  </w:style>
  <w:style w:type="table" w:styleId="Tablaconcuadrcula">
    <w:name w:val="Table Grid"/>
    <w:basedOn w:val="Tablanormal"/>
    <w:uiPriority w:val="59"/>
    <w:rsid w:val="002071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23735"/>
    <w:pPr>
      <w:autoSpaceDE w:val="0"/>
      <w:autoSpaceDN w:val="0"/>
      <w:adjustRightInd w:val="0"/>
      <w:spacing w:after="0" w:line="240" w:lineRule="auto"/>
    </w:pPr>
    <w:rPr>
      <w:rFonts w:ascii="Verdana" w:hAnsi="Verdana" w:cs="Verdana"/>
      <w:color w:val="000000"/>
      <w:sz w:val="24"/>
      <w:szCs w:val="24"/>
    </w:rPr>
  </w:style>
  <w:style w:type="paragraph" w:styleId="Textonotapie">
    <w:name w:val="footnote text"/>
    <w:basedOn w:val="Normal"/>
    <w:link w:val="TextonotapieCar"/>
    <w:uiPriority w:val="99"/>
    <w:semiHidden/>
    <w:unhideWhenUsed/>
    <w:rsid w:val="004A00B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A00B6"/>
    <w:rPr>
      <w:sz w:val="20"/>
      <w:szCs w:val="20"/>
    </w:rPr>
  </w:style>
  <w:style w:type="character" w:styleId="Refdenotaalpie">
    <w:name w:val="footnote reference"/>
    <w:basedOn w:val="Fuentedeprrafopredeter"/>
    <w:uiPriority w:val="99"/>
    <w:semiHidden/>
    <w:unhideWhenUsed/>
    <w:rsid w:val="004A00B6"/>
    <w:rPr>
      <w:vertAlign w:val="superscript"/>
    </w:rPr>
  </w:style>
  <w:style w:type="character" w:styleId="Hipervnculo">
    <w:name w:val="Hyperlink"/>
    <w:basedOn w:val="Fuentedeprrafopredeter"/>
    <w:uiPriority w:val="99"/>
    <w:unhideWhenUsed/>
    <w:rsid w:val="004A00B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3986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partados.hacienda.gob.mx/presupuesto/temas/pef/2013/temas/tomos/33/r33_rfef.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Octubre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DED8B2-E7FD-4729-87C9-AEBD83B0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49</Pages>
  <Words>4633</Words>
  <Characters>26412</Characters>
  <Application>Microsoft Office Word</Application>
  <DocSecurity>0</DocSecurity>
  <Lines>220</Lines>
  <Paragraphs>61</Paragraphs>
  <ScaleCrop>false</ScaleCrop>
  <HeadingPairs>
    <vt:vector size="2" baseType="variant">
      <vt:variant>
        <vt:lpstr>Título</vt:lpstr>
      </vt:variant>
      <vt:variant>
        <vt:i4>1</vt:i4>
      </vt:variant>
    </vt:vector>
  </HeadingPairs>
  <TitlesOfParts>
    <vt:vector size="1" baseType="lpstr">
      <vt:lpstr>Secretaria Técnica del Gabinete Planeación y Evaluación</vt:lpstr>
    </vt:vector>
  </TitlesOfParts>
  <Company> </Company>
  <LinksUpToDate>false</LinksUpToDate>
  <CharactersWithSpaces>30984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Técnica del Gabinete Planeación y Evaluación</dc:title>
  <dc:subject>Evaluación Específica sobre Orientación de Recursos del Fondo de Aportaciones para el Fortalecimiento de las Entidades Federativas.                                            “Carreteras y Caminos”</dc:subject>
  <dc:creator>mbuenrostrob</dc:creator>
  <cp:lastModifiedBy>mbuenrostrob</cp:lastModifiedBy>
  <cp:revision>10</cp:revision>
  <dcterms:created xsi:type="dcterms:W3CDTF">2014-11-14T21:55:00Z</dcterms:created>
  <dcterms:modified xsi:type="dcterms:W3CDTF">2014-11-14T22:33:00Z</dcterms:modified>
</cp:coreProperties>
</file>