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C3" w:rsidRPr="002666C3" w:rsidRDefault="002666C3" w:rsidP="002666C3">
      <w:pPr>
        <w:rPr>
          <w:b/>
          <w:sz w:val="28"/>
          <w:szCs w:val="28"/>
          <w:lang w:val="es-ES"/>
        </w:rPr>
      </w:pPr>
      <w:r w:rsidRPr="002666C3">
        <w:rPr>
          <w:b/>
          <w:sz w:val="28"/>
          <w:szCs w:val="28"/>
          <w:lang w:val="es-ES"/>
        </w:rPr>
        <w:t>PADRÓN DE TRÁMITES Y SERVICIOS ESTATALES</w:t>
      </w:r>
      <w:r w:rsidR="00B67BE9">
        <w:rPr>
          <w:b/>
          <w:sz w:val="28"/>
          <w:szCs w:val="28"/>
          <w:lang w:val="es-ES"/>
        </w:rPr>
        <w:t xml:space="preserve"> 2016</w:t>
      </w:r>
      <w:bookmarkStart w:id="0" w:name="_GoBack"/>
      <w:bookmarkEnd w:id="0"/>
    </w:p>
    <w:p w:rsidR="002666C3" w:rsidRDefault="002666C3">
      <w:pPr>
        <w:rPr>
          <w:b/>
          <w:sz w:val="28"/>
          <w:szCs w:val="28"/>
          <w:lang w:val="es-ES"/>
        </w:rPr>
      </w:pPr>
      <w:r w:rsidRPr="002666C3">
        <w:rPr>
          <w:b/>
          <w:sz w:val="28"/>
          <w:szCs w:val="28"/>
          <w:lang w:val="es-ES"/>
        </w:rPr>
        <w:t>COSTO</w:t>
      </w:r>
    </w:p>
    <w:p w:rsidR="002666C3" w:rsidRDefault="002666C3" w:rsidP="00465F0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Locales de la avenida principal, de acuerdo a su ubicación y dimensiones de $38,937.60 a $108,160.00.</w:t>
      </w:r>
    </w:p>
    <w:p w:rsidR="002666C3" w:rsidRDefault="002666C3" w:rsidP="00465F0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Locales de 3 x 3 m2 ubicados en la plaza comercial $18,279.04.</w:t>
      </w:r>
    </w:p>
    <w:p w:rsidR="002666C3" w:rsidRDefault="002666C3" w:rsidP="00465F0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Kioscos de la avenida principal</w:t>
      </w:r>
      <w:r w:rsidR="006E38C7">
        <w:rPr>
          <w:sz w:val="24"/>
          <w:szCs w:val="24"/>
          <w:lang w:val="es-ES"/>
        </w:rPr>
        <w:t xml:space="preserve"> $30,622.80.</w:t>
      </w:r>
    </w:p>
    <w:p w:rsidR="006E38C7" w:rsidRDefault="006E38C7" w:rsidP="00465F0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Kioscos de la avenida velaría $22,777.00.</w:t>
      </w:r>
    </w:p>
    <w:p w:rsidR="006E38C7" w:rsidRDefault="006E38C7" w:rsidP="00465F0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Naves artesanos foráneos #1 y 2, local de 8 x 4 m2 $55,651.44.</w:t>
      </w:r>
    </w:p>
    <w:p w:rsidR="006E38C7" w:rsidRDefault="006E38C7" w:rsidP="00465F0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Naves artesanos foráneos #1 y 2, local de 4x4 m2 $27.836.64.</w:t>
      </w:r>
    </w:p>
    <w:p w:rsidR="006E38C7" w:rsidRDefault="006E38C7" w:rsidP="00465F0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Naves artesanos foráneos #3 local de 3x3 m2 $18,279.04.</w:t>
      </w:r>
    </w:p>
    <w:p w:rsidR="006E38C7" w:rsidRDefault="00465F01" w:rsidP="00465F0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Locales nuevos a un costado de las naves 3.75 x 2.85 $14,000.00.</w:t>
      </w:r>
    </w:p>
    <w:p w:rsidR="00465F01" w:rsidRDefault="00465F01" w:rsidP="00465F0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Áreas libres-, configuración #1 $13,212.16.</w:t>
      </w:r>
    </w:p>
    <w:p w:rsidR="00465F01" w:rsidRDefault="00465F01" w:rsidP="00465F0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Áreas libres-, configuración #2 $8,830.64.</w:t>
      </w:r>
    </w:p>
    <w:p w:rsidR="00465F01" w:rsidRDefault="00465F01" w:rsidP="00465F0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Ambulantes-, configuración #1 $3,465.00.</w:t>
      </w:r>
    </w:p>
    <w:p w:rsidR="00465F01" w:rsidRDefault="00465F01" w:rsidP="00465F0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Ambulantes-, configuración #2  $11,248.00.</w:t>
      </w:r>
    </w:p>
    <w:p w:rsidR="00465F01" w:rsidRPr="00465F01" w:rsidRDefault="00465F01" w:rsidP="00465F01">
      <w:pPr>
        <w:ind w:left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Nota: los importes incluyen el impuesto al valor agregado.</w:t>
      </w:r>
    </w:p>
    <w:p w:rsidR="00465F01" w:rsidRPr="00465F01" w:rsidRDefault="00465F01" w:rsidP="00465F01">
      <w:pPr>
        <w:rPr>
          <w:sz w:val="24"/>
          <w:szCs w:val="24"/>
          <w:lang w:val="es-ES"/>
        </w:rPr>
      </w:pPr>
    </w:p>
    <w:sectPr w:rsidR="00465F01" w:rsidRPr="00465F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732"/>
    <w:multiLevelType w:val="hybridMultilevel"/>
    <w:tmpl w:val="24A67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04E71"/>
    <w:multiLevelType w:val="hybridMultilevel"/>
    <w:tmpl w:val="1A8EF8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C3"/>
    <w:rsid w:val="00141771"/>
    <w:rsid w:val="002666C3"/>
    <w:rsid w:val="00465F01"/>
    <w:rsid w:val="006E38C7"/>
    <w:rsid w:val="00B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2016-08-24T17:33:00Z</cp:lastPrinted>
  <dcterms:created xsi:type="dcterms:W3CDTF">2016-08-24T16:58:00Z</dcterms:created>
  <dcterms:modified xsi:type="dcterms:W3CDTF">2016-08-24T17:34:00Z</dcterms:modified>
</cp:coreProperties>
</file>